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EE3E0F5" w14:textId="7377CC07" w:rsidR="00231988" w:rsidRPr="0090161B" w:rsidRDefault="006228DE" w:rsidP="006228DE">
      <w:pPr>
        <w:rPr>
          <w:b/>
          <w:bCs/>
          <w:sz w:val="28"/>
          <w:szCs w:val="28"/>
        </w:rPr>
      </w:pPr>
      <w:r w:rsidRPr="0090161B">
        <w:rPr>
          <w:b/>
          <w:bCs/>
          <w:sz w:val="28"/>
          <w:szCs w:val="28"/>
        </w:rPr>
        <w:t>Module 2: Management Practice - A Critical Perspective (BMSP7002D)</w:t>
      </w:r>
    </w:p>
    <w:p w14:paraId="5E582838" w14:textId="3ADB08CA" w:rsidR="006228DE" w:rsidRPr="0090161B" w:rsidRDefault="006228DE" w:rsidP="006228DE">
      <w:pPr>
        <w:rPr>
          <w:b/>
          <w:bCs/>
        </w:rPr>
      </w:pPr>
      <w:r w:rsidRPr="0090161B">
        <w:rPr>
          <w:b/>
          <w:bCs/>
        </w:rPr>
        <w:t xml:space="preserve">Assessment 1 </w:t>
      </w:r>
      <w:r w:rsidR="0089782F" w:rsidRPr="0090161B">
        <w:rPr>
          <w:b/>
          <w:bCs/>
        </w:rPr>
        <w:t>–</w:t>
      </w:r>
      <w:r w:rsidRPr="0090161B">
        <w:rPr>
          <w:b/>
          <w:bCs/>
        </w:rPr>
        <w:t xml:space="preserve"> </w:t>
      </w:r>
      <w:r w:rsidR="0089782F" w:rsidRPr="0090161B">
        <w:rPr>
          <w:b/>
          <w:bCs/>
        </w:rPr>
        <w:t>Sustainability Plan</w:t>
      </w:r>
    </w:p>
    <w:p w14:paraId="4C88133B" w14:textId="33F8DCCF" w:rsidR="0089782F" w:rsidRDefault="00FA6984" w:rsidP="006228DE">
      <w:r>
        <w:t>Organisation:</w:t>
      </w:r>
      <w:r>
        <w:tab/>
      </w:r>
      <w:r w:rsidR="003170A7">
        <w:tab/>
      </w:r>
      <w:r w:rsidR="003170A7">
        <w:tab/>
      </w:r>
      <w:r>
        <w:t>Alun Griffiths (Contractors) Ltd.</w:t>
      </w:r>
    </w:p>
    <w:p w14:paraId="77954AAC" w14:textId="7D786D40" w:rsidR="00FA6984" w:rsidRDefault="00FA6984" w:rsidP="006228DE">
      <w:r>
        <w:t>Website:</w:t>
      </w:r>
      <w:r>
        <w:tab/>
      </w:r>
      <w:r w:rsidR="003170A7">
        <w:tab/>
      </w:r>
      <w:r w:rsidR="003170A7">
        <w:tab/>
      </w:r>
      <w:hyperlink r:id="rId10" w:history="1">
        <w:r w:rsidR="003170A7" w:rsidRPr="00EE1EEC">
          <w:rPr>
            <w:rStyle w:val="Hyperlink"/>
          </w:rPr>
          <w:t>www.alungriffiths.co.uk</w:t>
        </w:r>
      </w:hyperlink>
    </w:p>
    <w:p w14:paraId="6B299965" w14:textId="5183B4FB" w:rsidR="00FA6984" w:rsidRDefault="00FA6984" w:rsidP="006228DE">
      <w:r>
        <w:t xml:space="preserve">Existing </w:t>
      </w:r>
      <w:r w:rsidR="003170A7">
        <w:t>s</w:t>
      </w:r>
      <w:r>
        <w:t xml:space="preserve">ustainability </w:t>
      </w:r>
      <w:r w:rsidR="003170A7">
        <w:t>strategy:</w:t>
      </w:r>
      <w:r w:rsidR="003170A7">
        <w:tab/>
      </w:r>
      <w:hyperlink r:id="rId11" w:history="1">
        <w:r w:rsidR="000A3530" w:rsidRPr="00EE1EEC">
          <w:rPr>
            <w:rStyle w:val="Hyperlink"/>
          </w:rPr>
          <w:t>https://www.alungriffiths.co.uk/wp-content/uploads/2019/08/SustainableChallenge_Brochure2019_LR.pdf</w:t>
        </w:r>
      </w:hyperlink>
      <w:r w:rsidR="000A3530">
        <w:t xml:space="preserve"> </w:t>
      </w:r>
    </w:p>
    <w:p w14:paraId="44C2DDA5" w14:textId="711435B9" w:rsidR="00634928" w:rsidRDefault="00634928" w:rsidP="006228DE"/>
    <w:p w14:paraId="2F5DDD1D" w14:textId="77777777" w:rsidR="004C77A7" w:rsidRDefault="004C77A7" w:rsidP="006228DE"/>
    <w:p w14:paraId="49A06CC2" w14:textId="34667E9F" w:rsidR="00634928" w:rsidRPr="001901CA" w:rsidRDefault="00F94834" w:rsidP="006228D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Griffiths </w:t>
      </w:r>
      <w:r w:rsidR="00CB717A">
        <w:rPr>
          <w:b/>
          <w:bCs/>
          <w:sz w:val="28"/>
          <w:szCs w:val="28"/>
        </w:rPr>
        <w:t>sustainability story to date</w:t>
      </w:r>
    </w:p>
    <w:p w14:paraId="6D8ACD29" w14:textId="7BE6BE0E" w:rsidR="00F545D2" w:rsidRDefault="006972CD" w:rsidP="006228DE">
      <w:r>
        <w:t xml:space="preserve">Griffiths’ corporate sustainability strategy, known as the Sustainability Challenge, </w:t>
      </w:r>
      <w:r w:rsidR="00613FBC">
        <w:t xml:space="preserve">sets </w:t>
      </w:r>
      <w:r w:rsidR="005C139F">
        <w:t>objectives and targets for the next three years</w:t>
      </w:r>
      <w:r w:rsidR="00FE6D0E">
        <w:t>.</w:t>
      </w:r>
      <w:r w:rsidR="0090154F">
        <w:t xml:space="preserve"> </w:t>
      </w:r>
      <w:r w:rsidR="00FE6D0E">
        <w:t xml:space="preserve">These objectives and targets aim to guide the </w:t>
      </w:r>
      <w:r w:rsidR="00A76CC9">
        <w:t>organisation</w:t>
      </w:r>
      <w:r w:rsidR="000B4F6F">
        <w:t xml:space="preserve"> towards</w:t>
      </w:r>
      <w:r w:rsidR="00870D2E">
        <w:t xml:space="preserve"> a sustainable future and achieve the </w:t>
      </w:r>
      <w:r w:rsidR="00A76CC9">
        <w:t>business’</w:t>
      </w:r>
      <w:r w:rsidR="00870D2E">
        <w:t xml:space="preserve"> purpose </w:t>
      </w:r>
      <w:r w:rsidR="00A76CC9">
        <w:t>and vision:</w:t>
      </w:r>
    </w:p>
    <w:p w14:paraId="436405CE" w14:textId="16E88371" w:rsidR="00A76CC9" w:rsidRPr="001901CA" w:rsidRDefault="00A76CC9" w:rsidP="006228DE">
      <w:pPr>
        <w:rPr>
          <w:b/>
          <w:bCs/>
        </w:rPr>
      </w:pPr>
      <w:r w:rsidRPr="001E580D">
        <w:rPr>
          <w:b/>
          <w:bCs/>
        </w:rPr>
        <w:t>Purpose:</w:t>
      </w:r>
      <w:r w:rsidR="001901CA">
        <w:rPr>
          <w:b/>
          <w:bCs/>
        </w:rPr>
        <w:t xml:space="preserve"> </w:t>
      </w:r>
      <w:r w:rsidR="001E580D" w:rsidRPr="001E580D">
        <w:t>Our purpose is to provide the infrastructure to support a vibrant economy and cohesive communities without having a detrimental effect on the environment</w:t>
      </w:r>
    </w:p>
    <w:p w14:paraId="16CE5AC4" w14:textId="0F96732B" w:rsidR="00F545D2" w:rsidRDefault="00A76CC9" w:rsidP="006228DE">
      <w:r w:rsidRPr="001E580D">
        <w:rPr>
          <w:b/>
          <w:bCs/>
        </w:rPr>
        <w:t xml:space="preserve">Vision: </w:t>
      </w:r>
      <w:r w:rsidR="00930F77" w:rsidRPr="00930F77">
        <w:t>Recognised by our clients as the contractor of choice</w:t>
      </w:r>
    </w:p>
    <w:p w14:paraId="3AAD0E4B" w14:textId="0726DC74" w:rsidR="00E30057" w:rsidRDefault="00E30057" w:rsidP="006228DE">
      <w:r>
        <w:t xml:space="preserve">The Sustainability Challenge is split into </w:t>
      </w:r>
      <w:r w:rsidR="002E66D6">
        <w:t xml:space="preserve">four key headings: </w:t>
      </w:r>
      <w:r w:rsidR="00A4011B">
        <w:t>Health &amp; Safety, Economy, Social and Culture, and Environment.</w:t>
      </w:r>
      <w:r w:rsidR="00602308">
        <w:t xml:space="preserve"> </w:t>
      </w:r>
      <w:r w:rsidR="000615DF">
        <w:t>It</w:t>
      </w:r>
      <w:r w:rsidR="00EF020B">
        <w:t xml:space="preserve"> claims to be aligned to the </w:t>
      </w:r>
      <w:r w:rsidR="00312123">
        <w:t xml:space="preserve">seven Well-being Goals of the </w:t>
      </w:r>
      <w:r w:rsidR="0029647D">
        <w:t>Well</w:t>
      </w:r>
      <w:r w:rsidR="00312123">
        <w:t>-</w:t>
      </w:r>
      <w:r w:rsidR="0029647D">
        <w:t xml:space="preserve">being of Future Generations (Wales) </w:t>
      </w:r>
      <w:r w:rsidR="00312123">
        <w:t>Act 2015</w:t>
      </w:r>
      <w:r w:rsidR="0037669D">
        <w:t>. However, the objectives and targets have not been mapped to the Well-being Goals</w:t>
      </w:r>
      <w:r w:rsidR="00DA1771">
        <w:t xml:space="preserve">, </w:t>
      </w:r>
      <w:r w:rsidR="00370272">
        <w:t>neither is there a</w:t>
      </w:r>
      <w:r w:rsidR="00A60C10">
        <w:t xml:space="preserve"> clear link to the United Nations’ Sustainable Development Goals</w:t>
      </w:r>
      <w:r w:rsidR="004123DF">
        <w:t>.</w:t>
      </w:r>
    </w:p>
    <w:p w14:paraId="241A5F96" w14:textId="19A6A0FE" w:rsidR="00BF4704" w:rsidRDefault="00CF487D" w:rsidP="006228DE">
      <w:r>
        <w:t xml:space="preserve">The Sustainability Challenge is endorsed by a </w:t>
      </w:r>
      <w:r w:rsidR="00F5412E">
        <w:t>senior b</w:t>
      </w:r>
      <w:r>
        <w:t xml:space="preserve">usiness </w:t>
      </w:r>
      <w:r w:rsidR="00F5412E">
        <w:t>l</w:t>
      </w:r>
      <w:r>
        <w:t xml:space="preserve">eader </w:t>
      </w:r>
      <w:r w:rsidR="0001425A">
        <w:t xml:space="preserve">and both </w:t>
      </w:r>
      <w:r w:rsidR="00407BBE">
        <w:t xml:space="preserve">the purpose and vision </w:t>
      </w:r>
      <w:r w:rsidR="00A648F1">
        <w:t xml:space="preserve">help to set the </w:t>
      </w:r>
      <w:r w:rsidR="00BD5BFA">
        <w:t>business case for sustainability</w:t>
      </w:r>
      <w:r w:rsidR="000D0B54">
        <w:t xml:space="preserve">. </w:t>
      </w:r>
    </w:p>
    <w:p w14:paraId="20B56009" w14:textId="1FC6F1EE" w:rsidR="00930F77" w:rsidRDefault="000D0B54" w:rsidP="006228DE">
      <w:r>
        <w:t>For instance,</w:t>
      </w:r>
      <w:r w:rsidR="00BF4704">
        <w:t xml:space="preserve"> within the </w:t>
      </w:r>
      <w:r w:rsidR="0048396E">
        <w:t>business purpose</w:t>
      </w:r>
      <w:r w:rsidR="006D4CEF">
        <w:t>,</w:t>
      </w:r>
      <w:r>
        <w:t xml:space="preserve"> </w:t>
      </w:r>
      <w:r w:rsidR="002B296B">
        <w:t xml:space="preserve">“vibrant economy” </w:t>
      </w:r>
      <w:r w:rsidR="00F5310A">
        <w:t xml:space="preserve">can be linked to </w:t>
      </w:r>
      <w:r w:rsidR="000D2269">
        <w:t>economic progression and growth</w:t>
      </w:r>
      <w:r w:rsidR="001B6BA3">
        <w:t>. “Cohesive communities”</w:t>
      </w:r>
      <w:r w:rsidR="00A648F1">
        <w:t xml:space="preserve"> </w:t>
      </w:r>
      <w:r w:rsidR="00205E5E">
        <w:t xml:space="preserve">can be linked to social </w:t>
      </w:r>
      <w:r w:rsidR="00513856">
        <w:t>development</w:t>
      </w:r>
      <w:r w:rsidR="00E57E7A">
        <w:t>. Finally, “without a detrimental</w:t>
      </w:r>
      <w:r w:rsidR="00B40798" w:rsidRPr="00B40798">
        <w:t xml:space="preserve"> having a detrimental effect on the environment</w:t>
      </w:r>
      <w:r w:rsidR="00B40798">
        <w:t xml:space="preserve">” suggests that </w:t>
      </w:r>
      <w:r w:rsidR="00801E42">
        <w:t xml:space="preserve">both economic progression and </w:t>
      </w:r>
      <w:r w:rsidR="00B42A43">
        <w:t xml:space="preserve">social development will be </w:t>
      </w:r>
      <w:r w:rsidR="00FC7F08">
        <w:t>achieved</w:t>
      </w:r>
      <w:r w:rsidR="00B42A43">
        <w:t xml:space="preserve"> with</w:t>
      </w:r>
      <w:r w:rsidR="00FC7F08">
        <w:t xml:space="preserve"> no negative impact on the </w:t>
      </w:r>
      <w:r w:rsidR="00BF50BF">
        <w:t xml:space="preserve">biosphere or </w:t>
      </w:r>
      <w:r w:rsidR="00A73270">
        <w:t>Lithosphere.</w:t>
      </w:r>
    </w:p>
    <w:p w14:paraId="3FCDD72F" w14:textId="77777777" w:rsidR="001E1E5F" w:rsidRDefault="006D4CEF" w:rsidP="00647FED">
      <w:r>
        <w:t>To achieve the business vision of be</w:t>
      </w:r>
      <w:r w:rsidR="004B2D96">
        <w:t xml:space="preserve">ing recognised </w:t>
      </w:r>
      <w:r w:rsidR="004B2D96" w:rsidRPr="004B2D96">
        <w:t>as the contractor of choice</w:t>
      </w:r>
      <w:r w:rsidR="004B2D96">
        <w:t xml:space="preserve">, </w:t>
      </w:r>
      <w:r w:rsidR="00892706">
        <w:t xml:space="preserve">Griffiths </w:t>
      </w:r>
      <w:r w:rsidR="000F0857">
        <w:t xml:space="preserve">must demonstrate </w:t>
      </w:r>
      <w:r w:rsidR="004E10E5">
        <w:t>clear shared values with key clients.</w:t>
      </w:r>
    </w:p>
    <w:p w14:paraId="78D9EFA5" w14:textId="77777777" w:rsidR="001E1E5F" w:rsidRDefault="00F43032" w:rsidP="00647FED">
      <w:r>
        <w:t>For instance, Highways England define sustainability as “</w:t>
      </w:r>
      <w:r w:rsidR="00647FED">
        <w:t xml:space="preserve">encouraging economic growth while protecting the environment and improving safety and quality of life for current and future generations” (Highways England, </w:t>
      </w:r>
      <w:r w:rsidR="004D26BA">
        <w:t>2017</w:t>
      </w:r>
      <w:r w:rsidR="00647FED">
        <w:t>).</w:t>
      </w:r>
      <w:r w:rsidR="00D454B2">
        <w:t xml:space="preserve"> The Highways England Sustainable </w:t>
      </w:r>
      <w:r w:rsidR="002B2185">
        <w:t xml:space="preserve">Development Strategy sets </w:t>
      </w:r>
      <w:r w:rsidR="00D86CF9">
        <w:t xml:space="preserve">visions and ambitions </w:t>
      </w:r>
      <w:r w:rsidR="00595392">
        <w:t>under</w:t>
      </w:r>
      <w:r w:rsidR="00D86CF9">
        <w:t xml:space="preserve"> five </w:t>
      </w:r>
      <w:r w:rsidR="00595392">
        <w:t xml:space="preserve">capitals of sustainability: Financial, Human, </w:t>
      </w:r>
      <w:r w:rsidR="00DE49AE">
        <w:t>Natural, Social and Manufactured.</w:t>
      </w:r>
    </w:p>
    <w:p w14:paraId="5A3B6371" w14:textId="39D53BE8" w:rsidR="004D26BA" w:rsidRDefault="006E502F" w:rsidP="00647FED">
      <w:r>
        <w:t xml:space="preserve">Likewise, Network Rail set </w:t>
      </w:r>
      <w:r w:rsidR="00DF6998">
        <w:t xml:space="preserve">clear targets within their </w:t>
      </w:r>
      <w:r w:rsidR="003B2093" w:rsidRPr="003B2093">
        <w:t xml:space="preserve">Sustainable Development </w:t>
      </w:r>
      <w:r w:rsidR="00800923">
        <w:t>–</w:t>
      </w:r>
      <w:r w:rsidR="003B2093" w:rsidRPr="003B2093">
        <w:t xml:space="preserve"> Short Form Strategy</w:t>
      </w:r>
      <w:r w:rsidR="003B2093">
        <w:t xml:space="preserve">, including </w:t>
      </w:r>
      <w:r w:rsidR="00F37414">
        <w:t xml:space="preserve">targets to </w:t>
      </w:r>
      <w:r w:rsidR="009D769F">
        <w:t xml:space="preserve">reduce non-traction carbon emissions by 25%, reduce energy use by 18%, </w:t>
      </w:r>
      <w:r w:rsidR="006E3F6F">
        <w:t xml:space="preserve">send Zero waste to landfill and major projects are </w:t>
      </w:r>
      <w:r w:rsidR="00A229D3">
        <w:t xml:space="preserve">to deliver </w:t>
      </w:r>
      <w:r w:rsidR="00A229D3" w:rsidRPr="00A229D3">
        <w:t>a net positive effect on GB biodiversity</w:t>
      </w:r>
      <w:r w:rsidR="00A229D3">
        <w:t xml:space="preserve"> (Network Rail, </w:t>
      </w:r>
      <w:r w:rsidR="0023253D">
        <w:t>2013</w:t>
      </w:r>
      <w:r w:rsidR="00A229D3">
        <w:t>).</w:t>
      </w:r>
    </w:p>
    <w:p w14:paraId="48A18265" w14:textId="2337168A" w:rsidR="001E1E5F" w:rsidRPr="00CB717A" w:rsidRDefault="00F84B26" w:rsidP="00647FED">
      <w:pPr>
        <w:rPr>
          <w:b/>
          <w:bCs/>
          <w:sz w:val="28"/>
          <w:szCs w:val="28"/>
        </w:rPr>
      </w:pPr>
      <w:r w:rsidRPr="00CB717A">
        <w:rPr>
          <w:b/>
          <w:bCs/>
          <w:sz w:val="28"/>
          <w:szCs w:val="28"/>
        </w:rPr>
        <w:lastRenderedPageBreak/>
        <w:t>Root causes of unsustainability</w:t>
      </w:r>
      <w:r w:rsidR="00BF62BA" w:rsidRPr="00CB717A">
        <w:rPr>
          <w:b/>
          <w:bCs/>
          <w:sz w:val="28"/>
          <w:szCs w:val="28"/>
        </w:rPr>
        <w:t xml:space="preserve"> within Griffiths</w:t>
      </w:r>
      <w:r w:rsidR="008B48C7" w:rsidRPr="00CB717A">
        <w:rPr>
          <w:b/>
          <w:bCs/>
          <w:sz w:val="28"/>
          <w:szCs w:val="28"/>
        </w:rPr>
        <w:t xml:space="preserve"> and “Rules of the Game”</w:t>
      </w:r>
    </w:p>
    <w:p w14:paraId="036466A8" w14:textId="18D1ADFA" w:rsidR="00FE25BE" w:rsidRDefault="00BF62BA" w:rsidP="00647FED">
      <w:r>
        <w:t xml:space="preserve">Using </w:t>
      </w:r>
      <w:r w:rsidR="008609AF">
        <w:t>the four</w:t>
      </w:r>
      <w:r w:rsidR="001419DC">
        <w:t xml:space="preserve"> </w:t>
      </w:r>
      <w:r w:rsidR="003425FB">
        <w:t>root causes of unsustainability</w:t>
      </w:r>
      <w:r w:rsidR="00B02EEE">
        <w:t xml:space="preserve"> </w:t>
      </w:r>
      <w:r w:rsidR="008B48C7">
        <w:t xml:space="preserve">I have developed </w:t>
      </w:r>
      <w:r w:rsidR="00C73380">
        <w:t>four</w:t>
      </w:r>
      <w:r w:rsidR="00530411">
        <w:t xml:space="preserve"> </w:t>
      </w:r>
      <w:r w:rsidR="008C0BE8">
        <w:t xml:space="preserve">principles </w:t>
      </w:r>
      <w:r w:rsidR="00C73380">
        <w:t xml:space="preserve">which must be followed </w:t>
      </w:r>
      <w:r w:rsidR="00867446">
        <w:t xml:space="preserve">to </w:t>
      </w:r>
      <w:r w:rsidR="00FE25BE">
        <w:t>ensure sustainable development. These are Griffiths-specific “Rules of the Game” for sustainability</w:t>
      </w:r>
      <w:r w:rsidR="00A4718A">
        <w:t xml:space="preserve"> – Table 1</w:t>
      </w:r>
      <w:r w:rsidR="00FE25BE">
        <w:t>.</w:t>
      </w:r>
    </w:p>
    <w:p w14:paraId="788CF6AF" w14:textId="1F8563FF" w:rsidR="00FE25BE" w:rsidRDefault="00FE25BE" w:rsidP="00647FED">
      <w:r>
        <w:t>Using these</w:t>
      </w:r>
      <w:r w:rsidR="002D2A21">
        <w:t xml:space="preserve"> four</w:t>
      </w:r>
      <w:r>
        <w:t xml:space="preserve"> rules, </w:t>
      </w:r>
      <w:r w:rsidR="004D666B">
        <w:t xml:space="preserve">I will </w:t>
      </w:r>
      <w:r w:rsidR="0008294B">
        <w:t xml:space="preserve">identify areas of strength and </w:t>
      </w:r>
      <w:r w:rsidR="00716AAF">
        <w:t>opportunities</w:t>
      </w:r>
      <w:r w:rsidR="00A4718A">
        <w:t xml:space="preserve"> of the ex</w:t>
      </w:r>
      <w:r w:rsidR="004D666B">
        <w:t xml:space="preserve">isting </w:t>
      </w:r>
      <w:r w:rsidR="003535EE">
        <w:t>corporate sustainability strategy</w:t>
      </w:r>
      <w:r w:rsidR="00A4718A">
        <w:t>.</w:t>
      </w:r>
      <w:r w:rsidR="00EE46F1"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1"/>
        <w:gridCol w:w="3969"/>
        <w:gridCol w:w="4626"/>
      </w:tblGrid>
      <w:tr w:rsidR="00B03743" w14:paraId="7DB7B37A" w14:textId="77777777" w:rsidTr="00800923">
        <w:tc>
          <w:tcPr>
            <w:tcW w:w="4390" w:type="dxa"/>
            <w:gridSpan w:val="2"/>
          </w:tcPr>
          <w:p w14:paraId="000F9371" w14:textId="77777777" w:rsidR="00B03743" w:rsidRPr="00291094" w:rsidRDefault="00B03743" w:rsidP="00647FED">
            <w:pPr>
              <w:rPr>
                <w:b/>
                <w:bCs/>
              </w:rPr>
            </w:pPr>
            <w:r w:rsidRPr="00291094">
              <w:rPr>
                <w:b/>
                <w:bCs/>
              </w:rPr>
              <w:t>4 root causes of unsustainability</w:t>
            </w:r>
          </w:p>
          <w:p w14:paraId="5D3EC0D4" w14:textId="3D545D2F" w:rsidR="00B03743" w:rsidRPr="00291094" w:rsidRDefault="00B03743" w:rsidP="00647FED">
            <w:pPr>
              <w:rPr>
                <w:b/>
                <w:bCs/>
              </w:rPr>
            </w:pPr>
            <w:r w:rsidRPr="00291094">
              <w:rPr>
                <w:b/>
                <w:bCs/>
              </w:rPr>
              <w:t>(Sustainability Illustrated</w:t>
            </w:r>
            <w:r w:rsidR="000776B8" w:rsidRPr="00291094">
              <w:rPr>
                <w:b/>
                <w:bCs/>
              </w:rPr>
              <w:t>, 2020</w:t>
            </w:r>
            <w:r w:rsidRPr="00291094">
              <w:rPr>
                <w:b/>
                <w:bCs/>
              </w:rPr>
              <w:t>)</w:t>
            </w:r>
          </w:p>
        </w:tc>
        <w:tc>
          <w:tcPr>
            <w:tcW w:w="4626" w:type="dxa"/>
          </w:tcPr>
          <w:p w14:paraId="648281BA" w14:textId="126ECCAA" w:rsidR="00B03743" w:rsidRPr="00A4718A" w:rsidRDefault="00333831" w:rsidP="00647FED">
            <w:pPr>
              <w:rPr>
                <w:b/>
                <w:bCs/>
              </w:rPr>
            </w:pPr>
            <w:r w:rsidRPr="00A4718A">
              <w:rPr>
                <w:b/>
                <w:bCs/>
              </w:rPr>
              <w:t>Griffiths</w:t>
            </w:r>
            <w:r w:rsidR="00B03743" w:rsidRPr="00A4718A">
              <w:rPr>
                <w:b/>
                <w:bCs/>
              </w:rPr>
              <w:t xml:space="preserve">-specific </w:t>
            </w:r>
            <w:r w:rsidR="000776B8">
              <w:rPr>
                <w:b/>
                <w:bCs/>
              </w:rPr>
              <w:t>“Rules of the Game”</w:t>
            </w:r>
            <w:r w:rsidR="005C2401" w:rsidRPr="00A4718A">
              <w:rPr>
                <w:b/>
                <w:bCs/>
              </w:rPr>
              <w:t xml:space="preserve"> </w:t>
            </w:r>
            <w:r w:rsidR="00530411" w:rsidRPr="00A4718A">
              <w:rPr>
                <w:b/>
                <w:bCs/>
              </w:rPr>
              <w:t xml:space="preserve">for </w:t>
            </w:r>
            <w:r w:rsidR="008C0BE8" w:rsidRPr="00A4718A">
              <w:rPr>
                <w:b/>
                <w:bCs/>
              </w:rPr>
              <w:t>sustainability</w:t>
            </w:r>
          </w:p>
        </w:tc>
      </w:tr>
      <w:tr w:rsidR="00B03743" w14:paraId="38C1180F" w14:textId="77777777" w:rsidTr="00800923">
        <w:tc>
          <w:tcPr>
            <w:tcW w:w="421" w:type="dxa"/>
          </w:tcPr>
          <w:p w14:paraId="0B6D59A4" w14:textId="7007BC80" w:rsidR="00B03743" w:rsidRDefault="00B03743" w:rsidP="00647FED">
            <w:r>
              <w:t>1.</w:t>
            </w:r>
          </w:p>
        </w:tc>
        <w:tc>
          <w:tcPr>
            <w:tcW w:w="3969" w:type="dxa"/>
          </w:tcPr>
          <w:p w14:paraId="7D14A80A" w14:textId="636DD6BB" w:rsidR="00B03743" w:rsidRDefault="006A4BF1" w:rsidP="00647FED">
            <w:r w:rsidRPr="006A4BF1">
              <w:t>We extract large flows of materials from the earth</w:t>
            </w:r>
            <w:r w:rsidR="00800923">
              <w:t>’</w:t>
            </w:r>
            <w:r w:rsidRPr="006A4BF1">
              <w:t>s crust</w:t>
            </w:r>
          </w:p>
        </w:tc>
        <w:tc>
          <w:tcPr>
            <w:tcW w:w="4626" w:type="dxa"/>
          </w:tcPr>
          <w:p w14:paraId="62AD9885" w14:textId="73E845BE" w:rsidR="00B03743" w:rsidRDefault="000776B8" w:rsidP="00493F6C">
            <w:r>
              <w:t xml:space="preserve">Griffiths </w:t>
            </w:r>
            <w:r w:rsidR="00875BE2">
              <w:t>must not u</w:t>
            </w:r>
            <w:r w:rsidR="00493F6C">
              <w:t>nnecessarily extract raw materials</w:t>
            </w:r>
          </w:p>
        </w:tc>
      </w:tr>
      <w:tr w:rsidR="00B03743" w14:paraId="1EC3D931" w14:textId="77777777" w:rsidTr="00800923">
        <w:tc>
          <w:tcPr>
            <w:tcW w:w="421" w:type="dxa"/>
          </w:tcPr>
          <w:p w14:paraId="62C4C6F2" w14:textId="27CB33C5" w:rsidR="00B03743" w:rsidRDefault="00B03743" w:rsidP="00647FED">
            <w:r>
              <w:t>2.</w:t>
            </w:r>
          </w:p>
        </w:tc>
        <w:tc>
          <w:tcPr>
            <w:tcW w:w="3969" w:type="dxa"/>
          </w:tcPr>
          <w:p w14:paraId="32112767" w14:textId="498E647A" w:rsidR="00B03743" w:rsidRDefault="00AF5180" w:rsidP="00AF5180">
            <w:r>
              <w:t xml:space="preserve">Accumulation of substances created by society </w:t>
            </w:r>
          </w:p>
        </w:tc>
        <w:tc>
          <w:tcPr>
            <w:tcW w:w="4626" w:type="dxa"/>
          </w:tcPr>
          <w:p w14:paraId="3861E611" w14:textId="4D08CB5E" w:rsidR="00B03743" w:rsidRDefault="000776B8" w:rsidP="00647FED">
            <w:r>
              <w:t>Griffiths</w:t>
            </w:r>
            <w:r w:rsidR="00875BE2">
              <w:t xml:space="preserve"> must not e</w:t>
            </w:r>
            <w:r w:rsidR="00B26D40">
              <w:t>mit carbon dioxide into the atmosphere at a rate that will increase the global average temperature</w:t>
            </w:r>
          </w:p>
        </w:tc>
      </w:tr>
      <w:tr w:rsidR="00B03743" w14:paraId="5FAE3C33" w14:textId="77777777" w:rsidTr="00800923">
        <w:tc>
          <w:tcPr>
            <w:tcW w:w="421" w:type="dxa"/>
          </w:tcPr>
          <w:p w14:paraId="5A6FFD6C" w14:textId="10859B38" w:rsidR="00B03743" w:rsidRDefault="00B03743" w:rsidP="00647FED">
            <w:r>
              <w:t>3.</w:t>
            </w:r>
          </w:p>
        </w:tc>
        <w:tc>
          <w:tcPr>
            <w:tcW w:w="3969" w:type="dxa"/>
          </w:tcPr>
          <w:p w14:paraId="155A0329" w14:textId="7CB19D7B" w:rsidR="00B03743" w:rsidRDefault="00AF5180" w:rsidP="00647FED">
            <w:r>
              <w:t>Physically inhibit natures ability to run cycles</w:t>
            </w:r>
          </w:p>
        </w:tc>
        <w:tc>
          <w:tcPr>
            <w:tcW w:w="4626" w:type="dxa"/>
          </w:tcPr>
          <w:p w14:paraId="330EF3DD" w14:textId="73F963F1" w:rsidR="00B03743" w:rsidRDefault="000776B8" w:rsidP="00647FED">
            <w:r>
              <w:t>Griffiths</w:t>
            </w:r>
            <w:r w:rsidR="00875BE2">
              <w:t xml:space="preserve"> must not r</w:t>
            </w:r>
            <w:r w:rsidR="00B26D40">
              <w:t xml:space="preserve">educe biodiversity </w:t>
            </w:r>
          </w:p>
        </w:tc>
      </w:tr>
      <w:tr w:rsidR="00B03743" w14:paraId="6833B447" w14:textId="77777777" w:rsidTr="00800923">
        <w:tc>
          <w:tcPr>
            <w:tcW w:w="421" w:type="dxa"/>
          </w:tcPr>
          <w:p w14:paraId="3A486557" w14:textId="56A0806C" w:rsidR="00B03743" w:rsidRDefault="00B03743" w:rsidP="00647FED">
            <w:r>
              <w:t>4.</w:t>
            </w:r>
          </w:p>
        </w:tc>
        <w:tc>
          <w:tcPr>
            <w:tcW w:w="3969" w:type="dxa"/>
          </w:tcPr>
          <w:p w14:paraId="06649B44" w14:textId="79853D0F" w:rsidR="00B03743" w:rsidRDefault="00AF5180" w:rsidP="00647FED">
            <w:r>
              <w:t xml:space="preserve">Barriers to people meeting their basic human needs </w:t>
            </w:r>
            <w:r w:rsidR="00875BE2">
              <w:t>worldwide</w:t>
            </w:r>
          </w:p>
        </w:tc>
        <w:tc>
          <w:tcPr>
            <w:tcW w:w="4626" w:type="dxa"/>
          </w:tcPr>
          <w:p w14:paraId="4A7AE86F" w14:textId="44A28EAB" w:rsidR="00B03743" w:rsidRDefault="000776B8" w:rsidP="00647FED">
            <w:r>
              <w:t>Griffi</w:t>
            </w:r>
            <w:r w:rsidR="001B7A59">
              <w:t>ths</w:t>
            </w:r>
            <w:r w:rsidR="00875BE2">
              <w:t xml:space="preserve"> must not s</w:t>
            </w:r>
            <w:r w:rsidR="00B26D40">
              <w:t>ource labour, goods and services in an unethical manner which could prevent people meeting their basic human needs world-wide</w:t>
            </w:r>
          </w:p>
        </w:tc>
      </w:tr>
    </w:tbl>
    <w:p w14:paraId="6488B1F8" w14:textId="77777777" w:rsidR="00800923" w:rsidRPr="00800923" w:rsidRDefault="00800923" w:rsidP="00800923">
      <w:pPr>
        <w:spacing w:after="0"/>
        <w:jc w:val="center"/>
        <w:rPr>
          <w:sz w:val="10"/>
          <w:szCs w:val="10"/>
        </w:rPr>
      </w:pPr>
    </w:p>
    <w:p w14:paraId="0F7AED0D" w14:textId="41654158" w:rsidR="00BF62BA" w:rsidRPr="00800923" w:rsidRDefault="00800923" w:rsidP="00800923">
      <w:pPr>
        <w:jc w:val="center"/>
        <w:rPr>
          <w:i/>
          <w:iCs/>
        </w:rPr>
      </w:pPr>
      <w:r w:rsidRPr="00800923">
        <w:rPr>
          <w:i/>
          <w:iCs/>
        </w:rPr>
        <w:t>Table 1 – Rules of the Game</w:t>
      </w:r>
    </w:p>
    <w:p w14:paraId="59F1DD65" w14:textId="177D7794" w:rsidR="00BF62BA" w:rsidRPr="00322AF3" w:rsidRDefault="00344491" w:rsidP="00344491">
      <w:pPr>
        <w:pStyle w:val="ListParagraph"/>
        <w:numPr>
          <w:ilvl w:val="0"/>
          <w:numId w:val="1"/>
        </w:numPr>
        <w:ind w:left="284" w:hanging="284"/>
        <w:rPr>
          <w:b/>
          <w:bCs/>
        </w:rPr>
      </w:pPr>
      <w:r w:rsidRPr="00322AF3">
        <w:rPr>
          <w:b/>
          <w:bCs/>
        </w:rPr>
        <w:t>Griffiths must not unnecessarily extract raw materials</w:t>
      </w:r>
    </w:p>
    <w:p w14:paraId="65B3FC71" w14:textId="374C7F2A" w:rsidR="006E3C85" w:rsidRDefault="004C55DD" w:rsidP="004C55DD">
      <w:r>
        <w:t xml:space="preserve">The construction industry is the UK’s largest user of natural </w:t>
      </w:r>
      <w:r w:rsidR="00501D2A">
        <w:t>resources and</w:t>
      </w:r>
      <w:r>
        <w:t xml:space="preserve"> produces huge amounts of waste</w:t>
      </w:r>
      <w:r w:rsidR="000D2FA3">
        <w:t xml:space="preserve">. </w:t>
      </w:r>
      <w:r w:rsidR="00BC30B0">
        <w:t>Each year, a</w:t>
      </w:r>
      <w:r w:rsidR="000D2FA3">
        <w:t>round 400</w:t>
      </w:r>
      <w:r w:rsidR="007E174A">
        <w:t xml:space="preserve"> million</w:t>
      </w:r>
      <w:r w:rsidR="000D2FA3">
        <w:t xml:space="preserve"> tonnes </w:t>
      </w:r>
      <w:r w:rsidR="00BC30B0">
        <w:t>of material</w:t>
      </w:r>
      <w:r w:rsidR="009313A1">
        <w:t xml:space="preserve"> is</w:t>
      </w:r>
      <w:r w:rsidR="00BC30B0">
        <w:t xml:space="preserve"> used</w:t>
      </w:r>
      <w:r w:rsidR="00B35616">
        <w:t>, 100 mi</w:t>
      </w:r>
      <w:r w:rsidR="007E174A">
        <w:t xml:space="preserve">llion tonnes of waste </w:t>
      </w:r>
      <w:r w:rsidR="009A11B4">
        <w:t xml:space="preserve">is produced (more than </w:t>
      </w:r>
      <w:r w:rsidR="00CC7FD1">
        <w:t xml:space="preserve">one third of the UK’s annual waste) and </w:t>
      </w:r>
      <w:r w:rsidR="007C6596">
        <w:t xml:space="preserve">25 million tonnes of construction waste is </w:t>
      </w:r>
      <w:r w:rsidR="00DD58A3">
        <w:t xml:space="preserve">sent directly to landfill </w:t>
      </w:r>
      <w:r>
        <w:t xml:space="preserve">(WRAP, </w:t>
      </w:r>
      <w:r w:rsidR="00FB01B5">
        <w:t>2020)</w:t>
      </w:r>
      <w:r w:rsidR="007468D6">
        <w:t>.</w:t>
      </w:r>
      <w:r w:rsidR="00C73DB1">
        <w:t xml:space="preserve"> </w:t>
      </w:r>
      <w:r w:rsidR="00265C89">
        <w:t xml:space="preserve">The construction industry will always </w:t>
      </w:r>
      <w:r w:rsidR="00421289">
        <w:t>depend on the extraction of</w:t>
      </w:r>
      <w:r w:rsidR="008F1B2C">
        <w:t xml:space="preserve"> natural resource</w:t>
      </w:r>
      <w:r w:rsidR="00421289">
        <w:t>. However, t</w:t>
      </w:r>
      <w:r w:rsidR="00C73DB1">
        <w:t>he sustainable</w:t>
      </w:r>
      <w:r w:rsidR="00F36C6E">
        <w:t xml:space="preserve"> </w:t>
      </w:r>
      <w:r w:rsidR="002969DC">
        <w:t xml:space="preserve">use of </w:t>
      </w:r>
      <w:r w:rsidR="00421289">
        <w:t>virgin materials</w:t>
      </w:r>
      <w:r w:rsidR="002969DC">
        <w:t xml:space="preserve"> </w:t>
      </w:r>
      <w:r w:rsidR="005E4BD4">
        <w:t xml:space="preserve">and </w:t>
      </w:r>
      <w:r w:rsidR="00F36C6E" w:rsidRPr="00F36C6E">
        <w:t xml:space="preserve">responsible </w:t>
      </w:r>
      <w:r w:rsidR="005E4BD4">
        <w:t>waste management</w:t>
      </w:r>
      <w:r w:rsidR="00421289">
        <w:t xml:space="preserve">, including re-use and recycling, </w:t>
      </w:r>
      <w:r w:rsidR="005E4BD4">
        <w:t>should be a priority of every construction business</w:t>
      </w:r>
      <w:r w:rsidR="00603167">
        <w:t xml:space="preserve">. </w:t>
      </w:r>
      <w:r w:rsidR="00603167" w:rsidRPr="00603167">
        <w:t>Griffiths are complying with this “rule for sustainability” within the Environment section of the Sustainability Challenge. There is a clear objective to minimise the demand on natural resources through effective waste management, reuse and recycling. There are two targets: maintain at least 90% of excavation waste is diverted from landfill and eliminate avoidable waste by 2030</w:t>
      </w:r>
      <w:r w:rsidR="00BE7003">
        <w:t xml:space="preserve">. These support the </w:t>
      </w:r>
      <w:r w:rsidR="006013F9">
        <w:t xml:space="preserve">delivery of SDG </w:t>
      </w:r>
      <w:r w:rsidR="00A64CF3" w:rsidRPr="00A64CF3">
        <w:t>12</w:t>
      </w:r>
      <w:r w:rsidR="00A64CF3">
        <w:t>:</w:t>
      </w:r>
      <w:r w:rsidR="00A64CF3" w:rsidRPr="00A64CF3">
        <w:t xml:space="preserve"> Responsible consumption and production</w:t>
      </w:r>
      <w:r w:rsidR="00BE7003">
        <w:t>, but this is not clearly signposted</w:t>
      </w:r>
      <w:r w:rsidR="00A64CF3">
        <w:t>.</w:t>
      </w:r>
      <w:r w:rsidR="006E3C85">
        <w:t xml:space="preserve"> Griffiths could also strengthen </w:t>
      </w:r>
      <w:r w:rsidR="008A41DF">
        <w:t>alignment with key client</w:t>
      </w:r>
      <w:r w:rsidR="00BE7003">
        <w:t>s</w:t>
      </w:r>
      <w:r w:rsidR="008A41DF">
        <w:t xml:space="preserve">, such as Welsh Government and Welsh local authorities, by mapping </w:t>
      </w:r>
      <w:r w:rsidR="00837E41">
        <w:t xml:space="preserve">resource and waste targets </w:t>
      </w:r>
      <w:r w:rsidR="00FB5365">
        <w:t xml:space="preserve">against the Well-being Goals of the Well-being of </w:t>
      </w:r>
      <w:r w:rsidR="000C0850">
        <w:t>Future Generations (Wales) Act 2015</w:t>
      </w:r>
      <w:r w:rsidR="00413377">
        <w:t xml:space="preserve"> – for instance </w:t>
      </w:r>
      <w:r w:rsidR="00C87A2F">
        <w:t>“</w:t>
      </w:r>
      <w:r w:rsidR="00413377">
        <w:t xml:space="preserve">A </w:t>
      </w:r>
      <w:r w:rsidR="00C87A2F">
        <w:t>Resilient Wales”.</w:t>
      </w:r>
    </w:p>
    <w:p w14:paraId="436139EA" w14:textId="3EF87262" w:rsidR="00344491" w:rsidRDefault="002D02E5" w:rsidP="004C55DD">
      <w:r>
        <w:t xml:space="preserve">There is </w:t>
      </w:r>
      <w:r w:rsidR="008D350B">
        <w:t xml:space="preserve">also </w:t>
      </w:r>
      <w:r>
        <w:t xml:space="preserve">an opportunity </w:t>
      </w:r>
      <w:r w:rsidR="008D350B">
        <w:t>for Griffiths to differentiate itself from</w:t>
      </w:r>
      <w:r>
        <w:t xml:space="preserve"> competitors by providing a closed-loop recycling process for clients - maximising the re-use of site won material</w:t>
      </w:r>
      <w:r w:rsidR="00237FF8">
        <w:t>, reducing carbon emissions, minimising supply chain risk and reducing operational costs and</w:t>
      </w:r>
      <w:r w:rsidR="00AF2AFA">
        <w:t>, therefore, creating value for clients.</w:t>
      </w:r>
      <w:r w:rsidR="00D26550">
        <w:t xml:space="preserve"> The targets set seem </w:t>
      </w:r>
      <w:r w:rsidR="002C04F8">
        <w:t xml:space="preserve">to meet client expectations but </w:t>
      </w:r>
      <w:r w:rsidR="00063279">
        <w:t xml:space="preserve">does not exceed them. </w:t>
      </w:r>
      <w:r w:rsidR="00225E40">
        <w:t xml:space="preserve">Some engagement with external stakeholders has been undertaken, evidenced by </w:t>
      </w:r>
      <w:r w:rsidR="006B1909">
        <w:t>Griffiths becoming a signatory to Business in the Community’s Waste to Wealth Commitment.</w:t>
      </w:r>
    </w:p>
    <w:p w14:paraId="5C48F311" w14:textId="77777777" w:rsidR="004C77A7" w:rsidRDefault="004C77A7" w:rsidP="004C55DD"/>
    <w:p w14:paraId="34160442" w14:textId="3874A04C" w:rsidR="00344491" w:rsidRPr="00322AF3" w:rsidRDefault="00344491" w:rsidP="00344491">
      <w:pPr>
        <w:pStyle w:val="ListParagraph"/>
        <w:numPr>
          <w:ilvl w:val="0"/>
          <w:numId w:val="1"/>
        </w:numPr>
        <w:ind w:left="284" w:hanging="284"/>
        <w:rPr>
          <w:b/>
          <w:bCs/>
        </w:rPr>
      </w:pPr>
      <w:r w:rsidRPr="00322AF3">
        <w:rPr>
          <w:b/>
          <w:bCs/>
        </w:rPr>
        <w:lastRenderedPageBreak/>
        <w:t>Griffiths must not emit carbon dioxide into the atmosphere at a rate that will increase the global average temperature</w:t>
      </w:r>
    </w:p>
    <w:p w14:paraId="19039AF4" w14:textId="55EEC1D3" w:rsidR="0096130C" w:rsidRDefault="00924457" w:rsidP="00344491">
      <w:r>
        <w:t xml:space="preserve">Despite the UK Government stretching their original carbon emissions target from 80% by 2050 </w:t>
      </w:r>
      <w:r w:rsidR="007C0C8F">
        <w:t xml:space="preserve">to “net zero” by 2050, it seems the construction sector </w:t>
      </w:r>
      <w:r w:rsidR="00D44238">
        <w:t xml:space="preserve">is not playing their part. </w:t>
      </w:r>
      <w:r w:rsidR="001A426B">
        <w:t xml:space="preserve">In 2014, the </w:t>
      </w:r>
      <w:r w:rsidR="00AE3262">
        <w:t xml:space="preserve">UK emitted </w:t>
      </w:r>
      <w:r w:rsidR="00F51F7D">
        <w:t>831</w:t>
      </w:r>
      <w:r w:rsidR="00F1204F">
        <w:t xml:space="preserve"> </w:t>
      </w:r>
      <w:r w:rsidR="00B0768F">
        <w:t>MtCO</w:t>
      </w:r>
      <w:r w:rsidR="00B0768F" w:rsidRPr="00B0768F">
        <w:rPr>
          <w:vertAlign w:val="subscript"/>
        </w:rPr>
        <w:t>2</w:t>
      </w:r>
      <w:r w:rsidR="00B0768F">
        <w:t>e</w:t>
      </w:r>
      <w:r w:rsidR="00027045">
        <w:t xml:space="preserve">, of which 42% was attributed to the </w:t>
      </w:r>
      <w:r w:rsidR="007A5EFA">
        <w:t xml:space="preserve">built environment </w:t>
      </w:r>
      <w:r w:rsidR="00F1204F">
        <w:t xml:space="preserve">with 48 </w:t>
      </w:r>
      <w:r w:rsidR="00F1204F" w:rsidRPr="00F1204F">
        <w:t>MtCO2e</w:t>
      </w:r>
      <w:r w:rsidR="00F1204F">
        <w:t xml:space="preserve"> </w:t>
      </w:r>
      <w:r w:rsidR="004675CC">
        <w:t>was embedded through new construction</w:t>
      </w:r>
      <w:r w:rsidR="0034052E">
        <w:t xml:space="preserve"> (</w:t>
      </w:r>
      <w:r w:rsidR="00AF6885">
        <w:t>UKGBC, 2020</w:t>
      </w:r>
      <w:r w:rsidR="0034052E">
        <w:t xml:space="preserve">). 2017 was the fourth </w:t>
      </w:r>
      <w:r w:rsidR="00511F87">
        <w:t>consecutive</w:t>
      </w:r>
      <w:r w:rsidR="0034052E">
        <w:t xml:space="preserve"> </w:t>
      </w:r>
      <w:r w:rsidR="008551F1">
        <w:t>year the construction</w:t>
      </w:r>
      <w:r w:rsidR="008551F1" w:rsidRPr="008551F1">
        <w:t xml:space="preserve"> industry </w:t>
      </w:r>
      <w:r w:rsidR="008551F1">
        <w:t xml:space="preserve">reported </w:t>
      </w:r>
      <w:r w:rsidR="008551F1" w:rsidRPr="008551F1">
        <w:t xml:space="preserve">increased </w:t>
      </w:r>
      <w:r w:rsidR="003B56B3">
        <w:t xml:space="preserve">levels of </w:t>
      </w:r>
      <w:r w:rsidR="008551F1" w:rsidRPr="008551F1">
        <w:t>CO2 emissions</w:t>
      </w:r>
      <w:r w:rsidR="003B56B3">
        <w:t xml:space="preserve"> – rising from </w:t>
      </w:r>
      <w:r w:rsidR="00660F89">
        <w:t xml:space="preserve">10.7 </w:t>
      </w:r>
      <w:r w:rsidR="00660F89" w:rsidRPr="00660F89">
        <w:t>million metric tons</w:t>
      </w:r>
      <w:r w:rsidR="00660F89">
        <w:t xml:space="preserve"> in 201</w:t>
      </w:r>
      <w:r w:rsidR="00803D42">
        <w:t>3 to 13</w:t>
      </w:r>
      <w:r w:rsidR="00803D42" w:rsidRPr="00803D42">
        <w:t xml:space="preserve"> million metric tons</w:t>
      </w:r>
      <w:r w:rsidR="00803D42">
        <w:t xml:space="preserve"> in 2017</w:t>
      </w:r>
      <w:r w:rsidR="001D5C99">
        <w:t xml:space="preserve"> (</w:t>
      </w:r>
      <w:r w:rsidR="002D0452" w:rsidRPr="002D0452">
        <w:t>statista.com</w:t>
      </w:r>
      <w:r w:rsidR="002D0452">
        <w:t>, 2020</w:t>
      </w:r>
      <w:r w:rsidR="001D5C99">
        <w:t>)</w:t>
      </w:r>
      <w:r w:rsidR="0088334E">
        <w:t>.</w:t>
      </w:r>
      <w:r w:rsidR="00C20036">
        <w:t xml:space="preserve"> Hardly supportive of Government targets or SDG </w:t>
      </w:r>
      <w:r w:rsidR="00104EA9">
        <w:t>13: Climate Action.</w:t>
      </w:r>
    </w:p>
    <w:p w14:paraId="0EB7DFA0" w14:textId="192D4E3F" w:rsidR="00344491" w:rsidRDefault="001A394D" w:rsidP="00344491">
      <w:r>
        <w:t>Key Clients</w:t>
      </w:r>
      <w:r w:rsidR="00B05BE9">
        <w:t xml:space="preserve">, such as local authorities, </w:t>
      </w:r>
      <w:r>
        <w:t xml:space="preserve">are also </w:t>
      </w:r>
      <w:r w:rsidR="00FE2017">
        <w:t xml:space="preserve">demanding increased efforts </w:t>
      </w:r>
      <w:r w:rsidR="00B05BE9">
        <w:t>to reduce carbon emissions. Many have declared climate emergencies and are setting more oner</w:t>
      </w:r>
      <w:r w:rsidR="006E1A9A">
        <w:t>ous targets than those set by Government.</w:t>
      </w:r>
      <w:r w:rsidR="00035D25">
        <w:t xml:space="preserve"> Griffiths was the first construction company to sign up to Devon County Council’s </w:t>
      </w:r>
      <w:r w:rsidR="00CE4164" w:rsidRPr="00CE4164">
        <w:t>Devon Climate Declaratio</w:t>
      </w:r>
      <w:r w:rsidR="00CE4164">
        <w:t>n</w:t>
      </w:r>
      <w:r w:rsidR="005D0655">
        <w:t xml:space="preserve"> in 20</w:t>
      </w:r>
      <w:r w:rsidR="00690ABF">
        <w:t>20</w:t>
      </w:r>
      <w:r w:rsidR="0022320D">
        <w:t xml:space="preserve">, demonstrating a will to engage with </w:t>
      </w:r>
      <w:r w:rsidR="0030020E">
        <w:t>stakeholders regarding climate change action (</w:t>
      </w:r>
      <w:r w:rsidR="00863277">
        <w:t>T Dixon</w:t>
      </w:r>
      <w:r w:rsidR="009537DE">
        <w:t>, 2020)</w:t>
      </w:r>
      <w:r w:rsidR="00690ABF">
        <w:t>.</w:t>
      </w:r>
      <w:r w:rsidR="007D2474">
        <w:t xml:space="preserve"> However, the targets contained within the Sustainability Challenge fall short of </w:t>
      </w:r>
      <w:r w:rsidR="00EF5F33">
        <w:t>net zero by 2050 with only a commitment to reach an 80% reduction in the same timeframe. Griffiths are missing an opportunity to become industry leading in this area.</w:t>
      </w:r>
    </w:p>
    <w:p w14:paraId="1BB22CC1" w14:textId="0160AA94" w:rsidR="00344491" w:rsidRPr="00322AF3" w:rsidRDefault="00344491" w:rsidP="00344491">
      <w:pPr>
        <w:pStyle w:val="ListParagraph"/>
        <w:numPr>
          <w:ilvl w:val="0"/>
          <w:numId w:val="1"/>
        </w:numPr>
        <w:ind w:left="284" w:hanging="284"/>
        <w:rPr>
          <w:b/>
          <w:bCs/>
        </w:rPr>
      </w:pPr>
      <w:r w:rsidRPr="00322AF3">
        <w:rPr>
          <w:b/>
          <w:bCs/>
        </w:rPr>
        <w:t>Griffiths must not reduce biodiversity</w:t>
      </w:r>
    </w:p>
    <w:p w14:paraId="07BC8588" w14:textId="564F00D9" w:rsidR="00CB03F0" w:rsidRDefault="00426C71" w:rsidP="00CB03F0">
      <w:r w:rsidRPr="00426C71">
        <w:t xml:space="preserve">Construction projects, </w:t>
      </w:r>
      <w:r w:rsidR="00CA3509">
        <w:t xml:space="preserve">highways, </w:t>
      </w:r>
      <w:r w:rsidR="00E6176C">
        <w:t xml:space="preserve">railways, commercial and </w:t>
      </w:r>
      <w:r w:rsidR="00357237">
        <w:t xml:space="preserve">residential </w:t>
      </w:r>
      <w:r w:rsidRPr="00426C71">
        <w:t>developments, all impact on natural habitats, affecting wildlife and plant species.</w:t>
      </w:r>
      <w:r w:rsidR="00355391">
        <w:t xml:space="preserve"> Limiting </w:t>
      </w:r>
      <w:r w:rsidR="007A4E49">
        <w:t xml:space="preserve">pollution and disturbance </w:t>
      </w:r>
      <w:r w:rsidR="00140964">
        <w:t xml:space="preserve">during construction </w:t>
      </w:r>
      <w:r w:rsidR="0003365F">
        <w:t xml:space="preserve">reduces the impact on wildlife, </w:t>
      </w:r>
      <w:r w:rsidR="00357BD1">
        <w:t xml:space="preserve">however, </w:t>
      </w:r>
      <w:r w:rsidR="001641C6">
        <w:t xml:space="preserve">historically </w:t>
      </w:r>
      <w:r w:rsidR="00357BD1">
        <w:t xml:space="preserve">most projects </w:t>
      </w:r>
      <w:r w:rsidR="001641C6">
        <w:t xml:space="preserve">result in </w:t>
      </w:r>
      <w:r w:rsidR="00DE3C1D">
        <w:t>biodiversity net loss. This means habitats, trees</w:t>
      </w:r>
      <w:r w:rsidR="004E66D2">
        <w:t xml:space="preserve">, hedges, </w:t>
      </w:r>
      <w:r w:rsidR="007637D9">
        <w:t xml:space="preserve">green fields have been lost to infrastructure </w:t>
      </w:r>
      <w:r w:rsidR="00925741">
        <w:t>or buildings.</w:t>
      </w:r>
      <w:r w:rsidR="00AC514E">
        <w:t xml:space="preserve"> </w:t>
      </w:r>
      <w:r w:rsidR="00A67D15">
        <w:t xml:space="preserve">Despite an increasing demand from clients, the Sustainability Challenge </w:t>
      </w:r>
      <w:r w:rsidR="00DE40BA">
        <w:t xml:space="preserve">offers </w:t>
      </w:r>
      <w:r w:rsidR="00F75235">
        <w:t>no targets related to biodiversity</w:t>
      </w:r>
      <w:r w:rsidR="00B679BD">
        <w:t>,</w:t>
      </w:r>
      <w:r w:rsidR="00F75235">
        <w:t xml:space="preserve"> only an ambition to have zero </w:t>
      </w:r>
      <w:r w:rsidR="00B679BD">
        <w:t xml:space="preserve">environmental incidents – something which should be </w:t>
      </w:r>
      <w:r w:rsidR="007F50D2">
        <w:t xml:space="preserve">assumed </w:t>
      </w:r>
      <w:r w:rsidR="002B14C0">
        <w:t xml:space="preserve">not aspirational. </w:t>
      </w:r>
      <w:r w:rsidR="00CB03F0">
        <w:t>Network Rail are just one key client who now set contractual requirements to measure and report on biodiversity</w:t>
      </w:r>
      <w:r w:rsidR="009F5066">
        <w:t xml:space="preserve">. Their aim is to </w:t>
      </w:r>
      <w:r w:rsidR="00FB481A">
        <w:t>r</w:t>
      </w:r>
      <w:r w:rsidR="00FB481A" w:rsidRPr="00FB481A">
        <w:t>eplac</w:t>
      </w:r>
      <w:r w:rsidR="00FB481A">
        <w:t>e</w:t>
      </w:r>
      <w:r w:rsidR="00FB481A" w:rsidRPr="00FB481A">
        <w:t xml:space="preserve"> more natural habitat than is lost as part of </w:t>
      </w:r>
      <w:r w:rsidR="00FB481A">
        <w:t>their projects</w:t>
      </w:r>
      <w:r w:rsidR="00FB481A" w:rsidRPr="00FB481A">
        <w:t>.</w:t>
      </w:r>
    </w:p>
    <w:p w14:paraId="2F11991D" w14:textId="1CF7F59E" w:rsidR="00F81AFD" w:rsidRDefault="00FB481A" w:rsidP="00CB03F0">
      <w:r>
        <w:t xml:space="preserve">There is a significant opportunity for Griffiths to begin to measure and report </w:t>
      </w:r>
      <w:r w:rsidR="00D54535">
        <w:t>net gain/loss of biodiversity</w:t>
      </w:r>
      <w:r w:rsidR="00C076D4">
        <w:t xml:space="preserve"> – supporting the delivery of SDG </w:t>
      </w:r>
      <w:r w:rsidR="00E35A3F">
        <w:t>15</w:t>
      </w:r>
      <w:r w:rsidR="00C076D4">
        <w:t>: Life on Land</w:t>
      </w:r>
      <w:r w:rsidR="0055171D">
        <w:t xml:space="preserve">. Significant planting is often undertaken </w:t>
      </w:r>
      <w:r w:rsidR="00D47ED2">
        <w:t xml:space="preserve">as part of highway projects and therefore </w:t>
      </w:r>
      <w:r w:rsidR="00003A2F">
        <w:t xml:space="preserve">cost neutral. </w:t>
      </w:r>
      <w:r w:rsidR="00B5296E">
        <w:t xml:space="preserve">Where possible, planting could be increased and used to offset biodiversity loss </w:t>
      </w:r>
      <w:r w:rsidR="00D72B5D">
        <w:t xml:space="preserve">on other projects. Griffiths could also increase engagement with environmental stakeholders and identify community carbon offsetting projects in the areas of projects. </w:t>
      </w:r>
      <w:r w:rsidR="00C16E61">
        <w:t xml:space="preserve">Tree planting would increase biodiversity and offer carbon offsetting opportunities. </w:t>
      </w:r>
      <w:r w:rsidR="00D72B5D">
        <w:t xml:space="preserve">A simple calculation suggests a cost of </w:t>
      </w:r>
      <w:r w:rsidR="006B1A6C">
        <w:t>£235k</w:t>
      </w:r>
      <w:r w:rsidR="00D72B5D">
        <w:t xml:space="preserve"> would offset the entire </w:t>
      </w:r>
      <w:r w:rsidR="00C16E61">
        <w:t>operational carbon footprint of the company</w:t>
      </w:r>
      <w:r w:rsidR="00424D10">
        <w:t xml:space="preserve"> and provide 18,</w:t>
      </w:r>
      <w:r w:rsidR="00877B8A">
        <w:t>247 new trees in the UK (</w:t>
      </w:r>
      <w:r w:rsidR="00F81AFD" w:rsidRPr="00F81AFD">
        <w:t>carbonfootprint.com</w:t>
      </w:r>
      <w:r w:rsidR="00F81AFD">
        <w:t>, 2020).</w:t>
      </w:r>
    </w:p>
    <w:p w14:paraId="3B4CCEA4" w14:textId="215E9B77" w:rsidR="00344491" w:rsidRPr="00322AF3" w:rsidRDefault="00322AF3" w:rsidP="00322AF3">
      <w:pPr>
        <w:pStyle w:val="ListParagraph"/>
        <w:numPr>
          <w:ilvl w:val="0"/>
          <w:numId w:val="1"/>
        </w:numPr>
        <w:ind w:left="284" w:hanging="284"/>
        <w:rPr>
          <w:b/>
          <w:bCs/>
        </w:rPr>
      </w:pPr>
      <w:r w:rsidRPr="00322AF3">
        <w:rPr>
          <w:b/>
          <w:bCs/>
        </w:rPr>
        <w:t>Griffiths must not source labour, goods and services in an unethical manner which could prevent people meeting their basic human needs world-wide</w:t>
      </w:r>
    </w:p>
    <w:p w14:paraId="72D4EC8B" w14:textId="5435D89B" w:rsidR="004D26BA" w:rsidRDefault="008B0860" w:rsidP="00647FED">
      <w:r>
        <w:t xml:space="preserve">This is the biggest improvement area for Griffiths. </w:t>
      </w:r>
      <w:proofErr w:type="gramStart"/>
      <w:r>
        <w:t>It is clear that the</w:t>
      </w:r>
      <w:proofErr w:type="gramEnd"/>
      <w:r>
        <w:t xml:space="preserve"> company looks after the </w:t>
      </w:r>
      <w:r w:rsidR="00A217A9">
        <w:t xml:space="preserve">health, safety and wellbeing of its people and the communities in which it works. </w:t>
      </w:r>
      <w:proofErr w:type="gramStart"/>
      <w:r w:rsidR="00A217A9">
        <w:t>But,</w:t>
      </w:r>
      <w:proofErr w:type="gramEnd"/>
      <w:r w:rsidR="00A217A9">
        <w:t xml:space="preserve"> there is little evidence of any work </w:t>
      </w:r>
      <w:r w:rsidR="00B96C17">
        <w:t>to pr</w:t>
      </w:r>
      <w:r w:rsidR="00902228">
        <w:t xml:space="preserve">event </w:t>
      </w:r>
      <w:r w:rsidR="00902228" w:rsidRPr="00902228">
        <w:t>people meeting their basic human needs world-wide</w:t>
      </w:r>
      <w:r w:rsidR="00902228">
        <w:t xml:space="preserve"> – despite a long, global supply chain.</w:t>
      </w:r>
      <w:r w:rsidR="00941B80">
        <w:t xml:space="preserve"> The Social &amp; Culture section of the Sustainability Challenge is very focussed </w:t>
      </w:r>
      <w:r w:rsidR="00555C9A">
        <w:t xml:space="preserve">communities and the </w:t>
      </w:r>
      <w:r w:rsidR="009076DB">
        <w:t>Economy</w:t>
      </w:r>
      <w:r w:rsidR="00555C9A">
        <w:t xml:space="preserve"> section </w:t>
      </w:r>
      <w:r w:rsidR="00EE6109">
        <w:t>is based around local employment and local supply chains.</w:t>
      </w:r>
      <w:r w:rsidR="002539D4">
        <w:t xml:space="preserve"> There is certainly an opportunity to </w:t>
      </w:r>
      <w:r w:rsidR="00FA6521">
        <w:t xml:space="preserve">demonstrate a commitment to </w:t>
      </w:r>
      <w:proofErr w:type="gramStart"/>
      <w:r w:rsidR="00F4764A">
        <w:t>a number of</w:t>
      </w:r>
      <w:proofErr w:type="gramEnd"/>
      <w:r w:rsidR="00F4764A">
        <w:t xml:space="preserve"> </w:t>
      </w:r>
      <w:r w:rsidR="000C6C07">
        <w:t>SDG</w:t>
      </w:r>
      <w:r w:rsidR="00F4764A">
        <w:t xml:space="preserve">’s, including 1: </w:t>
      </w:r>
      <w:r w:rsidR="00F4764A">
        <w:lastRenderedPageBreak/>
        <w:t xml:space="preserve">No Poverty, 2: </w:t>
      </w:r>
      <w:r w:rsidR="004D4B19">
        <w:t xml:space="preserve">Zero Hunger, </w:t>
      </w:r>
      <w:r w:rsidR="00BD17D3">
        <w:t xml:space="preserve">10: Reduced Inequalities and </w:t>
      </w:r>
      <w:r w:rsidR="00B40A14">
        <w:t xml:space="preserve">16: Peace, justice and strong institutions. </w:t>
      </w:r>
      <w:r w:rsidR="004C5C7C">
        <w:t xml:space="preserve">The </w:t>
      </w:r>
      <w:r w:rsidR="004C5C7C" w:rsidRPr="004C5C7C">
        <w:t>Well-being of Future Generations (Wales) Act 2015</w:t>
      </w:r>
      <w:r w:rsidR="004C5C7C">
        <w:t xml:space="preserve"> also has a goal to be “</w:t>
      </w:r>
      <w:r w:rsidR="00B53AF2" w:rsidRPr="00B53AF2">
        <w:t>A Globally Responsible Wales</w:t>
      </w:r>
      <w:r w:rsidR="00B53AF2">
        <w:t>”</w:t>
      </w:r>
    </w:p>
    <w:p w14:paraId="0F1CBA67" w14:textId="0B263D86" w:rsidR="002E24E9" w:rsidRDefault="002E24E9" w:rsidP="00647FED">
      <w:r>
        <w:t xml:space="preserve">Public sector clients have numerous </w:t>
      </w:r>
      <w:r w:rsidR="00F353B8">
        <w:t xml:space="preserve">requirements regarding modern slavery, </w:t>
      </w:r>
      <w:r w:rsidR="004F59A1">
        <w:t>blacklisting</w:t>
      </w:r>
      <w:r w:rsidR="00F353B8">
        <w:t xml:space="preserve">, </w:t>
      </w:r>
      <w:r w:rsidR="006E3D29">
        <w:t>zero contract hours</w:t>
      </w:r>
      <w:r w:rsidR="00EA12A8">
        <w:t xml:space="preserve"> and paying the living wage. </w:t>
      </w:r>
      <w:r w:rsidR="004F59A1">
        <w:t>Welsh Government go even further, often requiring their suppliers to commit to their Ethical Employment in Supply Chains Code of Practice (</w:t>
      </w:r>
      <w:proofErr w:type="spellStart"/>
      <w:r w:rsidR="00CB0F4B" w:rsidRPr="00CB0F4B">
        <w:t>gov.wales</w:t>
      </w:r>
      <w:proofErr w:type="spellEnd"/>
      <w:r w:rsidR="00CB0F4B">
        <w:t>, 20</w:t>
      </w:r>
      <w:r w:rsidR="003753F3">
        <w:t>18</w:t>
      </w:r>
      <w:r w:rsidR="004F59A1">
        <w:t xml:space="preserve">). </w:t>
      </w:r>
      <w:r w:rsidR="00C615AF">
        <w:t xml:space="preserve">Highlighting business strengths, such as ethical </w:t>
      </w:r>
      <w:r w:rsidR="00D65EA4">
        <w:t>employment throughout the supply chain</w:t>
      </w:r>
      <w:r w:rsidR="00896E00">
        <w:t xml:space="preserve">, has the ability to help Griffiths </w:t>
      </w:r>
      <w:r w:rsidR="004C5637">
        <w:t xml:space="preserve">achieve its other objectives, such as attracting and retaining the best and brightest </w:t>
      </w:r>
      <w:r w:rsidR="00CC50DB">
        <w:t xml:space="preserve">employees, </w:t>
      </w:r>
      <w:r w:rsidR="00BD29AA">
        <w:t xml:space="preserve">and delivering it’s vision to be </w:t>
      </w:r>
      <w:r w:rsidR="00BD29AA" w:rsidRPr="00BD29AA">
        <w:t>the contractor of choice</w:t>
      </w:r>
      <w:r w:rsidR="00BD29AA">
        <w:t>.</w:t>
      </w:r>
    </w:p>
    <w:p w14:paraId="69648B04" w14:textId="2A5FB31A" w:rsidR="004D26BA" w:rsidRPr="00DB1FB8" w:rsidRDefault="00DB1FB8" w:rsidP="00647FED">
      <w:pPr>
        <w:rPr>
          <w:b/>
          <w:bCs/>
          <w:sz w:val="28"/>
          <w:szCs w:val="28"/>
        </w:rPr>
      </w:pPr>
      <w:r w:rsidRPr="00DB1FB8">
        <w:rPr>
          <w:b/>
          <w:bCs/>
          <w:sz w:val="28"/>
          <w:szCs w:val="28"/>
        </w:rPr>
        <w:t>The argument for a sustainability underpinned ‘Strategic Plan’</w:t>
      </w:r>
    </w:p>
    <w:p w14:paraId="6B74319F" w14:textId="3C23266B" w:rsidR="001830F1" w:rsidRDefault="001830F1" w:rsidP="00647FED">
      <w:r w:rsidRPr="001830F1">
        <w:rPr>
          <w:b/>
          <w:bCs/>
        </w:rPr>
        <w:t xml:space="preserve">Business </w:t>
      </w:r>
      <w:r>
        <w:rPr>
          <w:b/>
          <w:bCs/>
        </w:rPr>
        <w:t>c</w:t>
      </w:r>
      <w:r w:rsidRPr="001830F1">
        <w:rPr>
          <w:b/>
          <w:bCs/>
        </w:rPr>
        <w:t>ase</w:t>
      </w:r>
    </w:p>
    <w:p w14:paraId="21574DFC" w14:textId="0E9B00A3" w:rsidR="004D26BA" w:rsidRDefault="00F43936" w:rsidP="00647FED">
      <w:r>
        <w:t xml:space="preserve">The Sustainability Challenge </w:t>
      </w:r>
      <w:r w:rsidR="00FF3D22">
        <w:t>demonstrates that Griffiths has an adequate sustainability strategy</w:t>
      </w:r>
      <w:r w:rsidR="002C39BF">
        <w:t xml:space="preserve"> which contributes towards the United Nation’ Sustainab</w:t>
      </w:r>
      <w:r w:rsidR="001C738B">
        <w:t xml:space="preserve">le Development Goals. The key headings within the Sustainability Challenge shows there is an understanding of the </w:t>
      </w:r>
      <w:r w:rsidR="002C39BF">
        <w:t xml:space="preserve">triple bottom line </w:t>
      </w:r>
      <w:r w:rsidR="001C738B">
        <w:t xml:space="preserve">and Griffiths have </w:t>
      </w:r>
      <w:proofErr w:type="gramStart"/>
      <w:r w:rsidR="001C738B">
        <w:t>a number of</w:t>
      </w:r>
      <w:proofErr w:type="gramEnd"/>
      <w:r w:rsidR="001C738B">
        <w:t xml:space="preserve"> existing targets which contribute towards society and the environment whilst increasing profitability. </w:t>
      </w:r>
    </w:p>
    <w:p w14:paraId="57780944" w14:textId="43914378" w:rsidR="007F489B" w:rsidRDefault="00204C50" w:rsidP="00647FED">
      <w:r>
        <w:t xml:space="preserve">However, there is a case for the development of </w:t>
      </w:r>
      <w:r w:rsidR="00D15F41">
        <w:t xml:space="preserve">a </w:t>
      </w:r>
      <w:r w:rsidR="007B3A13">
        <w:t>S</w:t>
      </w:r>
      <w:r w:rsidR="00D15F41" w:rsidRPr="00D15F41">
        <w:t>ustainability Strategic Plan</w:t>
      </w:r>
      <w:r w:rsidR="007F489B">
        <w:t>. This</w:t>
      </w:r>
      <w:r w:rsidR="001C0157">
        <w:t xml:space="preserve"> will sit al</w:t>
      </w:r>
      <w:r w:rsidR="00886936">
        <w:t xml:space="preserve">ongside the 2019 – 2021 Business </w:t>
      </w:r>
      <w:r w:rsidR="001830F1">
        <w:t>Plan</w:t>
      </w:r>
      <w:r w:rsidR="007F489B">
        <w:t xml:space="preserve"> </w:t>
      </w:r>
      <w:r w:rsidR="001830F1">
        <w:t>and</w:t>
      </w:r>
      <w:r w:rsidR="00886936">
        <w:t xml:space="preserve"> </w:t>
      </w:r>
      <w:r w:rsidR="00902AC1">
        <w:t xml:space="preserve">set the societal and environmental targets </w:t>
      </w:r>
      <w:r w:rsidR="007F489B">
        <w:t xml:space="preserve">which will be achieved alongside the profitable growth target of £230m by 2021. </w:t>
      </w:r>
      <w:r w:rsidR="007B3A13">
        <w:t xml:space="preserve">The </w:t>
      </w:r>
      <w:r w:rsidR="007B3A13" w:rsidRPr="007B3A13">
        <w:t>Sustainability Strategic Plan</w:t>
      </w:r>
      <w:r w:rsidR="007B3A13">
        <w:t xml:space="preserve"> will allow Griffiths to </w:t>
      </w:r>
      <w:r w:rsidR="00684CC9">
        <w:t xml:space="preserve">view </w:t>
      </w:r>
      <w:r w:rsidR="00E8089D">
        <w:t>performance against the triple bottom line,</w:t>
      </w:r>
      <w:r w:rsidR="00CF3CAC">
        <w:t xml:space="preserve"> mapped to the </w:t>
      </w:r>
      <w:r w:rsidR="00A80F5B">
        <w:t>21 Future Fit Goals</w:t>
      </w:r>
      <w:r w:rsidR="004D6F28">
        <w:t xml:space="preserve">, 17 </w:t>
      </w:r>
      <w:r w:rsidR="004D6F28" w:rsidRPr="004D6F28">
        <w:t>Sustainable Development Goals</w:t>
      </w:r>
      <w:r w:rsidR="004D6F28">
        <w:t xml:space="preserve">, or vitally </w:t>
      </w:r>
      <w:r w:rsidR="001B3C64">
        <w:t>to Welsh public-sector clients</w:t>
      </w:r>
      <w:r w:rsidR="002325E7">
        <w:t xml:space="preserve">, </w:t>
      </w:r>
      <w:r w:rsidR="004D6F28">
        <w:t xml:space="preserve">the </w:t>
      </w:r>
      <w:r w:rsidR="002325E7">
        <w:t xml:space="preserve">seven </w:t>
      </w:r>
      <w:r w:rsidR="001B2736">
        <w:t>Well-being Goals of the Future Generations Act.</w:t>
      </w:r>
      <w:r w:rsidR="009B143E" w:rsidRPr="009B143E">
        <w:t xml:space="preserve"> The Sustainability Strategic Plan</w:t>
      </w:r>
      <w:r w:rsidR="009B143E">
        <w:t xml:space="preserve"> will also </w:t>
      </w:r>
      <w:r w:rsidR="000563EB">
        <w:t xml:space="preserve">enable sustainability reporting mapped to </w:t>
      </w:r>
      <w:r w:rsidR="007E253B">
        <w:t xml:space="preserve">various </w:t>
      </w:r>
      <w:r w:rsidR="000563EB">
        <w:t xml:space="preserve">stakeholder frameworks, such as Highways England </w:t>
      </w:r>
      <w:r w:rsidR="000563EB" w:rsidRPr="000563EB">
        <w:t>five capitals of sustainability: Financial, Human, Natural, Social and Manufactured.</w:t>
      </w:r>
      <w:r w:rsidR="000563EB">
        <w:t xml:space="preserve"> This would strengthen strategic alignment</w:t>
      </w:r>
      <w:r w:rsidR="008D4958">
        <w:t xml:space="preserve">, help secure repeat business and, ultimately, help achieve </w:t>
      </w:r>
      <w:r w:rsidR="008D4958" w:rsidRPr="008D4958">
        <w:t>the profitable growth target of £230m</w:t>
      </w:r>
      <w:r w:rsidR="008D4958">
        <w:t>.</w:t>
      </w:r>
    </w:p>
    <w:p w14:paraId="36D632BA" w14:textId="55B31175" w:rsidR="001D4766" w:rsidRDefault="001D4766" w:rsidP="00647FED">
      <w:pPr>
        <w:rPr>
          <w:b/>
          <w:bCs/>
        </w:rPr>
      </w:pPr>
      <w:r w:rsidRPr="001D4766">
        <w:rPr>
          <w:b/>
          <w:bCs/>
        </w:rPr>
        <w:t>Challenges and opportunities</w:t>
      </w:r>
      <w:r w:rsidR="0075089D">
        <w:rPr>
          <w:b/>
          <w:bCs/>
        </w:rPr>
        <w:t xml:space="preserve"> </w:t>
      </w:r>
    </w:p>
    <w:p w14:paraId="0E104996" w14:textId="77777777" w:rsidR="002A40AE" w:rsidRDefault="00D02221" w:rsidP="00F70A97">
      <w:r>
        <w:t xml:space="preserve">By aligning the Sustainability Challenge with the </w:t>
      </w:r>
      <w:r w:rsidR="00A61892">
        <w:t xml:space="preserve">2019 – 2021 </w:t>
      </w:r>
      <w:proofErr w:type="spellStart"/>
      <w:r w:rsidR="00A61892">
        <w:t>BUusiness</w:t>
      </w:r>
      <w:proofErr w:type="spellEnd"/>
      <w:r w:rsidR="00A61892">
        <w:t xml:space="preserve"> Plan, Griffiths </w:t>
      </w:r>
      <w:proofErr w:type="gramStart"/>
      <w:r w:rsidR="00A61892">
        <w:t>have the opportunity to</w:t>
      </w:r>
      <w:proofErr w:type="gramEnd"/>
      <w:r w:rsidR="00A61892">
        <w:t xml:space="preserve"> put sustainability at the heart of the business</w:t>
      </w:r>
      <w:r w:rsidR="00D544B2">
        <w:t xml:space="preserve">. As stated by </w:t>
      </w:r>
      <w:proofErr w:type="spellStart"/>
      <w:r w:rsidR="00D544B2" w:rsidRPr="00CA7916">
        <w:t>Nidumolu</w:t>
      </w:r>
      <w:proofErr w:type="spellEnd"/>
      <w:r w:rsidR="00D544B2" w:rsidRPr="00CA7916">
        <w:t xml:space="preserve">, Prahalad and </w:t>
      </w:r>
      <w:proofErr w:type="spellStart"/>
      <w:r w:rsidR="00D544B2" w:rsidRPr="00CA7916">
        <w:t>Rangaswam</w:t>
      </w:r>
      <w:proofErr w:type="spellEnd"/>
      <w:r w:rsidR="00D544B2">
        <w:t xml:space="preserve"> in there 2009 paper, sustainability should </w:t>
      </w:r>
      <w:proofErr w:type="gramStart"/>
      <w:r w:rsidR="00D544B2">
        <w:t>be seen as</w:t>
      </w:r>
      <w:proofErr w:type="gramEnd"/>
      <w:r w:rsidR="00D544B2">
        <w:t xml:space="preserve"> the driver of innovation and used to </w:t>
      </w:r>
      <w:r w:rsidR="002A0038">
        <w:t>deliver business growth targets</w:t>
      </w:r>
      <w:r w:rsidR="002A40AE">
        <w:t xml:space="preserve">, without </w:t>
      </w:r>
      <w:r w:rsidR="00F70A97">
        <w:t>erod</w:t>
      </w:r>
      <w:r w:rsidR="002A40AE">
        <w:t>ing</w:t>
      </w:r>
      <w:r w:rsidR="00F70A97">
        <w:t xml:space="preserve"> competitiveness</w:t>
      </w:r>
      <w:r w:rsidR="002A40AE">
        <w:t xml:space="preserve"> and </w:t>
      </w:r>
      <w:r w:rsidR="00F70A97">
        <w:t>increas</w:t>
      </w:r>
      <w:r w:rsidR="002A40AE">
        <w:t xml:space="preserve">ing </w:t>
      </w:r>
      <w:r w:rsidR="00F70A97">
        <w:t>costs</w:t>
      </w:r>
      <w:r w:rsidR="002A40AE">
        <w:t>.</w:t>
      </w:r>
    </w:p>
    <w:p w14:paraId="3804FDE1" w14:textId="60CD20CC" w:rsidR="002A40AE" w:rsidRDefault="002A40AE" w:rsidP="00F70A97">
      <w:r>
        <w:t xml:space="preserve">The paper identifies </w:t>
      </w:r>
      <w:r w:rsidR="00B122E6" w:rsidRPr="00B122E6">
        <w:t>five distinct stages of change</w:t>
      </w:r>
      <w:r w:rsidR="00B122E6">
        <w:t xml:space="preserve"> which businesses go through</w:t>
      </w:r>
      <w:r w:rsidR="00E83BEB">
        <w:t xml:space="preserve">. I have </w:t>
      </w:r>
      <w:r w:rsidR="003249FA">
        <w:t xml:space="preserve">identified </w:t>
      </w:r>
      <w:r w:rsidR="00B44B71">
        <w:t>challenge</w:t>
      </w:r>
      <w:r w:rsidR="003249FA">
        <w:t xml:space="preserve">s </w:t>
      </w:r>
      <w:r w:rsidR="00B44B71">
        <w:t>and opportunit</w:t>
      </w:r>
      <w:r w:rsidR="003249FA">
        <w:t>ies</w:t>
      </w:r>
      <w:r w:rsidR="00B44B71">
        <w:t xml:space="preserve"> at each stage</w:t>
      </w:r>
      <w:r w:rsidR="003249FA" w:rsidRPr="003249FA">
        <w:t xml:space="preserve"> </w:t>
      </w:r>
      <w:r w:rsidR="003249FA">
        <w:t>which p</w:t>
      </w:r>
      <w:r w:rsidR="003249FA" w:rsidRPr="003249FA">
        <w:t xml:space="preserve">ositioning </w:t>
      </w:r>
      <w:r w:rsidR="003249FA">
        <w:t>Griffiths</w:t>
      </w:r>
      <w:r w:rsidR="003249FA" w:rsidRPr="003249FA">
        <w:t xml:space="preserve"> through its strengths and weaknesses to meet these challenges</w:t>
      </w:r>
      <w:r w:rsidR="003249FA">
        <w:t>:</w:t>
      </w:r>
    </w:p>
    <w:p w14:paraId="63641A4D" w14:textId="45CD76ED" w:rsidR="000859BB" w:rsidRDefault="000859BB" w:rsidP="000859BB">
      <w:r w:rsidRPr="0026210C">
        <w:rPr>
          <w:b/>
          <w:bCs/>
        </w:rPr>
        <w:t>STAGE 1: Viewing Compliance as Opportunity</w:t>
      </w:r>
      <w:r w:rsidR="00FA33BB" w:rsidRPr="0026210C">
        <w:rPr>
          <w:b/>
          <w:bCs/>
        </w:rPr>
        <w:t>:</w:t>
      </w:r>
      <w:r w:rsidR="0026210C">
        <w:t xml:space="preserve"> </w:t>
      </w:r>
      <w:r>
        <w:t>The UK became the first major economy in the world to pass laws to end its contribution to global warming by 2050</w:t>
      </w:r>
      <w:r w:rsidR="008B4AD9">
        <w:t xml:space="preserve"> (</w:t>
      </w:r>
      <w:r w:rsidR="008B4AD9" w:rsidRPr="008B4AD9">
        <w:t>gov.uk</w:t>
      </w:r>
      <w:r w:rsidR="008B4AD9">
        <w:t>, 2019)</w:t>
      </w:r>
      <w:r>
        <w:t xml:space="preserve">. Griffiths should see this </w:t>
      </w:r>
      <w:r w:rsidR="000A7FE8">
        <w:t xml:space="preserve">challenge </w:t>
      </w:r>
      <w:r>
        <w:t xml:space="preserve">as an opportunity to go beyond compliance and reach net zero before 2050. The opportunity would come through working with plant manufacturers to research and develop electric construction plant and equipment. </w:t>
      </w:r>
      <w:r w:rsidR="00975C7E">
        <w:t>S</w:t>
      </w:r>
      <w:r>
        <w:t xml:space="preserve">olar powered site generators </w:t>
      </w:r>
      <w:r w:rsidR="00975C7E">
        <w:t xml:space="preserve">are already in use </w:t>
      </w:r>
      <w:r>
        <w:t xml:space="preserve">and this has resulted in praise from clients. Compliance with this law could increase repeat business with </w:t>
      </w:r>
      <w:r w:rsidR="00975C7E">
        <w:t>key c</w:t>
      </w:r>
      <w:r>
        <w:t>lients</w:t>
      </w:r>
      <w:r w:rsidR="00975C7E">
        <w:t xml:space="preserve"> in growth areas</w:t>
      </w:r>
      <w:r>
        <w:t xml:space="preserve"> who have declared climate emergencies</w:t>
      </w:r>
      <w:r w:rsidR="00975C7E">
        <w:t xml:space="preserve"> – such as Devon and Cornwall</w:t>
      </w:r>
      <w:r>
        <w:t>.</w:t>
      </w:r>
    </w:p>
    <w:p w14:paraId="2F83AC3B" w14:textId="33137F08" w:rsidR="00C55EA6" w:rsidRDefault="000859BB" w:rsidP="000859BB">
      <w:r w:rsidRPr="0026210C">
        <w:rPr>
          <w:b/>
          <w:bCs/>
        </w:rPr>
        <w:lastRenderedPageBreak/>
        <w:t>STAGE 2 Making Value Chains Sustainable</w:t>
      </w:r>
      <w:r w:rsidR="00FA33BB" w:rsidRPr="0026210C">
        <w:rPr>
          <w:b/>
          <w:bCs/>
        </w:rPr>
        <w:t>:</w:t>
      </w:r>
      <w:r w:rsidR="0026210C">
        <w:rPr>
          <w:b/>
          <w:bCs/>
        </w:rPr>
        <w:t xml:space="preserve"> </w:t>
      </w:r>
      <w:r w:rsidR="00E926C1">
        <w:t xml:space="preserve">By signing up to Business in the Community’s </w:t>
      </w:r>
      <w:r w:rsidR="002123C9">
        <w:t xml:space="preserve">Waste to Wealth </w:t>
      </w:r>
      <w:r w:rsidR="0015373C">
        <w:t>Commitment</w:t>
      </w:r>
      <w:r w:rsidR="002123C9">
        <w:t>, Griffiths have a challenge to mitigate all avoidable waste by 2030</w:t>
      </w:r>
      <w:r w:rsidR="00DE3769">
        <w:t xml:space="preserve"> (</w:t>
      </w:r>
      <w:proofErr w:type="spellStart"/>
      <w:r w:rsidR="00C55EA6">
        <w:t>BitC</w:t>
      </w:r>
      <w:proofErr w:type="spellEnd"/>
      <w:r w:rsidR="00C55EA6">
        <w:t>, 2019)</w:t>
      </w:r>
      <w:r w:rsidR="002123C9">
        <w:t>.</w:t>
      </w:r>
      <w:r w:rsidR="00C55EA6">
        <w:t xml:space="preserve"> Significant in</w:t>
      </w:r>
      <w:r w:rsidR="00975C7E">
        <w:t>vestment in recycling plant means a “cl</w:t>
      </w:r>
      <w:r>
        <w:t xml:space="preserve">osed-loop” recycling process </w:t>
      </w:r>
      <w:r w:rsidR="00975C7E">
        <w:t>already exists – in just is not fully embedded</w:t>
      </w:r>
      <w:r w:rsidR="00C55EA6">
        <w:t xml:space="preserve"> company-wide. Collaboration with internal stakeholders, such as parent company Tarmac, </w:t>
      </w:r>
      <w:r w:rsidR="004D0964">
        <w:t xml:space="preserve">could increase opportunities to </w:t>
      </w:r>
      <w:r w:rsidR="00A46A01">
        <w:t xml:space="preserve">incorporate plastic packaging waste into </w:t>
      </w:r>
      <w:r w:rsidR="00BD08B2">
        <w:t xml:space="preserve">asphalt products </w:t>
      </w:r>
      <w:r w:rsidR="00791B44">
        <w:t>in a similar fashion to waste tyres (</w:t>
      </w:r>
      <w:r w:rsidR="0015373C" w:rsidRPr="0015373C">
        <w:t>tarmac.com</w:t>
      </w:r>
      <w:r w:rsidR="0015373C">
        <w:t>, 2019).</w:t>
      </w:r>
      <w:r w:rsidR="00BE51F2">
        <w:t xml:space="preserve"> Additionally, plastic waste could be used to manufacture recyclable site hoarding rather than </w:t>
      </w:r>
      <w:r w:rsidR="00A9767E">
        <w:t>the unsustainable use/dispose</w:t>
      </w:r>
      <w:r w:rsidR="00BE51F2">
        <w:t xml:space="preserve"> timber</w:t>
      </w:r>
      <w:r w:rsidR="00A9767E">
        <w:t xml:space="preserve"> or </w:t>
      </w:r>
      <w:r w:rsidR="00BE51F2">
        <w:t xml:space="preserve">metal </w:t>
      </w:r>
      <w:r w:rsidR="00A9767E">
        <w:t xml:space="preserve">site hoarding option. </w:t>
      </w:r>
      <w:r w:rsidR="00BE51F2">
        <w:t>Plastic hoarding would be sturdier and at end of life be completely recyclable.</w:t>
      </w:r>
    </w:p>
    <w:p w14:paraId="0D7A4745" w14:textId="15C90927" w:rsidR="000859BB" w:rsidRDefault="000859BB" w:rsidP="000859BB">
      <w:r w:rsidRPr="0026210C">
        <w:rPr>
          <w:b/>
          <w:bCs/>
        </w:rPr>
        <w:t>STAGE 3 Designing Sustainable Products and Services</w:t>
      </w:r>
      <w:r w:rsidR="00FA33BB" w:rsidRPr="0026210C">
        <w:rPr>
          <w:b/>
          <w:bCs/>
        </w:rPr>
        <w:t>:</w:t>
      </w:r>
      <w:r w:rsidR="0026210C">
        <w:t xml:space="preserve"> </w:t>
      </w:r>
      <w:r>
        <w:t>There is an opportunity here to partner with design consultants and develop more sustainable solutions for Clients. Through early contractor involvement</w:t>
      </w:r>
      <w:r w:rsidR="006E47D7">
        <w:t xml:space="preserve"> (ECI)</w:t>
      </w:r>
      <w:r>
        <w:t xml:space="preserve">, </w:t>
      </w:r>
      <w:r w:rsidR="006E47D7">
        <w:t>Griffiths should</w:t>
      </w:r>
      <w:r>
        <w:t xml:space="preserve"> develop a</w:t>
      </w:r>
      <w:r w:rsidR="002841B0">
        <w:t xml:space="preserve">n alternative net zero carbon design along with the </w:t>
      </w:r>
      <w:r w:rsidR="00A87428">
        <w:t xml:space="preserve">specified design. Competitors are already </w:t>
      </w:r>
      <w:r w:rsidR="005E7942">
        <w:t>making similar proposals</w:t>
      </w:r>
      <w:r w:rsidR="006009C7">
        <w:t>. For instance, b</w:t>
      </w:r>
      <w:r w:rsidR="006009C7" w:rsidRPr="006009C7">
        <w:t>y 2023 Costain will offer clients a "low carbon option" on any scheme, with the zero-carbon solutions expected to be delivered by 2035</w:t>
      </w:r>
      <w:r w:rsidR="006009C7">
        <w:t xml:space="preserve"> (</w:t>
      </w:r>
      <w:r w:rsidR="00945C53">
        <w:t xml:space="preserve">T </w:t>
      </w:r>
      <w:r w:rsidR="00F427BB">
        <w:t xml:space="preserve">Clark, 2020). </w:t>
      </w:r>
      <w:r>
        <w:t>This would build stronger relationships with design partners, clients and improve efficiency over time.</w:t>
      </w:r>
    </w:p>
    <w:p w14:paraId="2392E3F4" w14:textId="68AC8CD5" w:rsidR="000859BB" w:rsidRDefault="000859BB" w:rsidP="000859BB">
      <w:r w:rsidRPr="0026210C">
        <w:rPr>
          <w:b/>
          <w:bCs/>
        </w:rPr>
        <w:t>STAGE 4 Developing New Business Models</w:t>
      </w:r>
      <w:r w:rsidR="00FA33BB" w:rsidRPr="0026210C">
        <w:rPr>
          <w:b/>
          <w:bCs/>
        </w:rPr>
        <w:t>:</w:t>
      </w:r>
      <w:r w:rsidR="0026210C">
        <w:t xml:space="preserve"> </w:t>
      </w:r>
      <w:r>
        <w:t xml:space="preserve">STAGE 3 above would result in a new business model. </w:t>
      </w:r>
      <w:r w:rsidR="005C0003">
        <w:t xml:space="preserve">Griffiths should consider </w:t>
      </w:r>
      <w:r w:rsidR="006B211B">
        <w:t xml:space="preserve">reducing the </w:t>
      </w:r>
      <w:r>
        <w:t xml:space="preserve">design consultants </w:t>
      </w:r>
      <w:r w:rsidR="006B211B">
        <w:t xml:space="preserve">they partner with, favouring those with </w:t>
      </w:r>
      <w:r>
        <w:t>align</w:t>
      </w:r>
      <w:r w:rsidR="006B211B">
        <w:t>ed sustainability agendas</w:t>
      </w:r>
      <w:r>
        <w:t xml:space="preserve">. </w:t>
      </w:r>
      <w:r w:rsidR="006B211B">
        <w:t>Becoming</w:t>
      </w:r>
      <w:r>
        <w:t xml:space="preserve"> more selective of the work </w:t>
      </w:r>
      <w:r w:rsidR="006B211B">
        <w:t>Griffiths</w:t>
      </w:r>
      <w:r>
        <w:t xml:space="preserve"> deliver, prioritising higher value</w:t>
      </w:r>
      <w:r w:rsidR="006B211B">
        <w:t>, innovative, carbon neutral/</w:t>
      </w:r>
      <w:r w:rsidR="00582C67">
        <w:t>negative infrastructure</w:t>
      </w:r>
      <w:r>
        <w:t xml:space="preserve"> for clients with real ambitions to deliver </w:t>
      </w:r>
      <w:r w:rsidR="00582C67">
        <w:t>against Government targets</w:t>
      </w:r>
      <w:r>
        <w:t xml:space="preserve">. This could lead to </w:t>
      </w:r>
      <w:r w:rsidR="00F32740">
        <w:t xml:space="preserve">higher profit margins on higher value projects and </w:t>
      </w:r>
      <w:r>
        <w:t>improved relationships and repeat business with key, forward thinking clients.</w:t>
      </w:r>
    </w:p>
    <w:p w14:paraId="40C95C3F" w14:textId="5E533D52" w:rsidR="00FA33BB" w:rsidRDefault="000859BB" w:rsidP="000859BB">
      <w:r w:rsidRPr="0026210C">
        <w:rPr>
          <w:b/>
          <w:bCs/>
        </w:rPr>
        <w:t>STAGE 5 Creating Next- Practice Platforms</w:t>
      </w:r>
      <w:r w:rsidR="0026210C" w:rsidRPr="0026210C">
        <w:rPr>
          <w:b/>
          <w:bCs/>
        </w:rPr>
        <w:t>:</w:t>
      </w:r>
      <w:r w:rsidR="0026210C">
        <w:t xml:space="preserve"> </w:t>
      </w:r>
      <w:r w:rsidR="00AF4732">
        <w:t xml:space="preserve">By increasing </w:t>
      </w:r>
      <w:r w:rsidR="003326F9">
        <w:t xml:space="preserve">workload with select design consultants and prioritising high value, innovative low carbon infrastructure projects, Griffiths will be better placed to </w:t>
      </w:r>
      <w:r w:rsidR="00460E9C">
        <w:t>develop innovations that lead to next practices.</w:t>
      </w:r>
      <w:r w:rsidR="00937A54">
        <w:t xml:space="preserve"> Griffiths must broaden the stakeholders it currently engages with to identify opportunities to </w:t>
      </w:r>
      <w:r w:rsidR="005055D4">
        <w:t xml:space="preserve">deliver infrastructure which supports emerging technologies. Rather than provide charging points for electric vehicles, can new </w:t>
      </w:r>
      <w:r w:rsidR="008C0D01">
        <w:t>carriageways wirelessly charge the vehicles that travel along it</w:t>
      </w:r>
      <w:r w:rsidR="00425925">
        <w:t xml:space="preserve"> through renewable energy sources</w:t>
      </w:r>
      <w:r w:rsidR="008C0D01">
        <w:t>?</w:t>
      </w:r>
      <w:r w:rsidR="00043D3F">
        <w:t xml:space="preserve"> To change existing paradigms, Griffiths must help </w:t>
      </w:r>
      <w:r w:rsidR="006B4809">
        <w:t>to educate clients and broaden the stakeholders engaged at project conception. This will help connect</w:t>
      </w:r>
      <w:r w:rsidR="007E3054">
        <w:t xml:space="preserve"> all forms of transport and encourage more people to travel sustainably every day.</w:t>
      </w:r>
    </w:p>
    <w:p w14:paraId="16C40940" w14:textId="29BB0DDC" w:rsidR="001D4766" w:rsidRPr="00F50ABC" w:rsidRDefault="001D4766" w:rsidP="00647FED">
      <w:pPr>
        <w:rPr>
          <w:b/>
          <w:bCs/>
        </w:rPr>
      </w:pPr>
      <w:r w:rsidRPr="00F50ABC">
        <w:rPr>
          <w:b/>
          <w:bCs/>
        </w:rPr>
        <w:t>How Griffiths can</w:t>
      </w:r>
      <w:r w:rsidR="00F50ABC" w:rsidRPr="00F50ABC">
        <w:rPr>
          <w:b/>
          <w:bCs/>
        </w:rPr>
        <w:t xml:space="preserve"> create value</w:t>
      </w:r>
    </w:p>
    <w:p w14:paraId="28F889CC" w14:textId="0EFC8E3E" w:rsidR="00F50ABC" w:rsidRDefault="00E06965" w:rsidP="00F50ABC">
      <w:r>
        <w:t xml:space="preserve">To create value, I would recommend Griffiths to </w:t>
      </w:r>
      <w:r w:rsidR="00CB691D">
        <w:t xml:space="preserve">develop a Sustainability </w:t>
      </w:r>
      <w:r w:rsidR="00AF2EC1">
        <w:t>Strategic</w:t>
      </w:r>
      <w:r w:rsidR="00CB691D">
        <w:t xml:space="preserve"> Map which aligns the objectives of the 2019 – 2021 Business Plan to the </w:t>
      </w:r>
      <w:r w:rsidR="00102061">
        <w:t>Sustainability Challenge. This Map</w:t>
      </w:r>
      <w:r w:rsidR="00CB1692">
        <w:t xml:space="preserve"> will build on the existing sustainability strategy</w:t>
      </w:r>
      <w:r w:rsidR="0086686E">
        <w:t xml:space="preserve">, clearly </w:t>
      </w:r>
      <w:r w:rsidR="004F5F1F">
        <w:t xml:space="preserve">demonstrating the steps Griffiths </w:t>
      </w:r>
      <w:r w:rsidR="008E7BF2">
        <w:t xml:space="preserve">are taking to tackle global challenges. </w:t>
      </w:r>
      <w:r w:rsidR="005D2AD5">
        <w:t>Th</w:t>
      </w:r>
      <w:r w:rsidR="008659F7">
        <w:t xml:space="preserve">e </w:t>
      </w:r>
      <w:r w:rsidR="008659F7" w:rsidRPr="008659F7">
        <w:t xml:space="preserve">Sustainability </w:t>
      </w:r>
      <w:proofErr w:type="spellStart"/>
      <w:r w:rsidR="008659F7" w:rsidRPr="008659F7">
        <w:t>Stretegic</w:t>
      </w:r>
      <w:proofErr w:type="spellEnd"/>
      <w:r w:rsidR="008659F7" w:rsidRPr="008659F7">
        <w:t xml:space="preserve"> Map</w:t>
      </w:r>
      <w:r w:rsidR="008659F7">
        <w:t xml:space="preserve"> will add value to clients, both in England and Wales, by enabling business performance to be </w:t>
      </w:r>
      <w:r w:rsidR="000C5336">
        <w:t>measured against stakeholder</w:t>
      </w:r>
      <w:r w:rsidR="004C0C31">
        <w:t xml:space="preserve">s preferred frameworks. This may be the Future Fit Goals, the UN’s SDGs, the Welsh Governments </w:t>
      </w:r>
      <w:r w:rsidR="00C17AC0">
        <w:t>Well-being of Future Generations Act or, increasingly popular, the Social Value Portal</w:t>
      </w:r>
      <w:r w:rsidR="00C64057">
        <w:t>’s</w:t>
      </w:r>
      <w:r w:rsidR="00C64057" w:rsidRPr="00C64057">
        <w:t xml:space="preserve"> National Themes Outcomes and Measures (TOMs) Framework for social valu</w:t>
      </w:r>
      <w:r w:rsidR="00AF2EC1">
        <w:t>e (</w:t>
      </w:r>
      <w:hyperlink r:id="rId12" w:history="1">
        <w:r w:rsidR="00AF2EC1" w:rsidRPr="000F455F">
          <w:rPr>
            <w:rStyle w:val="Hyperlink"/>
          </w:rPr>
          <w:t>https://socialvalueportal.com/global-goals-national-toms/</w:t>
        </w:r>
      </w:hyperlink>
      <w:r w:rsidR="00AF2EC1">
        <w:t xml:space="preserve">). </w:t>
      </w:r>
    </w:p>
    <w:p w14:paraId="68F1DCCD" w14:textId="77777777" w:rsidR="00637F06" w:rsidRDefault="00637F06" w:rsidP="00637F06">
      <w:r w:rsidRPr="00F615D5">
        <w:t>A draft Sustainability Strategic Map is attached below for discussion and brainstorming at the next Business Strategy Review Meeting.</w:t>
      </w:r>
    </w:p>
    <w:p w14:paraId="3857A612" w14:textId="77777777" w:rsidR="0026210C" w:rsidRDefault="0026210C" w:rsidP="00647FED">
      <w:pPr>
        <w:rPr>
          <w:b/>
          <w:bCs/>
        </w:rPr>
      </w:pPr>
    </w:p>
    <w:p w14:paraId="13B0BA07" w14:textId="3A6463DB" w:rsidR="001D4766" w:rsidRPr="00F50ABC" w:rsidRDefault="00F50ABC" w:rsidP="00647FED">
      <w:pPr>
        <w:rPr>
          <w:b/>
          <w:bCs/>
        </w:rPr>
      </w:pPr>
      <w:r w:rsidRPr="00F50ABC">
        <w:rPr>
          <w:b/>
          <w:bCs/>
        </w:rPr>
        <w:lastRenderedPageBreak/>
        <w:t>Stakeholder engagement</w:t>
      </w:r>
    </w:p>
    <w:p w14:paraId="15D86EF2" w14:textId="2EF76DA7" w:rsidR="009E41AF" w:rsidRDefault="00581AD5" w:rsidP="009E41AF">
      <w:r>
        <w:t xml:space="preserve">To ensure </w:t>
      </w:r>
      <w:r w:rsidR="009E41AF">
        <w:t xml:space="preserve">the new  </w:t>
      </w:r>
      <w:r w:rsidR="009E41AF" w:rsidRPr="009E41AF">
        <w:t xml:space="preserve">Sustainability Strategic Map </w:t>
      </w:r>
      <w:r w:rsidR="009E41AF">
        <w:t>creates</w:t>
      </w:r>
      <w:r w:rsidR="00534F69">
        <w:t xml:space="preserve"> </w:t>
      </w:r>
      <w:r w:rsidR="009E41AF">
        <w:t>value for all stakeholders, I have identified</w:t>
      </w:r>
      <w:r w:rsidR="006A6D37">
        <w:t xml:space="preserve">, </w:t>
      </w:r>
      <w:r w:rsidR="00534F69">
        <w:t xml:space="preserve">grouped and listed primary values for all Griffiths stakeholders. </w:t>
      </w:r>
      <w:r w:rsidR="00FD5E78">
        <w:t xml:space="preserve">Potential clashes/conflicts of interest </w:t>
      </w:r>
      <w:r w:rsidR="00637F06">
        <w:t>have also been identified.</w:t>
      </w:r>
    </w:p>
    <w:p w14:paraId="743F0D80" w14:textId="7AA53537" w:rsidR="00C4064D" w:rsidRDefault="00C4064D" w:rsidP="009E41AF"/>
    <w:p w14:paraId="49F591E0" w14:textId="05AC0D62" w:rsidR="00C4064D" w:rsidRDefault="00F716DB" w:rsidP="00F716DB">
      <w:pPr>
        <w:jc w:val="center"/>
      </w:pPr>
      <w:r>
        <w:rPr>
          <w:noProof/>
        </w:rPr>
        <w:drawing>
          <wp:inline distT="0" distB="0" distL="0" distR="0" wp14:anchorId="6B5484E4" wp14:editId="7E429261">
            <wp:extent cx="2916936" cy="880872"/>
            <wp:effectExtent l="0" t="0" r="0" b="0"/>
            <wp:docPr id="9" name="Picture 9" descr="A picture containing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Small Griffiths logo.jp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16936" cy="8808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F67508" w14:textId="5CD4D5A1" w:rsidR="004D26BA" w:rsidRDefault="00B74795" w:rsidP="00F716DB">
      <w:pPr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CE266B1" wp14:editId="200FCDF3">
                <wp:simplePos x="0" y="0"/>
                <wp:positionH relativeFrom="column">
                  <wp:posOffset>5186362</wp:posOffset>
                </wp:positionH>
                <wp:positionV relativeFrom="paragraph">
                  <wp:posOffset>2493645</wp:posOffset>
                </wp:positionV>
                <wp:extent cx="723582" cy="562609"/>
                <wp:effectExtent l="23495" t="14605" r="24130" b="24130"/>
                <wp:wrapNone/>
                <wp:docPr id="13" name="Arrow: Curved Down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 flipH="1">
                          <a:off x="0" y="0"/>
                          <a:ext cx="723582" cy="562609"/>
                        </a:xfrm>
                        <a:prstGeom prst="curvedDownArrow">
                          <a:avLst/>
                        </a:prstGeom>
                        <a:solidFill>
                          <a:srgbClr val="0070C0"/>
                        </a:solidFill>
                        <a:ln w="12700" cap="flat" cmpd="sng" algn="ctr">
                          <a:solidFill>
                            <a:srgbClr val="0070C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3AC26C6" id="_x0000_t105" coordsize="21600,21600" o:spt="105" adj="12960,19440,14400" path="wr,0@3@23,0@22@4,0@15,0@1@23@7,0@13@2l@14@2@8@22@12@2at,0@3@23@11@2@17@26@15,0@1@23@17@26@15@22xewr,0@3@23@4,0@17@26nfe">
                <v:stroke joinstyle="miter"/>
                <v:formulas>
                  <v:f eqn="val #0"/>
                  <v:f eqn="val #1"/>
                  <v:f eqn="val #2"/>
                  <v:f eqn="sum #0 width #1"/>
                  <v:f eqn="prod @3 1 2"/>
                  <v:f eqn="sum #1 #1 width"/>
                  <v:f eqn="sum @5 #1 #0"/>
                  <v:f eqn="prod @6 1 2"/>
                  <v:f eqn="mid width #0"/>
                  <v:f eqn="sum height 0 #2"/>
                  <v:f eqn="ellipse @9 height @4"/>
                  <v:f eqn="sum @4 @10 0"/>
                  <v:f eqn="sum @11 #1 width"/>
                  <v:f eqn="sum @7 @10 0"/>
                  <v:f eqn="sum @12 width #0"/>
                  <v:f eqn="sum @5 0 #0"/>
                  <v:f eqn="prod @15 1 2"/>
                  <v:f eqn="mid @4 @7"/>
                  <v:f eqn="sum #0 #1 width"/>
                  <v:f eqn="prod @18 1 2"/>
                  <v:f eqn="sum @17 0 @19"/>
                  <v:f eqn="val width"/>
                  <v:f eqn="val height"/>
                  <v:f eqn="prod height 2 1"/>
                  <v:f eqn="sum @17 0 @4"/>
                  <v:f eqn="ellipse @24 @4 height"/>
                  <v:f eqn="sum height 0 @25"/>
                  <v:f eqn="sum @8 128 0"/>
                  <v:f eqn="prod @5 1 2"/>
                  <v:f eqn="sum @5 0 128"/>
                  <v:f eqn="sum #0 @17 @12"/>
                  <v:f eqn="ellipse @20 @4 height"/>
                  <v:f eqn="sum width 0 #0"/>
                  <v:f eqn="prod @32 1 2"/>
                  <v:f eqn="prod height height 1"/>
                  <v:f eqn="prod @9 @9 1"/>
                  <v:f eqn="sum @34 0 @35"/>
                  <v:f eqn="sqrt @36"/>
                  <v:f eqn="sum @37 height 0"/>
                  <v:f eqn="prod width height @38"/>
                  <v:f eqn="sum @39 64 0"/>
                  <v:f eqn="prod #0 1 2"/>
                  <v:f eqn="ellipse @33 @41 height"/>
                  <v:f eqn="sum height 0 @42"/>
                  <v:f eqn="sum @43 64 0"/>
                  <v:f eqn="prod @4 1 2"/>
                  <v:f eqn="sum #1 0 @45"/>
                  <v:f eqn="prod height 4390 32768"/>
                  <v:f eqn="prod height 28378 32768"/>
                </v:formulas>
                <v:path o:extrusionok="f" o:connecttype="custom" o:connectlocs="@17,0;@16,@22;@12,@2;@8,@22;@14,@2" o:connectangles="270,90,90,90,0" textboxrect="@45,@47,@46,@48"/>
                <v:handles>
                  <v:h position="#0,bottomRight" xrange="@40,@29"/>
                  <v:h position="#1,bottomRight" xrange="@27,@21"/>
                  <v:h position="bottomRight,#2" yrange="@44,@22"/>
                </v:handles>
                <o:complex v:ext="view"/>
              </v:shapetype>
              <v:shape id="Arrow: Curved Down 13" o:spid="_x0000_s1026" type="#_x0000_t105" style="position:absolute;margin-left:408.35pt;margin-top:196.35pt;width:56.95pt;height:44.3pt;rotation:-90;flip:x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" adj="13203,19501,16200" fillcolor="#0070c0" strokecolor="#0070c0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346FBE33" wp14:editId="146C91D8">
                <wp:simplePos x="0" y="0"/>
                <wp:positionH relativeFrom="column">
                  <wp:posOffset>3921919</wp:posOffset>
                </wp:positionH>
                <wp:positionV relativeFrom="paragraph">
                  <wp:posOffset>3753962</wp:posOffset>
                </wp:positionV>
                <wp:extent cx="3356609" cy="691832"/>
                <wp:effectExtent l="17780" t="0" r="14605" b="14605"/>
                <wp:wrapNone/>
                <wp:docPr id="14" name="Arrow: Curved Down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 flipV="1">
                          <a:off x="0" y="0"/>
                          <a:ext cx="3356609" cy="691832"/>
                        </a:xfrm>
                        <a:prstGeom prst="curvedDownArrow">
                          <a:avLst/>
                        </a:prstGeom>
                        <a:solidFill>
                          <a:srgbClr val="0070C0"/>
                        </a:solidFill>
                        <a:ln w="12700" cap="flat" cmpd="sng" algn="ctr">
                          <a:solidFill>
                            <a:srgbClr val="0070C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622E03" id="Arrow: Curved Down 14" o:spid="_x0000_s1026" type="#_x0000_t105" style="position:absolute;margin-left:308.8pt;margin-top:295.6pt;width:264.3pt;height:54.45pt;rotation:90;flip:y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" adj="19374,21043,16200" fillcolor="#0070c0" strokecolor="#0070c0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7516B632" wp14:editId="3F511077">
                <wp:simplePos x="0" y="0"/>
                <wp:positionH relativeFrom="margin">
                  <wp:posOffset>5123339</wp:posOffset>
                </wp:positionH>
                <wp:positionV relativeFrom="paragraph">
                  <wp:posOffset>5152548</wp:posOffset>
                </wp:positionV>
                <wp:extent cx="543243" cy="283846"/>
                <wp:effectExtent l="15240" t="22860" r="24765" b="24765"/>
                <wp:wrapNone/>
                <wp:docPr id="17" name="Arrow: Curved Down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 flipV="1">
                          <a:off x="0" y="0"/>
                          <a:ext cx="543243" cy="283846"/>
                        </a:xfrm>
                        <a:prstGeom prst="curvedDownArrow">
                          <a:avLst/>
                        </a:prstGeom>
                        <a:solidFill>
                          <a:srgbClr val="0070C0"/>
                        </a:solidFill>
                        <a:ln w="12700" cap="flat" cmpd="sng" algn="ctr">
                          <a:solidFill>
                            <a:schemeClr val="tx1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70D311" id="Arrow: Curved Down 17" o:spid="_x0000_s1026" type="#_x0000_t105" style="position:absolute;margin-left:403.4pt;margin-top:405.7pt;width:42.8pt;height:22.35pt;rotation:90;flip:y;z-index:25167360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" adj="15957,20189,16200" fillcolor="#0070c0" strokecolor="black [3213]" strokeweight="1pt"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6BBBCF03" wp14:editId="15475087">
                <wp:simplePos x="0" y="0"/>
                <wp:positionH relativeFrom="rightMargin">
                  <wp:posOffset>-573563</wp:posOffset>
                </wp:positionH>
                <wp:positionV relativeFrom="paragraph">
                  <wp:posOffset>856139</wp:posOffset>
                </wp:positionV>
                <wp:extent cx="826452" cy="683577"/>
                <wp:effectExtent l="14288" t="4762" r="26352" b="45403"/>
                <wp:wrapNone/>
                <wp:docPr id="19" name="Arrow: Curved Down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826452" cy="683577"/>
                        </a:xfrm>
                        <a:prstGeom prst="curvedDownArrow">
                          <a:avLst/>
                        </a:prstGeom>
                        <a:solidFill>
                          <a:srgbClr val="0070C0"/>
                        </a:solidFill>
                        <a:ln w="12700" cap="flat" cmpd="sng" algn="ctr">
                          <a:solidFill>
                            <a:srgbClr val="0070C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9C8A90" id="Arrow: Curved Down 19" o:spid="_x0000_s1026" type="#_x0000_t105" style="position:absolute;margin-left:-45.15pt;margin-top:67.4pt;width:65.05pt;height:53.8pt;rotation:90;z-index:251677696;visibility:visible;mso-wrap-style:square;mso-width-percent:0;mso-height-percent:0;mso-wrap-distance-left:9pt;mso-wrap-distance-top:0;mso-wrap-distance-right:9pt;mso-wrap-distance-bottom:0;mso-position-horizontal:absolute;mso-position-horizontal-relative:right-margin-area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" adj="12667,19367,16200" fillcolor="#0070c0" strokecolor="#0070c0" strokeweight="1pt">
                <w10:wrap anchorx="margin"/>
              </v:shape>
            </w:pict>
          </mc:Fallback>
        </mc:AlternateContent>
      </w:r>
      <w:r w:rsidR="002C4339"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0DD8D673" wp14:editId="1CC402AE">
                <wp:simplePos x="0" y="0"/>
                <wp:positionH relativeFrom="column">
                  <wp:posOffset>-1037908</wp:posOffset>
                </wp:positionH>
                <wp:positionV relativeFrom="paragraph">
                  <wp:posOffset>223203</wp:posOffset>
                </wp:positionV>
                <wp:extent cx="2534920" cy="400050"/>
                <wp:effectExtent l="635" t="0" r="37465" b="18415"/>
                <wp:wrapNone/>
                <wp:docPr id="20" name="Arrow: Curved Down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2534920" cy="400050"/>
                        </a:xfrm>
                        <a:prstGeom prst="curvedDownArrow">
                          <a:avLst/>
                        </a:prstGeom>
                        <a:solidFill>
                          <a:srgbClr val="0070C0"/>
                        </a:solidFill>
                        <a:ln w="12700" cap="flat" cmpd="sng" algn="ctr">
                          <a:solidFill>
                            <a:srgbClr val="0070C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59F1083" id="Arrow: Curved Down 20" o:spid="_x0000_s1026" type="#_x0000_t105" style="position:absolute;margin-left:-81.75pt;margin-top:17.6pt;width:199.6pt;height:31.5pt;rotation:-90;z-index:25167974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" adj="19896,21174,16200" fillcolor="#0070c0" strokecolor="#0070c0" strokeweight="1pt"/>
            </w:pict>
          </mc:Fallback>
        </mc:AlternateContent>
      </w:r>
      <w:r w:rsidR="00D413D1"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670F245E" wp14:editId="40D89656">
                <wp:simplePos x="0" y="0"/>
                <wp:positionH relativeFrom="column">
                  <wp:posOffset>-1689973</wp:posOffset>
                </wp:positionH>
                <wp:positionV relativeFrom="paragraph">
                  <wp:posOffset>1299607</wp:posOffset>
                </wp:positionV>
                <wp:extent cx="3744754" cy="400050"/>
                <wp:effectExtent l="0" t="0" r="42227" b="23178"/>
                <wp:wrapNone/>
                <wp:docPr id="18" name="Arrow: Curved Down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3744754" cy="400050"/>
                        </a:xfrm>
                        <a:prstGeom prst="curvedDownArrow">
                          <a:avLst/>
                        </a:prstGeom>
                        <a:solidFill>
                          <a:srgbClr val="0070C0"/>
                        </a:solidFill>
                        <a:ln w="12700" cap="flat" cmpd="sng" algn="ctr">
                          <a:solidFill>
                            <a:srgbClr val="0070C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CA7021D" id="Arrow: Curved Down 18" o:spid="_x0000_s1026" type="#_x0000_t105" style="position:absolute;margin-left:-133.05pt;margin-top:102.35pt;width:294.85pt;height:31.5pt;rotation:-90;z-index:25167564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" adj="20446,21311,16200" fillcolor="#0070c0" strokecolor="#0070c0" strokeweight="1pt"/>
            </w:pict>
          </mc:Fallback>
        </mc:AlternateContent>
      </w:r>
      <w:r w:rsidR="00D413D1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CBF599C" wp14:editId="21C550A7">
                <wp:simplePos x="0" y="0"/>
                <wp:positionH relativeFrom="column">
                  <wp:posOffset>-925354</wp:posOffset>
                </wp:positionH>
                <wp:positionV relativeFrom="paragraph">
                  <wp:posOffset>778352</wp:posOffset>
                </wp:positionV>
                <wp:extent cx="2387918" cy="400050"/>
                <wp:effectExtent l="3175" t="0" r="34925" b="15875"/>
                <wp:wrapNone/>
                <wp:docPr id="12" name="Arrow: Curved Down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2387918" cy="400050"/>
                        </a:xfrm>
                        <a:prstGeom prst="curvedDownArrow">
                          <a:avLst/>
                        </a:prstGeom>
                        <a:solidFill>
                          <a:srgbClr val="0070C0"/>
                        </a:solidFill>
                        <a:ln>
                          <a:solidFill>
                            <a:srgbClr val="0070C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FB8E999" id="Arrow: Curved Down 12" o:spid="_x0000_s1026" type="#_x0000_t105" style="position:absolute;margin-left:-72.85pt;margin-top:61.3pt;width:188.05pt;height:31.5pt;rotation:-90;z-index:251665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" adj="19791,21148,16200" fillcolor="#0070c0" strokecolor="#0070c0" strokeweight="1pt"/>
            </w:pict>
          </mc:Fallback>
        </mc:AlternateContent>
      </w:r>
      <w:r w:rsidR="00A7373E"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390DB13A" wp14:editId="43D51E03">
                <wp:simplePos x="0" y="0"/>
                <wp:positionH relativeFrom="margin">
                  <wp:posOffset>4823143</wp:posOffset>
                </wp:positionH>
                <wp:positionV relativeFrom="paragraph">
                  <wp:posOffset>3709988</wp:posOffset>
                </wp:positionV>
                <wp:extent cx="1369060" cy="400050"/>
                <wp:effectExtent l="27305" t="0" r="10795" b="10795"/>
                <wp:wrapNone/>
                <wp:docPr id="15" name="Arrow: Curved Down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1369060" cy="400050"/>
                        </a:xfrm>
                        <a:prstGeom prst="curvedDownArrow">
                          <a:avLst/>
                        </a:prstGeom>
                        <a:solidFill>
                          <a:srgbClr val="0070C0"/>
                        </a:solidFill>
                        <a:ln w="12700" cap="flat" cmpd="sng" algn="ctr">
                          <a:solidFill>
                            <a:srgbClr val="0070C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67F3E37" id="Arrow: Curved Down 15" o:spid="_x0000_s1026" type="#_x0000_t105" style="position:absolute;margin-left:379.8pt;margin-top:292.15pt;width:107.8pt;height:31.5pt;rotation:90;z-index:251671552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" adj="18444,20811,16200" fillcolor="#0070c0" strokecolor="#0070c0" strokeweight="1pt">
                <w10:wrap anchorx="margin"/>
              </v:shape>
            </w:pict>
          </mc:Fallback>
        </mc:AlternateContent>
      </w:r>
      <w:r w:rsidR="00F716DB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40A22CD" wp14:editId="1414C14F">
                <wp:simplePos x="0" y="0"/>
                <wp:positionH relativeFrom="column">
                  <wp:posOffset>-3370183</wp:posOffset>
                </wp:positionH>
                <wp:positionV relativeFrom="paragraph">
                  <wp:posOffset>1881584</wp:posOffset>
                </wp:positionV>
                <wp:extent cx="6708934" cy="771687"/>
                <wp:effectExtent l="0" t="0" r="31750" b="12700"/>
                <wp:wrapNone/>
                <wp:docPr id="11" name="Arrow: Curved Down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6708934" cy="771687"/>
                        </a:xfrm>
                        <a:prstGeom prst="curvedDownArrow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1FA1C5" id="Arrow: Curved Down 11" o:spid="_x0000_s1026" type="#_x0000_t105" style="position:absolute;margin-left:-265.35pt;margin-top:148.15pt;width:528.25pt;height:60.75pt;rotation:-90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" adj="20358,21290,16200" fillcolor="#4472c4" strokecolor="#2f528f" strokeweight="1pt"/>
            </w:pict>
          </mc:Fallback>
        </mc:AlternateContent>
      </w:r>
      <w:r w:rsidR="00F716DB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9D3E43D" wp14:editId="23644E3D">
                <wp:simplePos x="0" y="0"/>
                <wp:positionH relativeFrom="column">
                  <wp:posOffset>-2888375</wp:posOffset>
                </wp:positionH>
                <wp:positionV relativeFrom="paragraph">
                  <wp:posOffset>1834275</wp:posOffset>
                </wp:positionV>
                <wp:extent cx="5929315" cy="771687"/>
                <wp:effectExtent l="6985" t="0" r="40640" b="21590"/>
                <wp:wrapNone/>
                <wp:docPr id="10" name="Arrow: Curved Down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5929315" cy="771687"/>
                        </a:xfrm>
                        <a:prstGeom prst="curved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427E35" id="Arrow: Curved Down 10" o:spid="_x0000_s1026" type="#_x0000_t105" style="position:absolute;margin-left:-227.45pt;margin-top:144.45pt;width:466.9pt;height:60.75pt;rotation:-90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" adj="20194,21248,16200" fillcolor="#4472c4 [3204]" strokecolor="#1f3763 [1604]" strokeweight="1pt"/>
            </w:pict>
          </mc:Fallback>
        </mc:AlternateContent>
      </w:r>
      <w:r w:rsidR="00F716DB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F698B0F" wp14:editId="648D532B">
                <wp:simplePos x="0" y="0"/>
                <wp:positionH relativeFrom="column">
                  <wp:posOffset>4598988</wp:posOffset>
                </wp:positionH>
                <wp:positionV relativeFrom="paragraph">
                  <wp:posOffset>1177290</wp:posOffset>
                </wp:positionV>
                <wp:extent cx="1690370" cy="400050"/>
                <wp:effectExtent l="16510" t="2540" r="21590" b="21590"/>
                <wp:wrapNone/>
                <wp:docPr id="7" name="Arrow: Curved Down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1690370" cy="400050"/>
                        </a:xfrm>
                        <a:prstGeom prst="curvedDownArrow">
                          <a:avLst/>
                        </a:prstGeom>
                        <a:solidFill>
                          <a:srgbClr val="0070C0"/>
                        </a:solidFill>
                        <a:ln>
                          <a:solidFill>
                            <a:srgbClr val="0070C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F345449" id="Arrow: Curved Down 7" o:spid="_x0000_s1026" type="#_x0000_t105" style="position:absolute;margin-left:362.15pt;margin-top:92.7pt;width:133.1pt;height:31.5pt;rotation:90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" adj="19044,20961,16200" fillcolor="#0070c0" strokecolor="#0070c0" strokeweight="1pt"/>
            </w:pict>
          </mc:Fallback>
        </mc:AlternateContent>
      </w:r>
      <w:r w:rsidR="0026210C">
        <w:rPr>
          <w:noProof/>
        </w:rPr>
        <w:drawing>
          <wp:inline distT="0" distB="0" distL="0" distR="0" wp14:anchorId="43B190B9" wp14:editId="7B32C910">
            <wp:extent cx="4714138" cy="605790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22222" cy="606828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E9F7118" w14:textId="77777777" w:rsidR="005E588F" w:rsidRDefault="005E588F" w:rsidP="00647FED"/>
    <w:p w14:paraId="00448384" w14:textId="77777777" w:rsidR="005E588F" w:rsidRDefault="005E588F" w:rsidP="00647FED"/>
    <w:p w14:paraId="51E30624" w14:textId="64B65BC9" w:rsidR="005E588F" w:rsidRDefault="005E588F" w:rsidP="00647FED">
      <w:pPr>
        <w:sectPr w:rsidR="005E588F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31FC14E1" w14:textId="218368B7" w:rsidR="004D26BA" w:rsidRDefault="00876D95" w:rsidP="00876D95">
      <w:pPr>
        <w:jc w:val="center"/>
      </w:pPr>
      <w:r>
        <w:rPr>
          <w:noProof/>
        </w:rPr>
        <w:lastRenderedPageBreak/>
        <w:drawing>
          <wp:inline distT="0" distB="0" distL="0" distR="0" wp14:anchorId="23AC0E97" wp14:editId="4B3BB7BE">
            <wp:extent cx="13207813" cy="9748520"/>
            <wp:effectExtent l="0" t="0" r="0" b="508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897" t="1990" r="8291" b="8439"/>
                    <a:stretch/>
                  </pic:blipFill>
                  <pic:spPr bwMode="auto">
                    <a:xfrm>
                      <a:off x="0" y="0"/>
                      <a:ext cx="13214906" cy="9753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5FFE9A3" w14:textId="67F1D642" w:rsidR="009A3D29" w:rsidRDefault="001E089A" w:rsidP="00647FED">
      <w:pPr>
        <w:sectPr w:rsidR="009A3D29" w:rsidSect="00876D95">
          <w:pgSz w:w="23811" w:h="16838" w:orient="landscape" w:code="8"/>
          <w:pgMar w:top="465" w:right="1440" w:bottom="1440" w:left="1440" w:header="708" w:footer="708" w:gutter="0"/>
          <w:cols w:space="708"/>
          <w:docGrid w:linePitch="360"/>
        </w:sectPr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711488" behindDoc="0" locked="0" layoutInCell="1" allowOverlap="1" wp14:anchorId="43B59418" wp14:editId="53938A7E">
                <wp:simplePos x="0" y="0"/>
                <wp:positionH relativeFrom="column">
                  <wp:posOffset>-489585</wp:posOffset>
                </wp:positionH>
                <wp:positionV relativeFrom="paragraph">
                  <wp:posOffset>6350</wp:posOffset>
                </wp:positionV>
                <wp:extent cx="2360930" cy="1404620"/>
                <wp:effectExtent l="0" t="0" r="22860" b="1143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86BC8F7" w14:textId="31F2D305" w:rsidR="001E089A" w:rsidRDefault="001E089A">
                            <w:r>
                              <w:t>Sustainability Strategic Map</w:t>
                            </w:r>
                            <w:r w:rsidR="005A4A95">
                              <w:t xml:space="preserve"> – mapped to cover 7 Well-being Goals of the Well-being of Future Generations (Wales) Act 2015</w:t>
                            </w:r>
                            <w:r w:rsidR="00F70DBA">
                              <w:t>.</w:t>
                            </w:r>
                          </w:p>
                          <w:p w14:paraId="4B963FD5" w14:textId="7F9D3ADF" w:rsidR="00F70DBA" w:rsidRDefault="00F70DBA">
                            <w:r>
                              <w:t>This could be used to demonstrate performance against the Goals for each project delivered for a Welsh public body.</w:t>
                            </w:r>
                          </w:p>
                          <w:p w14:paraId="64DACBFB" w14:textId="77777777" w:rsidR="00F70DBA" w:rsidRDefault="00F70DBA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43B5941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38.55pt;margin-top:.5pt;width:185.9pt;height:110.6pt;z-index:251711488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">
                <v:textbox style="mso-fit-shape-to-text:t">
                  <w:txbxContent>
                    <w:p w14:paraId="286BC8F7" w14:textId="31F2D305" w:rsidR="001E089A" w:rsidRDefault="001E089A">
                      <w:r>
                        <w:t>Sustainability Strategic Map</w:t>
                      </w:r>
                      <w:r w:rsidR="005A4A95">
                        <w:t xml:space="preserve"> – mapped to cover 7 Well-being Goals of the Well-being of Future Generations (Wales) Act 2015</w:t>
                      </w:r>
                      <w:r w:rsidR="00F70DBA">
                        <w:t>.</w:t>
                      </w:r>
                    </w:p>
                    <w:p w14:paraId="4B963FD5" w14:textId="7F9D3ADF" w:rsidR="00F70DBA" w:rsidRDefault="00F70DBA">
                      <w:r>
                        <w:t>This could be used to demonstrate performance against the Goals for each project delivered for a Welsh public body.</w:t>
                      </w:r>
                    </w:p>
                    <w:p w14:paraId="64DACBFB" w14:textId="77777777" w:rsidR="00F70DBA" w:rsidRDefault="00F70DBA"/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709440" behindDoc="0" locked="0" layoutInCell="1" allowOverlap="1" wp14:anchorId="46310B12" wp14:editId="62EDFFCD">
            <wp:simplePos x="0" y="0"/>
            <wp:positionH relativeFrom="column">
              <wp:posOffset>9386887</wp:posOffset>
            </wp:positionH>
            <wp:positionV relativeFrom="paragraph">
              <wp:posOffset>7585710</wp:posOffset>
            </wp:positionV>
            <wp:extent cx="1079500" cy="1079500"/>
            <wp:effectExtent l="0" t="0" r="6350" b="6350"/>
            <wp:wrapNone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79500" cy="1079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707392" behindDoc="0" locked="0" layoutInCell="1" allowOverlap="1" wp14:anchorId="0F8A2A3F" wp14:editId="52951D98">
            <wp:simplePos x="0" y="0"/>
            <wp:positionH relativeFrom="column">
              <wp:posOffset>6352858</wp:posOffset>
            </wp:positionH>
            <wp:positionV relativeFrom="paragraph">
              <wp:posOffset>7542848</wp:posOffset>
            </wp:positionV>
            <wp:extent cx="1079500" cy="1079500"/>
            <wp:effectExtent l="0" t="0" r="6350" b="6350"/>
            <wp:wrapNone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79500" cy="1079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705344" behindDoc="0" locked="0" layoutInCell="1" allowOverlap="1" wp14:anchorId="5BE96773" wp14:editId="0EA215D6">
            <wp:simplePos x="0" y="0"/>
            <wp:positionH relativeFrom="column">
              <wp:posOffset>2781300</wp:posOffset>
            </wp:positionH>
            <wp:positionV relativeFrom="paragraph">
              <wp:posOffset>7019290</wp:posOffset>
            </wp:positionV>
            <wp:extent cx="1080000" cy="1080000"/>
            <wp:effectExtent l="0" t="0" r="6350" b="6350"/>
            <wp:wrapNone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80000" cy="108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703296" behindDoc="0" locked="0" layoutInCell="1" allowOverlap="1" wp14:anchorId="5A460C15" wp14:editId="4E654D6E">
            <wp:simplePos x="0" y="0"/>
            <wp:positionH relativeFrom="column">
              <wp:posOffset>8624570</wp:posOffset>
            </wp:positionH>
            <wp:positionV relativeFrom="paragraph">
              <wp:posOffset>6299835</wp:posOffset>
            </wp:positionV>
            <wp:extent cx="1079500" cy="1079500"/>
            <wp:effectExtent l="0" t="0" r="6350" b="6350"/>
            <wp:wrapNone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79500" cy="1079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701248" behindDoc="0" locked="0" layoutInCell="1" allowOverlap="1" wp14:anchorId="4964A17B" wp14:editId="2A88C199">
            <wp:simplePos x="0" y="0"/>
            <wp:positionH relativeFrom="column">
              <wp:posOffset>-590550</wp:posOffset>
            </wp:positionH>
            <wp:positionV relativeFrom="paragraph">
              <wp:posOffset>5543550</wp:posOffset>
            </wp:positionV>
            <wp:extent cx="1079500" cy="1079500"/>
            <wp:effectExtent l="0" t="0" r="6350" b="6350"/>
            <wp:wrapNone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79500" cy="1079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46255">
        <w:rPr>
          <w:noProof/>
        </w:rPr>
        <w:drawing>
          <wp:anchor distT="0" distB="0" distL="114300" distR="114300" simplePos="0" relativeHeight="251700224" behindDoc="0" locked="0" layoutInCell="1" allowOverlap="1" wp14:anchorId="05164894" wp14:editId="4346CCC0">
            <wp:simplePos x="0" y="0"/>
            <wp:positionH relativeFrom="column">
              <wp:posOffset>9134158</wp:posOffset>
            </wp:positionH>
            <wp:positionV relativeFrom="paragraph">
              <wp:posOffset>8796020</wp:posOffset>
            </wp:positionV>
            <wp:extent cx="1079500" cy="1079500"/>
            <wp:effectExtent l="0" t="0" r="6350" b="6350"/>
            <wp:wrapNone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79500" cy="1079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C3373">
        <w:rPr>
          <w:noProof/>
        </w:rPr>
        <w:drawing>
          <wp:anchor distT="0" distB="0" distL="114300" distR="114300" simplePos="0" relativeHeight="251699200" behindDoc="0" locked="0" layoutInCell="1" allowOverlap="1" wp14:anchorId="36DC1726" wp14:editId="087260F2">
            <wp:simplePos x="0" y="0"/>
            <wp:positionH relativeFrom="column">
              <wp:posOffset>6266815</wp:posOffset>
            </wp:positionH>
            <wp:positionV relativeFrom="paragraph">
              <wp:posOffset>8833485</wp:posOffset>
            </wp:positionV>
            <wp:extent cx="1079500" cy="1079500"/>
            <wp:effectExtent l="0" t="0" r="6350" b="6350"/>
            <wp:wrapNone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79500" cy="1079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C3373">
        <w:rPr>
          <w:noProof/>
        </w:rPr>
        <w:drawing>
          <wp:anchor distT="0" distB="0" distL="114300" distR="114300" simplePos="0" relativeHeight="251697152" behindDoc="0" locked="0" layoutInCell="1" allowOverlap="1" wp14:anchorId="5EB1D9FB" wp14:editId="01110C1C">
            <wp:simplePos x="0" y="0"/>
            <wp:positionH relativeFrom="column">
              <wp:posOffset>3271520</wp:posOffset>
            </wp:positionH>
            <wp:positionV relativeFrom="paragraph">
              <wp:posOffset>8785860</wp:posOffset>
            </wp:positionV>
            <wp:extent cx="1080000" cy="1080000"/>
            <wp:effectExtent l="0" t="0" r="6350" b="6350"/>
            <wp:wrapNone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80000" cy="108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D042D">
        <w:rPr>
          <w:noProof/>
        </w:rPr>
        <w:drawing>
          <wp:anchor distT="0" distB="0" distL="114300" distR="114300" simplePos="0" relativeHeight="251695104" behindDoc="0" locked="0" layoutInCell="1" allowOverlap="1" wp14:anchorId="03D469FB" wp14:editId="3F7C28AC">
            <wp:simplePos x="0" y="0"/>
            <wp:positionH relativeFrom="column">
              <wp:posOffset>12196762</wp:posOffset>
            </wp:positionH>
            <wp:positionV relativeFrom="paragraph">
              <wp:posOffset>6152197</wp:posOffset>
            </wp:positionV>
            <wp:extent cx="1080000" cy="1080000"/>
            <wp:effectExtent l="0" t="0" r="6350" b="6350"/>
            <wp:wrapNone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80000" cy="108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D042D">
        <w:rPr>
          <w:noProof/>
        </w:rPr>
        <w:drawing>
          <wp:anchor distT="0" distB="0" distL="114300" distR="114300" simplePos="0" relativeHeight="251693056" behindDoc="0" locked="0" layoutInCell="1" allowOverlap="1" wp14:anchorId="54C82587" wp14:editId="6E0E01EF">
            <wp:simplePos x="0" y="0"/>
            <wp:positionH relativeFrom="column">
              <wp:posOffset>12087225</wp:posOffset>
            </wp:positionH>
            <wp:positionV relativeFrom="paragraph">
              <wp:posOffset>4662487</wp:posOffset>
            </wp:positionV>
            <wp:extent cx="1079500" cy="1079500"/>
            <wp:effectExtent l="0" t="0" r="6350" b="6350"/>
            <wp:wrapNone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79500" cy="1079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D042D">
        <w:rPr>
          <w:noProof/>
        </w:rPr>
        <w:drawing>
          <wp:anchor distT="0" distB="0" distL="114300" distR="114300" simplePos="0" relativeHeight="251691008" behindDoc="0" locked="0" layoutInCell="1" allowOverlap="1" wp14:anchorId="2A507E4D" wp14:editId="3AED64B8">
            <wp:simplePos x="0" y="0"/>
            <wp:positionH relativeFrom="column">
              <wp:posOffset>12058650</wp:posOffset>
            </wp:positionH>
            <wp:positionV relativeFrom="paragraph">
              <wp:posOffset>3475990</wp:posOffset>
            </wp:positionV>
            <wp:extent cx="1079500" cy="1079500"/>
            <wp:effectExtent l="0" t="0" r="6350" b="6350"/>
            <wp:wrapNone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79500" cy="1079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D042D">
        <w:rPr>
          <w:noProof/>
        </w:rPr>
        <w:drawing>
          <wp:anchor distT="0" distB="0" distL="114300" distR="114300" simplePos="0" relativeHeight="251685888" behindDoc="0" locked="0" layoutInCell="1" allowOverlap="1" wp14:anchorId="26FE2B4A" wp14:editId="51968C90">
            <wp:simplePos x="0" y="0"/>
            <wp:positionH relativeFrom="column">
              <wp:posOffset>8634095</wp:posOffset>
            </wp:positionH>
            <wp:positionV relativeFrom="paragraph">
              <wp:posOffset>4814252</wp:posOffset>
            </wp:positionV>
            <wp:extent cx="1080000" cy="1080000"/>
            <wp:effectExtent l="0" t="0" r="6350" b="6350"/>
            <wp:wrapNone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80000" cy="108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D042D">
        <w:rPr>
          <w:noProof/>
        </w:rPr>
        <w:drawing>
          <wp:anchor distT="0" distB="0" distL="114300" distR="114300" simplePos="0" relativeHeight="251687936" behindDoc="0" locked="0" layoutInCell="1" allowOverlap="1" wp14:anchorId="5CC557DA" wp14:editId="2A61EB0D">
            <wp:simplePos x="0" y="0"/>
            <wp:positionH relativeFrom="column">
              <wp:posOffset>6829107</wp:posOffset>
            </wp:positionH>
            <wp:positionV relativeFrom="paragraph">
              <wp:posOffset>5629275</wp:posOffset>
            </wp:positionV>
            <wp:extent cx="1079500" cy="1079500"/>
            <wp:effectExtent l="0" t="0" r="6350" b="6350"/>
            <wp:wrapNone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79500" cy="1079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D042D">
        <w:rPr>
          <w:noProof/>
        </w:rPr>
        <w:drawing>
          <wp:anchor distT="0" distB="0" distL="114300" distR="114300" simplePos="0" relativeHeight="251688960" behindDoc="0" locked="0" layoutInCell="1" allowOverlap="1" wp14:anchorId="5512F554" wp14:editId="40BCCE17">
            <wp:simplePos x="0" y="0"/>
            <wp:positionH relativeFrom="column">
              <wp:posOffset>6781482</wp:posOffset>
            </wp:positionH>
            <wp:positionV relativeFrom="paragraph">
              <wp:posOffset>4085907</wp:posOffset>
            </wp:positionV>
            <wp:extent cx="1079500" cy="1079500"/>
            <wp:effectExtent l="0" t="0" r="6350" b="6350"/>
            <wp:wrapNone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79500" cy="1079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B3063">
        <w:rPr>
          <w:noProof/>
        </w:rPr>
        <w:drawing>
          <wp:anchor distT="0" distB="0" distL="114300" distR="114300" simplePos="0" relativeHeight="251684864" behindDoc="0" locked="0" layoutInCell="1" allowOverlap="1" wp14:anchorId="15AFA4E2" wp14:editId="7732D0DF">
            <wp:simplePos x="0" y="0"/>
            <wp:positionH relativeFrom="column">
              <wp:posOffset>8643620</wp:posOffset>
            </wp:positionH>
            <wp:positionV relativeFrom="paragraph">
              <wp:posOffset>2839085</wp:posOffset>
            </wp:positionV>
            <wp:extent cx="1079500" cy="1079500"/>
            <wp:effectExtent l="0" t="0" r="6350" b="635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79500" cy="1079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62928">
        <w:rPr>
          <w:noProof/>
        </w:rPr>
        <w:drawing>
          <wp:anchor distT="0" distB="0" distL="114300" distR="114300" simplePos="0" relativeHeight="251683840" behindDoc="0" locked="0" layoutInCell="1" allowOverlap="1" wp14:anchorId="36EFE817" wp14:editId="3AA0F791">
            <wp:simplePos x="0" y="0"/>
            <wp:positionH relativeFrom="column">
              <wp:posOffset>-662305</wp:posOffset>
            </wp:positionH>
            <wp:positionV relativeFrom="paragraph">
              <wp:posOffset>7296150</wp:posOffset>
            </wp:positionV>
            <wp:extent cx="1080000" cy="1080000"/>
            <wp:effectExtent l="0" t="0" r="6350" b="6350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80000" cy="108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A7994">
        <w:rPr>
          <w:noProof/>
        </w:rPr>
        <w:drawing>
          <wp:anchor distT="0" distB="0" distL="114300" distR="114300" simplePos="0" relativeHeight="251680768" behindDoc="0" locked="0" layoutInCell="1" allowOverlap="1" wp14:anchorId="0D84E4BB" wp14:editId="09097F09">
            <wp:simplePos x="0" y="0"/>
            <wp:positionH relativeFrom="column">
              <wp:posOffset>-576262</wp:posOffset>
            </wp:positionH>
            <wp:positionV relativeFrom="paragraph">
              <wp:posOffset>4052888</wp:posOffset>
            </wp:positionV>
            <wp:extent cx="1080000" cy="1080000"/>
            <wp:effectExtent l="0" t="0" r="6350" b="635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80000" cy="108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A3D29">
        <w:rPr>
          <w:noProof/>
        </w:rPr>
        <w:drawing>
          <wp:inline distT="0" distB="0" distL="0" distR="0" wp14:anchorId="5CD9C9FA" wp14:editId="31767131">
            <wp:extent cx="13207813" cy="9748520"/>
            <wp:effectExtent l="0" t="0" r="0" b="508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897" t="1990" r="8291" b="8439"/>
                    <a:stretch/>
                  </pic:blipFill>
                  <pic:spPr bwMode="auto">
                    <a:xfrm>
                      <a:off x="0" y="0"/>
                      <a:ext cx="13214906" cy="9753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11E6070" w14:textId="353A7DAB" w:rsidR="004D26BA" w:rsidRPr="001E1E5F" w:rsidRDefault="004D26BA" w:rsidP="00647FED">
      <w:pPr>
        <w:rPr>
          <w:b/>
          <w:bCs/>
        </w:rPr>
      </w:pPr>
      <w:r w:rsidRPr="001E1E5F">
        <w:rPr>
          <w:b/>
          <w:bCs/>
        </w:rPr>
        <w:lastRenderedPageBreak/>
        <w:t>References:</w:t>
      </w:r>
    </w:p>
    <w:p w14:paraId="0BEAC71C" w14:textId="2D1E0BD6" w:rsidR="0038110D" w:rsidRDefault="0038110D" w:rsidP="0038110D">
      <w:proofErr w:type="spellStart"/>
      <w:r>
        <w:t>BitC</w:t>
      </w:r>
      <w:proofErr w:type="spellEnd"/>
      <w:r>
        <w:t>, 2019 - accessed online 14/4/2020</w:t>
      </w:r>
    </w:p>
    <w:p w14:paraId="1493A5D6" w14:textId="77777777" w:rsidR="0038110D" w:rsidRDefault="00F70DBA" w:rsidP="0038110D">
      <w:hyperlink r:id="rId25" w:history="1">
        <w:r w:rsidR="0038110D" w:rsidRPr="000F455F">
          <w:rPr>
            <w:rStyle w:val="Hyperlink"/>
          </w:rPr>
          <w:t>https://www.bitc.org.uk/fact-sheet/the-waste-to-wealth-commitment/</w:t>
        </w:r>
      </w:hyperlink>
    </w:p>
    <w:p w14:paraId="48E53179" w14:textId="70747CB1" w:rsidR="0038110D" w:rsidRDefault="0038110D" w:rsidP="0038110D">
      <w:r>
        <w:t>carbonfootprint.com, 2020 - accessed online 7/4/2020</w:t>
      </w:r>
    </w:p>
    <w:p w14:paraId="79CCAD9F" w14:textId="77777777" w:rsidR="0038110D" w:rsidRDefault="00F70DBA" w:rsidP="0038110D">
      <w:hyperlink r:id="rId26" w:history="1">
        <w:r w:rsidR="0038110D" w:rsidRPr="00136C69">
          <w:rPr>
            <w:rStyle w:val="Hyperlink"/>
          </w:rPr>
          <w:t>https://www.carbonfootprint.com/offset.aspx?o=18247</w:t>
        </w:r>
      </w:hyperlink>
      <w:r w:rsidR="0038110D">
        <w:t xml:space="preserve">  </w:t>
      </w:r>
    </w:p>
    <w:p w14:paraId="1BA7C08E" w14:textId="24F3F587" w:rsidR="0038110D" w:rsidRDefault="0038110D" w:rsidP="0038110D">
      <w:r>
        <w:t>T Clarke, 2020 - accessed online 14/4/2020</w:t>
      </w:r>
    </w:p>
    <w:p w14:paraId="52E97AAF" w14:textId="77777777" w:rsidR="0038110D" w:rsidRPr="006228DE" w:rsidRDefault="00F70DBA" w:rsidP="0038110D">
      <w:hyperlink r:id="rId27" w:history="1">
        <w:r w:rsidR="0038110D" w:rsidRPr="000F455F">
          <w:rPr>
            <w:rStyle w:val="Hyperlink"/>
          </w:rPr>
          <w:t>https://www.newcivilengineer.com/latest/costain-to-present-clients-with-low-carbon-option-26-02-2020/</w:t>
        </w:r>
      </w:hyperlink>
      <w:r w:rsidR="0038110D">
        <w:t xml:space="preserve"> </w:t>
      </w:r>
    </w:p>
    <w:p w14:paraId="0D92DA03" w14:textId="454A624E" w:rsidR="0038110D" w:rsidRDefault="0038110D" w:rsidP="0038110D">
      <w:r>
        <w:t>T Dixon, 2020 – accessed online 7/4/2020</w:t>
      </w:r>
    </w:p>
    <w:p w14:paraId="2A2C74C6" w14:textId="77777777" w:rsidR="0038110D" w:rsidRDefault="00F70DBA" w:rsidP="0038110D">
      <w:hyperlink r:id="rId28" w:history="1">
        <w:r w:rsidR="0038110D" w:rsidRPr="00136C69">
          <w:rPr>
            <w:rStyle w:val="Hyperlink"/>
          </w:rPr>
          <w:t>https://www.devonclimateemergency.org.uk/griffiths-becomes-the-first-private-sector-company-to-sign-up-to-the-devon-climate-declaration/</w:t>
        </w:r>
      </w:hyperlink>
      <w:r w:rsidR="0038110D">
        <w:t xml:space="preserve"> </w:t>
      </w:r>
    </w:p>
    <w:p w14:paraId="55C25112" w14:textId="07FB3B5C" w:rsidR="0038110D" w:rsidRDefault="0038110D" w:rsidP="0038110D">
      <w:r>
        <w:t>gov.uk, 2019 – accessed online 14/4/2020</w:t>
      </w:r>
    </w:p>
    <w:p w14:paraId="216E1053" w14:textId="77777777" w:rsidR="0038110D" w:rsidRDefault="00F70DBA" w:rsidP="0038110D">
      <w:hyperlink r:id="rId29" w:history="1">
        <w:r w:rsidR="0038110D" w:rsidRPr="000F455F">
          <w:rPr>
            <w:rStyle w:val="Hyperlink"/>
          </w:rPr>
          <w:t>https://www.gov.uk/government/news/uk-becomes-first-major-economy-to-pass-net-zero-emissions-law</w:t>
        </w:r>
      </w:hyperlink>
      <w:r w:rsidR="0038110D">
        <w:t xml:space="preserve"> </w:t>
      </w:r>
    </w:p>
    <w:p w14:paraId="1AAD1148" w14:textId="24D31611" w:rsidR="0038110D" w:rsidRDefault="0038110D" w:rsidP="0038110D">
      <w:proofErr w:type="spellStart"/>
      <w:r>
        <w:t>gov.wales</w:t>
      </w:r>
      <w:proofErr w:type="spellEnd"/>
      <w:r>
        <w:t>, 2018- accessed online 7/4/2020</w:t>
      </w:r>
    </w:p>
    <w:p w14:paraId="1C3B7B52" w14:textId="77777777" w:rsidR="0038110D" w:rsidRDefault="00F70DBA" w:rsidP="0038110D">
      <w:hyperlink r:id="rId30" w:history="1">
        <w:r w:rsidR="0038110D" w:rsidRPr="00136C69">
          <w:rPr>
            <w:rStyle w:val="Hyperlink"/>
          </w:rPr>
          <w:t>https://gov.wales/sites/default/files/publications/2019-11/code-practice-ethical-employment-in-supply-chains.pdf</w:t>
        </w:r>
      </w:hyperlink>
      <w:r w:rsidR="0038110D">
        <w:t xml:space="preserve"> </w:t>
      </w:r>
    </w:p>
    <w:p w14:paraId="7C7CC6A7" w14:textId="60CA0165" w:rsidR="0038110D" w:rsidRDefault="0038110D" w:rsidP="0038110D">
      <w:r>
        <w:t>Highways England, 2017:</w:t>
      </w:r>
    </w:p>
    <w:p w14:paraId="68A23AC0" w14:textId="77777777" w:rsidR="0038110D" w:rsidRDefault="00F70DBA" w:rsidP="0038110D">
      <w:hyperlink r:id="rId31" w:history="1">
        <w:r w:rsidR="0038110D" w:rsidRPr="00FC496B">
          <w:rPr>
            <w:rStyle w:val="Hyperlink"/>
          </w:rPr>
          <w:t>https://assets.publishing.service.gov.uk/government/uploads/system/uploads/attachment_data/file/605079/Sustainable_Development_Strategy_6.pdf</w:t>
        </w:r>
      </w:hyperlink>
      <w:r w:rsidR="0038110D">
        <w:t xml:space="preserve"> </w:t>
      </w:r>
    </w:p>
    <w:p w14:paraId="59DDEA27" w14:textId="7EA949F1" w:rsidR="0038110D" w:rsidRDefault="0038110D" w:rsidP="0038110D">
      <w:r>
        <w:t>Network Rail, 2013:</w:t>
      </w:r>
    </w:p>
    <w:p w14:paraId="046E6874" w14:textId="77777777" w:rsidR="0038110D" w:rsidRDefault="00F70DBA" w:rsidP="0038110D">
      <w:hyperlink r:id="rId32" w:history="1">
        <w:r w:rsidR="0038110D" w:rsidRPr="00EE1EEC">
          <w:rPr>
            <w:rStyle w:val="Hyperlink"/>
          </w:rPr>
          <w:t>https://cdn.networkrail.co.uk/wp-content/uploads/2019/05/Short-Form-Strategy.pdf</w:t>
        </w:r>
      </w:hyperlink>
      <w:r w:rsidR="0038110D">
        <w:t xml:space="preserve"> </w:t>
      </w:r>
    </w:p>
    <w:p w14:paraId="316CD32E" w14:textId="2AE23AA7" w:rsidR="0038110D" w:rsidRDefault="0038110D" w:rsidP="0038110D">
      <w:r>
        <w:t>statista.com, 2020 - accessed online 7/4/2020</w:t>
      </w:r>
    </w:p>
    <w:p w14:paraId="23205264" w14:textId="77777777" w:rsidR="0038110D" w:rsidRDefault="00F70DBA" w:rsidP="0038110D">
      <w:hyperlink r:id="rId33" w:history="1">
        <w:r w:rsidR="0038110D" w:rsidRPr="00C00A53">
          <w:rPr>
            <w:rStyle w:val="Hyperlink"/>
          </w:rPr>
          <w:t>https://www.statista.com/statistics/486106/co2-emission-from-the-construction-industry-uk/</w:t>
        </w:r>
      </w:hyperlink>
    </w:p>
    <w:p w14:paraId="36EE4C9A" w14:textId="0B5270E5" w:rsidR="0038110D" w:rsidRDefault="0038110D" w:rsidP="0038110D">
      <w:r>
        <w:t>tarmac.com, 2019 - accessed online 14/4/2020</w:t>
      </w:r>
    </w:p>
    <w:p w14:paraId="644AA4B3" w14:textId="77777777" w:rsidR="0038110D" w:rsidRDefault="00F70DBA" w:rsidP="0038110D">
      <w:hyperlink r:id="rId34" w:history="1">
        <w:r w:rsidR="0038110D" w:rsidRPr="000F455F">
          <w:rPr>
            <w:rStyle w:val="Hyperlink"/>
          </w:rPr>
          <w:t>https://www.tarmac.com/news-and-media/news/2019/june/rubber-roads-pave-the-way-for-tyre-recycling-as-tarmac-expands-asphalt-range/</w:t>
        </w:r>
      </w:hyperlink>
      <w:r w:rsidR="0038110D">
        <w:t xml:space="preserve"> </w:t>
      </w:r>
    </w:p>
    <w:p w14:paraId="6EFD6EF5" w14:textId="49928F62" w:rsidR="0038110D" w:rsidRDefault="0038110D" w:rsidP="0038110D">
      <w:r>
        <w:t>UKGBC, 2020 – accessed online 7/4/2020</w:t>
      </w:r>
    </w:p>
    <w:p w14:paraId="13697D05" w14:textId="77777777" w:rsidR="0038110D" w:rsidRDefault="00F70DBA" w:rsidP="0038110D">
      <w:hyperlink r:id="rId35" w:history="1">
        <w:r w:rsidR="0038110D" w:rsidRPr="00A608D3">
          <w:rPr>
            <w:rStyle w:val="Hyperlink"/>
          </w:rPr>
          <w:t>https://www.ukgbc.org/climate-change/</w:t>
        </w:r>
      </w:hyperlink>
    </w:p>
    <w:p w14:paraId="0D8319FB" w14:textId="33984709" w:rsidR="0038110D" w:rsidRDefault="0038110D" w:rsidP="0038110D">
      <w:r>
        <w:t>WRAP, 2020 – accessed online 1/4/2020</w:t>
      </w:r>
    </w:p>
    <w:p w14:paraId="661F5696" w14:textId="12C8A66E" w:rsidR="0038110D" w:rsidRPr="006228DE" w:rsidRDefault="00F70DBA">
      <w:hyperlink r:id="rId36" w:history="1">
        <w:r w:rsidR="0038110D" w:rsidRPr="00E37B78">
          <w:rPr>
            <w:rStyle w:val="Hyperlink"/>
          </w:rPr>
          <w:t>http://www.wrap.org.uk/sites/files/wrap/Reducing%20your%20construction%20waste%20-%20a%20pocket%20guide%20for%20SME%20contractors.pdf</w:t>
        </w:r>
      </w:hyperlink>
    </w:p>
    <w:sectPr w:rsidR="0038110D" w:rsidRPr="006228DE" w:rsidSect="00935F9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720DE44" w14:textId="77777777" w:rsidR="002A4EC3" w:rsidRDefault="002A4EC3" w:rsidP="00876D95">
      <w:pPr>
        <w:spacing w:after="0" w:line="240" w:lineRule="auto"/>
      </w:pPr>
      <w:r>
        <w:separator/>
      </w:r>
    </w:p>
  </w:endnote>
  <w:endnote w:type="continuationSeparator" w:id="0">
    <w:p w14:paraId="7C4BFAB1" w14:textId="77777777" w:rsidR="002A4EC3" w:rsidRDefault="002A4EC3" w:rsidP="00876D9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993548A" w14:textId="77777777" w:rsidR="002A4EC3" w:rsidRDefault="002A4EC3" w:rsidP="00876D95">
      <w:pPr>
        <w:spacing w:after="0" w:line="240" w:lineRule="auto"/>
      </w:pPr>
      <w:r>
        <w:separator/>
      </w:r>
    </w:p>
  </w:footnote>
  <w:footnote w:type="continuationSeparator" w:id="0">
    <w:p w14:paraId="36ECF7B0" w14:textId="77777777" w:rsidR="002A4EC3" w:rsidRDefault="002A4EC3" w:rsidP="00876D9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53F5DE9"/>
    <w:multiLevelType w:val="hybridMultilevel"/>
    <w:tmpl w:val="E486A9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" w15:restartNumberingAfterBreak="0">
    <w:nsid w:val="5719303C"/>
    <w:multiLevelType w:val="hybridMultilevel"/>
    <w:tmpl w:val="9366524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628E"/>
    <w:rsid w:val="00003A2F"/>
    <w:rsid w:val="0001425A"/>
    <w:rsid w:val="000200A9"/>
    <w:rsid w:val="00023E0C"/>
    <w:rsid w:val="00027045"/>
    <w:rsid w:val="000330C3"/>
    <w:rsid w:val="0003365F"/>
    <w:rsid w:val="00035D25"/>
    <w:rsid w:val="0004284F"/>
    <w:rsid w:val="00043D3F"/>
    <w:rsid w:val="000563EB"/>
    <w:rsid w:val="000615DF"/>
    <w:rsid w:val="00063279"/>
    <w:rsid w:val="000776B8"/>
    <w:rsid w:val="00080151"/>
    <w:rsid w:val="00081879"/>
    <w:rsid w:val="0008294B"/>
    <w:rsid w:val="000859BB"/>
    <w:rsid w:val="000A3530"/>
    <w:rsid w:val="000A7994"/>
    <w:rsid w:val="000A7FE8"/>
    <w:rsid w:val="000B4F6F"/>
    <w:rsid w:val="000C0850"/>
    <w:rsid w:val="000C5336"/>
    <w:rsid w:val="000C6C07"/>
    <w:rsid w:val="000D0B54"/>
    <w:rsid w:val="000D2269"/>
    <w:rsid w:val="000D2FA3"/>
    <w:rsid w:val="000E4954"/>
    <w:rsid w:val="000F0857"/>
    <w:rsid w:val="000F2CCE"/>
    <w:rsid w:val="000F6916"/>
    <w:rsid w:val="00102061"/>
    <w:rsid w:val="00104EA9"/>
    <w:rsid w:val="001059AF"/>
    <w:rsid w:val="00131001"/>
    <w:rsid w:val="00140964"/>
    <w:rsid w:val="001419DC"/>
    <w:rsid w:val="0015373C"/>
    <w:rsid w:val="00153F31"/>
    <w:rsid w:val="001641C6"/>
    <w:rsid w:val="00166D30"/>
    <w:rsid w:val="00174AAD"/>
    <w:rsid w:val="001830F1"/>
    <w:rsid w:val="001875FC"/>
    <w:rsid w:val="001901CA"/>
    <w:rsid w:val="00194EB3"/>
    <w:rsid w:val="001A394D"/>
    <w:rsid w:val="001A3C97"/>
    <w:rsid w:val="001A426B"/>
    <w:rsid w:val="001B2736"/>
    <w:rsid w:val="001B3C64"/>
    <w:rsid w:val="001B6BA3"/>
    <w:rsid w:val="001B7A59"/>
    <w:rsid w:val="001C0157"/>
    <w:rsid w:val="001C738B"/>
    <w:rsid w:val="001C7BBD"/>
    <w:rsid w:val="001D4766"/>
    <w:rsid w:val="001D4C42"/>
    <w:rsid w:val="001D5C99"/>
    <w:rsid w:val="001E089A"/>
    <w:rsid w:val="001E1E5F"/>
    <w:rsid w:val="001E580D"/>
    <w:rsid w:val="001F4D35"/>
    <w:rsid w:val="001F6060"/>
    <w:rsid w:val="00204C50"/>
    <w:rsid w:val="00205E5E"/>
    <w:rsid w:val="00211696"/>
    <w:rsid w:val="002123C9"/>
    <w:rsid w:val="0022320D"/>
    <w:rsid w:val="00225E40"/>
    <w:rsid w:val="00231988"/>
    <w:rsid w:val="0023253D"/>
    <w:rsid w:val="002325E7"/>
    <w:rsid w:val="00237FF8"/>
    <w:rsid w:val="002539D4"/>
    <w:rsid w:val="00257D4D"/>
    <w:rsid w:val="0026210C"/>
    <w:rsid w:val="00265C89"/>
    <w:rsid w:val="002841B0"/>
    <w:rsid w:val="00291094"/>
    <w:rsid w:val="0029647D"/>
    <w:rsid w:val="002969DC"/>
    <w:rsid w:val="002A0038"/>
    <w:rsid w:val="002A40AE"/>
    <w:rsid w:val="002A4EC3"/>
    <w:rsid w:val="002B14C0"/>
    <w:rsid w:val="002B2185"/>
    <w:rsid w:val="002B296B"/>
    <w:rsid w:val="002B337D"/>
    <w:rsid w:val="002B5D36"/>
    <w:rsid w:val="002C04F8"/>
    <w:rsid w:val="002C39BF"/>
    <w:rsid w:val="002C4339"/>
    <w:rsid w:val="002D02E5"/>
    <w:rsid w:val="002D0452"/>
    <w:rsid w:val="002D0D3C"/>
    <w:rsid w:val="002D2A21"/>
    <w:rsid w:val="002D53F4"/>
    <w:rsid w:val="002E24E9"/>
    <w:rsid w:val="002E66D6"/>
    <w:rsid w:val="0030020E"/>
    <w:rsid w:val="00312123"/>
    <w:rsid w:val="003170A7"/>
    <w:rsid w:val="00322AF3"/>
    <w:rsid w:val="003249FA"/>
    <w:rsid w:val="003326F9"/>
    <w:rsid w:val="00333831"/>
    <w:rsid w:val="0034052E"/>
    <w:rsid w:val="003425FB"/>
    <w:rsid w:val="00344491"/>
    <w:rsid w:val="003535EE"/>
    <w:rsid w:val="00355391"/>
    <w:rsid w:val="00357237"/>
    <w:rsid w:val="00357BD1"/>
    <w:rsid w:val="0036692E"/>
    <w:rsid w:val="00370272"/>
    <w:rsid w:val="003753F3"/>
    <w:rsid w:val="0037669D"/>
    <w:rsid w:val="0038110D"/>
    <w:rsid w:val="00385AB9"/>
    <w:rsid w:val="003936F0"/>
    <w:rsid w:val="003A25A3"/>
    <w:rsid w:val="003A56BC"/>
    <w:rsid w:val="003A6452"/>
    <w:rsid w:val="003A6C5E"/>
    <w:rsid w:val="003B2030"/>
    <w:rsid w:val="003B2093"/>
    <w:rsid w:val="003B47D5"/>
    <w:rsid w:val="003B56B3"/>
    <w:rsid w:val="003E26A7"/>
    <w:rsid w:val="003E5CA5"/>
    <w:rsid w:val="003E69B1"/>
    <w:rsid w:val="003F4F9D"/>
    <w:rsid w:val="003F7797"/>
    <w:rsid w:val="00407BBE"/>
    <w:rsid w:val="004123D7"/>
    <w:rsid w:val="004123DF"/>
    <w:rsid w:val="00413377"/>
    <w:rsid w:val="00421289"/>
    <w:rsid w:val="00424D10"/>
    <w:rsid w:val="00425925"/>
    <w:rsid w:val="00426C71"/>
    <w:rsid w:val="00460E9C"/>
    <w:rsid w:val="00466280"/>
    <w:rsid w:val="00466D4E"/>
    <w:rsid w:val="004675CC"/>
    <w:rsid w:val="004753C8"/>
    <w:rsid w:val="00480386"/>
    <w:rsid w:val="004804EE"/>
    <w:rsid w:val="0048396E"/>
    <w:rsid w:val="004930F8"/>
    <w:rsid w:val="00493F6C"/>
    <w:rsid w:val="00497925"/>
    <w:rsid w:val="004A1CDB"/>
    <w:rsid w:val="004B2D96"/>
    <w:rsid w:val="004C0C31"/>
    <w:rsid w:val="004C55DD"/>
    <w:rsid w:val="004C5637"/>
    <w:rsid w:val="004C5C7C"/>
    <w:rsid w:val="004C77A7"/>
    <w:rsid w:val="004D0964"/>
    <w:rsid w:val="004D26BA"/>
    <w:rsid w:val="004D4B19"/>
    <w:rsid w:val="004D666B"/>
    <w:rsid w:val="004D6F28"/>
    <w:rsid w:val="004E10E5"/>
    <w:rsid w:val="004E66D2"/>
    <w:rsid w:val="004F59A1"/>
    <w:rsid w:val="004F5F1F"/>
    <w:rsid w:val="00501D2A"/>
    <w:rsid w:val="005037C6"/>
    <w:rsid w:val="005055D4"/>
    <w:rsid w:val="00511F87"/>
    <w:rsid w:val="00513856"/>
    <w:rsid w:val="00530411"/>
    <w:rsid w:val="005325FD"/>
    <w:rsid w:val="00534F69"/>
    <w:rsid w:val="0055171D"/>
    <w:rsid w:val="005522F5"/>
    <w:rsid w:val="0055541B"/>
    <w:rsid w:val="00555C9A"/>
    <w:rsid w:val="00562928"/>
    <w:rsid w:val="0058115F"/>
    <w:rsid w:val="00581AD5"/>
    <w:rsid w:val="00582C67"/>
    <w:rsid w:val="005947FC"/>
    <w:rsid w:val="005950C4"/>
    <w:rsid w:val="00595392"/>
    <w:rsid w:val="00596570"/>
    <w:rsid w:val="00597C29"/>
    <w:rsid w:val="005A4A95"/>
    <w:rsid w:val="005B2B60"/>
    <w:rsid w:val="005B4C5E"/>
    <w:rsid w:val="005C0003"/>
    <w:rsid w:val="005C139F"/>
    <w:rsid w:val="005C2401"/>
    <w:rsid w:val="005D0655"/>
    <w:rsid w:val="005D1B96"/>
    <w:rsid w:val="005D2AD5"/>
    <w:rsid w:val="005E4BD4"/>
    <w:rsid w:val="005E588F"/>
    <w:rsid w:val="005E7942"/>
    <w:rsid w:val="006009C7"/>
    <w:rsid w:val="006013F9"/>
    <w:rsid w:val="00602308"/>
    <w:rsid w:val="00603167"/>
    <w:rsid w:val="00613FBC"/>
    <w:rsid w:val="006144DC"/>
    <w:rsid w:val="006228DE"/>
    <w:rsid w:val="00634928"/>
    <w:rsid w:val="00637F06"/>
    <w:rsid w:val="00643579"/>
    <w:rsid w:val="006450D3"/>
    <w:rsid w:val="00647FED"/>
    <w:rsid w:val="006521AD"/>
    <w:rsid w:val="00660F89"/>
    <w:rsid w:val="0066278B"/>
    <w:rsid w:val="00684CC9"/>
    <w:rsid w:val="006878AF"/>
    <w:rsid w:val="00690ABF"/>
    <w:rsid w:val="006972CD"/>
    <w:rsid w:val="006A4BF1"/>
    <w:rsid w:val="006A6D37"/>
    <w:rsid w:val="006B1909"/>
    <w:rsid w:val="006B1A6C"/>
    <w:rsid w:val="006B211B"/>
    <w:rsid w:val="006B4809"/>
    <w:rsid w:val="006C0270"/>
    <w:rsid w:val="006C2F4D"/>
    <w:rsid w:val="006C3373"/>
    <w:rsid w:val="006D245F"/>
    <w:rsid w:val="006D4CEF"/>
    <w:rsid w:val="006E1A9A"/>
    <w:rsid w:val="006E3C85"/>
    <w:rsid w:val="006E3D29"/>
    <w:rsid w:val="006E3F6F"/>
    <w:rsid w:val="006E47D7"/>
    <w:rsid w:val="006E502F"/>
    <w:rsid w:val="00716AAF"/>
    <w:rsid w:val="007210E4"/>
    <w:rsid w:val="007468D6"/>
    <w:rsid w:val="0075089D"/>
    <w:rsid w:val="007637D9"/>
    <w:rsid w:val="00777B2D"/>
    <w:rsid w:val="0078513F"/>
    <w:rsid w:val="00791B44"/>
    <w:rsid w:val="00792608"/>
    <w:rsid w:val="007A07B0"/>
    <w:rsid w:val="007A4E49"/>
    <w:rsid w:val="007A5EFA"/>
    <w:rsid w:val="007B3A13"/>
    <w:rsid w:val="007C0C8F"/>
    <w:rsid w:val="007C3A27"/>
    <w:rsid w:val="007C6596"/>
    <w:rsid w:val="007D2474"/>
    <w:rsid w:val="007E174A"/>
    <w:rsid w:val="007E253B"/>
    <w:rsid w:val="007E3054"/>
    <w:rsid w:val="007F489B"/>
    <w:rsid w:val="007F50D2"/>
    <w:rsid w:val="00800923"/>
    <w:rsid w:val="00801253"/>
    <w:rsid w:val="00801E42"/>
    <w:rsid w:val="00803D42"/>
    <w:rsid w:val="00837E41"/>
    <w:rsid w:val="008551F1"/>
    <w:rsid w:val="00856A9E"/>
    <w:rsid w:val="008609AF"/>
    <w:rsid w:val="00863277"/>
    <w:rsid w:val="008659F7"/>
    <w:rsid w:val="00866773"/>
    <w:rsid w:val="0086686E"/>
    <w:rsid w:val="00867446"/>
    <w:rsid w:val="00870D2E"/>
    <w:rsid w:val="00874FFA"/>
    <w:rsid w:val="00875BE2"/>
    <w:rsid w:val="00876D95"/>
    <w:rsid w:val="00877B8A"/>
    <w:rsid w:val="00881DB4"/>
    <w:rsid w:val="0088334E"/>
    <w:rsid w:val="00886936"/>
    <w:rsid w:val="00892706"/>
    <w:rsid w:val="00896E00"/>
    <w:rsid w:val="0089782F"/>
    <w:rsid w:val="008A2D3C"/>
    <w:rsid w:val="008A41DF"/>
    <w:rsid w:val="008A4ABB"/>
    <w:rsid w:val="008B0860"/>
    <w:rsid w:val="008B48C7"/>
    <w:rsid w:val="008B4AD9"/>
    <w:rsid w:val="008C0996"/>
    <w:rsid w:val="008C0BE8"/>
    <w:rsid w:val="008C0D01"/>
    <w:rsid w:val="008D350B"/>
    <w:rsid w:val="008D4958"/>
    <w:rsid w:val="008D5ABC"/>
    <w:rsid w:val="008D5BA7"/>
    <w:rsid w:val="008E7BF2"/>
    <w:rsid w:val="008F1B2C"/>
    <w:rsid w:val="008F6F37"/>
    <w:rsid w:val="0090154F"/>
    <w:rsid w:val="0090161B"/>
    <w:rsid w:val="00902228"/>
    <w:rsid w:val="00902AC1"/>
    <w:rsid w:val="00904437"/>
    <w:rsid w:val="009076DB"/>
    <w:rsid w:val="00920589"/>
    <w:rsid w:val="00924457"/>
    <w:rsid w:val="00925741"/>
    <w:rsid w:val="009263C6"/>
    <w:rsid w:val="00927E4C"/>
    <w:rsid w:val="00930F77"/>
    <w:rsid w:val="009313A1"/>
    <w:rsid w:val="00935F9D"/>
    <w:rsid w:val="00937A54"/>
    <w:rsid w:val="00941B80"/>
    <w:rsid w:val="00945C53"/>
    <w:rsid w:val="009537DE"/>
    <w:rsid w:val="00955BF8"/>
    <w:rsid w:val="0096130C"/>
    <w:rsid w:val="00967196"/>
    <w:rsid w:val="00974821"/>
    <w:rsid w:val="00975C7E"/>
    <w:rsid w:val="0098628E"/>
    <w:rsid w:val="009862B9"/>
    <w:rsid w:val="00986D4F"/>
    <w:rsid w:val="00995B32"/>
    <w:rsid w:val="009A11B4"/>
    <w:rsid w:val="009A3D29"/>
    <w:rsid w:val="009A4738"/>
    <w:rsid w:val="009B143E"/>
    <w:rsid w:val="009B7E06"/>
    <w:rsid w:val="009C401A"/>
    <w:rsid w:val="009C692F"/>
    <w:rsid w:val="009D1329"/>
    <w:rsid w:val="009D6861"/>
    <w:rsid w:val="009D769F"/>
    <w:rsid w:val="009E41AF"/>
    <w:rsid w:val="009F5066"/>
    <w:rsid w:val="00A079A9"/>
    <w:rsid w:val="00A217A9"/>
    <w:rsid w:val="00A229D3"/>
    <w:rsid w:val="00A31671"/>
    <w:rsid w:val="00A4011B"/>
    <w:rsid w:val="00A46A01"/>
    <w:rsid w:val="00A4718A"/>
    <w:rsid w:val="00A51435"/>
    <w:rsid w:val="00A572E2"/>
    <w:rsid w:val="00A602AD"/>
    <w:rsid w:val="00A60679"/>
    <w:rsid w:val="00A60C10"/>
    <w:rsid w:val="00A61892"/>
    <w:rsid w:val="00A635FA"/>
    <w:rsid w:val="00A648F1"/>
    <w:rsid w:val="00A64CF3"/>
    <w:rsid w:val="00A666CC"/>
    <w:rsid w:val="00A67D15"/>
    <w:rsid w:val="00A73270"/>
    <w:rsid w:val="00A7373E"/>
    <w:rsid w:val="00A76CC9"/>
    <w:rsid w:val="00A80F5B"/>
    <w:rsid w:val="00A844D4"/>
    <w:rsid w:val="00A87428"/>
    <w:rsid w:val="00A9767E"/>
    <w:rsid w:val="00AB3063"/>
    <w:rsid w:val="00AB69D4"/>
    <w:rsid w:val="00AB7E28"/>
    <w:rsid w:val="00AC514E"/>
    <w:rsid w:val="00AD0535"/>
    <w:rsid w:val="00AD1268"/>
    <w:rsid w:val="00AE1D90"/>
    <w:rsid w:val="00AE3262"/>
    <w:rsid w:val="00AF2AFA"/>
    <w:rsid w:val="00AF2EC1"/>
    <w:rsid w:val="00AF4732"/>
    <w:rsid w:val="00AF5180"/>
    <w:rsid w:val="00AF6885"/>
    <w:rsid w:val="00B02EEE"/>
    <w:rsid w:val="00B03743"/>
    <w:rsid w:val="00B05BE9"/>
    <w:rsid w:val="00B0768F"/>
    <w:rsid w:val="00B122E6"/>
    <w:rsid w:val="00B26D40"/>
    <w:rsid w:val="00B35616"/>
    <w:rsid w:val="00B40798"/>
    <w:rsid w:val="00B40A14"/>
    <w:rsid w:val="00B42A43"/>
    <w:rsid w:val="00B44B71"/>
    <w:rsid w:val="00B5296E"/>
    <w:rsid w:val="00B53AF2"/>
    <w:rsid w:val="00B679BD"/>
    <w:rsid w:val="00B67DC7"/>
    <w:rsid w:val="00B74795"/>
    <w:rsid w:val="00B81FB4"/>
    <w:rsid w:val="00B86D4B"/>
    <w:rsid w:val="00B96C17"/>
    <w:rsid w:val="00B978A0"/>
    <w:rsid w:val="00BB5CFD"/>
    <w:rsid w:val="00BC30B0"/>
    <w:rsid w:val="00BD08B2"/>
    <w:rsid w:val="00BD17D3"/>
    <w:rsid w:val="00BD29AA"/>
    <w:rsid w:val="00BD5BFA"/>
    <w:rsid w:val="00BD60F5"/>
    <w:rsid w:val="00BE51F2"/>
    <w:rsid w:val="00BE7003"/>
    <w:rsid w:val="00BF4704"/>
    <w:rsid w:val="00BF50BF"/>
    <w:rsid w:val="00BF62BA"/>
    <w:rsid w:val="00C00A53"/>
    <w:rsid w:val="00C076D4"/>
    <w:rsid w:val="00C11B26"/>
    <w:rsid w:val="00C13819"/>
    <w:rsid w:val="00C142D0"/>
    <w:rsid w:val="00C15D48"/>
    <w:rsid w:val="00C16D1B"/>
    <w:rsid w:val="00C16E61"/>
    <w:rsid w:val="00C17AC0"/>
    <w:rsid w:val="00C20036"/>
    <w:rsid w:val="00C4064D"/>
    <w:rsid w:val="00C46255"/>
    <w:rsid w:val="00C55EA6"/>
    <w:rsid w:val="00C615AF"/>
    <w:rsid w:val="00C64057"/>
    <w:rsid w:val="00C669F9"/>
    <w:rsid w:val="00C73380"/>
    <w:rsid w:val="00C73DB1"/>
    <w:rsid w:val="00C856CE"/>
    <w:rsid w:val="00C87A2F"/>
    <w:rsid w:val="00CA09ED"/>
    <w:rsid w:val="00CA3509"/>
    <w:rsid w:val="00CA7916"/>
    <w:rsid w:val="00CB03C3"/>
    <w:rsid w:val="00CB03F0"/>
    <w:rsid w:val="00CB0F4B"/>
    <w:rsid w:val="00CB1692"/>
    <w:rsid w:val="00CB691D"/>
    <w:rsid w:val="00CB717A"/>
    <w:rsid w:val="00CB7AC8"/>
    <w:rsid w:val="00CC155E"/>
    <w:rsid w:val="00CC4431"/>
    <w:rsid w:val="00CC50DB"/>
    <w:rsid w:val="00CC7FD1"/>
    <w:rsid w:val="00CD5D4F"/>
    <w:rsid w:val="00CD78A8"/>
    <w:rsid w:val="00CE4164"/>
    <w:rsid w:val="00CF2C4B"/>
    <w:rsid w:val="00CF2C73"/>
    <w:rsid w:val="00CF3CAC"/>
    <w:rsid w:val="00CF487D"/>
    <w:rsid w:val="00D02221"/>
    <w:rsid w:val="00D0358F"/>
    <w:rsid w:val="00D149B9"/>
    <w:rsid w:val="00D15A95"/>
    <w:rsid w:val="00D15F41"/>
    <w:rsid w:val="00D237BC"/>
    <w:rsid w:val="00D26550"/>
    <w:rsid w:val="00D413D1"/>
    <w:rsid w:val="00D44238"/>
    <w:rsid w:val="00D454B2"/>
    <w:rsid w:val="00D47ED2"/>
    <w:rsid w:val="00D544B2"/>
    <w:rsid w:val="00D54535"/>
    <w:rsid w:val="00D65EA4"/>
    <w:rsid w:val="00D72B5D"/>
    <w:rsid w:val="00D86CF9"/>
    <w:rsid w:val="00DA1771"/>
    <w:rsid w:val="00DB1E3A"/>
    <w:rsid w:val="00DB1FB8"/>
    <w:rsid w:val="00DB7B0E"/>
    <w:rsid w:val="00DD5348"/>
    <w:rsid w:val="00DD58A3"/>
    <w:rsid w:val="00DE3769"/>
    <w:rsid w:val="00DE3958"/>
    <w:rsid w:val="00DE3C1D"/>
    <w:rsid w:val="00DE40BA"/>
    <w:rsid w:val="00DE49AE"/>
    <w:rsid w:val="00DE5636"/>
    <w:rsid w:val="00DF08BF"/>
    <w:rsid w:val="00DF6998"/>
    <w:rsid w:val="00E06965"/>
    <w:rsid w:val="00E30057"/>
    <w:rsid w:val="00E332B6"/>
    <w:rsid w:val="00E35A3F"/>
    <w:rsid w:val="00E41045"/>
    <w:rsid w:val="00E44F84"/>
    <w:rsid w:val="00E57E7A"/>
    <w:rsid w:val="00E6176C"/>
    <w:rsid w:val="00E704F2"/>
    <w:rsid w:val="00E8089D"/>
    <w:rsid w:val="00E83BEB"/>
    <w:rsid w:val="00E91DAF"/>
    <w:rsid w:val="00E926C1"/>
    <w:rsid w:val="00EA12A8"/>
    <w:rsid w:val="00ED061B"/>
    <w:rsid w:val="00EE1EBC"/>
    <w:rsid w:val="00EE422E"/>
    <w:rsid w:val="00EE46F1"/>
    <w:rsid w:val="00EE4B8E"/>
    <w:rsid w:val="00EE6109"/>
    <w:rsid w:val="00EF020B"/>
    <w:rsid w:val="00EF32E9"/>
    <w:rsid w:val="00EF5F33"/>
    <w:rsid w:val="00F1204F"/>
    <w:rsid w:val="00F12CE2"/>
    <w:rsid w:val="00F26CA0"/>
    <w:rsid w:val="00F32740"/>
    <w:rsid w:val="00F353B8"/>
    <w:rsid w:val="00F359C0"/>
    <w:rsid w:val="00F36C6E"/>
    <w:rsid w:val="00F37414"/>
    <w:rsid w:val="00F404E4"/>
    <w:rsid w:val="00F427BB"/>
    <w:rsid w:val="00F43032"/>
    <w:rsid w:val="00F43936"/>
    <w:rsid w:val="00F4764A"/>
    <w:rsid w:val="00F50ABC"/>
    <w:rsid w:val="00F51F7D"/>
    <w:rsid w:val="00F5310A"/>
    <w:rsid w:val="00F5412E"/>
    <w:rsid w:val="00F545D2"/>
    <w:rsid w:val="00F615D5"/>
    <w:rsid w:val="00F61CD3"/>
    <w:rsid w:val="00F70A97"/>
    <w:rsid w:val="00F70DBA"/>
    <w:rsid w:val="00F716DB"/>
    <w:rsid w:val="00F71DF3"/>
    <w:rsid w:val="00F72699"/>
    <w:rsid w:val="00F75235"/>
    <w:rsid w:val="00F75BF3"/>
    <w:rsid w:val="00F81AFD"/>
    <w:rsid w:val="00F8368F"/>
    <w:rsid w:val="00F8456E"/>
    <w:rsid w:val="00F84B26"/>
    <w:rsid w:val="00F87F0F"/>
    <w:rsid w:val="00F94834"/>
    <w:rsid w:val="00F94917"/>
    <w:rsid w:val="00FA33BB"/>
    <w:rsid w:val="00FA6521"/>
    <w:rsid w:val="00FA6984"/>
    <w:rsid w:val="00FB01B5"/>
    <w:rsid w:val="00FB481A"/>
    <w:rsid w:val="00FB5365"/>
    <w:rsid w:val="00FC7F08"/>
    <w:rsid w:val="00FD042D"/>
    <w:rsid w:val="00FD5E78"/>
    <w:rsid w:val="00FE2017"/>
    <w:rsid w:val="00FE25BE"/>
    <w:rsid w:val="00FE4A3E"/>
    <w:rsid w:val="00FE5DEC"/>
    <w:rsid w:val="00FE6D0E"/>
    <w:rsid w:val="00FF3D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94E5C7"/>
  <w15:chartTrackingRefBased/>
  <w15:docId w15:val="{101D900D-04EA-4361-AE5B-9ACF6A235F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A698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A698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170A7"/>
    <w:rPr>
      <w:color w:val="954F72" w:themeColor="followedHyperlink"/>
      <w:u w:val="single"/>
    </w:rPr>
  </w:style>
  <w:style w:type="table" w:styleId="TableGrid">
    <w:name w:val="Table Grid"/>
    <w:basedOn w:val="TableNormal"/>
    <w:uiPriority w:val="39"/>
    <w:rsid w:val="00B0374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344491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1A3C9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A3C97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876D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76D95"/>
  </w:style>
  <w:style w:type="paragraph" w:styleId="Footer">
    <w:name w:val="footer"/>
    <w:basedOn w:val="Normal"/>
    <w:link w:val="FooterChar"/>
    <w:uiPriority w:val="99"/>
    <w:unhideWhenUsed/>
    <w:rsid w:val="00876D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76D9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1.jpeg"/><Relationship Id="rId18" Type="http://schemas.openxmlformats.org/officeDocument/2006/relationships/image" Target="media/image6.jpeg"/><Relationship Id="rId26" Type="http://schemas.openxmlformats.org/officeDocument/2006/relationships/hyperlink" Target="https://www.carbonfootprint.com/offset.aspx?o=18247" TargetMode="External"/><Relationship Id="rId3" Type="http://schemas.openxmlformats.org/officeDocument/2006/relationships/customXml" Target="../customXml/item3.xml"/><Relationship Id="rId21" Type="http://schemas.openxmlformats.org/officeDocument/2006/relationships/image" Target="media/image9.jpeg"/><Relationship Id="rId34" Type="http://schemas.openxmlformats.org/officeDocument/2006/relationships/hyperlink" Target="https://www.tarmac.com/news-and-media/news/2019/june/rubber-roads-pave-the-way-for-tyre-recycling-as-tarmac-expands-asphalt-range/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socialvalueportal.com/global-goals-national-toms/" TargetMode="External"/><Relationship Id="rId17" Type="http://schemas.openxmlformats.org/officeDocument/2006/relationships/image" Target="media/image5.jpeg"/><Relationship Id="rId25" Type="http://schemas.openxmlformats.org/officeDocument/2006/relationships/hyperlink" Target="https://www.bitc.org.uk/fact-sheet/the-waste-to-wealth-commitment/" TargetMode="External"/><Relationship Id="rId33" Type="http://schemas.openxmlformats.org/officeDocument/2006/relationships/hyperlink" Target="https://www.statista.com/statistics/486106/co2-emission-from-the-construction-industry-uk/" TargetMode="External"/><Relationship Id="rId38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4.jpeg"/><Relationship Id="rId20" Type="http://schemas.openxmlformats.org/officeDocument/2006/relationships/image" Target="media/image8.jpeg"/><Relationship Id="rId29" Type="http://schemas.openxmlformats.org/officeDocument/2006/relationships/hyperlink" Target="https://www.gov.uk/government/news/uk-becomes-first-major-economy-to-pass-net-zero-emissions-law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alungriffiths.co.uk/wp-content/uploads/2019/08/SustainableChallenge_Brochure2019_LR.pdf" TargetMode="External"/><Relationship Id="rId24" Type="http://schemas.openxmlformats.org/officeDocument/2006/relationships/image" Target="media/image12.jpeg"/><Relationship Id="rId32" Type="http://schemas.openxmlformats.org/officeDocument/2006/relationships/hyperlink" Target="https://cdn.networkrail.co.uk/wp-content/uploads/2019/05/Short-Form-Strategy.pdf" TargetMode="External"/><Relationship Id="rId37" Type="http://schemas.openxmlformats.org/officeDocument/2006/relationships/fontTable" Target="fontTable.xml"/><Relationship Id="rId5" Type="http://schemas.openxmlformats.org/officeDocument/2006/relationships/styles" Target="styles.xml"/><Relationship Id="rId15" Type="http://schemas.openxmlformats.org/officeDocument/2006/relationships/image" Target="media/image3.jpeg"/><Relationship Id="rId23" Type="http://schemas.openxmlformats.org/officeDocument/2006/relationships/image" Target="media/image11.jpeg"/><Relationship Id="rId28" Type="http://schemas.openxmlformats.org/officeDocument/2006/relationships/hyperlink" Target="https://www.devonclimateemergency.org.uk/griffiths-becomes-the-first-private-sector-company-to-sign-up-to-the-devon-climate-declaration/" TargetMode="External"/><Relationship Id="rId36" Type="http://schemas.openxmlformats.org/officeDocument/2006/relationships/hyperlink" Target="http://www.wrap.org.uk/sites/files/wrap/Reducing%20your%20construction%20waste%20-%20a%20pocket%20guide%20for%20SME%20contractors.pdf" TargetMode="External"/><Relationship Id="rId10" Type="http://schemas.openxmlformats.org/officeDocument/2006/relationships/hyperlink" Target="http://www.alungriffiths.co.uk" TargetMode="External"/><Relationship Id="rId19" Type="http://schemas.openxmlformats.org/officeDocument/2006/relationships/image" Target="media/image7.jpeg"/><Relationship Id="rId31" Type="http://schemas.openxmlformats.org/officeDocument/2006/relationships/hyperlink" Target="https://assets.publishing.service.gov.uk/government/uploads/system/uploads/attachment_data/file/605079/Sustainable_Development_Strategy_6.pdf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2.png"/><Relationship Id="rId22" Type="http://schemas.openxmlformats.org/officeDocument/2006/relationships/image" Target="media/image10.jpeg"/><Relationship Id="rId27" Type="http://schemas.openxmlformats.org/officeDocument/2006/relationships/hyperlink" Target="https://www.newcivilengineer.com/latest/costain-to-present-clients-with-low-carbon-option-26-02-2020/" TargetMode="External"/><Relationship Id="rId30" Type="http://schemas.openxmlformats.org/officeDocument/2006/relationships/hyperlink" Target="https://gov.wales/sites/default/files/publications/2019-11/code-practice-ethical-employment-in-supply-chains.pdf" TargetMode="External"/><Relationship Id="rId35" Type="http://schemas.openxmlformats.org/officeDocument/2006/relationships/hyperlink" Target="https://www.ukgbc.org/climate-chang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CF48ADEDA63D446BC37400DAC5C283F" ma:contentTypeVersion="16" ma:contentTypeDescription="Create a new document." ma:contentTypeScope="" ma:versionID="fffb0aa3884f966af737a36bdc07c8cf">
  <xsd:schema xmlns:xsd="http://www.w3.org/2001/XMLSchema" xmlns:xs="http://www.w3.org/2001/XMLSchema" xmlns:p="http://schemas.microsoft.com/office/2006/metadata/properties" xmlns:ns3="e73a25dd-71fe-4869-a0bc-213349e201cd" targetNamespace="http://schemas.microsoft.com/office/2006/metadata/properties" ma:root="true" ma:fieldsID="79fc465f1b704e18997c01a0137bbcf3" ns3:_="">
    <xsd:import namespace="e73a25dd-71fe-4869-a0bc-213349e201cd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3:UniqueSourceRef" minOccurs="0"/>
                <xsd:element ref="ns3:FileHash" minOccurs="0"/>
                <xsd:element ref="ns3:CloudMigratorVersion" minOccurs="0"/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73a25dd-71fe-4869-a0bc-213349e201cd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  <xsd:element name="UniqueSourceRef" ma:index="11" nillable="true" ma:displayName="UniqueSourceRef" ma:internalName="UniqueSourceRef">
      <xsd:simpleType>
        <xsd:restriction base="dms:Note">
          <xsd:maxLength value="255"/>
        </xsd:restriction>
      </xsd:simpleType>
    </xsd:element>
    <xsd:element name="FileHash" ma:index="12" nillable="true" ma:displayName="FileHash" ma:internalName="FileHash">
      <xsd:simpleType>
        <xsd:restriction base="dms:Note">
          <xsd:maxLength value="255"/>
        </xsd:restriction>
      </xsd:simpleType>
    </xsd:element>
    <xsd:element name="CloudMigratorVersion" ma:index="13" nillable="true" ma:displayName="CloudMigratorVersion" ma:internalName="CloudMigratorVersion">
      <xsd:simpleType>
        <xsd:restriction base="dms:Note">
          <xsd:maxLength value="255"/>
        </xsd:restriction>
      </xsd:simpleType>
    </xsd:element>
    <xsd:element name="MediaServiceMetadata" ma:index="14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5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9" nillable="true" ma:displayName="Location" ma:internalName="MediaServiceLocation" ma:readOnly="true">
      <xsd:simpleType>
        <xsd:restriction base="dms:Text"/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CloudMigratorVersion xmlns="e73a25dd-71fe-4869-a0bc-213349e201cd" xsi:nil="true"/>
    <UniqueSourceRef xmlns="e73a25dd-71fe-4869-a0bc-213349e201cd" xsi:nil="true"/>
    <FileHash xmlns="e73a25dd-71fe-4869-a0bc-213349e201cd" xsi:nil="true"/>
  </documentManagement>
</p:properties>
</file>

<file path=customXml/itemProps1.xml><?xml version="1.0" encoding="utf-8"?>
<ds:datastoreItem xmlns:ds="http://schemas.openxmlformats.org/officeDocument/2006/customXml" ds:itemID="{EC262F40-3591-4530-AB70-E60BDCBF6F83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7CD449A-19F4-45DB-99FC-C486F0A7312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73a25dd-71fe-4869-a0bc-213349e201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1CB9E61-D4D4-4F20-B724-0EEED89B798E}">
  <ds:schemaRefs>
    <ds:schemaRef ds:uri="http://schemas.microsoft.com/office/2006/metadata/properties"/>
    <ds:schemaRef ds:uri="http://schemas.microsoft.com/office/infopath/2007/PartnerControls"/>
    <ds:schemaRef ds:uri="e73a25dd-71fe-4869-a0bc-213349e201c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801</TotalTime>
  <Pages>9</Pages>
  <Words>3053</Words>
  <Characters>17403</Characters>
  <Application>Microsoft Office Word</Application>
  <DocSecurity>0</DocSecurity>
  <Lines>145</Lines>
  <Paragraphs>40</Paragraphs>
  <ScaleCrop>false</ScaleCrop>
  <Company/>
  <LinksUpToDate>false</LinksUpToDate>
  <CharactersWithSpaces>20416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Steven Saunders</dc:creator>
  <cp:keywords/>
  <dc:description/>
  <cp:lastModifiedBy>Steven Saunders</cp:lastModifiedBy>
  <cp:revision>315</cp:revision>
  <cp:lastPrinted>2020-04-01T14:23:00Z</cp:lastPrinted>
  <dcterms:created xsi:type="dcterms:W3CDTF">2020-04-07T10:39:00Z</dcterms:created>
  <dcterms:modified xsi:type="dcterms:W3CDTF">2020-04-14T15:33:00Z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0x010100ECF48ADEDA63D446BC37400DAC5C283F</vt:lpwstr>
  </property>
</Properties>
</file>