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E99094" w14:textId="44314C46" w:rsidR="006363DD" w:rsidRPr="00C2152E" w:rsidRDefault="00A61D46" w:rsidP="006363DD">
      <w:pPr>
        <w:rPr>
          <w:rFonts w:asciiTheme="minorHAnsi" w:hAnsiTheme="minorHAnsi" w:cstheme="minorHAnsi"/>
          <w:b/>
          <w:color w:val="000000" w:themeColor="text1"/>
          <w:u w:val="single"/>
        </w:rPr>
      </w:pPr>
      <w:r>
        <w:rPr>
          <w:rFonts w:asciiTheme="minorHAnsi" w:hAnsiTheme="minorHAnsi" w:cstheme="minorHAnsi"/>
          <w:b/>
          <w:color w:val="000000" w:themeColor="text1"/>
          <w:u w:val="single"/>
        </w:rPr>
        <w:t>INDEPENDENT</w:t>
      </w:r>
      <w:r w:rsidR="006363DD" w:rsidRPr="00C2152E">
        <w:rPr>
          <w:rFonts w:asciiTheme="minorHAnsi" w:hAnsiTheme="minorHAnsi" w:cstheme="minorHAnsi"/>
          <w:b/>
          <w:color w:val="000000" w:themeColor="text1"/>
          <w:u w:val="single"/>
        </w:rPr>
        <w:t xml:space="preserve"> PROJECT </w:t>
      </w:r>
      <w:r w:rsidR="00811371">
        <w:rPr>
          <w:rFonts w:asciiTheme="minorHAnsi" w:hAnsiTheme="minorHAnsi" w:cstheme="minorHAnsi"/>
          <w:b/>
          <w:color w:val="000000" w:themeColor="text1"/>
          <w:u w:val="single"/>
        </w:rPr>
        <w:t>-   Final Report – 5</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14:paraId="0B5C5A4E" w14:textId="77777777" w:rsidR="006363DD" w:rsidRPr="00C2152E" w:rsidRDefault="006363DD" w:rsidP="006363DD">
      <w:pPr>
        <w:rPr>
          <w:rFonts w:asciiTheme="minorHAnsi" w:hAnsiTheme="minorHAnsi" w:cstheme="minorHAnsi"/>
          <w:b/>
          <w:color w:val="000000" w:themeColor="text1"/>
        </w:rPr>
      </w:pPr>
    </w:p>
    <w:tbl>
      <w:tblPr>
        <w:tblStyle w:val="TableGrid"/>
        <w:tblW w:w="9634" w:type="dxa"/>
        <w:tblLook w:val="04A0" w:firstRow="1" w:lastRow="0" w:firstColumn="1" w:lastColumn="0" w:noHBand="0" w:noVBand="1"/>
      </w:tblPr>
      <w:tblGrid>
        <w:gridCol w:w="2341"/>
        <w:gridCol w:w="7293"/>
      </w:tblGrid>
      <w:tr w:rsidR="00C2152E" w:rsidRPr="00C2152E" w14:paraId="22E85101" w14:textId="77777777" w:rsidTr="00461843">
        <w:trPr>
          <w:trHeight w:val="551"/>
        </w:trPr>
        <w:tc>
          <w:tcPr>
            <w:tcW w:w="2341" w:type="dxa"/>
            <w:shd w:val="clear" w:color="auto" w:fill="D9D9D9" w:themeFill="background1" w:themeFillShade="D9"/>
            <w:vAlign w:val="center"/>
          </w:tcPr>
          <w:p w14:paraId="71012252"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93" w:type="dxa"/>
            <w:vAlign w:val="center"/>
          </w:tcPr>
          <w:p w14:paraId="538EA8A3" w14:textId="720EB120" w:rsidR="007C2CCC" w:rsidRDefault="003715E3">
            <w:pPr>
              <w:rPr>
                <w:rFonts w:asciiTheme="minorHAnsi" w:hAnsiTheme="minorHAnsi" w:cstheme="minorHAnsi"/>
                <w:b/>
                <w:color w:val="000000" w:themeColor="text1"/>
              </w:rPr>
            </w:pPr>
            <w:r w:rsidRPr="003715E3">
              <w:rPr>
                <w:rFonts w:asciiTheme="minorHAnsi" w:hAnsiTheme="minorHAnsi" w:cstheme="minorHAnsi"/>
                <w:b/>
                <w:color w:val="000000" w:themeColor="text1"/>
              </w:rPr>
              <w:t>Adam</w:t>
            </w:r>
            <w:r>
              <w:rPr>
                <w:rFonts w:asciiTheme="minorHAnsi" w:hAnsiTheme="minorHAnsi" w:cstheme="minorHAnsi"/>
                <w:b/>
                <w:color w:val="000000" w:themeColor="text1"/>
              </w:rPr>
              <w:t xml:space="preserve"> </w:t>
            </w:r>
            <w:r w:rsidRPr="003715E3">
              <w:rPr>
                <w:rFonts w:asciiTheme="minorHAnsi" w:hAnsiTheme="minorHAnsi" w:cstheme="minorHAnsi"/>
                <w:b/>
                <w:color w:val="000000" w:themeColor="text1"/>
              </w:rPr>
              <w:t>Spanswick</w:t>
            </w:r>
          </w:p>
        </w:tc>
      </w:tr>
      <w:tr w:rsidR="00782CF2" w:rsidRPr="00C2152E" w14:paraId="28C3DC26" w14:textId="77777777" w:rsidTr="00461843">
        <w:trPr>
          <w:trHeight w:val="545"/>
        </w:trPr>
        <w:tc>
          <w:tcPr>
            <w:tcW w:w="2341" w:type="dxa"/>
            <w:shd w:val="clear" w:color="auto" w:fill="D9D9D9" w:themeFill="background1" w:themeFillShade="D9"/>
            <w:vAlign w:val="center"/>
          </w:tcPr>
          <w:p w14:paraId="45785A65"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93" w:type="dxa"/>
            <w:vAlign w:val="center"/>
          </w:tcPr>
          <w:p w14:paraId="3530B606" w14:textId="3ED7C6A3" w:rsidR="007C2CCC" w:rsidRDefault="003715E3">
            <w:pPr>
              <w:rPr>
                <w:rFonts w:asciiTheme="minorHAnsi" w:hAnsiTheme="minorHAnsi" w:cstheme="minorHAnsi"/>
                <w:b/>
                <w:color w:val="000000" w:themeColor="text1"/>
              </w:rPr>
            </w:pPr>
            <w:r w:rsidRPr="003715E3">
              <w:rPr>
                <w:rFonts w:asciiTheme="minorHAnsi" w:hAnsiTheme="minorHAnsi" w:cstheme="minorHAnsi"/>
                <w:b/>
                <w:color w:val="000000" w:themeColor="text1"/>
              </w:rPr>
              <w:t>Caster 3 Water Test Stand Project</w:t>
            </w:r>
          </w:p>
        </w:tc>
      </w:tr>
      <w:tr w:rsidR="00782CF2" w:rsidRPr="00C2152E" w14:paraId="0F1FA4A2" w14:textId="77777777" w:rsidTr="00461843">
        <w:trPr>
          <w:trHeight w:val="552"/>
        </w:trPr>
        <w:tc>
          <w:tcPr>
            <w:tcW w:w="2341" w:type="dxa"/>
            <w:shd w:val="clear" w:color="auto" w:fill="D9D9D9" w:themeFill="background1" w:themeFillShade="D9"/>
            <w:vAlign w:val="center"/>
          </w:tcPr>
          <w:p w14:paraId="7CE15AB8"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93" w:type="dxa"/>
            <w:vAlign w:val="center"/>
          </w:tcPr>
          <w:p w14:paraId="6C623888" w14:textId="25F4BD34" w:rsidR="007C2CCC" w:rsidRDefault="003715E3">
            <w:pPr>
              <w:rPr>
                <w:rFonts w:asciiTheme="minorHAnsi" w:hAnsiTheme="minorHAnsi" w:cstheme="minorHAnsi"/>
                <w:b/>
                <w:color w:val="000000" w:themeColor="text1"/>
              </w:rPr>
            </w:pPr>
            <w:r>
              <w:rPr>
                <w:rFonts w:asciiTheme="minorHAnsi" w:hAnsiTheme="minorHAnsi" w:cstheme="minorHAnsi"/>
                <w:b/>
                <w:color w:val="000000" w:themeColor="text1"/>
              </w:rPr>
              <w:t>Jenifer Prince Devaraj</w:t>
            </w:r>
          </w:p>
        </w:tc>
      </w:tr>
      <w:tr w:rsidR="00782CF2" w:rsidRPr="00C2152E" w14:paraId="09306CC4" w14:textId="77777777" w:rsidTr="00461843">
        <w:trPr>
          <w:trHeight w:val="564"/>
        </w:trPr>
        <w:tc>
          <w:tcPr>
            <w:tcW w:w="2341" w:type="dxa"/>
            <w:shd w:val="clear" w:color="auto" w:fill="D9D9D9" w:themeFill="background1" w:themeFillShade="D9"/>
            <w:vAlign w:val="center"/>
          </w:tcPr>
          <w:p w14:paraId="4BFB8BA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93" w:type="dxa"/>
            <w:vAlign w:val="center"/>
          </w:tcPr>
          <w:p w14:paraId="0C2882D9" w14:textId="40DAD389" w:rsidR="007C2CCC" w:rsidRDefault="003715E3">
            <w:pPr>
              <w:rPr>
                <w:rFonts w:asciiTheme="minorHAnsi" w:hAnsiTheme="minorHAnsi" w:cstheme="minorHAnsi"/>
                <w:b/>
                <w:color w:val="000000" w:themeColor="text1"/>
              </w:rPr>
            </w:pPr>
            <w:r>
              <w:rPr>
                <w:rFonts w:asciiTheme="minorHAnsi" w:hAnsiTheme="minorHAnsi" w:cstheme="minorHAnsi"/>
                <w:b/>
                <w:color w:val="000000" w:themeColor="text1"/>
              </w:rPr>
              <w:t>Gary Jones</w:t>
            </w:r>
          </w:p>
        </w:tc>
      </w:tr>
      <w:tr w:rsidR="00782CF2" w:rsidRPr="007115F0" w14:paraId="0DC128E4" w14:textId="77777777" w:rsidTr="00461843">
        <w:trPr>
          <w:trHeight w:val="1291"/>
        </w:trPr>
        <w:tc>
          <w:tcPr>
            <w:tcW w:w="2341" w:type="dxa"/>
            <w:shd w:val="clear" w:color="auto" w:fill="D9D9D9" w:themeFill="background1" w:themeFillShade="D9"/>
            <w:vAlign w:val="center"/>
          </w:tcPr>
          <w:p w14:paraId="21C95BF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93" w:type="dxa"/>
            <w:vAlign w:val="center"/>
          </w:tcPr>
          <w:p w14:paraId="0E977A3C" w14:textId="3B3AB9B3" w:rsidR="000D54B4" w:rsidRDefault="00575F5B" w:rsidP="000D54B4">
            <w:pPr>
              <w:rPr>
                <w:rFonts w:asciiTheme="minorHAnsi" w:hAnsiTheme="minorHAnsi" w:cstheme="minorHAnsi"/>
                <w:b/>
                <w:color w:val="000000" w:themeColor="text1"/>
              </w:rPr>
            </w:pPr>
            <w:sdt>
              <w:sdtPr>
                <w:rPr>
                  <w:rFonts w:asciiTheme="minorHAnsi" w:hAnsiTheme="minorHAnsi" w:cstheme="minorHAnsi"/>
                  <w:b/>
                  <w:color w:val="000000" w:themeColor="text1"/>
                </w:rPr>
                <w:id w:val="-369378052"/>
                <w14:checkbox>
                  <w14:checked w14:val="0"/>
                  <w14:checkedState w14:val="2612" w14:font="MS Gothic"/>
                  <w14:uncheckedState w14:val="2610" w14:font="MS Gothic"/>
                </w14:checkbox>
              </w:sdtPr>
              <w:sdtEndPr/>
              <w:sdtContent>
                <w:r w:rsidR="000D54B4">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Applied Computing    </w:t>
            </w:r>
          </w:p>
          <w:p w14:paraId="6438F928" w14:textId="47220B11" w:rsidR="000D54B4" w:rsidRDefault="00575F5B" w:rsidP="000D54B4">
            <w:pPr>
              <w:rPr>
                <w:rFonts w:asciiTheme="minorHAnsi" w:hAnsiTheme="minorHAnsi" w:cstheme="minorHAnsi"/>
                <w:b/>
                <w:color w:val="000000" w:themeColor="text1"/>
              </w:rPr>
            </w:pPr>
            <w:sdt>
              <w:sdtPr>
                <w:rPr>
                  <w:rFonts w:asciiTheme="minorHAnsi" w:hAnsiTheme="minorHAnsi" w:cstheme="minorHAnsi"/>
                  <w:b/>
                  <w:color w:val="000000" w:themeColor="text1"/>
                </w:rPr>
                <w:id w:val="661118918"/>
                <w14:checkbox>
                  <w14:checked w14:val="0"/>
                  <w14:checkedState w14:val="2612" w14:font="MS Gothic"/>
                  <w14:uncheckedState w14:val="2610" w14:font="MS Gothic"/>
                </w14:checkbox>
              </w:sdtPr>
              <w:sdtEndPr/>
              <w:sdtContent>
                <w:r w:rsidR="00296CAE">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CNC   </w:t>
            </w:r>
          </w:p>
          <w:p w14:paraId="78BB578F" w14:textId="7F974626" w:rsidR="000D54B4" w:rsidRDefault="00575F5B" w:rsidP="000D54B4">
            <w:pPr>
              <w:rPr>
                <w:rFonts w:asciiTheme="minorHAnsi" w:hAnsiTheme="minorHAnsi" w:cstheme="minorHAnsi"/>
                <w:b/>
                <w:color w:val="000000" w:themeColor="text1"/>
              </w:rPr>
            </w:pPr>
            <w:sdt>
              <w:sdtPr>
                <w:rPr>
                  <w:rFonts w:asciiTheme="minorHAnsi" w:hAnsiTheme="minorHAnsi" w:cstheme="minorHAnsi"/>
                  <w:b/>
                  <w:color w:val="000000" w:themeColor="text1"/>
                </w:rPr>
                <w:id w:val="878438027"/>
                <w14:checkbox>
                  <w14:checked w14:val="0"/>
                  <w14:checkedState w14:val="2612" w14:font="MS Gothic"/>
                  <w14:uncheckedState w14:val="2610" w14:font="MS Gothic"/>
                </w14:checkbox>
              </w:sdtPr>
              <w:sdtEndPr/>
              <w:sdtContent>
                <w:r w:rsidR="00EB2D9F">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DIS     </w:t>
            </w:r>
          </w:p>
          <w:p w14:paraId="461AF598" w14:textId="77777777" w:rsidR="000D54B4" w:rsidRDefault="00575F5B" w:rsidP="000D54B4">
            <w:pPr>
              <w:rPr>
                <w:rFonts w:asciiTheme="minorHAnsi" w:hAnsiTheme="minorHAnsi" w:cstheme="minorHAnsi"/>
                <w:b/>
                <w:color w:val="000000" w:themeColor="text1"/>
              </w:rPr>
            </w:pPr>
            <w:sdt>
              <w:sdtPr>
                <w:rPr>
                  <w:rFonts w:asciiTheme="minorHAnsi" w:hAnsiTheme="minorHAnsi" w:cstheme="minorHAnsi"/>
                  <w:b/>
                  <w:color w:val="000000" w:themeColor="text1"/>
                </w:rPr>
                <w:id w:val="-793433679"/>
                <w14:checkbox>
                  <w14:checked w14:val="0"/>
                  <w14:checkedState w14:val="2612" w14:font="MS Gothic"/>
                  <w14:uncheckedState w14:val="2610" w14:font="MS Gothic"/>
                </w14:checkbox>
              </w:sdtPr>
              <w:sdtEndPr/>
              <w:sdtContent>
                <w:r w:rsidR="000D54B4">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Software Dev   </w:t>
            </w:r>
          </w:p>
          <w:p w14:paraId="3C27A927" w14:textId="77777777" w:rsidR="000D54B4" w:rsidRPr="007115F0" w:rsidRDefault="00575F5B" w:rsidP="000D54B4">
            <w:pPr>
              <w:rPr>
                <w:rFonts w:asciiTheme="minorHAnsi" w:hAnsiTheme="minorHAnsi" w:cstheme="minorHAnsi"/>
                <w:b/>
                <w:color w:val="000000" w:themeColor="text1"/>
                <w:lang w:val="pt-PT"/>
              </w:rPr>
            </w:pPr>
            <w:sdt>
              <w:sdtPr>
                <w:rPr>
                  <w:rFonts w:asciiTheme="minorHAnsi" w:hAnsiTheme="minorHAnsi" w:cstheme="minorHAnsi"/>
                  <w:b/>
                  <w:color w:val="000000" w:themeColor="text1"/>
                  <w:lang w:val="pt-PT"/>
                </w:rPr>
                <w:id w:val="1740517297"/>
                <w14:checkbox>
                  <w14:checked w14:val="0"/>
                  <w14:checkedState w14:val="2612" w14:font="MS Gothic"/>
                  <w14:uncheckedState w14:val="2610" w14:font="MS Gothic"/>
                </w14:checkbox>
              </w:sdtPr>
              <w:sdtEndPr/>
              <w:sdtContent>
                <w:r w:rsidR="000D54B4" w:rsidRPr="007115F0">
                  <w:rPr>
                    <w:rFonts w:ascii="MS Gothic" w:eastAsia="MS Gothic" w:hAnsi="MS Gothic" w:cstheme="minorHAnsi" w:hint="eastAsia"/>
                    <w:b/>
                    <w:color w:val="000000" w:themeColor="text1"/>
                    <w:lang w:val="pt-PT"/>
                  </w:rPr>
                  <w:t>☐</w:t>
                </w:r>
              </w:sdtContent>
            </w:sdt>
            <w:r w:rsidR="000D54B4" w:rsidRPr="007115F0">
              <w:rPr>
                <w:rFonts w:asciiTheme="minorHAnsi" w:hAnsiTheme="minorHAnsi" w:cstheme="minorHAnsi"/>
                <w:b/>
                <w:color w:val="000000" w:themeColor="text1"/>
                <w:lang w:val="pt-PT"/>
              </w:rPr>
              <w:t xml:space="preserve"> Games Dev    </w:t>
            </w:r>
          </w:p>
          <w:p w14:paraId="4762EAB7" w14:textId="77777777" w:rsidR="007C2CCC" w:rsidRPr="007115F0" w:rsidRDefault="00575F5B" w:rsidP="000D54B4">
            <w:pPr>
              <w:rPr>
                <w:rFonts w:asciiTheme="minorHAnsi" w:hAnsiTheme="minorHAnsi" w:cstheme="minorHAnsi"/>
                <w:b/>
                <w:color w:val="000000" w:themeColor="text1"/>
                <w:lang w:val="pt-PT"/>
              </w:rPr>
            </w:pPr>
            <w:sdt>
              <w:sdtPr>
                <w:rPr>
                  <w:rFonts w:asciiTheme="minorHAnsi" w:hAnsiTheme="minorHAnsi" w:cstheme="minorHAnsi"/>
                  <w:b/>
                  <w:color w:val="000000" w:themeColor="text1"/>
                  <w:lang w:val="pt-PT"/>
                </w:rPr>
                <w:id w:val="-1867820565"/>
                <w14:checkbox>
                  <w14:checked w14:val="0"/>
                  <w14:checkedState w14:val="2612" w14:font="MS Gothic"/>
                  <w14:uncheckedState w14:val="2610" w14:font="MS Gothic"/>
                </w14:checkbox>
              </w:sdtPr>
              <w:sdtEndPr/>
              <w:sdtContent>
                <w:r w:rsidR="000D54B4" w:rsidRPr="007115F0">
                  <w:rPr>
                    <w:rFonts w:ascii="MS Gothic" w:eastAsia="MS Gothic" w:hAnsi="MS Gothic" w:cstheme="minorHAnsi" w:hint="eastAsia"/>
                    <w:b/>
                    <w:color w:val="000000" w:themeColor="text1"/>
                    <w:lang w:val="pt-PT"/>
                  </w:rPr>
                  <w:t>☐</w:t>
                </w:r>
              </w:sdtContent>
            </w:sdt>
            <w:r w:rsidR="000D54B4" w:rsidRPr="007115F0">
              <w:rPr>
                <w:rFonts w:asciiTheme="minorHAnsi" w:hAnsiTheme="minorHAnsi" w:cstheme="minorHAnsi"/>
                <w:b/>
                <w:color w:val="000000" w:themeColor="text1"/>
                <w:lang w:val="pt-PT"/>
              </w:rPr>
              <w:t xml:space="preserve"> Web Dev</w:t>
            </w:r>
          </w:p>
          <w:p w14:paraId="547B0023" w14:textId="518BD6FB" w:rsidR="007115F0" w:rsidRPr="007115F0" w:rsidRDefault="00575F5B" w:rsidP="000D54B4">
            <w:pPr>
              <w:rPr>
                <w:rFonts w:asciiTheme="minorHAnsi" w:hAnsiTheme="minorHAnsi" w:cstheme="minorHAnsi"/>
                <w:b/>
                <w:color w:val="000000" w:themeColor="text1"/>
                <w:lang w:val="pt-PT"/>
              </w:rPr>
            </w:pPr>
            <w:sdt>
              <w:sdtPr>
                <w:rPr>
                  <w:rFonts w:asciiTheme="minorHAnsi" w:hAnsiTheme="minorHAnsi" w:cstheme="minorHAnsi"/>
                  <w:b/>
                  <w:color w:val="000000" w:themeColor="text1"/>
                </w:rPr>
                <w:id w:val="1914506252"/>
                <w14:checkbox>
                  <w14:checked w14:val="1"/>
                  <w14:checkedState w14:val="2612" w14:font="MS Gothic"/>
                  <w14:uncheckedState w14:val="2610" w14:font="MS Gothic"/>
                </w14:checkbox>
              </w:sdtPr>
              <w:sdtEndPr/>
              <w:sdtContent>
                <w:r w:rsidR="003715E3">
                  <w:rPr>
                    <w:rFonts w:ascii="MS Gothic" w:eastAsia="MS Gothic" w:hAnsi="MS Gothic" w:cstheme="minorHAnsi" w:hint="eastAsia"/>
                    <w:b/>
                    <w:color w:val="000000" w:themeColor="text1"/>
                  </w:rPr>
                  <w:t>☒</w:t>
                </w:r>
              </w:sdtContent>
            </w:sdt>
            <w:r w:rsidR="007115F0" w:rsidRPr="007115F0">
              <w:rPr>
                <w:rFonts w:asciiTheme="minorHAnsi" w:hAnsiTheme="minorHAnsi" w:cstheme="minorHAnsi"/>
                <w:b/>
                <w:color w:val="000000" w:themeColor="text1"/>
                <w:lang w:val="pt-PT"/>
              </w:rPr>
              <w:t xml:space="preserve"> E</w:t>
            </w:r>
            <w:r w:rsidR="007115F0">
              <w:rPr>
                <w:rFonts w:asciiTheme="minorHAnsi" w:hAnsiTheme="minorHAnsi" w:cstheme="minorHAnsi"/>
                <w:b/>
                <w:color w:val="000000" w:themeColor="text1"/>
                <w:lang w:val="pt-PT"/>
              </w:rPr>
              <w:t>EE</w:t>
            </w:r>
          </w:p>
        </w:tc>
      </w:tr>
      <w:tr w:rsidR="00782CF2" w:rsidRPr="00C2152E" w14:paraId="2A27F294" w14:textId="77777777" w:rsidTr="00461843">
        <w:trPr>
          <w:trHeight w:val="1140"/>
        </w:trPr>
        <w:tc>
          <w:tcPr>
            <w:tcW w:w="2341" w:type="dxa"/>
            <w:shd w:val="clear" w:color="auto" w:fill="D9D9D9" w:themeFill="background1" w:themeFillShade="D9"/>
            <w:vAlign w:val="center"/>
          </w:tcPr>
          <w:p w14:paraId="464A751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93" w:type="dxa"/>
            <w:vAlign w:val="center"/>
          </w:tcPr>
          <w:p w14:paraId="3179D688" w14:textId="6FE52EA0" w:rsidR="007C2CCC" w:rsidRDefault="00575F5B" w:rsidP="009E130B">
            <w:pPr>
              <w:rPr>
                <w:rFonts w:asciiTheme="minorHAnsi" w:hAnsiTheme="minorHAnsi" w:cstheme="minorHAnsi"/>
                <w:b/>
                <w:color w:val="000000" w:themeColor="text1"/>
              </w:rPr>
            </w:pPr>
            <w:sdt>
              <w:sdtPr>
                <w:rPr>
                  <w:rFonts w:asciiTheme="minorHAnsi" w:hAnsiTheme="minorHAnsi" w:cstheme="minorHAnsi"/>
                  <w:b/>
                  <w:color w:val="000000" w:themeColor="text1"/>
                </w:rPr>
                <w:id w:val="-547679708"/>
                <w14:checkbox>
                  <w14:checked w14:val="0"/>
                  <w14:checkedState w14:val="2612" w14:font="MS Gothic"/>
                  <w14:uncheckedState w14:val="2610" w14:font="MS Gothic"/>
                </w14:checkbox>
              </w:sdtPr>
              <w:sdtEndPr/>
              <w:sdtContent>
                <w:r w:rsidR="00EB2D9F">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w:t>
            </w:r>
            <w:r w:rsidR="00811371">
              <w:rPr>
                <w:rFonts w:asciiTheme="minorHAnsi" w:hAnsiTheme="minorHAnsi" w:cstheme="minorHAnsi"/>
                <w:b/>
                <w:color w:val="000000" w:themeColor="text1"/>
              </w:rPr>
              <w:t xml:space="preserve">Experiment     </w:t>
            </w:r>
            <w:sdt>
              <w:sdtPr>
                <w:rPr>
                  <w:rFonts w:asciiTheme="minorHAnsi" w:hAnsiTheme="minorHAnsi" w:cstheme="minorHAnsi"/>
                  <w:b/>
                  <w:color w:val="000000" w:themeColor="text1"/>
                </w:rPr>
                <w:id w:val="-718512434"/>
                <w14:checkbox>
                  <w14:checked w14:val="1"/>
                  <w14:checkedState w14:val="2612" w14:font="MS Gothic"/>
                  <w14:uncheckedState w14:val="2610" w14:font="MS Gothic"/>
                </w14:checkbox>
              </w:sdtPr>
              <w:sdtEndPr/>
              <w:sdtContent>
                <w:r w:rsidR="008647F3">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w:t>
            </w:r>
            <w:r w:rsidR="00811371">
              <w:rPr>
                <w:rFonts w:asciiTheme="minorHAnsi" w:hAnsiTheme="minorHAnsi" w:cstheme="minorHAnsi"/>
                <w:b/>
                <w:color w:val="000000" w:themeColor="text1"/>
              </w:rPr>
              <w:t xml:space="preserve">Development </w:t>
            </w:r>
            <w:r w:rsidR="00E1157B">
              <w:rPr>
                <w:rFonts w:asciiTheme="minorHAnsi" w:hAnsiTheme="minorHAnsi" w:cstheme="minorHAnsi"/>
                <w:b/>
                <w:color w:val="000000" w:themeColor="text1"/>
              </w:rPr>
              <w:t xml:space="preserve">       </w:t>
            </w:r>
            <w:r w:rsidR="00811371">
              <w:rPr>
                <w:rFonts w:asciiTheme="minorHAnsi" w:hAnsiTheme="minorHAnsi" w:cstheme="minorHAnsi"/>
                <w:b/>
                <w:color w:val="000000" w:themeColor="text1"/>
              </w:rPr>
              <w:t xml:space="preserve">  (please </w:t>
            </w:r>
            <w:r w:rsidR="009E130B">
              <w:rPr>
                <w:rFonts w:asciiTheme="minorHAnsi" w:hAnsiTheme="minorHAnsi" w:cstheme="minorHAnsi"/>
                <w:b/>
                <w:color w:val="000000" w:themeColor="text1"/>
              </w:rPr>
              <w:t>indicate</w:t>
            </w:r>
            <w:r w:rsidR="00E1157B">
              <w:rPr>
                <w:rFonts w:asciiTheme="minorHAnsi" w:hAnsiTheme="minorHAnsi" w:cstheme="minorHAnsi"/>
                <w:b/>
                <w:color w:val="000000" w:themeColor="text1"/>
              </w:rPr>
              <w:t>)</w:t>
            </w:r>
          </w:p>
        </w:tc>
      </w:tr>
    </w:tbl>
    <w:tbl>
      <w:tblPr>
        <w:tblW w:w="9628" w:type="dxa"/>
        <w:tblInd w:w="-22" w:type="dxa"/>
        <w:tblLayout w:type="fixed"/>
        <w:tblLook w:val="0000" w:firstRow="0" w:lastRow="0" w:firstColumn="0" w:lastColumn="0" w:noHBand="0" w:noVBand="0"/>
      </w:tblPr>
      <w:tblGrid>
        <w:gridCol w:w="8494"/>
        <w:gridCol w:w="1134"/>
      </w:tblGrid>
      <w:tr w:rsidR="004779D1" w:rsidRPr="00C2152E" w14:paraId="7BACB5A7" w14:textId="77777777" w:rsidTr="00C2152E">
        <w:tc>
          <w:tcPr>
            <w:tcW w:w="8494" w:type="dxa"/>
            <w:tcBorders>
              <w:top w:val="single" w:sz="4" w:space="0" w:color="000000"/>
              <w:left w:val="single" w:sz="4" w:space="0" w:color="000000"/>
              <w:bottom w:val="single" w:sz="4" w:space="0" w:color="000000"/>
            </w:tcBorders>
            <w:shd w:val="clear" w:color="auto" w:fill="auto"/>
          </w:tcPr>
          <w:p w14:paraId="21136FC9" w14:textId="53EE0912" w:rsidR="004779D1" w:rsidRPr="00C2152E" w:rsidRDefault="00811371" w:rsidP="00711A55">
            <w:pPr>
              <w:snapToGrid w:val="0"/>
              <w:rPr>
                <w:rFonts w:asciiTheme="minorHAnsi" w:hAnsiTheme="minorHAnsi"/>
                <w:b/>
                <w:color w:val="000000" w:themeColor="text1"/>
                <w:u w:val="single"/>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01B4444C" w14:textId="77777777"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14:paraId="2631D2DC" w14:textId="77777777" w:rsidTr="00C2152E">
        <w:tc>
          <w:tcPr>
            <w:tcW w:w="8494" w:type="dxa"/>
            <w:tcBorders>
              <w:top w:val="single" w:sz="4" w:space="0" w:color="000000"/>
              <w:left w:val="single" w:sz="4" w:space="0" w:color="000000"/>
              <w:bottom w:val="single" w:sz="4" w:space="0" w:color="000000"/>
            </w:tcBorders>
            <w:shd w:val="clear" w:color="auto" w:fill="auto"/>
          </w:tcPr>
          <w:p w14:paraId="2BC1C1A8" w14:textId="77777777"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14:paraId="432F097F" w14:textId="77777777" w:rsidR="004779D1" w:rsidRPr="00266DE7" w:rsidRDefault="004779D1" w:rsidP="00711A55">
            <w:pPr>
              <w:rPr>
                <w:rFonts w:asciiTheme="minorHAnsi" w:hAnsiTheme="minorHAnsi"/>
                <w:bCs/>
                <w:color w:val="000000" w:themeColor="text1"/>
              </w:rPr>
            </w:pPr>
          </w:p>
          <w:p w14:paraId="7E8C2134" w14:textId="1DA39664" w:rsidR="004779D1" w:rsidRPr="00C2152E" w:rsidRDefault="00383FB6" w:rsidP="00383FB6">
            <w:pPr>
              <w:jc w:val="both"/>
              <w:rPr>
                <w:rFonts w:asciiTheme="minorHAnsi" w:hAnsiTheme="minorHAnsi"/>
                <w:color w:val="000000" w:themeColor="text1"/>
              </w:rPr>
            </w:pPr>
            <w:r w:rsidRPr="00383FB6">
              <w:rPr>
                <w:rFonts w:asciiTheme="minorHAnsi" w:hAnsiTheme="minorHAnsi"/>
                <w:color w:val="000000" w:themeColor="text1"/>
              </w:rPr>
              <w:t>The report delivers a comprehensive examination of both challenges and accomplishments within the project, showcasing a profound grasp of the industrial context.</w:t>
            </w:r>
          </w:p>
          <w:p w14:paraId="60E2C073" w14:textId="77777777" w:rsidR="004779D1" w:rsidRPr="00C2152E" w:rsidRDefault="004779D1" w:rsidP="00711A55">
            <w:pPr>
              <w:rPr>
                <w:rFonts w:asciiTheme="minorHAnsi" w:hAnsiTheme="minorHAnsi"/>
                <w:color w:val="000000" w:themeColor="text1"/>
              </w:rPr>
            </w:pPr>
          </w:p>
          <w:p w14:paraId="277A0EBE" w14:textId="77777777"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5B2CB97D" w14:textId="77777777" w:rsidR="009E5921" w:rsidRDefault="009E5921" w:rsidP="00711A55">
            <w:pPr>
              <w:snapToGrid w:val="0"/>
              <w:rPr>
                <w:rFonts w:asciiTheme="minorHAnsi" w:hAnsiTheme="minorHAnsi"/>
                <w:color w:val="000000" w:themeColor="text1"/>
              </w:rPr>
            </w:pPr>
          </w:p>
          <w:p w14:paraId="494874F0" w14:textId="77777777" w:rsidR="009E5921" w:rsidRDefault="009E5921" w:rsidP="00711A55">
            <w:pPr>
              <w:snapToGrid w:val="0"/>
              <w:rPr>
                <w:rFonts w:asciiTheme="minorHAnsi" w:hAnsiTheme="minorHAnsi"/>
                <w:color w:val="000000" w:themeColor="text1"/>
              </w:rPr>
            </w:pPr>
          </w:p>
          <w:p w14:paraId="10945948" w14:textId="270FAA3A" w:rsidR="004779D1" w:rsidRPr="00C2152E" w:rsidRDefault="00612471" w:rsidP="00711A55">
            <w:pPr>
              <w:snapToGrid w:val="0"/>
              <w:rPr>
                <w:rFonts w:asciiTheme="minorHAnsi" w:hAnsiTheme="minorHAnsi"/>
                <w:color w:val="000000" w:themeColor="text1"/>
              </w:rPr>
            </w:pPr>
            <w:r>
              <w:rPr>
                <w:rFonts w:asciiTheme="minorHAnsi" w:hAnsiTheme="minorHAnsi"/>
                <w:color w:val="000000" w:themeColor="text1"/>
              </w:rPr>
              <w:t>70%</w:t>
            </w:r>
          </w:p>
        </w:tc>
      </w:tr>
      <w:tr w:rsidR="004779D1" w:rsidRPr="00C2152E" w14:paraId="1E819DB4" w14:textId="77777777" w:rsidTr="00C2152E">
        <w:tc>
          <w:tcPr>
            <w:tcW w:w="8494" w:type="dxa"/>
            <w:tcBorders>
              <w:top w:val="single" w:sz="4" w:space="0" w:color="000000"/>
              <w:left w:val="single" w:sz="4" w:space="0" w:color="000000"/>
              <w:bottom w:val="single" w:sz="8" w:space="0" w:color="000000"/>
            </w:tcBorders>
            <w:shd w:val="clear" w:color="auto" w:fill="auto"/>
          </w:tcPr>
          <w:p w14:paraId="60730222" w14:textId="77777777"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14:paraId="3725C5BE" w14:textId="77777777" w:rsidR="004779D1" w:rsidRPr="00266DE7" w:rsidRDefault="004779D1" w:rsidP="00711A55">
            <w:pPr>
              <w:snapToGrid w:val="0"/>
              <w:rPr>
                <w:rFonts w:asciiTheme="minorHAnsi" w:hAnsiTheme="minorHAnsi"/>
                <w:bCs/>
                <w:color w:val="000000" w:themeColor="text1"/>
              </w:rPr>
            </w:pPr>
          </w:p>
          <w:p w14:paraId="3F1FD95F" w14:textId="77777777" w:rsidR="004779D1" w:rsidRPr="00266DE7" w:rsidRDefault="004779D1" w:rsidP="00711A55">
            <w:pPr>
              <w:rPr>
                <w:rFonts w:asciiTheme="minorHAnsi" w:hAnsiTheme="minorHAnsi"/>
                <w:bCs/>
                <w:color w:val="000000" w:themeColor="text1"/>
              </w:rPr>
            </w:pPr>
          </w:p>
          <w:p w14:paraId="43E2F910" w14:textId="77777777" w:rsidR="004779D1" w:rsidRPr="00C2152E" w:rsidRDefault="004779D1" w:rsidP="00711A55">
            <w:pPr>
              <w:rPr>
                <w:rFonts w:asciiTheme="minorHAnsi" w:hAnsiTheme="minorHAnsi"/>
                <w:b/>
                <w:color w:val="000000" w:themeColor="text1"/>
                <w:u w:val="single"/>
              </w:rPr>
            </w:pPr>
          </w:p>
          <w:p w14:paraId="7579B5B3" w14:textId="77777777" w:rsidR="004779D1" w:rsidRPr="00C2152E" w:rsidRDefault="004779D1" w:rsidP="00711A55">
            <w:pPr>
              <w:rPr>
                <w:rFonts w:asciiTheme="minorHAnsi" w:hAnsiTheme="minorHAnsi"/>
                <w:b/>
                <w:color w:val="000000" w:themeColor="text1"/>
                <w:u w:val="single"/>
              </w:rPr>
            </w:pPr>
          </w:p>
          <w:p w14:paraId="593C7A87" w14:textId="77777777"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00357978" w14:textId="77777777" w:rsidR="004779D1" w:rsidRPr="00C2152E" w:rsidRDefault="004779D1" w:rsidP="00711A55">
            <w:pPr>
              <w:snapToGrid w:val="0"/>
              <w:rPr>
                <w:rFonts w:asciiTheme="minorHAnsi" w:hAnsiTheme="minorHAnsi"/>
                <w:color w:val="000000" w:themeColor="text1"/>
              </w:rPr>
            </w:pPr>
          </w:p>
        </w:tc>
      </w:tr>
      <w:tr w:rsidR="00C2152E" w:rsidRPr="00C2152E" w14:paraId="6DD66809" w14:textId="77777777" w:rsidTr="00C2152E">
        <w:trPr>
          <w:trHeight w:val="1876"/>
        </w:trPr>
        <w:tc>
          <w:tcPr>
            <w:tcW w:w="8494" w:type="dxa"/>
            <w:tcBorders>
              <w:top w:val="single" w:sz="4" w:space="0" w:color="000000"/>
              <w:left w:val="single" w:sz="4" w:space="0" w:color="000000"/>
              <w:bottom w:val="single" w:sz="8" w:space="0" w:color="000000"/>
            </w:tcBorders>
            <w:shd w:val="clear" w:color="auto" w:fill="auto"/>
          </w:tcPr>
          <w:p w14:paraId="6D8BC334" w14:textId="77777777"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t>Comment After Consultation With Other Marker &amp; Final Agreed Mark</w:t>
            </w:r>
          </w:p>
          <w:p w14:paraId="0F2328FA" w14:textId="77777777" w:rsidR="00C2152E" w:rsidRDefault="00C2152E" w:rsidP="00711A55">
            <w:pPr>
              <w:snapToGrid w:val="0"/>
              <w:rPr>
                <w:rFonts w:asciiTheme="minorHAnsi" w:hAnsiTheme="minorHAnsi"/>
                <w:bCs/>
                <w:color w:val="000000" w:themeColor="text1"/>
              </w:rPr>
            </w:pPr>
          </w:p>
          <w:p w14:paraId="1F480CEB" w14:textId="77777777" w:rsidR="00042773" w:rsidRDefault="00042773" w:rsidP="00711A55">
            <w:pPr>
              <w:snapToGrid w:val="0"/>
              <w:rPr>
                <w:rFonts w:asciiTheme="minorHAnsi" w:hAnsiTheme="minorHAnsi"/>
                <w:bCs/>
                <w:color w:val="000000" w:themeColor="text1"/>
              </w:rPr>
            </w:pPr>
          </w:p>
          <w:p w14:paraId="25CC8EB0" w14:textId="270569D2" w:rsidR="00042773" w:rsidRPr="00266DE7" w:rsidRDefault="00042773" w:rsidP="00711A55">
            <w:pPr>
              <w:snapToGrid w:val="0"/>
              <w:rPr>
                <w:rFonts w:asciiTheme="minorHAnsi" w:hAnsiTheme="minorHAnsi"/>
                <w:bCs/>
                <w:color w:val="000000" w:themeColor="text1"/>
              </w:rPr>
            </w:pPr>
            <w:r>
              <w:rPr>
                <w:rFonts w:asciiTheme="minorHAnsi" w:hAnsiTheme="minorHAnsi"/>
                <w:bCs/>
                <w:color w:val="000000" w:themeColor="text1"/>
              </w:rPr>
              <w:t xml:space="preserve">Agreed Marks </w:t>
            </w:r>
            <w:r w:rsidR="003144BA">
              <w:rPr>
                <w:rFonts w:asciiTheme="minorHAnsi" w:hAnsiTheme="minorHAnsi"/>
                <w:bCs/>
                <w:color w:val="000000" w:themeColor="text1"/>
              </w:rPr>
              <w:t>with Gary</w:t>
            </w: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57CBBF65" w14:textId="77777777" w:rsidR="00C2152E" w:rsidRDefault="00C2152E" w:rsidP="00711A55">
            <w:pPr>
              <w:snapToGrid w:val="0"/>
              <w:rPr>
                <w:rFonts w:asciiTheme="minorHAnsi" w:hAnsiTheme="minorHAnsi"/>
                <w:color w:val="000000" w:themeColor="text1"/>
              </w:rPr>
            </w:pPr>
          </w:p>
          <w:p w14:paraId="777ED846" w14:textId="77777777" w:rsidR="00042773" w:rsidRDefault="00042773" w:rsidP="00711A55">
            <w:pPr>
              <w:snapToGrid w:val="0"/>
              <w:rPr>
                <w:rFonts w:asciiTheme="minorHAnsi" w:hAnsiTheme="minorHAnsi"/>
                <w:color w:val="000000" w:themeColor="text1"/>
              </w:rPr>
            </w:pPr>
          </w:p>
          <w:p w14:paraId="338AC5E3" w14:textId="08AC19E8" w:rsidR="00042773" w:rsidRPr="00C2152E" w:rsidRDefault="00042773" w:rsidP="00711A55">
            <w:pPr>
              <w:snapToGrid w:val="0"/>
              <w:rPr>
                <w:rFonts w:asciiTheme="minorHAnsi" w:hAnsiTheme="minorHAnsi"/>
                <w:color w:val="000000" w:themeColor="text1"/>
              </w:rPr>
            </w:pPr>
            <w:r>
              <w:rPr>
                <w:rFonts w:asciiTheme="minorHAnsi" w:hAnsiTheme="minorHAnsi"/>
                <w:color w:val="000000" w:themeColor="text1"/>
              </w:rPr>
              <w:t>68%</w:t>
            </w:r>
          </w:p>
        </w:tc>
      </w:tr>
    </w:tbl>
    <w:p w14:paraId="5562018D" w14:textId="77777777" w:rsidR="004779D1" w:rsidRDefault="004779D1" w:rsidP="004779D1">
      <w:pPr>
        <w:rPr>
          <w:rFonts w:asciiTheme="minorHAnsi" w:hAnsiTheme="minorHAnsi"/>
          <w:color w:val="000000" w:themeColor="text1"/>
        </w:rPr>
      </w:pPr>
    </w:p>
    <w:p w14:paraId="1801560C" w14:textId="77777777" w:rsidR="000A5CD0" w:rsidRPr="00C2152E" w:rsidRDefault="000A5CD0" w:rsidP="004779D1">
      <w:pPr>
        <w:rPr>
          <w:rFonts w:asciiTheme="minorHAnsi" w:hAnsiTheme="minorHAnsi"/>
          <w:color w:val="000000" w:themeColor="text1"/>
        </w:rPr>
      </w:pPr>
    </w:p>
    <w:tbl>
      <w:tblPr>
        <w:tblStyle w:val="TableGrid"/>
        <w:tblW w:w="9634" w:type="dxa"/>
        <w:tblLook w:val="04A0" w:firstRow="1" w:lastRow="0" w:firstColumn="1" w:lastColumn="0" w:noHBand="0" w:noVBand="1"/>
      </w:tblPr>
      <w:tblGrid>
        <w:gridCol w:w="931"/>
        <w:gridCol w:w="4451"/>
        <w:gridCol w:w="850"/>
        <w:gridCol w:w="3402"/>
      </w:tblGrid>
      <w:tr w:rsidR="002B7AB6" w14:paraId="68725492" w14:textId="77777777" w:rsidTr="002B7AB6">
        <w:tc>
          <w:tcPr>
            <w:tcW w:w="931" w:type="dxa"/>
          </w:tcPr>
          <w:p w14:paraId="4CF824F1" w14:textId="0092C93E" w:rsidR="002B7AB6" w:rsidRDefault="002B7AB6" w:rsidP="004779D1">
            <w:pPr>
              <w:rPr>
                <w:rFonts w:asciiTheme="minorHAnsi" w:hAnsiTheme="minorHAnsi"/>
                <w:color w:val="000000" w:themeColor="text1"/>
              </w:rPr>
            </w:pPr>
            <w:r>
              <w:rPr>
                <w:rFonts w:asciiTheme="minorHAnsi" w:hAnsiTheme="minorHAnsi"/>
                <w:color w:val="000000" w:themeColor="text1"/>
              </w:rPr>
              <w:lastRenderedPageBreak/>
              <w:t>Signed:</w:t>
            </w:r>
          </w:p>
        </w:tc>
        <w:tc>
          <w:tcPr>
            <w:tcW w:w="4451" w:type="dxa"/>
          </w:tcPr>
          <w:p w14:paraId="66AE114F" w14:textId="6FB7BFBF" w:rsidR="002B7AB6" w:rsidRPr="00A212A5" w:rsidRDefault="00A212A5" w:rsidP="00A212A5">
            <w:pPr>
              <w:jc w:val="center"/>
              <w:rPr>
                <w:rFonts w:ascii="Brush Script MT" w:hAnsi="Brush Script MT"/>
                <w:color w:val="000000" w:themeColor="text1"/>
                <w:sz w:val="32"/>
                <w:szCs w:val="32"/>
              </w:rPr>
            </w:pPr>
            <w:r w:rsidRPr="00A212A5">
              <w:rPr>
                <w:rFonts w:ascii="Brush Script MT" w:hAnsi="Brush Script MT"/>
                <w:color w:val="000000" w:themeColor="text1"/>
                <w:sz w:val="32"/>
                <w:szCs w:val="32"/>
              </w:rPr>
              <w:t>Jenifer</w:t>
            </w:r>
          </w:p>
        </w:tc>
        <w:tc>
          <w:tcPr>
            <w:tcW w:w="850" w:type="dxa"/>
          </w:tcPr>
          <w:p w14:paraId="3EDAE2C9" w14:textId="2D63F45D" w:rsidR="002B7AB6" w:rsidRDefault="002B7AB6" w:rsidP="004779D1">
            <w:pPr>
              <w:rPr>
                <w:rFonts w:asciiTheme="minorHAnsi" w:hAnsiTheme="minorHAnsi"/>
                <w:color w:val="000000" w:themeColor="text1"/>
              </w:rPr>
            </w:pPr>
            <w:r>
              <w:rPr>
                <w:rFonts w:asciiTheme="minorHAnsi" w:hAnsiTheme="minorHAnsi"/>
                <w:color w:val="000000" w:themeColor="text1"/>
              </w:rPr>
              <w:t>Date:</w:t>
            </w:r>
          </w:p>
        </w:tc>
        <w:tc>
          <w:tcPr>
            <w:tcW w:w="3402" w:type="dxa"/>
          </w:tcPr>
          <w:p w14:paraId="6E3AFFC0" w14:textId="5100B628" w:rsidR="002B7AB6" w:rsidRDefault="00A212A5" w:rsidP="004779D1">
            <w:pPr>
              <w:rPr>
                <w:rFonts w:asciiTheme="minorHAnsi" w:hAnsiTheme="minorHAnsi"/>
                <w:color w:val="000000" w:themeColor="text1"/>
              </w:rPr>
            </w:pPr>
            <w:r>
              <w:rPr>
                <w:rFonts w:asciiTheme="minorHAnsi" w:hAnsiTheme="minorHAnsi"/>
                <w:color w:val="000000" w:themeColor="text1"/>
              </w:rPr>
              <w:t>28/05/2024</w:t>
            </w:r>
          </w:p>
        </w:tc>
      </w:tr>
    </w:tbl>
    <w:p w14:paraId="2BE267CC" w14:textId="77777777" w:rsidR="004779D1" w:rsidRPr="00C2152E" w:rsidRDefault="004779D1" w:rsidP="004779D1">
      <w:pPr>
        <w:rPr>
          <w:rFonts w:asciiTheme="minorHAnsi" w:hAnsiTheme="minorHAnsi"/>
          <w:color w:val="000000" w:themeColor="text1"/>
        </w:rPr>
      </w:pPr>
    </w:p>
    <w:p w14:paraId="5F425E79" w14:textId="77777777" w:rsidR="004779D1" w:rsidRPr="00C2152E" w:rsidRDefault="004779D1" w:rsidP="006363DD">
      <w:pPr>
        <w:rPr>
          <w:rFonts w:asciiTheme="minorHAnsi" w:hAnsiTheme="minorHAnsi" w:cstheme="minorHAnsi"/>
          <w:color w:val="000000" w:themeColor="text1"/>
        </w:rPr>
      </w:pPr>
    </w:p>
    <w:tbl>
      <w:tblPr>
        <w:tblW w:w="9231" w:type="dxa"/>
        <w:tblInd w:w="91" w:type="dxa"/>
        <w:tblLook w:val="04A0" w:firstRow="1" w:lastRow="0" w:firstColumn="1" w:lastColumn="0" w:noHBand="0" w:noVBand="1"/>
      </w:tblPr>
      <w:tblGrid>
        <w:gridCol w:w="3531"/>
        <w:gridCol w:w="1164"/>
        <w:gridCol w:w="992"/>
        <w:gridCol w:w="1701"/>
        <w:gridCol w:w="1843"/>
      </w:tblGrid>
      <w:tr w:rsidR="004779D1" w:rsidRPr="00C2152E" w14:paraId="0B762809" w14:textId="77777777" w:rsidTr="000D54B4">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102F3E7F"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164"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7F7D4F3F"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92"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05561E2C"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701" w:type="dxa"/>
            <w:tcBorders>
              <w:top w:val="single" w:sz="4" w:space="0" w:color="auto"/>
              <w:left w:val="nil"/>
              <w:bottom w:val="single" w:sz="4" w:space="0" w:color="auto"/>
              <w:right w:val="single" w:sz="4" w:space="0" w:color="auto"/>
            </w:tcBorders>
            <w:shd w:val="clear" w:color="auto" w:fill="auto"/>
            <w:noWrap/>
            <w:vAlign w:val="bottom"/>
            <w:hideMark/>
          </w:tcPr>
          <w:p w14:paraId="53D0423E"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single" w:sz="4" w:space="0" w:color="auto"/>
              <w:left w:val="nil"/>
              <w:bottom w:val="single" w:sz="4" w:space="0" w:color="auto"/>
              <w:right w:val="single" w:sz="8" w:space="0" w:color="auto"/>
            </w:tcBorders>
            <w:shd w:val="clear" w:color="auto" w:fill="auto"/>
            <w:noWrap/>
            <w:vAlign w:val="bottom"/>
            <w:hideMark/>
          </w:tcPr>
          <w:p w14:paraId="778A3091"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636AC554" w14:textId="77777777" w:rsidTr="000D54B4">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EEA9066" w14:textId="06344D4C"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000F3C3A">
              <w:rPr>
                <w:rFonts w:asciiTheme="minorHAnsi" w:hAnsiTheme="minorHAnsi"/>
                <w:b/>
                <w:color w:val="000000" w:themeColor="text1"/>
                <w:lang w:eastAsia="en-GB"/>
              </w:rPr>
              <w:t>Engagement with Literature Skills</w:t>
            </w:r>
          </w:p>
        </w:tc>
        <w:tc>
          <w:tcPr>
            <w:tcW w:w="1164"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17B27C90" w14:textId="77777777"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35615C2E" w14:textId="77777777"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731A2F91" w14:textId="77777777"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14:paraId="4E9FCC3B"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1ED063B6"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122115D0"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1A4E8E6D"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52BAB879"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14:paraId="6043E1BB"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14:paraId="2737B2BA" w14:textId="54548814" w:rsidR="004779D1" w:rsidRPr="00C2152E" w:rsidRDefault="003C3AEA"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811371" w:rsidRPr="00811371">
              <w:rPr>
                <w:rFonts w:asciiTheme="minorHAnsi" w:hAnsiTheme="minorHAnsi"/>
                <w:color w:val="000000" w:themeColor="text1"/>
                <w:lang w:eastAsia="en-GB"/>
              </w:rPr>
              <w:t>/5</w:t>
            </w:r>
          </w:p>
        </w:tc>
      </w:tr>
      <w:tr w:rsidR="004779D1" w:rsidRPr="00C2152E" w14:paraId="3CD20E1E"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3B8E044D"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5247C6E1"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26A57577"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/35</w:t>
            </w:r>
          </w:p>
        </w:tc>
        <w:tc>
          <w:tcPr>
            <w:tcW w:w="1701" w:type="dxa"/>
            <w:tcBorders>
              <w:top w:val="nil"/>
              <w:left w:val="nil"/>
              <w:bottom w:val="single" w:sz="4" w:space="0" w:color="auto"/>
              <w:right w:val="single" w:sz="4" w:space="0" w:color="auto"/>
            </w:tcBorders>
            <w:shd w:val="clear" w:color="auto" w:fill="auto"/>
            <w:noWrap/>
            <w:vAlign w:val="center"/>
            <w:hideMark/>
          </w:tcPr>
          <w:p w14:paraId="349813E6"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1843" w:type="dxa"/>
            <w:tcBorders>
              <w:top w:val="nil"/>
              <w:left w:val="nil"/>
              <w:bottom w:val="single" w:sz="4" w:space="0" w:color="auto"/>
              <w:right w:val="single" w:sz="8" w:space="0" w:color="auto"/>
            </w:tcBorders>
            <w:shd w:val="clear" w:color="auto" w:fill="auto"/>
            <w:noWrap/>
            <w:vAlign w:val="center"/>
            <w:hideMark/>
          </w:tcPr>
          <w:p w14:paraId="494024D6" w14:textId="1D6673C4" w:rsidR="004779D1" w:rsidRPr="00C2152E" w:rsidRDefault="00382053"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w:t>
            </w:r>
            <w:r w:rsidR="00F03C4B">
              <w:rPr>
                <w:rFonts w:asciiTheme="minorHAnsi" w:hAnsiTheme="minorHAnsi"/>
                <w:color w:val="000000" w:themeColor="text1"/>
                <w:lang w:eastAsia="en-GB"/>
              </w:rPr>
              <w:t>1</w:t>
            </w:r>
            <w:r w:rsidR="00811371" w:rsidRPr="00811371">
              <w:rPr>
                <w:rFonts w:asciiTheme="minorHAnsi" w:hAnsiTheme="minorHAnsi"/>
                <w:color w:val="000000" w:themeColor="text1"/>
                <w:lang w:eastAsia="en-GB"/>
              </w:rPr>
              <w:t>/15</w:t>
            </w:r>
          </w:p>
        </w:tc>
      </w:tr>
      <w:tr w:rsidR="00782CF2" w:rsidRPr="00C2152E" w14:paraId="399768D9" w14:textId="77777777" w:rsidTr="00382053">
        <w:trPr>
          <w:trHeight w:val="3006"/>
        </w:trPr>
        <w:tc>
          <w:tcPr>
            <w:tcW w:w="9231" w:type="dxa"/>
            <w:gridSpan w:val="5"/>
            <w:tcBorders>
              <w:top w:val="nil"/>
              <w:left w:val="single" w:sz="8" w:space="0" w:color="auto"/>
              <w:bottom w:val="single" w:sz="4" w:space="0" w:color="auto"/>
              <w:right w:val="single" w:sz="8" w:space="0" w:color="auto"/>
            </w:tcBorders>
            <w:shd w:val="clear" w:color="auto" w:fill="auto"/>
            <w:noWrap/>
            <w:hideMark/>
          </w:tcPr>
          <w:p w14:paraId="61746FB6" w14:textId="0E443EB6" w:rsidR="007C2CCC" w:rsidRPr="00E04A13" w:rsidRDefault="00811371">
            <w:pPr>
              <w:rPr>
                <w:rFonts w:asciiTheme="minorHAnsi" w:hAnsiTheme="minorHAnsi"/>
                <w:b/>
                <w:bCs/>
                <w:color w:val="000000" w:themeColor="text1"/>
                <w:lang w:eastAsia="en-GB"/>
              </w:rPr>
            </w:pPr>
            <w:r w:rsidRPr="00E04A13">
              <w:rPr>
                <w:rFonts w:asciiTheme="minorHAnsi" w:hAnsiTheme="minorHAnsi"/>
                <w:b/>
                <w:bCs/>
                <w:color w:val="000000" w:themeColor="text1"/>
                <w:lang w:eastAsia="en-GB"/>
              </w:rPr>
              <w:t>Comments:</w:t>
            </w:r>
          </w:p>
          <w:p w14:paraId="6B269120" w14:textId="70FAD096" w:rsidR="006D168E" w:rsidRPr="00E04A13" w:rsidRDefault="00A86463">
            <w:pPr>
              <w:rPr>
                <w:rFonts w:asciiTheme="minorHAnsi" w:hAnsiTheme="minorHAnsi"/>
                <w:b/>
                <w:bCs/>
                <w:color w:val="000000" w:themeColor="text1"/>
                <w:lang w:eastAsia="en-GB"/>
              </w:rPr>
            </w:pPr>
            <w:r w:rsidRPr="00E04A13">
              <w:rPr>
                <w:rFonts w:asciiTheme="minorHAnsi" w:hAnsiTheme="minorHAnsi"/>
                <w:b/>
                <w:bCs/>
                <w:color w:val="000000" w:themeColor="text1"/>
                <w:lang w:eastAsia="en-GB"/>
              </w:rPr>
              <w:t>Introduction:</w:t>
            </w:r>
          </w:p>
          <w:p w14:paraId="414AA9F8" w14:textId="77777777" w:rsidR="007C2CCC" w:rsidRDefault="004575D1" w:rsidP="00A86463">
            <w:pPr>
              <w:jc w:val="both"/>
            </w:pPr>
            <w:r>
              <w:t>T</w:t>
            </w:r>
            <w:r w:rsidRPr="004575D1">
              <w:rPr>
                <w:rFonts w:asciiTheme="minorHAnsi" w:hAnsiTheme="minorHAnsi"/>
                <w:color w:val="000000" w:themeColor="text1"/>
                <w:lang w:eastAsia="en-GB"/>
              </w:rPr>
              <w:t>he description effectively conveys the operations and emphasizes the project's focu</w:t>
            </w:r>
            <w:r w:rsidR="009C7CD7">
              <w:rPr>
                <w:rFonts w:asciiTheme="minorHAnsi" w:hAnsiTheme="minorHAnsi"/>
                <w:color w:val="000000" w:themeColor="text1"/>
                <w:lang w:eastAsia="en-GB"/>
              </w:rPr>
              <w:t>sing</w:t>
            </w:r>
            <w:r w:rsidRPr="004575D1">
              <w:rPr>
                <w:rFonts w:asciiTheme="minorHAnsi" w:hAnsiTheme="minorHAnsi"/>
                <w:color w:val="000000" w:themeColor="text1"/>
                <w:lang w:eastAsia="en-GB"/>
              </w:rPr>
              <w:t xml:space="preserve"> on the Casting Department.</w:t>
            </w:r>
            <w:r>
              <w:rPr>
                <w:rFonts w:asciiTheme="minorHAnsi" w:hAnsiTheme="minorHAnsi"/>
                <w:color w:val="000000" w:themeColor="text1"/>
                <w:lang w:eastAsia="en-GB"/>
              </w:rPr>
              <w:t xml:space="preserve"> </w:t>
            </w:r>
            <w:r w:rsidR="00A86463" w:rsidRPr="00A86463">
              <w:rPr>
                <w:rFonts w:asciiTheme="minorHAnsi" w:hAnsiTheme="minorHAnsi"/>
                <w:color w:val="000000" w:themeColor="text1"/>
                <w:lang w:eastAsia="en-GB"/>
              </w:rPr>
              <w:t>Detailed information is provided on every stage of production, from raw materials to the final steel product, enhancing understanding.</w:t>
            </w:r>
            <w:r>
              <w:t xml:space="preserve"> </w:t>
            </w:r>
          </w:p>
          <w:p w14:paraId="22953B7F" w14:textId="77777777" w:rsidR="00B61B78" w:rsidRPr="00DA010C" w:rsidRDefault="00B61B78" w:rsidP="00A86463">
            <w:pPr>
              <w:jc w:val="both"/>
              <w:rPr>
                <w:rFonts w:asciiTheme="minorHAnsi" w:hAnsiTheme="minorHAnsi" w:cstheme="minorHAnsi"/>
                <w:b/>
                <w:bCs/>
              </w:rPr>
            </w:pPr>
            <w:r w:rsidRPr="00DA010C">
              <w:rPr>
                <w:rFonts w:asciiTheme="minorHAnsi" w:hAnsiTheme="minorHAnsi" w:cstheme="minorHAnsi"/>
                <w:b/>
                <w:bCs/>
              </w:rPr>
              <w:t xml:space="preserve">Literature Review: </w:t>
            </w:r>
          </w:p>
          <w:p w14:paraId="4AEE78A7" w14:textId="3944DA51" w:rsidR="00382053" w:rsidRDefault="00E04A13" w:rsidP="00A86463">
            <w:pPr>
              <w:jc w:val="both"/>
              <w:rPr>
                <w:rFonts w:asciiTheme="minorHAnsi" w:hAnsiTheme="minorHAnsi"/>
                <w:color w:val="000000" w:themeColor="text1"/>
                <w:lang w:eastAsia="en-GB"/>
              </w:rPr>
            </w:pPr>
            <w:r w:rsidRPr="00E04A13">
              <w:rPr>
                <w:rFonts w:asciiTheme="minorHAnsi" w:hAnsiTheme="minorHAnsi"/>
                <w:color w:val="000000" w:themeColor="text1"/>
                <w:lang w:eastAsia="en-GB"/>
              </w:rPr>
              <w:t xml:space="preserve">The literature review provides a detailed analysis of the design of a stand-alone test bench for pressure reducing valves by LF Technologies. It also covers essential factors influencing industrial pump selection. The review is well-structured, offering clear explanations and practical examples. </w:t>
            </w:r>
          </w:p>
        </w:tc>
      </w:tr>
      <w:tr w:rsidR="00782CF2" w:rsidRPr="00C2152E" w14:paraId="7D35D5ED"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bottom"/>
            <w:hideMark/>
          </w:tcPr>
          <w:p w14:paraId="009E1FEF" w14:textId="77777777"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64" w:type="dxa"/>
            <w:tcBorders>
              <w:top w:val="nil"/>
              <w:left w:val="nil"/>
              <w:bottom w:val="single" w:sz="4" w:space="0" w:color="auto"/>
              <w:right w:val="single" w:sz="4" w:space="0" w:color="auto"/>
            </w:tcBorders>
            <w:shd w:val="clear" w:color="auto" w:fill="595959" w:themeFill="text1" w:themeFillTint="A6"/>
            <w:noWrap/>
            <w:vAlign w:val="bottom"/>
            <w:hideMark/>
          </w:tcPr>
          <w:p w14:paraId="4D3BB1C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92" w:type="dxa"/>
            <w:tcBorders>
              <w:top w:val="nil"/>
              <w:left w:val="nil"/>
              <w:bottom w:val="single" w:sz="4" w:space="0" w:color="auto"/>
              <w:right w:val="single" w:sz="4" w:space="0" w:color="auto"/>
            </w:tcBorders>
            <w:shd w:val="clear" w:color="auto" w:fill="595959" w:themeFill="text1" w:themeFillTint="A6"/>
            <w:noWrap/>
            <w:vAlign w:val="bottom"/>
            <w:hideMark/>
          </w:tcPr>
          <w:p w14:paraId="0620ABC4"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701" w:type="dxa"/>
            <w:tcBorders>
              <w:top w:val="nil"/>
              <w:left w:val="nil"/>
              <w:bottom w:val="single" w:sz="4" w:space="0" w:color="auto"/>
              <w:right w:val="single" w:sz="4" w:space="0" w:color="auto"/>
            </w:tcBorders>
            <w:shd w:val="clear" w:color="auto" w:fill="auto"/>
            <w:noWrap/>
            <w:vAlign w:val="bottom"/>
            <w:hideMark/>
          </w:tcPr>
          <w:p w14:paraId="2E6A362D"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nil"/>
              <w:left w:val="nil"/>
              <w:bottom w:val="single" w:sz="4" w:space="0" w:color="auto"/>
              <w:right w:val="single" w:sz="8" w:space="0" w:color="auto"/>
            </w:tcBorders>
            <w:shd w:val="clear" w:color="auto" w:fill="auto"/>
            <w:noWrap/>
            <w:vAlign w:val="bottom"/>
            <w:hideMark/>
          </w:tcPr>
          <w:p w14:paraId="3BAD2A2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4602AEB9" w14:textId="77777777" w:rsidTr="000D54B4">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155CF02B" w14:textId="68CC06CF"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811371" w:rsidRPr="00811371">
              <w:rPr>
                <w:rFonts w:asciiTheme="minorHAnsi" w:hAnsiTheme="minorHAnsi"/>
                <w:b/>
                <w:color w:val="000000" w:themeColor="text1"/>
                <w:lang w:eastAsia="en-GB"/>
              </w:rPr>
              <w:t xml:space="preserve">Knowledge and Understanding </w:t>
            </w:r>
            <w:r w:rsidR="000F3C3A">
              <w:rPr>
                <w:rFonts w:asciiTheme="minorHAnsi" w:hAnsiTheme="minorHAnsi"/>
                <w:b/>
                <w:color w:val="000000" w:themeColor="text1"/>
                <w:lang w:eastAsia="en-GB"/>
              </w:rPr>
              <w:t>Skills</w:t>
            </w:r>
          </w:p>
        </w:tc>
        <w:tc>
          <w:tcPr>
            <w:tcW w:w="1164"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297659E5" w14:textId="77777777"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3C63697A" w14:textId="77777777"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4CD24B81" w14:textId="77777777"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3AA77A11"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66ED7DAF"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6FF5D329"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44B2B19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16531A9D"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14:paraId="0D30B41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14:paraId="20794234" w14:textId="3F5F3748" w:rsidR="004779D1" w:rsidRPr="00C2152E" w:rsidRDefault="00B87750"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811371" w:rsidRPr="00811371">
              <w:rPr>
                <w:rFonts w:asciiTheme="minorHAnsi" w:hAnsiTheme="minorHAnsi"/>
                <w:color w:val="000000" w:themeColor="text1"/>
                <w:lang w:eastAsia="en-GB"/>
              </w:rPr>
              <w:t>/5</w:t>
            </w:r>
          </w:p>
        </w:tc>
      </w:tr>
      <w:tr w:rsidR="004779D1" w:rsidRPr="00C2152E" w14:paraId="3E677464"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3FFB96A3"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31CED2EB"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667E43D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14:paraId="14FD20A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14:paraId="4DD9FA6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4779D1" w:rsidRPr="00C2152E" w14:paraId="65E9B9B7"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21E904A9"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03648331"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4209A05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14:paraId="065892D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14:paraId="0F05A077" w14:textId="6DCFC426" w:rsidR="004779D1" w:rsidRPr="00C2152E" w:rsidRDefault="00E76455"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811371" w:rsidRPr="00811371">
              <w:rPr>
                <w:rFonts w:asciiTheme="minorHAnsi" w:hAnsiTheme="minorHAnsi"/>
                <w:color w:val="000000" w:themeColor="text1"/>
                <w:lang w:eastAsia="en-GB"/>
              </w:rPr>
              <w:t>/5</w:t>
            </w:r>
          </w:p>
        </w:tc>
      </w:tr>
      <w:tr w:rsidR="00782CF2" w:rsidRPr="00C2152E" w14:paraId="0C52892C" w14:textId="77777777" w:rsidTr="000F3C3A">
        <w:trPr>
          <w:trHeight w:val="3868"/>
        </w:trPr>
        <w:tc>
          <w:tcPr>
            <w:tcW w:w="9231"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7A096CE4" w14:textId="77777777" w:rsidR="007C2CCC" w:rsidRDefault="00811371">
            <w:pPr>
              <w:rPr>
                <w:rFonts w:asciiTheme="minorHAnsi" w:hAnsiTheme="minorHAnsi"/>
                <w:b/>
                <w:bCs/>
                <w:color w:val="000000" w:themeColor="text1"/>
                <w:lang w:eastAsia="en-GB"/>
              </w:rPr>
            </w:pPr>
            <w:r w:rsidRPr="00A144A5">
              <w:rPr>
                <w:rFonts w:asciiTheme="minorHAnsi" w:hAnsiTheme="minorHAnsi"/>
                <w:b/>
                <w:bCs/>
                <w:color w:val="000000" w:themeColor="text1"/>
                <w:lang w:eastAsia="en-GB"/>
              </w:rPr>
              <w:t>Comments:</w:t>
            </w:r>
          </w:p>
          <w:p w14:paraId="1AAFAD0A" w14:textId="18F2AF2E" w:rsidR="004613A4" w:rsidRPr="004613A4" w:rsidRDefault="00A144A5" w:rsidP="004613A4">
            <w:pPr>
              <w:rPr>
                <w:rFonts w:asciiTheme="minorHAnsi" w:hAnsiTheme="minorHAnsi"/>
                <w:b/>
                <w:bCs/>
                <w:color w:val="000000" w:themeColor="text1"/>
                <w:lang w:eastAsia="en-GB"/>
              </w:rPr>
            </w:pPr>
            <w:r w:rsidRPr="00A144A5">
              <w:rPr>
                <w:rFonts w:asciiTheme="minorHAnsi" w:hAnsiTheme="minorHAnsi"/>
                <w:b/>
                <w:bCs/>
                <w:color w:val="000000" w:themeColor="text1"/>
                <w:lang w:eastAsia="en-GB"/>
              </w:rPr>
              <w:t>Methodology:</w:t>
            </w:r>
          </w:p>
          <w:p w14:paraId="2F6948D2" w14:textId="44806B63" w:rsidR="004613A4" w:rsidRPr="004613A4" w:rsidRDefault="004613A4" w:rsidP="004613A4">
            <w:pPr>
              <w:jc w:val="both"/>
              <w:rPr>
                <w:rFonts w:asciiTheme="minorHAnsi" w:hAnsiTheme="minorHAnsi"/>
                <w:color w:val="000000" w:themeColor="text1"/>
                <w:lang w:eastAsia="en-GB"/>
              </w:rPr>
            </w:pPr>
            <w:r w:rsidRPr="004613A4">
              <w:rPr>
                <w:rFonts w:asciiTheme="minorHAnsi" w:hAnsiTheme="minorHAnsi"/>
                <w:color w:val="000000" w:themeColor="text1"/>
                <w:lang w:eastAsia="en-GB"/>
              </w:rPr>
              <w:t>The methodology combines functional description and project design for the water test stand. It details functionalities like start-stop tests, selection modes, running indications, pump tripping conditions, pressure control, and emergency protocols. The project design outlines requirements for replicating casting conditions, including two feed pumps, a water storage tank, and control via PLC and HMI. This comprehensive approach ensures accurate testing and commissioning of mo</w:t>
            </w:r>
            <w:r w:rsidR="001C362B">
              <w:rPr>
                <w:rFonts w:asciiTheme="minorHAnsi" w:hAnsiTheme="minorHAnsi"/>
                <w:color w:val="000000" w:themeColor="text1"/>
                <w:lang w:eastAsia="en-GB"/>
              </w:rPr>
              <w:t>u</w:t>
            </w:r>
            <w:r w:rsidRPr="004613A4">
              <w:rPr>
                <w:rFonts w:asciiTheme="minorHAnsi" w:hAnsiTheme="minorHAnsi"/>
                <w:color w:val="000000" w:themeColor="text1"/>
                <w:lang w:eastAsia="en-GB"/>
              </w:rPr>
              <w:t>lds, reflecting a thorough understanding of testing requirements.</w:t>
            </w:r>
          </w:p>
          <w:p w14:paraId="1D3FE3B7" w14:textId="7A6E2EBE" w:rsidR="00A144A5" w:rsidRDefault="00A144A5">
            <w:pPr>
              <w:rPr>
                <w:rFonts w:asciiTheme="minorHAnsi" w:hAnsiTheme="minorHAnsi"/>
                <w:b/>
                <w:bCs/>
                <w:color w:val="000000" w:themeColor="text1"/>
                <w:lang w:eastAsia="en-GB"/>
              </w:rPr>
            </w:pPr>
            <w:r w:rsidRPr="00A144A5">
              <w:rPr>
                <w:rFonts w:asciiTheme="minorHAnsi" w:hAnsiTheme="minorHAnsi"/>
                <w:b/>
                <w:bCs/>
                <w:color w:val="000000" w:themeColor="text1"/>
                <w:lang w:eastAsia="en-GB"/>
              </w:rPr>
              <w:t>Requirements:</w:t>
            </w:r>
          </w:p>
          <w:p w14:paraId="52867C11" w14:textId="1C297774" w:rsidR="006D168E" w:rsidRDefault="00224932" w:rsidP="00224932">
            <w:pPr>
              <w:jc w:val="both"/>
              <w:rPr>
                <w:rFonts w:asciiTheme="minorHAnsi" w:hAnsiTheme="minorHAnsi"/>
                <w:color w:val="000000" w:themeColor="text1"/>
                <w:lang w:eastAsia="en-GB"/>
              </w:rPr>
            </w:pPr>
            <w:r w:rsidRPr="00224932">
              <w:rPr>
                <w:rFonts w:asciiTheme="minorHAnsi" w:hAnsiTheme="minorHAnsi"/>
                <w:color w:val="000000" w:themeColor="text1"/>
                <w:lang w:eastAsia="en-GB"/>
              </w:rPr>
              <w:t>The requirements section demonstrates a clear commitment to meeting both electrical and safety standards, ensuring compliance relevant standards. The detailed schedule provided for procurement reflects careful planning and coordination, indicating a proactive approach to project management</w:t>
            </w:r>
            <w:r>
              <w:rPr>
                <w:rFonts w:asciiTheme="minorHAnsi" w:hAnsiTheme="minorHAnsi"/>
                <w:color w:val="000000" w:themeColor="text1"/>
                <w:lang w:eastAsia="en-GB"/>
              </w:rPr>
              <w:t>.</w:t>
            </w:r>
          </w:p>
        </w:tc>
      </w:tr>
    </w:tbl>
    <w:p w14:paraId="092A7E07" w14:textId="58910399" w:rsidR="000F3C3A" w:rsidRDefault="000F3C3A"/>
    <w:tbl>
      <w:tblPr>
        <w:tblW w:w="9485" w:type="dxa"/>
        <w:tblInd w:w="91" w:type="dxa"/>
        <w:tblLook w:val="04A0" w:firstRow="1" w:lastRow="0" w:firstColumn="1" w:lastColumn="0" w:noHBand="0" w:noVBand="1"/>
      </w:tblPr>
      <w:tblGrid>
        <w:gridCol w:w="3404"/>
        <w:gridCol w:w="1329"/>
        <w:gridCol w:w="1329"/>
        <w:gridCol w:w="1643"/>
        <w:gridCol w:w="1780"/>
      </w:tblGrid>
      <w:tr w:rsidR="00782CF2" w:rsidRPr="00C2152E" w14:paraId="0DD15CD9" w14:textId="77777777" w:rsidTr="000D54B4">
        <w:trPr>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14:paraId="20B6D63B" w14:textId="7ABB9405"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bottom"/>
            <w:hideMark/>
          </w:tcPr>
          <w:p w14:paraId="21456456"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bottom"/>
            <w:hideMark/>
          </w:tcPr>
          <w:p w14:paraId="7E26F4FB"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4" w:space="0" w:color="auto"/>
              <w:right w:val="single" w:sz="4" w:space="0" w:color="auto"/>
            </w:tcBorders>
            <w:shd w:val="clear" w:color="auto" w:fill="auto"/>
            <w:noWrap/>
            <w:vAlign w:val="bottom"/>
            <w:hideMark/>
          </w:tcPr>
          <w:p w14:paraId="379134C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4" w:space="0" w:color="auto"/>
              <w:right w:val="single" w:sz="8" w:space="0" w:color="auto"/>
            </w:tcBorders>
            <w:shd w:val="clear" w:color="auto" w:fill="auto"/>
            <w:noWrap/>
            <w:vAlign w:val="bottom"/>
            <w:hideMark/>
          </w:tcPr>
          <w:p w14:paraId="58A35A7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76144AA5" w14:textId="77777777" w:rsidTr="000D54B4">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33E3A25C" w14:textId="24E88A9F"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000F3C3A">
              <w:rPr>
                <w:rFonts w:asciiTheme="minorHAnsi" w:hAnsiTheme="minorHAnsi"/>
                <w:b/>
                <w:color w:val="000000" w:themeColor="text1"/>
                <w:lang w:eastAsia="en-GB"/>
              </w:rPr>
              <w:t>Cognitive and Intellectual Skills</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3ED87FBC"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12A920BF"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7D5A03DE"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01535C9B"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C920C7F"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03809FD2"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787FEE50"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5EE667A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643" w:type="dxa"/>
            <w:tcBorders>
              <w:top w:val="nil"/>
              <w:left w:val="nil"/>
              <w:bottom w:val="single" w:sz="4" w:space="0" w:color="auto"/>
              <w:right w:val="single" w:sz="4" w:space="0" w:color="auto"/>
            </w:tcBorders>
            <w:shd w:val="clear" w:color="auto" w:fill="auto"/>
            <w:noWrap/>
            <w:vAlign w:val="center"/>
            <w:hideMark/>
          </w:tcPr>
          <w:p w14:paraId="48233D6C"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780" w:type="dxa"/>
            <w:tcBorders>
              <w:top w:val="nil"/>
              <w:left w:val="nil"/>
              <w:bottom w:val="single" w:sz="4" w:space="0" w:color="auto"/>
              <w:right w:val="single" w:sz="8" w:space="0" w:color="auto"/>
            </w:tcBorders>
            <w:shd w:val="clear" w:color="auto" w:fill="auto"/>
            <w:noWrap/>
            <w:vAlign w:val="center"/>
            <w:hideMark/>
          </w:tcPr>
          <w:p w14:paraId="0AF82437" w14:textId="3EE2A954" w:rsidR="00782CF2" w:rsidRPr="00C2152E" w:rsidRDefault="003F6195"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w:t>
            </w:r>
            <w:r w:rsidR="00F03C4B">
              <w:rPr>
                <w:rFonts w:asciiTheme="minorHAnsi" w:hAnsiTheme="minorHAnsi"/>
                <w:color w:val="000000" w:themeColor="text1"/>
                <w:lang w:eastAsia="en-GB"/>
              </w:rPr>
              <w:t>7</w:t>
            </w:r>
            <w:r w:rsidR="00811371" w:rsidRPr="00811371">
              <w:rPr>
                <w:rFonts w:asciiTheme="minorHAnsi" w:hAnsiTheme="minorHAnsi"/>
                <w:color w:val="000000" w:themeColor="text1"/>
                <w:lang w:eastAsia="en-GB"/>
              </w:rPr>
              <w:t>/25</w:t>
            </w:r>
          </w:p>
        </w:tc>
      </w:tr>
      <w:tr w:rsidR="00782CF2" w:rsidRPr="00C2152E" w14:paraId="2DEC2F31"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39F65F05"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3BA8187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3ABF31F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53EBEAE7"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1C9F7F87" w14:textId="2EFBD37F" w:rsidR="00782CF2" w:rsidRPr="00C2152E" w:rsidRDefault="00165C2F"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w:t>
            </w:r>
            <w:r w:rsidR="00811371" w:rsidRPr="00811371">
              <w:rPr>
                <w:rFonts w:asciiTheme="minorHAnsi" w:hAnsiTheme="minorHAnsi"/>
                <w:color w:val="000000" w:themeColor="text1"/>
                <w:lang w:eastAsia="en-GB"/>
              </w:rPr>
              <w:t>/10</w:t>
            </w:r>
          </w:p>
        </w:tc>
      </w:tr>
      <w:tr w:rsidR="00782CF2" w:rsidRPr="00C2152E" w14:paraId="6D444C00" w14:textId="77777777" w:rsidTr="000D54B4">
        <w:trPr>
          <w:trHeight w:val="3723"/>
        </w:trPr>
        <w:tc>
          <w:tcPr>
            <w:tcW w:w="9485"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0460DA4B" w14:textId="77777777" w:rsidR="006D168E" w:rsidRPr="00E97E7F" w:rsidRDefault="00811371" w:rsidP="000D54B4">
            <w:pPr>
              <w:rPr>
                <w:rFonts w:asciiTheme="minorHAnsi" w:hAnsiTheme="minorHAnsi"/>
                <w:b/>
                <w:bCs/>
                <w:color w:val="000000" w:themeColor="text1"/>
                <w:lang w:eastAsia="en-GB"/>
              </w:rPr>
            </w:pPr>
            <w:r w:rsidRPr="00E97E7F">
              <w:rPr>
                <w:rFonts w:asciiTheme="minorHAnsi" w:hAnsiTheme="minorHAnsi"/>
                <w:b/>
                <w:bCs/>
                <w:color w:val="000000" w:themeColor="text1"/>
                <w:lang w:eastAsia="en-GB"/>
              </w:rPr>
              <w:t>Comments:</w:t>
            </w:r>
          </w:p>
          <w:p w14:paraId="35072EDD" w14:textId="0CA8C969" w:rsidR="00E97E7F" w:rsidRDefault="00E97E7F" w:rsidP="000D54B4">
            <w:pPr>
              <w:rPr>
                <w:rFonts w:asciiTheme="minorHAnsi" w:hAnsiTheme="minorHAnsi"/>
                <w:b/>
                <w:bCs/>
                <w:color w:val="000000" w:themeColor="text1"/>
                <w:lang w:eastAsia="en-GB"/>
              </w:rPr>
            </w:pPr>
            <w:r w:rsidRPr="00E97E7F">
              <w:rPr>
                <w:rFonts w:asciiTheme="minorHAnsi" w:hAnsiTheme="minorHAnsi"/>
                <w:b/>
                <w:bCs/>
                <w:color w:val="000000" w:themeColor="text1"/>
                <w:lang w:eastAsia="en-GB"/>
              </w:rPr>
              <w:t>Results &amp; Discussions:</w:t>
            </w:r>
          </w:p>
          <w:p w14:paraId="20FBCCCB" w14:textId="663287F6" w:rsidR="00AF1287" w:rsidRPr="00AF1287" w:rsidRDefault="00AF1287" w:rsidP="00AF1287">
            <w:pPr>
              <w:jc w:val="both"/>
              <w:rPr>
                <w:rFonts w:asciiTheme="minorHAnsi" w:hAnsiTheme="minorHAnsi"/>
                <w:color w:val="000000" w:themeColor="text1"/>
                <w:lang w:eastAsia="en-GB"/>
              </w:rPr>
            </w:pPr>
            <w:r w:rsidRPr="00AF1287">
              <w:rPr>
                <w:rFonts w:asciiTheme="minorHAnsi" w:hAnsiTheme="minorHAnsi"/>
                <w:color w:val="000000" w:themeColor="text1"/>
                <w:lang w:eastAsia="en-GB"/>
              </w:rPr>
              <w:t>The Results and Discussion provides a thoughtful reflection on the challenges faced and achievements made throughout the project. It acknowledges industry complexities while highlighting successes in meeting objectives and making informed decisions. The section's balance between challenges and achievements demonstrating a  comprehensive understanding of the project's progress.</w:t>
            </w:r>
          </w:p>
          <w:p w14:paraId="330E5037" w14:textId="77777777" w:rsidR="00E97E7F" w:rsidRPr="00E97E7F" w:rsidRDefault="00E97E7F" w:rsidP="000D54B4">
            <w:pPr>
              <w:rPr>
                <w:rFonts w:asciiTheme="minorHAnsi" w:hAnsiTheme="minorHAnsi"/>
                <w:color w:val="000000" w:themeColor="text1"/>
                <w:lang w:eastAsia="en-GB"/>
              </w:rPr>
            </w:pPr>
          </w:p>
          <w:p w14:paraId="2A1378AE" w14:textId="2B4B8E8F" w:rsidR="00E97E7F" w:rsidRDefault="00E97E7F" w:rsidP="000D54B4">
            <w:pPr>
              <w:rPr>
                <w:rFonts w:asciiTheme="minorHAnsi" w:hAnsiTheme="minorHAnsi"/>
                <w:b/>
                <w:bCs/>
                <w:color w:val="000000" w:themeColor="text1"/>
                <w:lang w:eastAsia="en-GB"/>
              </w:rPr>
            </w:pPr>
            <w:r w:rsidRPr="00E97E7F">
              <w:rPr>
                <w:rFonts w:asciiTheme="minorHAnsi" w:hAnsiTheme="minorHAnsi"/>
                <w:b/>
                <w:bCs/>
                <w:color w:val="000000" w:themeColor="text1"/>
                <w:lang w:eastAsia="en-GB"/>
              </w:rPr>
              <w:t>Conclusions and Recommendations:</w:t>
            </w:r>
          </w:p>
          <w:p w14:paraId="3EC46A54" w14:textId="6AC0F29A" w:rsidR="0005794E" w:rsidRPr="001858BE" w:rsidRDefault="001858BE" w:rsidP="001858BE">
            <w:pPr>
              <w:jc w:val="both"/>
              <w:rPr>
                <w:rFonts w:asciiTheme="minorHAnsi" w:hAnsiTheme="minorHAnsi"/>
                <w:color w:val="000000" w:themeColor="text1"/>
                <w:lang w:eastAsia="en-GB"/>
              </w:rPr>
            </w:pPr>
            <w:r w:rsidRPr="001858BE">
              <w:rPr>
                <w:rFonts w:asciiTheme="minorHAnsi" w:hAnsiTheme="minorHAnsi"/>
                <w:color w:val="000000" w:themeColor="text1"/>
                <w:lang w:eastAsia="en-GB"/>
              </w:rPr>
              <w:t>The Conclusions and Recommendations offers a comprehensive overview of the project's outcomes and future directions. It demonstrates an understanding of industry challenges and highlights achievements in meeting project objectives. Overall, this section provides valuable insights into the project's progression and sets a clear path for future developments.</w:t>
            </w:r>
          </w:p>
          <w:p w14:paraId="58DB39C6" w14:textId="7F748B0B" w:rsidR="00E97E7F" w:rsidRDefault="00E97E7F" w:rsidP="000D54B4">
            <w:pPr>
              <w:rPr>
                <w:rFonts w:asciiTheme="minorHAnsi" w:hAnsiTheme="minorHAnsi"/>
                <w:color w:val="000000" w:themeColor="text1"/>
                <w:lang w:eastAsia="en-GB"/>
              </w:rPr>
            </w:pPr>
            <w:r>
              <w:rPr>
                <w:rFonts w:asciiTheme="minorHAnsi" w:hAnsiTheme="minorHAnsi"/>
                <w:color w:val="000000" w:themeColor="text1"/>
                <w:lang w:eastAsia="en-GB"/>
              </w:rPr>
              <w:t xml:space="preserve"> </w:t>
            </w:r>
          </w:p>
        </w:tc>
      </w:tr>
      <w:tr w:rsidR="00C2152E" w:rsidRPr="00C2152E" w14:paraId="6386C949" w14:textId="77777777" w:rsidTr="000D54B4">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70248B7E"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8" w:space="0" w:color="auto"/>
              <w:left w:val="nil"/>
              <w:bottom w:val="single" w:sz="8" w:space="0" w:color="auto"/>
              <w:right w:val="single" w:sz="4" w:space="0" w:color="auto"/>
            </w:tcBorders>
            <w:shd w:val="clear" w:color="auto" w:fill="595959" w:themeFill="text1" w:themeFillTint="A6"/>
            <w:noWrap/>
            <w:vAlign w:val="bottom"/>
            <w:hideMark/>
          </w:tcPr>
          <w:p w14:paraId="45084567"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8" w:space="0" w:color="auto"/>
              <w:right w:val="single" w:sz="4" w:space="0" w:color="auto"/>
            </w:tcBorders>
            <w:shd w:val="clear" w:color="auto" w:fill="595959" w:themeFill="text1" w:themeFillTint="A6"/>
            <w:noWrap/>
            <w:vAlign w:val="bottom"/>
            <w:hideMark/>
          </w:tcPr>
          <w:p w14:paraId="695B5828"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8" w:space="0" w:color="auto"/>
              <w:right w:val="single" w:sz="4" w:space="0" w:color="auto"/>
            </w:tcBorders>
            <w:shd w:val="clear" w:color="auto" w:fill="auto"/>
            <w:noWrap/>
            <w:vAlign w:val="bottom"/>
            <w:hideMark/>
          </w:tcPr>
          <w:p w14:paraId="7051EB44"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8" w:space="0" w:color="auto"/>
              <w:right w:val="single" w:sz="8" w:space="0" w:color="auto"/>
            </w:tcBorders>
            <w:shd w:val="clear" w:color="auto" w:fill="auto"/>
            <w:noWrap/>
            <w:vAlign w:val="bottom"/>
            <w:hideMark/>
          </w:tcPr>
          <w:p w14:paraId="11BB8FC2"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30B0F9BF" w14:textId="77777777" w:rsidTr="000D54B4">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4E4DE1F" w14:textId="10197AB5"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811371" w:rsidRPr="00811371">
              <w:rPr>
                <w:rFonts w:asciiTheme="minorHAnsi" w:hAnsiTheme="minorHAnsi"/>
                <w:b/>
                <w:color w:val="000000" w:themeColor="text1"/>
                <w:lang w:eastAsia="en-GB"/>
              </w:rPr>
              <w:t xml:space="preserve">Practical </w:t>
            </w:r>
            <w:r w:rsidR="000F3C3A">
              <w:rPr>
                <w:rFonts w:asciiTheme="minorHAnsi" w:hAnsiTheme="minorHAnsi"/>
                <w:b/>
                <w:color w:val="000000" w:themeColor="text1"/>
                <w:lang w:eastAsia="en-GB"/>
              </w:rPr>
              <w:t>Skills</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1B2A149E"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3865C492"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3332E058"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41D55880"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F73B326"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1069E6A9"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49C2A5CE"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4B5FA375"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14:paraId="2F0E8E41"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80" w:type="dxa"/>
            <w:tcBorders>
              <w:top w:val="nil"/>
              <w:left w:val="nil"/>
              <w:bottom w:val="single" w:sz="4" w:space="0" w:color="auto"/>
              <w:right w:val="single" w:sz="8" w:space="0" w:color="auto"/>
            </w:tcBorders>
            <w:shd w:val="clear" w:color="auto" w:fill="auto"/>
            <w:noWrap/>
            <w:vAlign w:val="center"/>
            <w:hideMark/>
          </w:tcPr>
          <w:p w14:paraId="5C7429C8" w14:textId="72A79B5E" w:rsidR="00782CF2" w:rsidRPr="00C2152E" w:rsidRDefault="00541A58"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w:t>
            </w:r>
            <w:r w:rsidR="003F6195">
              <w:rPr>
                <w:rFonts w:asciiTheme="minorHAnsi" w:hAnsiTheme="minorHAnsi"/>
                <w:color w:val="000000" w:themeColor="text1"/>
                <w:lang w:eastAsia="en-GB"/>
              </w:rPr>
              <w:t>0</w:t>
            </w:r>
            <w:r w:rsidR="00811371" w:rsidRPr="00811371">
              <w:rPr>
                <w:rFonts w:asciiTheme="minorHAnsi" w:hAnsiTheme="minorHAnsi"/>
                <w:color w:val="000000" w:themeColor="text1"/>
                <w:lang w:eastAsia="en-GB"/>
              </w:rPr>
              <w:t>/15</w:t>
            </w:r>
          </w:p>
        </w:tc>
      </w:tr>
      <w:tr w:rsidR="00782CF2" w:rsidRPr="00C2152E" w14:paraId="397E9AB1"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44AC9C4F"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2CF564EF"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5D2DDD5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14:paraId="43906AFB"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1780" w:type="dxa"/>
            <w:tcBorders>
              <w:top w:val="nil"/>
              <w:left w:val="nil"/>
              <w:bottom w:val="single" w:sz="4" w:space="0" w:color="auto"/>
              <w:right w:val="single" w:sz="8" w:space="0" w:color="auto"/>
            </w:tcBorders>
            <w:shd w:val="clear" w:color="auto" w:fill="auto"/>
            <w:noWrap/>
            <w:vAlign w:val="center"/>
            <w:hideMark/>
          </w:tcPr>
          <w:p w14:paraId="1664F10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C2152E" w:rsidRPr="00C2152E" w14:paraId="7AC01554" w14:textId="77777777" w:rsidTr="006D168E">
        <w:trPr>
          <w:trHeight w:val="4743"/>
        </w:trPr>
        <w:tc>
          <w:tcPr>
            <w:tcW w:w="9485" w:type="dxa"/>
            <w:gridSpan w:val="5"/>
            <w:tcBorders>
              <w:top w:val="single" w:sz="4" w:space="0" w:color="auto"/>
              <w:left w:val="single" w:sz="8" w:space="0" w:color="auto"/>
              <w:bottom w:val="single" w:sz="4" w:space="0" w:color="auto"/>
              <w:right w:val="single" w:sz="8" w:space="0" w:color="auto"/>
            </w:tcBorders>
            <w:shd w:val="clear" w:color="auto" w:fill="FFFFFF" w:themeFill="background1"/>
            <w:noWrap/>
            <w:hideMark/>
          </w:tcPr>
          <w:p w14:paraId="49013E49" w14:textId="3DB85960" w:rsidR="00C2152E" w:rsidRPr="006A7E98" w:rsidRDefault="00811371" w:rsidP="00711A55">
            <w:pPr>
              <w:rPr>
                <w:rFonts w:asciiTheme="minorHAnsi" w:hAnsiTheme="minorHAnsi"/>
                <w:b/>
                <w:bCs/>
                <w:color w:val="000000" w:themeColor="text1"/>
                <w:lang w:eastAsia="en-GB"/>
              </w:rPr>
            </w:pPr>
            <w:r w:rsidRPr="006A7E98">
              <w:rPr>
                <w:rFonts w:asciiTheme="minorHAnsi" w:hAnsiTheme="minorHAnsi"/>
                <w:b/>
                <w:bCs/>
                <w:color w:val="000000" w:themeColor="text1"/>
                <w:lang w:eastAsia="en-GB"/>
              </w:rPr>
              <w:t>Comments:</w:t>
            </w:r>
          </w:p>
          <w:p w14:paraId="31656F92" w14:textId="4E27FCC8" w:rsidR="006A7E98" w:rsidRDefault="006A7E98" w:rsidP="006A7E98">
            <w:pPr>
              <w:rPr>
                <w:rFonts w:asciiTheme="minorHAnsi" w:hAnsiTheme="minorHAnsi"/>
                <w:b/>
                <w:bCs/>
                <w:color w:val="000000" w:themeColor="text1"/>
                <w:lang w:eastAsia="en-GB"/>
              </w:rPr>
            </w:pPr>
            <w:r w:rsidRPr="006A7E98">
              <w:rPr>
                <w:rFonts w:asciiTheme="minorHAnsi" w:hAnsiTheme="minorHAnsi"/>
                <w:b/>
                <w:bCs/>
                <w:color w:val="000000" w:themeColor="text1"/>
                <w:lang w:eastAsia="en-GB"/>
              </w:rPr>
              <w:t>Development:</w:t>
            </w:r>
          </w:p>
          <w:p w14:paraId="5B3AD311" w14:textId="7DCC640D" w:rsidR="00C723AE" w:rsidRPr="00C2152E" w:rsidRDefault="00007F45" w:rsidP="00C723AE">
            <w:pPr>
              <w:jc w:val="both"/>
              <w:rPr>
                <w:rFonts w:asciiTheme="minorHAnsi" w:hAnsiTheme="minorHAnsi"/>
                <w:color w:val="000000" w:themeColor="text1"/>
                <w:lang w:eastAsia="en-GB"/>
              </w:rPr>
            </w:pPr>
            <w:r w:rsidRPr="00007F45">
              <w:rPr>
                <w:rFonts w:asciiTheme="minorHAnsi" w:hAnsiTheme="minorHAnsi"/>
                <w:color w:val="000000" w:themeColor="text1"/>
                <w:lang w:eastAsia="en-GB"/>
              </w:rPr>
              <w:t>The report offers a detailed overview of the project's development, covering safety protocols, and technical installations. It describes technical components and installation processes with clarity, offering insight into the project's technical aspects. Despite challenges, the writings effectively communicates progress and achievements. Overall, it gives a complete overview of how the project progressed, showing careful planning and implementation</w:t>
            </w:r>
            <w:r w:rsidR="00C723AE">
              <w:rPr>
                <w:rFonts w:asciiTheme="minorHAnsi" w:hAnsiTheme="minorHAnsi"/>
                <w:color w:val="000000" w:themeColor="text1"/>
                <w:lang w:eastAsia="en-GB"/>
              </w:rPr>
              <w:t>.</w:t>
            </w:r>
          </w:p>
        </w:tc>
      </w:tr>
      <w:tr w:rsidR="00C2152E" w:rsidRPr="00C2152E" w14:paraId="0ADBB64E" w14:textId="77777777" w:rsidTr="000D54B4">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35FF35C5"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1ABEA2F5"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1E7E430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4" w:space="0" w:color="auto"/>
              <w:left w:val="nil"/>
              <w:bottom w:val="single" w:sz="4" w:space="0" w:color="auto"/>
              <w:right w:val="single" w:sz="4" w:space="0" w:color="auto"/>
            </w:tcBorders>
            <w:shd w:val="clear" w:color="auto" w:fill="auto"/>
            <w:noWrap/>
            <w:vAlign w:val="bottom"/>
            <w:hideMark/>
          </w:tcPr>
          <w:p w14:paraId="6CDF56C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4" w:space="0" w:color="auto"/>
              <w:left w:val="nil"/>
              <w:bottom w:val="single" w:sz="4" w:space="0" w:color="auto"/>
              <w:right w:val="single" w:sz="8" w:space="0" w:color="auto"/>
            </w:tcBorders>
            <w:shd w:val="clear" w:color="auto" w:fill="auto"/>
            <w:noWrap/>
            <w:vAlign w:val="bottom"/>
            <w:hideMark/>
          </w:tcPr>
          <w:p w14:paraId="4F124486"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07D12004" w14:textId="77777777" w:rsidTr="000D54B4">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29ED77D9" w14:textId="11BDFC49"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000F3C3A">
              <w:rPr>
                <w:rFonts w:asciiTheme="minorHAnsi" w:hAnsiTheme="minorHAnsi"/>
                <w:b/>
                <w:color w:val="000000" w:themeColor="text1"/>
                <w:lang w:eastAsia="en-GB"/>
              </w:rPr>
              <w:t>Transferable Skills for Life and Professional Practice</w:t>
            </w: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161B8B70"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39C105BB"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4" w:space="0" w:color="auto"/>
              <w:left w:val="nil"/>
              <w:bottom w:val="single" w:sz="4" w:space="0" w:color="auto"/>
              <w:right w:val="single" w:sz="4" w:space="0" w:color="auto"/>
            </w:tcBorders>
            <w:shd w:val="clear" w:color="auto" w:fill="auto"/>
            <w:noWrap/>
            <w:vAlign w:val="center"/>
            <w:hideMark/>
          </w:tcPr>
          <w:p w14:paraId="3D0599B2"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4" w:space="0" w:color="auto"/>
              <w:left w:val="nil"/>
              <w:bottom w:val="single" w:sz="4" w:space="0" w:color="auto"/>
              <w:right w:val="single" w:sz="8" w:space="0" w:color="auto"/>
            </w:tcBorders>
            <w:shd w:val="clear" w:color="auto" w:fill="auto"/>
            <w:noWrap/>
            <w:vAlign w:val="center"/>
            <w:hideMark/>
          </w:tcPr>
          <w:p w14:paraId="1AE61570"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3E23D76B"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7CC5E103"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4E562CB2"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5AFD8533"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4AEBDBE1"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555F2539" w14:textId="2FFB3B9D" w:rsidR="00782CF2" w:rsidRPr="00C2152E" w:rsidRDefault="00C06C3A"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782CF2" w:rsidRPr="00C2152E" w14:paraId="47AC6E9F"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000C0A4D"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68F3EB0F"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708D9C67"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03B60FDC"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7A8B28E2" w14:textId="6031AB8B" w:rsidR="00782CF2" w:rsidRPr="00C2152E" w:rsidRDefault="003F6195"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C2152E" w:rsidRPr="00C2152E" w14:paraId="3165C56A" w14:textId="77777777" w:rsidTr="006D168E">
        <w:trPr>
          <w:trHeight w:val="5899"/>
        </w:trPr>
        <w:tc>
          <w:tcPr>
            <w:tcW w:w="9485" w:type="dxa"/>
            <w:gridSpan w:val="5"/>
            <w:tcBorders>
              <w:top w:val="nil"/>
              <w:left w:val="single" w:sz="8" w:space="0" w:color="auto"/>
              <w:bottom w:val="single" w:sz="8" w:space="0" w:color="auto"/>
              <w:right w:val="single" w:sz="8" w:space="0" w:color="auto"/>
            </w:tcBorders>
            <w:shd w:val="clear" w:color="auto" w:fill="auto"/>
            <w:noWrap/>
            <w:hideMark/>
          </w:tcPr>
          <w:p w14:paraId="3D1CA1CE" w14:textId="547CDCD4" w:rsidR="00C2152E" w:rsidRDefault="00811371" w:rsidP="00711A55">
            <w:pPr>
              <w:rPr>
                <w:rFonts w:asciiTheme="minorHAnsi" w:hAnsiTheme="minorHAnsi"/>
                <w:bCs/>
                <w:color w:val="000000" w:themeColor="text1"/>
                <w:lang w:eastAsia="en-GB"/>
              </w:rPr>
            </w:pPr>
            <w:r w:rsidRPr="006D168E">
              <w:rPr>
                <w:rFonts w:asciiTheme="minorHAnsi" w:hAnsiTheme="minorHAnsi"/>
                <w:bCs/>
                <w:color w:val="000000" w:themeColor="text1"/>
                <w:lang w:eastAsia="en-GB"/>
              </w:rPr>
              <w:t>Comments:</w:t>
            </w:r>
          </w:p>
          <w:p w14:paraId="7A862245" w14:textId="60BF133A" w:rsidR="00757D57" w:rsidRDefault="00757D57" w:rsidP="00757D57">
            <w:pPr>
              <w:rPr>
                <w:rFonts w:asciiTheme="minorHAnsi" w:hAnsiTheme="minorHAnsi"/>
                <w:b/>
                <w:color w:val="000000" w:themeColor="text1"/>
                <w:lang w:eastAsia="en-GB"/>
              </w:rPr>
            </w:pPr>
            <w:r w:rsidRPr="00757D57">
              <w:rPr>
                <w:rFonts w:asciiTheme="minorHAnsi" w:hAnsiTheme="minorHAnsi"/>
                <w:b/>
                <w:color w:val="000000" w:themeColor="text1"/>
                <w:lang w:eastAsia="en-GB"/>
              </w:rPr>
              <w:t>Reflection</w:t>
            </w:r>
            <w:r w:rsidR="00E55040">
              <w:rPr>
                <w:rFonts w:asciiTheme="minorHAnsi" w:hAnsiTheme="minorHAnsi"/>
                <w:b/>
                <w:color w:val="000000" w:themeColor="text1"/>
                <w:lang w:eastAsia="en-GB"/>
              </w:rPr>
              <w:t>:</w:t>
            </w:r>
          </w:p>
          <w:p w14:paraId="233747A1" w14:textId="01C2F9F1" w:rsidR="00E55040" w:rsidRPr="00E55040" w:rsidRDefault="00C06C3A" w:rsidP="00757D57">
            <w:pPr>
              <w:rPr>
                <w:rFonts w:asciiTheme="minorHAnsi" w:hAnsiTheme="minorHAnsi"/>
                <w:bCs/>
                <w:color w:val="000000" w:themeColor="text1"/>
                <w:lang w:eastAsia="en-GB"/>
              </w:rPr>
            </w:pPr>
            <w:r w:rsidRPr="00C06C3A">
              <w:rPr>
                <w:rFonts w:asciiTheme="minorHAnsi" w:hAnsiTheme="minorHAnsi"/>
                <w:bCs/>
                <w:color w:val="000000" w:themeColor="text1"/>
                <w:lang w:eastAsia="en-GB"/>
              </w:rPr>
              <w:t>Overall, your reflection provides a balanced assessment of your progress, acknowledging achievements while identifying areas for improvement, thus setting the stage for future developments within the steel industry.</w:t>
            </w:r>
          </w:p>
          <w:p w14:paraId="65BFB29F" w14:textId="1D517369" w:rsidR="00757D57" w:rsidRDefault="00757D57" w:rsidP="00757D57">
            <w:pPr>
              <w:rPr>
                <w:rFonts w:asciiTheme="minorHAnsi" w:hAnsiTheme="minorHAnsi"/>
                <w:b/>
                <w:color w:val="000000" w:themeColor="text1"/>
                <w:lang w:eastAsia="en-GB"/>
              </w:rPr>
            </w:pPr>
            <w:r w:rsidRPr="00757D57">
              <w:rPr>
                <w:rFonts w:asciiTheme="minorHAnsi" w:hAnsiTheme="minorHAnsi"/>
                <w:b/>
                <w:color w:val="000000" w:themeColor="text1"/>
                <w:lang w:eastAsia="en-GB"/>
              </w:rPr>
              <w:t>Quality of Report</w:t>
            </w:r>
            <w:r w:rsidR="00E55040">
              <w:rPr>
                <w:rFonts w:asciiTheme="minorHAnsi" w:hAnsiTheme="minorHAnsi"/>
                <w:b/>
                <w:color w:val="000000" w:themeColor="text1"/>
                <w:lang w:eastAsia="en-GB"/>
              </w:rPr>
              <w:t>:</w:t>
            </w:r>
          </w:p>
          <w:p w14:paraId="0B953422" w14:textId="219EE50B" w:rsidR="00205528" w:rsidRPr="00E55040" w:rsidRDefault="00205528" w:rsidP="00757D57">
            <w:pPr>
              <w:rPr>
                <w:rFonts w:asciiTheme="minorHAnsi" w:hAnsiTheme="minorHAnsi"/>
                <w:bCs/>
                <w:color w:val="000000" w:themeColor="text1"/>
                <w:lang w:eastAsia="en-GB"/>
              </w:rPr>
            </w:pPr>
            <w:r w:rsidRPr="00205528">
              <w:rPr>
                <w:rFonts w:asciiTheme="minorHAnsi" w:hAnsiTheme="minorHAnsi"/>
                <w:bCs/>
                <w:color w:val="000000" w:themeColor="text1"/>
                <w:lang w:eastAsia="en-GB"/>
              </w:rPr>
              <w:t>The language used is clear and concise, making the report easy to follow and understand. Overall, the report exhibits a high level of quality in terms of content, organization, and presentation.</w:t>
            </w:r>
          </w:p>
          <w:p w14:paraId="5530A23B" w14:textId="77777777" w:rsidR="006D168E" w:rsidRPr="00306E7D" w:rsidRDefault="006D168E" w:rsidP="00711A55">
            <w:pPr>
              <w:rPr>
                <w:rFonts w:asciiTheme="minorHAnsi" w:hAnsiTheme="minorHAnsi"/>
                <w:bCs/>
                <w:color w:val="000000" w:themeColor="text1"/>
                <w:lang w:eastAsia="en-GB"/>
              </w:rPr>
            </w:pPr>
          </w:p>
          <w:p w14:paraId="0E781FB9" w14:textId="77777777" w:rsidR="007C2CCC" w:rsidRDefault="007C2CCC">
            <w:pPr>
              <w:jc w:val="right"/>
              <w:rPr>
                <w:rFonts w:asciiTheme="minorHAnsi" w:hAnsiTheme="minorHAnsi"/>
                <w:b/>
                <w:color w:val="000000" w:themeColor="text1"/>
                <w:lang w:eastAsia="en-GB"/>
              </w:rPr>
            </w:pPr>
          </w:p>
        </w:tc>
      </w:tr>
      <w:tr w:rsidR="00782CF2" w:rsidRPr="00C2152E" w14:paraId="44EEED00" w14:textId="77777777" w:rsidTr="000D54B4">
        <w:trPr>
          <w:trHeight w:val="957"/>
        </w:trPr>
        <w:tc>
          <w:tcPr>
            <w:tcW w:w="3404" w:type="dxa"/>
            <w:tcBorders>
              <w:top w:val="nil"/>
              <w:left w:val="single" w:sz="8" w:space="0" w:color="auto"/>
              <w:bottom w:val="single" w:sz="8" w:space="0" w:color="auto"/>
              <w:right w:val="single" w:sz="4" w:space="0" w:color="auto"/>
            </w:tcBorders>
            <w:shd w:val="clear" w:color="auto" w:fill="auto"/>
            <w:noWrap/>
            <w:vAlign w:val="center"/>
            <w:hideMark/>
          </w:tcPr>
          <w:p w14:paraId="285338BE" w14:textId="77777777" w:rsidR="00782CF2" w:rsidRPr="00C2152E" w:rsidRDefault="00811371" w:rsidP="00711A55">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t>TOTAL:</w:t>
            </w:r>
          </w:p>
        </w:tc>
        <w:tc>
          <w:tcPr>
            <w:tcW w:w="1329" w:type="dxa"/>
            <w:tcBorders>
              <w:top w:val="nil"/>
              <w:left w:val="nil"/>
              <w:bottom w:val="single" w:sz="8" w:space="0" w:color="auto"/>
              <w:right w:val="single" w:sz="4" w:space="0" w:color="auto"/>
            </w:tcBorders>
            <w:shd w:val="clear" w:color="auto" w:fill="595959" w:themeFill="text1" w:themeFillTint="A6"/>
            <w:noWrap/>
            <w:vAlign w:val="center"/>
            <w:hideMark/>
          </w:tcPr>
          <w:p w14:paraId="1BB4A492"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329" w:type="dxa"/>
            <w:tcBorders>
              <w:top w:val="nil"/>
              <w:left w:val="nil"/>
              <w:bottom w:val="single" w:sz="8" w:space="0" w:color="auto"/>
              <w:right w:val="single" w:sz="4" w:space="0" w:color="auto"/>
            </w:tcBorders>
            <w:shd w:val="clear" w:color="auto" w:fill="595959" w:themeFill="text1" w:themeFillTint="A6"/>
            <w:noWrap/>
            <w:vAlign w:val="center"/>
            <w:hideMark/>
          </w:tcPr>
          <w:p w14:paraId="7C1A3CD1"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643" w:type="dxa"/>
            <w:tcBorders>
              <w:top w:val="nil"/>
              <w:left w:val="nil"/>
              <w:bottom w:val="single" w:sz="8" w:space="0" w:color="auto"/>
              <w:right w:val="single" w:sz="4" w:space="0" w:color="auto"/>
            </w:tcBorders>
            <w:shd w:val="clear" w:color="auto" w:fill="auto"/>
            <w:noWrap/>
            <w:vAlign w:val="center"/>
            <w:hideMark/>
          </w:tcPr>
          <w:p w14:paraId="159C1E95"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780" w:type="dxa"/>
            <w:tcBorders>
              <w:top w:val="nil"/>
              <w:left w:val="nil"/>
              <w:bottom w:val="single" w:sz="8" w:space="0" w:color="auto"/>
              <w:right w:val="single" w:sz="8" w:space="0" w:color="auto"/>
            </w:tcBorders>
            <w:shd w:val="clear" w:color="auto" w:fill="auto"/>
            <w:noWrap/>
            <w:vAlign w:val="center"/>
            <w:hideMark/>
          </w:tcPr>
          <w:p w14:paraId="214DE8F6" w14:textId="40148C7E" w:rsidR="00782CF2" w:rsidRPr="00C2152E" w:rsidRDefault="00612471"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70</w:t>
            </w:r>
            <w:r w:rsidR="00811371" w:rsidRPr="00811371">
              <w:rPr>
                <w:rFonts w:asciiTheme="minorHAnsi" w:hAnsiTheme="minorHAnsi"/>
                <w:b/>
                <w:color w:val="000000" w:themeColor="text1"/>
                <w:lang w:eastAsia="en-GB"/>
              </w:rPr>
              <w:t>/100</w:t>
            </w:r>
          </w:p>
        </w:tc>
      </w:tr>
    </w:tbl>
    <w:p w14:paraId="1D06E55B" w14:textId="77777777" w:rsidR="004779D1" w:rsidRPr="00C2152E" w:rsidRDefault="004779D1" w:rsidP="004779D1">
      <w:pPr>
        <w:rPr>
          <w:rFonts w:asciiTheme="minorHAnsi" w:hAnsiTheme="minorHAnsi" w:cstheme="minorHAnsi"/>
          <w:b/>
          <w:color w:val="000000" w:themeColor="text1"/>
          <w:u w:val="single"/>
        </w:rPr>
      </w:pPr>
    </w:p>
    <w:p w14:paraId="2C998B0F" w14:textId="77777777" w:rsidR="004779D1" w:rsidRPr="00C2152E" w:rsidRDefault="004779D1" w:rsidP="004779D1">
      <w:pPr>
        <w:rPr>
          <w:rFonts w:asciiTheme="minorHAnsi" w:hAnsiTheme="minorHAnsi" w:cstheme="minorHAnsi"/>
          <w:b/>
          <w:color w:val="000000" w:themeColor="text1"/>
          <w:u w:val="single"/>
        </w:rPr>
      </w:pPr>
    </w:p>
    <w:p w14:paraId="19787E5E" w14:textId="77777777" w:rsidR="006363DD" w:rsidRPr="00C2152E" w:rsidRDefault="006363DD">
      <w:pPr>
        <w:rPr>
          <w:rFonts w:asciiTheme="minorHAnsi" w:hAnsiTheme="minorHAnsi"/>
          <w:color w:val="000000" w:themeColor="text1"/>
        </w:rPr>
      </w:pPr>
    </w:p>
    <w:p w14:paraId="3E948D4D" w14:textId="77777777" w:rsidR="006363DD" w:rsidRPr="00C2152E" w:rsidRDefault="006363DD">
      <w:pPr>
        <w:rPr>
          <w:rFonts w:asciiTheme="minorHAnsi" w:hAnsiTheme="minorHAnsi"/>
          <w:b/>
          <w:color w:val="000000" w:themeColor="text1"/>
        </w:rPr>
      </w:pPr>
    </w:p>
    <w:p w14:paraId="63FDA2CE" w14:textId="77777777" w:rsidR="006363DD" w:rsidRPr="00C2152E" w:rsidRDefault="006363DD">
      <w:pPr>
        <w:rPr>
          <w:rFonts w:asciiTheme="minorHAnsi" w:hAnsiTheme="minorHAnsi"/>
          <w:b/>
          <w:color w:val="000000" w:themeColor="text1"/>
        </w:rPr>
      </w:pPr>
    </w:p>
    <w:sectPr w:rsidR="006363DD" w:rsidRPr="00C2152E" w:rsidSect="00C2152E">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1BF971" w14:textId="77777777" w:rsidR="00470DA4" w:rsidRDefault="00470DA4" w:rsidP="002B7AB6">
      <w:r>
        <w:separator/>
      </w:r>
    </w:p>
  </w:endnote>
  <w:endnote w:type="continuationSeparator" w:id="0">
    <w:p w14:paraId="241379BD" w14:textId="77777777" w:rsidR="00470DA4" w:rsidRDefault="00470DA4" w:rsidP="002B7A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Brush Script MT">
    <w:panose1 w:val="03060802040406070304"/>
    <w:charset w:val="00"/>
    <w:family w:val="script"/>
    <w:pitch w:val="variable"/>
    <w:sig w:usb0="00000003" w:usb1="00000000" w:usb2="0000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D4DBDA" w14:textId="77777777" w:rsidR="00470DA4" w:rsidRDefault="00470DA4" w:rsidP="002B7AB6">
      <w:r>
        <w:separator/>
      </w:r>
    </w:p>
  </w:footnote>
  <w:footnote w:type="continuationSeparator" w:id="0">
    <w:p w14:paraId="2B1E013D" w14:textId="77777777" w:rsidR="00470DA4" w:rsidRDefault="00470DA4" w:rsidP="002B7AB6">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07F45"/>
    <w:rsid w:val="00042773"/>
    <w:rsid w:val="0005794E"/>
    <w:rsid w:val="0006611F"/>
    <w:rsid w:val="00096681"/>
    <w:rsid w:val="000A5CD0"/>
    <w:rsid w:val="000D54B4"/>
    <w:rsid w:val="000F3C3A"/>
    <w:rsid w:val="000F7A4A"/>
    <w:rsid w:val="00125730"/>
    <w:rsid w:val="00165C2F"/>
    <w:rsid w:val="001858BE"/>
    <w:rsid w:val="001A2A84"/>
    <w:rsid w:val="001C362B"/>
    <w:rsid w:val="001D0DDD"/>
    <w:rsid w:val="00205528"/>
    <w:rsid w:val="00224932"/>
    <w:rsid w:val="00242112"/>
    <w:rsid w:val="00253402"/>
    <w:rsid w:val="00266DE7"/>
    <w:rsid w:val="00296CAE"/>
    <w:rsid w:val="002B7AB6"/>
    <w:rsid w:val="00306E7D"/>
    <w:rsid w:val="003144BA"/>
    <w:rsid w:val="003715E3"/>
    <w:rsid w:val="00382053"/>
    <w:rsid w:val="00383FB6"/>
    <w:rsid w:val="0039248D"/>
    <w:rsid w:val="003C3AEA"/>
    <w:rsid w:val="003E5437"/>
    <w:rsid w:val="003F049D"/>
    <w:rsid w:val="003F6195"/>
    <w:rsid w:val="00426D99"/>
    <w:rsid w:val="004575D1"/>
    <w:rsid w:val="004613A4"/>
    <w:rsid w:val="00461843"/>
    <w:rsid w:val="00470DA4"/>
    <w:rsid w:val="0047164C"/>
    <w:rsid w:val="004779D1"/>
    <w:rsid w:val="004F7694"/>
    <w:rsid w:val="00541A58"/>
    <w:rsid w:val="00575F5B"/>
    <w:rsid w:val="00576B2C"/>
    <w:rsid w:val="005C79DB"/>
    <w:rsid w:val="00612471"/>
    <w:rsid w:val="006363DD"/>
    <w:rsid w:val="006530D2"/>
    <w:rsid w:val="006645F5"/>
    <w:rsid w:val="006A7E98"/>
    <w:rsid w:val="006D168E"/>
    <w:rsid w:val="00706F41"/>
    <w:rsid w:val="007115F0"/>
    <w:rsid w:val="0074690C"/>
    <w:rsid w:val="00746928"/>
    <w:rsid w:val="00757D57"/>
    <w:rsid w:val="00782CF2"/>
    <w:rsid w:val="007C2CCC"/>
    <w:rsid w:val="007C5EED"/>
    <w:rsid w:val="007E1B2F"/>
    <w:rsid w:val="007E5836"/>
    <w:rsid w:val="00811371"/>
    <w:rsid w:val="00826F79"/>
    <w:rsid w:val="008647F3"/>
    <w:rsid w:val="00866E85"/>
    <w:rsid w:val="008810D2"/>
    <w:rsid w:val="008B05C1"/>
    <w:rsid w:val="008B67FF"/>
    <w:rsid w:val="008D4A65"/>
    <w:rsid w:val="008E14F1"/>
    <w:rsid w:val="00922512"/>
    <w:rsid w:val="009C292A"/>
    <w:rsid w:val="009C7CD7"/>
    <w:rsid w:val="009E130B"/>
    <w:rsid w:val="009E5921"/>
    <w:rsid w:val="009F37CB"/>
    <w:rsid w:val="00A144A5"/>
    <w:rsid w:val="00A151E5"/>
    <w:rsid w:val="00A16A6A"/>
    <w:rsid w:val="00A212A5"/>
    <w:rsid w:val="00A32890"/>
    <w:rsid w:val="00A4064E"/>
    <w:rsid w:val="00A47A6B"/>
    <w:rsid w:val="00A61D46"/>
    <w:rsid w:val="00A736BA"/>
    <w:rsid w:val="00A86463"/>
    <w:rsid w:val="00AB34FE"/>
    <w:rsid w:val="00AF1287"/>
    <w:rsid w:val="00B04E8B"/>
    <w:rsid w:val="00B27A16"/>
    <w:rsid w:val="00B61B78"/>
    <w:rsid w:val="00B87750"/>
    <w:rsid w:val="00C06C3A"/>
    <w:rsid w:val="00C2152E"/>
    <w:rsid w:val="00C60A27"/>
    <w:rsid w:val="00C723AE"/>
    <w:rsid w:val="00CC4C41"/>
    <w:rsid w:val="00CD2262"/>
    <w:rsid w:val="00CF3983"/>
    <w:rsid w:val="00D519D4"/>
    <w:rsid w:val="00D87BAB"/>
    <w:rsid w:val="00DA010C"/>
    <w:rsid w:val="00DF1032"/>
    <w:rsid w:val="00E04A13"/>
    <w:rsid w:val="00E1157B"/>
    <w:rsid w:val="00E55040"/>
    <w:rsid w:val="00E7241F"/>
    <w:rsid w:val="00E76455"/>
    <w:rsid w:val="00E941A3"/>
    <w:rsid w:val="00E97E7F"/>
    <w:rsid w:val="00EB2D9F"/>
    <w:rsid w:val="00EE0FE1"/>
    <w:rsid w:val="00EE4571"/>
    <w:rsid w:val="00F03C4B"/>
    <w:rsid w:val="00F14758"/>
    <w:rsid w:val="00F6644D"/>
    <w:rsid w:val="00FB103F"/>
    <w:rsid w:val="00FC730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EB1719"/>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9E130B"/>
    <w:pPr>
      <w:ind w:left="720"/>
      <w:contextualSpacing/>
    </w:pPr>
  </w:style>
  <w:style w:type="paragraph" w:styleId="Header">
    <w:name w:val="header"/>
    <w:basedOn w:val="Normal"/>
    <w:link w:val="HeaderChar"/>
    <w:uiPriority w:val="99"/>
    <w:unhideWhenUsed/>
    <w:rsid w:val="002B7AB6"/>
    <w:pPr>
      <w:tabs>
        <w:tab w:val="center" w:pos="4513"/>
        <w:tab w:val="right" w:pos="9026"/>
      </w:tabs>
    </w:pPr>
  </w:style>
  <w:style w:type="character" w:customStyle="1" w:styleId="HeaderChar">
    <w:name w:val="Header Char"/>
    <w:basedOn w:val="DefaultParagraphFont"/>
    <w:link w:val="Header"/>
    <w:uiPriority w:val="99"/>
    <w:rsid w:val="002B7AB6"/>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2B7AB6"/>
    <w:pPr>
      <w:tabs>
        <w:tab w:val="center" w:pos="4513"/>
        <w:tab w:val="right" w:pos="9026"/>
      </w:tabs>
    </w:pPr>
  </w:style>
  <w:style w:type="character" w:customStyle="1" w:styleId="FooterChar">
    <w:name w:val="Footer Char"/>
    <w:basedOn w:val="DefaultParagraphFont"/>
    <w:link w:val="Footer"/>
    <w:uiPriority w:val="99"/>
    <w:rsid w:val="002B7AB6"/>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4</Pages>
  <Words>727</Words>
  <Characters>4150</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4868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Jenifer Prince Devaraj</cp:lastModifiedBy>
  <cp:revision>57</cp:revision>
  <cp:lastPrinted>2013-09-25T13:22:00Z</cp:lastPrinted>
  <dcterms:created xsi:type="dcterms:W3CDTF">2024-05-13T11:25:00Z</dcterms:created>
  <dcterms:modified xsi:type="dcterms:W3CDTF">2024-05-28T09:55:00Z</dcterms:modified>
</cp:coreProperties>
</file>