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CADF0F" w14:textId="14866D3D" w:rsidR="006B1B57" w:rsidRDefault="006B1B57">
      <w:r>
        <w:t>Simon Fudge</w:t>
      </w:r>
    </w:p>
    <w:p w14:paraId="04197895" w14:textId="75364981" w:rsidR="006B1B57" w:rsidRDefault="006B1B57">
      <w:r>
        <w:t>1904006</w:t>
      </w:r>
    </w:p>
    <w:p w14:paraId="3EAEC6A9" w14:textId="37770CF1" w:rsidR="006B1B57" w:rsidRDefault="006B1B57">
      <w:r>
        <w:t>Photography in the Arts</w:t>
      </w:r>
    </w:p>
    <w:p w14:paraId="6D385A48" w14:textId="3BFC5699" w:rsidR="00713659" w:rsidRDefault="00713659">
      <w:r>
        <w:t>Photographic Art Practice</w:t>
      </w:r>
    </w:p>
    <w:p w14:paraId="454F1E27" w14:textId="0F6A4046" w:rsidR="006B1B57" w:rsidRDefault="006B1B57">
      <w:r>
        <w:t>Lecturer Ryan Moule</w:t>
      </w:r>
    </w:p>
    <w:p w14:paraId="402672E9" w14:textId="5A92F563" w:rsidR="006B1B57" w:rsidRDefault="006B1B57">
      <w:r>
        <w:t>M4X01684</w:t>
      </w:r>
    </w:p>
    <w:p w14:paraId="52DCAD95" w14:textId="76FC0611" w:rsidR="00713659" w:rsidRDefault="00713659"/>
    <w:p w14:paraId="354D87AA" w14:textId="6412BBC3" w:rsidR="00EE6ED8" w:rsidRDefault="00713659">
      <w:pPr>
        <w:rPr>
          <w:b/>
          <w:bCs/>
        </w:rPr>
      </w:pPr>
      <w:r w:rsidRPr="00713659">
        <w:rPr>
          <w:b/>
          <w:bCs/>
        </w:rPr>
        <w:t>The Poetic Image</w:t>
      </w:r>
      <w:r w:rsidR="00F15D40">
        <w:rPr>
          <w:b/>
          <w:bCs/>
        </w:rPr>
        <w:t xml:space="preserve"> </w:t>
      </w:r>
      <w:r w:rsidR="00F15D40" w:rsidRPr="00F15D40">
        <w:t>(film)</w:t>
      </w:r>
    </w:p>
    <w:p w14:paraId="176506D7" w14:textId="328B2C61" w:rsidR="00713659" w:rsidRDefault="00713659">
      <w:r w:rsidRPr="00713659">
        <w:t xml:space="preserve">I very much wanted to </w:t>
      </w:r>
      <w:r>
        <w:t xml:space="preserve">enjoy my interactions with T.S. Eliot’s ‘The Waste Land’ but in the end the poem left me emotionally untouched. I found Eliot’s work </w:t>
      </w:r>
      <w:r w:rsidR="00FC4D60">
        <w:t xml:space="preserve">interesting but also </w:t>
      </w:r>
      <w:r>
        <w:t>contrived</w:t>
      </w:r>
      <w:r w:rsidR="0084160A">
        <w:t>, pretentious</w:t>
      </w:r>
      <w:r w:rsidR="00156EA9">
        <w:t xml:space="preserve"> </w:t>
      </w:r>
      <w:r w:rsidR="004442FE">
        <w:t>and unconvincing.</w:t>
      </w:r>
    </w:p>
    <w:p w14:paraId="48BABCC5" w14:textId="32E0188B" w:rsidR="00735027" w:rsidRDefault="00735027" w:rsidP="00735027">
      <w:r>
        <w:t>However, I did feel from him a sense of anger and resentment towards perhaps his ex-wife and I felt that was genuine and thought provoking.</w:t>
      </w:r>
    </w:p>
    <w:p w14:paraId="70CFCEF3" w14:textId="684FED66" w:rsidR="00735027" w:rsidRDefault="00735027">
      <w:r>
        <w:rPr>
          <w:noProof/>
        </w:rPr>
        <w:drawing>
          <wp:anchor distT="0" distB="0" distL="114300" distR="114300" simplePos="0" relativeHeight="251662336" behindDoc="1" locked="0" layoutInCell="1" allowOverlap="1" wp14:anchorId="13EEC5E7" wp14:editId="5786819F">
            <wp:simplePos x="0" y="0"/>
            <wp:positionH relativeFrom="margin">
              <wp:posOffset>-19050</wp:posOffset>
            </wp:positionH>
            <wp:positionV relativeFrom="paragraph">
              <wp:posOffset>287655</wp:posOffset>
            </wp:positionV>
            <wp:extent cx="5715000" cy="47720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4772025"/>
                    </a:xfrm>
                    <a:prstGeom prst="rect">
                      <a:avLst/>
                    </a:prstGeom>
                    <a:noFill/>
                    <a:ln>
                      <a:noFill/>
                    </a:ln>
                  </pic:spPr>
                </pic:pic>
              </a:graphicData>
            </a:graphic>
            <wp14:sizeRelV relativeFrom="margin">
              <wp14:pctHeight>0</wp14:pctHeight>
            </wp14:sizeRelV>
          </wp:anchor>
        </w:drawing>
      </w:r>
    </w:p>
    <w:p w14:paraId="2EE104E4" w14:textId="715F58D2" w:rsidR="004442FE" w:rsidRDefault="004442FE"/>
    <w:p w14:paraId="5FB55254" w14:textId="2CD0FB92" w:rsidR="004442FE" w:rsidRDefault="004442FE"/>
    <w:p w14:paraId="1C5D2F2E" w14:textId="2108EC50" w:rsidR="004442FE" w:rsidRDefault="004442FE"/>
    <w:p w14:paraId="07BD6387" w14:textId="77777777" w:rsidR="004442FE" w:rsidRDefault="004442FE"/>
    <w:p w14:paraId="29F689E4" w14:textId="77777777" w:rsidR="004442FE" w:rsidRDefault="004442FE"/>
    <w:p w14:paraId="217B42F4" w14:textId="77777777" w:rsidR="004442FE" w:rsidRDefault="004442FE"/>
    <w:p w14:paraId="540E50E1" w14:textId="77777777" w:rsidR="004442FE" w:rsidRDefault="004442FE"/>
    <w:p w14:paraId="2661AB1C" w14:textId="77777777" w:rsidR="004442FE" w:rsidRDefault="004442FE"/>
    <w:p w14:paraId="489EFEA9" w14:textId="77777777" w:rsidR="004442FE" w:rsidRDefault="004442FE"/>
    <w:p w14:paraId="0CE6407D" w14:textId="77777777" w:rsidR="004442FE" w:rsidRDefault="004442FE"/>
    <w:p w14:paraId="7C639E3D" w14:textId="77777777" w:rsidR="004442FE" w:rsidRDefault="004442FE"/>
    <w:p w14:paraId="5388E176" w14:textId="77777777" w:rsidR="004442FE" w:rsidRDefault="004442FE"/>
    <w:p w14:paraId="039D048E" w14:textId="77777777" w:rsidR="004442FE" w:rsidRDefault="004442FE"/>
    <w:p w14:paraId="40E55EF9" w14:textId="77777777" w:rsidR="004442FE" w:rsidRDefault="004442FE"/>
    <w:p w14:paraId="5D7FC8F5" w14:textId="77777777" w:rsidR="004442FE" w:rsidRDefault="004442FE"/>
    <w:p w14:paraId="5233C97D" w14:textId="77777777" w:rsidR="004442FE" w:rsidRDefault="004442FE"/>
    <w:p w14:paraId="65C657DF" w14:textId="77777777" w:rsidR="004442FE" w:rsidRDefault="004442FE"/>
    <w:p w14:paraId="1E1425CD" w14:textId="77777777" w:rsidR="004442FE" w:rsidRDefault="004442FE"/>
    <w:p w14:paraId="596FFDAD" w14:textId="6B66FD9B" w:rsidR="00713659" w:rsidRDefault="00713659">
      <w:r>
        <w:lastRenderedPageBreak/>
        <w:t xml:space="preserve">From my readings I </w:t>
      </w:r>
      <w:r w:rsidR="00EE39E3">
        <w:t>thought there were</w:t>
      </w:r>
      <w:r>
        <w:t xml:space="preserve"> </w:t>
      </w:r>
      <w:r w:rsidR="003D4AA7">
        <w:t>several</w:t>
      </w:r>
      <w:r>
        <w:t xml:space="preserve"> themes running through </w:t>
      </w:r>
      <w:r w:rsidR="00E22248">
        <w:t xml:space="preserve">it </w:t>
      </w:r>
      <w:r>
        <w:t xml:space="preserve">such as </w:t>
      </w:r>
      <w:r w:rsidR="003D4AA7">
        <w:t>the urban</w:t>
      </w:r>
      <w:r w:rsidR="00FC4D60">
        <w:t xml:space="preserve"> environment</w:t>
      </w:r>
      <w:r w:rsidR="003D4AA7">
        <w:t xml:space="preserve">, </w:t>
      </w:r>
      <w:r w:rsidR="0034651C">
        <w:t xml:space="preserve">decay, </w:t>
      </w:r>
      <w:r w:rsidR="003D4AA7">
        <w:t xml:space="preserve">the land, </w:t>
      </w:r>
      <w:r w:rsidR="004442FE">
        <w:t xml:space="preserve">water, </w:t>
      </w:r>
      <w:r w:rsidR="003D4AA7">
        <w:t>the sea, death, religion, sex, betrayal, frustration and melancholy.</w:t>
      </w:r>
      <w:r w:rsidR="00D04B62">
        <w:t xml:space="preserve"> So many topics.</w:t>
      </w:r>
    </w:p>
    <w:p w14:paraId="3B0DA66D" w14:textId="77777777" w:rsidR="00A949C6" w:rsidRDefault="00A949C6"/>
    <w:p w14:paraId="4FBBF361" w14:textId="7874B7B6" w:rsidR="004442FE" w:rsidRDefault="004442FE"/>
    <w:p w14:paraId="30B8BB67" w14:textId="27C99435" w:rsidR="004442FE" w:rsidRDefault="004442FE">
      <w:r>
        <w:rPr>
          <w:noProof/>
        </w:rPr>
        <w:drawing>
          <wp:inline distT="0" distB="0" distL="0" distR="0" wp14:anchorId="348FAA7E" wp14:editId="05C2F3FD">
            <wp:extent cx="5715000" cy="5172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5172075"/>
                    </a:xfrm>
                    <a:prstGeom prst="rect">
                      <a:avLst/>
                    </a:prstGeom>
                    <a:noFill/>
                    <a:ln>
                      <a:noFill/>
                    </a:ln>
                  </pic:spPr>
                </pic:pic>
              </a:graphicData>
            </a:graphic>
          </wp:inline>
        </w:drawing>
      </w:r>
    </w:p>
    <w:p w14:paraId="3A699D6A" w14:textId="77777777" w:rsidR="00A949C6" w:rsidRDefault="00A949C6"/>
    <w:p w14:paraId="2D7664FA" w14:textId="77777777" w:rsidR="00A949C6" w:rsidRDefault="00A949C6"/>
    <w:p w14:paraId="7D5E17C0" w14:textId="43D66362" w:rsidR="003D4AA7" w:rsidRDefault="003D4AA7">
      <w:r>
        <w:t xml:space="preserve">In Melvyn Bragg’s </w:t>
      </w:r>
      <w:r w:rsidR="00E22248">
        <w:t>(1987, 59.00) documentary</w:t>
      </w:r>
      <w:r>
        <w:t xml:space="preserve"> the</w:t>
      </w:r>
      <w:r w:rsidR="00735027">
        <w:t xml:space="preserve"> Eliot</w:t>
      </w:r>
      <w:r>
        <w:t xml:space="preserve"> </w:t>
      </w:r>
      <w:r w:rsidR="00E22248">
        <w:t xml:space="preserve">biographer </w:t>
      </w:r>
      <w:r>
        <w:t>Peter Ac</w:t>
      </w:r>
      <w:r w:rsidR="00E22248">
        <w:t>k</w:t>
      </w:r>
      <w:r>
        <w:t>royd</w:t>
      </w:r>
      <w:r w:rsidR="00E22248">
        <w:t xml:space="preserve"> suggests that Eliot was composing for an academic as well as a literary audience. The study of English Literature as a university subject was relatively new and Ac</w:t>
      </w:r>
      <w:r w:rsidR="0034651C">
        <w:t>k</w:t>
      </w:r>
      <w:r w:rsidR="00E22248">
        <w:t xml:space="preserve">royd’s argument is that </w:t>
      </w:r>
      <w:r w:rsidR="00A949C6">
        <w:t>Eliot</w:t>
      </w:r>
      <w:r w:rsidR="00E22248">
        <w:t xml:space="preserve"> </w:t>
      </w:r>
      <w:r w:rsidR="00A949C6">
        <w:t>fashioned</w:t>
      </w:r>
      <w:r w:rsidR="00E22248">
        <w:t xml:space="preserve"> the poem as obscure and multi-layered to occupy and engage the professors. He suggests the work is </w:t>
      </w:r>
      <w:r w:rsidR="004442FE">
        <w:t>crafted to order perhaps.</w:t>
      </w:r>
    </w:p>
    <w:p w14:paraId="4DFAF135" w14:textId="2F044C55" w:rsidR="004442FE" w:rsidRDefault="004442FE"/>
    <w:p w14:paraId="52F116B2" w14:textId="5FD7F952" w:rsidR="004442FE" w:rsidRDefault="004442FE">
      <w:r>
        <w:rPr>
          <w:noProof/>
        </w:rPr>
        <w:lastRenderedPageBreak/>
        <w:drawing>
          <wp:inline distT="0" distB="0" distL="0" distR="0" wp14:anchorId="26AC1AEA" wp14:editId="773FA633">
            <wp:extent cx="5715000" cy="5419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5419725"/>
                    </a:xfrm>
                    <a:prstGeom prst="rect">
                      <a:avLst/>
                    </a:prstGeom>
                    <a:noFill/>
                    <a:ln>
                      <a:noFill/>
                    </a:ln>
                  </pic:spPr>
                </pic:pic>
              </a:graphicData>
            </a:graphic>
          </wp:inline>
        </w:drawing>
      </w:r>
    </w:p>
    <w:p w14:paraId="7BB187F3" w14:textId="3F694983" w:rsidR="00E22248" w:rsidRDefault="00E22248"/>
    <w:p w14:paraId="4E09B932" w14:textId="09BBDB03" w:rsidR="00E22248" w:rsidRDefault="00E22248">
      <w:r>
        <w:t xml:space="preserve">The documentary revealed to me that Eliot was born into wealth and came from a privileged background. </w:t>
      </w:r>
      <w:r w:rsidR="004442FE">
        <w:t xml:space="preserve"> </w:t>
      </w:r>
    </w:p>
    <w:p w14:paraId="543FDF33" w14:textId="6D495AB6" w:rsidR="00A949C6" w:rsidRDefault="00A949C6">
      <w:r>
        <w:t>I fear that as a society we seem to be heading back to the times when it was only the</w:t>
      </w:r>
      <w:r w:rsidR="00735027">
        <w:t xml:space="preserve"> upper </w:t>
      </w:r>
      <w:r w:rsidR="007D6CA8">
        <w:t>classes who</w:t>
      </w:r>
      <w:r>
        <w:t xml:space="preserve"> </w:t>
      </w:r>
      <w:r w:rsidR="00735027">
        <w:t>might</w:t>
      </w:r>
      <w:r>
        <w:t xml:space="preserve"> find the opportunity </w:t>
      </w:r>
      <w:r w:rsidR="00D04B62">
        <w:t xml:space="preserve">and openings </w:t>
      </w:r>
      <w:r>
        <w:t xml:space="preserve">to express themselves artistically </w:t>
      </w:r>
      <w:r w:rsidR="007173E1">
        <w:t xml:space="preserve">as a career. </w:t>
      </w:r>
      <w:proofErr w:type="spellStart"/>
      <w:r w:rsidR="007173E1">
        <w:t>Weale</w:t>
      </w:r>
      <w:proofErr w:type="spellEnd"/>
      <w:r w:rsidR="007173E1">
        <w:t xml:space="preserve"> (2016) reports on how the privately educated continue to dominate our culture, politics and </w:t>
      </w:r>
      <w:r w:rsidR="001B7474">
        <w:t>the arts</w:t>
      </w:r>
      <w:r w:rsidR="007173E1">
        <w:t>.</w:t>
      </w:r>
    </w:p>
    <w:p w14:paraId="00D4983B" w14:textId="084A0C1A" w:rsidR="004442FE" w:rsidRDefault="004442FE">
      <w:r>
        <w:rPr>
          <w:noProof/>
        </w:rPr>
        <w:lastRenderedPageBreak/>
        <w:drawing>
          <wp:inline distT="0" distB="0" distL="0" distR="0" wp14:anchorId="332F7CD6" wp14:editId="68D805D7">
            <wp:extent cx="6057900" cy="5867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57900" cy="5867400"/>
                    </a:xfrm>
                    <a:prstGeom prst="rect">
                      <a:avLst/>
                    </a:prstGeom>
                    <a:noFill/>
                    <a:ln>
                      <a:noFill/>
                    </a:ln>
                  </pic:spPr>
                </pic:pic>
              </a:graphicData>
            </a:graphic>
          </wp:inline>
        </w:drawing>
      </w:r>
    </w:p>
    <w:p w14:paraId="6AA5C388" w14:textId="744B170A" w:rsidR="007173E1" w:rsidRDefault="007173E1"/>
    <w:p w14:paraId="524C15A7" w14:textId="77777777" w:rsidR="007173E1" w:rsidRDefault="007173E1">
      <w:pPr>
        <w:rPr>
          <w:b/>
          <w:bCs/>
        </w:rPr>
      </w:pPr>
    </w:p>
    <w:p w14:paraId="0F487CE5" w14:textId="77777777" w:rsidR="007173E1" w:rsidRDefault="007173E1">
      <w:pPr>
        <w:rPr>
          <w:b/>
          <w:bCs/>
        </w:rPr>
      </w:pPr>
    </w:p>
    <w:p w14:paraId="4D353361" w14:textId="77777777" w:rsidR="007173E1" w:rsidRDefault="007173E1">
      <w:pPr>
        <w:rPr>
          <w:b/>
          <w:bCs/>
          <w:noProof/>
        </w:rPr>
      </w:pPr>
    </w:p>
    <w:p w14:paraId="799EF639" w14:textId="77777777" w:rsidR="007173E1" w:rsidRDefault="007173E1">
      <w:pPr>
        <w:rPr>
          <w:b/>
          <w:bCs/>
          <w:noProof/>
        </w:rPr>
      </w:pPr>
    </w:p>
    <w:p w14:paraId="08BAFB15" w14:textId="77777777" w:rsidR="007173E1" w:rsidRDefault="007173E1">
      <w:pPr>
        <w:rPr>
          <w:b/>
          <w:bCs/>
          <w:noProof/>
        </w:rPr>
      </w:pPr>
    </w:p>
    <w:p w14:paraId="77A7C8A3" w14:textId="77777777" w:rsidR="007173E1" w:rsidRDefault="007173E1">
      <w:pPr>
        <w:rPr>
          <w:b/>
          <w:bCs/>
          <w:noProof/>
        </w:rPr>
      </w:pPr>
    </w:p>
    <w:p w14:paraId="0F785959" w14:textId="77777777" w:rsidR="007173E1" w:rsidRDefault="007173E1">
      <w:pPr>
        <w:rPr>
          <w:b/>
          <w:bCs/>
          <w:noProof/>
        </w:rPr>
      </w:pPr>
    </w:p>
    <w:p w14:paraId="381B7202" w14:textId="77777777" w:rsidR="007173E1" w:rsidRDefault="007173E1">
      <w:pPr>
        <w:rPr>
          <w:b/>
          <w:bCs/>
          <w:noProof/>
        </w:rPr>
      </w:pPr>
    </w:p>
    <w:p w14:paraId="41101EAD" w14:textId="77777777" w:rsidR="007173E1" w:rsidRDefault="007173E1">
      <w:pPr>
        <w:rPr>
          <w:b/>
          <w:bCs/>
          <w:noProof/>
        </w:rPr>
      </w:pPr>
    </w:p>
    <w:p w14:paraId="16FBB2C9" w14:textId="77777777" w:rsidR="007173E1" w:rsidRDefault="007173E1">
      <w:pPr>
        <w:rPr>
          <w:b/>
          <w:bCs/>
          <w:noProof/>
        </w:rPr>
      </w:pPr>
    </w:p>
    <w:p w14:paraId="028692EE" w14:textId="77777777" w:rsidR="007173E1" w:rsidRDefault="007173E1">
      <w:pPr>
        <w:rPr>
          <w:b/>
          <w:bCs/>
          <w:noProof/>
        </w:rPr>
      </w:pPr>
    </w:p>
    <w:p w14:paraId="6EC39FAF" w14:textId="77777777" w:rsidR="007173E1" w:rsidRDefault="007173E1">
      <w:pPr>
        <w:rPr>
          <w:b/>
          <w:bCs/>
          <w:noProof/>
        </w:rPr>
      </w:pPr>
    </w:p>
    <w:p w14:paraId="4EE3FB29" w14:textId="77777777" w:rsidR="007173E1" w:rsidRDefault="007173E1">
      <w:pPr>
        <w:rPr>
          <w:b/>
          <w:bCs/>
          <w:noProof/>
        </w:rPr>
      </w:pPr>
    </w:p>
    <w:p w14:paraId="4B6B1BF0" w14:textId="77777777" w:rsidR="007173E1" w:rsidRDefault="007173E1">
      <w:pPr>
        <w:rPr>
          <w:b/>
          <w:bCs/>
          <w:noProof/>
        </w:rPr>
      </w:pPr>
    </w:p>
    <w:p w14:paraId="2CED7AA7" w14:textId="77777777" w:rsidR="007173E1" w:rsidRDefault="007173E1">
      <w:pPr>
        <w:rPr>
          <w:b/>
          <w:bCs/>
          <w:noProof/>
        </w:rPr>
      </w:pPr>
    </w:p>
    <w:p w14:paraId="337BFB80" w14:textId="77777777" w:rsidR="007173E1" w:rsidRDefault="007173E1">
      <w:pPr>
        <w:rPr>
          <w:b/>
          <w:bCs/>
          <w:noProof/>
        </w:rPr>
      </w:pPr>
    </w:p>
    <w:p w14:paraId="6D101EC1" w14:textId="77777777" w:rsidR="007173E1" w:rsidRDefault="007173E1">
      <w:pPr>
        <w:rPr>
          <w:b/>
          <w:bCs/>
          <w:noProof/>
        </w:rPr>
      </w:pPr>
    </w:p>
    <w:p w14:paraId="19ED38D6" w14:textId="77777777" w:rsidR="007173E1" w:rsidRDefault="007173E1">
      <w:pPr>
        <w:rPr>
          <w:b/>
          <w:bCs/>
          <w:noProof/>
        </w:rPr>
      </w:pPr>
    </w:p>
    <w:p w14:paraId="674946D4" w14:textId="77777777" w:rsidR="007173E1" w:rsidRDefault="007173E1">
      <w:pPr>
        <w:rPr>
          <w:b/>
          <w:bCs/>
          <w:noProof/>
        </w:rPr>
      </w:pPr>
    </w:p>
    <w:p w14:paraId="0A3A239D" w14:textId="77777777" w:rsidR="007173E1" w:rsidRDefault="007173E1">
      <w:pPr>
        <w:rPr>
          <w:b/>
          <w:bCs/>
          <w:noProof/>
        </w:rPr>
      </w:pPr>
    </w:p>
    <w:p w14:paraId="6B110CDA" w14:textId="77777777" w:rsidR="007173E1" w:rsidRDefault="007173E1">
      <w:pPr>
        <w:rPr>
          <w:b/>
          <w:bCs/>
          <w:noProof/>
        </w:rPr>
      </w:pPr>
    </w:p>
    <w:p w14:paraId="5A98F9B7" w14:textId="77777777" w:rsidR="007173E1" w:rsidRDefault="007173E1">
      <w:pPr>
        <w:rPr>
          <w:b/>
          <w:bCs/>
          <w:noProof/>
        </w:rPr>
      </w:pPr>
    </w:p>
    <w:p w14:paraId="50283B42" w14:textId="77777777" w:rsidR="007173E1" w:rsidRDefault="007173E1">
      <w:pPr>
        <w:rPr>
          <w:b/>
          <w:bCs/>
          <w:noProof/>
        </w:rPr>
      </w:pPr>
    </w:p>
    <w:p w14:paraId="795D4E35" w14:textId="77777777" w:rsidR="007173E1" w:rsidRDefault="007173E1">
      <w:pPr>
        <w:rPr>
          <w:b/>
          <w:bCs/>
          <w:noProof/>
        </w:rPr>
      </w:pPr>
    </w:p>
    <w:p w14:paraId="6D12FCC4" w14:textId="77777777" w:rsidR="007173E1" w:rsidRDefault="007173E1">
      <w:pPr>
        <w:rPr>
          <w:b/>
          <w:bCs/>
          <w:noProof/>
        </w:rPr>
      </w:pPr>
    </w:p>
    <w:p w14:paraId="6F976636" w14:textId="77777777" w:rsidR="007173E1" w:rsidRDefault="007173E1">
      <w:pPr>
        <w:rPr>
          <w:b/>
          <w:bCs/>
          <w:noProof/>
        </w:rPr>
      </w:pPr>
    </w:p>
    <w:p w14:paraId="1197D92D" w14:textId="77777777" w:rsidR="007173E1" w:rsidRDefault="007173E1">
      <w:pPr>
        <w:rPr>
          <w:b/>
          <w:bCs/>
          <w:noProof/>
        </w:rPr>
      </w:pPr>
    </w:p>
    <w:p w14:paraId="24F28F87" w14:textId="77777777" w:rsidR="007173E1" w:rsidRDefault="007173E1">
      <w:pPr>
        <w:rPr>
          <w:b/>
          <w:bCs/>
          <w:noProof/>
        </w:rPr>
      </w:pPr>
    </w:p>
    <w:p w14:paraId="2205CAC1" w14:textId="77777777" w:rsidR="007173E1" w:rsidRDefault="007173E1">
      <w:pPr>
        <w:rPr>
          <w:b/>
          <w:bCs/>
          <w:noProof/>
        </w:rPr>
      </w:pPr>
    </w:p>
    <w:p w14:paraId="5E60B7C9" w14:textId="77777777" w:rsidR="007173E1" w:rsidRDefault="007173E1">
      <w:pPr>
        <w:rPr>
          <w:b/>
          <w:bCs/>
          <w:noProof/>
        </w:rPr>
      </w:pPr>
    </w:p>
    <w:p w14:paraId="689B42F1" w14:textId="77777777" w:rsidR="007173E1" w:rsidRDefault="007173E1">
      <w:pPr>
        <w:rPr>
          <w:b/>
          <w:bCs/>
          <w:noProof/>
        </w:rPr>
      </w:pPr>
    </w:p>
    <w:p w14:paraId="4094F679" w14:textId="77777777" w:rsidR="007173E1" w:rsidRDefault="007173E1">
      <w:pPr>
        <w:rPr>
          <w:b/>
          <w:bCs/>
          <w:noProof/>
        </w:rPr>
      </w:pPr>
    </w:p>
    <w:p w14:paraId="489209A6" w14:textId="77777777" w:rsidR="007173E1" w:rsidRDefault="007173E1">
      <w:pPr>
        <w:rPr>
          <w:b/>
          <w:bCs/>
          <w:noProof/>
        </w:rPr>
      </w:pPr>
    </w:p>
    <w:p w14:paraId="161B0450" w14:textId="77777777" w:rsidR="007173E1" w:rsidRDefault="007173E1">
      <w:pPr>
        <w:rPr>
          <w:b/>
          <w:bCs/>
        </w:rPr>
      </w:pPr>
    </w:p>
    <w:p w14:paraId="65C57AEA" w14:textId="77777777" w:rsidR="007173E1" w:rsidRDefault="007173E1">
      <w:pPr>
        <w:rPr>
          <w:b/>
          <w:bCs/>
        </w:rPr>
      </w:pPr>
    </w:p>
    <w:p w14:paraId="3594607F" w14:textId="62ED156D" w:rsidR="007173E1" w:rsidRPr="007173E1" w:rsidRDefault="007173E1">
      <w:pPr>
        <w:rPr>
          <w:b/>
          <w:bCs/>
        </w:rPr>
      </w:pPr>
      <w:r>
        <w:rPr>
          <w:b/>
          <w:bCs/>
          <w:noProof/>
        </w:rPr>
        <w:drawing>
          <wp:anchor distT="0" distB="0" distL="114300" distR="114300" simplePos="0" relativeHeight="251663360" behindDoc="1" locked="0" layoutInCell="1" allowOverlap="1" wp14:anchorId="192945CD" wp14:editId="7719DD48">
            <wp:simplePos x="0" y="0"/>
            <wp:positionH relativeFrom="column">
              <wp:posOffset>0</wp:posOffset>
            </wp:positionH>
            <wp:positionV relativeFrom="paragraph">
              <wp:posOffset>-5541010</wp:posOffset>
            </wp:positionV>
            <wp:extent cx="5162550" cy="5800725"/>
            <wp:effectExtent l="0" t="0" r="0"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62550" cy="5800725"/>
                    </a:xfrm>
                    <a:prstGeom prst="rect">
                      <a:avLst/>
                    </a:prstGeom>
                    <a:noFill/>
                    <a:ln>
                      <a:noFill/>
                    </a:ln>
                  </pic:spPr>
                </pic:pic>
              </a:graphicData>
            </a:graphic>
          </wp:anchor>
        </w:drawing>
      </w:r>
    </w:p>
    <w:p w14:paraId="0D5619EF" w14:textId="58341462" w:rsidR="004442FE" w:rsidRDefault="004442FE"/>
    <w:p w14:paraId="62317068" w14:textId="638F82E1" w:rsidR="001B7474" w:rsidRDefault="001B7474" w:rsidP="001B7474">
      <w:pPr>
        <w:rPr>
          <w:b/>
          <w:bCs/>
        </w:rPr>
      </w:pPr>
      <w:r w:rsidRPr="001B7474">
        <w:rPr>
          <w:b/>
          <w:bCs/>
        </w:rPr>
        <w:t>Bibliography</w:t>
      </w:r>
    </w:p>
    <w:p w14:paraId="139CD7F2" w14:textId="3095B162" w:rsidR="007D6CA8" w:rsidRPr="007D6CA8" w:rsidRDefault="007D6CA8" w:rsidP="001B7474">
      <w:r w:rsidRPr="007D6CA8">
        <w:t>Manufacturing Intellect (2018</w:t>
      </w:r>
      <w:r w:rsidRPr="007D6CA8">
        <w:rPr>
          <w:i/>
          <w:iCs/>
        </w:rPr>
        <w:t>), T.S. Eliot’s ‘The Waste Land’ documentary 1987</w:t>
      </w:r>
      <w:r>
        <w:rPr>
          <w:i/>
          <w:iCs/>
        </w:rPr>
        <w:t xml:space="preserve">. </w:t>
      </w:r>
      <w:r>
        <w:t>Available at:</w:t>
      </w:r>
      <w:r w:rsidRPr="007D6CA8">
        <w:t xml:space="preserve"> </w:t>
      </w:r>
      <w:hyperlink r:id="rId13" w:history="1">
        <w:r w:rsidRPr="002C6353">
          <w:rPr>
            <w:rStyle w:val="Hyperlink"/>
          </w:rPr>
          <w:t>https://www.youtube.com/watch?v=UoEHySQ9Gmo</w:t>
        </w:r>
      </w:hyperlink>
      <w:r>
        <w:t>. (Accessed 13.12.20).</w:t>
      </w:r>
    </w:p>
    <w:p w14:paraId="44224A05" w14:textId="72A8BA3C" w:rsidR="001B7474" w:rsidRDefault="001B7474" w:rsidP="001B7474">
      <w:proofErr w:type="spellStart"/>
      <w:r w:rsidRPr="001B7474">
        <w:lastRenderedPageBreak/>
        <w:t>Weale</w:t>
      </w:r>
      <w:proofErr w:type="spellEnd"/>
      <w:r w:rsidRPr="001B7474">
        <w:t xml:space="preserve">, S., (2016) </w:t>
      </w:r>
      <w:r w:rsidRPr="001B7474">
        <w:rPr>
          <w:i/>
          <w:iCs/>
        </w:rPr>
        <w:t xml:space="preserve">Privately Educated Elite Continues to </w:t>
      </w:r>
      <w:r w:rsidR="00F97D38">
        <w:rPr>
          <w:i/>
          <w:iCs/>
        </w:rPr>
        <w:t>T</w:t>
      </w:r>
      <w:r w:rsidRPr="001B7474">
        <w:rPr>
          <w:i/>
          <w:iCs/>
        </w:rPr>
        <w:t xml:space="preserve">ake Top Jobs, </w:t>
      </w:r>
      <w:r w:rsidR="00156EA9">
        <w:rPr>
          <w:i/>
          <w:iCs/>
        </w:rPr>
        <w:t>F</w:t>
      </w:r>
      <w:r w:rsidRPr="001B7474">
        <w:rPr>
          <w:i/>
          <w:iCs/>
        </w:rPr>
        <w:t>inds Survey</w:t>
      </w:r>
      <w:r>
        <w:rPr>
          <w:i/>
          <w:iCs/>
        </w:rPr>
        <w:t xml:space="preserve">. </w:t>
      </w:r>
      <w:r w:rsidR="00156EA9">
        <w:t>Available</w:t>
      </w:r>
      <w:r w:rsidR="007D6CA8">
        <w:t xml:space="preserve"> at: </w:t>
      </w:r>
      <w:hyperlink r:id="rId14" w:history="1">
        <w:r w:rsidR="007D6CA8" w:rsidRPr="002C6353">
          <w:rPr>
            <w:rStyle w:val="Hyperlink"/>
          </w:rPr>
          <w:t>https://www.theguardian.com/society/2019/jun/25/britains-top-jobs-still-in-hands-of-private-school-elite-study-finds</w:t>
        </w:r>
      </w:hyperlink>
      <w:r>
        <w:t>. (Accessed 13.12.20)</w:t>
      </w:r>
    </w:p>
    <w:p w14:paraId="23A7485B" w14:textId="77777777" w:rsidR="007D6CA8" w:rsidRDefault="007D6CA8" w:rsidP="001B7474"/>
    <w:p w14:paraId="5DD94377" w14:textId="77777777" w:rsidR="0034651C" w:rsidRDefault="0034651C">
      <w:pPr>
        <w:rPr>
          <w:b/>
          <w:bCs/>
        </w:rPr>
      </w:pPr>
    </w:p>
    <w:p w14:paraId="0A93919F" w14:textId="06AA21D6" w:rsidR="006B1B57" w:rsidRPr="00F15D40" w:rsidRDefault="006B1B57">
      <w:r w:rsidRPr="006B1B57">
        <w:rPr>
          <w:b/>
          <w:bCs/>
        </w:rPr>
        <w:t>The Networked Image</w:t>
      </w:r>
      <w:r w:rsidR="00F15D40">
        <w:rPr>
          <w:b/>
          <w:bCs/>
        </w:rPr>
        <w:t xml:space="preserve"> </w:t>
      </w:r>
      <w:r w:rsidR="00F15D40" w:rsidRPr="00F15D40">
        <w:t>(digital)</w:t>
      </w:r>
    </w:p>
    <w:p w14:paraId="72C6027D" w14:textId="77777777" w:rsidR="007D6CA8" w:rsidRPr="006B1B57" w:rsidRDefault="007D6CA8">
      <w:pPr>
        <w:rPr>
          <w:b/>
          <w:bCs/>
        </w:rPr>
      </w:pPr>
    </w:p>
    <w:p w14:paraId="0331379A" w14:textId="7FA9B43C" w:rsidR="006B1B57" w:rsidRDefault="006B1B57">
      <w:r>
        <w:rPr>
          <w:noProof/>
        </w:rPr>
        <w:drawing>
          <wp:inline distT="0" distB="0" distL="0" distR="0" wp14:anchorId="0464405C" wp14:editId="49281884">
            <wp:extent cx="4933950" cy="3571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33950" cy="3571875"/>
                    </a:xfrm>
                    <a:prstGeom prst="rect">
                      <a:avLst/>
                    </a:prstGeom>
                    <a:noFill/>
                    <a:ln>
                      <a:noFill/>
                    </a:ln>
                  </pic:spPr>
                </pic:pic>
              </a:graphicData>
            </a:graphic>
          </wp:inline>
        </w:drawing>
      </w:r>
      <w:r>
        <w:t>Fig 1</w:t>
      </w:r>
    </w:p>
    <w:p w14:paraId="2F55BB97" w14:textId="77777777" w:rsidR="00321888" w:rsidRDefault="00321888"/>
    <w:p w14:paraId="577434AA" w14:textId="0184D781" w:rsidR="00BC7F18" w:rsidRDefault="006B1B57">
      <w:r>
        <w:t xml:space="preserve">When I took this </w:t>
      </w:r>
      <w:r w:rsidR="00BC7F18">
        <w:t>image,</w:t>
      </w:r>
      <w:r>
        <w:t xml:space="preserve"> I immediately began to question why I chose to </w:t>
      </w:r>
      <w:r w:rsidR="00321888">
        <w:t xml:space="preserve">push the button on my camera at that instant. I was uncomfortable with the idea of taking photographs of people without consent and yet it seemed I was drawn to </w:t>
      </w:r>
      <w:r w:rsidR="00BC7F18">
        <w:t>capture</w:t>
      </w:r>
      <w:r w:rsidR="00321888">
        <w:t xml:space="preserve"> this picture. </w:t>
      </w:r>
    </w:p>
    <w:p w14:paraId="57897F56" w14:textId="77777777" w:rsidR="00D04B62" w:rsidRDefault="00321888">
      <w:r>
        <w:t>Sontag</w:t>
      </w:r>
      <w:r w:rsidR="00505BA2">
        <w:t xml:space="preserve"> (2005, p.</w:t>
      </w:r>
      <w:r w:rsidR="00BC7F18">
        <w:t xml:space="preserve"> 25-26) criticises the inhumane and exploitative approach of Dianne Arbus in taking many of her pictures.</w:t>
      </w:r>
    </w:p>
    <w:p w14:paraId="0A794D4F" w14:textId="50E6F59F" w:rsidR="00321888" w:rsidRDefault="00BC7F18">
      <w:r>
        <w:t>I have thought about photography and my personal ethics, the law, society’s morals and where I might stand in this landscape of variables.</w:t>
      </w:r>
    </w:p>
    <w:p w14:paraId="7EAFF604" w14:textId="5343C5BA" w:rsidR="00BC7F18" w:rsidRDefault="00BC7F18">
      <w:r>
        <w:t xml:space="preserve">It seems to me that as many images are </w:t>
      </w:r>
      <w:r w:rsidR="00CF0E68">
        <w:t xml:space="preserve">now </w:t>
      </w:r>
      <w:r>
        <w:t>published on the web</w:t>
      </w:r>
      <w:r w:rsidR="00CF0E68">
        <w:t>,</w:t>
      </w:r>
      <w:r>
        <w:t xml:space="preserve"> these questions are perhaps deserving of even more consideration. </w:t>
      </w:r>
    </w:p>
    <w:p w14:paraId="6A056395" w14:textId="691C07DC" w:rsidR="00EE6ED8" w:rsidRDefault="00EE6ED8">
      <w:r>
        <w:t xml:space="preserve">We live at a time and in a place where the individual is spied upon both by the </w:t>
      </w:r>
      <w:r w:rsidR="00F97D38">
        <w:t xml:space="preserve">State, local and national, </w:t>
      </w:r>
      <w:r>
        <w:t xml:space="preserve">and by big business. </w:t>
      </w:r>
      <w:r w:rsidR="00F22268">
        <w:t xml:space="preserve">In JRE Clips (2019), </w:t>
      </w:r>
      <w:r>
        <w:t>Edward Snowden</w:t>
      </w:r>
      <w:r w:rsidR="00F22268">
        <w:t xml:space="preserve"> </w:t>
      </w:r>
      <w:r>
        <w:t>revealed to us the extent to which the US and UK government</w:t>
      </w:r>
      <w:r w:rsidR="00FC4D60">
        <w:t>s</w:t>
      </w:r>
      <w:r>
        <w:t xml:space="preserve"> monitor and interrogate our day-to-day lives and in particular our digital activities. </w:t>
      </w:r>
    </w:p>
    <w:p w14:paraId="39770A89" w14:textId="05434613" w:rsidR="00EE6ED8" w:rsidRDefault="00EE6ED8">
      <w:r>
        <w:lastRenderedPageBreak/>
        <w:t xml:space="preserve">The police have a nationwide network of automatic registration plate recognition cameras, many of which are covert and they now have face recognition software available to them. We are tracked and monitored in a manner that has never previously existed in history and no one has ever asked me if I agree with this. I believe we are having </w:t>
      </w:r>
      <w:r w:rsidR="00FC4D60">
        <w:t xml:space="preserve">many of </w:t>
      </w:r>
      <w:r>
        <w:t>our civil liberties eroded and taken from us.</w:t>
      </w:r>
    </w:p>
    <w:p w14:paraId="731D319F" w14:textId="4C6558EB" w:rsidR="00EE6ED8" w:rsidRDefault="00EE6ED8">
      <w:r>
        <w:t>Photographic images can be taken of people and disseminated onto the world wide web in seconds. Even if the image does not identify the person directly, face recognition software gives the ability to reveal that person’s identity.</w:t>
      </w:r>
    </w:p>
    <w:p w14:paraId="72DF5876" w14:textId="77777777" w:rsidR="00EE6ED8" w:rsidRDefault="00EE6ED8"/>
    <w:p w14:paraId="1E5D939C" w14:textId="77777777" w:rsidR="00EE6ED8" w:rsidRDefault="00EE6ED8"/>
    <w:p w14:paraId="573A2484" w14:textId="6C97B929" w:rsidR="00735027" w:rsidRDefault="00735027"/>
    <w:p w14:paraId="13A7589A" w14:textId="77777777" w:rsidR="00735027" w:rsidRDefault="00735027"/>
    <w:p w14:paraId="7D2C44A1" w14:textId="2651E2A1" w:rsidR="00CF0E68" w:rsidRDefault="00CF0E68"/>
    <w:p w14:paraId="2E7003FF" w14:textId="4D5EFD72" w:rsidR="00CF0E68" w:rsidRDefault="00CF0E68"/>
    <w:p w14:paraId="76F3B569" w14:textId="456F28A6" w:rsidR="00E62148" w:rsidRDefault="00735027">
      <w:r>
        <w:rPr>
          <w:noProof/>
        </w:rPr>
        <w:drawing>
          <wp:inline distT="0" distB="0" distL="0" distR="0" wp14:anchorId="54774451" wp14:editId="4777EAAF">
            <wp:extent cx="5400675" cy="4933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675" cy="4933950"/>
                    </a:xfrm>
                    <a:prstGeom prst="rect">
                      <a:avLst/>
                    </a:prstGeom>
                    <a:noFill/>
                    <a:ln>
                      <a:noFill/>
                    </a:ln>
                  </pic:spPr>
                </pic:pic>
              </a:graphicData>
            </a:graphic>
          </wp:inline>
        </w:drawing>
      </w:r>
    </w:p>
    <w:p w14:paraId="69E8598F" w14:textId="77777777" w:rsidR="00735027" w:rsidRDefault="00735027"/>
    <w:p w14:paraId="20A87C74" w14:textId="15FEC56B" w:rsidR="00BC7F18" w:rsidRDefault="00492174">
      <w:r>
        <w:lastRenderedPageBreak/>
        <w:t>The above image of this forever recorded prostitute</w:t>
      </w:r>
      <w:r w:rsidR="00FE099C">
        <w:t xml:space="preserve"> </w:t>
      </w:r>
      <w:r w:rsidR="00C073E4">
        <w:t>is cropped from a photograph by Henri Cartier Bresson. I have changed it. I wanted to see how much a digital image needed to be altered before the individual was no longer identifiable on Google Images.</w:t>
      </w:r>
      <w:r w:rsidR="00C073E4" w:rsidRPr="00C073E4">
        <w:rPr>
          <w:noProof/>
        </w:rPr>
        <w:t xml:space="preserve"> </w:t>
      </w:r>
      <w:r w:rsidR="00E62148">
        <w:rPr>
          <w:noProof/>
        </w:rPr>
        <w:t>This picture search did not reveal the original.</w:t>
      </w:r>
    </w:p>
    <w:p w14:paraId="3FE3794A" w14:textId="77777777" w:rsidR="00735027" w:rsidRDefault="00735027">
      <w:pPr>
        <w:rPr>
          <w:noProof/>
        </w:rPr>
      </w:pPr>
    </w:p>
    <w:p w14:paraId="5EF43833" w14:textId="77777777" w:rsidR="00735027" w:rsidRDefault="00735027">
      <w:pPr>
        <w:rPr>
          <w:noProof/>
        </w:rPr>
      </w:pPr>
    </w:p>
    <w:p w14:paraId="224CA3CF" w14:textId="77777777" w:rsidR="00735027" w:rsidRDefault="00735027">
      <w:pPr>
        <w:rPr>
          <w:noProof/>
        </w:rPr>
      </w:pPr>
    </w:p>
    <w:p w14:paraId="1B1740C4" w14:textId="5264D192" w:rsidR="00735027" w:rsidRDefault="00EE6ED8">
      <w:pPr>
        <w:rPr>
          <w:noProof/>
        </w:rPr>
      </w:pPr>
      <w:r>
        <w:rPr>
          <w:noProof/>
        </w:rPr>
        <w:drawing>
          <wp:anchor distT="0" distB="0" distL="114300" distR="114300" simplePos="0" relativeHeight="251660288" behindDoc="1" locked="0" layoutInCell="1" allowOverlap="1" wp14:anchorId="0D555B0F" wp14:editId="0370A546">
            <wp:simplePos x="0" y="0"/>
            <wp:positionH relativeFrom="margin">
              <wp:posOffset>390525</wp:posOffset>
            </wp:positionH>
            <wp:positionV relativeFrom="paragraph">
              <wp:posOffset>10160</wp:posOffset>
            </wp:positionV>
            <wp:extent cx="5133975" cy="51720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33975" cy="5172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710E4A" w14:textId="77777777" w:rsidR="00735027" w:rsidRDefault="00735027">
      <w:pPr>
        <w:rPr>
          <w:noProof/>
        </w:rPr>
      </w:pPr>
    </w:p>
    <w:p w14:paraId="01DBBC1A" w14:textId="2BB78992" w:rsidR="00735027" w:rsidRDefault="00735027">
      <w:pPr>
        <w:rPr>
          <w:noProof/>
        </w:rPr>
      </w:pPr>
    </w:p>
    <w:p w14:paraId="527343F8" w14:textId="6B73BE9F" w:rsidR="00735027" w:rsidRDefault="00735027">
      <w:pPr>
        <w:rPr>
          <w:noProof/>
        </w:rPr>
      </w:pPr>
    </w:p>
    <w:p w14:paraId="3D763575" w14:textId="3286772E" w:rsidR="00735027" w:rsidRDefault="00735027">
      <w:pPr>
        <w:rPr>
          <w:noProof/>
        </w:rPr>
      </w:pPr>
    </w:p>
    <w:p w14:paraId="0AD0EAF0" w14:textId="34A76928" w:rsidR="00735027" w:rsidRDefault="00735027">
      <w:pPr>
        <w:rPr>
          <w:noProof/>
        </w:rPr>
      </w:pPr>
    </w:p>
    <w:p w14:paraId="038F61D1" w14:textId="37848345" w:rsidR="00735027" w:rsidRDefault="00735027">
      <w:pPr>
        <w:rPr>
          <w:noProof/>
        </w:rPr>
      </w:pPr>
    </w:p>
    <w:p w14:paraId="0778818F" w14:textId="1BCD60DB" w:rsidR="00735027" w:rsidRDefault="00735027">
      <w:pPr>
        <w:rPr>
          <w:noProof/>
        </w:rPr>
      </w:pPr>
    </w:p>
    <w:p w14:paraId="1D54557A" w14:textId="514B48E9" w:rsidR="00735027" w:rsidRDefault="00735027">
      <w:pPr>
        <w:rPr>
          <w:noProof/>
        </w:rPr>
      </w:pPr>
    </w:p>
    <w:p w14:paraId="44EE010A" w14:textId="77777777" w:rsidR="00735027" w:rsidRDefault="00735027">
      <w:pPr>
        <w:rPr>
          <w:noProof/>
        </w:rPr>
      </w:pPr>
    </w:p>
    <w:p w14:paraId="23ABA2B4" w14:textId="36D73F18" w:rsidR="00735027" w:rsidRDefault="00735027">
      <w:pPr>
        <w:rPr>
          <w:noProof/>
        </w:rPr>
      </w:pPr>
    </w:p>
    <w:p w14:paraId="1968193E" w14:textId="1E97D781" w:rsidR="00C073E4" w:rsidRDefault="00C073E4"/>
    <w:p w14:paraId="67775FC8" w14:textId="26C01E3E" w:rsidR="00C073E4" w:rsidRDefault="00C073E4"/>
    <w:p w14:paraId="5D986B3D" w14:textId="52512029" w:rsidR="00C073E4" w:rsidRDefault="00C073E4"/>
    <w:p w14:paraId="10BEFFC6" w14:textId="77777777" w:rsidR="00C073E4" w:rsidRDefault="00C073E4"/>
    <w:p w14:paraId="588045FC" w14:textId="77777777" w:rsidR="00C073E4" w:rsidRDefault="00C073E4">
      <w:pPr>
        <w:rPr>
          <w:b/>
          <w:bCs/>
        </w:rPr>
      </w:pPr>
    </w:p>
    <w:p w14:paraId="29D2E4E1" w14:textId="77777777" w:rsidR="00C073E4" w:rsidRDefault="00C073E4">
      <w:pPr>
        <w:rPr>
          <w:b/>
          <w:bCs/>
        </w:rPr>
      </w:pPr>
    </w:p>
    <w:p w14:paraId="0982702F" w14:textId="77777777" w:rsidR="00C073E4" w:rsidRDefault="00C073E4">
      <w:pPr>
        <w:rPr>
          <w:b/>
          <w:bCs/>
        </w:rPr>
      </w:pPr>
    </w:p>
    <w:p w14:paraId="324E77E6" w14:textId="77777777" w:rsidR="00C073E4" w:rsidRDefault="00C073E4">
      <w:pPr>
        <w:rPr>
          <w:b/>
          <w:bCs/>
        </w:rPr>
      </w:pPr>
    </w:p>
    <w:p w14:paraId="34A3F493" w14:textId="77777777" w:rsidR="00C073E4" w:rsidRDefault="00C073E4">
      <w:pPr>
        <w:rPr>
          <w:b/>
          <w:bCs/>
        </w:rPr>
      </w:pPr>
    </w:p>
    <w:p w14:paraId="106828CD" w14:textId="77777777" w:rsidR="00C073E4" w:rsidRDefault="00C073E4">
      <w:pPr>
        <w:rPr>
          <w:b/>
          <w:bCs/>
        </w:rPr>
      </w:pPr>
    </w:p>
    <w:p w14:paraId="0D16ECB5" w14:textId="77777777" w:rsidR="00C073E4" w:rsidRDefault="00C073E4">
      <w:pPr>
        <w:rPr>
          <w:b/>
          <w:bCs/>
        </w:rPr>
      </w:pPr>
    </w:p>
    <w:p w14:paraId="2C0BBA39" w14:textId="77777777" w:rsidR="00C073E4" w:rsidRDefault="00C073E4">
      <w:pPr>
        <w:rPr>
          <w:b/>
          <w:bCs/>
        </w:rPr>
      </w:pPr>
    </w:p>
    <w:p w14:paraId="216034E1" w14:textId="77777777" w:rsidR="00C073E4" w:rsidRDefault="00C073E4">
      <w:pPr>
        <w:rPr>
          <w:b/>
          <w:bCs/>
        </w:rPr>
      </w:pPr>
    </w:p>
    <w:p w14:paraId="69195C1C" w14:textId="77777777" w:rsidR="00C073E4" w:rsidRDefault="00C073E4">
      <w:pPr>
        <w:rPr>
          <w:b/>
          <w:bCs/>
        </w:rPr>
      </w:pPr>
    </w:p>
    <w:p w14:paraId="5F79331A" w14:textId="77777777" w:rsidR="00C073E4" w:rsidRDefault="00C073E4">
      <w:pPr>
        <w:rPr>
          <w:b/>
          <w:bCs/>
        </w:rPr>
      </w:pPr>
    </w:p>
    <w:p w14:paraId="247A5CF3" w14:textId="77777777" w:rsidR="00735027" w:rsidRDefault="00735027"/>
    <w:p w14:paraId="7FE4CA2E" w14:textId="4CABF393" w:rsidR="00492174" w:rsidRDefault="00E62148">
      <w:r>
        <w:t xml:space="preserve">However, my search on one of </w:t>
      </w:r>
      <w:r w:rsidRPr="00E62148">
        <w:t xml:space="preserve">Bruce </w:t>
      </w:r>
      <w:proofErr w:type="spellStart"/>
      <w:r w:rsidRPr="00E62148">
        <w:t>Gilden</w:t>
      </w:r>
      <w:r>
        <w:t>’s</w:t>
      </w:r>
      <w:proofErr w:type="spellEnd"/>
      <w:r>
        <w:t xml:space="preserve"> </w:t>
      </w:r>
      <w:r w:rsidR="00D04B62">
        <w:t xml:space="preserve">altered </w:t>
      </w:r>
      <w:r>
        <w:t>‘Black Country’ series of portraits made an immediate match to the ‘original’.</w:t>
      </w:r>
    </w:p>
    <w:p w14:paraId="043AF086" w14:textId="53AAF458" w:rsidR="00E62148" w:rsidRDefault="00492174">
      <w:r>
        <w:t>Perhaps</w:t>
      </w:r>
      <w:r w:rsidR="008C236F">
        <w:t xml:space="preserve"> the subject </w:t>
      </w:r>
      <w:r w:rsidR="0040113C">
        <w:t>has little social agency and is a vulnerable person</w:t>
      </w:r>
      <w:r>
        <w:t>?</w:t>
      </w:r>
    </w:p>
    <w:p w14:paraId="6A938D79" w14:textId="4F1FB369" w:rsidR="00C073E4" w:rsidRDefault="00E62148">
      <w:r w:rsidRPr="00F9432D">
        <w:rPr>
          <w:i/>
          <w:iCs/>
        </w:rPr>
        <w:t>The Data Protection Act</w:t>
      </w:r>
      <w:r>
        <w:t xml:space="preserve"> </w:t>
      </w:r>
      <w:r w:rsidR="00F9432D">
        <w:t>(</w:t>
      </w:r>
      <w:r>
        <w:t>2018</w:t>
      </w:r>
      <w:r w:rsidR="00F9432D">
        <w:t>)</w:t>
      </w:r>
      <w:r>
        <w:t xml:space="preserve"> refers to the storage of digital data that identifies an individual. It creates criminal and civil liability for any transgression and places onerous obligations on people storing and disseminating personally identifiable digital information.</w:t>
      </w:r>
      <w:r w:rsidRPr="00E62148">
        <w:t xml:space="preserve"> </w:t>
      </w:r>
    </w:p>
    <w:p w14:paraId="330D552C" w14:textId="77777777" w:rsidR="00DC40DA" w:rsidRDefault="00DC40DA"/>
    <w:p w14:paraId="788EFA9A" w14:textId="55B2C37C" w:rsidR="00DC40DA" w:rsidRDefault="00DC40DA">
      <w:r>
        <w:rPr>
          <w:noProof/>
        </w:rPr>
        <w:drawing>
          <wp:inline distT="0" distB="0" distL="0" distR="0" wp14:anchorId="2294D0BA" wp14:editId="277A8408">
            <wp:extent cx="5829300" cy="4486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29300" cy="4486275"/>
                    </a:xfrm>
                    <a:prstGeom prst="rect">
                      <a:avLst/>
                    </a:prstGeom>
                    <a:noFill/>
                    <a:ln>
                      <a:noFill/>
                    </a:ln>
                  </pic:spPr>
                </pic:pic>
              </a:graphicData>
            </a:graphic>
          </wp:inline>
        </w:drawing>
      </w:r>
    </w:p>
    <w:p w14:paraId="7FCF101F" w14:textId="2227E181" w:rsidR="00E62148" w:rsidRDefault="00E62148"/>
    <w:p w14:paraId="69641F08" w14:textId="0883B803" w:rsidR="00DC40DA" w:rsidRDefault="00DC40DA">
      <w:r>
        <w:t>Again, despite changes this photo was immediately traceable back to Walker Evans</w:t>
      </w:r>
      <w:r w:rsidR="00183CEB">
        <w:t>’ ‘original’.</w:t>
      </w:r>
    </w:p>
    <w:p w14:paraId="51403BE9" w14:textId="77777777" w:rsidR="00DC40DA" w:rsidRDefault="00DC40DA"/>
    <w:p w14:paraId="6F02C6FC" w14:textId="245F0061" w:rsidR="00DC40DA" w:rsidRDefault="00D04B62">
      <w:r>
        <w:t>As an artist I am released from the legal obligations of the 2018 legislation. T</w:t>
      </w:r>
      <w:r w:rsidR="00DC40DA">
        <w:t>here are exemptions based on Article 85(2)</w:t>
      </w:r>
      <w:r w:rsidR="00492174">
        <w:t xml:space="preserve"> of the Act</w:t>
      </w:r>
      <w:r w:rsidR="00DC40DA">
        <w:t xml:space="preserve"> for reasons of free expression and information, including journalistic and artistic purposes.</w:t>
      </w:r>
      <w:r w:rsidR="0084160A">
        <w:t xml:space="preserve"> The State and its agencies are also exempt.</w:t>
      </w:r>
    </w:p>
    <w:p w14:paraId="40319F32" w14:textId="4618A892" w:rsidR="00D04B62" w:rsidRDefault="00D04B62">
      <w:r>
        <w:t xml:space="preserve">It is reassuring to know there is latitude </w:t>
      </w:r>
      <w:r w:rsidR="0084160A">
        <w:t xml:space="preserve">for me as an artist </w:t>
      </w:r>
      <w:r>
        <w:t>but I still feel bound by ethical concerns.</w:t>
      </w:r>
    </w:p>
    <w:p w14:paraId="74B889F4" w14:textId="66913FE3" w:rsidR="00FA2889" w:rsidRDefault="00FA2889"/>
    <w:p w14:paraId="6D4CD72E" w14:textId="37E7F93F" w:rsidR="00FA2889" w:rsidRDefault="00FA2889"/>
    <w:p w14:paraId="5951B157" w14:textId="5490DE2A" w:rsidR="00FA2889" w:rsidRDefault="00FA2889"/>
    <w:p w14:paraId="54A7C3C1" w14:textId="430D9C6E" w:rsidR="00A03BD3" w:rsidRDefault="00A03BD3"/>
    <w:p w14:paraId="689D511F" w14:textId="77777777" w:rsidR="00735027" w:rsidRDefault="00735027">
      <w:pPr>
        <w:rPr>
          <w:noProof/>
        </w:rPr>
      </w:pPr>
    </w:p>
    <w:p w14:paraId="44D6023B" w14:textId="77777777" w:rsidR="00735027" w:rsidRDefault="00735027">
      <w:pPr>
        <w:rPr>
          <w:noProof/>
        </w:rPr>
      </w:pPr>
    </w:p>
    <w:p w14:paraId="35F394C1" w14:textId="77777777" w:rsidR="00735027" w:rsidRDefault="00735027">
      <w:pPr>
        <w:rPr>
          <w:noProof/>
        </w:rPr>
      </w:pPr>
    </w:p>
    <w:p w14:paraId="48BD6BB6" w14:textId="77777777" w:rsidR="00735027" w:rsidRDefault="00735027">
      <w:pPr>
        <w:rPr>
          <w:noProof/>
        </w:rPr>
      </w:pPr>
    </w:p>
    <w:p w14:paraId="3505E679" w14:textId="2BE87CDB" w:rsidR="00735027" w:rsidRDefault="00D94251">
      <w:pPr>
        <w:rPr>
          <w:noProof/>
        </w:rPr>
      </w:pPr>
      <w:r>
        <w:rPr>
          <w:noProof/>
        </w:rPr>
        <w:drawing>
          <wp:anchor distT="0" distB="0" distL="114300" distR="114300" simplePos="0" relativeHeight="251661312" behindDoc="1" locked="0" layoutInCell="1" allowOverlap="1" wp14:anchorId="04CF2294" wp14:editId="5448CD93">
            <wp:simplePos x="0" y="0"/>
            <wp:positionH relativeFrom="column">
              <wp:posOffset>-76200</wp:posOffset>
            </wp:positionH>
            <wp:positionV relativeFrom="paragraph">
              <wp:posOffset>57785</wp:posOffset>
            </wp:positionV>
            <wp:extent cx="6191250" cy="50768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91250" cy="5076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B3F914" w14:textId="115BDEA6" w:rsidR="00735027" w:rsidRDefault="00735027">
      <w:pPr>
        <w:rPr>
          <w:noProof/>
        </w:rPr>
      </w:pPr>
    </w:p>
    <w:p w14:paraId="7C36EF37" w14:textId="612A3963" w:rsidR="00A03BD3" w:rsidRDefault="00A03BD3"/>
    <w:p w14:paraId="60F5C2B2" w14:textId="3D8EB20D" w:rsidR="00E65568" w:rsidRDefault="00E65568"/>
    <w:p w14:paraId="2607E11B" w14:textId="0841CE23" w:rsidR="00E65568" w:rsidRDefault="00E65568"/>
    <w:p w14:paraId="37451136" w14:textId="77777777" w:rsidR="00E65568" w:rsidRDefault="00E65568"/>
    <w:p w14:paraId="3EAA4C62" w14:textId="77777777" w:rsidR="00E65568" w:rsidRDefault="00E65568"/>
    <w:p w14:paraId="2CFB4994" w14:textId="77777777" w:rsidR="00E65568" w:rsidRDefault="00E65568"/>
    <w:p w14:paraId="729DFB94" w14:textId="77777777" w:rsidR="00E65568" w:rsidRDefault="00E65568"/>
    <w:p w14:paraId="142311E0" w14:textId="77777777" w:rsidR="00E65568" w:rsidRDefault="00E65568"/>
    <w:p w14:paraId="3EBE809D" w14:textId="77777777" w:rsidR="00E65568" w:rsidRDefault="00E65568"/>
    <w:p w14:paraId="441CB58A" w14:textId="77777777" w:rsidR="00E65568" w:rsidRDefault="00E65568"/>
    <w:p w14:paraId="2997D2FB" w14:textId="77777777" w:rsidR="00E65568" w:rsidRDefault="00E65568"/>
    <w:p w14:paraId="64E944C2" w14:textId="77777777" w:rsidR="00E65568" w:rsidRDefault="00E65568"/>
    <w:p w14:paraId="61DE27C6" w14:textId="77777777" w:rsidR="00E65568" w:rsidRDefault="00E65568"/>
    <w:p w14:paraId="41E1EA11" w14:textId="77777777" w:rsidR="00E65568" w:rsidRDefault="00E65568"/>
    <w:p w14:paraId="53F1C75B" w14:textId="77777777" w:rsidR="00E65568" w:rsidRDefault="00E65568"/>
    <w:p w14:paraId="452FE621" w14:textId="4A703B43" w:rsidR="00E65568" w:rsidRDefault="00E65568"/>
    <w:p w14:paraId="4E9E476A" w14:textId="77777777" w:rsidR="00E65568" w:rsidRDefault="00E65568"/>
    <w:p w14:paraId="5FCCD910" w14:textId="77777777" w:rsidR="00E65568" w:rsidRDefault="00E65568"/>
    <w:p w14:paraId="372FAA91" w14:textId="50B02895" w:rsidR="00E62148" w:rsidRDefault="0046480E">
      <w:r>
        <w:t>Despite masking a person’s identity</w:t>
      </w:r>
      <w:r w:rsidR="00EB04C6">
        <w:t xml:space="preserve">, Google Images made an immediate match to Martin Parr’s </w:t>
      </w:r>
      <w:r w:rsidR="00602E34">
        <w:t xml:space="preserve">photograph. The software </w:t>
      </w:r>
      <w:r w:rsidR="00A7256D">
        <w:t>apparently</w:t>
      </w:r>
      <w:r w:rsidR="00602E34">
        <w:t xml:space="preserve"> search</w:t>
      </w:r>
      <w:r w:rsidR="00A7256D">
        <w:t>es</w:t>
      </w:r>
      <w:r w:rsidR="00602E34">
        <w:t xml:space="preserve"> on mor</w:t>
      </w:r>
      <w:r w:rsidR="009C76F1">
        <w:t>e</w:t>
      </w:r>
      <w:r w:rsidR="00602E34">
        <w:t xml:space="preserve"> than just facial features.</w:t>
      </w:r>
    </w:p>
    <w:p w14:paraId="49C0FB53" w14:textId="69E30100" w:rsidR="009C76F1" w:rsidRDefault="00A17ABA">
      <w:r>
        <w:t xml:space="preserve">It seems that it would be </w:t>
      </w:r>
      <w:r w:rsidR="00156EA9">
        <w:t>possible</w:t>
      </w:r>
      <w:r>
        <w:t xml:space="preserve"> for a person to find and identify their</w:t>
      </w:r>
      <w:r w:rsidR="007D6CA8">
        <w:t xml:space="preserve"> visual</w:t>
      </w:r>
      <w:r>
        <w:t xml:space="preserve"> </w:t>
      </w:r>
      <w:r w:rsidR="007D6CA8">
        <w:t>identities</w:t>
      </w:r>
      <w:r>
        <w:t xml:space="preserve"> that have found their way online</w:t>
      </w:r>
      <w:r w:rsidR="00A71B6D">
        <w:t>. I believe this has implications for me as a practicing artist using the internet</w:t>
      </w:r>
      <w:r w:rsidR="00492174">
        <w:t xml:space="preserve"> </w:t>
      </w:r>
      <w:r w:rsidR="00492174">
        <w:lastRenderedPageBreak/>
        <w:t>and I continue to try to come to terms with where I stand in relation to privacy, agency and the taking of an individual’s picture.</w:t>
      </w:r>
    </w:p>
    <w:p w14:paraId="5AA2ED0F" w14:textId="5A059097" w:rsidR="00AF6BD0" w:rsidRDefault="00D95FFD">
      <w:r>
        <w:t xml:space="preserve">If I wish to practice photography in </w:t>
      </w:r>
      <w:r w:rsidR="007155E4">
        <w:t>France,</w:t>
      </w:r>
      <w:r w:rsidR="00EB6CE4">
        <w:t xml:space="preserve"> I should note that Article 9, French Civil Code</w:t>
      </w:r>
      <w:r w:rsidR="00B00DCF">
        <w:t xml:space="preserve"> (2013)</w:t>
      </w:r>
      <w:r w:rsidR="00EB6CE4">
        <w:t xml:space="preserve"> </w:t>
      </w:r>
      <w:r w:rsidR="002F2257">
        <w:t xml:space="preserve">covers the respect for privacy guaranteed by the State. </w:t>
      </w:r>
      <w:r w:rsidR="002F1EDC">
        <w:t xml:space="preserve">According to </w:t>
      </w:r>
      <w:r w:rsidR="00B0321C">
        <w:t>law.photography (20</w:t>
      </w:r>
      <w:r w:rsidR="00244569">
        <w:t>19</w:t>
      </w:r>
      <w:r w:rsidR="00B0321C">
        <w:t xml:space="preserve">) I am generally not able to publish a person’s image without </w:t>
      </w:r>
      <w:r w:rsidR="00394193">
        <w:t>explicit</w:t>
      </w:r>
      <w:r w:rsidR="00FC4D60">
        <w:t xml:space="preserve"> </w:t>
      </w:r>
      <w:r w:rsidR="00B0321C">
        <w:t>consent.</w:t>
      </w:r>
    </w:p>
    <w:p w14:paraId="6FABA4C2" w14:textId="0C2C2870" w:rsidR="00E62148" w:rsidRDefault="000148AB">
      <w:r>
        <w:t xml:space="preserve">In the </w:t>
      </w:r>
      <w:r w:rsidR="00492174">
        <w:t>UK,</w:t>
      </w:r>
      <w:r>
        <w:t xml:space="preserve"> the situation seems more complex</w:t>
      </w:r>
      <w:r w:rsidR="00CB5281">
        <w:t xml:space="preserve"> due to a lack of explicit reference to a </w:t>
      </w:r>
      <w:r w:rsidR="006751A1">
        <w:t>person’s</w:t>
      </w:r>
      <w:r w:rsidR="00CB5281">
        <w:t xml:space="preserve"> general right to privacy.</w:t>
      </w:r>
    </w:p>
    <w:p w14:paraId="7975967D" w14:textId="77777777" w:rsidR="005170F7" w:rsidRPr="00E62148" w:rsidRDefault="005170F7"/>
    <w:p w14:paraId="41DDB28E" w14:textId="47AA47DC" w:rsidR="006B1B57" w:rsidRDefault="006B1B57">
      <w:pPr>
        <w:rPr>
          <w:b/>
          <w:bCs/>
        </w:rPr>
      </w:pPr>
      <w:r w:rsidRPr="006B1B57">
        <w:rPr>
          <w:b/>
          <w:bCs/>
        </w:rPr>
        <w:t>Bibliography</w:t>
      </w:r>
    </w:p>
    <w:p w14:paraId="33058629" w14:textId="654AF583" w:rsidR="00C073E4" w:rsidRDefault="00C073E4">
      <w:r w:rsidRPr="00C073E4">
        <w:t>Cartier-Bresson, H., (1934)</w:t>
      </w:r>
      <w:r w:rsidR="00DC40DA">
        <w:t>,</w:t>
      </w:r>
      <w:r w:rsidRPr="00C073E4">
        <w:t xml:space="preserve"> </w:t>
      </w:r>
      <w:r w:rsidRPr="00DC40DA">
        <w:rPr>
          <w:i/>
          <w:iCs/>
        </w:rPr>
        <w:t>Prostitutes Lean Out of a Wooden Frame, Mexico City, Mexico.</w:t>
      </w:r>
      <w:r>
        <w:t xml:space="preserve"> Available at </w:t>
      </w:r>
      <w:hyperlink r:id="rId20" w:history="1">
        <w:r w:rsidRPr="00925C3F">
          <w:rPr>
            <w:rStyle w:val="Hyperlink"/>
          </w:rPr>
          <w:t>https://www.magnumphotos.com/photographer/henri-cartier-bresson/</w:t>
        </w:r>
      </w:hyperlink>
      <w:r>
        <w:t xml:space="preserve"> (Accessed 11.12.20)</w:t>
      </w:r>
      <w:r w:rsidR="00DC40DA">
        <w:t>.</w:t>
      </w:r>
    </w:p>
    <w:p w14:paraId="63344815" w14:textId="22D2FAEF" w:rsidR="00B74551" w:rsidRDefault="00821573">
      <w:r w:rsidRPr="00B74551">
        <w:rPr>
          <w:i/>
          <w:iCs/>
        </w:rPr>
        <w:t>Data Protection Act</w:t>
      </w:r>
      <w:r>
        <w:t xml:space="preserve"> </w:t>
      </w:r>
      <w:r w:rsidR="00B74551">
        <w:t>(</w:t>
      </w:r>
      <w:r>
        <w:t>2018</w:t>
      </w:r>
      <w:r w:rsidR="00B74551">
        <w:t xml:space="preserve">). Available at </w:t>
      </w:r>
      <w:hyperlink r:id="rId21" w:history="1">
        <w:r w:rsidR="000F62A2" w:rsidRPr="006A40A8">
          <w:rPr>
            <w:rStyle w:val="Hyperlink"/>
          </w:rPr>
          <w:t>https://www.legislation.gov.uk/ukpga/2018/12/contents/enacted</w:t>
        </w:r>
      </w:hyperlink>
      <w:r w:rsidR="000F62A2">
        <w:t>. (Accessed 13.12.20).</w:t>
      </w:r>
    </w:p>
    <w:p w14:paraId="07B9905D" w14:textId="5F65F602" w:rsidR="00B243EF" w:rsidRDefault="00B243EF">
      <w:r>
        <w:t xml:space="preserve">Evans, W., (1936), </w:t>
      </w:r>
      <w:r w:rsidR="00A759E5">
        <w:t>Sharecropper’s Family, Hale County, Alabama</w:t>
      </w:r>
      <w:r w:rsidR="000E567A">
        <w:t xml:space="preserve">, March 1936. </w:t>
      </w:r>
      <w:r w:rsidR="00A458CF">
        <w:t xml:space="preserve">Available at </w:t>
      </w:r>
      <w:hyperlink r:id="rId22" w:history="1">
        <w:r w:rsidR="00A458CF" w:rsidRPr="00925C3F">
          <w:rPr>
            <w:rStyle w:val="Hyperlink"/>
          </w:rPr>
          <w:t>https://www.moma.org/collection/works/52278</w:t>
        </w:r>
      </w:hyperlink>
      <w:r w:rsidR="00A458CF">
        <w:t xml:space="preserve">. </w:t>
      </w:r>
      <w:r w:rsidR="00B702F0">
        <w:t>(Accessed 11.12.20)</w:t>
      </w:r>
    </w:p>
    <w:p w14:paraId="659BA741" w14:textId="1721A739" w:rsidR="00B00DCF" w:rsidRPr="00B00DCF" w:rsidRDefault="00B00DCF">
      <w:r w:rsidRPr="00B00DCF">
        <w:rPr>
          <w:i/>
          <w:iCs/>
        </w:rPr>
        <w:t>French Civil Code</w:t>
      </w:r>
      <w:r>
        <w:rPr>
          <w:i/>
          <w:iCs/>
        </w:rPr>
        <w:t>,</w:t>
      </w:r>
      <w:r>
        <w:t xml:space="preserve"> </w:t>
      </w:r>
      <w:r w:rsidR="00381D49">
        <w:t xml:space="preserve">(2013), Available at </w:t>
      </w:r>
      <w:hyperlink r:id="rId23" w:history="1">
        <w:r w:rsidR="00381D49" w:rsidRPr="00925C3F">
          <w:rPr>
            <w:rStyle w:val="Hyperlink"/>
          </w:rPr>
          <w:t>https://www.wipo.int/edocs/lexdocs/laws/en/fr/fr512en.pdf</w:t>
        </w:r>
      </w:hyperlink>
      <w:r w:rsidR="00381D49">
        <w:t xml:space="preserve">. (Accessed </w:t>
      </w:r>
      <w:r w:rsidR="00B83033">
        <w:t>11.12.20).</w:t>
      </w:r>
    </w:p>
    <w:p w14:paraId="08872EBC" w14:textId="0F6A2EF6" w:rsidR="00CE621D" w:rsidRDefault="00CE621D">
      <w:r w:rsidRPr="006B1B57">
        <w:t>Fudge, S., (20</w:t>
      </w:r>
      <w:r>
        <w:t>20</w:t>
      </w:r>
      <w:r w:rsidRPr="006B1B57">
        <w:t>)</w:t>
      </w:r>
      <w:r>
        <w:t xml:space="preserve">, </w:t>
      </w:r>
      <w:r w:rsidRPr="00D474D3">
        <w:rPr>
          <w:i/>
          <w:iCs/>
        </w:rPr>
        <w:t>Fig 1</w:t>
      </w:r>
      <w:r w:rsidR="00D474D3">
        <w:t xml:space="preserve"> </w:t>
      </w:r>
    </w:p>
    <w:p w14:paraId="20D833B0" w14:textId="55CF0E04" w:rsidR="00DC40DA" w:rsidRDefault="00DC40DA">
      <w:proofErr w:type="spellStart"/>
      <w:r>
        <w:t>Gilden</w:t>
      </w:r>
      <w:proofErr w:type="spellEnd"/>
      <w:r>
        <w:t>, B., (</w:t>
      </w:r>
      <w:r w:rsidRPr="00DC40DA">
        <w:t>2019),</w:t>
      </w:r>
      <w:r w:rsidRPr="00DC40DA">
        <w:rPr>
          <w:i/>
          <w:iCs/>
        </w:rPr>
        <w:t xml:space="preserve"> Untitled</w:t>
      </w:r>
      <w:r>
        <w:rPr>
          <w:i/>
          <w:iCs/>
        </w:rPr>
        <w:t xml:space="preserve">. </w:t>
      </w:r>
      <w:r>
        <w:t xml:space="preserve">Available at </w:t>
      </w:r>
      <w:hyperlink r:id="rId24" w:anchor="/black-country/" w:history="1">
        <w:r w:rsidRPr="00925C3F">
          <w:rPr>
            <w:rStyle w:val="Hyperlink"/>
          </w:rPr>
          <w:t>https://www.brucegilden.com/#/black-country/</w:t>
        </w:r>
      </w:hyperlink>
      <w:r>
        <w:t xml:space="preserve"> (Accessed 11.12.20).</w:t>
      </w:r>
    </w:p>
    <w:p w14:paraId="03599B34" w14:textId="61FD68FB" w:rsidR="00F22268" w:rsidRDefault="00F22268">
      <w:r>
        <w:t xml:space="preserve">JRE Clips (2019), </w:t>
      </w:r>
      <w:r w:rsidRPr="00F22268">
        <w:rPr>
          <w:i/>
          <w:iCs/>
        </w:rPr>
        <w:t>Edward Snowden: How Your Cell Phone Spies on You.</w:t>
      </w:r>
      <w:r>
        <w:rPr>
          <w:i/>
          <w:iCs/>
        </w:rPr>
        <w:t xml:space="preserve"> </w:t>
      </w:r>
      <w:r w:rsidRPr="00F22268">
        <w:t>A</w:t>
      </w:r>
      <w:r>
        <w:t xml:space="preserve">vailable at </w:t>
      </w:r>
      <w:hyperlink r:id="rId25" w:history="1">
        <w:r w:rsidRPr="006E4376">
          <w:rPr>
            <w:rStyle w:val="Hyperlink"/>
          </w:rPr>
          <w:t>https://www.youtube.com/watch?v=VFns39RXPrU</w:t>
        </w:r>
      </w:hyperlink>
      <w:r>
        <w:t>. [Accessed 7.1.21]</w:t>
      </w:r>
    </w:p>
    <w:p w14:paraId="787BAA1E" w14:textId="1C14E703" w:rsidR="00A373D9" w:rsidRDefault="00A373D9">
      <w:r>
        <w:t>Law.photography</w:t>
      </w:r>
      <w:r w:rsidR="00923506">
        <w:t xml:space="preserve"> (2019). Available at </w:t>
      </w:r>
      <w:hyperlink r:id="rId26" w:history="1">
        <w:r w:rsidR="00244569" w:rsidRPr="00925C3F">
          <w:rPr>
            <w:rStyle w:val="Hyperlink"/>
          </w:rPr>
          <w:t>https://www.wipo.int/edocs/lexdocs/laws/en/fr/fr512en.pdf</w:t>
        </w:r>
      </w:hyperlink>
      <w:r w:rsidR="00244569">
        <w:t>. (Accessed 11.12.20).</w:t>
      </w:r>
    </w:p>
    <w:p w14:paraId="538FEE41" w14:textId="71BA87EC" w:rsidR="00254F20" w:rsidRPr="002E008F" w:rsidRDefault="00254F20">
      <w:r>
        <w:t>Parr, M</w:t>
      </w:r>
      <w:r w:rsidR="002E008F">
        <w:t xml:space="preserve">., (2020), </w:t>
      </w:r>
      <w:r w:rsidR="002E008F" w:rsidRPr="002E008F">
        <w:rPr>
          <w:i/>
          <w:iCs/>
        </w:rPr>
        <w:t>Untitled</w:t>
      </w:r>
      <w:r w:rsidR="002E008F">
        <w:rPr>
          <w:i/>
          <w:iCs/>
        </w:rPr>
        <w:t xml:space="preserve">. </w:t>
      </w:r>
      <w:r w:rsidR="002E008F">
        <w:t xml:space="preserve">Available at </w:t>
      </w:r>
      <w:hyperlink r:id="rId27" w:history="1">
        <w:r w:rsidR="000C796F" w:rsidRPr="00925C3F">
          <w:rPr>
            <w:rStyle w:val="Hyperlink"/>
          </w:rPr>
          <w:t>https://www.martinparr.com/</w:t>
        </w:r>
      </w:hyperlink>
      <w:r w:rsidR="000C796F">
        <w:t>. (Accessed 11.12.20)</w:t>
      </w:r>
    </w:p>
    <w:p w14:paraId="438DE8FD" w14:textId="0D60FD13" w:rsidR="00505BA2" w:rsidRDefault="00505BA2">
      <w:pPr>
        <w:rPr>
          <w:rFonts w:ascii="Helvetica" w:hAnsi="Helvetica" w:cs="Helvetica"/>
          <w:color w:val="262626"/>
          <w:sz w:val="18"/>
          <w:szCs w:val="18"/>
          <w:shd w:val="clear" w:color="auto" w:fill="F5F5F5"/>
        </w:rPr>
      </w:pPr>
      <w:r>
        <w:t xml:space="preserve">Sontag, S., (2005), </w:t>
      </w:r>
      <w:r w:rsidRPr="00BC7F18">
        <w:rPr>
          <w:i/>
          <w:iCs/>
        </w:rPr>
        <w:t>On Photography</w:t>
      </w:r>
      <w:r>
        <w:t>, Rosetta, New York</w:t>
      </w:r>
      <w:r>
        <w:rPr>
          <w:rFonts w:ascii="Helvetica" w:hAnsi="Helvetica" w:cs="Helvetica"/>
          <w:color w:val="262626"/>
          <w:sz w:val="18"/>
          <w:szCs w:val="18"/>
          <w:shd w:val="clear" w:color="auto" w:fill="F5F5F5"/>
        </w:rPr>
        <w:t>.</w:t>
      </w:r>
    </w:p>
    <w:p w14:paraId="5CD981AA" w14:textId="1F5046B4" w:rsidR="00D605ED" w:rsidRPr="00D605ED" w:rsidRDefault="00D605ED">
      <w:pPr>
        <w:rPr>
          <w:rFonts w:cstheme="minorHAnsi"/>
          <w:color w:val="262626"/>
          <w:sz w:val="18"/>
          <w:szCs w:val="18"/>
          <w:shd w:val="clear" w:color="auto" w:fill="F5F5F5"/>
        </w:rPr>
      </w:pPr>
    </w:p>
    <w:p w14:paraId="18A8F0E5" w14:textId="77777777" w:rsidR="00F22268" w:rsidRDefault="00F22268">
      <w:pPr>
        <w:rPr>
          <w:rFonts w:cstheme="minorHAnsi"/>
          <w:b/>
          <w:bCs/>
          <w:color w:val="262626"/>
          <w:shd w:val="clear" w:color="auto" w:fill="F5F5F5"/>
        </w:rPr>
      </w:pPr>
    </w:p>
    <w:p w14:paraId="1FC64655" w14:textId="77777777" w:rsidR="00F22268" w:rsidRDefault="00F22268">
      <w:pPr>
        <w:rPr>
          <w:rFonts w:cstheme="minorHAnsi"/>
          <w:b/>
          <w:bCs/>
          <w:color w:val="262626"/>
          <w:shd w:val="clear" w:color="auto" w:fill="F5F5F5"/>
        </w:rPr>
      </w:pPr>
    </w:p>
    <w:p w14:paraId="4B91D55B" w14:textId="77777777" w:rsidR="00F22268" w:rsidRDefault="00F22268">
      <w:pPr>
        <w:rPr>
          <w:rFonts w:cstheme="minorHAnsi"/>
          <w:b/>
          <w:bCs/>
          <w:color w:val="262626"/>
          <w:shd w:val="clear" w:color="auto" w:fill="F5F5F5"/>
        </w:rPr>
      </w:pPr>
    </w:p>
    <w:p w14:paraId="4CA435FA" w14:textId="77777777" w:rsidR="00F22268" w:rsidRDefault="00F22268">
      <w:pPr>
        <w:rPr>
          <w:rFonts w:cstheme="minorHAnsi"/>
          <w:b/>
          <w:bCs/>
          <w:color w:val="262626"/>
          <w:shd w:val="clear" w:color="auto" w:fill="F5F5F5"/>
        </w:rPr>
      </w:pPr>
    </w:p>
    <w:p w14:paraId="67F42B36" w14:textId="77777777" w:rsidR="00F22268" w:rsidRDefault="00F22268">
      <w:pPr>
        <w:rPr>
          <w:rFonts w:cstheme="minorHAnsi"/>
          <w:b/>
          <w:bCs/>
          <w:color w:val="262626"/>
          <w:shd w:val="clear" w:color="auto" w:fill="F5F5F5"/>
        </w:rPr>
      </w:pPr>
    </w:p>
    <w:p w14:paraId="06A6B6A7" w14:textId="77777777" w:rsidR="00F22268" w:rsidRDefault="00F22268">
      <w:pPr>
        <w:rPr>
          <w:rFonts w:cstheme="minorHAnsi"/>
          <w:b/>
          <w:bCs/>
          <w:color w:val="262626"/>
          <w:shd w:val="clear" w:color="auto" w:fill="F5F5F5"/>
        </w:rPr>
      </w:pPr>
    </w:p>
    <w:p w14:paraId="274FC481" w14:textId="77777777" w:rsidR="00F22268" w:rsidRDefault="00F22268">
      <w:pPr>
        <w:rPr>
          <w:rFonts w:cstheme="minorHAnsi"/>
          <w:b/>
          <w:bCs/>
          <w:color w:val="262626"/>
          <w:shd w:val="clear" w:color="auto" w:fill="F5F5F5"/>
        </w:rPr>
      </w:pPr>
    </w:p>
    <w:p w14:paraId="38B11432" w14:textId="77777777" w:rsidR="00F22268" w:rsidRDefault="00F22268">
      <w:pPr>
        <w:rPr>
          <w:rFonts w:cstheme="minorHAnsi"/>
          <w:b/>
          <w:bCs/>
          <w:color w:val="262626"/>
          <w:shd w:val="clear" w:color="auto" w:fill="F5F5F5"/>
        </w:rPr>
      </w:pPr>
    </w:p>
    <w:p w14:paraId="65B5291A" w14:textId="029B5622" w:rsidR="00D605ED" w:rsidRPr="00F97D38" w:rsidRDefault="00D605ED">
      <w:pPr>
        <w:rPr>
          <w:rFonts w:cstheme="minorHAnsi"/>
          <w:color w:val="262626"/>
          <w:shd w:val="clear" w:color="auto" w:fill="F5F5F5"/>
        </w:rPr>
      </w:pPr>
      <w:r w:rsidRPr="00D605ED">
        <w:rPr>
          <w:rFonts w:cstheme="minorHAnsi"/>
          <w:b/>
          <w:bCs/>
          <w:color w:val="262626"/>
          <w:shd w:val="clear" w:color="auto" w:fill="F5F5F5"/>
        </w:rPr>
        <w:lastRenderedPageBreak/>
        <w:t>The Cinematographic Image</w:t>
      </w:r>
      <w:r w:rsidR="00B15D9C">
        <w:rPr>
          <w:rFonts w:cstheme="minorHAnsi"/>
          <w:b/>
          <w:bCs/>
          <w:color w:val="262626"/>
          <w:shd w:val="clear" w:color="auto" w:fill="F5F5F5"/>
        </w:rPr>
        <w:t xml:space="preserve"> </w:t>
      </w:r>
      <w:r w:rsidR="00F97D38" w:rsidRPr="00F97D38">
        <w:rPr>
          <w:rFonts w:cstheme="minorHAnsi"/>
          <w:color w:val="262626"/>
          <w:shd w:val="clear" w:color="auto" w:fill="F5F5F5"/>
        </w:rPr>
        <w:t>(Digital)</w:t>
      </w:r>
    </w:p>
    <w:p w14:paraId="43CE1345" w14:textId="546414E5" w:rsidR="00D605ED" w:rsidRDefault="00D605ED">
      <w:pPr>
        <w:rPr>
          <w:rFonts w:cstheme="minorHAnsi"/>
          <w:b/>
          <w:bCs/>
          <w:color w:val="262626"/>
          <w:shd w:val="clear" w:color="auto" w:fill="F5F5F5"/>
        </w:rPr>
      </w:pPr>
    </w:p>
    <w:p w14:paraId="73789AF7" w14:textId="5BC1EEDE" w:rsidR="00D605ED" w:rsidRPr="00D605ED" w:rsidRDefault="00D605ED">
      <w:pPr>
        <w:rPr>
          <w:rFonts w:cstheme="minorHAnsi"/>
          <w:b/>
          <w:bCs/>
          <w:color w:val="262626"/>
          <w:shd w:val="clear" w:color="auto" w:fill="F5F5F5"/>
        </w:rPr>
      </w:pPr>
    </w:p>
    <w:p w14:paraId="361F6730" w14:textId="4054D5B1" w:rsidR="00D605ED" w:rsidRDefault="00D605ED">
      <w:pPr>
        <w:rPr>
          <w:rFonts w:ascii="Helvetica" w:hAnsi="Helvetica" w:cs="Helvetica"/>
          <w:color w:val="262626"/>
          <w:sz w:val="18"/>
          <w:szCs w:val="18"/>
          <w:shd w:val="clear" w:color="auto" w:fill="F5F5F5"/>
        </w:rPr>
      </w:pPr>
    </w:p>
    <w:p w14:paraId="1B185A37" w14:textId="4A05B69B" w:rsidR="0034651C" w:rsidRDefault="0034651C">
      <w:pPr>
        <w:rPr>
          <w:rFonts w:ascii="Helvetica" w:hAnsi="Helvetica" w:cs="Helvetica"/>
          <w:color w:val="262626"/>
          <w:sz w:val="18"/>
          <w:szCs w:val="18"/>
          <w:shd w:val="clear" w:color="auto" w:fill="F5F5F5"/>
        </w:rPr>
      </w:pPr>
    </w:p>
    <w:p w14:paraId="7FA6FA1F" w14:textId="5F41057E" w:rsidR="0034651C" w:rsidRDefault="0034651C">
      <w:pPr>
        <w:rPr>
          <w:rFonts w:ascii="Helvetica" w:hAnsi="Helvetica" w:cs="Helvetica"/>
          <w:color w:val="262626"/>
          <w:sz w:val="18"/>
          <w:szCs w:val="18"/>
          <w:shd w:val="clear" w:color="auto" w:fill="F5F5F5"/>
        </w:rPr>
      </w:pPr>
    </w:p>
    <w:p w14:paraId="68CA0296" w14:textId="1E826631" w:rsidR="00216802" w:rsidRDefault="00F22268">
      <w:r>
        <w:rPr>
          <w:rFonts w:cstheme="minorHAnsi"/>
          <w:b/>
          <w:bCs/>
          <w:noProof/>
          <w:color w:val="262626"/>
          <w:shd w:val="clear" w:color="auto" w:fill="F5F5F5"/>
        </w:rPr>
        <w:drawing>
          <wp:anchor distT="0" distB="0" distL="114300" distR="114300" simplePos="0" relativeHeight="251664384" behindDoc="1" locked="0" layoutInCell="1" allowOverlap="1" wp14:anchorId="0F302EA6" wp14:editId="3D643E3E">
            <wp:simplePos x="0" y="0"/>
            <wp:positionH relativeFrom="margin">
              <wp:posOffset>-116840</wp:posOffset>
            </wp:positionH>
            <wp:positionV relativeFrom="paragraph">
              <wp:posOffset>231775</wp:posOffset>
            </wp:positionV>
            <wp:extent cx="5724525" cy="414337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4143375"/>
                    </a:xfrm>
                    <a:prstGeom prst="rect">
                      <a:avLst/>
                    </a:prstGeom>
                    <a:noFill/>
                    <a:ln>
                      <a:noFill/>
                    </a:ln>
                  </pic:spPr>
                </pic:pic>
              </a:graphicData>
            </a:graphic>
            <wp14:sizeRelH relativeFrom="margin">
              <wp14:pctWidth>0</wp14:pctWidth>
            </wp14:sizeRelH>
          </wp:anchor>
        </w:drawing>
      </w:r>
    </w:p>
    <w:p w14:paraId="1EC12165" w14:textId="77777777" w:rsidR="00F22268" w:rsidRDefault="00F22268">
      <w:pPr>
        <w:rPr>
          <w:noProof/>
        </w:rPr>
      </w:pPr>
    </w:p>
    <w:p w14:paraId="721BD176" w14:textId="77777777" w:rsidR="00F22268" w:rsidRDefault="00F22268">
      <w:pPr>
        <w:rPr>
          <w:noProof/>
        </w:rPr>
      </w:pPr>
    </w:p>
    <w:p w14:paraId="0FAFDA31" w14:textId="77777777" w:rsidR="00F22268" w:rsidRDefault="00F22268">
      <w:pPr>
        <w:rPr>
          <w:noProof/>
        </w:rPr>
      </w:pPr>
    </w:p>
    <w:p w14:paraId="35E04026" w14:textId="77777777" w:rsidR="00F22268" w:rsidRDefault="00F22268">
      <w:pPr>
        <w:rPr>
          <w:noProof/>
        </w:rPr>
      </w:pPr>
    </w:p>
    <w:p w14:paraId="4A4CD35A" w14:textId="77777777" w:rsidR="00F22268" w:rsidRDefault="00F22268">
      <w:pPr>
        <w:rPr>
          <w:noProof/>
        </w:rPr>
      </w:pPr>
    </w:p>
    <w:p w14:paraId="56924DD2" w14:textId="77777777" w:rsidR="00F22268" w:rsidRDefault="00F22268">
      <w:pPr>
        <w:rPr>
          <w:noProof/>
        </w:rPr>
      </w:pPr>
    </w:p>
    <w:p w14:paraId="7F98B3D1" w14:textId="77777777" w:rsidR="00F22268" w:rsidRDefault="00F22268">
      <w:pPr>
        <w:rPr>
          <w:noProof/>
        </w:rPr>
      </w:pPr>
    </w:p>
    <w:p w14:paraId="6A18E9EB" w14:textId="45C05C10" w:rsidR="006B1B57" w:rsidRDefault="00D605ED">
      <w:r>
        <w:rPr>
          <w:noProof/>
        </w:rPr>
        <w:lastRenderedPageBreak/>
        <w:drawing>
          <wp:inline distT="0" distB="0" distL="0" distR="0" wp14:anchorId="78496BF3" wp14:editId="7C5E955E">
            <wp:extent cx="5715000" cy="5715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p>
    <w:p w14:paraId="76AE93EE" w14:textId="226E0407" w:rsidR="00D605ED" w:rsidRDefault="00D605ED"/>
    <w:p w14:paraId="1FBA5C72" w14:textId="18943E55" w:rsidR="007E4BB3" w:rsidRDefault="007E4BB3">
      <w:r>
        <w:t>Cotton (2004 p.192</w:t>
      </w:r>
      <w:r w:rsidR="00427075">
        <w:t>-</w:t>
      </w:r>
      <w:r>
        <w:t xml:space="preserve">3) describes how she feels that Cindy Sherman, both as the subject of the image and of its creator manages to convey a sense of a cryptic and obscure narrative to her </w:t>
      </w:r>
      <w:r w:rsidR="00B15D9C">
        <w:t>pictures</w:t>
      </w:r>
      <w:r>
        <w:t xml:space="preserve">. </w:t>
      </w:r>
    </w:p>
    <w:p w14:paraId="719D500A" w14:textId="4675A478" w:rsidR="00D605ED" w:rsidRDefault="007E4BB3">
      <w:r>
        <w:t>I like the way that Sherman seems to play with identity</w:t>
      </w:r>
      <w:r w:rsidR="00EE39E3">
        <w:t xml:space="preserve">. </w:t>
      </w:r>
    </w:p>
    <w:p w14:paraId="3A1FF2DC" w14:textId="4C9DAF24" w:rsidR="00B15D9C" w:rsidRDefault="00427075">
      <w:r>
        <w:t xml:space="preserve">In the image above I realised that I had set the </w:t>
      </w:r>
      <w:r w:rsidR="00EE39E3">
        <w:t xml:space="preserve">digital </w:t>
      </w:r>
      <w:r>
        <w:t>camera at a speed that was too fast for the flash and the effect was unintentional. However, I like the idea of not being too rigid in planning and allowing for a certain element of lack of control.</w:t>
      </w:r>
      <w:r w:rsidR="00B15D9C">
        <w:t xml:space="preserve"> I feel the mistake perhaps adds to a possible narrative.</w:t>
      </w:r>
    </w:p>
    <w:p w14:paraId="7C1AC0CB" w14:textId="77777777" w:rsidR="00427075" w:rsidRDefault="00427075">
      <w:pPr>
        <w:rPr>
          <w:noProof/>
        </w:rPr>
      </w:pPr>
    </w:p>
    <w:p w14:paraId="5B7D47C0" w14:textId="77777777" w:rsidR="00427075" w:rsidRDefault="00427075">
      <w:pPr>
        <w:rPr>
          <w:noProof/>
        </w:rPr>
      </w:pPr>
    </w:p>
    <w:p w14:paraId="60D07B82" w14:textId="77777777" w:rsidR="00427075" w:rsidRDefault="00427075">
      <w:pPr>
        <w:rPr>
          <w:noProof/>
        </w:rPr>
      </w:pPr>
    </w:p>
    <w:p w14:paraId="780279CA" w14:textId="77777777" w:rsidR="00427075" w:rsidRDefault="00427075">
      <w:pPr>
        <w:rPr>
          <w:noProof/>
        </w:rPr>
      </w:pPr>
    </w:p>
    <w:p w14:paraId="3A6ADDB9" w14:textId="77777777" w:rsidR="00427075" w:rsidRDefault="00427075">
      <w:pPr>
        <w:rPr>
          <w:noProof/>
        </w:rPr>
      </w:pPr>
    </w:p>
    <w:p w14:paraId="23303B3C" w14:textId="77777777" w:rsidR="00427075" w:rsidRDefault="00427075">
      <w:pPr>
        <w:rPr>
          <w:noProof/>
        </w:rPr>
      </w:pPr>
    </w:p>
    <w:p w14:paraId="6D413CDD" w14:textId="77777777" w:rsidR="00427075" w:rsidRDefault="00427075">
      <w:pPr>
        <w:rPr>
          <w:noProof/>
        </w:rPr>
      </w:pPr>
    </w:p>
    <w:p w14:paraId="789D758F" w14:textId="0C5D2AD7" w:rsidR="007E4BB3" w:rsidRDefault="007E4BB3">
      <w:r>
        <w:rPr>
          <w:noProof/>
        </w:rPr>
        <w:drawing>
          <wp:inline distT="0" distB="0" distL="0" distR="0" wp14:anchorId="5EEC2C04" wp14:editId="4A9397C1">
            <wp:extent cx="6057900" cy="4133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057900" cy="4133850"/>
                    </a:xfrm>
                    <a:prstGeom prst="rect">
                      <a:avLst/>
                    </a:prstGeom>
                    <a:noFill/>
                    <a:ln>
                      <a:noFill/>
                    </a:ln>
                  </pic:spPr>
                </pic:pic>
              </a:graphicData>
            </a:graphic>
          </wp:inline>
        </w:drawing>
      </w:r>
    </w:p>
    <w:p w14:paraId="62FB3111" w14:textId="599651F5" w:rsidR="00427075" w:rsidRDefault="00427075"/>
    <w:p w14:paraId="76D31CB6" w14:textId="3F661B14" w:rsidR="00427075" w:rsidRDefault="00427075">
      <w:r>
        <w:rPr>
          <w:noProof/>
        </w:rPr>
        <w:lastRenderedPageBreak/>
        <w:drawing>
          <wp:inline distT="0" distB="0" distL="0" distR="0" wp14:anchorId="751EE3FF" wp14:editId="2C7C80CE">
            <wp:extent cx="5619750" cy="6096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19750" cy="6096000"/>
                    </a:xfrm>
                    <a:prstGeom prst="rect">
                      <a:avLst/>
                    </a:prstGeom>
                    <a:noFill/>
                    <a:ln>
                      <a:noFill/>
                    </a:ln>
                  </pic:spPr>
                </pic:pic>
              </a:graphicData>
            </a:graphic>
          </wp:inline>
        </w:drawing>
      </w:r>
    </w:p>
    <w:p w14:paraId="3827E6DD" w14:textId="54F6E144" w:rsidR="007E4BB3" w:rsidRDefault="007E4BB3"/>
    <w:p w14:paraId="1E2CD329" w14:textId="21ED6DA1" w:rsidR="007E4BB3" w:rsidRPr="00427075" w:rsidRDefault="007E4BB3">
      <w:pPr>
        <w:rPr>
          <w:b/>
          <w:bCs/>
        </w:rPr>
      </w:pPr>
      <w:r w:rsidRPr="00427075">
        <w:rPr>
          <w:b/>
          <w:bCs/>
        </w:rPr>
        <w:t>Bibliography</w:t>
      </w:r>
    </w:p>
    <w:p w14:paraId="4182696F" w14:textId="40E52C84" w:rsidR="007E4BB3" w:rsidRDefault="007E4BB3" w:rsidP="007E4BB3">
      <w:r w:rsidRPr="007E4BB3">
        <w:t xml:space="preserve">Cotton, C., </w:t>
      </w:r>
      <w:r>
        <w:t xml:space="preserve">(2004), </w:t>
      </w:r>
      <w:r w:rsidRPr="007E4BB3">
        <w:rPr>
          <w:i/>
          <w:iCs/>
        </w:rPr>
        <w:t>The Photograph as Contemporary Art</w:t>
      </w:r>
      <w:r>
        <w:rPr>
          <w:i/>
          <w:iCs/>
        </w:rPr>
        <w:t xml:space="preserve">. </w:t>
      </w:r>
      <w:r>
        <w:t>Thames and Hudson</w:t>
      </w:r>
    </w:p>
    <w:p w14:paraId="32E9A24A" w14:textId="77777777" w:rsidR="00522732" w:rsidRDefault="00522732" w:rsidP="007E4BB3"/>
    <w:p w14:paraId="52B621B3" w14:textId="77777777" w:rsidR="00522732" w:rsidRDefault="00522732" w:rsidP="007E4BB3">
      <w:pPr>
        <w:rPr>
          <w:b/>
          <w:bCs/>
        </w:rPr>
      </w:pPr>
    </w:p>
    <w:p w14:paraId="52241CB8" w14:textId="590347D3" w:rsidR="00522732" w:rsidRPr="00F15D40" w:rsidRDefault="00522732" w:rsidP="007E4BB3">
      <w:r w:rsidRPr="00522732">
        <w:rPr>
          <w:b/>
          <w:bCs/>
        </w:rPr>
        <w:t>The Collaborative Image</w:t>
      </w:r>
      <w:r w:rsidR="009249DA">
        <w:rPr>
          <w:b/>
          <w:bCs/>
        </w:rPr>
        <w:t xml:space="preserve"> </w:t>
      </w:r>
      <w:r w:rsidR="00F15D40" w:rsidRPr="00F15D40">
        <w:t>(film)</w:t>
      </w:r>
    </w:p>
    <w:p w14:paraId="641D4891" w14:textId="5582A174" w:rsidR="00522732" w:rsidRDefault="00522732" w:rsidP="007E4BB3">
      <w:r w:rsidRPr="00522732">
        <w:t>When I talked through some ideas with Kaylee</w:t>
      </w:r>
      <w:r>
        <w:t xml:space="preserve"> it became apparent that we both had family connections with the east side of Swansea. Also, we are both interested in our local history and </w:t>
      </w:r>
      <w:r w:rsidR="00CA7D2B">
        <w:t xml:space="preserve">our </w:t>
      </w:r>
      <w:r>
        <w:t>communities.</w:t>
      </w:r>
    </w:p>
    <w:p w14:paraId="71EFEE1E" w14:textId="677089F1" w:rsidR="00CA7D2B" w:rsidRDefault="00B15D9C" w:rsidP="007E4BB3">
      <w:r>
        <w:t>Wells (2004</w:t>
      </w:r>
      <w:r w:rsidR="00CA7D2B">
        <w:t xml:space="preserve"> p.293) describes the relationship between the landscape and people:</w:t>
      </w:r>
    </w:p>
    <w:p w14:paraId="2676FA2F" w14:textId="64C47587" w:rsidR="00CA7D2B" w:rsidRDefault="00F97D38" w:rsidP="00F97D38">
      <w:pPr>
        <w:jc w:val="center"/>
      </w:pPr>
      <w:r>
        <w:lastRenderedPageBreak/>
        <w:t>L</w:t>
      </w:r>
      <w:r w:rsidR="00CA7D2B">
        <w:t xml:space="preserve">andscape imagery reflects and reinforces particular ideas about class, gender, race and heritage                 </w:t>
      </w:r>
      <w:r>
        <w:t xml:space="preserve">       </w:t>
      </w:r>
      <w:r w:rsidR="00CA7D2B">
        <w:t>in relation to property rights, accumulation and control (see Taylor1994; Wells; 1994).</w:t>
      </w:r>
    </w:p>
    <w:p w14:paraId="7224A45F" w14:textId="77777777" w:rsidR="00CA7D2B" w:rsidRDefault="00CA7D2B" w:rsidP="00F97D38">
      <w:pPr>
        <w:jc w:val="center"/>
      </w:pPr>
    </w:p>
    <w:p w14:paraId="1E74A4FA" w14:textId="3328DAC4" w:rsidR="00CA7D2B" w:rsidRDefault="00CA7D2B" w:rsidP="007E4BB3">
      <w:r>
        <w:t xml:space="preserve">She </w:t>
      </w:r>
      <w:r w:rsidR="00483560">
        <w:t>points out</w:t>
      </w:r>
      <w:r>
        <w:t xml:space="preserve"> John Davies as a contemporary artist who examines the </w:t>
      </w:r>
      <w:r w:rsidR="00483560">
        <w:t>connections between industrialisation, the landscape and communities. I find his work compelling and I believe that Swansea holds a wealth of possibilities for an artist similarly engaged and fascinated with these topics.</w:t>
      </w:r>
    </w:p>
    <w:p w14:paraId="415D4E58" w14:textId="33936833" w:rsidR="00483560" w:rsidRDefault="00483560" w:rsidP="007E4BB3"/>
    <w:p w14:paraId="39114B63" w14:textId="6785ED27" w:rsidR="00483560" w:rsidRDefault="00483560" w:rsidP="007E4BB3"/>
    <w:p w14:paraId="17E7E95B" w14:textId="51AD590A" w:rsidR="00483560" w:rsidRDefault="00483560" w:rsidP="007E4BB3">
      <w:r>
        <w:rPr>
          <w:noProof/>
        </w:rPr>
        <w:drawing>
          <wp:inline distT="0" distB="0" distL="0" distR="0" wp14:anchorId="74F391C5" wp14:editId="32751B84">
            <wp:extent cx="5724525" cy="56864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5686425"/>
                    </a:xfrm>
                    <a:prstGeom prst="rect">
                      <a:avLst/>
                    </a:prstGeom>
                    <a:noFill/>
                    <a:ln>
                      <a:noFill/>
                    </a:ln>
                  </pic:spPr>
                </pic:pic>
              </a:graphicData>
            </a:graphic>
          </wp:inline>
        </w:drawing>
      </w:r>
    </w:p>
    <w:p w14:paraId="1F9D5103" w14:textId="023DB66B" w:rsidR="00483560" w:rsidRDefault="00483560" w:rsidP="007E4BB3"/>
    <w:p w14:paraId="119C4466" w14:textId="691FA52B" w:rsidR="00483560" w:rsidRDefault="00483560" w:rsidP="007E4BB3">
      <w:r>
        <w:t xml:space="preserve">I am interested in how Davies often uses height to gain </w:t>
      </w:r>
      <w:r w:rsidR="008346E3">
        <w:t xml:space="preserve">different </w:t>
      </w:r>
      <w:r>
        <w:t>angle</w:t>
      </w:r>
      <w:r w:rsidR="008346E3">
        <w:t>s</w:t>
      </w:r>
      <w:r>
        <w:t xml:space="preserve">. We decided that </w:t>
      </w:r>
      <w:proofErr w:type="spellStart"/>
      <w:r>
        <w:t>Kilvey</w:t>
      </w:r>
      <w:proofErr w:type="spellEnd"/>
      <w:r>
        <w:t xml:space="preserve"> Hill might afford some possibilities.</w:t>
      </w:r>
    </w:p>
    <w:p w14:paraId="148BDBEC" w14:textId="7A2E33BC" w:rsidR="00483560" w:rsidRDefault="00483560" w:rsidP="007E4BB3">
      <w:r>
        <w:lastRenderedPageBreak/>
        <w:t xml:space="preserve">We shot over two days and the first day had broken cloud cover. It was possible to shoot directly south and we were able to take </w:t>
      </w:r>
      <w:r w:rsidR="00F15D40">
        <w:t>the above</w:t>
      </w:r>
      <w:r>
        <w:t xml:space="preserve"> image of the docks.</w:t>
      </w:r>
    </w:p>
    <w:p w14:paraId="6573E7F3" w14:textId="2A9652A2" w:rsidR="00483560" w:rsidRDefault="00483560" w:rsidP="007E4BB3"/>
    <w:p w14:paraId="63ECE645" w14:textId="78EE1F93" w:rsidR="00483560" w:rsidRDefault="00483560" w:rsidP="007E4BB3">
      <w:r>
        <w:t xml:space="preserve">The second day was much brighter and sunnier and it was not so easy to get a crisp and clear image facing south. However, when pointing the camera north or </w:t>
      </w:r>
      <w:r w:rsidR="0025438A">
        <w:t>west</w:t>
      </w:r>
      <w:r>
        <w:t xml:space="preserve"> we could see that the city was lit up with bright</w:t>
      </w:r>
      <w:r w:rsidR="009249DA">
        <w:t>, low winter sun.</w:t>
      </w:r>
    </w:p>
    <w:p w14:paraId="3E3B5DE8" w14:textId="068E6B78" w:rsidR="009249DA" w:rsidRDefault="009249DA" w:rsidP="007E4BB3"/>
    <w:p w14:paraId="20BD9A6F" w14:textId="24DA64E0" w:rsidR="009249DA" w:rsidRDefault="009249DA" w:rsidP="007E4BB3"/>
    <w:p w14:paraId="695CA2F7" w14:textId="489FEE79" w:rsidR="009249DA" w:rsidRDefault="009249DA" w:rsidP="007E4BB3">
      <w:r>
        <w:rPr>
          <w:noProof/>
        </w:rPr>
        <w:drawing>
          <wp:inline distT="0" distB="0" distL="0" distR="0" wp14:anchorId="5D7E617D" wp14:editId="3C3E99D2">
            <wp:extent cx="5724525" cy="56388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5638800"/>
                    </a:xfrm>
                    <a:prstGeom prst="rect">
                      <a:avLst/>
                    </a:prstGeom>
                    <a:noFill/>
                    <a:ln>
                      <a:noFill/>
                    </a:ln>
                  </pic:spPr>
                </pic:pic>
              </a:graphicData>
            </a:graphic>
          </wp:inline>
        </w:drawing>
      </w:r>
    </w:p>
    <w:p w14:paraId="4B2C38D6" w14:textId="18B6AD73" w:rsidR="00483560" w:rsidRDefault="00483560" w:rsidP="007E4BB3">
      <w:r>
        <w:rPr>
          <w:noProof/>
        </w:rPr>
        <w:lastRenderedPageBreak/>
        <w:drawing>
          <wp:inline distT="0" distB="0" distL="0" distR="0" wp14:anchorId="12CBB203" wp14:editId="01C25EAC">
            <wp:extent cx="5724525" cy="59150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4525" cy="5915025"/>
                    </a:xfrm>
                    <a:prstGeom prst="rect">
                      <a:avLst/>
                    </a:prstGeom>
                    <a:noFill/>
                    <a:ln>
                      <a:noFill/>
                    </a:ln>
                  </pic:spPr>
                </pic:pic>
              </a:graphicData>
            </a:graphic>
          </wp:inline>
        </w:drawing>
      </w:r>
    </w:p>
    <w:p w14:paraId="76FD0967" w14:textId="77777777" w:rsidR="00483560" w:rsidRDefault="00483560" w:rsidP="007E4BB3"/>
    <w:p w14:paraId="50982265" w14:textId="2AA16850" w:rsidR="00CA7D2B" w:rsidRDefault="009249DA" w:rsidP="007E4BB3">
      <w:r>
        <w:t>The exercise was useful in gaining experience of the effect of various lenses as well as the home processing of the films.</w:t>
      </w:r>
      <w:r w:rsidR="00D72168">
        <w:t xml:space="preserve"> I am eager to explore our local industrial, historical and urban landscapes more thoroughly.</w:t>
      </w:r>
    </w:p>
    <w:p w14:paraId="6BB3B2CC" w14:textId="77777777" w:rsidR="00D72168" w:rsidRDefault="00D72168" w:rsidP="007E4BB3"/>
    <w:p w14:paraId="0276AF4F" w14:textId="1E3012FD" w:rsidR="009249DA" w:rsidRDefault="009249DA" w:rsidP="007E4BB3"/>
    <w:p w14:paraId="35552A9C" w14:textId="3B002D09" w:rsidR="009249DA" w:rsidRDefault="009249DA" w:rsidP="007E4BB3">
      <w:r>
        <w:rPr>
          <w:noProof/>
        </w:rPr>
        <w:lastRenderedPageBreak/>
        <w:drawing>
          <wp:inline distT="0" distB="0" distL="0" distR="0" wp14:anchorId="651AA6C9" wp14:editId="451B14F7">
            <wp:extent cx="5734050" cy="57721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4050" cy="5772150"/>
                    </a:xfrm>
                    <a:prstGeom prst="rect">
                      <a:avLst/>
                    </a:prstGeom>
                    <a:noFill/>
                    <a:ln>
                      <a:noFill/>
                    </a:ln>
                  </pic:spPr>
                </pic:pic>
              </a:graphicData>
            </a:graphic>
          </wp:inline>
        </w:drawing>
      </w:r>
    </w:p>
    <w:p w14:paraId="6368BEC9" w14:textId="10CC7BED" w:rsidR="00CA7D2B" w:rsidRDefault="00CA7D2B" w:rsidP="007E4BB3">
      <w:r>
        <w:t xml:space="preserve">  </w:t>
      </w:r>
    </w:p>
    <w:p w14:paraId="1DFC1044" w14:textId="77777777" w:rsidR="009249DA" w:rsidRDefault="009249DA" w:rsidP="007E4BB3">
      <w:pPr>
        <w:rPr>
          <w:b/>
          <w:bCs/>
        </w:rPr>
      </w:pPr>
    </w:p>
    <w:p w14:paraId="0FBAFBC8" w14:textId="440C112F" w:rsidR="009249DA" w:rsidRDefault="009249DA" w:rsidP="007E4BB3">
      <w:pPr>
        <w:rPr>
          <w:b/>
          <w:bCs/>
        </w:rPr>
      </w:pPr>
      <w:r w:rsidRPr="009249DA">
        <w:rPr>
          <w:b/>
          <w:bCs/>
        </w:rPr>
        <w:t>Bibliography</w:t>
      </w:r>
    </w:p>
    <w:p w14:paraId="41D2C9E3" w14:textId="4E97DC09" w:rsidR="009249DA" w:rsidRDefault="009249DA" w:rsidP="007E4BB3">
      <w:pPr>
        <w:rPr>
          <w:b/>
          <w:bCs/>
        </w:rPr>
      </w:pPr>
    </w:p>
    <w:p w14:paraId="32E133F1" w14:textId="6A08D286" w:rsidR="009249DA" w:rsidRPr="009249DA" w:rsidRDefault="009249DA" w:rsidP="009249DA">
      <w:r>
        <w:t xml:space="preserve"> Wells, &amp; Wells, Liz. (2004). Photography: A Critical introduction (3rd ed.). Routledge.</w:t>
      </w:r>
    </w:p>
    <w:p w14:paraId="135FF789" w14:textId="77777777" w:rsidR="00CA7D2B" w:rsidRDefault="00CA7D2B" w:rsidP="007E4BB3"/>
    <w:p w14:paraId="46CCCFA6" w14:textId="5A71ACBC" w:rsidR="00B15D9C" w:rsidRDefault="00CA7D2B" w:rsidP="007E4BB3">
      <w:r>
        <w:t xml:space="preserve"> </w:t>
      </w:r>
      <w:r w:rsidR="00B15D9C">
        <w:t xml:space="preserve"> </w:t>
      </w:r>
    </w:p>
    <w:p w14:paraId="488AF718" w14:textId="77777777" w:rsidR="00522732" w:rsidRPr="00522732" w:rsidRDefault="00522732" w:rsidP="007E4BB3"/>
    <w:p w14:paraId="6F238654" w14:textId="77777777" w:rsidR="00522732" w:rsidRPr="00522732" w:rsidRDefault="00522732" w:rsidP="007E4BB3">
      <w:pPr>
        <w:rPr>
          <w:b/>
          <w:bCs/>
        </w:rPr>
      </w:pPr>
    </w:p>
    <w:sectPr w:rsidR="00522732" w:rsidRPr="005227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B57"/>
    <w:rsid w:val="000148AB"/>
    <w:rsid w:val="000C796F"/>
    <w:rsid w:val="000E567A"/>
    <w:rsid w:val="000F62A2"/>
    <w:rsid w:val="00156EA9"/>
    <w:rsid w:val="00183CEB"/>
    <w:rsid w:val="001B7474"/>
    <w:rsid w:val="00216802"/>
    <w:rsid w:val="00244569"/>
    <w:rsid w:val="0025438A"/>
    <w:rsid w:val="00254F20"/>
    <w:rsid w:val="002E008F"/>
    <w:rsid w:val="002F1EDC"/>
    <w:rsid w:val="002F2257"/>
    <w:rsid w:val="00321888"/>
    <w:rsid w:val="0034651C"/>
    <w:rsid w:val="00381D49"/>
    <w:rsid w:val="00394193"/>
    <w:rsid w:val="003D4AA7"/>
    <w:rsid w:val="0040113C"/>
    <w:rsid w:val="00427075"/>
    <w:rsid w:val="004442FE"/>
    <w:rsid w:val="0046480E"/>
    <w:rsid w:val="00483560"/>
    <w:rsid w:val="00492174"/>
    <w:rsid w:val="00502BB4"/>
    <w:rsid w:val="00505BA2"/>
    <w:rsid w:val="005170F7"/>
    <w:rsid w:val="00522732"/>
    <w:rsid w:val="00602E34"/>
    <w:rsid w:val="00634ACC"/>
    <w:rsid w:val="006751A1"/>
    <w:rsid w:val="006B1B57"/>
    <w:rsid w:val="00713659"/>
    <w:rsid w:val="007155E4"/>
    <w:rsid w:val="007173E1"/>
    <w:rsid w:val="0072454F"/>
    <w:rsid w:val="00735027"/>
    <w:rsid w:val="007D6CA8"/>
    <w:rsid w:val="007E4BB3"/>
    <w:rsid w:val="00821573"/>
    <w:rsid w:val="008346E3"/>
    <w:rsid w:val="0084160A"/>
    <w:rsid w:val="008C236F"/>
    <w:rsid w:val="00923506"/>
    <w:rsid w:val="009249DA"/>
    <w:rsid w:val="00925130"/>
    <w:rsid w:val="009C76F1"/>
    <w:rsid w:val="00A03BD3"/>
    <w:rsid w:val="00A17ABA"/>
    <w:rsid w:val="00A373D9"/>
    <w:rsid w:val="00A458CF"/>
    <w:rsid w:val="00A71B6D"/>
    <w:rsid w:val="00A7256D"/>
    <w:rsid w:val="00A759E5"/>
    <w:rsid w:val="00A949C6"/>
    <w:rsid w:val="00AF6BD0"/>
    <w:rsid w:val="00B00DCF"/>
    <w:rsid w:val="00B0321C"/>
    <w:rsid w:val="00B15D9C"/>
    <w:rsid w:val="00B243EF"/>
    <w:rsid w:val="00B702F0"/>
    <w:rsid w:val="00B74551"/>
    <w:rsid w:val="00B83033"/>
    <w:rsid w:val="00BB53FB"/>
    <w:rsid w:val="00BC7F18"/>
    <w:rsid w:val="00C073E4"/>
    <w:rsid w:val="00CA7D2B"/>
    <w:rsid w:val="00CB5281"/>
    <w:rsid w:val="00CE621D"/>
    <w:rsid w:val="00CF0E68"/>
    <w:rsid w:val="00D04B62"/>
    <w:rsid w:val="00D474D3"/>
    <w:rsid w:val="00D605ED"/>
    <w:rsid w:val="00D72168"/>
    <w:rsid w:val="00D94251"/>
    <w:rsid w:val="00D95FFD"/>
    <w:rsid w:val="00DB6BFF"/>
    <w:rsid w:val="00DC40DA"/>
    <w:rsid w:val="00E22248"/>
    <w:rsid w:val="00E62148"/>
    <w:rsid w:val="00E65568"/>
    <w:rsid w:val="00EB04C6"/>
    <w:rsid w:val="00EB6CE4"/>
    <w:rsid w:val="00EE39E3"/>
    <w:rsid w:val="00EE6ED8"/>
    <w:rsid w:val="00EF099E"/>
    <w:rsid w:val="00F15D40"/>
    <w:rsid w:val="00F22268"/>
    <w:rsid w:val="00F9432D"/>
    <w:rsid w:val="00F97D38"/>
    <w:rsid w:val="00FA2889"/>
    <w:rsid w:val="00FC4D60"/>
    <w:rsid w:val="00FE0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91FF0"/>
  <w15:chartTrackingRefBased/>
  <w15:docId w15:val="{09076252-07AD-43B0-A2B2-44B20661B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4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3E4"/>
    <w:rPr>
      <w:color w:val="0563C1" w:themeColor="hyperlink"/>
      <w:u w:val="single"/>
    </w:rPr>
  </w:style>
  <w:style w:type="character" w:styleId="UnresolvedMention">
    <w:name w:val="Unresolved Mention"/>
    <w:basedOn w:val="DefaultParagraphFont"/>
    <w:uiPriority w:val="99"/>
    <w:semiHidden/>
    <w:unhideWhenUsed/>
    <w:rsid w:val="00C073E4"/>
    <w:rPr>
      <w:color w:val="605E5C"/>
      <w:shd w:val="clear" w:color="auto" w:fill="E1DFDD"/>
    </w:rPr>
  </w:style>
  <w:style w:type="character" w:customStyle="1" w:styleId="Heading1Char">
    <w:name w:val="Heading 1 Char"/>
    <w:basedOn w:val="DefaultParagraphFont"/>
    <w:link w:val="Heading1"/>
    <w:uiPriority w:val="9"/>
    <w:rsid w:val="001B747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558731">
      <w:bodyDiv w:val="1"/>
      <w:marLeft w:val="0"/>
      <w:marRight w:val="0"/>
      <w:marTop w:val="0"/>
      <w:marBottom w:val="0"/>
      <w:divBdr>
        <w:top w:val="none" w:sz="0" w:space="0" w:color="auto"/>
        <w:left w:val="none" w:sz="0" w:space="0" w:color="auto"/>
        <w:bottom w:val="none" w:sz="0" w:space="0" w:color="auto"/>
        <w:right w:val="none" w:sz="0" w:space="0" w:color="auto"/>
      </w:divBdr>
    </w:div>
    <w:div w:id="633828674">
      <w:bodyDiv w:val="1"/>
      <w:marLeft w:val="0"/>
      <w:marRight w:val="0"/>
      <w:marTop w:val="0"/>
      <w:marBottom w:val="0"/>
      <w:divBdr>
        <w:top w:val="none" w:sz="0" w:space="0" w:color="auto"/>
        <w:left w:val="none" w:sz="0" w:space="0" w:color="auto"/>
        <w:bottom w:val="none" w:sz="0" w:space="0" w:color="auto"/>
        <w:right w:val="none" w:sz="0" w:space="0" w:color="auto"/>
      </w:divBdr>
    </w:div>
    <w:div w:id="692272207">
      <w:bodyDiv w:val="1"/>
      <w:marLeft w:val="0"/>
      <w:marRight w:val="0"/>
      <w:marTop w:val="0"/>
      <w:marBottom w:val="0"/>
      <w:divBdr>
        <w:top w:val="none" w:sz="0" w:space="0" w:color="auto"/>
        <w:left w:val="none" w:sz="0" w:space="0" w:color="auto"/>
        <w:bottom w:val="none" w:sz="0" w:space="0" w:color="auto"/>
        <w:right w:val="none" w:sz="0" w:space="0" w:color="auto"/>
      </w:divBdr>
    </w:div>
    <w:div w:id="1402948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UoEHySQ9Gmo" TargetMode="External"/><Relationship Id="rId18" Type="http://schemas.openxmlformats.org/officeDocument/2006/relationships/image" Target="media/image9.jpeg"/><Relationship Id="rId26" Type="http://schemas.openxmlformats.org/officeDocument/2006/relationships/hyperlink" Target="https://www.wipo.int/edocs/lexdocs/laws/en/fr/fr512en.pdf" TargetMode="External"/><Relationship Id="rId21" Type="http://schemas.openxmlformats.org/officeDocument/2006/relationships/hyperlink" Target="https://www.legislation.gov.uk/ukpga/2018/12/contents/enacted" TargetMode="External"/><Relationship Id="rId34" Type="http://schemas.openxmlformats.org/officeDocument/2006/relationships/image" Target="media/image17.jpeg"/><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8.jpeg"/><Relationship Id="rId25" Type="http://schemas.openxmlformats.org/officeDocument/2006/relationships/hyperlink" Target="https://www.youtube.com/watch?v=VFns39RXPrU" TargetMode="External"/><Relationship Id="rId33"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magnumphotos.com/photographer/henri-cartier-bresson/"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brucegilden.com/" TargetMode="External"/><Relationship Id="rId32" Type="http://schemas.openxmlformats.org/officeDocument/2006/relationships/image" Target="media/image15.jpe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www.wipo.int/edocs/lexdocs/laws/en/fr/fr512en.pdf" TargetMode="External"/><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0.jpeg"/><Relationship Id="rId31" Type="http://schemas.openxmlformats.org/officeDocument/2006/relationships/image" Target="media/image14.jpeg"/><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www.theguardian.com/society/2019/jun/25/britains-top-jobs-still-in-hands-of-private-school-elite-study-finds" TargetMode="External"/><Relationship Id="rId22" Type="http://schemas.openxmlformats.org/officeDocument/2006/relationships/hyperlink" Target="https://www.moma.org/collection/works/52278" TargetMode="External"/><Relationship Id="rId27" Type="http://schemas.openxmlformats.org/officeDocument/2006/relationships/hyperlink" Target="https://www.martinparr.com/" TargetMode="External"/><Relationship Id="rId30" Type="http://schemas.openxmlformats.org/officeDocument/2006/relationships/image" Target="media/image13.jpeg"/><Relationship Id="rId35" Type="http://schemas.openxmlformats.org/officeDocument/2006/relationships/image" Target="media/image18.jpeg"/><Relationship Id="rId8" Type="http://schemas.openxmlformats.org/officeDocument/2006/relationships/image" Target="media/image1.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02ad340714be4b3a57cf60ed8926a48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ff641e8c3983b829efd73ad32cd005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D0696-2EDB-4CF7-9C5D-7C6791D8525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9F60B1-563E-484C-8496-0CC892E41876}">
  <ds:schemaRefs>
    <ds:schemaRef ds:uri="http://schemas.microsoft.com/sharepoint/v3/contenttype/forms"/>
  </ds:schemaRefs>
</ds:datastoreItem>
</file>

<file path=customXml/itemProps3.xml><?xml version="1.0" encoding="utf-8"?>
<ds:datastoreItem xmlns:ds="http://schemas.openxmlformats.org/officeDocument/2006/customXml" ds:itemID="{36E2A746-A64D-406C-9B0F-4B414E2E5C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E45D0D-CA14-4A31-9E14-4BD1B813A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Fudge (1904006)</dc:creator>
  <cp:keywords/>
  <dc:description/>
  <cp:lastModifiedBy>Simon Fudge (1904006)</cp:lastModifiedBy>
  <cp:revision>2</cp:revision>
  <dcterms:created xsi:type="dcterms:W3CDTF">2021-01-07T15:41:00Z</dcterms:created>
  <dcterms:modified xsi:type="dcterms:W3CDTF">2021-01-07T15:41:00Z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