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A0CA4" w14:textId="77777777" w:rsidR="006A506A" w:rsidRPr="00D034A8" w:rsidRDefault="006A506A" w:rsidP="006A506A">
      <w:pPr>
        <w:spacing w:after="165" w:line="360" w:lineRule="auto"/>
        <w:jc w:val="center"/>
        <w:rPr>
          <w:rFonts w:ascii="Arial" w:hAnsi="Arial" w:cs="Arial"/>
          <w:color w:val="000000"/>
          <w:sz w:val="28"/>
          <w:szCs w:val="28"/>
        </w:rPr>
      </w:pPr>
      <w:r w:rsidRPr="00D034A8">
        <w:rPr>
          <w:rFonts w:ascii="Arial" w:hAnsi="Arial" w:cs="Arial"/>
          <w:color w:val="000000"/>
          <w:sz w:val="28"/>
          <w:szCs w:val="28"/>
        </w:rPr>
        <w:t>Skills for the Workplace</w:t>
      </w:r>
      <w:r w:rsidRPr="00D034A8">
        <w:rPr>
          <w:rFonts w:ascii="Arial" w:hAnsi="Arial" w:cs="Arial"/>
          <w:color w:val="000000"/>
          <w:sz w:val="28"/>
          <w:szCs w:val="28"/>
        </w:rPr>
        <w:br/>
        <w:t xml:space="preserve">Module Assignment Submission </w:t>
      </w:r>
      <w:r w:rsidRPr="00D034A8">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A506A" w:rsidRPr="00D034A8" w14:paraId="6011D9B3" w14:textId="77777777" w:rsidTr="002A011D">
        <w:trPr>
          <w:trHeight w:val="760"/>
        </w:trPr>
        <w:tc>
          <w:tcPr>
            <w:tcW w:w="3452" w:type="dxa"/>
            <w:shd w:val="clear" w:color="auto" w:fill="D9D9D9"/>
          </w:tcPr>
          <w:p w14:paraId="2E63AED2"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Student Name:</w:t>
            </w:r>
          </w:p>
        </w:tc>
        <w:tc>
          <w:tcPr>
            <w:tcW w:w="6079" w:type="dxa"/>
          </w:tcPr>
          <w:p w14:paraId="41366D74"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Emine Melis Yahsi</w:t>
            </w:r>
          </w:p>
        </w:tc>
      </w:tr>
      <w:tr w:rsidR="006A506A" w:rsidRPr="00D034A8" w14:paraId="43933947" w14:textId="77777777" w:rsidTr="002A011D">
        <w:trPr>
          <w:trHeight w:val="779"/>
        </w:trPr>
        <w:tc>
          <w:tcPr>
            <w:tcW w:w="3452" w:type="dxa"/>
            <w:shd w:val="clear" w:color="auto" w:fill="D9D9D9"/>
          </w:tcPr>
          <w:p w14:paraId="27D98AB6"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Student Number:</w:t>
            </w:r>
          </w:p>
        </w:tc>
        <w:tc>
          <w:tcPr>
            <w:tcW w:w="6079" w:type="dxa"/>
          </w:tcPr>
          <w:p w14:paraId="5FAB240F"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1707078</w:t>
            </w:r>
          </w:p>
        </w:tc>
      </w:tr>
      <w:tr w:rsidR="006A506A" w:rsidRPr="00D034A8" w14:paraId="7F1F0E7D" w14:textId="77777777" w:rsidTr="002A011D">
        <w:trPr>
          <w:trHeight w:val="760"/>
        </w:trPr>
        <w:tc>
          <w:tcPr>
            <w:tcW w:w="3452" w:type="dxa"/>
            <w:shd w:val="clear" w:color="auto" w:fill="D9D9D9"/>
          </w:tcPr>
          <w:p w14:paraId="02092CDE"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Module No:</w:t>
            </w:r>
          </w:p>
        </w:tc>
        <w:tc>
          <w:tcPr>
            <w:tcW w:w="6079" w:type="dxa"/>
          </w:tcPr>
          <w:p w14:paraId="350AEC7C" w14:textId="2ACF883F" w:rsidR="006A506A" w:rsidRPr="00D034A8" w:rsidRDefault="00231AEC" w:rsidP="002A011D">
            <w:pPr>
              <w:spacing w:before="120" w:after="120" w:line="360" w:lineRule="auto"/>
              <w:rPr>
                <w:rFonts w:ascii="Arial" w:hAnsi="Arial" w:cs="Arial"/>
                <w:color w:val="000000" w:themeColor="text1"/>
                <w:sz w:val="28"/>
                <w:szCs w:val="28"/>
              </w:rPr>
            </w:pPr>
            <w:r w:rsidRPr="00D034A8">
              <w:rPr>
                <w:rFonts w:ascii="Arial" w:hAnsi="Arial" w:cs="Arial"/>
                <w:color w:val="000000" w:themeColor="text1"/>
                <w:sz w:val="28"/>
                <w:szCs w:val="28"/>
              </w:rPr>
              <w:t>BMSK5001</w:t>
            </w:r>
          </w:p>
        </w:tc>
      </w:tr>
      <w:tr w:rsidR="006A506A" w:rsidRPr="00D034A8" w14:paraId="04DF695D" w14:textId="77777777" w:rsidTr="002A011D">
        <w:trPr>
          <w:trHeight w:val="392"/>
        </w:trPr>
        <w:tc>
          <w:tcPr>
            <w:tcW w:w="3452" w:type="dxa"/>
            <w:shd w:val="clear" w:color="auto" w:fill="D9D9D9"/>
          </w:tcPr>
          <w:p w14:paraId="657BC027"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Module Title:</w:t>
            </w:r>
          </w:p>
        </w:tc>
        <w:tc>
          <w:tcPr>
            <w:tcW w:w="6079" w:type="dxa"/>
          </w:tcPr>
          <w:p w14:paraId="578783FD" w14:textId="4B999D5A" w:rsidR="006A506A" w:rsidRPr="00D034A8" w:rsidRDefault="00231AEC" w:rsidP="002A011D">
            <w:pPr>
              <w:spacing w:before="120" w:after="120" w:line="360" w:lineRule="auto"/>
              <w:rPr>
                <w:rFonts w:ascii="Arial" w:hAnsi="Arial" w:cs="Arial"/>
                <w:color w:val="000000" w:themeColor="text1"/>
                <w:sz w:val="28"/>
                <w:szCs w:val="28"/>
              </w:rPr>
            </w:pPr>
            <w:r w:rsidRPr="00D034A8">
              <w:rPr>
                <w:rFonts w:ascii="Arial" w:hAnsi="Arial" w:cs="Arial"/>
                <w:color w:val="000000" w:themeColor="text1"/>
                <w:sz w:val="28"/>
                <w:szCs w:val="28"/>
              </w:rPr>
              <w:t>DEVELOPIN</w:t>
            </w:r>
            <w:r w:rsidR="000D22EC">
              <w:rPr>
                <w:rFonts w:ascii="Arial" w:hAnsi="Arial" w:cs="Arial"/>
                <w:color w:val="000000" w:themeColor="text1"/>
                <w:sz w:val="28"/>
                <w:szCs w:val="28"/>
              </w:rPr>
              <w:t>G</w:t>
            </w:r>
            <w:r w:rsidRPr="00D034A8">
              <w:rPr>
                <w:rFonts w:ascii="Arial" w:hAnsi="Arial" w:cs="Arial"/>
                <w:color w:val="000000" w:themeColor="text1"/>
                <w:sz w:val="28"/>
                <w:szCs w:val="28"/>
              </w:rPr>
              <w:t xml:space="preserve"> WORKPLACE CRITICAL THINKING </w:t>
            </w:r>
          </w:p>
        </w:tc>
      </w:tr>
      <w:tr w:rsidR="006A506A" w:rsidRPr="00D034A8" w14:paraId="3CD118E4" w14:textId="77777777" w:rsidTr="002A011D">
        <w:trPr>
          <w:trHeight w:val="392"/>
        </w:trPr>
        <w:tc>
          <w:tcPr>
            <w:tcW w:w="3452" w:type="dxa"/>
            <w:shd w:val="clear" w:color="auto" w:fill="D9D9D9"/>
          </w:tcPr>
          <w:p w14:paraId="09D9D035"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Submission Tittle</w:t>
            </w:r>
          </w:p>
        </w:tc>
        <w:tc>
          <w:tcPr>
            <w:tcW w:w="6079" w:type="dxa"/>
          </w:tcPr>
          <w:p w14:paraId="0415364F" w14:textId="7DE50256" w:rsidR="006A506A" w:rsidRPr="00D034A8" w:rsidRDefault="00A04993" w:rsidP="007F6233">
            <w:pPr>
              <w:rPr>
                <w:rFonts w:ascii="Arial" w:hAnsi="Arial" w:cs="Arial"/>
                <w:sz w:val="28"/>
                <w:szCs w:val="28"/>
              </w:rPr>
            </w:pPr>
            <w:r>
              <w:rPr>
                <w:rFonts w:ascii="Arial" w:hAnsi="Arial" w:cs="Arial"/>
                <w:sz w:val="28"/>
                <w:szCs w:val="28"/>
              </w:rPr>
              <w:t>Tekpa Textile Beliefs, Values and Attitudes</w:t>
            </w:r>
            <w:r w:rsidR="000D22EC">
              <w:rPr>
                <w:rFonts w:ascii="Arial" w:hAnsi="Arial" w:cs="Arial"/>
                <w:sz w:val="28"/>
                <w:szCs w:val="28"/>
              </w:rPr>
              <w:t xml:space="preserve">, and Management Theories </w:t>
            </w:r>
            <w:r>
              <w:rPr>
                <w:rFonts w:ascii="Arial" w:hAnsi="Arial" w:cs="Arial"/>
                <w:sz w:val="28"/>
                <w:szCs w:val="28"/>
              </w:rPr>
              <w:t>Case Study</w:t>
            </w:r>
          </w:p>
        </w:tc>
      </w:tr>
      <w:tr w:rsidR="006A506A" w:rsidRPr="00D034A8" w14:paraId="05ED431E" w14:textId="77777777" w:rsidTr="002A011D">
        <w:trPr>
          <w:trHeight w:val="547"/>
        </w:trPr>
        <w:tc>
          <w:tcPr>
            <w:tcW w:w="3452" w:type="dxa"/>
            <w:shd w:val="clear" w:color="auto" w:fill="D9D9D9"/>
          </w:tcPr>
          <w:p w14:paraId="3CB4B267"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Lecturer Name:</w:t>
            </w:r>
          </w:p>
        </w:tc>
        <w:tc>
          <w:tcPr>
            <w:tcW w:w="6079" w:type="dxa"/>
          </w:tcPr>
          <w:p w14:paraId="7B2CEF82" w14:textId="54CBAD1B" w:rsidR="006A506A" w:rsidRPr="00D034A8" w:rsidRDefault="00231AEC" w:rsidP="002A011D">
            <w:pPr>
              <w:spacing w:before="120" w:after="120" w:line="360" w:lineRule="auto"/>
              <w:rPr>
                <w:rFonts w:ascii="Arial" w:hAnsi="Arial" w:cs="Arial"/>
                <w:color w:val="000000" w:themeColor="text1"/>
                <w:sz w:val="28"/>
                <w:szCs w:val="28"/>
              </w:rPr>
            </w:pPr>
            <w:r w:rsidRPr="00D034A8">
              <w:rPr>
                <w:rFonts w:ascii="Arial" w:hAnsi="Arial" w:cs="Arial"/>
                <w:sz w:val="28"/>
                <w:szCs w:val="28"/>
              </w:rPr>
              <w:t>Husam Helmi</w:t>
            </w:r>
          </w:p>
        </w:tc>
      </w:tr>
      <w:tr w:rsidR="006A506A" w:rsidRPr="00D034A8" w14:paraId="33BC6548" w14:textId="77777777" w:rsidTr="002A011D">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A349728" w14:textId="77777777" w:rsidR="006A506A" w:rsidRPr="00D034A8" w:rsidRDefault="006A506A" w:rsidP="002A011D">
            <w:pPr>
              <w:spacing w:before="120" w:after="120" w:line="360" w:lineRule="auto"/>
              <w:rPr>
                <w:rFonts w:ascii="Arial" w:hAnsi="Arial" w:cs="Arial"/>
                <w:sz w:val="28"/>
                <w:szCs w:val="28"/>
              </w:rPr>
            </w:pPr>
            <w:r w:rsidRPr="00D034A8">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4E97E1C0" w14:textId="23F889FB" w:rsidR="006A506A" w:rsidRPr="00D034A8" w:rsidRDefault="000D22EC" w:rsidP="002A011D">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3874</w:t>
            </w:r>
          </w:p>
        </w:tc>
      </w:tr>
    </w:tbl>
    <w:p w14:paraId="5D864F86" w14:textId="77777777" w:rsidR="006A506A" w:rsidRPr="00D034A8" w:rsidRDefault="006A506A" w:rsidP="006A506A">
      <w:pPr>
        <w:spacing w:before="120" w:after="120" w:line="360" w:lineRule="auto"/>
        <w:rPr>
          <w:rFonts w:ascii="Arial" w:hAnsi="Arial" w:cs="Arial"/>
          <w:b/>
          <w:color w:val="000000"/>
          <w:sz w:val="28"/>
          <w:szCs w:val="28"/>
        </w:rPr>
      </w:pPr>
    </w:p>
    <w:p w14:paraId="04A5B5C1" w14:textId="77777777" w:rsidR="006A506A" w:rsidRPr="00D034A8" w:rsidRDefault="006A506A" w:rsidP="006A506A">
      <w:pPr>
        <w:spacing w:before="120" w:after="120" w:line="360" w:lineRule="auto"/>
        <w:rPr>
          <w:rFonts w:ascii="Arial" w:hAnsi="Arial" w:cs="Arial"/>
          <w:color w:val="000000"/>
          <w:sz w:val="28"/>
          <w:szCs w:val="28"/>
        </w:rPr>
      </w:pPr>
    </w:p>
    <w:p w14:paraId="643A5A12" w14:textId="77777777" w:rsidR="006A506A" w:rsidRPr="00D034A8" w:rsidRDefault="006A506A" w:rsidP="006A506A">
      <w:pPr>
        <w:spacing w:before="120" w:after="120" w:line="360" w:lineRule="auto"/>
        <w:rPr>
          <w:rFonts w:ascii="Arial" w:hAnsi="Arial" w:cs="Arial"/>
          <w:color w:val="000000"/>
          <w:sz w:val="28"/>
          <w:szCs w:val="28"/>
        </w:rPr>
      </w:pPr>
    </w:p>
    <w:p w14:paraId="2D9E3DC8" w14:textId="77777777" w:rsidR="006A506A" w:rsidRPr="00D034A8" w:rsidRDefault="006A506A" w:rsidP="006A506A">
      <w:pPr>
        <w:spacing w:before="120" w:after="120" w:line="360" w:lineRule="auto"/>
        <w:rPr>
          <w:rFonts w:ascii="Arial" w:hAnsi="Arial" w:cs="Arial"/>
          <w:color w:val="000000"/>
          <w:sz w:val="28"/>
          <w:szCs w:val="28"/>
        </w:rPr>
      </w:pPr>
    </w:p>
    <w:p w14:paraId="2AB4E1F2" w14:textId="77777777" w:rsidR="006A506A" w:rsidRPr="00D034A8" w:rsidRDefault="006A506A" w:rsidP="006A506A">
      <w:pPr>
        <w:spacing w:before="120" w:after="120" w:line="360" w:lineRule="auto"/>
        <w:rPr>
          <w:rFonts w:ascii="Arial" w:hAnsi="Arial" w:cs="Arial"/>
          <w:color w:val="000000"/>
          <w:sz w:val="28"/>
          <w:szCs w:val="28"/>
        </w:rPr>
      </w:pPr>
    </w:p>
    <w:p w14:paraId="784CD4E8" w14:textId="77777777" w:rsidR="006A506A" w:rsidRPr="00D034A8" w:rsidRDefault="006A506A" w:rsidP="006A506A">
      <w:pPr>
        <w:spacing w:before="120" w:after="120" w:line="360" w:lineRule="auto"/>
        <w:rPr>
          <w:rFonts w:ascii="Arial" w:hAnsi="Arial" w:cs="Arial"/>
          <w:color w:val="000000"/>
          <w:sz w:val="28"/>
          <w:szCs w:val="28"/>
        </w:rPr>
      </w:pPr>
    </w:p>
    <w:p w14:paraId="3690B9E0" w14:textId="77777777" w:rsidR="006A506A" w:rsidRPr="00D034A8" w:rsidRDefault="006A506A" w:rsidP="006A506A">
      <w:pPr>
        <w:spacing w:before="120" w:after="120" w:line="360" w:lineRule="auto"/>
        <w:rPr>
          <w:rFonts w:ascii="Arial" w:hAnsi="Arial" w:cs="Arial"/>
          <w:color w:val="000000"/>
          <w:sz w:val="28"/>
          <w:szCs w:val="28"/>
        </w:rPr>
      </w:pPr>
    </w:p>
    <w:p w14:paraId="693787EF" w14:textId="77777777" w:rsidR="006A506A" w:rsidRPr="00D034A8" w:rsidRDefault="006A506A" w:rsidP="006A506A">
      <w:pPr>
        <w:spacing w:before="120" w:after="120" w:line="360" w:lineRule="auto"/>
        <w:rPr>
          <w:rFonts w:ascii="Arial" w:hAnsi="Arial" w:cs="Arial"/>
          <w:color w:val="000000"/>
          <w:sz w:val="28"/>
          <w:szCs w:val="28"/>
        </w:rPr>
      </w:pPr>
    </w:p>
    <w:p w14:paraId="1266D98F" w14:textId="77777777" w:rsidR="006A506A" w:rsidRPr="00D034A8" w:rsidRDefault="006A506A" w:rsidP="006A506A">
      <w:pPr>
        <w:spacing w:before="120" w:after="120" w:line="360" w:lineRule="auto"/>
        <w:rPr>
          <w:rFonts w:ascii="Arial" w:hAnsi="Arial" w:cs="Arial"/>
          <w:color w:val="000000"/>
          <w:sz w:val="28"/>
          <w:szCs w:val="28"/>
        </w:rPr>
      </w:pPr>
    </w:p>
    <w:p w14:paraId="0EB4EE7C" w14:textId="77777777" w:rsidR="006A506A" w:rsidRPr="00D034A8" w:rsidRDefault="006A506A" w:rsidP="006A506A">
      <w:pPr>
        <w:spacing w:before="120" w:after="120" w:line="360" w:lineRule="auto"/>
        <w:rPr>
          <w:rFonts w:ascii="Arial" w:hAnsi="Arial" w:cs="Arial"/>
          <w:color w:val="000000"/>
          <w:sz w:val="28"/>
          <w:szCs w:val="28"/>
        </w:rPr>
      </w:pPr>
    </w:p>
    <w:sdt>
      <w:sdtPr>
        <w:rPr>
          <w:rFonts w:ascii="Times New Roman" w:eastAsia="Times New Roman" w:hAnsi="Times New Roman" w:cs="Times New Roman"/>
          <w:b w:val="0"/>
          <w:bCs w:val="0"/>
          <w:color w:val="auto"/>
          <w:sz w:val="24"/>
          <w:szCs w:val="24"/>
          <w:lang w:val="en-GB"/>
        </w:rPr>
        <w:id w:val="-2030789654"/>
        <w:docPartObj>
          <w:docPartGallery w:val="Table of Contents"/>
          <w:docPartUnique/>
        </w:docPartObj>
      </w:sdtPr>
      <w:sdtEndPr>
        <w:rPr>
          <w:noProof/>
        </w:rPr>
      </w:sdtEndPr>
      <w:sdtContent>
        <w:p w14:paraId="03D3F270" w14:textId="5DDB5C8D" w:rsidR="003F5157" w:rsidRPr="00D034A8" w:rsidRDefault="003F5157">
          <w:pPr>
            <w:pStyle w:val="TOCHeading"/>
            <w:rPr>
              <w:lang w:val="en-GB"/>
            </w:rPr>
          </w:pPr>
          <w:r w:rsidRPr="00D034A8">
            <w:rPr>
              <w:lang w:val="en-GB"/>
            </w:rPr>
            <w:t>Table of Contents</w:t>
          </w:r>
        </w:p>
        <w:p w14:paraId="47E24C7B" w14:textId="261758C6" w:rsidR="00B56B22" w:rsidRDefault="003F5157">
          <w:pPr>
            <w:pStyle w:val="TOC1"/>
            <w:tabs>
              <w:tab w:val="right" w:leader="dot" w:pos="9056"/>
            </w:tabs>
            <w:rPr>
              <w:rFonts w:eastAsiaTheme="minorEastAsia" w:cstheme="minorBidi"/>
              <w:b w:val="0"/>
              <w:bCs w:val="0"/>
              <w:noProof/>
              <w:sz w:val="24"/>
              <w:szCs w:val="24"/>
              <w:lang w:val="tr-TR"/>
            </w:rPr>
          </w:pPr>
          <w:r w:rsidRPr="00D034A8">
            <w:rPr>
              <w:b w:val="0"/>
              <w:bCs w:val="0"/>
            </w:rPr>
            <w:fldChar w:fldCharType="begin"/>
          </w:r>
          <w:r w:rsidRPr="00D034A8">
            <w:instrText xml:space="preserve"> TOC \o "1-3" \h \z \u </w:instrText>
          </w:r>
          <w:r w:rsidRPr="00D034A8">
            <w:rPr>
              <w:b w:val="0"/>
              <w:bCs w:val="0"/>
            </w:rPr>
            <w:fldChar w:fldCharType="separate"/>
          </w:r>
          <w:hyperlink w:anchor="_Toc7448152" w:history="1">
            <w:r w:rsidR="00B56B22" w:rsidRPr="00635296">
              <w:rPr>
                <w:rStyle w:val="Hyperlink"/>
                <w:noProof/>
              </w:rPr>
              <w:t>Introduction</w:t>
            </w:r>
            <w:r w:rsidR="00B56B22">
              <w:rPr>
                <w:noProof/>
                <w:webHidden/>
              </w:rPr>
              <w:tab/>
            </w:r>
            <w:r w:rsidR="00B56B22">
              <w:rPr>
                <w:noProof/>
                <w:webHidden/>
              </w:rPr>
              <w:fldChar w:fldCharType="begin"/>
            </w:r>
            <w:r w:rsidR="00B56B22">
              <w:rPr>
                <w:noProof/>
                <w:webHidden/>
              </w:rPr>
              <w:instrText xml:space="preserve"> PAGEREF _Toc7448152 \h </w:instrText>
            </w:r>
            <w:r w:rsidR="00B56B22">
              <w:rPr>
                <w:noProof/>
                <w:webHidden/>
              </w:rPr>
            </w:r>
            <w:r w:rsidR="00B56B22">
              <w:rPr>
                <w:noProof/>
                <w:webHidden/>
              </w:rPr>
              <w:fldChar w:fldCharType="separate"/>
            </w:r>
            <w:r w:rsidR="00B56B22">
              <w:rPr>
                <w:noProof/>
                <w:webHidden/>
              </w:rPr>
              <w:t>3</w:t>
            </w:r>
            <w:r w:rsidR="00B56B22">
              <w:rPr>
                <w:noProof/>
                <w:webHidden/>
              </w:rPr>
              <w:fldChar w:fldCharType="end"/>
            </w:r>
          </w:hyperlink>
        </w:p>
        <w:p w14:paraId="4F9CF648" w14:textId="6F6B7AA0" w:rsidR="00B56B22" w:rsidRDefault="00552B12">
          <w:pPr>
            <w:pStyle w:val="TOC2"/>
            <w:tabs>
              <w:tab w:val="right" w:leader="dot" w:pos="9056"/>
            </w:tabs>
            <w:rPr>
              <w:rFonts w:eastAsiaTheme="minorEastAsia" w:cstheme="minorBidi"/>
              <w:i w:val="0"/>
              <w:iCs w:val="0"/>
              <w:noProof/>
              <w:sz w:val="24"/>
              <w:szCs w:val="24"/>
              <w:lang w:val="tr-TR"/>
            </w:rPr>
          </w:pPr>
          <w:hyperlink w:anchor="_Toc7448153" w:history="1">
            <w:r w:rsidR="00B56B22" w:rsidRPr="00635296">
              <w:rPr>
                <w:rStyle w:val="Hyperlink"/>
                <w:b/>
                <w:noProof/>
              </w:rPr>
              <w:t>Figure 1: Model of Generate Critical Thinking</w:t>
            </w:r>
            <w:r w:rsidR="00B56B22">
              <w:rPr>
                <w:noProof/>
                <w:webHidden/>
              </w:rPr>
              <w:tab/>
            </w:r>
            <w:r w:rsidR="00B56B22">
              <w:rPr>
                <w:noProof/>
                <w:webHidden/>
              </w:rPr>
              <w:fldChar w:fldCharType="begin"/>
            </w:r>
            <w:r w:rsidR="00B56B22">
              <w:rPr>
                <w:noProof/>
                <w:webHidden/>
              </w:rPr>
              <w:instrText xml:space="preserve"> PAGEREF _Toc7448153 \h </w:instrText>
            </w:r>
            <w:r w:rsidR="00B56B22">
              <w:rPr>
                <w:noProof/>
                <w:webHidden/>
              </w:rPr>
            </w:r>
            <w:r w:rsidR="00B56B22">
              <w:rPr>
                <w:noProof/>
                <w:webHidden/>
              </w:rPr>
              <w:fldChar w:fldCharType="separate"/>
            </w:r>
            <w:r w:rsidR="00B56B22">
              <w:rPr>
                <w:noProof/>
                <w:webHidden/>
              </w:rPr>
              <w:t>3</w:t>
            </w:r>
            <w:r w:rsidR="00B56B22">
              <w:rPr>
                <w:noProof/>
                <w:webHidden/>
              </w:rPr>
              <w:fldChar w:fldCharType="end"/>
            </w:r>
          </w:hyperlink>
        </w:p>
        <w:p w14:paraId="53A0FBB3" w14:textId="4E954418" w:rsidR="00B56B22" w:rsidRDefault="00552B12">
          <w:pPr>
            <w:pStyle w:val="TOC1"/>
            <w:tabs>
              <w:tab w:val="right" w:leader="dot" w:pos="9056"/>
            </w:tabs>
            <w:rPr>
              <w:rFonts w:eastAsiaTheme="minorEastAsia" w:cstheme="minorBidi"/>
              <w:b w:val="0"/>
              <w:bCs w:val="0"/>
              <w:noProof/>
              <w:sz w:val="24"/>
              <w:szCs w:val="24"/>
              <w:lang w:val="tr-TR"/>
            </w:rPr>
          </w:pPr>
          <w:hyperlink w:anchor="_Toc7448154" w:history="1">
            <w:r w:rsidR="00B56B22" w:rsidRPr="00635296">
              <w:rPr>
                <w:rStyle w:val="Hyperlink"/>
                <w:noProof/>
              </w:rPr>
              <w:t>The case studies</w:t>
            </w:r>
            <w:r w:rsidR="00B56B22">
              <w:rPr>
                <w:noProof/>
                <w:webHidden/>
              </w:rPr>
              <w:tab/>
            </w:r>
            <w:r w:rsidR="00B56B22">
              <w:rPr>
                <w:noProof/>
                <w:webHidden/>
              </w:rPr>
              <w:fldChar w:fldCharType="begin"/>
            </w:r>
            <w:r w:rsidR="00B56B22">
              <w:rPr>
                <w:noProof/>
                <w:webHidden/>
              </w:rPr>
              <w:instrText xml:space="preserve"> PAGEREF _Toc7448154 \h </w:instrText>
            </w:r>
            <w:r w:rsidR="00B56B22">
              <w:rPr>
                <w:noProof/>
                <w:webHidden/>
              </w:rPr>
            </w:r>
            <w:r w:rsidR="00B56B22">
              <w:rPr>
                <w:noProof/>
                <w:webHidden/>
              </w:rPr>
              <w:fldChar w:fldCharType="separate"/>
            </w:r>
            <w:r w:rsidR="00B56B22">
              <w:rPr>
                <w:noProof/>
                <w:webHidden/>
              </w:rPr>
              <w:t>4</w:t>
            </w:r>
            <w:r w:rsidR="00B56B22">
              <w:rPr>
                <w:noProof/>
                <w:webHidden/>
              </w:rPr>
              <w:fldChar w:fldCharType="end"/>
            </w:r>
          </w:hyperlink>
        </w:p>
        <w:p w14:paraId="61E4F02C" w14:textId="2861AC2E" w:rsidR="00B56B22" w:rsidRDefault="00552B12">
          <w:pPr>
            <w:pStyle w:val="TOC2"/>
            <w:tabs>
              <w:tab w:val="right" w:leader="dot" w:pos="9056"/>
            </w:tabs>
            <w:rPr>
              <w:rFonts w:eastAsiaTheme="minorEastAsia" w:cstheme="minorBidi"/>
              <w:i w:val="0"/>
              <w:iCs w:val="0"/>
              <w:noProof/>
              <w:sz w:val="24"/>
              <w:szCs w:val="24"/>
              <w:lang w:val="tr-TR"/>
            </w:rPr>
          </w:pPr>
          <w:hyperlink w:anchor="_Toc7448155" w:history="1">
            <w:r w:rsidR="00B56B22" w:rsidRPr="00635296">
              <w:rPr>
                <w:rStyle w:val="Hyperlink"/>
                <w:b/>
                <w:noProof/>
              </w:rPr>
              <w:t>What are values and the importance of values in workplace?</w:t>
            </w:r>
            <w:r w:rsidR="00B56B22">
              <w:rPr>
                <w:noProof/>
                <w:webHidden/>
              </w:rPr>
              <w:tab/>
            </w:r>
            <w:r w:rsidR="00B56B22">
              <w:rPr>
                <w:noProof/>
                <w:webHidden/>
              </w:rPr>
              <w:fldChar w:fldCharType="begin"/>
            </w:r>
            <w:r w:rsidR="00B56B22">
              <w:rPr>
                <w:noProof/>
                <w:webHidden/>
              </w:rPr>
              <w:instrText xml:space="preserve"> PAGEREF _Toc7448155 \h </w:instrText>
            </w:r>
            <w:r w:rsidR="00B56B22">
              <w:rPr>
                <w:noProof/>
                <w:webHidden/>
              </w:rPr>
            </w:r>
            <w:r w:rsidR="00B56B22">
              <w:rPr>
                <w:noProof/>
                <w:webHidden/>
              </w:rPr>
              <w:fldChar w:fldCharType="separate"/>
            </w:r>
            <w:r w:rsidR="00B56B22">
              <w:rPr>
                <w:noProof/>
                <w:webHidden/>
              </w:rPr>
              <w:t>5</w:t>
            </w:r>
            <w:r w:rsidR="00B56B22">
              <w:rPr>
                <w:noProof/>
                <w:webHidden/>
              </w:rPr>
              <w:fldChar w:fldCharType="end"/>
            </w:r>
          </w:hyperlink>
        </w:p>
        <w:p w14:paraId="26DEA246" w14:textId="2E2BCCE3" w:rsidR="00B56B22" w:rsidRDefault="00552B12">
          <w:pPr>
            <w:pStyle w:val="TOC2"/>
            <w:tabs>
              <w:tab w:val="right" w:leader="dot" w:pos="9056"/>
            </w:tabs>
            <w:rPr>
              <w:rFonts w:eastAsiaTheme="minorEastAsia" w:cstheme="minorBidi"/>
              <w:i w:val="0"/>
              <w:iCs w:val="0"/>
              <w:noProof/>
              <w:sz w:val="24"/>
              <w:szCs w:val="24"/>
              <w:lang w:val="tr-TR"/>
            </w:rPr>
          </w:pPr>
          <w:hyperlink w:anchor="_Toc7448156" w:history="1">
            <w:r w:rsidR="00B56B22" w:rsidRPr="00635296">
              <w:rPr>
                <w:rStyle w:val="Hyperlink"/>
                <w:b/>
                <w:noProof/>
              </w:rPr>
              <w:t>What are attitudes and the importance of attitudes in the workplace</w:t>
            </w:r>
            <w:r w:rsidR="00B56B22">
              <w:rPr>
                <w:noProof/>
                <w:webHidden/>
              </w:rPr>
              <w:tab/>
            </w:r>
            <w:r w:rsidR="00B56B22">
              <w:rPr>
                <w:noProof/>
                <w:webHidden/>
              </w:rPr>
              <w:fldChar w:fldCharType="begin"/>
            </w:r>
            <w:r w:rsidR="00B56B22">
              <w:rPr>
                <w:noProof/>
                <w:webHidden/>
              </w:rPr>
              <w:instrText xml:space="preserve"> PAGEREF _Toc7448156 \h </w:instrText>
            </w:r>
            <w:r w:rsidR="00B56B22">
              <w:rPr>
                <w:noProof/>
                <w:webHidden/>
              </w:rPr>
            </w:r>
            <w:r w:rsidR="00B56B22">
              <w:rPr>
                <w:noProof/>
                <w:webHidden/>
              </w:rPr>
              <w:fldChar w:fldCharType="separate"/>
            </w:r>
            <w:r w:rsidR="00B56B22">
              <w:rPr>
                <w:noProof/>
                <w:webHidden/>
              </w:rPr>
              <w:t>5</w:t>
            </w:r>
            <w:r w:rsidR="00B56B22">
              <w:rPr>
                <w:noProof/>
                <w:webHidden/>
              </w:rPr>
              <w:fldChar w:fldCharType="end"/>
            </w:r>
          </w:hyperlink>
        </w:p>
        <w:p w14:paraId="46042C8C" w14:textId="133B822E" w:rsidR="00B56B22" w:rsidRDefault="00552B12">
          <w:pPr>
            <w:pStyle w:val="TOC2"/>
            <w:tabs>
              <w:tab w:val="right" w:leader="dot" w:pos="9056"/>
            </w:tabs>
            <w:rPr>
              <w:rFonts w:eastAsiaTheme="minorEastAsia" w:cstheme="minorBidi"/>
              <w:i w:val="0"/>
              <w:iCs w:val="0"/>
              <w:noProof/>
              <w:sz w:val="24"/>
              <w:szCs w:val="24"/>
              <w:lang w:val="tr-TR"/>
            </w:rPr>
          </w:pPr>
          <w:hyperlink w:anchor="_Toc7448157" w:history="1">
            <w:r w:rsidR="00B56B22" w:rsidRPr="00635296">
              <w:rPr>
                <w:rStyle w:val="Hyperlink"/>
                <w:b/>
                <w:noProof/>
              </w:rPr>
              <w:t>Figure 2: What Causes Positive Work Attitudes?</w:t>
            </w:r>
            <w:r w:rsidR="00B56B22">
              <w:rPr>
                <w:noProof/>
                <w:webHidden/>
              </w:rPr>
              <w:tab/>
            </w:r>
            <w:r w:rsidR="00B56B22">
              <w:rPr>
                <w:noProof/>
                <w:webHidden/>
              </w:rPr>
              <w:fldChar w:fldCharType="begin"/>
            </w:r>
            <w:r w:rsidR="00B56B22">
              <w:rPr>
                <w:noProof/>
                <w:webHidden/>
              </w:rPr>
              <w:instrText xml:space="preserve"> PAGEREF _Toc7448157 \h </w:instrText>
            </w:r>
            <w:r w:rsidR="00B56B22">
              <w:rPr>
                <w:noProof/>
                <w:webHidden/>
              </w:rPr>
            </w:r>
            <w:r w:rsidR="00B56B22">
              <w:rPr>
                <w:noProof/>
                <w:webHidden/>
              </w:rPr>
              <w:fldChar w:fldCharType="separate"/>
            </w:r>
            <w:r w:rsidR="00B56B22">
              <w:rPr>
                <w:noProof/>
                <w:webHidden/>
              </w:rPr>
              <w:t>6</w:t>
            </w:r>
            <w:r w:rsidR="00B56B22">
              <w:rPr>
                <w:noProof/>
                <w:webHidden/>
              </w:rPr>
              <w:fldChar w:fldCharType="end"/>
            </w:r>
          </w:hyperlink>
        </w:p>
        <w:p w14:paraId="292DDDE3" w14:textId="074BB5C5" w:rsidR="00B56B22" w:rsidRDefault="00552B12">
          <w:pPr>
            <w:pStyle w:val="TOC2"/>
            <w:tabs>
              <w:tab w:val="right" w:leader="dot" w:pos="9056"/>
            </w:tabs>
            <w:rPr>
              <w:rFonts w:eastAsiaTheme="minorEastAsia" w:cstheme="minorBidi"/>
              <w:i w:val="0"/>
              <w:iCs w:val="0"/>
              <w:noProof/>
              <w:sz w:val="24"/>
              <w:szCs w:val="24"/>
              <w:lang w:val="tr-TR"/>
            </w:rPr>
          </w:pPr>
          <w:hyperlink w:anchor="_Toc7448158" w:history="1">
            <w:r w:rsidR="00B56B22" w:rsidRPr="00635296">
              <w:rPr>
                <w:rStyle w:val="Hyperlink"/>
                <w:b/>
                <w:noProof/>
              </w:rPr>
              <w:t>What are beliefs and the importance of beliefs in workplace</w:t>
            </w:r>
            <w:r w:rsidR="00B56B22">
              <w:rPr>
                <w:noProof/>
                <w:webHidden/>
              </w:rPr>
              <w:tab/>
            </w:r>
            <w:r w:rsidR="00B56B22">
              <w:rPr>
                <w:noProof/>
                <w:webHidden/>
              </w:rPr>
              <w:fldChar w:fldCharType="begin"/>
            </w:r>
            <w:r w:rsidR="00B56B22">
              <w:rPr>
                <w:noProof/>
                <w:webHidden/>
              </w:rPr>
              <w:instrText xml:space="preserve"> PAGEREF _Toc7448158 \h </w:instrText>
            </w:r>
            <w:r w:rsidR="00B56B22">
              <w:rPr>
                <w:noProof/>
                <w:webHidden/>
              </w:rPr>
            </w:r>
            <w:r w:rsidR="00B56B22">
              <w:rPr>
                <w:noProof/>
                <w:webHidden/>
              </w:rPr>
              <w:fldChar w:fldCharType="separate"/>
            </w:r>
            <w:r w:rsidR="00B56B22">
              <w:rPr>
                <w:noProof/>
                <w:webHidden/>
              </w:rPr>
              <w:t>7</w:t>
            </w:r>
            <w:r w:rsidR="00B56B22">
              <w:rPr>
                <w:noProof/>
                <w:webHidden/>
              </w:rPr>
              <w:fldChar w:fldCharType="end"/>
            </w:r>
          </w:hyperlink>
        </w:p>
        <w:p w14:paraId="5FA61DF0" w14:textId="68A7BB05" w:rsidR="00B56B22" w:rsidRDefault="00552B12">
          <w:pPr>
            <w:pStyle w:val="TOC2"/>
            <w:tabs>
              <w:tab w:val="right" w:leader="dot" w:pos="9056"/>
            </w:tabs>
            <w:rPr>
              <w:rFonts w:eastAsiaTheme="minorEastAsia" w:cstheme="minorBidi"/>
              <w:i w:val="0"/>
              <w:iCs w:val="0"/>
              <w:noProof/>
              <w:sz w:val="24"/>
              <w:szCs w:val="24"/>
              <w:lang w:val="tr-TR"/>
            </w:rPr>
          </w:pPr>
          <w:hyperlink w:anchor="_Toc7448159" w:history="1">
            <w:r w:rsidR="00B56B22" w:rsidRPr="00635296">
              <w:rPr>
                <w:rStyle w:val="Hyperlink"/>
                <w:b/>
                <w:noProof/>
              </w:rPr>
              <w:t>Figure 3: Beliefs, Values, Attitudes</w:t>
            </w:r>
            <w:r w:rsidR="00B56B22">
              <w:rPr>
                <w:noProof/>
                <w:webHidden/>
              </w:rPr>
              <w:tab/>
            </w:r>
            <w:r w:rsidR="00B56B22">
              <w:rPr>
                <w:noProof/>
                <w:webHidden/>
              </w:rPr>
              <w:fldChar w:fldCharType="begin"/>
            </w:r>
            <w:r w:rsidR="00B56B22">
              <w:rPr>
                <w:noProof/>
                <w:webHidden/>
              </w:rPr>
              <w:instrText xml:space="preserve"> PAGEREF _Toc7448159 \h </w:instrText>
            </w:r>
            <w:r w:rsidR="00B56B22">
              <w:rPr>
                <w:noProof/>
                <w:webHidden/>
              </w:rPr>
            </w:r>
            <w:r w:rsidR="00B56B22">
              <w:rPr>
                <w:noProof/>
                <w:webHidden/>
              </w:rPr>
              <w:fldChar w:fldCharType="separate"/>
            </w:r>
            <w:r w:rsidR="00B56B22">
              <w:rPr>
                <w:noProof/>
                <w:webHidden/>
              </w:rPr>
              <w:t>7</w:t>
            </w:r>
            <w:r w:rsidR="00B56B22">
              <w:rPr>
                <w:noProof/>
                <w:webHidden/>
              </w:rPr>
              <w:fldChar w:fldCharType="end"/>
            </w:r>
          </w:hyperlink>
        </w:p>
        <w:p w14:paraId="02D75D2D" w14:textId="52BC9288" w:rsidR="00B56B22" w:rsidRDefault="00552B12">
          <w:pPr>
            <w:pStyle w:val="TOC2"/>
            <w:tabs>
              <w:tab w:val="right" w:leader="dot" w:pos="9056"/>
            </w:tabs>
            <w:rPr>
              <w:rFonts w:eastAsiaTheme="minorEastAsia" w:cstheme="minorBidi"/>
              <w:i w:val="0"/>
              <w:iCs w:val="0"/>
              <w:noProof/>
              <w:sz w:val="24"/>
              <w:szCs w:val="24"/>
              <w:lang w:val="tr-TR"/>
            </w:rPr>
          </w:pPr>
          <w:hyperlink w:anchor="_Toc7448160" w:history="1">
            <w:r w:rsidR="00B56B22" w:rsidRPr="00635296">
              <w:rPr>
                <w:rStyle w:val="Hyperlink"/>
                <w:b/>
                <w:noProof/>
              </w:rPr>
              <w:t>Figure 4: Personal Beliefs, Values, Attitudes, And Behaviours</w:t>
            </w:r>
            <w:r w:rsidR="00B56B22">
              <w:rPr>
                <w:noProof/>
                <w:webHidden/>
              </w:rPr>
              <w:tab/>
            </w:r>
            <w:r w:rsidR="00B56B22">
              <w:rPr>
                <w:noProof/>
                <w:webHidden/>
              </w:rPr>
              <w:fldChar w:fldCharType="begin"/>
            </w:r>
            <w:r w:rsidR="00B56B22">
              <w:rPr>
                <w:noProof/>
                <w:webHidden/>
              </w:rPr>
              <w:instrText xml:space="preserve"> PAGEREF _Toc7448160 \h </w:instrText>
            </w:r>
            <w:r w:rsidR="00B56B22">
              <w:rPr>
                <w:noProof/>
                <w:webHidden/>
              </w:rPr>
            </w:r>
            <w:r w:rsidR="00B56B22">
              <w:rPr>
                <w:noProof/>
                <w:webHidden/>
              </w:rPr>
              <w:fldChar w:fldCharType="separate"/>
            </w:r>
            <w:r w:rsidR="00B56B22">
              <w:rPr>
                <w:noProof/>
                <w:webHidden/>
              </w:rPr>
              <w:t>8</w:t>
            </w:r>
            <w:r w:rsidR="00B56B22">
              <w:rPr>
                <w:noProof/>
                <w:webHidden/>
              </w:rPr>
              <w:fldChar w:fldCharType="end"/>
            </w:r>
          </w:hyperlink>
        </w:p>
        <w:p w14:paraId="1B1E4AC9" w14:textId="004D06D2" w:rsidR="00B56B22" w:rsidRDefault="00552B12">
          <w:pPr>
            <w:pStyle w:val="TOC1"/>
            <w:tabs>
              <w:tab w:val="right" w:leader="dot" w:pos="9056"/>
            </w:tabs>
            <w:rPr>
              <w:rFonts w:eastAsiaTheme="minorEastAsia" w:cstheme="minorBidi"/>
              <w:b w:val="0"/>
              <w:bCs w:val="0"/>
              <w:noProof/>
              <w:sz w:val="24"/>
              <w:szCs w:val="24"/>
              <w:lang w:val="tr-TR"/>
            </w:rPr>
          </w:pPr>
          <w:hyperlink w:anchor="_Toc7448161" w:history="1">
            <w:r w:rsidR="00B56B22" w:rsidRPr="00635296">
              <w:rPr>
                <w:rStyle w:val="Hyperlink"/>
                <w:noProof/>
              </w:rPr>
              <w:t>Management Theories</w:t>
            </w:r>
            <w:r w:rsidR="00B56B22">
              <w:rPr>
                <w:noProof/>
                <w:webHidden/>
              </w:rPr>
              <w:tab/>
            </w:r>
            <w:r w:rsidR="00B56B22">
              <w:rPr>
                <w:noProof/>
                <w:webHidden/>
              </w:rPr>
              <w:fldChar w:fldCharType="begin"/>
            </w:r>
            <w:r w:rsidR="00B56B22">
              <w:rPr>
                <w:noProof/>
                <w:webHidden/>
              </w:rPr>
              <w:instrText xml:space="preserve"> PAGEREF _Toc7448161 \h </w:instrText>
            </w:r>
            <w:r w:rsidR="00B56B22">
              <w:rPr>
                <w:noProof/>
                <w:webHidden/>
              </w:rPr>
            </w:r>
            <w:r w:rsidR="00B56B22">
              <w:rPr>
                <w:noProof/>
                <w:webHidden/>
              </w:rPr>
              <w:fldChar w:fldCharType="separate"/>
            </w:r>
            <w:r w:rsidR="00B56B22">
              <w:rPr>
                <w:noProof/>
                <w:webHidden/>
              </w:rPr>
              <w:t>9</w:t>
            </w:r>
            <w:r w:rsidR="00B56B22">
              <w:rPr>
                <w:noProof/>
                <w:webHidden/>
              </w:rPr>
              <w:fldChar w:fldCharType="end"/>
            </w:r>
          </w:hyperlink>
        </w:p>
        <w:p w14:paraId="7427C6C7" w14:textId="3EAE6058" w:rsidR="00B56B22" w:rsidRDefault="00552B12">
          <w:pPr>
            <w:pStyle w:val="TOC2"/>
            <w:tabs>
              <w:tab w:val="right" w:leader="dot" w:pos="9056"/>
            </w:tabs>
            <w:rPr>
              <w:rFonts w:eastAsiaTheme="minorEastAsia" w:cstheme="minorBidi"/>
              <w:i w:val="0"/>
              <w:iCs w:val="0"/>
              <w:noProof/>
              <w:sz w:val="24"/>
              <w:szCs w:val="24"/>
              <w:lang w:val="tr-TR"/>
            </w:rPr>
          </w:pPr>
          <w:hyperlink w:anchor="_Toc7448162" w:history="1">
            <w:r w:rsidR="00B56B22" w:rsidRPr="00635296">
              <w:rPr>
                <w:rStyle w:val="Hyperlink"/>
                <w:b/>
                <w:noProof/>
              </w:rPr>
              <w:t>Figure 5: Functions of Management</w:t>
            </w:r>
            <w:r w:rsidR="00B56B22">
              <w:rPr>
                <w:noProof/>
                <w:webHidden/>
              </w:rPr>
              <w:tab/>
            </w:r>
            <w:r w:rsidR="00B56B22">
              <w:rPr>
                <w:noProof/>
                <w:webHidden/>
              </w:rPr>
              <w:fldChar w:fldCharType="begin"/>
            </w:r>
            <w:r w:rsidR="00B56B22">
              <w:rPr>
                <w:noProof/>
                <w:webHidden/>
              </w:rPr>
              <w:instrText xml:space="preserve"> PAGEREF _Toc7448162 \h </w:instrText>
            </w:r>
            <w:r w:rsidR="00B56B22">
              <w:rPr>
                <w:noProof/>
                <w:webHidden/>
              </w:rPr>
            </w:r>
            <w:r w:rsidR="00B56B22">
              <w:rPr>
                <w:noProof/>
                <w:webHidden/>
              </w:rPr>
              <w:fldChar w:fldCharType="separate"/>
            </w:r>
            <w:r w:rsidR="00B56B22">
              <w:rPr>
                <w:noProof/>
                <w:webHidden/>
              </w:rPr>
              <w:t>9</w:t>
            </w:r>
            <w:r w:rsidR="00B56B22">
              <w:rPr>
                <w:noProof/>
                <w:webHidden/>
              </w:rPr>
              <w:fldChar w:fldCharType="end"/>
            </w:r>
          </w:hyperlink>
        </w:p>
        <w:p w14:paraId="3501B542" w14:textId="0BD8292D" w:rsidR="00B56B22" w:rsidRDefault="00552B12">
          <w:pPr>
            <w:pStyle w:val="TOC2"/>
            <w:tabs>
              <w:tab w:val="right" w:leader="dot" w:pos="9056"/>
            </w:tabs>
            <w:rPr>
              <w:rFonts w:eastAsiaTheme="minorEastAsia" w:cstheme="minorBidi"/>
              <w:i w:val="0"/>
              <w:iCs w:val="0"/>
              <w:noProof/>
              <w:sz w:val="24"/>
              <w:szCs w:val="24"/>
              <w:lang w:val="tr-TR"/>
            </w:rPr>
          </w:pPr>
          <w:hyperlink w:anchor="_Toc7448163" w:history="1">
            <w:r w:rsidR="00B56B22" w:rsidRPr="00635296">
              <w:rPr>
                <w:rStyle w:val="Hyperlink"/>
                <w:b/>
                <w:noProof/>
              </w:rPr>
              <w:t>Bureaucratic Management Theory</w:t>
            </w:r>
            <w:r w:rsidR="00B56B22">
              <w:rPr>
                <w:noProof/>
                <w:webHidden/>
              </w:rPr>
              <w:tab/>
            </w:r>
            <w:r w:rsidR="00B56B22">
              <w:rPr>
                <w:noProof/>
                <w:webHidden/>
              </w:rPr>
              <w:fldChar w:fldCharType="begin"/>
            </w:r>
            <w:r w:rsidR="00B56B22">
              <w:rPr>
                <w:noProof/>
                <w:webHidden/>
              </w:rPr>
              <w:instrText xml:space="preserve"> PAGEREF _Toc7448163 \h </w:instrText>
            </w:r>
            <w:r w:rsidR="00B56B22">
              <w:rPr>
                <w:noProof/>
                <w:webHidden/>
              </w:rPr>
            </w:r>
            <w:r w:rsidR="00B56B22">
              <w:rPr>
                <w:noProof/>
                <w:webHidden/>
              </w:rPr>
              <w:fldChar w:fldCharType="separate"/>
            </w:r>
            <w:r w:rsidR="00B56B22">
              <w:rPr>
                <w:noProof/>
                <w:webHidden/>
              </w:rPr>
              <w:t>11</w:t>
            </w:r>
            <w:r w:rsidR="00B56B22">
              <w:rPr>
                <w:noProof/>
                <w:webHidden/>
              </w:rPr>
              <w:fldChar w:fldCharType="end"/>
            </w:r>
          </w:hyperlink>
        </w:p>
        <w:p w14:paraId="1D936D49" w14:textId="396FF58E" w:rsidR="00B56B22" w:rsidRDefault="00552B12">
          <w:pPr>
            <w:pStyle w:val="TOC2"/>
            <w:tabs>
              <w:tab w:val="right" w:leader="dot" w:pos="9056"/>
            </w:tabs>
            <w:rPr>
              <w:rFonts w:eastAsiaTheme="minorEastAsia" w:cstheme="minorBidi"/>
              <w:i w:val="0"/>
              <w:iCs w:val="0"/>
              <w:noProof/>
              <w:sz w:val="24"/>
              <w:szCs w:val="24"/>
              <w:lang w:val="tr-TR"/>
            </w:rPr>
          </w:pPr>
          <w:hyperlink w:anchor="_Toc7448164" w:history="1">
            <w:r w:rsidR="00B56B22" w:rsidRPr="00635296">
              <w:rPr>
                <w:rStyle w:val="Hyperlink"/>
                <w:b/>
                <w:noProof/>
              </w:rPr>
              <w:t>Figure 6: Weber’s Bureaucracy Theory 5 Key Principle</w:t>
            </w:r>
            <w:r w:rsidR="00B56B22">
              <w:rPr>
                <w:noProof/>
                <w:webHidden/>
              </w:rPr>
              <w:tab/>
            </w:r>
            <w:r w:rsidR="00B56B22">
              <w:rPr>
                <w:noProof/>
                <w:webHidden/>
              </w:rPr>
              <w:fldChar w:fldCharType="begin"/>
            </w:r>
            <w:r w:rsidR="00B56B22">
              <w:rPr>
                <w:noProof/>
                <w:webHidden/>
              </w:rPr>
              <w:instrText xml:space="preserve"> PAGEREF _Toc7448164 \h </w:instrText>
            </w:r>
            <w:r w:rsidR="00B56B22">
              <w:rPr>
                <w:noProof/>
                <w:webHidden/>
              </w:rPr>
            </w:r>
            <w:r w:rsidR="00B56B22">
              <w:rPr>
                <w:noProof/>
                <w:webHidden/>
              </w:rPr>
              <w:fldChar w:fldCharType="separate"/>
            </w:r>
            <w:r w:rsidR="00B56B22">
              <w:rPr>
                <w:noProof/>
                <w:webHidden/>
              </w:rPr>
              <w:t>11</w:t>
            </w:r>
            <w:r w:rsidR="00B56B22">
              <w:rPr>
                <w:noProof/>
                <w:webHidden/>
              </w:rPr>
              <w:fldChar w:fldCharType="end"/>
            </w:r>
          </w:hyperlink>
        </w:p>
        <w:p w14:paraId="3BD447DC" w14:textId="3669C624" w:rsidR="00B56B22" w:rsidRDefault="00552B12">
          <w:pPr>
            <w:pStyle w:val="TOC2"/>
            <w:tabs>
              <w:tab w:val="right" w:leader="dot" w:pos="9056"/>
            </w:tabs>
            <w:rPr>
              <w:rFonts w:eastAsiaTheme="minorEastAsia" w:cstheme="minorBidi"/>
              <w:i w:val="0"/>
              <w:iCs w:val="0"/>
              <w:noProof/>
              <w:sz w:val="24"/>
              <w:szCs w:val="24"/>
              <w:lang w:val="tr-TR"/>
            </w:rPr>
          </w:pPr>
          <w:hyperlink w:anchor="_Toc7448165" w:history="1">
            <w:r w:rsidR="00B56B22" w:rsidRPr="00635296">
              <w:rPr>
                <w:rStyle w:val="Hyperlink"/>
                <w:b/>
                <w:noProof/>
              </w:rPr>
              <w:t>Human Relations Theory</w:t>
            </w:r>
            <w:r w:rsidR="00B56B22">
              <w:rPr>
                <w:noProof/>
                <w:webHidden/>
              </w:rPr>
              <w:tab/>
            </w:r>
            <w:r w:rsidR="00B56B22">
              <w:rPr>
                <w:noProof/>
                <w:webHidden/>
              </w:rPr>
              <w:fldChar w:fldCharType="begin"/>
            </w:r>
            <w:r w:rsidR="00B56B22">
              <w:rPr>
                <w:noProof/>
                <w:webHidden/>
              </w:rPr>
              <w:instrText xml:space="preserve"> PAGEREF _Toc7448165 \h </w:instrText>
            </w:r>
            <w:r w:rsidR="00B56B22">
              <w:rPr>
                <w:noProof/>
                <w:webHidden/>
              </w:rPr>
            </w:r>
            <w:r w:rsidR="00B56B22">
              <w:rPr>
                <w:noProof/>
                <w:webHidden/>
              </w:rPr>
              <w:fldChar w:fldCharType="separate"/>
            </w:r>
            <w:r w:rsidR="00B56B22">
              <w:rPr>
                <w:noProof/>
                <w:webHidden/>
              </w:rPr>
              <w:t>12</w:t>
            </w:r>
            <w:r w:rsidR="00B56B22">
              <w:rPr>
                <w:noProof/>
                <w:webHidden/>
              </w:rPr>
              <w:fldChar w:fldCharType="end"/>
            </w:r>
          </w:hyperlink>
        </w:p>
        <w:p w14:paraId="59D5A18E" w14:textId="288EBB6A" w:rsidR="00B56B22" w:rsidRDefault="00552B12">
          <w:pPr>
            <w:pStyle w:val="TOC2"/>
            <w:tabs>
              <w:tab w:val="right" w:leader="dot" w:pos="9056"/>
            </w:tabs>
            <w:rPr>
              <w:rFonts w:eastAsiaTheme="minorEastAsia" w:cstheme="minorBidi"/>
              <w:i w:val="0"/>
              <w:iCs w:val="0"/>
              <w:noProof/>
              <w:sz w:val="24"/>
              <w:szCs w:val="24"/>
              <w:lang w:val="tr-TR"/>
            </w:rPr>
          </w:pPr>
          <w:hyperlink w:anchor="_Toc7448166" w:history="1">
            <w:r w:rsidR="00B56B22" w:rsidRPr="00635296">
              <w:rPr>
                <w:rStyle w:val="Hyperlink"/>
                <w:b/>
                <w:noProof/>
              </w:rPr>
              <w:t>Figure 7: HR’s Role in Creating High Performance</w:t>
            </w:r>
            <w:r w:rsidR="00B56B22">
              <w:rPr>
                <w:noProof/>
                <w:webHidden/>
              </w:rPr>
              <w:tab/>
            </w:r>
            <w:r w:rsidR="00B56B22">
              <w:rPr>
                <w:noProof/>
                <w:webHidden/>
              </w:rPr>
              <w:fldChar w:fldCharType="begin"/>
            </w:r>
            <w:r w:rsidR="00B56B22">
              <w:rPr>
                <w:noProof/>
                <w:webHidden/>
              </w:rPr>
              <w:instrText xml:space="preserve"> PAGEREF _Toc7448166 \h </w:instrText>
            </w:r>
            <w:r w:rsidR="00B56B22">
              <w:rPr>
                <w:noProof/>
                <w:webHidden/>
              </w:rPr>
            </w:r>
            <w:r w:rsidR="00B56B22">
              <w:rPr>
                <w:noProof/>
                <w:webHidden/>
              </w:rPr>
              <w:fldChar w:fldCharType="separate"/>
            </w:r>
            <w:r w:rsidR="00B56B22">
              <w:rPr>
                <w:noProof/>
                <w:webHidden/>
              </w:rPr>
              <w:t>12</w:t>
            </w:r>
            <w:r w:rsidR="00B56B22">
              <w:rPr>
                <w:noProof/>
                <w:webHidden/>
              </w:rPr>
              <w:fldChar w:fldCharType="end"/>
            </w:r>
          </w:hyperlink>
        </w:p>
        <w:p w14:paraId="73A3AE3B" w14:textId="220061DE" w:rsidR="00B56B22" w:rsidRDefault="00552B12">
          <w:pPr>
            <w:pStyle w:val="TOC1"/>
            <w:tabs>
              <w:tab w:val="right" w:leader="dot" w:pos="9056"/>
            </w:tabs>
            <w:rPr>
              <w:rFonts w:eastAsiaTheme="minorEastAsia" w:cstheme="minorBidi"/>
              <w:b w:val="0"/>
              <w:bCs w:val="0"/>
              <w:noProof/>
              <w:sz w:val="24"/>
              <w:szCs w:val="24"/>
              <w:lang w:val="tr-TR"/>
            </w:rPr>
          </w:pPr>
          <w:hyperlink w:anchor="_Toc7448167" w:history="1">
            <w:r w:rsidR="00B56B22" w:rsidRPr="00635296">
              <w:rPr>
                <w:rStyle w:val="Hyperlink"/>
                <w:noProof/>
              </w:rPr>
              <w:t>Recommendations</w:t>
            </w:r>
            <w:r w:rsidR="00B56B22">
              <w:rPr>
                <w:noProof/>
                <w:webHidden/>
              </w:rPr>
              <w:tab/>
            </w:r>
            <w:r w:rsidR="00B56B22">
              <w:rPr>
                <w:noProof/>
                <w:webHidden/>
              </w:rPr>
              <w:fldChar w:fldCharType="begin"/>
            </w:r>
            <w:r w:rsidR="00B56B22">
              <w:rPr>
                <w:noProof/>
                <w:webHidden/>
              </w:rPr>
              <w:instrText xml:space="preserve"> PAGEREF _Toc7448167 \h </w:instrText>
            </w:r>
            <w:r w:rsidR="00B56B22">
              <w:rPr>
                <w:noProof/>
                <w:webHidden/>
              </w:rPr>
            </w:r>
            <w:r w:rsidR="00B56B22">
              <w:rPr>
                <w:noProof/>
                <w:webHidden/>
              </w:rPr>
              <w:fldChar w:fldCharType="separate"/>
            </w:r>
            <w:r w:rsidR="00B56B22">
              <w:rPr>
                <w:noProof/>
                <w:webHidden/>
              </w:rPr>
              <w:t>13</w:t>
            </w:r>
            <w:r w:rsidR="00B56B22">
              <w:rPr>
                <w:noProof/>
                <w:webHidden/>
              </w:rPr>
              <w:fldChar w:fldCharType="end"/>
            </w:r>
          </w:hyperlink>
        </w:p>
        <w:p w14:paraId="696011FB" w14:textId="6A063E0A" w:rsidR="00B56B22" w:rsidRDefault="00552B12">
          <w:pPr>
            <w:pStyle w:val="TOC1"/>
            <w:tabs>
              <w:tab w:val="right" w:leader="dot" w:pos="9056"/>
            </w:tabs>
            <w:rPr>
              <w:rFonts w:eastAsiaTheme="minorEastAsia" w:cstheme="minorBidi"/>
              <w:b w:val="0"/>
              <w:bCs w:val="0"/>
              <w:noProof/>
              <w:sz w:val="24"/>
              <w:szCs w:val="24"/>
              <w:lang w:val="tr-TR"/>
            </w:rPr>
          </w:pPr>
          <w:hyperlink w:anchor="_Toc7448168" w:history="1">
            <w:r w:rsidR="00B56B22" w:rsidRPr="00635296">
              <w:rPr>
                <w:rStyle w:val="Hyperlink"/>
                <w:noProof/>
              </w:rPr>
              <w:t>Conclusion</w:t>
            </w:r>
            <w:r w:rsidR="00B56B22">
              <w:rPr>
                <w:noProof/>
                <w:webHidden/>
              </w:rPr>
              <w:tab/>
            </w:r>
            <w:r w:rsidR="00B56B22">
              <w:rPr>
                <w:noProof/>
                <w:webHidden/>
              </w:rPr>
              <w:fldChar w:fldCharType="begin"/>
            </w:r>
            <w:r w:rsidR="00B56B22">
              <w:rPr>
                <w:noProof/>
                <w:webHidden/>
              </w:rPr>
              <w:instrText xml:space="preserve"> PAGEREF _Toc7448168 \h </w:instrText>
            </w:r>
            <w:r w:rsidR="00B56B22">
              <w:rPr>
                <w:noProof/>
                <w:webHidden/>
              </w:rPr>
            </w:r>
            <w:r w:rsidR="00B56B22">
              <w:rPr>
                <w:noProof/>
                <w:webHidden/>
              </w:rPr>
              <w:fldChar w:fldCharType="separate"/>
            </w:r>
            <w:r w:rsidR="00B56B22">
              <w:rPr>
                <w:noProof/>
                <w:webHidden/>
              </w:rPr>
              <w:t>14</w:t>
            </w:r>
            <w:r w:rsidR="00B56B22">
              <w:rPr>
                <w:noProof/>
                <w:webHidden/>
              </w:rPr>
              <w:fldChar w:fldCharType="end"/>
            </w:r>
          </w:hyperlink>
        </w:p>
        <w:p w14:paraId="259EB076" w14:textId="40C1C9F5" w:rsidR="00B56B22" w:rsidRDefault="00552B12">
          <w:pPr>
            <w:pStyle w:val="TOC1"/>
            <w:tabs>
              <w:tab w:val="right" w:leader="dot" w:pos="9056"/>
            </w:tabs>
            <w:rPr>
              <w:rFonts w:eastAsiaTheme="minorEastAsia" w:cstheme="minorBidi"/>
              <w:b w:val="0"/>
              <w:bCs w:val="0"/>
              <w:noProof/>
              <w:sz w:val="24"/>
              <w:szCs w:val="24"/>
              <w:lang w:val="tr-TR"/>
            </w:rPr>
          </w:pPr>
          <w:hyperlink w:anchor="_Toc7448169" w:history="1">
            <w:r w:rsidR="00B56B22" w:rsidRPr="00635296">
              <w:rPr>
                <w:rStyle w:val="Hyperlink"/>
                <w:rFonts w:cstheme="majorHAnsi"/>
                <w:noProof/>
              </w:rPr>
              <w:t>References</w:t>
            </w:r>
            <w:r w:rsidR="00B56B22">
              <w:rPr>
                <w:noProof/>
                <w:webHidden/>
              </w:rPr>
              <w:tab/>
            </w:r>
            <w:r w:rsidR="00B56B22">
              <w:rPr>
                <w:noProof/>
                <w:webHidden/>
              </w:rPr>
              <w:fldChar w:fldCharType="begin"/>
            </w:r>
            <w:r w:rsidR="00B56B22">
              <w:rPr>
                <w:noProof/>
                <w:webHidden/>
              </w:rPr>
              <w:instrText xml:space="preserve"> PAGEREF _Toc7448169 \h </w:instrText>
            </w:r>
            <w:r w:rsidR="00B56B22">
              <w:rPr>
                <w:noProof/>
                <w:webHidden/>
              </w:rPr>
            </w:r>
            <w:r w:rsidR="00B56B22">
              <w:rPr>
                <w:noProof/>
                <w:webHidden/>
              </w:rPr>
              <w:fldChar w:fldCharType="separate"/>
            </w:r>
            <w:r w:rsidR="00B56B22">
              <w:rPr>
                <w:noProof/>
                <w:webHidden/>
              </w:rPr>
              <w:t>15</w:t>
            </w:r>
            <w:r w:rsidR="00B56B22">
              <w:rPr>
                <w:noProof/>
                <w:webHidden/>
              </w:rPr>
              <w:fldChar w:fldCharType="end"/>
            </w:r>
          </w:hyperlink>
        </w:p>
        <w:p w14:paraId="75085693" w14:textId="2111EDF3" w:rsidR="003F5157" w:rsidRPr="00D034A8" w:rsidRDefault="003F5157">
          <w:r w:rsidRPr="00D034A8">
            <w:rPr>
              <w:b/>
              <w:bCs/>
              <w:noProof/>
            </w:rPr>
            <w:fldChar w:fldCharType="end"/>
          </w:r>
        </w:p>
      </w:sdtContent>
    </w:sdt>
    <w:p w14:paraId="52B048AF" w14:textId="77777777" w:rsidR="006A506A" w:rsidRPr="00D034A8" w:rsidRDefault="006A506A" w:rsidP="006A506A">
      <w:pPr>
        <w:rPr>
          <w:rFonts w:ascii="Arial" w:hAnsi="Arial" w:cs="Arial"/>
          <w:sz w:val="28"/>
          <w:szCs w:val="28"/>
        </w:rPr>
      </w:pPr>
    </w:p>
    <w:p w14:paraId="388C8888" w14:textId="4D554AFD" w:rsidR="00040993" w:rsidRPr="00D034A8" w:rsidRDefault="00040993" w:rsidP="00424707">
      <w:pPr>
        <w:pStyle w:val="Heading1"/>
        <w:rPr>
          <w:rStyle w:val="normaltextrun"/>
          <w:b/>
        </w:rPr>
      </w:pPr>
    </w:p>
    <w:p w14:paraId="5C2AAC1E" w14:textId="77777777" w:rsidR="00E11E23" w:rsidRPr="00D034A8" w:rsidRDefault="00E11E23" w:rsidP="00E11E23"/>
    <w:p w14:paraId="3C04DE03" w14:textId="77777777" w:rsidR="006333F6" w:rsidRPr="00D034A8" w:rsidRDefault="006333F6" w:rsidP="00040993">
      <w:pPr>
        <w:pStyle w:val="Heading1"/>
        <w:rPr>
          <w:rStyle w:val="normaltextrun"/>
          <w:b/>
        </w:rPr>
      </w:pPr>
    </w:p>
    <w:p w14:paraId="4355B700" w14:textId="77777777" w:rsidR="006333F6" w:rsidRPr="00D034A8" w:rsidRDefault="006333F6" w:rsidP="00040993">
      <w:pPr>
        <w:pStyle w:val="Heading1"/>
        <w:rPr>
          <w:rStyle w:val="normaltextrun"/>
          <w:b/>
        </w:rPr>
      </w:pPr>
    </w:p>
    <w:p w14:paraId="08DF91FA" w14:textId="77777777" w:rsidR="006333F6" w:rsidRPr="00D034A8" w:rsidRDefault="006333F6" w:rsidP="00040993">
      <w:pPr>
        <w:pStyle w:val="Heading1"/>
        <w:rPr>
          <w:rStyle w:val="normaltextrun"/>
          <w:b/>
        </w:rPr>
      </w:pPr>
    </w:p>
    <w:p w14:paraId="22853765" w14:textId="77777777" w:rsidR="006333F6" w:rsidRPr="00D034A8" w:rsidRDefault="006333F6" w:rsidP="00040993">
      <w:pPr>
        <w:pStyle w:val="Heading1"/>
        <w:rPr>
          <w:rStyle w:val="normaltextrun"/>
          <w:b/>
        </w:rPr>
      </w:pPr>
    </w:p>
    <w:p w14:paraId="184E94EF" w14:textId="77777777" w:rsidR="006333F6" w:rsidRPr="00D034A8" w:rsidRDefault="006333F6" w:rsidP="00040993">
      <w:pPr>
        <w:pStyle w:val="Heading1"/>
        <w:rPr>
          <w:rStyle w:val="normaltextrun"/>
          <w:b/>
        </w:rPr>
      </w:pPr>
    </w:p>
    <w:p w14:paraId="38349662" w14:textId="77777777" w:rsidR="006333F6" w:rsidRPr="00D034A8" w:rsidRDefault="006333F6" w:rsidP="00040993">
      <w:pPr>
        <w:pStyle w:val="Heading1"/>
        <w:rPr>
          <w:rStyle w:val="normaltextrun"/>
          <w:b/>
        </w:rPr>
      </w:pPr>
    </w:p>
    <w:p w14:paraId="46A3E8AB" w14:textId="77777777" w:rsidR="006333F6" w:rsidRPr="00D034A8" w:rsidRDefault="006333F6" w:rsidP="006333F6">
      <w:pPr>
        <w:rPr>
          <w:rStyle w:val="normaltextrun"/>
          <w:rFonts w:cstheme="majorHAnsi"/>
          <w:b/>
          <w:color w:val="2F5496"/>
        </w:rPr>
      </w:pPr>
    </w:p>
    <w:p w14:paraId="3DD8DA86" w14:textId="77777777" w:rsidR="006333F6" w:rsidRPr="00D034A8" w:rsidRDefault="006333F6" w:rsidP="006333F6">
      <w:pPr>
        <w:rPr>
          <w:rStyle w:val="normaltextrun"/>
          <w:rFonts w:cstheme="majorHAnsi"/>
          <w:b/>
          <w:color w:val="2F5496"/>
        </w:rPr>
      </w:pPr>
    </w:p>
    <w:p w14:paraId="27BD1EB2" w14:textId="77777777" w:rsidR="006333F6" w:rsidRPr="00D034A8" w:rsidRDefault="006333F6" w:rsidP="006333F6">
      <w:pPr>
        <w:rPr>
          <w:rStyle w:val="normaltextrun"/>
          <w:rFonts w:cstheme="majorHAnsi"/>
          <w:b/>
          <w:color w:val="2F5496"/>
        </w:rPr>
      </w:pPr>
    </w:p>
    <w:p w14:paraId="55739925" w14:textId="1D4F6935" w:rsidR="006A506A" w:rsidRPr="00D034A8" w:rsidRDefault="00022C0D" w:rsidP="00D034A8">
      <w:pPr>
        <w:pStyle w:val="Heading1"/>
        <w:rPr>
          <w:rStyle w:val="normaltextrun"/>
          <w:b/>
        </w:rPr>
      </w:pPr>
      <w:bookmarkStart w:id="0" w:name="_Toc7448152"/>
      <w:r w:rsidRPr="00D034A8">
        <w:rPr>
          <w:rStyle w:val="normaltextrun"/>
          <w:b/>
        </w:rPr>
        <w:lastRenderedPageBreak/>
        <w:t>Introduction</w:t>
      </w:r>
      <w:bookmarkEnd w:id="0"/>
    </w:p>
    <w:p w14:paraId="7ACDA4B0" w14:textId="3E33DC77" w:rsidR="00C808D3" w:rsidRPr="00D034A8" w:rsidRDefault="00C808D3" w:rsidP="00C808D3">
      <w:pPr>
        <w:rPr>
          <w:rFonts w:ascii="Arial" w:hAnsi="Arial" w:cs="Arial"/>
        </w:rPr>
      </w:pPr>
    </w:p>
    <w:p w14:paraId="2B2FFC53" w14:textId="77777777" w:rsidR="00A47587" w:rsidRPr="00D034A8" w:rsidRDefault="00C808D3" w:rsidP="00C808D3">
      <w:pPr>
        <w:rPr>
          <w:rFonts w:ascii="Arial" w:hAnsi="Arial" w:cs="Arial"/>
        </w:rPr>
      </w:pPr>
      <w:r w:rsidRPr="00D034A8">
        <w:rPr>
          <w:rFonts w:ascii="Arial" w:hAnsi="Arial" w:cs="Arial"/>
        </w:rPr>
        <w:t xml:space="preserve">The purpose of this report </w:t>
      </w:r>
      <w:r w:rsidR="006333F6" w:rsidRPr="00D034A8">
        <w:rPr>
          <w:rFonts w:ascii="Arial" w:hAnsi="Arial" w:cs="Arial"/>
        </w:rPr>
        <w:t xml:space="preserve">is to evaluate the beliefs, attitudes, value systems and management theories of a company called Tekpa </w:t>
      </w:r>
      <w:r w:rsidR="00A47587" w:rsidRPr="00D034A8">
        <w:rPr>
          <w:rFonts w:ascii="Arial" w:hAnsi="Arial" w:cs="Arial"/>
        </w:rPr>
        <w:t>T</w:t>
      </w:r>
      <w:r w:rsidR="006333F6" w:rsidRPr="00D034A8">
        <w:rPr>
          <w:rFonts w:ascii="Arial" w:hAnsi="Arial" w:cs="Arial"/>
        </w:rPr>
        <w:t>extile</w:t>
      </w:r>
      <w:r w:rsidR="00A47587" w:rsidRPr="00D034A8">
        <w:rPr>
          <w:rFonts w:ascii="Arial" w:hAnsi="Arial" w:cs="Arial"/>
        </w:rPr>
        <w:t>.</w:t>
      </w:r>
      <w:r w:rsidR="006333F6" w:rsidRPr="00D034A8">
        <w:rPr>
          <w:rFonts w:ascii="Arial" w:hAnsi="Arial" w:cs="Arial"/>
        </w:rPr>
        <w:t xml:space="preserve"> I spent six years working for Tekpa </w:t>
      </w:r>
      <w:r w:rsidR="00A47587" w:rsidRPr="00D034A8">
        <w:rPr>
          <w:rFonts w:ascii="Arial" w:hAnsi="Arial" w:cs="Arial"/>
        </w:rPr>
        <w:t>T</w:t>
      </w:r>
      <w:r w:rsidR="006333F6" w:rsidRPr="00D034A8">
        <w:rPr>
          <w:rFonts w:ascii="Arial" w:hAnsi="Arial" w:cs="Arial"/>
        </w:rPr>
        <w:t xml:space="preserve">extile as an import </w:t>
      </w:r>
      <w:r w:rsidR="00A47587" w:rsidRPr="00D034A8">
        <w:rPr>
          <w:rFonts w:ascii="Arial" w:hAnsi="Arial" w:cs="Arial"/>
        </w:rPr>
        <w:t xml:space="preserve">and </w:t>
      </w:r>
      <w:r w:rsidR="006333F6" w:rsidRPr="00D034A8">
        <w:rPr>
          <w:rFonts w:ascii="Arial" w:hAnsi="Arial" w:cs="Arial"/>
        </w:rPr>
        <w:t>export manager from 2001 to 2007. The report will</w:t>
      </w:r>
      <w:r w:rsidR="009C0C37" w:rsidRPr="00D034A8">
        <w:rPr>
          <w:rFonts w:ascii="Arial" w:hAnsi="Arial" w:cs="Arial"/>
        </w:rPr>
        <w:t xml:space="preserve"> aim to use critical thinking to evaluate and analyse</w:t>
      </w:r>
      <w:r w:rsidR="006333F6" w:rsidRPr="00D034A8">
        <w:rPr>
          <w:rFonts w:ascii="Arial" w:hAnsi="Arial" w:cs="Arial"/>
        </w:rPr>
        <w:t xml:space="preserve"> short comings, mistakes and bad practice</w:t>
      </w:r>
      <w:r w:rsidR="009C0C37" w:rsidRPr="00D034A8">
        <w:rPr>
          <w:rFonts w:ascii="Arial" w:hAnsi="Arial" w:cs="Arial"/>
        </w:rPr>
        <w:t xml:space="preserve">s within the company. </w:t>
      </w:r>
    </w:p>
    <w:p w14:paraId="09931542" w14:textId="77777777" w:rsidR="00A47587" w:rsidRPr="00D034A8" w:rsidRDefault="00A47587" w:rsidP="00C808D3">
      <w:pPr>
        <w:rPr>
          <w:rFonts w:ascii="Arial" w:hAnsi="Arial" w:cs="Arial"/>
        </w:rPr>
      </w:pPr>
    </w:p>
    <w:p w14:paraId="4CB82AC3" w14:textId="1171DA8F" w:rsidR="008E32A1" w:rsidRPr="00D034A8" w:rsidRDefault="009C0C37" w:rsidP="00C808D3">
      <w:pPr>
        <w:rPr>
          <w:rFonts w:ascii="Arial" w:hAnsi="Arial" w:cs="Arial"/>
        </w:rPr>
      </w:pPr>
      <w:r w:rsidRPr="00D034A8">
        <w:rPr>
          <w:rFonts w:ascii="Arial" w:hAnsi="Arial" w:cs="Arial"/>
        </w:rPr>
        <w:t xml:space="preserve">Tekpa </w:t>
      </w:r>
      <w:r w:rsidR="00A47587" w:rsidRPr="00D034A8">
        <w:rPr>
          <w:rFonts w:ascii="Arial" w:hAnsi="Arial" w:cs="Arial"/>
        </w:rPr>
        <w:t>T</w:t>
      </w:r>
      <w:r w:rsidRPr="00D034A8">
        <w:rPr>
          <w:rFonts w:ascii="Arial" w:hAnsi="Arial" w:cs="Arial"/>
        </w:rPr>
        <w:t>extile was a medium sized business</w:t>
      </w:r>
      <w:r w:rsidR="008E32A1" w:rsidRPr="00D034A8">
        <w:rPr>
          <w:rFonts w:ascii="Arial" w:hAnsi="Arial" w:cs="Arial"/>
        </w:rPr>
        <w:t xml:space="preserve"> based in the city of Bursa, Turkey</w:t>
      </w:r>
      <w:r w:rsidRPr="00D034A8">
        <w:rPr>
          <w:rFonts w:ascii="Arial" w:hAnsi="Arial" w:cs="Arial"/>
        </w:rPr>
        <w:t xml:space="preserve"> with approximately two hundred employees</w:t>
      </w:r>
      <w:r w:rsidR="00A94627" w:rsidRPr="00D034A8">
        <w:rPr>
          <w:rFonts w:ascii="Arial" w:hAnsi="Arial" w:cs="Arial"/>
        </w:rPr>
        <w:t xml:space="preserve"> and produced ladies’ garments for the United </w:t>
      </w:r>
      <w:r w:rsidR="00A47587" w:rsidRPr="00D034A8">
        <w:rPr>
          <w:rFonts w:ascii="Arial" w:hAnsi="Arial" w:cs="Arial"/>
        </w:rPr>
        <w:t>S</w:t>
      </w:r>
      <w:r w:rsidR="00A94627" w:rsidRPr="00D034A8">
        <w:rPr>
          <w:rFonts w:ascii="Arial" w:hAnsi="Arial" w:cs="Arial"/>
        </w:rPr>
        <w:t xml:space="preserve">tates and European markets. </w:t>
      </w:r>
      <w:r w:rsidR="008E32A1" w:rsidRPr="00D034A8">
        <w:rPr>
          <w:rFonts w:ascii="Arial" w:hAnsi="Arial" w:cs="Arial"/>
        </w:rPr>
        <w:t xml:space="preserve">There were several sections of management from planning, manufacturing, finance, </w:t>
      </w:r>
      <w:r w:rsidR="005017C6" w:rsidRPr="00D034A8">
        <w:rPr>
          <w:rFonts w:ascii="Arial" w:hAnsi="Arial" w:cs="Arial"/>
        </w:rPr>
        <w:t>personnel</w:t>
      </w:r>
      <w:r w:rsidR="008E32A1" w:rsidRPr="00D034A8">
        <w:rPr>
          <w:rFonts w:ascii="Arial" w:hAnsi="Arial" w:cs="Arial"/>
        </w:rPr>
        <w:t xml:space="preserve"> and </w:t>
      </w:r>
      <w:r w:rsidR="005017C6" w:rsidRPr="00D034A8">
        <w:rPr>
          <w:rFonts w:ascii="Arial" w:hAnsi="Arial" w:cs="Arial"/>
        </w:rPr>
        <w:t>import-export. All management departments reported to the director and sole owner of the company.</w:t>
      </w:r>
    </w:p>
    <w:p w14:paraId="40211B1E" w14:textId="77777777" w:rsidR="008E32A1" w:rsidRPr="00D034A8" w:rsidRDefault="008E32A1" w:rsidP="00C808D3">
      <w:pPr>
        <w:rPr>
          <w:rFonts w:ascii="Arial" w:hAnsi="Arial" w:cs="Arial"/>
        </w:rPr>
      </w:pPr>
    </w:p>
    <w:p w14:paraId="6F183EBF" w14:textId="77777777" w:rsidR="00A47587" w:rsidRPr="00D034A8" w:rsidRDefault="00A94627" w:rsidP="008E32A1">
      <w:pPr>
        <w:rPr>
          <w:rFonts w:ascii="Arial" w:hAnsi="Arial" w:cs="Arial"/>
        </w:rPr>
      </w:pPr>
      <w:r w:rsidRPr="00D034A8">
        <w:rPr>
          <w:rFonts w:ascii="Arial" w:hAnsi="Arial" w:cs="Arial"/>
        </w:rPr>
        <w:t>In general, a person’s behaviour can be influenced by their beliefs, values and attitudes and can have an effect on their relationships, communication, decisions and management style within the company.</w:t>
      </w:r>
      <w:r w:rsidR="005017C6" w:rsidRPr="00D034A8">
        <w:rPr>
          <w:rFonts w:ascii="Arial" w:hAnsi="Arial" w:cs="Arial"/>
        </w:rPr>
        <w:t xml:space="preserve"> </w:t>
      </w:r>
    </w:p>
    <w:p w14:paraId="093A9D24" w14:textId="77777777" w:rsidR="00A47587" w:rsidRPr="00D034A8" w:rsidRDefault="00A47587" w:rsidP="008E32A1">
      <w:pPr>
        <w:rPr>
          <w:rFonts w:ascii="Arial" w:hAnsi="Arial" w:cs="Arial"/>
        </w:rPr>
      </w:pPr>
    </w:p>
    <w:p w14:paraId="6BCD621A" w14:textId="77777777" w:rsidR="00A47587" w:rsidRPr="00D034A8" w:rsidRDefault="00A94627" w:rsidP="008E32A1">
      <w:pPr>
        <w:rPr>
          <w:rFonts w:ascii="Arial" w:hAnsi="Arial" w:cs="Arial"/>
        </w:rPr>
      </w:pPr>
      <w:r w:rsidRPr="00D034A8">
        <w:rPr>
          <w:rFonts w:ascii="Arial" w:hAnsi="Arial" w:cs="Arial"/>
        </w:rPr>
        <w:t xml:space="preserve">The report will </w:t>
      </w:r>
      <w:r w:rsidR="005208A2" w:rsidRPr="00D034A8">
        <w:rPr>
          <w:rFonts w:ascii="Arial" w:hAnsi="Arial" w:cs="Arial"/>
        </w:rPr>
        <w:t>discuss</w:t>
      </w:r>
      <w:r w:rsidRPr="00D034A8">
        <w:rPr>
          <w:rFonts w:ascii="Arial" w:hAnsi="Arial" w:cs="Arial"/>
        </w:rPr>
        <w:t xml:space="preserve"> my role in Tekpa </w:t>
      </w:r>
      <w:r w:rsidR="00A47587" w:rsidRPr="00D034A8">
        <w:rPr>
          <w:rFonts w:ascii="Arial" w:hAnsi="Arial" w:cs="Arial"/>
        </w:rPr>
        <w:t>T</w:t>
      </w:r>
      <w:r w:rsidRPr="00D034A8">
        <w:rPr>
          <w:rFonts w:ascii="Arial" w:hAnsi="Arial" w:cs="Arial"/>
        </w:rPr>
        <w:t xml:space="preserve">extile and identify a management theory </w:t>
      </w:r>
      <w:r w:rsidR="005356CD" w:rsidRPr="00D034A8">
        <w:rPr>
          <w:rFonts w:ascii="Arial" w:hAnsi="Arial" w:cs="Arial"/>
        </w:rPr>
        <w:t xml:space="preserve">relevant to my role in the company. Examples of workplace scenarios </w:t>
      </w:r>
      <w:r w:rsidRPr="00D034A8">
        <w:rPr>
          <w:rFonts w:ascii="Arial" w:hAnsi="Arial" w:cs="Arial"/>
        </w:rPr>
        <w:t>will</w:t>
      </w:r>
      <w:r w:rsidR="005356CD" w:rsidRPr="00D034A8">
        <w:rPr>
          <w:rFonts w:ascii="Arial" w:hAnsi="Arial" w:cs="Arial"/>
        </w:rPr>
        <w:t xml:space="preserve"> be given and critical thinking will be used to demonstrate how my beliefs, values and attitudes affected my management, decisions and responses.</w:t>
      </w:r>
      <w:r w:rsidRPr="00D034A8">
        <w:rPr>
          <w:rFonts w:ascii="Arial" w:hAnsi="Arial" w:cs="Arial"/>
        </w:rPr>
        <w:t xml:space="preserve"> </w:t>
      </w:r>
    </w:p>
    <w:p w14:paraId="51062D20" w14:textId="77777777" w:rsidR="00A47587" w:rsidRPr="00D034A8" w:rsidRDefault="00A47587" w:rsidP="008E32A1">
      <w:pPr>
        <w:rPr>
          <w:rFonts w:ascii="Arial" w:hAnsi="Arial" w:cs="Arial"/>
        </w:rPr>
      </w:pPr>
    </w:p>
    <w:p w14:paraId="396F290A" w14:textId="72CB87A9" w:rsidR="00A240E7" w:rsidRPr="00D034A8" w:rsidRDefault="00A47587" w:rsidP="008E32A1">
      <w:pPr>
        <w:rPr>
          <w:rStyle w:val="Hyperlink"/>
          <w:rFonts w:ascii="Arial" w:hAnsi="Arial" w:cs="Arial"/>
        </w:rPr>
      </w:pPr>
      <w:r w:rsidRPr="00D034A8">
        <w:rPr>
          <w:rFonts w:ascii="Arial" w:hAnsi="Arial" w:cs="Arial"/>
        </w:rPr>
        <w:t>C</w:t>
      </w:r>
      <w:r w:rsidR="008E32A1" w:rsidRPr="00D034A8">
        <w:rPr>
          <w:rFonts w:ascii="Arial" w:hAnsi="Arial" w:cs="Arial"/>
        </w:rPr>
        <w:t xml:space="preserve">ritical thinking involves intellectually using ideas and concepts, to analyse and evaluate information obtained by observing, personal experience, reflecting, reasoning or communicating to form a belief and action. </w:t>
      </w:r>
      <w:r w:rsidR="008E32A1" w:rsidRPr="00D034A8">
        <w:rPr>
          <w:rFonts w:ascii="Arial" w:hAnsi="Arial" w:cs="Arial"/>
          <w:color w:val="000000" w:themeColor="text1"/>
        </w:rPr>
        <w:t>(S</w:t>
      </w:r>
      <w:r w:rsidR="00855424" w:rsidRPr="00D034A8">
        <w:rPr>
          <w:rFonts w:ascii="Arial" w:hAnsi="Arial" w:cs="Arial"/>
          <w:color w:val="000000" w:themeColor="text1"/>
        </w:rPr>
        <w:t>nyder and Snyder</w:t>
      </w:r>
      <w:r w:rsidR="008E32A1" w:rsidRPr="00D034A8">
        <w:rPr>
          <w:rFonts w:ascii="Arial" w:hAnsi="Arial" w:cs="Arial"/>
          <w:color w:val="000000" w:themeColor="text1"/>
        </w:rPr>
        <w:t>, 200</w:t>
      </w:r>
      <w:r w:rsidR="00855424" w:rsidRPr="00D034A8">
        <w:rPr>
          <w:rFonts w:ascii="Arial" w:hAnsi="Arial" w:cs="Arial"/>
          <w:color w:val="000000" w:themeColor="text1"/>
        </w:rPr>
        <w:t>8</w:t>
      </w:r>
      <w:r w:rsidR="008E32A1" w:rsidRPr="00D034A8">
        <w:rPr>
          <w:rFonts w:ascii="Arial" w:hAnsi="Arial" w:cs="Arial"/>
          <w:color w:val="000000" w:themeColor="text1"/>
        </w:rPr>
        <w:t xml:space="preserve">) </w:t>
      </w:r>
    </w:p>
    <w:p w14:paraId="3DDC9B56" w14:textId="53400FD4" w:rsidR="00A240E7" w:rsidRPr="00D034A8" w:rsidRDefault="00A240E7" w:rsidP="008E32A1">
      <w:pPr>
        <w:rPr>
          <w:rStyle w:val="Hyperlink"/>
          <w:rFonts w:ascii="Arial" w:hAnsi="Arial" w:cs="Arial"/>
        </w:rPr>
      </w:pPr>
    </w:p>
    <w:p w14:paraId="5BAC0CD5" w14:textId="77777777" w:rsidR="00A240E7" w:rsidRPr="00D034A8" w:rsidRDefault="00A240E7" w:rsidP="008E32A1">
      <w:pPr>
        <w:rPr>
          <w:rStyle w:val="Hyperlink"/>
        </w:rPr>
      </w:pPr>
    </w:p>
    <w:p w14:paraId="4CE75B5C" w14:textId="62A8C37E" w:rsidR="009E5DBD" w:rsidRPr="00D034A8" w:rsidRDefault="009E5DBD" w:rsidP="008E32A1">
      <w:pPr>
        <w:rPr>
          <w:rStyle w:val="Hyperlink"/>
          <w:rFonts w:ascii="Arial" w:hAnsi="Arial" w:cs="Arial"/>
          <w:color w:val="auto"/>
          <w:u w:val="none"/>
        </w:rPr>
      </w:pPr>
    </w:p>
    <w:p w14:paraId="7F60A843" w14:textId="16AD9204" w:rsidR="009E5DBD" w:rsidRPr="00D034A8" w:rsidRDefault="00A240E7" w:rsidP="008E32A1">
      <w:pPr>
        <w:rPr>
          <w:rStyle w:val="Hyperlink"/>
          <w:rFonts w:ascii="Arial" w:hAnsi="Arial" w:cs="Arial"/>
          <w:color w:val="auto"/>
          <w:u w:val="none"/>
        </w:rPr>
      </w:pPr>
      <w:r w:rsidRPr="00D034A8">
        <w:rPr>
          <w:rStyle w:val="Hyperlink"/>
          <w:rFonts w:ascii="Arial" w:hAnsi="Arial" w:cs="Arial"/>
          <w:noProof/>
          <w:color w:val="auto"/>
          <w:u w:val="none"/>
        </w:rPr>
        <w:drawing>
          <wp:inline distT="0" distB="0" distL="0" distR="0" wp14:anchorId="1BC758A8" wp14:editId="21BD51E9">
            <wp:extent cx="5756910" cy="31115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6910" cy="3111500"/>
                    </a:xfrm>
                    <a:prstGeom prst="rect">
                      <a:avLst/>
                    </a:prstGeom>
                  </pic:spPr>
                </pic:pic>
              </a:graphicData>
            </a:graphic>
          </wp:inline>
        </w:drawing>
      </w:r>
    </w:p>
    <w:p w14:paraId="1B091112" w14:textId="77777777" w:rsidR="00A240E7" w:rsidRPr="00D034A8" w:rsidRDefault="00A240E7" w:rsidP="00A240E7"/>
    <w:p w14:paraId="3FD02416" w14:textId="77777777" w:rsidR="007A10B5" w:rsidRDefault="007A10B5" w:rsidP="00022C0D">
      <w:pPr>
        <w:rPr>
          <w:rStyle w:val="Heading2Char"/>
          <w:b/>
        </w:rPr>
      </w:pPr>
    </w:p>
    <w:p w14:paraId="53645619" w14:textId="76FC1575" w:rsidR="00C346B8" w:rsidRPr="00D034A8" w:rsidRDefault="006B6F30" w:rsidP="00022C0D">
      <w:pPr>
        <w:rPr>
          <w:rFonts w:ascii="Arial" w:hAnsi="Arial" w:cs="Arial"/>
        </w:rPr>
      </w:pPr>
      <w:bookmarkStart w:id="1" w:name="_Toc7448153"/>
      <w:r w:rsidRPr="00D034A8">
        <w:rPr>
          <w:rStyle w:val="Heading2Char"/>
          <w:b/>
        </w:rPr>
        <w:t>Figure 1</w:t>
      </w:r>
      <w:r w:rsidR="008B6E83" w:rsidRPr="00D034A8">
        <w:rPr>
          <w:rStyle w:val="Heading2Char"/>
          <w:b/>
        </w:rPr>
        <w:t xml:space="preserve">: Model of Generate Critical </w:t>
      </w:r>
      <w:r w:rsidR="00D034A8" w:rsidRPr="00D034A8">
        <w:rPr>
          <w:rStyle w:val="Heading2Char"/>
          <w:b/>
        </w:rPr>
        <w:t>Thinking</w:t>
      </w:r>
      <w:bookmarkEnd w:id="1"/>
      <w:r w:rsidR="00D034A8" w:rsidRPr="00D034A8">
        <w:t xml:space="preserve"> </w:t>
      </w:r>
      <w:r w:rsidR="00D034A8" w:rsidRPr="00D034A8">
        <w:rPr>
          <w:rFonts w:ascii="Arial" w:hAnsi="Arial" w:cs="Arial"/>
        </w:rPr>
        <w:t>(</w:t>
      </w:r>
      <w:r w:rsidR="008B6E83" w:rsidRPr="00D034A8">
        <w:rPr>
          <w:rFonts w:ascii="Arial" w:hAnsi="Arial" w:cs="Arial"/>
        </w:rPr>
        <w:t>GCU, 2019)</w:t>
      </w:r>
      <w:r w:rsidRPr="00D034A8">
        <w:rPr>
          <w:rFonts w:ascii="Arial" w:hAnsi="Arial" w:cs="Arial"/>
        </w:rPr>
        <w:t xml:space="preserve"> </w:t>
      </w:r>
    </w:p>
    <w:p w14:paraId="619E5603" w14:textId="2A92AFC1" w:rsidR="00247F12" w:rsidRPr="00D034A8" w:rsidRDefault="00231AEC" w:rsidP="00D034A8">
      <w:pPr>
        <w:pStyle w:val="Heading1"/>
        <w:rPr>
          <w:rStyle w:val="eop"/>
          <w:b/>
        </w:rPr>
      </w:pPr>
      <w:bookmarkStart w:id="2" w:name="_Toc7448154"/>
      <w:r w:rsidRPr="00D034A8">
        <w:rPr>
          <w:rStyle w:val="eop"/>
          <w:b/>
        </w:rPr>
        <w:lastRenderedPageBreak/>
        <w:t xml:space="preserve">The case </w:t>
      </w:r>
      <w:r w:rsidR="00D034A8" w:rsidRPr="00D034A8">
        <w:rPr>
          <w:rStyle w:val="eop"/>
          <w:b/>
        </w:rPr>
        <w:t>studies</w:t>
      </w:r>
      <w:bookmarkEnd w:id="2"/>
    </w:p>
    <w:p w14:paraId="36D4200B" w14:textId="02DE0BFC" w:rsidR="005017C6" w:rsidRPr="00D034A8" w:rsidRDefault="005017C6" w:rsidP="005017C6">
      <w:pPr>
        <w:rPr>
          <w:rFonts w:ascii="Arial" w:hAnsi="Arial" w:cs="Arial"/>
        </w:rPr>
      </w:pPr>
    </w:p>
    <w:p w14:paraId="1B7E68B0" w14:textId="03139169" w:rsidR="005017C6" w:rsidRPr="00D034A8" w:rsidRDefault="005017C6" w:rsidP="005017C6">
      <w:pPr>
        <w:rPr>
          <w:rFonts w:ascii="Arial" w:hAnsi="Arial" w:cs="Arial"/>
        </w:rPr>
      </w:pPr>
      <w:r w:rsidRPr="00D034A8">
        <w:rPr>
          <w:rFonts w:ascii="Arial" w:hAnsi="Arial" w:cs="Arial"/>
        </w:rPr>
        <w:t xml:space="preserve">Tekpa </w:t>
      </w:r>
      <w:r w:rsidR="00A47587" w:rsidRPr="00D034A8">
        <w:rPr>
          <w:rFonts w:ascii="Arial" w:hAnsi="Arial" w:cs="Arial"/>
        </w:rPr>
        <w:t>T</w:t>
      </w:r>
      <w:r w:rsidRPr="00D034A8">
        <w:rPr>
          <w:rFonts w:ascii="Arial" w:hAnsi="Arial" w:cs="Arial"/>
        </w:rPr>
        <w:t>extile</w:t>
      </w:r>
      <w:r w:rsidRPr="00D034A8">
        <w:t xml:space="preserve"> </w:t>
      </w:r>
      <w:r w:rsidRPr="00D034A8">
        <w:rPr>
          <w:rFonts w:ascii="Arial" w:hAnsi="Arial" w:cs="Arial"/>
        </w:rPr>
        <w:t xml:space="preserve">was established in the 1990’s by Ibrahim Peker and was based in the city of Bursa, Turkey. Initially the factory worked as a subcontractor securing work from other producers that worked directly with foreign companies in the United States of America and Europe. The company that Tekpa textile was subcontracting from produced </w:t>
      </w:r>
      <w:r w:rsidR="00E76672" w:rsidRPr="00D034A8">
        <w:rPr>
          <w:rFonts w:ascii="Arial" w:hAnsi="Arial" w:cs="Arial"/>
        </w:rPr>
        <w:t>ladies’</w:t>
      </w:r>
      <w:r w:rsidRPr="00D034A8">
        <w:rPr>
          <w:rFonts w:ascii="Arial" w:hAnsi="Arial" w:cs="Arial"/>
        </w:rPr>
        <w:t xml:space="preserve"> garments for a large American manufacturer </w:t>
      </w:r>
      <w:r w:rsidR="00E76672" w:rsidRPr="00D034A8">
        <w:rPr>
          <w:rFonts w:ascii="Arial" w:hAnsi="Arial" w:cs="Arial"/>
        </w:rPr>
        <w:t xml:space="preserve">and wholesaler named Miss Erika. Miss Erika had a bureaucratic management style with a hierarchy and strict sets of rules and regulations that had to be implemented and followed. Tekpa </w:t>
      </w:r>
      <w:r w:rsidR="00621E2F" w:rsidRPr="00D034A8">
        <w:rPr>
          <w:rFonts w:ascii="Arial" w:hAnsi="Arial" w:cs="Arial"/>
        </w:rPr>
        <w:t>T</w:t>
      </w:r>
      <w:r w:rsidR="00E76672" w:rsidRPr="00D034A8">
        <w:rPr>
          <w:rFonts w:ascii="Arial" w:hAnsi="Arial" w:cs="Arial"/>
        </w:rPr>
        <w:t xml:space="preserve">extile was also managed by a bureaucratic management style and was used </w:t>
      </w:r>
      <w:r w:rsidR="00672B41" w:rsidRPr="00D034A8">
        <w:rPr>
          <w:rFonts w:ascii="Arial" w:hAnsi="Arial" w:cs="Arial"/>
        </w:rPr>
        <w:t xml:space="preserve">to working under the conditions set out by Miss Erika. The company that subcontracted the work to Tekpa </w:t>
      </w:r>
      <w:r w:rsidR="00621E2F" w:rsidRPr="00D034A8">
        <w:rPr>
          <w:rFonts w:ascii="Arial" w:hAnsi="Arial" w:cs="Arial"/>
        </w:rPr>
        <w:t>T</w:t>
      </w:r>
      <w:r w:rsidR="00672B41" w:rsidRPr="00D034A8">
        <w:rPr>
          <w:rFonts w:ascii="Arial" w:hAnsi="Arial" w:cs="Arial"/>
        </w:rPr>
        <w:t>extile was very happy with the quality of work and the reliability of orders as was Miss Erika.</w:t>
      </w:r>
    </w:p>
    <w:p w14:paraId="6BEA4578" w14:textId="17B52B26" w:rsidR="00CD0489" w:rsidRPr="00D034A8" w:rsidRDefault="00CD0489" w:rsidP="00CD0489"/>
    <w:p w14:paraId="1C451B83" w14:textId="53DCD9D0" w:rsidR="00E76878" w:rsidRPr="00D034A8" w:rsidRDefault="00E76878" w:rsidP="00CD0489">
      <w:pPr>
        <w:rPr>
          <w:rFonts w:ascii="Arial" w:hAnsi="Arial" w:cs="Arial"/>
        </w:rPr>
      </w:pPr>
      <w:r w:rsidRPr="00D034A8">
        <w:rPr>
          <w:rFonts w:ascii="Arial" w:hAnsi="Arial" w:cs="Arial"/>
        </w:rPr>
        <w:t xml:space="preserve">The owner of Tekpa </w:t>
      </w:r>
      <w:r w:rsidR="00621E2F" w:rsidRPr="00D034A8">
        <w:rPr>
          <w:rFonts w:ascii="Arial" w:hAnsi="Arial" w:cs="Arial"/>
        </w:rPr>
        <w:t>T</w:t>
      </w:r>
      <w:r w:rsidRPr="00D034A8">
        <w:rPr>
          <w:rFonts w:ascii="Arial" w:hAnsi="Arial" w:cs="Arial"/>
        </w:rPr>
        <w:t xml:space="preserve">extile believed that the customer was the boss and that their happiness was a priority. The owner’s attitude was that Tekpa textile should be one of the biggest, successful garment producers in Bursa and he valued increased profits above all else. There were approximately 200 people employed at Tekpa </w:t>
      </w:r>
      <w:r w:rsidR="00621E2F" w:rsidRPr="00D034A8">
        <w:rPr>
          <w:rFonts w:ascii="Arial" w:hAnsi="Arial" w:cs="Arial"/>
        </w:rPr>
        <w:t>T</w:t>
      </w:r>
      <w:r w:rsidRPr="00D034A8">
        <w:rPr>
          <w:rFonts w:ascii="Arial" w:hAnsi="Arial" w:cs="Arial"/>
        </w:rPr>
        <w:t>extile, although they worked long hours and were paid for their overtime, they did not share the values and beliefs of the director. Making extra money was a benefit however the amount of overtime resulted in some staff not being able to see their children or spend any quality time with their families.</w:t>
      </w:r>
      <w:r w:rsidR="006016D3" w:rsidRPr="00D034A8">
        <w:rPr>
          <w:rFonts w:ascii="Arial" w:hAnsi="Arial" w:cs="Arial"/>
        </w:rPr>
        <w:t xml:space="preserve"> The director was of the opinion that they were all making extra money therefore they should gladly make sacrifices for the </w:t>
      </w:r>
      <w:r w:rsidR="00A240E7" w:rsidRPr="00D034A8">
        <w:rPr>
          <w:rFonts w:ascii="Arial" w:hAnsi="Arial" w:cs="Arial"/>
        </w:rPr>
        <w:t>well-being</w:t>
      </w:r>
      <w:r w:rsidR="006016D3" w:rsidRPr="00D034A8">
        <w:rPr>
          <w:rFonts w:ascii="Arial" w:hAnsi="Arial" w:cs="Arial"/>
        </w:rPr>
        <w:t xml:space="preserve"> of the company. Another reason the director took on so much work resulting in endless overtime to deliver orders was that he wanted to prove to the large manufacturers that he could work directly with them rather than through subcontractors.</w:t>
      </w:r>
    </w:p>
    <w:p w14:paraId="3603B889" w14:textId="27C14EE4" w:rsidR="002C30D2" w:rsidRPr="00D034A8" w:rsidRDefault="002C30D2" w:rsidP="00CD0489"/>
    <w:p w14:paraId="3DFC4C5B" w14:textId="4E712376" w:rsidR="006016D3" w:rsidRPr="00D034A8" w:rsidRDefault="006016D3" w:rsidP="00CD0489">
      <w:pPr>
        <w:rPr>
          <w:rFonts w:ascii="Arial" w:hAnsi="Arial" w:cs="Arial"/>
        </w:rPr>
      </w:pPr>
      <w:r w:rsidRPr="00D034A8">
        <w:rPr>
          <w:rFonts w:ascii="Arial" w:hAnsi="Arial" w:cs="Arial"/>
        </w:rPr>
        <w:t>The director finally had his chance to work directly</w:t>
      </w:r>
      <w:r w:rsidRPr="00D034A8">
        <w:t xml:space="preserve"> </w:t>
      </w:r>
      <w:r w:rsidRPr="00D034A8">
        <w:rPr>
          <w:rFonts w:ascii="Arial" w:hAnsi="Arial" w:cs="Arial"/>
        </w:rPr>
        <w:t>with Miss Erika when the main</w:t>
      </w:r>
      <w:r w:rsidRPr="00D034A8">
        <w:t xml:space="preserve"> </w:t>
      </w:r>
      <w:r w:rsidRPr="00D034A8">
        <w:rPr>
          <w:rFonts w:ascii="Arial" w:hAnsi="Arial" w:cs="Arial"/>
        </w:rPr>
        <w:t xml:space="preserve">producer went out of business due to taking on more work than they could produce resulting in huge fines by the manufacturer under the terms of their contract. Miss Erika </w:t>
      </w:r>
      <w:r w:rsidR="00753360" w:rsidRPr="00D034A8">
        <w:rPr>
          <w:rFonts w:ascii="Arial" w:hAnsi="Arial" w:cs="Arial"/>
        </w:rPr>
        <w:t xml:space="preserve">had a higher set of values and beliefs than Tekpa </w:t>
      </w:r>
      <w:r w:rsidR="00621E2F" w:rsidRPr="00D034A8">
        <w:rPr>
          <w:rFonts w:ascii="Arial" w:hAnsi="Arial" w:cs="Arial"/>
        </w:rPr>
        <w:t>T</w:t>
      </w:r>
      <w:r w:rsidR="00753360" w:rsidRPr="00D034A8">
        <w:rPr>
          <w:rFonts w:ascii="Arial" w:hAnsi="Arial" w:cs="Arial"/>
        </w:rPr>
        <w:t xml:space="preserve">extile therefore certain conditions such as health and safety, number of employees and investment in modern machinery had to be considered. Tekpa </w:t>
      </w:r>
      <w:r w:rsidR="00621E2F" w:rsidRPr="00D034A8">
        <w:rPr>
          <w:rFonts w:ascii="Arial" w:hAnsi="Arial" w:cs="Arial"/>
        </w:rPr>
        <w:t>T</w:t>
      </w:r>
      <w:r w:rsidR="00753360" w:rsidRPr="00D034A8">
        <w:rPr>
          <w:rFonts w:ascii="Arial" w:hAnsi="Arial" w:cs="Arial"/>
        </w:rPr>
        <w:t>extile significantly expanded after a few years of working directly with Miss Erika and managed to secure even more work from the European market. Despite his success and some changes in the structure of the business</w:t>
      </w:r>
      <w:r w:rsidR="00621E2F" w:rsidRPr="00D034A8">
        <w:rPr>
          <w:rFonts w:ascii="Arial" w:hAnsi="Arial" w:cs="Arial"/>
        </w:rPr>
        <w:t>,</w:t>
      </w:r>
      <w:r w:rsidR="00753360" w:rsidRPr="00D034A8">
        <w:rPr>
          <w:rFonts w:ascii="Arial" w:hAnsi="Arial" w:cs="Arial"/>
        </w:rPr>
        <w:t xml:space="preserve"> the </w:t>
      </w:r>
      <w:r w:rsidR="00621E2F" w:rsidRPr="00D034A8">
        <w:rPr>
          <w:rFonts w:ascii="Arial" w:hAnsi="Arial" w:cs="Arial"/>
        </w:rPr>
        <w:t>d</w:t>
      </w:r>
      <w:r w:rsidR="00753360" w:rsidRPr="00D034A8">
        <w:rPr>
          <w:rFonts w:ascii="Arial" w:hAnsi="Arial" w:cs="Arial"/>
        </w:rPr>
        <w:t>irector failed to change any of his beliefs, values or attitudes toward his employees. His only concern was the profitability, quality of work and the happiness of the manufacturers he produced for.</w:t>
      </w:r>
    </w:p>
    <w:p w14:paraId="43E44FB5" w14:textId="3FD7E0AB" w:rsidR="00EC76DC" w:rsidRPr="00D034A8" w:rsidRDefault="00EC76DC" w:rsidP="00CD0489"/>
    <w:p w14:paraId="13A4A31B" w14:textId="3AF213B5" w:rsidR="00D34E77" w:rsidRPr="00D034A8" w:rsidRDefault="000A46EF" w:rsidP="00EC76DC">
      <w:pPr>
        <w:rPr>
          <w:rFonts w:ascii="Arial" w:hAnsi="Arial" w:cs="Arial"/>
        </w:rPr>
      </w:pPr>
      <w:r w:rsidRPr="00D034A8">
        <w:rPr>
          <w:rFonts w:ascii="Arial" w:hAnsi="Arial" w:cs="Arial"/>
        </w:rPr>
        <w:t xml:space="preserve">The director was respectful and polite to his employees however this does not equate to caring about your employees. He never considered or cared about the fact that they hardly ever saw their children due to the amount of time they spent at the factory of about their quality of life in general. I started to work for Tekpa </w:t>
      </w:r>
      <w:r w:rsidR="00621E2F" w:rsidRPr="00D034A8">
        <w:rPr>
          <w:rFonts w:ascii="Arial" w:hAnsi="Arial" w:cs="Arial"/>
        </w:rPr>
        <w:t>T</w:t>
      </w:r>
      <w:r w:rsidRPr="00D034A8">
        <w:rPr>
          <w:rFonts w:ascii="Arial" w:hAnsi="Arial" w:cs="Arial"/>
        </w:rPr>
        <w:t xml:space="preserve">extile as an import export manager in 2001 until I left in 2007. One of the first things I did was hold meetings with the staff I was responsible for </w:t>
      </w:r>
      <w:r w:rsidR="001069C9" w:rsidRPr="00D034A8">
        <w:rPr>
          <w:rFonts w:ascii="Arial" w:hAnsi="Arial" w:cs="Arial"/>
        </w:rPr>
        <w:t>and with the management team to see what changes could be implemented to resolve the unhappiness of our staff.</w:t>
      </w:r>
    </w:p>
    <w:p w14:paraId="5950DB90" w14:textId="77777777" w:rsidR="00753360" w:rsidRPr="00D034A8" w:rsidRDefault="00753360" w:rsidP="00EC76DC"/>
    <w:p w14:paraId="6B3AC61F" w14:textId="77777777" w:rsidR="002F38BC" w:rsidRDefault="002F38BC" w:rsidP="00A53D2B">
      <w:pPr>
        <w:pStyle w:val="Heading2"/>
        <w:rPr>
          <w:b/>
        </w:rPr>
      </w:pPr>
    </w:p>
    <w:p w14:paraId="19DAC5F8" w14:textId="7602F9EC" w:rsidR="00A53D2B" w:rsidRPr="00D034A8" w:rsidRDefault="00A53D2B" w:rsidP="00A53D2B">
      <w:pPr>
        <w:pStyle w:val="Heading2"/>
        <w:rPr>
          <w:b/>
        </w:rPr>
      </w:pPr>
      <w:bookmarkStart w:id="3" w:name="_Toc7448155"/>
      <w:r w:rsidRPr="00D034A8">
        <w:rPr>
          <w:b/>
        </w:rPr>
        <w:t>What are values and the importance of values in workplace</w:t>
      </w:r>
      <w:r w:rsidR="000A1AF8" w:rsidRPr="00D034A8">
        <w:rPr>
          <w:b/>
        </w:rPr>
        <w:t>?</w:t>
      </w:r>
      <w:bookmarkEnd w:id="3"/>
    </w:p>
    <w:p w14:paraId="7DB84402" w14:textId="77777777" w:rsidR="00D034A8" w:rsidRPr="00D034A8" w:rsidRDefault="00D034A8" w:rsidP="00D034A8">
      <w:pPr>
        <w:pStyle w:val="NoSpacing"/>
        <w:rPr>
          <w:rFonts w:ascii="Arial" w:hAnsi="Arial" w:cs="Arial"/>
        </w:rPr>
      </w:pPr>
    </w:p>
    <w:p w14:paraId="7C7860A0" w14:textId="61726C79" w:rsidR="00B4496B" w:rsidRPr="00D034A8" w:rsidRDefault="000A1AF8" w:rsidP="00D034A8">
      <w:pPr>
        <w:pStyle w:val="NoSpacing"/>
        <w:rPr>
          <w:rFonts w:ascii="Arial" w:hAnsi="Arial" w:cs="Arial"/>
          <w:color w:val="000000" w:themeColor="text1"/>
        </w:rPr>
      </w:pPr>
      <w:r w:rsidRPr="00D034A8">
        <w:rPr>
          <w:rFonts w:ascii="Arial" w:hAnsi="Arial" w:cs="Arial"/>
          <w:color w:val="000000" w:themeColor="text1"/>
        </w:rPr>
        <w:t>Values are deeply ingrained beliefs that are highly important to people and are</w:t>
      </w:r>
      <w:r w:rsidR="00285FC8" w:rsidRPr="00D034A8">
        <w:rPr>
          <w:rFonts w:ascii="Arial" w:hAnsi="Arial" w:cs="Arial"/>
          <w:color w:val="000000" w:themeColor="text1"/>
        </w:rPr>
        <w:t xml:space="preserve"> </w:t>
      </w:r>
      <w:r w:rsidRPr="00D034A8">
        <w:rPr>
          <w:rFonts w:ascii="Arial" w:hAnsi="Arial" w:cs="Arial"/>
          <w:color w:val="000000" w:themeColor="text1"/>
        </w:rPr>
        <w:t>standards that they will judge themselves by. Values will determine the choices people make and how they live their lives. Beliefs become values when a person becomes committed a belief and they attach a growing importance to it.</w:t>
      </w:r>
      <w:r w:rsidR="00AF11AD" w:rsidRPr="00D034A8">
        <w:rPr>
          <w:rFonts w:ascii="Arial" w:hAnsi="Arial" w:cs="Arial"/>
          <w:color w:val="000000" w:themeColor="text1"/>
        </w:rPr>
        <w:t xml:space="preserve"> </w:t>
      </w:r>
      <w:r w:rsidRPr="00D034A8">
        <w:rPr>
          <w:rFonts w:ascii="Arial" w:hAnsi="Arial" w:cs="Arial"/>
          <w:color w:val="000000" w:themeColor="text1"/>
        </w:rPr>
        <w:t>Beliefs can be separated into different types and categories</w:t>
      </w:r>
      <w:r w:rsidR="00AF11AD" w:rsidRPr="00D034A8">
        <w:rPr>
          <w:rFonts w:ascii="Arial" w:hAnsi="Arial" w:cs="Arial"/>
          <w:color w:val="000000" w:themeColor="text1"/>
        </w:rPr>
        <w:t xml:space="preserve"> such as values that are equated to happiness, prosperity, success at work or family matters. An individual must be capable of expressing their values in order to consistently make </w:t>
      </w:r>
      <w:r w:rsidR="00015102" w:rsidRPr="00D034A8">
        <w:rPr>
          <w:rFonts w:ascii="Arial" w:hAnsi="Arial" w:cs="Arial"/>
          <w:color w:val="000000" w:themeColor="text1"/>
        </w:rPr>
        <w:t>clear, logical, accountable decisions.</w:t>
      </w:r>
      <w:r w:rsidR="00C469FC" w:rsidRPr="00D034A8">
        <w:rPr>
          <w:rFonts w:ascii="Arial" w:hAnsi="Arial" w:cs="Arial"/>
          <w:color w:val="000000" w:themeColor="text1"/>
        </w:rPr>
        <w:t xml:space="preserve"> (IAA, 2018)</w:t>
      </w:r>
    </w:p>
    <w:p w14:paraId="7B817D84" w14:textId="77777777" w:rsidR="00B4496B" w:rsidRPr="00D034A8" w:rsidRDefault="00B4496B" w:rsidP="00D034A8">
      <w:pPr>
        <w:pStyle w:val="NoSpacing"/>
        <w:rPr>
          <w:rFonts w:ascii="Arial" w:hAnsi="Arial" w:cs="Arial"/>
          <w:color w:val="000000" w:themeColor="text1"/>
        </w:rPr>
      </w:pPr>
    </w:p>
    <w:p w14:paraId="54C78BAE" w14:textId="51BD2CF4" w:rsidR="00A53D2B" w:rsidRPr="00D034A8" w:rsidRDefault="00015102" w:rsidP="00D034A8">
      <w:pPr>
        <w:pStyle w:val="NoSpacing"/>
        <w:rPr>
          <w:rFonts w:ascii="Arial" w:hAnsi="Arial" w:cs="Arial"/>
          <w:color w:val="000000" w:themeColor="text1"/>
        </w:rPr>
      </w:pPr>
      <w:r w:rsidRPr="00D034A8">
        <w:rPr>
          <w:rFonts w:ascii="Arial" w:hAnsi="Arial" w:cs="Arial"/>
          <w:color w:val="000000" w:themeColor="text1"/>
        </w:rPr>
        <w:t>Everybody has their own individual workplace values that may differ from the values of others. I believe our goals also play a part in determining our values. Some people may set a goal of being rich therefore their goal will be money or assets resulting in prioritising money above other things. Other people may want respect or success and may develop their values accordingly. Everyone wants something however I believe when our lives change it can also result in our values changing.</w:t>
      </w:r>
      <w:r w:rsidR="00E07054" w:rsidRPr="00D034A8">
        <w:rPr>
          <w:rFonts w:ascii="Arial" w:hAnsi="Arial" w:cs="Arial"/>
          <w:color w:val="000000" w:themeColor="text1"/>
        </w:rPr>
        <w:t xml:space="preserve"> </w:t>
      </w:r>
      <w:r w:rsidR="00A20E18" w:rsidRPr="00D034A8">
        <w:rPr>
          <w:rFonts w:ascii="Arial" w:hAnsi="Arial" w:cs="Arial"/>
          <w:color w:val="000000" w:themeColor="text1"/>
        </w:rPr>
        <w:t>Workplace values are the principles that guide and direct us,</w:t>
      </w:r>
      <w:r w:rsidR="00E07054" w:rsidRPr="00D034A8">
        <w:rPr>
          <w:rFonts w:ascii="Arial" w:hAnsi="Arial" w:cs="Arial"/>
          <w:color w:val="000000" w:themeColor="text1"/>
        </w:rPr>
        <w:t xml:space="preserve"> t</w:t>
      </w:r>
      <w:r w:rsidR="00A20E18" w:rsidRPr="00D034A8">
        <w:rPr>
          <w:rFonts w:ascii="Arial" w:hAnsi="Arial" w:cs="Arial"/>
          <w:color w:val="000000" w:themeColor="text1"/>
        </w:rPr>
        <w:t>hey are the most important aspects that determine the way we work, they enable us to distinguish between right or wrong, good or bad work practices and play a very large role in the decisions and career choices we make.</w:t>
      </w:r>
      <w:r w:rsidR="00A0276B" w:rsidRPr="00D034A8">
        <w:rPr>
          <w:rFonts w:ascii="Arial" w:hAnsi="Arial" w:cs="Arial"/>
          <w:color w:val="000000" w:themeColor="text1"/>
        </w:rPr>
        <w:t xml:space="preserve"> (Mindtools, 2019)</w:t>
      </w:r>
      <w:r w:rsidR="00D034A8" w:rsidRPr="00D034A8">
        <w:rPr>
          <w:rFonts w:ascii="Arial" w:hAnsi="Arial" w:cs="Arial"/>
          <w:color w:val="000000" w:themeColor="text1"/>
        </w:rPr>
        <w:t xml:space="preserve"> </w:t>
      </w:r>
    </w:p>
    <w:p w14:paraId="2F9A74AB" w14:textId="13B9C4E6" w:rsidR="00A53D2B" w:rsidRPr="00D034A8" w:rsidRDefault="00A53D2B" w:rsidP="00D034A8">
      <w:pPr>
        <w:pStyle w:val="NoSpacing"/>
        <w:rPr>
          <w:rFonts w:ascii="Arial" w:hAnsi="Arial" w:cs="Arial"/>
          <w:color w:val="000000" w:themeColor="text1"/>
        </w:rPr>
      </w:pPr>
    </w:p>
    <w:p w14:paraId="58EFA6DC" w14:textId="38F606FF" w:rsidR="00E07054" w:rsidRPr="00D034A8" w:rsidRDefault="00E07054" w:rsidP="00D034A8">
      <w:pPr>
        <w:pStyle w:val="NoSpacing"/>
        <w:rPr>
          <w:rFonts w:ascii="Arial" w:hAnsi="Arial" w:cs="Arial"/>
          <w:color w:val="000000" w:themeColor="text1"/>
        </w:rPr>
      </w:pPr>
      <w:r w:rsidRPr="00D034A8">
        <w:rPr>
          <w:rFonts w:ascii="Arial" w:hAnsi="Arial" w:cs="Arial"/>
          <w:color w:val="000000" w:themeColor="text1"/>
        </w:rPr>
        <w:t>The culture of a corporation is determined by its values and is a major factor in deciding what that organisation cares about. It is important that employees of the company share the same values as the organisation. This enables the people within the organisation to better understand each other, understand each other, do what is right and work for the same common goals. Sharing common values helps to build relationships and motivates people to strive for common goals and achievements.</w:t>
      </w:r>
      <w:r w:rsidR="00A0276B" w:rsidRPr="00D034A8">
        <w:rPr>
          <w:rFonts w:ascii="Arial" w:hAnsi="Arial" w:cs="Arial"/>
          <w:color w:val="000000" w:themeColor="text1"/>
        </w:rPr>
        <w:t xml:space="preserve"> </w:t>
      </w:r>
    </w:p>
    <w:p w14:paraId="656F37C8" w14:textId="47A5B819" w:rsidR="00E07054" w:rsidRPr="00D034A8" w:rsidRDefault="00E07054" w:rsidP="00D034A8">
      <w:pPr>
        <w:pStyle w:val="NoSpacing"/>
        <w:rPr>
          <w:rFonts w:ascii="Arial" w:hAnsi="Arial" w:cs="Arial"/>
          <w:color w:val="000000" w:themeColor="text1"/>
        </w:rPr>
      </w:pPr>
      <w:r w:rsidRPr="00D034A8">
        <w:rPr>
          <w:rFonts w:ascii="Arial" w:hAnsi="Arial" w:cs="Arial"/>
          <w:color w:val="000000" w:themeColor="text1"/>
        </w:rPr>
        <w:t xml:space="preserve">Not having common values </w:t>
      </w:r>
      <w:r w:rsidR="00E93D54" w:rsidRPr="00D034A8">
        <w:rPr>
          <w:rFonts w:ascii="Arial" w:hAnsi="Arial" w:cs="Arial"/>
          <w:color w:val="000000" w:themeColor="text1"/>
        </w:rPr>
        <w:t>may result in people striving for different goals, aiming for different results and can hinder working relationships, decrease efficiency, reduce quality of work, creativity and job satisfaction. It is of paramount import</w:t>
      </w:r>
      <w:r w:rsidR="00A0276B" w:rsidRPr="00D034A8">
        <w:rPr>
          <w:rFonts w:ascii="Arial" w:hAnsi="Arial" w:cs="Arial"/>
          <w:color w:val="000000" w:themeColor="text1"/>
        </w:rPr>
        <w:t xml:space="preserve"> </w:t>
      </w:r>
      <w:r w:rsidR="00E93D54" w:rsidRPr="00D034A8">
        <w:rPr>
          <w:rFonts w:ascii="Arial" w:hAnsi="Arial" w:cs="Arial"/>
          <w:color w:val="000000" w:themeColor="text1"/>
        </w:rPr>
        <w:t xml:space="preserve">ance to understand a potential employee’s work values as training for skills and gaining experience can be learnt however this will not change their values which could potentially cause problems if they differ from each other or with the corporation. </w:t>
      </w:r>
      <w:r w:rsidR="00A0276B" w:rsidRPr="00D034A8">
        <w:rPr>
          <w:rFonts w:ascii="Arial" w:hAnsi="Arial" w:cs="Arial"/>
          <w:color w:val="000000" w:themeColor="text1"/>
        </w:rPr>
        <w:t>(Mindtools, 2019)</w:t>
      </w:r>
    </w:p>
    <w:p w14:paraId="60B3644C" w14:textId="77777777" w:rsidR="00D034A8" w:rsidRDefault="00D034A8" w:rsidP="00D034A8">
      <w:pPr>
        <w:pStyle w:val="NoSpacing"/>
        <w:rPr>
          <w:rFonts w:ascii="Arial" w:hAnsi="Arial" w:cs="Arial"/>
          <w:color w:val="000000" w:themeColor="text1"/>
        </w:rPr>
      </w:pPr>
    </w:p>
    <w:p w14:paraId="257BD7B9" w14:textId="2115E9B4" w:rsidR="00E93D54" w:rsidRPr="00D034A8" w:rsidRDefault="00E93D54" w:rsidP="00D034A8">
      <w:pPr>
        <w:pStyle w:val="NoSpacing"/>
        <w:rPr>
          <w:rFonts w:ascii="Arial" w:hAnsi="Arial" w:cs="Arial"/>
          <w:color w:val="000000" w:themeColor="text1"/>
        </w:rPr>
      </w:pPr>
      <w:r w:rsidRPr="00D034A8">
        <w:rPr>
          <w:rFonts w:ascii="Arial" w:hAnsi="Arial" w:cs="Arial"/>
          <w:color w:val="000000" w:themeColor="text1"/>
        </w:rPr>
        <w:t xml:space="preserve">Knowing your workplace values can help you make the right decisions when choosing a company to work for or the kind of job you wish to do. Defining your values </w:t>
      </w:r>
      <w:r w:rsidR="00717175" w:rsidRPr="00D034A8">
        <w:rPr>
          <w:rFonts w:ascii="Arial" w:hAnsi="Arial" w:cs="Arial"/>
          <w:color w:val="000000" w:themeColor="text1"/>
        </w:rPr>
        <w:t>allows you to set out what is really important on a personal level. Reflecting on good past feelings and things that made you feel confident throughout your life is a good way to start defining your values.</w:t>
      </w:r>
      <w:r w:rsidR="00251F4F" w:rsidRPr="00D034A8">
        <w:rPr>
          <w:rFonts w:ascii="Arial" w:hAnsi="Arial" w:cs="Arial"/>
          <w:color w:val="000000" w:themeColor="text1"/>
        </w:rPr>
        <w:t xml:space="preserve"> (Mindtools, 2019)</w:t>
      </w:r>
    </w:p>
    <w:p w14:paraId="3143DFF8" w14:textId="77777777" w:rsidR="00667C9C" w:rsidRPr="00D034A8" w:rsidRDefault="00667C9C" w:rsidP="00A53D2B"/>
    <w:p w14:paraId="2736C05B" w14:textId="7A7E3CE5" w:rsidR="00A53D2B" w:rsidRPr="00D034A8" w:rsidRDefault="00A53D2B" w:rsidP="00A53D2B"/>
    <w:p w14:paraId="1049233C" w14:textId="51577FF4" w:rsidR="00667C9C" w:rsidRPr="00D034A8" w:rsidRDefault="00667C9C" w:rsidP="00D034A8">
      <w:pPr>
        <w:pStyle w:val="Heading2"/>
        <w:rPr>
          <w:b/>
        </w:rPr>
      </w:pPr>
      <w:bookmarkStart w:id="4" w:name="_Toc7448156"/>
      <w:r w:rsidRPr="00D034A8">
        <w:rPr>
          <w:b/>
        </w:rPr>
        <w:t xml:space="preserve">What are attitudes and the importance of attitudes in </w:t>
      </w:r>
      <w:r w:rsidR="00B136A5" w:rsidRPr="00D034A8">
        <w:rPr>
          <w:b/>
        </w:rPr>
        <w:t xml:space="preserve">the </w:t>
      </w:r>
      <w:r w:rsidRPr="00D034A8">
        <w:rPr>
          <w:b/>
        </w:rPr>
        <w:t>workplace</w:t>
      </w:r>
      <w:bookmarkEnd w:id="4"/>
    </w:p>
    <w:p w14:paraId="674C1388" w14:textId="6C9634E6" w:rsidR="00B4496B" w:rsidRPr="00D034A8" w:rsidRDefault="00B4496B" w:rsidP="00B4496B"/>
    <w:p w14:paraId="38419128" w14:textId="5EF256D1" w:rsidR="00EE7249" w:rsidRPr="00D034A8" w:rsidRDefault="00717175" w:rsidP="00D034A8">
      <w:pPr>
        <w:pStyle w:val="NoSpacing"/>
        <w:rPr>
          <w:rFonts w:ascii="Arial" w:hAnsi="Arial" w:cs="Arial"/>
          <w:color w:val="000000" w:themeColor="text1"/>
        </w:rPr>
      </w:pPr>
      <w:r w:rsidRPr="00D034A8">
        <w:rPr>
          <w:rFonts w:ascii="Arial" w:hAnsi="Arial" w:cs="Arial"/>
          <w:color w:val="000000" w:themeColor="text1"/>
        </w:rPr>
        <w:t xml:space="preserve">Attitudes can be described as a frame of mind in regard to other people or situations and circumstances before a decision is made that results in a certain type of behaviour. </w:t>
      </w:r>
      <w:r w:rsidR="00EE7249" w:rsidRPr="00D034A8">
        <w:rPr>
          <w:rFonts w:ascii="Arial" w:hAnsi="Arial" w:cs="Arial"/>
          <w:color w:val="000000" w:themeColor="text1"/>
        </w:rPr>
        <w:t>People often form their attitudes based in their v</w:t>
      </w:r>
      <w:r w:rsidRPr="00D034A8">
        <w:rPr>
          <w:rFonts w:ascii="Arial" w:hAnsi="Arial" w:cs="Arial"/>
          <w:color w:val="000000" w:themeColor="text1"/>
        </w:rPr>
        <w:t>alues and beliefs</w:t>
      </w:r>
      <w:r w:rsidR="00EE7249" w:rsidRPr="00D034A8">
        <w:rPr>
          <w:rFonts w:ascii="Arial" w:hAnsi="Arial" w:cs="Arial"/>
          <w:color w:val="000000" w:themeColor="text1"/>
        </w:rPr>
        <w:t xml:space="preserve">. </w:t>
      </w:r>
      <w:r w:rsidR="00D034A8" w:rsidRPr="00D034A8">
        <w:rPr>
          <w:rFonts w:ascii="Arial" w:hAnsi="Arial" w:cs="Arial"/>
          <w:color w:val="000000" w:themeColor="text1"/>
        </w:rPr>
        <w:t>However,</w:t>
      </w:r>
      <w:r w:rsidR="00EE7249" w:rsidRPr="00D034A8">
        <w:rPr>
          <w:rFonts w:ascii="Arial" w:hAnsi="Arial" w:cs="Arial"/>
          <w:color w:val="000000" w:themeColor="text1"/>
        </w:rPr>
        <w:t xml:space="preserve"> attitudes are not only formed by values and beliefs, when making decisions </w:t>
      </w:r>
      <w:r w:rsidR="00EE7249" w:rsidRPr="00D034A8">
        <w:rPr>
          <w:rFonts w:ascii="Arial" w:hAnsi="Arial" w:cs="Arial"/>
          <w:color w:val="000000" w:themeColor="text1"/>
        </w:rPr>
        <w:lastRenderedPageBreak/>
        <w:t>peer group pressure, psychological factors and perceived correct ways of behaving are just some of the things that can have an influence on a person’s attitude.</w:t>
      </w:r>
    </w:p>
    <w:p w14:paraId="42CB8322" w14:textId="73AAAB7D" w:rsidR="00B4496B" w:rsidRPr="00D034A8" w:rsidRDefault="00EE7249" w:rsidP="00D034A8">
      <w:pPr>
        <w:pStyle w:val="NoSpacing"/>
        <w:rPr>
          <w:rFonts w:ascii="Arial" w:hAnsi="Arial" w:cs="Arial"/>
          <w:b/>
          <w:color w:val="000000" w:themeColor="text1"/>
        </w:rPr>
      </w:pPr>
      <w:r w:rsidRPr="00D034A8">
        <w:rPr>
          <w:rFonts w:ascii="Arial" w:hAnsi="Arial" w:cs="Arial"/>
          <w:color w:val="000000" w:themeColor="text1"/>
        </w:rPr>
        <w:t xml:space="preserve">There will be a potential for external influences to sway a person’s attitude if they have not thought about their values or beliefs. </w:t>
      </w:r>
      <w:r w:rsidR="00B136A5" w:rsidRPr="00D034A8">
        <w:rPr>
          <w:rFonts w:ascii="Arial" w:hAnsi="Arial" w:cs="Arial"/>
          <w:color w:val="000000" w:themeColor="text1"/>
        </w:rPr>
        <w:t>This includes r</w:t>
      </w:r>
      <w:r w:rsidRPr="00D034A8">
        <w:rPr>
          <w:rFonts w:ascii="Arial" w:hAnsi="Arial" w:cs="Arial"/>
          <w:color w:val="000000" w:themeColor="text1"/>
        </w:rPr>
        <w:t xml:space="preserve">eflecting on how they may appease </w:t>
      </w:r>
      <w:r w:rsidR="00B136A5" w:rsidRPr="00D034A8">
        <w:rPr>
          <w:rFonts w:ascii="Arial" w:hAnsi="Arial" w:cs="Arial"/>
          <w:color w:val="000000" w:themeColor="text1"/>
        </w:rPr>
        <w:t xml:space="preserve">or prioritise clashing values. Not possessing the ability to critically think about or being uncertain about values could result in irrational choices objectionable behaviour. </w:t>
      </w:r>
      <w:r w:rsidR="00251F4F" w:rsidRPr="00D034A8">
        <w:rPr>
          <w:rFonts w:ascii="Arial" w:hAnsi="Arial" w:cs="Arial"/>
          <w:color w:val="000000" w:themeColor="text1"/>
        </w:rPr>
        <w:t>(IAA, 2018)</w:t>
      </w:r>
    </w:p>
    <w:p w14:paraId="28A61284" w14:textId="77777777" w:rsidR="00D034A8" w:rsidRPr="00D034A8" w:rsidRDefault="00D034A8" w:rsidP="00D034A8">
      <w:pPr>
        <w:pStyle w:val="NoSpacing"/>
        <w:rPr>
          <w:rFonts w:ascii="Arial" w:hAnsi="Arial" w:cs="Arial"/>
          <w:color w:val="000000" w:themeColor="text1"/>
        </w:rPr>
      </w:pPr>
    </w:p>
    <w:p w14:paraId="7F9CE929" w14:textId="32721DBE" w:rsidR="00667C9C" w:rsidRDefault="00E52B73" w:rsidP="00D034A8">
      <w:pPr>
        <w:pStyle w:val="NoSpacing"/>
        <w:rPr>
          <w:rFonts w:ascii="Arial" w:hAnsi="Arial" w:cs="Arial"/>
          <w:color w:val="000000" w:themeColor="text1"/>
        </w:rPr>
      </w:pPr>
      <w:r w:rsidRPr="00D034A8">
        <w:rPr>
          <w:rFonts w:ascii="Arial" w:hAnsi="Arial" w:cs="Arial"/>
          <w:color w:val="000000" w:themeColor="text1"/>
        </w:rPr>
        <w:t>The way we behave at work is often affected by how we feel about our workplace, to fully comprehend people’s behaviour we have to understand their attitudes toward work. The two specific attitudes at work that have a substantial influence on our behaviour are job satisfaction and commitment to our organisation. Numerous surveys suggest that the most important job attitude is job satisfaction.</w:t>
      </w:r>
      <w:r w:rsidR="0098663D" w:rsidRPr="00D034A8">
        <w:rPr>
          <w:rFonts w:ascii="Arial" w:hAnsi="Arial" w:cs="Arial"/>
          <w:color w:val="000000" w:themeColor="text1"/>
        </w:rPr>
        <w:t xml:space="preserve"> Being committed to a company is often due to emotional attachment and is closely related to job satisfaction as being happy at work increases the level of commitment to the organisation. Organisations track job satisfaction levels and commitment as they believe it has a considerable bearing on work performance, absent employees and profits.</w:t>
      </w:r>
      <w:r w:rsidR="00962ADF" w:rsidRPr="00D034A8">
        <w:rPr>
          <w:rFonts w:ascii="Arial" w:hAnsi="Arial" w:cs="Arial"/>
          <w:color w:val="000000" w:themeColor="text1"/>
        </w:rPr>
        <w:t xml:space="preserve"> (</w:t>
      </w:r>
      <w:r w:rsidR="005054ED" w:rsidRPr="00D034A8">
        <w:rPr>
          <w:rFonts w:ascii="Arial" w:hAnsi="Arial" w:cs="Arial"/>
          <w:color w:val="000000" w:themeColor="text1"/>
        </w:rPr>
        <w:t xml:space="preserve">Saylordot, 2019) </w:t>
      </w:r>
    </w:p>
    <w:p w14:paraId="5EEBC263" w14:textId="158D2AEE" w:rsidR="00D034A8" w:rsidRDefault="00D034A8" w:rsidP="00D034A8">
      <w:pPr>
        <w:pStyle w:val="NoSpacing"/>
        <w:rPr>
          <w:rFonts w:ascii="Arial" w:hAnsi="Arial" w:cs="Arial"/>
          <w:color w:val="000000" w:themeColor="text1"/>
        </w:rPr>
      </w:pPr>
    </w:p>
    <w:p w14:paraId="63B4B391" w14:textId="77777777" w:rsidR="00D034A8" w:rsidRDefault="00D034A8" w:rsidP="00D034A8">
      <w:pPr>
        <w:pStyle w:val="NoSpacing"/>
        <w:rPr>
          <w:rFonts w:ascii="Arial" w:hAnsi="Arial" w:cs="Arial"/>
          <w:color w:val="000000" w:themeColor="text1"/>
        </w:rPr>
      </w:pPr>
    </w:p>
    <w:p w14:paraId="3CF991B3" w14:textId="77777777" w:rsidR="00D034A8" w:rsidRPr="00D034A8" w:rsidRDefault="00D034A8" w:rsidP="00D034A8">
      <w:pPr>
        <w:pStyle w:val="NoSpacing"/>
        <w:rPr>
          <w:rFonts w:ascii="Arial" w:hAnsi="Arial" w:cs="Arial"/>
          <w:color w:val="000000" w:themeColor="text1"/>
        </w:rPr>
      </w:pPr>
    </w:p>
    <w:p w14:paraId="57F3153A" w14:textId="138A1595" w:rsidR="00A53D2B" w:rsidRPr="00D034A8" w:rsidRDefault="00D034A8" w:rsidP="00A53D2B">
      <w:r w:rsidRPr="00D034A8">
        <w:rPr>
          <w:rFonts w:ascii="Calibri" w:hAnsi="Calibri" w:cs="Calibri"/>
          <w:color w:val="FF0000"/>
          <w:sz w:val="27"/>
          <w:szCs w:val="27"/>
        </w:rPr>
        <w:fldChar w:fldCharType="begin"/>
      </w:r>
      <w:r w:rsidRPr="00D034A8">
        <w:rPr>
          <w:rFonts w:ascii="Calibri" w:hAnsi="Calibri" w:cs="Calibri"/>
          <w:color w:val="FF0000"/>
          <w:sz w:val="27"/>
          <w:szCs w:val="27"/>
        </w:rPr>
        <w:instrText xml:space="preserve"> INCLUDEPICTURE "https://saylordotorg.github.io/text_organizational-behavior-v1.1/section_08/736a78077da652f6289f32c1d43d0a7c.jpg" \* MERGEFORMATINET </w:instrText>
      </w:r>
      <w:r w:rsidRPr="00D034A8">
        <w:rPr>
          <w:rFonts w:ascii="Calibri" w:hAnsi="Calibri" w:cs="Calibri"/>
          <w:color w:val="FF0000"/>
          <w:sz w:val="27"/>
          <w:szCs w:val="27"/>
        </w:rPr>
        <w:fldChar w:fldCharType="separate"/>
      </w:r>
      <w:r w:rsidRPr="00D034A8">
        <w:rPr>
          <w:rFonts w:ascii="Calibri" w:hAnsi="Calibri" w:cs="Calibri"/>
          <w:noProof/>
          <w:color w:val="FF0000"/>
          <w:sz w:val="27"/>
          <w:szCs w:val="27"/>
        </w:rPr>
        <w:drawing>
          <wp:inline distT="0" distB="0" distL="0" distR="0" wp14:anchorId="336AA71B" wp14:editId="1D999692">
            <wp:extent cx="5756910" cy="2085975"/>
            <wp:effectExtent l="0" t="0" r="0" b="0"/>
            <wp:docPr id="2" name="Picture 2" descr="https://saylordotorg.github.io/text_organizational-behavior-v1.1/section_08/736a78077da652f6289f32c1d43d0a7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ylordotorg.github.io/text_organizational-behavior-v1.1/section_08/736a78077da652f6289f32c1d43d0a7c.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6910" cy="2085975"/>
                    </a:xfrm>
                    <a:prstGeom prst="rect">
                      <a:avLst/>
                    </a:prstGeom>
                    <a:noFill/>
                    <a:ln>
                      <a:noFill/>
                    </a:ln>
                  </pic:spPr>
                </pic:pic>
              </a:graphicData>
            </a:graphic>
          </wp:inline>
        </w:drawing>
      </w:r>
      <w:r w:rsidRPr="00D034A8">
        <w:rPr>
          <w:rFonts w:ascii="Calibri" w:hAnsi="Calibri" w:cs="Calibri"/>
          <w:color w:val="FF0000"/>
          <w:sz w:val="27"/>
          <w:szCs w:val="27"/>
        </w:rPr>
        <w:fldChar w:fldCharType="end"/>
      </w:r>
    </w:p>
    <w:p w14:paraId="7B87DFF3" w14:textId="6E1E17F5" w:rsidR="003F2B51" w:rsidRPr="00D034A8" w:rsidRDefault="003F2B51" w:rsidP="003F2B51">
      <w:pPr>
        <w:rPr>
          <w:rFonts w:ascii="Calibri" w:hAnsi="Calibri" w:cs="Calibri"/>
          <w:color w:val="000000"/>
          <w:sz w:val="27"/>
          <w:szCs w:val="27"/>
        </w:rPr>
      </w:pPr>
    </w:p>
    <w:p w14:paraId="53CFDBD5" w14:textId="77777777" w:rsidR="00A53D2B" w:rsidRPr="00D034A8" w:rsidRDefault="00A53D2B" w:rsidP="00A53D2B"/>
    <w:p w14:paraId="3E06F2C2" w14:textId="2C899B07" w:rsidR="003F2B51" w:rsidRPr="00B56B22" w:rsidRDefault="005054ED" w:rsidP="00B56B22">
      <w:pPr>
        <w:pStyle w:val="NoSpacing"/>
        <w:rPr>
          <w:rFonts w:ascii="Arial" w:hAnsi="Arial" w:cs="Arial"/>
          <w:color w:val="000000" w:themeColor="text1"/>
        </w:rPr>
      </w:pPr>
      <w:bookmarkStart w:id="5" w:name="_Toc7448157"/>
      <w:r w:rsidRPr="00B56B22">
        <w:rPr>
          <w:rStyle w:val="Heading2Char"/>
          <w:b/>
        </w:rPr>
        <w:t xml:space="preserve">Figure </w:t>
      </w:r>
      <w:r w:rsidR="00D034A8" w:rsidRPr="00B56B22">
        <w:rPr>
          <w:rStyle w:val="Heading2Char"/>
          <w:b/>
        </w:rPr>
        <w:t>2:</w:t>
      </w:r>
      <w:r w:rsidRPr="00B56B22">
        <w:rPr>
          <w:rStyle w:val="Heading2Char"/>
          <w:b/>
        </w:rPr>
        <w:t xml:space="preserve"> What Causes Positive Work Attitudes?</w:t>
      </w:r>
      <w:bookmarkEnd w:id="5"/>
      <w:r w:rsidRPr="00D034A8">
        <w:t xml:space="preserve"> </w:t>
      </w:r>
      <w:r w:rsidRPr="00B56B22">
        <w:rPr>
          <w:rFonts w:ascii="Arial" w:hAnsi="Arial" w:cs="Arial"/>
          <w:color w:val="000000" w:themeColor="text1"/>
        </w:rPr>
        <w:t>(Saylordot, 2019)</w:t>
      </w:r>
    </w:p>
    <w:p w14:paraId="74EF7468" w14:textId="2151B3EB" w:rsidR="003F2B51" w:rsidRPr="00D034A8" w:rsidRDefault="003F2B51" w:rsidP="00B56B22">
      <w:pPr>
        <w:pStyle w:val="NoSpacing"/>
      </w:pPr>
    </w:p>
    <w:p w14:paraId="2E952AEC" w14:textId="77777777" w:rsidR="00B56B22" w:rsidRDefault="00B56B22" w:rsidP="00D034A8">
      <w:pPr>
        <w:pStyle w:val="NoSpacing"/>
        <w:rPr>
          <w:rFonts w:ascii="Arial" w:hAnsi="Arial" w:cs="Arial"/>
          <w:color w:val="000000" w:themeColor="text1"/>
        </w:rPr>
      </w:pPr>
    </w:p>
    <w:p w14:paraId="04F90369" w14:textId="031743EA" w:rsidR="003F2B51" w:rsidRPr="00D034A8" w:rsidRDefault="0098663D" w:rsidP="00D034A8">
      <w:pPr>
        <w:pStyle w:val="NoSpacing"/>
        <w:rPr>
          <w:rFonts w:ascii="Arial" w:hAnsi="Arial" w:cs="Arial"/>
          <w:color w:val="000000" w:themeColor="text1"/>
          <w:sz w:val="33"/>
          <w:szCs w:val="33"/>
        </w:rPr>
      </w:pPr>
      <w:r w:rsidRPr="00D034A8">
        <w:rPr>
          <w:rFonts w:ascii="Arial" w:hAnsi="Arial" w:cs="Arial"/>
          <w:color w:val="000000" w:themeColor="text1"/>
        </w:rPr>
        <w:t>Having a positive, optimistic attitude or a negative pessimistic attitude</w:t>
      </w:r>
      <w:r w:rsidR="004E28BA" w:rsidRPr="00D034A8">
        <w:rPr>
          <w:rFonts w:ascii="Arial" w:hAnsi="Arial" w:cs="Arial"/>
          <w:color w:val="000000" w:themeColor="text1"/>
        </w:rPr>
        <w:t xml:space="preserve"> at work</w:t>
      </w:r>
      <w:r w:rsidRPr="00D034A8">
        <w:rPr>
          <w:rFonts w:ascii="Arial" w:hAnsi="Arial" w:cs="Arial"/>
          <w:color w:val="000000" w:themeColor="text1"/>
        </w:rPr>
        <w:t xml:space="preserve"> </w:t>
      </w:r>
      <w:r w:rsidR="004E28BA" w:rsidRPr="00D034A8">
        <w:rPr>
          <w:rFonts w:ascii="Arial" w:hAnsi="Arial" w:cs="Arial"/>
          <w:color w:val="000000" w:themeColor="text1"/>
        </w:rPr>
        <w:t xml:space="preserve">is often a matter of choice therefore people with positive attitudes tend to perform better under stress. Attitudes at work effect the moral and productivity of everyone associated with the company. Positive attitudes improve cooperation, performance, output, </w:t>
      </w:r>
      <w:r w:rsidR="00AE697A" w:rsidRPr="00D034A8">
        <w:rPr>
          <w:rFonts w:ascii="Arial" w:hAnsi="Arial" w:cs="Arial"/>
          <w:color w:val="000000" w:themeColor="text1"/>
        </w:rPr>
        <w:t xml:space="preserve">leadership performance </w:t>
      </w:r>
      <w:r w:rsidR="004E28BA" w:rsidRPr="00D034A8">
        <w:rPr>
          <w:rFonts w:ascii="Arial" w:hAnsi="Arial" w:cs="Arial"/>
          <w:color w:val="000000" w:themeColor="text1"/>
        </w:rPr>
        <w:t>and moral while negative attitudes can promote unhealthy competition, mistrust and low morale</w:t>
      </w:r>
      <w:r w:rsidR="00AE697A" w:rsidRPr="00D034A8">
        <w:rPr>
          <w:rFonts w:ascii="Arial" w:hAnsi="Arial" w:cs="Arial"/>
          <w:color w:val="000000" w:themeColor="text1"/>
        </w:rPr>
        <w:t>, inefficient output and high level of absences due to illness.</w:t>
      </w:r>
      <w:r w:rsidR="005054ED" w:rsidRPr="00D034A8">
        <w:rPr>
          <w:rFonts w:ascii="Arial" w:hAnsi="Arial" w:cs="Arial"/>
          <w:color w:val="000000" w:themeColor="text1"/>
        </w:rPr>
        <w:t xml:space="preserve"> (QUILL, 2016)</w:t>
      </w:r>
      <w:r w:rsidR="005054ED" w:rsidRPr="00D034A8">
        <w:rPr>
          <w:rFonts w:ascii="Arial" w:hAnsi="Arial" w:cs="Arial"/>
          <w:color w:val="000000" w:themeColor="text1"/>
          <w:sz w:val="33"/>
          <w:szCs w:val="33"/>
        </w:rPr>
        <w:t xml:space="preserve"> </w:t>
      </w:r>
    </w:p>
    <w:p w14:paraId="566FF4D8" w14:textId="77777777" w:rsidR="003F2B51" w:rsidRPr="00D034A8" w:rsidRDefault="003F2B51" w:rsidP="003F2B51"/>
    <w:p w14:paraId="58DAAFAA" w14:textId="0ED0BFAF" w:rsidR="00D034A8" w:rsidRDefault="00D034A8" w:rsidP="002D1BDB">
      <w:pPr>
        <w:pStyle w:val="Heading2"/>
      </w:pPr>
    </w:p>
    <w:p w14:paraId="79564F26" w14:textId="77777777" w:rsidR="00D034A8" w:rsidRPr="00D034A8" w:rsidRDefault="00D034A8" w:rsidP="00D034A8"/>
    <w:p w14:paraId="5676C080" w14:textId="77777777" w:rsidR="00D034A8" w:rsidRDefault="00D034A8" w:rsidP="00D034A8">
      <w:pPr>
        <w:pStyle w:val="Heading2"/>
        <w:rPr>
          <w:b/>
        </w:rPr>
      </w:pPr>
    </w:p>
    <w:p w14:paraId="3FD4E54D" w14:textId="7ED1ECCF" w:rsidR="00B4496B" w:rsidRPr="00D034A8" w:rsidRDefault="005A686C" w:rsidP="00D034A8">
      <w:pPr>
        <w:pStyle w:val="Heading2"/>
        <w:rPr>
          <w:b/>
        </w:rPr>
      </w:pPr>
      <w:bookmarkStart w:id="6" w:name="_Toc7448158"/>
      <w:r w:rsidRPr="00D034A8">
        <w:rPr>
          <w:b/>
        </w:rPr>
        <w:t>What are beliefs</w:t>
      </w:r>
      <w:r w:rsidR="00CD378B" w:rsidRPr="00D034A8">
        <w:rPr>
          <w:b/>
        </w:rPr>
        <w:t xml:space="preserve"> and the importance of beliefs in workplace</w:t>
      </w:r>
      <w:bookmarkEnd w:id="6"/>
    </w:p>
    <w:p w14:paraId="3BF1401E" w14:textId="77777777" w:rsidR="002D1BDB" w:rsidRPr="00D034A8" w:rsidRDefault="002D1BDB" w:rsidP="002D1BDB">
      <w:pPr>
        <w:rPr>
          <w:color w:val="000000" w:themeColor="text1"/>
        </w:rPr>
      </w:pPr>
    </w:p>
    <w:p w14:paraId="7579205A" w14:textId="47119751" w:rsidR="001069C9" w:rsidRPr="00D034A8" w:rsidRDefault="001069C9" w:rsidP="001069C9">
      <w:pPr>
        <w:rPr>
          <w:rFonts w:ascii="Arial" w:hAnsi="Arial" w:cs="Arial"/>
          <w:color w:val="000000" w:themeColor="text1"/>
        </w:rPr>
      </w:pPr>
      <w:r w:rsidRPr="00D034A8">
        <w:rPr>
          <w:rFonts w:ascii="Arial" w:hAnsi="Arial" w:cs="Arial"/>
          <w:color w:val="000000" w:themeColor="text1"/>
        </w:rPr>
        <w:t>Every individual has their own personal set of beliefs that can be religious, cultural, social or political. People tend to believe internally that their beliefs are accurate whether they are unproven, irrational or not. This lecture has taught us that beliefs are very important in personal and professional life. Beliefs are very important as they dictate the way we live</w:t>
      </w:r>
      <w:r w:rsidR="00BB033B" w:rsidRPr="00D034A8">
        <w:rPr>
          <w:rFonts w:ascii="Arial" w:hAnsi="Arial" w:cs="Arial"/>
          <w:color w:val="000000" w:themeColor="text1"/>
        </w:rPr>
        <w:t xml:space="preserve"> and the direction we lead our lives. Religious beliefs have been shown to give people an inner peace and purpose in life no matter what religion they belong to regardless of the fact that they are not based on proven scientific research. Believing you will succeed will increase your chances of success, having political beliefs may motivate and influence you to fight for or live a certain way therefore belief can be one of the most important factors in a person’s life. Our beliefs influence our values and our values determine our attitudes.</w:t>
      </w:r>
    </w:p>
    <w:p w14:paraId="08E6D798" w14:textId="1AE99B8B" w:rsidR="00AE697A" w:rsidRPr="00D034A8" w:rsidRDefault="00AE697A" w:rsidP="001069C9">
      <w:pPr>
        <w:rPr>
          <w:rFonts w:ascii="Arial" w:hAnsi="Arial" w:cs="Arial"/>
          <w:color w:val="000000" w:themeColor="text1"/>
        </w:rPr>
      </w:pPr>
    </w:p>
    <w:p w14:paraId="7EEA73E8" w14:textId="35DF83DB" w:rsidR="00AB7F3F" w:rsidRDefault="00AE697A" w:rsidP="005A686C">
      <w:pPr>
        <w:rPr>
          <w:rFonts w:ascii="Arial" w:hAnsi="Arial" w:cs="Arial"/>
          <w:color w:val="000000" w:themeColor="text1"/>
        </w:rPr>
      </w:pPr>
      <w:r w:rsidRPr="00D034A8">
        <w:rPr>
          <w:rFonts w:ascii="Arial" w:hAnsi="Arial" w:cs="Arial"/>
          <w:color w:val="000000" w:themeColor="text1"/>
        </w:rPr>
        <w:t>Beliefs are very important as they directly influence our behaviour. Our decisions, actions and communication with others are driven by our beliefs.</w:t>
      </w:r>
      <w:r w:rsidR="002D1BDB" w:rsidRPr="00D034A8">
        <w:rPr>
          <w:rFonts w:ascii="Arial" w:hAnsi="Arial" w:cs="Arial"/>
          <w:color w:val="000000" w:themeColor="text1"/>
        </w:rPr>
        <w:t xml:space="preserve"> Beliefs are attached to emotions that we have often carried with us since childhood and are part of our core emotions. Life experience and maturity may lessen certain core beliefs </w:t>
      </w:r>
      <w:r w:rsidR="00D034A8" w:rsidRPr="00D034A8">
        <w:rPr>
          <w:rFonts w:ascii="Arial" w:hAnsi="Arial" w:cs="Arial"/>
          <w:color w:val="000000" w:themeColor="text1"/>
        </w:rPr>
        <w:t>but, in most cases, they</w:t>
      </w:r>
      <w:r w:rsidR="002D1BDB" w:rsidRPr="00D034A8">
        <w:rPr>
          <w:rFonts w:ascii="Arial" w:hAnsi="Arial" w:cs="Arial"/>
          <w:color w:val="000000" w:themeColor="text1"/>
        </w:rPr>
        <w:t xml:space="preserve"> remain throughout a person life.</w:t>
      </w:r>
      <w:r w:rsidR="009E265E" w:rsidRPr="00D034A8">
        <w:rPr>
          <w:rFonts w:ascii="Arial" w:hAnsi="Arial" w:cs="Arial"/>
          <w:color w:val="000000" w:themeColor="text1"/>
        </w:rPr>
        <w:t xml:space="preserve"> (The International Workplace</w:t>
      </w:r>
      <w:r w:rsidR="00102BFC" w:rsidRPr="00D034A8">
        <w:rPr>
          <w:rFonts w:ascii="Arial" w:hAnsi="Arial" w:cs="Arial"/>
          <w:color w:val="000000" w:themeColor="text1"/>
        </w:rPr>
        <w:t>, 2011)</w:t>
      </w:r>
    </w:p>
    <w:p w14:paraId="5AD236B5" w14:textId="4D89A8E7" w:rsidR="00D034A8" w:rsidRDefault="00D034A8" w:rsidP="005A686C">
      <w:pPr>
        <w:rPr>
          <w:rFonts w:ascii="Arial" w:hAnsi="Arial" w:cs="Arial"/>
          <w:color w:val="000000" w:themeColor="text1"/>
        </w:rPr>
      </w:pPr>
    </w:p>
    <w:p w14:paraId="35217604" w14:textId="77777777" w:rsidR="00D034A8" w:rsidRPr="00D034A8" w:rsidRDefault="00D034A8" w:rsidP="005A686C">
      <w:pPr>
        <w:rPr>
          <w:rFonts w:ascii="Arial" w:hAnsi="Arial" w:cs="Arial"/>
          <w:color w:val="000000" w:themeColor="text1"/>
        </w:rPr>
      </w:pPr>
    </w:p>
    <w:p w14:paraId="6C770744" w14:textId="77777777" w:rsidR="002D1BDB" w:rsidRPr="00D034A8" w:rsidRDefault="002D1BDB" w:rsidP="005A686C">
      <w:pPr>
        <w:rPr>
          <w:rFonts w:ascii="Arial" w:hAnsi="Arial" w:cs="Arial"/>
        </w:rPr>
      </w:pPr>
    </w:p>
    <w:p w14:paraId="61626599" w14:textId="7030CB6A" w:rsidR="00043A1B" w:rsidRPr="00D034A8" w:rsidRDefault="00D034A8" w:rsidP="005A686C">
      <w:r w:rsidRPr="00D034A8">
        <w:fldChar w:fldCharType="begin"/>
      </w:r>
      <w:r w:rsidRPr="00D034A8">
        <w:instrText xml:space="preserve"> INCLUDEPICTURE "https://usercontent2.hubstatic.com/4287541.gif" \* MERGEFORMATINET </w:instrText>
      </w:r>
      <w:r w:rsidRPr="00D034A8">
        <w:fldChar w:fldCharType="separate"/>
      </w:r>
      <w:r w:rsidRPr="00D034A8">
        <w:rPr>
          <w:noProof/>
        </w:rPr>
        <w:drawing>
          <wp:inline distT="0" distB="0" distL="0" distR="0" wp14:anchorId="1AF8932D" wp14:editId="3B1DF219">
            <wp:extent cx="5827395" cy="3987800"/>
            <wp:effectExtent l="0" t="0" r="1905" b="0"/>
            <wp:docPr id="1" name="Picture 1" descr="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iefs, Values and Attitud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2159" cy="4011590"/>
                    </a:xfrm>
                    <a:prstGeom prst="rect">
                      <a:avLst/>
                    </a:prstGeom>
                    <a:noFill/>
                    <a:ln>
                      <a:noFill/>
                    </a:ln>
                  </pic:spPr>
                </pic:pic>
              </a:graphicData>
            </a:graphic>
          </wp:inline>
        </w:drawing>
      </w:r>
      <w:r w:rsidRPr="00D034A8">
        <w:fldChar w:fldCharType="end"/>
      </w:r>
    </w:p>
    <w:p w14:paraId="5FE0A76F" w14:textId="2519F74B" w:rsidR="005A686C" w:rsidRPr="00D034A8" w:rsidRDefault="005A686C" w:rsidP="005A686C"/>
    <w:p w14:paraId="65649E4B" w14:textId="06BB6366" w:rsidR="005A686C" w:rsidRPr="00D034A8" w:rsidRDefault="005A686C" w:rsidP="00CD0489"/>
    <w:p w14:paraId="51CB8E05" w14:textId="3930A6BC" w:rsidR="005A686C" w:rsidRPr="00D034A8" w:rsidRDefault="00AD2407" w:rsidP="00CD0489">
      <w:pPr>
        <w:rPr>
          <w:color w:val="FF0000"/>
        </w:rPr>
      </w:pPr>
      <w:bookmarkStart w:id="7" w:name="_Toc7448159"/>
      <w:r w:rsidRPr="00D034A8">
        <w:rPr>
          <w:rStyle w:val="Heading2Char"/>
          <w:b/>
        </w:rPr>
        <w:t xml:space="preserve">Figure </w:t>
      </w:r>
      <w:r w:rsidR="00D034A8" w:rsidRPr="00D034A8">
        <w:rPr>
          <w:rStyle w:val="Heading2Char"/>
          <w:b/>
        </w:rPr>
        <w:t>3</w:t>
      </w:r>
      <w:r w:rsidRPr="00D034A8">
        <w:rPr>
          <w:rStyle w:val="Heading2Char"/>
          <w:b/>
        </w:rPr>
        <w:t>: Beliefs, Values, Attitudes</w:t>
      </w:r>
      <w:bookmarkEnd w:id="7"/>
      <w:r w:rsidRPr="00D034A8">
        <w:t xml:space="preserve"> </w:t>
      </w:r>
      <w:r w:rsidRPr="00D034A8">
        <w:rPr>
          <w:rFonts w:ascii="Arial" w:hAnsi="Arial" w:cs="Arial"/>
          <w:color w:val="000000" w:themeColor="text1"/>
        </w:rPr>
        <w:t>(Kumar,2018)</w:t>
      </w:r>
    </w:p>
    <w:p w14:paraId="2AECE2A7" w14:textId="5342B140" w:rsidR="00B4496B" w:rsidRPr="00D034A8" w:rsidRDefault="00D034A8" w:rsidP="00B4496B">
      <w:r w:rsidRPr="00D034A8">
        <w:lastRenderedPageBreak/>
        <w:fldChar w:fldCharType="begin"/>
      </w:r>
      <w:r w:rsidRPr="00D034A8">
        <w:instrText xml:space="preserve"> INCLUDEPICTURE "https://www.iaa.govt.nz/assets/subsite-iaa/images/figure1-600.gif" \* MERGEFORMATINET </w:instrText>
      </w:r>
      <w:r w:rsidRPr="00D034A8">
        <w:fldChar w:fldCharType="separate"/>
      </w:r>
      <w:r w:rsidRPr="00D034A8">
        <w:rPr>
          <w:noProof/>
        </w:rPr>
        <w:drawing>
          <wp:inline distT="0" distB="0" distL="0" distR="0" wp14:anchorId="4096CF3F" wp14:editId="339CD54C">
            <wp:extent cx="6045200" cy="7899400"/>
            <wp:effectExtent l="0" t="0" r="0" b="0"/>
            <wp:docPr id="3" name="Picture 3"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luences on our behaviou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5200" cy="7899400"/>
                    </a:xfrm>
                    <a:prstGeom prst="rect">
                      <a:avLst/>
                    </a:prstGeom>
                    <a:noFill/>
                    <a:ln>
                      <a:noFill/>
                    </a:ln>
                  </pic:spPr>
                </pic:pic>
              </a:graphicData>
            </a:graphic>
          </wp:inline>
        </w:drawing>
      </w:r>
      <w:r w:rsidRPr="00D034A8">
        <w:fldChar w:fldCharType="end"/>
      </w:r>
    </w:p>
    <w:p w14:paraId="04F29A20" w14:textId="77777777" w:rsidR="00D034A8" w:rsidRDefault="00D034A8" w:rsidP="00DB1E03">
      <w:pPr>
        <w:rPr>
          <w:rStyle w:val="Heading2Char"/>
          <w:b/>
        </w:rPr>
      </w:pPr>
    </w:p>
    <w:p w14:paraId="6C02D4AB" w14:textId="77777777" w:rsidR="00D034A8" w:rsidRDefault="00D034A8" w:rsidP="00DB1E03">
      <w:pPr>
        <w:rPr>
          <w:rStyle w:val="Heading2Char"/>
          <w:b/>
        </w:rPr>
      </w:pPr>
    </w:p>
    <w:p w14:paraId="431CA73B" w14:textId="77777777" w:rsidR="00D034A8" w:rsidRDefault="00D034A8" w:rsidP="00DB1E03">
      <w:pPr>
        <w:rPr>
          <w:rStyle w:val="Heading2Char"/>
          <w:b/>
        </w:rPr>
      </w:pPr>
    </w:p>
    <w:p w14:paraId="5C6D2E8D" w14:textId="43A59A48" w:rsidR="009B4FCB" w:rsidRPr="00D034A8" w:rsidRDefault="00BB66BF" w:rsidP="00DB1E03">
      <w:bookmarkStart w:id="8" w:name="_Toc7448160"/>
      <w:r w:rsidRPr="00D034A8">
        <w:rPr>
          <w:rStyle w:val="Heading2Char"/>
          <w:b/>
        </w:rPr>
        <w:t xml:space="preserve">Figure </w:t>
      </w:r>
      <w:r w:rsidR="00D034A8" w:rsidRPr="00D034A8">
        <w:rPr>
          <w:rStyle w:val="Heading2Char"/>
          <w:b/>
        </w:rPr>
        <w:t>4:</w:t>
      </w:r>
      <w:r w:rsidRPr="00D034A8">
        <w:rPr>
          <w:rStyle w:val="Heading2Char"/>
          <w:b/>
        </w:rPr>
        <w:t xml:space="preserve"> </w:t>
      </w:r>
      <w:r w:rsidR="00DB1E03" w:rsidRPr="00D034A8">
        <w:rPr>
          <w:rStyle w:val="Heading2Char"/>
          <w:b/>
        </w:rPr>
        <w:t xml:space="preserve">Personal Beliefs, Values, Attitudes, And </w:t>
      </w:r>
      <w:r w:rsidR="00D034A8" w:rsidRPr="00D034A8">
        <w:rPr>
          <w:rStyle w:val="Heading2Char"/>
          <w:b/>
        </w:rPr>
        <w:t>Behaviours</w:t>
      </w:r>
      <w:bookmarkEnd w:id="8"/>
      <w:r w:rsidR="00D034A8" w:rsidRPr="00D034A8">
        <w:t xml:space="preserve"> </w:t>
      </w:r>
      <w:r w:rsidR="00D034A8" w:rsidRPr="00D034A8">
        <w:rPr>
          <w:rFonts w:ascii="Arial" w:hAnsi="Arial" w:cs="Arial"/>
          <w:color w:val="000000" w:themeColor="text1"/>
        </w:rPr>
        <w:t>(</w:t>
      </w:r>
      <w:r w:rsidR="00DB1E03" w:rsidRPr="00D034A8">
        <w:rPr>
          <w:rFonts w:ascii="Arial" w:hAnsi="Arial" w:cs="Arial"/>
          <w:color w:val="000000" w:themeColor="text1"/>
        </w:rPr>
        <w:t>IAA,2018)</w:t>
      </w:r>
      <w:r w:rsidR="00DB1E03" w:rsidRPr="00D034A8">
        <w:rPr>
          <w:color w:val="000000" w:themeColor="text1"/>
        </w:rPr>
        <w:t xml:space="preserve"> </w:t>
      </w:r>
    </w:p>
    <w:p w14:paraId="04F8CF35" w14:textId="77777777" w:rsidR="009B4FCB" w:rsidRPr="00D034A8" w:rsidRDefault="009B4FCB" w:rsidP="009B4FCB"/>
    <w:p w14:paraId="5F69888F" w14:textId="3A596A8C" w:rsidR="004B4A6E" w:rsidRDefault="003946E0" w:rsidP="00D034A8">
      <w:pPr>
        <w:pStyle w:val="Heading1"/>
        <w:rPr>
          <w:rStyle w:val="eop"/>
          <w:b/>
        </w:rPr>
      </w:pPr>
      <w:bookmarkStart w:id="9" w:name="_Toc7448161"/>
      <w:r w:rsidRPr="00D034A8">
        <w:rPr>
          <w:rStyle w:val="eop"/>
          <w:b/>
        </w:rPr>
        <w:lastRenderedPageBreak/>
        <w:t>Management The</w:t>
      </w:r>
      <w:r w:rsidR="00687A35" w:rsidRPr="00D034A8">
        <w:rPr>
          <w:rStyle w:val="eop"/>
          <w:b/>
        </w:rPr>
        <w:t>ories</w:t>
      </w:r>
      <w:bookmarkEnd w:id="9"/>
    </w:p>
    <w:p w14:paraId="13595E32" w14:textId="667F55C4" w:rsidR="008D572C" w:rsidRDefault="008D572C" w:rsidP="008D572C"/>
    <w:p w14:paraId="3E0A237C" w14:textId="26001960" w:rsidR="008D572C" w:rsidRDefault="008D572C" w:rsidP="008D572C"/>
    <w:p w14:paraId="6CDA3CBB" w14:textId="77777777" w:rsidR="008D572C" w:rsidRPr="008D572C" w:rsidRDefault="008D572C" w:rsidP="008D572C"/>
    <w:p w14:paraId="09FC9505" w14:textId="77777777" w:rsidR="004B4A6E" w:rsidRPr="00D034A8" w:rsidRDefault="004B4A6E" w:rsidP="004B4A6E"/>
    <w:p w14:paraId="68694312" w14:textId="118E088A" w:rsidR="00483B20" w:rsidRPr="00D034A8" w:rsidRDefault="00FF5571" w:rsidP="00483B20">
      <w:r w:rsidRPr="00D034A8">
        <w:rPr>
          <w:rFonts w:ascii="Arial" w:hAnsi="Arial" w:cs="Arial"/>
          <w:color w:val="555555"/>
          <w:sz w:val="21"/>
          <w:szCs w:val="21"/>
          <w:shd w:val="clear" w:color="auto" w:fill="FFFFFF"/>
        </w:rPr>
        <w:t xml:space="preserve"> </w:t>
      </w:r>
    </w:p>
    <w:p w14:paraId="6E40CE7A" w14:textId="0541527E" w:rsidR="00483B20" w:rsidRPr="00D034A8" w:rsidRDefault="008D572C" w:rsidP="00483B20">
      <w:r w:rsidRPr="00D034A8">
        <w:fldChar w:fldCharType="begin"/>
      </w:r>
      <w:r w:rsidRPr="00D034A8">
        <w:instrText xml:space="preserve"> INCLUDEPICTURE "https://2.bp.blogspot.com/-ZBeGwkrxc6c/VuQgmdzCEdI/AAAAAAAAEnY/AQtrD7slmccHy71c2cIVIhu0iH1-pEwtg/s1600/FUNCTIONS_OF_MANAGEMENT.jpg" \* MERGEFORMATINET </w:instrText>
      </w:r>
      <w:r w:rsidRPr="00D034A8">
        <w:fldChar w:fldCharType="separate"/>
      </w:r>
      <w:r w:rsidRPr="00D034A8">
        <w:rPr>
          <w:noProof/>
        </w:rPr>
        <w:drawing>
          <wp:inline distT="0" distB="0" distL="0" distR="0" wp14:anchorId="360651D7" wp14:editId="2B7E6313">
            <wp:extent cx="5756910" cy="4332605"/>
            <wp:effectExtent l="0" t="0" r="0" b="0"/>
            <wp:docPr id="53" name="Picture 53" descr="https://2.bp.blogspot.com/-ZBeGwkrxc6c/VuQgmdzCEdI/AAAAAAAAEnY/AQtrD7slmccHy71c2cIVIhu0iH1-pEwtg/s1600/FUNCTIONS_OF_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https://2.bp.blogspot.com/-ZBeGwkrxc6c/VuQgmdzCEdI/AAAAAAAAEnY/AQtrD7slmccHy71c2cIVIhu0iH1-pEwtg/s1600/FUNCTIONS_OF_MANAGEMENT.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6910" cy="4332605"/>
                    </a:xfrm>
                    <a:prstGeom prst="rect">
                      <a:avLst/>
                    </a:prstGeom>
                    <a:noFill/>
                    <a:ln>
                      <a:noFill/>
                    </a:ln>
                  </pic:spPr>
                </pic:pic>
              </a:graphicData>
            </a:graphic>
          </wp:inline>
        </w:drawing>
      </w:r>
      <w:r w:rsidRPr="00D034A8">
        <w:fldChar w:fldCharType="end"/>
      </w:r>
    </w:p>
    <w:p w14:paraId="121B038F" w14:textId="77777777" w:rsidR="008D572C" w:rsidRDefault="008D572C" w:rsidP="00483B20">
      <w:pPr>
        <w:rPr>
          <w:rFonts w:ascii="Arial" w:hAnsi="Arial" w:cs="Arial"/>
          <w:color w:val="000000" w:themeColor="text1"/>
        </w:rPr>
      </w:pPr>
    </w:p>
    <w:p w14:paraId="7D5B8064" w14:textId="5CC6A015" w:rsidR="008D572C" w:rsidRPr="008D572C" w:rsidRDefault="008D572C" w:rsidP="008D572C">
      <w:pPr>
        <w:rPr>
          <w:rStyle w:val="eop"/>
          <w:rFonts w:ascii="Arial" w:hAnsi="Arial" w:cs="Arial"/>
          <w:b/>
          <w:color w:val="000000" w:themeColor="text1"/>
        </w:rPr>
      </w:pPr>
      <w:bookmarkStart w:id="10" w:name="_Toc7448162"/>
      <w:r w:rsidRPr="008D572C">
        <w:rPr>
          <w:rStyle w:val="Heading2Char"/>
          <w:b/>
        </w:rPr>
        <w:t xml:space="preserve">Figure 5: Functions </w:t>
      </w:r>
      <w:r w:rsidR="002F38BC" w:rsidRPr="008D572C">
        <w:rPr>
          <w:rStyle w:val="Heading2Char"/>
          <w:b/>
        </w:rPr>
        <w:t>of</w:t>
      </w:r>
      <w:r w:rsidRPr="008D572C">
        <w:rPr>
          <w:rStyle w:val="Heading2Char"/>
          <w:b/>
        </w:rPr>
        <w:t xml:space="preserve"> Management</w:t>
      </w:r>
      <w:bookmarkEnd w:id="10"/>
      <w:r w:rsidRPr="00D034A8">
        <w:t xml:space="preserve"> </w:t>
      </w:r>
      <w:r w:rsidRPr="008D572C">
        <w:rPr>
          <w:rFonts w:ascii="Arial" w:hAnsi="Arial" w:cs="Arial"/>
          <w:color w:val="000000" w:themeColor="text1"/>
        </w:rPr>
        <w:t>(Business Consi, 2018)</w:t>
      </w:r>
      <w:r w:rsidRPr="008D572C">
        <w:rPr>
          <w:rStyle w:val="eop"/>
          <w:rFonts w:ascii="Arial" w:hAnsi="Arial" w:cs="Arial"/>
          <w:b/>
          <w:color w:val="000000" w:themeColor="text1"/>
        </w:rPr>
        <w:t xml:space="preserve"> </w:t>
      </w:r>
    </w:p>
    <w:p w14:paraId="6D345B00" w14:textId="77777777" w:rsidR="008D572C" w:rsidRDefault="008D572C" w:rsidP="00483B20">
      <w:pPr>
        <w:rPr>
          <w:rFonts w:ascii="Arial" w:hAnsi="Arial" w:cs="Arial"/>
          <w:color w:val="000000" w:themeColor="text1"/>
        </w:rPr>
      </w:pPr>
    </w:p>
    <w:p w14:paraId="23E4D492" w14:textId="77777777" w:rsidR="008D572C" w:rsidRDefault="008D572C" w:rsidP="00483B20">
      <w:pPr>
        <w:rPr>
          <w:rFonts w:ascii="Arial" w:hAnsi="Arial" w:cs="Arial"/>
          <w:color w:val="000000" w:themeColor="text1"/>
        </w:rPr>
      </w:pPr>
    </w:p>
    <w:p w14:paraId="6917FF52" w14:textId="77777777" w:rsidR="008D572C" w:rsidRDefault="008D572C" w:rsidP="00483B20">
      <w:pPr>
        <w:rPr>
          <w:rFonts w:ascii="Arial" w:hAnsi="Arial" w:cs="Arial"/>
          <w:color w:val="000000" w:themeColor="text1"/>
        </w:rPr>
      </w:pPr>
    </w:p>
    <w:p w14:paraId="796DECB0" w14:textId="0B58CF5E" w:rsidR="00483B20" w:rsidRPr="00D034A8" w:rsidRDefault="00D034A8" w:rsidP="00483B20">
      <w:pPr>
        <w:rPr>
          <w:rFonts w:ascii="Arial" w:hAnsi="Arial" w:cs="Arial"/>
          <w:color w:val="000000" w:themeColor="text1"/>
        </w:rPr>
      </w:pPr>
      <w:r w:rsidRPr="00D034A8">
        <w:rPr>
          <w:rFonts w:ascii="Arial" w:hAnsi="Arial" w:cs="Arial"/>
          <w:color w:val="000000" w:themeColor="text1"/>
        </w:rPr>
        <w:t>T</w:t>
      </w:r>
      <w:r w:rsidR="00893213" w:rsidRPr="00D034A8">
        <w:rPr>
          <w:rFonts w:ascii="Arial" w:hAnsi="Arial" w:cs="Arial"/>
          <w:color w:val="000000" w:themeColor="text1"/>
        </w:rPr>
        <w:t>here are several management theories such as H</w:t>
      </w:r>
      <w:r w:rsidR="00323CEE" w:rsidRPr="00D034A8">
        <w:rPr>
          <w:rFonts w:ascii="Arial" w:hAnsi="Arial" w:cs="Arial"/>
          <w:color w:val="000000" w:themeColor="text1"/>
        </w:rPr>
        <w:t>u</w:t>
      </w:r>
      <w:r w:rsidR="00893213" w:rsidRPr="00D034A8">
        <w:rPr>
          <w:rFonts w:ascii="Arial" w:hAnsi="Arial" w:cs="Arial"/>
          <w:color w:val="000000" w:themeColor="text1"/>
        </w:rPr>
        <w:t>man Relation</w:t>
      </w:r>
      <w:r w:rsidR="00323CEE" w:rsidRPr="00D034A8">
        <w:rPr>
          <w:rFonts w:ascii="Arial" w:hAnsi="Arial" w:cs="Arial"/>
          <w:color w:val="000000" w:themeColor="text1"/>
        </w:rPr>
        <w:t>s, Scientific Management, Contingency Theory, System Theory Bureaucratic Management</w:t>
      </w:r>
      <w:r w:rsidR="00FC0280" w:rsidRPr="00D034A8">
        <w:rPr>
          <w:rFonts w:ascii="Arial" w:hAnsi="Arial" w:cs="Arial"/>
          <w:color w:val="000000" w:themeColor="text1"/>
        </w:rPr>
        <w:t xml:space="preserve"> that were covered in this lecture</w:t>
      </w:r>
      <w:r w:rsidR="00323CEE" w:rsidRPr="00D034A8">
        <w:rPr>
          <w:rFonts w:ascii="Arial" w:hAnsi="Arial" w:cs="Arial"/>
          <w:color w:val="000000" w:themeColor="text1"/>
        </w:rPr>
        <w:t>.</w:t>
      </w:r>
    </w:p>
    <w:p w14:paraId="345FF75C" w14:textId="4B2A55EA" w:rsidR="00323CEE" w:rsidRPr="00D034A8" w:rsidRDefault="00323CEE" w:rsidP="00483B20">
      <w:pPr>
        <w:rPr>
          <w:rFonts w:ascii="Arial" w:hAnsi="Arial" w:cs="Arial"/>
          <w:color w:val="000000" w:themeColor="text1"/>
          <w:sz w:val="21"/>
          <w:szCs w:val="21"/>
        </w:rPr>
      </w:pPr>
    </w:p>
    <w:p w14:paraId="322ED3A4" w14:textId="04194855" w:rsidR="009C77EB" w:rsidRPr="00D034A8" w:rsidRDefault="009C77EB" w:rsidP="00483B20">
      <w:pPr>
        <w:rPr>
          <w:rFonts w:ascii="Arial" w:hAnsi="Arial" w:cs="Arial"/>
          <w:color w:val="000000" w:themeColor="text1"/>
        </w:rPr>
      </w:pPr>
      <w:r w:rsidRPr="00D034A8">
        <w:rPr>
          <w:rFonts w:ascii="Arial" w:hAnsi="Arial" w:cs="Arial"/>
          <w:color w:val="000000" w:themeColor="text1"/>
        </w:rPr>
        <w:t xml:space="preserve">Scientific management theory was devised by Frederick Taylor in 1911 and was based on 4 principles. The scientific study of tasks rather than the rule of thumb, scientifically selecting and training employees rather than allowing them to train themselves, ensuring that workers were following the scientific methods correctly and dividing work between managers and workers ensuring the managers </w:t>
      </w:r>
      <w:r w:rsidR="001178F1" w:rsidRPr="00D034A8">
        <w:rPr>
          <w:rFonts w:ascii="Arial" w:hAnsi="Arial" w:cs="Arial"/>
          <w:color w:val="000000" w:themeColor="text1"/>
        </w:rPr>
        <w:t>implement</w:t>
      </w:r>
      <w:r w:rsidRPr="00D034A8">
        <w:rPr>
          <w:rFonts w:ascii="Arial" w:hAnsi="Arial" w:cs="Arial"/>
          <w:color w:val="000000" w:themeColor="text1"/>
        </w:rPr>
        <w:t xml:space="preserve"> the theories and that the workers were abiding by them.</w:t>
      </w:r>
    </w:p>
    <w:p w14:paraId="6EAB6371" w14:textId="72BDC49D" w:rsidR="00323CEE" w:rsidRPr="00D034A8" w:rsidRDefault="00323CEE" w:rsidP="00483B20">
      <w:pPr>
        <w:rPr>
          <w:rFonts w:ascii="Arial" w:hAnsi="Arial" w:cs="Arial"/>
          <w:color w:val="000000" w:themeColor="text1"/>
          <w:sz w:val="21"/>
          <w:szCs w:val="21"/>
        </w:rPr>
      </w:pPr>
    </w:p>
    <w:p w14:paraId="0595EED9" w14:textId="77777777" w:rsidR="00D034A8" w:rsidRPr="00D034A8" w:rsidRDefault="009C77EB" w:rsidP="00483B20">
      <w:pPr>
        <w:rPr>
          <w:rFonts w:ascii="Arial" w:hAnsi="Arial" w:cs="Arial"/>
          <w:color w:val="000000" w:themeColor="text1"/>
        </w:rPr>
      </w:pPr>
      <w:r w:rsidRPr="00D034A8">
        <w:rPr>
          <w:rFonts w:ascii="Arial" w:hAnsi="Arial" w:cs="Arial"/>
          <w:color w:val="000000" w:themeColor="text1"/>
        </w:rPr>
        <w:t xml:space="preserve">The contingency leadership theory has two basic principles, </w:t>
      </w:r>
      <w:r w:rsidR="0087030B" w:rsidRPr="00D034A8">
        <w:rPr>
          <w:rFonts w:ascii="Arial" w:hAnsi="Arial" w:cs="Arial"/>
          <w:color w:val="000000" w:themeColor="text1"/>
        </w:rPr>
        <w:t>there is no one best style of leadership and that the effectiveness of a leader depends on whether their style is compatible with the situation.</w:t>
      </w:r>
      <w:r w:rsidR="00D034A8" w:rsidRPr="00D034A8">
        <w:rPr>
          <w:rFonts w:ascii="Arial" w:hAnsi="Arial" w:cs="Arial"/>
          <w:color w:val="000000" w:themeColor="text1"/>
        </w:rPr>
        <w:t xml:space="preserve"> </w:t>
      </w:r>
    </w:p>
    <w:p w14:paraId="57241448" w14:textId="77777777" w:rsidR="00D034A8" w:rsidRPr="00D034A8" w:rsidRDefault="00D034A8" w:rsidP="00483B20">
      <w:pPr>
        <w:rPr>
          <w:rFonts w:ascii="Arial" w:hAnsi="Arial" w:cs="Arial"/>
          <w:color w:val="000000" w:themeColor="text1"/>
        </w:rPr>
      </w:pPr>
    </w:p>
    <w:p w14:paraId="7A2CAD94" w14:textId="63F8B426" w:rsidR="00323CEE" w:rsidRPr="00D034A8" w:rsidRDefault="0087030B" w:rsidP="00483B20">
      <w:pPr>
        <w:rPr>
          <w:rFonts w:ascii="Arial" w:hAnsi="Arial" w:cs="Arial"/>
          <w:color w:val="000000" w:themeColor="text1"/>
        </w:rPr>
      </w:pPr>
      <w:r w:rsidRPr="00D034A8">
        <w:rPr>
          <w:rFonts w:ascii="Arial" w:hAnsi="Arial" w:cs="Arial"/>
          <w:color w:val="000000" w:themeColor="text1"/>
        </w:rPr>
        <w:t>Systems theory act</w:t>
      </w:r>
      <w:r w:rsidR="004E252E" w:rsidRPr="00D034A8">
        <w:rPr>
          <w:rFonts w:ascii="Arial" w:hAnsi="Arial" w:cs="Arial"/>
          <w:color w:val="000000" w:themeColor="text1"/>
        </w:rPr>
        <w:t>s</w:t>
      </w:r>
      <w:r w:rsidRPr="00D034A8">
        <w:rPr>
          <w:rFonts w:ascii="Arial" w:hAnsi="Arial" w:cs="Arial"/>
          <w:color w:val="000000" w:themeColor="text1"/>
        </w:rPr>
        <w:t xml:space="preserve"> on the premise that the system consists of various parts of a company that interact and form the whole.</w:t>
      </w:r>
    </w:p>
    <w:p w14:paraId="712EE2F1" w14:textId="7E88A251" w:rsidR="00323CEE" w:rsidRPr="00D034A8" w:rsidRDefault="00323CEE" w:rsidP="00483B20">
      <w:pPr>
        <w:rPr>
          <w:rFonts w:ascii="Arial" w:hAnsi="Arial" w:cs="Arial"/>
          <w:color w:val="000000" w:themeColor="text1"/>
          <w:sz w:val="21"/>
          <w:szCs w:val="21"/>
        </w:rPr>
      </w:pPr>
    </w:p>
    <w:p w14:paraId="5AC7F263" w14:textId="004F7BBA" w:rsidR="0087030B" w:rsidRPr="00D034A8" w:rsidRDefault="0087030B" w:rsidP="00483B20">
      <w:pPr>
        <w:rPr>
          <w:rFonts w:ascii="Arial" w:hAnsi="Arial" w:cs="Arial"/>
          <w:color w:val="000000" w:themeColor="text1"/>
        </w:rPr>
      </w:pPr>
      <w:r w:rsidRPr="00D034A8">
        <w:rPr>
          <w:rFonts w:ascii="Arial" w:hAnsi="Arial" w:cs="Arial"/>
          <w:color w:val="000000" w:themeColor="text1"/>
        </w:rPr>
        <w:t xml:space="preserve">Human relations management is </w:t>
      </w:r>
      <w:r w:rsidR="001178F1" w:rsidRPr="00D034A8">
        <w:rPr>
          <w:rFonts w:ascii="Arial" w:hAnsi="Arial" w:cs="Arial"/>
          <w:color w:val="000000" w:themeColor="text1"/>
        </w:rPr>
        <w:t>centred</w:t>
      </w:r>
      <w:r w:rsidRPr="00D034A8">
        <w:rPr>
          <w:rFonts w:ascii="Arial" w:hAnsi="Arial" w:cs="Arial"/>
          <w:color w:val="000000" w:themeColor="text1"/>
        </w:rPr>
        <w:t xml:space="preserve"> around the people in an organisation and seeks to manage employees to achieve a maximum performance to achieve objectives.</w:t>
      </w:r>
    </w:p>
    <w:p w14:paraId="756A3827" w14:textId="04613986" w:rsidR="00323CEE" w:rsidRPr="00D034A8" w:rsidRDefault="00323CEE" w:rsidP="00483B20">
      <w:pPr>
        <w:rPr>
          <w:rFonts w:ascii="Arial" w:hAnsi="Arial" w:cs="Arial"/>
          <w:color w:val="000000" w:themeColor="text1"/>
          <w:sz w:val="21"/>
          <w:szCs w:val="21"/>
        </w:rPr>
      </w:pPr>
    </w:p>
    <w:p w14:paraId="20E88121" w14:textId="4F7B731D" w:rsidR="0087030B" w:rsidRPr="00D034A8" w:rsidRDefault="0087030B" w:rsidP="00483B20">
      <w:pPr>
        <w:rPr>
          <w:rFonts w:ascii="Arial" w:hAnsi="Arial" w:cs="Arial"/>
          <w:color w:val="000000" w:themeColor="text1"/>
        </w:rPr>
      </w:pPr>
      <w:r w:rsidRPr="00D034A8">
        <w:rPr>
          <w:rFonts w:ascii="Arial" w:hAnsi="Arial" w:cs="Arial"/>
          <w:color w:val="000000" w:themeColor="text1"/>
        </w:rPr>
        <w:t xml:space="preserve">Bureaucratic management theory was developed by Max Weber </w:t>
      </w:r>
      <w:r w:rsidR="001178F1" w:rsidRPr="00D034A8">
        <w:rPr>
          <w:rFonts w:ascii="Arial" w:hAnsi="Arial" w:cs="Arial"/>
          <w:color w:val="000000" w:themeColor="text1"/>
        </w:rPr>
        <w:t xml:space="preserve">and is based on 6 principles, division of labour, strict hierarchy, Separation of organisational and private property, strict set of rules that have to be followed by everybody, </w:t>
      </w:r>
      <w:r w:rsidR="00FC0280" w:rsidRPr="00D034A8">
        <w:rPr>
          <w:rFonts w:ascii="Arial" w:hAnsi="Arial" w:cs="Arial"/>
          <w:color w:val="000000" w:themeColor="text1"/>
        </w:rPr>
        <w:t>meritocracy-based</w:t>
      </w:r>
      <w:r w:rsidR="001178F1" w:rsidRPr="00D034A8">
        <w:rPr>
          <w:rFonts w:ascii="Arial" w:hAnsi="Arial" w:cs="Arial"/>
          <w:color w:val="000000" w:themeColor="text1"/>
        </w:rPr>
        <w:t xml:space="preserve"> promotion and documented rules and regulations.</w:t>
      </w:r>
    </w:p>
    <w:p w14:paraId="22230E6E" w14:textId="792566FA" w:rsidR="00323CEE" w:rsidRPr="00D034A8" w:rsidRDefault="00323CEE" w:rsidP="00483B20">
      <w:pPr>
        <w:rPr>
          <w:rFonts w:ascii="Arial" w:hAnsi="Arial" w:cs="Arial"/>
          <w:color w:val="000000" w:themeColor="text1"/>
          <w:sz w:val="21"/>
          <w:szCs w:val="21"/>
        </w:rPr>
      </w:pPr>
    </w:p>
    <w:p w14:paraId="2AEC8373" w14:textId="05805F83" w:rsidR="001178F1" w:rsidRPr="00D034A8" w:rsidRDefault="001178F1" w:rsidP="00483B20">
      <w:pPr>
        <w:rPr>
          <w:rFonts w:ascii="Arial" w:hAnsi="Arial" w:cs="Arial"/>
          <w:color w:val="000000" w:themeColor="text1"/>
        </w:rPr>
      </w:pPr>
      <w:r w:rsidRPr="00D034A8">
        <w:rPr>
          <w:rFonts w:ascii="Arial" w:hAnsi="Arial" w:cs="Arial"/>
          <w:color w:val="000000" w:themeColor="text1"/>
        </w:rPr>
        <w:t>The management style of Tekpa textiles biggest customer Miss Erika was a bureaucratic management style</w:t>
      </w:r>
      <w:r w:rsidR="00FC0280" w:rsidRPr="00D034A8">
        <w:rPr>
          <w:rFonts w:ascii="Arial" w:hAnsi="Arial" w:cs="Arial"/>
          <w:color w:val="000000" w:themeColor="text1"/>
        </w:rPr>
        <w:t xml:space="preserve">, resulted in Tekpa textile having to adhere to bureaucratic management methods. Miss Erka had a very strict set of principle that had to be followed, </w:t>
      </w:r>
      <w:r w:rsidR="007F7407" w:rsidRPr="00D034A8">
        <w:rPr>
          <w:rFonts w:ascii="Arial" w:hAnsi="Arial" w:cs="Arial"/>
          <w:color w:val="000000" w:themeColor="text1"/>
        </w:rPr>
        <w:t xml:space="preserve">documents and emails were sent in relation to orders with strict instructions, </w:t>
      </w:r>
      <w:r w:rsidR="00FC0280" w:rsidRPr="00D034A8">
        <w:rPr>
          <w:rFonts w:ascii="Arial" w:hAnsi="Arial" w:cs="Arial"/>
          <w:color w:val="000000" w:themeColor="text1"/>
        </w:rPr>
        <w:t xml:space="preserve">every step of production had to be </w:t>
      </w:r>
      <w:r w:rsidR="007F7407" w:rsidRPr="00D034A8">
        <w:rPr>
          <w:rFonts w:ascii="Arial" w:hAnsi="Arial" w:cs="Arial"/>
          <w:color w:val="000000" w:themeColor="text1"/>
        </w:rPr>
        <w:t xml:space="preserve">audited and controlled. Tekpa textile had very little autonomy for Miss Erika’s orders which was a big problem as there are several hours’ time difference between Turkey and America resulting in a day’s delay in responding between producer and manufacturer. This resulted in delays with </w:t>
      </w:r>
      <w:r w:rsidR="00FA30AE" w:rsidRPr="00D034A8">
        <w:rPr>
          <w:rFonts w:ascii="Arial" w:hAnsi="Arial" w:cs="Arial"/>
          <w:color w:val="000000" w:themeColor="text1"/>
        </w:rPr>
        <w:t xml:space="preserve">production, </w:t>
      </w:r>
      <w:r w:rsidR="007F7407" w:rsidRPr="00D034A8">
        <w:rPr>
          <w:rFonts w:ascii="Arial" w:hAnsi="Arial" w:cs="Arial"/>
          <w:color w:val="000000" w:themeColor="text1"/>
        </w:rPr>
        <w:t xml:space="preserve">loading, customs and shipping. </w:t>
      </w:r>
      <w:r w:rsidR="00FA30AE" w:rsidRPr="00D034A8">
        <w:rPr>
          <w:rFonts w:ascii="Arial" w:hAnsi="Arial" w:cs="Arial"/>
          <w:color w:val="000000" w:themeColor="text1"/>
        </w:rPr>
        <w:t xml:space="preserve">Having to wait a day for a response was a very problematic due to a bureaucratic management style resulting in constant fines and charges incurred by Tekpa textile. </w:t>
      </w:r>
    </w:p>
    <w:p w14:paraId="28DCC962" w14:textId="06E05432" w:rsidR="00A71B88" w:rsidRPr="00D034A8" w:rsidRDefault="00A71B88" w:rsidP="00483B20">
      <w:pPr>
        <w:rPr>
          <w:rFonts w:ascii="Arial" w:hAnsi="Arial" w:cs="Arial"/>
          <w:color w:val="000000" w:themeColor="text1"/>
        </w:rPr>
      </w:pPr>
    </w:p>
    <w:p w14:paraId="670AA740" w14:textId="232DCA4A" w:rsidR="00A71B88" w:rsidRPr="00D034A8" w:rsidRDefault="00A71B88" w:rsidP="00483B20">
      <w:pPr>
        <w:rPr>
          <w:rFonts w:ascii="Arial" w:hAnsi="Arial" w:cs="Arial"/>
          <w:color w:val="000000" w:themeColor="text1"/>
        </w:rPr>
      </w:pPr>
      <w:r w:rsidRPr="00D034A8">
        <w:rPr>
          <w:rFonts w:ascii="Arial" w:hAnsi="Arial" w:cs="Arial"/>
          <w:color w:val="000000" w:themeColor="text1"/>
        </w:rPr>
        <w:t>Having to wait a day for authorisations from Miss Erika meant that shipments were held back and stored in customs hold, Deliveries were sometimes cancelled at the last minute causing wasted journey charges from transport companies. Miss Erika never accepted any excuses for late deliveries and would also fine Tekpa textile. Miss Erika used a company from Istanbul as were constantly visiting the factory</w:t>
      </w:r>
      <w:r w:rsidR="00A4631F" w:rsidRPr="00D034A8">
        <w:rPr>
          <w:rFonts w:ascii="Arial" w:hAnsi="Arial" w:cs="Arial"/>
          <w:color w:val="000000" w:themeColor="text1"/>
        </w:rPr>
        <w:t xml:space="preserve"> to check on and control production. Payments were made via letter of credit resulting in numerous unnecessary documents sent back and forth to the banks wasting time</w:t>
      </w:r>
      <w:r w:rsidR="004E252E" w:rsidRPr="00D034A8">
        <w:rPr>
          <w:rFonts w:ascii="Arial" w:hAnsi="Arial" w:cs="Arial"/>
          <w:color w:val="000000" w:themeColor="text1"/>
        </w:rPr>
        <w:t xml:space="preserve">, energy </w:t>
      </w:r>
      <w:r w:rsidR="00A4631F" w:rsidRPr="00D034A8">
        <w:rPr>
          <w:rFonts w:ascii="Arial" w:hAnsi="Arial" w:cs="Arial"/>
          <w:color w:val="000000" w:themeColor="text1"/>
        </w:rPr>
        <w:t xml:space="preserve">and resources </w:t>
      </w:r>
      <w:r w:rsidR="004E252E" w:rsidRPr="00D034A8">
        <w:rPr>
          <w:rFonts w:ascii="Arial" w:hAnsi="Arial" w:cs="Arial"/>
          <w:color w:val="000000" w:themeColor="text1"/>
        </w:rPr>
        <w:t>that could have that could have been better spent on production.</w:t>
      </w:r>
    </w:p>
    <w:p w14:paraId="78F3BAC7" w14:textId="77777777" w:rsidR="00323CEE" w:rsidRPr="00D034A8" w:rsidRDefault="00323CEE" w:rsidP="00FA2B32">
      <w:pPr>
        <w:rPr>
          <w:rFonts w:ascii="Arial" w:hAnsi="Arial" w:cs="Arial"/>
          <w:color w:val="000000" w:themeColor="text1"/>
          <w:sz w:val="21"/>
          <w:szCs w:val="21"/>
        </w:rPr>
      </w:pPr>
    </w:p>
    <w:p w14:paraId="1DA256AD" w14:textId="77777777" w:rsidR="009666B1" w:rsidRDefault="004E252E" w:rsidP="00FA2B32">
      <w:pPr>
        <w:rPr>
          <w:rFonts w:ascii="Arial" w:hAnsi="Arial" w:cs="Arial"/>
          <w:color w:val="000000" w:themeColor="text1"/>
        </w:rPr>
      </w:pPr>
      <w:r w:rsidRPr="00D034A8">
        <w:rPr>
          <w:rFonts w:ascii="Arial" w:hAnsi="Arial" w:cs="Arial"/>
          <w:color w:val="000000" w:themeColor="text1"/>
        </w:rPr>
        <w:t xml:space="preserve">Tekpa textiles other big customer was a United Kingdom based company called More (UK) who had a much more relaxed Human management style relationship. More (UK) were friendly and focused on good relationships with the managers at Tekpa allowing us autonomy to produce the garment without interference. They only cared about the quality of work and only required the relevant documents that needed to be presented to customs. They were very considerate, always tried to resolve problems by discussing the best options and solutions. The owners of More (UK) </w:t>
      </w:r>
      <w:r w:rsidR="001149E3" w:rsidRPr="00D034A8">
        <w:rPr>
          <w:rFonts w:ascii="Arial" w:hAnsi="Arial" w:cs="Arial"/>
          <w:color w:val="000000" w:themeColor="text1"/>
        </w:rPr>
        <w:t>regularly visited our factory in Bursa, we would arrange meals and nights out and had a wonderful working relationship.</w:t>
      </w:r>
    </w:p>
    <w:p w14:paraId="7B92CACC" w14:textId="77777777" w:rsidR="009666B1" w:rsidRDefault="009666B1" w:rsidP="00FA2B32">
      <w:pPr>
        <w:rPr>
          <w:rFonts w:ascii="Arial" w:hAnsi="Arial" w:cs="Arial"/>
          <w:color w:val="000000" w:themeColor="text1"/>
        </w:rPr>
      </w:pPr>
    </w:p>
    <w:p w14:paraId="66310FA3" w14:textId="77777777" w:rsidR="001149E3" w:rsidRPr="00D034A8" w:rsidRDefault="001149E3" w:rsidP="00FA2B32">
      <w:pPr>
        <w:rPr>
          <w:rFonts w:ascii="Arial" w:hAnsi="Arial" w:cs="Arial"/>
          <w:color w:val="000000" w:themeColor="text1"/>
        </w:rPr>
      </w:pPr>
    </w:p>
    <w:p w14:paraId="01CE565E" w14:textId="47CDBCDE" w:rsidR="00323CEE" w:rsidRPr="00D034A8" w:rsidRDefault="001149E3" w:rsidP="00FA2B32">
      <w:pPr>
        <w:rPr>
          <w:rFonts w:ascii="Arial" w:hAnsi="Arial" w:cs="Arial"/>
          <w:color w:val="000000" w:themeColor="text1"/>
        </w:rPr>
      </w:pPr>
      <w:r w:rsidRPr="00D034A8">
        <w:rPr>
          <w:rFonts w:ascii="Arial" w:hAnsi="Arial" w:cs="Arial"/>
          <w:color w:val="000000" w:themeColor="text1"/>
        </w:rPr>
        <w:t xml:space="preserve">This was in stark contrast when managers or agents from Miss Erika would visit, they would be very formal turning up with their folders inspecting every corner of the factory and threatening to cut orders if they were not satisfied with what they found. They were a huge manufacturer and knew the owner of Tekpa would do anything to continue working for them. I believe a certain amount of bureaucracy style </w:t>
      </w:r>
      <w:r w:rsidRPr="00D034A8">
        <w:rPr>
          <w:rFonts w:ascii="Arial" w:hAnsi="Arial" w:cs="Arial"/>
          <w:color w:val="000000" w:themeColor="text1"/>
        </w:rPr>
        <w:lastRenderedPageBreak/>
        <w:t>management may have benefits however loyalty, tolerance, empathy</w:t>
      </w:r>
      <w:r w:rsidR="002664DA" w:rsidRPr="00D034A8">
        <w:rPr>
          <w:rFonts w:ascii="Arial" w:hAnsi="Arial" w:cs="Arial"/>
          <w:color w:val="000000" w:themeColor="text1"/>
        </w:rPr>
        <w:t>,</w:t>
      </w:r>
      <w:r w:rsidRPr="00D034A8">
        <w:rPr>
          <w:rFonts w:ascii="Arial" w:hAnsi="Arial" w:cs="Arial"/>
          <w:color w:val="000000" w:themeColor="text1"/>
        </w:rPr>
        <w:t xml:space="preserve"> motivation</w:t>
      </w:r>
      <w:r w:rsidR="002664DA" w:rsidRPr="00D034A8">
        <w:rPr>
          <w:rFonts w:ascii="Arial" w:hAnsi="Arial" w:cs="Arial"/>
          <w:color w:val="000000" w:themeColor="text1"/>
        </w:rPr>
        <w:t xml:space="preserve"> and good relationships</w:t>
      </w:r>
      <w:r w:rsidRPr="00D034A8">
        <w:rPr>
          <w:rFonts w:ascii="Arial" w:hAnsi="Arial" w:cs="Arial"/>
          <w:color w:val="000000" w:themeColor="text1"/>
        </w:rPr>
        <w:t xml:space="preserve"> are</w:t>
      </w:r>
      <w:r w:rsidR="002664DA" w:rsidRPr="00D034A8">
        <w:rPr>
          <w:rFonts w:ascii="Arial" w:hAnsi="Arial" w:cs="Arial"/>
          <w:color w:val="000000" w:themeColor="text1"/>
        </w:rPr>
        <w:t xml:space="preserve"> also very important.</w:t>
      </w:r>
    </w:p>
    <w:p w14:paraId="3AD36AA3" w14:textId="5BAECED2" w:rsidR="00DE65EB" w:rsidRPr="00D034A8" w:rsidRDefault="00DE65EB" w:rsidP="00FA2B32">
      <w:pPr>
        <w:rPr>
          <w:rFonts w:ascii="Arial" w:hAnsi="Arial" w:cs="Arial"/>
          <w:color w:val="000000" w:themeColor="text1"/>
        </w:rPr>
      </w:pPr>
    </w:p>
    <w:p w14:paraId="5C4145CC" w14:textId="1E49E082" w:rsidR="00DE65EB" w:rsidRPr="003052CF" w:rsidRDefault="00DE65EB" w:rsidP="00FA2B32">
      <w:pPr>
        <w:rPr>
          <w:rFonts w:ascii="Arial" w:hAnsi="Arial" w:cs="Arial"/>
          <w:color w:val="000000" w:themeColor="text1"/>
        </w:rPr>
      </w:pPr>
      <w:r w:rsidRPr="003052CF">
        <w:rPr>
          <w:rFonts w:ascii="Arial" w:hAnsi="Arial" w:cs="Arial"/>
          <w:color w:val="000000" w:themeColor="text1"/>
        </w:rPr>
        <w:t>Max Weber (1864-1920), is considered to be one of the leading thinkers in organisational theory</w:t>
      </w:r>
      <w:r w:rsidR="00FA3C2A" w:rsidRPr="003052CF">
        <w:rPr>
          <w:rFonts w:ascii="Arial" w:hAnsi="Arial" w:cs="Arial"/>
          <w:color w:val="000000" w:themeColor="text1"/>
        </w:rPr>
        <w:t>.</w:t>
      </w:r>
      <w:r w:rsidRPr="003052CF">
        <w:rPr>
          <w:rFonts w:ascii="Arial" w:hAnsi="Arial" w:cs="Arial"/>
          <w:color w:val="000000" w:themeColor="text1"/>
        </w:rPr>
        <w:t xml:space="preserve"> Weber</w:t>
      </w:r>
      <w:r w:rsidR="00FA3C2A" w:rsidRPr="003052CF">
        <w:rPr>
          <w:rFonts w:ascii="Arial" w:hAnsi="Arial" w:cs="Arial"/>
          <w:color w:val="000000" w:themeColor="text1"/>
        </w:rPr>
        <w:t xml:space="preserve"> was a German political economist and sociologist who favoured a bureaucratic management style and thought it was more efficient and rational when compared to traditional management methods of the time. There are two fundamental elements to bureaucratic management, the first is hierarchical management structure and the second is the governing of members by rationally defined </w:t>
      </w:r>
      <w:r w:rsidR="004748F3" w:rsidRPr="003052CF">
        <w:rPr>
          <w:rFonts w:ascii="Arial" w:hAnsi="Arial" w:cs="Arial"/>
          <w:color w:val="000000" w:themeColor="text1"/>
        </w:rPr>
        <w:t>decision-making</w:t>
      </w:r>
      <w:r w:rsidR="00FA3C2A" w:rsidRPr="003052CF">
        <w:rPr>
          <w:rFonts w:ascii="Arial" w:hAnsi="Arial" w:cs="Arial"/>
          <w:color w:val="000000" w:themeColor="text1"/>
        </w:rPr>
        <w:t xml:space="preserve"> rules to enable organisations </w:t>
      </w:r>
      <w:r w:rsidR="004748F3" w:rsidRPr="003052CF">
        <w:rPr>
          <w:rFonts w:ascii="Arial" w:hAnsi="Arial" w:cs="Arial"/>
          <w:color w:val="000000" w:themeColor="text1"/>
        </w:rPr>
        <w:t>to achieve their goals.</w:t>
      </w:r>
      <w:r w:rsidR="00DB1E03" w:rsidRPr="003052CF">
        <w:rPr>
          <w:rFonts w:ascii="Arial" w:hAnsi="Arial" w:cs="Arial"/>
          <w:color w:val="000000" w:themeColor="text1"/>
        </w:rPr>
        <w:t xml:space="preserve"> (</w:t>
      </w:r>
      <w:r w:rsidR="00AF26FB" w:rsidRPr="003052CF">
        <w:rPr>
          <w:rFonts w:ascii="Arial" w:hAnsi="Arial" w:cs="Arial"/>
          <w:color w:val="000000" w:themeColor="text1"/>
        </w:rPr>
        <w:t>Talkingaboutorganisations</w:t>
      </w:r>
      <w:r w:rsidR="003052CF" w:rsidRPr="003052CF">
        <w:rPr>
          <w:rFonts w:ascii="Arial" w:hAnsi="Arial" w:cs="Arial"/>
          <w:color w:val="000000" w:themeColor="text1"/>
        </w:rPr>
        <w:t>podcast</w:t>
      </w:r>
      <w:r w:rsidR="00DB1E03" w:rsidRPr="003052CF">
        <w:rPr>
          <w:rFonts w:ascii="Arial" w:hAnsi="Arial" w:cs="Arial"/>
          <w:color w:val="000000" w:themeColor="text1"/>
        </w:rPr>
        <w:t>,</w:t>
      </w:r>
      <w:r w:rsidR="006B23AA" w:rsidRPr="003052CF">
        <w:rPr>
          <w:rFonts w:ascii="Arial" w:hAnsi="Arial" w:cs="Arial"/>
          <w:color w:val="000000" w:themeColor="text1"/>
        </w:rPr>
        <w:t xml:space="preserve"> </w:t>
      </w:r>
      <w:r w:rsidR="00DB1E03" w:rsidRPr="003052CF">
        <w:rPr>
          <w:rFonts w:ascii="Arial" w:hAnsi="Arial" w:cs="Arial"/>
          <w:color w:val="000000" w:themeColor="text1"/>
        </w:rPr>
        <w:t>201</w:t>
      </w:r>
      <w:r w:rsidR="00113489">
        <w:rPr>
          <w:rFonts w:ascii="Arial" w:hAnsi="Arial" w:cs="Arial"/>
          <w:color w:val="000000" w:themeColor="text1"/>
        </w:rPr>
        <w:t>6</w:t>
      </w:r>
      <w:r w:rsidR="00DB1E03" w:rsidRPr="003052CF">
        <w:rPr>
          <w:rFonts w:ascii="Arial" w:hAnsi="Arial" w:cs="Arial"/>
          <w:color w:val="000000" w:themeColor="text1"/>
        </w:rPr>
        <w:t>)</w:t>
      </w:r>
    </w:p>
    <w:p w14:paraId="07466369" w14:textId="77777777" w:rsidR="00DB1E03" w:rsidRPr="003052CF" w:rsidRDefault="00DB1E03" w:rsidP="006D5CC8">
      <w:pPr>
        <w:rPr>
          <w:b/>
          <w:color w:val="000000" w:themeColor="text1"/>
        </w:rPr>
      </w:pPr>
    </w:p>
    <w:p w14:paraId="2B969FBE" w14:textId="0ACDF999" w:rsidR="00CF002B" w:rsidRPr="00D034A8" w:rsidRDefault="00CF002B" w:rsidP="00D034A8">
      <w:pPr>
        <w:pStyle w:val="Heading2"/>
        <w:rPr>
          <w:b/>
        </w:rPr>
      </w:pPr>
      <w:bookmarkStart w:id="11" w:name="_Toc7448163"/>
      <w:r w:rsidRPr="00D034A8">
        <w:rPr>
          <w:b/>
        </w:rPr>
        <w:t>Bureaucra</w:t>
      </w:r>
      <w:r w:rsidR="008D572C">
        <w:rPr>
          <w:b/>
        </w:rPr>
        <w:t>tic</w:t>
      </w:r>
      <w:r w:rsidRPr="00D034A8">
        <w:rPr>
          <w:b/>
        </w:rPr>
        <w:t xml:space="preserve"> </w:t>
      </w:r>
      <w:r w:rsidR="00D034A8">
        <w:rPr>
          <w:b/>
        </w:rPr>
        <w:t>M</w:t>
      </w:r>
      <w:r w:rsidRPr="00D034A8">
        <w:rPr>
          <w:b/>
        </w:rPr>
        <w:t>anagement</w:t>
      </w:r>
      <w:r w:rsidR="00D034A8">
        <w:rPr>
          <w:b/>
        </w:rPr>
        <w:t xml:space="preserve"> Theory</w:t>
      </w:r>
      <w:bookmarkEnd w:id="11"/>
    </w:p>
    <w:p w14:paraId="2A5873A1" w14:textId="1E58AFF2" w:rsidR="004748F3" w:rsidRPr="00D034A8" w:rsidRDefault="004748F3" w:rsidP="006D5CC8">
      <w:pPr>
        <w:rPr>
          <w:b/>
        </w:rPr>
      </w:pPr>
    </w:p>
    <w:p w14:paraId="3C5851ED" w14:textId="76D2B499" w:rsidR="004748F3" w:rsidRPr="008D572C" w:rsidRDefault="004748F3" w:rsidP="008D572C">
      <w:pPr>
        <w:pStyle w:val="NoSpacing"/>
        <w:rPr>
          <w:rFonts w:ascii="Arial" w:hAnsi="Arial" w:cs="Arial"/>
        </w:rPr>
      </w:pPr>
      <w:r w:rsidRPr="008D572C">
        <w:rPr>
          <w:rFonts w:ascii="Arial" w:hAnsi="Arial" w:cs="Arial"/>
        </w:rPr>
        <w:t>Weber believed bureaucratic management allowed organisations to be run in a rational manner rather than irrationally based on the emotions of managers and owners. Weber set out six principles for bureaucratic management</w:t>
      </w:r>
      <w:r w:rsidR="008D572C" w:rsidRPr="008D572C">
        <w:rPr>
          <w:rFonts w:ascii="Arial" w:hAnsi="Arial" w:cs="Arial"/>
        </w:rPr>
        <w:t>:</w:t>
      </w:r>
      <w:r w:rsidR="008D572C">
        <w:rPr>
          <w:rFonts w:ascii="Arial" w:hAnsi="Arial" w:cs="Arial"/>
        </w:rPr>
        <w:t xml:space="preserve"> </w:t>
      </w:r>
      <w:r w:rsidRPr="008D572C">
        <w:rPr>
          <w:rFonts w:ascii="Arial" w:hAnsi="Arial" w:cs="Arial"/>
        </w:rPr>
        <w:t>Division of labour</w:t>
      </w:r>
      <w:r w:rsidR="008D572C">
        <w:rPr>
          <w:rFonts w:ascii="Arial" w:hAnsi="Arial" w:cs="Arial"/>
        </w:rPr>
        <w:t>, s</w:t>
      </w:r>
      <w:r w:rsidRPr="008D572C">
        <w:rPr>
          <w:rFonts w:ascii="Arial" w:hAnsi="Arial" w:cs="Arial"/>
        </w:rPr>
        <w:t>trict hierarchy</w:t>
      </w:r>
      <w:r w:rsidR="008D572C">
        <w:rPr>
          <w:rFonts w:ascii="Arial" w:hAnsi="Arial" w:cs="Arial"/>
        </w:rPr>
        <w:t>, s</w:t>
      </w:r>
      <w:r w:rsidRPr="008D572C">
        <w:rPr>
          <w:rFonts w:ascii="Arial" w:hAnsi="Arial" w:cs="Arial"/>
        </w:rPr>
        <w:t>eparation of organisational and private property</w:t>
      </w:r>
      <w:r w:rsidR="008D572C">
        <w:rPr>
          <w:rFonts w:ascii="Arial" w:hAnsi="Arial" w:cs="Arial"/>
        </w:rPr>
        <w:t>, s</w:t>
      </w:r>
      <w:r w:rsidRPr="008D572C">
        <w:rPr>
          <w:rFonts w:ascii="Arial" w:hAnsi="Arial" w:cs="Arial"/>
        </w:rPr>
        <w:t>trict set of rules that have to be followed by everybody</w:t>
      </w:r>
      <w:r w:rsidR="008D572C">
        <w:rPr>
          <w:rFonts w:ascii="Arial" w:hAnsi="Arial" w:cs="Arial"/>
        </w:rPr>
        <w:t>, m</w:t>
      </w:r>
      <w:r w:rsidRPr="008D572C">
        <w:rPr>
          <w:rFonts w:ascii="Arial" w:hAnsi="Arial" w:cs="Arial"/>
        </w:rPr>
        <w:t>eritocracy-based promotion</w:t>
      </w:r>
      <w:r w:rsidR="008D572C">
        <w:rPr>
          <w:rFonts w:ascii="Arial" w:hAnsi="Arial" w:cs="Arial"/>
        </w:rPr>
        <w:t>,</w:t>
      </w:r>
      <w:r w:rsidRPr="008D572C">
        <w:rPr>
          <w:rFonts w:ascii="Arial" w:hAnsi="Arial" w:cs="Arial"/>
        </w:rPr>
        <w:t xml:space="preserve"> and </w:t>
      </w:r>
    </w:p>
    <w:p w14:paraId="228B8680" w14:textId="77777777" w:rsidR="008D572C" w:rsidRPr="008D572C" w:rsidRDefault="008D572C" w:rsidP="008D572C">
      <w:pPr>
        <w:pStyle w:val="NoSpacing"/>
        <w:rPr>
          <w:rFonts w:ascii="Arial" w:hAnsi="Arial" w:cs="Arial"/>
          <w:color w:val="FF0000"/>
        </w:rPr>
      </w:pPr>
      <w:r>
        <w:rPr>
          <w:rFonts w:ascii="Arial" w:hAnsi="Arial" w:cs="Arial"/>
        </w:rPr>
        <w:t>d</w:t>
      </w:r>
      <w:r w:rsidR="004748F3" w:rsidRPr="008D572C">
        <w:rPr>
          <w:rFonts w:ascii="Arial" w:hAnsi="Arial" w:cs="Arial"/>
        </w:rPr>
        <w:t>ocumented legal rules and regulations</w:t>
      </w:r>
      <w:r>
        <w:rPr>
          <w:rFonts w:ascii="Arial" w:hAnsi="Arial" w:cs="Arial"/>
        </w:rPr>
        <w:t xml:space="preserve">. </w:t>
      </w:r>
      <w:r w:rsidRPr="008D572C">
        <w:rPr>
          <w:rFonts w:ascii="Arial" w:hAnsi="Arial" w:cs="Arial"/>
          <w:color w:val="000000" w:themeColor="text1"/>
        </w:rPr>
        <w:t>(IEDUNOTE, 2017)</w:t>
      </w:r>
    </w:p>
    <w:p w14:paraId="34761279" w14:textId="18A7DB51" w:rsidR="004748F3" w:rsidRPr="008D572C" w:rsidRDefault="004748F3" w:rsidP="008D572C">
      <w:pPr>
        <w:pStyle w:val="NoSpacing"/>
        <w:rPr>
          <w:rFonts w:ascii="Arial" w:hAnsi="Arial" w:cs="Arial"/>
        </w:rPr>
      </w:pPr>
    </w:p>
    <w:p w14:paraId="2C041A6A" w14:textId="77777777" w:rsidR="004748F3" w:rsidRPr="008D572C" w:rsidRDefault="004748F3" w:rsidP="008D572C">
      <w:pPr>
        <w:pStyle w:val="NoSpacing"/>
        <w:rPr>
          <w:rFonts w:ascii="Arial" w:hAnsi="Arial" w:cs="Arial"/>
        </w:rPr>
      </w:pPr>
    </w:p>
    <w:p w14:paraId="4B62A331" w14:textId="54D7FAE8" w:rsidR="004748F3" w:rsidRPr="008D572C" w:rsidRDefault="004748F3" w:rsidP="008D572C">
      <w:pPr>
        <w:pStyle w:val="NoSpacing"/>
        <w:rPr>
          <w:rFonts w:ascii="Arial" w:hAnsi="Arial" w:cs="Arial"/>
        </w:rPr>
      </w:pPr>
      <w:r w:rsidRPr="008D572C">
        <w:rPr>
          <w:rFonts w:ascii="Arial" w:hAnsi="Arial" w:cs="Arial"/>
        </w:rPr>
        <w:t xml:space="preserve">There has been some criticism of Weber’s bureaucratic management </w:t>
      </w:r>
    </w:p>
    <w:p w14:paraId="2A996692" w14:textId="7884D3E6" w:rsidR="005A0AF8" w:rsidRPr="008D572C" w:rsidRDefault="004748F3" w:rsidP="008D572C">
      <w:pPr>
        <w:pStyle w:val="NoSpacing"/>
        <w:rPr>
          <w:rFonts w:ascii="Arial" w:hAnsi="Arial" w:cs="Arial"/>
        </w:rPr>
      </w:pPr>
      <w:r w:rsidRPr="008D572C">
        <w:rPr>
          <w:rFonts w:ascii="Arial" w:hAnsi="Arial" w:cs="Arial"/>
        </w:rPr>
        <w:t>Emphasis on rules and regulations</w:t>
      </w:r>
      <w:r w:rsidR="008D572C">
        <w:rPr>
          <w:rFonts w:ascii="Arial" w:hAnsi="Arial" w:cs="Arial"/>
        </w:rPr>
        <w:t>:</w:t>
      </w:r>
    </w:p>
    <w:p w14:paraId="12974A3B" w14:textId="27A2C62D" w:rsidR="004748F3" w:rsidRPr="008D572C" w:rsidRDefault="004748F3" w:rsidP="008D572C">
      <w:pPr>
        <w:pStyle w:val="NoSpacing"/>
        <w:rPr>
          <w:rFonts w:ascii="Arial" w:hAnsi="Arial" w:cs="Arial"/>
        </w:rPr>
      </w:pPr>
      <w:r w:rsidRPr="008D572C">
        <w:rPr>
          <w:rFonts w:ascii="Arial" w:hAnsi="Arial" w:cs="Arial"/>
        </w:rPr>
        <w:t>Slo</w:t>
      </w:r>
      <w:r w:rsidR="005A0AF8" w:rsidRPr="008D572C">
        <w:rPr>
          <w:rFonts w:ascii="Arial" w:hAnsi="Arial" w:cs="Arial"/>
        </w:rPr>
        <w:t>w decision-making process due to bureaucratic rules</w:t>
      </w:r>
    </w:p>
    <w:p w14:paraId="370DDD01" w14:textId="230A1518" w:rsidR="006D5CC8" w:rsidRPr="008D572C" w:rsidRDefault="005A0AF8" w:rsidP="008D572C">
      <w:pPr>
        <w:pStyle w:val="NoSpacing"/>
        <w:rPr>
          <w:rFonts w:ascii="Arial" w:hAnsi="Arial" w:cs="Arial"/>
        </w:rPr>
      </w:pPr>
      <w:r w:rsidRPr="008D572C">
        <w:rPr>
          <w:rFonts w:ascii="Arial" w:hAnsi="Arial" w:cs="Arial"/>
        </w:rPr>
        <w:t xml:space="preserve">Hinders communication and due to the formal rules and </w:t>
      </w:r>
      <w:r w:rsidR="008D572C" w:rsidRPr="008D572C">
        <w:rPr>
          <w:rFonts w:ascii="Arial" w:hAnsi="Arial" w:cs="Arial"/>
        </w:rPr>
        <w:t>structure</w:t>
      </w:r>
      <w:r w:rsidRPr="008D572C">
        <w:rPr>
          <w:rFonts w:ascii="Arial" w:hAnsi="Arial" w:cs="Arial"/>
        </w:rPr>
        <w:t xml:space="preserve"> </w:t>
      </w:r>
    </w:p>
    <w:p w14:paraId="0EA48827" w14:textId="05C624F9" w:rsidR="005A0AF8" w:rsidRPr="008D572C" w:rsidRDefault="005A0AF8" w:rsidP="008D572C">
      <w:pPr>
        <w:pStyle w:val="NoSpacing"/>
        <w:rPr>
          <w:rFonts w:ascii="Arial" w:hAnsi="Arial" w:cs="Arial"/>
        </w:rPr>
      </w:pPr>
      <w:r w:rsidRPr="008D572C">
        <w:rPr>
          <w:rFonts w:ascii="Arial" w:hAnsi="Arial" w:cs="Arial"/>
        </w:rPr>
        <w:t>Inefficient due paperwork, time wasting and waste of money</w:t>
      </w:r>
    </w:p>
    <w:p w14:paraId="5158873F" w14:textId="2FD0F7BD" w:rsidR="005A0AF8" w:rsidRPr="008D572C" w:rsidRDefault="005A0AF8" w:rsidP="008D572C">
      <w:pPr>
        <w:pStyle w:val="NoSpacing"/>
        <w:rPr>
          <w:rFonts w:ascii="Arial" w:hAnsi="Arial" w:cs="Arial"/>
        </w:rPr>
      </w:pPr>
      <w:r w:rsidRPr="008D572C">
        <w:rPr>
          <w:rFonts w:ascii="Arial" w:hAnsi="Arial" w:cs="Arial"/>
        </w:rPr>
        <w:t xml:space="preserve">Not flexible enough for private business more suited to </w:t>
      </w:r>
      <w:r w:rsidR="008D572C" w:rsidRPr="008D572C">
        <w:rPr>
          <w:rFonts w:ascii="Arial" w:hAnsi="Arial" w:cs="Arial"/>
        </w:rPr>
        <w:t>government</w:t>
      </w:r>
      <w:r w:rsidRPr="008D572C">
        <w:rPr>
          <w:rFonts w:ascii="Arial" w:hAnsi="Arial" w:cs="Arial"/>
        </w:rPr>
        <w:t xml:space="preserve"> organisation</w:t>
      </w:r>
    </w:p>
    <w:p w14:paraId="6DD62BEE" w14:textId="77777777" w:rsidR="005A0AF8" w:rsidRPr="008D572C" w:rsidRDefault="005A0AF8" w:rsidP="008D572C">
      <w:pPr>
        <w:pStyle w:val="NoSpacing"/>
        <w:rPr>
          <w:rFonts w:ascii="Arial" w:hAnsi="Arial" w:cs="Arial"/>
        </w:rPr>
      </w:pPr>
      <w:r w:rsidRPr="008D572C">
        <w:rPr>
          <w:rFonts w:ascii="Arial" w:hAnsi="Arial" w:cs="Arial"/>
        </w:rPr>
        <w:t xml:space="preserve">Does not account for dedication or commitment of workers when considering </w:t>
      </w:r>
    </w:p>
    <w:p w14:paraId="06EE3193" w14:textId="5C415668" w:rsidR="00DB1E03" w:rsidRDefault="00DB1E03" w:rsidP="008D572C">
      <w:pPr>
        <w:pStyle w:val="NoSpacing"/>
        <w:rPr>
          <w:rFonts w:ascii="Arial" w:hAnsi="Arial" w:cs="Arial"/>
          <w:color w:val="000000" w:themeColor="text1"/>
        </w:rPr>
      </w:pPr>
      <w:r w:rsidRPr="008D572C">
        <w:rPr>
          <w:rFonts w:ascii="Arial" w:hAnsi="Arial" w:cs="Arial"/>
        </w:rPr>
        <w:t>P</w:t>
      </w:r>
      <w:r w:rsidR="005A0AF8" w:rsidRPr="008D572C">
        <w:rPr>
          <w:rFonts w:ascii="Arial" w:hAnsi="Arial" w:cs="Arial"/>
        </w:rPr>
        <w:t>romotion</w:t>
      </w:r>
      <w:r w:rsidRPr="008D572C">
        <w:rPr>
          <w:rFonts w:ascii="Arial" w:hAnsi="Arial" w:cs="Arial"/>
        </w:rPr>
        <w:t xml:space="preserve">. </w:t>
      </w:r>
      <w:r w:rsidRPr="008D572C">
        <w:rPr>
          <w:rFonts w:ascii="Arial" w:hAnsi="Arial" w:cs="Arial"/>
          <w:color w:val="000000" w:themeColor="text1"/>
        </w:rPr>
        <w:t>(IEDUNOTE, 2017)</w:t>
      </w:r>
    </w:p>
    <w:p w14:paraId="519CBABB" w14:textId="2518AB31" w:rsidR="003052CF" w:rsidRDefault="003052CF" w:rsidP="008D572C">
      <w:pPr>
        <w:pStyle w:val="NoSpacing"/>
        <w:rPr>
          <w:rFonts w:ascii="Arial" w:hAnsi="Arial" w:cs="Arial"/>
          <w:color w:val="000000" w:themeColor="text1"/>
        </w:rPr>
      </w:pPr>
    </w:p>
    <w:p w14:paraId="3E6C4015" w14:textId="77777777" w:rsidR="003052CF" w:rsidRPr="008D572C" w:rsidRDefault="003052CF" w:rsidP="008D572C">
      <w:pPr>
        <w:pStyle w:val="NoSpacing"/>
        <w:rPr>
          <w:rFonts w:ascii="Arial" w:hAnsi="Arial" w:cs="Arial"/>
          <w:color w:val="000000" w:themeColor="text1"/>
        </w:rPr>
      </w:pPr>
    </w:p>
    <w:p w14:paraId="532444E6" w14:textId="17DE3875" w:rsidR="00345715" w:rsidRDefault="00DB1E03" w:rsidP="008D572C">
      <w:pPr>
        <w:pStyle w:val="NoSpacing"/>
        <w:rPr>
          <w:rFonts w:ascii="Arial" w:hAnsi="Arial" w:cs="Arial"/>
        </w:rPr>
      </w:pPr>
      <w:r w:rsidRPr="008D572C">
        <w:rPr>
          <w:rFonts w:ascii="Arial" w:hAnsi="Arial" w:cs="Arial"/>
        </w:rPr>
        <w:t xml:space="preserve"> </w:t>
      </w:r>
      <w:r w:rsidR="003052CF" w:rsidRPr="003052CF">
        <w:rPr>
          <w:b/>
          <w:noProof/>
        </w:rPr>
        <w:drawing>
          <wp:inline distT="0" distB="0" distL="0" distR="0" wp14:anchorId="7AC975C2" wp14:editId="053330A7">
            <wp:extent cx="5080000" cy="28047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80000" cy="2804795"/>
                    </a:xfrm>
                    <a:prstGeom prst="rect">
                      <a:avLst/>
                    </a:prstGeom>
                  </pic:spPr>
                </pic:pic>
              </a:graphicData>
            </a:graphic>
          </wp:inline>
        </w:drawing>
      </w:r>
    </w:p>
    <w:p w14:paraId="4A213C84" w14:textId="77777777" w:rsidR="00113489" w:rsidRDefault="00113489" w:rsidP="008D572C">
      <w:pPr>
        <w:pStyle w:val="NoSpacing"/>
        <w:rPr>
          <w:rFonts w:ascii="Arial" w:hAnsi="Arial" w:cs="Arial"/>
        </w:rPr>
      </w:pPr>
    </w:p>
    <w:p w14:paraId="4328A66A" w14:textId="781B64B9" w:rsidR="003052CF" w:rsidRPr="00113489" w:rsidRDefault="003052CF" w:rsidP="008D572C">
      <w:pPr>
        <w:pStyle w:val="NoSpacing"/>
        <w:rPr>
          <w:rFonts w:ascii="Arial" w:hAnsi="Arial" w:cs="Arial"/>
        </w:rPr>
      </w:pPr>
      <w:bookmarkStart w:id="12" w:name="_Toc7448164"/>
      <w:r w:rsidRPr="00113489">
        <w:rPr>
          <w:rStyle w:val="Heading2Char"/>
          <w:b/>
        </w:rPr>
        <w:t>Figure 6: Weber’s Burea</w:t>
      </w:r>
      <w:r w:rsidR="00113489" w:rsidRPr="00113489">
        <w:rPr>
          <w:rStyle w:val="Heading2Char"/>
          <w:b/>
        </w:rPr>
        <w:t>ucracy Theory 5 Key Principle</w:t>
      </w:r>
      <w:bookmarkEnd w:id="12"/>
      <w:r w:rsidR="00113489">
        <w:rPr>
          <w:rFonts w:ascii="Arial" w:hAnsi="Arial" w:cs="Arial"/>
        </w:rPr>
        <w:t xml:space="preserve"> </w:t>
      </w:r>
      <w:r w:rsidR="00113489" w:rsidRPr="00113489">
        <w:rPr>
          <w:rFonts w:ascii="Arial" w:hAnsi="Arial" w:cs="Arial"/>
        </w:rPr>
        <w:t>(Jewicop, 2019)</w:t>
      </w:r>
    </w:p>
    <w:p w14:paraId="79019184" w14:textId="7947A69B" w:rsidR="00411AD4" w:rsidRPr="008D572C" w:rsidRDefault="00CF002B" w:rsidP="008D572C">
      <w:pPr>
        <w:pStyle w:val="Heading2"/>
        <w:rPr>
          <w:b/>
        </w:rPr>
      </w:pPr>
      <w:bookmarkStart w:id="13" w:name="_Toc7448165"/>
      <w:r w:rsidRPr="008D572C">
        <w:rPr>
          <w:b/>
        </w:rPr>
        <w:lastRenderedPageBreak/>
        <w:t xml:space="preserve">Human </w:t>
      </w:r>
      <w:r w:rsidR="00DB1E03" w:rsidRPr="008D572C">
        <w:rPr>
          <w:b/>
        </w:rPr>
        <w:t>R</w:t>
      </w:r>
      <w:r w:rsidRPr="008D572C">
        <w:rPr>
          <w:b/>
        </w:rPr>
        <w:t xml:space="preserve">elations </w:t>
      </w:r>
      <w:r w:rsidR="00DB1E03" w:rsidRPr="008D572C">
        <w:rPr>
          <w:b/>
        </w:rPr>
        <w:t>Theory</w:t>
      </w:r>
      <w:bookmarkEnd w:id="13"/>
    </w:p>
    <w:p w14:paraId="2CACFFC7" w14:textId="03DD435F" w:rsidR="00CF002B" w:rsidRPr="008D572C" w:rsidRDefault="00CF002B" w:rsidP="008D572C">
      <w:pPr>
        <w:pStyle w:val="NoSpacing"/>
        <w:rPr>
          <w:rFonts w:ascii="Arial" w:hAnsi="Arial" w:cs="Arial"/>
        </w:rPr>
      </w:pPr>
    </w:p>
    <w:p w14:paraId="3A934776" w14:textId="781907A5" w:rsidR="00210AC0" w:rsidRPr="008D572C" w:rsidRDefault="00CF002B" w:rsidP="008D572C">
      <w:pPr>
        <w:pStyle w:val="NoSpacing"/>
        <w:rPr>
          <w:rFonts w:ascii="Arial" w:hAnsi="Arial" w:cs="Arial"/>
          <w:color w:val="000000" w:themeColor="text1"/>
        </w:rPr>
      </w:pPr>
      <w:r w:rsidRPr="008D572C">
        <w:rPr>
          <w:rFonts w:ascii="Arial" w:hAnsi="Arial" w:cs="Arial"/>
          <w:color w:val="000000" w:themeColor="text1"/>
        </w:rPr>
        <w:t xml:space="preserve">Elton Mayo and Fritz Roethlisberger conducted the Hawthorne studies between 1927 and 1932. The study was based on how physical conditions such as lighting effected </w:t>
      </w:r>
      <w:r w:rsidR="008D572C" w:rsidRPr="008D572C">
        <w:rPr>
          <w:rFonts w:ascii="Arial" w:hAnsi="Arial" w:cs="Arial"/>
          <w:color w:val="000000" w:themeColor="text1"/>
        </w:rPr>
        <w:t>employees’</w:t>
      </w:r>
      <w:r w:rsidRPr="008D572C">
        <w:rPr>
          <w:rFonts w:ascii="Arial" w:hAnsi="Arial" w:cs="Arial"/>
          <w:color w:val="000000" w:themeColor="text1"/>
        </w:rPr>
        <w:t xml:space="preserve"> productivity. The results showed an increase in productivity however </w:t>
      </w:r>
      <w:r w:rsidR="008D572C" w:rsidRPr="008D572C">
        <w:rPr>
          <w:rFonts w:ascii="Arial" w:hAnsi="Arial" w:cs="Arial"/>
          <w:color w:val="000000" w:themeColor="text1"/>
        </w:rPr>
        <w:t>quite surprisingly</w:t>
      </w:r>
      <w:r w:rsidRPr="008D572C">
        <w:rPr>
          <w:rFonts w:ascii="Arial" w:hAnsi="Arial" w:cs="Arial"/>
          <w:color w:val="000000" w:themeColor="text1"/>
        </w:rPr>
        <w:t xml:space="preserve"> it was later found being observed was the cause of the increase and not the change in physical conditions. It was found that workers became more motivated when being observed by their managers due to feeling singled out, </w:t>
      </w:r>
      <w:r w:rsidR="008D572C" w:rsidRPr="008D572C">
        <w:rPr>
          <w:rFonts w:ascii="Arial" w:hAnsi="Arial" w:cs="Arial"/>
          <w:color w:val="000000" w:themeColor="text1"/>
        </w:rPr>
        <w:t>this</w:t>
      </w:r>
      <w:r w:rsidRPr="008D572C">
        <w:rPr>
          <w:rFonts w:ascii="Arial" w:hAnsi="Arial" w:cs="Arial"/>
          <w:color w:val="000000" w:themeColor="text1"/>
        </w:rPr>
        <w:t xml:space="preserve"> has become known as the Hawthorne effect. Having a </w:t>
      </w:r>
      <w:r w:rsidR="005C3033" w:rsidRPr="008D572C">
        <w:rPr>
          <w:rFonts w:ascii="Arial" w:hAnsi="Arial" w:cs="Arial"/>
          <w:color w:val="000000" w:themeColor="text1"/>
        </w:rPr>
        <w:t xml:space="preserve">defined role in a team also increased a </w:t>
      </w:r>
      <w:r w:rsidR="008D572C" w:rsidRPr="008D572C">
        <w:rPr>
          <w:rFonts w:ascii="Arial" w:hAnsi="Arial" w:cs="Arial"/>
          <w:color w:val="000000" w:themeColor="text1"/>
        </w:rPr>
        <w:t>worker’s</w:t>
      </w:r>
      <w:r w:rsidR="005C3033" w:rsidRPr="008D572C">
        <w:rPr>
          <w:rFonts w:ascii="Arial" w:hAnsi="Arial" w:cs="Arial"/>
          <w:color w:val="000000" w:themeColor="text1"/>
        </w:rPr>
        <w:t xml:space="preserve"> performance as they want to feel the work they do is valued and that they share the same goals as the group</w:t>
      </w:r>
      <w:r w:rsidR="006F382E" w:rsidRPr="008D572C">
        <w:rPr>
          <w:rFonts w:ascii="Arial" w:hAnsi="Arial" w:cs="Arial"/>
          <w:color w:val="000000" w:themeColor="text1"/>
        </w:rPr>
        <w:t xml:space="preserve">. (Caramela, </w:t>
      </w:r>
      <w:r w:rsidR="006C093F" w:rsidRPr="008D572C">
        <w:rPr>
          <w:rFonts w:ascii="Arial" w:hAnsi="Arial" w:cs="Arial"/>
          <w:color w:val="000000" w:themeColor="text1"/>
        </w:rPr>
        <w:t>2018)</w:t>
      </w:r>
      <w:r w:rsidR="00DE1487" w:rsidRPr="008D572C">
        <w:rPr>
          <w:rFonts w:ascii="Arial" w:hAnsi="Arial" w:cs="Arial"/>
          <w:color w:val="000000" w:themeColor="text1"/>
        </w:rPr>
        <w:t xml:space="preserve"> </w:t>
      </w:r>
    </w:p>
    <w:p w14:paraId="0E5D0367" w14:textId="77777777" w:rsidR="008D572C" w:rsidRPr="008D572C" w:rsidRDefault="008D572C" w:rsidP="008D572C">
      <w:pPr>
        <w:pStyle w:val="NoSpacing"/>
        <w:rPr>
          <w:rFonts w:ascii="Arial" w:hAnsi="Arial" w:cs="Arial"/>
          <w:color w:val="000000" w:themeColor="text1"/>
        </w:rPr>
      </w:pPr>
    </w:p>
    <w:p w14:paraId="1E8EDEE3" w14:textId="577ECC38" w:rsidR="00703F55" w:rsidRDefault="005C3033" w:rsidP="008D572C">
      <w:pPr>
        <w:pStyle w:val="NoSpacing"/>
        <w:rPr>
          <w:rStyle w:val="eop"/>
          <w:rFonts w:ascii="Arial" w:hAnsi="Arial" w:cs="Arial"/>
          <w:color w:val="FF0000"/>
        </w:rPr>
      </w:pPr>
      <w:r w:rsidRPr="008D572C">
        <w:rPr>
          <w:rFonts w:ascii="Arial" w:hAnsi="Arial" w:cs="Arial"/>
          <w:color w:val="000000" w:themeColor="text1"/>
        </w:rPr>
        <w:t xml:space="preserve">The </w:t>
      </w:r>
      <w:r w:rsidR="008D572C" w:rsidRPr="008D572C">
        <w:rPr>
          <w:rFonts w:ascii="Arial" w:hAnsi="Arial" w:cs="Arial"/>
          <w:color w:val="000000" w:themeColor="text1"/>
        </w:rPr>
        <w:t>H</w:t>
      </w:r>
      <w:r w:rsidRPr="008D572C">
        <w:rPr>
          <w:rFonts w:ascii="Arial" w:hAnsi="Arial" w:cs="Arial"/>
          <w:color w:val="000000" w:themeColor="text1"/>
        </w:rPr>
        <w:t xml:space="preserve">uman </w:t>
      </w:r>
      <w:r w:rsidR="008D572C" w:rsidRPr="008D572C">
        <w:rPr>
          <w:rFonts w:ascii="Arial" w:hAnsi="Arial" w:cs="Arial"/>
          <w:color w:val="000000" w:themeColor="text1"/>
        </w:rPr>
        <w:t>Relation’s</w:t>
      </w:r>
      <w:r w:rsidRPr="008D572C">
        <w:rPr>
          <w:rFonts w:ascii="Arial" w:hAnsi="Arial" w:cs="Arial"/>
          <w:color w:val="000000" w:themeColor="text1"/>
        </w:rPr>
        <w:t xml:space="preserve"> theory argues that workers are more than just a cog in the machine, what is good for the worker is good for the company therefore positive management. Management methods that can</w:t>
      </w:r>
      <w:r w:rsidR="00760EFA" w:rsidRPr="008D572C">
        <w:rPr>
          <w:rFonts w:ascii="Arial" w:hAnsi="Arial" w:cs="Arial"/>
          <w:color w:val="000000" w:themeColor="text1"/>
        </w:rPr>
        <w:t xml:space="preserve"> be motivational, sharing objectives, providing a certain amount of autonomy, training, recognition and rewards.</w:t>
      </w:r>
      <w:r w:rsidR="00DE1487" w:rsidRPr="008D572C">
        <w:rPr>
          <w:rFonts w:ascii="Arial" w:hAnsi="Arial" w:cs="Arial"/>
          <w:color w:val="000000" w:themeColor="text1"/>
        </w:rPr>
        <w:t xml:space="preserve"> (Dininni, 2017)</w:t>
      </w:r>
      <w:r w:rsidR="00DE1487" w:rsidRPr="008D572C">
        <w:rPr>
          <w:rStyle w:val="eop"/>
          <w:rFonts w:ascii="Arial" w:hAnsi="Arial" w:cs="Arial"/>
          <w:color w:val="FF0000"/>
        </w:rPr>
        <w:t xml:space="preserve"> </w:t>
      </w:r>
    </w:p>
    <w:p w14:paraId="366D7083" w14:textId="77777777" w:rsidR="00E748CA" w:rsidRPr="008D572C" w:rsidRDefault="00E748CA" w:rsidP="008D572C">
      <w:pPr>
        <w:pStyle w:val="NoSpacing"/>
        <w:rPr>
          <w:rStyle w:val="eop"/>
          <w:rFonts w:ascii="Arial" w:hAnsi="Arial" w:cs="Arial"/>
          <w:color w:val="FF0000"/>
        </w:rPr>
      </w:pPr>
    </w:p>
    <w:p w14:paraId="3C7211C5" w14:textId="4B6FDD44" w:rsidR="00A8620D" w:rsidRDefault="003052CF" w:rsidP="00FA2B32">
      <w:pPr>
        <w:rPr>
          <w:rStyle w:val="eop"/>
          <w:rFonts w:ascii="Arial" w:hAnsi="Arial" w:cs="Arial"/>
          <w:color w:val="FF0000"/>
        </w:rPr>
      </w:pPr>
      <w:r w:rsidRPr="003052CF">
        <w:rPr>
          <w:rStyle w:val="eop"/>
          <w:rFonts w:ascii="Arial" w:hAnsi="Arial" w:cs="Arial"/>
          <w:noProof/>
          <w:color w:val="FF0000"/>
        </w:rPr>
        <w:drawing>
          <wp:inline distT="0" distB="0" distL="0" distR="0" wp14:anchorId="67432AD8" wp14:editId="00639B76">
            <wp:extent cx="5756910" cy="52812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6910" cy="5281295"/>
                    </a:xfrm>
                    <a:prstGeom prst="rect">
                      <a:avLst/>
                    </a:prstGeom>
                  </pic:spPr>
                </pic:pic>
              </a:graphicData>
            </a:graphic>
          </wp:inline>
        </w:drawing>
      </w:r>
    </w:p>
    <w:p w14:paraId="1D8848AE" w14:textId="1058FFEC" w:rsidR="00113489" w:rsidRDefault="00113489" w:rsidP="00FA2B32">
      <w:pPr>
        <w:rPr>
          <w:rStyle w:val="eop"/>
          <w:rFonts w:ascii="Arial" w:hAnsi="Arial" w:cs="Arial"/>
          <w:color w:val="FF0000"/>
        </w:rPr>
      </w:pPr>
    </w:p>
    <w:p w14:paraId="309E7EB6" w14:textId="6B88D536" w:rsidR="00113489" w:rsidRDefault="00113489" w:rsidP="00113489">
      <w:pPr>
        <w:rPr>
          <w:lang w:val="tr-TR"/>
        </w:rPr>
      </w:pPr>
      <w:bookmarkStart w:id="14" w:name="_Toc7448166"/>
      <w:r w:rsidRPr="00113489">
        <w:rPr>
          <w:rStyle w:val="Heading2Char"/>
          <w:b/>
        </w:rPr>
        <w:t xml:space="preserve">Figure </w:t>
      </w:r>
      <w:r>
        <w:rPr>
          <w:rStyle w:val="Heading2Char"/>
          <w:b/>
        </w:rPr>
        <w:t>7</w:t>
      </w:r>
      <w:r w:rsidRPr="00113489">
        <w:rPr>
          <w:rStyle w:val="Heading2Char"/>
          <w:b/>
        </w:rPr>
        <w:t xml:space="preserve">: </w:t>
      </w:r>
      <w:r>
        <w:rPr>
          <w:rStyle w:val="Heading2Char"/>
          <w:b/>
        </w:rPr>
        <w:t>HR’s Role in Creating High Performance</w:t>
      </w:r>
      <w:bookmarkEnd w:id="14"/>
      <w:r>
        <w:rPr>
          <w:rFonts w:ascii="Arial" w:hAnsi="Arial" w:cs="Arial"/>
        </w:rPr>
        <w:t xml:space="preserve"> </w:t>
      </w:r>
      <w:r w:rsidRPr="00113489">
        <w:rPr>
          <w:rFonts w:ascii="Arial" w:hAnsi="Arial" w:cs="Arial"/>
        </w:rPr>
        <w:t>(</w:t>
      </w:r>
      <w:r>
        <w:rPr>
          <w:rFonts w:ascii="Arial" w:hAnsi="Arial" w:cs="Arial"/>
        </w:rPr>
        <w:t>Saylordot</w:t>
      </w:r>
      <w:r w:rsidRPr="00113489">
        <w:rPr>
          <w:rFonts w:ascii="Arial" w:hAnsi="Arial" w:cs="Arial"/>
        </w:rPr>
        <w:t>, 2019)</w:t>
      </w:r>
      <w:r>
        <w:t xml:space="preserve"> </w:t>
      </w:r>
    </w:p>
    <w:p w14:paraId="2263F1D7" w14:textId="61A12B0F" w:rsidR="00411AD4" w:rsidRPr="00D034A8" w:rsidRDefault="00411AD4" w:rsidP="00411AD4">
      <w:pPr>
        <w:pStyle w:val="Heading1"/>
        <w:rPr>
          <w:rStyle w:val="eop"/>
          <w:b/>
        </w:rPr>
      </w:pPr>
      <w:bookmarkStart w:id="15" w:name="_Toc7448167"/>
      <w:r w:rsidRPr="00D034A8">
        <w:rPr>
          <w:rStyle w:val="eop"/>
          <w:b/>
        </w:rPr>
        <w:lastRenderedPageBreak/>
        <w:t>Recommendations</w:t>
      </w:r>
      <w:bookmarkEnd w:id="15"/>
    </w:p>
    <w:p w14:paraId="0B7342BB" w14:textId="77777777" w:rsidR="00B56B22" w:rsidRDefault="00B56B22" w:rsidP="00B56B22">
      <w:pPr>
        <w:rPr>
          <w:rFonts w:ascii="Arial" w:hAnsi="Arial" w:cs="Arial"/>
          <w:color w:val="000000" w:themeColor="text1"/>
        </w:rPr>
      </w:pPr>
    </w:p>
    <w:p w14:paraId="04D2EDB0" w14:textId="08C8B648" w:rsidR="00B56B22" w:rsidRDefault="00B56B22" w:rsidP="00B56B22">
      <w:pPr>
        <w:rPr>
          <w:rFonts w:ascii="Arial" w:hAnsi="Arial" w:cs="Arial"/>
          <w:color w:val="000000" w:themeColor="text1"/>
        </w:rPr>
      </w:pPr>
      <w:r>
        <w:rPr>
          <w:rFonts w:ascii="Arial" w:hAnsi="Arial" w:cs="Arial"/>
          <w:color w:val="000000" w:themeColor="text1"/>
        </w:rPr>
        <w:t xml:space="preserve">The strict rules and bureaucratic management style may have suited Miss Erika and allowed them to reach their objectives however having worked as an import export manager at Tekpa textile for many years I do not believe Bureaucratic management was the best method for Tekpa. Miss Erika was Tekpa’s biggest customer therefor held all the strings and forced Tekpa to abide by all the rules set out by Miss Erika. I do not believe that the management model implemented by Miss Erika helped in maximising efficiency, productivity, worker moral or cost effectiveness. Miss Erika did not consider or care much about this as it was Tekpa that covered the cost of late orders, cancelled shipments and detention charges. As partners Miss Erika should have considered the damaging effects of Bureaucratic management on Tekpa Textile’s finances and staff morale. </w:t>
      </w:r>
    </w:p>
    <w:p w14:paraId="2AF53DCC" w14:textId="77777777" w:rsidR="00B56B22" w:rsidRDefault="00B56B22" w:rsidP="00B56B22">
      <w:pPr>
        <w:rPr>
          <w:rFonts w:ascii="Arial" w:hAnsi="Arial" w:cs="Arial"/>
          <w:color w:val="000000" w:themeColor="text1"/>
        </w:rPr>
      </w:pPr>
    </w:p>
    <w:p w14:paraId="1D50922E" w14:textId="77777777" w:rsidR="00B56B22" w:rsidRDefault="00B56B22" w:rsidP="00B56B22">
      <w:pPr>
        <w:rPr>
          <w:rFonts w:ascii="Arial" w:hAnsi="Arial" w:cs="Arial"/>
          <w:color w:val="000000" w:themeColor="text1"/>
        </w:rPr>
      </w:pPr>
      <w:r>
        <w:rPr>
          <w:rFonts w:ascii="Arial" w:hAnsi="Arial" w:cs="Arial"/>
          <w:color w:val="000000" w:themeColor="text1"/>
        </w:rPr>
        <w:t>A certain amount of autonomy should have been afforded to Tekpa in regards to production, loading and shipping as these were factors that needed instant solutions when problems arose. The time difference between Turkey and America meant that Miss Erika and Tekpa textile never worked at the same time resulting in a day wait for a response. The director of Tekpa was only concerned about his customers and making sure their demands were met. He did not care about the amount of overtime his employees spent idly hanging around waiting to load or complete orders, as far as he was concerned, workers were paid for their time and should be happy that they were earning more. He never considered that Tekpas employees had children that they hardly ever had a chance to see or spend time with, that job satisfaction, morale and quality of life was low. I believe that customers are very important however employees should also be considered and not seen as a commodity that is dispensable or can be replaced. Not only do I believe this is unethical and bad practice but I also believe it is detrimental to the long-term success of a business on all levels.</w:t>
      </w:r>
    </w:p>
    <w:p w14:paraId="3704A4BC" w14:textId="77777777" w:rsidR="00B56B22" w:rsidRDefault="00B56B22" w:rsidP="00B56B22">
      <w:pPr>
        <w:rPr>
          <w:rFonts w:ascii="Arial" w:hAnsi="Arial" w:cs="Arial"/>
          <w:color w:val="000000" w:themeColor="text1"/>
        </w:rPr>
      </w:pPr>
    </w:p>
    <w:p w14:paraId="483098B6" w14:textId="77777777" w:rsidR="00B56B22" w:rsidRDefault="00B56B22" w:rsidP="00B56B22">
      <w:pPr>
        <w:rPr>
          <w:rFonts w:ascii="Arial" w:hAnsi="Arial" w:cs="Arial"/>
          <w:color w:val="000000" w:themeColor="text1"/>
        </w:rPr>
      </w:pPr>
      <w:r>
        <w:rPr>
          <w:rFonts w:ascii="Arial" w:hAnsi="Arial" w:cs="Arial"/>
          <w:color w:val="000000" w:themeColor="text1"/>
        </w:rPr>
        <w:t xml:space="preserve">The director of Tekpa should have understood that he needed manufacturers to produce for, however manufacturers also needed factories to produce their goods therefore the director of Tekpa should and could have negotiated a better deal. Finding a factory that can produce at a high quality and deliver on time is not easy and can be very costly therefore the director of Tekpa should have negotiated more beneficial terms with Miss Erika. </w:t>
      </w:r>
    </w:p>
    <w:p w14:paraId="0B5F64D9" w14:textId="77777777" w:rsidR="00B56B22" w:rsidRDefault="00B56B22" w:rsidP="00B56B22">
      <w:pPr>
        <w:rPr>
          <w:rFonts w:ascii="Arial" w:hAnsi="Arial" w:cs="Arial"/>
          <w:color w:val="000000" w:themeColor="text1"/>
        </w:rPr>
      </w:pPr>
    </w:p>
    <w:p w14:paraId="65AC8D6E" w14:textId="77777777" w:rsidR="00B56B22" w:rsidRDefault="00B56B22" w:rsidP="00B56B22">
      <w:pPr>
        <w:rPr>
          <w:rFonts w:ascii="Arial" w:hAnsi="Arial" w:cs="Arial"/>
          <w:color w:val="000000" w:themeColor="text1"/>
        </w:rPr>
      </w:pPr>
      <w:r>
        <w:rPr>
          <w:rFonts w:ascii="Arial" w:hAnsi="Arial" w:cs="Arial"/>
          <w:color w:val="000000" w:themeColor="text1"/>
        </w:rPr>
        <w:t>More (UK) was the other big manufacturer that Tekpa produced for, More (UK) and Tekpa had a very flexible, informal relationship, the management style that was implemented was based on human relations management style. The only aspects of operations that More (UK) were concerned about were quality and delivery times, other than that Tekpa had full autonomy on production. The employees worked harder, were more efficient, productive and problems that arose were dealt with immediately. Not wasting time waiting around for instructions from third parties, being able arrange orders and deliveries on site resulted in increased worker moral and job satisfaction.</w:t>
      </w:r>
    </w:p>
    <w:p w14:paraId="27BAA26F" w14:textId="77777777" w:rsidR="00B56B22" w:rsidRDefault="00B56B22" w:rsidP="00B56B22">
      <w:pPr>
        <w:rPr>
          <w:rFonts w:ascii="Arial" w:hAnsi="Arial" w:cs="Arial"/>
          <w:color w:val="000000" w:themeColor="text1"/>
        </w:rPr>
      </w:pPr>
    </w:p>
    <w:p w14:paraId="154871B0" w14:textId="1767EBC8" w:rsidR="00411AD4" w:rsidRPr="00B56B22" w:rsidRDefault="00B56B22" w:rsidP="00B56B22">
      <w:pPr>
        <w:pStyle w:val="NoSpacing"/>
        <w:rPr>
          <w:rFonts w:ascii="Arial" w:hAnsi="Arial" w:cs="Arial"/>
          <w:b/>
        </w:rPr>
      </w:pPr>
      <w:r w:rsidRPr="00B56B22">
        <w:rPr>
          <w:rFonts w:ascii="Arial" w:hAnsi="Arial" w:cs="Arial"/>
        </w:rPr>
        <w:t xml:space="preserve">The results indicate that Tekpa </w:t>
      </w:r>
      <w:r>
        <w:rPr>
          <w:rFonts w:ascii="Arial" w:hAnsi="Arial" w:cs="Arial"/>
        </w:rPr>
        <w:t>T</w:t>
      </w:r>
      <w:r w:rsidRPr="00B56B22">
        <w:rPr>
          <w:rFonts w:ascii="Arial" w:hAnsi="Arial" w:cs="Arial"/>
        </w:rPr>
        <w:t xml:space="preserve">extile benefited by employing a human resources management style as it benefited both production and employees. The Bureaucratic style of management employed by Miss Erika had a detrimental effect on production, </w:t>
      </w:r>
      <w:r w:rsidRPr="00B56B22">
        <w:rPr>
          <w:rFonts w:ascii="Arial" w:hAnsi="Arial" w:cs="Arial"/>
        </w:rPr>
        <w:lastRenderedPageBreak/>
        <w:t xml:space="preserve">efficiency, cost and worker wellbeing. Having assessed and witnessed the results of implementing both Bureaucratic management and Human relations management style it is strongly recommended that Tekpa </w:t>
      </w:r>
      <w:r>
        <w:rPr>
          <w:rFonts w:ascii="Arial" w:hAnsi="Arial" w:cs="Arial"/>
        </w:rPr>
        <w:t>T</w:t>
      </w:r>
      <w:r w:rsidRPr="00B56B22">
        <w:rPr>
          <w:rFonts w:ascii="Arial" w:hAnsi="Arial" w:cs="Arial"/>
        </w:rPr>
        <w:t>extile should have used human relationship style of management.</w:t>
      </w:r>
    </w:p>
    <w:p w14:paraId="46E1237F" w14:textId="77777777" w:rsidR="00411AD4" w:rsidRPr="00B56B22" w:rsidRDefault="00411AD4" w:rsidP="00B56B22">
      <w:pPr>
        <w:pStyle w:val="NoSpacing"/>
        <w:rPr>
          <w:rFonts w:ascii="Arial" w:hAnsi="Arial" w:cs="Arial"/>
          <w:b/>
        </w:rPr>
      </w:pPr>
    </w:p>
    <w:p w14:paraId="2C8917D4" w14:textId="77777777" w:rsidR="00411AD4" w:rsidRPr="00D034A8" w:rsidRDefault="00411AD4" w:rsidP="00155564">
      <w:pPr>
        <w:pStyle w:val="Heading1"/>
        <w:rPr>
          <w:b/>
        </w:rPr>
      </w:pPr>
    </w:p>
    <w:p w14:paraId="0C191DBC" w14:textId="461B9DFF" w:rsidR="0074114B" w:rsidRPr="00D034A8" w:rsidRDefault="0074114B" w:rsidP="00155564">
      <w:pPr>
        <w:pStyle w:val="Heading1"/>
        <w:rPr>
          <w:b/>
          <w:sz w:val="24"/>
          <w:szCs w:val="24"/>
        </w:rPr>
      </w:pPr>
      <w:bookmarkStart w:id="16" w:name="_Toc7448168"/>
      <w:r w:rsidRPr="00D034A8">
        <w:rPr>
          <w:b/>
        </w:rPr>
        <w:t>Conclusion</w:t>
      </w:r>
      <w:bookmarkEnd w:id="16"/>
      <w:r w:rsidRPr="00D034A8">
        <w:rPr>
          <w:b/>
        </w:rPr>
        <w:t> </w:t>
      </w:r>
    </w:p>
    <w:p w14:paraId="3A9676EF" w14:textId="51593722" w:rsidR="0074114B" w:rsidRPr="00D034A8" w:rsidRDefault="0074114B" w:rsidP="0074114B">
      <w:pPr>
        <w:textAlignment w:val="baseline"/>
        <w:rPr>
          <w:rFonts w:ascii="Arial" w:hAnsi="Arial" w:cs="Arial"/>
          <w:sz w:val="22"/>
          <w:szCs w:val="22"/>
        </w:rPr>
      </w:pPr>
      <w:r w:rsidRPr="00D034A8">
        <w:rPr>
          <w:rFonts w:ascii="Arial" w:hAnsi="Arial" w:cs="Arial"/>
          <w:sz w:val="22"/>
          <w:szCs w:val="22"/>
        </w:rPr>
        <w:t> </w:t>
      </w:r>
    </w:p>
    <w:p w14:paraId="7F9FC1A0" w14:textId="6DC1EA81" w:rsidR="0074114B" w:rsidRPr="00D034A8" w:rsidRDefault="0074114B" w:rsidP="00AE4CC3">
      <w:pPr>
        <w:textAlignment w:val="baseline"/>
        <w:rPr>
          <w:rFonts w:ascii="Arial" w:hAnsi="Arial" w:cs="Arial"/>
        </w:rPr>
      </w:pPr>
    </w:p>
    <w:p w14:paraId="30F98B87" w14:textId="77777777" w:rsidR="00B56B22" w:rsidRPr="00B56B22" w:rsidRDefault="00B56B22" w:rsidP="00B56B22">
      <w:pPr>
        <w:rPr>
          <w:rFonts w:ascii="Arial" w:hAnsi="Arial" w:cs="Arial"/>
        </w:rPr>
      </w:pPr>
      <w:r w:rsidRPr="00B56B22">
        <w:rPr>
          <w:rFonts w:ascii="Arial" w:hAnsi="Arial" w:cs="Arial"/>
        </w:rPr>
        <w:t>In conclusion I believe this report has highlighted that different business models may benefit from different management styles. the structure, values and beliefs of a company plays a very important role on the management style that should be implemented. Managers and employees should share the same working beliefs in order to promote common values and enable an organisation to strive for the same common goals and work in a harmonious and supportive environment. Sharing the same beliefs and values can also enable managers and workers to have more empathy and understanding toward each other’s needs and goals.</w:t>
      </w:r>
    </w:p>
    <w:p w14:paraId="706A972D" w14:textId="77777777" w:rsidR="00B56B22" w:rsidRPr="00B56B22" w:rsidRDefault="00B56B22" w:rsidP="00B56B22">
      <w:pPr>
        <w:rPr>
          <w:rFonts w:ascii="Arial" w:hAnsi="Arial" w:cs="Arial"/>
        </w:rPr>
      </w:pPr>
    </w:p>
    <w:p w14:paraId="44369115" w14:textId="77777777" w:rsidR="00B56B22" w:rsidRPr="00B56B22" w:rsidRDefault="00B56B22" w:rsidP="00B56B22">
      <w:pPr>
        <w:rPr>
          <w:rFonts w:ascii="Arial" w:hAnsi="Arial" w:cs="Arial"/>
        </w:rPr>
      </w:pPr>
      <w:r w:rsidRPr="00B56B22">
        <w:rPr>
          <w:rFonts w:ascii="Arial" w:hAnsi="Arial" w:cs="Arial"/>
        </w:rPr>
        <w:t>The director of Tekpa textile had formed a successful factory however he failed to implement his own beliefs and values or consider and understand the values of his workers. The director was only concerned about what the manufacturers wanted resulting in profit being the only real value and belief within the organisation resulting in managers and workers only having a financial connection to the business. Profit should be one of the driving forces of a business however success should not be judged by profit alone. Failing to consider the beliefs, values and wellbeing of employees increases absenteeism, lowers productivity, efficiency and worker retention causing long term harm to the organisation.</w:t>
      </w:r>
    </w:p>
    <w:p w14:paraId="7C68B6A8" w14:textId="77777777" w:rsidR="00B56B22" w:rsidRPr="00B56B22" w:rsidRDefault="00B56B22" w:rsidP="00B56B22">
      <w:pPr>
        <w:rPr>
          <w:rFonts w:ascii="Arial" w:hAnsi="Arial" w:cs="Arial"/>
        </w:rPr>
      </w:pPr>
    </w:p>
    <w:p w14:paraId="2ED400C6" w14:textId="546AE0B7" w:rsidR="009807ED" w:rsidRPr="00B56B22" w:rsidRDefault="00B56B22" w:rsidP="00B56B22">
      <w:pPr>
        <w:rPr>
          <w:rStyle w:val="normaltextrun"/>
          <w:rFonts w:ascii="Arial" w:hAnsi="Arial" w:cs="Arial"/>
          <w:color w:val="2F5496"/>
        </w:rPr>
      </w:pPr>
      <w:r w:rsidRPr="00B56B22">
        <w:rPr>
          <w:rFonts w:ascii="Arial" w:hAnsi="Arial" w:cs="Arial"/>
        </w:rPr>
        <w:t>When comparing the difference in production between Tekpa</w:t>
      </w:r>
      <w:r>
        <w:rPr>
          <w:rFonts w:ascii="Arial" w:hAnsi="Arial" w:cs="Arial"/>
        </w:rPr>
        <w:t>’</w:t>
      </w:r>
      <w:r w:rsidRPr="00B56B22">
        <w:rPr>
          <w:rFonts w:ascii="Arial" w:hAnsi="Arial" w:cs="Arial"/>
        </w:rPr>
        <w:t>s two main customers Miss Erika and More (UK) the results of choosing the right management style and having shared values and beliefs are clear to see. When producing orders for More (UK) workers had higher productivity, efficiency, morale and job satisfaction as the relationship and interaction between the two companies were informal and friendly. Staff Perception was that More (UK) considered what was important to workers, shared similar values, beliefs and generally cared about the well-being of Tekpa and it employees. There was a stark contrast when preparing orders for Miss Erika, staff morale and job satisfaction was low, problems were not easily resolved and workers unhappily went through the motions of preparing orders. This report concludes that choosing the right management style, sharing values, beliefs throughout an organisation is of paramount importance and directly affects the performance, success and profitability of a business.</w:t>
      </w:r>
    </w:p>
    <w:p w14:paraId="4AED3DC6" w14:textId="0A67A51B" w:rsidR="008D572C" w:rsidRDefault="008D572C" w:rsidP="008D572C"/>
    <w:p w14:paraId="7652BFB4" w14:textId="5F914AFC" w:rsidR="00B56B22" w:rsidRDefault="00B56B22" w:rsidP="008D572C">
      <w:pPr>
        <w:pStyle w:val="Heading1"/>
        <w:rPr>
          <w:rStyle w:val="normaltextrun"/>
          <w:rFonts w:cstheme="majorHAnsi"/>
          <w:b/>
        </w:rPr>
      </w:pPr>
    </w:p>
    <w:p w14:paraId="63F68348" w14:textId="77777777" w:rsidR="00B56B22" w:rsidRPr="00B56B22" w:rsidRDefault="00B56B22" w:rsidP="00B56B22"/>
    <w:p w14:paraId="162E8A44" w14:textId="64CF0DD6" w:rsidR="004A5123" w:rsidRPr="00D034A8" w:rsidRDefault="004A5123" w:rsidP="008D572C">
      <w:pPr>
        <w:pStyle w:val="Heading1"/>
      </w:pPr>
      <w:bookmarkStart w:id="17" w:name="_Toc7448169"/>
      <w:r w:rsidRPr="00D034A8">
        <w:rPr>
          <w:rStyle w:val="normaltextrun"/>
          <w:rFonts w:cstheme="majorHAnsi"/>
          <w:b/>
        </w:rPr>
        <w:lastRenderedPageBreak/>
        <w:t>References</w:t>
      </w:r>
      <w:bookmarkEnd w:id="17"/>
      <w:r w:rsidRPr="00D034A8">
        <w:rPr>
          <w:rStyle w:val="eop"/>
          <w:rFonts w:cstheme="majorHAnsi"/>
          <w:b/>
        </w:rPr>
        <w:t> </w:t>
      </w:r>
    </w:p>
    <w:p w14:paraId="127B207B" w14:textId="45D0C854" w:rsidR="004A5123" w:rsidRPr="00D034A8" w:rsidRDefault="004A5123" w:rsidP="00040993">
      <w:pPr>
        <w:pStyle w:val="NoSpacing"/>
        <w:rPr>
          <w:rStyle w:val="eop"/>
          <w:rFonts w:asciiTheme="majorHAnsi" w:hAnsiTheme="majorHAnsi" w:cstheme="majorHAnsi"/>
          <w:b/>
        </w:rPr>
      </w:pPr>
      <w:r w:rsidRPr="00D034A8">
        <w:rPr>
          <w:rStyle w:val="eop"/>
          <w:rFonts w:asciiTheme="majorHAnsi" w:hAnsiTheme="majorHAnsi" w:cstheme="majorHAnsi"/>
          <w:b/>
        </w:rPr>
        <w:t> </w:t>
      </w:r>
    </w:p>
    <w:p w14:paraId="085E074D" w14:textId="77777777" w:rsidR="006B23AA" w:rsidRPr="00D034A8" w:rsidRDefault="006B23AA" w:rsidP="006B23AA">
      <w:r w:rsidRPr="00D034A8">
        <w:t xml:space="preserve">BusinessConsi (2018) ‘7 Functions of Management’ </w:t>
      </w:r>
      <w:hyperlink r:id="rId15" w:history="1">
        <w:r w:rsidRPr="00D034A8">
          <w:rPr>
            <w:color w:val="0000FF"/>
            <w:u w:val="single"/>
          </w:rPr>
          <w:t>http://bconsi.blogspot.com/2016/03/7-functions-of-management.html</w:t>
        </w:r>
      </w:hyperlink>
      <w:r w:rsidRPr="00D034A8">
        <w:t xml:space="preserve"> </w:t>
      </w:r>
      <w:r w:rsidRPr="00D034A8">
        <w:rPr>
          <w:rFonts w:eastAsiaTheme="minorHAnsi"/>
        </w:rPr>
        <w:t>[Accessed: 27</w:t>
      </w:r>
      <w:r w:rsidRPr="00D034A8">
        <w:rPr>
          <w:rFonts w:eastAsiaTheme="minorHAnsi"/>
          <w:sz w:val="16"/>
          <w:szCs w:val="16"/>
        </w:rPr>
        <w:t xml:space="preserve">th </w:t>
      </w:r>
      <w:r w:rsidRPr="00D034A8">
        <w:rPr>
          <w:rFonts w:eastAsiaTheme="minorHAnsi"/>
        </w:rPr>
        <w:t>April 2019].</w:t>
      </w:r>
    </w:p>
    <w:p w14:paraId="3F6952F0" w14:textId="77777777" w:rsidR="006B23AA" w:rsidRDefault="006B23AA" w:rsidP="006B6F30">
      <w:pPr>
        <w:rPr>
          <w:rFonts w:ascii="Arial" w:hAnsi="Arial" w:cs="Arial"/>
        </w:rPr>
      </w:pPr>
    </w:p>
    <w:p w14:paraId="2944C822" w14:textId="77777777" w:rsidR="006B23AA" w:rsidRDefault="006B23AA" w:rsidP="006B6F30">
      <w:pPr>
        <w:rPr>
          <w:rFonts w:eastAsiaTheme="minorHAnsi"/>
        </w:rPr>
      </w:pPr>
      <w:r w:rsidRPr="00D034A8">
        <w:rPr>
          <w:rFonts w:eastAsiaTheme="minorHAnsi"/>
        </w:rPr>
        <w:t xml:space="preserve">Caramela, S. (2018) ‘Human Relations Movement: How it changed management’ </w:t>
      </w:r>
      <w:r w:rsidRPr="00D034A8">
        <w:rPr>
          <w:rFonts w:eastAsiaTheme="minorHAnsi"/>
          <w:i/>
        </w:rPr>
        <w:t>Business News Daily,</w:t>
      </w:r>
      <w:r w:rsidRPr="00D034A8">
        <w:rPr>
          <w:rFonts w:eastAsiaTheme="minorHAnsi"/>
        </w:rPr>
        <w:t xml:space="preserve"> March, 2018,   </w:t>
      </w:r>
      <w:hyperlink r:id="rId16" w:history="1">
        <w:r w:rsidRPr="00D034A8">
          <w:rPr>
            <w:color w:val="0000FF"/>
            <w:u w:val="single"/>
          </w:rPr>
          <w:t>https://www.businessnewsdaily.com/10633-human-relations-movement.html</w:t>
        </w:r>
      </w:hyperlink>
      <w:r w:rsidRPr="00D034A8">
        <w:t xml:space="preserve">  </w:t>
      </w:r>
      <w:r w:rsidRPr="00D034A8">
        <w:rPr>
          <w:rFonts w:eastAsiaTheme="minorHAnsi"/>
        </w:rPr>
        <w:t>[Accessed: 27</w:t>
      </w:r>
      <w:r w:rsidRPr="00D034A8">
        <w:rPr>
          <w:rFonts w:eastAsiaTheme="minorHAnsi"/>
          <w:sz w:val="16"/>
          <w:szCs w:val="16"/>
        </w:rPr>
        <w:t xml:space="preserve">th </w:t>
      </w:r>
      <w:r w:rsidRPr="00D034A8">
        <w:rPr>
          <w:rFonts w:eastAsiaTheme="minorHAnsi"/>
        </w:rPr>
        <w:t>April 2019].</w:t>
      </w:r>
    </w:p>
    <w:p w14:paraId="7DBE830B" w14:textId="77777777" w:rsidR="006B23AA" w:rsidRDefault="006B23AA" w:rsidP="006B6F30">
      <w:pPr>
        <w:rPr>
          <w:rFonts w:ascii="Arial" w:hAnsi="Arial" w:cs="Arial"/>
        </w:rPr>
      </w:pPr>
    </w:p>
    <w:p w14:paraId="3987A896" w14:textId="608C1753" w:rsidR="006B23AA" w:rsidRDefault="006B23AA" w:rsidP="006B6F30">
      <w:pPr>
        <w:rPr>
          <w:rFonts w:ascii="Arial" w:hAnsi="Arial" w:cs="Arial"/>
        </w:rPr>
      </w:pPr>
      <w:r w:rsidRPr="00D034A8">
        <w:t xml:space="preserve">Dininni, J. (2017) ‘ Human Relations Management Theory’ </w:t>
      </w:r>
      <w:r w:rsidRPr="00D034A8">
        <w:rPr>
          <w:i/>
        </w:rPr>
        <w:t xml:space="preserve">Business.com, </w:t>
      </w:r>
      <w:r w:rsidRPr="00D034A8">
        <w:t xml:space="preserve">February, 2017, </w:t>
      </w:r>
      <w:hyperlink r:id="rId17" w:history="1">
        <w:r w:rsidRPr="00D034A8">
          <w:rPr>
            <w:color w:val="0000FF"/>
            <w:u w:val="single"/>
          </w:rPr>
          <w:t>https://www.business.com/articles/human-relations-management-theory/</w:t>
        </w:r>
      </w:hyperlink>
      <w:r w:rsidRPr="00D034A8">
        <w:t xml:space="preserve"> </w:t>
      </w:r>
      <w:r w:rsidRPr="00D034A8">
        <w:rPr>
          <w:rFonts w:eastAsiaTheme="minorHAnsi"/>
        </w:rPr>
        <w:t>[Accessed: 28</w:t>
      </w:r>
      <w:r w:rsidRPr="00D034A8">
        <w:rPr>
          <w:rFonts w:eastAsiaTheme="minorHAnsi"/>
          <w:sz w:val="16"/>
          <w:szCs w:val="16"/>
        </w:rPr>
        <w:t xml:space="preserve">th </w:t>
      </w:r>
      <w:r w:rsidRPr="00D034A8">
        <w:rPr>
          <w:rFonts w:eastAsiaTheme="minorHAnsi"/>
        </w:rPr>
        <w:t>April 2019].</w:t>
      </w:r>
    </w:p>
    <w:p w14:paraId="18F20D48" w14:textId="3874CCB8" w:rsidR="006B23AA" w:rsidRDefault="006B23AA" w:rsidP="006B6F30">
      <w:pPr>
        <w:rPr>
          <w:rFonts w:ascii="Arial" w:hAnsi="Arial" w:cs="Arial"/>
        </w:rPr>
      </w:pPr>
    </w:p>
    <w:p w14:paraId="3C5F258A" w14:textId="77777777" w:rsidR="006B23AA" w:rsidRPr="00D034A8" w:rsidRDefault="006B23AA" w:rsidP="006B23AA">
      <w:r w:rsidRPr="00D034A8">
        <w:rPr>
          <w:rFonts w:ascii="Arial" w:hAnsi="Arial" w:cs="Arial"/>
        </w:rPr>
        <w:t xml:space="preserve">GCU (2019) ‘A Helpful Diagram Outlining The Stages Of Critical Thinking’. </w:t>
      </w:r>
      <w:hyperlink r:id="rId18" w:history="1">
        <w:r w:rsidRPr="00D034A8">
          <w:rPr>
            <w:rStyle w:val="Hyperlink"/>
          </w:rPr>
          <w:t>https://www.gcu.ac.uk/library/pilot/researchskills/criticalreviewing/criticalthinkingdiagram/</w:t>
        </w:r>
      </w:hyperlink>
    </w:p>
    <w:p w14:paraId="73DE909F" w14:textId="292FE9B0" w:rsidR="006B23AA" w:rsidRDefault="006B23AA" w:rsidP="006B23AA">
      <w:pPr>
        <w:rPr>
          <w:rFonts w:ascii="Arial" w:hAnsi="Arial" w:cs="Arial"/>
        </w:rPr>
      </w:pPr>
      <w:r w:rsidRPr="00D034A8">
        <w:rPr>
          <w:rFonts w:eastAsiaTheme="minorHAnsi"/>
        </w:rPr>
        <w:t>[Accessed: 26</w:t>
      </w:r>
      <w:r w:rsidRPr="00D034A8">
        <w:rPr>
          <w:rFonts w:eastAsiaTheme="minorHAnsi"/>
          <w:sz w:val="16"/>
          <w:szCs w:val="16"/>
        </w:rPr>
        <w:t xml:space="preserve">th </w:t>
      </w:r>
      <w:r w:rsidRPr="00D034A8">
        <w:rPr>
          <w:rFonts w:eastAsiaTheme="minorHAnsi"/>
        </w:rPr>
        <w:t>April 2019].</w:t>
      </w:r>
    </w:p>
    <w:p w14:paraId="706FC204" w14:textId="391F21B5" w:rsidR="006B23AA" w:rsidRDefault="006B23AA" w:rsidP="006B6F30">
      <w:pPr>
        <w:rPr>
          <w:rFonts w:ascii="Arial" w:hAnsi="Arial" w:cs="Arial"/>
        </w:rPr>
      </w:pPr>
    </w:p>
    <w:p w14:paraId="7A5CFE9B" w14:textId="1AD53223" w:rsidR="006B23AA" w:rsidRDefault="006B23AA" w:rsidP="006B6F30">
      <w:pPr>
        <w:rPr>
          <w:rFonts w:ascii="Arial" w:hAnsi="Arial" w:cs="Arial"/>
        </w:rPr>
      </w:pPr>
      <w:r w:rsidRPr="00D034A8">
        <w:rPr>
          <w:rFonts w:ascii="Arial" w:hAnsi="Arial" w:cs="Arial"/>
        </w:rPr>
        <w:t xml:space="preserve">IAA (2018) ‘ Personel Beliefs, Values, Attitudes  And Behaviour’. </w:t>
      </w:r>
      <w:hyperlink r:id="rId19" w:history="1">
        <w:r w:rsidRPr="00D034A8">
          <w:rPr>
            <w:color w:val="0000FF"/>
            <w:u w:val="single"/>
          </w:rPr>
          <w:t>https://www.iaa.govt.nz/for-advisers/adviser-tools/ethics-toolkit/personal-beliefs-values-attitudes-and-behaviour/</w:t>
        </w:r>
      </w:hyperlink>
      <w:r w:rsidRPr="00D034A8">
        <w:t xml:space="preserve"> </w:t>
      </w:r>
      <w:r w:rsidRPr="00D034A8">
        <w:rPr>
          <w:rFonts w:eastAsiaTheme="minorHAnsi"/>
        </w:rPr>
        <w:t>[Accessed: 28</w:t>
      </w:r>
      <w:r w:rsidRPr="00D034A8">
        <w:rPr>
          <w:rFonts w:eastAsiaTheme="minorHAnsi"/>
          <w:sz w:val="16"/>
          <w:szCs w:val="16"/>
        </w:rPr>
        <w:t xml:space="preserve">th </w:t>
      </w:r>
      <w:r w:rsidRPr="00D034A8">
        <w:rPr>
          <w:rFonts w:eastAsiaTheme="minorHAnsi"/>
        </w:rPr>
        <w:t>April 2019].</w:t>
      </w:r>
    </w:p>
    <w:p w14:paraId="15B6A499" w14:textId="7BDFBA51" w:rsidR="006B23AA" w:rsidRDefault="006B23AA" w:rsidP="006B6F30">
      <w:pPr>
        <w:rPr>
          <w:rFonts w:ascii="Arial" w:hAnsi="Arial" w:cs="Arial"/>
        </w:rPr>
      </w:pPr>
    </w:p>
    <w:p w14:paraId="494C7EC5" w14:textId="25BA56D0" w:rsidR="006B23AA" w:rsidRPr="00D034A8" w:rsidRDefault="00113489" w:rsidP="006B23AA">
      <w:r>
        <w:rPr>
          <w:rFonts w:eastAsiaTheme="minorHAnsi"/>
        </w:rPr>
        <w:t>Jewicop</w:t>
      </w:r>
      <w:r w:rsidR="006B23AA" w:rsidRPr="00D034A8">
        <w:rPr>
          <w:rFonts w:eastAsiaTheme="minorHAnsi"/>
        </w:rPr>
        <w:t xml:space="preserve"> (201</w:t>
      </w:r>
      <w:r>
        <w:rPr>
          <w:rFonts w:eastAsiaTheme="minorHAnsi"/>
        </w:rPr>
        <w:t>9</w:t>
      </w:r>
      <w:r w:rsidR="006B23AA" w:rsidRPr="00D034A8">
        <w:rPr>
          <w:rFonts w:eastAsiaTheme="minorHAnsi"/>
        </w:rPr>
        <w:t>) ‘</w:t>
      </w:r>
      <w:r>
        <w:rPr>
          <w:rFonts w:eastAsiaTheme="minorHAnsi"/>
        </w:rPr>
        <w:t>Elton Mayo S Principles Of Management</w:t>
      </w:r>
      <w:r w:rsidR="006B23AA" w:rsidRPr="00D034A8">
        <w:rPr>
          <w:rFonts w:eastAsiaTheme="minorHAnsi"/>
        </w:rPr>
        <w:t xml:space="preserve">’ </w:t>
      </w:r>
      <w:hyperlink r:id="rId20" w:history="1">
        <w:r>
          <w:rPr>
            <w:rStyle w:val="Hyperlink"/>
          </w:rPr>
          <w:t>https://jewicop.bigskyquartet.com/elton-mayo-s-principles-of-management-50751dm.html</w:t>
        </w:r>
      </w:hyperlink>
      <w:r w:rsidR="006B23AA" w:rsidRPr="00D034A8">
        <w:t xml:space="preserve"> </w:t>
      </w:r>
    </w:p>
    <w:p w14:paraId="50FBC117" w14:textId="10FFDC07" w:rsidR="006B23AA" w:rsidRDefault="006B23AA" w:rsidP="006B23AA">
      <w:pPr>
        <w:rPr>
          <w:rFonts w:eastAsiaTheme="minorHAnsi"/>
        </w:rPr>
      </w:pPr>
      <w:r w:rsidRPr="00D034A8">
        <w:rPr>
          <w:rFonts w:eastAsiaTheme="minorHAnsi"/>
        </w:rPr>
        <w:t>[Accessed: 2</w:t>
      </w:r>
      <w:r w:rsidR="00113489">
        <w:rPr>
          <w:rFonts w:eastAsiaTheme="minorHAnsi"/>
        </w:rPr>
        <w:t>9</w:t>
      </w:r>
      <w:r w:rsidRPr="00D034A8">
        <w:rPr>
          <w:rFonts w:eastAsiaTheme="minorHAnsi"/>
          <w:sz w:val="16"/>
          <w:szCs w:val="16"/>
        </w:rPr>
        <w:t xml:space="preserve">th </w:t>
      </w:r>
      <w:r w:rsidRPr="00D034A8">
        <w:rPr>
          <w:rFonts w:eastAsiaTheme="minorHAnsi"/>
        </w:rPr>
        <w:t>April 2019].</w:t>
      </w:r>
    </w:p>
    <w:p w14:paraId="494F8A3D" w14:textId="0B7725C6" w:rsidR="00807115" w:rsidRDefault="00807115" w:rsidP="006B23AA">
      <w:pPr>
        <w:rPr>
          <w:rFonts w:ascii="Arial" w:hAnsi="Arial" w:cs="Arial"/>
        </w:rPr>
      </w:pPr>
    </w:p>
    <w:p w14:paraId="618F5B44" w14:textId="77777777" w:rsidR="00113489" w:rsidRPr="00D034A8" w:rsidRDefault="00113489" w:rsidP="00113489">
      <w:r w:rsidRPr="00D034A8">
        <w:rPr>
          <w:rFonts w:eastAsiaTheme="minorHAnsi"/>
        </w:rPr>
        <w:t xml:space="preserve">IEDUNOTE (2017) ‘Bureaucratic Management Theory By Max Weber’ </w:t>
      </w:r>
      <w:hyperlink r:id="rId21" w:history="1">
        <w:r w:rsidRPr="00D034A8">
          <w:rPr>
            <w:color w:val="0000FF"/>
            <w:u w:val="single"/>
          </w:rPr>
          <w:t>https://iedunote.com/bureaucratic-management-theory-max-weber</w:t>
        </w:r>
      </w:hyperlink>
      <w:r w:rsidRPr="00D034A8">
        <w:t xml:space="preserve"> </w:t>
      </w:r>
    </w:p>
    <w:p w14:paraId="53AD3BB5" w14:textId="77777777" w:rsidR="00113489" w:rsidRDefault="00113489" w:rsidP="00113489">
      <w:pPr>
        <w:rPr>
          <w:rFonts w:eastAsiaTheme="minorHAnsi"/>
        </w:rPr>
      </w:pPr>
      <w:r w:rsidRPr="00D034A8">
        <w:rPr>
          <w:rFonts w:eastAsiaTheme="minorHAnsi"/>
        </w:rPr>
        <w:t>[Accessed: 27</w:t>
      </w:r>
      <w:r w:rsidRPr="00D034A8">
        <w:rPr>
          <w:rFonts w:eastAsiaTheme="minorHAnsi"/>
          <w:sz w:val="16"/>
          <w:szCs w:val="16"/>
        </w:rPr>
        <w:t xml:space="preserve">th </w:t>
      </w:r>
      <w:r w:rsidRPr="00D034A8">
        <w:rPr>
          <w:rFonts w:eastAsiaTheme="minorHAnsi"/>
        </w:rPr>
        <w:t>April 2019].</w:t>
      </w:r>
    </w:p>
    <w:p w14:paraId="57FEB5C0" w14:textId="77777777" w:rsidR="00113489" w:rsidRDefault="00113489" w:rsidP="006B23AA">
      <w:pPr>
        <w:rPr>
          <w:rFonts w:ascii="Arial" w:hAnsi="Arial" w:cs="Arial"/>
        </w:rPr>
      </w:pPr>
      <w:bookmarkStart w:id="18" w:name="_GoBack"/>
      <w:bookmarkEnd w:id="18"/>
    </w:p>
    <w:p w14:paraId="74F0D619" w14:textId="29525E77" w:rsidR="00807115" w:rsidRDefault="00807115" w:rsidP="006B23AA">
      <w:pPr>
        <w:rPr>
          <w:rFonts w:eastAsiaTheme="minorHAnsi"/>
        </w:rPr>
      </w:pPr>
      <w:r w:rsidRPr="00D034A8">
        <w:rPr>
          <w:rFonts w:ascii="Arial" w:hAnsi="Arial" w:cs="Arial"/>
        </w:rPr>
        <w:t xml:space="preserve">Kumar, M. (2018) ‘The Relations Between Beliefs, Values, Attitudes And Behaviours’  </w:t>
      </w:r>
      <w:hyperlink r:id="rId22" w:history="1">
        <w:r w:rsidRPr="00D034A8">
          <w:rPr>
            <w:color w:val="0000FF"/>
            <w:u w:val="single"/>
          </w:rPr>
          <w:t>https://owlcation.com/social-sciences/Teaching-and-Assessing-Attitudes</w:t>
        </w:r>
      </w:hyperlink>
      <w:r w:rsidRPr="00D034A8">
        <w:t xml:space="preserve"> </w:t>
      </w:r>
      <w:r w:rsidRPr="00D034A8">
        <w:rPr>
          <w:rFonts w:eastAsiaTheme="minorHAnsi"/>
        </w:rPr>
        <w:t>[Accessed: 28</w:t>
      </w:r>
      <w:r w:rsidRPr="00D034A8">
        <w:rPr>
          <w:rFonts w:eastAsiaTheme="minorHAnsi"/>
          <w:sz w:val="16"/>
          <w:szCs w:val="16"/>
        </w:rPr>
        <w:t xml:space="preserve">th </w:t>
      </w:r>
      <w:r w:rsidRPr="00D034A8">
        <w:rPr>
          <w:rFonts w:eastAsiaTheme="minorHAnsi"/>
        </w:rPr>
        <w:t>April 2019].</w:t>
      </w:r>
    </w:p>
    <w:p w14:paraId="777539E7" w14:textId="673B4EEC" w:rsidR="00807115" w:rsidRDefault="00807115" w:rsidP="006B23AA">
      <w:pPr>
        <w:rPr>
          <w:rFonts w:ascii="Arial" w:hAnsi="Arial" w:cs="Arial"/>
        </w:rPr>
      </w:pPr>
    </w:p>
    <w:p w14:paraId="2F836935" w14:textId="77777777" w:rsidR="00807115" w:rsidRPr="00D034A8" w:rsidRDefault="00807115" w:rsidP="00807115">
      <w:r w:rsidRPr="00D034A8">
        <w:rPr>
          <w:rFonts w:eastAsiaTheme="minorHAnsi"/>
        </w:rPr>
        <w:t xml:space="preserve">Mindtools (2019) ‘Understanding Workplace Values’.  </w:t>
      </w:r>
      <w:hyperlink r:id="rId23" w:history="1">
        <w:r w:rsidRPr="00D034A8">
          <w:rPr>
            <w:color w:val="0000FF"/>
            <w:u w:val="single"/>
          </w:rPr>
          <w:t>https://www.mindtools.com/pages/article/understanding-workplace-values.htm</w:t>
        </w:r>
      </w:hyperlink>
      <w:r w:rsidRPr="00D034A8">
        <w:t xml:space="preserve"> </w:t>
      </w:r>
    </w:p>
    <w:p w14:paraId="694FA540" w14:textId="5F67F1BD" w:rsidR="00807115" w:rsidRDefault="00807115" w:rsidP="00807115">
      <w:pPr>
        <w:rPr>
          <w:rFonts w:ascii="Arial" w:hAnsi="Arial" w:cs="Arial"/>
        </w:rPr>
      </w:pPr>
      <w:r w:rsidRPr="00D034A8">
        <w:rPr>
          <w:rFonts w:eastAsiaTheme="minorHAnsi"/>
        </w:rPr>
        <w:t>[Accessed: 28</w:t>
      </w:r>
      <w:r w:rsidRPr="00D034A8">
        <w:rPr>
          <w:rFonts w:eastAsiaTheme="minorHAnsi"/>
          <w:sz w:val="16"/>
          <w:szCs w:val="16"/>
        </w:rPr>
        <w:t xml:space="preserve">th </w:t>
      </w:r>
      <w:r w:rsidRPr="00D034A8">
        <w:rPr>
          <w:rFonts w:eastAsiaTheme="minorHAnsi"/>
        </w:rPr>
        <w:t>April 2019].</w:t>
      </w:r>
    </w:p>
    <w:p w14:paraId="50C24E8E" w14:textId="369B7C69" w:rsidR="006B23AA" w:rsidRDefault="006B23AA" w:rsidP="006B6F30">
      <w:pPr>
        <w:rPr>
          <w:rFonts w:ascii="Arial" w:hAnsi="Arial" w:cs="Arial"/>
        </w:rPr>
      </w:pPr>
    </w:p>
    <w:p w14:paraId="1950C313" w14:textId="3D4DB587" w:rsidR="00807115" w:rsidRPr="00D034A8" w:rsidRDefault="00807115" w:rsidP="00807115">
      <w:r w:rsidRPr="00D034A8">
        <w:rPr>
          <w:rFonts w:ascii="Arial" w:hAnsi="Arial" w:cs="Arial"/>
        </w:rPr>
        <w:t xml:space="preserve">QUILL (2016) ‘The Benefits Of A Possitive Attitude In The Workplace’ </w:t>
      </w:r>
      <w:hyperlink r:id="rId24" w:history="1">
        <w:r w:rsidRPr="00D034A8">
          <w:rPr>
            <w:color w:val="0000FF"/>
            <w:u w:val="single"/>
          </w:rPr>
          <w:t>https://www.quillgroup.com.au/blog/benefits-positive-attitude-workplace/</w:t>
        </w:r>
      </w:hyperlink>
      <w:r>
        <w:t xml:space="preserve"> </w:t>
      </w:r>
      <w:r w:rsidRPr="00D034A8">
        <w:rPr>
          <w:rFonts w:eastAsiaTheme="minorHAnsi"/>
        </w:rPr>
        <w:t>[Accessed: 27</w:t>
      </w:r>
      <w:r w:rsidRPr="00D034A8">
        <w:rPr>
          <w:rFonts w:eastAsiaTheme="minorHAnsi"/>
          <w:sz w:val="16"/>
          <w:szCs w:val="16"/>
        </w:rPr>
        <w:t xml:space="preserve">th </w:t>
      </w:r>
      <w:r w:rsidRPr="00D034A8">
        <w:rPr>
          <w:rFonts w:eastAsiaTheme="minorHAnsi"/>
        </w:rPr>
        <w:t>April 2019].</w:t>
      </w:r>
    </w:p>
    <w:p w14:paraId="06009B2B" w14:textId="027E71BD" w:rsidR="00807115" w:rsidRDefault="00807115" w:rsidP="006B6F30">
      <w:pPr>
        <w:rPr>
          <w:rFonts w:ascii="Arial" w:hAnsi="Arial" w:cs="Arial"/>
        </w:rPr>
      </w:pPr>
    </w:p>
    <w:p w14:paraId="47DE0713" w14:textId="2BC22C36" w:rsidR="00807115" w:rsidRDefault="00807115" w:rsidP="006B6F30">
      <w:pPr>
        <w:rPr>
          <w:rFonts w:ascii="Arial" w:hAnsi="Arial" w:cs="Arial"/>
        </w:rPr>
      </w:pPr>
      <w:r w:rsidRPr="00D034A8">
        <w:rPr>
          <w:rFonts w:eastAsiaTheme="minorHAnsi"/>
        </w:rPr>
        <w:t xml:space="preserve">Saylordot (2019) ‘Work Attitudes’. </w:t>
      </w:r>
      <w:hyperlink r:id="rId25" w:history="1">
        <w:r w:rsidRPr="00D034A8">
          <w:rPr>
            <w:color w:val="0000FF"/>
            <w:u w:val="single"/>
          </w:rPr>
          <w:t>https://saylordotorg.github.io/text_organizational-behavior-v1.1/s08-02-work-attitudes.html</w:t>
        </w:r>
      </w:hyperlink>
      <w:r w:rsidRPr="00D034A8">
        <w:t xml:space="preserve"> </w:t>
      </w:r>
      <w:r w:rsidRPr="00D034A8">
        <w:rPr>
          <w:rFonts w:eastAsiaTheme="minorHAnsi"/>
        </w:rPr>
        <w:t>[Accessed: 28</w:t>
      </w:r>
      <w:r w:rsidRPr="00D034A8">
        <w:rPr>
          <w:rFonts w:eastAsiaTheme="minorHAnsi"/>
          <w:sz w:val="16"/>
          <w:szCs w:val="16"/>
        </w:rPr>
        <w:t xml:space="preserve">th </w:t>
      </w:r>
      <w:r w:rsidRPr="00D034A8">
        <w:rPr>
          <w:rFonts w:eastAsiaTheme="minorHAnsi"/>
        </w:rPr>
        <w:t>April 2019].</w:t>
      </w:r>
    </w:p>
    <w:p w14:paraId="7837FF84" w14:textId="77777777" w:rsidR="00B56B22" w:rsidRDefault="00B56B22" w:rsidP="006B6F30">
      <w:pPr>
        <w:rPr>
          <w:rFonts w:eastAsiaTheme="minorHAnsi"/>
        </w:rPr>
      </w:pPr>
    </w:p>
    <w:p w14:paraId="17E723B0" w14:textId="6D69358B" w:rsidR="00807115" w:rsidRDefault="00113489" w:rsidP="006B6F30">
      <w:pPr>
        <w:rPr>
          <w:rFonts w:ascii="Arial" w:hAnsi="Arial" w:cs="Arial"/>
        </w:rPr>
      </w:pPr>
      <w:r w:rsidRPr="00D034A8">
        <w:rPr>
          <w:rFonts w:eastAsiaTheme="minorHAnsi"/>
        </w:rPr>
        <w:t>Saylordot (2019) ‘</w:t>
      </w:r>
      <w:r>
        <w:rPr>
          <w:rFonts w:eastAsiaTheme="minorHAnsi"/>
        </w:rPr>
        <w:t>Retention Plans</w:t>
      </w:r>
      <w:r w:rsidRPr="00D034A8">
        <w:rPr>
          <w:rFonts w:eastAsiaTheme="minorHAnsi"/>
        </w:rPr>
        <w:t xml:space="preserve">’. </w:t>
      </w:r>
      <w:hyperlink r:id="rId26" w:history="1">
        <w:r w:rsidRPr="00113489">
          <w:rPr>
            <w:color w:val="0000FF"/>
            <w:u w:val="single"/>
          </w:rPr>
          <w:t>https://saylordotorg.github.io/text_human-resource-management/s11-02-retention-plans.html</w:t>
        </w:r>
      </w:hyperlink>
      <w:r>
        <w:t xml:space="preserve"> </w:t>
      </w:r>
      <w:r w:rsidRPr="00D034A8">
        <w:t xml:space="preserve"> </w:t>
      </w:r>
      <w:r w:rsidRPr="00D034A8">
        <w:rPr>
          <w:rFonts w:eastAsiaTheme="minorHAnsi"/>
        </w:rPr>
        <w:t>[Accessed: 2</w:t>
      </w:r>
      <w:r>
        <w:rPr>
          <w:rFonts w:eastAsiaTheme="minorHAnsi"/>
        </w:rPr>
        <w:t>9</w:t>
      </w:r>
      <w:r w:rsidRPr="00D034A8">
        <w:rPr>
          <w:rFonts w:eastAsiaTheme="minorHAnsi"/>
          <w:sz w:val="16"/>
          <w:szCs w:val="16"/>
        </w:rPr>
        <w:t xml:space="preserve">th </w:t>
      </w:r>
      <w:r w:rsidRPr="00D034A8">
        <w:rPr>
          <w:rFonts w:eastAsiaTheme="minorHAnsi"/>
        </w:rPr>
        <w:t>April 2019].</w:t>
      </w:r>
    </w:p>
    <w:p w14:paraId="371A1137" w14:textId="77777777" w:rsidR="00113489" w:rsidRDefault="00113489" w:rsidP="006B6F30">
      <w:pPr>
        <w:rPr>
          <w:rFonts w:ascii="Arial" w:hAnsi="Arial" w:cs="Arial"/>
        </w:rPr>
      </w:pPr>
    </w:p>
    <w:p w14:paraId="4384FCA8" w14:textId="77777777" w:rsidR="00B56B22" w:rsidRDefault="00B56B22" w:rsidP="006B6F30">
      <w:pPr>
        <w:rPr>
          <w:rFonts w:ascii="Arial" w:hAnsi="Arial" w:cs="Arial"/>
        </w:rPr>
      </w:pPr>
    </w:p>
    <w:p w14:paraId="54608F46" w14:textId="77777777" w:rsidR="00B56B22" w:rsidRDefault="00B56B22" w:rsidP="006B6F30">
      <w:pPr>
        <w:rPr>
          <w:rFonts w:ascii="Arial" w:hAnsi="Arial" w:cs="Arial"/>
        </w:rPr>
      </w:pPr>
    </w:p>
    <w:p w14:paraId="39C4A79D" w14:textId="17655F2D" w:rsidR="006B6F30" w:rsidRPr="00D034A8" w:rsidRDefault="00855424" w:rsidP="006B6F30">
      <w:r w:rsidRPr="00D034A8">
        <w:rPr>
          <w:rFonts w:ascii="Arial" w:hAnsi="Arial" w:cs="Arial"/>
        </w:rPr>
        <w:lastRenderedPageBreak/>
        <w:t xml:space="preserve">Snyder, L. and Snyder, M. (2008) ‘Teaching critical thinking and </w:t>
      </w:r>
      <w:r w:rsidR="006B6F30" w:rsidRPr="00D034A8">
        <w:rPr>
          <w:rFonts w:ascii="Arial" w:hAnsi="Arial" w:cs="Arial"/>
        </w:rPr>
        <w:t>problem solving</w:t>
      </w:r>
      <w:r w:rsidRPr="00D034A8">
        <w:rPr>
          <w:rFonts w:ascii="Arial" w:hAnsi="Arial" w:cs="Arial"/>
        </w:rPr>
        <w:t xml:space="preserve"> skills’, </w:t>
      </w:r>
      <w:r w:rsidRPr="00D034A8">
        <w:rPr>
          <w:rFonts w:ascii="Arial" w:hAnsi="Arial" w:cs="Arial"/>
          <w:i/>
        </w:rPr>
        <w:t xml:space="preserve">The Delta Pi Epsilon Journal, </w:t>
      </w:r>
      <w:r w:rsidR="006B6F30" w:rsidRPr="00D034A8">
        <w:rPr>
          <w:rFonts w:ascii="Arial" w:hAnsi="Arial" w:cs="Arial"/>
        </w:rPr>
        <w:t xml:space="preserve">L, 2, 2008, p.90. </w:t>
      </w:r>
      <w:r w:rsidRPr="00D034A8">
        <w:rPr>
          <w:rFonts w:ascii="Arial" w:hAnsi="Arial" w:cs="Arial"/>
        </w:rPr>
        <w:t xml:space="preserve"> </w:t>
      </w:r>
      <w:r w:rsidR="006B6F30" w:rsidRPr="00D034A8">
        <w:rPr>
          <w:rFonts w:eastAsiaTheme="minorHAnsi"/>
        </w:rPr>
        <w:t xml:space="preserve">[Online]. Available at: </w:t>
      </w:r>
      <w:hyperlink r:id="rId27" w:history="1">
        <w:r w:rsidR="006B6F30" w:rsidRPr="00D034A8">
          <w:rPr>
            <w:rStyle w:val="Hyperlink"/>
          </w:rPr>
          <w:t>https://tccl.arcc.albany.edu/knilt/images/a/a5/Teaching_critical_thinking.pdf</w:t>
        </w:r>
      </w:hyperlink>
      <w:r w:rsidR="006B6F30" w:rsidRPr="00D034A8">
        <w:t xml:space="preserve">  </w:t>
      </w:r>
      <w:r w:rsidR="006B6F30" w:rsidRPr="00D034A8">
        <w:rPr>
          <w:rFonts w:eastAsiaTheme="minorHAnsi"/>
        </w:rPr>
        <w:t>[Accessed: 23</w:t>
      </w:r>
      <w:r w:rsidR="006B6F30" w:rsidRPr="00D034A8">
        <w:rPr>
          <w:rFonts w:eastAsiaTheme="minorHAnsi"/>
          <w:sz w:val="16"/>
          <w:szCs w:val="16"/>
        </w:rPr>
        <w:t xml:space="preserve">rd </w:t>
      </w:r>
      <w:r w:rsidR="006B6F30" w:rsidRPr="00D034A8">
        <w:rPr>
          <w:rFonts w:eastAsiaTheme="minorHAnsi"/>
        </w:rPr>
        <w:t>April 2019].</w:t>
      </w:r>
    </w:p>
    <w:p w14:paraId="53EC6ABE" w14:textId="2A971E9F" w:rsidR="005054ED" w:rsidRPr="00D034A8" w:rsidRDefault="005054ED" w:rsidP="005054ED"/>
    <w:p w14:paraId="4CFF7AB8" w14:textId="61D8D02C" w:rsidR="00807115" w:rsidRPr="003052CF" w:rsidRDefault="003052CF" w:rsidP="00807115">
      <w:pPr>
        <w:rPr>
          <w:rFonts w:ascii="Arial" w:hAnsi="Arial" w:cs="Arial"/>
          <w:color w:val="000000" w:themeColor="text1"/>
        </w:rPr>
      </w:pPr>
      <w:r w:rsidRPr="003052CF">
        <w:rPr>
          <w:rFonts w:ascii="Arial" w:hAnsi="Arial" w:cs="Arial"/>
          <w:color w:val="000000" w:themeColor="text1"/>
        </w:rPr>
        <w:t>Talkingaboutorganizationspodcast</w:t>
      </w:r>
      <w:r w:rsidR="00807115" w:rsidRPr="003052CF">
        <w:rPr>
          <w:rFonts w:ascii="Arial" w:hAnsi="Arial" w:cs="Arial"/>
          <w:color w:val="000000" w:themeColor="text1"/>
        </w:rPr>
        <w:t xml:space="preserve"> (201</w:t>
      </w:r>
      <w:r w:rsidRPr="003052CF">
        <w:rPr>
          <w:rFonts w:ascii="Arial" w:hAnsi="Arial" w:cs="Arial"/>
          <w:color w:val="000000" w:themeColor="text1"/>
        </w:rPr>
        <w:t>6</w:t>
      </w:r>
      <w:r w:rsidR="00807115" w:rsidRPr="003052CF">
        <w:rPr>
          <w:rFonts w:ascii="Arial" w:hAnsi="Arial" w:cs="Arial"/>
          <w:color w:val="000000" w:themeColor="text1"/>
        </w:rPr>
        <w:t>) ‘</w:t>
      </w:r>
      <w:r w:rsidRPr="003052CF">
        <w:rPr>
          <w:rFonts w:ascii="Arial" w:hAnsi="Arial" w:cs="Arial"/>
          <w:color w:val="000000" w:themeColor="text1"/>
        </w:rPr>
        <w:t>6: Bureaucracy- Max Weber</w:t>
      </w:r>
      <w:r w:rsidR="00807115" w:rsidRPr="003052CF">
        <w:rPr>
          <w:rFonts w:ascii="Arial" w:hAnsi="Arial" w:cs="Arial"/>
          <w:color w:val="000000" w:themeColor="text1"/>
        </w:rPr>
        <w:t xml:space="preserve">’ </w:t>
      </w:r>
    </w:p>
    <w:p w14:paraId="165900D4" w14:textId="6217E72D" w:rsidR="00A0276B" w:rsidRPr="004E26AB" w:rsidRDefault="00552B12" w:rsidP="00A0276B">
      <w:pPr>
        <w:rPr>
          <w:rFonts w:ascii="Arial" w:hAnsi="Arial" w:cs="Arial"/>
          <w:color w:val="FF0000"/>
        </w:rPr>
      </w:pPr>
      <w:hyperlink r:id="rId28" w:history="1">
        <w:r w:rsidR="003052CF">
          <w:rPr>
            <w:rStyle w:val="Hyperlink"/>
          </w:rPr>
          <w:t>https://www.talkingaboutorganizations.com/e06/</w:t>
        </w:r>
      </w:hyperlink>
      <w:r w:rsidR="003052CF">
        <w:t xml:space="preserve"> </w:t>
      </w:r>
      <w:r w:rsidR="00807115" w:rsidRPr="004E26AB">
        <w:rPr>
          <w:color w:val="FF0000"/>
        </w:rPr>
        <w:t xml:space="preserve"> </w:t>
      </w:r>
      <w:r w:rsidR="00807115" w:rsidRPr="003052CF">
        <w:rPr>
          <w:rFonts w:eastAsiaTheme="minorHAnsi"/>
          <w:color w:val="000000" w:themeColor="text1"/>
        </w:rPr>
        <w:t>[Accessed: 2</w:t>
      </w:r>
      <w:r w:rsidR="003052CF" w:rsidRPr="003052CF">
        <w:rPr>
          <w:rFonts w:eastAsiaTheme="minorHAnsi"/>
          <w:color w:val="000000" w:themeColor="text1"/>
        </w:rPr>
        <w:t>9</w:t>
      </w:r>
      <w:r w:rsidR="00807115" w:rsidRPr="003052CF">
        <w:rPr>
          <w:rFonts w:eastAsiaTheme="minorHAnsi"/>
          <w:color w:val="000000" w:themeColor="text1"/>
          <w:sz w:val="16"/>
          <w:szCs w:val="16"/>
        </w:rPr>
        <w:t xml:space="preserve">th </w:t>
      </w:r>
      <w:r w:rsidR="00807115" w:rsidRPr="003052CF">
        <w:rPr>
          <w:rFonts w:eastAsiaTheme="minorHAnsi"/>
          <w:color w:val="000000" w:themeColor="text1"/>
        </w:rPr>
        <w:t>April 2019].</w:t>
      </w:r>
    </w:p>
    <w:p w14:paraId="223B724D" w14:textId="77777777" w:rsidR="003052CF" w:rsidRDefault="003052CF" w:rsidP="00102BFC">
      <w:pPr>
        <w:rPr>
          <w:rFonts w:ascii="Arial" w:hAnsi="Arial" w:cs="Arial"/>
        </w:rPr>
      </w:pPr>
    </w:p>
    <w:p w14:paraId="1254A280" w14:textId="55511264" w:rsidR="00102BFC" w:rsidRPr="00D034A8" w:rsidRDefault="00102BFC" w:rsidP="00102BFC">
      <w:r w:rsidRPr="00D034A8">
        <w:rPr>
          <w:rFonts w:ascii="Arial" w:hAnsi="Arial" w:cs="Arial"/>
        </w:rPr>
        <w:t xml:space="preserve">The International Workplace (2011) </w:t>
      </w:r>
      <w:r w:rsidR="009A778F" w:rsidRPr="00D034A8">
        <w:rPr>
          <w:rFonts w:ascii="Arial" w:hAnsi="Arial" w:cs="Arial"/>
        </w:rPr>
        <w:t>‘The</w:t>
      </w:r>
      <w:r w:rsidRPr="00D034A8">
        <w:rPr>
          <w:rFonts w:ascii="Arial" w:hAnsi="Arial" w:cs="Arial"/>
        </w:rPr>
        <w:t xml:space="preserve"> Power Of Beliefs At Work’ </w:t>
      </w:r>
      <w:hyperlink r:id="rId29" w:history="1">
        <w:r w:rsidRPr="00D034A8">
          <w:rPr>
            <w:color w:val="0000FF"/>
            <w:u w:val="single"/>
          </w:rPr>
          <w:t>https://intentionalworkplace.com/2011/05/20/the-power-of-beliefs-at-work/</w:t>
        </w:r>
      </w:hyperlink>
      <w:r w:rsidR="00807115">
        <w:t xml:space="preserve"> </w:t>
      </w:r>
      <w:r w:rsidR="00807115" w:rsidRPr="00D034A8">
        <w:rPr>
          <w:rFonts w:eastAsiaTheme="minorHAnsi"/>
        </w:rPr>
        <w:t>[Accessed: 27</w:t>
      </w:r>
      <w:r w:rsidR="00807115" w:rsidRPr="00D034A8">
        <w:rPr>
          <w:rFonts w:eastAsiaTheme="minorHAnsi"/>
          <w:sz w:val="16"/>
          <w:szCs w:val="16"/>
        </w:rPr>
        <w:t xml:space="preserve">th </w:t>
      </w:r>
      <w:r w:rsidR="00807115" w:rsidRPr="00D034A8">
        <w:rPr>
          <w:rFonts w:eastAsiaTheme="minorHAnsi"/>
        </w:rPr>
        <w:t>April 2019].</w:t>
      </w:r>
    </w:p>
    <w:p w14:paraId="7434C34A" w14:textId="5800FCE2" w:rsidR="00102BFC" w:rsidRPr="00D034A8" w:rsidRDefault="00102BFC" w:rsidP="00A0276B">
      <w:pPr>
        <w:rPr>
          <w:rFonts w:eastAsiaTheme="minorHAnsi"/>
        </w:rPr>
      </w:pPr>
    </w:p>
    <w:p w14:paraId="768402E4" w14:textId="416FD05A" w:rsidR="00AD2407" w:rsidRPr="00D034A8" w:rsidRDefault="00AD2407" w:rsidP="00A0276B">
      <w:pPr>
        <w:rPr>
          <w:rFonts w:ascii="Arial" w:hAnsi="Arial" w:cs="Arial"/>
        </w:rPr>
      </w:pPr>
    </w:p>
    <w:p w14:paraId="11BD1F48" w14:textId="175DB01C" w:rsidR="00AD2407" w:rsidRPr="00D034A8" w:rsidRDefault="00AD2407" w:rsidP="00AD2407"/>
    <w:p w14:paraId="7998D958" w14:textId="32606E1D" w:rsidR="00AD2407" w:rsidRPr="00D034A8" w:rsidRDefault="00AD2407" w:rsidP="00A0276B">
      <w:pPr>
        <w:rPr>
          <w:rFonts w:ascii="Arial" w:hAnsi="Arial" w:cs="Arial"/>
        </w:rPr>
      </w:pPr>
    </w:p>
    <w:p w14:paraId="5328E05C" w14:textId="62340535" w:rsidR="00DB1E03" w:rsidRPr="00D034A8" w:rsidRDefault="00DB1E03" w:rsidP="00DB1E03">
      <w:pPr>
        <w:rPr>
          <w:rFonts w:eastAsiaTheme="minorHAnsi"/>
        </w:rPr>
      </w:pPr>
    </w:p>
    <w:p w14:paraId="71EDC2CA" w14:textId="5FA2994B" w:rsidR="00DB1E03" w:rsidRPr="00D034A8" w:rsidRDefault="00DB1E03" w:rsidP="00DB1E03">
      <w:pPr>
        <w:rPr>
          <w:rFonts w:eastAsiaTheme="minorHAnsi"/>
        </w:rPr>
      </w:pPr>
    </w:p>
    <w:p w14:paraId="00B8AFA7" w14:textId="6145DBC5" w:rsidR="00DB1E03" w:rsidRPr="00D034A8" w:rsidRDefault="00DB1E03" w:rsidP="00DB1E03">
      <w:pPr>
        <w:rPr>
          <w:rFonts w:eastAsiaTheme="minorHAnsi"/>
        </w:rPr>
      </w:pPr>
    </w:p>
    <w:p w14:paraId="500CEF27" w14:textId="710E8F9D" w:rsidR="006C093F" w:rsidRPr="00D034A8" w:rsidRDefault="006C093F" w:rsidP="00DB1E03">
      <w:pPr>
        <w:rPr>
          <w:rFonts w:eastAsiaTheme="minorHAnsi"/>
        </w:rPr>
      </w:pPr>
    </w:p>
    <w:p w14:paraId="0CCFADBD" w14:textId="59F83661" w:rsidR="00DB1E03" w:rsidRPr="00D034A8" w:rsidRDefault="00DB1E03" w:rsidP="00DB1E03"/>
    <w:p w14:paraId="438FB328" w14:textId="45AB87F8" w:rsidR="00DE1487" w:rsidRPr="00D034A8" w:rsidRDefault="00DE1487" w:rsidP="00DE1487">
      <w:pPr>
        <w:rPr>
          <w:rFonts w:eastAsiaTheme="minorHAnsi"/>
        </w:rPr>
      </w:pPr>
    </w:p>
    <w:p w14:paraId="3C84B7B7" w14:textId="2352A410" w:rsidR="00E16D50" w:rsidRPr="00D034A8" w:rsidRDefault="00E16D50" w:rsidP="00DE1487"/>
    <w:p w14:paraId="224B0101" w14:textId="435EB145" w:rsidR="00DE1487" w:rsidRPr="00D034A8" w:rsidRDefault="00DE1487" w:rsidP="00DB1E03"/>
    <w:p w14:paraId="037FF793" w14:textId="77777777" w:rsidR="00DB1E03" w:rsidRPr="00DB1E03" w:rsidRDefault="00DB1E03" w:rsidP="00DB1E03"/>
    <w:p w14:paraId="68314D8C" w14:textId="77777777" w:rsidR="00DB1E03" w:rsidRPr="00D034A8" w:rsidRDefault="00DB1E03" w:rsidP="00A0276B">
      <w:pPr>
        <w:rPr>
          <w:rFonts w:ascii="Arial" w:hAnsi="Arial" w:cs="Arial"/>
        </w:rPr>
      </w:pPr>
    </w:p>
    <w:sectPr w:rsidR="00DB1E03" w:rsidRPr="00D034A8" w:rsidSect="00D34022">
      <w:footerReference w:type="even" r:id="rId30"/>
      <w:footerReference w:type="default" r:id="rId31"/>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A637E5" w14:textId="77777777" w:rsidR="00552B12" w:rsidRDefault="00552B12" w:rsidP="006A506A">
      <w:r>
        <w:separator/>
      </w:r>
    </w:p>
  </w:endnote>
  <w:endnote w:type="continuationSeparator" w:id="0">
    <w:p w14:paraId="0F9213E0" w14:textId="77777777" w:rsidR="00552B12" w:rsidRDefault="00552B12" w:rsidP="006A5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Chelsey-Normal">
    <w:panose1 w:val="020B0604020202020204"/>
    <w:charset w:val="00"/>
    <w:family w:val="auto"/>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712598"/>
      <w:docPartObj>
        <w:docPartGallery w:val="Page Numbers (Bottom of Page)"/>
        <w:docPartUnique/>
      </w:docPartObj>
    </w:sdtPr>
    <w:sdtEndPr>
      <w:rPr>
        <w:rStyle w:val="PageNumber"/>
      </w:rPr>
    </w:sdtEndPr>
    <w:sdtContent>
      <w:p w14:paraId="43596F63" w14:textId="77777777" w:rsidR="006B23AA" w:rsidRDefault="006B23AA"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1300B4" w14:textId="77777777" w:rsidR="006B23AA" w:rsidRDefault="006B23AA" w:rsidP="006A50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5370600"/>
      <w:docPartObj>
        <w:docPartGallery w:val="Page Numbers (Bottom of Page)"/>
        <w:docPartUnique/>
      </w:docPartObj>
    </w:sdtPr>
    <w:sdtEndPr>
      <w:rPr>
        <w:rStyle w:val="PageNumber"/>
      </w:rPr>
    </w:sdtEndPr>
    <w:sdtContent>
      <w:p w14:paraId="5CD241AD" w14:textId="77777777" w:rsidR="006B23AA" w:rsidRDefault="006B23AA"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E73F3" w14:textId="77777777" w:rsidR="006B23AA" w:rsidRDefault="006B23AA" w:rsidP="006A50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1895B" w14:textId="77777777" w:rsidR="00552B12" w:rsidRDefault="00552B12" w:rsidP="006A506A">
      <w:r>
        <w:separator/>
      </w:r>
    </w:p>
  </w:footnote>
  <w:footnote w:type="continuationSeparator" w:id="0">
    <w:p w14:paraId="4AA79155" w14:textId="77777777" w:rsidR="00552B12" w:rsidRDefault="00552B12" w:rsidP="006A5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B5EF2"/>
    <w:multiLevelType w:val="multilevel"/>
    <w:tmpl w:val="6176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227B4"/>
    <w:multiLevelType w:val="hybridMultilevel"/>
    <w:tmpl w:val="D34A7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5F570D"/>
    <w:multiLevelType w:val="hybridMultilevel"/>
    <w:tmpl w:val="97B47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E60CF"/>
    <w:multiLevelType w:val="hybridMultilevel"/>
    <w:tmpl w:val="4B44D102"/>
    <w:lvl w:ilvl="0" w:tplc="E230D106">
      <w:start w:val="1"/>
      <w:numFmt w:val="bullet"/>
      <w:lvlText w:val="•"/>
      <w:lvlJc w:val="left"/>
      <w:pPr>
        <w:tabs>
          <w:tab w:val="num" w:pos="720"/>
        </w:tabs>
        <w:ind w:left="720" w:hanging="360"/>
      </w:pPr>
      <w:rPr>
        <w:rFonts w:ascii="Times New Roman" w:hAnsi="Times New Roman" w:hint="default"/>
      </w:rPr>
    </w:lvl>
    <w:lvl w:ilvl="1" w:tplc="5C28EB3A" w:tentative="1">
      <w:start w:val="1"/>
      <w:numFmt w:val="bullet"/>
      <w:lvlText w:val="•"/>
      <w:lvlJc w:val="left"/>
      <w:pPr>
        <w:tabs>
          <w:tab w:val="num" w:pos="1440"/>
        </w:tabs>
        <w:ind w:left="1440" w:hanging="360"/>
      </w:pPr>
      <w:rPr>
        <w:rFonts w:ascii="Times New Roman" w:hAnsi="Times New Roman" w:hint="default"/>
      </w:rPr>
    </w:lvl>
    <w:lvl w:ilvl="2" w:tplc="BF1A020C" w:tentative="1">
      <w:start w:val="1"/>
      <w:numFmt w:val="bullet"/>
      <w:lvlText w:val="•"/>
      <w:lvlJc w:val="left"/>
      <w:pPr>
        <w:tabs>
          <w:tab w:val="num" w:pos="2160"/>
        </w:tabs>
        <w:ind w:left="2160" w:hanging="360"/>
      </w:pPr>
      <w:rPr>
        <w:rFonts w:ascii="Times New Roman" w:hAnsi="Times New Roman" w:hint="default"/>
      </w:rPr>
    </w:lvl>
    <w:lvl w:ilvl="3" w:tplc="F3F48D30" w:tentative="1">
      <w:start w:val="1"/>
      <w:numFmt w:val="bullet"/>
      <w:lvlText w:val="•"/>
      <w:lvlJc w:val="left"/>
      <w:pPr>
        <w:tabs>
          <w:tab w:val="num" w:pos="2880"/>
        </w:tabs>
        <w:ind w:left="2880" w:hanging="360"/>
      </w:pPr>
      <w:rPr>
        <w:rFonts w:ascii="Times New Roman" w:hAnsi="Times New Roman" w:hint="default"/>
      </w:rPr>
    </w:lvl>
    <w:lvl w:ilvl="4" w:tplc="E3C0BE62" w:tentative="1">
      <w:start w:val="1"/>
      <w:numFmt w:val="bullet"/>
      <w:lvlText w:val="•"/>
      <w:lvlJc w:val="left"/>
      <w:pPr>
        <w:tabs>
          <w:tab w:val="num" w:pos="3600"/>
        </w:tabs>
        <w:ind w:left="3600" w:hanging="360"/>
      </w:pPr>
      <w:rPr>
        <w:rFonts w:ascii="Times New Roman" w:hAnsi="Times New Roman" w:hint="default"/>
      </w:rPr>
    </w:lvl>
    <w:lvl w:ilvl="5" w:tplc="59187888" w:tentative="1">
      <w:start w:val="1"/>
      <w:numFmt w:val="bullet"/>
      <w:lvlText w:val="•"/>
      <w:lvlJc w:val="left"/>
      <w:pPr>
        <w:tabs>
          <w:tab w:val="num" w:pos="4320"/>
        </w:tabs>
        <w:ind w:left="4320" w:hanging="360"/>
      </w:pPr>
      <w:rPr>
        <w:rFonts w:ascii="Times New Roman" w:hAnsi="Times New Roman" w:hint="default"/>
      </w:rPr>
    </w:lvl>
    <w:lvl w:ilvl="6" w:tplc="94D40B2C" w:tentative="1">
      <w:start w:val="1"/>
      <w:numFmt w:val="bullet"/>
      <w:lvlText w:val="•"/>
      <w:lvlJc w:val="left"/>
      <w:pPr>
        <w:tabs>
          <w:tab w:val="num" w:pos="5040"/>
        </w:tabs>
        <w:ind w:left="5040" w:hanging="360"/>
      </w:pPr>
      <w:rPr>
        <w:rFonts w:ascii="Times New Roman" w:hAnsi="Times New Roman" w:hint="default"/>
      </w:rPr>
    </w:lvl>
    <w:lvl w:ilvl="7" w:tplc="DDDCC744" w:tentative="1">
      <w:start w:val="1"/>
      <w:numFmt w:val="bullet"/>
      <w:lvlText w:val="•"/>
      <w:lvlJc w:val="left"/>
      <w:pPr>
        <w:tabs>
          <w:tab w:val="num" w:pos="5760"/>
        </w:tabs>
        <w:ind w:left="5760" w:hanging="360"/>
      </w:pPr>
      <w:rPr>
        <w:rFonts w:ascii="Times New Roman" w:hAnsi="Times New Roman" w:hint="default"/>
      </w:rPr>
    </w:lvl>
    <w:lvl w:ilvl="8" w:tplc="2C3AF9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0787071"/>
    <w:multiLevelType w:val="hybridMultilevel"/>
    <w:tmpl w:val="B9685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7A679D"/>
    <w:multiLevelType w:val="multilevel"/>
    <w:tmpl w:val="776E2F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C11668"/>
    <w:multiLevelType w:val="hybridMultilevel"/>
    <w:tmpl w:val="92BC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F5023B"/>
    <w:multiLevelType w:val="hybridMultilevel"/>
    <w:tmpl w:val="88AEE3C0"/>
    <w:lvl w:ilvl="0" w:tplc="C54CACEA">
      <w:start w:val="1"/>
      <w:numFmt w:val="bullet"/>
      <w:lvlText w:val="•"/>
      <w:lvlJc w:val="left"/>
      <w:pPr>
        <w:tabs>
          <w:tab w:val="num" w:pos="720"/>
        </w:tabs>
        <w:ind w:left="720" w:hanging="360"/>
      </w:pPr>
      <w:rPr>
        <w:rFonts w:ascii="Times New Roman" w:hAnsi="Times New Roman" w:hint="default"/>
      </w:rPr>
    </w:lvl>
    <w:lvl w:ilvl="1" w:tplc="06B0CFE6" w:tentative="1">
      <w:start w:val="1"/>
      <w:numFmt w:val="bullet"/>
      <w:lvlText w:val="•"/>
      <w:lvlJc w:val="left"/>
      <w:pPr>
        <w:tabs>
          <w:tab w:val="num" w:pos="1440"/>
        </w:tabs>
        <w:ind w:left="1440" w:hanging="360"/>
      </w:pPr>
      <w:rPr>
        <w:rFonts w:ascii="Times New Roman" w:hAnsi="Times New Roman" w:hint="default"/>
      </w:rPr>
    </w:lvl>
    <w:lvl w:ilvl="2" w:tplc="5C48BA92" w:tentative="1">
      <w:start w:val="1"/>
      <w:numFmt w:val="bullet"/>
      <w:lvlText w:val="•"/>
      <w:lvlJc w:val="left"/>
      <w:pPr>
        <w:tabs>
          <w:tab w:val="num" w:pos="2160"/>
        </w:tabs>
        <w:ind w:left="2160" w:hanging="360"/>
      </w:pPr>
      <w:rPr>
        <w:rFonts w:ascii="Times New Roman" w:hAnsi="Times New Roman" w:hint="default"/>
      </w:rPr>
    </w:lvl>
    <w:lvl w:ilvl="3" w:tplc="22101D78" w:tentative="1">
      <w:start w:val="1"/>
      <w:numFmt w:val="bullet"/>
      <w:lvlText w:val="•"/>
      <w:lvlJc w:val="left"/>
      <w:pPr>
        <w:tabs>
          <w:tab w:val="num" w:pos="2880"/>
        </w:tabs>
        <w:ind w:left="2880" w:hanging="360"/>
      </w:pPr>
      <w:rPr>
        <w:rFonts w:ascii="Times New Roman" w:hAnsi="Times New Roman" w:hint="default"/>
      </w:rPr>
    </w:lvl>
    <w:lvl w:ilvl="4" w:tplc="D8CED770" w:tentative="1">
      <w:start w:val="1"/>
      <w:numFmt w:val="bullet"/>
      <w:lvlText w:val="•"/>
      <w:lvlJc w:val="left"/>
      <w:pPr>
        <w:tabs>
          <w:tab w:val="num" w:pos="3600"/>
        </w:tabs>
        <w:ind w:left="3600" w:hanging="360"/>
      </w:pPr>
      <w:rPr>
        <w:rFonts w:ascii="Times New Roman" w:hAnsi="Times New Roman" w:hint="default"/>
      </w:rPr>
    </w:lvl>
    <w:lvl w:ilvl="5" w:tplc="7F820C9A" w:tentative="1">
      <w:start w:val="1"/>
      <w:numFmt w:val="bullet"/>
      <w:lvlText w:val="•"/>
      <w:lvlJc w:val="left"/>
      <w:pPr>
        <w:tabs>
          <w:tab w:val="num" w:pos="4320"/>
        </w:tabs>
        <w:ind w:left="4320" w:hanging="360"/>
      </w:pPr>
      <w:rPr>
        <w:rFonts w:ascii="Times New Roman" w:hAnsi="Times New Roman" w:hint="default"/>
      </w:rPr>
    </w:lvl>
    <w:lvl w:ilvl="6" w:tplc="EA2E7B9E" w:tentative="1">
      <w:start w:val="1"/>
      <w:numFmt w:val="bullet"/>
      <w:lvlText w:val="•"/>
      <w:lvlJc w:val="left"/>
      <w:pPr>
        <w:tabs>
          <w:tab w:val="num" w:pos="5040"/>
        </w:tabs>
        <w:ind w:left="5040" w:hanging="360"/>
      </w:pPr>
      <w:rPr>
        <w:rFonts w:ascii="Times New Roman" w:hAnsi="Times New Roman" w:hint="default"/>
      </w:rPr>
    </w:lvl>
    <w:lvl w:ilvl="7" w:tplc="EE8C3410" w:tentative="1">
      <w:start w:val="1"/>
      <w:numFmt w:val="bullet"/>
      <w:lvlText w:val="•"/>
      <w:lvlJc w:val="left"/>
      <w:pPr>
        <w:tabs>
          <w:tab w:val="num" w:pos="5760"/>
        </w:tabs>
        <w:ind w:left="5760" w:hanging="360"/>
      </w:pPr>
      <w:rPr>
        <w:rFonts w:ascii="Times New Roman" w:hAnsi="Times New Roman" w:hint="default"/>
      </w:rPr>
    </w:lvl>
    <w:lvl w:ilvl="8" w:tplc="A72E0B1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0341EF2"/>
    <w:multiLevelType w:val="multilevel"/>
    <w:tmpl w:val="E5F206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1777B6"/>
    <w:multiLevelType w:val="hybridMultilevel"/>
    <w:tmpl w:val="8CE0E906"/>
    <w:lvl w:ilvl="0" w:tplc="1BB2ECBA">
      <w:start w:val="1"/>
      <w:numFmt w:val="bullet"/>
      <w:lvlText w:val="•"/>
      <w:lvlJc w:val="left"/>
      <w:pPr>
        <w:tabs>
          <w:tab w:val="num" w:pos="720"/>
        </w:tabs>
        <w:ind w:left="720" w:hanging="360"/>
      </w:pPr>
      <w:rPr>
        <w:rFonts w:ascii="Times New Roman" w:hAnsi="Times New Roman" w:hint="default"/>
      </w:rPr>
    </w:lvl>
    <w:lvl w:ilvl="1" w:tplc="1BF4B0FC" w:tentative="1">
      <w:start w:val="1"/>
      <w:numFmt w:val="bullet"/>
      <w:lvlText w:val="•"/>
      <w:lvlJc w:val="left"/>
      <w:pPr>
        <w:tabs>
          <w:tab w:val="num" w:pos="1440"/>
        </w:tabs>
        <w:ind w:left="1440" w:hanging="360"/>
      </w:pPr>
      <w:rPr>
        <w:rFonts w:ascii="Times New Roman" w:hAnsi="Times New Roman" w:hint="default"/>
      </w:rPr>
    </w:lvl>
    <w:lvl w:ilvl="2" w:tplc="52249C26" w:tentative="1">
      <w:start w:val="1"/>
      <w:numFmt w:val="bullet"/>
      <w:lvlText w:val="•"/>
      <w:lvlJc w:val="left"/>
      <w:pPr>
        <w:tabs>
          <w:tab w:val="num" w:pos="2160"/>
        </w:tabs>
        <w:ind w:left="2160" w:hanging="360"/>
      </w:pPr>
      <w:rPr>
        <w:rFonts w:ascii="Times New Roman" w:hAnsi="Times New Roman" w:hint="default"/>
      </w:rPr>
    </w:lvl>
    <w:lvl w:ilvl="3" w:tplc="D258F1AC" w:tentative="1">
      <w:start w:val="1"/>
      <w:numFmt w:val="bullet"/>
      <w:lvlText w:val="•"/>
      <w:lvlJc w:val="left"/>
      <w:pPr>
        <w:tabs>
          <w:tab w:val="num" w:pos="2880"/>
        </w:tabs>
        <w:ind w:left="2880" w:hanging="360"/>
      </w:pPr>
      <w:rPr>
        <w:rFonts w:ascii="Times New Roman" w:hAnsi="Times New Roman" w:hint="default"/>
      </w:rPr>
    </w:lvl>
    <w:lvl w:ilvl="4" w:tplc="F1B8CFBC" w:tentative="1">
      <w:start w:val="1"/>
      <w:numFmt w:val="bullet"/>
      <w:lvlText w:val="•"/>
      <w:lvlJc w:val="left"/>
      <w:pPr>
        <w:tabs>
          <w:tab w:val="num" w:pos="3600"/>
        </w:tabs>
        <w:ind w:left="3600" w:hanging="360"/>
      </w:pPr>
      <w:rPr>
        <w:rFonts w:ascii="Times New Roman" w:hAnsi="Times New Roman" w:hint="default"/>
      </w:rPr>
    </w:lvl>
    <w:lvl w:ilvl="5" w:tplc="F2006BF8" w:tentative="1">
      <w:start w:val="1"/>
      <w:numFmt w:val="bullet"/>
      <w:lvlText w:val="•"/>
      <w:lvlJc w:val="left"/>
      <w:pPr>
        <w:tabs>
          <w:tab w:val="num" w:pos="4320"/>
        </w:tabs>
        <w:ind w:left="4320" w:hanging="360"/>
      </w:pPr>
      <w:rPr>
        <w:rFonts w:ascii="Times New Roman" w:hAnsi="Times New Roman" w:hint="default"/>
      </w:rPr>
    </w:lvl>
    <w:lvl w:ilvl="6" w:tplc="99FE52B2" w:tentative="1">
      <w:start w:val="1"/>
      <w:numFmt w:val="bullet"/>
      <w:lvlText w:val="•"/>
      <w:lvlJc w:val="left"/>
      <w:pPr>
        <w:tabs>
          <w:tab w:val="num" w:pos="5040"/>
        </w:tabs>
        <w:ind w:left="5040" w:hanging="360"/>
      </w:pPr>
      <w:rPr>
        <w:rFonts w:ascii="Times New Roman" w:hAnsi="Times New Roman" w:hint="default"/>
      </w:rPr>
    </w:lvl>
    <w:lvl w:ilvl="7" w:tplc="CC4C2144" w:tentative="1">
      <w:start w:val="1"/>
      <w:numFmt w:val="bullet"/>
      <w:lvlText w:val="•"/>
      <w:lvlJc w:val="left"/>
      <w:pPr>
        <w:tabs>
          <w:tab w:val="num" w:pos="5760"/>
        </w:tabs>
        <w:ind w:left="5760" w:hanging="360"/>
      </w:pPr>
      <w:rPr>
        <w:rFonts w:ascii="Times New Roman" w:hAnsi="Times New Roman" w:hint="default"/>
      </w:rPr>
    </w:lvl>
    <w:lvl w:ilvl="8" w:tplc="A330DAB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53C3478"/>
    <w:multiLevelType w:val="multilevel"/>
    <w:tmpl w:val="2F5E70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5D05C3"/>
    <w:multiLevelType w:val="multilevel"/>
    <w:tmpl w:val="899459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CE64AC"/>
    <w:multiLevelType w:val="multilevel"/>
    <w:tmpl w:val="AA063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FA747A"/>
    <w:multiLevelType w:val="multilevel"/>
    <w:tmpl w:val="893A00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A93B9A"/>
    <w:multiLevelType w:val="hybridMultilevel"/>
    <w:tmpl w:val="8DA80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1E6B78"/>
    <w:multiLevelType w:val="multilevel"/>
    <w:tmpl w:val="671E4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1E4B47"/>
    <w:multiLevelType w:val="multilevel"/>
    <w:tmpl w:val="724897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BA1542"/>
    <w:multiLevelType w:val="hybridMultilevel"/>
    <w:tmpl w:val="7EB0B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7B3D8D"/>
    <w:multiLevelType w:val="hybridMultilevel"/>
    <w:tmpl w:val="16C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7F0C94"/>
    <w:multiLevelType w:val="multilevel"/>
    <w:tmpl w:val="6ED6AB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1859A7"/>
    <w:multiLevelType w:val="multilevel"/>
    <w:tmpl w:val="3F2CF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6323FE"/>
    <w:multiLevelType w:val="hybridMultilevel"/>
    <w:tmpl w:val="12220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330E62"/>
    <w:multiLevelType w:val="multilevel"/>
    <w:tmpl w:val="D3C4A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FA0EE6"/>
    <w:multiLevelType w:val="multilevel"/>
    <w:tmpl w:val="67C2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DF6C0A"/>
    <w:multiLevelType w:val="hybridMultilevel"/>
    <w:tmpl w:val="EE9A47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57F76672"/>
    <w:multiLevelType w:val="multilevel"/>
    <w:tmpl w:val="03F2A7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B13347"/>
    <w:multiLevelType w:val="hybridMultilevel"/>
    <w:tmpl w:val="E5D2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CA25363"/>
    <w:multiLevelType w:val="hybridMultilevel"/>
    <w:tmpl w:val="A6BA9C78"/>
    <w:lvl w:ilvl="0" w:tplc="4086D9B0">
      <w:start w:val="1"/>
      <w:numFmt w:val="bullet"/>
      <w:lvlText w:val="•"/>
      <w:lvlJc w:val="left"/>
      <w:pPr>
        <w:tabs>
          <w:tab w:val="num" w:pos="720"/>
        </w:tabs>
        <w:ind w:left="720" w:hanging="360"/>
      </w:pPr>
      <w:rPr>
        <w:rFonts w:ascii="Times New Roman" w:hAnsi="Times New Roman" w:hint="default"/>
      </w:rPr>
    </w:lvl>
    <w:lvl w:ilvl="1" w:tplc="F10E4926" w:tentative="1">
      <w:start w:val="1"/>
      <w:numFmt w:val="bullet"/>
      <w:lvlText w:val="•"/>
      <w:lvlJc w:val="left"/>
      <w:pPr>
        <w:tabs>
          <w:tab w:val="num" w:pos="1440"/>
        </w:tabs>
        <w:ind w:left="1440" w:hanging="360"/>
      </w:pPr>
      <w:rPr>
        <w:rFonts w:ascii="Times New Roman" w:hAnsi="Times New Roman" w:hint="default"/>
      </w:rPr>
    </w:lvl>
    <w:lvl w:ilvl="2" w:tplc="B4E2EE20" w:tentative="1">
      <w:start w:val="1"/>
      <w:numFmt w:val="bullet"/>
      <w:lvlText w:val="•"/>
      <w:lvlJc w:val="left"/>
      <w:pPr>
        <w:tabs>
          <w:tab w:val="num" w:pos="2160"/>
        </w:tabs>
        <w:ind w:left="2160" w:hanging="360"/>
      </w:pPr>
      <w:rPr>
        <w:rFonts w:ascii="Times New Roman" w:hAnsi="Times New Roman" w:hint="default"/>
      </w:rPr>
    </w:lvl>
    <w:lvl w:ilvl="3" w:tplc="06D2F6E4" w:tentative="1">
      <w:start w:val="1"/>
      <w:numFmt w:val="bullet"/>
      <w:lvlText w:val="•"/>
      <w:lvlJc w:val="left"/>
      <w:pPr>
        <w:tabs>
          <w:tab w:val="num" w:pos="2880"/>
        </w:tabs>
        <w:ind w:left="2880" w:hanging="360"/>
      </w:pPr>
      <w:rPr>
        <w:rFonts w:ascii="Times New Roman" w:hAnsi="Times New Roman" w:hint="default"/>
      </w:rPr>
    </w:lvl>
    <w:lvl w:ilvl="4" w:tplc="5382FA6A" w:tentative="1">
      <w:start w:val="1"/>
      <w:numFmt w:val="bullet"/>
      <w:lvlText w:val="•"/>
      <w:lvlJc w:val="left"/>
      <w:pPr>
        <w:tabs>
          <w:tab w:val="num" w:pos="3600"/>
        </w:tabs>
        <w:ind w:left="3600" w:hanging="360"/>
      </w:pPr>
      <w:rPr>
        <w:rFonts w:ascii="Times New Roman" w:hAnsi="Times New Roman" w:hint="default"/>
      </w:rPr>
    </w:lvl>
    <w:lvl w:ilvl="5" w:tplc="49E6554E" w:tentative="1">
      <w:start w:val="1"/>
      <w:numFmt w:val="bullet"/>
      <w:lvlText w:val="•"/>
      <w:lvlJc w:val="left"/>
      <w:pPr>
        <w:tabs>
          <w:tab w:val="num" w:pos="4320"/>
        </w:tabs>
        <w:ind w:left="4320" w:hanging="360"/>
      </w:pPr>
      <w:rPr>
        <w:rFonts w:ascii="Times New Roman" w:hAnsi="Times New Roman" w:hint="default"/>
      </w:rPr>
    </w:lvl>
    <w:lvl w:ilvl="6" w:tplc="13B41EC6" w:tentative="1">
      <w:start w:val="1"/>
      <w:numFmt w:val="bullet"/>
      <w:lvlText w:val="•"/>
      <w:lvlJc w:val="left"/>
      <w:pPr>
        <w:tabs>
          <w:tab w:val="num" w:pos="5040"/>
        </w:tabs>
        <w:ind w:left="5040" w:hanging="360"/>
      </w:pPr>
      <w:rPr>
        <w:rFonts w:ascii="Times New Roman" w:hAnsi="Times New Roman" w:hint="default"/>
      </w:rPr>
    </w:lvl>
    <w:lvl w:ilvl="7" w:tplc="0BF28E7E" w:tentative="1">
      <w:start w:val="1"/>
      <w:numFmt w:val="bullet"/>
      <w:lvlText w:val="•"/>
      <w:lvlJc w:val="left"/>
      <w:pPr>
        <w:tabs>
          <w:tab w:val="num" w:pos="5760"/>
        </w:tabs>
        <w:ind w:left="5760" w:hanging="360"/>
      </w:pPr>
      <w:rPr>
        <w:rFonts w:ascii="Times New Roman" w:hAnsi="Times New Roman" w:hint="default"/>
      </w:rPr>
    </w:lvl>
    <w:lvl w:ilvl="8" w:tplc="1B60AC20"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DC576C2"/>
    <w:multiLevelType w:val="multilevel"/>
    <w:tmpl w:val="8670D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916694"/>
    <w:multiLevelType w:val="hybridMultilevel"/>
    <w:tmpl w:val="14B84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5B2868"/>
    <w:multiLevelType w:val="multilevel"/>
    <w:tmpl w:val="D5D4B3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A47AD0"/>
    <w:multiLevelType w:val="multilevel"/>
    <w:tmpl w:val="A81E25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7B3A04"/>
    <w:multiLevelType w:val="multilevel"/>
    <w:tmpl w:val="CF78A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9AA5484"/>
    <w:multiLevelType w:val="multilevel"/>
    <w:tmpl w:val="17A44E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9"/>
  </w:num>
  <w:num w:numId="3">
    <w:abstractNumId w:val="21"/>
  </w:num>
  <w:num w:numId="4">
    <w:abstractNumId w:val="6"/>
  </w:num>
  <w:num w:numId="5">
    <w:abstractNumId w:val="1"/>
  </w:num>
  <w:num w:numId="6">
    <w:abstractNumId w:val="18"/>
  </w:num>
  <w:num w:numId="7">
    <w:abstractNumId w:val="2"/>
  </w:num>
  <w:num w:numId="8">
    <w:abstractNumId w:val="4"/>
  </w:num>
  <w:num w:numId="9">
    <w:abstractNumId w:val="14"/>
  </w:num>
  <w:num w:numId="10">
    <w:abstractNumId w:val="26"/>
  </w:num>
  <w:num w:numId="11">
    <w:abstractNumId w:val="17"/>
  </w:num>
  <w:num w:numId="12">
    <w:abstractNumId w:val="24"/>
  </w:num>
  <w:num w:numId="13">
    <w:abstractNumId w:val="9"/>
  </w:num>
  <w:num w:numId="14">
    <w:abstractNumId w:val="27"/>
  </w:num>
  <w:num w:numId="15">
    <w:abstractNumId w:val="7"/>
  </w:num>
  <w:num w:numId="16">
    <w:abstractNumId w:val="3"/>
  </w:num>
  <w:num w:numId="17">
    <w:abstractNumId w:val="16"/>
  </w:num>
  <w:num w:numId="18">
    <w:abstractNumId w:val="30"/>
  </w:num>
  <w:num w:numId="19">
    <w:abstractNumId w:val="13"/>
  </w:num>
  <w:num w:numId="20">
    <w:abstractNumId w:val="19"/>
  </w:num>
  <w:num w:numId="21">
    <w:abstractNumId w:val="31"/>
  </w:num>
  <w:num w:numId="22">
    <w:abstractNumId w:val="25"/>
  </w:num>
  <w:num w:numId="23">
    <w:abstractNumId w:val="12"/>
  </w:num>
  <w:num w:numId="24">
    <w:abstractNumId w:val="10"/>
  </w:num>
  <w:num w:numId="25">
    <w:abstractNumId w:val="5"/>
  </w:num>
  <w:num w:numId="26">
    <w:abstractNumId w:val="33"/>
  </w:num>
  <w:num w:numId="27">
    <w:abstractNumId w:val="11"/>
  </w:num>
  <w:num w:numId="28">
    <w:abstractNumId w:val="22"/>
  </w:num>
  <w:num w:numId="29">
    <w:abstractNumId w:val="32"/>
  </w:num>
  <w:num w:numId="30">
    <w:abstractNumId w:val="23"/>
  </w:num>
  <w:num w:numId="31">
    <w:abstractNumId w:val="28"/>
  </w:num>
  <w:num w:numId="32">
    <w:abstractNumId w:val="20"/>
  </w:num>
  <w:num w:numId="33">
    <w:abstractNumId w:val="15"/>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45"/>
    <w:rsid w:val="000117C2"/>
    <w:rsid w:val="00011E1B"/>
    <w:rsid w:val="00012461"/>
    <w:rsid w:val="00015102"/>
    <w:rsid w:val="00022B2B"/>
    <w:rsid w:val="00022C0D"/>
    <w:rsid w:val="00032EA7"/>
    <w:rsid w:val="0003453A"/>
    <w:rsid w:val="0003534E"/>
    <w:rsid w:val="00040993"/>
    <w:rsid w:val="00043A1B"/>
    <w:rsid w:val="000474BF"/>
    <w:rsid w:val="00053D94"/>
    <w:rsid w:val="000639C8"/>
    <w:rsid w:val="00072A45"/>
    <w:rsid w:val="00082937"/>
    <w:rsid w:val="000836A7"/>
    <w:rsid w:val="000874B8"/>
    <w:rsid w:val="000A1AF8"/>
    <w:rsid w:val="000A46EF"/>
    <w:rsid w:val="000A4DD4"/>
    <w:rsid w:val="000C7728"/>
    <w:rsid w:val="000D16C1"/>
    <w:rsid w:val="000D22EC"/>
    <w:rsid w:val="000E5352"/>
    <w:rsid w:val="00102BFC"/>
    <w:rsid w:val="001069C9"/>
    <w:rsid w:val="00113489"/>
    <w:rsid w:val="001149E3"/>
    <w:rsid w:val="001178F1"/>
    <w:rsid w:val="001340DE"/>
    <w:rsid w:val="00155564"/>
    <w:rsid w:val="00163EC1"/>
    <w:rsid w:val="0016502D"/>
    <w:rsid w:val="00171371"/>
    <w:rsid w:val="00180363"/>
    <w:rsid w:val="001B03D1"/>
    <w:rsid w:val="001B0EB4"/>
    <w:rsid w:val="001B1C0F"/>
    <w:rsid w:val="001C36E5"/>
    <w:rsid w:val="001D0965"/>
    <w:rsid w:val="001D2D91"/>
    <w:rsid w:val="001D5192"/>
    <w:rsid w:val="002101C7"/>
    <w:rsid w:val="00210AC0"/>
    <w:rsid w:val="00212696"/>
    <w:rsid w:val="00212960"/>
    <w:rsid w:val="00215980"/>
    <w:rsid w:val="00221BA2"/>
    <w:rsid w:val="00223A70"/>
    <w:rsid w:val="00231AEC"/>
    <w:rsid w:val="002410B3"/>
    <w:rsid w:val="00243225"/>
    <w:rsid w:val="00246A6A"/>
    <w:rsid w:val="00247F12"/>
    <w:rsid w:val="00251F4F"/>
    <w:rsid w:val="002664DA"/>
    <w:rsid w:val="00285FC8"/>
    <w:rsid w:val="00291F3F"/>
    <w:rsid w:val="00294E7A"/>
    <w:rsid w:val="002958CF"/>
    <w:rsid w:val="002A011D"/>
    <w:rsid w:val="002A2C10"/>
    <w:rsid w:val="002A643E"/>
    <w:rsid w:val="002C30D2"/>
    <w:rsid w:val="002D1BDB"/>
    <w:rsid w:val="002D6867"/>
    <w:rsid w:val="002F08E2"/>
    <w:rsid w:val="002F1007"/>
    <w:rsid w:val="002F1A62"/>
    <w:rsid w:val="002F2E0E"/>
    <w:rsid w:val="002F38BC"/>
    <w:rsid w:val="00301397"/>
    <w:rsid w:val="00302871"/>
    <w:rsid w:val="003052CF"/>
    <w:rsid w:val="003148D5"/>
    <w:rsid w:val="003166ED"/>
    <w:rsid w:val="00323CEE"/>
    <w:rsid w:val="0032460B"/>
    <w:rsid w:val="00332B62"/>
    <w:rsid w:val="003375F0"/>
    <w:rsid w:val="00345715"/>
    <w:rsid w:val="003473B0"/>
    <w:rsid w:val="00364696"/>
    <w:rsid w:val="003843DE"/>
    <w:rsid w:val="0038769C"/>
    <w:rsid w:val="003946E0"/>
    <w:rsid w:val="003A4275"/>
    <w:rsid w:val="003A4F39"/>
    <w:rsid w:val="003A7084"/>
    <w:rsid w:val="003A72F3"/>
    <w:rsid w:val="003B0887"/>
    <w:rsid w:val="003B1B6E"/>
    <w:rsid w:val="003B5749"/>
    <w:rsid w:val="003B5F61"/>
    <w:rsid w:val="003C2CAF"/>
    <w:rsid w:val="003C2D0F"/>
    <w:rsid w:val="003D039E"/>
    <w:rsid w:val="003E1784"/>
    <w:rsid w:val="003F2B51"/>
    <w:rsid w:val="003F3961"/>
    <w:rsid w:val="003F5157"/>
    <w:rsid w:val="003F698F"/>
    <w:rsid w:val="0040317D"/>
    <w:rsid w:val="00411AD4"/>
    <w:rsid w:val="00413213"/>
    <w:rsid w:val="00415B27"/>
    <w:rsid w:val="00424707"/>
    <w:rsid w:val="00435368"/>
    <w:rsid w:val="00437874"/>
    <w:rsid w:val="00440E37"/>
    <w:rsid w:val="00450C6E"/>
    <w:rsid w:val="004513BA"/>
    <w:rsid w:val="004530E4"/>
    <w:rsid w:val="004578DE"/>
    <w:rsid w:val="004748F3"/>
    <w:rsid w:val="004808AB"/>
    <w:rsid w:val="00483B20"/>
    <w:rsid w:val="004A5123"/>
    <w:rsid w:val="004B3C99"/>
    <w:rsid w:val="004B4A6E"/>
    <w:rsid w:val="004B75A2"/>
    <w:rsid w:val="004D0BF5"/>
    <w:rsid w:val="004D2C27"/>
    <w:rsid w:val="004E252E"/>
    <w:rsid w:val="004E26AB"/>
    <w:rsid w:val="004E28BA"/>
    <w:rsid w:val="004E7AD9"/>
    <w:rsid w:val="004F49F6"/>
    <w:rsid w:val="005017C6"/>
    <w:rsid w:val="00502AD5"/>
    <w:rsid w:val="00503FC4"/>
    <w:rsid w:val="005054ED"/>
    <w:rsid w:val="00512C87"/>
    <w:rsid w:val="005145BD"/>
    <w:rsid w:val="00515229"/>
    <w:rsid w:val="005208A2"/>
    <w:rsid w:val="005356CD"/>
    <w:rsid w:val="00537FE9"/>
    <w:rsid w:val="00547FC3"/>
    <w:rsid w:val="00552B12"/>
    <w:rsid w:val="00553AF0"/>
    <w:rsid w:val="00565655"/>
    <w:rsid w:val="005A0AF8"/>
    <w:rsid w:val="005A22B0"/>
    <w:rsid w:val="005A686C"/>
    <w:rsid w:val="005A7116"/>
    <w:rsid w:val="005B0369"/>
    <w:rsid w:val="005B3C41"/>
    <w:rsid w:val="005C3033"/>
    <w:rsid w:val="005C56A9"/>
    <w:rsid w:val="005C63CB"/>
    <w:rsid w:val="005D3517"/>
    <w:rsid w:val="005E0D37"/>
    <w:rsid w:val="005E1439"/>
    <w:rsid w:val="005E318A"/>
    <w:rsid w:val="005E6DFF"/>
    <w:rsid w:val="005F208D"/>
    <w:rsid w:val="006000F7"/>
    <w:rsid w:val="006016D3"/>
    <w:rsid w:val="00601B0D"/>
    <w:rsid w:val="0060692F"/>
    <w:rsid w:val="00610127"/>
    <w:rsid w:val="006106C1"/>
    <w:rsid w:val="006108DD"/>
    <w:rsid w:val="00613EF6"/>
    <w:rsid w:val="006206E6"/>
    <w:rsid w:val="00621D4F"/>
    <w:rsid w:val="00621E2F"/>
    <w:rsid w:val="006223E0"/>
    <w:rsid w:val="00624812"/>
    <w:rsid w:val="006301A8"/>
    <w:rsid w:val="006333F6"/>
    <w:rsid w:val="006674DF"/>
    <w:rsid w:val="00667C9C"/>
    <w:rsid w:val="00672B41"/>
    <w:rsid w:val="00681AE9"/>
    <w:rsid w:val="00687A35"/>
    <w:rsid w:val="006A096E"/>
    <w:rsid w:val="006A506A"/>
    <w:rsid w:val="006A7AAA"/>
    <w:rsid w:val="006B12EB"/>
    <w:rsid w:val="006B23AA"/>
    <w:rsid w:val="006B25F3"/>
    <w:rsid w:val="006B6F30"/>
    <w:rsid w:val="006C093F"/>
    <w:rsid w:val="006C3DD8"/>
    <w:rsid w:val="006D29BE"/>
    <w:rsid w:val="006D51C5"/>
    <w:rsid w:val="006D5CC8"/>
    <w:rsid w:val="006F382E"/>
    <w:rsid w:val="006F7CB9"/>
    <w:rsid w:val="007012E3"/>
    <w:rsid w:val="00702F5A"/>
    <w:rsid w:val="00703F55"/>
    <w:rsid w:val="007108FA"/>
    <w:rsid w:val="00712DC4"/>
    <w:rsid w:val="00717175"/>
    <w:rsid w:val="0074114B"/>
    <w:rsid w:val="00741934"/>
    <w:rsid w:val="007461B5"/>
    <w:rsid w:val="00750FB1"/>
    <w:rsid w:val="00753360"/>
    <w:rsid w:val="007553DA"/>
    <w:rsid w:val="0076015F"/>
    <w:rsid w:val="007608E9"/>
    <w:rsid w:val="00760EFA"/>
    <w:rsid w:val="007642A1"/>
    <w:rsid w:val="00785C88"/>
    <w:rsid w:val="00785F0D"/>
    <w:rsid w:val="00795DB6"/>
    <w:rsid w:val="007A10B5"/>
    <w:rsid w:val="007A61AD"/>
    <w:rsid w:val="007B5A17"/>
    <w:rsid w:val="007C38B2"/>
    <w:rsid w:val="007E34C8"/>
    <w:rsid w:val="007E5BDF"/>
    <w:rsid w:val="007F3136"/>
    <w:rsid w:val="007F3622"/>
    <w:rsid w:val="007F6233"/>
    <w:rsid w:val="007F7407"/>
    <w:rsid w:val="0080298E"/>
    <w:rsid w:val="00805A30"/>
    <w:rsid w:val="00807115"/>
    <w:rsid w:val="00810860"/>
    <w:rsid w:val="00815FD2"/>
    <w:rsid w:val="00816EE9"/>
    <w:rsid w:val="00822BEB"/>
    <w:rsid w:val="008300B0"/>
    <w:rsid w:val="0083438C"/>
    <w:rsid w:val="00845594"/>
    <w:rsid w:val="00853449"/>
    <w:rsid w:val="00855424"/>
    <w:rsid w:val="00856312"/>
    <w:rsid w:val="0087030B"/>
    <w:rsid w:val="00886A03"/>
    <w:rsid w:val="00893213"/>
    <w:rsid w:val="00896C6D"/>
    <w:rsid w:val="008A089D"/>
    <w:rsid w:val="008B4D65"/>
    <w:rsid w:val="008B6E83"/>
    <w:rsid w:val="008C2F74"/>
    <w:rsid w:val="008C6879"/>
    <w:rsid w:val="008D572C"/>
    <w:rsid w:val="008E32A1"/>
    <w:rsid w:val="008F6F9F"/>
    <w:rsid w:val="00901C61"/>
    <w:rsid w:val="0090597F"/>
    <w:rsid w:val="009155EF"/>
    <w:rsid w:val="009220A5"/>
    <w:rsid w:val="009270B0"/>
    <w:rsid w:val="00937317"/>
    <w:rsid w:val="009477C1"/>
    <w:rsid w:val="00961547"/>
    <w:rsid w:val="00961CAE"/>
    <w:rsid w:val="00962ADF"/>
    <w:rsid w:val="009633C9"/>
    <w:rsid w:val="009647B8"/>
    <w:rsid w:val="009666B1"/>
    <w:rsid w:val="009807ED"/>
    <w:rsid w:val="00981C61"/>
    <w:rsid w:val="0098663D"/>
    <w:rsid w:val="009917D8"/>
    <w:rsid w:val="009A778F"/>
    <w:rsid w:val="009B4FCB"/>
    <w:rsid w:val="009C0C37"/>
    <w:rsid w:val="009C77EB"/>
    <w:rsid w:val="009E1360"/>
    <w:rsid w:val="009E1C25"/>
    <w:rsid w:val="009E265E"/>
    <w:rsid w:val="009E4081"/>
    <w:rsid w:val="009E5DBD"/>
    <w:rsid w:val="009F6AD0"/>
    <w:rsid w:val="009F7ADA"/>
    <w:rsid w:val="00A0134F"/>
    <w:rsid w:val="00A01CFC"/>
    <w:rsid w:val="00A0276B"/>
    <w:rsid w:val="00A02F43"/>
    <w:rsid w:val="00A02F82"/>
    <w:rsid w:val="00A04993"/>
    <w:rsid w:val="00A05132"/>
    <w:rsid w:val="00A12678"/>
    <w:rsid w:val="00A20E18"/>
    <w:rsid w:val="00A240E7"/>
    <w:rsid w:val="00A255B9"/>
    <w:rsid w:val="00A403FB"/>
    <w:rsid w:val="00A435F3"/>
    <w:rsid w:val="00A4631F"/>
    <w:rsid w:val="00A47587"/>
    <w:rsid w:val="00A53D2B"/>
    <w:rsid w:val="00A5773A"/>
    <w:rsid w:val="00A602DD"/>
    <w:rsid w:val="00A71B88"/>
    <w:rsid w:val="00A7261F"/>
    <w:rsid w:val="00A77FF5"/>
    <w:rsid w:val="00A8030C"/>
    <w:rsid w:val="00A80FF4"/>
    <w:rsid w:val="00A82A1D"/>
    <w:rsid w:val="00A839A5"/>
    <w:rsid w:val="00A8620D"/>
    <w:rsid w:val="00A94627"/>
    <w:rsid w:val="00AA113A"/>
    <w:rsid w:val="00AB2466"/>
    <w:rsid w:val="00AB7F3F"/>
    <w:rsid w:val="00AC0EDF"/>
    <w:rsid w:val="00AC1814"/>
    <w:rsid w:val="00AC6BED"/>
    <w:rsid w:val="00AD1A47"/>
    <w:rsid w:val="00AD2407"/>
    <w:rsid w:val="00AD3853"/>
    <w:rsid w:val="00AD736D"/>
    <w:rsid w:val="00AE04AC"/>
    <w:rsid w:val="00AE349F"/>
    <w:rsid w:val="00AE4CC3"/>
    <w:rsid w:val="00AE697A"/>
    <w:rsid w:val="00AE7668"/>
    <w:rsid w:val="00AF11AD"/>
    <w:rsid w:val="00AF26FB"/>
    <w:rsid w:val="00AF599E"/>
    <w:rsid w:val="00AF6776"/>
    <w:rsid w:val="00B074A7"/>
    <w:rsid w:val="00B1341E"/>
    <w:rsid w:val="00B136A5"/>
    <w:rsid w:val="00B16D27"/>
    <w:rsid w:val="00B23E4B"/>
    <w:rsid w:val="00B24B91"/>
    <w:rsid w:val="00B4496B"/>
    <w:rsid w:val="00B51969"/>
    <w:rsid w:val="00B56B22"/>
    <w:rsid w:val="00B648E0"/>
    <w:rsid w:val="00B85114"/>
    <w:rsid w:val="00B912D4"/>
    <w:rsid w:val="00B91565"/>
    <w:rsid w:val="00BA7F71"/>
    <w:rsid w:val="00BB033B"/>
    <w:rsid w:val="00BB66BF"/>
    <w:rsid w:val="00BD0C6B"/>
    <w:rsid w:val="00BD10BB"/>
    <w:rsid w:val="00BE55B2"/>
    <w:rsid w:val="00BF04E8"/>
    <w:rsid w:val="00BF2CF2"/>
    <w:rsid w:val="00BF7BB3"/>
    <w:rsid w:val="00C04F59"/>
    <w:rsid w:val="00C07750"/>
    <w:rsid w:val="00C22B89"/>
    <w:rsid w:val="00C25E38"/>
    <w:rsid w:val="00C3023D"/>
    <w:rsid w:val="00C3395B"/>
    <w:rsid w:val="00C346B8"/>
    <w:rsid w:val="00C37219"/>
    <w:rsid w:val="00C4672D"/>
    <w:rsid w:val="00C469FC"/>
    <w:rsid w:val="00C57603"/>
    <w:rsid w:val="00C7662A"/>
    <w:rsid w:val="00C76643"/>
    <w:rsid w:val="00C808D3"/>
    <w:rsid w:val="00C811BF"/>
    <w:rsid w:val="00C85901"/>
    <w:rsid w:val="00C90066"/>
    <w:rsid w:val="00CA2FE3"/>
    <w:rsid w:val="00CC0238"/>
    <w:rsid w:val="00CD0489"/>
    <w:rsid w:val="00CD378B"/>
    <w:rsid w:val="00CD7F87"/>
    <w:rsid w:val="00CE4A22"/>
    <w:rsid w:val="00CF002B"/>
    <w:rsid w:val="00D034A8"/>
    <w:rsid w:val="00D1640A"/>
    <w:rsid w:val="00D26F8D"/>
    <w:rsid w:val="00D330E9"/>
    <w:rsid w:val="00D34022"/>
    <w:rsid w:val="00D34E77"/>
    <w:rsid w:val="00D47346"/>
    <w:rsid w:val="00D52F7D"/>
    <w:rsid w:val="00D60156"/>
    <w:rsid w:val="00D624F1"/>
    <w:rsid w:val="00D704BB"/>
    <w:rsid w:val="00D73127"/>
    <w:rsid w:val="00D75816"/>
    <w:rsid w:val="00D75DE6"/>
    <w:rsid w:val="00D869A6"/>
    <w:rsid w:val="00D97485"/>
    <w:rsid w:val="00DA660E"/>
    <w:rsid w:val="00DB1E03"/>
    <w:rsid w:val="00DC17DD"/>
    <w:rsid w:val="00DC63F9"/>
    <w:rsid w:val="00DE1487"/>
    <w:rsid w:val="00DE65EB"/>
    <w:rsid w:val="00E049F6"/>
    <w:rsid w:val="00E07054"/>
    <w:rsid w:val="00E11E23"/>
    <w:rsid w:val="00E13B0A"/>
    <w:rsid w:val="00E16D50"/>
    <w:rsid w:val="00E172FE"/>
    <w:rsid w:val="00E20663"/>
    <w:rsid w:val="00E227CB"/>
    <w:rsid w:val="00E52B73"/>
    <w:rsid w:val="00E54941"/>
    <w:rsid w:val="00E70B46"/>
    <w:rsid w:val="00E70E54"/>
    <w:rsid w:val="00E748CA"/>
    <w:rsid w:val="00E76672"/>
    <w:rsid w:val="00E76878"/>
    <w:rsid w:val="00E82511"/>
    <w:rsid w:val="00E93D54"/>
    <w:rsid w:val="00E964A1"/>
    <w:rsid w:val="00EA3E56"/>
    <w:rsid w:val="00EB1A69"/>
    <w:rsid w:val="00EC0F3B"/>
    <w:rsid w:val="00EC76DC"/>
    <w:rsid w:val="00ED3475"/>
    <w:rsid w:val="00EE7249"/>
    <w:rsid w:val="00EF1776"/>
    <w:rsid w:val="00EF781A"/>
    <w:rsid w:val="00EF7F69"/>
    <w:rsid w:val="00F17F3E"/>
    <w:rsid w:val="00F3070E"/>
    <w:rsid w:val="00F339E2"/>
    <w:rsid w:val="00F35C17"/>
    <w:rsid w:val="00F458C2"/>
    <w:rsid w:val="00F507FF"/>
    <w:rsid w:val="00F52ABA"/>
    <w:rsid w:val="00F6515D"/>
    <w:rsid w:val="00F65CFF"/>
    <w:rsid w:val="00F72290"/>
    <w:rsid w:val="00F72719"/>
    <w:rsid w:val="00F86EE3"/>
    <w:rsid w:val="00FA0C11"/>
    <w:rsid w:val="00FA2B32"/>
    <w:rsid w:val="00FA30AE"/>
    <w:rsid w:val="00FA3C2A"/>
    <w:rsid w:val="00FA532F"/>
    <w:rsid w:val="00FA6529"/>
    <w:rsid w:val="00FC0280"/>
    <w:rsid w:val="00FC32E7"/>
    <w:rsid w:val="00FE34CE"/>
    <w:rsid w:val="00FF5571"/>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61075"/>
  <w15:chartTrackingRefBased/>
  <w15:docId w15:val="{ADB15F01-FFB6-374B-9FEE-D2A02C80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3489"/>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DC17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7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FC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4496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2A45"/>
    <w:pPr>
      <w:spacing w:before="100" w:beforeAutospacing="1" w:after="100" w:afterAutospacing="1"/>
    </w:pPr>
  </w:style>
  <w:style w:type="character" w:customStyle="1" w:styleId="normaltextrun">
    <w:name w:val="normaltextrun"/>
    <w:basedOn w:val="DefaultParagraphFont"/>
    <w:rsid w:val="00072A45"/>
  </w:style>
  <w:style w:type="character" w:customStyle="1" w:styleId="eop">
    <w:name w:val="eop"/>
    <w:basedOn w:val="DefaultParagraphFont"/>
    <w:rsid w:val="00072A45"/>
  </w:style>
  <w:style w:type="character" w:customStyle="1" w:styleId="spellingerror">
    <w:name w:val="spellingerror"/>
    <w:basedOn w:val="DefaultParagraphFont"/>
    <w:rsid w:val="00072A45"/>
  </w:style>
  <w:style w:type="paragraph" w:styleId="NormalWeb">
    <w:name w:val="Normal (Web)"/>
    <w:basedOn w:val="Normal"/>
    <w:uiPriority w:val="99"/>
    <w:unhideWhenUsed/>
    <w:rsid w:val="005A7116"/>
    <w:pPr>
      <w:spacing w:before="100" w:beforeAutospacing="1" w:after="100" w:afterAutospacing="1"/>
    </w:pPr>
  </w:style>
  <w:style w:type="character" w:styleId="Emphasis">
    <w:name w:val="Emphasis"/>
    <w:basedOn w:val="DefaultParagraphFont"/>
    <w:uiPriority w:val="20"/>
    <w:qFormat/>
    <w:rsid w:val="005A7116"/>
    <w:rPr>
      <w:i/>
      <w:iCs/>
    </w:rPr>
  </w:style>
  <w:style w:type="character" w:styleId="Hyperlink">
    <w:name w:val="Hyperlink"/>
    <w:basedOn w:val="DefaultParagraphFont"/>
    <w:uiPriority w:val="99"/>
    <w:unhideWhenUsed/>
    <w:rsid w:val="005A7116"/>
    <w:rPr>
      <w:color w:val="0000FF"/>
      <w:u w:val="single"/>
    </w:rPr>
  </w:style>
  <w:style w:type="character" w:customStyle="1" w:styleId="Heading1Char">
    <w:name w:val="Heading 1 Char"/>
    <w:basedOn w:val="DefaultParagraphFont"/>
    <w:link w:val="Heading1"/>
    <w:uiPriority w:val="9"/>
    <w:rsid w:val="00DC17D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C17DD"/>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D039E"/>
    <w:pPr>
      <w:ind w:left="720"/>
      <w:contextualSpacing/>
    </w:pPr>
  </w:style>
  <w:style w:type="character" w:styleId="SubtleReference">
    <w:name w:val="Subtle Reference"/>
    <w:basedOn w:val="DefaultParagraphFont"/>
    <w:uiPriority w:val="31"/>
    <w:qFormat/>
    <w:rsid w:val="0074114B"/>
    <w:rPr>
      <w:smallCaps/>
      <w:color w:val="5A5A5A" w:themeColor="text1" w:themeTint="A5"/>
    </w:rPr>
  </w:style>
  <w:style w:type="paragraph" w:styleId="Footer">
    <w:name w:val="footer"/>
    <w:basedOn w:val="Normal"/>
    <w:link w:val="FooterChar"/>
    <w:uiPriority w:val="99"/>
    <w:unhideWhenUsed/>
    <w:rsid w:val="006A506A"/>
    <w:pPr>
      <w:tabs>
        <w:tab w:val="center" w:pos="4703"/>
        <w:tab w:val="right" w:pos="9406"/>
      </w:tabs>
    </w:pPr>
  </w:style>
  <w:style w:type="character" w:customStyle="1" w:styleId="FooterChar">
    <w:name w:val="Footer Char"/>
    <w:basedOn w:val="DefaultParagraphFont"/>
    <w:link w:val="Footer"/>
    <w:uiPriority w:val="99"/>
    <w:rsid w:val="006A506A"/>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6A506A"/>
  </w:style>
  <w:style w:type="paragraph" w:styleId="TOC1">
    <w:name w:val="toc 1"/>
    <w:basedOn w:val="Normal"/>
    <w:next w:val="Normal"/>
    <w:autoRedefine/>
    <w:uiPriority w:val="39"/>
    <w:unhideWhenUsed/>
    <w:rsid w:val="006A506A"/>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6A506A"/>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6A506A"/>
    <w:pPr>
      <w:ind w:left="480"/>
    </w:pPr>
    <w:rPr>
      <w:rFonts w:asciiTheme="minorHAnsi" w:hAnsiTheme="minorHAnsi" w:cstheme="minorHAnsi"/>
      <w:sz w:val="20"/>
      <w:szCs w:val="20"/>
    </w:rPr>
  </w:style>
  <w:style w:type="paragraph" w:styleId="NoSpacing">
    <w:name w:val="No Spacing"/>
    <w:uiPriority w:val="1"/>
    <w:qFormat/>
    <w:rsid w:val="006A506A"/>
    <w:rPr>
      <w:rFonts w:ascii="Times New Roman" w:eastAsia="Times New Roman" w:hAnsi="Times New Roman" w:cs="Times New Roman"/>
      <w:lang w:val="en-GB"/>
    </w:rPr>
  </w:style>
  <w:style w:type="character" w:customStyle="1" w:styleId="pagenumber0">
    <w:name w:val="pagenumber"/>
    <w:basedOn w:val="DefaultParagraphFont"/>
    <w:rsid w:val="00082937"/>
  </w:style>
  <w:style w:type="character" w:styleId="UnresolvedMention">
    <w:name w:val="Unresolved Mention"/>
    <w:basedOn w:val="DefaultParagraphFont"/>
    <w:uiPriority w:val="99"/>
    <w:semiHidden/>
    <w:unhideWhenUsed/>
    <w:rsid w:val="00082937"/>
    <w:rPr>
      <w:color w:val="605E5C"/>
      <w:shd w:val="clear" w:color="auto" w:fill="E1DFDD"/>
    </w:rPr>
  </w:style>
  <w:style w:type="character" w:customStyle="1" w:styleId="enumerator">
    <w:name w:val="enumerator"/>
    <w:basedOn w:val="DefaultParagraphFont"/>
    <w:rsid w:val="00082937"/>
  </w:style>
  <w:style w:type="paragraph" w:customStyle="1" w:styleId="BODYTEXTMinJustification">
    <w:name w:val="BODY TEXT Min Justification"/>
    <w:basedOn w:val="Normal"/>
    <w:uiPriority w:val="99"/>
    <w:rsid w:val="009917D8"/>
    <w:pPr>
      <w:tabs>
        <w:tab w:val="left" w:pos="198"/>
      </w:tabs>
      <w:autoSpaceDE w:val="0"/>
      <w:autoSpaceDN w:val="0"/>
      <w:adjustRightInd w:val="0"/>
      <w:spacing w:line="216" w:lineRule="atLeast"/>
      <w:ind w:firstLine="227"/>
      <w:jc w:val="both"/>
      <w:textAlignment w:val="center"/>
    </w:pPr>
    <w:rPr>
      <w:rFonts w:ascii="Chelsey-Normal" w:eastAsiaTheme="minorHAnsi" w:hAnsi="Chelsey-Normal" w:cs="Chelsey-Normal"/>
      <w:color w:val="000000"/>
      <w:sz w:val="18"/>
      <w:szCs w:val="18"/>
    </w:rPr>
  </w:style>
  <w:style w:type="character" w:styleId="Strong">
    <w:name w:val="Strong"/>
    <w:basedOn w:val="DefaultParagraphFont"/>
    <w:uiPriority w:val="22"/>
    <w:qFormat/>
    <w:rsid w:val="00413213"/>
    <w:rPr>
      <w:b/>
      <w:bCs/>
    </w:rPr>
  </w:style>
  <w:style w:type="paragraph" w:customStyle="1" w:styleId="detail">
    <w:name w:val="detail"/>
    <w:basedOn w:val="Normal"/>
    <w:rsid w:val="00413213"/>
    <w:pPr>
      <w:spacing w:before="100" w:beforeAutospacing="1" w:after="100" w:afterAutospacing="1"/>
    </w:pPr>
  </w:style>
  <w:style w:type="character" w:customStyle="1" w:styleId="Heading3Char">
    <w:name w:val="Heading 3 Char"/>
    <w:basedOn w:val="DefaultParagraphFont"/>
    <w:link w:val="Heading3"/>
    <w:uiPriority w:val="9"/>
    <w:rsid w:val="00547FC3"/>
    <w:rPr>
      <w:rFonts w:asciiTheme="majorHAnsi" w:eastAsiaTheme="majorEastAsia" w:hAnsiTheme="majorHAnsi" w:cstheme="majorBidi"/>
      <w:color w:val="1F3763" w:themeColor="accent1" w:themeShade="7F"/>
      <w:lang w:val="en-GB"/>
    </w:rPr>
  </w:style>
  <w:style w:type="character" w:customStyle="1" w:styleId="mntl-sc-block-headingtext">
    <w:name w:val="mntl-sc-block-heading__text"/>
    <w:basedOn w:val="DefaultParagraphFont"/>
    <w:rsid w:val="00450C6E"/>
  </w:style>
  <w:style w:type="character" w:styleId="FollowedHyperlink">
    <w:name w:val="FollowedHyperlink"/>
    <w:basedOn w:val="DefaultParagraphFont"/>
    <w:uiPriority w:val="99"/>
    <w:semiHidden/>
    <w:unhideWhenUsed/>
    <w:rsid w:val="00BF2CF2"/>
    <w:rPr>
      <w:color w:val="954F72" w:themeColor="followedHyperlink"/>
      <w:u w:val="single"/>
    </w:rPr>
  </w:style>
  <w:style w:type="paragraph" w:styleId="TOCHeading">
    <w:name w:val="TOC Heading"/>
    <w:basedOn w:val="Heading1"/>
    <w:next w:val="Normal"/>
    <w:uiPriority w:val="39"/>
    <w:unhideWhenUsed/>
    <w:qFormat/>
    <w:rsid w:val="003F5157"/>
    <w:pPr>
      <w:spacing w:before="480" w:line="276" w:lineRule="auto"/>
      <w:outlineLvl w:val="9"/>
    </w:pPr>
    <w:rPr>
      <w:b/>
      <w:bCs/>
      <w:sz w:val="28"/>
      <w:szCs w:val="28"/>
      <w:lang w:val="en-US"/>
    </w:rPr>
  </w:style>
  <w:style w:type="paragraph" w:styleId="TOC4">
    <w:name w:val="toc 4"/>
    <w:basedOn w:val="Normal"/>
    <w:next w:val="Normal"/>
    <w:autoRedefine/>
    <w:uiPriority w:val="39"/>
    <w:semiHidden/>
    <w:unhideWhenUsed/>
    <w:rsid w:val="003F515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F515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F515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F515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F515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F5157"/>
    <w:pPr>
      <w:ind w:left="1920"/>
    </w:pPr>
    <w:rPr>
      <w:rFonts w:asciiTheme="minorHAnsi" w:hAnsiTheme="minorHAnsi" w:cstheme="minorHAnsi"/>
      <w:sz w:val="20"/>
      <w:szCs w:val="20"/>
    </w:rPr>
  </w:style>
  <w:style w:type="paragraph" w:customStyle="1" w:styleId="Default">
    <w:name w:val="Default"/>
    <w:rsid w:val="009F6AD0"/>
    <w:pPr>
      <w:autoSpaceDE w:val="0"/>
      <w:autoSpaceDN w:val="0"/>
      <w:adjustRightInd w:val="0"/>
    </w:pPr>
    <w:rPr>
      <w:rFonts w:ascii="Calibri" w:hAnsi="Calibri" w:cs="Calibri"/>
      <w:color w:val="000000"/>
      <w:lang w:val="en-US"/>
    </w:rPr>
  </w:style>
  <w:style w:type="paragraph" w:customStyle="1" w:styleId="lead">
    <w:name w:val="lead"/>
    <w:basedOn w:val="Normal"/>
    <w:rsid w:val="005E6DFF"/>
    <w:pPr>
      <w:spacing w:before="100" w:beforeAutospacing="1" w:after="100" w:afterAutospacing="1"/>
    </w:pPr>
  </w:style>
  <w:style w:type="paragraph" w:customStyle="1" w:styleId="first-para">
    <w:name w:val="first-para"/>
    <w:basedOn w:val="Normal"/>
    <w:rsid w:val="005E6DFF"/>
    <w:pPr>
      <w:spacing w:before="100" w:beforeAutospacing="1" w:after="100" w:afterAutospacing="1"/>
    </w:pPr>
  </w:style>
  <w:style w:type="paragraph" w:styleId="BalloonText">
    <w:name w:val="Balloon Text"/>
    <w:basedOn w:val="Normal"/>
    <w:link w:val="BalloonTextChar"/>
    <w:uiPriority w:val="99"/>
    <w:semiHidden/>
    <w:unhideWhenUsed/>
    <w:rsid w:val="00C808D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08D3"/>
    <w:rPr>
      <w:rFonts w:ascii="Segoe UI" w:eastAsia="Times New Roman" w:hAnsi="Segoe UI" w:cs="Segoe UI"/>
      <w:sz w:val="18"/>
      <w:szCs w:val="18"/>
      <w:lang w:val="en-GB"/>
    </w:rPr>
  </w:style>
  <w:style w:type="character" w:customStyle="1" w:styleId="marginterm">
    <w:name w:val="margin_term"/>
    <w:basedOn w:val="DefaultParagraphFont"/>
    <w:rsid w:val="00667C9C"/>
  </w:style>
  <w:style w:type="paragraph" w:customStyle="1" w:styleId="para">
    <w:name w:val="para"/>
    <w:basedOn w:val="Normal"/>
    <w:rsid w:val="003F2B51"/>
    <w:pPr>
      <w:spacing w:before="100" w:beforeAutospacing="1" w:after="100" w:afterAutospacing="1"/>
    </w:pPr>
  </w:style>
  <w:style w:type="paragraph" w:customStyle="1" w:styleId="Title1">
    <w:name w:val="Title1"/>
    <w:basedOn w:val="Normal"/>
    <w:rsid w:val="003F2B51"/>
    <w:pPr>
      <w:spacing w:before="100" w:beforeAutospacing="1" w:after="100" w:afterAutospacing="1"/>
    </w:pPr>
  </w:style>
  <w:style w:type="character" w:customStyle="1" w:styleId="title-prefix">
    <w:name w:val="title-prefix"/>
    <w:basedOn w:val="DefaultParagraphFont"/>
    <w:rsid w:val="003F2B51"/>
  </w:style>
  <w:style w:type="character" w:customStyle="1" w:styleId="Heading4Char">
    <w:name w:val="Heading 4 Char"/>
    <w:basedOn w:val="DefaultParagraphFont"/>
    <w:link w:val="Heading4"/>
    <w:uiPriority w:val="9"/>
    <w:semiHidden/>
    <w:rsid w:val="00B4496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2787">
      <w:bodyDiv w:val="1"/>
      <w:marLeft w:val="0"/>
      <w:marRight w:val="0"/>
      <w:marTop w:val="0"/>
      <w:marBottom w:val="0"/>
      <w:divBdr>
        <w:top w:val="none" w:sz="0" w:space="0" w:color="auto"/>
        <w:left w:val="none" w:sz="0" w:space="0" w:color="auto"/>
        <w:bottom w:val="none" w:sz="0" w:space="0" w:color="auto"/>
        <w:right w:val="none" w:sz="0" w:space="0" w:color="auto"/>
      </w:divBdr>
    </w:div>
    <w:div w:id="18236617">
      <w:bodyDiv w:val="1"/>
      <w:marLeft w:val="0"/>
      <w:marRight w:val="0"/>
      <w:marTop w:val="0"/>
      <w:marBottom w:val="0"/>
      <w:divBdr>
        <w:top w:val="none" w:sz="0" w:space="0" w:color="auto"/>
        <w:left w:val="none" w:sz="0" w:space="0" w:color="auto"/>
        <w:bottom w:val="none" w:sz="0" w:space="0" w:color="auto"/>
        <w:right w:val="none" w:sz="0" w:space="0" w:color="auto"/>
      </w:divBdr>
    </w:div>
    <w:div w:id="31655326">
      <w:bodyDiv w:val="1"/>
      <w:marLeft w:val="0"/>
      <w:marRight w:val="0"/>
      <w:marTop w:val="0"/>
      <w:marBottom w:val="0"/>
      <w:divBdr>
        <w:top w:val="none" w:sz="0" w:space="0" w:color="auto"/>
        <w:left w:val="none" w:sz="0" w:space="0" w:color="auto"/>
        <w:bottom w:val="none" w:sz="0" w:space="0" w:color="auto"/>
        <w:right w:val="none" w:sz="0" w:space="0" w:color="auto"/>
      </w:divBdr>
    </w:div>
    <w:div w:id="50888060">
      <w:bodyDiv w:val="1"/>
      <w:marLeft w:val="0"/>
      <w:marRight w:val="0"/>
      <w:marTop w:val="0"/>
      <w:marBottom w:val="0"/>
      <w:divBdr>
        <w:top w:val="none" w:sz="0" w:space="0" w:color="auto"/>
        <w:left w:val="none" w:sz="0" w:space="0" w:color="auto"/>
        <w:bottom w:val="none" w:sz="0" w:space="0" w:color="auto"/>
        <w:right w:val="none" w:sz="0" w:space="0" w:color="auto"/>
      </w:divBdr>
    </w:div>
    <w:div w:id="60373823">
      <w:bodyDiv w:val="1"/>
      <w:marLeft w:val="0"/>
      <w:marRight w:val="0"/>
      <w:marTop w:val="0"/>
      <w:marBottom w:val="0"/>
      <w:divBdr>
        <w:top w:val="none" w:sz="0" w:space="0" w:color="auto"/>
        <w:left w:val="none" w:sz="0" w:space="0" w:color="auto"/>
        <w:bottom w:val="none" w:sz="0" w:space="0" w:color="auto"/>
        <w:right w:val="none" w:sz="0" w:space="0" w:color="auto"/>
      </w:divBdr>
    </w:div>
    <w:div w:id="67265240">
      <w:bodyDiv w:val="1"/>
      <w:marLeft w:val="0"/>
      <w:marRight w:val="0"/>
      <w:marTop w:val="0"/>
      <w:marBottom w:val="0"/>
      <w:divBdr>
        <w:top w:val="none" w:sz="0" w:space="0" w:color="auto"/>
        <w:left w:val="none" w:sz="0" w:space="0" w:color="auto"/>
        <w:bottom w:val="none" w:sz="0" w:space="0" w:color="auto"/>
        <w:right w:val="none" w:sz="0" w:space="0" w:color="auto"/>
      </w:divBdr>
    </w:div>
    <w:div w:id="75832319">
      <w:bodyDiv w:val="1"/>
      <w:marLeft w:val="0"/>
      <w:marRight w:val="0"/>
      <w:marTop w:val="0"/>
      <w:marBottom w:val="0"/>
      <w:divBdr>
        <w:top w:val="none" w:sz="0" w:space="0" w:color="auto"/>
        <w:left w:val="none" w:sz="0" w:space="0" w:color="auto"/>
        <w:bottom w:val="none" w:sz="0" w:space="0" w:color="auto"/>
        <w:right w:val="none" w:sz="0" w:space="0" w:color="auto"/>
      </w:divBdr>
    </w:div>
    <w:div w:id="77412585">
      <w:bodyDiv w:val="1"/>
      <w:marLeft w:val="0"/>
      <w:marRight w:val="0"/>
      <w:marTop w:val="0"/>
      <w:marBottom w:val="0"/>
      <w:divBdr>
        <w:top w:val="none" w:sz="0" w:space="0" w:color="auto"/>
        <w:left w:val="none" w:sz="0" w:space="0" w:color="auto"/>
        <w:bottom w:val="none" w:sz="0" w:space="0" w:color="auto"/>
        <w:right w:val="none" w:sz="0" w:space="0" w:color="auto"/>
      </w:divBdr>
      <w:divsChild>
        <w:div w:id="27805022">
          <w:marLeft w:val="0"/>
          <w:marRight w:val="0"/>
          <w:marTop w:val="0"/>
          <w:marBottom w:val="0"/>
          <w:divBdr>
            <w:top w:val="none" w:sz="0" w:space="0" w:color="auto"/>
            <w:left w:val="none" w:sz="0" w:space="0" w:color="auto"/>
            <w:bottom w:val="none" w:sz="0" w:space="0" w:color="auto"/>
            <w:right w:val="none" w:sz="0" w:space="0" w:color="auto"/>
          </w:divBdr>
          <w:divsChild>
            <w:div w:id="1107585155">
              <w:marLeft w:val="0"/>
              <w:marRight w:val="0"/>
              <w:marTop w:val="0"/>
              <w:marBottom w:val="0"/>
              <w:divBdr>
                <w:top w:val="none" w:sz="0" w:space="0" w:color="auto"/>
                <w:left w:val="none" w:sz="0" w:space="0" w:color="auto"/>
                <w:bottom w:val="none" w:sz="0" w:space="0" w:color="auto"/>
                <w:right w:val="none" w:sz="0" w:space="0" w:color="auto"/>
              </w:divBdr>
              <w:divsChild>
                <w:div w:id="591546545">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15814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5309">
          <w:marLeft w:val="0"/>
          <w:marRight w:val="0"/>
          <w:marTop w:val="0"/>
          <w:marBottom w:val="0"/>
          <w:divBdr>
            <w:top w:val="none" w:sz="0" w:space="0" w:color="auto"/>
            <w:left w:val="none" w:sz="0" w:space="0" w:color="auto"/>
            <w:bottom w:val="none" w:sz="0" w:space="0" w:color="auto"/>
            <w:right w:val="none" w:sz="0" w:space="0" w:color="auto"/>
          </w:divBdr>
        </w:div>
      </w:divsChild>
    </w:div>
    <w:div w:id="106782102">
      <w:bodyDiv w:val="1"/>
      <w:marLeft w:val="0"/>
      <w:marRight w:val="0"/>
      <w:marTop w:val="0"/>
      <w:marBottom w:val="0"/>
      <w:divBdr>
        <w:top w:val="none" w:sz="0" w:space="0" w:color="auto"/>
        <w:left w:val="none" w:sz="0" w:space="0" w:color="auto"/>
        <w:bottom w:val="none" w:sz="0" w:space="0" w:color="auto"/>
        <w:right w:val="none" w:sz="0" w:space="0" w:color="auto"/>
      </w:divBdr>
    </w:div>
    <w:div w:id="119345411">
      <w:bodyDiv w:val="1"/>
      <w:marLeft w:val="0"/>
      <w:marRight w:val="0"/>
      <w:marTop w:val="0"/>
      <w:marBottom w:val="0"/>
      <w:divBdr>
        <w:top w:val="none" w:sz="0" w:space="0" w:color="auto"/>
        <w:left w:val="none" w:sz="0" w:space="0" w:color="auto"/>
        <w:bottom w:val="none" w:sz="0" w:space="0" w:color="auto"/>
        <w:right w:val="none" w:sz="0" w:space="0" w:color="auto"/>
      </w:divBdr>
    </w:div>
    <w:div w:id="160463986">
      <w:bodyDiv w:val="1"/>
      <w:marLeft w:val="0"/>
      <w:marRight w:val="0"/>
      <w:marTop w:val="0"/>
      <w:marBottom w:val="0"/>
      <w:divBdr>
        <w:top w:val="none" w:sz="0" w:space="0" w:color="auto"/>
        <w:left w:val="none" w:sz="0" w:space="0" w:color="auto"/>
        <w:bottom w:val="none" w:sz="0" w:space="0" w:color="auto"/>
        <w:right w:val="none" w:sz="0" w:space="0" w:color="auto"/>
      </w:divBdr>
    </w:div>
    <w:div w:id="168638055">
      <w:bodyDiv w:val="1"/>
      <w:marLeft w:val="0"/>
      <w:marRight w:val="0"/>
      <w:marTop w:val="0"/>
      <w:marBottom w:val="0"/>
      <w:divBdr>
        <w:top w:val="none" w:sz="0" w:space="0" w:color="auto"/>
        <w:left w:val="none" w:sz="0" w:space="0" w:color="auto"/>
        <w:bottom w:val="none" w:sz="0" w:space="0" w:color="auto"/>
        <w:right w:val="none" w:sz="0" w:space="0" w:color="auto"/>
      </w:divBdr>
    </w:div>
    <w:div w:id="184484310">
      <w:bodyDiv w:val="1"/>
      <w:marLeft w:val="0"/>
      <w:marRight w:val="0"/>
      <w:marTop w:val="0"/>
      <w:marBottom w:val="0"/>
      <w:divBdr>
        <w:top w:val="none" w:sz="0" w:space="0" w:color="auto"/>
        <w:left w:val="none" w:sz="0" w:space="0" w:color="auto"/>
        <w:bottom w:val="none" w:sz="0" w:space="0" w:color="auto"/>
        <w:right w:val="none" w:sz="0" w:space="0" w:color="auto"/>
      </w:divBdr>
    </w:div>
    <w:div w:id="198711022">
      <w:bodyDiv w:val="1"/>
      <w:marLeft w:val="0"/>
      <w:marRight w:val="0"/>
      <w:marTop w:val="0"/>
      <w:marBottom w:val="0"/>
      <w:divBdr>
        <w:top w:val="none" w:sz="0" w:space="0" w:color="auto"/>
        <w:left w:val="none" w:sz="0" w:space="0" w:color="auto"/>
        <w:bottom w:val="none" w:sz="0" w:space="0" w:color="auto"/>
        <w:right w:val="none" w:sz="0" w:space="0" w:color="auto"/>
      </w:divBdr>
      <w:divsChild>
        <w:div w:id="455489919">
          <w:marLeft w:val="0"/>
          <w:marRight w:val="0"/>
          <w:marTop w:val="0"/>
          <w:marBottom w:val="0"/>
          <w:divBdr>
            <w:top w:val="none" w:sz="0" w:space="0" w:color="auto"/>
            <w:left w:val="none" w:sz="0" w:space="0" w:color="auto"/>
            <w:bottom w:val="none" w:sz="0" w:space="0" w:color="auto"/>
            <w:right w:val="none" w:sz="0" w:space="0" w:color="auto"/>
          </w:divBdr>
          <w:divsChild>
            <w:div w:id="2018339494">
              <w:marLeft w:val="0"/>
              <w:marRight w:val="0"/>
              <w:marTop w:val="0"/>
              <w:marBottom w:val="0"/>
              <w:divBdr>
                <w:top w:val="none" w:sz="0" w:space="0" w:color="auto"/>
                <w:left w:val="none" w:sz="0" w:space="0" w:color="auto"/>
                <w:bottom w:val="none" w:sz="0" w:space="0" w:color="auto"/>
                <w:right w:val="none" w:sz="0" w:space="0" w:color="auto"/>
              </w:divBdr>
              <w:divsChild>
                <w:div w:id="2140876446">
                  <w:marLeft w:val="225"/>
                  <w:marRight w:val="0"/>
                  <w:marTop w:val="0"/>
                  <w:marBottom w:val="225"/>
                  <w:divBdr>
                    <w:top w:val="single" w:sz="6" w:space="11" w:color="CCCCCC"/>
                    <w:left w:val="single" w:sz="6" w:space="11" w:color="CCCCCC"/>
                    <w:bottom w:val="single" w:sz="6" w:space="11" w:color="CCCCCC"/>
                    <w:right w:val="single" w:sz="6" w:space="11" w:color="CCCCCC"/>
                  </w:divBdr>
                  <w:divsChild>
                    <w:div w:id="82798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229128">
          <w:marLeft w:val="0"/>
          <w:marRight w:val="0"/>
          <w:marTop w:val="0"/>
          <w:marBottom w:val="0"/>
          <w:divBdr>
            <w:top w:val="none" w:sz="0" w:space="0" w:color="auto"/>
            <w:left w:val="none" w:sz="0" w:space="0" w:color="auto"/>
            <w:bottom w:val="none" w:sz="0" w:space="0" w:color="auto"/>
            <w:right w:val="none" w:sz="0" w:space="0" w:color="auto"/>
          </w:divBdr>
        </w:div>
      </w:divsChild>
    </w:div>
    <w:div w:id="224225046">
      <w:bodyDiv w:val="1"/>
      <w:marLeft w:val="0"/>
      <w:marRight w:val="0"/>
      <w:marTop w:val="0"/>
      <w:marBottom w:val="0"/>
      <w:divBdr>
        <w:top w:val="none" w:sz="0" w:space="0" w:color="auto"/>
        <w:left w:val="none" w:sz="0" w:space="0" w:color="auto"/>
        <w:bottom w:val="none" w:sz="0" w:space="0" w:color="auto"/>
        <w:right w:val="none" w:sz="0" w:space="0" w:color="auto"/>
      </w:divBdr>
    </w:div>
    <w:div w:id="251012345">
      <w:bodyDiv w:val="1"/>
      <w:marLeft w:val="0"/>
      <w:marRight w:val="0"/>
      <w:marTop w:val="0"/>
      <w:marBottom w:val="0"/>
      <w:divBdr>
        <w:top w:val="none" w:sz="0" w:space="0" w:color="auto"/>
        <w:left w:val="none" w:sz="0" w:space="0" w:color="auto"/>
        <w:bottom w:val="none" w:sz="0" w:space="0" w:color="auto"/>
        <w:right w:val="none" w:sz="0" w:space="0" w:color="auto"/>
      </w:divBdr>
    </w:div>
    <w:div w:id="255216937">
      <w:bodyDiv w:val="1"/>
      <w:marLeft w:val="0"/>
      <w:marRight w:val="0"/>
      <w:marTop w:val="0"/>
      <w:marBottom w:val="0"/>
      <w:divBdr>
        <w:top w:val="none" w:sz="0" w:space="0" w:color="auto"/>
        <w:left w:val="none" w:sz="0" w:space="0" w:color="auto"/>
        <w:bottom w:val="none" w:sz="0" w:space="0" w:color="auto"/>
        <w:right w:val="none" w:sz="0" w:space="0" w:color="auto"/>
      </w:divBdr>
    </w:div>
    <w:div w:id="256452678">
      <w:bodyDiv w:val="1"/>
      <w:marLeft w:val="0"/>
      <w:marRight w:val="0"/>
      <w:marTop w:val="0"/>
      <w:marBottom w:val="0"/>
      <w:divBdr>
        <w:top w:val="none" w:sz="0" w:space="0" w:color="auto"/>
        <w:left w:val="none" w:sz="0" w:space="0" w:color="auto"/>
        <w:bottom w:val="none" w:sz="0" w:space="0" w:color="auto"/>
        <w:right w:val="none" w:sz="0" w:space="0" w:color="auto"/>
      </w:divBdr>
    </w:div>
    <w:div w:id="271013703">
      <w:bodyDiv w:val="1"/>
      <w:marLeft w:val="0"/>
      <w:marRight w:val="0"/>
      <w:marTop w:val="0"/>
      <w:marBottom w:val="0"/>
      <w:divBdr>
        <w:top w:val="none" w:sz="0" w:space="0" w:color="auto"/>
        <w:left w:val="none" w:sz="0" w:space="0" w:color="auto"/>
        <w:bottom w:val="none" w:sz="0" w:space="0" w:color="auto"/>
        <w:right w:val="none" w:sz="0" w:space="0" w:color="auto"/>
      </w:divBdr>
    </w:div>
    <w:div w:id="301008802">
      <w:bodyDiv w:val="1"/>
      <w:marLeft w:val="0"/>
      <w:marRight w:val="0"/>
      <w:marTop w:val="0"/>
      <w:marBottom w:val="0"/>
      <w:divBdr>
        <w:top w:val="none" w:sz="0" w:space="0" w:color="auto"/>
        <w:left w:val="none" w:sz="0" w:space="0" w:color="auto"/>
        <w:bottom w:val="none" w:sz="0" w:space="0" w:color="auto"/>
        <w:right w:val="none" w:sz="0" w:space="0" w:color="auto"/>
      </w:divBdr>
    </w:div>
    <w:div w:id="307175538">
      <w:bodyDiv w:val="1"/>
      <w:marLeft w:val="0"/>
      <w:marRight w:val="0"/>
      <w:marTop w:val="0"/>
      <w:marBottom w:val="0"/>
      <w:divBdr>
        <w:top w:val="none" w:sz="0" w:space="0" w:color="auto"/>
        <w:left w:val="none" w:sz="0" w:space="0" w:color="auto"/>
        <w:bottom w:val="none" w:sz="0" w:space="0" w:color="auto"/>
        <w:right w:val="none" w:sz="0" w:space="0" w:color="auto"/>
      </w:divBdr>
    </w:div>
    <w:div w:id="310407280">
      <w:bodyDiv w:val="1"/>
      <w:marLeft w:val="0"/>
      <w:marRight w:val="0"/>
      <w:marTop w:val="0"/>
      <w:marBottom w:val="0"/>
      <w:divBdr>
        <w:top w:val="none" w:sz="0" w:space="0" w:color="auto"/>
        <w:left w:val="none" w:sz="0" w:space="0" w:color="auto"/>
        <w:bottom w:val="none" w:sz="0" w:space="0" w:color="auto"/>
        <w:right w:val="none" w:sz="0" w:space="0" w:color="auto"/>
      </w:divBdr>
    </w:div>
    <w:div w:id="324406551">
      <w:bodyDiv w:val="1"/>
      <w:marLeft w:val="0"/>
      <w:marRight w:val="0"/>
      <w:marTop w:val="0"/>
      <w:marBottom w:val="0"/>
      <w:divBdr>
        <w:top w:val="none" w:sz="0" w:space="0" w:color="auto"/>
        <w:left w:val="none" w:sz="0" w:space="0" w:color="auto"/>
        <w:bottom w:val="none" w:sz="0" w:space="0" w:color="auto"/>
        <w:right w:val="none" w:sz="0" w:space="0" w:color="auto"/>
      </w:divBdr>
    </w:div>
    <w:div w:id="344018305">
      <w:bodyDiv w:val="1"/>
      <w:marLeft w:val="0"/>
      <w:marRight w:val="0"/>
      <w:marTop w:val="0"/>
      <w:marBottom w:val="0"/>
      <w:divBdr>
        <w:top w:val="none" w:sz="0" w:space="0" w:color="auto"/>
        <w:left w:val="none" w:sz="0" w:space="0" w:color="auto"/>
        <w:bottom w:val="none" w:sz="0" w:space="0" w:color="auto"/>
        <w:right w:val="none" w:sz="0" w:space="0" w:color="auto"/>
      </w:divBdr>
      <w:divsChild>
        <w:div w:id="118888496">
          <w:marLeft w:val="0"/>
          <w:marRight w:val="0"/>
          <w:marTop w:val="0"/>
          <w:marBottom w:val="0"/>
          <w:divBdr>
            <w:top w:val="none" w:sz="0" w:space="0" w:color="auto"/>
            <w:left w:val="none" w:sz="0" w:space="0" w:color="auto"/>
            <w:bottom w:val="none" w:sz="0" w:space="0" w:color="auto"/>
            <w:right w:val="none" w:sz="0" w:space="0" w:color="auto"/>
          </w:divBdr>
        </w:div>
        <w:div w:id="143743399">
          <w:marLeft w:val="0"/>
          <w:marRight w:val="0"/>
          <w:marTop w:val="0"/>
          <w:marBottom w:val="0"/>
          <w:divBdr>
            <w:top w:val="none" w:sz="0" w:space="0" w:color="auto"/>
            <w:left w:val="none" w:sz="0" w:space="0" w:color="auto"/>
            <w:bottom w:val="none" w:sz="0" w:space="0" w:color="auto"/>
            <w:right w:val="none" w:sz="0" w:space="0" w:color="auto"/>
          </w:divBdr>
        </w:div>
        <w:div w:id="203913418">
          <w:marLeft w:val="0"/>
          <w:marRight w:val="0"/>
          <w:marTop w:val="0"/>
          <w:marBottom w:val="0"/>
          <w:divBdr>
            <w:top w:val="none" w:sz="0" w:space="0" w:color="auto"/>
            <w:left w:val="none" w:sz="0" w:space="0" w:color="auto"/>
            <w:bottom w:val="none" w:sz="0" w:space="0" w:color="auto"/>
            <w:right w:val="none" w:sz="0" w:space="0" w:color="auto"/>
          </w:divBdr>
        </w:div>
        <w:div w:id="235828001">
          <w:marLeft w:val="0"/>
          <w:marRight w:val="0"/>
          <w:marTop w:val="0"/>
          <w:marBottom w:val="0"/>
          <w:divBdr>
            <w:top w:val="none" w:sz="0" w:space="0" w:color="auto"/>
            <w:left w:val="none" w:sz="0" w:space="0" w:color="auto"/>
            <w:bottom w:val="none" w:sz="0" w:space="0" w:color="auto"/>
            <w:right w:val="none" w:sz="0" w:space="0" w:color="auto"/>
          </w:divBdr>
        </w:div>
        <w:div w:id="266158432">
          <w:marLeft w:val="0"/>
          <w:marRight w:val="0"/>
          <w:marTop w:val="0"/>
          <w:marBottom w:val="0"/>
          <w:divBdr>
            <w:top w:val="none" w:sz="0" w:space="0" w:color="auto"/>
            <w:left w:val="none" w:sz="0" w:space="0" w:color="auto"/>
            <w:bottom w:val="none" w:sz="0" w:space="0" w:color="auto"/>
            <w:right w:val="none" w:sz="0" w:space="0" w:color="auto"/>
          </w:divBdr>
        </w:div>
        <w:div w:id="268661902">
          <w:marLeft w:val="0"/>
          <w:marRight w:val="0"/>
          <w:marTop w:val="0"/>
          <w:marBottom w:val="0"/>
          <w:divBdr>
            <w:top w:val="none" w:sz="0" w:space="0" w:color="auto"/>
            <w:left w:val="none" w:sz="0" w:space="0" w:color="auto"/>
            <w:bottom w:val="none" w:sz="0" w:space="0" w:color="auto"/>
            <w:right w:val="none" w:sz="0" w:space="0" w:color="auto"/>
          </w:divBdr>
        </w:div>
        <w:div w:id="351301550">
          <w:marLeft w:val="0"/>
          <w:marRight w:val="0"/>
          <w:marTop w:val="0"/>
          <w:marBottom w:val="0"/>
          <w:divBdr>
            <w:top w:val="none" w:sz="0" w:space="0" w:color="auto"/>
            <w:left w:val="none" w:sz="0" w:space="0" w:color="auto"/>
            <w:bottom w:val="none" w:sz="0" w:space="0" w:color="auto"/>
            <w:right w:val="none" w:sz="0" w:space="0" w:color="auto"/>
          </w:divBdr>
        </w:div>
        <w:div w:id="404030619">
          <w:marLeft w:val="0"/>
          <w:marRight w:val="0"/>
          <w:marTop w:val="0"/>
          <w:marBottom w:val="0"/>
          <w:divBdr>
            <w:top w:val="none" w:sz="0" w:space="0" w:color="auto"/>
            <w:left w:val="none" w:sz="0" w:space="0" w:color="auto"/>
            <w:bottom w:val="none" w:sz="0" w:space="0" w:color="auto"/>
            <w:right w:val="none" w:sz="0" w:space="0" w:color="auto"/>
          </w:divBdr>
        </w:div>
        <w:div w:id="511335696">
          <w:marLeft w:val="0"/>
          <w:marRight w:val="0"/>
          <w:marTop w:val="0"/>
          <w:marBottom w:val="0"/>
          <w:divBdr>
            <w:top w:val="none" w:sz="0" w:space="0" w:color="auto"/>
            <w:left w:val="none" w:sz="0" w:space="0" w:color="auto"/>
            <w:bottom w:val="none" w:sz="0" w:space="0" w:color="auto"/>
            <w:right w:val="none" w:sz="0" w:space="0" w:color="auto"/>
          </w:divBdr>
        </w:div>
        <w:div w:id="520625995">
          <w:marLeft w:val="0"/>
          <w:marRight w:val="0"/>
          <w:marTop w:val="0"/>
          <w:marBottom w:val="0"/>
          <w:divBdr>
            <w:top w:val="none" w:sz="0" w:space="0" w:color="auto"/>
            <w:left w:val="none" w:sz="0" w:space="0" w:color="auto"/>
            <w:bottom w:val="none" w:sz="0" w:space="0" w:color="auto"/>
            <w:right w:val="none" w:sz="0" w:space="0" w:color="auto"/>
          </w:divBdr>
        </w:div>
        <w:div w:id="524830298">
          <w:marLeft w:val="0"/>
          <w:marRight w:val="0"/>
          <w:marTop w:val="0"/>
          <w:marBottom w:val="0"/>
          <w:divBdr>
            <w:top w:val="none" w:sz="0" w:space="0" w:color="auto"/>
            <w:left w:val="none" w:sz="0" w:space="0" w:color="auto"/>
            <w:bottom w:val="none" w:sz="0" w:space="0" w:color="auto"/>
            <w:right w:val="none" w:sz="0" w:space="0" w:color="auto"/>
          </w:divBdr>
        </w:div>
        <w:div w:id="535893750">
          <w:marLeft w:val="0"/>
          <w:marRight w:val="0"/>
          <w:marTop w:val="0"/>
          <w:marBottom w:val="0"/>
          <w:divBdr>
            <w:top w:val="none" w:sz="0" w:space="0" w:color="auto"/>
            <w:left w:val="none" w:sz="0" w:space="0" w:color="auto"/>
            <w:bottom w:val="none" w:sz="0" w:space="0" w:color="auto"/>
            <w:right w:val="none" w:sz="0" w:space="0" w:color="auto"/>
          </w:divBdr>
        </w:div>
        <w:div w:id="540288265">
          <w:marLeft w:val="0"/>
          <w:marRight w:val="0"/>
          <w:marTop w:val="0"/>
          <w:marBottom w:val="0"/>
          <w:divBdr>
            <w:top w:val="none" w:sz="0" w:space="0" w:color="auto"/>
            <w:left w:val="none" w:sz="0" w:space="0" w:color="auto"/>
            <w:bottom w:val="none" w:sz="0" w:space="0" w:color="auto"/>
            <w:right w:val="none" w:sz="0" w:space="0" w:color="auto"/>
          </w:divBdr>
        </w:div>
        <w:div w:id="588776922">
          <w:marLeft w:val="0"/>
          <w:marRight w:val="0"/>
          <w:marTop w:val="0"/>
          <w:marBottom w:val="0"/>
          <w:divBdr>
            <w:top w:val="none" w:sz="0" w:space="0" w:color="auto"/>
            <w:left w:val="none" w:sz="0" w:space="0" w:color="auto"/>
            <w:bottom w:val="none" w:sz="0" w:space="0" w:color="auto"/>
            <w:right w:val="none" w:sz="0" w:space="0" w:color="auto"/>
          </w:divBdr>
        </w:div>
        <w:div w:id="669409091">
          <w:marLeft w:val="0"/>
          <w:marRight w:val="0"/>
          <w:marTop w:val="0"/>
          <w:marBottom w:val="0"/>
          <w:divBdr>
            <w:top w:val="none" w:sz="0" w:space="0" w:color="auto"/>
            <w:left w:val="none" w:sz="0" w:space="0" w:color="auto"/>
            <w:bottom w:val="none" w:sz="0" w:space="0" w:color="auto"/>
            <w:right w:val="none" w:sz="0" w:space="0" w:color="auto"/>
          </w:divBdr>
        </w:div>
        <w:div w:id="719599078">
          <w:marLeft w:val="0"/>
          <w:marRight w:val="0"/>
          <w:marTop w:val="0"/>
          <w:marBottom w:val="0"/>
          <w:divBdr>
            <w:top w:val="none" w:sz="0" w:space="0" w:color="auto"/>
            <w:left w:val="none" w:sz="0" w:space="0" w:color="auto"/>
            <w:bottom w:val="none" w:sz="0" w:space="0" w:color="auto"/>
            <w:right w:val="none" w:sz="0" w:space="0" w:color="auto"/>
          </w:divBdr>
        </w:div>
        <w:div w:id="796140833">
          <w:marLeft w:val="0"/>
          <w:marRight w:val="0"/>
          <w:marTop w:val="0"/>
          <w:marBottom w:val="0"/>
          <w:divBdr>
            <w:top w:val="none" w:sz="0" w:space="0" w:color="auto"/>
            <w:left w:val="none" w:sz="0" w:space="0" w:color="auto"/>
            <w:bottom w:val="none" w:sz="0" w:space="0" w:color="auto"/>
            <w:right w:val="none" w:sz="0" w:space="0" w:color="auto"/>
          </w:divBdr>
        </w:div>
        <w:div w:id="811948549">
          <w:marLeft w:val="0"/>
          <w:marRight w:val="0"/>
          <w:marTop w:val="0"/>
          <w:marBottom w:val="0"/>
          <w:divBdr>
            <w:top w:val="none" w:sz="0" w:space="0" w:color="auto"/>
            <w:left w:val="none" w:sz="0" w:space="0" w:color="auto"/>
            <w:bottom w:val="none" w:sz="0" w:space="0" w:color="auto"/>
            <w:right w:val="none" w:sz="0" w:space="0" w:color="auto"/>
          </w:divBdr>
        </w:div>
        <w:div w:id="882718716">
          <w:marLeft w:val="0"/>
          <w:marRight w:val="0"/>
          <w:marTop w:val="0"/>
          <w:marBottom w:val="0"/>
          <w:divBdr>
            <w:top w:val="none" w:sz="0" w:space="0" w:color="auto"/>
            <w:left w:val="none" w:sz="0" w:space="0" w:color="auto"/>
            <w:bottom w:val="none" w:sz="0" w:space="0" w:color="auto"/>
            <w:right w:val="none" w:sz="0" w:space="0" w:color="auto"/>
          </w:divBdr>
        </w:div>
        <w:div w:id="951128640">
          <w:marLeft w:val="0"/>
          <w:marRight w:val="0"/>
          <w:marTop w:val="0"/>
          <w:marBottom w:val="0"/>
          <w:divBdr>
            <w:top w:val="none" w:sz="0" w:space="0" w:color="auto"/>
            <w:left w:val="none" w:sz="0" w:space="0" w:color="auto"/>
            <w:bottom w:val="none" w:sz="0" w:space="0" w:color="auto"/>
            <w:right w:val="none" w:sz="0" w:space="0" w:color="auto"/>
          </w:divBdr>
        </w:div>
        <w:div w:id="1117867179">
          <w:marLeft w:val="0"/>
          <w:marRight w:val="0"/>
          <w:marTop w:val="0"/>
          <w:marBottom w:val="0"/>
          <w:divBdr>
            <w:top w:val="none" w:sz="0" w:space="0" w:color="auto"/>
            <w:left w:val="none" w:sz="0" w:space="0" w:color="auto"/>
            <w:bottom w:val="none" w:sz="0" w:space="0" w:color="auto"/>
            <w:right w:val="none" w:sz="0" w:space="0" w:color="auto"/>
          </w:divBdr>
        </w:div>
        <w:div w:id="1168910656">
          <w:marLeft w:val="0"/>
          <w:marRight w:val="0"/>
          <w:marTop w:val="0"/>
          <w:marBottom w:val="0"/>
          <w:divBdr>
            <w:top w:val="none" w:sz="0" w:space="0" w:color="auto"/>
            <w:left w:val="none" w:sz="0" w:space="0" w:color="auto"/>
            <w:bottom w:val="none" w:sz="0" w:space="0" w:color="auto"/>
            <w:right w:val="none" w:sz="0" w:space="0" w:color="auto"/>
          </w:divBdr>
        </w:div>
        <w:div w:id="1182161506">
          <w:marLeft w:val="0"/>
          <w:marRight w:val="0"/>
          <w:marTop w:val="0"/>
          <w:marBottom w:val="0"/>
          <w:divBdr>
            <w:top w:val="none" w:sz="0" w:space="0" w:color="auto"/>
            <w:left w:val="none" w:sz="0" w:space="0" w:color="auto"/>
            <w:bottom w:val="none" w:sz="0" w:space="0" w:color="auto"/>
            <w:right w:val="none" w:sz="0" w:space="0" w:color="auto"/>
          </w:divBdr>
        </w:div>
        <w:div w:id="1184831254">
          <w:marLeft w:val="0"/>
          <w:marRight w:val="0"/>
          <w:marTop w:val="0"/>
          <w:marBottom w:val="0"/>
          <w:divBdr>
            <w:top w:val="none" w:sz="0" w:space="0" w:color="auto"/>
            <w:left w:val="none" w:sz="0" w:space="0" w:color="auto"/>
            <w:bottom w:val="none" w:sz="0" w:space="0" w:color="auto"/>
            <w:right w:val="none" w:sz="0" w:space="0" w:color="auto"/>
          </w:divBdr>
        </w:div>
        <w:div w:id="1235050098">
          <w:marLeft w:val="0"/>
          <w:marRight w:val="0"/>
          <w:marTop w:val="0"/>
          <w:marBottom w:val="0"/>
          <w:divBdr>
            <w:top w:val="none" w:sz="0" w:space="0" w:color="auto"/>
            <w:left w:val="none" w:sz="0" w:space="0" w:color="auto"/>
            <w:bottom w:val="none" w:sz="0" w:space="0" w:color="auto"/>
            <w:right w:val="none" w:sz="0" w:space="0" w:color="auto"/>
          </w:divBdr>
        </w:div>
        <w:div w:id="1264873292">
          <w:marLeft w:val="0"/>
          <w:marRight w:val="0"/>
          <w:marTop w:val="0"/>
          <w:marBottom w:val="0"/>
          <w:divBdr>
            <w:top w:val="none" w:sz="0" w:space="0" w:color="auto"/>
            <w:left w:val="none" w:sz="0" w:space="0" w:color="auto"/>
            <w:bottom w:val="none" w:sz="0" w:space="0" w:color="auto"/>
            <w:right w:val="none" w:sz="0" w:space="0" w:color="auto"/>
          </w:divBdr>
        </w:div>
        <w:div w:id="1288707530">
          <w:marLeft w:val="0"/>
          <w:marRight w:val="0"/>
          <w:marTop w:val="0"/>
          <w:marBottom w:val="0"/>
          <w:divBdr>
            <w:top w:val="none" w:sz="0" w:space="0" w:color="auto"/>
            <w:left w:val="none" w:sz="0" w:space="0" w:color="auto"/>
            <w:bottom w:val="none" w:sz="0" w:space="0" w:color="auto"/>
            <w:right w:val="none" w:sz="0" w:space="0" w:color="auto"/>
          </w:divBdr>
        </w:div>
        <w:div w:id="1341740581">
          <w:marLeft w:val="0"/>
          <w:marRight w:val="0"/>
          <w:marTop w:val="0"/>
          <w:marBottom w:val="0"/>
          <w:divBdr>
            <w:top w:val="none" w:sz="0" w:space="0" w:color="auto"/>
            <w:left w:val="none" w:sz="0" w:space="0" w:color="auto"/>
            <w:bottom w:val="none" w:sz="0" w:space="0" w:color="auto"/>
            <w:right w:val="none" w:sz="0" w:space="0" w:color="auto"/>
          </w:divBdr>
        </w:div>
        <w:div w:id="1369068355">
          <w:marLeft w:val="0"/>
          <w:marRight w:val="0"/>
          <w:marTop w:val="0"/>
          <w:marBottom w:val="0"/>
          <w:divBdr>
            <w:top w:val="none" w:sz="0" w:space="0" w:color="auto"/>
            <w:left w:val="none" w:sz="0" w:space="0" w:color="auto"/>
            <w:bottom w:val="none" w:sz="0" w:space="0" w:color="auto"/>
            <w:right w:val="none" w:sz="0" w:space="0" w:color="auto"/>
          </w:divBdr>
        </w:div>
        <w:div w:id="1370033227">
          <w:marLeft w:val="0"/>
          <w:marRight w:val="0"/>
          <w:marTop w:val="0"/>
          <w:marBottom w:val="0"/>
          <w:divBdr>
            <w:top w:val="none" w:sz="0" w:space="0" w:color="auto"/>
            <w:left w:val="none" w:sz="0" w:space="0" w:color="auto"/>
            <w:bottom w:val="none" w:sz="0" w:space="0" w:color="auto"/>
            <w:right w:val="none" w:sz="0" w:space="0" w:color="auto"/>
          </w:divBdr>
        </w:div>
        <w:div w:id="1443381515">
          <w:marLeft w:val="0"/>
          <w:marRight w:val="0"/>
          <w:marTop w:val="0"/>
          <w:marBottom w:val="0"/>
          <w:divBdr>
            <w:top w:val="none" w:sz="0" w:space="0" w:color="auto"/>
            <w:left w:val="none" w:sz="0" w:space="0" w:color="auto"/>
            <w:bottom w:val="none" w:sz="0" w:space="0" w:color="auto"/>
            <w:right w:val="none" w:sz="0" w:space="0" w:color="auto"/>
          </w:divBdr>
        </w:div>
        <w:div w:id="1444571111">
          <w:marLeft w:val="0"/>
          <w:marRight w:val="0"/>
          <w:marTop w:val="0"/>
          <w:marBottom w:val="0"/>
          <w:divBdr>
            <w:top w:val="none" w:sz="0" w:space="0" w:color="auto"/>
            <w:left w:val="none" w:sz="0" w:space="0" w:color="auto"/>
            <w:bottom w:val="none" w:sz="0" w:space="0" w:color="auto"/>
            <w:right w:val="none" w:sz="0" w:space="0" w:color="auto"/>
          </w:divBdr>
        </w:div>
        <w:div w:id="1587688424">
          <w:marLeft w:val="0"/>
          <w:marRight w:val="0"/>
          <w:marTop w:val="0"/>
          <w:marBottom w:val="0"/>
          <w:divBdr>
            <w:top w:val="none" w:sz="0" w:space="0" w:color="auto"/>
            <w:left w:val="none" w:sz="0" w:space="0" w:color="auto"/>
            <w:bottom w:val="none" w:sz="0" w:space="0" w:color="auto"/>
            <w:right w:val="none" w:sz="0" w:space="0" w:color="auto"/>
          </w:divBdr>
        </w:div>
        <w:div w:id="1591154361">
          <w:marLeft w:val="0"/>
          <w:marRight w:val="0"/>
          <w:marTop w:val="0"/>
          <w:marBottom w:val="0"/>
          <w:divBdr>
            <w:top w:val="none" w:sz="0" w:space="0" w:color="auto"/>
            <w:left w:val="none" w:sz="0" w:space="0" w:color="auto"/>
            <w:bottom w:val="none" w:sz="0" w:space="0" w:color="auto"/>
            <w:right w:val="none" w:sz="0" w:space="0" w:color="auto"/>
          </w:divBdr>
        </w:div>
        <w:div w:id="1619490638">
          <w:marLeft w:val="0"/>
          <w:marRight w:val="0"/>
          <w:marTop w:val="0"/>
          <w:marBottom w:val="0"/>
          <w:divBdr>
            <w:top w:val="none" w:sz="0" w:space="0" w:color="auto"/>
            <w:left w:val="none" w:sz="0" w:space="0" w:color="auto"/>
            <w:bottom w:val="none" w:sz="0" w:space="0" w:color="auto"/>
            <w:right w:val="none" w:sz="0" w:space="0" w:color="auto"/>
          </w:divBdr>
        </w:div>
        <w:div w:id="1634482553">
          <w:marLeft w:val="0"/>
          <w:marRight w:val="0"/>
          <w:marTop w:val="0"/>
          <w:marBottom w:val="0"/>
          <w:divBdr>
            <w:top w:val="none" w:sz="0" w:space="0" w:color="auto"/>
            <w:left w:val="none" w:sz="0" w:space="0" w:color="auto"/>
            <w:bottom w:val="none" w:sz="0" w:space="0" w:color="auto"/>
            <w:right w:val="none" w:sz="0" w:space="0" w:color="auto"/>
          </w:divBdr>
        </w:div>
        <w:div w:id="1705670380">
          <w:marLeft w:val="0"/>
          <w:marRight w:val="0"/>
          <w:marTop w:val="0"/>
          <w:marBottom w:val="0"/>
          <w:divBdr>
            <w:top w:val="none" w:sz="0" w:space="0" w:color="auto"/>
            <w:left w:val="none" w:sz="0" w:space="0" w:color="auto"/>
            <w:bottom w:val="none" w:sz="0" w:space="0" w:color="auto"/>
            <w:right w:val="none" w:sz="0" w:space="0" w:color="auto"/>
          </w:divBdr>
        </w:div>
        <w:div w:id="1708680950">
          <w:marLeft w:val="0"/>
          <w:marRight w:val="0"/>
          <w:marTop w:val="0"/>
          <w:marBottom w:val="0"/>
          <w:divBdr>
            <w:top w:val="none" w:sz="0" w:space="0" w:color="auto"/>
            <w:left w:val="none" w:sz="0" w:space="0" w:color="auto"/>
            <w:bottom w:val="none" w:sz="0" w:space="0" w:color="auto"/>
            <w:right w:val="none" w:sz="0" w:space="0" w:color="auto"/>
          </w:divBdr>
        </w:div>
        <w:div w:id="1712534839">
          <w:marLeft w:val="0"/>
          <w:marRight w:val="0"/>
          <w:marTop w:val="0"/>
          <w:marBottom w:val="0"/>
          <w:divBdr>
            <w:top w:val="none" w:sz="0" w:space="0" w:color="auto"/>
            <w:left w:val="none" w:sz="0" w:space="0" w:color="auto"/>
            <w:bottom w:val="none" w:sz="0" w:space="0" w:color="auto"/>
            <w:right w:val="none" w:sz="0" w:space="0" w:color="auto"/>
          </w:divBdr>
        </w:div>
        <w:div w:id="1772772818">
          <w:marLeft w:val="0"/>
          <w:marRight w:val="0"/>
          <w:marTop w:val="0"/>
          <w:marBottom w:val="0"/>
          <w:divBdr>
            <w:top w:val="none" w:sz="0" w:space="0" w:color="auto"/>
            <w:left w:val="none" w:sz="0" w:space="0" w:color="auto"/>
            <w:bottom w:val="none" w:sz="0" w:space="0" w:color="auto"/>
            <w:right w:val="none" w:sz="0" w:space="0" w:color="auto"/>
          </w:divBdr>
        </w:div>
        <w:div w:id="1806502595">
          <w:marLeft w:val="0"/>
          <w:marRight w:val="0"/>
          <w:marTop w:val="0"/>
          <w:marBottom w:val="0"/>
          <w:divBdr>
            <w:top w:val="none" w:sz="0" w:space="0" w:color="auto"/>
            <w:left w:val="none" w:sz="0" w:space="0" w:color="auto"/>
            <w:bottom w:val="none" w:sz="0" w:space="0" w:color="auto"/>
            <w:right w:val="none" w:sz="0" w:space="0" w:color="auto"/>
          </w:divBdr>
        </w:div>
        <w:div w:id="1858888691">
          <w:marLeft w:val="0"/>
          <w:marRight w:val="0"/>
          <w:marTop w:val="0"/>
          <w:marBottom w:val="0"/>
          <w:divBdr>
            <w:top w:val="none" w:sz="0" w:space="0" w:color="auto"/>
            <w:left w:val="none" w:sz="0" w:space="0" w:color="auto"/>
            <w:bottom w:val="none" w:sz="0" w:space="0" w:color="auto"/>
            <w:right w:val="none" w:sz="0" w:space="0" w:color="auto"/>
          </w:divBdr>
        </w:div>
        <w:div w:id="1910460824">
          <w:marLeft w:val="0"/>
          <w:marRight w:val="0"/>
          <w:marTop w:val="0"/>
          <w:marBottom w:val="0"/>
          <w:divBdr>
            <w:top w:val="none" w:sz="0" w:space="0" w:color="auto"/>
            <w:left w:val="none" w:sz="0" w:space="0" w:color="auto"/>
            <w:bottom w:val="none" w:sz="0" w:space="0" w:color="auto"/>
            <w:right w:val="none" w:sz="0" w:space="0" w:color="auto"/>
          </w:divBdr>
        </w:div>
        <w:div w:id="1993020359">
          <w:marLeft w:val="0"/>
          <w:marRight w:val="0"/>
          <w:marTop w:val="0"/>
          <w:marBottom w:val="0"/>
          <w:divBdr>
            <w:top w:val="none" w:sz="0" w:space="0" w:color="auto"/>
            <w:left w:val="none" w:sz="0" w:space="0" w:color="auto"/>
            <w:bottom w:val="none" w:sz="0" w:space="0" w:color="auto"/>
            <w:right w:val="none" w:sz="0" w:space="0" w:color="auto"/>
          </w:divBdr>
        </w:div>
        <w:div w:id="2030639459">
          <w:marLeft w:val="0"/>
          <w:marRight w:val="0"/>
          <w:marTop w:val="0"/>
          <w:marBottom w:val="0"/>
          <w:divBdr>
            <w:top w:val="none" w:sz="0" w:space="0" w:color="auto"/>
            <w:left w:val="none" w:sz="0" w:space="0" w:color="auto"/>
            <w:bottom w:val="none" w:sz="0" w:space="0" w:color="auto"/>
            <w:right w:val="none" w:sz="0" w:space="0" w:color="auto"/>
          </w:divBdr>
        </w:div>
        <w:div w:id="2123066163">
          <w:marLeft w:val="0"/>
          <w:marRight w:val="0"/>
          <w:marTop w:val="0"/>
          <w:marBottom w:val="0"/>
          <w:divBdr>
            <w:top w:val="none" w:sz="0" w:space="0" w:color="auto"/>
            <w:left w:val="none" w:sz="0" w:space="0" w:color="auto"/>
            <w:bottom w:val="none" w:sz="0" w:space="0" w:color="auto"/>
            <w:right w:val="none" w:sz="0" w:space="0" w:color="auto"/>
          </w:divBdr>
        </w:div>
        <w:div w:id="2133010700">
          <w:marLeft w:val="0"/>
          <w:marRight w:val="0"/>
          <w:marTop w:val="0"/>
          <w:marBottom w:val="0"/>
          <w:divBdr>
            <w:top w:val="none" w:sz="0" w:space="0" w:color="auto"/>
            <w:left w:val="none" w:sz="0" w:space="0" w:color="auto"/>
            <w:bottom w:val="none" w:sz="0" w:space="0" w:color="auto"/>
            <w:right w:val="none" w:sz="0" w:space="0" w:color="auto"/>
          </w:divBdr>
        </w:div>
        <w:div w:id="2135974680">
          <w:marLeft w:val="0"/>
          <w:marRight w:val="0"/>
          <w:marTop w:val="0"/>
          <w:marBottom w:val="0"/>
          <w:divBdr>
            <w:top w:val="none" w:sz="0" w:space="0" w:color="auto"/>
            <w:left w:val="none" w:sz="0" w:space="0" w:color="auto"/>
            <w:bottom w:val="none" w:sz="0" w:space="0" w:color="auto"/>
            <w:right w:val="none" w:sz="0" w:space="0" w:color="auto"/>
          </w:divBdr>
        </w:div>
      </w:divsChild>
    </w:div>
    <w:div w:id="368187156">
      <w:bodyDiv w:val="1"/>
      <w:marLeft w:val="0"/>
      <w:marRight w:val="0"/>
      <w:marTop w:val="0"/>
      <w:marBottom w:val="0"/>
      <w:divBdr>
        <w:top w:val="none" w:sz="0" w:space="0" w:color="auto"/>
        <w:left w:val="none" w:sz="0" w:space="0" w:color="auto"/>
        <w:bottom w:val="none" w:sz="0" w:space="0" w:color="auto"/>
        <w:right w:val="none" w:sz="0" w:space="0" w:color="auto"/>
      </w:divBdr>
    </w:div>
    <w:div w:id="381249572">
      <w:bodyDiv w:val="1"/>
      <w:marLeft w:val="0"/>
      <w:marRight w:val="0"/>
      <w:marTop w:val="0"/>
      <w:marBottom w:val="0"/>
      <w:divBdr>
        <w:top w:val="none" w:sz="0" w:space="0" w:color="auto"/>
        <w:left w:val="none" w:sz="0" w:space="0" w:color="auto"/>
        <w:bottom w:val="none" w:sz="0" w:space="0" w:color="auto"/>
        <w:right w:val="none" w:sz="0" w:space="0" w:color="auto"/>
      </w:divBdr>
      <w:divsChild>
        <w:div w:id="1379934798">
          <w:marLeft w:val="0"/>
          <w:marRight w:val="0"/>
          <w:marTop w:val="0"/>
          <w:marBottom w:val="0"/>
          <w:divBdr>
            <w:top w:val="none" w:sz="0" w:space="0" w:color="auto"/>
            <w:left w:val="none" w:sz="0" w:space="0" w:color="auto"/>
            <w:bottom w:val="single" w:sz="6" w:space="0" w:color="auto"/>
            <w:right w:val="none" w:sz="0" w:space="0" w:color="auto"/>
          </w:divBdr>
          <w:divsChild>
            <w:div w:id="749742435">
              <w:marLeft w:val="0"/>
              <w:marRight w:val="0"/>
              <w:marTop w:val="60"/>
              <w:marBottom w:val="0"/>
              <w:divBdr>
                <w:top w:val="none" w:sz="0" w:space="0" w:color="auto"/>
                <w:left w:val="none" w:sz="0" w:space="0" w:color="auto"/>
                <w:bottom w:val="none" w:sz="0" w:space="0" w:color="auto"/>
                <w:right w:val="none" w:sz="0" w:space="0" w:color="auto"/>
              </w:divBdr>
            </w:div>
          </w:divsChild>
        </w:div>
        <w:div w:id="1101728055">
          <w:marLeft w:val="0"/>
          <w:marRight w:val="0"/>
          <w:marTop w:val="0"/>
          <w:marBottom w:val="0"/>
          <w:divBdr>
            <w:top w:val="none" w:sz="0" w:space="0" w:color="auto"/>
            <w:left w:val="none" w:sz="0" w:space="0" w:color="auto"/>
            <w:bottom w:val="none" w:sz="0" w:space="0" w:color="auto"/>
            <w:right w:val="none" w:sz="0" w:space="0" w:color="auto"/>
          </w:divBdr>
          <w:divsChild>
            <w:div w:id="1183714033">
              <w:marLeft w:val="0"/>
              <w:marRight w:val="0"/>
              <w:marTop w:val="0"/>
              <w:marBottom w:val="0"/>
              <w:divBdr>
                <w:top w:val="none" w:sz="0" w:space="0" w:color="auto"/>
                <w:left w:val="none" w:sz="0" w:space="0" w:color="auto"/>
                <w:bottom w:val="none" w:sz="0" w:space="0" w:color="auto"/>
                <w:right w:val="none" w:sz="0" w:space="0" w:color="auto"/>
              </w:divBdr>
              <w:divsChild>
                <w:div w:id="1753116008">
                  <w:marLeft w:val="0"/>
                  <w:marRight w:val="0"/>
                  <w:marTop w:val="0"/>
                  <w:marBottom w:val="0"/>
                  <w:divBdr>
                    <w:top w:val="none" w:sz="0" w:space="0" w:color="auto"/>
                    <w:left w:val="none" w:sz="0" w:space="0" w:color="auto"/>
                    <w:bottom w:val="none" w:sz="0" w:space="0" w:color="auto"/>
                    <w:right w:val="none" w:sz="0" w:space="0" w:color="auto"/>
                  </w:divBdr>
                  <w:divsChild>
                    <w:div w:id="1904753177">
                      <w:marLeft w:val="0"/>
                      <w:marRight w:val="0"/>
                      <w:marTop w:val="0"/>
                      <w:marBottom w:val="0"/>
                      <w:divBdr>
                        <w:top w:val="none" w:sz="0" w:space="0" w:color="auto"/>
                        <w:left w:val="none" w:sz="0" w:space="0" w:color="auto"/>
                        <w:bottom w:val="none" w:sz="0" w:space="0" w:color="auto"/>
                        <w:right w:val="none" w:sz="0" w:space="0" w:color="auto"/>
                      </w:divBdr>
                      <w:divsChild>
                        <w:div w:id="471480014">
                          <w:marLeft w:val="0"/>
                          <w:marRight w:val="0"/>
                          <w:marTop w:val="0"/>
                          <w:marBottom w:val="0"/>
                          <w:divBdr>
                            <w:top w:val="none" w:sz="0" w:space="0" w:color="auto"/>
                            <w:left w:val="none" w:sz="0" w:space="0" w:color="auto"/>
                            <w:bottom w:val="none" w:sz="0" w:space="0" w:color="auto"/>
                            <w:right w:val="none" w:sz="0" w:space="0" w:color="auto"/>
                          </w:divBdr>
                          <w:divsChild>
                            <w:div w:id="760833919">
                              <w:marLeft w:val="0"/>
                              <w:marRight w:val="0"/>
                              <w:marTop w:val="0"/>
                              <w:marBottom w:val="0"/>
                              <w:divBdr>
                                <w:top w:val="none" w:sz="0" w:space="0" w:color="auto"/>
                                <w:left w:val="none" w:sz="0" w:space="0" w:color="auto"/>
                                <w:bottom w:val="none" w:sz="0" w:space="0" w:color="auto"/>
                                <w:right w:val="none" w:sz="0" w:space="0" w:color="auto"/>
                              </w:divBdr>
                            </w:div>
                          </w:divsChild>
                        </w:div>
                        <w:div w:id="66054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110648">
      <w:bodyDiv w:val="1"/>
      <w:marLeft w:val="0"/>
      <w:marRight w:val="0"/>
      <w:marTop w:val="0"/>
      <w:marBottom w:val="0"/>
      <w:divBdr>
        <w:top w:val="none" w:sz="0" w:space="0" w:color="auto"/>
        <w:left w:val="none" w:sz="0" w:space="0" w:color="auto"/>
        <w:bottom w:val="none" w:sz="0" w:space="0" w:color="auto"/>
        <w:right w:val="none" w:sz="0" w:space="0" w:color="auto"/>
      </w:divBdr>
    </w:div>
    <w:div w:id="404884994">
      <w:bodyDiv w:val="1"/>
      <w:marLeft w:val="0"/>
      <w:marRight w:val="0"/>
      <w:marTop w:val="0"/>
      <w:marBottom w:val="0"/>
      <w:divBdr>
        <w:top w:val="none" w:sz="0" w:space="0" w:color="auto"/>
        <w:left w:val="none" w:sz="0" w:space="0" w:color="auto"/>
        <w:bottom w:val="none" w:sz="0" w:space="0" w:color="auto"/>
        <w:right w:val="none" w:sz="0" w:space="0" w:color="auto"/>
      </w:divBdr>
    </w:div>
    <w:div w:id="407460324">
      <w:bodyDiv w:val="1"/>
      <w:marLeft w:val="0"/>
      <w:marRight w:val="0"/>
      <w:marTop w:val="0"/>
      <w:marBottom w:val="0"/>
      <w:divBdr>
        <w:top w:val="none" w:sz="0" w:space="0" w:color="auto"/>
        <w:left w:val="none" w:sz="0" w:space="0" w:color="auto"/>
        <w:bottom w:val="none" w:sz="0" w:space="0" w:color="auto"/>
        <w:right w:val="none" w:sz="0" w:space="0" w:color="auto"/>
      </w:divBdr>
    </w:div>
    <w:div w:id="410658760">
      <w:bodyDiv w:val="1"/>
      <w:marLeft w:val="0"/>
      <w:marRight w:val="0"/>
      <w:marTop w:val="0"/>
      <w:marBottom w:val="0"/>
      <w:divBdr>
        <w:top w:val="none" w:sz="0" w:space="0" w:color="auto"/>
        <w:left w:val="none" w:sz="0" w:space="0" w:color="auto"/>
        <w:bottom w:val="none" w:sz="0" w:space="0" w:color="auto"/>
        <w:right w:val="none" w:sz="0" w:space="0" w:color="auto"/>
      </w:divBdr>
    </w:div>
    <w:div w:id="418908767">
      <w:bodyDiv w:val="1"/>
      <w:marLeft w:val="0"/>
      <w:marRight w:val="0"/>
      <w:marTop w:val="0"/>
      <w:marBottom w:val="0"/>
      <w:divBdr>
        <w:top w:val="none" w:sz="0" w:space="0" w:color="auto"/>
        <w:left w:val="none" w:sz="0" w:space="0" w:color="auto"/>
        <w:bottom w:val="none" w:sz="0" w:space="0" w:color="auto"/>
        <w:right w:val="none" w:sz="0" w:space="0" w:color="auto"/>
      </w:divBdr>
      <w:divsChild>
        <w:div w:id="1867712847">
          <w:marLeft w:val="547"/>
          <w:marRight w:val="0"/>
          <w:marTop w:val="0"/>
          <w:marBottom w:val="0"/>
          <w:divBdr>
            <w:top w:val="none" w:sz="0" w:space="0" w:color="auto"/>
            <w:left w:val="none" w:sz="0" w:space="0" w:color="auto"/>
            <w:bottom w:val="none" w:sz="0" w:space="0" w:color="auto"/>
            <w:right w:val="none" w:sz="0" w:space="0" w:color="auto"/>
          </w:divBdr>
        </w:div>
      </w:divsChild>
    </w:div>
    <w:div w:id="422803223">
      <w:bodyDiv w:val="1"/>
      <w:marLeft w:val="0"/>
      <w:marRight w:val="0"/>
      <w:marTop w:val="0"/>
      <w:marBottom w:val="0"/>
      <w:divBdr>
        <w:top w:val="none" w:sz="0" w:space="0" w:color="auto"/>
        <w:left w:val="none" w:sz="0" w:space="0" w:color="auto"/>
        <w:bottom w:val="none" w:sz="0" w:space="0" w:color="auto"/>
        <w:right w:val="none" w:sz="0" w:space="0" w:color="auto"/>
      </w:divBdr>
    </w:div>
    <w:div w:id="425881659">
      <w:bodyDiv w:val="1"/>
      <w:marLeft w:val="0"/>
      <w:marRight w:val="0"/>
      <w:marTop w:val="0"/>
      <w:marBottom w:val="0"/>
      <w:divBdr>
        <w:top w:val="none" w:sz="0" w:space="0" w:color="auto"/>
        <w:left w:val="none" w:sz="0" w:space="0" w:color="auto"/>
        <w:bottom w:val="none" w:sz="0" w:space="0" w:color="auto"/>
        <w:right w:val="none" w:sz="0" w:space="0" w:color="auto"/>
      </w:divBdr>
    </w:div>
    <w:div w:id="433132533">
      <w:bodyDiv w:val="1"/>
      <w:marLeft w:val="0"/>
      <w:marRight w:val="0"/>
      <w:marTop w:val="0"/>
      <w:marBottom w:val="0"/>
      <w:divBdr>
        <w:top w:val="none" w:sz="0" w:space="0" w:color="auto"/>
        <w:left w:val="none" w:sz="0" w:space="0" w:color="auto"/>
        <w:bottom w:val="none" w:sz="0" w:space="0" w:color="auto"/>
        <w:right w:val="none" w:sz="0" w:space="0" w:color="auto"/>
      </w:divBdr>
    </w:div>
    <w:div w:id="438766170">
      <w:bodyDiv w:val="1"/>
      <w:marLeft w:val="0"/>
      <w:marRight w:val="0"/>
      <w:marTop w:val="0"/>
      <w:marBottom w:val="0"/>
      <w:divBdr>
        <w:top w:val="none" w:sz="0" w:space="0" w:color="auto"/>
        <w:left w:val="none" w:sz="0" w:space="0" w:color="auto"/>
        <w:bottom w:val="none" w:sz="0" w:space="0" w:color="auto"/>
        <w:right w:val="none" w:sz="0" w:space="0" w:color="auto"/>
      </w:divBdr>
    </w:div>
    <w:div w:id="453912930">
      <w:bodyDiv w:val="1"/>
      <w:marLeft w:val="0"/>
      <w:marRight w:val="0"/>
      <w:marTop w:val="0"/>
      <w:marBottom w:val="0"/>
      <w:divBdr>
        <w:top w:val="none" w:sz="0" w:space="0" w:color="auto"/>
        <w:left w:val="none" w:sz="0" w:space="0" w:color="auto"/>
        <w:bottom w:val="none" w:sz="0" w:space="0" w:color="auto"/>
        <w:right w:val="none" w:sz="0" w:space="0" w:color="auto"/>
      </w:divBdr>
    </w:div>
    <w:div w:id="512917170">
      <w:bodyDiv w:val="1"/>
      <w:marLeft w:val="0"/>
      <w:marRight w:val="0"/>
      <w:marTop w:val="0"/>
      <w:marBottom w:val="0"/>
      <w:divBdr>
        <w:top w:val="none" w:sz="0" w:space="0" w:color="auto"/>
        <w:left w:val="none" w:sz="0" w:space="0" w:color="auto"/>
        <w:bottom w:val="none" w:sz="0" w:space="0" w:color="auto"/>
        <w:right w:val="none" w:sz="0" w:space="0" w:color="auto"/>
      </w:divBdr>
      <w:divsChild>
        <w:div w:id="78723938">
          <w:marLeft w:val="0"/>
          <w:marRight w:val="0"/>
          <w:marTop w:val="0"/>
          <w:marBottom w:val="0"/>
          <w:divBdr>
            <w:top w:val="none" w:sz="0" w:space="0" w:color="auto"/>
            <w:left w:val="none" w:sz="0" w:space="0" w:color="auto"/>
            <w:bottom w:val="none" w:sz="0" w:space="0" w:color="auto"/>
            <w:right w:val="none" w:sz="0" w:space="0" w:color="auto"/>
          </w:divBdr>
        </w:div>
        <w:div w:id="181671987">
          <w:marLeft w:val="0"/>
          <w:marRight w:val="0"/>
          <w:marTop w:val="0"/>
          <w:marBottom w:val="0"/>
          <w:divBdr>
            <w:top w:val="none" w:sz="0" w:space="0" w:color="auto"/>
            <w:left w:val="none" w:sz="0" w:space="0" w:color="auto"/>
            <w:bottom w:val="none" w:sz="0" w:space="0" w:color="auto"/>
            <w:right w:val="none" w:sz="0" w:space="0" w:color="auto"/>
          </w:divBdr>
        </w:div>
        <w:div w:id="1053776299">
          <w:marLeft w:val="0"/>
          <w:marRight w:val="0"/>
          <w:marTop w:val="0"/>
          <w:marBottom w:val="0"/>
          <w:divBdr>
            <w:top w:val="none" w:sz="0" w:space="0" w:color="auto"/>
            <w:left w:val="none" w:sz="0" w:space="0" w:color="auto"/>
            <w:bottom w:val="none" w:sz="0" w:space="0" w:color="auto"/>
            <w:right w:val="none" w:sz="0" w:space="0" w:color="auto"/>
          </w:divBdr>
        </w:div>
        <w:div w:id="1155995866">
          <w:marLeft w:val="0"/>
          <w:marRight w:val="0"/>
          <w:marTop w:val="0"/>
          <w:marBottom w:val="0"/>
          <w:divBdr>
            <w:top w:val="none" w:sz="0" w:space="0" w:color="auto"/>
            <w:left w:val="none" w:sz="0" w:space="0" w:color="auto"/>
            <w:bottom w:val="none" w:sz="0" w:space="0" w:color="auto"/>
            <w:right w:val="none" w:sz="0" w:space="0" w:color="auto"/>
          </w:divBdr>
        </w:div>
        <w:div w:id="1450315638">
          <w:marLeft w:val="0"/>
          <w:marRight w:val="0"/>
          <w:marTop w:val="0"/>
          <w:marBottom w:val="0"/>
          <w:divBdr>
            <w:top w:val="none" w:sz="0" w:space="0" w:color="auto"/>
            <w:left w:val="none" w:sz="0" w:space="0" w:color="auto"/>
            <w:bottom w:val="none" w:sz="0" w:space="0" w:color="auto"/>
            <w:right w:val="none" w:sz="0" w:space="0" w:color="auto"/>
          </w:divBdr>
        </w:div>
        <w:div w:id="1622415120">
          <w:marLeft w:val="0"/>
          <w:marRight w:val="0"/>
          <w:marTop w:val="0"/>
          <w:marBottom w:val="0"/>
          <w:divBdr>
            <w:top w:val="none" w:sz="0" w:space="0" w:color="auto"/>
            <w:left w:val="none" w:sz="0" w:space="0" w:color="auto"/>
            <w:bottom w:val="none" w:sz="0" w:space="0" w:color="auto"/>
            <w:right w:val="none" w:sz="0" w:space="0" w:color="auto"/>
          </w:divBdr>
        </w:div>
      </w:divsChild>
    </w:div>
    <w:div w:id="552010764">
      <w:bodyDiv w:val="1"/>
      <w:marLeft w:val="0"/>
      <w:marRight w:val="0"/>
      <w:marTop w:val="0"/>
      <w:marBottom w:val="0"/>
      <w:divBdr>
        <w:top w:val="none" w:sz="0" w:space="0" w:color="auto"/>
        <w:left w:val="none" w:sz="0" w:space="0" w:color="auto"/>
        <w:bottom w:val="none" w:sz="0" w:space="0" w:color="auto"/>
        <w:right w:val="none" w:sz="0" w:space="0" w:color="auto"/>
      </w:divBdr>
    </w:div>
    <w:div w:id="569464407">
      <w:bodyDiv w:val="1"/>
      <w:marLeft w:val="0"/>
      <w:marRight w:val="0"/>
      <w:marTop w:val="0"/>
      <w:marBottom w:val="0"/>
      <w:divBdr>
        <w:top w:val="none" w:sz="0" w:space="0" w:color="auto"/>
        <w:left w:val="none" w:sz="0" w:space="0" w:color="auto"/>
        <w:bottom w:val="none" w:sz="0" w:space="0" w:color="auto"/>
        <w:right w:val="none" w:sz="0" w:space="0" w:color="auto"/>
      </w:divBdr>
    </w:div>
    <w:div w:id="573710777">
      <w:bodyDiv w:val="1"/>
      <w:marLeft w:val="0"/>
      <w:marRight w:val="0"/>
      <w:marTop w:val="0"/>
      <w:marBottom w:val="0"/>
      <w:divBdr>
        <w:top w:val="none" w:sz="0" w:space="0" w:color="auto"/>
        <w:left w:val="none" w:sz="0" w:space="0" w:color="auto"/>
        <w:bottom w:val="none" w:sz="0" w:space="0" w:color="auto"/>
        <w:right w:val="none" w:sz="0" w:space="0" w:color="auto"/>
      </w:divBdr>
    </w:div>
    <w:div w:id="579680832">
      <w:bodyDiv w:val="1"/>
      <w:marLeft w:val="0"/>
      <w:marRight w:val="0"/>
      <w:marTop w:val="0"/>
      <w:marBottom w:val="0"/>
      <w:divBdr>
        <w:top w:val="none" w:sz="0" w:space="0" w:color="auto"/>
        <w:left w:val="none" w:sz="0" w:space="0" w:color="auto"/>
        <w:bottom w:val="none" w:sz="0" w:space="0" w:color="auto"/>
        <w:right w:val="none" w:sz="0" w:space="0" w:color="auto"/>
      </w:divBdr>
    </w:div>
    <w:div w:id="601107730">
      <w:bodyDiv w:val="1"/>
      <w:marLeft w:val="0"/>
      <w:marRight w:val="0"/>
      <w:marTop w:val="0"/>
      <w:marBottom w:val="0"/>
      <w:divBdr>
        <w:top w:val="none" w:sz="0" w:space="0" w:color="auto"/>
        <w:left w:val="none" w:sz="0" w:space="0" w:color="auto"/>
        <w:bottom w:val="none" w:sz="0" w:space="0" w:color="auto"/>
        <w:right w:val="none" w:sz="0" w:space="0" w:color="auto"/>
      </w:divBdr>
    </w:div>
    <w:div w:id="608897954">
      <w:bodyDiv w:val="1"/>
      <w:marLeft w:val="0"/>
      <w:marRight w:val="0"/>
      <w:marTop w:val="0"/>
      <w:marBottom w:val="0"/>
      <w:divBdr>
        <w:top w:val="none" w:sz="0" w:space="0" w:color="auto"/>
        <w:left w:val="none" w:sz="0" w:space="0" w:color="auto"/>
        <w:bottom w:val="none" w:sz="0" w:space="0" w:color="auto"/>
        <w:right w:val="none" w:sz="0" w:space="0" w:color="auto"/>
      </w:divBdr>
    </w:div>
    <w:div w:id="614481377">
      <w:bodyDiv w:val="1"/>
      <w:marLeft w:val="0"/>
      <w:marRight w:val="0"/>
      <w:marTop w:val="0"/>
      <w:marBottom w:val="0"/>
      <w:divBdr>
        <w:top w:val="none" w:sz="0" w:space="0" w:color="auto"/>
        <w:left w:val="none" w:sz="0" w:space="0" w:color="auto"/>
        <w:bottom w:val="none" w:sz="0" w:space="0" w:color="auto"/>
        <w:right w:val="none" w:sz="0" w:space="0" w:color="auto"/>
      </w:divBdr>
      <w:divsChild>
        <w:div w:id="1011837547">
          <w:marLeft w:val="0"/>
          <w:marRight w:val="0"/>
          <w:marTop w:val="0"/>
          <w:marBottom w:val="450"/>
          <w:divBdr>
            <w:top w:val="none" w:sz="0" w:space="0" w:color="auto"/>
            <w:left w:val="none" w:sz="0" w:space="0" w:color="auto"/>
            <w:bottom w:val="single" w:sz="6" w:space="0" w:color="DDDDDD"/>
            <w:right w:val="none" w:sz="0" w:space="0" w:color="auto"/>
          </w:divBdr>
        </w:div>
      </w:divsChild>
    </w:div>
    <w:div w:id="631910217">
      <w:bodyDiv w:val="1"/>
      <w:marLeft w:val="0"/>
      <w:marRight w:val="0"/>
      <w:marTop w:val="0"/>
      <w:marBottom w:val="0"/>
      <w:divBdr>
        <w:top w:val="none" w:sz="0" w:space="0" w:color="auto"/>
        <w:left w:val="none" w:sz="0" w:space="0" w:color="auto"/>
        <w:bottom w:val="none" w:sz="0" w:space="0" w:color="auto"/>
        <w:right w:val="none" w:sz="0" w:space="0" w:color="auto"/>
      </w:divBdr>
    </w:div>
    <w:div w:id="648484141">
      <w:bodyDiv w:val="1"/>
      <w:marLeft w:val="0"/>
      <w:marRight w:val="0"/>
      <w:marTop w:val="0"/>
      <w:marBottom w:val="0"/>
      <w:divBdr>
        <w:top w:val="none" w:sz="0" w:space="0" w:color="auto"/>
        <w:left w:val="none" w:sz="0" w:space="0" w:color="auto"/>
        <w:bottom w:val="none" w:sz="0" w:space="0" w:color="auto"/>
        <w:right w:val="none" w:sz="0" w:space="0" w:color="auto"/>
      </w:divBdr>
    </w:div>
    <w:div w:id="739715759">
      <w:bodyDiv w:val="1"/>
      <w:marLeft w:val="0"/>
      <w:marRight w:val="0"/>
      <w:marTop w:val="0"/>
      <w:marBottom w:val="0"/>
      <w:divBdr>
        <w:top w:val="none" w:sz="0" w:space="0" w:color="auto"/>
        <w:left w:val="none" w:sz="0" w:space="0" w:color="auto"/>
        <w:bottom w:val="none" w:sz="0" w:space="0" w:color="auto"/>
        <w:right w:val="none" w:sz="0" w:space="0" w:color="auto"/>
      </w:divBdr>
    </w:div>
    <w:div w:id="740255796">
      <w:bodyDiv w:val="1"/>
      <w:marLeft w:val="0"/>
      <w:marRight w:val="0"/>
      <w:marTop w:val="0"/>
      <w:marBottom w:val="0"/>
      <w:divBdr>
        <w:top w:val="none" w:sz="0" w:space="0" w:color="auto"/>
        <w:left w:val="none" w:sz="0" w:space="0" w:color="auto"/>
        <w:bottom w:val="none" w:sz="0" w:space="0" w:color="auto"/>
        <w:right w:val="none" w:sz="0" w:space="0" w:color="auto"/>
      </w:divBdr>
    </w:div>
    <w:div w:id="746074279">
      <w:bodyDiv w:val="1"/>
      <w:marLeft w:val="0"/>
      <w:marRight w:val="0"/>
      <w:marTop w:val="0"/>
      <w:marBottom w:val="0"/>
      <w:divBdr>
        <w:top w:val="none" w:sz="0" w:space="0" w:color="auto"/>
        <w:left w:val="none" w:sz="0" w:space="0" w:color="auto"/>
        <w:bottom w:val="none" w:sz="0" w:space="0" w:color="auto"/>
        <w:right w:val="none" w:sz="0" w:space="0" w:color="auto"/>
      </w:divBdr>
    </w:div>
    <w:div w:id="747770446">
      <w:bodyDiv w:val="1"/>
      <w:marLeft w:val="0"/>
      <w:marRight w:val="0"/>
      <w:marTop w:val="0"/>
      <w:marBottom w:val="0"/>
      <w:divBdr>
        <w:top w:val="none" w:sz="0" w:space="0" w:color="auto"/>
        <w:left w:val="none" w:sz="0" w:space="0" w:color="auto"/>
        <w:bottom w:val="none" w:sz="0" w:space="0" w:color="auto"/>
        <w:right w:val="none" w:sz="0" w:space="0" w:color="auto"/>
      </w:divBdr>
    </w:div>
    <w:div w:id="750546178">
      <w:bodyDiv w:val="1"/>
      <w:marLeft w:val="0"/>
      <w:marRight w:val="0"/>
      <w:marTop w:val="0"/>
      <w:marBottom w:val="0"/>
      <w:divBdr>
        <w:top w:val="none" w:sz="0" w:space="0" w:color="auto"/>
        <w:left w:val="none" w:sz="0" w:space="0" w:color="auto"/>
        <w:bottom w:val="none" w:sz="0" w:space="0" w:color="auto"/>
        <w:right w:val="none" w:sz="0" w:space="0" w:color="auto"/>
      </w:divBdr>
    </w:div>
    <w:div w:id="755247052">
      <w:bodyDiv w:val="1"/>
      <w:marLeft w:val="0"/>
      <w:marRight w:val="0"/>
      <w:marTop w:val="0"/>
      <w:marBottom w:val="0"/>
      <w:divBdr>
        <w:top w:val="none" w:sz="0" w:space="0" w:color="auto"/>
        <w:left w:val="none" w:sz="0" w:space="0" w:color="auto"/>
        <w:bottom w:val="none" w:sz="0" w:space="0" w:color="auto"/>
        <w:right w:val="none" w:sz="0" w:space="0" w:color="auto"/>
      </w:divBdr>
    </w:div>
    <w:div w:id="762804615">
      <w:bodyDiv w:val="1"/>
      <w:marLeft w:val="0"/>
      <w:marRight w:val="0"/>
      <w:marTop w:val="0"/>
      <w:marBottom w:val="0"/>
      <w:divBdr>
        <w:top w:val="none" w:sz="0" w:space="0" w:color="auto"/>
        <w:left w:val="none" w:sz="0" w:space="0" w:color="auto"/>
        <w:bottom w:val="none" w:sz="0" w:space="0" w:color="auto"/>
        <w:right w:val="none" w:sz="0" w:space="0" w:color="auto"/>
      </w:divBdr>
    </w:div>
    <w:div w:id="812718232">
      <w:bodyDiv w:val="1"/>
      <w:marLeft w:val="0"/>
      <w:marRight w:val="0"/>
      <w:marTop w:val="0"/>
      <w:marBottom w:val="0"/>
      <w:divBdr>
        <w:top w:val="none" w:sz="0" w:space="0" w:color="auto"/>
        <w:left w:val="none" w:sz="0" w:space="0" w:color="auto"/>
        <w:bottom w:val="none" w:sz="0" w:space="0" w:color="auto"/>
        <w:right w:val="none" w:sz="0" w:space="0" w:color="auto"/>
      </w:divBdr>
    </w:div>
    <w:div w:id="831989656">
      <w:bodyDiv w:val="1"/>
      <w:marLeft w:val="0"/>
      <w:marRight w:val="0"/>
      <w:marTop w:val="0"/>
      <w:marBottom w:val="0"/>
      <w:divBdr>
        <w:top w:val="none" w:sz="0" w:space="0" w:color="auto"/>
        <w:left w:val="none" w:sz="0" w:space="0" w:color="auto"/>
        <w:bottom w:val="none" w:sz="0" w:space="0" w:color="auto"/>
        <w:right w:val="none" w:sz="0" w:space="0" w:color="auto"/>
      </w:divBdr>
    </w:div>
    <w:div w:id="834538691">
      <w:bodyDiv w:val="1"/>
      <w:marLeft w:val="0"/>
      <w:marRight w:val="0"/>
      <w:marTop w:val="0"/>
      <w:marBottom w:val="0"/>
      <w:divBdr>
        <w:top w:val="none" w:sz="0" w:space="0" w:color="auto"/>
        <w:left w:val="none" w:sz="0" w:space="0" w:color="auto"/>
        <w:bottom w:val="none" w:sz="0" w:space="0" w:color="auto"/>
        <w:right w:val="none" w:sz="0" w:space="0" w:color="auto"/>
      </w:divBdr>
    </w:div>
    <w:div w:id="835800396">
      <w:bodyDiv w:val="1"/>
      <w:marLeft w:val="0"/>
      <w:marRight w:val="0"/>
      <w:marTop w:val="0"/>
      <w:marBottom w:val="0"/>
      <w:divBdr>
        <w:top w:val="none" w:sz="0" w:space="0" w:color="auto"/>
        <w:left w:val="none" w:sz="0" w:space="0" w:color="auto"/>
        <w:bottom w:val="none" w:sz="0" w:space="0" w:color="auto"/>
        <w:right w:val="none" w:sz="0" w:space="0" w:color="auto"/>
      </w:divBdr>
    </w:div>
    <w:div w:id="845246490">
      <w:bodyDiv w:val="1"/>
      <w:marLeft w:val="0"/>
      <w:marRight w:val="0"/>
      <w:marTop w:val="0"/>
      <w:marBottom w:val="0"/>
      <w:divBdr>
        <w:top w:val="none" w:sz="0" w:space="0" w:color="auto"/>
        <w:left w:val="none" w:sz="0" w:space="0" w:color="auto"/>
        <w:bottom w:val="none" w:sz="0" w:space="0" w:color="auto"/>
        <w:right w:val="none" w:sz="0" w:space="0" w:color="auto"/>
      </w:divBdr>
    </w:div>
    <w:div w:id="846015152">
      <w:bodyDiv w:val="1"/>
      <w:marLeft w:val="0"/>
      <w:marRight w:val="0"/>
      <w:marTop w:val="0"/>
      <w:marBottom w:val="0"/>
      <w:divBdr>
        <w:top w:val="none" w:sz="0" w:space="0" w:color="auto"/>
        <w:left w:val="none" w:sz="0" w:space="0" w:color="auto"/>
        <w:bottom w:val="none" w:sz="0" w:space="0" w:color="auto"/>
        <w:right w:val="none" w:sz="0" w:space="0" w:color="auto"/>
      </w:divBdr>
    </w:div>
    <w:div w:id="866917615">
      <w:bodyDiv w:val="1"/>
      <w:marLeft w:val="0"/>
      <w:marRight w:val="0"/>
      <w:marTop w:val="0"/>
      <w:marBottom w:val="0"/>
      <w:divBdr>
        <w:top w:val="none" w:sz="0" w:space="0" w:color="auto"/>
        <w:left w:val="none" w:sz="0" w:space="0" w:color="auto"/>
        <w:bottom w:val="none" w:sz="0" w:space="0" w:color="auto"/>
        <w:right w:val="none" w:sz="0" w:space="0" w:color="auto"/>
      </w:divBdr>
    </w:div>
    <w:div w:id="868251816">
      <w:bodyDiv w:val="1"/>
      <w:marLeft w:val="0"/>
      <w:marRight w:val="0"/>
      <w:marTop w:val="0"/>
      <w:marBottom w:val="0"/>
      <w:divBdr>
        <w:top w:val="none" w:sz="0" w:space="0" w:color="auto"/>
        <w:left w:val="none" w:sz="0" w:space="0" w:color="auto"/>
        <w:bottom w:val="none" w:sz="0" w:space="0" w:color="auto"/>
        <w:right w:val="none" w:sz="0" w:space="0" w:color="auto"/>
      </w:divBdr>
    </w:div>
    <w:div w:id="880943273">
      <w:bodyDiv w:val="1"/>
      <w:marLeft w:val="0"/>
      <w:marRight w:val="0"/>
      <w:marTop w:val="0"/>
      <w:marBottom w:val="0"/>
      <w:divBdr>
        <w:top w:val="none" w:sz="0" w:space="0" w:color="auto"/>
        <w:left w:val="none" w:sz="0" w:space="0" w:color="auto"/>
        <w:bottom w:val="none" w:sz="0" w:space="0" w:color="auto"/>
        <w:right w:val="none" w:sz="0" w:space="0" w:color="auto"/>
      </w:divBdr>
    </w:div>
    <w:div w:id="887574723">
      <w:bodyDiv w:val="1"/>
      <w:marLeft w:val="0"/>
      <w:marRight w:val="0"/>
      <w:marTop w:val="0"/>
      <w:marBottom w:val="0"/>
      <w:divBdr>
        <w:top w:val="none" w:sz="0" w:space="0" w:color="auto"/>
        <w:left w:val="none" w:sz="0" w:space="0" w:color="auto"/>
        <w:bottom w:val="none" w:sz="0" w:space="0" w:color="auto"/>
        <w:right w:val="none" w:sz="0" w:space="0" w:color="auto"/>
      </w:divBdr>
    </w:div>
    <w:div w:id="889729477">
      <w:bodyDiv w:val="1"/>
      <w:marLeft w:val="0"/>
      <w:marRight w:val="0"/>
      <w:marTop w:val="0"/>
      <w:marBottom w:val="0"/>
      <w:divBdr>
        <w:top w:val="none" w:sz="0" w:space="0" w:color="auto"/>
        <w:left w:val="none" w:sz="0" w:space="0" w:color="auto"/>
        <w:bottom w:val="none" w:sz="0" w:space="0" w:color="auto"/>
        <w:right w:val="none" w:sz="0" w:space="0" w:color="auto"/>
      </w:divBdr>
      <w:divsChild>
        <w:div w:id="423721860">
          <w:marLeft w:val="547"/>
          <w:marRight w:val="0"/>
          <w:marTop w:val="0"/>
          <w:marBottom w:val="0"/>
          <w:divBdr>
            <w:top w:val="none" w:sz="0" w:space="0" w:color="auto"/>
            <w:left w:val="none" w:sz="0" w:space="0" w:color="auto"/>
            <w:bottom w:val="none" w:sz="0" w:space="0" w:color="auto"/>
            <w:right w:val="none" w:sz="0" w:space="0" w:color="auto"/>
          </w:divBdr>
        </w:div>
      </w:divsChild>
    </w:div>
    <w:div w:id="906259100">
      <w:bodyDiv w:val="1"/>
      <w:marLeft w:val="0"/>
      <w:marRight w:val="0"/>
      <w:marTop w:val="0"/>
      <w:marBottom w:val="0"/>
      <w:divBdr>
        <w:top w:val="none" w:sz="0" w:space="0" w:color="auto"/>
        <w:left w:val="none" w:sz="0" w:space="0" w:color="auto"/>
        <w:bottom w:val="none" w:sz="0" w:space="0" w:color="auto"/>
        <w:right w:val="none" w:sz="0" w:space="0" w:color="auto"/>
      </w:divBdr>
    </w:div>
    <w:div w:id="914779591">
      <w:bodyDiv w:val="1"/>
      <w:marLeft w:val="0"/>
      <w:marRight w:val="0"/>
      <w:marTop w:val="0"/>
      <w:marBottom w:val="0"/>
      <w:divBdr>
        <w:top w:val="none" w:sz="0" w:space="0" w:color="auto"/>
        <w:left w:val="none" w:sz="0" w:space="0" w:color="auto"/>
        <w:bottom w:val="none" w:sz="0" w:space="0" w:color="auto"/>
        <w:right w:val="none" w:sz="0" w:space="0" w:color="auto"/>
      </w:divBdr>
    </w:div>
    <w:div w:id="930966863">
      <w:bodyDiv w:val="1"/>
      <w:marLeft w:val="0"/>
      <w:marRight w:val="0"/>
      <w:marTop w:val="0"/>
      <w:marBottom w:val="0"/>
      <w:divBdr>
        <w:top w:val="none" w:sz="0" w:space="0" w:color="auto"/>
        <w:left w:val="none" w:sz="0" w:space="0" w:color="auto"/>
        <w:bottom w:val="none" w:sz="0" w:space="0" w:color="auto"/>
        <w:right w:val="none" w:sz="0" w:space="0" w:color="auto"/>
      </w:divBdr>
    </w:div>
    <w:div w:id="939802362">
      <w:bodyDiv w:val="1"/>
      <w:marLeft w:val="0"/>
      <w:marRight w:val="0"/>
      <w:marTop w:val="0"/>
      <w:marBottom w:val="0"/>
      <w:divBdr>
        <w:top w:val="none" w:sz="0" w:space="0" w:color="auto"/>
        <w:left w:val="none" w:sz="0" w:space="0" w:color="auto"/>
        <w:bottom w:val="none" w:sz="0" w:space="0" w:color="auto"/>
        <w:right w:val="none" w:sz="0" w:space="0" w:color="auto"/>
      </w:divBdr>
    </w:div>
    <w:div w:id="945040563">
      <w:bodyDiv w:val="1"/>
      <w:marLeft w:val="0"/>
      <w:marRight w:val="0"/>
      <w:marTop w:val="0"/>
      <w:marBottom w:val="0"/>
      <w:divBdr>
        <w:top w:val="none" w:sz="0" w:space="0" w:color="auto"/>
        <w:left w:val="none" w:sz="0" w:space="0" w:color="auto"/>
        <w:bottom w:val="none" w:sz="0" w:space="0" w:color="auto"/>
        <w:right w:val="none" w:sz="0" w:space="0" w:color="auto"/>
      </w:divBdr>
    </w:div>
    <w:div w:id="960381721">
      <w:bodyDiv w:val="1"/>
      <w:marLeft w:val="0"/>
      <w:marRight w:val="0"/>
      <w:marTop w:val="0"/>
      <w:marBottom w:val="0"/>
      <w:divBdr>
        <w:top w:val="none" w:sz="0" w:space="0" w:color="auto"/>
        <w:left w:val="none" w:sz="0" w:space="0" w:color="auto"/>
        <w:bottom w:val="none" w:sz="0" w:space="0" w:color="auto"/>
        <w:right w:val="none" w:sz="0" w:space="0" w:color="auto"/>
      </w:divBdr>
    </w:div>
    <w:div w:id="987785106">
      <w:bodyDiv w:val="1"/>
      <w:marLeft w:val="0"/>
      <w:marRight w:val="0"/>
      <w:marTop w:val="0"/>
      <w:marBottom w:val="0"/>
      <w:divBdr>
        <w:top w:val="none" w:sz="0" w:space="0" w:color="auto"/>
        <w:left w:val="none" w:sz="0" w:space="0" w:color="auto"/>
        <w:bottom w:val="none" w:sz="0" w:space="0" w:color="auto"/>
        <w:right w:val="none" w:sz="0" w:space="0" w:color="auto"/>
      </w:divBdr>
      <w:divsChild>
        <w:div w:id="711618729">
          <w:marLeft w:val="547"/>
          <w:marRight w:val="0"/>
          <w:marTop w:val="0"/>
          <w:marBottom w:val="0"/>
          <w:divBdr>
            <w:top w:val="none" w:sz="0" w:space="0" w:color="auto"/>
            <w:left w:val="none" w:sz="0" w:space="0" w:color="auto"/>
            <w:bottom w:val="none" w:sz="0" w:space="0" w:color="auto"/>
            <w:right w:val="none" w:sz="0" w:space="0" w:color="auto"/>
          </w:divBdr>
        </w:div>
      </w:divsChild>
    </w:div>
    <w:div w:id="996571695">
      <w:bodyDiv w:val="1"/>
      <w:marLeft w:val="0"/>
      <w:marRight w:val="0"/>
      <w:marTop w:val="0"/>
      <w:marBottom w:val="0"/>
      <w:divBdr>
        <w:top w:val="none" w:sz="0" w:space="0" w:color="auto"/>
        <w:left w:val="none" w:sz="0" w:space="0" w:color="auto"/>
        <w:bottom w:val="none" w:sz="0" w:space="0" w:color="auto"/>
        <w:right w:val="none" w:sz="0" w:space="0" w:color="auto"/>
      </w:divBdr>
    </w:div>
    <w:div w:id="1013994699">
      <w:bodyDiv w:val="1"/>
      <w:marLeft w:val="0"/>
      <w:marRight w:val="0"/>
      <w:marTop w:val="0"/>
      <w:marBottom w:val="0"/>
      <w:divBdr>
        <w:top w:val="none" w:sz="0" w:space="0" w:color="auto"/>
        <w:left w:val="none" w:sz="0" w:space="0" w:color="auto"/>
        <w:bottom w:val="none" w:sz="0" w:space="0" w:color="auto"/>
        <w:right w:val="none" w:sz="0" w:space="0" w:color="auto"/>
      </w:divBdr>
    </w:div>
    <w:div w:id="1053961700">
      <w:bodyDiv w:val="1"/>
      <w:marLeft w:val="0"/>
      <w:marRight w:val="0"/>
      <w:marTop w:val="0"/>
      <w:marBottom w:val="0"/>
      <w:divBdr>
        <w:top w:val="none" w:sz="0" w:space="0" w:color="auto"/>
        <w:left w:val="none" w:sz="0" w:space="0" w:color="auto"/>
        <w:bottom w:val="none" w:sz="0" w:space="0" w:color="auto"/>
        <w:right w:val="none" w:sz="0" w:space="0" w:color="auto"/>
      </w:divBdr>
    </w:div>
    <w:div w:id="1056705599">
      <w:bodyDiv w:val="1"/>
      <w:marLeft w:val="0"/>
      <w:marRight w:val="0"/>
      <w:marTop w:val="0"/>
      <w:marBottom w:val="0"/>
      <w:divBdr>
        <w:top w:val="none" w:sz="0" w:space="0" w:color="auto"/>
        <w:left w:val="none" w:sz="0" w:space="0" w:color="auto"/>
        <w:bottom w:val="none" w:sz="0" w:space="0" w:color="auto"/>
        <w:right w:val="none" w:sz="0" w:space="0" w:color="auto"/>
      </w:divBdr>
    </w:div>
    <w:div w:id="1084690686">
      <w:bodyDiv w:val="1"/>
      <w:marLeft w:val="0"/>
      <w:marRight w:val="0"/>
      <w:marTop w:val="0"/>
      <w:marBottom w:val="0"/>
      <w:divBdr>
        <w:top w:val="none" w:sz="0" w:space="0" w:color="auto"/>
        <w:left w:val="none" w:sz="0" w:space="0" w:color="auto"/>
        <w:bottom w:val="none" w:sz="0" w:space="0" w:color="auto"/>
        <w:right w:val="none" w:sz="0" w:space="0" w:color="auto"/>
      </w:divBdr>
    </w:div>
    <w:div w:id="1097139616">
      <w:bodyDiv w:val="1"/>
      <w:marLeft w:val="0"/>
      <w:marRight w:val="0"/>
      <w:marTop w:val="0"/>
      <w:marBottom w:val="0"/>
      <w:divBdr>
        <w:top w:val="none" w:sz="0" w:space="0" w:color="auto"/>
        <w:left w:val="none" w:sz="0" w:space="0" w:color="auto"/>
        <w:bottom w:val="none" w:sz="0" w:space="0" w:color="auto"/>
        <w:right w:val="none" w:sz="0" w:space="0" w:color="auto"/>
      </w:divBdr>
    </w:div>
    <w:div w:id="1099256418">
      <w:bodyDiv w:val="1"/>
      <w:marLeft w:val="0"/>
      <w:marRight w:val="0"/>
      <w:marTop w:val="0"/>
      <w:marBottom w:val="0"/>
      <w:divBdr>
        <w:top w:val="none" w:sz="0" w:space="0" w:color="auto"/>
        <w:left w:val="none" w:sz="0" w:space="0" w:color="auto"/>
        <w:bottom w:val="none" w:sz="0" w:space="0" w:color="auto"/>
        <w:right w:val="none" w:sz="0" w:space="0" w:color="auto"/>
      </w:divBdr>
    </w:div>
    <w:div w:id="1104692708">
      <w:bodyDiv w:val="1"/>
      <w:marLeft w:val="0"/>
      <w:marRight w:val="0"/>
      <w:marTop w:val="0"/>
      <w:marBottom w:val="0"/>
      <w:divBdr>
        <w:top w:val="none" w:sz="0" w:space="0" w:color="auto"/>
        <w:left w:val="none" w:sz="0" w:space="0" w:color="auto"/>
        <w:bottom w:val="none" w:sz="0" w:space="0" w:color="auto"/>
        <w:right w:val="none" w:sz="0" w:space="0" w:color="auto"/>
      </w:divBdr>
    </w:div>
    <w:div w:id="1120883531">
      <w:bodyDiv w:val="1"/>
      <w:marLeft w:val="0"/>
      <w:marRight w:val="0"/>
      <w:marTop w:val="0"/>
      <w:marBottom w:val="0"/>
      <w:divBdr>
        <w:top w:val="none" w:sz="0" w:space="0" w:color="auto"/>
        <w:left w:val="none" w:sz="0" w:space="0" w:color="auto"/>
        <w:bottom w:val="none" w:sz="0" w:space="0" w:color="auto"/>
        <w:right w:val="none" w:sz="0" w:space="0" w:color="auto"/>
      </w:divBdr>
    </w:div>
    <w:div w:id="1126268040">
      <w:bodyDiv w:val="1"/>
      <w:marLeft w:val="0"/>
      <w:marRight w:val="0"/>
      <w:marTop w:val="0"/>
      <w:marBottom w:val="0"/>
      <w:divBdr>
        <w:top w:val="none" w:sz="0" w:space="0" w:color="auto"/>
        <w:left w:val="none" w:sz="0" w:space="0" w:color="auto"/>
        <w:bottom w:val="none" w:sz="0" w:space="0" w:color="auto"/>
        <w:right w:val="none" w:sz="0" w:space="0" w:color="auto"/>
      </w:divBdr>
    </w:div>
    <w:div w:id="1130198636">
      <w:bodyDiv w:val="1"/>
      <w:marLeft w:val="0"/>
      <w:marRight w:val="0"/>
      <w:marTop w:val="0"/>
      <w:marBottom w:val="0"/>
      <w:divBdr>
        <w:top w:val="none" w:sz="0" w:space="0" w:color="auto"/>
        <w:left w:val="none" w:sz="0" w:space="0" w:color="auto"/>
        <w:bottom w:val="none" w:sz="0" w:space="0" w:color="auto"/>
        <w:right w:val="none" w:sz="0" w:space="0" w:color="auto"/>
      </w:divBdr>
    </w:div>
    <w:div w:id="1147820646">
      <w:bodyDiv w:val="1"/>
      <w:marLeft w:val="0"/>
      <w:marRight w:val="0"/>
      <w:marTop w:val="0"/>
      <w:marBottom w:val="0"/>
      <w:divBdr>
        <w:top w:val="none" w:sz="0" w:space="0" w:color="auto"/>
        <w:left w:val="none" w:sz="0" w:space="0" w:color="auto"/>
        <w:bottom w:val="none" w:sz="0" w:space="0" w:color="auto"/>
        <w:right w:val="none" w:sz="0" w:space="0" w:color="auto"/>
      </w:divBdr>
    </w:div>
    <w:div w:id="1155880956">
      <w:bodyDiv w:val="1"/>
      <w:marLeft w:val="0"/>
      <w:marRight w:val="0"/>
      <w:marTop w:val="0"/>
      <w:marBottom w:val="0"/>
      <w:divBdr>
        <w:top w:val="none" w:sz="0" w:space="0" w:color="auto"/>
        <w:left w:val="none" w:sz="0" w:space="0" w:color="auto"/>
        <w:bottom w:val="none" w:sz="0" w:space="0" w:color="auto"/>
        <w:right w:val="none" w:sz="0" w:space="0" w:color="auto"/>
      </w:divBdr>
      <w:divsChild>
        <w:div w:id="1053428979">
          <w:marLeft w:val="0"/>
          <w:marRight w:val="0"/>
          <w:marTop w:val="0"/>
          <w:marBottom w:val="0"/>
          <w:divBdr>
            <w:top w:val="none" w:sz="0" w:space="0" w:color="auto"/>
            <w:left w:val="none" w:sz="0" w:space="0" w:color="auto"/>
            <w:bottom w:val="none" w:sz="0" w:space="0" w:color="auto"/>
            <w:right w:val="none" w:sz="0" w:space="0" w:color="auto"/>
          </w:divBdr>
        </w:div>
        <w:div w:id="1385107392">
          <w:marLeft w:val="0"/>
          <w:marRight w:val="0"/>
          <w:marTop w:val="0"/>
          <w:marBottom w:val="0"/>
          <w:divBdr>
            <w:top w:val="none" w:sz="0" w:space="0" w:color="auto"/>
            <w:left w:val="none" w:sz="0" w:space="0" w:color="auto"/>
            <w:bottom w:val="none" w:sz="0" w:space="0" w:color="auto"/>
            <w:right w:val="none" w:sz="0" w:space="0" w:color="auto"/>
          </w:divBdr>
        </w:div>
      </w:divsChild>
    </w:div>
    <w:div w:id="1156189209">
      <w:bodyDiv w:val="1"/>
      <w:marLeft w:val="0"/>
      <w:marRight w:val="0"/>
      <w:marTop w:val="0"/>
      <w:marBottom w:val="0"/>
      <w:divBdr>
        <w:top w:val="none" w:sz="0" w:space="0" w:color="auto"/>
        <w:left w:val="none" w:sz="0" w:space="0" w:color="auto"/>
        <w:bottom w:val="none" w:sz="0" w:space="0" w:color="auto"/>
        <w:right w:val="none" w:sz="0" w:space="0" w:color="auto"/>
      </w:divBdr>
    </w:div>
    <w:div w:id="1166241089">
      <w:bodyDiv w:val="1"/>
      <w:marLeft w:val="0"/>
      <w:marRight w:val="0"/>
      <w:marTop w:val="0"/>
      <w:marBottom w:val="0"/>
      <w:divBdr>
        <w:top w:val="none" w:sz="0" w:space="0" w:color="auto"/>
        <w:left w:val="none" w:sz="0" w:space="0" w:color="auto"/>
        <w:bottom w:val="none" w:sz="0" w:space="0" w:color="auto"/>
        <w:right w:val="none" w:sz="0" w:space="0" w:color="auto"/>
      </w:divBdr>
    </w:div>
    <w:div w:id="1190870459">
      <w:bodyDiv w:val="1"/>
      <w:marLeft w:val="0"/>
      <w:marRight w:val="0"/>
      <w:marTop w:val="0"/>
      <w:marBottom w:val="0"/>
      <w:divBdr>
        <w:top w:val="none" w:sz="0" w:space="0" w:color="auto"/>
        <w:left w:val="none" w:sz="0" w:space="0" w:color="auto"/>
        <w:bottom w:val="none" w:sz="0" w:space="0" w:color="auto"/>
        <w:right w:val="none" w:sz="0" w:space="0" w:color="auto"/>
      </w:divBdr>
    </w:div>
    <w:div w:id="1197548283">
      <w:bodyDiv w:val="1"/>
      <w:marLeft w:val="0"/>
      <w:marRight w:val="0"/>
      <w:marTop w:val="0"/>
      <w:marBottom w:val="0"/>
      <w:divBdr>
        <w:top w:val="none" w:sz="0" w:space="0" w:color="auto"/>
        <w:left w:val="none" w:sz="0" w:space="0" w:color="auto"/>
        <w:bottom w:val="none" w:sz="0" w:space="0" w:color="auto"/>
        <w:right w:val="none" w:sz="0" w:space="0" w:color="auto"/>
      </w:divBdr>
    </w:div>
    <w:div w:id="1230731270">
      <w:bodyDiv w:val="1"/>
      <w:marLeft w:val="0"/>
      <w:marRight w:val="0"/>
      <w:marTop w:val="0"/>
      <w:marBottom w:val="0"/>
      <w:divBdr>
        <w:top w:val="none" w:sz="0" w:space="0" w:color="auto"/>
        <w:left w:val="none" w:sz="0" w:space="0" w:color="auto"/>
        <w:bottom w:val="none" w:sz="0" w:space="0" w:color="auto"/>
        <w:right w:val="none" w:sz="0" w:space="0" w:color="auto"/>
      </w:divBdr>
    </w:div>
    <w:div w:id="1240023338">
      <w:bodyDiv w:val="1"/>
      <w:marLeft w:val="0"/>
      <w:marRight w:val="0"/>
      <w:marTop w:val="0"/>
      <w:marBottom w:val="0"/>
      <w:divBdr>
        <w:top w:val="none" w:sz="0" w:space="0" w:color="auto"/>
        <w:left w:val="none" w:sz="0" w:space="0" w:color="auto"/>
        <w:bottom w:val="none" w:sz="0" w:space="0" w:color="auto"/>
        <w:right w:val="none" w:sz="0" w:space="0" w:color="auto"/>
      </w:divBdr>
    </w:div>
    <w:div w:id="1244143831">
      <w:bodyDiv w:val="1"/>
      <w:marLeft w:val="0"/>
      <w:marRight w:val="0"/>
      <w:marTop w:val="0"/>
      <w:marBottom w:val="0"/>
      <w:divBdr>
        <w:top w:val="none" w:sz="0" w:space="0" w:color="auto"/>
        <w:left w:val="none" w:sz="0" w:space="0" w:color="auto"/>
        <w:bottom w:val="none" w:sz="0" w:space="0" w:color="auto"/>
        <w:right w:val="none" w:sz="0" w:space="0" w:color="auto"/>
      </w:divBdr>
    </w:div>
    <w:div w:id="1252159265">
      <w:bodyDiv w:val="1"/>
      <w:marLeft w:val="0"/>
      <w:marRight w:val="0"/>
      <w:marTop w:val="0"/>
      <w:marBottom w:val="0"/>
      <w:divBdr>
        <w:top w:val="none" w:sz="0" w:space="0" w:color="auto"/>
        <w:left w:val="none" w:sz="0" w:space="0" w:color="auto"/>
        <w:bottom w:val="none" w:sz="0" w:space="0" w:color="auto"/>
        <w:right w:val="none" w:sz="0" w:space="0" w:color="auto"/>
      </w:divBdr>
    </w:div>
    <w:div w:id="1254246548">
      <w:bodyDiv w:val="1"/>
      <w:marLeft w:val="0"/>
      <w:marRight w:val="0"/>
      <w:marTop w:val="0"/>
      <w:marBottom w:val="0"/>
      <w:divBdr>
        <w:top w:val="none" w:sz="0" w:space="0" w:color="auto"/>
        <w:left w:val="none" w:sz="0" w:space="0" w:color="auto"/>
        <w:bottom w:val="none" w:sz="0" w:space="0" w:color="auto"/>
        <w:right w:val="none" w:sz="0" w:space="0" w:color="auto"/>
      </w:divBdr>
    </w:div>
    <w:div w:id="1260870646">
      <w:bodyDiv w:val="1"/>
      <w:marLeft w:val="0"/>
      <w:marRight w:val="0"/>
      <w:marTop w:val="0"/>
      <w:marBottom w:val="0"/>
      <w:divBdr>
        <w:top w:val="none" w:sz="0" w:space="0" w:color="auto"/>
        <w:left w:val="none" w:sz="0" w:space="0" w:color="auto"/>
        <w:bottom w:val="none" w:sz="0" w:space="0" w:color="auto"/>
        <w:right w:val="none" w:sz="0" w:space="0" w:color="auto"/>
      </w:divBdr>
    </w:div>
    <w:div w:id="1274090191">
      <w:bodyDiv w:val="1"/>
      <w:marLeft w:val="0"/>
      <w:marRight w:val="0"/>
      <w:marTop w:val="0"/>
      <w:marBottom w:val="0"/>
      <w:divBdr>
        <w:top w:val="none" w:sz="0" w:space="0" w:color="auto"/>
        <w:left w:val="none" w:sz="0" w:space="0" w:color="auto"/>
        <w:bottom w:val="none" w:sz="0" w:space="0" w:color="auto"/>
        <w:right w:val="none" w:sz="0" w:space="0" w:color="auto"/>
      </w:divBdr>
    </w:div>
    <w:div w:id="1288242854">
      <w:bodyDiv w:val="1"/>
      <w:marLeft w:val="0"/>
      <w:marRight w:val="0"/>
      <w:marTop w:val="0"/>
      <w:marBottom w:val="0"/>
      <w:divBdr>
        <w:top w:val="none" w:sz="0" w:space="0" w:color="auto"/>
        <w:left w:val="none" w:sz="0" w:space="0" w:color="auto"/>
        <w:bottom w:val="none" w:sz="0" w:space="0" w:color="auto"/>
        <w:right w:val="none" w:sz="0" w:space="0" w:color="auto"/>
      </w:divBdr>
    </w:div>
    <w:div w:id="1357926020">
      <w:bodyDiv w:val="1"/>
      <w:marLeft w:val="0"/>
      <w:marRight w:val="0"/>
      <w:marTop w:val="0"/>
      <w:marBottom w:val="0"/>
      <w:divBdr>
        <w:top w:val="none" w:sz="0" w:space="0" w:color="auto"/>
        <w:left w:val="none" w:sz="0" w:space="0" w:color="auto"/>
        <w:bottom w:val="none" w:sz="0" w:space="0" w:color="auto"/>
        <w:right w:val="none" w:sz="0" w:space="0" w:color="auto"/>
      </w:divBdr>
    </w:div>
    <w:div w:id="1367606794">
      <w:bodyDiv w:val="1"/>
      <w:marLeft w:val="0"/>
      <w:marRight w:val="0"/>
      <w:marTop w:val="0"/>
      <w:marBottom w:val="0"/>
      <w:divBdr>
        <w:top w:val="none" w:sz="0" w:space="0" w:color="auto"/>
        <w:left w:val="none" w:sz="0" w:space="0" w:color="auto"/>
        <w:bottom w:val="none" w:sz="0" w:space="0" w:color="auto"/>
        <w:right w:val="none" w:sz="0" w:space="0" w:color="auto"/>
      </w:divBdr>
    </w:div>
    <w:div w:id="1376005290">
      <w:bodyDiv w:val="1"/>
      <w:marLeft w:val="0"/>
      <w:marRight w:val="0"/>
      <w:marTop w:val="0"/>
      <w:marBottom w:val="0"/>
      <w:divBdr>
        <w:top w:val="none" w:sz="0" w:space="0" w:color="auto"/>
        <w:left w:val="none" w:sz="0" w:space="0" w:color="auto"/>
        <w:bottom w:val="none" w:sz="0" w:space="0" w:color="auto"/>
        <w:right w:val="none" w:sz="0" w:space="0" w:color="auto"/>
      </w:divBdr>
    </w:div>
    <w:div w:id="1399743177">
      <w:bodyDiv w:val="1"/>
      <w:marLeft w:val="0"/>
      <w:marRight w:val="0"/>
      <w:marTop w:val="0"/>
      <w:marBottom w:val="0"/>
      <w:divBdr>
        <w:top w:val="none" w:sz="0" w:space="0" w:color="auto"/>
        <w:left w:val="none" w:sz="0" w:space="0" w:color="auto"/>
        <w:bottom w:val="none" w:sz="0" w:space="0" w:color="auto"/>
        <w:right w:val="none" w:sz="0" w:space="0" w:color="auto"/>
      </w:divBdr>
    </w:div>
    <w:div w:id="1407996487">
      <w:bodyDiv w:val="1"/>
      <w:marLeft w:val="0"/>
      <w:marRight w:val="0"/>
      <w:marTop w:val="0"/>
      <w:marBottom w:val="0"/>
      <w:divBdr>
        <w:top w:val="none" w:sz="0" w:space="0" w:color="auto"/>
        <w:left w:val="none" w:sz="0" w:space="0" w:color="auto"/>
        <w:bottom w:val="none" w:sz="0" w:space="0" w:color="auto"/>
        <w:right w:val="none" w:sz="0" w:space="0" w:color="auto"/>
      </w:divBdr>
    </w:div>
    <w:div w:id="1420322694">
      <w:bodyDiv w:val="1"/>
      <w:marLeft w:val="0"/>
      <w:marRight w:val="0"/>
      <w:marTop w:val="0"/>
      <w:marBottom w:val="0"/>
      <w:divBdr>
        <w:top w:val="none" w:sz="0" w:space="0" w:color="auto"/>
        <w:left w:val="none" w:sz="0" w:space="0" w:color="auto"/>
        <w:bottom w:val="none" w:sz="0" w:space="0" w:color="auto"/>
        <w:right w:val="none" w:sz="0" w:space="0" w:color="auto"/>
      </w:divBdr>
    </w:div>
    <w:div w:id="1433354605">
      <w:bodyDiv w:val="1"/>
      <w:marLeft w:val="0"/>
      <w:marRight w:val="0"/>
      <w:marTop w:val="0"/>
      <w:marBottom w:val="0"/>
      <w:divBdr>
        <w:top w:val="none" w:sz="0" w:space="0" w:color="auto"/>
        <w:left w:val="none" w:sz="0" w:space="0" w:color="auto"/>
        <w:bottom w:val="none" w:sz="0" w:space="0" w:color="auto"/>
        <w:right w:val="none" w:sz="0" w:space="0" w:color="auto"/>
      </w:divBdr>
    </w:div>
    <w:div w:id="1474759115">
      <w:bodyDiv w:val="1"/>
      <w:marLeft w:val="0"/>
      <w:marRight w:val="0"/>
      <w:marTop w:val="0"/>
      <w:marBottom w:val="0"/>
      <w:divBdr>
        <w:top w:val="none" w:sz="0" w:space="0" w:color="auto"/>
        <w:left w:val="none" w:sz="0" w:space="0" w:color="auto"/>
        <w:bottom w:val="none" w:sz="0" w:space="0" w:color="auto"/>
        <w:right w:val="none" w:sz="0" w:space="0" w:color="auto"/>
      </w:divBdr>
    </w:div>
    <w:div w:id="1496065834">
      <w:bodyDiv w:val="1"/>
      <w:marLeft w:val="0"/>
      <w:marRight w:val="0"/>
      <w:marTop w:val="0"/>
      <w:marBottom w:val="0"/>
      <w:divBdr>
        <w:top w:val="none" w:sz="0" w:space="0" w:color="auto"/>
        <w:left w:val="none" w:sz="0" w:space="0" w:color="auto"/>
        <w:bottom w:val="none" w:sz="0" w:space="0" w:color="auto"/>
        <w:right w:val="none" w:sz="0" w:space="0" w:color="auto"/>
      </w:divBdr>
    </w:div>
    <w:div w:id="1501309015">
      <w:bodyDiv w:val="1"/>
      <w:marLeft w:val="0"/>
      <w:marRight w:val="0"/>
      <w:marTop w:val="0"/>
      <w:marBottom w:val="0"/>
      <w:divBdr>
        <w:top w:val="none" w:sz="0" w:space="0" w:color="auto"/>
        <w:left w:val="none" w:sz="0" w:space="0" w:color="auto"/>
        <w:bottom w:val="none" w:sz="0" w:space="0" w:color="auto"/>
        <w:right w:val="none" w:sz="0" w:space="0" w:color="auto"/>
      </w:divBdr>
    </w:div>
    <w:div w:id="1506096509">
      <w:bodyDiv w:val="1"/>
      <w:marLeft w:val="0"/>
      <w:marRight w:val="0"/>
      <w:marTop w:val="0"/>
      <w:marBottom w:val="0"/>
      <w:divBdr>
        <w:top w:val="none" w:sz="0" w:space="0" w:color="auto"/>
        <w:left w:val="none" w:sz="0" w:space="0" w:color="auto"/>
        <w:bottom w:val="none" w:sz="0" w:space="0" w:color="auto"/>
        <w:right w:val="none" w:sz="0" w:space="0" w:color="auto"/>
      </w:divBdr>
    </w:div>
    <w:div w:id="1523980177">
      <w:bodyDiv w:val="1"/>
      <w:marLeft w:val="0"/>
      <w:marRight w:val="0"/>
      <w:marTop w:val="0"/>
      <w:marBottom w:val="0"/>
      <w:divBdr>
        <w:top w:val="none" w:sz="0" w:space="0" w:color="auto"/>
        <w:left w:val="none" w:sz="0" w:space="0" w:color="auto"/>
        <w:bottom w:val="none" w:sz="0" w:space="0" w:color="auto"/>
        <w:right w:val="none" w:sz="0" w:space="0" w:color="auto"/>
      </w:divBdr>
    </w:div>
    <w:div w:id="1564833215">
      <w:bodyDiv w:val="1"/>
      <w:marLeft w:val="0"/>
      <w:marRight w:val="0"/>
      <w:marTop w:val="0"/>
      <w:marBottom w:val="0"/>
      <w:divBdr>
        <w:top w:val="none" w:sz="0" w:space="0" w:color="auto"/>
        <w:left w:val="none" w:sz="0" w:space="0" w:color="auto"/>
        <w:bottom w:val="none" w:sz="0" w:space="0" w:color="auto"/>
        <w:right w:val="none" w:sz="0" w:space="0" w:color="auto"/>
      </w:divBdr>
    </w:div>
    <w:div w:id="1573927768">
      <w:bodyDiv w:val="1"/>
      <w:marLeft w:val="0"/>
      <w:marRight w:val="0"/>
      <w:marTop w:val="0"/>
      <w:marBottom w:val="0"/>
      <w:divBdr>
        <w:top w:val="none" w:sz="0" w:space="0" w:color="auto"/>
        <w:left w:val="none" w:sz="0" w:space="0" w:color="auto"/>
        <w:bottom w:val="none" w:sz="0" w:space="0" w:color="auto"/>
        <w:right w:val="none" w:sz="0" w:space="0" w:color="auto"/>
      </w:divBdr>
    </w:div>
    <w:div w:id="1589193239">
      <w:bodyDiv w:val="1"/>
      <w:marLeft w:val="0"/>
      <w:marRight w:val="0"/>
      <w:marTop w:val="0"/>
      <w:marBottom w:val="0"/>
      <w:divBdr>
        <w:top w:val="none" w:sz="0" w:space="0" w:color="auto"/>
        <w:left w:val="none" w:sz="0" w:space="0" w:color="auto"/>
        <w:bottom w:val="none" w:sz="0" w:space="0" w:color="auto"/>
        <w:right w:val="none" w:sz="0" w:space="0" w:color="auto"/>
      </w:divBdr>
    </w:div>
    <w:div w:id="1609240393">
      <w:bodyDiv w:val="1"/>
      <w:marLeft w:val="0"/>
      <w:marRight w:val="0"/>
      <w:marTop w:val="0"/>
      <w:marBottom w:val="0"/>
      <w:divBdr>
        <w:top w:val="none" w:sz="0" w:space="0" w:color="auto"/>
        <w:left w:val="none" w:sz="0" w:space="0" w:color="auto"/>
        <w:bottom w:val="none" w:sz="0" w:space="0" w:color="auto"/>
        <w:right w:val="none" w:sz="0" w:space="0" w:color="auto"/>
      </w:divBdr>
    </w:div>
    <w:div w:id="1634402761">
      <w:bodyDiv w:val="1"/>
      <w:marLeft w:val="0"/>
      <w:marRight w:val="0"/>
      <w:marTop w:val="0"/>
      <w:marBottom w:val="0"/>
      <w:divBdr>
        <w:top w:val="none" w:sz="0" w:space="0" w:color="auto"/>
        <w:left w:val="none" w:sz="0" w:space="0" w:color="auto"/>
        <w:bottom w:val="none" w:sz="0" w:space="0" w:color="auto"/>
        <w:right w:val="none" w:sz="0" w:space="0" w:color="auto"/>
      </w:divBdr>
      <w:divsChild>
        <w:div w:id="1635939819">
          <w:marLeft w:val="547"/>
          <w:marRight w:val="0"/>
          <w:marTop w:val="0"/>
          <w:marBottom w:val="0"/>
          <w:divBdr>
            <w:top w:val="none" w:sz="0" w:space="0" w:color="auto"/>
            <w:left w:val="none" w:sz="0" w:space="0" w:color="auto"/>
            <w:bottom w:val="none" w:sz="0" w:space="0" w:color="auto"/>
            <w:right w:val="none" w:sz="0" w:space="0" w:color="auto"/>
          </w:divBdr>
        </w:div>
      </w:divsChild>
    </w:div>
    <w:div w:id="1662124775">
      <w:bodyDiv w:val="1"/>
      <w:marLeft w:val="0"/>
      <w:marRight w:val="0"/>
      <w:marTop w:val="0"/>
      <w:marBottom w:val="0"/>
      <w:divBdr>
        <w:top w:val="none" w:sz="0" w:space="0" w:color="auto"/>
        <w:left w:val="none" w:sz="0" w:space="0" w:color="auto"/>
        <w:bottom w:val="none" w:sz="0" w:space="0" w:color="auto"/>
        <w:right w:val="none" w:sz="0" w:space="0" w:color="auto"/>
      </w:divBdr>
    </w:div>
    <w:div w:id="1666858367">
      <w:bodyDiv w:val="1"/>
      <w:marLeft w:val="0"/>
      <w:marRight w:val="0"/>
      <w:marTop w:val="0"/>
      <w:marBottom w:val="0"/>
      <w:divBdr>
        <w:top w:val="none" w:sz="0" w:space="0" w:color="auto"/>
        <w:left w:val="none" w:sz="0" w:space="0" w:color="auto"/>
        <w:bottom w:val="none" w:sz="0" w:space="0" w:color="auto"/>
        <w:right w:val="none" w:sz="0" w:space="0" w:color="auto"/>
      </w:divBdr>
    </w:div>
    <w:div w:id="1689522067">
      <w:bodyDiv w:val="1"/>
      <w:marLeft w:val="0"/>
      <w:marRight w:val="0"/>
      <w:marTop w:val="0"/>
      <w:marBottom w:val="0"/>
      <w:divBdr>
        <w:top w:val="none" w:sz="0" w:space="0" w:color="auto"/>
        <w:left w:val="none" w:sz="0" w:space="0" w:color="auto"/>
        <w:bottom w:val="none" w:sz="0" w:space="0" w:color="auto"/>
        <w:right w:val="none" w:sz="0" w:space="0" w:color="auto"/>
      </w:divBdr>
      <w:divsChild>
        <w:div w:id="1358501041">
          <w:marLeft w:val="0"/>
          <w:marRight w:val="0"/>
          <w:marTop w:val="0"/>
          <w:marBottom w:val="0"/>
          <w:divBdr>
            <w:top w:val="none" w:sz="0" w:space="0" w:color="auto"/>
            <w:left w:val="none" w:sz="0" w:space="0" w:color="auto"/>
            <w:bottom w:val="none" w:sz="0" w:space="0" w:color="auto"/>
            <w:right w:val="none" w:sz="0" w:space="0" w:color="auto"/>
          </w:divBdr>
        </w:div>
        <w:div w:id="1489590985">
          <w:marLeft w:val="0"/>
          <w:marRight w:val="0"/>
          <w:marTop w:val="0"/>
          <w:marBottom w:val="0"/>
          <w:divBdr>
            <w:top w:val="none" w:sz="0" w:space="0" w:color="auto"/>
            <w:left w:val="none" w:sz="0" w:space="0" w:color="auto"/>
            <w:bottom w:val="none" w:sz="0" w:space="0" w:color="auto"/>
            <w:right w:val="none" w:sz="0" w:space="0" w:color="auto"/>
          </w:divBdr>
        </w:div>
      </w:divsChild>
    </w:div>
    <w:div w:id="1697387225">
      <w:bodyDiv w:val="1"/>
      <w:marLeft w:val="0"/>
      <w:marRight w:val="0"/>
      <w:marTop w:val="0"/>
      <w:marBottom w:val="0"/>
      <w:divBdr>
        <w:top w:val="none" w:sz="0" w:space="0" w:color="auto"/>
        <w:left w:val="none" w:sz="0" w:space="0" w:color="auto"/>
        <w:bottom w:val="none" w:sz="0" w:space="0" w:color="auto"/>
        <w:right w:val="none" w:sz="0" w:space="0" w:color="auto"/>
      </w:divBdr>
    </w:div>
    <w:div w:id="1745377534">
      <w:bodyDiv w:val="1"/>
      <w:marLeft w:val="0"/>
      <w:marRight w:val="0"/>
      <w:marTop w:val="0"/>
      <w:marBottom w:val="0"/>
      <w:divBdr>
        <w:top w:val="none" w:sz="0" w:space="0" w:color="auto"/>
        <w:left w:val="none" w:sz="0" w:space="0" w:color="auto"/>
        <w:bottom w:val="none" w:sz="0" w:space="0" w:color="auto"/>
        <w:right w:val="none" w:sz="0" w:space="0" w:color="auto"/>
      </w:divBdr>
      <w:divsChild>
        <w:div w:id="224149349">
          <w:marLeft w:val="0"/>
          <w:marRight w:val="0"/>
          <w:marTop w:val="0"/>
          <w:marBottom w:val="0"/>
          <w:divBdr>
            <w:top w:val="none" w:sz="0" w:space="0" w:color="auto"/>
            <w:left w:val="none" w:sz="0" w:space="0" w:color="auto"/>
            <w:bottom w:val="none" w:sz="0" w:space="0" w:color="auto"/>
            <w:right w:val="none" w:sz="0" w:space="0" w:color="auto"/>
          </w:divBdr>
        </w:div>
        <w:div w:id="342442196">
          <w:marLeft w:val="0"/>
          <w:marRight w:val="0"/>
          <w:marTop w:val="0"/>
          <w:marBottom w:val="0"/>
          <w:divBdr>
            <w:top w:val="none" w:sz="0" w:space="0" w:color="auto"/>
            <w:left w:val="none" w:sz="0" w:space="0" w:color="auto"/>
            <w:bottom w:val="none" w:sz="0" w:space="0" w:color="auto"/>
            <w:right w:val="none" w:sz="0" w:space="0" w:color="auto"/>
          </w:divBdr>
        </w:div>
        <w:div w:id="434136075">
          <w:marLeft w:val="0"/>
          <w:marRight w:val="0"/>
          <w:marTop w:val="0"/>
          <w:marBottom w:val="0"/>
          <w:divBdr>
            <w:top w:val="none" w:sz="0" w:space="0" w:color="auto"/>
            <w:left w:val="none" w:sz="0" w:space="0" w:color="auto"/>
            <w:bottom w:val="none" w:sz="0" w:space="0" w:color="auto"/>
            <w:right w:val="none" w:sz="0" w:space="0" w:color="auto"/>
          </w:divBdr>
        </w:div>
        <w:div w:id="540479875">
          <w:marLeft w:val="0"/>
          <w:marRight w:val="0"/>
          <w:marTop w:val="0"/>
          <w:marBottom w:val="0"/>
          <w:divBdr>
            <w:top w:val="none" w:sz="0" w:space="0" w:color="auto"/>
            <w:left w:val="none" w:sz="0" w:space="0" w:color="auto"/>
            <w:bottom w:val="none" w:sz="0" w:space="0" w:color="auto"/>
            <w:right w:val="none" w:sz="0" w:space="0" w:color="auto"/>
          </w:divBdr>
        </w:div>
        <w:div w:id="760414458">
          <w:marLeft w:val="0"/>
          <w:marRight w:val="0"/>
          <w:marTop w:val="0"/>
          <w:marBottom w:val="0"/>
          <w:divBdr>
            <w:top w:val="none" w:sz="0" w:space="0" w:color="auto"/>
            <w:left w:val="none" w:sz="0" w:space="0" w:color="auto"/>
            <w:bottom w:val="none" w:sz="0" w:space="0" w:color="auto"/>
            <w:right w:val="none" w:sz="0" w:space="0" w:color="auto"/>
          </w:divBdr>
        </w:div>
        <w:div w:id="1756630988">
          <w:marLeft w:val="0"/>
          <w:marRight w:val="0"/>
          <w:marTop w:val="0"/>
          <w:marBottom w:val="0"/>
          <w:divBdr>
            <w:top w:val="none" w:sz="0" w:space="0" w:color="auto"/>
            <w:left w:val="none" w:sz="0" w:space="0" w:color="auto"/>
            <w:bottom w:val="none" w:sz="0" w:space="0" w:color="auto"/>
            <w:right w:val="none" w:sz="0" w:space="0" w:color="auto"/>
          </w:divBdr>
        </w:div>
      </w:divsChild>
    </w:div>
    <w:div w:id="1753316760">
      <w:bodyDiv w:val="1"/>
      <w:marLeft w:val="0"/>
      <w:marRight w:val="0"/>
      <w:marTop w:val="0"/>
      <w:marBottom w:val="0"/>
      <w:divBdr>
        <w:top w:val="none" w:sz="0" w:space="0" w:color="auto"/>
        <w:left w:val="none" w:sz="0" w:space="0" w:color="auto"/>
        <w:bottom w:val="none" w:sz="0" w:space="0" w:color="auto"/>
        <w:right w:val="none" w:sz="0" w:space="0" w:color="auto"/>
      </w:divBdr>
    </w:div>
    <w:div w:id="1779371249">
      <w:bodyDiv w:val="1"/>
      <w:marLeft w:val="0"/>
      <w:marRight w:val="0"/>
      <w:marTop w:val="0"/>
      <w:marBottom w:val="0"/>
      <w:divBdr>
        <w:top w:val="none" w:sz="0" w:space="0" w:color="auto"/>
        <w:left w:val="none" w:sz="0" w:space="0" w:color="auto"/>
        <w:bottom w:val="none" w:sz="0" w:space="0" w:color="auto"/>
        <w:right w:val="none" w:sz="0" w:space="0" w:color="auto"/>
      </w:divBdr>
    </w:div>
    <w:div w:id="1790582517">
      <w:bodyDiv w:val="1"/>
      <w:marLeft w:val="0"/>
      <w:marRight w:val="0"/>
      <w:marTop w:val="0"/>
      <w:marBottom w:val="0"/>
      <w:divBdr>
        <w:top w:val="none" w:sz="0" w:space="0" w:color="auto"/>
        <w:left w:val="none" w:sz="0" w:space="0" w:color="auto"/>
        <w:bottom w:val="none" w:sz="0" w:space="0" w:color="auto"/>
        <w:right w:val="none" w:sz="0" w:space="0" w:color="auto"/>
      </w:divBdr>
    </w:div>
    <w:div w:id="1823080588">
      <w:bodyDiv w:val="1"/>
      <w:marLeft w:val="0"/>
      <w:marRight w:val="0"/>
      <w:marTop w:val="0"/>
      <w:marBottom w:val="0"/>
      <w:divBdr>
        <w:top w:val="none" w:sz="0" w:space="0" w:color="auto"/>
        <w:left w:val="none" w:sz="0" w:space="0" w:color="auto"/>
        <w:bottom w:val="none" w:sz="0" w:space="0" w:color="auto"/>
        <w:right w:val="none" w:sz="0" w:space="0" w:color="auto"/>
      </w:divBdr>
    </w:div>
    <w:div w:id="1841575466">
      <w:bodyDiv w:val="1"/>
      <w:marLeft w:val="0"/>
      <w:marRight w:val="0"/>
      <w:marTop w:val="0"/>
      <w:marBottom w:val="0"/>
      <w:divBdr>
        <w:top w:val="none" w:sz="0" w:space="0" w:color="auto"/>
        <w:left w:val="none" w:sz="0" w:space="0" w:color="auto"/>
        <w:bottom w:val="none" w:sz="0" w:space="0" w:color="auto"/>
        <w:right w:val="none" w:sz="0" w:space="0" w:color="auto"/>
      </w:divBdr>
    </w:div>
    <w:div w:id="1861048857">
      <w:bodyDiv w:val="1"/>
      <w:marLeft w:val="0"/>
      <w:marRight w:val="0"/>
      <w:marTop w:val="0"/>
      <w:marBottom w:val="0"/>
      <w:divBdr>
        <w:top w:val="none" w:sz="0" w:space="0" w:color="auto"/>
        <w:left w:val="none" w:sz="0" w:space="0" w:color="auto"/>
        <w:bottom w:val="none" w:sz="0" w:space="0" w:color="auto"/>
        <w:right w:val="none" w:sz="0" w:space="0" w:color="auto"/>
      </w:divBdr>
    </w:div>
    <w:div w:id="1878420973">
      <w:bodyDiv w:val="1"/>
      <w:marLeft w:val="0"/>
      <w:marRight w:val="0"/>
      <w:marTop w:val="0"/>
      <w:marBottom w:val="0"/>
      <w:divBdr>
        <w:top w:val="none" w:sz="0" w:space="0" w:color="auto"/>
        <w:left w:val="none" w:sz="0" w:space="0" w:color="auto"/>
        <w:bottom w:val="none" w:sz="0" w:space="0" w:color="auto"/>
        <w:right w:val="none" w:sz="0" w:space="0" w:color="auto"/>
      </w:divBdr>
    </w:div>
    <w:div w:id="1892305459">
      <w:bodyDiv w:val="1"/>
      <w:marLeft w:val="0"/>
      <w:marRight w:val="0"/>
      <w:marTop w:val="0"/>
      <w:marBottom w:val="0"/>
      <w:divBdr>
        <w:top w:val="none" w:sz="0" w:space="0" w:color="auto"/>
        <w:left w:val="none" w:sz="0" w:space="0" w:color="auto"/>
        <w:bottom w:val="none" w:sz="0" w:space="0" w:color="auto"/>
        <w:right w:val="none" w:sz="0" w:space="0" w:color="auto"/>
      </w:divBdr>
    </w:div>
    <w:div w:id="1919173480">
      <w:bodyDiv w:val="1"/>
      <w:marLeft w:val="0"/>
      <w:marRight w:val="0"/>
      <w:marTop w:val="0"/>
      <w:marBottom w:val="0"/>
      <w:divBdr>
        <w:top w:val="none" w:sz="0" w:space="0" w:color="auto"/>
        <w:left w:val="none" w:sz="0" w:space="0" w:color="auto"/>
        <w:bottom w:val="none" w:sz="0" w:space="0" w:color="auto"/>
        <w:right w:val="none" w:sz="0" w:space="0" w:color="auto"/>
      </w:divBdr>
    </w:div>
    <w:div w:id="1929344932">
      <w:bodyDiv w:val="1"/>
      <w:marLeft w:val="0"/>
      <w:marRight w:val="0"/>
      <w:marTop w:val="0"/>
      <w:marBottom w:val="0"/>
      <w:divBdr>
        <w:top w:val="none" w:sz="0" w:space="0" w:color="auto"/>
        <w:left w:val="none" w:sz="0" w:space="0" w:color="auto"/>
        <w:bottom w:val="none" w:sz="0" w:space="0" w:color="auto"/>
        <w:right w:val="none" w:sz="0" w:space="0" w:color="auto"/>
      </w:divBdr>
    </w:div>
    <w:div w:id="1983001875">
      <w:bodyDiv w:val="1"/>
      <w:marLeft w:val="0"/>
      <w:marRight w:val="0"/>
      <w:marTop w:val="0"/>
      <w:marBottom w:val="0"/>
      <w:divBdr>
        <w:top w:val="none" w:sz="0" w:space="0" w:color="auto"/>
        <w:left w:val="none" w:sz="0" w:space="0" w:color="auto"/>
        <w:bottom w:val="none" w:sz="0" w:space="0" w:color="auto"/>
        <w:right w:val="none" w:sz="0" w:space="0" w:color="auto"/>
      </w:divBdr>
    </w:div>
    <w:div w:id="1989700320">
      <w:bodyDiv w:val="1"/>
      <w:marLeft w:val="0"/>
      <w:marRight w:val="0"/>
      <w:marTop w:val="0"/>
      <w:marBottom w:val="0"/>
      <w:divBdr>
        <w:top w:val="none" w:sz="0" w:space="0" w:color="auto"/>
        <w:left w:val="none" w:sz="0" w:space="0" w:color="auto"/>
        <w:bottom w:val="none" w:sz="0" w:space="0" w:color="auto"/>
        <w:right w:val="none" w:sz="0" w:space="0" w:color="auto"/>
      </w:divBdr>
      <w:divsChild>
        <w:div w:id="687096670">
          <w:marLeft w:val="0"/>
          <w:marRight w:val="0"/>
          <w:marTop w:val="600"/>
          <w:marBottom w:val="375"/>
          <w:divBdr>
            <w:top w:val="none" w:sz="0" w:space="0" w:color="auto"/>
            <w:left w:val="none" w:sz="0" w:space="0" w:color="auto"/>
            <w:bottom w:val="none" w:sz="0" w:space="0" w:color="auto"/>
            <w:right w:val="none" w:sz="0" w:space="0" w:color="auto"/>
          </w:divBdr>
        </w:div>
        <w:div w:id="1533419153">
          <w:marLeft w:val="0"/>
          <w:marRight w:val="0"/>
          <w:marTop w:val="600"/>
          <w:marBottom w:val="375"/>
          <w:divBdr>
            <w:top w:val="single" w:sz="6" w:space="0" w:color="CCCCCC"/>
            <w:left w:val="single" w:sz="24" w:space="0" w:color="006272"/>
            <w:bottom w:val="single" w:sz="6" w:space="0" w:color="CCCCCC"/>
            <w:right w:val="single" w:sz="6" w:space="0" w:color="CCCCCC"/>
          </w:divBdr>
        </w:div>
        <w:div w:id="1589926427">
          <w:marLeft w:val="0"/>
          <w:marRight w:val="0"/>
          <w:marTop w:val="600"/>
          <w:marBottom w:val="375"/>
          <w:divBdr>
            <w:top w:val="none" w:sz="0" w:space="0" w:color="auto"/>
            <w:left w:val="none" w:sz="0" w:space="0" w:color="auto"/>
            <w:bottom w:val="none" w:sz="0" w:space="0" w:color="auto"/>
            <w:right w:val="none" w:sz="0" w:space="0" w:color="auto"/>
          </w:divBdr>
        </w:div>
      </w:divsChild>
    </w:div>
    <w:div w:id="1992901824">
      <w:bodyDiv w:val="1"/>
      <w:marLeft w:val="0"/>
      <w:marRight w:val="0"/>
      <w:marTop w:val="0"/>
      <w:marBottom w:val="0"/>
      <w:divBdr>
        <w:top w:val="none" w:sz="0" w:space="0" w:color="auto"/>
        <w:left w:val="none" w:sz="0" w:space="0" w:color="auto"/>
        <w:bottom w:val="none" w:sz="0" w:space="0" w:color="auto"/>
        <w:right w:val="none" w:sz="0" w:space="0" w:color="auto"/>
      </w:divBdr>
    </w:div>
    <w:div w:id="2024624120">
      <w:bodyDiv w:val="1"/>
      <w:marLeft w:val="0"/>
      <w:marRight w:val="0"/>
      <w:marTop w:val="0"/>
      <w:marBottom w:val="0"/>
      <w:divBdr>
        <w:top w:val="none" w:sz="0" w:space="0" w:color="auto"/>
        <w:left w:val="none" w:sz="0" w:space="0" w:color="auto"/>
        <w:bottom w:val="none" w:sz="0" w:space="0" w:color="auto"/>
        <w:right w:val="none" w:sz="0" w:space="0" w:color="auto"/>
      </w:divBdr>
    </w:div>
    <w:div w:id="2037189513">
      <w:bodyDiv w:val="1"/>
      <w:marLeft w:val="0"/>
      <w:marRight w:val="0"/>
      <w:marTop w:val="0"/>
      <w:marBottom w:val="0"/>
      <w:divBdr>
        <w:top w:val="none" w:sz="0" w:space="0" w:color="auto"/>
        <w:left w:val="none" w:sz="0" w:space="0" w:color="auto"/>
        <w:bottom w:val="none" w:sz="0" w:space="0" w:color="auto"/>
        <w:right w:val="none" w:sz="0" w:space="0" w:color="auto"/>
      </w:divBdr>
    </w:div>
    <w:div w:id="2038383275">
      <w:bodyDiv w:val="1"/>
      <w:marLeft w:val="0"/>
      <w:marRight w:val="0"/>
      <w:marTop w:val="0"/>
      <w:marBottom w:val="0"/>
      <w:divBdr>
        <w:top w:val="none" w:sz="0" w:space="0" w:color="auto"/>
        <w:left w:val="none" w:sz="0" w:space="0" w:color="auto"/>
        <w:bottom w:val="none" w:sz="0" w:space="0" w:color="auto"/>
        <w:right w:val="none" w:sz="0" w:space="0" w:color="auto"/>
      </w:divBdr>
    </w:div>
    <w:div w:id="2045203760">
      <w:bodyDiv w:val="1"/>
      <w:marLeft w:val="0"/>
      <w:marRight w:val="0"/>
      <w:marTop w:val="0"/>
      <w:marBottom w:val="0"/>
      <w:divBdr>
        <w:top w:val="none" w:sz="0" w:space="0" w:color="auto"/>
        <w:left w:val="none" w:sz="0" w:space="0" w:color="auto"/>
        <w:bottom w:val="none" w:sz="0" w:space="0" w:color="auto"/>
        <w:right w:val="none" w:sz="0" w:space="0" w:color="auto"/>
      </w:divBdr>
    </w:div>
    <w:div w:id="2067101631">
      <w:bodyDiv w:val="1"/>
      <w:marLeft w:val="0"/>
      <w:marRight w:val="0"/>
      <w:marTop w:val="0"/>
      <w:marBottom w:val="0"/>
      <w:divBdr>
        <w:top w:val="none" w:sz="0" w:space="0" w:color="auto"/>
        <w:left w:val="none" w:sz="0" w:space="0" w:color="auto"/>
        <w:bottom w:val="none" w:sz="0" w:space="0" w:color="auto"/>
        <w:right w:val="none" w:sz="0" w:space="0" w:color="auto"/>
      </w:divBdr>
    </w:div>
    <w:div w:id="2089887398">
      <w:bodyDiv w:val="1"/>
      <w:marLeft w:val="0"/>
      <w:marRight w:val="0"/>
      <w:marTop w:val="0"/>
      <w:marBottom w:val="0"/>
      <w:divBdr>
        <w:top w:val="none" w:sz="0" w:space="0" w:color="auto"/>
        <w:left w:val="none" w:sz="0" w:space="0" w:color="auto"/>
        <w:bottom w:val="none" w:sz="0" w:space="0" w:color="auto"/>
        <w:right w:val="none" w:sz="0" w:space="0" w:color="auto"/>
      </w:divBdr>
    </w:div>
    <w:div w:id="2091807002">
      <w:bodyDiv w:val="1"/>
      <w:marLeft w:val="0"/>
      <w:marRight w:val="0"/>
      <w:marTop w:val="0"/>
      <w:marBottom w:val="0"/>
      <w:divBdr>
        <w:top w:val="none" w:sz="0" w:space="0" w:color="auto"/>
        <w:left w:val="none" w:sz="0" w:space="0" w:color="auto"/>
        <w:bottom w:val="none" w:sz="0" w:space="0" w:color="auto"/>
        <w:right w:val="none" w:sz="0" w:space="0" w:color="auto"/>
      </w:divBdr>
    </w:div>
    <w:div w:id="2108194073">
      <w:bodyDiv w:val="1"/>
      <w:marLeft w:val="0"/>
      <w:marRight w:val="0"/>
      <w:marTop w:val="0"/>
      <w:marBottom w:val="0"/>
      <w:divBdr>
        <w:top w:val="none" w:sz="0" w:space="0" w:color="auto"/>
        <w:left w:val="none" w:sz="0" w:space="0" w:color="auto"/>
        <w:bottom w:val="none" w:sz="0" w:space="0" w:color="auto"/>
        <w:right w:val="none" w:sz="0" w:space="0" w:color="auto"/>
      </w:divBdr>
    </w:div>
    <w:div w:id="210903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hyperlink" Target="https://www.gcu.ac.uk/library/pilot/researchskills/criticalreviewing/criticalthinkingdiagram/" TargetMode="External"/><Relationship Id="rId26" Type="http://schemas.openxmlformats.org/officeDocument/2006/relationships/hyperlink" Target="https://saylordotorg.github.io/text_human-resource-management/s11-02-retention-plans.html" TargetMode="External"/><Relationship Id="rId3" Type="http://schemas.openxmlformats.org/officeDocument/2006/relationships/styles" Target="styles.xml"/><Relationship Id="rId21" Type="http://schemas.openxmlformats.org/officeDocument/2006/relationships/hyperlink" Target="https://iedunote.com/bureaucratic-management-theory-max-webe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usiness.com/articles/human-relations-management-theory/" TargetMode="External"/><Relationship Id="rId25" Type="http://schemas.openxmlformats.org/officeDocument/2006/relationships/hyperlink" Target="https://saylordotorg.github.io/text_organizational-behavior-v1.1/s08-02-work-attitudes.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usinessnewsdaily.com/10633-human-relations-movement.html" TargetMode="External"/><Relationship Id="rId20" Type="http://schemas.openxmlformats.org/officeDocument/2006/relationships/hyperlink" Target="https://jewicop.bigskyquartet.com/elton-mayo-s-principles-of-management-50751dm.html" TargetMode="External"/><Relationship Id="rId29" Type="http://schemas.openxmlformats.org/officeDocument/2006/relationships/hyperlink" Target="https://intentionalworkplace.com/2011/05/20/the-power-of-beliefs-at-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s://www.quillgroup.com.au/blog/benefits-positive-attitude-workpla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bconsi.blogspot.com/2016/03/7-functions-of-management.html" TargetMode="External"/><Relationship Id="rId23" Type="http://schemas.openxmlformats.org/officeDocument/2006/relationships/hyperlink" Target="https://www.mindtools.com/pages/article/understanding-workplace-values.htm" TargetMode="External"/><Relationship Id="rId28" Type="http://schemas.openxmlformats.org/officeDocument/2006/relationships/hyperlink" Target="https://www.talkingaboutorganizations.com/e06/" TargetMode="External"/><Relationship Id="rId10" Type="http://schemas.openxmlformats.org/officeDocument/2006/relationships/image" Target="media/image3.gif"/><Relationship Id="rId19" Type="http://schemas.openxmlformats.org/officeDocument/2006/relationships/hyperlink" Target="https://www.iaa.govt.nz/for-advisers/adviser-tools/ethics-toolkit/personal-beliefs-values-attitudes-and-behaviour/"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tiff"/><Relationship Id="rId22" Type="http://schemas.openxmlformats.org/officeDocument/2006/relationships/hyperlink" Target="https://owlcation.com/social-sciences/Teaching-and-Assessing-Attitudes" TargetMode="External"/><Relationship Id="rId27" Type="http://schemas.openxmlformats.org/officeDocument/2006/relationships/hyperlink" Target="https://tccl.arcc.albany.edu/knilt/images/a/a5/Teaching_critical_thinking.pdf" TargetMode="External"/><Relationship Id="rId30" Type="http://schemas.openxmlformats.org/officeDocument/2006/relationships/footer" Target="footer1.xml"/><Relationship Id="rId8"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1D519-5AA2-9D4C-AE60-039006385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2794</TotalTime>
  <Pages>16</Pages>
  <Words>4694</Words>
  <Characters>26762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51</cp:revision>
  <cp:lastPrinted>2019-01-15T12:14:00Z</cp:lastPrinted>
  <dcterms:created xsi:type="dcterms:W3CDTF">2018-08-29T22:54:00Z</dcterms:created>
  <dcterms:modified xsi:type="dcterms:W3CDTF">2019-04-29T15:40:00Z</dcterms:modified>
</cp:coreProperties>
</file>