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77777777" w:rsidR="003B3F9D" w:rsidRPr="009601B8" w:rsidRDefault="0017512A" w:rsidP="001E57C1">
            <w:pPr>
              <w:spacing w:before="120" w:after="120"/>
              <w:jc w:val="both"/>
              <w:rPr>
                <w:rFonts w:ascii="Arial" w:hAnsi="Arial" w:cs="Arial"/>
                <w:b/>
                <w:sz w:val="22"/>
                <w:szCs w:val="22"/>
              </w:rPr>
            </w:pPr>
            <w:r w:rsidRPr="009601B8">
              <w:rPr>
                <w:rFonts w:ascii="Arial" w:hAnsi="Arial" w:cs="Arial"/>
                <w:b/>
                <w:sz w:val="22"/>
                <w:szCs w:val="22"/>
              </w:rPr>
              <w:fldChar w:fldCharType="begin">
                <w:ffData>
                  <w:name w:val="Text2"/>
                  <w:enabled/>
                  <w:calcOnExit w:val="0"/>
                  <w:textInput/>
                </w:ffData>
              </w:fldChar>
            </w:r>
            <w:r w:rsidR="003B3F9D" w:rsidRPr="009601B8">
              <w:rPr>
                <w:rFonts w:ascii="Arial" w:hAnsi="Arial" w:cs="Arial"/>
                <w:b/>
                <w:sz w:val="22"/>
                <w:szCs w:val="22"/>
              </w:rPr>
              <w:instrText xml:space="preserve"> FORMTEXT </w:instrText>
            </w:r>
            <w:r w:rsidRPr="009601B8">
              <w:rPr>
                <w:rFonts w:ascii="Arial" w:hAnsi="Arial" w:cs="Arial"/>
                <w:b/>
                <w:sz w:val="22"/>
                <w:szCs w:val="22"/>
              </w:rPr>
            </w:r>
            <w:r w:rsidRPr="009601B8">
              <w:rPr>
                <w:rFonts w:ascii="Arial" w:hAnsi="Arial" w:cs="Arial"/>
                <w:b/>
                <w:sz w:val="22"/>
                <w:szCs w:val="22"/>
              </w:rPr>
              <w:fldChar w:fldCharType="separate"/>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Pr="009601B8">
              <w:rPr>
                <w:rFonts w:ascii="Arial" w:hAnsi="Arial" w:cs="Arial"/>
                <w:b/>
                <w:sz w:val="22"/>
                <w:szCs w:val="22"/>
              </w:rPr>
              <w:fldChar w:fldCharType="end"/>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77777777" w:rsidR="003B3F9D" w:rsidRPr="009601B8" w:rsidRDefault="003B3F9D" w:rsidP="001E57C1">
            <w:pPr>
              <w:spacing w:before="120" w:after="120"/>
              <w:jc w:val="both"/>
              <w:rPr>
                <w:rFonts w:ascii="Arial" w:hAnsi="Arial" w:cs="Arial"/>
                <w:b/>
                <w:sz w:val="22"/>
                <w:szCs w:val="22"/>
              </w:rPr>
            </w:pPr>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3D066DF5"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w:t>
            </w:r>
            <w:r w:rsidR="00625ADB">
              <w:rPr>
                <w:rFonts w:ascii="Arial" w:eastAsia="Calibri" w:hAnsi="Arial" w:cs="Arial"/>
                <w:b/>
                <w:bCs/>
                <w:sz w:val="22"/>
                <w:szCs w:val="22"/>
              </w:rPr>
              <w:t>5</w:t>
            </w:r>
            <w:r w:rsidR="004B6C61">
              <w:rPr>
                <w:rFonts w:ascii="Arial" w:eastAsia="Calibri" w:hAnsi="Arial" w:cs="Arial"/>
                <w:b/>
                <w:bCs/>
                <w:sz w:val="22"/>
                <w:szCs w:val="22"/>
              </w:rPr>
              <w:t>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5AF55EAC" w:rsidR="00474229" w:rsidRPr="009601B8" w:rsidRDefault="00261D08" w:rsidP="00474229">
            <w:pPr>
              <w:spacing w:before="120" w:after="120"/>
              <w:jc w:val="both"/>
              <w:rPr>
                <w:rFonts w:ascii="Arial" w:eastAsia="Calibri" w:hAnsi="Arial" w:cs="Arial"/>
                <w:b/>
                <w:bCs/>
                <w:sz w:val="22"/>
                <w:szCs w:val="22"/>
              </w:rPr>
            </w:pPr>
            <w:r>
              <w:rPr>
                <w:rFonts w:ascii="Arial" w:hAnsi="Arial" w:cs="Arial"/>
                <w:b/>
                <w:sz w:val="22"/>
                <w:szCs w:val="22"/>
              </w:rPr>
              <w:t>Dr Rhiannon Sandy</w:t>
            </w:r>
            <w:r w:rsidR="00920212">
              <w:rPr>
                <w:rFonts w:ascii="Arial" w:hAnsi="Arial" w:cs="Arial"/>
                <w:b/>
                <w:sz w:val="22"/>
                <w:szCs w:val="22"/>
              </w:rPr>
              <w:t xml:space="preserve"> </w:t>
            </w:r>
            <w:r w:rsidR="00894D56">
              <w:rPr>
                <w:rFonts w:ascii="Arial" w:hAnsi="Arial" w:cs="Arial"/>
                <w:b/>
                <w:sz w:val="22"/>
                <w:szCs w:val="22"/>
              </w:rPr>
              <w:t xml:space="preserve"> </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00920212">
        <w:trPr>
          <w:trHeight w:val="807"/>
        </w:trPr>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69720901" w:rsidR="00474229" w:rsidRPr="009601B8" w:rsidRDefault="00076DAB" w:rsidP="00474229">
            <w:pPr>
              <w:spacing w:before="120" w:after="120"/>
              <w:jc w:val="both"/>
              <w:rPr>
                <w:rFonts w:ascii="Arial" w:hAnsi="Arial" w:cs="Arial"/>
                <w:b/>
                <w:sz w:val="22"/>
                <w:szCs w:val="22"/>
              </w:rPr>
            </w:pPr>
            <w:r>
              <w:rPr>
                <w:rFonts w:ascii="Arial" w:hAnsi="Arial" w:cs="Arial"/>
                <w:b/>
                <w:sz w:val="22"/>
                <w:szCs w:val="22"/>
              </w:rPr>
              <w:t>Academic assignment</w:t>
            </w: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57F30B5A"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Essay 5000</w:t>
            </w:r>
            <w:r w:rsidR="009601B8" w:rsidRPr="009601B8">
              <w:rPr>
                <w:rFonts w:ascii="Arial" w:hAnsi="Arial" w:cs="Arial"/>
                <w:b/>
                <w:sz w:val="22"/>
                <w:szCs w:val="22"/>
              </w:rPr>
              <w:t xml:space="preserve">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46063807" w:rsidR="00474229" w:rsidRPr="009601B8" w:rsidRDefault="00076DAB" w:rsidP="259E24E2">
            <w:pPr>
              <w:spacing w:before="120" w:after="120"/>
              <w:jc w:val="both"/>
              <w:rPr>
                <w:rFonts w:ascii="Arial" w:eastAsia="Calibri" w:hAnsi="Arial" w:cs="Arial"/>
                <w:b/>
                <w:bCs/>
                <w:sz w:val="22"/>
                <w:szCs w:val="22"/>
              </w:rPr>
            </w:pPr>
            <w:r>
              <w:rPr>
                <w:rFonts w:ascii="Arial" w:eastAsia="Calibri" w:hAnsi="Arial" w:cs="Arial"/>
                <w:b/>
                <w:bCs/>
                <w:sz w:val="22"/>
                <w:szCs w:val="22"/>
              </w:rPr>
              <w:t>28 November</w:t>
            </w:r>
            <w:r w:rsidR="00920212">
              <w:rPr>
                <w:rFonts w:ascii="Arial" w:eastAsia="Calibri" w:hAnsi="Arial" w:cs="Arial"/>
                <w:b/>
                <w:bCs/>
                <w:sz w:val="22"/>
                <w:szCs w:val="22"/>
              </w:rPr>
              <w:t xml:space="preserve"> 2022</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0D543DFF" w:rsidR="00474229" w:rsidRPr="009601B8" w:rsidRDefault="00076DAB" w:rsidP="00474229">
            <w:pPr>
              <w:spacing w:before="120" w:after="120"/>
              <w:jc w:val="both"/>
              <w:rPr>
                <w:rFonts w:ascii="Arial" w:hAnsi="Arial" w:cs="Arial"/>
                <w:b/>
                <w:sz w:val="22"/>
                <w:szCs w:val="22"/>
              </w:rPr>
            </w:pPr>
            <w:r>
              <w:rPr>
                <w:rFonts w:ascii="Arial" w:hAnsi="Arial" w:cs="Arial"/>
                <w:b/>
                <w:sz w:val="22"/>
                <w:szCs w:val="22"/>
              </w:rPr>
              <w:t>19 December 2022</w:t>
            </w:r>
          </w:p>
        </w:tc>
      </w:tr>
      <w:tr w:rsidR="00F171F6" w:rsidRPr="00A406E5" w14:paraId="22978D6A" w14:textId="77777777" w:rsidTr="259E24E2">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1D94108" w14:textId="77777777" w:rsidR="00423A72" w:rsidRDefault="00F171F6" w:rsidP="00F171F6">
            <w:pPr>
              <w:rPr>
                <w:rFonts w:ascii="Arial" w:hAnsi="Arial" w:cs="Arial"/>
                <w:sz w:val="22"/>
                <w:szCs w:val="22"/>
              </w:rPr>
            </w:pPr>
            <w:r w:rsidRPr="00A406E5">
              <w:rPr>
                <w:rFonts w:ascii="Arial" w:hAnsi="Arial" w:cs="Arial"/>
                <w:sz w:val="22"/>
                <w:szCs w:val="22"/>
              </w:rPr>
              <w:t xml:space="preserve">All written assessments, where practical and possible, must be submitted via Turnitin unless otherwise instructed by the </w:t>
            </w:r>
            <w:r w:rsidR="00423A72">
              <w:rPr>
                <w:rFonts w:ascii="Arial" w:hAnsi="Arial" w:cs="Arial"/>
                <w:sz w:val="22"/>
                <w:szCs w:val="22"/>
              </w:rPr>
              <w:t>l</w:t>
            </w:r>
            <w:r w:rsidRPr="00A406E5">
              <w:rPr>
                <w:rFonts w:ascii="Arial" w:hAnsi="Arial" w:cs="Arial"/>
                <w:sz w:val="22"/>
                <w:szCs w:val="22"/>
              </w:rPr>
              <w:t xml:space="preserve">ecturer. </w:t>
            </w:r>
          </w:p>
          <w:p w14:paraId="0D7D0BF9" w14:textId="77777777" w:rsidR="00423A72" w:rsidRDefault="00423A72" w:rsidP="00F171F6">
            <w:pPr>
              <w:rPr>
                <w:rFonts w:ascii="Arial" w:hAnsi="Arial" w:cs="Arial"/>
                <w:sz w:val="22"/>
                <w:szCs w:val="22"/>
              </w:rPr>
            </w:pPr>
          </w:p>
          <w:p w14:paraId="7E1CFF8D" w14:textId="75B6366B" w:rsidR="00F171F6" w:rsidRPr="00A406E5" w:rsidRDefault="00423A72" w:rsidP="00F171F6">
            <w:pPr>
              <w:rPr>
                <w:rFonts w:ascii="Arial" w:hAnsi="Arial" w:cs="Arial"/>
                <w:sz w:val="22"/>
                <w:szCs w:val="22"/>
              </w:rPr>
            </w:pPr>
            <w:r>
              <w:rPr>
                <w:rFonts w:ascii="Arial" w:hAnsi="Arial" w:cs="Arial"/>
                <w:sz w:val="22"/>
                <w:szCs w:val="22"/>
              </w:rPr>
              <w:t>You should submit this assignment in a Word document.</w:t>
            </w:r>
            <w:r w:rsidR="00F171F6" w:rsidRPr="00A406E5">
              <w:rPr>
                <w:rFonts w:ascii="Arial" w:hAnsi="Arial" w:cs="Arial"/>
                <w:sz w:val="22"/>
                <w:szCs w:val="22"/>
              </w:rPr>
              <w:t xml:space="preserve"> </w:t>
            </w:r>
            <w:r w:rsidR="00F171F6" w:rsidRPr="007752A8">
              <w:rPr>
                <w:rFonts w:ascii="Arial" w:hAnsi="Arial" w:cs="Arial"/>
                <w:b/>
                <w:bCs/>
                <w:sz w:val="22"/>
                <w:szCs w:val="22"/>
              </w:rPr>
              <w:t>DO NOT</w:t>
            </w:r>
            <w:r w:rsidR="00F171F6" w:rsidRPr="00A406E5">
              <w:rPr>
                <w:rFonts w:ascii="Arial" w:hAnsi="Arial" w:cs="Arial"/>
                <w:sz w:val="22"/>
                <w:szCs w:val="22"/>
              </w:rPr>
              <w:t xml:space="preserve"> put this assessment specification into Turnitin or it will match many similarities with other students’ submissions.</w:t>
            </w:r>
          </w:p>
          <w:p w14:paraId="0016F345" w14:textId="77777777" w:rsidR="007752A8" w:rsidRDefault="00F171F6" w:rsidP="00562F69">
            <w:pPr>
              <w:spacing w:before="120"/>
              <w:jc w:val="both"/>
              <w:rPr>
                <w:rFonts w:ascii="Arial" w:hAnsi="Arial" w:cs="Arial"/>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w:t>
            </w:r>
          </w:p>
          <w:p w14:paraId="517FA941" w14:textId="0F4F6572" w:rsidR="007752A8" w:rsidRPr="007752A8" w:rsidRDefault="007752A8" w:rsidP="007752A8">
            <w:pPr>
              <w:pStyle w:val="ListParagraph"/>
              <w:numPr>
                <w:ilvl w:val="0"/>
                <w:numId w:val="32"/>
              </w:numPr>
              <w:spacing w:before="120" w:after="120"/>
              <w:jc w:val="both"/>
              <w:rPr>
                <w:rFonts w:ascii="Arial" w:hAnsi="Arial" w:cs="Arial"/>
                <w:b/>
                <w:sz w:val="22"/>
                <w:szCs w:val="22"/>
              </w:rPr>
            </w:pPr>
            <w:r>
              <w:rPr>
                <w:rFonts w:ascii="Arial" w:hAnsi="Arial" w:cs="Arial"/>
                <w:sz w:val="22"/>
                <w:szCs w:val="22"/>
              </w:rPr>
              <w:t>u</w:t>
            </w:r>
            <w:r w:rsidR="00F171F6" w:rsidRPr="007752A8">
              <w:rPr>
                <w:rFonts w:ascii="Arial" w:hAnsi="Arial" w:cs="Arial"/>
                <w:sz w:val="22"/>
                <w:szCs w:val="22"/>
              </w:rPr>
              <w:t xml:space="preserve">p to one week late, maximum mark of 40%.  </w:t>
            </w:r>
          </w:p>
          <w:p w14:paraId="72C24C34" w14:textId="77777777" w:rsidR="007752A8" w:rsidRPr="007752A8" w:rsidRDefault="007752A8" w:rsidP="00562F69">
            <w:pPr>
              <w:pStyle w:val="ListParagraph"/>
              <w:numPr>
                <w:ilvl w:val="0"/>
                <w:numId w:val="32"/>
              </w:numPr>
              <w:spacing w:before="120"/>
              <w:jc w:val="both"/>
              <w:rPr>
                <w:rFonts w:ascii="Arial" w:hAnsi="Arial" w:cs="Arial"/>
                <w:b/>
                <w:sz w:val="22"/>
                <w:szCs w:val="22"/>
              </w:rPr>
            </w:pPr>
            <w:r>
              <w:rPr>
                <w:rFonts w:ascii="Arial" w:hAnsi="Arial" w:cs="Arial"/>
                <w:sz w:val="22"/>
                <w:szCs w:val="22"/>
              </w:rPr>
              <w:t>o</w:t>
            </w:r>
            <w:r w:rsidR="00F171F6" w:rsidRPr="007752A8">
              <w:rPr>
                <w:rFonts w:ascii="Arial" w:hAnsi="Arial" w:cs="Arial"/>
                <w:sz w:val="22"/>
                <w:szCs w:val="22"/>
              </w:rPr>
              <w:t xml:space="preserve">ver one week late, 0%.  </w:t>
            </w:r>
          </w:p>
          <w:p w14:paraId="35DAB67C" w14:textId="430004BB" w:rsidR="00F171F6" w:rsidRPr="007752A8" w:rsidRDefault="00F171F6" w:rsidP="007752A8">
            <w:pPr>
              <w:spacing w:before="120" w:after="120"/>
              <w:jc w:val="both"/>
              <w:rPr>
                <w:rFonts w:ascii="Arial" w:hAnsi="Arial" w:cs="Arial"/>
                <w:b/>
                <w:sz w:val="22"/>
                <w:szCs w:val="22"/>
              </w:rPr>
            </w:pPr>
            <w:r w:rsidRPr="007752A8">
              <w:rPr>
                <w:rFonts w:ascii="Arial" w:hAnsi="Arial" w:cs="Arial"/>
                <w:sz w:val="22"/>
                <w:szCs w:val="22"/>
              </w:rPr>
              <w:t>Only the Extenuating Circumstances Panel may approve a change to submission dates.</w:t>
            </w:r>
          </w:p>
        </w:tc>
      </w:tr>
      <w:tr w:rsidR="00F171F6" w:rsidRPr="00A406E5" w14:paraId="43638574" w14:textId="77777777" w:rsidTr="259E24E2">
        <w:tc>
          <w:tcPr>
            <w:tcW w:w="2093" w:type="dxa"/>
            <w:shd w:val="clear" w:color="auto" w:fill="auto"/>
          </w:tcPr>
          <w:p w14:paraId="2B18D13C" w14:textId="0616260B"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w:t>
            </w:r>
            <w:r w:rsidR="003F7874">
              <w:rPr>
                <w:rFonts w:ascii="Arial" w:hAnsi="Arial" w:cs="Arial"/>
                <w:b/>
                <w:sz w:val="22"/>
                <w:szCs w:val="22"/>
              </w:rPr>
              <w:t xml:space="preserve">/ </w:t>
            </w:r>
            <w:r w:rsidRPr="00A406E5">
              <w:rPr>
                <w:rFonts w:ascii="Arial" w:hAnsi="Arial" w:cs="Arial"/>
                <w:b/>
                <w:sz w:val="22"/>
                <w:szCs w:val="22"/>
              </w:rPr>
              <w:t>referencing:</w:t>
            </w:r>
          </w:p>
        </w:tc>
        <w:tc>
          <w:tcPr>
            <w:tcW w:w="7829" w:type="dxa"/>
            <w:gridSpan w:val="3"/>
            <w:shd w:val="clear" w:color="auto" w:fill="auto"/>
          </w:tcPr>
          <w:p w14:paraId="36B40832" w14:textId="77777777" w:rsidR="00F171F6"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p w14:paraId="4ADA6283" w14:textId="77777777" w:rsidR="00B5206B" w:rsidRDefault="00B5206B" w:rsidP="00F171F6">
            <w:pPr>
              <w:spacing w:before="120" w:after="120"/>
              <w:jc w:val="both"/>
              <w:rPr>
                <w:rFonts w:ascii="Arial" w:hAnsi="Arial" w:cs="Arial"/>
                <w:sz w:val="22"/>
                <w:szCs w:val="22"/>
              </w:rPr>
            </w:pPr>
          </w:p>
          <w:p w14:paraId="6433E332" w14:textId="77777777" w:rsidR="00B5206B" w:rsidRDefault="00B5206B" w:rsidP="00F171F6">
            <w:pPr>
              <w:spacing w:before="120" w:after="120"/>
              <w:jc w:val="both"/>
              <w:rPr>
                <w:rFonts w:ascii="Arial" w:hAnsi="Arial" w:cs="Arial"/>
                <w:sz w:val="22"/>
                <w:szCs w:val="22"/>
              </w:rPr>
            </w:pPr>
          </w:p>
          <w:p w14:paraId="4F39C682" w14:textId="77777777" w:rsidR="00B5206B" w:rsidRDefault="00B5206B" w:rsidP="00F171F6">
            <w:pPr>
              <w:spacing w:before="120" w:after="120"/>
              <w:jc w:val="both"/>
              <w:rPr>
                <w:rFonts w:ascii="Arial" w:hAnsi="Arial" w:cs="Arial"/>
                <w:sz w:val="22"/>
                <w:szCs w:val="22"/>
              </w:rPr>
            </w:pPr>
          </w:p>
          <w:p w14:paraId="594705B7" w14:textId="77777777" w:rsidR="00B5206B" w:rsidRDefault="00B5206B" w:rsidP="00F171F6">
            <w:pPr>
              <w:spacing w:before="120" w:after="120"/>
              <w:jc w:val="both"/>
              <w:rPr>
                <w:rFonts w:ascii="Arial" w:hAnsi="Arial" w:cs="Arial"/>
                <w:sz w:val="22"/>
                <w:szCs w:val="22"/>
              </w:rPr>
            </w:pPr>
          </w:p>
          <w:p w14:paraId="37FF5A87" w14:textId="77777777" w:rsidR="00B5206B" w:rsidRDefault="00B5206B" w:rsidP="00F171F6">
            <w:pPr>
              <w:spacing w:before="120" w:after="120"/>
              <w:jc w:val="both"/>
              <w:rPr>
                <w:rFonts w:ascii="Arial" w:hAnsi="Arial" w:cs="Arial"/>
                <w:sz w:val="22"/>
                <w:szCs w:val="22"/>
              </w:rPr>
            </w:pPr>
          </w:p>
          <w:p w14:paraId="00DE6C01" w14:textId="77777777" w:rsidR="00B5206B" w:rsidRDefault="00B5206B" w:rsidP="00F171F6">
            <w:pPr>
              <w:spacing w:before="120" w:after="120"/>
              <w:jc w:val="both"/>
              <w:rPr>
                <w:rFonts w:ascii="Arial" w:hAnsi="Arial" w:cs="Arial"/>
                <w:sz w:val="22"/>
                <w:szCs w:val="22"/>
              </w:rPr>
            </w:pPr>
          </w:p>
          <w:p w14:paraId="4E4D37B6" w14:textId="77777777" w:rsidR="00B5206B" w:rsidRDefault="00B5206B" w:rsidP="00F171F6">
            <w:pPr>
              <w:spacing w:before="120" w:after="120"/>
              <w:jc w:val="both"/>
              <w:rPr>
                <w:rFonts w:ascii="Arial" w:hAnsi="Arial" w:cs="Arial"/>
                <w:sz w:val="22"/>
                <w:szCs w:val="22"/>
              </w:rPr>
            </w:pPr>
          </w:p>
          <w:p w14:paraId="72C7F89B" w14:textId="77777777" w:rsidR="00B5206B" w:rsidRDefault="00B5206B" w:rsidP="00F171F6">
            <w:pPr>
              <w:spacing w:before="120" w:after="120"/>
              <w:jc w:val="both"/>
              <w:rPr>
                <w:rFonts w:ascii="Arial" w:hAnsi="Arial" w:cs="Arial"/>
                <w:sz w:val="22"/>
                <w:szCs w:val="22"/>
              </w:rPr>
            </w:pPr>
          </w:p>
          <w:p w14:paraId="721FA756" w14:textId="035F1C29" w:rsidR="00B5206B" w:rsidRPr="00A406E5" w:rsidRDefault="00B5206B" w:rsidP="00F171F6">
            <w:pPr>
              <w:spacing w:before="120" w:after="120"/>
              <w:jc w:val="both"/>
              <w:rPr>
                <w:rFonts w:ascii="Arial" w:hAnsi="Arial" w:cs="Arial"/>
                <w:sz w:val="22"/>
                <w:szCs w:val="22"/>
              </w:rPr>
            </w:pP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7E2511C3" w14:textId="77777777" w:rsidTr="464F7901">
        <w:tc>
          <w:tcPr>
            <w:tcW w:w="9780" w:type="dxa"/>
            <w:shd w:val="clear" w:color="auto" w:fill="auto"/>
          </w:tcPr>
          <w:p w14:paraId="56290156" w14:textId="60023991" w:rsidR="00C01A3F" w:rsidRPr="00B5206B" w:rsidRDefault="00C01A3F" w:rsidP="00B5206B">
            <w:pPr>
              <w:rPr>
                <w:rFonts w:ascii="Arial" w:hAnsi="Arial" w:cs="Arial"/>
                <w:b/>
                <w:sz w:val="22"/>
                <w:szCs w:val="22"/>
              </w:rPr>
            </w:pPr>
            <w:r w:rsidRPr="00A406E5">
              <w:rPr>
                <w:rFonts w:ascii="Arial" w:hAnsi="Arial" w:cs="Arial"/>
                <w:b/>
                <w:sz w:val="22"/>
                <w:szCs w:val="22"/>
              </w:rPr>
              <w:t>Module Learning Outcomes (from module syllabus)</w:t>
            </w:r>
          </w:p>
        </w:tc>
      </w:tr>
      <w:tr w:rsidR="00130080" w:rsidRPr="009601B8" w14:paraId="2B8980EF" w14:textId="77777777" w:rsidTr="464F7901">
        <w:tc>
          <w:tcPr>
            <w:tcW w:w="9780" w:type="dxa"/>
          </w:tcPr>
          <w:p w14:paraId="26AAA7E3" w14:textId="3F380185"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Communication Skills </w:t>
            </w:r>
          </w:p>
          <w:p w14:paraId="7BF77EA4" w14:textId="086FF083" w:rsidR="00130080" w:rsidRPr="00EA51AC" w:rsidRDefault="00130080" w:rsidP="00B5206B">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review methods for communicating and disseminating information in a policing context</w:t>
            </w:r>
          </w:p>
          <w:p w14:paraId="496A8C09"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702A7ED8" w14:textId="43933255" w:rsidR="0099236D" w:rsidRPr="00EA51AC" w:rsidRDefault="0099236D" w:rsidP="0099236D">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Wellbeing &amp; Resilience</w:t>
            </w:r>
          </w:p>
          <w:p w14:paraId="00FEB21C" w14:textId="178B02D3" w:rsidR="0099236D" w:rsidRPr="00EA51AC" w:rsidRDefault="0099236D" w:rsidP="0099236D">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Explore the nature of organisational culture within policing</w:t>
            </w:r>
          </w:p>
          <w:p w14:paraId="4AF80C0E"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60C2616C" w14:textId="77777777"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Criminology &amp; Crime Prevention </w:t>
            </w:r>
          </w:p>
          <w:p w14:paraId="1C205237" w14:textId="28F33FCB" w:rsidR="00130080" w:rsidRPr="00EA51AC" w:rsidRDefault="00130080" w:rsidP="00B5206B">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evaluate crime prevention theories and strategies</w:t>
            </w:r>
          </w:p>
          <w:p w14:paraId="16E305E5"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1EFEC3A0" w14:textId="77777777"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Public Protection </w:t>
            </w:r>
          </w:p>
          <w:p w14:paraId="2EA39B15" w14:textId="77777777" w:rsidR="00130080" w:rsidRPr="00EA51AC" w:rsidRDefault="00130080" w:rsidP="00B5206B">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assess the impact of abuse upon victims</w:t>
            </w:r>
          </w:p>
          <w:p w14:paraId="588772FC" w14:textId="77777777" w:rsidR="00130080" w:rsidRPr="00EA51AC" w:rsidRDefault="00130080" w:rsidP="00B5206B">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review the links between Serious and Organised Crime Groups and public protection issues</w:t>
            </w:r>
          </w:p>
          <w:p w14:paraId="5F531F70" w14:textId="1E65F00B" w:rsidR="00130080" w:rsidRPr="00EA51AC" w:rsidRDefault="00130080" w:rsidP="00B5206B">
            <w:pPr>
              <w:pStyle w:val="ListParagraph"/>
              <w:numPr>
                <w:ilvl w:val="0"/>
                <w:numId w:val="28"/>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assess police strategies for dealing with public protection incidents</w:t>
            </w:r>
          </w:p>
          <w:p w14:paraId="47B6A545"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12E9E920" w14:textId="77777777"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Digital Policing </w:t>
            </w:r>
          </w:p>
          <w:p w14:paraId="26DCCF9D" w14:textId="7129B5F7" w:rsidR="2CC25FBB" w:rsidRPr="00EA51AC" w:rsidRDefault="2CC25FBB" w:rsidP="00B5206B">
            <w:pPr>
              <w:pStyle w:val="ListParagraph"/>
              <w:numPr>
                <w:ilvl w:val="0"/>
                <w:numId w:val="29"/>
              </w:numPr>
              <w:jc w:val="both"/>
              <w:rPr>
                <w:color w:val="000000" w:themeColor="text1"/>
                <w:sz w:val="22"/>
                <w:szCs w:val="22"/>
              </w:rPr>
            </w:pPr>
            <w:r w:rsidRPr="00EA51AC">
              <w:rPr>
                <w:rFonts w:ascii="Arial" w:eastAsia="Arial" w:hAnsi="Arial" w:cs="Arial"/>
                <w:color w:val="000000" w:themeColor="text1"/>
                <w:sz w:val="22"/>
                <w:szCs w:val="22"/>
              </w:rPr>
              <w:t>Demonstrate a critical understanding of how to investigate complex internet-related crime</w:t>
            </w:r>
            <w:r w:rsidR="000E2D4B" w:rsidRPr="00EA51AC">
              <w:rPr>
                <w:rFonts w:ascii="Arial" w:eastAsia="Arial" w:hAnsi="Arial" w:cs="Arial"/>
                <w:color w:val="000000" w:themeColor="text1"/>
                <w:sz w:val="22"/>
                <w:szCs w:val="22"/>
              </w:rPr>
              <w:t>,</w:t>
            </w:r>
            <w:r w:rsidRPr="00EA51AC">
              <w:rPr>
                <w:rFonts w:ascii="Arial" w:eastAsia="Arial" w:hAnsi="Arial" w:cs="Arial"/>
                <w:color w:val="000000" w:themeColor="text1"/>
                <w:sz w:val="22"/>
                <w:szCs w:val="22"/>
              </w:rPr>
              <w:t xml:space="preserve"> and the impact of such crimes</w:t>
            </w:r>
          </w:p>
          <w:p w14:paraId="4639894C" w14:textId="6836B306" w:rsidR="04DED357" w:rsidRPr="00EA51AC" w:rsidRDefault="04DED357" w:rsidP="00B5206B">
            <w:pPr>
              <w:pStyle w:val="ListParagraph"/>
              <w:numPr>
                <w:ilvl w:val="0"/>
                <w:numId w:val="29"/>
              </w:numPr>
              <w:jc w:val="both"/>
              <w:rPr>
                <w:color w:val="000000" w:themeColor="text1"/>
                <w:sz w:val="22"/>
                <w:szCs w:val="22"/>
              </w:rPr>
            </w:pPr>
            <w:r w:rsidRPr="00EA51AC">
              <w:rPr>
                <w:rFonts w:ascii="Arial" w:eastAsia="Arial" w:hAnsi="Arial" w:cs="Arial"/>
                <w:color w:val="000000" w:themeColor="text1"/>
                <w:sz w:val="22"/>
                <w:szCs w:val="22"/>
              </w:rPr>
              <w:t>Understand procedures for obtaining and processing digital evidence in a policing context</w:t>
            </w:r>
          </w:p>
          <w:p w14:paraId="157ED568" w14:textId="44EF28A6" w:rsidR="000E2D4B" w:rsidRPr="00EA51AC" w:rsidRDefault="000E2D4B" w:rsidP="00B5206B">
            <w:pPr>
              <w:pStyle w:val="ListParagraph"/>
              <w:numPr>
                <w:ilvl w:val="0"/>
                <w:numId w:val="29"/>
              </w:numPr>
              <w:jc w:val="both"/>
              <w:rPr>
                <w:color w:val="000000" w:themeColor="text1"/>
                <w:sz w:val="22"/>
                <w:szCs w:val="22"/>
              </w:rPr>
            </w:pPr>
            <w:r w:rsidRPr="00EA51AC">
              <w:rPr>
                <w:rFonts w:ascii="Arial" w:eastAsia="Arial" w:hAnsi="Arial" w:cs="Arial"/>
                <w:color w:val="000000" w:themeColor="text1"/>
                <w:sz w:val="22"/>
                <w:szCs w:val="22"/>
              </w:rPr>
              <w:t>Understand the local force digital policing strategy</w:t>
            </w:r>
          </w:p>
          <w:p w14:paraId="25F74751" w14:textId="77777777" w:rsidR="00776D23" w:rsidRPr="00EA51AC" w:rsidRDefault="00776D23" w:rsidP="00776D23">
            <w:pPr>
              <w:pStyle w:val="ListParagraph"/>
              <w:jc w:val="both"/>
              <w:rPr>
                <w:color w:val="000000" w:themeColor="text1"/>
                <w:sz w:val="22"/>
                <w:szCs w:val="22"/>
              </w:rPr>
            </w:pPr>
          </w:p>
          <w:p w14:paraId="39198DC4" w14:textId="297AA0B1" w:rsidR="04DED357" w:rsidRPr="00EA51AC" w:rsidRDefault="04DED357" w:rsidP="00B5206B">
            <w:pPr>
              <w:jc w:val="both"/>
              <w:rPr>
                <w:rFonts w:ascii="Arial" w:eastAsia="Arial" w:hAnsi="Arial" w:cs="Arial"/>
                <w:b/>
                <w:bCs/>
                <w:color w:val="000000" w:themeColor="text1"/>
                <w:sz w:val="22"/>
                <w:szCs w:val="22"/>
              </w:rPr>
            </w:pPr>
            <w:r w:rsidRPr="00EA51AC">
              <w:rPr>
                <w:rFonts w:ascii="Arial" w:eastAsia="Arial" w:hAnsi="Arial" w:cs="Arial"/>
                <w:b/>
                <w:bCs/>
                <w:color w:val="000000" w:themeColor="text1"/>
                <w:sz w:val="22"/>
                <w:szCs w:val="22"/>
              </w:rPr>
              <w:t>Counter</w:t>
            </w:r>
            <w:r w:rsidR="00F952E9" w:rsidRPr="00EA51AC">
              <w:rPr>
                <w:rFonts w:ascii="Arial" w:eastAsia="Arial" w:hAnsi="Arial" w:cs="Arial"/>
                <w:b/>
                <w:bCs/>
                <w:color w:val="000000" w:themeColor="text1"/>
                <w:sz w:val="22"/>
                <w:szCs w:val="22"/>
              </w:rPr>
              <w:t xml:space="preserve"> T</w:t>
            </w:r>
            <w:r w:rsidRPr="00EA51AC">
              <w:rPr>
                <w:rFonts w:ascii="Arial" w:eastAsia="Arial" w:hAnsi="Arial" w:cs="Arial"/>
                <w:b/>
                <w:bCs/>
                <w:color w:val="000000" w:themeColor="text1"/>
                <w:sz w:val="22"/>
                <w:szCs w:val="22"/>
              </w:rPr>
              <w:t>erro</w:t>
            </w:r>
            <w:r w:rsidR="057B3CB1" w:rsidRPr="00EA51AC">
              <w:rPr>
                <w:rFonts w:ascii="Arial" w:eastAsia="Arial" w:hAnsi="Arial" w:cs="Arial"/>
                <w:b/>
                <w:bCs/>
                <w:color w:val="000000" w:themeColor="text1"/>
                <w:sz w:val="22"/>
                <w:szCs w:val="22"/>
              </w:rPr>
              <w:t>r</w:t>
            </w:r>
            <w:r w:rsidRPr="00EA51AC">
              <w:rPr>
                <w:rFonts w:ascii="Arial" w:eastAsia="Arial" w:hAnsi="Arial" w:cs="Arial"/>
                <w:b/>
                <w:bCs/>
                <w:color w:val="000000" w:themeColor="text1"/>
                <w:sz w:val="22"/>
                <w:szCs w:val="22"/>
              </w:rPr>
              <w:t xml:space="preserve">ism </w:t>
            </w:r>
          </w:p>
          <w:p w14:paraId="47E0E62F" w14:textId="66F764F3" w:rsidR="00B5206B" w:rsidRPr="00EA51AC" w:rsidRDefault="04DED357" w:rsidP="00B5206B">
            <w:pPr>
              <w:pStyle w:val="ListParagraph"/>
              <w:numPr>
                <w:ilvl w:val="0"/>
                <w:numId w:val="2"/>
              </w:numPr>
              <w:jc w:val="both"/>
              <w:rPr>
                <w:sz w:val="22"/>
                <w:szCs w:val="22"/>
              </w:rPr>
            </w:pPr>
            <w:r w:rsidRPr="00EA51AC">
              <w:rPr>
                <w:rFonts w:ascii="Arial" w:eastAsia="Arial" w:hAnsi="Arial" w:cs="Arial"/>
                <w:color w:val="000000" w:themeColor="text1"/>
                <w:sz w:val="22"/>
                <w:szCs w:val="22"/>
              </w:rPr>
              <w:t>Understand and explain the national counter</w:t>
            </w:r>
            <w:r w:rsidR="000E2D4B" w:rsidRPr="00EA51AC">
              <w:rPr>
                <w:rFonts w:ascii="Arial" w:eastAsia="Arial" w:hAnsi="Arial" w:cs="Arial"/>
                <w:color w:val="000000" w:themeColor="text1"/>
                <w:sz w:val="22"/>
                <w:szCs w:val="22"/>
              </w:rPr>
              <w:t>-</w:t>
            </w:r>
            <w:r w:rsidRPr="00EA51AC">
              <w:rPr>
                <w:rFonts w:ascii="Arial" w:eastAsia="Arial" w:hAnsi="Arial" w:cs="Arial"/>
                <w:color w:val="000000" w:themeColor="text1"/>
                <w:sz w:val="22"/>
                <w:szCs w:val="22"/>
              </w:rPr>
              <w:t>terrorism structure</w:t>
            </w:r>
          </w:p>
          <w:p w14:paraId="5F73B0D2" w14:textId="63BF0C50" w:rsidR="04DED357" w:rsidRPr="00EA51AC" w:rsidRDefault="04DED357" w:rsidP="00B5206B">
            <w:pPr>
              <w:pStyle w:val="ListParagraph"/>
              <w:numPr>
                <w:ilvl w:val="0"/>
                <w:numId w:val="2"/>
              </w:numPr>
              <w:jc w:val="both"/>
              <w:rPr>
                <w:sz w:val="22"/>
                <w:szCs w:val="22"/>
              </w:rPr>
            </w:pPr>
            <w:r w:rsidRPr="00EA51AC">
              <w:rPr>
                <w:rFonts w:ascii="Arial" w:eastAsia="Arial" w:hAnsi="Arial" w:cs="Arial"/>
                <w:color w:val="000000" w:themeColor="text1"/>
                <w:sz w:val="22"/>
                <w:szCs w:val="22"/>
              </w:rPr>
              <w:t>Review and understand the insider threat in relation to counter terrorism</w:t>
            </w:r>
          </w:p>
          <w:p w14:paraId="33483E71" w14:textId="77777777" w:rsidR="00776D23" w:rsidRPr="00EA51AC" w:rsidRDefault="00776D23" w:rsidP="00776D23">
            <w:pPr>
              <w:pStyle w:val="ListParagraph"/>
              <w:jc w:val="both"/>
              <w:rPr>
                <w:sz w:val="22"/>
                <w:szCs w:val="22"/>
              </w:rPr>
            </w:pPr>
          </w:p>
          <w:p w14:paraId="10A438F9" w14:textId="77777777"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Response Policing </w:t>
            </w:r>
          </w:p>
          <w:p w14:paraId="072A64A1" w14:textId="77777777" w:rsidR="00130080" w:rsidRPr="00EA51AC" w:rsidRDefault="00130080" w:rsidP="00B5206B">
            <w:pPr>
              <w:pStyle w:val="ListParagraph"/>
              <w:numPr>
                <w:ilvl w:val="0"/>
                <w:numId w:val="30"/>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evaluate public perceptions of response policing</w:t>
            </w:r>
          </w:p>
          <w:p w14:paraId="00632280" w14:textId="7E3C6418" w:rsidR="00130080" w:rsidRPr="00EA51AC" w:rsidRDefault="00130080" w:rsidP="00B5206B">
            <w:pPr>
              <w:pStyle w:val="ListParagraph"/>
              <w:numPr>
                <w:ilvl w:val="0"/>
                <w:numId w:val="30"/>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evaluate response policing in the context of dealing with critical and major incidents</w:t>
            </w:r>
          </w:p>
          <w:p w14:paraId="6DD8DF22" w14:textId="759045AC" w:rsidR="009C7067" w:rsidRPr="00EA51AC" w:rsidRDefault="009C7067" w:rsidP="00B5206B">
            <w:pPr>
              <w:pStyle w:val="ListParagraph"/>
              <w:numPr>
                <w:ilvl w:val="0"/>
                <w:numId w:val="30"/>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Review the importance of managing trauma and mental wellbeing in policing</w:t>
            </w:r>
          </w:p>
          <w:p w14:paraId="3ACDC268"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762F29D7" w14:textId="77777777" w:rsidR="00130080" w:rsidRPr="00EA51AC" w:rsidRDefault="00130080" w:rsidP="00B5206B">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Policing Communities </w:t>
            </w:r>
          </w:p>
          <w:p w14:paraId="4EAA418E" w14:textId="02A7F16B" w:rsidR="001F5C7C" w:rsidRPr="00EA51AC" w:rsidRDefault="00130080" w:rsidP="001F5C7C">
            <w:pPr>
              <w:pStyle w:val="ListParagraph"/>
              <w:numPr>
                <w:ilvl w:val="0"/>
                <w:numId w:val="31"/>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Understand and employ relevant strategies and initiatives to deliver effective community policing</w:t>
            </w:r>
          </w:p>
          <w:p w14:paraId="6B06AFCB" w14:textId="77777777" w:rsidR="00776D23" w:rsidRPr="00EA51AC" w:rsidRDefault="00776D23" w:rsidP="00776D23">
            <w:pPr>
              <w:pStyle w:val="ListParagraph"/>
              <w:overflowPunct w:val="0"/>
              <w:autoSpaceDE w:val="0"/>
              <w:autoSpaceDN w:val="0"/>
              <w:adjustRightInd w:val="0"/>
              <w:jc w:val="both"/>
              <w:textAlignment w:val="baseline"/>
              <w:rPr>
                <w:sz w:val="22"/>
                <w:szCs w:val="22"/>
              </w:rPr>
            </w:pPr>
          </w:p>
          <w:p w14:paraId="6397CF8B" w14:textId="363DCD94" w:rsidR="001F5C7C" w:rsidRPr="00EA51AC" w:rsidRDefault="001F5C7C" w:rsidP="001F5C7C">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Information &amp; Intelligence</w:t>
            </w:r>
          </w:p>
          <w:p w14:paraId="7C046CE5" w14:textId="4F3F6641" w:rsidR="001F5C7C" w:rsidRPr="00EA51AC" w:rsidRDefault="001F5C7C" w:rsidP="001F5C7C">
            <w:pPr>
              <w:pStyle w:val="ListParagraph"/>
              <w:numPr>
                <w:ilvl w:val="0"/>
                <w:numId w:val="31"/>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review information and intelligence gathering, and the tasking and co-ordination process</w:t>
            </w:r>
          </w:p>
          <w:p w14:paraId="4E42B423" w14:textId="7266D1A7" w:rsidR="001F5C7C" w:rsidRPr="00EA51AC" w:rsidRDefault="001F5C7C" w:rsidP="001F5C7C">
            <w:pPr>
              <w:pStyle w:val="ListParagraph"/>
              <w:numPr>
                <w:ilvl w:val="0"/>
                <w:numId w:val="31"/>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explore the sources of information and intelligence available, and processes for evaluating, analysing and presenting data</w:t>
            </w:r>
          </w:p>
          <w:p w14:paraId="6D85E9AD" w14:textId="10B688E1" w:rsidR="001F5C7C" w:rsidRPr="00EA51AC" w:rsidRDefault="001F5C7C" w:rsidP="001F5C7C">
            <w:pPr>
              <w:pStyle w:val="ListParagraph"/>
              <w:numPr>
                <w:ilvl w:val="0"/>
                <w:numId w:val="31"/>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Demonstrate an understanding of the Professional Profile requirements for intelligence roles</w:t>
            </w:r>
          </w:p>
          <w:p w14:paraId="45ADD1DE"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25A57E1A" w14:textId="713681A1" w:rsidR="00DC64CF" w:rsidRPr="00EA51AC" w:rsidRDefault="00DC64CF" w:rsidP="00DC64CF">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Conducting Investigations</w:t>
            </w:r>
          </w:p>
          <w:p w14:paraId="5317F838" w14:textId="3858F8FB" w:rsidR="00DC64CF" w:rsidRPr="00EA51AC" w:rsidRDefault="00DC64CF" w:rsidP="00DC64CF">
            <w:pPr>
              <w:pStyle w:val="ListParagraph"/>
              <w:numPr>
                <w:ilvl w:val="0"/>
                <w:numId w:val="35"/>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Evolve professional strategies to deal with the impact of personal attitudes and values on the investigation process</w:t>
            </w:r>
          </w:p>
          <w:p w14:paraId="48548C06"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2D1F1244" w14:textId="0F109E4C" w:rsidR="00DC64CF" w:rsidRPr="00EA51AC" w:rsidRDefault="00DC64CF" w:rsidP="00DC64CF">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 xml:space="preserve">Valuing </w:t>
            </w:r>
            <w:r w:rsidR="00F952E9" w:rsidRPr="00EA51AC">
              <w:rPr>
                <w:rFonts w:ascii="Arial" w:hAnsi="Arial" w:cs="Arial"/>
                <w:b/>
                <w:bCs/>
                <w:sz w:val="22"/>
                <w:szCs w:val="22"/>
              </w:rPr>
              <w:t>Difference &amp; Inclusion</w:t>
            </w:r>
          </w:p>
          <w:p w14:paraId="0B9588ED" w14:textId="6E8CB006" w:rsidR="00F952E9" w:rsidRPr="00EA51AC" w:rsidRDefault="00F952E9" w:rsidP="00F952E9">
            <w:pPr>
              <w:pStyle w:val="ListParagraph"/>
              <w:numPr>
                <w:ilvl w:val="0"/>
                <w:numId w:val="35"/>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Understand the importance of valuing difference and inclusion in a policing context</w:t>
            </w:r>
          </w:p>
          <w:p w14:paraId="2649BAF6"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sz w:val="22"/>
                <w:szCs w:val="22"/>
              </w:rPr>
            </w:pPr>
          </w:p>
          <w:p w14:paraId="33279047" w14:textId="6D196A1C" w:rsidR="005E56E8" w:rsidRPr="00EA51AC" w:rsidRDefault="005E56E8" w:rsidP="005E56E8">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Coaching &amp; Mentoring</w:t>
            </w:r>
          </w:p>
          <w:p w14:paraId="03089BF4" w14:textId="300EB086" w:rsidR="005E56E8" w:rsidRPr="00EA51AC" w:rsidRDefault="007750C6" w:rsidP="005E56E8">
            <w:pPr>
              <w:pStyle w:val="ListParagraph"/>
              <w:numPr>
                <w:ilvl w:val="0"/>
                <w:numId w:val="35"/>
              </w:num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sz w:val="22"/>
                <w:szCs w:val="22"/>
              </w:rPr>
              <w:t>Understand coaching and mentoring approaches in professional policing</w:t>
            </w:r>
          </w:p>
          <w:p w14:paraId="3E96D621" w14:textId="75962EAE" w:rsidR="007750C6" w:rsidRPr="00EA51AC" w:rsidRDefault="007750C6" w:rsidP="005E56E8">
            <w:pPr>
              <w:pStyle w:val="ListParagraph"/>
              <w:numPr>
                <w:ilvl w:val="0"/>
                <w:numId w:val="35"/>
              </w:num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sz w:val="22"/>
                <w:szCs w:val="22"/>
              </w:rPr>
              <w:t>Understand the role of assessment in professional policing education</w:t>
            </w:r>
          </w:p>
          <w:p w14:paraId="1D89B5B6" w14:textId="77777777" w:rsidR="00776D23" w:rsidRPr="00EA51AC" w:rsidRDefault="00776D23" w:rsidP="00776D23">
            <w:pPr>
              <w:pStyle w:val="ListParagraph"/>
              <w:overflowPunct w:val="0"/>
              <w:autoSpaceDE w:val="0"/>
              <w:autoSpaceDN w:val="0"/>
              <w:adjustRightInd w:val="0"/>
              <w:jc w:val="both"/>
              <w:textAlignment w:val="baseline"/>
              <w:rPr>
                <w:rFonts w:ascii="Arial" w:hAnsi="Arial" w:cs="Arial"/>
                <w:b/>
                <w:bCs/>
                <w:sz w:val="22"/>
                <w:szCs w:val="22"/>
              </w:rPr>
            </w:pPr>
          </w:p>
          <w:p w14:paraId="392AB6DE" w14:textId="29017B3F" w:rsidR="00370D34" w:rsidRPr="00EA51AC" w:rsidRDefault="00370D34" w:rsidP="00370D34">
            <w:pPr>
              <w:overflowPunct w:val="0"/>
              <w:autoSpaceDE w:val="0"/>
              <w:autoSpaceDN w:val="0"/>
              <w:adjustRightInd w:val="0"/>
              <w:jc w:val="both"/>
              <w:textAlignment w:val="baseline"/>
              <w:rPr>
                <w:rFonts w:ascii="Arial" w:hAnsi="Arial" w:cs="Arial"/>
                <w:b/>
                <w:bCs/>
                <w:sz w:val="22"/>
                <w:szCs w:val="22"/>
              </w:rPr>
            </w:pPr>
            <w:r w:rsidRPr="00EA51AC">
              <w:rPr>
                <w:rFonts w:ascii="Arial" w:hAnsi="Arial" w:cs="Arial"/>
                <w:b/>
                <w:bCs/>
                <w:sz w:val="22"/>
                <w:szCs w:val="22"/>
              </w:rPr>
              <w:t>Criminal Justice</w:t>
            </w:r>
          </w:p>
          <w:p w14:paraId="38E1E62C" w14:textId="19ABFA5C" w:rsidR="00370D34" w:rsidRDefault="00370D34" w:rsidP="00370D34">
            <w:pPr>
              <w:pStyle w:val="ListParagraph"/>
              <w:numPr>
                <w:ilvl w:val="0"/>
                <w:numId w:val="36"/>
              </w:numPr>
              <w:overflowPunct w:val="0"/>
              <w:autoSpaceDE w:val="0"/>
              <w:autoSpaceDN w:val="0"/>
              <w:adjustRightInd w:val="0"/>
              <w:jc w:val="both"/>
              <w:textAlignment w:val="baseline"/>
              <w:rPr>
                <w:rFonts w:ascii="Arial" w:hAnsi="Arial" w:cs="Arial"/>
                <w:sz w:val="22"/>
                <w:szCs w:val="22"/>
              </w:rPr>
            </w:pPr>
            <w:r w:rsidRPr="00EA51AC">
              <w:rPr>
                <w:rFonts w:ascii="Arial" w:hAnsi="Arial" w:cs="Arial"/>
                <w:sz w:val="22"/>
                <w:szCs w:val="22"/>
              </w:rPr>
              <w:t>Critically assess the impact of options available to reduce reoffending</w:t>
            </w:r>
          </w:p>
          <w:p w14:paraId="403AD1A5" w14:textId="056916D3" w:rsidR="001F5C7C" w:rsidRPr="001F5C7C" w:rsidRDefault="001F5C7C" w:rsidP="001F5C7C">
            <w:pPr>
              <w:overflowPunct w:val="0"/>
              <w:autoSpaceDE w:val="0"/>
              <w:autoSpaceDN w:val="0"/>
              <w:adjustRightInd w:val="0"/>
              <w:jc w:val="both"/>
              <w:textAlignment w:val="baseline"/>
              <w:rPr>
                <w:sz w:val="24"/>
                <w:szCs w:val="24"/>
              </w:rPr>
            </w:pPr>
          </w:p>
        </w:tc>
      </w:tr>
    </w:tbl>
    <w:p w14:paraId="0FB7D511" w14:textId="77777777" w:rsidR="00E80819" w:rsidRDefault="00E80819"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EDD1E2" w14:textId="5451F4AB" w:rsidR="464F7901" w:rsidRPr="00454735" w:rsidRDefault="464F7901" w:rsidP="464F7901">
      <w:pPr>
        <w:jc w:val="both"/>
        <w:rPr>
          <w:rFonts w:asciiTheme="minorHAnsi" w:eastAsiaTheme="minorEastAsia" w:hAnsiTheme="minorHAnsi" w:cstheme="minorBidi"/>
          <w:b/>
          <w:bCs/>
          <w:sz w:val="28"/>
          <w:szCs w:val="28"/>
        </w:rPr>
      </w:pPr>
    </w:p>
    <w:p w14:paraId="18E1D340" w14:textId="4FF6C4F2" w:rsidR="00454735" w:rsidRPr="00693B87" w:rsidRDefault="00454735" w:rsidP="005D6D15">
      <w:pPr>
        <w:ind w:left="567" w:right="531"/>
        <w:jc w:val="both"/>
        <w:rPr>
          <w:rFonts w:ascii="Arial" w:eastAsia="Calibri" w:hAnsi="Arial" w:cs="Arial"/>
          <w:sz w:val="22"/>
          <w:szCs w:val="22"/>
        </w:rPr>
      </w:pPr>
      <w:r w:rsidRPr="00693B87">
        <w:rPr>
          <w:rFonts w:ascii="Arial" w:eastAsia="Calibri" w:hAnsi="Arial" w:cs="Arial"/>
          <w:sz w:val="22"/>
          <w:szCs w:val="22"/>
        </w:rPr>
        <w:t xml:space="preserve">Students are required to </w:t>
      </w:r>
      <w:r w:rsidR="00B5206B" w:rsidRPr="00693B87">
        <w:rPr>
          <w:rFonts w:ascii="Arial" w:eastAsia="Calibri" w:hAnsi="Arial" w:cs="Arial"/>
          <w:sz w:val="22"/>
          <w:szCs w:val="22"/>
        </w:rPr>
        <w:t xml:space="preserve">complete a </w:t>
      </w:r>
      <w:r w:rsidR="00B5206B" w:rsidRPr="00693B87">
        <w:rPr>
          <w:rFonts w:ascii="Arial" w:eastAsia="Calibri" w:hAnsi="Arial" w:cs="Arial"/>
          <w:b/>
          <w:bCs/>
          <w:sz w:val="22"/>
          <w:szCs w:val="22"/>
        </w:rPr>
        <w:t>5000 word submission in the form of five 1000-word essays (5 x 1000)</w:t>
      </w:r>
      <w:r w:rsidR="00B5206B" w:rsidRPr="00693B87">
        <w:rPr>
          <w:rFonts w:ascii="Arial" w:eastAsia="Calibri" w:hAnsi="Arial" w:cs="Arial"/>
          <w:sz w:val="22"/>
          <w:szCs w:val="22"/>
        </w:rPr>
        <w:t>.</w:t>
      </w:r>
    </w:p>
    <w:p w14:paraId="48EE5174" w14:textId="4E294BC1" w:rsidR="00080E5A" w:rsidRPr="00693B87" w:rsidRDefault="00080E5A" w:rsidP="005D6D15">
      <w:pPr>
        <w:ind w:left="567" w:right="531"/>
        <w:jc w:val="both"/>
        <w:rPr>
          <w:rFonts w:ascii="Arial" w:eastAsia="Calibri" w:hAnsi="Arial" w:cs="Arial"/>
          <w:sz w:val="22"/>
          <w:szCs w:val="22"/>
        </w:rPr>
      </w:pPr>
      <w:r w:rsidRPr="00693B87">
        <w:rPr>
          <w:rFonts w:ascii="Arial" w:eastAsia="Calibri" w:hAnsi="Arial" w:cs="Arial"/>
          <w:sz w:val="22"/>
          <w:szCs w:val="22"/>
        </w:rPr>
        <w:t xml:space="preserve">You </w:t>
      </w:r>
      <w:r w:rsidRPr="00693B87">
        <w:rPr>
          <w:rFonts w:ascii="Arial" w:eastAsia="Calibri" w:hAnsi="Arial" w:cs="Arial"/>
          <w:sz w:val="22"/>
          <w:szCs w:val="22"/>
          <w:u w:val="single"/>
        </w:rPr>
        <w:t>must</w:t>
      </w:r>
      <w:r w:rsidRPr="00693B87">
        <w:rPr>
          <w:rFonts w:ascii="Arial" w:eastAsia="Calibri" w:hAnsi="Arial" w:cs="Arial"/>
          <w:sz w:val="22"/>
          <w:szCs w:val="22"/>
        </w:rPr>
        <w:t xml:space="preserve"> submit the assignment in a Word document titled with your name and student number.</w:t>
      </w:r>
    </w:p>
    <w:p w14:paraId="75F689D1" w14:textId="214BFF7C" w:rsidR="00080E5A" w:rsidRDefault="00080E5A" w:rsidP="005D6D15">
      <w:pPr>
        <w:ind w:left="567" w:right="531"/>
        <w:jc w:val="both"/>
        <w:rPr>
          <w:rFonts w:ascii="Arial" w:eastAsia="Calibri" w:hAnsi="Arial" w:cs="Arial"/>
          <w:sz w:val="22"/>
          <w:szCs w:val="22"/>
        </w:rPr>
      </w:pPr>
      <w:r w:rsidRPr="00693B87">
        <w:rPr>
          <w:rFonts w:ascii="Arial" w:eastAsia="Calibri" w:hAnsi="Arial" w:cs="Arial"/>
          <w:sz w:val="22"/>
          <w:szCs w:val="22"/>
          <w:u w:val="single"/>
        </w:rPr>
        <w:t>Do not</w:t>
      </w:r>
      <w:r w:rsidRPr="00693B87">
        <w:rPr>
          <w:rFonts w:ascii="Arial" w:eastAsia="Calibri" w:hAnsi="Arial" w:cs="Arial"/>
          <w:sz w:val="22"/>
          <w:szCs w:val="22"/>
        </w:rPr>
        <w:t xml:space="preserve"> submit your assignment on this document, as it will result in a high similarity score.</w:t>
      </w:r>
    </w:p>
    <w:p w14:paraId="7A0C8D64" w14:textId="4203C516" w:rsidR="0041542A" w:rsidRDefault="0041542A" w:rsidP="005D6D15">
      <w:pPr>
        <w:ind w:left="567" w:right="531"/>
        <w:jc w:val="both"/>
        <w:rPr>
          <w:rFonts w:ascii="Arial" w:eastAsia="Calibri" w:hAnsi="Arial" w:cs="Arial"/>
          <w:sz w:val="22"/>
          <w:szCs w:val="22"/>
        </w:rPr>
      </w:pPr>
    </w:p>
    <w:p w14:paraId="34840201" w14:textId="77777777" w:rsidR="00012A7C" w:rsidRPr="00012A7C" w:rsidRDefault="00012A7C" w:rsidP="00012A7C">
      <w:pPr>
        <w:ind w:left="567" w:right="531"/>
        <w:jc w:val="center"/>
        <w:rPr>
          <w:rFonts w:ascii="Arial" w:eastAsia="Calibri" w:hAnsi="Arial" w:cs="Arial"/>
          <w:b/>
          <w:bCs/>
          <w:sz w:val="22"/>
          <w:szCs w:val="22"/>
        </w:rPr>
      </w:pPr>
      <w:r w:rsidRPr="00012A7C">
        <w:rPr>
          <w:rFonts w:ascii="Arial" w:eastAsia="Calibri" w:hAnsi="Arial" w:cs="Arial"/>
          <w:b/>
          <w:bCs/>
          <w:sz w:val="22"/>
          <w:szCs w:val="22"/>
        </w:rPr>
        <w:t>All of your answers must be based academic research, not personal experience.</w:t>
      </w:r>
    </w:p>
    <w:p w14:paraId="6756CC30" w14:textId="6DA13E8A" w:rsidR="0041542A" w:rsidRDefault="0041542A" w:rsidP="005D6D15">
      <w:pPr>
        <w:ind w:left="567" w:right="531"/>
        <w:jc w:val="both"/>
        <w:rPr>
          <w:rFonts w:ascii="Arial" w:eastAsia="Calibri" w:hAnsi="Arial" w:cs="Arial"/>
          <w:b/>
          <w:bCs/>
          <w:sz w:val="22"/>
          <w:szCs w:val="22"/>
        </w:rPr>
      </w:pPr>
    </w:p>
    <w:p w14:paraId="2D9C69FB" w14:textId="489F671E" w:rsidR="00080E5A" w:rsidRPr="00693B87" w:rsidRDefault="00080E5A" w:rsidP="005D6D15">
      <w:pPr>
        <w:ind w:left="567" w:right="531"/>
        <w:jc w:val="both"/>
        <w:rPr>
          <w:rFonts w:ascii="Arial" w:eastAsia="Calibri" w:hAnsi="Arial" w:cs="Arial"/>
          <w:sz w:val="22"/>
          <w:szCs w:val="22"/>
        </w:rPr>
      </w:pPr>
      <w:r w:rsidRPr="00693B87">
        <w:rPr>
          <w:rFonts w:ascii="Arial" w:eastAsia="Calibri" w:hAnsi="Arial" w:cs="Arial"/>
          <w:sz w:val="22"/>
          <w:szCs w:val="22"/>
        </w:rPr>
        <w:t xml:space="preserve">Your submission should include one </w:t>
      </w:r>
      <w:r w:rsidRPr="00693B87">
        <w:rPr>
          <w:rFonts w:ascii="Arial" w:eastAsia="Calibri" w:hAnsi="Arial" w:cs="Arial"/>
          <w:b/>
          <w:bCs/>
          <w:sz w:val="22"/>
          <w:szCs w:val="22"/>
        </w:rPr>
        <w:t>1000 word</w:t>
      </w:r>
      <w:r w:rsidRPr="00693B87">
        <w:rPr>
          <w:rFonts w:ascii="Arial" w:eastAsia="Calibri" w:hAnsi="Arial" w:cs="Arial"/>
          <w:sz w:val="22"/>
          <w:szCs w:val="22"/>
        </w:rPr>
        <w:t xml:space="preserve"> essay under </w:t>
      </w:r>
      <w:r w:rsidRPr="00693B87">
        <w:rPr>
          <w:rFonts w:ascii="Arial" w:eastAsia="Calibri" w:hAnsi="Arial" w:cs="Arial"/>
          <w:b/>
          <w:bCs/>
          <w:sz w:val="22"/>
          <w:szCs w:val="22"/>
        </w:rPr>
        <w:t>each</w:t>
      </w:r>
      <w:r w:rsidRPr="00693B87">
        <w:rPr>
          <w:rFonts w:ascii="Arial" w:eastAsia="Calibri" w:hAnsi="Arial" w:cs="Arial"/>
          <w:sz w:val="22"/>
          <w:szCs w:val="22"/>
        </w:rPr>
        <w:t xml:space="preserve"> of the following titles:</w:t>
      </w:r>
    </w:p>
    <w:p w14:paraId="2643D5B9" w14:textId="09D612FD" w:rsidR="00080E5A" w:rsidRPr="00693B87" w:rsidRDefault="00080E5A" w:rsidP="005D6D15">
      <w:pPr>
        <w:ind w:left="567" w:right="531"/>
        <w:jc w:val="both"/>
        <w:rPr>
          <w:rFonts w:ascii="Arial" w:eastAsia="Calibri" w:hAnsi="Arial" w:cs="Arial"/>
          <w:sz w:val="22"/>
          <w:szCs w:val="22"/>
        </w:rPr>
      </w:pPr>
    </w:p>
    <w:p w14:paraId="74A332B2" w14:textId="715FD150" w:rsidR="00312C05" w:rsidRPr="00693B87" w:rsidRDefault="00312C05" w:rsidP="005D6D15">
      <w:pPr>
        <w:ind w:left="567" w:right="531"/>
        <w:jc w:val="both"/>
        <w:rPr>
          <w:rFonts w:ascii="Arial" w:eastAsia="Calibri" w:hAnsi="Arial" w:cs="Arial"/>
          <w:b/>
          <w:bCs/>
          <w:sz w:val="22"/>
          <w:szCs w:val="22"/>
        </w:rPr>
      </w:pPr>
      <w:r w:rsidRPr="00693B87">
        <w:rPr>
          <w:rFonts w:ascii="Arial" w:eastAsia="Calibri" w:hAnsi="Arial" w:cs="Arial"/>
          <w:b/>
          <w:bCs/>
          <w:sz w:val="22"/>
          <w:szCs w:val="22"/>
        </w:rPr>
        <w:t>Essay one:</w:t>
      </w:r>
    </w:p>
    <w:p w14:paraId="2A71F8EC" w14:textId="1E33C6D9" w:rsidR="00454735" w:rsidRPr="00693B87" w:rsidRDefault="00312C05" w:rsidP="005D6D15">
      <w:pPr>
        <w:spacing w:line="257" w:lineRule="auto"/>
        <w:ind w:left="567" w:right="531"/>
        <w:rPr>
          <w:rFonts w:ascii="Arial" w:eastAsia="Calibri" w:hAnsi="Arial" w:cs="Arial"/>
          <w:sz w:val="22"/>
          <w:szCs w:val="22"/>
        </w:rPr>
      </w:pPr>
      <w:r w:rsidRPr="00584BDE">
        <w:rPr>
          <w:rFonts w:ascii="Arial" w:eastAsia="Calibri" w:hAnsi="Arial" w:cs="Arial"/>
          <w:sz w:val="22"/>
          <w:szCs w:val="22"/>
          <w:u w:val="single"/>
        </w:rPr>
        <w:t>Critically evaluate</w:t>
      </w:r>
      <w:r w:rsidRPr="00693B87">
        <w:rPr>
          <w:rFonts w:ascii="Arial" w:eastAsia="Calibri" w:hAnsi="Arial" w:cs="Arial"/>
          <w:sz w:val="22"/>
          <w:szCs w:val="22"/>
        </w:rPr>
        <w:t xml:space="preserve"> the concept of ‘the professionalisation of the police service’</w:t>
      </w:r>
      <w:r w:rsidR="00C606B3" w:rsidRPr="00693B87">
        <w:rPr>
          <w:rFonts w:ascii="Arial" w:eastAsia="Calibri" w:hAnsi="Arial" w:cs="Arial"/>
          <w:sz w:val="22"/>
          <w:szCs w:val="22"/>
        </w:rPr>
        <w:t>, and</w:t>
      </w:r>
      <w:r w:rsidR="00172BBC" w:rsidRPr="00693B87">
        <w:rPr>
          <w:rFonts w:ascii="Arial" w:eastAsia="Calibri" w:hAnsi="Arial" w:cs="Arial"/>
          <w:sz w:val="22"/>
          <w:szCs w:val="22"/>
        </w:rPr>
        <w:t xml:space="preserve"> </w:t>
      </w:r>
      <w:r w:rsidR="00EE4A8D" w:rsidRPr="00584BDE">
        <w:rPr>
          <w:rFonts w:ascii="Arial" w:eastAsia="Calibri" w:hAnsi="Arial" w:cs="Arial"/>
          <w:sz w:val="22"/>
          <w:szCs w:val="22"/>
          <w:u w:val="single"/>
        </w:rPr>
        <w:t>consider</w:t>
      </w:r>
      <w:r w:rsidR="00EE4A8D" w:rsidRPr="0041542A">
        <w:rPr>
          <w:rFonts w:ascii="Arial" w:eastAsia="Calibri" w:hAnsi="Arial" w:cs="Arial"/>
          <w:sz w:val="22"/>
          <w:szCs w:val="22"/>
        </w:rPr>
        <w:t xml:space="preserve"> the extent to which</w:t>
      </w:r>
      <w:r w:rsidR="00571A71" w:rsidRPr="00693B87">
        <w:rPr>
          <w:rFonts w:ascii="Arial" w:eastAsia="Calibri" w:hAnsi="Arial" w:cs="Arial"/>
          <w:sz w:val="22"/>
          <w:szCs w:val="22"/>
        </w:rPr>
        <w:t xml:space="preserve"> </w:t>
      </w:r>
      <w:r w:rsidRPr="00693B87">
        <w:rPr>
          <w:rFonts w:ascii="Arial" w:eastAsia="Calibri" w:hAnsi="Arial" w:cs="Arial"/>
          <w:sz w:val="22"/>
          <w:szCs w:val="22"/>
        </w:rPr>
        <w:t>‘</w:t>
      </w:r>
      <w:r w:rsidR="00172BBC" w:rsidRPr="00693B87">
        <w:rPr>
          <w:rFonts w:ascii="Arial" w:eastAsia="Calibri" w:hAnsi="Arial" w:cs="Arial"/>
          <w:sz w:val="22"/>
          <w:szCs w:val="22"/>
        </w:rPr>
        <w:t>m</w:t>
      </w:r>
      <w:r w:rsidRPr="00693B87">
        <w:rPr>
          <w:rFonts w:ascii="Arial" w:eastAsia="Calibri" w:hAnsi="Arial" w:cs="Arial"/>
          <w:sz w:val="22"/>
          <w:szCs w:val="22"/>
        </w:rPr>
        <w:t xml:space="preserve">aintaining </w:t>
      </w:r>
      <w:r w:rsidR="00172BBC" w:rsidRPr="00693B87">
        <w:rPr>
          <w:rFonts w:ascii="Arial" w:eastAsia="Calibri" w:hAnsi="Arial" w:cs="Arial"/>
          <w:sz w:val="22"/>
          <w:szCs w:val="22"/>
        </w:rPr>
        <w:t>p</w:t>
      </w:r>
      <w:r w:rsidRPr="00693B87">
        <w:rPr>
          <w:rFonts w:ascii="Arial" w:eastAsia="Calibri" w:hAnsi="Arial" w:cs="Arial"/>
          <w:sz w:val="22"/>
          <w:szCs w:val="22"/>
        </w:rPr>
        <w:t xml:space="preserve">rofessional </w:t>
      </w:r>
      <w:r w:rsidR="00172BBC" w:rsidRPr="00693B87">
        <w:rPr>
          <w:rFonts w:ascii="Arial" w:eastAsia="Calibri" w:hAnsi="Arial" w:cs="Arial"/>
          <w:sz w:val="22"/>
          <w:szCs w:val="22"/>
        </w:rPr>
        <w:t>s</w:t>
      </w:r>
      <w:r w:rsidRPr="00693B87">
        <w:rPr>
          <w:rFonts w:ascii="Arial" w:eastAsia="Calibri" w:hAnsi="Arial" w:cs="Arial"/>
          <w:sz w:val="22"/>
          <w:szCs w:val="22"/>
        </w:rPr>
        <w:t>tandards’</w:t>
      </w:r>
      <w:r w:rsidR="00172BBC" w:rsidRPr="00693B87">
        <w:rPr>
          <w:rFonts w:ascii="Arial" w:eastAsia="Calibri" w:hAnsi="Arial" w:cs="Arial"/>
          <w:sz w:val="22"/>
          <w:szCs w:val="22"/>
        </w:rPr>
        <w:t>,</w:t>
      </w:r>
      <w:r w:rsidRPr="00693B87">
        <w:rPr>
          <w:rFonts w:ascii="Arial" w:eastAsia="Calibri" w:hAnsi="Arial" w:cs="Arial"/>
          <w:sz w:val="22"/>
          <w:szCs w:val="22"/>
        </w:rPr>
        <w:t xml:space="preserve"> ‘ethical and inclusive’ and ‘</w:t>
      </w:r>
      <w:r w:rsidR="00172BBC" w:rsidRPr="00693B87">
        <w:rPr>
          <w:rFonts w:ascii="Arial" w:eastAsia="Calibri" w:hAnsi="Arial" w:cs="Arial"/>
          <w:sz w:val="22"/>
          <w:szCs w:val="22"/>
        </w:rPr>
        <w:t>c</w:t>
      </w:r>
      <w:r w:rsidRPr="00693B87">
        <w:rPr>
          <w:rFonts w:ascii="Arial" w:eastAsia="Calibri" w:hAnsi="Arial" w:cs="Arial"/>
          <w:sz w:val="22"/>
          <w:szCs w:val="22"/>
        </w:rPr>
        <w:t xml:space="preserve">oaching and </w:t>
      </w:r>
      <w:r w:rsidR="00172BBC" w:rsidRPr="00693B87">
        <w:rPr>
          <w:rFonts w:ascii="Arial" w:eastAsia="Calibri" w:hAnsi="Arial" w:cs="Arial"/>
          <w:sz w:val="22"/>
          <w:szCs w:val="22"/>
        </w:rPr>
        <w:t>m</w:t>
      </w:r>
      <w:r w:rsidRPr="00693B87">
        <w:rPr>
          <w:rFonts w:ascii="Arial" w:eastAsia="Calibri" w:hAnsi="Arial" w:cs="Arial"/>
          <w:sz w:val="22"/>
          <w:szCs w:val="22"/>
        </w:rPr>
        <w:t>entoring’</w:t>
      </w:r>
      <w:r w:rsidR="00F53D85" w:rsidRPr="00693B87">
        <w:rPr>
          <w:rFonts w:ascii="Arial" w:eastAsia="Calibri" w:hAnsi="Arial" w:cs="Arial"/>
          <w:sz w:val="22"/>
          <w:szCs w:val="22"/>
        </w:rPr>
        <w:t xml:space="preserve"> approaches</w:t>
      </w:r>
      <w:r w:rsidRPr="00693B87">
        <w:rPr>
          <w:rFonts w:ascii="Arial" w:eastAsia="Calibri" w:hAnsi="Arial" w:cs="Arial"/>
          <w:sz w:val="22"/>
          <w:szCs w:val="22"/>
        </w:rPr>
        <w:t xml:space="preserve"> contribute to </w:t>
      </w:r>
      <w:r w:rsidR="00172BBC" w:rsidRPr="00693B87">
        <w:rPr>
          <w:rFonts w:ascii="Arial" w:eastAsia="Calibri" w:hAnsi="Arial" w:cs="Arial"/>
          <w:sz w:val="22"/>
          <w:szCs w:val="22"/>
        </w:rPr>
        <w:t>professionalisation</w:t>
      </w:r>
      <w:r w:rsidRPr="00693B87">
        <w:rPr>
          <w:rFonts w:ascii="Arial" w:eastAsia="Calibri" w:hAnsi="Arial" w:cs="Arial"/>
          <w:sz w:val="22"/>
          <w:szCs w:val="22"/>
        </w:rPr>
        <w:t>.</w:t>
      </w:r>
    </w:p>
    <w:p w14:paraId="716731D3" w14:textId="3DDA0D92" w:rsidR="00454735" w:rsidRPr="00693B87" w:rsidRDefault="00312C05" w:rsidP="005D6D15">
      <w:pPr>
        <w:spacing w:line="257" w:lineRule="auto"/>
        <w:ind w:left="567" w:right="531"/>
        <w:rPr>
          <w:rFonts w:ascii="Arial"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 xml:space="preserve">1000 words. </w:t>
      </w:r>
    </w:p>
    <w:p w14:paraId="602C57C6" w14:textId="5F6B4DD8" w:rsidR="00454735" w:rsidRDefault="00454735" w:rsidP="00666727">
      <w:pPr>
        <w:spacing w:line="257" w:lineRule="auto"/>
        <w:ind w:right="531"/>
        <w:rPr>
          <w:rFonts w:ascii="Arial" w:hAnsi="Arial" w:cs="Arial"/>
          <w:sz w:val="22"/>
          <w:szCs w:val="22"/>
        </w:rPr>
      </w:pPr>
    </w:p>
    <w:p w14:paraId="32963667" w14:textId="77777777" w:rsidR="00666727" w:rsidRPr="00693B87" w:rsidRDefault="00666727" w:rsidP="00666727">
      <w:pPr>
        <w:spacing w:line="257" w:lineRule="auto"/>
        <w:ind w:right="531"/>
        <w:rPr>
          <w:rFonts w:ascii="Arial" w:hAnsi="Arial" w:cs="Arial"/>
          <w:sz w:val="22"/>
          <w:szCs w:val="22"/>
        </w:rPr>
      </w:pPr>
    </w:p>
    <w:p w14:paraId="3ABD73C2" w14:textId="3F246B85" w:rsidR="00904599" w:rsidRPr="00693B87" w:rsidRDefault="00904599" w:rsidP="005D6D15">
      <w:pPr>
        <w:spacing w:line="257" w:lineRule="auto"/>
        <w:ind w:left="567" w:right="531"/>
        <w:rPr>
          <w:rFonts w:ascii="Arial" w:hAnsi="Arial" w:cs="Arial"/>
          <w:b/>
          <w:bCs/>
          <w:sz w:val="22"/>
          <w:szCs w:val="22"/>
        </w:rPr>
      </w:pPr>
      <w:r w:rsidRPr="00693B87">
        <w:rPr>
          <w:rFonts w:ascii="Arial" w:hAnsi="Arial" w:cs="Arial"/>
          <w:b/>
          <w:bCs/>
          <w:sz w:val="22"/>
          <w:szCs w:val="22"/>
        </w:rPr>
        <w:t>Essay two:</w:t>
      </w:r>
    </w:p>
    <w:p w14:paraId="489E78A7" w14:textId="73B48DBC" w:rsidR="00A0223F" w:rsidRPr="00693B87" w:rsidRDefault="005E352B" w:rsidP="00A0223F">
      <w:pPr>
        <w:spacing w:line="257" w:lineRule="auto"/>
        <w:ind w:left="567" w:right="531"/>
        <w:rPr>
          <w:rFonts w:ascii="Arial" w:eastAsia="Calibri" w:hAnsi="Arial" w:cs="Arial"/>
          <w:sz w:val="22"/>
          <w:szCs w:val="22"/>
        </w:rPr>
      </w:pPr>
      <w:r>
        <w:rPr>
          <w:rFonts w:ascii="Arial" w:eastAsia="Calibri" w:hAnsi="Arial" w:cs="Arial"/>
          <w:sz w:val="22"/>
          <w:szCs w:val="22"/>
        </w:rPr>
        <w:t>Choose</w:t>
      </w:r>
      <w:r w:rsidR="00904599" w:rsidRPr="00693B87">
        <w:rPr>
          <w:rFonts w:ascii="Arial" w:eastAsia="Calibri" w:hAnsi="Arial" w:cs="Arial"/>
          <w:sz w:val="22"/>
          <w:szCs w:val="22"/>
        </w:rPr>
        <w:t xml:space="preserve"> </w:t>
      </w:r>
      <w:r w:rsidR="00904599" w:rsidRPr="00693B87">
        <w:rPr>
          <w:rFonts w:ascii="Arial" w:eastAsia="Calibri" w:hAnsi="Arial" w:cs="Arial"/>
          <w:b/>
          <w:bCs/>
          <w:sz w:val="22"/>
          <w:szCs w:val="22"/>
          <w:u w:val="single"/>
        </w:rPr>
        <w:t>one</w:t>
      </w:r>
      <w:r w:rsidR="00904599" w:rsidRPr="00693B87">
        <w:rPr>
          <w:rFonts w:ascii="Arial" w:eastAsia="Calibri" w:hAnsi="Arial" w:cs="Arial"/>
          <w:sz w:val="22"/>
          <w:szCs w:val="22"/>
        </w:rPr>
        <w:t xml:space="preserve"> of the following </w:t>
      </w:r>
      <w:r w:rsidR="007C5122">
        <w:rPr>
          <w:rFonts w:ascii="Arial" w:eastAsia="Calibri" w:hAnsi="Arial" w:cs="Arial"/>
          <w:sz w:val="22"/>
          <w:szCs w:val="22"/>
        </w:rPr>
        <w:t>questions</w:t>
      </w:r>
      <w:r w:rsidR="00904599" w:rsidRPr="00693B87">
        <w:rPr>
          <w:rFonts w:ascii="Arial" w:eastAsia="Calibri" w:hAnsi="Arial" w:cs="Arial"/>
          <w:sz w:val="22"/>
          <w:szCs w:val="22"/>
        </w:rPr>
        <w:t>:</w:t>
      </w:r>
    </w:p>
    <w:p w14:paraId="3D4AF8A3" w14:textId="499F09B6" w:rsidR="00A0223F" w:rsidRPr="00B14E6D" w:rsidRDefault="00904599" w:rsidP="00A0223F">
      <w:pPr>
        <w:pStyle w:val="ListParagraph"/>
        <w:numPr>
          <w:ilvl w:val="0"/>
          <w:numId w:val="33"/>
        </w:numPr>
        <w:spacing w:line="257" w:lineRule="auto"/>
        <w:ind w:right="531"/>
        <w:rPr>
          <w:rFonts w:ascii="Arial" w:eastAsia="Calibri" w:hAnsi="Arial" w:cs="Arial"/>
          <w:sz w:val="22"/>
          <w:szCs w:val="22"/>
        </w:rPr>
      </w:pPr>
      <w:r w:rsidRPr="007C5122">
        <w:rPr>
          <w:rFonts w:ascii="Arial" w:eastAsia="Arial" w:hAnsi="Arial" w:cs="Arial"/>
          <w:b/>
          <w:bCs/>
          <w:sz w:val="22"/>
          <w:szCs w:val="22"/>
        </w:rPr>
        <w:t>Community policing</w:t>
      </w:r>
      <w:r w:rsidRPr="00693B87">
        <w:rPr>
          <w:rFonts w:ascii="Arial" w:eastAsia="Arial" w:hAnsi="Arial" w:cs="Arial"/>
          <w:sz w:val="22"/>
          <w:szCs w:val="22"/>
        </w:rPr>
        <w:t xml:space="preserve"> </w:t>
      </w:r>
      <w:r w:rsidR="00A0223F" w:rsidRPr="00693B87">
        <w:rPr>
          <w:rFonts w:ascii="Arial" w:eastAsia="Arial" w:hAnsi="Arial" w:cs="Arial"/>
          <w:sz w:val="22"/>
          <w:szCs w:val="22"/>
        </w:rPr>
        <w:t xml:space="preserve">– </w:t>
      </w:r>
      <w:r w:rsidR="0067212B" w:rsidRPr="00584BDE">
        <w:rPr>
          <w:rFonts w:ascii="Arial" w:eastAsia="Arial" w:hAnsi="Arial" w:cs="Arial"/>
          <w:sz w:val="22"/>
          <w:szCs w:val="22"/>
          <w:u w:val="single"/>
        </w:rPr>
        <w:t>critically evaluate</w:t>
      </w:r>
      <w:r w:rsidR="0067212B">
        <w:rPr>
          <w:rFonts w:ascii="Arial" w:eastAsia="Arial" w:hAnsi="Arial" w:cs="Arial"/>
          <w:sz w:val="22"/>
          <w:szCs w:val="22"/>
        </w:rPr>
        <w:t xml:space="preserve"> the </w:t>
      </w:r>
      <w:r w:rsidR="0067212B" w:rsidRPr="00B14E6D">
        <w:rPr>
          <w:rFonts w:ascii="Arial" w:eastAsia="Arial" w:hAnsi="Arial" w:cs="Arial"/>
          <w:sz w:val="22"/>
          <w:szCs w:val="22"/>
        </w:rPr>
        <w:t>role of police in</w:t>
      </w:r>
      <w:r w:rsidR="00A0223F" w:rsidRPr="00B14E6D">
        <w:rPr>
          <w:rFonts w:ascii="Arial" w:eastAsia="Arial" w:hAnsi="Arial" w:cs="Arial"/>
          <w:sz w:val="22"/>
          <w:szCs w:val="22"/>
        </w:rPr>
        <w:t xml:space="preserve"> </w:t>
      </w:r>
      <w:r w:rsidRPr="00B14E6D">
        <w:rPr>
          <w:rFonts w:ascii="Arial" w:eastAsia="Arial" w:hAnsi="Arial" w:cs="Arial"/>
          <w:sz w:val="22"/>
          <w:szCs w:val="22"/>
        </w:rPr>
        <w:t xml:space="preserve">strategies and </w:t>
      </w:r>
      <w:r w:rsidR="002D225E" w:rsidRPr="00B14E6D">
        <w:rPr>
          <w:rFonts w:ascii="Arial" w:eastAsia="Arial" w:hAnsi="Arial" w:cs="Arial"/>
          <w:sz w:val="22"/>
          <w:szCs w:val="22"/>
        </w:rPr>
        <w:t>initiatives</w:t>
      </w:r>
      <w:r w:rsidR="00693B87" w:rsidRPr="00B14E6D">
        <w:rPr>
          <w:rFonts w:ascii="Arial" w:eastAsia="Arial" w:hAnsi="Arial" w:cs="Arial"/>
          <w:sz w:val="22"/>
          <w:szCs w:val="22"/>
        </w:rPr>
        <w:t xml:space="preserve"> used to deliver effective community policing.</w:t>
      </w:r>
    </w:p>
    <w:p w14:paraId="50E3B5BB" w14:textId="2903918D" w:rsidR="00A0223F" w:rsidRPr="00B14E6D" w:rsidRDefault="00904599" w:rsidP="00A0223F">
      <w:pPr>
        <w:pStyle w:val="ListParagraph"/>
        <w:numPr>
          <w:ilvl w:val="0"/>
          <w:numId w:val="33"/>
        </w:numPr>
        <w:spacing w:line="257" w:lineRule="auto"/>
        <w:ind w:right="531"/>
        <w:rPr>
          <w:rFonts w:ascii="Arial" w:eastAsia="Calibri" w:hAnsi="Arial" w:cs="Arial"/>
          <w:sz w:val="22"/>
          <w:szCs w:val="22"/>
        </w:rPr>
      </w:pPr>
      <w:r w:rsidRPr="00B14E6D">
        <w:rPr>
          <w:rFonts w:ascii="Arial" w:eastAsia="Arial" w:hAnsi="Arial" w:cs="Arial"/>
          <w:b/>
          <w:bCs/>
          <w:sz w:val="22"/>
          <w:szCs w:val="22"/>
        </w:rPr>
        <w:t>Response policing</w:t>
      </w:r>
      <w:r w:rsidRPr="00B14E6D">
        <w:rPr>
          <w:rFonts w:ascii="Arial" w:eastAsia="Arial" w:hAnsi="Arial" w:cs="Arial"/>
          <w:sz w:val="22"/>
          <w:szCs w:val="22"/>
        </w:rPr>
        <w:t xml:space="preserve"> </w:t>
      </w:r>
      <w:r w:rsidR="009D236A" w:rsidRPr="00B14E6D">
        <w:rPr>
          <w:rFonts w:ascii="Arial" w:eastAsia="Arial" w:hAnsi="Arial" w:cs="Arial"/>
          <w:sz w:val="22"/>
          <w:szCs w:val="22"/>
        </w:rPr>
        <w:t>–</w:t>
      </w:r>
      <w:r w:rsidR="00693B87" w:rsidRPr="00B14E6D">
        <w:rPr>
          <w:rFonts w:ascii="Arial" w:eastAsia="Arial" w:hAnsi="Arial" w:cs="Arial"/>
          <w:sz w:val="22"/>
          <w:szCs w:val="22"/>
        </w:rPr>
        <w:t xml:space="preserve"> </w:t>
      </w:r>
      <w:r w:rsidR="005E352B" w:rsidRPr="00584BDE">
        <w:rPr>
          <w:rFonts w:ascii="Arial" w:eastAsia="Arial" w:hAnsi="Arial" w:cs="Arial"/>
          <w:sz w:val="22"/>
          <w:szCs w:val="22"/>
          <w:u w:val="single"/>
        </w:rPr>
        <w:t>critically evaluate</w:t>
      </w:r>
      <w:r w:rsidR="009D236A" w:rsidRPr="00B14E6D">
        <w:rPr>
          <w:rFonts w:ascii="Arial" w:eastAsia="Arial" w:hAnsi="Arial" w:cs="Arial"/>
          <w:sz w:val="22"/>
          <w:szCs w:val="22"/>
        </w:rPr>
        <w:t xml:space="preserve"> the role of </w:t>
      </w:r>
      <w:r w:rsidR="0067212B" w:rsidRPr="00B14E6D">
        <w:rPr>
          <w:rFonts w:ascii="Arial" w:eastAsia="Arial" w:hAnsi="Arial" w:cs="Arial"/>
          <w:sz w:val="22"/>
          <w:szCs w:val="22"/>
        </w:rPr>
        <w:t>response police in dealing with critical/major incidents</w:t>
      </w:r>
      <w:r w:rsidR="00647BFB" w:rsidRPr="00B14E6D">
        <w:rPr>
          <w:rFonts w:ascii="Arial" w:eastAsia="Arial" w:hAnsi="Arial" w:cs="Arial"/>
          <w:sz w:val="22"/>
          <w:szCs w:val="22"/>
        </w:rPr>
        <w:t>, and explain the importance of managing trauma and mental wellbeing</w:t>
      </w:r>
      <w:r w:rsidR="0067212B" w:rsidRPr="00B14E6D">
        <w:rPr>
          <w:rFonts w:ascii="Arial" w:eastAsia="Arial" w:hAnsi="Arial" w:cs="Arial"/>
          <w:sz w:val="22"/>
          <w:szCs w:val="22"/>
        </w:rPr>
        <w:t>.</w:t>
      </w:r>
      <w:r w:rsidR="009D236A" w:rsidRPr="00B14E6D">
        <w:rPr>
          <w:rFonts w:ascii="Arial" w:eastAsia="Arial" w:hAnsi="Arial" w:cs="Arial"/>
          <w:sz w:val="22"/>
          <w:szCs w:val="22"/>
        </w:rPr>
        <w:t xml:space="preserve"> </w:t>
      </w:r>
    </w:p>
    <w:p w14:paraId="5510B5E7" w14:textId="7581B618" w:rsidR="00A0223F" w:rsidRPr="00B14E6D" w:rsidRDefault="00904599" w:rsidP="00A0223F">
      <w:pPr>
        <w:pStyle w:val="ListParagraph"/>
        <w:numPr>
          <w:ilvl w:val="0"/>
          <w:numId w:val="33"/>
        </w:numPr>
        <w:spacing w:line="257" w:lineRule="auto"/>
        <w:ind w:right="531"/>
        <w:rPr>
          <w:rFonts w:ascii="Arial" w:eastAsia="Calibri" w:hAnsi="Arial" w:cs="Arial"/>
          <w:sz w:val="22"/>
          <w:szCs w:val="22"/>
        </w:rPr>
      </w:pPr>
      <w:r w:rsidRPr="00B14E6D">
        <w:rPr>
          <w:rFonts w:ascii="Arial" w:eastAsia="Arial" w:hAnsi="Arial" w:cs="Arial"/>
          <w:b/>
          <w:bCs/>
          <w:sz w:val="22"/>
          <w:szCs w:val="22"/>
        </w:rPr>
        <w:t>Counter</w:t>
      </w:r>
      <w:r w:rsidR="00270A8E" w:rsidRPr="00B14E6D">
        <w:rPr>
          <w:rFonts w:ascii="Arial" w:eastAsia="Arial" w:hAnsi="Arial" w:cs="Arial"/>
          <w:b/>
          <w:bCs/>
          <w:sz w:val="22"/>
          <w:szCs w:val="22"/>
        </w:rPr>
        <w:t>-t</w:t>
      </w:r>
      <w:r w:rsidRPr="00B14E6D">
        <w:rPr>
          <w:rFonts w:ascii="Arial" w:eastAsia="Arial" w:hAnsi="Arial" w:cs="Arial"/>
          <w:b/>
          <w:bCs/>
          <w:sz w:val="22"/>
          <w:szCs w:val="22"/>
        </w:rPr>
        <w:t xml:space="preserve">errorism </w:t>
      </w:r>
      <w:r w:rsidR="00270A8E" w:rsidRPr="00B14E6D">
        <w:rPr>
          <w:rFonts w:ascii="Arial" w:eastAsia="Arial" w:hAnsi="Arial" w:cs="Arial"/>
          <w:b/>
          <w:bCs/>
          <w:sz w:val="22"/>
          <w:szCs w:val="22"/>
        </w:rPr>
        <w:t>p</w:t>
      </w:r>
      <w:r w:rsidRPr="00B14E6D">
        <w:rPr>
          <w:rFonts w:ascii="Arial" w:eastAsia="Arial" w:hAnsi="Arial" w:cs="Arial"/>
          <w:b/>
          <w:bCs/>
          <w:sz w:val="22"/>
          <w:szCs w:val="22"/>
        </w:rPr>
        <w:t>olicing</w:t>
      </w:r>
      <w:r w:rsidRPr="00B14E6D">
        <w:rPr>
          <w:rFonts w:ascii="Arial" w:eastAsia="Arial" w:hAnsi="Arial" w:cs="Arial"/>
          <w:sz w:val="22"/>
          <w:szCs w:val="22"/>
        </w:rPr>
        <w:t xml:space="preserve"> </w:t>
      </w:r>
      <w:r w:rsidR="00ED794E" w:rsidRPr="00B14E6D">
        <w:rPr>
          <w:rFonts w:ascii="Arial" w:eastAsia="Arial" w:hAnsi="Arial" w:cs="Arial"/>
          <w:sz w:val="22"/>
          <w:szCs w:val="22"/>
        </w:rPr>
        <w:t xml:space="preserve">– </w:t>
      </w:r>
      <w:r w:rsidR="00094B54" w:rsidRPr="00584BDE">
        <w:rPr>
          <w:rFonts w:ascii="Arial" w:eastAsia="Arial" w:hAnsi="Arial" w:cs="Arial"/>
          <w:sz w:val="22"/>
          <w:szCs w:val="22"/>
          <w:u w:val="single"/>
        </w:rPr>
        <w:t>critically assess</w:t>
      </w:r>
      <w:r w:rsidR="00094B54" w:rsidRPr="00B14E6D">
        <w:rPr>
          <w:rFonts w:ascii="Arial" w:eastAsia="Arial" w:hAnsi="Arial" w:cs="Arial"/>
          <w:sz w:val="22"/>
          <w:szCs w:val="22"/>
        </w:rPr>
        <w:t xml:space="preserve"> the policing policies and procedures in place to </w:t>
      </w:r>
      <w:r w:rsidR="00080DAD" w:rsidRPr="00B14E6D">
        <w:rPr>
          <w:rFonts w:ascii="Arial" w:eastAsia="Arial" w:hAnsi="Arial" w:cs="Arial"/>
          <w:sz w:val="22"/>
          <w:szCs w:val="22"/>
        </w:rPr>
        <w:t>mitigate against insider threat</w:t>
      </w:r>
      <w:r w:rsidR="00CC64A6" w:rsidRPr="00B14E6D">
        <w:rPr>
          <w:rFonts w:ascii="Arial" w:eastAsia="Arial" w:hAnsi="Arial" w:cs="Arial"/>
          <w:sz w:val="22"/>
          <w:szCs w:val="22"/>
        </w:rPr>
        <w:t>.</w:t>
      </w:r>
      <w:r w:rsidRPr="00B14E6D">
        <w:rPr>
          <w:rFonts w:ascii="Arial" w:eastAsia="Arial" w:hAnsi="Arial" w:cs="Arial"/>
          <w:sz w:val="22"/>
          <w:szCs w:val="22"/>
        </w:rPr>
        <w:t xml:space="preserve"> </w:t>
      </w:r>
    </w:p>
    <w:p w14:paraId="47C59797" w14:textId="48798196" w:rsidR="00904599" w:rsidRPr="00B14E6D" w:rsidRDefault="00904599" w:rsidP="00A0223F">
      <w:pPr>
        <w:pStyle w:val="ListParagraph"/>
        <w:numPr>
          <w:ilvl w:val="0"/>
          <w:numId w:val="33"/>
        </w:numPr>
        <w:spacing w:line="257" w:lineRule="auto"/>
        <w:ind w:right="531"/>
        <w:rPr>
          <w:rFonts w:ascii="Arial" w:eastAsia="Calibri" w:hAnsi="Arial" w:cs="Arial"/>
          <w:sz w:val="22"/>
          <w:szCs w:val="22"/>
        </w:rPr>
      </w:pPr>
      <w:r w:rsidRPr="00B14E6D">
        <w:rPr>
          <w:rFonts w:ascii="Arial" w:eastAsia="Calibri" w:hAnsi="Arial" w:cs="Arial"/>
          <w:b/>
          <w:bCs/>
          <w:sz w:val="22"/>
          <w:szCs w:val="22"/>
        </w:rPr>
        <w:t xml:space="preserve">Digital </w:t>
      </w:r>
      <w:r w:rsidR="00270A8E" w:rsidRPr="00B14E6D">
        <w:rPr>
          <w:rFonts w:ascii="Arial" w:eastAsia="Calibri" w:hAnsi="Arial" w:cs="Arial"/>
          <w:b/>
          <w:bCs/>
          <w:sz w:val="22"/>
          <w:szCs w:val="22"/>
        </w:rPr>
        <w:t>p</w:t>
      </w:r>
      <w:r w:rsidRPr="00B14E6D">
        <w:rPr>
          <w:rFonts w:ascii="Arial" w:eastAsia="Calibri" w:hAnsi="Arial" w:cs="Arial"/>
          <w:b/>
          <w:bCs/>
          <w:sz w:val="22"/>
          <w:szCs w:val="22"/>
        </w:rPr>
        <w:t>olicing</w:t>
      </w:r>
      <w:r w:rsidRPr="00B14E6D">
        <w:rPr>
          <w:rFonts w:ascii="Arial" w:eastAsia="Calibri" w:hAnsi="Arial" w:cs="Arial"/>
          <w:sz w:val="22"/>
          <w:szCs w:val="22"/>
        </w:rPr>
        <w:t xml:space="preserve"> </w:t>
      </w:r>
      <w:r w:rsidR="00F16AED" w:rsidRPr="00B14E6D">
        <w:rPr>
          <w:rFonts w:ascii="Arial" w:eastAsia="Calibri" w:hAnsi="Arial" w:cs="Arial"/>
          <w:sz w:val="22"/>
          <w:szCs w:val="22"/>
        </w:rPr>
        <w:t xml:space="preserve">– </w:t>
      </w:r>
      <w:r w:rsidR="00F16AED" w:rsidRPr="00584BDE">
        <w:rPr>
          <w:rFonts w:ascii="Arial" w:eastAsia="Calibri" w:hAnsi="Arial" w:cs="Arial"/>
          <w:sz w:val="22"/>
          <w:szCs w:val="22"/>
          <w:u w:val="single"/>
        </w:rPr>
        <w:t>critically evaluate</w:t>
      </w:r>
      <w:r w:rsidR="00F16AED" w:rsidRPr="00B14E6D">
        <w:rPr>
          <w:rFonts w:ascii="Arial" w:eastAsia="Calibri" w:hAnsi="Arial" w:cs="Arial"/>
          <w:sz w:val="22"/>
          <w:szCs w:val="22"/>
        </w:rPr>
        <w:t xml:space="preserve"> the role of police in investigating complex internet-</w:t>
      </w:r>
      <w:r w:rsidR="007C5122" w:rsidRPr="00B14E6D">
        <w:rPr>
          <w:rFonts w:ascii="Arial" w:eastAsia="Calibri" w:hAnsi="Arial" w:cs="Arial"/>
          <w:sz w:val="22"/>
          <w:szCs w:val="22"/>
        </w:rPr>
        <w:t>related crime.</w:t>
      </w:r>
      <w:r w:rsidRPr="00B14E6D">
        <w:rPr>
          <w:rFonts w:ascii="Arial" w:eastAsia="Calibri" w:hAnsi="Arial" w:cs="Arial"/>
          <w:sz w:val="22"/>
          <w:szCs w:val="22"/>
        </w:rPr>
        <w:t xml:space="preserve">  </w:t>
      </w:r>
    </w:p>
    <w:p w14:paraId="733D94DF" w14:textId="054261E6" w:rsidR="00904599" w:rsidRPr="00693B87" w:rsidRDefault="00904599" w:rsidP="005D6D15">
      <w:pPr>
        <w:spacing w:line="257" w:lineRule="auto"/>
        <w:ind w:left="567" w:right="531"/>
        <w:rPr>
          <w:rFonts w:ascii="Arial" w:hAnsi="Arial" w:cs="Arial"/>
          <w:sz w:val="22"/>
          <w:szCs w:val="22"/>
        </w:rPr>
      </w:pPr>
      <w:r w:rsidRPr="00693B87">
        <w:rPr>
          <w:rFonts w:ascii="Arial" w:hAnsi="Arial" w:cs="Arial"/>
          <w:b/>
          <w:bCs/>
          <w:sz w:val="22"/>
          <w:szCs w:val="22"/>
        </w:rPr>
        <w:t xml:space="preserve">Word limit: </w:t>
      </w:r>
      <w:r w:rsidRPr="00693B87">
        <w:rPr>
          <w:rFonts w:ascii="Arial" w:hAnsi="Arial" w:cs="Arial"/>
          <w:sz w:val="22"/>
          <w:szCs w:val="22"/>
        </w:rPr>
        <w:t>1000 words.</w:t>
      </w:r>
    </w:p>
    <w:p w14:paraId="7F9B3EE1" w14:textId="47B1EC94" w:rsidR="00454735" w:rsidRDefault="00454735" w:rsidP="005D6D15">
      <w:pPr>
        <w:ind w:left="567" w:right="531"/>
        <w:jc w:val="both"/>
        <w:rPr>
          <w:rFonts w:ascii="Arial" w:hAnsi="Arial" w:cs="Arial"/>
          <w:sz w:val="22"/>
          <w:szCs w:val="22"/>
        </w:rPr>
      </w:pPr>
    </w:p>
    <w:p w14:paraId="0FCDB778" w14:textId="77777777" w:rsidR="00666727" w:rsidRPr="00693B87" w:rsidRDefault="00666727" w:rsidP="005D6D15">
      <w:pPr>
        <w:ind w:left="567" w:right="531"/>
        <w:jc w:val="both"/>
        <w:rPr>
          <w:rFonts w:ascii="Arial" w:hAnsi="Arial" w:cs="Arial"/>
          <w:sz w:val="22"/>
          <w:szCs w:val="22"/>
        </w:rPr>
      </w:pPr>
    </w:p>
    <w:p w14:paraId="605FFEF7" w14:textId="285BAABC" w:rsidR="00904599" w:rsidRPr="00693B87" w:rsidRDefault="00904599" w:rsidP="005D6D15">
      <w:pPr>
        <w:ind w:left="567" w:right="531"/>
        <w:jc w:val="both"/>
        <w:rPr>
          <w:rFonts w:ascii="Arial" w:hAnsi="Arial" w:cs="Arial"/>
          <w:b/>
          <w:bCs/>
          <w:sz w:val="22"/>
          <w:szCs w:val="22"/>
        </w:rPr>
      </w:pPr>
      <w:r w:rsidRPr="00693B87">
        <w:rPr>
          <w:rFonts w:ascii="Arial" w:hAnsi="Arial" w:cs="Arial"/>
          <w:b/>
          <w:bCs/>
          <w:sz w:val="22"/>
          <w:szCs w:val="22"/>
        </w:rPr>
        <w:t>Essay three:</w:t>
      </w:r>
    </w:p>
    <w:p w14:paraId="1CCF97B8" w14:textId="182388A9" w:rsidR="00904599" w:rsidRPr="00B14E6D" w:rsidRDefault="00904599" w:rsidP="005D6D15">
      <w:pPr>
        <w:spacing w:line="257" w:lineRule="auto"/>
        <w:ind w:left="567" w:right="531"/>
        <w:rPr>
          <w:rFonts w:ascii="Arial" w:hAnsi="Arial" w:cs="Arial"/>
          <w:sz w:val="22"/>
          <w:szCs w:val="22"/>
        </w:rPr>
      </w:pPr>
      <w:r w:rsidRPr="00584BDE">
        <w:rPr>
          <w:rFonts w:ascii="Arial" w:eastAsia="Calibri" w:hAnsi="Arial" w:cs="Arial"/>
          <w:sz w:val="22"/>
          <w:szCs w:val="22"/>
          <w:u w:val="single"/>
        </w:rPr>
        <w:t>Critically evaluate</w:t>
      </w:r>
      <w:r w:rsidRPr="00693B87">
        <w:rPr>
          <w:rFonts w:ascii="Arial" w:eastAsia="Calibri" w:hAnsi="Arial" w:cs="Arial"/>
          <w:sz w:val="22"/>
          <w:szCs w:val="22"/>
        </w:rPr>
        <w:t xml:space="preserve"> </w:t>
      </w:r>
      <w:r w:rsidR="00856C7F" w:rsidRPr="00693B87">
        <w:rPr>
          <w:rFonts w:ascii="Arial" w:eastAsia="Calibri" w:hAnsi="Arial" w:cs="Arial"/>
          <w:sz w:val="22"/>
          <w:szCs w:val="22"/>
        </w:rPr>
        <w:t xml:space="preserve">police </w:t>
      </w:r>
      <w:r w:rsidRPr="00693B87">
        <w:rPr>
          <w:rFonts w:ascii="Arial" w:eastAsia="Calibri" w:hAnsi="Arial" w:cs="Arial"/>
          <w:sz w:val="22"/>
          <w:szCs w:val="22"/>
        </w:rPr>
        <w:t xml:space="preserve">methods </w:t>
      </w:r>
      <w:r w:rsidR="00856C7F" w:rsidRPr="00693B87">
        <w:rPr>
          <w:rFonts w:ascii="Arial" w:eastAsia="Calibri" w:hAnsi="Arial" w:cs="Arial"/>
          <w:sz w:val="22"/>
          <w:szCs w:val="22"/>
        </w:rPr>
        <w:t>of</w:t>
      </w:r>
      <w:r w:rsidRPr="00693B87">
        <w:rPr>
          <w:rFonts w:ascii="Arial" w:eastAsia="Calibri" w:hAnsi="Arial" w:cs="Arial"/>
          <w:sz w:val="22"/>
          <w:szCs w:val="22"/>
        </w:rPr>
        <w:t xml:space="preserve"> gathering information and intelligence</w:t>
      </w:r>
      <w:r w:rsidR="00856C7F" w:rsidRPr="00693B87">
        <w:rPr>
          <w:rFonts w:ascii="Arial" w:eastAsia="Calibri" w:hAnsi="Arial" w:cs="Arial"/>
          <w:sz w:val="22"/>
          <w:szCs w:val="22"/>
        </w:rPr>
        <w:t xml:space="preserve">. </w:t>
      </w:r>
      <w:r w:rsidR="00BC09E9" w:rsidRPr="00B14E6D">
        <w:rPr>
          <w:rFonts w:ascii="Arial" w:eastAsia="Calibri" w:hAnsi="Arial" w:cs="Arial"/>
          <w:sz w:val="22"/>
          <w:szCs w:val="22"/>
        </w:rPr>
        <w:t>You may choose a specific method of intelligence-gathering for this answer.</w:t>
      </w:r>
    </w:p>
    <w:p w14:paraId="01C83E3F" w14:textId="6C0835B9" w:rsidR="00454735" w:rsidRPr="00693B87" w:rsidRDefault="00904599" w:rsidP="005D6D15">
      <w:pPr>
        <w:spacing w:line="257" w:lineRule="auto"/>
        <w:ind w:left="567" w:right="531"/>
        <w:rPr>
          <w:rFonts w:ascii="Arial" w:hAnsi="Arial" w:cs="Arial"/>
          <w:sz w:val="22"/>
          <w:szCs w:val="22"/>
        </w:rPr>
      </w:pPr>
      <w:r w:rsidRPr="00B14E6D">
        <w:rPr>
          <w:rFonts w:ascii="Arial" w:eastAsia="Calibri" w:hAnsi="Arial" w:cs="Arial"/>
          <w:b/>
          <w:bCs/>
          <w:sz w:val="22"/>
          <w:szCs w:val="22"/>
        </w:rPr>
        <w:t xml:space="preserve">Word limit: </w:t>
      </w:r>
      <w:r w:rsidR="00454735" w:rsidRPr="00B14E6D">
        <w:rPr>
          <w:rFonts w:ascii="Arial" w:eastAsia="Calibri" w:hAnsi="Arial" w:cs="Arial"/>
          <w:sz w:val="22"/>
          <w:szCs w:val="22"/>
        </w:rPr>
        <w:t>1000 words</w:t>
      </w:r>
      <w:r w:rsidRPr="00B14E6D">
        <w:rPr>
          <w:rFonts w:ascii="Arial" w:eastAsia="Calibri" w:hAnsi="Arial" w:cs="Arial"/>
          <w:sz w:val="22"/>
          <w:szCs w:val="22"/>
        </w:rPr>
        <w:t>.</w:t>
      </w:r>
    </w:p>
    <w:p w14:paraId="36B3A388" w14:textId="620437EE" w:rsidR="00454735" w:rsidRDefault="00454735" w:rsidP="005D6D15">
      <w:pPr>
        <w:spacing w:line="257" w:lineRule="auto"/>
        <w:ind w:left="567" w:right="531"/>
        <w:rPr>
          <w:rFonts w:ascii="Arial" w:hAnsi="Arial" w:cs="Arial"/>
          <w:sz w:val="22"/>
          <w:szCs w:val="22"/>
        </w:rPr>
      </w:pPr>
    </w:p>
    <w:p w14:paraId="56E28E49" w14:textId="77777777" w:rsidR="00666727" w:rsidRPr="00693B87" w:rsidRDefault="00666727" w:rsidP="005D6D15">
      <w:pPr>
        <w:spacing w:line="257" w:lineRule="auto"/>
        <w:ind w:left="567" w:right="531"/>
        <w:rPr>
          <w:rFonts w:ascii="Arial" w:hAnsi="Arial" w:cs="Arial"/>
          <w:sz w:val="22"/>
          <w:szCs w:val="22"/>
        </w:rPr>
      </w:pPr>
    </w:p>
    <w:p w14:paraId="7665B03F" w14:textId="77777777" w:rsidR="0098358B" w:rsidRPr="00693B87" w:rsidRDefault="0098358B" w:rsidP="005D6D15">
      <w:pPr>
        <w:spacing w:line="257" w:lineRule="auto"/>
        <w:ind w:left="567" w:right="531"/>
        <w:rPr>
          <w:rFonts w:ascii="Arial" w:hAnsi="Arial" w:cs="Arial"/>
          <w:b/>
          <w:bCs/>
          <w:sz w:val="22"/>
          <w:szCs w:val="22"/>
        </w:rPr>
      </w:pPr>
      <w:r w:rsidRPr="00693B87">
        <w:rPr>
          <w:rFonts w:ascii="Arial" w:hAnsi="Arial" w:cs="Arial"/>
          <w:b/>
          <w:bCs/>
          <w:sz w:val="22"/>
          <w:szCs w:val="22"/>
        </w:rPr>
        <w:t xml:space="preserve">Essay four: </w:t>
      </w:r>
    </w:p>
    <w:p w14:paraId="021FD042" w14:textId="7EC06E60" w:rsidR="00C606B3" w:rsidRPr="00693B87" w:rsidRDefault="00454735" w:rsidP="005D6D15">
      <w:pPr>
        <w:spacing w:line="257" w:lineRule="auto"/>
        <w:ind w:left="567" w:right="531"/>
        <w:rPr>
          <w:rFonts w:ascii="Arial" w:eastAsia="Calibri" w:hAnsi="Arial" w:cs="Arial"/>
          <w:sz w:val="22"/>
          <w:szCs w:val="22"/>
        </w:rPr>
      </w:pPr>
      <w:r w:rsidRPr="00584BDE">
        <w:rPr>
          <w:rFonts w:ascii="Arial" w:eastAsia="Calibri" w:hAnsi="Arial" w:cs="Arial"/>
          <w:sz w:val="22"/>
          <w:szCs w:val="22"/>
          <w:u w:val="single"/>
        </w:rPr>
        <w:t>Critically evaluate</w:t>
      </w:r>
      <w:r w:rsidRPr="00693B87">
        <w:rPr>
          <w:rFonts w:ascii="Arial" w:eastAsia="Calibri" w:hAnsi="Arial" w:cs="Arial"/>
          <w:sz w:val="22"/>
          <w:szCs w:val="22"/>
        </w:rPr>
        <w:t xml:space="preserve"> police strategies for dealing with public protection incidents</w:t>
      </w:r>
      <w:r w:rsidR="007756F0" w:rsidRPr="00693B87">
        <w:rPr>
          <w:rFonts w:ascii="Arial" w:eastAsia="Calibri" w:hAnsi="Arial" w:cs="Arial"/>
          <w:sz w:val="22"/>
          <w:szCs w:val="22"/>
        </w:rPr>
        <w:t>. Your answer should</w:t>
      </w:r>
      <w:r w:rsidRPr="00693B87">
        <w:rPr>
          <w:rFonts w:ascii="Arial" w:eastAsia="Calibri" w:hAnsi="Arial" w:cs="Arial"/>
          <w:sz w:val="22"/>
          <w:szCs w:val="22"/>
        </w:rPr>
        <w:t xml:space="preserve"> </w:t>
      </w:r>
      <w:r w:rsidRPr="00584BDE">
        <w:rPr>
          <w:rFonts w:ascii="Arial" w:eastAsia="Calibri" w:hAnsi="Arial" w:cs="Arial"/>
          <w:sz w:val="22"/>
          <w:szCs w:val="22"/>
          <w:u w:val="single"/>
        </w:rPr>
        <w:t>consider</w:t>
      </w:r>
      <w:r w:rsidRPr="00693B87">
        <w:rPr>
          <w:rFonts w:ascii="Arial" w:eastAsia="Calibri" w:hAnsi="Arial" w:cs="Arial"/>
          <w:sz w:val="22"/>
          <w:szCs w:val="22"/>
        </w:rPr>
        <w:t xml:space="preserve"> the impact of abuse on </w:t>
      </w:r>
      <w:r w:rsidRPr="00B14E6D">
        <w:rPr>
          <w:rFonts w:ascii="Arial" w:eastAsia="Calibri" w:hAnsi="Arial" w:cs="Arial"/>
          <w:sz w:val="22"/>
          <w:szCs w:val="22"/>
        </w:rPr>
        <w:t xml:space="preserve">victims, the </w:t>
      </w:r>
      <w:r w:rsidR="007756F0" w:rsidRPr="00B14E6D">
        <w:rPr>
          <w:rFonts w:ascii="Arial" w:eastAsia="Calibri" w:hAnsi="Arial" w:cs="Arial"/>
          <w:sz w:val="22"/>
          <w:szCs w:val="22"/>
        </w:rPr>
        <w:t>potential impact of bias</w:t>
      </w:r>
      <w:r w:rsidRPr="00B14E6D">
        <w:rPr>
          <w:rFonts w:ascii="Arial" w:eastAsia="Calibri" w:hAnsi="Arial" w:cs="Arial"/>
          <w:sz w:val="22"/>
          <w:szCs w:val="22"/>
        </w:rPr>
        <w:t xml:space="preserve"> on the investigative process</w:t>
      </w:r>
      <w:r w:rsidR="000709AF" w:rsidRPr="00B14E6D">
        <w:rPr>
          <w:rFonts w:ascii="Arial" w:eastAsia="Calibri" w:hAnsi="Arial" w:cs="Arial"/>
          <w:sz w:val="22"/>
          <w:szCs w:val="22"/>
        </w:rPr>
        <w:t>,</w:t>
      </w:r>
      <w:r w:rsidRPr="00B14E6D">
        <w:rPr>
          <w:rFonts w:ascii="Arial" w:eastAsia="Calibri" w:hAnsi="Arial" w:cs="Arial"/>
          <w:sz w:val="22"/>
          <w:szCs w:val="22"/>
        </w:rPr>
        <w:t xml:space="preserve"> and the </w:t>
      </w:r>
      <w:r w:rsidR="007756F0" w:rsidRPr="00B14E6D">
        <w:rPr>
          <w:rFonts w:ascii="Arial" w:eastAsia="Calibri" w:hAnsi="Arial" w:cs="Arial"/>
          <w:sz w:val="22"/>
          <w:szCs w:val="22"/>
        </w:rPr>
        <w:t>links</w:t>
      </w:r>
      <w:r w:rsidRPr="00B14E6D">
        <w:rPr>
          <w:rFonts w:ascii="Arial" w:eastAsia="Calibri" w:hAnsi="Arial" w:cs="Arial"/>
          <w:sz w:val="22"/>
          <w:szCs w:val="22"/>
        </w:rPr>
        <w:t xml:space="preserve"> between Serious and Organised Crime </w:t>
      </w:r>
      <w:r w:rsidR="00C606B3" w:rsidRPr="00B14E6D">
        <w:rPr>
          <w:rFonts w:ascii="Arial" w:eastAsia="Calibri" w:hAnsi="Arial" w:cs="Arial"/>
          <w:sz w:val="22"/>
          <w:szCs w:val="22"/>
        </w:rPr>
        <w:t>G</w:t>
      </w:r>
      <w:r w:rsidRPr="00B14E6D">
        <w:rPr>
          <w:rFonts w:ascii="Arial" w:eastAsia="Calibri" w:hAnsi="Arial" w:cs="Arial"/>
          <w:sz w:val="22"/>
          <w:szCs w:val="22"/>
        </w:rPr>
        <w:t>roups and public protection issues.</w:t>
      </w:r>
    </w:p>
    <w:p w14:paraId="159FDD4D" w14:textId="45B44FD2" w:rsidR="00454735" w:rsidRPr="00693B87" w:rsidRDefault="00C606B3" w:rsidP="005D6D15">
      <w:pPr>
        <w:spacing w:line="257" w:lineRule="auto"/>
        <w:ind w:left="567" w:right="531"/>
        <w:rPr>
          <w:rFonts w:ascii="Arial"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1000 words.</w:t>
      </w:r>
      <w:r w:rsidR="00454735" w:rsidRPr="00693B87">
        <w:rPr>
          <w:rFonts w:ascii="Arial" w:eastAsia="Calibri" w:hAnsi="Arial" w:cs="Arial"/>
          <w:sz w:val="22"/>
          <w:szCs w:val="22"/>
        </w:rPr>
        <w:t xml:space="preserve"> </w:t>
      </w:r>
    </w:p>
    <w:p w14:paraId="30F99270" w14:textId="4C7964C7" w:rsidR="00454735" w:rsidRDefault="00454735" w:rsidP="005D6D15">
      <w:pPr>
        <w:spacing w:line="257" w:lineRule="auto"/>
        <w:ind w:left="567" w:right="531"/>
        <w:rPr>
          <w:rFonts w:ascii="Arial" w:eastAsia="Calibri" w:hAnsi="Arial" w:cs="Arial"/>
          <w:sz w:val="22"/>
          <w:szCs w:val="22"/>
        </w:rPr>
      </w:pPr>
      <w:r w:rsidRPr="00693B87">
        <w:rPr>
          <w:rFonts w:ascii="Arial" w:eastAsia="Calibri" w:hAnsi="Arial" w:cs="Arial"/>
          <w:sz w:val="22"/>
          <w:szCs w:val="22"/>
        </w:rPr>
        <w:t xml:space="preserve"> </w:t>
      </w:r>
    </w:p>
    <w:p w14:paraId="681C1376" w14:textId="77777777" w:rsidR="00666727" w:rsidRPr="00693B87" w:rsidRDefault="00666727" w:rsidP="005D6D15">
      <w:pPr>
        <w:spacing w:line="257" w:lineRule="auto"/>
        <w:ind w:left="567" w:right="531"/>
        <w:rPr>
          <w:rFonts w:ascii="Arial" w:hAnsi="Arial" w:cs="Arial"/>
          <w:sz w:val="22"/>
          <w:szCs w:val="22"/>
        </w:rPr>
      </w:pPr>
    </w:p>
    <w:p w14:paraId="7173A6C1" w14:textId="56C7D6F3" w:rsidR="00454735" w:rsidRPr="00693B87" w:rsidRDefault="00C606B3" w:rsidP="005D6D15">
      <w:pPr>
        <w:spacing w:line="257" w:lineRule="auto"/>
        <w:ind w:left="567" w:right="531"/>
        <w:rPr>
          <w:rFonts w:ascii="Arial" w:hAnsi="Arial" w:cs="Arial"/>
          <w:sz w:val="22"/>
          <w:szCs w:val="22"/>
        </w:rPr>
      </w:pPr>
      <w:r w:rsidRPr="00693B87">
        <w:rPr>
          <w:rFonts w:ascii="Arial" w:eastAsia="Calibri" w:hAnsi="Arial" w:cs="Arial"/>
          <w:b/>
          <w:bCs/>
          <w:sz w:val="22"/>
          <w:szCs w:val="22"/>
        </w:rPr>
        <w:t>Essay five:</w:t>
      </w:r>
      <w:r w:rsidR="00454735" w:rsidRPr="00693B87">
        <w:rPr>
          <w:rFonts w:ascii="Arial" w:eastAsia="Calibri" w:hAnsi="Arial" w:cs="Arial"/>
          <w:b/>
          <w:bCs/>
          <w:sz w:val="22"/>
          <w:szCs w:val="22"/>
        </w:rPr>
        <w:t xml:space="preserve"> </w:t>
      </w:r>
    </w:p>
    <w:p w14:paraId="24864CF5" w14:textId="74D574D1" w:rsidR="00C606B3" w:rsidRPr="00693B87" w:rsidRDefault="00454735" w:rsidP="005D6D15">
      <w:pPr>
        <w:spacing w:line="257" w:lineRule="auto"/>
        <w:ind w:left="567" w:right="531"/>
        <w:rPr>
          <w:rFonts w:ascii="Arial" w:eastAsia="Calibri" w:hAnsi="Arial" w:cs="Arial"/>
          <w:sz w:val="22"/>
          <w:szCs w:val="22"/>
        </w:rPr>
      </w:pPr>
      <w:r w:rsidRPr="003321E1">
        <w:rPr>
          <w:rFonts w:ascii="Arial" w:eastAsia="Calibri" w:hAnsi="Arial" w:cs="Arial"/>
          <w:sz w:val="22"/>
          <w:szCs w:val="22"/>
          <w:u w:val="single"/>
        </w:rPr>
        <w:t>Critically analyse</w:t>
      </w:r>
      <w:r w:rsidRPr="00693B87">
        <w:rPr>
          <w:rFonts w:ascii="Arial" w:eastAsia="Calibri" w:hAnsi="Arial" w:cs="Arial"/>
          <w:sz w:val="22"/>
          <w:szCs w:val="22"/>
        </w:rPr>
        <w:t xml:space="preserve"> the concept of evidence-based policing and ‘what works’ in </w:t>
      </w:r>
      <w:r w:rsidRPr="00B14E6D">
        <w:rPr>
          <w:rFonts w:ascii="Arial" w:eastAsia="Calibri" w:hAnsi="Arial" w:cs="Arial"/>
          <w:sz w:val="22"/>
          <w:szCs w:val="22"/>
        </w:rPr>
        <w:t>policing</w:t>
      </w:r>
      <w:r w:rsidR="00E94261" w:rsidRPr="00B14E6D">
        <w:rPr>
          <w:rFonts w:ascii="Arial" w:eastAsia="Calibri" w:hAnsi="Arial" w:cs="Arial"/>
          <w:sz w:val="22"/>
          <w:szCs w:val="22"/>
        </w:rPr>
        <w:t xml:space="preserve"> by</w:t>
      </w:r>
      <w:r w:rsidRPr="00B14E6D">
        <w:rPr>
          <w:rFonts w:ascii="Arial" w:eastAsia="Calibri" w:hAnsi="Arial" w:cs="Arial"/>
          <w:sz w:val="22"/>
          <w:szCs w:val="22"/>
        </w:rPr>
        <w:t xml:space="preserve"> </w:t>
      </w:r>
      <w:r w:rsidRPr="003321E1">
        <w:rPr>
          <w:rFonts w:ascii="Arial" w:eastAsia="Calibri" w:hAnsi="Arial" w:cs="Arial"/>
          <w:sz w:val="22"/>
          <w:szCs w:val="22"/>
          <w:u w:val="single"/>
        </w:rPr>
        <w:t>evaluating</w:t>
      </w:r>
      <w:r w:rsidRPr="00B14E6D">
        <w:rPr>
          <w:rFonts w:ascii="Arial" w:eastAsia="Calibri" w:hAnsi="Arial" w:cs="Arial"/>
          <w:sz w:val="22"/>
          <w:szCs w:val="22"/>
        </w:rPr>
        <w:t xml:space="preserve"> crime prevention theories and strategies and </w:t>
      </w:r>
      <w:r w:rsidRPr="003321E1">
        <w:rPr>
          <w:rFonts w:ascii="Arial" w:eastAsia="Calibri" w:hAnsi="Arial" w:cs="Arial"/>
          <w:sz w:val="22"/>
          <w:szCs w:val="22"/>
          <w:u w:val="single"/>
        </w:rPr>
        <w:t>considering</w:t>
      </w:r>
      <w:r w:rsidRPr="00B14E6D">
        <w:rPr>
          <w:rFonts w:ascii="Arial" w:eastAsia="Calibri" w:hAnsi="Arial" w:cs="Arial"/>
          <w:sz w:val="22"/>
          <w:szCs w:val="22"/>
        </w:rPr>
        <w:t xml:space="preserve"> the options </w:t>
      </w:r>
      <w:r w:rsidR="00E94261" w:rsidRPr="00B14E6D">
        <w:rPr>
          <w:rFonts w:ascii="Arial" w:eastAsia="Calibri" w:hAnsi="Arial" w:cs="Arial"/>
          <w:sz w:val="22"/>
          <w:szCs w:val="22"/>
        </w:rPr>
        <w:t>available to reduce re-</w:t>
      </w:r>
      <w:r w:rsidRPr="00B14E6D">
        <w:rPr>
          <w:rFonts w:ascii="Arial" w:eastAsia="Calibri" w:hAnsi="Arial" w:cs="Arial"/>
          <w:sz w:val="22"/>
          <w:szCs w:val="22"/>
        </w:rPr>
        <w:t>offending.</w:t>
      </w:r>
      <w:r w:rsidR="00DE34B0" w:rsidRPr="00B14E6D">
        <w:rPr>
          <w:rFonts w:ascii="Arial" w:eastAsia="Calibri" w:hAnsi="Arial" w:cs="Arial"/>
          <w:sz w:val="22"/>
          <w:szCs w:val="22"/>
        </w:rPr>
        <w:t xml:space="preserve"> You may choose a specific type of </w:t>
      </w:r>
      <w:r w:rsidR="00C04DA8" w:rsidRPr="00B14E6D">
        <w:rPr>
          <w:rFonts w:ascii="Arial" w:eastAsia="Calibri" w:hAnsi="Arial" w:cs="Arial"/>
          <w:sz w:val="22"/>
          <w:szCs w:val="22"/>
        </w:rPr>
        <w:t>offence</w:t>
      </w:r>
      <w:r w:rsidR="00DE34B0" w:rsidRPr="00B14E6D">
        <w:rPr>
          <w:rFonts w:ascii="Arial" w:eastAsia="Calibri" w:hAnsi="Arial" w:cs="Arial"/>
          <w:sz w:val="22"/>
          <w:szCs w:val="22"/>
        </w:rPr>
        <w:t xml:space="preserve"> for this answer e.g. domestic violence, anti-social behaviour, </w:t>
      </w:r>
      <w:r w:rsidR="000D6464" w:rsidRPr="00B14E6D">
        <w:rPr>
          <w:rFonts w:ascii="Arial" w:eastAsia="Calibri" w:hAnsi="Arial" w:cs="Arial"/>
          <w:sz w:val="22"/>
          <w:szCs w:val="22"/>
        </w:rPr>
        <w:t>knife crime.</w:t>
      </w:r>
      <w:r w:rsidR="00133F86" w:rsidRPr="00B14E6D">
        <w:rPr>
          <w:rFonts w:ascii="Arial" w:eastAsia="Calibri" w:hAnsi="Arial" w:cs="Arial"/>
          <w:sz w:val="22"/>
          <w:szCs w:val="22"/>
        </w:rPr>
        <w:t xml:space="preserve"> Your answer must be based on academic research,</w:t>
      </w:r>
      <w:r w:rsidR="00133F86">
        <w:rPr>
          <w:rFonts w:ascii="Arial" w:eastAsia="Calibri" w:hAnsi="Arial" w:cs="Arial"/>
          <w:sz w:val="22"/>
          <w:szCs w:val="22"/>
        </w:rPr>
        <w:t xml:space="preserve"> not personal </w:t>
      </w:r>
      <w:r w:rsidR="00C46618">
        <w:rPr>
          <w:rFonts w:ascii="Arial" w:eastAsia="Calibri" w:hAnsi="Arial" w:cs="Arial"/>
          <w:sz w:val="22"/>
          <w:szCs w:val="22"/>
        </w:rPr>
        <w:t>experience.</w:t>
      </w:r>
    </w:p>
    <w:p w14:paraId="7CD132AB" w14:textId="0AC90D83" w:rsidR="00454735" w:rsidRDefault="00C606B3" w:rsidP="005D6D15">
      <w:pPr>
        <w:spacing w:line="257" w:lineRule="auto"/>
        <w:ind w:left="567" w:right="531"/>
        <w:rPr>
          <w:rFonts w:ascii="Arial" w:eastAsia="Calibri"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1000 words.</w:t>
      </w:r>
      <w:r w:rsidR="00454735" w:rsidRPr="00693B87">
        <w:rPr>
          <w:rFonts w:ascii="Arial" w:eastAsia="Calibri" w:hAnsi="Arial" w:cs="Arial"/>
          <w:sz w:val="22"/>
          <w:szCs w:val="22"/>
        </w:rPr>
        <w:t xml:space="preserve"> </w:t>
      </w:r>
    </w:p>
    <w:p w14:paraId="5E18128F" w14:textId="5C8CEC16" w:rsidR="00201814" w:rsidRDefault="00201814" w:rsidP="005D6D15">
      <w:pPr>
        <w:spacing w:line="257" w:lineRule="auto"/>
        <w:ind w:left="567" w:right="531"/>
        <w:rPr>
          <w:rFonts w:ascii="Arial" w:hAnsi="Arial" w:cs="Arial"/>
          <w:sz w:val="22"/>
          <w:szCs w:val="22"/>
        </w:rPr>
      </w:pPr>
    </w:p>
    <w:p w14:paraId="2549F6AA" w14:textId="1697819D" w:rsidR="00201814" w:rsidRDefault="00201814" w:rsidP="005D6D15">
      <w:pPr>
        <w:spacing w:line="257" w:lineRule="auto"/>
        <w:ind w:left="567" w:right="531"/>
        <w:rPr>
          <w:rFonts w:ascii="Arial" w:hAnsi="Arial" w:cs="Arial"/>
          <w:sz w:val="22"/>
          <w:szCs w:val="22"/>
        </w:rPr>
      </w:pPr>
    </w:p>
    <w:p w14:paraId="4D5430D6" w14:textId="77777777" w:rsidR="009127E8" w:rsidRPr="00693B87" w:rsidRDefault="009127E8" w:rsidP="005D6D15">
      <w:pPr>
        <w:spacing w:line="257" w:lineRule="auto"/>
        <w:ind w:left="567" w:right="531"/>
        <w:rPr>
          <w:rFonts w:ascii="Arial" w:hAnsi="Arial" w:cs="Arial"/>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746F4" w14:textId="77777777" w:rsidTr="00116072">
        <w:trPr>
          <w:trHeight w:val="414"/>
        </w:trPr>
        <w:tc>
          <w:tcPr>
            <w:tcW w:w="10444" w:type="dxa"/>
            <w:shd w:val="clear" w:color="auto" w:fill="D9D9D9"/>
          </w:tcPr>
          <w:p w14:paraId="4228CFC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29D3AF" w14:textId="77777777" w:rsidR="00D22D9C" w:rsidRPr="00A406E5" w:rsidRDefault="00D22D9C" w:rsidP="00D22D9C">
      <w:pPr>
        <w:jc w:val="both"/>
        <w:rPr>
          <w:rFonts w:ascii="Arial" w:hAnsi="Arial" w:cs="Arial"/>
          <w:sz w:val="22"/>
          <w:szCs w:val="22"/>
        </w:rPr>
      </w:pPr>
    </w:p>
    <w:p w14:paraId="2BAAC0A2" w14:textId="77777777" w:rsidR="00D22D9C" w:rsidRPr="005D6D15" w:rsidRDefault="00D22D9C" w:rsidP="005D6D15">
      <w:pPr>
        <w:ind w:left="567" w:right="531"/>
        <w:jc w:val="both"/>
        <w:rPr>
          <w:rFonts w:ascii="Arial" w:hAnsi="Arial" w:cs="Arial"/>
          <w:b/>
          <w:sz w:val="24"/>
          <w:szCs w:val="24"/>
        </w:rPr>
      </w:pPr>
      <w:r w:rsidRPr="005D6D15">
        <w:rPr>
          <w:rFonts w:ascii="Arial" w:hAnsi="Arial" w:cs="Arial"/>
          <w:b/>
          <w:sz w:val="24"/>
          <w:szCs w:val="24"/>
        </w:rPr>
        <w:t xml:space="preserve">NOTE: The guidance offered below is linked to the five </w:t>
      </w:r>
      <w:r w:rsidR="004D5E9B" w:rsidRPr="005D6D15">
        <w:rPr>
          <w:rFonts w:ascii="Arial" w:hAnsi="Arial" w:cs="Arial"/>
          <w:b/>
          <w:sz w:val="24"/>
          <w:szCs w:val="24"/>
        </w:rPr>
        <w:t>generic</w:t>
      </w:r>
      <w:r w:rsidRPr="005D6D15">
        <w:rPr>
          <w:rFonts w:ascii="Arial" w:hAnsi="Arial" w:cs="Arial"/>
          <w:b/>
          <w:sz w:val="24"/>
          <w:szCs w:val="24"/>
        </w:rPr>
        <w:t xml:space="preserve"> assessment criteria overleaf.</w:t>
      </w:r>
    </w:p>
    <w:p w14:paraId="50ACDB72" w14:textId="57B62F13" w:rsidR="004D5E9B" w:rsidRDefault="004D5E9B" w:rsidP="00D22D9C">
      <w:pPr>
        <w:jc w:val="both"/>
        <w:rPr>
          <w:rFonts w:ascii="Arial" w:hAnsi="Arial" w:cs="Arial"/>
          <w:b/>
          <w:sz w:val="22"/>
          <w:szCs w:val="22"/>
        </w:rPr>
      </w:pPr>
    </w:p>
    <w:p w14:paraId="37BB7105" w14:textId="77777777" w:rsidR="00976C4E" w:rsidRDefault="00976C4E" w:rsidP="00976C4E">
      <w:pPr>
        <w:numPr>
          <w:ilvl w:val="0"/>
          <w:numId w:val="8"/>
        </w:numPr>
        <w:spacing w:line="276" w:lineRule="auto"/>
        <w:ind w:left="567" w:right="531" w:firstLine="0"/>
        <w:jc w:val="both"/>
        <w:rPr>
          <w:rFonts w:ascii="Arial" w:hAnsi="Arial" w:cs="Arial"/>
          <w:b/>
          <w:sz w:val="24"/>
          <w:szCs w:val="24"/>
        </w:rPr>
      </w:pPr>
      <w:r w:rsidRPr="00876921">
        <w:rPr>
          <w:rFonts w:ascii="Arial" w:hAnsi="Arial" w:cs="Arial"/>
          <w:b/>
          <w:sz w:val="24"/>
          <w:szCs w:val="24"/>
        </w:rPr>
        <w:t>Engagement with Literature Skills</w:t>
      </w:r>
    </w:p>
    <w:p w14:paraId="40706238" w14:textId="2A5AC938" w:rsidR="00DF00D3" w:rsidRPr="00DF00D3" w:rsidRDefault="00DF00D3" w:rsidP="00DF00D3">
      <w:pPr>
        <w:jc w:val="both"/>
        <w:rPr>
          <w:rFonts w:ascii="Arial" w:hAnsi="Arial" w:cs="Arial"/>
          <w:b/>
          <w:sz w:val="22"/>
          <w:szCs w:val="22"/>
        </w:rPr>
      </w:pPr>
    </w:p>
    <w:p w14:paraId="4141B080" w14:textId="500AF17D" w:rsidR="00D22D9C" w:rsidRPr="00382491" w:rsidRDefault="00D22D9C" w:rsidP="00382491">
      <w:pPr>
        <w:spacing w:line="276" w:lineRule="auto"/>
        <w:ind w:left="567" w:right="531"/>
        <w:jc w:val="both"/>
        <w:rPr>
          <w:rFonts w:ascii="Arial" w:hAnsi="Arial" w:cs="Arial"/>
          <w:iCs/>
          <w:sz w:val="24"/>
          <w:szCs w:val="24"/>
        </w:rPr>
      </w:pPr>
      <w:r w:rsidRPr="00382491">
        <w:rPr>
          <w:rFonts w:ascii="Arial" w:hAnsi="Arial" w:cs="Arial"/>
          <w:iCs/>
          <w:sz w:val="24"/>
          <w:szCs w:val="24"/>
        </w:rPr>
        <w:t xml:space="preserve">Your work must be informed and supported by scholarly material that is </w:t>
      </w:r>
      <w:r w:rsidRPr="00B134B7">
        <w:rPr>
          <w:rFonts w:ascii="Arial" w:hAnsi="Arial" w:cs="Arial"/>
          <w:iCs/>
          <w:sz w:val="24"/>
          <w:szCs w:val="24"/>
          <w:u w:val="single"/>
        </w:rPr>
        <w:t>relevant to</w:t>
      </w:r>
      <w:r w:rsidRPr="00382491">
        <w:rPr>
          <w:rFonts w:ascii="Arial" w:hAnsi="Arial" w:cs="Arial"/>
          <w:iCs/>
          <w:sz w:val="24"/>
          <w:szCs w:val="24"/>
        </w:rPr>
        <w:t xml:space="preserve"> and </w:t>
      </w:r>
      <w:r w:rsidRPr="00B134B7">
        <w:rPr>
          <w:rFonts w:ascii="Arial" w:hAnsi="Arial" w:cs="Arial"/>
          <w:iCs/>
          <w:sz w:val="24"/>
          <w:szCs w:val="24"/>
          <w:u w:val="single"/>
        </w:rPr>
        <w:t>focused on</w:t>
      </w:r>
      <w:r w:rsidRPr="00382491">
        <w:rPr>
          <w:rFonts w:ascii="Arial" w:hAnsi="Arial" w:cs="Arial"/>
          <w:iCs/>
          <w:sz w:val="24"/>
          <w:szCs w:val="24"/>
        </w:rPr>
        <w:t xml:space="preserve"> the task(s) set</w:t>
      </w:r>
      <w:r w:rsidR="00FE5651" w:rsidRPr="00382491">
        <w:rPr>
          <w:rFonts w:ascii="Arial" w:hAnsi="Arial" w:cs="Arial"/>
          <w:iCs/>
          <w:sz w:val="24"/>
          <w:szCs w:val="24"/>
        </w:rPr>
        <w:t xml:space="preserve">; you should make use of scholarly reviews and primary sources, where appropriate (for example, </w:t>
      </w:r>
      <w:r w:rsidR="00B134B7">
        <w:rPr>
          <w:rFonts w:ascii="Arial" w:hAnsi="Arial" w:cs="Arial"/>
          <w:iCs/>
          <w:sz w:val="24"/>
          <w:szCs w:val="24"/>
        </w:rPr>
        <w:t>peer-reviewed</w:t>
      </w:r>
      <w:r w:rsidR="00FE5651" w:rsidRPr="00382491">
        <w:rPr>
          <w:rFonts w:ascii="Arial" w:hAnsi="Arial" w:cs="Arial"/>
          <w:iCs/>
          <w:sz w:val="24"/>
          <w:szCs w:val="24"/>
        </w:rPr>
        <w:t xml:space="preserve"> research articles and/or original materials appropriate to the discipline)</w:t>
      </w:r>
      <w:r w:rsidRPr="00382491">
        <w:rPr>
          <w:rFonts w:ascii="Arial" w:hAnsi="Arial" w:cs="Arial"/>
          <w:iCs/>
          <w:sz w:val="24"/>
          <w:szCs w:val="24"/>
        </w:rPr>
        <w:t xml:space="preserve">. You should provide evidence that you have accessed a wide range of sources, which may be academic, governmental and industrial; these sources may include academic journal articles, textbooks, current news articles, organisational documents, and websites. You should </w:t>
      </w:r>
      <w:r w:rsidRPr="00B134B7">
        <w:rPr>
          <w:rFonts w:ascii="Arial" w:hAnsi="Arial" w:cs="Arial"/>
          <w:iCs/>
          <w:sz w:val="24"/>
          <w:szCs w:val="24"/>
          <w:u w:val="single"/>
        </w:rPr>
        <w:t>consider the credibility of your sources</w:t>
      </w:r>
      <w:r w:rsidRPr="00382491">
        <w:rPr>
          <w:rFonts w:ascii="Arial" w:hAnsi="Arial" w:cs="Arial"/>
          <w:iCs/>
          <w:sz w:val="24"/>
          <w:szCs w:val="24"/>
        </w:rPr>
        <w:t>; academic journals are normally highly credible sources while websites require careful consideration/selection and should be used sparingly.</w:t>
      </w:r>
      <w:r w:rsidR="003837D9">
        <w:rPr>
          <w:rFonts w:ascii="Arial" w:hAnsi="Arial" w:cs="Arial"/>
          <w:iCs/>
          <w:sz w:val="24"/>
          <w:szCs w:val="24"/>
        </w:rPr>
        <w:t xml:space="preserve"> </w:t>
      </w:r>
      <w:r w:rsidRPr="00382491">
        <w:rPr>
          <w:rFonts w:ascii="Arial" w:hAnsi="Arial" w:cs="Arial"/>
          <w:iCs/>
          <w:sz w:val="24"/>
          <w:szCs w:val="24"/>
        </w:rPr>
        <w:t xml:space="preserve">Any sources you use should be current and up-to-date, mostly published within the last five years or so, though seminal/important works in the field may be older. </w:t>
      </w:r>
      <w:r w:rsidRPr="00902341">
        <w:rPr>
          <w:rFonts w:ascii="Arial" w:hAnsi="Arial" w:cs="Arial"/>
          <w:iCs/>
          <w:sz w:val="24"/>
          <w:szCs w:val="24"/>
          <w:u w:val="single"/>
        </w:rPr>
        <w:t>You must provide evidence of your research/own reading throughout your work</w:t>
      </w:r>
      <w:r w:rsidRPr="00382491">
        <w:rPr>
          <w:rFonts w:ascii="Arial" w:hAnsi="Arial" w:cs="Arial"/>
          <w:iCs/>
          <w:sz w:val="24"/>
          <w:szCs w:val="24"/>
        </w:rPr>
        <w:t xml:space="preserve">, </w:t>
      </w:r>
      <w:r w:rsidR="005F3A53" w:rsidRPr="00382491">
        <w:rPr>
          <w:rFonts w:ascii="Arial" w:hAnsi="Arial" w:cs="Arial"/>
          <w:iCs/>
          <w:sz w:val="24"/>
          <w:szCs w:val="24"/>
        </w:rPr>
        <w:t xml:space="preserve">using </w:t>
      </w:r>
      <w:r w:rsidR="00902341">
        <w:rPr>
          <w:rFonts w:ascii="Arial" w:hAnsi="Arial" w:cs="Arial"/>
          <w:iCs/>
          <w:sz w:val="24"/>
          <w:szCs w:val="24"/>
        </w:rPr>
        <w:t>Harvard referencing conventions; this includes</w:t>
      </w:r>
      <w:r w:rsidR="00995D51" w:rsidRPr="00382491">
        <w:rPr>
          <w:rFonts w:ascii="Arial" w:hAnsi="Arial" w:cs="Arial"/>
          <w:iCs/>
          <w:sz w:val="24"/>
          <w:szCs w:val="24"/>
        </w:rPr>
        <w:t xml:space="preserve"> </w:t>
      </w:r>
      <w:r w:rsidRPr="00382491">
        <w:rPr>
          <w:rFonts w:ascii="Arial" w:hAnsi="Arial" w:cs="Arial"/>
          <w:iCs/>
          <w:sz w:val="24"/>
          <w:szCs w:val="24"/>
        </w:rPr>
        <w:t xml:space="preserve">in-text citations </w:t>
      </w:r>
      <w:r w:rsidR="00FE5651" w:rsidRPr="00382491">
        <w:rPr>
          <w:rFonts w:ascii="Arial" w:hAnsi="Arial" w:cs="Arial"/>
          <w:iCs/>
          <w:sz w:val="24"/>
          <w:szCs w:val="24"/>
        </w:rPr>
        <w:t xml:space="preserve">and a reference list </w:t>
      </w:r>
      <w:r w:rsidRPr="00382491">
        <w:rPr>
          <w:rFonts w:ascii="Arial" w:hAnsi="Arial" w:cs="Arial"/>
          <w:iCs/>
          <w:sz w:val="24"/>
          <w:szCs w:val="24"/>
        </w:rPr>
        <w:t xml:space="preserve">at the end of your work. </w:t>
      </w:r>
    </w:p>
    <w:p w14:paraId="101CF8DE" w14:textId="77777777" w:rsidR="00C01A3F" w:rsidRPr="006161FA" w:rsidRDefault="00C01A3F" w:rsidP="00D22D9C">
      <w:pPr>
        <w:jc w:val="both"/>
        <w:rPr>
          <w:rFonts w:ascii="Arial" w:hAnsi="Arial" w:cs="Arial"/>
          <w:sz w:val="22"/>
          <w:szCs w:val="22"/>
        </w:rPr>
      </w:pPr>
    </w:p>
    <w:p w14:paraId="4284125F" w14:textId="607E016C" w:rsidR="00C01A3F" w:rsidRPr="00CC103C" w:rsidRDefault="008042F0" w:rsidP="00CC103C">
      <w:pPr>
        <w:spacing w:line="276" w:lineRule="auto"/>
        <w:ind w:left="567" w:right="531"/>
        <w:jc w:val="both"/>
        <w:rPr>
          <w:rFonts w:ascii="Arial" w:hAnsi="Arial" w:cs="Arial"/>
          <w:iCs/>
          <w:sz w:val="24"/>
          <w:szCs w:val="24"/>
        </w:rPr>
      </w:pPr>
      <w:r w:rsidRPr="00CC103C">
        <w:rPr>
          <w:rFonts w:ascii="Arial" w:hAnsi="Arial" w:cs="Arial"/>
          <w:b/>
          <w:bCs/>
          <w:iCs/>
          <w:sz w:val="24"/>
          <w:szCs w:val="24"/>
        </w:rPr>
        <w:t>Guidance</w:t>
      </w:r>
      <w:r w:rsidR="00C01A3F" w:rsidRPr="00CC103C">
        <w:rPr>
          <w:rFonts w:ascii="Arial" w:hAnsi="Arial" w:cs="Arial"/>
          <w:b/>
          <w:bCs/>
          <w:iCs/>
          <w:sz w:val="24"/>
          <w:szCs w:val="24"/>
        </w:rPr>
        <w:t xml:space="preserve"> specific to this </w:t>
      </w:r>
      <w:r w:rsidR="004C4F19" w:rsidRPr="00CC103C">
        <w:rPr>
          <w:rFonts w:ascii="Arial" w:hAnsi="Arial" w:cs="Arial"/>
          <w:b/>
          <w:bCs/>
          <w:iCs/>
          <w:sz w:val="24"/>
          <w:szCs w:val="24"/>
        </w:rPr>
        <w:t>assessment</w:t>
      </w:r>
      <w:r w:rsidR="00C01A3F" w:rsidRPr="00CC103C">
        <w:rPr>
          <w:rFonts w:ascii="Arial" w:hAnsi="Arial" w:cs="Arial"/>
          <w:b/>
          <w:bCs/>
          <w:iCs/>
          <w:sz w:val="24"/>
          <w:szCs w:val="24"/>
        </w:rPr>
        <w:t>:</w:t>
      </w:r>
      <w:r w:rsidR="00C01A3F" w:rsidRPr="00CC103C">
        <w:rPr>
          <w:rFonts w:ascii="Arial" w:hAnsi="Arial" w:cs="Arial"/>
          <w:iCs/>
          <w:sz w:val="24"/>
          <w:szCs w:val="24"/>
        </w:rPr>
        <w:t xml:space="preserve"> </w:t>
      </w:r>
      <w:r w:rsidR="00795507" w:rsidRPr="00CC103C">
        <w:rPr>
          <w:rFonts w:ascii="Arial" w:hAnsi="Arial" w:cs="Arial"/>
          <w:iCs/>
          <w:sz w:val="24"/>
          <w:szCs w:val="24"/>
        </w:rPr>
        <w:t xml:space="preserve">At level 6 you should be reading extensively on the subject area, </w:t>
      </w:r>
      <w:r w:rsidR="005329F1">
        <w:rPr>
          <w:rFonts w:ascii="Arial" w:hAnsi="Arial" w:cs="Arial"/>
          <w:iCs/>
          <w:sz w:val="24"/>
          <w:szCs w:val="24"/>
        </w:rPr>
        <w:t xml:space="preserve">and </w:t>
      </w:r>
      <w:r w:rsidR="00795507" w:rsidRPr="00CC103C">
        <w:rPr>
          <w:rFonts w:ascii="Arial" w:hAnsi="Arial" w:cs="Arial"/>
          <w:iCs/>
          <w:sz w:val="24"/>
          <w:szCs w:val="24"/>
        </w:rPr>
        <w:t>your sources should be reliable. Try to limit the quantity of journalistic sources you use and instead include peer</w:t>
      </w:r>
      <w:r w:rsidR="005329F1">
        <w:rPr>
          <w:rFonts w:ascii="Arial" w:hAnsi="Arial" w:cs="Arial"/>
          <w:iCs/>
          <w:sz w:val="24"/>
          <w:szCs w:val="24"/>
        </w:rPr>
        <w:t>-</w:t>
      </w:r>
      <w:r w:rsidR="00795507" w:rsidRPr="00CC103C">
        <w:rPr>
          <w:rFonts w:ascii="Arial" w:hAnsi="Arial" w:cs="Arial"/>
          <w:iCs/>
          <w:sz w:val="24"/>
          <w:szCs w:val="24"/>
        </w:rPr>
        <w:t xml:space="preserve">reviewed journal articles or academic sources. </w:t>
      </w:r>
      <w:r w:rsidR="00C810CA" w:rsidRPr="00853CC1">
        <w:rPr>
          <w:rFonts w:ascii="Arial" w:hAnsi="Arial" w:cs="Arial"/>
          <w:iCs/>
          <w:sz w:val="24"/>
          <w:szCs w:val="24"/>
        </w:rPr>
        <w:t xml:space="preserve">Refer to </w:t>
      </w:r>
      <w:r w:rsidR="00C810CA">
        <w:rPr>
          <w:rFonts w:ascii="Arial" w:hAnsi="Arial" w:cs="Arial"/>
          <w:iCs/>
          <w:sz w:val="24"/>
          <w:szCs w:val="24"/>
        </w:rPr>
        <w:t xml:space="preserve">the </w:t>
      </w:r>
      <w:r w:rsidR="00C810CA" w:rsidRPr="00853CC1">
        <w:rPr>
          <w:rFonts w:ascii="Arial" w:hAnsi="Arial" w:cs="Arial"/>
          <w:iCs/>
          <w:sz w:val="24"/>
          <w:szCs w:val="24"/>
        </w:rPr>
        <w:t xml:space="preserve">reading list to help you find relevant sources. </w:t>
      </w:r>
      <w:r w:rsidR="00795507" w:rsidRPr="00CC103C">
        <w:rPr>
          <w:rFonts w:ascii="Arial" w:hAnsi="Arial" w:cs="Arial"/>
          <w:iCs/>
          <w:sz w:val="24"/>
          <w:szCs w:val="24"/>
        </w:rPr>
        <w:t xml:space="preserve">The </w:t>
      </w:r>
      <w:r w:rsidR="00190C4C">
        <w:rPr>
          <w:rFonts w:ascii="Arial" w:hAnsi="Arial" w:cs="Arial"/>
          <w:iCs/>
          <w:sz w:val="24"/>
          <w:szCs w:val="24"/>
        </w:rPr>
        <w:t>u</w:t>
      </w:r>
      <w:r w:rsidR="00795507" w:rsidRPr="00CC103C">
        <w:rPr>
          <w:rFonts w:ascii="Arial" w:hAnsi="Arial" w:cs="Arial"/>
          <w:iCs/>
          <w:sz w:val="24"/>
          <w:szCs w:val="24"/>
        </w:rPr>
        <w:t>niversit</w:t>
      </w:r>
      <w:r w:rsidR="00190C4C">
        <w:rPr>
          <w:rFonts w:ascii="Arial" w:hAnsi="Arial" w:cs="Arial"/>
          <w:iCs/>
          <w:sz w:val="24"/>
          <w:szCs w:val="24"/>
        </w:rPr>
        <w:t>y</w:t>
      </w:r>
      <w:r w:rsidR="00795507" w:rsidRPr="00CC103C">
        <w:rPr>
          <w:rFonts w:ascii="Arial" w:hAnsi="Arial" w:cs="Arial"/>
          <w:iCs/>
          <w:sz w:val="24"/>
          <w:szCs w:val="24"/>
        </w:rPr>
        <w:t xml:space="preserve"> library is 90% available online</w:t>
      </w:r>
      <w:r w:rsidR="00C810CA">
        <w:rPr>
          <w:rFonts w:ascii="Arial" w:hAnsi="Arial" w:cs="Arial"/>
          <w:iCs/>
          <w:sz w:val="24"/>
          <w:szCs w:val="24"/>
        </w:rPr>
        <w:t>;</w:t>
      </w:r>
      <w:r w:rsidR="00795507" w:rsidRPr="00CC103C">
        <w:rPr>
          <w:rFonts w:ascii="Arial" w:hAnsi="Arial" w:cs="Arial"/>
          <w:iCs/>
          <w:sz w:val="24"/>
          <w:szCs w:val="24"/>
        </w:rPr>
        <w:t xml:space="preserve"> make use of this</w:t>
      </w:r>
      <w:r w:rsidR="00C810CA">
        <w:rPr>
          <w:rFonts w:ascii="Arial" w:hAnsi="Arial" w:cs="Arial"/>
          <w:iCs/>
          <w:sz w:val="24"/>
          <w:szCs w:val="24"/>
        </w:rPr>
        <w:t xml:space="preserve"> to access academic e</w:t>
      </w:r>
      <w:r w:rsidR="00A376E7">
        <w:rPr>
          <w:rFonts w:ascii="Arial" w:hAnsi="Arial" w:cs="Arial"/>
          <w:iCs/>
          <w:sz w:val="24"/>
          <w:szCs w:val="24"/>
        </w:rPr>
        <w:t>-</w:t>
      </w:r>
      <w:r w:rsidR="00C810CA">
        <w:rPr>
          <w:rFonts w:ascii="Arial" w:hAnsi="Arial" w:cs="Arial"/>
          <w:iCs/>
          <w:sz w:val="24"/>
          <w:szCs w:val="24"/>
        </w:rPr>
        <w:t>books and scholarly journals</w:t>
      </w:r>
      <w:r w:rsidR="00795507" w:rsidRPr="00CC103C">
        <w:rPr>
          <w:rFonts w:ascii="Arial" w:hAnsi="Arial" w:cs="Arial"/>
          <w:iCs/>
          <w:sz w:val="24"/>
          <w:szCs w:val="24"/>
        </w:rPr>
        <w:t xml:space="preserve">. </w:t>
      </w:r>
    </w:p>
    <w:p w14:paraId="5FC1A96A" w14:textId="77777777" w:rsidR="00C01A3F" w:rsidRPr="006161FA" w:rsidRDefault="00C01A3F" w:rsidP="00D22D9C">
      <w:pPr>
        <w:jc w:val="both"/>
        <w:rPr>
          <w:rFonts w:ascii="Arial" w:hAnsi="Arial" w:cs="Arial"/>
          <w:sz w:val="22"/>
          <w:szCs w:val="22"/>
        </w:rPr>
      </w:pPr>
    </w:p>
    <w:p w14:paraId="238D3EB9" w14:textId="77777777" w:rsidR="00D22D9C" w:rsidRPr="006161FA" w:rsidRDefault="00D22D9C" w:rsidP="00D22D9C">
      <w:pPr>
        <w:jc w:val="both"/>
        <w:rPr>
          <w:rFonts w:ascii="Arial" w:hAnsi="Arial" w:cs="Arial"/>
          <w:sz w:val="22"/>
          <w:szCs w:val="22"/>
        </w:rPr>
      </w:pPr>
    </w:p>
    <w:p w14:paraId="7CABF24E" w14:textId="5B27287B" w:rsidR="00D22D9C" w:rsidRDefault="00D22D9C" w:rsidP="00BB33F1">
      <w:pPr>
        <w:numPr>
          <w:ilvl w:val="0"/>
          <w:numId w:val="8"/>
        </w:numPr>
        <w:spacing w:line="276" w:lineRule="auto"/>
        <w:ind w:left="567" w:right="531" w:firstLine="0"/>
        <w:jc w:val="both"/>
        <w:rPr>
          <w:rFonts w:ascii="Arial" w:hAnsi="Arial" w:cs="Arial"/>
          <w:b/>
          <w:sz w:val="24"/>
          <w:szCs w:val="24"/>
        </w:rPr>
      </w:pPr>
      <w:r w:rsidRPr="00BB33F1">
        <w:rPr>
          <w:rFonts w:ascii="Arial" w:hAnsi="Arial" w:cs="Arial"/>
          <w:b/>
          <w:sz w:val="24"/>
          <w:szCs w:val="24"/>
        </w:rPr>
        <w:t xml:space="preserve">Knowledge and Understanding </w:t>
      </w:r>
      <w:r w:rsidR="005F3A53" w:rsidRPr="00BB33F1">
        <w:rPr>
          <w:rFonts w:ascii="Arial" w:hAnsi="Arial" w:cs="Arial"/>
          <w:b/>
          <w:sz w:val="24"/>
          <w:szCs w:val="24"/>
        </w:rPr>
        <w:t>Skills</w:t>
      </w:r>
    </w:p>
    <w:p w14:paraId="0848E07C" w14:textId="77777777" w:rsidR="00BB33F1" w:rsidRPr="00BB33F1" w:rsidRDefault="00BB33F1" w:rsidP="00BB33F1">
      <w:pPr>
        <w:spacing w:line="276" w:lineRule="auto"/>
        <w:ind w:left="567" w:right="531"/>
        <w:jc w:val="both"/>
        <w:rPr>
          <w:rFonts w:ascii="Arial" w:hAnsi="Arial" w:cs="Arial"/>
          <w:b/>
          <w:sz w:val="24"/>
          <w:szCs w:val="24"/>
        </w:rPr>
      </w:pPr>
    </w:p>
    <w:p w14:paraId="62B23CE4" w14:textId="4C516024" w:rsidR="00BB33F1" w:rsidRDefault="004D5E9B" w:rsidP="00BB33F1">
      <w:pPr>
        <w:spacing w:line="276" w:lineRule="auto"/>
        <w:ind w:left="567" w:right="531"/>
        <w:jc w:val="both"/>
        <w:rPr>
          <w:rFonts w:ascii="Arial" w:hAnsi="Arial" w:cs="Arial"/>
          <w:bCs/>
          <w:sz w:val="24"/>
          <w:szCs w:val="24"/>
        </w:rPr>
      </w:pPr>
      <w:r w:rsidRPr="00BB33F1">
        <w:rPr>
          <w:rFonts w:ascii="Arial" w:hAnsi="Arial" w:cs="Arial"/>
          <w:bCs/>
          <w:sz w:val="24"/>
          <w:szCs w:val="24"/>
        </w:rPr>
        <w:t xml:space="preserve">At level 6, </w:t>
      </w:r>
      <w:r w:rsidR="00995D51" w:rsidRPr="00BB33F1">
        <w:rPr>
          <w:rFonts w:ascii="Arial" w:hAnsi="Arial" w:cs="Arial"/>
          <w:bCs/>
          <w:sz w:val="24"/>
          <w:szCs w:val="24"/>
        </w:rPr>
        <w:t xml:space="preserve">you should be able to </w:t>
      </w:r>
      <w:r w:rsidRPr="00B27D09">
        <w:rPr>
          <w:rFonts w:ascii="Arial" w:hAnsi="Arial" w:cs="Arial"/>
          <w:bCs/>
          <w:sz w:val="24"/>
          <w:szCs w:val="24"/>
          <w:u w:val="single"/>
        </w:rPr>
        <w:t>demonstrate coherent and detailed knowledge and a systematic understanding of the subject area</w:t>
      </w:r>
      <w:r w:rsidRPr="00BB33F1">
        <w:rPr>
          <w:rFonts w:ascii="Arial" w:hAnsi="Arial" w:cs="Arial"/>
          <w:bCs/>
          <w:sz w:val="24"/>
          <w:szCs w:val="24"/>
        </w:rPr>
        <w:t xml:space="preserve">, at least some of which is informed by the latest research and/or advanced scholarship within the discipline. </w:t>
      </w:r>
      <w:r w:rsidR="00C073F1" w:rsidRPr="00BB33F1">
        <w:rPr>
          <w:rFonts w:ascii="Arial" w:hAnsi="Arial" w:cs="Arial"/>
          <w:bCs/>
          <w:sz w:val="24"/>
          <w:szCs w:val="24"/>
        </w:rPr>
        <w:t xml:space="preserve">You should be aware of the uncertainty, ambiguity and limits of knowledge. </w:t>
      </w:r>
      <w:r w:rsidR="00D22D9C" w:rsidRPr="00BB33F1">
        <w:rPr>
          <w:rFonts w:ascii="Arial" w:hAnsi="Arial" w:cs="Arial"/>
          <w:bCs/>
          <w:sz w:val="24"/>
          <w:szCs w:val="24"/>
        </w:rPr>
        <w:t xml:space="preserve">Your work must demonstrate the growing extent of your knowledge and </w:t>
      </w:r>
      <w:r w:rsidR="00C073F1" w:rsidRPr="00BB33F1">
        <w:rPr>
          <w:rFonts w:ascii="Arial" w:hAnsi="Arial" w:cs="Arial"/>
          <w:bCs/>
          <w:sz w:val="24"/>
          <w:szCs w:val="24"/>
        </w:rPr>
        <w:t xml:space="preserve">systematic </w:t>
      </w:r>
      <w:r w:rsidR="00D22D9C" w:rsidRPr="00BB33F1">
        <w:rPr>
          <w:rFonts w:ascii="Arial" w:hAnsi="Arial" w:cs="Arial"/>
          <w:bCs/>
          <w:sz w:val="24"/>
          <w:szCs w:val="24"/>
        </w:rPr>
        <w:t>understanding of concepts and underlying principles associated with the subject area. Knowledge relates to the facts, information and skills you have acquired through your learning.</w:t>
      </w:r>
      <w:r w:rsidR="00376C04">
        <w:rPr>
          <w:rFonts w:ascii="Arial" w:hAnsi="Arial" w:cs="Arial"/>
          <w:bCs/>
          <w:sz w:val="24"/>
          <w:szCs w:val="24"/>
        </w:rPr>
        <w:t xml:space="preserve"> De</w:t>
      </w:r>
      <w:r w:rsidR="00D22D9C" w:rsidRPr="00BB33F1">
        <w:rPr>
          <w:rFonts w:ascii="Arial" w:hAnsi="Arial" w:cs="Arial"/>
          <w:bCs/>
          <w:sz w:val="24"/>
          <w:szCs w:val="24"/>
        </w:rPr>
        <w:t xml:space="preserve">monstrate your understanding by </w:t>
      </w:r>
      <w:r w:rsidR="00D22D9C" w:rsidRPr="00376C04">
        <w:rPr>
          <w:rFonts w:ascii="Arial" w:hAnsi="Arial" w:cs="Arial"/>
          <w:bCs/>
          <w:sz w:val="24"/>
          <w:szCs w:val="24"/>
          <w:u w:val="single"/>
        </w:rPr>
        <w:t>interpreting the meaning of the facts and information</w:t>
      </w:r>
      <w:r w:rsidR="00D22D9C" w:rsidRPr="00BB33F1">
        <w:rPr>
          <w:rFonts w:ascii="Arial" w:hAnsi="Arial" w:cs="Arial"/>
          <w:bCs/>
          <w:sz w:val="24"/>
          <w:szCs w:val="24"/>
        </w:rPr>
        <w:t xml:space="preserve"> (knowledge). This means that you need to select and include in your work the concepts, techniques, models, theories, etc. appropriate to the task(s) set. You should be able to </w:t>
      </w:r>
      <w:r w:rsidR="00D22D9C" w:rsidRPr="00651BC4">
        <w:rPr>
          <w:rFonts w:ascii="Arial" w:hAnsi="Arial" w:cs="Arial"/>
          <w:bCs/>
          <w:sz w:val="24"/>
          <w:szCs w:val="24"/>
          <w:u w:val="single"/>
        </w:rPr>
        <w:t xml:space="preserve">explain the theories, concepts, etc. </w:t>
      </w:r>
      <w:r w:rsidR="00651BC4">
        <w:rPr>
          <w:rFonts w:ascii="Arial" w:hAnsi="Arial" w:cs="Arial"/>
          <w:bCs/>
          <w:sz w:val="24"/>
          <w:szCs w:val="24"/>
          <w:u w:val="single"/>
        </w:rPr>
        <w:t>in your own words</w:t>
      </w:r>
      <w:r w:rsidR="00D22D9C" w:rsidRPr="00651BC4">
        <w:rPr>
          <w:rFonts w:ascii="Arial" w:hAnsi="Arial" w:cs="Arial"/>
          <w:bCs/>
          <w:sz w:val="24"/>
          <w:szCs w:val="24"/>
          <w:u w:val="single"/>
        </w:rPr>
        <w:t xml:space="preserve"> to show your understanding</w:t>
      </w:r>
      <w:r w:rsidR="00D22D9C" w:rsidRPr="00BB33F1">
        <w:rPr>
          <w:rFonts w:ascii="Arial" w:hAnsi="Arial" w:cs="Arial"/>
          <w:bCs/>
          <w:sz w:val="24"/>
          <w:szCs w:val="24"/>
        </w:rPr>
        <w:t>.</w:t>
      </w:r>
      <w:r w:rsidR="00651BC4">
        <w:rPr>
          <w:rFonts w:ascii="Arial" w:hAnsi="Arial" w:cs="Arial"/>
          <w:bCs/>
          <w:sz w:val="24"/>
          <w:szCs w:val="24"/>
        </w:rPr>
        <w:t xml:space="preserve"> </w:t>
      </w:r>
      <w:r w:rsidR="00D22D9C" w:rsidRPr="00BB33F1">
        <w:rPr>
          <w:rFonts w:ascii="Arial" w:hAnsi="Arial" w:cs="Arial"/>
          <w:bCs/>
          <w:sz w:val="24"/>
          <w:szCs w:val="24"/>
        </w:rPr>
        <w:t xml:space="preserve">Your mark will also depend upon the extent to which you demonstrate your knowledge and understanding; ideally each </w:t>
      </w:r>
      <w:r w:rsidR="001A7193">
        <w:rPr>
          <w:rFonts w:ascii="Arial" w:hAnsi="Arial" w:cs="Arial"/>
          <w:bCs/>
          <w:sz w:val="24"/>
          <w:szCs w:val="24"/>
        </w:rPr>
        <w:t xml:space="preserve">answer </w:t>
      </w:r>
      <w:r w:rsidR="00D22D9C" w:rsidRPr="00BB33F1">
        <w:rPr>
          <w:rFonts w:ascii="Arial" w:hAnsi="Arial" w:cs="Arial"/>
          <w:bCs/>
          <w:sz w:val="24"/>
          <w:szCs w:val="24"/>
        </w:rPr>
        <w:t>should be complete and detailed, with comprehensive coverage.</w:t>
      </w:r>
      <w:r w:rsidRPr="00BB33F1">
        <w:rPr>
          <w:rFonts w:ascii="Arial" w:hAnsi="Arial" w:cs="Arial"/>
          <w:bCs/>
          <w:sz w:val="24"/>
          <w:szCs w:val="24"/>
        </w:rPr>
        <w:t xml:space="preserve"> </w:t>
      </w:r>
    </w:p>
    <w:p w14:paraId="0AC85300" w14:textId="77777777" w:rsidR="00BB33F1" w:rsidRDefault="00BB33F1" w:rsidP="00BB33F1">
      <w:pPr>
        <w:spacing w:line="276" w:lineRule="auto"/>
        <w:ind w:left="567" w:right="531"/>
        <w:jc w:val="both"/>
        <w:rPr>
          <w:rFonts w:ascii="Arial" w:hAnsi="Arial" w:cs="Arial"/>
          <w:bCs/>
          <w:sz w:val="24"/>
          <w:szCs w:val="24"/>
        </w:rPr>
      </w:pPr>
    </w:p>
    <w:p w14:paraId="77A1114F" w14:textId="77777777" w:rsidR="008D4DD7" w:rsidRDefault="008042F0" w:rsidP="008D4DD7">
      <w:pPr>
        <w:spacing w:line="276" w:lineRule="auto"/>
        <w:ind w:left="567" w:right="531"/>
        <w:jc w:val="both"/>
        <w:rPr>
          <w:rFonts w:ascii="Arial" w:hAnsi="Arial" w:cs="Arial"/>
          <w:sz w:val="24"/>
          <w:szCs w:val="24"/>
        </w:rPr>
      </w:pPr>
      <w:r w:rsidRPr="00BB33F1">
        <w:rPr>
          <w:rFonts w:ascii="Arial" w:hAnsi="Arial" w:cs="Arial"/>
          <w:b/>
          <w:sz w:val="24"/>
          <w:szCs w:val="24"/>
        </w:rPr>
        <w:lastRenderedPageBreak/>
        <w:t xml:space="preserve">Guidance </w:t>
      </w:r>
      <w:r w:rsidR="00C01A3F" w:rsidRPr="00BB33F1">
        <w:rPr>
          <w:rFonts w:ascii="Arial" w:hAnsi="Arial" w:cs="Arial"/>
          <w:b/>
          <w:sz w:val="24"/>
          <w:szCs w:val="24"/>
        </w:rPr>
        <w:t xml:space="preserve">specific to this </w:t>
      </w:r>
      <w:r w:rsidR="004C4F19" w:rsidRPr="00BB33F1">
        <w:rPr>
          <w:rFonts w:ascii="Arial" w:hAnsi="Arial" w:cs="Arial"/>
          <w:b/>
          <w:sz w:val="24"/>
          <w:szCs w:val="24"/>
        </w:rPr>
        <w:t>assessment</w:t>
      </w:r>
      <w:r w:rsidR="00C01A3F" w:rsidRPr="00BB33F1">
        <w:rPr>
          <w:rFonts w:ascii="Arial" w:hAnsi="Arial" w:cs="Arial"/>
          <w:b/>
          <w:sz w:val="24"/>
          <w:szCs w:val="24"/>
        </w:rPr>
        <w:t>:</w:t>
      </w:r>
      <w:r w:rsidR="00C01A3F" w:rsidRPr="00BB33F1">
        <w:rPr>
          <w:rFonts w:ascii="Arial" w:hAnsi="Arial" w:cs="Arial"/>
          <w:sz w:val="24"/>
          <w:szCs w:val="24"/>
        </w:rPr>
        <w:t xml:space="preserve"> </w:t>
      </w:r>
      <w:r w:rsidR="008D4DD7">
        <w:rPr>
          <w:rFonts w:ascii="Arial" w:hAnsi="Arial" w:cs="Arial"/>
          <w:sz w:val="24"/>
          <w:szCs w:val="24"/>
        </w:rPr>
        <w:t>While y</w:t>
      </w:r>
      <w:r w:rsidR="008D4DD7" w:rsidRPr="00876921">
        <w:rPr>
          <w:rFonts w:ascii="Arial" w:hAnsi="Arial" w:cs="Arial"/>
          <w:sz w:val="24"/>
          <w:szCs w:val="24"/>
        </w:rPr>
        <w:t xml:space="preserve">ou should demonstrate that you have </w:t>
      </w:r>
      <w:r w:rsidR="008D4DD7" w:rsidRPr="00065488">
        <w:rPr>
          <w:rFonts w:ascii="Arial" w:hAnsi="Arial" w:cs="Arial"/>
          <w:bCs/>
          <w:sz w:val="24"/>
          <w:szCs w:val="24"/>
          <w:u w:val="single"/>
        </w:rPr>
        <w:t>understood</w:t>
      </w:r>
      <w:r w:rsidR="008D4DD7" w:rsidRPr="00876921">
        <w:rPr>
          <w:rFonts w:ascii="Arial" w:hAnsi="Arial" w:cs="Arial"/>
          <w:sz w:val="24"/>
          <w:szCs w:val="24"/>
        </w:rPr>
        <w:t xml:space="preserve"> </w:t>
      </w:r>
      <w:r w:rsidR="008D4DD7">
        <w:rPr>
          <w:rFonts w:ascii="Arial" w:hAnsi="Arial" w:cs="Arial"/>
          <w:sz w:val="24"/>
          <w:szCs w:val="24"/>
        </w:rPr>
        <w:t>the lecture material, d</w:t>
      </w:r>
      <w:r w:rsidR="008D4DD7" w:rsidRPr="00876921">
        <w:rPr>
          <w:rFonts w:ascii="Arial" w:hAnsi="Arial" w:cs="Arial"/>
          <w:sz w:val="24"/>
          <w:szCs w:val="24"/>
        </w:rPr>
        <w:t>o not simply reproduce</w:t>
      </w:r>
      <w:r w:rsidR="008D4DD7">
        <w:rPr>
          <w:rFonts w:ascii="Arial" w:hAnsi="Arial" w:cs="Arial"/>
          <w:sz w:val="24"/>
          <w:szCs w:val="24"/>
        </w:rPr>
        <w:t xml:space="preserve"> information from the lectures; you must</w:t>
      </w:r>
      <w:r w:rsidR="008D4DD7" w:rsidRPr="00876921">
        <w:rPr>
          <w:rFonts w:ascii="Arial" w:hAnsi="Arial" w:cs="Arial"/>
          <w:sz w:val="24"/>
          <w:szCs w:val="24"/>
        </w:rPr>
        <w:t xml:space="preserve"> show </w:t>
      </w:r>
      <w:r w:rsidR="008D4DD7">
        <w:rPr>
          <w:rFonts w:ascii="Arial" w:hAnsi="Arial" w:cs="Arial"/>
          <w:sz w:val="24"/>
          <w:szCs w:val="24"/>
        </w:rPr>
        <w:t xml:space="preserve">your </w:t>
      </w:r>
      <w:r w:rsidR="008D4DD7" w:rsidRPr="00876921">
        <w:rPr>
          <w:rFonts w:ascii="Arial" w:hAnsi="Arial" w:cs="Arial"/>
          <w:sz w:val="24"/>
          <w:szCs w:val="24"/>
        </w:rPr>
        <w:t>understanding</w:t>
      </w:r>
      <w:r w:rsidR="008D4DD7">
        <w:rPr>
          <w:rFonts w:ascii="Arial" w:hAnsi="Arial" w:cs="Arial"/>
          <w:sz w:val="24"/>
          <w:szCs w:val="24"/>
        </w:rPr>
        <w:t>,</w:t>
      </w:r>
      <w:r w:rsidR="008D4DD7" w:rsidRPr="00876921">
        <w:rPr>
          <w:rFonts w:ascii="Arial" w:hAnsi="Arial" w:cs="Arial"/>
          <w:sz w:val="24"/>
          <w:szCs w:val="24"/>
        </w:rPr>
        <w:t xml:space="preserve"> and expand your knowledge </w:t>
      </w:r>
      <w:r w:rsidR="008D4DD7">
        <w:rPr>
          <w:rFonts w:ascii="Arial" w:hAnsi="Arial" w:cs="Arial"/>
          <w:sz w:val="24"/>
          <w:szCs w:val="24"/>
        </w:rPr>
        <w:t xml:space="preserve">through wider </w:t>
      </w:r>
      <w:r w:rsidR="008D4DD7" w:rsidRPr="00876921">
        <w:rPr>
          <w:rFonts w:ascii="Arial" w:hAnsi="Arial" w:cs="Arial"/>
          <w:sz w:val="24"/>
          <w:szCs w:val="24"/>
        </w:rPr>
        <w:t>reading.</w:t>
      </w:r>
      <w:r w:rsidR="008D4DD7">
        <w:rPr>
          <w:rFonts w:ascii="Arial" w:hAnsi="Arial" w:cs="Arial"/>
          <w:sz w:val="24"/>
          <w:szCs w:val="24"/>
        </w:rPr>
        <w:t xml:space="preserve"> </w:t>
      </w:r>
      <w:r w:rsidR="008D4DD7" w:rsidRPr="00926264">
        <w:rPr>
          <w:rFonts w:ascii="Arial" w:hAnsi="Arial" w:cs="Arial"/>
          <w:sz w:val="24"/>
          <w:szCs w:val="24"/>
          <w:u w:val="single"/>
        </w:rPr>
        <w:t>Summarising and paraphrasing</w:t>
      </w:r>
      <w:r w:rsidR="008D4DD7">
        <w:rPr>
          <w:rFonts w:ascii="Arial" w:hAnsi="Arial" w:cs="Arial"/>
          <w:sz w:val="24"/>
          <w:szCs w:val="24"/>
        </w:rPr>
        <w:t xml:space="preserve"> what you have read will demonstrate your knowledge more effectively than simply quoting the work of others word for word.</w:t>
      </w:r>
    </w:p>
    <w:p w14:paraId="79DEED8F" w14:textId="77777777" w:rsidR="00D22D9C" w:rsidRPr="006161FA" w:rsidRDefault="00D22D9C" w:rsidP="00D22D9C">
      <w:pPr>
        <w:jc w:val="both"/>
        <w:rPr>
          <w:rFonts w:ascii="Arial" w:hAnsi="Arial" w:cs="Arial"/>
          <w:sz w:val="22"/>
          <w:szCs w:val="22"/>
        </w:rPr>
      </w:pPr>
    </w:p>
    <w:p w14:paraId="784C7072" w14:textId="77777777" w:rsidR="00D22D9C" w:rsidRPr="006161FA" w:rsidRDefault="00D22D9C" w:rsidP="00D22D9C">
      <w:pPr>
        <w:jc w:val="both"/>
        <w:rPr>
          <w:rFonts w:ascii="Arial" w:hAnsi="Arial" w:cs="Arial"/>
          <w:b/>
          <w:sz w:val="22"/>
          <w:szCs w:val="22"/>
        </w:rPr>
      </w:pPr>
    </w:p>
    <w:p w14:paraId="2782BC07" w14:textId="132D90FE" w:rsidR="00D22D9C" w:rsidRDefault="005F3A53" w:rsidP="00B27D09">
      <w:pPr>
        <w:numPr>
          <w:ilvl w:val="0"/>
          <w:numId w:val="8"/>
        </w:numPr>
        <w:spacing w:line="276" w:lineRule="auto"/>
        <w:ind w:left="567" w:right="531" w:firstLine="0"/>
        <w:jc w:val="both"/>
        <w:rPr>
          <w:rFonts w:ascii="Arial" w:hAnsi="Arial" w:cs="Arial"/>
          <w:b/>
          <w:sz w:val="24"/>
          <w:szCs w:val="24"/>
        </w:rPr>
      </w:pPr>
      <w:r w:rsidRPr="00BB33F1">
        <w:rPr>
          <w:rFonts w:ascii="Arial" w:hAnsi="Arial" w:cs="Arial"/>
          <w:b/>
          <w:sz w:val="24"/>
          <w:szCs w:val="24"/>
        </w:rPr>
        <w:t>Cognitive and Intellectual Skills</w:t>
      </w:r>
    </w:p>
    <w:p w14:paraId="5620194B" w14:textId="77777777" w:rsidR="00BB33F1" w:rsidRPr="00BB33F1" w:rsidRDefault="00BB33F1" w:rsidP="00B27D09">
      <w:pPr>
        <w:ind w:left="567" w:right="531"/>
        <w:jc w:val="both"/>
        <w:rPr>
          <w:rFonts w:ascii="Arial" w:hAnsi="Arial" w:cs="Arial"/>
          <w:b/>
          <w:sz w:val="24"/>
          <w:szCs w:val="24"/>
        </w:rPr>
      </w:pPr>
    </w:p>
    <w:p w14:paraId="5D7420B3" w14:textId="471B233A" w:rsidR="00D22D9C" w:rsidRPr="00BB33F1" w:rsidRDefault="00C073F1" w:rsidP="00EC1CDA">
      <w:pPr>
        <w:spacing w:line="276" w:lineRule="auto"/>
        <w:ind w:left="567" w:right="531"/>
        <w:jc w:val="both"/>
        <w:rPr>
          <w:rFonts w:ascii="Arial" w:hAnsi="Arial" w:cs="Arial"/>
          <w:sz w:val="24"/>
          <w:szCs w:val="24"/>
        </w:rPr>
      </w:pPr>
      <w:r w:rsidRPr="00BB33F1">
        <w:rPr>
          <w:rFonts w:ascii="Arial" w:hAnsi="Arial" w:cs="Arial"/>
          <w:sz w:val="24"/>
          <w:szCs w:val="24"/>
        </w:rPr>
        <w:t xml:space="preserve">You should be able to </w:t>
      </w:r>
      <w:r w:rsidRPr="009F35F1">
        <w:rPr>
          <w:rFonts w:ascii="Arial" w:hAnsi="Arial" w:cs="Arial"/>
          <w:sz w:val="24"/>
          <w:szCs w:val="24"/>
          <w:u w:val="single"/>
        </w:rPr>
        <w:t>critically evaluate evidence, arguments, assumptions, abstract concepts and data</w:t>
      </w:r>
      <w:r w:rsidR="009F35F1">
        <w:rPr>
          <w:rFonts w:ascii="Arial" w:hAnsi="Arial" w:cs="Arial"/>
          <w:i/>
          <w:iCs/>
          <w:sz w:val="24"/>
          <w:szCs w:val="24"/>
          <w:u w:val="single"/>
        </w:rPr>
        <w:t>,</w:t>
      </w:r>
      <w:r w:rsidRPr="00BB33F1">
        <w:rPr>
          <w:rFonts w:ascii="Arial" w:hAnsi="Arial" w:cs="Arial"/>
          <w:sz w:val="24"/>
          <w:szCs w:val="24"/>
        </w:rPr>
        <w:t xml:space="preserve"> </w:t>
      </w:r>
      <w:r w:rsidR="006E3E4E" w:rsidRPr="00BB33F1">
        <w:rPr>
          <w:rFonts w:ascii="Arial" w:hAnsi="Arial" w:cs="Arial"/>
          <w:sz w:val="24"/>
          <w:szCs w:val="24"/>
        </w:rPr>
        <w:t xml:space="preserve">some of which are at the forefront of a discipline </w:t>
      </w:r>
      <w:r w:rsidRPr="00BB33F1">
        <w:rPr>
          <w:rFonts w:ascii="Arial" w:hAnsi="Arial" w:cs="Arial"/>
          <w:sz w:val="24"/>
          <w:szCs w:val="24"/>
        </w:rPr>
        <w:t>(</w:t>
      </w:r>
      <w:r w:rsidR="006E3E4E" w:rsidRPr="00BB33F1">
        <w:rPr>
          <w:rFonts w:ascii="Arial" w:hAnsi="Arial" w:cs="Arial"/>
          <w:sz w:val="24"/>
          <w:szCs w:val="24"/>
        </w:rPr>
        <w:t xml:space="preserve">and </w:t>
      </w:r>
      <w:r w:rsidRPr="00BB33F1">
        <w:rPr>
          <w:rFonts w:ascii="Arial" w:hAnsi="Arial" w:cs="Arial"/>
          <w:sz w:val="24"/>
          <w:szCs w:val="24"/>
        </w:rPr>
        <w:t xml:space="preserve">that may be </w:t>
      </w:r>
      <w:r w:rsidR="00FE5651" w:rsidRPr="00BB33F1">
        <w:rPr>
          <w:rFonts w:ascii="Arial" w:hAnsi="Arial" w:cs="Arial"/>
          <w:sz w:val="24"/>
          <w:szCs w:val="24"/>
        </w:rPr>
        <w:t xml:space="preserve">incomplete) to devise and sustain arguments, to make judgements and/or </w:t>
      </w:r>
      <w:r w:rsidR="006E3E4E" w:rsidRPr="00BB33F1">
        <w:rPr>
          <w:rFonts w:ascii="Arial" w:hAnsi="Arial" w:cs="Arial"/>
          <w:sz w:val="24"/>
          <w:szCs w:val="24"/>
        </w:rPr>
        <w:t>solve problems</w:t>
      </w:r>
      <w:r w:rsidR="009F35F1">
        <w:rPr>
          <w:rFonts w:ascii="Arial" w:hAnsi="Arial" w:cs="Arial"/>
          <w:sz w:val="24"/>
          <w:szCs w:val="24"/>
        </w:rPr>
        <w:t>.</w:t>
      </w:r>
      <w:r w:rsidR="00FE5651" w:rsidRPr="00BB33F1">
        <w:rPr>
          <w:rFonts w:ascii="Arial" w:hAnsi="Arial" w:cs="Arial"/>
          <w:sz w:val="24"/>
          <w:szCs w:val="24"/>
        </w:rPr>
        <w:t xml:space="preserve"> </w:t>
      </w:r>
      <w:r w:rsidR="00C13242">
        <w:rPr>
          <w:rFonts w:ascii="Arial" w:hAnsi="Arial" w:cs="Arial"/>
          <w:sz w:val="24"/>
          <w:szCs w:val="24"/>
        </w:rPr>
        <w:t>You should d</w:t>
      </w:r>
      <w:r w:rsidR="00FE5651" w:rsidRPr="00BB33F1">
        <w:rPr>
          <w:rFonts w:ascii="Arial" w:hAnsi="Arial" w:cs="Arial"/>
          <w:sz w:val="24"/>
          <w:szCs w:val="24"/>
        </w:rPr>
        <w:t>escribe and comment upon particular aspects of current research, or</w:t>
      </w:r>
      <w:r w:rsidR="006E3E4E" w:rsidRPr="00BB33F1">
        <w:rPr>
          <w:rFonts w:ascii="Arial" w:hAnsi="Arial" w:cs="Arial"/>
          <w:sz w:val="24"/>
          <w:szCs w:val="24"/>
        </w:rPr>
        <w:t xml:space="preserve"> </w:t>
      </w:r>
      <w:r w:rsidR="00FE5651" w:rsidRPr="00BB33F1">
        <w:rPr>
          <w:rFonts w:ascii="Arial" w:hAnsi="Arial" w:cs="Arial"/>
          <w:sz w:val="24"/>
          <w:szCs w:val="24"/>
        </w:rPr>
        <w:t>equivalent advanced scholarship</w:t>
      </w:r>
      <w:r w:rsidR="00C13242">
        <w:rPr>
          <w:rFonts w:ascii="Arial" w:hAnsi="Arial" w:cs="Arial"/>
          <w:sz w:val="24"/>
          <w:szCs w:val="24"/>
        </w:rPr>
        <w:t>,</w:t>
      </w:r>
      <w:r w:rsidR="00FE5651" w:rsidRPr="00BB33F1">
        <w:rPr>
          <w:rFonts w:ascii="Arial" w:hAnsi="Arial" w:cs="Arial"/>
          <w:sz w:val="24"/>
          <w:szCs w:val="24"/>
        </w:rPr>
        <w:t xml:space="preserve"> in the discipline</w:t>
      </w:r>
      <w:r w:rsidR="00EC1CDA">
        <w:rPr>
          <w:rFonts w:ascii="Arial" w:hAnsi="Arial" w:cs="Arial"/>
          <w:sz w:val="24"/>
          <w:szCs w:val="24"/>
        </w:rPr>
        <w:t>.</w:t>
      </w:r>
      <w:r w:rsidR="00FE5651" w:rsidRPr="00BB33F1">
        <w:rPr>
          <w:rFonts w:ascii="Arial" w:hAnsi="Arial" w:cs="Arial"/>
          <w:sz w:val="24"/>
          <w:szCs w:val="24"/>
        </w:rPr>
        <w:t xml:space="preserve"> </w:t>
      </w:r>
      <w:r w:rsidR="00D22D9C" w:rsidRPr="00BB33F1">
        <w:rPr>
          <w:rFonts w:ascii="Arial" w:hAnsi="Arial" w:cs="Arial"/>
          <w:sz w:val="24"/>
          <w:szCs w:val="24"/>
        </w:rPr>
        <w:t xml:space="preserve">Your work must contain evidence of logical, analytical thinking, evaluation and synthesis. </w:t>
      </w:r>
      <w:r w:rsidR="00223997" w:rsidRPr="00876921">
        <w:rPr>
          <w:rFonts w:ascii="Arial" w:hAnsi="Arial" w:cs="Arial"/>
          <w:sz w:val="24"/>
          <w:szCs w:val="24"/>
        </w:rPr>
        <w:t xml:space="preserve">For example, </w:t>
      </w:r>
      <w:r w:rsidR="00223997">
        <w:rPr>
          <w:rFonts w:ascii="Arial" w:hAnsi="Arial" w:cs="Arial"/>
          <w:sz w:val="24"/>
          <w:szCs w:val="24"/>
        </w:rPr>
        <w:t>you should</w:t>
      </w:r>
      <w:r w:rsidR="00223997" w:rsidRPr="00876921">
        <w:rPr>
          <w:rFonts w:ascii="Arial" w:hAnsi="Arial" w:cs="Arial"/>
          <w:sz w:val="24"/>
          <w:szCs w:val="24"/>
        </w:rPr>
        <w:t xml:space="preserve"> examine and break information down into parts, make inferences, compile, compare and contrast information.  </w:t>
      </w:r>
      <w:r w:rsidR="00223997" w:rsidRPr="005E67BB">
        <w:rPr>
          <w:rFonts w:ascii="Arial" w:hAnsi="Arial" w:cs="Arial"/>
          <w:sz w:val="24"/>
          <w:szCs w:val="24"/>
          <w:u w:val="single"/>
        </w:rPr>
        <w:t>This means not just describing What but also justifying: Why? How? When? Who? Where? At what cost?</w:t>
      </w:r>
      <w:r w:rsidR="00223997" w:rsidRPr="00876921">
        <w:rPr>
          <w:rFonts w:ascii="Arial" w:hAnsi="Arial" w:cs="Arial"/>
          <w:sz w:val="24"/>
          <w:szCs w:val="24"/>
        </w:rPr>
        <w:t xml:space="preserve"> </w:t>
      </w:r>
      <w:r w:rsidR="00223997">
        <w:rPr>
          <w:rFonts w:ascii="Arial" w:hAnsi="Arial" w:cs="Arial"/>
          <w:sz w:val="24"/>
          <w:szCs w:val="24"/>
        </w:rPr>
        <w:t xml:space="preserve">Throughout your assignment, </w:t>
      </w:r>
      <w:r w:rsidR="00223997" w:rsidRPr="00876921">
        <w:rPr>
          <w:rFonts w:ascii="Arial" w:hAnsi="Arial" w:cs="Arial"/>
          <w:sz w:val="24"/>
          <w:szCs w:val="24"/>
        </w:rPr>
        <w:t xml:space="preserve">you must </w:t>
      </w:r>
      <w:r w:rsidR="00223997" w:rsidRPr="005E67BB">
        <w:rPr>
          <w:rFonts w:ascii="Arial" w:hAnsi="Arial" w:cs="Arial"/>
          <w:sz w:val="24"/>
          <w:szCs w:val="24"/>
          <w:u w:val="single"/>
        </w:rPr>
        <w:t>provide justification/evidence for your arguments and judgements</w:t>
      </w:r>
      <w:r w:rsidR="00223997" w:rsidRPr="00876921">
        <w:rPr>
          <w:rFonts w:ascii="Arial" w:hAnsi="Arial" w:cs="Arial"/>
          <w:sz w:val="24"/>
          <w:szCs w:val="24"/>
        </w:rPr>
        <w:t xml:space="preserve">. </w:t>
      </w:r>
      <w:r w:rsidR="00223997">
        <w:rPr>
          <w:rFonts w:ascii="Arial" w:hAnsi="Arial" w:cs="Arial"/>
          <w:sz w:val="24"/>
          <w:szCs w:val="24"/>
        </w:rPr>
        <w:t>In order to provide a reasoned and informed debate, you must show e</w:t>
      </w:r>
      <w:r w:rsidR="00223997" w:rsidRPr="00876921">
        <w:rPr>
          <w:rFonts w:ascii="Arial" w:hAnsi="Arial" w:cs="Arial"/>
          <w:sz w:val="24"/>
          <w:szCs w:val="24"/>
        </w:rPr>
        <w:t xml:space="preserve">vidence that you have reflected upon the ideas of others within the subject area. </w:t>
      </w:r>
      <w:r w:rsidR="00D22D9C" w:rsidRPr="00BB33F1">
        <w:rPr>
          <w:rFonts w:ascii="Arial" w:hAnsi="Arial" w:cs="Arial"/>
          <w:sz w:val="24"/>
          <w:szCs w:val="24"/>
        </w:rPr>
        <w:t xml:space="preserve">Furthermore, you should provide evidence that you are able to </w:t>
      </w:r>
      <w:r w:rsidR="00D22D9C" w:rsidRPr="00891489">
        <w:rPr>
          <w:rFonts w:ascii="Arial" w:hAnsi="Arial" w:cs="Arial"/>
          <w:sz w:val="24"/>
          <w:szCs w:val="24"/>
          <w:u w:val="single"/>
        </w:rPr>
        <w:t>make sound judgements and convincing arguments using data and concepts</w:t>
      </w:r>
      <w:r w:rsidR="00D22D9C" w:rsidRPr="00BB33F1">
        <w:rPr>
          <w:rFonts w:ascii="Arial" w:hAnsi="Arial" w:cs="Arial"/>
          <w:sz w:val="24"/>
          <w:szCs w:val="24"/>
        </w:rPr>
        <w:t xml:space="preserve">.  Sound, valid conclusions are necessary and must be derived </w:t>
      </w:r>
      <w:r w:rsidR="00995D51" w:rsidRPr="00BB33F1">
        <w:rPr>
          <w:rFonts w:ascii="Arial" w:hAnsi="Arial" w:cs="Arial"/>
          <w:sz w:val="24"/>
          <w:szCs w:val="24"/>
        </w:rPr>
        <w:t>from the content of your work.</w:t>
      </w:r>
      <w:r w:rsidR="00561CD4">
        <w:rPr>
          <w:rFonts w:ascii="Arial" w:hAnsi="Arial" w:cs="Arial"/>
          <w:sz w:val="24"/>
          <w:szCs w:val="24"/>
        </w:rPr>
        <w:t xml:space="preserve"> </w:t>
      </w:r>
      <w:r w:rsidR="00D22D9C" w:rsidRPr="00BB33F1">
        <w:rPr>
          <w:rFonts w:ascii="Arial" w:hAnsi="Arial" w:cs="Arial"/>
          <w:sz w:val="24"/>
          <w:szCs w:val="24"/>
        </w:rPr>
        <w:t>Where relevant, alternative solutions and recommendations may be proposed.</w:t>
      </w:r>
    </w:p>
    <w:p w14:paraId="4B1749CB" w14:textId="77777777" w:rsidR="00D22D9C" w:rsidRPr="00BB33F1" w:rsidRDefault="00D22D9C" w:rsidP="00EC1CDA">
      <w:pPr>
        <w:spacing w:line="276" w:lineRule="auto"/>
        <w:ind w:left="567" w:right="531"/>
        <w:jc w:val="both"/>
        <w:rPr>
          <w:rFonts w:ascii="Arial" w:hAnsi="Arial" w:cs="Arial"/>
          <w:sz w:val="24"/>
          <w:szCs w:val="24"/>
        </w:rPr>
      </w:pPr>
    </w:p>
    <w:p w14:paraId="24A02F45" w14:textId="1E3629E1" w:rsidR="00B06408" w:rsidRPr="00BB33F1" w:rsidRDefault="008042F0" w:rsidP="00B06408">
      <w:pPr>
        <w:spacing w:line="276" w:lineRule="auto"/>
        <w:ind w:left="567" w:right="531"/>
        <w:jc w:val="both"/>
        <w:rPr>
          <w:rFonts w:ascii="Arial" w:hAnsi="Arial" w:cs="Arial"/>
          <w:sz w:val="24"/>
          <w:szCs w:val="24"/>
        </w:rPr>
      </w:pPr>
      <w:r w:rsidRPr="00BB33F1">
        <w:rPr>
          <w:rFonts w:ascii="Arial" w:hAnsi="Arial" w:cs="Arial"/>
          <w:b/>
          <w:sz w:val="24"/>
          <w:szCs w:val="24"/>
        </w:rPr>
        <w:t xml:space="preserve">Guidance </w:t>
      </w:r>
      <w:r w:rsidR="00C01A3F" w:rsidRPr="00BB33F1">
        <w:rPr>
          <w:rFonts w:ascii="Arial" w:hAnsi="Arial" w:cs="Arial"/>
          <w:b/>
          <w:sz w:val="24"/>
          <w:szCs w:val="24"/>
        </w:rPr>
        <w:t xml:space="preserve">specific to this </w:t>
      </w:r>
      <w:r w:rsidR="004C4F19" w:rsidRPr="00BB33F1">
        <w:rPr>
          <w:rFonts w:ascii="Arial" w:hAnsi="Arial" w:cs="Arial"/>
          <w:b/>
          <w:sz w:val="24"/>
          <w:szCs w:val="24"/>
        </w:rPr>
        <w:t>assessment</w:t>
      </w:r>
      <w:r w:rsidR="00C01A3F" w:rsidRPr="00BB33F1">
        <w:rPr>
          <w:rFonts w:ascii="Arial" w:hAnsi="Arial" w:cs="Arial"/>
          <w:b/>
          <w:sz w:val="24"/>
          <w:szCs w:val="24"/>
        </w:rPr>
        <w:t>:</w:t>
      </w:r>
      <w:r w:rsidR="00C01A3F" w:rsidRPr="00BB33F1">
        <w:rPr>
          <w:rFonts w:ascii="Arial" w:hAnsi="Arial" w:cs="Arial"/>
          <w:sz w:val="24"/>
          <w:szCs w:val="24"/>
        </w:rPr>
        <w:t xml:space="preserve"> </w:t>
      </w:r>
      <w:r w:rsidR="00795507" w:rsidRPr="00BB33F1">
        <w:rPr>
          <w:rFonts w:ascii="Arial" w:hAnsi="Arial" w:cs="Arial"/>
          <w:sz w:val="24"/>
          <w:szCs w:val="24"/>
        </w:rPr>
        <w:t>Avoid descriptive accounts of subject areas</w:t>
      </w:r>
      <w:r w:rsidR="00561CD4">
        <w:rPr>
          <w:rFonts w:ascii="Arial" w:hAnsi="Arial" w:cs="Arial"/>
          <w:sz w:val="24"/>
          <w:szCs w:val="24"/>
        </w:rPr>
        <w:t>; a</w:t>
      </w:r>
      <w:r w:rsidR="00795507" w:rsidRPr="00BB33F1">
        <w:rPr>
          <w:rFonts w:ascii="Arial" w:hAnsi="Arial" w:cs="Arial"/>
          <w:sz w:val="24"/>
          <w:szCs w:val="24"/>
        </w:rPr>
        <w:t xml:space="preserve">t this level </w:t>
      </w:r>
      <w:r w:rsidR="00561CD4">
        <w:rPr>
          <w:rFonts w:ascii="Arial" w:hAnsi="Arial" w:cs="Arial"/>
          <w:sz w:val="24"/>
          <w:szCs w:val="24"/>
        </w:rPr>
        <w:t xml:space="preserve">you should </w:t>
      </w:r>
      <w:r w:rsidR="00795507" w:rsidRPr="00BB33F1">
        <w:rPr>
          <w:rFonts w:ascii="Arial" w:hAnsi="Arial" w:cs="Arial"/>
          <w:sz w:val="24"/>
          <w:szCs w:val="24"/>
        </w:rPr>
        <w:t>be discussing and arguing points</w:t>
      </w:r>
      <w:r w:rsidR="00561CD4">
        <w:rPr>
          <w:rFonts w:ascii="Arial" w:hAnsi="Arial" w:cs="Arial"/>
          <w:sz w:val="24"/>
          <w:szCs w:val="24"/>
        </w:rPr>
        <w:t>.</w:t>
      </w:r>
      <w:r w:rsidR="00795507" w:rsidRPr="00BB33F1">
        <w:rPr>
          <w:rFonts w:ascii="Arial" w:hAnsi="Arial" w:cs="Arial"/>
          <w:sz w:val="24"/>
          <w:szCs w:val="24"/>
        </w:rPr>
        <w:t xml:space="preserve"> </w:t>
      </w:r>
      <w:r w:rsidR="00561CD4">
        <w:rPr>
          <w:rFonts w:ascii="Arial" w:hAnsi="Arial" w:cs="Arial"/>
          <w:sz w:val="24"/>
          <w:szCs w:val="24"/>
        </w:rPr>
        <w:t>D</w:t>
      </w:r>
      <w:r w:rsidR="00795507" w:rsidRPr="00BB33F1">
        <w:rPr>
          <w:rFonts w:ascii="Arial" w:hAnsi="Arial" w:cs="Arial"/>
          <w:sz w:val="24"/>
          <w:szCs w:val="24"/>
        </w:rPr>
        <w:t>o not try to discuss too many points</w:t>
      </w:r>
      <w:r w:rsidR="00561CD4">
        <w:rPr>
          <w:rFonts w:ascii="Arial" w:hAnsi="Arial" w:cs="Arial"/>
          <w:sz w:val="24"/>
          <w:szCs w:val="24"/>
        </w:rPr>
        <w:t>;</w:t>
      </w:r>
      <w:r w:rsidR="00795507" w:rsidRPr="00BB33F1">
        <w:rPr>
          <w:rFonts w:ascii="Arial" w:hAnsi="Arial" w:cs="Arial"/>
          <w:sz w:val="24"/>
          <w:szCs w:val="24"/>
        </w:rPr>
        <w:t xml:space="preserve"> select an area of study and then analyse and discuss this area.</w:t>
      </w:r>
      <w:r w:rsidR="00B06408">
        <w:rPr>
          <w:rFonts w:ascii="Arial" w:hAnsi="Arial" w:cs="Arial"/>
          <w:sz w:val="24"/>
          <w:szCs w:val="24"/>
        </w:rPr>
        <w:t xml:space="preserve"> Y</w:t>
      </w:r>
      <w:r w:rsidR="00B06408" w:rsidRPr="00B7496A">
        <w:rPr>
          <w:rFonts w:ascii="Arial" w:hAnsi="Arial" w:cs="Arial"/>
          <w:sz w:val="24"/>
          <w:szCs w:val="24"/>
        </w:rPr>
        <w:t>ou should present a balanced</w:t>
      </w:r>
      <w:r w:rsidR="00B06408">
        <w:rPr>
          <w:rFonts w:ascii="Arial" w:hAnsi="Arial" w:cs="Arial"/>
          <w:sz w:val="24"/>
          <w:szCs w:val="24"/>
        </w:rPr>
        <w:t>, unbiased</w:t>
      </w:r>
      <w:r w:rsidR="00B06408" w:rsidRPr="00B7496A">
        <w:rPr>
          <w:rFonts w:ascii="Arial" w:hAnsi="Arial" w:cs="Arial"/>
          <w:sz w:val="24"/>
          <w:szCs w:val="24"/>
        </w:rPr>
        <w:t xml:space="preserve"> </w:t>
      </w:r>
      <w:r w:rsidR="00B06408">
        <w:rPr>
          <w:rFonts w:ascii="Arial" w:hAnsi="Arial" w:cs="Arial"/>
          <w:sz w:val="24"/>
          <w:szCs w:val="24"/>
        </w:rPr>
        <w:t>argument, and put</w:t>
      </w:r>
      <w:r w:rsidR="00B06408" w:rsidRPr="00B7496A">
        <w:rPr>
          <w:rFonts w:ascii="Arial" w:hAnsi="Arial" w:cs="Arial"/>
          <w:sz w:val="24"/>
          <w:szCs w:val="24"/>
        </w:rPr>
        <w:t xml:space="preserve"> forward different perspectives on the topic. </w:t>
      </w:r>
      <w:r w:rsidR="00B06408" w:rsidRPr="006C5059">
        <w:rPr>
          <w:rFonts w:ascii="Arial" w:hAnsi="Arial" w:cs="Arial"/>
          <w:sz w:val="24"/>
          <w:szCs w:val="24"/>
          <w:u w:val="single"/>
        </w:rPr>
        <w:t>This can be achieved by writing your answer in the third person</w:t>
      </w:r>
      <w:r w:rsidR="00B06408">
        <w:rPr>
          <w:rFonts w:ascii="Arial" w:hAnsi="Arial" w:cs="Arial"/>
          <w:sz w:val="24"/>
          <w:szCs w:val="24"/>
        </w:rPr>
        <w:t xml:space="preserve">, </w:t>
      </w:r>
      <w:r w:rsidR="00B06408">
        <w:rPr>
          <w:rFonts w:ascii="Arial" w:hAnsi="Arial" w:cs="Arial"/>
          <w:i/>
          <w:iCs/>
          <w:sz w:val="24"/>
          <w:szCs w:val="24"/>
        </w:rPr>
        <w:t>not</w:t>
      </w:r>
      <w:r w:rsidR="00B06408">
        <w:rPr>
          <w:rFonts w:ascii="Arial" w:hAnsi="Arial" w:cs="Arial"/>
          <w:sz w:val="24"/>
          <w:szCs w:val="24"/>
        </w:rPr>
        <w:t xml:space="preserve"> the first person as you would in a reflective person. Academic writing should be objective and impersonal.</w:t>
      </w:r>
    </w:p>
    <w:p w14:paraId="053AD7AA" w14:textId="77777777" w:rsidR="00C01A3F" w:rsidRPr="00BB33F1" w:rsidRDefault="00C01A3F" w:rsidP="00EC1CDA">
      <w:pPr>
        <w:spacing w:line="276" w:lineRule="auto"/>
        <w:ind w:left="567" w:right="531"/>
        <w:jc w:val="both"/>
        <w:rPr>
          <w:rFonts w:ascii="Arial" w:hAnsi="Arial" w:cs="Arial"/>
          <w:sz w:val="24"/>
          <w:szCs w:val="24"/>
        </w:rPr>
      </w:pPr>
    </w:p>
    <w:p w14:paraId="02E46F5E" w14:textId="77777777" w:rsidR="00474229" w:rsidRPr="00BB33F1" w:rsidRDefault="00474229" w:rsidP="00EC1CDA">
      <w:pPr>
        <w:spacing w:line="276" w:lineRule="auto"/>
        <w:ind w:left="567" w:right="531"/>
        <w:jc w:val="both"/>
        <w:rPr>
          <w:rFonts w:ascii="Arial" w:hAnsi="Arial" w:cs="Arial"/>
          <w:b/>
          <w:sz w:val="24"/>
          <w:szCs w:val="24"/>
        </w:rPr>
      </w:pPr>
    </w:p>
    <w:p w14:paraId="10912399" w14:textId="77777777" w:rsidR="00D22D9C" w:rsidRPr="00BB33F1" w:rsidRDefault="00D22D9C" w:rsidP="00EC1CDA">
      <w:pPr>
        <w:numPr>
          <w:ilvl w:val="0"/>
          <w:numId w:val="8"/>
        </w:numPr>
        <w:spacing w:line="276" w:lineRule="auto"/>
        <w:ind w:left="567" w:right="531" w:firstLine="0"/>
        <w:jc w:val="both"/>
        <w:rPr>
          <w:rFonts w:ascii="Arial" w:hAnsi="Arial" w:cs="Arial"/>
          <w:b/>
          <w:sz w:val="24"/>
          <w:szCs w:val="24"/>
        </w:rPr>
      </w:pPr>
      <w:r w:rsidRPr="00BB33F1">
        <w:rPr>
          <w:rFonts w:ascii="Arial" w:hAnsi="Arial" w:cs="Arial"/>
          <w:b/>
          <w:sz w:val="24"/>
          <w:szCs w:val="24"/>
        </w:rPr>
        <w:t xml:space="preserve">Practical </w:t>
      </w:r>
      <w:r w:rsidR="005F3A53" w:rsidRPr="00BB33F1">
        <w:rPr>
          <w:rFonts w:ascii="Arial" w:hAnsi="Arial" w:cs="Arial"/>
          <w:b/>
          <w:sz w:val="24"/>
          <w:szCs w:val="24"/>
        </w:rPr>
        <w:t>Skills</w:t>
      </w:r>
    </w:p>
    <w:p w14:paraId="2B0F4BC6" w14:textId="77777777" w:rsidR="00474229" w:rsidRPr="00BB33F1" w:rsidRDefault="00474229" w:rsidP="00EC1CDA">
      <w:pPr>
        <w:spacing w:line="276" w:lineRule="auto"/>
        <w:ind w:left="567" w:right="531"/>
        <w:jc w:val="both"/>
        <w:rPr>
          <w:rFonts w:ascii="Arial" w:hAnsi="Arial" w:cs="Arial"/>
          <w:sz w:val="24"/>
          <w:szCs w:val="24"/>
        </w:rPr>
      </w:pPr>
    </w:p>
    <w:p w14:paraId="04DAB556" w14:textId="3A74D9DD" w:rsidR="00D22D9C" w:rsidRDefault="00C073F1" w:rsidP="00EC1CDA">
      <w:pPr>
        <w:spacing w:line="276" w:lineRule="auto"/>
        <w:ind w:left="567" w:right="531"/>
        <w:jc w:val="both"/>
        <w:rPr>
          <w:rFonts w:ascii="Arial" w:hAnsi="Arial" w:cs="Arial"/>
          <w:sz w:val="24"/>
          <w:szCs w:val="24"/>
        </w:rPr>
      </w:pPr>
      <w:r w:rsidRPr="00BB33F1">
        <w:rPr>
          <w:rFonts w:ascii="Arial" w:hAnsi="Arial" w:cs="Arial"/>
          <w:sz w:val="24"/>
          <w:szCs w:val="24"/>
        </w:rPr>
        <w:t xml:space="preserve">At level 6, you should be able to </w:t>
      </w:r>
      <w:r w:rsidR="006D6B5E" w:rsidRPr="00BB33F1">
        <w:rPr>
          <w:rFonts w:ascii="Arial" w:hAnsi="Arial" w:cs="Arial"/>
          <w:sz w:val="24"/>
          <w:szCs w:val="24"/>
        </w:rPr>
        <w:t xml:space="preserve">apply the methods and techniques that you have learned to review, consolidate, extend and apply your knowledge and understanding, and to initiate and carry out projects. You will </w:t>
      </w:r>
      <w:r w:rsidRPr="00BB33F1">
        <w:rPr>
          <w:rFonts w:ascii="Arial" w:hAnsi="Arial" w:cs="Arial"/>
          <w:sz w:val="24"/>
          <w:szCs w:val="24"/>
        </w:rPr>
        <w:t xml:space="preserve">deploy </w:t>
      </w:r>
      <w:r w:rsidR="006E3E4E" w:rsidRPr="00BB33F1">
        <w:rPr>
          <w:rFonts w:ascii="Arial" w:hAnsi="Arial" w:cs="Arial"/>
          <w:sz w:val="24"/>
          <w:szCs w:val="24"/>
        </w:rPr>
        <w:t xml:space="preserve">accurately </w:t>
      </w:r>
      <w:r w:rsidRPr="00BB33F1">
        <w:rPr>
          <w:rFonts w:ascii="Arial" w:hAnsi="Arial" w:cs="Arial"/>
          <w:sz w:val="24"/>
          <w:szCs w:val="24"/>
        </w:rPr>
        <w:t xml:space="preserve">established techniques of analysis and enquiry </w:t>
      </w:r>
      <w:r w:rsidR="006E3E4E" w:rsidRPr="00BB33F1">
        <w:rPr>
          <w:rFonts w:ascii="Arial" w:hAnsi="Arial" w:cs="Arial"/>
          <w:sz w:val="24"/>
          <w:szCs w:val="24"/>
        </w:rPr>
        <w:t>relevant to the</w:t>
      </w:r>
      <w:r w:rsidRPr="00BB33F1">
        <w:rPr>
          <w:rFonts w:ascii="Arial" w:hAnsi="Arial" w:cs="Arial"/>
          <w:sz w:val="24"/>
          <w:szCs w:val="24"/>
        </w:rPr>
        <w:t xml:space="preserve"> discipline, </w:t>
      </w:r>
      <w:r w:rsidR="00103507" w:rsidRPr="00BB33F1">
        <w:rPr>
          <w:rFonts w:ascii="Arial" w:hAnsi="Arial" w:cs="Arial"/>
          <w:sz w:val="24"/>
          <w:szCs w:val="24"/>
        </w:rPr>
        <w:t xml:space="preserve">and apply them </w:t>
      </w:r>
      <w:r w:rsidR="006E3E4E" w:rsidRPr="00BB33F1">
        <w:rPr>
          <w:rFonts w:ascii="Arial" w:hAnsi="Arial" w:cs="Arial"/>
          <w:sz w:val="24"/>
          <w:szCs w:val="24"/>
        </w:rPr>
        <w:t>in complex and unpredictable contexts</w:t>
      </w:r>
      <w:r w:rsidR="00103507" w:rsidRPr="00BB33F1">
        <w:rPr>
          <w:rFonts w:ascii="Arial" w:hAnsi="Arial" w:cs="Arial"/>
          <w:sz w:val="24"/>
          <w:szCs w:val="24"/>
        </w:rPr>
        <w:t>,</w:t>
      </w:r>
      <w:r w:rsidR="006E3E4E" w:rsidRPr="00BB33F1">
        <w:rPr>
          <w:rFonts w:ascii="Arial" w:hAnsi="Arial" w:cs="Arial"/>
          <w:sz w:val="24"/>
          <w:szCs w:val="24"/>
        </w:rPr>
        <w:t xml:space="preserve"> </w:t>
      </w:r>
      <w:r w:rsidRPr="00BB33F1">
        <w:rPr>
          <w:rFonts w:ascii="Arial" w:hAnsi="Arial" w:cs="Arial"/>
          <w:sz w:val="24"/>
          <w:szCs w:val="24"/>
        </w:rPr>
        <w:t>to devise and sustain arguments and/or solve problems.</w:t>
      </w:r>
      <w:r w:rsidR="008356A7">
        <w:rPr>
          <w:rFonts w:ascii="Arial" w:hAnsi="Arial" w:cs="Arial"/>
          <w:sz w:val="24"/>
          <w:szCs w:val="24"/>
        </w:rPr>
        <w:t xml:space="preserve"> </w:t>
      </w:r>
      <w:r w:rsidRPr="00BB33F1">
        <w:rPr>
          <w:rFonts w:ascii="Arial" w:hAnsi="Arial" w:cs="Arial"/>
          <w:sz w:val="24"/>
          <w:szCs w:val="24"/>
        </w:rPr>
        <w:t>You should be able to frame appropriate questions to achieve a solution</w:t>
      </w:r>
      <w:r w:rsidR="008A244C">
        <w:rPr>
          <w:rFonts w:ascii="Arial" w:hAnsi="Arial" w:cs="Arial"/>
          <w:sz w:val="24"/>
          <w:szCs w:val="24"/>
        </w:rPr>
        <w:t>,</w:t>
      </w:r>
      <w:r w:rsidRPr="00BB33F1">
        <w:rPr>
          <w:rFonts w:ascii="Arial" w:hAnsi="Arial" w:cs="Arial"/>
          <w:sz w:val="24"/>
          <w:szCs w:val="24"/>
        </w:rPr>
        <w:t xml:space="preserve"> or identify a range of solutions.</w:t>
      </w:r>
      <w:r w:rsidR="008356A7">
        <w:rPr>
          <w:rFonts w:ascii="Arial" w:hAnsi="Arial" w:cs="Arial"/>
          <w:sz w:val="24"/>
          <w:szCs w:val="24"/>
        </w:rPr>
        <w:t xml:space="preserve"> </w:t>
      </w:r>
      <w:r w:rsidR="00D22D9C" w:rsidRPr="00BB33F1">
        <w:rPr>
          <w:rFonts w:ascii="Arial" w:hAnsi="Arial" w:cs="Arial"/>
          <w:sz w:val="24"/>
          <w:szCs w:val="24"/>
        </w:rPr>
        <w:t xml:space="preserve">You should be able to demonstrate how subject-related concepts and ideas relate to real world situations </w:t>
      </w:r>
      <w:r w:rsidRPr="00BB33F1">
        <w:rPr>
          <w:rFonts w:ascii="Arial" w:hAnsi="Arial" w:cs="Arial"/>
          <w:sz w:val="24"/>
          <w:szCs w:val="24"/>
        </w:rPr>
        <w:t>and/</w:t>
      </w:r>
      <w:r w:rsidR="00D22D9C" w:rsidRPr="00BB33F1">
        <w:rPr>
          <w:rFonts w:ascii="Arial" w:hAnsi="Arial" w:cs="Arial"/>
          <w:sz w:val="24"/>
          <w:szCs w:val="24"/>
        </w:rPr>
        <w:t>or a particular context. How do they work in practice? You will deploy models, methods, techniques and/or theories in that context</w:t>
      </w:r>
      <w:r w:rsidR="006D6B5E" w:rsidRPr="00BB33F1">
        <w:rPr>
          <w:rFonts w:ascii="Arial" w:hAnsi="Arial" w:cs="Arial"/>
          <w:sz w:val="24"/>
          <w:szCs w:val="24"/>
        </w:rPr>
        <w:t xml:space="preserve"> or circumstances</w:t>
      </w:r>
      <w:r w:rsidR="00D22D9C" w:rsidRPr="00BB33F1">
        <w:rPr>
          <w:rFonts w:ascii="Arial" w:hAnsi="Arial" w:cs="Arial"/>
          <w:sz w:val="24"/>
          <w:szCs w:val="24"/>
        </w:rPr>
        <w:t xml:space="preserve">, to assess current situations, perhaps to formulate plans or solutions to solve problems, </w:t>
      </w:r>
      <w:r w:rsidRPr="00BB33F1">
        <w:rPr>
          <w:rFonts w:ascii="Arial" w:hAnsi="Arial" w:cs="Arial"/>
          <w:sz w:val="24"/>
          <w:szCs w:val="24"/>
        </w:rPr>
        <w:t xml:space="preserve">or to create artefacts, </w:t>
      </w:r>
      <w:r w:rsidR="00D22D9C" w:rsidRPr="00BB33F1">
        <w:rPr>
          <w:rFonts w:ascii="Arial" w:hAnsi="Arial" w:cs="Arial"/>
          <w:sz w:val="24"/>
          <w:szCs w:val="24"/>
        </w:rPr>
        <w:t xml:space="preserve">some of which may be innovative and creative.  This is likely to involve, for instance, the use of real world </w:t>
      </w:r>
      <w:r w:rsidRPr="00BB33F1">
        <w:rPr>
          <w:rFonts w:ascii="Arial" w:hAnsi="Arial" w:cs="Arial"/>
          <w:sz w:val="24"/>
          <w:szCs w:val="24"/>
        </w:rPr>
        <w:t xml:space="preserve">artefacts, </w:t>
      </w:r>
      <w:r w:rsidR="00D22D9C" w:rsidRPr="00BB33F1">
        <w:rPr>
          <w:rFonts w:ascii="Arial" w:hAnsi="Arial" w:cs="Arial"/>
          <w:sz w:val="24"/>
          <w:szCs w:val="24"/>
        </w:rPr>
        <w:t xml:space="preserve">examples and cases, the application of a model within an organisation and/or benchmarking one </w:t>
      </w:r>
      <w:r w:rsidRPr="00BB33F1">
        <w:rPr>
          <w:rFonts w:ascii="Arial" w:hAnsi="Arial" w:cs="Arial"/>
          <w:sz w:val="24"/>
          <w:szCs w:val="24"/>
        </w:rPr>
        <w:t xml:space="preserve">theory or </w:t>
      </w:r>
      <w:r w:rsidR="00D22D9C" w:rsidRPr="00BB33F1">
        <w:rPr>
          <w:rFonts w:ascii="Arial" w:hAnsi="Arial" w:cs="Arial"/>
          <w:sz w:val="24"/>
          <w:szCs w:val="24"/>
        </w:rPr>
        <w:lastRenderedPageBreak/>
        <w:t>organisation against others based on stated criteria. You should show awareness of the limitations of concepts and theories when applied in particular contexts.</w:t>
      </w:r>
    </w:p>
    <w:p w14:paraId="2FD6C495" w14:textId="5D40650A" w:rsidR="00FD7AD6" w:rsidRDefault="00FD7AD6" w:rsidP="00EC1CDA">
      <w:pPr>
        <w:spacing w:line="276" w:lineRule="auto"/>
        <w:ind w:left="567" w:right="531"/>
        <w:jc w:val="both"/>
        <w:rPr>
          <w:rFonts w:ascii="Arial" w:hAnsi="Arial" w:cs="Arial"/>
          <w:sz w:val="24"/>
          <w:szCs w:val="24"/>
        </w:rPr>
      </w:pPr>
    </w:p>
    <w:p w14:paraId="2F04861C" w14:textId="77777777" w:rsidR="00FD7AD6" w:rsidRDefault="00FD7AD6" w:rsidP="00FD7AD6">
      <w:pPr>
        <w:spacing w:line="276" w:lineRule="auto"/>
        <w:ind w:left="567" w:right="531"/>
        <w:jc w:val="both"/>
        <w:rPr>
          <w:rFonts w:ascii="Arial" w:hAnsi="Arial" w:cs="Arial"/>
          <w:i/>
          <w:iCs/>
          <w:sz w:val="24"/>
          <w:szCs w:val="24"/>
        </w:rPr>
      </w:pPr>
      <w:r w:rsidRPr="009037F9">
        <w:rPr>
          <w:rFonts w:ascii="Arial" w:hAnsi="Arial" w:cs="Arial"/>
          <w:b/>
          <w:bCs/>
          <w:sz w:val="24"/>
          <w:szCs w:val="24"/>
        </w:rPr>
        <w:t>Guidance specific to this assessment:</w:t>
      </w:r>
      <w:r w:rsidRPr="009037F9">
        <w:rPr>
          <w:rFonts w:ascii="Arial" w:hAnsi="Arial" w:cs="Arial"/>
          <w:sz w:val="24"/>
          <w:szCs w:val="24"/>
        </w:rPr>
        <w:t xml:space="preserve"> </w:t>
      </w:r>
      <w:r w:rsidRPr="002A5B13">
        <w:rPr>
          <w:rFonts w:ascii="Arial" w:hAnsi="Arial" w:cs="Arial"/>
          <w:sz w:val="24"/>
          <w:szCs w:val="24"/>
        </w:rPr>
        <w:t xml:space="preserve">You </w:t>
      </w:r>
      <w:r>
        <w:rPr>
          <w:rFonts w:ascii="Arial" w:hAnsi="Arial" w:cs="Arial"/>
          <w:sz w:val="24"/>
          <w:szCs w:val="24"/>
        </w:rPr>
        <w:t>may</w:t>
      </w:r>
      <w:r w:rsidRPr="002A5B13">
        <w:rPr>
          <w:rFonts w:ascii="Arial" w:hAnsi="Arial" w:cs="Arial"/>
          <w:sz w:val="24"/>
          <w:szCs w:val="24"/>
        </w:rPr>
        <w:t xml:space="preserve"> use ‘real world’ examples to highlight your arguments</w:t>
      </w:r>
      <w:r>
        <w:rPr>
          <w:rFonts w:ascii="Arial" w:hAnsi="Arial" w:cs="Arial"/>
          <w:sz w:val="24"/>
          <w:szCs w:val="24"/>
        </w:rPr>
        <w:t>, but you need to base your answers on your wider reading rather than relying on your personal knowledge and experience.</w:t>
      </w:r>
    </w:p>
    <w:p w14:paraId="556B65E1" w14:textId="77777777" w:rsidR="00D22D9C" w:rsidRPr="00BB33F1" w:rsidRDefault="00D22D9C" w:rsidP="00EC1CDA">
      <w:pPr>
        <w:spacing w:line="276" w:lineRule="auto"/>
        <w:ind w:left="567" w:right="531"/>
        <w:jc w:val="both"/>
        <w:rPr>
          <w:rFonts w:ascii="Arial" w:hAnsi="Arial" w:cs="Arial"/>
          <w:sz w:val="24"/>
          <w:szCs w:val="24"/>
        </w:rPr>
      </w:pPr>
    </w:p>
    <w:p w14:paraId="14304713" w14:textId="77777777" w:rsidR="008566E5" w:rsidRPr="00BB33F1" w:rsidRDefault="008566E5" w:rsidP="00EC1CDA">
      <w:pPr>
        <w:spacing w:line="276" w:lineRule="auto"/>
        <w:ind w:left="567" w:right="531"/>
        <w:jc w:val="both"/>
        <w:rPr>
          <w:rFonts w:ascii="Arial" w:hAnsi="Arial" w:cs="Arial"/>
          <w:sz w:val="24"/>
          <w:szCs w:val="24"/>
        </w:rPr>
      </w:pPr>
    </w:p>
    <w:p w14:paraId="1B2371AE" w14:textId="74884D4F" w:rsidR="00D22D9C" w:rsidRPr="00BB33F1" w:rsidRDefault="005F3A53" w:rsidP="00EC1CDA">
      <w:pPr>
        <w:numPr>
          <w:ilvl w:val="0"/>
          <w:numId w:val="8"/>
        </w:numPr>
        <w:spacing w:line="276" w:lineRule="auto"/>
        <w:ind w:left="567" w:right="531" w:firstLine="0"/>
        <w:jc w:val="both"/>
        <w:rPr>
          <w:rFonts w:ascii="Arial" w:hAnsi="Arial" w:cs="Arial"/>
          <w:b/>
          <w:sz w:val="24"/>
          <w:szCs w:val="24"/>
        </w:rPr>
      </w:pPr>
      <w:r w:rsidRPr="00BB33F1">
        <w:rPr>
          <w:rFonts w:ascii="Arial" w:hAnsi="Arial" w:cs="Arial"/>
          <w:b/>
          <w:sz w:val="24"/>
          <w:szCs w:val="24"/>
        </w:rPr>
        <w:t xml:space="preserve">Transferable </w:t>
      </w:r>
      <w:r w:rsidR="00D22D9C" w:rsidRPr="00BB33F1">
        <w:rPr>
          <w:rFonts w:ascii="Arial" w:hAnsi="Arial" w:cs="Arial"/>
          <w:b/>
          <w:sz w:val="24"/>
          <w:szCs w:val="24"/>
        </w:rPr>
        <w:t xml:space="preserve">Skills for </w:t>
      </w:r>
      <w:r w:rsidRPr="00BB33F1">
        <w:rPr>
          <w:rFonts w:ascii="Arial" w:hAnsi="Arial" w:cs="Arial"/>
          <w:b/>
          <w:sz w:val="24"/>
          <w:szCs w:val="24"/>
        </w:rPr>
        <w:t xml:space="preserve">Life and </w:t>
      </w:r>
      <w:r w:rsidR="00D22D9C" w:rsidRPr="00BB33F1">
        <w:rPr>
          <w:rFonts w:ascii="Arial" w:hAnsi="Arial" w:cs="Arial"/>
          <w:b/>
          <w:sz w:val="24"/>
          <w:szCs w:val="24"/>
        </w:rPr>
        <w:t xml:space="preserve">Professional Practice </w:t>
      </w:r>
    </w:p>
    <w:p w14:paraId="2C0ACD48" w14:textId="77777777" w:rsidR="00795507" w:rsidRPr="00BB33F1" w:rsidRDefault="00795507" w:rsidP="00EC1CDA">
      <w:pPr>
        <w:spacing w:line="276" w:lineRule="auto"/>
        <w:ind w:left="567" w:right="531"/>
        <w:jc w:val="both"/>
        <w:rPr>
          <w:rFonts w:ascii="Arial" w:hAnsi="Arial" w:cs="Arial"/>
          <w:b/>
          <w:sz w:val="24"/>
          <w:szCs w:val="24"/>
        </w:rPr>
      </w:pPr>
    </w:p>
    <w:p w14:paraId="39CCE884" w14:textId="30D35FF3" w:rsidR="00995D51" w:rsidRDefault="00D22D9C" w:rsidP="00EC1CDA">
      <w:pPr>
        <w:spacing w:line="276" w:lineRule="auto"/>
        <w:ind w:left="567" w:right="531"/>
        <w:jc w:val="both"/>
        <w:rPr>
          <w:rFonts w:ascii="Arial" w:hAnsi="Arial" w:cs="Arial"/>
          <w:sz w:val="24"/>
          <w:szCs w:val="24"/>
        </w:rPr>
      </w:pPr>
      <w:r w:rsidRPr="00BB33F1">
        <w:rPr>
          <w:rFonts w:ascii="Arial" w:hAnsi="Arial" w:cs="Arial"/>
          <w:sz w:val="24"/>
          <w:szCs w:val="24"/>
        </w:rPr>
        <w:t xml:space="preserve">Your work must provide evidence of the </w:t>
      </w:r>
      <w:r w:rsidR="00103507" w:rsidRPr="00BB33F1">
        <w:rPr>
          <w:rFonts w:ascii="Arial" w:hAnsi="Arial" w:cs="Arial"/>
          <w:sz w:val="24"/>
          <w:szCs w:val="24"/>
        </w:rPr>
        <w:t>qualities and transferable skills necessary for graduate-level employment</w:t>
      </w:r>
      <w:r w:rsidR="00596779">
        <w:rPr>
          <w:rFonts w:ascii="Arial" w:hAnsi="Arial" w:cs="Arial"/>
          <w:sz w:val="24"/>
          <w:szCs w:val="24"/>
        </w:rPr>
        <w:t>,</w:t>
      </w:r>
      <w:r w:rsidR="00103507" w:rsidRPr="00BB33F1">
        <w:rPr>
          <w:rFonts w:ascii="Arial" w:hAnsi="Arial" w:cs="Arial"/>
          <w:sz w:val="24"/>
          <w:szCs w:val="24"/>
        </w:rPr>
        <w:t xml:space="preserve"> requiring the exercise of initiative and personal responsibility and decision-making in complex and unpredictable </w:t>
      </w:r>
      <w:r w:rsidR="006D6B5E" w:rsidRPr="00BB33F1">
        <w:rPr>
          <w:rFonts w:ascii="Arial" w:hAnsi="Arial" w:cs="Arial"/>
          <w:sz w:val="24"/>
          <w:szCs w:val="24"/>
        </w:rPr>
        <w:t>circumstances</w:t>
      </w:r>
      <w:r w:rsidR="00596779">
        <w:rPr>
          <w:rFonts w:ascii="Arial" w:hAnsi="Arial" w:cs="Arial"/>
          <w:sz w:val="24"/>
          <w:szCs w:val="24"/>
        </w:rPr>
        <w:t>.</w:t>
      </w:r>
      <w:r w:rsidR="00123B45">
        <w:rPr>
          <w:rFonts w:ascii="Arial" w:hAnsi="Arial" w:cs="Arial"/>
          <w:sz w:val="24"/>
          <w:szCs w:val="24"/>
        </w:rPr>
        <w:t xml:space="preserve"> </w:t>
      </w:r>
      <w:r w:rsidRPr="00BB33F1">
        <w:rPr>
          <w:rFonts w:ascii="Arial" w:hAnsi="Arial" w:cs="Arial"/>
          <w:sz w:val="24"/>
          <w:szCs w:val="24"/>
        </w:rPr>
        <w:t>This includes demonstrating</w:t>
      </w:r>
      <w:r w:rsidR="007E6F99" w:rsidRPr="00BB33F1">
        <w:rPr>
          <w:rFonts w:ascii="Arial" w:hAnsi="Arial" w:cs="Arial"/>
          <w:sz w:val="24"/>
          <w:szCs w:val="24"/>
        </w:rPr>
        <w:t>:</w:t>
      </w:r>
      <w:r w:rsidRPr="00BB33F1">
        <w:rPr>
          <w:rFonts w:ascii="Arial" w:hAnsi="Arial" w:cs="Arial"/>
          <w:sz w:val="24"/>
          <w:szCs w:val="24"/>
        </w:rPr>
        <w:t xml:space="preserve"> </w:t>
      </w:r>
      <w:r w:rsidR="00103507" w:rsidRPr="00BB33F1">
        <w:rPr>
          <w:rFonts w:ascii="Arial" w:hAnsi="Arial" w:cs="Arial"/>
          <w:sz w:val="24"/>
          <w:szCs w:val="24"/>
        </w:rPr>
        <w:t>the learning ability for professional development to advance existing skills and acquire new competences of a professional nature that will enable you to assume significant responsibility within organisations;</w:t>
      </w:r>
      <w:r w:rsidR="00995D51" w:rsidRPr="00BB33F1">
        <w:rPr>
          <w:rFonts w:ascii="Arial" w:hAnsi="Arial" w:cs="Arial"/>
          <w:sz w:val="24"/>
          <w:szCs w:val="24"/>
        </w:rPr>
        <w:t xml:space="preserve"> that you can initiate and complete tasks and procedures, whether individually and/or collaboratively; </w:t>
      </w:r>
      <w:r w:rsidR="006D6B5E" w:rsidRPr="00BB33F1">
        <w:rPr>
          <w:rFonts w:ascii="Arial" w:hAnsi="Arial" w:cs="Arial"/>
          <w:sz w:val="24"/>
          <w:szCs w:val="24"/>
        </w:rPr>
        <w:t>that you can use appropriate media to effectively communicate information, arguments and analysis in a variety of forms to specialist and non-specialist audiences</w:t>
      </w:r>
      <w:r w:rsidR="00995D51" w:rsidRPr="00BB33F1">
        <w:rPr>
          <w:rFonts w:ascii="Arial" w:hAnsi="Arial" w:cs="Arial"/>
          <w:sz w:val="24"/>
          <w:szCs w:val="24"/>
        </w:rPr>
        <w:t>; fluency of expression; clarity and effectiveness in presentation and organisation.</w:t>
      </w:r>
      <w:r w:rsidR="00596779">
        <w:rPr>
          <w:rFonts w:ascii="Arial" w:hAnsi="Arial" w:cs="Arial"/>
          <w:sz w:val="24"/>
          <w:szCs w:val="24"/>
        </w:rPr>
        <w:t xml:space="preserve"> </w:t>
      </w:r>
      <w:r w:rsidR="00995D51" w:rsidRPr="00BB33F1">
        <w:rPr>
          <w:rFonts w:ascii="Arial" w:hAnsi="Arial" w:cs="Arial"/>
          <w:sz w:val="24"/>
          <w:szCs w:val="24"/>
        </w:rPr>
        <w:t>Work should be coherent and well-structured in presentation and organisation.</w:t>
      </w:r>
    </w:p>
    <w:p w14:paraId="2BC3AED6" w14:textId="0D170569" w:rsidR="00596779" w:rsidRDefault="00596779" w:rsidP="00EC1CDA">
      <w:pPr>
        <w:spacing w:line="276" w:lineRule="auto"/>
        <w:ind w:left="567" w:right="531"/>
        <w:jc w:val="both"/>
        <w:rPr>
          <w:rFonts w:ascii="Arial" w:hAnsi="Arial" w:cs="Arial"/>
          <w:sz w:val="24"/>
          <w:szCs w:val="24"/>
        </w:rPr>
      </w:pPr>
    </w:p>
    <w:p w14:paraId="308864F9" w14:textId="77777777" w:rsidR="00596779" w:rsidRPr="007079E5" w:rsidRDefault="00596779" w:rsidP="00596779">
      <w:pPr>
        <w:spacing w:line="276" w:lineRule="auto"/>
        <w:ind w:left="567" w:right="531"/>
        <w:jc w:val="both"/>
        <w:rPr>
          <w:rFonts w:ascii="Arial" w:hAnsi="Arial" w:cs="Arial"/>
          <w:iCs/>
          <w:sz w:val="24"/>
          <w:szCs w:val="24"/>
        </w:rPr>
      </w:pPr>
      <w:r w:rsidRPr="009037F9">
        <w:rPr>
          <w:rFonts w:ascii="Arial" w:hAnsi="Arial" w:cs="Arial"/>
          <w:b/>
          <w:iCs/>
          <w:sz w:val="24"/>
          <w:szCs w:val="24"/>
        </w:rPr>
        <w:t>Guidance specific to this assessment:</w:t>
      </w:r>
      <w:r w:rsidRPr="00876921">
        <w:rPr>
          <w:rFonts w:ascii="Arial" w:hAnsi="Arial" w:cs="Arial"/>
          <w:i/>
          <w:sz w:val="24"/>
          <w:szCs w:val="24"/>
        </w:rPr>
        <w:t xml:space="preserve"> </w:t>
      </w:r>
      <w:r w:rsidRPr="003B1315">
        <w:rPr>
          <w:rFonts w:ascii="Arial" w:hAnsi="Arial" w:cs="Arial"/>
          <w:iCs/>
          <w:sz w:val="24"/>
          <w:szCs w:val="24"/>
        </w:rPr>
        <w:t xml:space="preserve">Put into practice what you have learned in </w:t>
      </w:r>
      <w:r>
        <w:rPr>
          <w:rFonts w:ascii="Arial" w:hAnsi="Arial" w:cs="Arial"/>
          <w:iCs/>
          <w:sz w:val="24"/>
          <w:szCs w:val="24"/>
        </w:rPr>
        <w:t>a</w:t>
      </w:r>
      <w:r w:rsidRPr="003B1315">
        <w:rPr>
          <w:rFonts w:ascii="Arial" w:hAnsi="Arial" w:cs="Arial"/>
          <w:iCs/>
          <w:sz w:val="24"/>
          <w:szCs w:val="24"/>
        </w:rPr>
        <w:t>cademic skills to structure your work so that it flows from one logical argument to the next using ‘linking’ words and sentences. Demonstrate effective referencing skills.</w:t>
      </w:r>
      <w:r>
        <w:rPr>
          <w:rFonts w:ascii="Arial" w:hAnsi="Arial" w:cs="Arial"/>
          <w:i/>
          <w:sz w:val="24"/>
          <w:szCs w:val="24"/>
        </w:rPr>
        <w:t xml:space="preserve"> </w:t>
      </w:r>
      <w:r>
        <w:rPr>
          <w:rFonts w:ascii="Arial" w:hAnsi="Arial" w:cs="Arial"/>
          <w:iCs/>
          <w:sz w:val="24"/>
          <w:szCs w:val="24"/>
        </w:rPr>
        <w:t>Proofread your work to prevent errors such as typos and unfinished sentences.</w:t>
      </w:r>
    </w:p>
    <w:p w14:paraId="4737536D" w14:textId="77777777" w:rsidR="00596779" w:rsidRPr="00BB33F1" w:rsidRDefault="00596779" w:rsidP="00EC1CDA">
      <w:pPr>
        <w:spacing w:line="276" w:lineRule="auto"/>
        <w:ind w:left="567" w:right="531"/>
        <w:jc w:val="both"/>
        <w:rPr>
          <w:rFonts w:ascii="Arial" w:hAnsi="Arial" w:cs="Arial"/>
          <w:sz w:val="24"/>
          <w:szCs w:val="24"/>
        </w:rPr>
      </w:pPr>
    </w:p>
    <w:p w14:paraId="0500F4A9" w14:textId="77777777" w:rsidR="00995D51" w:rsidRDefault="00995D51" w:rsidP="00D22D9C">
      <w:pPr>
        <w:jc w:val="both"/>
        <w:rPr>
          <w:rFonts w:ascii="Arial" w:hAnsi="Arial" w:cs="Arial"/>
          <w:sz w:val="22"/>
          <w:szCs w:val="22"/>
        </w:rPr>
      </w:pPr>
    </w:p>
    <w:p w14:paraId="10B6AFAB" w14:textId="77777777" w:rsidR="00D22D9C" w:rsidRPr="00A406E5" w:rsidRDefault="00D22D9C" w:rsidP="00D22D9C">
      <w:pPr>
        <w:jc w:val="both"/>
        <w:rPr>
          <w:rFonts w:ascii="Arial" w:hAnsi="Arial" w:cs="Arial"/>
          <w:sz w:val="22"/>
          <w:szCs w:val="22"/>
        </w:rPr>
      </w:pPr>
    </w:p>
    <w:p w14:paraId="3F1F63F4" w14:textId="2D130DD7" w:rsidR="001F50B6" w:rsidRDefault="001F50B6" w:rsidP="00D22D9C">
      <w:pPr>
        <w:jc w:val="both"/>
        <w:rPr>
          <w:rFonts w:ascii="Arial" w:hAnsi="Arial" w:cs="Arial"/>
          <w:sz w:val="22"/>
          <w:szCs w:val="22"/>
        </w:rPr>
      </w:pPr>
    </w:p>
    <w:p w14:paraId="4F06B943" w14:textId="4FFE161B" w:rsidR="00045D04" w:rsidRDefault="00045D04" w:rsidP="00D22D9C">
      <w:pPr>
        <w:jc w:val="both"/>
        <w:rPr>
          <w:rFonts w:ascii="Arial" w:hAnsi="Arial" w:cs="Arial"/>
          <w:sz w:val="22"/>
          <w:szCs w:val="22"/>
        </w:rPr>
      </w:pPr>
    </w:p>
    <w:p w14:paraId="61A2F0AF" w14:textId="42F85279" w:rsidR="00045D04" w:rsidRDefault="00045D04" w:rsidP="00D22D9C">
      <w:pPr>
        <w:jc w:val="both"/>
        <w:rPr>
          <w:rFonts w:ascii="Arial" w:hAnsi="Arial" w:cs="Arial"/>
          <w:sz w:val="22"/>
          <w:szCs w:val="22"/>
        </w:rPr>
      </w:pPr>
    </w:p>
    <w:p w14:paraId="4B80D12F" w14:textId="27E5E120" w:rsidR="00045D04" w:rsidRDefault="00045D04" w:rsidP="00D22D9C">
      <w:pPr>
        <w:jc w:val="both"/>
        <w:rPr>
          <w:rFonts w:ascii="Arial" w:hAnsi="Arial" w:cs="Arial"/>
          <w:sz w:val="22"/>
          <w:szCs w:val="22"/>
        </w:rPr>
      </w:pPr>
    </w:p>
    <w:p w14:paraId="38FA556D" w14:textId="76AC1767" w:rsidR="00045D04" w:rsidRDefault="00045D04" w:rsidP="00D22D9C">
      <w:pPr>
        <w:jc w:val="both"/>
        <w:rPr>
          <w:rFonts w:ascii="Arial" w:hAnsi="Arial" w:cs="Arial"/>
          <w:sz w:val="22"/>
          <w:szCs w:val="22"/>
        </w:rPr>
      </w:pPr>
    </w:p>
    <w:p w14:paraId="430ABE55" w14:textId="0E349CB9" w:rsidR="00045D04" w:rsidRDefault="00045D04" w:rsidP="00D22D9C">
      <w:pPr>
        <w:jc w:val="both"/>
        <w:rPr>
          <w:rFonts w:ascii="Arial" w:hAnsi="Arial" w:cs="Arial"/>
          <w:sz w:val="22"/>
          <w:szCs w:val="22"/>
        </w:rPr>
      </w:pPr>
    </w:p>
    <w:p w14:paraId="136D1085" w14:textId="5A1F7157" w:rsidR="00045D04" w:rsidRDefault="00045D04" w:rsidP="00D22D9C">
      <w:pPr>
        <w:jc w:val="both"/>
        <w:rPr>
          <w:rFonts w:ascii="Arial" w:hAnsi="Arial" w:cs="Arial"/>
          <w:sz w:val="22"/>
          <w:szCs w:val="22"/>
        </w:rPr>
      </w:pPr>
    </w:p>
    <w:p w14:paraId="034C0B33" w14:textId="175648EB" w:rsidR="00045D04" w:rsidRDefault="00045D04" w:rsidP="00D22D9C">
      <w:pPr>
        <w:jc w:val="both"/>
        <w:rPr>
          <w:rFonts w:ascii="Arial" w:hAnsi="Arial" w:cs="Arial"/>
          <w:sz w:val="22"/>
          <w:szCs w:val="22"/>
        </w:rPr>
      </w:pPr>
    </w:p>
    <w:p w14:paraId="64382B59" w14:textId="59E3ED37" w:rsidR="00045D04" w:rsidRDefault="00045D04" w:rsidP="00D22D9C">
      <w:pPr>
        <w:jc w:val="both"/>
        <w:rPr>
          <w:rFonts w:ascii="Arial" w:hAnsi="Arial" w:cs="Arial"/>
          <w:sz w:val="22"/>
          <w:szCs w:val="22"/>
        </w:rPr>
      </w:pPr>
    </w:p>
    <w:p w14:paraId="181048CD" w14:textId="43C59094" w:rsidR="00045D04" w:rsidRDefault="00045D04" w:rsidP="00D22D9C">
      <w:pPr>
        <w:jc w:val="both"/>
        <w:rPr>
          <w:rFonts w:ascii="Arial" w:hAnsi="Arial" w:cs="Arial"/>
          <w:sz w:val="22"/>
          <w:szCs w:val="22"/>
        </w:rPr>
      </w:pPr>
    </w:p>
    <w:p w14:paraId="0D4848C6" w14:textId="291C8097" w:rsidR="00045D04" w:rsidRDefault="00045D04" w:rsidP="00D22D9C">
      <w:pPr>
        <w:jc w:val="both"/>
        <w:rPr>
          <w:rFonts w:ascii="Arial" w:hAnsi="Arial" w:cs="Arial"/>
          <w:sz w:val="22"/>
          <w:szCs w:val="22"/>
        </w:rPr>
      </w:pPr>
    </w:p>
    <w:p w14:paraId="457DDE39" w14:textId="08C3017C" w:rsidR="00045D04" w:rsidRDefault="00045D04" w:rsidP="00D22D9C">
      <w:pPr>
        <w:jc w:val="both"/>
        <w:rPr>
          <w:rFonts w:ascii="Arial" w:hAnsi="Arial" w:cs="Arial"/>
          <w:sz w:val="22"/>
          <w:szCs w:val="22"/>
        </w:rPr>
      </w:pPr>
    </w:p>
    <w:p w14:paraId="3C1C9E2E" w14:textId="30ED2407" w:rsidR="00045D04" w:rsidRDefault="00045D04" w:rsidP="00D22D9C">
      <w:pPr>
        <w:jc w:val="both"/>
        <w:rPr>
          <w:rFonts w:ascii="Arial" w:hAnsi="Arial" w:cs="Arial"/>
          <w:sz w:val="22"/>
          <w:szCs w:val="22"/>
        </w:rPr>
      </w:pPr>
    </w:p>
    <w:p w14:paraId="148BE7CE" w14:textId="56487358" w:rsidR="00045D04" w:rsidRDefault="00045D04" w:rsidP="00D22D9C">
      <w:pPr>
        <w:jc w:val="both"/>
        <w:rPr>
          <w:rFonts w:ascii="Arial" w:hAnsi="Arial" w:cs="Arial"/>
          <w:sz w:val="22"/>
          <w:szCs w:val="22"/>
        </w:rPr>
      </w:pPr>
    </w:p>
    <w:p w14:paraId="347DE8F0" w14:textId="5D5DFD3A" w:rsidR="00045D04" w:rsidRDefault="00045D04" w:rsidP="00D22D9C">
      <w:pPr>
        <w:jc w:val="both"/>
        <w:rPr>
          <w:rFonts w:ascii="Arial" w:hAnsi="Arial" w:cs="Arial"/>
          <w:sz w:val="22"/>
          <w:szCs w:val="22"/>
        </w:rPr>
      </w:pPr>
    </w:p>
    <w:p w14:paraId="79C88331" w14:textId="1C5DE8F0" w:rsidR="00045D04" w:rsidRDefault="00045D04" w:rsidP="00D22D9C">
      <w:pPr>
        <w:jc w:val="both"/>
        <w:rPr>
          <w:rFonts w:ascii="Arial" w:hAnsi="Arial" w:cs="Arial"/>
          <w:sz w:val="22"/>
          <w:szCs w:val="22"/>
        </w:rPr>
      </w:pPr>
    </w:p>
    <w:p w14:paraId="59BDF5A9" w14:textId="67863041" w:rsidR="00045D04" w:rsidRDefault="00045D04" w:rsidP="00D22D9C">
      <w:pPr>
        <w:jc w:val="both"/>
        <w:rPr>
          <w:rFonts w:ascii="Arial" w:hAnsi="Arial" w:cs="Arial"/>
          <w:sz w:val="22"/>
          <w:szCs w:val="22"/>
        </w:rPr>
      </w:pPr>
    </w:p>
    <w:p w14:paraId="21F621FB" w14:textId="7A825107" w:rsidR="00045D04" w:rsidRDefault="00045D04" w:rsidP="00D22D9C">
      <w:pPr>
        <w:jc w:val="both"/>
        <w:rPr>
          <w:rFonts w:ascii="Arial" w:hAnsi="Arial" w:cs="Arial"/>
          <w:sz w:val="22"/>
          <w:szCs w:val="22"/>
        </w:rPr>
      </w:pPr>
    </w:p>
    <w:p w14:paraId="746B783E" w14:textId="59F0E8B8" w:rsidR="00045D04" w:rsidRDefault="00045D04" w:rsidP="00D22D9C">
      <w:pPr>
        <w:jc w:val="both"/>
        <w:rPr>
          <w:rFonts w:ascii="Arial" w:hAnsi="Arial" w:cs="Arial"/>
          <w:sz w:val="22"/>
          <w:szCs w:val="22"/>
        </w:rPr>
      </w:pPr>
    </w:p>
    <w:p w14:paraId="0A1CC0FA" w14:textId="0C23DA0A" w:rsidR="00045D04" w:rsidRDefault="00045D04" w:rsidP="00D22D9C">
      <w:pPr>
        <w:jc w:val="both"/>
        <w:rPr>
          <w:rFonts w:ascii="Arial" w:hAnsi="Arial" w:cs="Arial"/>
          <w:sz w:val="22"/>
          <w:szCs w:val="22"/>
        </w:rPr>
      </w:pPr>
    </w:p>
    <w:p w14:paraId="56707358" w14:textId="3305DC46" w:rsidR="00045D04" w:rsidRDefault="00045D04" w:rsidP="00D22D9C">
      <w:pPr>
        <w:jc w:val="both"/>
        <w:rPr>
          <w:rFonts w:ascii="Arial" w:hAnsi="Arial" w:cs="Arial"/>
          <w:sz w:val="22"/>
          <w:szCs w:val="22"/>
        </w:rPr>
      </w:pPr>
    </w:p>
    <w:p w14:paraId="02E03317" w14:textId="6E149BAC" w:rsidR="00045D04" w:rsidRDefault="00045D04" w:rsidP="00D22D9C">
      <w:pPr>
        <w:jc w:val="both"/>
        <w:rPr>
          <w:rFonts w:ascii="Arial" w:hAnsi="Arial" w:cs="Arial"/>
          <w:sz w:val="22"/>
          <w:szCs w:val="22"/>
        </w:rPr>
      </w:pPr>
    </w:p>
    <w:p w14:paraId="27A4F6AC" w14:textId="7E97DF26" w:rsidR="00045D04" w:rsidRDefault="00045D04" w:rsidP="00D22D9C">
      <w:pPr>
        <w:jc w:val="both"/>
        <w:rPr>
          <w:rFonts w:ascii="Arial" w:hAnsi="Arial" w:cs="Arial"/>
          <w:sz w:val="22"/>
          <w:szCs w:val="22"/>
        </w:rPr>
      </w:pPr>
    </w:p>
    <w:p w14:paraId="2358BDA0" w14:textId="1E6F70AE" w:rsidR="00045D04" w:rsidRDefault="00045D04" w:rsidP="00D22D9C">
      <w:pPr>
        <w:jc w:val="both"/>
        <w:rPr>
          <w:rFonts w:ascii="Arial" w:hAnsi="Arial" w:cs="Arial"/>
          <w:sz w:val="22"/>
          <w:szCs w:val="22"/>
        </w:rPr>
      </w:pPr>
    </w:p>
    <w:p w14:paraId="55EBF790"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5885306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9F624D" w14:textId="77777777" w:rsidR="00C073F1" w:rsidRPr="00A406E5" w:rsidRDefault="00C073F1" w:rsidP="00152E9D">
      <w:pPr>
        <w:rPr>
          <w:rFonts w:ascii="Arial" w:hAnsi="Arial" w:cs="Arial"/>
          <w:vanish/>
        </w:rPr>
      </w:pPr>
    </w:p>
    <w:p w14:paraId="658AC6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EB3354" w14:textId="77777777" w:rsidTr="00AC5F32">
        <w:tc>
          <w:tcPr>
            <w:tcW w:w="13858" w:type="dxa"/>
            <w:shd w:val="clear" w:color="auto" w:fill="C2D69B" w:themeFill="accent3" w:themeFillTint="99"/>
          </w:tcPr>
          <w:p w14:paraId="17FCE5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D0C0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001C25" w14:textId="77777777" w:rsidTr="00AC5F32">
        <w:tc>
          <w:tcPr>
            <w:tcW w:w="13948" w:type="dxa"/>
            <w:shd w:val="clear" w:color="auto" w:fill="C2D69B" w:themeFill="accent3" w:themeFillTint="99"/>
          </w:tcPr>
          <w:p w14:paraId="1A638C0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EC80ED5" w14:textId="77777777" w:rsidTr="00E05287">
        <w:tc>
          <w:tcPr>
            <w:tcW w:w="13948" w:type="dxa"/>
            <w:shd w:val="clear" w:color="auto" w:fill="EAF1DD" w:themeFill="accent3" w:themeFillTint="33"/>
          </w:tcPr>
          <w:p w14:paraId="3744A05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4C468F" w14:textId="77777777" w:rsidTr="00AC5F32">
        <w:trPr>
          <w:tblHeader/>
        </w:trPr>
        <w:tc>
          <w:tcPr>
            <w:tcW w:w="1735" w:type="dxa"/>
            <w:shd w:val="clear" w:color="auto" w:fill="C2D69B" w:themeFill="accent3" w:themeFillTint="99"/>
          </w:tcPr>
          <w:p w14:paraId="31474AC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0BFB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C1DCD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4297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6B415D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B7501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487906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BB1B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81EC38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3FF1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30F65D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C325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98FE4E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A32F83" w14:textId="77777777" w:rsidTr="00AC5F32">
        <w:trPr>
          <w:tblHeader/>
        </w:trPr>
        <w:tc>
          <w:tcPr>
            <w:tcW w:w="1735" w:type="dxa"/>
            <w:shd w:val="clear" w:color="auto" w:fill="C2D69B" w:themeFill="accent3" w:themeFillTint="99"/>
          </w:tcPr>
          <w:p w14:paraId="593BA5F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B53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99238C"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F57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E67B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2673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338861"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A03E63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5429BC" w14:textId="77777777" w:rsidTr="00AC5F32">
        <w:tc>
          <w:tcPr>
            <w:tcW w:w="1735" w:type="dxa"/>
            <w:shd w:val="clear" w:color="auto" w:fill="C2D69B" w:themeFill="accent3" w:themeFillTint="99"/>
          </w:tcPr>
          <w:p w14:paraId="496267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1CA766"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EEF8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10FF95"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29D41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D38F6"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F176F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FB428D" w14:textId="77777777" w:rsidTr="00AC5F32">
        <w:tc>
          <w:tcPr>
            <w:tcW w:w="1735" w:type="dxa"/>
            <w:shd w:val="clear" w:color="auto" w:fill="C2D69B" w:themeFill="accent3" w:themeFillTint="99"/>
          </w:tcPr>
          <w:p w14:paraId="46D202D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1C2C68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062B5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9879CF6" w14:textId="77777777" w:rsidTr="00AC5F32">
        <w:tc>
          <w:tcPr>
            <w:tcW w:w="1735" w:type="dxa"/>
            <w:shd w:val="clear" w:color="auto" w:fill="C2D69B" w:themeFill="accent3" w:themeFillTint="99"/>
          </w:tcPr>
          <w:p w14:paraId="4734F80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D334F"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46521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9C70D0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44B7785" w14:textId="77777777" w:rsidR="00C073F1" w:rsidRPr="00B669B1" w:rsidRDefault="00C073F1" w:rsidP="0050796C">
            <w:pPr>
              <w:rPr>
                <w:rFonts w:ascii="Arial" w:hAnsi="Arial" w:cs="Arial"/>
              </w:rPr>
            </w:pPr>
          </w:p>
        </w:tc>
        <w:tc>
          <w:tcPr>
            <w:tcW w:w="1736" w:type="dxa"/>
          </w:tcPr>
          <w:p w14:paraId="1E35091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A9FCFC"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B5B3CA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6324B6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837081" w14:textId="77777777" w:rsidR="00C073F1" w:rsidRPr="00B669B1" w:rsidRDefault="00C073F1" w:rsidP="0050796C">
            <w:pPr>
              <w:rPr>
                <w:rFonts w:ascii="Arial" w:hAnsi="Arial" w:cs="Arial"/>
              </w:rPr>
            </w:pPr>
          </w:p>
        </w:tc>
        <w:tc>
          <w:tcPr>
            <w:tcW w:w="1736" w:type="dxa"/>
          </w:tcPr>
          <w:p w14:paraId="677FE6A5"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C0235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619249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1D9E6A9D" w14:textId="77777777" w:rsidR="00C073F1" w:rsidRPr="00795507" w:rsidRDefault="00C073F1" w:rsidP="0050796C">
            <w:pPr>
              <w:rPr>
                <w:rFonts w:ascii="Arial" w:hAnsi="Arial" w:cs="Arial"/>
              </w:rPr>
            </w:pPr>
            <w:r w:rsidRPr="00795507">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616CB8C3" w14:textId="77777777" w:rsidR="00C073F1" w:rsidRPr="00B669B1" w:rsidRDefault="00C073F1" w:rsidP="0050796C">
            <w:pPr>
              <w:rPr>
                <w:rFonts w:ascii="Arial" w:hAnsi="Arial" w:cs="Arial"/>
              </w:rPr>
            </w:pPr>
          </w:p>
        </w:tc>
        <w:tc>
          <w:tcPr>
            <w:tcW w:w="1736" w:type="dxa"/>
          </w:tcPr>
          <w:p w14:paraId="22F905B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65D9832" w14:textId="77777777" w:rsidR="00C073F1" w:rsidRPr="00B669B1" w:rsidRDefault="00C073F1" w:rsidP="0050796C">
            <w:pPr>
              <w:rPr>
                <w:rFonts w:ascii="Arial" w:hAnsi="Arial" w:cs="Arial"/>
              </w:rPr>
            </w:pPr>
          </w:p>
        </w:tc>
        <w:tc>
          <w:tcPr>
            <w:tcW w:w="1736" w:type="dxa"/>
          </w:tcPr>
          <w:p w14:paraId="0FA4980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868DA3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9231048" w14:textId="77777777" w:rsidTr="00AC5F32">
        <w:tc>
          <w:tcPr>
            <w:tcW w:w="1735" w:type="dxa"/>
            <w:shd w:val="clear" w:color="auto" w:fill="C2D69B" w:themeFill="accent3" w:themeFillTint="99"/>
          </w:tcPr>
          <w:p w14:paraId="529D595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784AF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6E1F8EC"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61738F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3F0732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7DA34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0EF044F"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853925"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EE1064" w14:textId="77777777" w:rsidR="00C073F1" w:rsidRPr="00B669B1" w:rsidRDefault="00C073F1" w:rsidP="0050796C">
            <w:pPr>
              <w:rPr>
                <w:rFonts w:ascii="Arial" w:hAnsi="Arial" w:cs="Arial"/>
              </w:rPr>
            </w:pPr>
          </w:p>
          <w:p w14:paraId="70F79EE5" w14:textId="77777777" w:rsidR="00C073F1" w:rsidRPr="00B669B1" w:rsidRDefault="00C073F1" w:rsidP="0050796C">
            <w:pPr>
              <w:rPr>
                <w:rFonts w:ascii="Arial" w:hAnsi="Arial" w:cs="Arial"/>
              </w:rPr>
            </w:pPr>
          </w:p>
        </w:tc>
        <w:tc>
          <w:tcPr>
            <w:tcW w:w="1736" w:type="dxa"/>
          </w:tcPr>
          <w:p w14:paraId="6697BDD6"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5AA45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E8EA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9313E7"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16F551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7203AD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DD14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7D33B3C"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94327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9616FA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A06155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D8E1C"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3F1AA68"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1EAAC51" w14:textId="77777777" w:rsidTr="00AC5F32">
        <w:tc>
          <w:tcPr>
            <w:tcW w:w="1735" w:type="dxa"/>
            <w:shd w:val="clear" w:color="auto" w:fill="C2D69B" w:themeFill="accent3" w:themeFillTint="99"/>
          </w:tcPr>
          <w:p w14:paraId="21344BF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E53D45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4D06B61"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B43BB5" w14:textId="77777777" w:rsidR="00C073F1" w:rsidRPr="00ED3ABD" w:rsidRDefault="00C073F1" w:rsidP="0050796C">
            <w:pPr>
              <w:rPr>
                <w:rFonts w:ascii="Arial" w:hAnsi="Arial" w:cs="Arial"/>
              </w:rPr>
            </w:pPr>
          </w:p>
          <w:p w14:paraId="1F6375E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D7784C2"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A679A78"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39DEF1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6F44E642"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4273E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FF76C38"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FF6EF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B6F232D"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F34A6AA"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2E149C3" w14:textId="77777777" w:rsidR="00C073F1" w:rsidRPr="00A406E5" w:rsidRDefault="00C073F1" w:rsidP="001F50B6">
      <w:pPr>
        <w:pStyle w:val="NormalWeb"/>
        <w:rPr>
          <w:rFonts w:ascii="Arial" w:hAnsi="Arial" w:cs="Arial"/>
          <w:color w:val="303B44"/>
          <w:sz w:val="22"/>
          <w:szCs w:val="22"/>
        </w:rPr>
      </w:pPr>
    </w:p>
    <w:p w14:paraId="37D7895F"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FB9AC" w14:textId="77777777" w:rsidR="000E1A24" w:rsidRDefault="000E1A24">
      <w:r>
        <w:separator/>
      </w:r>
    </w:p>
  </w:endnote>
  <w:endnote w:type="continuationSeparator" w:id="0">
    <w:p w14:paraId="6623B046" w14:textId="77777777" w:rsidR="000E1A24" w:rsidRDefault="000E1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ABA8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B45B1" w14:textId="77777777" w:rsidR="000E1A24" w:rsidRDefault="000E1A24">
      <w:r>
        <w:separator/>
      </w:r>
    </w:p>
  </w:footnote>
  <w:footnote w:type="continuationSeparator" w:id="0">
    <w:p w14:paraId="2B8A500E" w14:textId="77777777" w:rsidR="000E1A24" w:rsidRDefault="000E1A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3" w15:restartNumberingAfterBreak="0">
    <w:nsid w:val="0B7F3030"/>
    <w:multiLevelType w:val="hybridMultilevel"/>
    <w:tmpl w:val="CEDE9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9526F1B"/>
    <w:multiLevelType w:val="hybridMultilevel"/>
    <w:tmpl w:val="4104B98C"/>
    <w:lvl w:ilvl="0" w:tplc="BCE8CA90">
      <w:start w:val="1"/>
      <w:numFmt w:val="bullet"/>
      <w:lvlText w:val=""/>
      <w:lvlJc w:val="left"/>
      <w:pPr>
        <w:ind w:left="4113" w:hanging="360"/>
      </w:pPr>
      <w:rPr>
        <w:rFonts w:ascii="Symbol" w:hAnsi="Symbol" w:hint="default"/>
      </w:rPr>
    </w:lvl>
    <w:lvl w:ilvl="1" w:tplc="98C44506">
      <w:start w:val="1"/>
      <w:numFmt w:val="bullet"/>
      <w:lvlText w:val="o"/>
      <w:lvlJc w:val="left"/>
      <w:pPr>
        <w:ind w:left="4833" w:hanging="360"/>
      </w:pPr>
      <w:rPr>
        <w:rFonts w:ascii="Courier New" w:hAnsi="Courier New" w:hint="default"/>
      </w:rPr>
    </w:lvl>
    <w:lvl w:ilvl="2" w:tplc="8A8A353E">
      <w:start w:val="1"/>
      <w:numFmt w:val="bullet"/>
      <w:lvlText w:val=""/>
      <w:lvlJc w:val="left"/>
      <w:pPr>
        <w:ind w:left="5553" w:hanging="360"/>
      </w:pPr>
      <w:rPr>
        <w:rFonts w:ascii="Wingdings" w:hAnsi="Wingdings" w:hint="default"/>
      </w:rPr>
    </w:lvl>
    <w:lvl w:ilvl="3" w:tplc="D2D48B14">
      <w:start w:val="1"/>
      <w:numFmt w:val="bullet"/>
      <w:lvlText w:val=""/>
      <w:lvlJc w:val="left"/>
      <w:pPr>
        <w:ind w:left="6273" w:hanging="360"/>
      </w:pPr>
      <w:rPr>
        <w:rFonts w:ascii="Symbol" w:hAnsi="Symbol" w:hint="default"/>
      </w:rPr>
    </w:lvl>
    <w:lvl w:ilvl="4" w:tplc="02CC9A06">
      <w:start w:val="1"/>
      <w:numFmt w:val="bullet"/>
      <w:lvlText w:val="o"/>
      <w:lvlJc w:val="left"/>
      <w:pPr>
        <w:ind w:left="6993" w:hanging="360"/>
      </w:pPr>
      <w:rPr>
        <w:rFonts w:ascii="Courier New" w:hAnsi="Courier New" w:hint="default"/>
      </w:rPr>
    </w:lvl>
    <w:lvl w:ilvl="5" w:tplc="693237EE">
      <w:start w:val="1"/>
      <w:numFmt w:val="bullet"/>
      <w:lvlText w:val=""/>
      <w:lvlJc w:val="left"/>
      <w:pPr>
        <w:ind w:left="7713" w:hanging="360"/>
      </w:pPr>
      <w:rPr>
        <w:rFonts w:ascii="Wingdings" w:hAnsi="Wingdings" w:hint="default"/>
      </w:rPr>
    </w:lvl>
    <w:lvl w:ilvl="6" w:tplc="EE6662C4">
      <w:start w:val="1"/>
      <w:numFmt w:val="bullet"/>
      <w:lvlText w:val=""/>
      <w:lvlJc w:val="left"/>
      <w:pPr>
        <w:ind w:left="8433" w:hanging="360"/>
      </w:pPr>
      <w:rPr>
        <w:rFonts w:ascii="Symbol" w:hAnsi="Symbol" w:hint="default"/>
      </w:rPr>
    </w:lvl>
    <w:lvl w:ilvl="7" w:tplc="7DBC18D2">
      <w:start w:val="1"/>
      <w:numFmt w:val="bullet"/>
      <w:lvlText w:val="o"/>
      <w:lvlJc w:val="left"/>
      <w:pPr>
        <w:ind w:left="9153" w:hanging="360"/>
      </w:pPr>
      <w:rPr>
        <w:rFonts w:ascii="Courier New" w:hAnsi="Courier New" w:hint="default"/>
      </w:rPr>
    </w:lvl>
    <w:lvl w:ilvl="8" w:tplc="94BE9FBC">
      <w:start w:val="1"/>
      <w:numFmt w:val="bullet"/>
      <w:lvlText w:val=""/>
      <w:lvlJc w:val="left"/>
      <w:pPr>
        <w:ind w:left="9873"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EE2DD5"/>
    <w:multiLevelType w:val="hybridMultilevel"/>
    <w:tmpl w:val="A1A27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21"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475A9B"/>
    <w:multiLevelType w:val="hybridMultilevel"/>
    <w:tmpl w:val="5A607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9913F6"/>
    <w:multiLevelType w:val="hybridMultilevel"/>
    <w:tmpl w:val="F8A45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7" w15:restartNumberingAfterBreak="0">
    <w:nsid w:val="5E356561"/>
    <w:multiLevelType w:val="hybridMultilevel"/>
    <w:tmpl w:val="8C062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A2B1A2F"/>
    <w:multiLevelType w:val="hybridMultilevel"/>
    <w:tmpl w:val="664E3FE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13"/>
  </w:num>
  <w:num w:numId="2">
    <w:abstractNumId w:val="20"/>
  </w:num>
  <w:num w:numId="3">
    <w:abstractNumId w:val="5"/>
  </w:num>
  <w:num w:numId="4">
    <w:abstractNumId w:val="18"/>
  </w:num>
  <w:num w:numId="5">
    <w:abstractNumId w:val="34"/>
  </w:num>
  <w:num w:numId="6">
    <w:abstractNumId w:val="22"/>
  </w:num>
  <w:num w:numId="7">
    <w:abstractNumId w:val="14"/>
  </w:num>
  <w:num w:numId="8">
    <w:abstractNumId w:val="33"/>
  </w:num>
  <w:num w:numId="9">
    <w:abstractNumId w:val="8"/>
  </w:num>
  <w:num w:numId="10">
    <w:abstractNumId w:val="30"/>
  </w:num>
  <w:num w:numId="11">
    <w:abstractNumId w:val="19"/>
  </w:num>
  <w:num w:numId="12">
    <w:abstractNumId w:val="10"/>
  </w:num>
  <w:num w:numId="13">
    <w:abstractNumId w:val="11"/>
  </w:num>
  <w:num w:numId="14">
    <w:abstractNumId w:val="16"/>
  </w:num>
  <w:num w:numId="15">
    <w:abstractNumId w:val="28"/>
  </w:num>
  <w:num w:numId="16">
    <w:abstractNumId w:val="9"/>
  </w:num>
  <w:num w:numId="17">
    <w:abstractNumId w:val="0"/>
  </w:num>
  <w:num w:numId="18">
    <w:abstractNumId w:val="12"/>
  </w:num>
  <w:num w:numId="19">
    <w:abstractNumId w:val="29"/>
  </w:num>
  <w:num w:numId="20">
    <w:abstractNumId w:val="6"/>
  </w:num>
  <w:num w:numId="21">
    <w:abstractNumId w:val="17"/>
  </w:num>
  <w:num w:numId="22">
    <w:abstractNumId w:val="4"/>
  </w:num>
  <w:num w:numId="23">
    <w:abstractNumId w:val="21"/>
  </w:num>
  <w:num w:numId="24">
    <w:abstractNumId w:val="26"/>
  </w:num>
  <w:num w:numId="25">
    <w:abstractNumId w:val="2"/>
  </w:num>
  <w:num w:numId="26">
    <w:abstractNumId w:val="32"/>
  </w:num>
  <w:num w:numId="27">
    <w:abstractNumId w:val="7"/>
  </w:num>
  <w:num w:numId="28">
    <w:abstractNumId w:val="27"/>
  </w:num>
  <w:num w:numId="29">
    <w:abstractNumId w:val="31"/>
  </w:num>
  <w:num w:numId="30">
    <w:abstractNumId w:val="24"/>
  </w:num>
  <w:num w:numId="31">
    <w:abstractNumId w:val="15"/>
  </w:num>
  <w:num w:numId="32">
    <w:abstractNumId w:val="3"/>
  </w:num>
  <w:num w:numId="33">
    <w:abstractNumId w:val="1"/>
  </w:num>
  <w:num w:numId="34">
    <w:abstractNumId w:val="35"/>
  </w:num>
  <w:num w:numId="35">
    <w:abstractNumId w:val="25"/>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ECF"/>
    <w:rsid w:val="00012A7C"/>
    <w:rsid w:val="00026B02"/>
    <w:rsid w:val="00045D04"/>
    <w:rsid w:val="000709AF"/>
    <w:rsid w:val="00076DAB"/>
    <w:rsid w:val="00080DAD"/>
    <w:rsid w:val="00080E5A"/>
    <w:rsid w:val="000822E5"/>
    <w:rsid w:val="00094B54"/>
    <w:rsid w:val="000971FC"/>
    <w:rsid w:val="000A2A3A"/>
    <w:rsid w:val="000A492A"/>
    <w:rsid w:val="000A5E72"/>
    <w:rsid w:val="000D2D4F"/>
    <w:rsid w:val="000D2F80"/>
    <w:rsid w:val="000D6464"/>
    <w:rsid w:val="000E1A24"/>
    <w:rsid w:val="000E2D4B"/>
    <w:rsid w:val="000E413A"/>
    <w:rsid w:val="000F5AA3"/>
    <w:rsid w:val="00100396"/>
    <w:rsid w:val="00100B5C"/>
    <w:rsid w:val="00103507"/>
    <w:rsid w:val="001106E9"/>
    <w:rsid w:val="00116072"/>
    <w:rsid w:val="00123B45"/>
    <w:rsid w:val="00124CA5"/>
    <w:rsid w:val="00130080"/>
    <w:rsid w:val="00133F86"/>
    <w:rsid w:val="00134F77"/>
    <w:rsid w:val="00152E9D"/>
    <w:rsid w:val="00154487"/>
    <w:rsid w:val="00164D2A"/>
    <w:rsid w:val="00172BBC"/>
    <w:rsid w:val="0017512A"/>
    <w:rsid w:val="00183FF3"/>
    <w:rsid w:val="00190C4C"/>
    <w:rsid w:val="00196958"/>
    <w:rsid w:val="001A1E39"/>
    <w:rsid w:val="001A24F3"/>
    <w:rsid w:val="001A3E6C"/>
    <w:rsid w:val="001A7193"/>
    <w:rsid w:val="001B25DB"/>
    <w:rsid w:val="001B405C"/>
    <w:rsid w:val="001B4CA3"/>
    <w:rsid w:val="001B5F45"/>
    <w:rsid w:val="001C4588"/>
    <w:rsid w:val="001C7253"/>
    <w:rsid w:val="001E1050"/>
    <w:rsid w:val="001E1E1F"/>
    <w:rsid w:val="001E2007"/>
    <w:rsid w:val="001E3624"/>
    <w:rsid w:val="001E57C1"/>
    <w:rsid w:val="001E6AF7"/>
    <w:rsid w:val="001F07EF"/>
    <w:rsid w:val="001F50B6"/>
    <w:rsid w:val="001F5C7C"/>
    <w:rsid w:val="001F6D7A"/>
    <w:rsid w:val="00201814"/>
    <w:rsid w:val="00223997"/>
    <w:rsid w:val="0022746E"/>
    <w:rsid w:val="00235F71"/>
    <w:rsid w:val="002444CA"/>
    <w:rsid w:val="00253E4A"/>
    <w:rsid w:val="00260DE6"/>
    <w:rsid w:val="00261D08"/>
    <w:rsid w:val="00263A71"/>
    <w:rsid w:val="00270A8E"/>
    <w:rsid w:val="00273FEE"/>
    <w:rsid w:val="0028204E"/>
    <w:rsid w:val="0028591B"/>
    <w:rsid w:val="00291841"/>
    <w:rsid w:val="002C449B"/>
    <w:rsid w:val="002C6040"/>
    <w:rsid w:val="002D225E"/>
    <w:rsid w:val="002D5B3F"/>
    <w:rsid w:val="002E272E"/>
    <w:rsid w:val="002F5778"/>
    <w:rsid w:val="00312C05"/>
    <w:rsid w:val="003207B4"/>
    <w:rsid w:val="003223E0"/>
    <w:rsid w:val="003248B0"/>
    <w:rsid w:val="003321E1"/>
    <w:rsid w:val="00352C25"/>
    <w:rsid w:val="00352C4A"/>
    <w:rsid w:val="00362560"/>
    <w:rsid w:val="00370D34"/>
    <w:rsid w:val="003732FD"/>
    <w:rsid w:val="003753B2"/>
    <w:rsid w:val="00376559"/>
    <w:rsid w:val="00376C04"/>
    <w:rsid w:val="00377A30"/>
    <w:rsid w:val="00382491"/>
    <w:rsid w:val="00382BAA"/>
    <w:rsid w:val="003837D9"/>
    <w:rsid w:val="00384D73"/>
    <w:rsid w:val="00393EB6"/>
    <w:rsid w:val="003A3CE5"/>
    <w:rsid w:val="003B366F"/>
    <w:rsid w:val="003B3F9D"/>
    <w:rsid w:val="003B6C95"/>
    <w:rsid w:val="003D3112"/>
    <w:rsid w:val="003E5751"/>
    <w:rsid w:val="003F7874"/>
    <w:rsid w:val="00404289"/>
    <w:rsid w:val="004046A9"/>
    <w:rsid w:val="00404C50"/>
    <w:rsid w:val="0041542A"/>
    <w:rsid w:val="0042193C"/>
    <w:rsid w:val="00423934"/>
    <w:rsid w:val="00423A72"/>
    <w:rsid w:val="00426244"/>
    <w:rsid w:val="00426350"/>
    <w:rsid w:val="00454735"/>
    <w:rsid w:val="00470A38"/>
    <w:rsid w:val="00474229"/>
    <w:rsid w:val="00482DD5"/>
    <w:rsid w:val="004874DE"/>
    <w:rsid w:val="004B5334"/>
    <w:rsid w:val="004B6C14"/>
    <w:rsid w:val="004B6C61"/>
    <w:rsid w:val="004C4F19"/>
    <w:rsid w:val="004C6546"/>
    <w:rsid w:val="004D5E9B"/>
    <w:rsid w:val="004D63D9"/>
    <w:rsid w:val="004E6585"/>
    <w:rsid w:val="0050249F"/>
    <w:rsid w:val="005178CF"/>
    <w:rsid w:val="00524566"/>
    <w:rsid w:val="00530BEF"/>
    <w:rsid w:val="005329F1"/>
    <w:rsid w:val="00550080"/>
    <w:rsid w:val="00552351"/>
    <w:rsid w:val="00561CD4"/>
    <w:rsid w:val="00561F00"/>
    <w:rsid w:val="00562C4E"/>
    <w:rsid w:val="00562DEC"/>
    <w:rsid w:val="00562F69"/>
    <w:rsid w:val="00571A71"/>
    <w:rsid w:val="00576AB4"/>
    <w:rsid w:val="00577917"/>
    <w:rsid w:val="00584BDE"/>
    <w:rsid w:val="00590667"/>
    <w:rsid w:val="00592635"/>
    <w:rsid w:val="00596779"/>
    <w:rsid w:val="005969E2"/>
    <w:rsid w:val="005A1689"/>
    <w:rsid w:val="005B61CD"/>
    <w:rsid w:val="005D1D58"/>
    <w:rsid w:val="005D432C"/>
    <w:rsid w:val="005D6D15"/>
    <w:rsid w:val="005E285E"/>
    <w:rsid w:val="005E352B"/>
    <w:rsid w:val="005E56E8"/>
    <w:rsid w:val="005E72F8"/>
    <w:rsid w:val="005F0579"/>
    <w:rsid w:val="005F3A53"/>
    <w:rsid w:val="006062A3"/>
    <w:rsid w:val="00610E08"/>
    <w:rsid w:val="00611777"/>
    <w:rsid w:val="006140BF"/>
    <w:rsid w:val="006161BE"/>
    <w:rsid w:val="006161FA"/>
    <w:rsid w:val="00620787"/>
    <w:rsid w:val="00625ADB"/>
    <w:rsid w:val="00631E40"/>
    <w:rsid w:val="00632434"/>
    <w:rsid w:val="0063478F"/>
    <w:rsid w:val="00644256"/>
    <w:rsid w:val="00647BFB"/>
    <w:rsid w:val="00651BC4"/>
    <w:rsid w:val="006561B9"/>
    <w:rsid w:val="00661D6F"/>
    <w:rsid w:val="006628E9"/>
    <w:rsid w:val="00666727"/>
    <w:rsid w:val="0066725E"/>
    <w:rsid w:val="006716C7"/>
    <w:rsid w:val="0067212B"/>
    <w:rsid w:val="00673F98"/>
    <w:rsid w:val="00681208"/>
    <w:rsid w:val="00681FA9"/>
    <w:rsid w:val="00691EA9"/>
    <w:rsid w:val="00691FBA"/>
    <w:rsid w:val="00692CA0"/>
    <w:rsid w:val="006934D4"/>
    <w:rsid w:val="00693B87"/>
    <w:rsid w:val="006A6DC3"/>
    <w:rsid w:val="006C1480"/>
    <w:rsid w:val="006D49ED"/>
    <w:rsid w:val="006D55CE"/>
    <w:rsid w:val="006D637A"/>
    <w:rsid w:val="006D6B5E"/>
    <w:rsid w:val="006D6F24"/>
    <w:rsid w:val="006E3E4E"/>
    <w:rsid w:val="006F45BF"/>
    <w:rsid w:val="006F60E0"/>
    <w:rsid w:val="00702F71"/>
    <w:rsid w:val="007366DF"/>
    <w:rsid w:val="00757839"/>
    <w:rsid w:val="0076406B"/>
    <w:rsid w:val="0076671F"/>
    <w:rsid w:val="00770C81"/>
    <w:rsid w:val="007750C6"/>
    <w:rsid w:val="007752A8"/>
    <w:rsid w:val="007756F0"/>
    <w:rsid w:val="00776D23"/>
    <w:rsid w:val="00791024"/>
    <w:rsid w:val="00793F0A"/>
    <w:rsid w:val="00795507"/>
    <w:rsid w:val="007A2657"/>
    <w:rsid w:val="007A4580"/>
    <w:rsid w:val="007C5122"/>
    <w:rsid w:val="007C682C"/>
    <w:rsid w:val="007D2385"/>
    <w:rsid w:val="007E6F99"/>
    <w:rsid w:val="007F214F"/>
    <w:rsid w:val="00800069"/>
    <w:rsid w:val="008042F0"/>
    <w:rsid w:val="008310A0"/>
    <w:rsid w:val="008356A7"/>
    <w:rsid w:val="00835D29"/>
    <w:rsid w:val="00842E7F"/>
    <w:rsid w:val="008510CE"/>
    <w:rsid w:val="00852933"/>
    <w:rsid w:val="008566E5"/>
    <w:rsid w:val="008566FE"/>
    <w:rsid w:val="00856C7F"/>
    <w:rsid w:val="00865B46"/>
    <w:rsid w:val="00891489"/>
    <w:rsid w:val="00894D56"/>
    <w:rsid w:val="00896134"/>
    <w:rsid w:val="008A1754"/>
    <w:rsid w:val="008A244C"/>
    <w:rsid w:val="008A62BC"/>
    <w:rsid w:val="008B43E7"/>
    <w:rsid w:val="008D4DD7"/>
    <w:rsid w:val="008D763F"/>
    <w:rsid w:val="008E171E"/>
    <w:rsid w:val="008F036F"/>
    <w:rsid w:val="008F1308"/>
    <w:rsid w:val="008F78C2"/>
    <w:rsid w:val="00902341"/>
    <w:rsid w:val="00904568"/>
    <w:rsid w:val="00904599"/>
    <w:rsid w:val="00911394"/>
    <w:rsid w:val="009127E8"/>
    <w:rsid w:val="00920212"/>
    <w:rsid w:val="00923EF2"/>
    <w:rsid w:val="00926D25"/>
    <w:rsid w:val="00926E9D"/>
    <w:rsid w:val="00932C6E"/>
    <w:rsid w:val="00933F10"/>
    <w:rsid w:val="009433C5"/>
    <w:rsid w:val="009601B8"/>
    <w:rsid w:val="00965881"/>
    <w:rsid w:val="00976C4E"/>
    <w:rsid w:val="0098358B"/>
    <w:rsid w:val="009871FF"/>
    <w:rsid w:val="00990799"/>
    <w:rsid w:val="0099236D"/>
    <w:rsid w:val="00995D51"/>
    <w:rsid w:val="009A0631"/>
    <w:rsid w:val="009B10ED"/>
    <w:rsid w:val="009C7067"/>
    <w:rsid w:val="009D236A"/>
    <w:rsid w:val="009D33B7"/>
    <w:rsid w:val="009D3EA4"/>
    <w:rsid w:val="009D649C"/>
    <w:rsid w:val="009E4BC1"/>
    <w:rsid w:val="009F29A9"/>
    <w:rsid w:val="009F35F1"/>
    <w:rsid w:val="009F5CB2"/>
    <w:rsid w:val="00A0223F"/>
    <w:rsid w:val="00A03BB8"/>
    <w:rsid w:val="00A22F7E"/>
    <w:rsid w:val="00A24221"/>
    <w:rsid w:val="00A3505D"/>
    <w:rsid w:val="00A376E7"/>
    <w:rsid w:val="00A4036F"/>
    <w:rsid w:val="00A406E5"/>
    <w:rsid w:val="00A4641C"/>
    <w:rsid w:val="00A55876"/>
    <w:rsid w:val="00A601B3"/>
    <w:rsid w:val="00A67FB1"/>
    <w:rsid w:val="00A85BFE"/>
    <w:rsid w:val="00AB6FE7"/>
    <w:rsid w:val="00AB7AD7"/>
    <w:rsid w:val="00AC5F32"/>
    <w:rsid w:val="00AD2430"/>
    <w:rsid w:val="00AE41A6"/>
    <w:rsid w:val="00AF0E34"/>
    <w:rsid w:val="00AF271D"/>
    <w:rsid w:val="00AF56C2"/>
    <w:rsid w:val="00B004E6"/>
    <w:rsid w:val="00B06408"/>
    <w:rsid w:val="00B0744D"/>
    <w:rsid w:val="00B134B7"/>
    <w:rsid w:val="00B14E6D"/>
    <w:rsid w:val="00B27D09"/>
    <w:rsid w:val="00B431D9"/>
    <w:rsid w:val="00B50EA8"/>
    <w:rsid w:val="00B5206B"/>
    <w:rsid w:val="00B64082"/>
    <w:rsid w:val="00B72325"/>
    <w:rsid w:val="00B81AD3"/>
    <w:rsid w:val="00B829D8"/>
    <w:rsid w:val="00B84B5B"/>
    <w:rsid w:val="00B86446"/>
    <w:rsid w:val="00B904EF"/>
    <w:rsid w:val="00BA1176"/>
    <w:rsid w:val="00BA5A9C"/>
    <w:rsid w:val="00BB33F1"/>
    <w:rsid w:val="00BB5B3E"/>
    <w:rsid w:val="00BC09E9"/>
    <w:rsid w:val="00BC65BF"/>
    <w:rsid w:val="00BD178A"/>
    <w:rsid w:val="00BE0B01"/>
    <w:rsid w:val="00BE79C7"/>
    <w:rsid w:val="00BF3CB5"/>
    <w:rsid w:val="00C01A3F"/>
    <w:rsid w:val="00C04DA8"/>
    <w:rsid w:val="00C073F1"/>
    <w:rsid w:val="00C1285B"/>
    <w:rsid w:val="00C13242"/>
    <w:rsid w:val="00C1361B"/>
    <w:rsid w:val="00C14E1F"/>
    <w:rsid w:val="00C256F4"/>
    <w:rsid w:val="00C315AF"/>
    <w:rsid w:val="00C36D9A"/>
    <w:rsid w:val="00C409CC"/>
    <w:rsid w:val="00C44A72"/>
    <w:rsid w:val="00C46618"/>
    <w:rsid w:val="00C606B3"/>
    <w:rsid w:val="00C61FC2"/>
    <w:rsid w:val="00C64DA0"/>
    <w:rsid w:val="00C705F9"/>
    <w:rsid w:val="00C80F0F"/>
    <w:rsid w:val="00C810CA"/>
    <w:rsid w:val="00C8667A"/>
    <w:rsid w:val="00C93BCB"/>
    <w:rsid w:val="00CC103C"/>
    <w:rsid w:val="00CC241A"/>
    <w:rsid w:val="00CC64A6"/>
    <w:rsid w:val="00CD1C26"/>
    <w:rsid w:val="00CE4035"/>
    <w:rsid w:val="00CE65AB"/>
    <w:rsid w:val="00CF4266"/>
    <w:rsid w:val="00D22BAE"/>
    <w:rsid w:val="00D22D9C"/>
    <w:rsid w:val="00D241F1"/>
    <w:rsid w:val="00D275CB"/>
    <w:rsid w:val="00D30DFA"/>
    <w:rsid w:val="00D463A5"/>
    <w:rsid w:val="00D4710D"/>
    <w:rsid w:val="00D47D25"/>
    <w:rsid w:val="00D62ACD"/>
    <w:rsid w:val="00DA36EE"/>
    <w:rsid w:val="00DB116D"/>
    <w:rsid w:val="00DC64CF"/>
    <w:rsid w:val="00DD17CC"/>
    <w:rsid w:val="00DE217A"/>
    <w:rsid w:val="00DE34B0"/>
    <w:rsid w:val="00DF00D3"/>
    <w:rsid w:val="00DF321B"/>
    <w:rsid w:val="00DF6E62"/>
    <w:rsid w:val="00E05287"/>
    <w:rsid w:val="00E230E0"/>
    <w:rsid w:val="00E51AAC"/>
    <w:rsid w:val="00E66CC0"/>
    <w:rsid w:val="00E728A9"/>
    <w:rsid w:val="00E7483E"/>
    <w:rsid w:val="00E807D9"/>
    <w:rsid w:val="00E80819"/>
    <w:rsid w:val="00E87502"/>
    <w:rsid w:val="00E92B9A"/>
    <w:rsid w:val="00E94261"/>
    <w:rsid w:val="00EA0F4E"/>
    <w:rsid w:val="00EA295B"/>
    <w:rsid w:val="00EA3B9B"/>
    <w:rsid w:val="00EA51AC"/>
    <w:rsid w:val="00EA6801"/>
    <w:rsid w:val="00EB0611"/>
    <w:rsid w:val="00EB4F96"/>
    <w:rsid w:val="00EC1CDA"/>
    <w:rsid w:val="00EC4B77"/>
    <w:rsid w:val="00ED7072"/>
    <w:rsid w:val="00ED794E"/>
    <w:rsid w:val="00EE3132"/>
    <w:rsid w:val="00EE3D9D"/>
    <w:rsid w:val="00EE4A8D"/>
    <w:rsid w:val="00EE6F25"/>
    <w:rsid w:val="00F02126"/>
    <w:rsid w:val="00F03D85"/>
    <w:rsid w:val="00F07C8C"/>
    <w:rsid w:val="00F16AED"/>
    <w:rsid w:val="00F171F6"/>
    <w:rsid w:val="00F249F1"/>
    <w:rsid w:val="00F25B9D"/>
    <w:rsid w:val="00F2664E"/>
    <w:rsid w:val="00F31163"/>
    <w:rsid w:val="00F31C04"/>
    <w:rsid w:val="00F442A7"/>
    <w:rsid w:val="00F53D85"/>
    <w:rsid w:val="00F57A89"/>
    <w:rsid w:val="00F61A20"/>
    <w:rsid w:val="00F63DD9"/>
    <w:rsid w:val="00F67644"/>
    <w:rsid w:val="00F75A60"/>
    <w:rsid w:val="00F8381F"/>
    <w:rsid w:val="00F90BD8"/>
    <w:rsid w:val="00F937D9"/>
    <w:rsid w:val="00F952E9"/>
    <w:rsid w:val="00FA04CD"/>
    <w:rsid w:val="00FA25F5"/>
    <w:rsid w:val="00FA2810"/>
    <w:rsid w:val="00FA68F8"/>
    <w:rsid w:val="00FB1DC0"/>
    <w:rsid w:val="00FB3B4E"/>
    <w:rsid w:val="00FB4521"/>
    <w:rsid w:val="00FB4F84"/>
    <w:rsid w:val="00FB5CF8"/>
    <w:rsid w:val="00FD34A3"/>
    <w:rsid w:val="00FD7AD6"/>
    <w:rsid w:val="00FE5651"/>
    <w:rsid w:val="00FF273B"/>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 w:type="character" w:styleId="CommentReference">
    <w:name w:val="annotation reference"/>
    <w:basedOn w:val="DefaultParagraphFont"/>
    <w:semiHidden/>
    <w:unhideWhenUsed/>
    <w:rsid w:val="00BD178A"/>
    <w:rPr>
      <w:sz w:val="16"/>
      <w:szCs w:val="16"/>
    </w:rPr>
  </w:style>
  <w:style w:type="paragraph" w:styleId="CommentText">
    <w:name w:val="annotation text"/>
    <w:basedOn w:val="Normal"/>
    <w:link w:val="CommentTextChar"/>
    <w:semiHidden/>
    <w:unhideWhenUsed/>
    <w:rsid w:val="00BD178A"/>
  </w:style>
  <w:style w:type="character" w:customStyle="1" w:styleId="CommentTextChar">
    <w:name w:val="Comment Text Char"/>
    <w:basedOn w:val="DefaultParagraphFont"/>
    <w:link w:val="CommentText"/>
    <w:semiHidden/>
    <w:rsid w:val="00BD178A"/>
    <w:rPr>
      <w:lang w:eastAsia="en-GB"/>
    </w:rPr>
  </w:style>
  <w:style w:type="paragraph" w:styleId="CommentSubject">
    <w:name w:val="annotation subject"/>
    <w:basedOn w:val="CommentText"/>
    <w:next w:val="CommentText"/>
    <w:link w:val="CommentSubjectChar"/>
    <w:semiHidden/>
    <w:unhideWhenUsed/>
    <w:rsid w:val="00BD178A"/>
    <w:rPr>
      <w:b/>
      <w:bCs/>
    </w:rPr>
  </w:style>
  <w:style w:type="character" w:customStyle="1" w:styleId="CommentSubjectChar">
    <w:name w:val="Comment Subject Char"/>
    <w:basedOn w:val="CommentTextChar"/>
    <w:link w:val="CommentSubject"/>
    <w:semiHidden/>
    <w:rsid w:val="00BD178A"/>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6E9C27-BDBD-4E83-86C2-D0D2DD94227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0AECCF6-D9B8-4AC0-A403-D5F7926ED0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3776</Words>
  <Characters>23294</Characters>
  <Application>Microsoft Office Word</Application>
  <DocSecurity>0</DocSecurity>
  <Lines>194</Lines>
  <Paragraphs>54</Paragraphs>
  <ScaleCrop>false</ScaleCrop>
  <Company>S.I.H.E.</Company>
  <LinksUpToDate>false</LinksUpToDate>
  <CharactersWithSpaces>27016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Rhiannon Sandy</cp:lastModifiedBy>
  <cp:revision>45</cp:revision>
  <cp:lastPrinted>2014-10-10T07:42:00Z</cp:lastPrinted>
  <dcterms:created xsi:type="dcterms:W3CDTF">2022-03-23T16:53:00Z</dcterms:created>
  <dcterms:modified xsi:type="dcterms:W3CDTF">2022-03-24T11:22:00Z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ies>
</file>