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75C8D18A" w14:paraId="0FF54C1F" wp14:textId="57E232E2">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79289788" wp14:textId="3B617166">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53BCBF45" wp14:textId="4874AA4F">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27DBA90A" wp14:textId="3B1CEED4">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6141F7E6" wp14:textId="3817338A">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643AADA8" wp14:textId="660B58EC">
      <w:pPr>
        <w:pStyle w:val="Normal"/>
        <w:bidi w:val="0"/>
        <w:spacing w:before="0" w:beforeAutospacing="off" w:after="160" w:afterAutospacing="off" w:line="480" w:lineRule="auto"/>
        <w:ind w:left="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75C8D18A" w:rsidR="75C8D18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Multicultural</w:t>
      </w:r>
      <w:r w:rsidRPr="75C8D18A" w:rsidR="75C8D18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Literature Unit</w:t>
      </w:r>
    </w:p>
    <w:p xmlns:wp14="http://schemas.microsoft.com/office/word/2010/wordml" w:rsidP="75C8D18A" w14:paraId="19006E62" wp14:textId="7ADCE545">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C8D18A" w:rsidR="75C8D1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Andrew </w:t>
      </w:r>
      <w:proofErr w:type="spellStart"/>
      <w:r w:rsidRPr="75C8D18A" w:rsidR="75C8D1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Nesseler</w:t>
      </w:r>
      <w:proofErr w:type="spellEnd"/>
    </w:p>
    <w:p xmlns:wp14="http://schemas.microsoft.com/office/word/2010/wordml" w:rsidP="75C8D18A" w14:paraId="166E1E91" wp14:textId="39794A74">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C8D18A" w:rsidR="75C8D1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University of Texas Permian Basin</w:t>
      </w:r>
    </w:p>
    <w:p xmlns:wp14="http://schemas.microsoft.com/office/word/2010/wordml" w:rsidP="75C8D18A" w14:paraId="616F4480" wp14:textId="558119A8">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C8D18A" w:rsidR="75C8D1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EDRD 6318 Analysis and Selection of Literature</w:t>
      </w:r>
    </w:p>
    <w:p xmlns:wp14="http://schemas.microsoft.com/office/word/2010/wordml" w:rsidP="75C8D18A" w14:paraId="07545718" wp14:textId="7907D9DB">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C8D18A" w:rsidR="75C8D1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 Shelly Landreth</w:t>
      </w:r>
    </w:p>
    <w:p xmlns:wp14="http://schemas.microsoft.com/office/word/2010/wordml" w:rsidP="73B58796" w14:paraId="4BA6925F" wp14:textId="482E0F4E">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58796" w:rsidR="5B5CAF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February 21, 2022</w:t>
      </w:r>
    </w:p>
    <w:p xmlns:wp14="http://schemas.microsoft.com/office/word/2010/wordml" w:rsidP="75C8D18A" w14:paraId="4D5CD80D" wp14:textId="6167E645">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7C12B14F" wp14:textId="6B54E4A0">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7E0831EF" wp14:textId="68D86145">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4CE39999" wp14:textId="67C6E678">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5C8D18A" w14:paraId="76C543E3" wp14:textId="3AD2A51C">
      <w:pPr>
        <w:spacing w:after="160" w:line="480" w:lineRule="auto"/>
        <w:jc w:val="center"/>
        <w:rPr>
          <w:rFonts w:ascii="Times New Roman" w:hAnsi="Times New Roman" w:eastAsia="Times New Roman" w:cs="Times New Roman"/>
          <w:b w:val="0"/>
          <w:bCs w:val="0"/>
          <w:i w:val="0"/>
          <w:iCs w:val="0"/>
          <w:caps w:val="0"/>
          <w:smallCaps w:val="0"/>
          <w:noProof w:val="0"/>
          <w:color w:val="2D3B45"/>
          <w:sz w:val="24"/>
          <w:szCs w:val="24"/>
          <w:lang w:val="en-US"/>
        </w:rPr>
      </w:pPr>
    </w:p>
    <w:p xmlns:wp14="http://schemas.microsoft.com/office/word/2010/wordml" w:rsidP="75C8D18A" w14:paraId="773A09EF" wp14:textId="3F4BE5A1">
      <w:pPr>
        <w:spacing w:after="160" w:line="480" w:lineRule="auto"/>
        <w:jc w:val="center"/>
        <w:rPr>
          <w:rFonts w:ascii="Times New Roman" w:hAnsi="Times New Roman" w:eastAsia="Times New Roman" w:cs="Times New Roman"/>
          <w:b w:val="0"/>
          <w:bCs w:val="0"/>
          <w:i w:val="0"/>
          <w:iCs w:val="0"/>
          <w:caps w:val="0"/>
          <w:smallCaps w:val="0"/>
          <w:noProof w:val="0"/>
          <w:color w:val="2D3B45"/>
          <w:sz w:val="24"/>
          <w:szCs w:val="24"/>
          <w:lang w:val="en-US"/>
        </w:rPr>
      </w:pPr>
    </w:p>
    <w:p w:rsidR="69EBA913" w:rsidP="048EF9EA" w:rsidRDefault="69EBA913" w14:paraId="0890F4EB" w14:textId="0418C040">
      <w:pPr>
        <w:pStyle w:val="Normal"/>
        <w:spacing w:after="160" w:line="480" w:lineRule="auto"/>
        <w:jc w:val="center"/>
        <w:rPr>
          <w:rFonts w:ascii="Times New Roman" w:hAnsi="Times New Roman" w:eastAsia="Times New Roman" w:cs="Times New Roman"/>
          <w:b w:val="0"/>
          <w:bCs w:val="0"/>
          <w:i w:val="0"/>
          <w:iCs w:val="0"/>
          <w:caps w:val="0"/>
          <w:smallCaps w:val="0"/>
          <w:noProof w:val="0"/>
          <w:color w:val="2D3B45"/>
          <w:sz w:val="24"/>
          <w:szCs w:val="24"/>
          <w:lang w:val="en-US"/>
        </w:rPr>
      </w:pPr>
    </w:p>
    <w:p xmlns:wp14="http://schemas.microsoft.com/office/word/2010/wordml" w:rsidP="75C8D18A" w14:paraId="2C078E63" wp14:textId="5B1DD814">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Part I: Unit Overview</w:t>
      </w:r>
    </w:p>
    <w:p w:rsidR="75C8D18A" w:rsidP="75C8D18A" w:rsidRDefault="75C8D18A" w14:paraId="46627C39" w14:textId="3ABD5AA1">
      <w:pPr>
        <w:pStyle w:val="Normal"/>
        <w:spacing w:line="480" w:lineRule="auto"/>
        <w:jc w:val="left"/>
        <w:rPr>
          <w:rFonts w:ascii="Times New Roman" w:hAnsi="Times New Roman" w:eastAsia="Times New Roman" w:cs="Times New Roman"/>
          <w:b w:val="1"/>
          <w:bCs w:val="1"/>
          <w:sz w:val="24"/>
          <w:szCs w:val="24"/>
        </w:rPr>
      </w:pPr>
      <w:r w:rsidRPr="07702E4B" w:rsidR="75C8D18A">
        <w:rPr>
          <w:rFonts w:ascii="Times New Roman" w:hAnsi="Times New Roman" w:eastAsia="Times New Roman" w:cs="Times New Roman"/>
          <w:b w:val="1"/>
          <w:bCs w:val="1"/>
          <w:sz w:val="24"/>
          <w:szCs w:val="24"/>
        </w:rPr>
        <w:t xml:space="preserve">1. Grade Level: </w:t>
      </w:r>
      <w:r w:rsidRPr="07702E4B" w:rsidR="75C8D18A">
        <w:rPr>
          <w:rFonts w:ascii="Times New Roman" w:hAnsi="Times New Roman" w:eastAsia="Times New Roman" w:cs="Times New Roman"/>
          <w:b w:val="0"/>
          <w:bCs w:val="0"/>
          <w:sz w:val="24"/>
          <w:szCs w:val="24"/>
        </w:rPr>
        <w:t>For the most part, the ELAR TEKS level will be targeted toward Grade 5, except for the foundational literacy skills, which will be around the Grade 2 level. However, the unit is designed to be used in a Japanese public high school setting in a class of English language learners with English skills hovering around (or approaching) the chosen ELAR TEKS levels.</w:t>
      </w:r>
    </w:p>
    <w:p w:rsidR="75C8D18A" w:rsidP="75C8D18A" w:rsidRDefault="75C8D18A" w14:paraId="6D54303B" w14:textId="528E061A">
      <w:pPr>
        <w:pStyle w:val="Normal"/>
        <w:spacing w:line="480" w:lineRule="auto"/>
        <w:jc w:val="left"/>
        <w:rPr>
          <w:rFonts w:ascii="Times New Roman" w:hAnsi="Times New Roman" w:eastAsia="Times New Roman" w:cs="Times New Roman"/>
          <w:b w:val="1"/>
          <w:bCs w:val="1"/>
          <w:sz w:val="24"/>
          <w:szCs w:val="24"/>
        </w:rPr>
      </w:pPr>
      <w:r w:rsidRPr="07702E4B" w:rsidR="75C8D18A">
        <w:rPr>
          <w:rFonts w:ascii="Times New Roman" w:hAnsi="Times New Roman" w:eastAsia="Times New Roman" w:cs="Times New Roman"/>
          <w:b w:val="1"/>
          <w:bCs w:val="1"/>
          <w:sz w:val="24"/>
          <w:szCs w:val="24"/>
        </w:rPr>
        <w:t xml:space="preserve">2. Theme: </w:t>
      </w:r>
      <w:r w:rsidRPr="07702E4B" w:rsidR="75C8D18A">
        <w:rPr>
          <w:rFonts w:ascii="Times New Roman" w:hAnsi="Times New Roman" w:eastAsia="Times New Roman" w:cs="Times New Roman"/>
          <w:b w:val="0"/>
          <w:bCs w:val="0"/>
          <w:sz w:val="24"/>
          <w:szCs w:val="24"/>
        </w:rPr>
        <w:t>This unit will focus on a theme study that centers around the work of the author and illustrator Allen Say. At the end of the unit, students should be able to understand some of the shared themes among the selected texts.</w:t>
      </w:r>
    </w:p>
    <w:p w:rsidR="75C8D18A" w:rsidP="75C8D18A" w:rsidRDefault="75C8D18A" w14:paraId="25B9BE0C" w14:textId="491D5EDF">
      <w:pPr>
        <w:pStyle w:val="Normal"/>
        <w:spacing w:line="480" w:lineRule="auto"/>
        <w:jc w:val="left"/>
        <w:rPr>
          <w:rFonts w:ascii="Times New Roman" w:hAnsi="Times New Roman" w:eastAsia="Times New Roman" w:cs="Times New Roman"/>
          <w:b w:val="1"/>
          <w:bCs w:val="1"/>
          <w:sz w:val="24"/>
          <w:szCs w:val="24"/>
        </w:rPr>
      </w:pPr>
      <w:r w:rsidRPr="07702E4B" w:rsidR="75C8D18A">
        <w:rPr>
          <w:rFonts w:ascii="Times New Roman" w:hAnsi="Times New Roman" w:eastAsia="Times New Roman" w:cs="Times New Roman"/>
          <w:b w:val="1"/>
          <w:bCs w:val="1"/>
          <w:sz w:val="24"/>
          <w:szCs w:val="24"/>
        </w:rPr>
        <w:t xml:space="preserve">Literature: </w:t>
      </w:r>
      <w:r w:rsidRPr="07702E4B" w:rsidR="75C8D18A">
        <w:rPr>
          <w:rFonts w:ascii="Times New Roman" w:hAnsi="Times New Roman" w:eastAsia="Times New Roman" w:cs="Times New Roman"/>
          <w:b w:val="0"/>
          <w:bCs w:val="0"/>
          <w:sz w:val="24"/>
          <w:szCs w:val="24"/>
        </w:rPr>
        <w:t>The main text will be Allen Say’s “Grandfather’s Journey.” The four related texts will also be by Allen Say and include “Erika-San,” “Allison,” “Under the Cherry Blossom Tree,” and “Tree of Cranes.”</w:t>
      </w:r>
    </w:p>
    <w:p w:rsidR="4C5810A5" w:rsidP="4C5810A5" w:rsidRDefault="4C5810A5" w14:paraId="71824A22" w14:textId="206DB389">
      <w:pPr>
        <w:pStyle w:val="Normal"/>
        <w:spacing w:line="480" w:lineRule="auto"/>
        <w:jc w:val="left"/>
        <w:rPr>
          <w:rFonts w:ascii="Times New Roman" w:hAnsi="Times New Roman" w:eastAsia="Times New Roman" w:cs="Times New Roman"/>
          <w:b w:val="1"/>
          <w:bCs w:val="1"/>
          <w:sz w:val="24"/>
          <w:szCs w:val="24"/>
        </w:rPr>
      </w:pPr>
      <w:r w:rsidRPr="07702E4B" w:rsidR="4C5810A5">
        <w:rPr>
          <w:rFonts w:ascii="Times New Roman" w:hAnsi="Times New Roman" w:eastAsia="Times New Roman" w:cs="Times New Roman"/>
          <w:b w:val="1"/>
          <w:bCs w:val="1"/>
          <w:sz w:val="24"/>
          <w:szCs w:val="24"/>
        </w:rPr>
        <w:t xml:space="preserve">Technology/media: </w:t>
      </w:r>
      <w:r w:rsidRPr="07702E4B" w:rsidR="4C5810A5">
        <w:rPr>
          <w:rFonts w:ascii="Times New Roman" w:hAnsi="Times New Roman" w:eastAsia="Times New Roman" w:cs="Times New Roman"/>
          <w:b w:val="0"/>
          <w:bCs w:val="0"/>
          <w:sz w:val="24"/>
          <w:szCs w:val="24"/>
        </w:rPr>
        <w:t>A narration of “Grandfather’s Journey” with its illustrations (</w:t>
      </w:r>
      <w:hyperlink r:id="Ra28423f70f4f4bd7">
        <w:r w:rsidRPr="07702E4B" w:rsidR="07702E4B">
          <w:rPr>
            <w:rStyle w:val="Hyperlink"/>
            <w:rFonts w:ascii="Times New Roman" w:hAnsi="Times New Roman" w:eastAsia="Times New Roman" w:cs="Times New Roman"/>
            <w:b w:val="0"/>
            <w:bCs w:val="0"/>
            <w:sz w:val="24"/>
            <w:szCs w:val="24"/>
          </w:rPr>
          <w:t>https://youtu.be/v0f7plgjqT0</w:t>
        </w:r>
      </w:hyperlink>
      <w:r w:rsidRPr="07702E4B" w:rsidR="07702E4B">
        <w:rPr>
          <w:rFonts w:ascii="Times New Roman" w:hAnsi="Times New Roman" w:eastAsia="Times New Roman" w:cs="Times New Roman"/>
          <w:b w:val="0"/>
          <w:bCs w:val="0"/>
          <w:sz w:val="24"/>
          <w:szCs w:val="24"/>
        </w:rPr>
        <w:t>)</w:t>
      </w:r>
    </w:p>
    <w:p w:rsidR="07702E4B" w:rsidP="07702E4B" w:rsidRDefault="07702E4B" w14:paraId="3F2D378D" w14:textId="0CBA0B5F">
      <w:pPr>
        <w:pStyle w:val="Normal"/>
        <w:spacing w:line="480" w:lineRule="auto"/>
        <w:jc w:val="left"/>
        <w:rPr>
          <w:rFonts w:ascii="Times New Roman" w:hAnsi="Times New Roman" w:eastAsia="Times New Roman" w:cs="Times New Roman"/>
          <w:b w:val="0"/>
          <w:bCs w:val="0"/>
          <w:sz w:val="24"/>
          <w:szCs w:val="24"/>
        </w:rPr>
      </w:pPr>
      <w:r w:rsidRPr="07702E4B" w:rsidR="07702E4B">
        <w:rPr>
          <w:rFonts w:ascii="Times New Roman" w:hAnsi="Times New Roman" w:eastAsia="Times New Roman" w:cs="Times New Roman"/>
          <w:b w:val="0"/>
          <w:bCs w:val="0"/>
          <w:sz w:val="24"/>
          <w:szCs w:val="24"/>
        </w:rPr>
        <w:t>The same treatment of “Tree of Cranes” (</w:t>
      </w:r>
      <w:hyperlink r:id="Rd30a165f6a6d40dd">
        <w:r w:rsidRPr="07702E4B" w:rsidR="07702E4B">
          <w:rPr>
            <w:rStyle w:val="Hyperlink"/>
            <w:rFonts w:ascii="Times New Roman" w:hAnsi="Times New Roman" w:eastAsia="Times New Roman" w:cs="Times New Roman"/>
            <w:b w:val="0"/>
            <w:bCs w:val="0"/>
            <w:sz w:val="24"/>
            <w:szCs w:val="24"/>
          </w:rPr>
          <w:t>https://youtu.be/AgxMFUjm-lA</w:t>
        </w:r>
      </w:hyperlink>
      <w:r w:rsidRPr="07702E4B" w:rsidR="07702E4B">
        <w:rPr>
          <w:rFonts w:ascii="Times New Roman" w:hAnsi="Times New Roman" w:eastAsia="Times New Roman" w:cs="Times New Roman"/>
          <w:b w:val="0"/>
          <w:bCs w:val="0"/>
          <w:sz w:val="24"/>
          <w:szCs w:val="24"/>
        </w:rPr>
        <w:t>)</w:t>
      </w:r>
    </w:p>
    <w:p w:rsidR="07702E4B" w:rsidP="07702E4B" w:rsidRDefault="07702E4B" w14:paraId="1EC1BB65" w14:textId="1EE1C880">
      <w:pPr>
        <w:pStyle w:val="Normal"/>
        <w:spacing w:line="480" w:lineRule="auto"/>
        <w:jc w:val="left"/>
        <w:rPr>
          <w:rFonts w:ascii="Times New Roman" w:hAnsi="Times New Roman" w:eastAsia="Times New Roman" w:cs="Times New Roman"/>
          <w:b w:val="0"/>
          <w:bCs w:val="0"/>
          <w:sz w:val="24"/>
          <w:szCs w:val="24"/>
        </w:rPr>
      </w:pPr>
      <w:r w:rsidRPr="07702E4B" w:rsidR="07702E4B">
        <w:rPr>
          <w:rFonts w:ascii="Times New Roman" w:hAnsi="Times New Roman" w:eastAsia="Times New Roman" w:cs="Times New Roman"/>
          <w:b w:val="0"/>
          <w:bCs w:val="0"/>
          <w:sz w:val="24"/>
          <w:szCs w:val="24"/>
        </w:rPr>
        <w:t>Quick biography of Allen Say (</w:t>
      </w:r>
      <w:r w:rsidRPr="07702E4B" w:rsidR="07702E4B">
        <w:rPr>
          <w:rFonts w:ascii="Times New Roman" w:hAnsi="Times New Roman" w:eastAsia="Times New Roman" w:cs="Times New Roman"/>
          <w:b w:val="0"/>
          <w:bCs w:val="0"/>
          <w:sz w:val="24"/>
          <w:szCs w:val="24"/>
        </w:rPr>
        <w:t>https://youtu.be/HP0fY5BUrqA)</w:t>
      </w:r>
    </w:p>
    <w:p w:rsidR="07702E4B" w:rsidP="07702E4B" w:rsidRDefault="07702E4B" w14:paraId="459F6D92" w14:textId="39D023EB">
      <w:pPr>
        <w:pStyle w:val="Normal"/>
        <w:spacing w:line="480" w:lineRule="auto"/>
        <w:jc w:val="left"/>
        <w:rPr>
          <w:rFonts w:ascii="Times New Roman" w:hAnsi="Times New Roman" w:eastAsia="Times New Roman" w:cs="Times New Roman"/>
          <w:b w:val="0"/>
          <w:bCs w:val="0"/>
          <w:sz w:val="24"/>
          <w:szCs w:val="24"/>
        </w:rPr>
      </w:pPr>
      <w:r w:rsidRPr="07702E4B" w:rsidR="07702E4B">
        <w:rPr>
          <w:rFonts w:ascii="Times New Roman" w:hAnsi="Times New Roman" w:eastAsia="Times New Roman" w:cs="Times New Roman"/>
          <w:b w:val="0"/>
          <w:bCs w:val="0"/>
          <w:sz w:val="24"/>
          <w:szCs w:val="24"/>
        </w:rPr>
        <w:t>Allow students to use their digital translators and dictionaries.</w:t>
      </w:r>
    </w:p>
    <w:p w:rsidR="75C8D18A" w:rsidP="69EBA913" w:rsidRDefault="75C8D18A" w14:paraId="1823576E" w14:textId="1D460A69">
      <w:pPr>
        <w:pStyle w:val="Normal"/>
        <w:spacing w:line="480" w:lineRule="auto"/>
        <w:jc w:val="left"/>
        <w:rPr>
          <w:rFonts w:ascii="Times New Roman" w:hAnsi="Times New Roman" w:eastAsia="Times New Roman" w:cs="Times New Roman"/>
          <w:b w:val="0"/>
          <w:bCs w:val="0"/>
          <w:sz w:val="24"/>
          <w:szCs w:val="24"/>
        </w:rPr>
      </w:pPr>
      <w:r w:rsidRPr="69EBA913" w:rsidR="75C8D18A">
        <w:rPr>
          <w:rFonts w:ascii="Times New Roman" w:hAnsi="Times New Roman" w:eastAsia="Times New Roman" w:cs="Times New Roman"/>
          <w:b w:val="1"/>
          <w:bCs w:val="1"/>
          <w:sz w:val="24"/>
          <w:szCs w:val="24"/>
        </w:rPr>
        <w:t xml:space="preserve">3. Instructional Goal #1: </w:t>
      </w:r>
      <w:r w:rsidRPr="69EBA913" w:rsidR="75C8D18A">
        <w:rPr>
          <w:rFonts w:ascii="Times New Roman" w:hAnsi="Times New Roman" w:eastAsia="Times New Roman" w:cs="Times New Roman"/>
          <w:b w:val="0"/>
          <w:bCs w:val="0"/>
          <w:sz w:val="24"/>
          <w:szCs w:val="24"/>
        </w:rPr>
        <w:t>Understand individual themes and connect similar themes throughout the texts.</w:t>
      </w:r>
    </w:p>
    <w:p w:rsidR="75C8D18A" w:rsidP="69EBA913" w:rsidRDefault="75C8D18A" w14:paraId="22D9E6F6" w14:textId="14CC53E5">
      <w:pPr>
        <w:pStyle w:val="Normal"/>
        <w:spacing w:line="480" w:lineRule="auto"/>
        <w:jc w:val="left"/>
        <w:rPr>
          <w:rFonts w:ascii="Times New Roman" w:hAnsi="Times New Roman" w:eastAsia="Times New Roman" w:cs="Times New Roman"/>
          <w:b w:val="1"/>
          <w:bCs w:val="1"/>
          <w:sz w:val="24"/>
          <w:szCs w:val="24"/>
        </w:rPr>
      </w:pPr>
      <w:r w:rsidRPr="69EBA913" w:rsidR="75C8D18A">
        <w:rPr>
          <w:rFonts w:ascii="Times New Roman" w:hAnsi="Times New Roman" w:eastAsia="Times New Roman" w:cs="Times New Roman"/>
          <w:b w:val="1"/>
          <w:bCs w:val="1"/>
          <w:sz w:val="24"/>
          <w:szCs w:val="24"/>
        </w:rPr>
        <w:t xml:space="preserve">Instructional Goal #2: </w:t>
      </w:r>
      <w:r w:rsidRPr="69EBA913" w:rsidR="75C8D18A">
        <w:rPr>
          <w:rFonts w:ascii="Times New Roman" w:hAnsi="Times New Roman" w:eastAsia="Times New Roman" w:cs="Times New Roman"/>
          <w:b w:val="0"/>
          <w:bCs w:val="0"/>
          <w:sz w:val="24"/>
          <w:szCs w:val="24"/>
        </w:rPr>
        <w:t>Understand and expand vocabulary.</w:t>
      </w:r>
    </w:p>
    <w:p w:rsidR="69EBA913" w:rsidP="69EBA913" w:rsidRDefault="69EBA913" w14:paraId="56F56A1E" w14:textId="55F7FD12">
      <w:pPr>
        <w:pStyle w:val="Normal"/>
        <w:spacing w:line="480" w:lineRule="auto"/>
        <w:jc w:val="left"/>
        <w:rPr>
          <w:rFonts w:ascii="Times New Roman" w:hAnsi="Times New Roman" w:eastAsia="Times New Roman" w:cs="Times New Roman"/>
          <w:b w:val="1"/>
          <w:bCs w:val="1"/>
          <w:sz w:val="24"/>
          <w:szCs w:val="24"/>
        </w:rPr>
      </w:pPr>
      <w:r w:rsidRPr="69EBA913" w:rsidR="69EBA913">
        <w:rPr>
          <w:rFonts w:ascii="Times New Roman" w:hAnsi="Times New Roman" w:eastAsia="Times New Roman" w:cs="Times New Roman"/>
          <w:b w:val="1"/>
          <w:bCs w:val="1"/>
          <w:sz w:val="24"/>
          <w:szCs w:val="24"/>
        </w:rPr>
        <w:t xml:space="preserve">Instructional Goal #3: </w:t>
      </w:r>
      <w:r w:rsidRPr="69EBA913" w:rsidR="69EBA913">
        <w:rPr>
          <w:rFonts w:ascii="Times New Roman" w:hAnsi="Times New Roman" w:eastAsia="Times New Roman" w:cs="Times New Roman"/>
          <w:b w:val="0"/>
          <w:bCs w:val="0"/>
          <w:sz w:val="24"/>
          <w:szCs w:val="24"/>
        </w:rPr>
        <w:t>Build language comprehension through image association.</w:t>
      </w:r>
    </w:p>
    <w:p w:rsidR="75C8D18A" w:rsidP="07702E4B" w:rsidRDefault="75C8D18A" w14:paraId="7F069EA3" w14:textId="10C0D0C8">
      <w:pPr>
        <w:pStyle w:val="Normal"/>
        <w:spacing w:line="480" w:lineRule="auto"/>
        <w:jc w:val="left"/>
        <w:rPr>
          <w:rFonts w:ascii="Times New Roman" w:hAnsi="Times New Roman" w:eastAsia="Times New Roman" w:cs="Times New Roman"/>
          <w:b w:val="0"/>
          <w:bCs w:val="0"/>
          <w:sz w:val="24"/>
          <w:szCs w:val="24"/>
        </w:rPr>
      </w:pPr>
      <w:r w:rsidRPr="07702E4B" w:rsidR="75C8D18A">
        <w:rPr>
          <w:rFonts w:ascii="Times New Roman" w:hAnsi="Times New Roman" w:eastAsia="Times New Roman" w:cs="Times New Roman"/>
          <w:b w:val="1"/>
          <w:bCs w:val="1"/>
          <w:sz w:val="24"/>
          <w:szCs w:val="24"/>
        </w:rPr>
        <w:t xml:space="preserve">4. Rationale: </w:t>
      </w:r>
      <w:r w:rsidRPr="07702E4B" w:rsidR="75C8D18A">
        <w:rPr>
          <w:rFonts w:ascii="Times New Roman" w:hAnsi="Times New Roman" w:eastAsia="Times New Roman" w:cs="Times New Roman"/>
          <w:b w:val="0"/>
          <w:bCs w:val="0"/>
          <w:sz w:val="24"/>
          <w:szCs w:val="24"/>
        </w:rPr>
        <w:t>In deciding the literature for this unit, first I wanted to consider appropriate level material for my students. Given that the texts are picture books meant for students around the age of the average elementary school students, I believe they would not pose serious difficulties for my students, who are English language learners in a Japanese public high school, while still offering some challenge. Additionally, I believe Allen Say and his work would appeal to my students, as his books often deal with themes of people being curious about other cultures and coming to understand or live within them. Many of my students have an interest in learning, working, or living abroad (including America), so Allen Say, with his experience in both America and Japan, seems like a great choice for them. Lastly, the theme is fitting, as I believe spotting shared themes will be a more suitable task for English language learners as opposed to an author or genre study, which may prove to be a bit too difficult.</w:t>
      </w:r>
    </w:p>
    <w:p w:rsidR="75C8D18A" w:rsidP="75C8D18A" w:rsidRDefault="75C8D18A" w14:paraId="0E4E037C" w14:textId="5525CD19">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Part II: Unit Lesson Plans</w:t>
      </w:r>
    </w:p>
    <w:p w:rsidR="75C8D18A" w:rsidP="75C8D18A" w:rsidRDefault="75C8D18A" w14:paraId="02795D85" w14:textId="0939B7F6">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Day 1</w:t>
      </w:r>
    </w:p>
    <w:p w:rsidR="75C8D18A" w:rsidP="73B58796" w:rsidRDefault="75C8D18A" w14:paraId="03AF4D08" w14:textId="2AA17894">
      <w:pPr>
        <w:pStyle w:val="Normal"/>
        <w:spacing w:line="480" w:lineRule="auto"/>
        <w:jc w:val="left"/>
        <w:rPr>
          <w:rFonts w:ascii="Times New Roman" w:hAnsi="Times New Roman" w:eastAsia="Times New Roman" w:cs="Times New Roman"/>
          <w:b w:val="0"/>
          <w:bCs w:val="0"/>
          <w:i w:val="0"/>
          <w:iCs w:val="0"/>
          <w:caps w:val="0"/>
          <w:smallCaps w:val="0"/>
          <w:noProof w:val="0"/>
          <w:sz w:val="24"/>
          <w:szCs w:val="24"/>
          <w:lang w:val="en-US"/>
        </w:rPr>
      </w:pP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Title of Lesson: </w:t>
      </w:r>
      <w:r w:rsidRPr="73B58796" w:rsidR="104F7317">
        <w:rPr>
          <w:rFonts w:ascii="Times New Roman" w:hAnsi="Times New Roman" w:eastAsia="Times New Roman" w:cs="Times New Roman"/>
          <w:b w:val="0"/>
          <w:bCs w:val="0"/>
          <w:i w:val="0"/>
          <w:iCs w:val="0"/>
          <w:caps w:val="0"/>
          <w:smallCaps w:val="0"/>
          <w:noProof w:val="0"/>
          <w:color w:val="2D3B45"/>
          <w:sz w:val="24"/>
          <w:szCs w:val="24"/>
          <w:lang w:val="en-US"/>
        </w:rPr>
        <w:t>Partner Read and Think</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Grade/Content: </w:t>
      </w:r>
      <w:r w:rsidRPr="73B58796" w:rsidR="5B5CAFEB">
        <w:rPr>
          <w:rFonts w:ascii="Times New Roman" w:hAnsi="Times New Roman" w:eastAsia="Times New Roman" w:cs="Times New Roman"/>
          <w:b w:val="0"/>
          <w:bCs w:val="0"/>
          <w:i w:val="0"/>
          <w:iCs w:val="0"/>
          <w:caps w:val="0"/>
          <w:smallCaps w:val="0"/>
          <w:noProof w:val="0"/>
          <w:sz w:val="24"/>
          <w:szCs w:val="24"/>
          <w:lang w:val="en-US"/>
        </w:rPr>
        <w:t>Grades 10, 11, or 12/English as a Foreign Language</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ELAR TEKS: </w:t>
      </w:r>
      <w:r w:rsidRPr="73B58796" w:rsidR="5B5CAFEB">
        <w:rPr>
          <w:rFonts w:ascii="Times New Roman" w:hAnsi="Times New Roman" w:eastAsia="Times New Roman" w:cs="Times New Roman"/>
          <w:b w:val="0"/>
          <w:bCs w:val="0"/>
          <w:i w:val="0"/>
          <w:iCs w:val="0"/>
          <w:caps w:val="0"/>
          <w:smallCaps w:val="0"/>
          <w:noProof w:val="0"/>
          <w:sz w:val="24"/>
          <w:szCs w:val="24"/>
          <w:lang w:val="en-US"/>
        </w:rPr>
        <w:t>Grade 5 Comprehension skills – “</w:t>
      </w:r>
      <w:r w:rsidRPr="73B58796" w:rsidR="2B23230B">
        <w:rPr>
          <w:rFonts w:ascii="Times New Roman" w:hAnsi="Times New Roman" w:eastAsia="Times New Roman" w:cs="Times New Roman"/>
          <w:noProof w:val="0"/>
          <w:sz w:val="24"/>
          <w:szCs w:val="24"/>
          <w:lang w:val="en-US"/>
        </w:rPr>
        <w:t>(A) establish purpose for reading assigned and self-selected texts” and “</w:t>
      </w:r>
      <w:r w:rsidRPr="73B58796" w:rsidR="104F7317">
        <w:rPr>
          <w:rFonts w:ascii="Times New Roman" w:hAnsi="Times New Roman" w:eastAsia="Times New Roman" w:cs="Times New Roman"/>
          <w:noProof w:val="0"/>
          <w:sz w:val="24"/>
          <w:szCs w:val="24"/>
          <w:lang w:val="en-US"/>
        </w:rPr>
        <w:t>(B) generate questions about text before, during, and after reading to deepen understanding and gain information.”</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Objective: </w:t>
      </w:r>
      <w:r w:rsidRPr="73B58796" w:rsidR="5B5CAFEB">
        <w:rPr>
          <w:rFonts w:ascii="Times New Roman" w:hAnsi="Times New Roman" w:eastAsia="Times New Roman" w:cs="Times New Roman"/>
          <w:b w:val="0"/>
          <w:bCs w:val="0"/>
          <w:i w:val="0"/>
          <w:iCs w:val="0"/>
          <w:caps w:val="0"/>
          <w:smallCaps w:val="0"/>
          <w:noProof w:val="0"/>
          <w:sz w:val="24"/>
          <w:szCs w:val="24"/>
          <w:lang w:val="en-US"/>
        </w:rPr>
        <w:t>Notice and come to understand new or challenging vocabulary words.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Assessment: </w:t>
      </w:r>
      <w:r w:rsidRPr="73B58796" w:rsidR="5B5CAFEB">
        <w:rPr>
          <w:rFonts w:ascii="Times New Roman" w:hAnsi="Times New Roman" w:eastAsia="Times New Roman" w:cs="Times New Roman"/>
          <w:b w:val="0"/>
          <w:bCs w:val="0"/>
          <w:i w:val="0"/>
          <w:iCs w:val="0"/>
          <w:caps w:val="0"/>
          <w:smallCaps w:val="0"/>
          <w:noProof w:val="0"/>
          <w:sz w:val="24"/>
          <w:szCs w:val="24"/>
          <w:lang w:val="en-US"/>
        </w:rPr>
        <w:t>Utilizing a “stop sign” when discussing with their partners, as well as monitoring for discussion of certain vocabulary.</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Materials (what you need to TEACH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“Grandfather’s Journey,” sticky notes or any scrap paper to serve as “stop signs” in the lesson, and a YouTube video detailing a </w:t>
      </w:r>
      <w:r w:rsidRPr="73B58796" w:rsidR="7A3A8C9F">
        <w:rPr>
          <w:rFonts w:ascii="Times New Roman" w:hAnsi="Times New Roman" w:eastAsia="Times New Roman" w:cs="Times New Roman"/>
          <w:b w:val="0"/>
          <w:bCs w:val="0"/>
          <w:sz w:val="24"/>
          <w:szCs w:val="24"/>
        </w:rPr>
        <w:t>biography of Allen Say (</w:t>
      </w:r>
      <w:hyperlink r:id="R5a7eb34a4d844f05">
        <w:r w:rsidRPr="73B58796" w:rsidR="7A3A8C9F">
          <w:rPr>
            <w:rStyle w:val="Hyperlink"/>
            <w:rFonts w:ascii="Times New Roman" w:hAnsi="Times New Roman" w:eastAsia="Times New Roman" w:cs="Times New Roman"/>
            <w:b w:val="0"/>
            <w:bCs w:val="0"/>
            <w:sz w:val="24"/>
            <w:szCs w:val="24"/>
          </w:rPr>
          <w:t>https://youtu.be/HP0fY5BUrqA</w:t>
        </w:r>
      </w:hyperlink>
      <w:r w:rsidRPr="73B58796" w:rsidR="7A3A8C9F">
        <w:rPr>
          <w:rFonts w:ascii="Times New Roman" w:hAnsi="Times New Roman" w:eastAsia="Times New Roman" w:cs="Times New Roman"/>
          <w:b w:val="0"/>
          <w:bCs w:val="0"/>
          <w:sz w:val="24"/>
          <w:szCs w:val="24"/>
        </w:rPr>
        <w:t>) as well as a video that narrates “Grandfather’s Journey” (</w:t>
      </w:r>
      <w:r w:rsidRPr="73B58796" w:rsidR="2B23230B">
        <w:rPr>
          <w:rFonts w:ascii="Times New Roman" w:hAnsi="Times New Roman" w:eastAsia="Times New Roman" w:cs="Times New Roman"/>
          <w:b w:val="0"/>
          <w:bCs w:val="0"/>
          <w:i w:val="0"/>
          <w:iCs w:val="0"/>
          <w:caps w:val="0"/>
          <w:smallCaps w:val="0"/>
          <w:noProof w:val="0"/>
          <w:sz w:val="24"/>
          <w:szCs w:val="24"/>
          <w:lang w:val="en-US"/>
        </w:rPr>
        <w:t>https://youtu.be/v0f7plgjqT0).</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Resources (what you used to PLAN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“Revisit, Reflect, and Retell” and “Literacy in the Early Grades.”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Accommodations/Enrichment/Modification (include all 3):</w:t>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Scrap paper or sticky </w:t>
      </w:r>
      <w:r w:rsidRPr="73B58796" w:rsidR="5B5CAFEB">
        <w:rPr>
          <w:rFonts w:ascii="Times New Roman" w:hAnsi="Times New Roman" w:eastAsia="Times New Roman" w:cs="Times New Roman"/>
          <w:b w:val="0"/>
          <w:bCs w:val="0"/>
          <w:i w:val="0"/>
          <w:iCs w:val="0"/>
          <w:caps w:val="0"/>
          <w:smallCaps w:val="0"/>
          <w:noProof w:val="0"/>
          <w:sz w:val="24"/>
          <w:szCs w:val="24"/>
          <w:lang w:val="en-US"/>
        </w:rPr>
        <w:t>notes./</w:t>
      </w:r>
      <w:r w:rsidRPr="73B58796" w:rsidR="5B5CAFEB">
        <w:rPr>
          <w:rFonts w:ascii="Times New Roman" w:hAnsi="Times New Roman" w:eastAsia="Times New Roman" w:cs="Times New Roman"/>
          <w:b w:val="0"/>
          <w:bCs w:val="0"/>
          <w:i w:val="0"/>
          <w:iCs w:val="0"/>
          <w:caps w:val="0"/>
          <w:smallCaps w:val="0"/>
          <w:noProof w:val="0"/>
          <w:sz w:val="24"/>
          <w:szCs w:val="24"/>
          <w:lang w:val="en-US"/>
        </w:rPr>
        <w:t>Suggesting vocabulary to groups./Allowing groups of more than two students if class number is odd.</w:t>
      </w:r>
    </w:p>
    <w:p w:rsidR="75C8D18A" w:rsidP="75C8D18A" w:rsidRDefault="75C8D18A" w14:paraId="7E7D58FB" w14:textId="1BA27C81">
      <w:pPr>
        <w:pStyle w:val="Normal"/>
        <w:spacing w:line="480" w:lineRule="auto"/>
        <w:jc w:val="center"/>
        <w:rPr>
          <w:rFonts w:ascii="Times New Roman" w:hAnsi="Times New Roman" w:eastAsia="Times New Roman" w:cs="Times New Roman"/>
          <w:b w:val="1"/>
          <w:bCs w:val="1"/>
          <w:i w:val="0"/>
          <w:iCs w:val="0"/>
          <w:caps w:val="0"/>
          <w:smallCaps w:val="0"/>
          <w:noProof w:val="0"/>
          <w:sz w:val="24"/>
          <w:szCs w:val="24"/>
          <w:u w:val="single"/>
          <w:lang w:val="en-US"/>
        </w:rPr>
      </w:pPr>
      <w:r w:rsidRPr="75C8D18A" w:rsidR="75C8D18A">
        <w:rPr>
          <w:rFonts w:ascii="Times New Roman" w:hAnsi="Times New Roman" w:eastAsia="Times New Roman" w:cs="Times New Roman"/>
          <w:b w:val="1"/>
          <w:bCs w:val="1"/>
          <w:i w:val="0"/>
          <w:iCs w:val="0"/>
          <w:caps w:val="0"/>
          <w:smallCaps w:val="0"/>
          <w:noProof w:val="0"/>
          <w:sz w:val="24"/>
          <w:szCs w:val="24"/>
          <w:u w:val="single"/>
          <w:lang w:val="en-US"/>
        </w:rPr>
        <w:t>Procedure (the parts of the lesson written in detail)</w:t>
      </w:r>
    </w:p>
    <w:p w:rsidR="75C8D18A" w:rsidP="73B58796" w:rsidRDefault="75C8D18A" w14:paraId="648F39B1" w14:textId="223990EF">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highlight w:val="yellow"/>
          <w:lang w:val="en-US"/>
        </w:rPr>
      </w:pP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Introduction (the “hook”): </w:t>
      </w:r>
      <w:r w:rsidRPr="73B58796" w:rsidR="5B5CAFEB">
        <w:rPr>
          <w:rFonts w:ascii="Times New Roman" w:hAnsi="Times New Roman" w:eastAsia="Times New Roman" w:cs="Times New Roman"/>
          <w:b w:val="0"/>
          <w:bCs w:val="0"/>
          <w:i w:val="0"/>
          <w:iCs w:val="0"/>
          <w:caps w:val="0"/>
          <w:smallCaps w:val="0"/>
          <w:noProof w:val="0"/>
          <w:sz w:val="24"/>
          <w:szCs w:val="24"/>
          <w:lang w:val="en-US"/>
        </w:rPr>
        <w:t>Students are introduced to Allen Say through a brief YouTube video (</w:t>
      </w:r>
      <w:hyperlink r:id="R0024061284e54e01">
        <w:r w:rsidRPr="73B58796" w:rsidR="7A3A8C9F">
          <w:rPr>
            <w:rStyle w:val="Hyperlink"/>
            <w:rFonts w:ascii="Times New Roman" w:hAnsi="Times New Roman" w:eastAsia="Times New Roman" w:cs="Times New Roman"/>
            <w:b w:val="0"/>
            <w:bCs w:val="0"/>
            <w:sz w:val="24"/>
            <w:szCs w:val="24"/>
          </w:rPr>
          <w:t>https://youtu.be/HP0fY5BUrqA</w:t>
        </w:r>
      </w:hyperlink>
      <w:r w:rsidRPr="73B58796" w:rsidR="7A3A8C9F">
        <w:rPr>
          <w:rFonts w:ascii="Times New Roman" w:hAnsi="Times New Roman" w:eastAsia="Times New Roman" w:cs="Times New Roman"/>
          <w:b w:val="0"/>
          <w:bCs w:val="0"/>
          <w:sz w:val="24"/>
          <w:szCs w:val="24"/>
        </w:rPr>
        <w:t xml:space="preserve">). Next, “Grandfather’s Journey” is </w:t>
      </w:r>
      <w:proofErr w:type="gramStart"/>
      <w:r w:rsidRPr="73B58796" w:rsidR="7A3A8C9F">
        <w:rPr>
          <w:rFonts w:ascii="Times New Roman" w:hAnsi="Times New Roman" w:eastAsia="Times New Roman" w:cs="Times New Roman"/>
          <w:b w:val="0"/>
          <w:bCs w:val="0"/>
          <w:sz w:val="24"/>
          <w:szCs w:val="24"/>
        </w:rPr>
        <w:t>introduced</w:t>
      </w:r>
      <w:proofErr w:type="gramEnd"/>
      <w:r w:rsidRPr="73B58796" w:rsidR="7A3A8C9F">
        <w:rPr>
          <w:rFonts w:ascii="Times New Roman" w:hAnsi="Times New Roman" w:eastAsia="Times New Roman" w:cs="Times New Roman"/>
          <w:b w:val="0"/>
          <w:bCs w:val="0"/>
          <w:sz w:val="24"/>
          <w:szCs w:val="24"/>
        </w:rPr>
        <w:t xml:space="preserve"> and students are given a simple synopsis of it.</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Modeling/Think-Aloud (I Do): </w:t>
      </w:r>
      <w:r w:rsidRPr="73B58796" w:rsidR="5B5CAFEB">
        <w:rPr>
          <w:rFonts w:ascii="Times New Roman" w:hAnsi="Times New Roman" w:eastAsia="Times New Roman" w:cs="Times New Roman"/>
          <w:b w:val="0"/>
          <w:bCs w:val="0"/>
          <w:i w:val="0"/>
          <w:iCs w:val="0"/>
          <w:caps w:val="0"/>
          <w:smallCaps w:val="0"/>
          <w:noProof w:val="0"/>
          <w:sz w:val="24"/>
          <w:szCs w:val="24"/>
          <w:lang w:val="en-US"/>
        </w:rPr>
        <w:t>Co-teachers take time reading some pages aloud, noting any difficult words, and placing “stop signs” at these words. Additionally, co-teachers should “model asking questions and wondering aloud about the words, the visuals, or the concepts” (Hoyt 2009, p. 17). The co-teachers then discuss the meaning of these words.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Guided practice (We Do):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As a class, we read aloud some new passages and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use of</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our “stop signs” together to look for more difficult words and to gauge the meaning of the passages.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Independent practice (You Do): </w:t>
      </w:r>
      <w:r w:rsidRPr="73B58796" w:rsidR="5B5CAFEB">
        <w:rPr>
          <w:rFonts w:ascii="Times New Roman" w:hAnsi="Times New Roman" w:eastAsia="Times New Roman" w:cs="Times New Roman"/>
          <w:b w:val="0"/>
          <w:bCs w:val="0"/>
          <w:i w:val="0"/>
          <w:iCs w:val="0"/>
          <w:caps w:val="0"/>
          <w:smallCaps w:val="0"/>
          <w:noProof w:val="0"/>
          <w:sz w:val="24"/>
          <w:szCs w:val="24"/>
          <w:lang w:val="en-US"/>
        </w:rPr>
        <w:t>Students are placed into pairs to read new passages from “Grandfather’s Journey” together. They can choose to read them aloud or silently, but they need to confer on the “stop signs” they choose to figure out the text’s meaning.</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Closure: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A few groups are chosen to read their passages, share their stop signs, and the whole class is free to </w:t>
      </w:r>
      <w:r w:rsidRPr="73B58796" w:rsidR="5B5CAFEB">
        <w:rPr>
          <w:rFonts w:ascii="Times New Roman" w:hAnsi="Times New Roman" w:eastAsia="Times New Roman" w:cs="Times New Roman"/>
          <w:b w:val="0"/>
          <w:bCs w:val="0"/>
          <w:i w:val="0"/>
          <w:iCs w:val="0"/>
          <w:caps w:val="0"/>
          <w:smallCaps w:val="0"/>
          <w:noProof w:val="0"/>
          <w:sz w:val="24"/>
          <w:szCs w:val="24"/>
          <w:lang w:val="en-US"/>
        </w:rPr>
        <w:t>participate</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Other Information: </w:t>
      </w:r>
      <w:r w:rsidRPr="73B58796" w:rsidR="5B5CAFEB">
        <w:rPr>
          <w:rFonts w:ascii="Times New Roman" w:hAnsi="Times New Roman" w:eastAsia="Times New Roman" w:cs="Times New Roman"/>
          <w:b w:val="0"/>
          <w:bCs w:val="0"/>
          <w:i w:val="0"/>
          <w:iCs w:val="0"/>
          <w:caps w:val="0"/>
          <w:smallCaps w:val="0"/>
          <w:noProof w:val="0"/>
          <w:sz w:val="24"/>
          <w:szCs w:val="24"/>
          <w:lang w:val="en-US"/>
        </w:rPr>
        <w:t>When showing their thinking and using the stop signs for vocabulary, teachers should be aware that students may have to rely on “[activating] prior knowledge about the topic” (Hoyt 2009, p. 16).</w:t>
      </w:r>
    </w:p>
    <w:p w:rsidR="75C8D18A" w:rsidP="75C8D18A" w:rsidRDefault="75C8D18A" w14:paraId="3B30C948" w14:textId="79E3CDE0">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Day 2</w:t>
      </w:r>
    </w:p>
    <w:p w:rsidR="75C8D18A" w:rsidP="73B58796" w:rsidRDefault="75C8D18A" w14:paraId="07C2AFA8" w14:textId="4A658152">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Title of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Student-Created Dictionaries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Grade/Content: </w:t>
      </w:r>
      <w:r w:rsidRPr="73B58796" w:rsidR="5B5CAFEB">
        <w:rPr>
          <w:rFonts w:ascii="Times New Roman" w:hAnsi="Times New Roman" w:eastAsia="Times New Roman" w:cs="Times New Roman"/>
          <w:b w:val="0"/>
          <w:bCs w:val="0"/>
          <w:i w:val="0"/>
          <w:iCs w:val="0"/>
          <w:caps w:val="0"/>
          <w:smallCaps w:val="0"/>
          <w:noProof w:val="0"/>
          <w:sz w:val="24"/>
          <w:szCs w:val="24"/>
          <w:lang w:val="en-US"/>
        </w:rPr>
        <w:t>Grades 10, 11, or 12/English</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as a Foreign Language</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ELAR TEKS: </w:t>
      </w:r>
      <w:r w:rsidRPr="73B58796" w:rsidR="5B5CAFEB">
        <w:rPr>
          <w:rFonts w:ascii="Times New Roman" w:hAnsi="Times New Roman" w:eastAsia="Times New Roman" w:cs="Times New Roman"/>
          <w:b w:val="0"/>
          <w:bCs w:val="0"/>
          <w:i w:val="0"/>
          <w:iCs w:val="0"/>
          <w:caps w:val="0"/>
          <w:smallCaps w:val="0"/>
          <w:noProof w:val="0"/>
          <w:sz w:val="24"/>
          <w:szCs w:val="24"/>
          <w:lang w:val="en-US"/>
        </w:rPr>
        <w:t>Grade 2 foundational skills – “</w:t>
      </w:r>
      <w:r w:rsidRPr="73B58796" w:rsidR="2B23230B">
        <w:rPr>
          <w:rFonts w:ascii="Times New Roman" w:hAnsi="Times New Roman" w:eastAsia="Times New Roman" w:cs="Times New Roman"/>
          <w:noProof w:val="0"/>
          <w:sz w:val="24"/>
          <w:szCs w:val="24"/>
          <w:lang w:val="en-US"/>
        </w:rPr>
        <w:t>(A) use print or digital resources to determine meaning and pronunciation of unknown words.”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Objective: </w:t>
      </w:r>
      <w:r w:rsidRPr="73B58796" w:rsidR="5B5CAFEB">
        <w:rPr>
          <w:rFonts w:ascii="Times New Roman" w:hAnsi="Times New Roman" w:eastAsia="Times New Roman" w:cs="Times New Roman"/>
          <w:b w:val="0"/>
          <w:bCs w:val="0"/>
          <w:i w:val="0"/>
          <w:iCs w:val="0"/>
          <w:caps w:val="0"/>
          <w:smallCaps w:val="0"/>
          <w:noProof w:val="0"/>
          <w:sz w:val="24"/>
          <w:szCs w:val="24"/>
          <w:lang w:val="en-US"/>
        </w:rPr>
        <w:t>Have students understand the meaning of key words and correctly pronounce them.</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Assessment: </w:t>
      </w:r>
      <w:r w:rsidRPr="73B58796" w:rsidR="5B5CAFEB">
        <w:rPr>
          <w:rFonts w:ascii="Times New Roman" w:hAnsi="Times New Roman" w:eastAsia="Times New Roman" w:cs="Times New Roman"/>
          <w:b w:val="0"/>
          <w:bCs w:val="0"/>
          <w:i w:val="0"/>
          <w:iCs w:val="0"/>
          <w:caps w:val="0"/>
          <w:smallCaps w:val="0"/>
          <w:noProof w:val="0"/>
          <w:sz w:val="24"/>
          <w:szCs w:val="24"/>
          <w:lang w:val="en-US"/>
        </w:rPr>
        <w:t>Multiple key words listed with their correct definition.</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Materials (what you need to TEACH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Allen Say’s “Erika-San,” scrap paper, and dictionaries.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Resources (what you used to PLAN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“Revisit, Reflect, and Retell.”</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Accommodations/Enrichment/Modification (include all 3):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Allow students to use digital dictionaries or phones./Groups may discuss with each other to share progress./If students struggle to pick a cohesive topic, the dictionary may be more </w:t>
      </w:r>
      <w:r w:rsidRPr="73B58796" w:rsidR="5B5CAFEB">
        <w:rPr>
          <w:rFonts w:ascii="Times New Roman" w:hAnsi="Times New Roman" w:eastAsia="Times New Roman" w:cs="Times New Roman"/>
          <w:b w:val="0"/>
          <w:bCs w:val="0"/>
          <w:i w:val="0"/>
          <w:iCs w:val="0"/>
          <w:caps w:val="0"/>
          <w:smallCaps w:val="0"/>
          <w:noProof w:val="0"/>
          <w:sz w:val="24"/>
          <w:szCs w:val="24"/>
          <w:lang w:val="en-US"/>
        </w:rPr>
        <w:t>free-form</w:t>
      </w:r>
      <w:r w:rsidRPr="73B58796" w:rsidR="5B5CAFEB">
        <w:rPr>
          <w:rFonts w:ascii="Times New Roman" w:hAnsi="Times New Roman" w:eastAsia="Times New Roman" w:cs="Times New Roman"/>
          <w:b w:val="0"/>
          <w:bCs w:val="0"/>
          <w:i w:val="0"/>
          <w:iCs w:val="0"/>
          <w:caps w:val="0"/>
          <w:smallCaps w:val="0"/>
          <w:noProof w:val="0"/>
          <w:sz w:val="24"/>
          <w:szCs w:val="24"/>
          <w:lang w:val="en-US"/>
        </w:rPr>
        <w:t>.</w:t>
      </w:r>
    </w:p>
    <w:p w:rsidR="75C8D18A" w:rsidP="75C8D18A" w:rsidRDefault="75C8D18A" w14:paraId="28FEAA5E" w14:textId="1BA27C81">
      <w:pPr>
        <w:pStyle w:val="Normal"/>
        <w:spacing w:line="480" w:lineRule="auto"/>
        <w:jc w:val="center"/>
        <w:rPr>
          <w:rFonts w:ascii="Times New Roman" w:hAnsi="Times New Roman" w:eastAsia="Times New Roman" w:cs="Times New Roman"/>
          <w:b w:val="1"/>
          <w:bCs w:val="1"/>
          <w:i w:val="0"/>
          <w:iCs w:val="0"/>
          <w:caps w:val="0"/>
          <w:smallCaps w:val="0"/>
          <w:noProof w:val="0"/>
          <w:sz w:val="24"/>
          <w:szCs w:val="24"/>
          <w:lang w:val="en-US"/>
        </w:rPr>
      </w:pPr>
      <w:r w:rsidRPr="75C8D18A" w:rsidR="75C8D18A">
        <w:rPr>
          <w:rFonts w:ascii="Times New Roman" w:hAnsi="Times New Roman" w:eastAsia="Times New Roman" w:cs="Times New Roman"/>
          <w:b w:val="1"/>
          <w:bCs w:val="1"/>
          <w:i w:val="0"/>
          <w:iCs w:val="0"/>
          <w:caps w:val="0"/>
          <w:smallCaps w:val="0"/>
          <w:noProof w:val="0"/>
          <w:sz w:val="24"/>
          <w:szCs w:val="24"/>
          <w:u w:val="single"/>
          <w:lang w:val="en-US"/>
        </w:rPr>
        <w:t>Procedure (the parts of the lesson written in detail)</w:t>
      </w:r>
    </w:p>
    <w:p w:rsidR="75C8D18A" w:rsidP="048EF9EA" w:rsidRDefault="75C8D18A" w14:paraId="6BF89AB4" w14:textId="39DA32B1">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Introduction (the “hook”): </w:t>
      </w:r>
      <w:r w:rsidRPr="048EF9EA" w:rsidR="75C8D18A">
        <w:rPr>
          <w:rFonts w:ascii="Times New Roman" w:hAnsi="Times New Roman" w:eastAsia="Times New Roman" w:cs="Times New Roman"/>
          <w:b w:val="0"/>
          <w:bCs w:val="0"/>
          <w:i w:val="0"/>
          <w:iCs w:val="0"/>
          <w:caps w:val="0"/>
          <w:smallCaps w:val="0"/>
          <w:noProof w:val="0"/>
          <w:sz w:val="24"/>
          <w:szCs w:val="24"/>
          <w:lang w:val="en-US"/>
        </w:rPr>
        <w:t>The class can begin by watching the YouTube narration of “Grandfather’s Journey” (</w:t>
      </w:r>
      <w:hyperlink r:id="R18d1deca7bbd470d">
        <w:r w:rsidRPr="048EF9EA" w:rsidR="048EF9EA">
          <w:rPr>
            <w:rStyle w:val="Hyperlink"/>
            <w:rFonts w:ascii="Times New Roman" w:hAnsi="Times New Roman" w:eastAsia="Times New Roman" w:cs="Times New Roman"/>
            <w:b w:val="0"/>
            <w:bCs w:val="0"/>
            <w:i w:val="0"/>
            <w:iCs w:val="0"/>
            <w:caps w:val="0"/>
            <w:smallCaps w:val="0"/>
            <w:noProof w:val="0"/>
            <w:sz w:val="24"/>
            <w:szCs w:val="24"/>
            <w:lang w:val="en-US"/>
          </w:rPr>
          <w:t>https://youtu.be/v0f7plgjqT0</w:t>
        </w:r>
      </w:hyperlink>
      <w:r w:rsidRPr="048EF9EA" w:rsidR="048EF9EA">
        <w:rPr>
          <w:rFonts w:ascii="Times New Roman" w:hAnsi="Times New Roman" w:eastAsia="Times New Roman" w:cs="Times New Roman"/>
          <w:b w:val="0"/>
          <w:bCs w:val="0"/>
          <w:i w:val="0"/>
          <w:iCs w:val="0"/>
          <w:caps w:val="0"/>
          <w:smallCaps w:val="0"/>
          <w:noProof w:val="0"/>
          <w:sz w:val="24"/>
          <w:szCs w:val="24"/>
          <w:lang w:val="en-US"/>
        </w:rPr>
        <w:t>). Then “Erika-San” is introduced to the class—letting students know that it is by the same author.</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Modeling/Think-Aloud (I Do):</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The co-teachers can read aloud a passage from “Erika-San” and then pick a topic related to the passage they have read. After choosing an appropriate topic, the co-teachers discuss, in front of the class, related words to the topic (but not necessarily from the text) and write them on the board under a topic heading. Co-teachers think aloud the definitions of the words but consult a dictionary when it proves too difficult. Additionally, challenging words are broken up and more thoroughly stressed when pronouncing them.</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Guided practice (We Do): </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Students are asked to choose a new topic related to the passage read aloud. A few students can offer suggestions before the class settles on one. After the topic is decided, the entire class can volunteer related terms, which can be shared on the board. As a class, we can either give our own definitions or consult our dictionaries and read the definitions aloud before writing them on the board. Lastly, the class can repeat the words after the co-teachers </w:t>
      </w:r>
      <w:proofErr w:type="gramStart"/>
      <w:r w:rsidRPr="048EF9EA" w:rsidR="75C8D18A">
        <w:rPr>
          <w:rFonts w:ascii="Times New Roman" w:hAnsi="Times New Roman" w:eastAsia="Times New Roman" w:cs="Times New Roman"/>
          <w:b w:val="0"/>
          <w:bCs w:val="0"/>
          <w:i w:val="0"/>
          <w:iCs w:val="0"/>
          <w:caps w:val="0"/>
          <w:smallCaps w:val="0"/>
          <w:noProof w:val="0"/>
          <w:sz w:val="24"/>
          <w:szCs w:val="24"/>
          <w:lang w:val="en-US"/>
        </w:rPr>
        <w:t>in order to</w:t>
      </w:r>
      <w:proofErr w:type="gramEnd"/>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practice pronunciation.</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Independent practice (You Do): </w:t>
      </w:r>
      <w:r w:rsidRPr="048EF9EA" w:rsidR="75C8D18A">
        <w:rPr>
          <w:rFonts w:ascii="Times New Roman" w:hAnsi="Times New Roman" w:eastAsia="Times New Roman" w:cs="Times New Roman"/>
          <w:b w:val="0"/>
          <w:bCs w:val="0"/>
          <w:i w:val="0"/>
          <w:iCs w:val="0"/>
          <w:caps w:val="0"/>
          <w:smallCaps w:val="0"/>
          <w:noProof w:val="0"/>
          <w:sz w:val="24"/>
          <w:szCs w:val="24"/>
          <w:lang w:val="en-US"/>
        </w:rPr>
        <w:t>Students can then work in pairs or alone to create their own dictionaries. In coming up with a topic, students are free to choose any passage to write about.  Given that the lesson may allow for “[dividing] words into syllables” (</w:t>
      </w:r>
      <w:r w:rsidRPr="048EF9EA" w:rsidR="75C8D18A">
        <w:rPr>
          <w:rFonts w:ascii="Times New Roman" w:hAnsi="Times New Roman" w:eastAsia="Times New Roman" w:cs="Times New Roman"/>
          <w:b w:val="0"/>
          <w:bCs w:val="0"/>
          <w:i w:val="0"/>
          <w:iCs w:val="0"/>
          <w:caps w:val="0"/>
          <w:smallCaps w:val="0"/>
          <w:noProof w:val="0"/>
          <w:sz w:val="24"/>
          <w:szCs w:val="24"/>
          <w:lang w:val="en-US"/>
        </w:rPr>
        <w:t>Hoyt 2009, p.</w:t>
      </w:r>
      <w:r w:rsidRPr="048EF9EA" w:rsidR="048EF9EA">
        <w:rPr>
          <w:rFonts w:ascii="Times New Roman" w:hAnsi="Times New Roman" w:eastAsia="Times New Roman" w:cs="Times New Roman"/>
          <w:b w:val="0"/>
          <w:bCs w:val="0"/>
          <w:i w:val="0"/>
          <w:iCs w:val="0"/>
          <w:caps w:val="0"/>
          <w:smallCaps w:val="0"/>
          <w:noProof w:val="0"/>
          <w:sz w:val="24"/>
          <w:szCs w:val="24"/>
          <w:lang w:val="en-US"/>
        </w:rPr>
        <w:t xml:space="preserve"> 179), students may incorporate that into their dictionaries. Additionally, they may include illustrations, but it shouldn’t be done at the cost of not having at least three, related vocabulary words.</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Closure: </w:t>
      </w:r>
      <w:r w:rsidRPr="048EF9EA" w:rsidR="75C8D18A">
        <w:rPr>
          <w:rFonts w:ascii="Times New Roman" w:hAnsi="Times New Roman" w:eastAsia="Times New Roman" w:cs="Times New Roman"/>
          <w:b w:val="0"/>
          <w:bCs w:val="0"/>
          <w:i w:val="0"/>
          <w:iCs w:val="0"/>
          <w:caps w:val="0"/>
          <w:smallCaps w:val="0"/>
          <w:noProof w:val="0"/>
          <w:sz w:val="24"/>
          <w:szCs w:val="24"/>
          <w:lang w:val="en-US"/>
        </w:rPr>
        <w:t>A few students’ dictionaries can be shared with the class and read aloud. Students are also free to given additional suggestions for the topics discussed by individual students/groups.</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Other Information: </w:t>
      </w:r>
      <w:r w:rsidRPr="048EF9EA" w:rsidR="75C8D18A">
        <w:rPr>
          <w:rFonts w:ascii="Times New Roman" w:hAnsi="Times New Roman" w:eastAsia="Times New Roman" w:cs="Times New Roman"/>
          <w:b w:val="0"/>
          <w:bCs w:val="0"/>
          <w:i w:val="0"/>
          <w:iCs w:val="0"/>
          <w:caps w:val="0"/>
          <w:smallCaps w:val="0"/>
          <w:noProof w:val="0"/>
          <w:sz w:val="24"/>
          <w:szCs w:val="24"/>
          <w:lang w:val="en-US"/>
        </w:rPr>
        <w:t>During the independent practice, the co-teachers should be on the lookout for exceptional student-created dictionaries that will be shared at the end of class.</w:t>
      </w:r>
    </w:p>
    <w:p w:rsidR="75C8D18A" w:rsidP="75C8D18A" w:rsidRDefault="75C8D18A" w14:paraId="77F0B3AE" w14:textId="47EB111E">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Day 3</w:t>
      </w:r>
    </w:p>
    <w:p w:rsidR="75C8D18A" w:rsidP="048EF9EA" w:rsidRDefault="75C8D18A" w14:paraId="40FF7E29" w14:textId="3C61778A">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Title of Lesson: </w:t>
      </w:r>
      <w:r w:rsidRPr="048EF9EA" w:rsidR="75C8D18A">
        <w:rPr>
          <w:rFonts w:ascii="Times New Roman" w:hAnsi="Times New Roman" w:eastAsia="Times New Roman" w:cs="Times New Roman"/>
          <w:b w:val="0"/>
          <w:bCs w:val="0"/>
          <w:i w:val="0"/>
          <w:iCs w:val="0"/>
          <w:caps w:val="0"/>
          <w:smallCaps w:val="0"/>
          <w:noProof w:val="0"/>
          <w:sz w:val="24"/>
          <w:szCs w:val="24"/>
          <w:lang w:val="en-US"/>
        </w:rPr>
        <w:t>My Partner Said . . .</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Grade/Content: </w:t>
      </w:r>
      <w:r w:rsidRPr="048EF9EA" w:rsidR="75C8D18A">
        <w:rPr>
          <w:rFonts w:ascii="Times New Roman" w:hAnsi="Times New Roman" w:eastAsia="Times New Roman" w:cs="Times New Roman"/>
          <w:b w:val="0"/>
          <w:bCs w:val="0"/>
          <w:i w:val="0"/>
          <w:iCs w:val="0"/>
          <w:caps w:val="0"/>
          <w:smallCaps w:val="0"/>
          <w:noProof w:val="0"/>
          <w:sz w:val="24"/>
          <w:szCs w:val="24"/>
          <w:lang w:val="en-US"/>
        </w:rPr>
        <w:t>Grades 10, 11, or 12/English</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as a Foreign Language</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ELAR TEKS: </w:t>
      </w:r>
      <w:r w:rsidRPr="048EF9EA" w:rsidR="75C8D18A">
        <w:rPr>
          <w:rFonts w:ascii="Times New Roman" w:hAnsi="Times New Roman" w:eastAsia="Times New Roman" w:cs="Times New Roman"/>
          <w:b w:val="0"/>
          <w:bCs w:val="0"/>
          <w:i w:val="0"/>
          <w:iCs w:val="0"/>
          <w:caps w:val="0"/>
          <w:smallCaps w:val="0"/>
          <w:noProof w:val="0"/>
          <w:sz w:val="24"/>
          <w:szCs w:val="24"/>
          <w:lang w:val="en-US"/>
        </w:rPr>
        <w:t>Grade 5 foundational skills – “</w:t>
      </w:r>
      <w:r w:rsidRPr="048EF9EA" w:rsidR="048EF9EA">
        <w:rPr>
          <w:rFonts w:ascii="Times New Roman" w:hAnsi="Times New Roman" w:eastAsia="Times New Roman" w:cs="Times New Roman"/>
          <w:noProof w:val="0"/>
          <w:sz w:val="24"/>
          <w:szCs w:val="24"/>
          <w:lang w:val="en-US"/>
        </w:rPr>
        <w:t xml:space="preserve">(A) listen actively to interpret verbal and non-verbal messages, ask relevant questions, and make pertinent comments,” “(C) give an organized presentation employing eye contact, speaking rate, volume, enunciation, natural gestures, and conventions of language to communicate ideas effectively,” and “(D) work collaboratively with others to develop a plan of shared responsibilities.” </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Objective: </w:t>
      </w:r>
      <w:r w:rsidRPr="048EF9EA" w:rsidR="75C8D18A">
        <w:rPr>
          <w:rFonts w:ascii="Times New Roman" w:hAnsi="Times New Roman" w:eastAsia="Times New Roman" w:cs="Times New Roman"/>
          <w:b w:val="0"/>
          <w:bCs w:val="0"/>
          <w:i w:val="0"/>
          <w:iCs w:val="0"/>
          <w:caps w:val="0"/>
          <w:smallCaps w:val="0"/>
          <w:noProof w:val="0"/>
          <w:sz w:val="24"/>
          <w:szCs w:val="24"/>
          <w:lang w:val="en-US"/>
        </w:rPr>
        <w:t>Reading and comprehending important information from the text and relaying students’ partners’ input.</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Assessment: </w:t>
      </w:r>
      <w:r w:rsidRPr="048EF9EA" w:rsidR="75C8D18A">
        <w:rPr>
          <w:rFonts w:ascii="Times New Roman" w:hAnsi="Times New Roman" w:eastAsia="Times New Roman" w:cs="Times New Roman"/>
          <w:b w:val="0"/>
          <w:bCs w:val="0"/>
          <w:i w:val="0"/>
          <w:iCs w:val="0"/>
          <w:caps w:val="0"/>
          <w:smallCaps w:val="0"/>
          <w:noProof w:val="0"/>
          <w:sz w:val="24"/>
          <w:szCs w:val="24"/>
          <w:lang w:val="en-US"/>
        </w:rPr>
        <w:t>Correctly summarizing partners’ words, as well as looking for use of partners’ names and using eye contact.</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Materials (what you need to TEACH the lesson): </w:t>
      </w:r>
      <w:r w:rsidRPr="048EF9EA" w:rsidR="75C8D18A">
        <w:rPr>
          <w:rFonts w:ascii="Times New Roman" w:hAnsi="Times New Roman" w:eastAsia="Times New Roman" w:cs="Times New Roman"/>
          <w:b w:val="0"/>
          <w:bCs w:val="0"/>
          <w:i w:val="0"/>
          <w:iCs w:val="0"/>
          <w:caps w:val="0"/>
          <w:smallCaps w:val="0"/>
          <w:noProof w:val="0"/>
          <w:sz w:val="24"/>
          <w:szCs w:val="24"/>
          <w:lang w:val="en-US"/>
        </w:rPr>
        <w:t>Allen Say’s “Under the Cherry Blossom Tree,” sticky notes or scrap paper, and copies of the following worksheet.</w:t>
      </w:r>
    </w:p>
    <w:p w:rsidR="75C8D18A" w:rsidP="73B58796" w:rsidRDefault="75C8D18A" w14:paraId="4D286066" w14:textId="662388E1">
      <w:pPr>
        <w:pStyle w:val="Normal"/>
        <w:spacing w:line="480" w:lineRule="auto"/>
        <w:jc w:val="left"/>
        <w:rPr>
          <w:rFonts w:ascii="Times New Roman" w:hAnsi="Times New Roman" w:eastAsia="Times New Roman" w:cs="Times New Roman"/>
          <w:b w:val="0"/>
          <w:bCs w:val="0"/>
          <w:i w:val="0"/>
          <w:iCs w:val="0"/>
          <w:caps w:val="0"/>
          <w:smallCaps w:val="0"/>
          <w:noProof w:val="0"/>
          <w:sz w:val="24"/>
          <w:szCs w:val="24"/>
          <w:lang w:val="en-US"/>
        </w:rPr>
      </w:pPr>
      <w:r w:rsidR="2B23230B">
        <w:drawing>
          <wp:inline wp14:editId="73B58796" wp14:anchorId="3CF7AEEA">
            <wp:extent cx="3438525" cy="4572000"/>
            <wp:effectExtent l="0" t="0" r="0" b="0"/>
            <wp:docPr id="868648702" name="" title=""/>
            <wp:cNvGraphicFramePr>
              <a:graphicFrameLocks noChangeAspect="1"/>
            </wp:cNvGraphicFramePr>
            <a:graphic>
              <a:graphicData uri="http://schemas.openxmlformats.org/drawingml/2006/picture">
                <pic:pic>
                  <pic:nvPicPr>
                    <pic:cNvPr id="0" name=""/>
                    <pic:cNvPicPr/>
                  </pic:nvPicPr>
                  <pic:blipFill>
                    <a:blip r:embed="R140d2951ae8d4c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8525" cy="4572000"/>
                    </a:xfrm>
                    <a:prstGeom prst="rect">
                      <a:avLst/>
                    </a:prstGeom>
                  </pic:spPr>
                </pic:pic>
              </a:graphicData>
            </a:graphic>
          </wp:inline>
        </w:drawing>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Resources (what you used to PLAN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“Revisit, Reflect, and Retell.”</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Accommodations/Enrichment/Modification (include all 3):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One co-teacher can be the partner of a student if necessary./Pair the strongest students with students who need more </w:t>
      </w:r>
      <w:r w:rsidRPr="73B58796" w:rsidR="5B5CAFEB">
        <w:rPr>
          <w:rFonts w:ascii="Times New Roman" w:hAnsi="Times New Roman" w:eastAsia="Times New Roman" w:cs="Times New Roman"/>
          <w:b w:val="0"/>
          <w:bCs w:val="0"/>
          <w:i w:val="0"/>
          <w:iCs w:val="0"/>
          <w:caps w:val="0"/>
          <w:smallCaps w:val="0"/>
          <w:noProof w:val="0"/>
          <w:sz w:val="24"/>
          <w:szCs w:val="24"/>
          <w:lang w:val="en-US"/>
        </w:rPr>
        <w:t>help./</w:t>
      </w:r>
      <w:r w:rsidRPr="73B58796" w:rsidR="5B5CAFEB">
        <w:rPr>
          <w:rFonts w:ascii="Times New Roman" w:hAnsi="Times New Roman" w:eastAsia="Times New Roman" w:cs="Times New Roman"/>
          <w:b w:val="0"/>
          <w:bCs w:val="0"/>
          <w:i w:val="0"/>
          <w:iCs w:val="0"/>
          <w:caps w:val="0"/>
          <w:smallCaps w:val="0"/>
          <w:noProof w:val="0"/>
          <w:sz w:val="24"/>
          <w:szCs w:val="24"/>
          <w:lang w:val="en-US"/>
        </w:rPr>
        <w:t>Allow students to focus less on the important reflection if they are struggling with the first half of the assignment.</w:t>
      </w:r>
    </w:p>
    <w:p w:rsidR="75C8D18A" w:rsidP="75C8D18A" w:rsidRDefault="75C8D18A" w14:paraId="11EEE707" w14:textId="1BA27C81">
      <w:pPr>
        <w:pStyle w:val="Normal"/>
        <w:spacing w:line="480" w:lineRule="auto"/>
        <w:jc w:val="center"/>
        <w:rPr>
          <w:rFonts w:ascii="Times New Roman" w:hAnsi="Times New Roman" w:eastAsia="Times New Roman" w:cs="Times New Roman"/>
          <w:b w:val="1"/>
          <w:bCs w:val="1"/>
          <w:i w:val="0"/>
          <w:iCs w:val="0"/>
          <w:caps w:val="0"/>
          <w:smallCaps w:val="0"/>
          <w:noProof w:val="0"/>
          <w:sz w:val="24"/>
          <w:szCs w:val="24"/>
          <w:lang w:val="en-US"/>
        </w:rPr>
      </w:pPr>
      <w:r w:rsidRPr="75C8D18A" w:rsidR="75C8D18A">
        <w:rPr>
          <w:rFonts w:ascii="Times New Roman" w:hAnsi="Times New Roman" w:eastAsia="Times New Roman" w:cs="Times New Roman"/>
          <w:b w:val="1"/>
          <w:bCs w:val="1"/>
          <w:i w:val="0"/>
          <w:iCs w:val="0"/>
          <w:caps w:val="0"/>
          <w:smallCaps w:val="0"/>
          <w:noProof w:val="0"/>
          <w:sz w:val="24"/>
          <w:szCs w:val="24"/>
          <w:u w:val="single"/>
          <w:lang w:val="en-US"/>
        </w:rPr>
        <w:t>Procedure (the parts of the lesson written in detail)</w:t>
      </w:r>
    </w:p>
    <w:p w:rsidR="75C8D18A" w:rsidP="048EF9EA" w:rsidRDefault="75C8D18A" w14:paraId="1F96258B" w14:textId="0C76F7B2">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Introduction (the “hook”): </w:t>
      </w:r>
      <w:r w:rsidRPr="048EF9EA" w:rsidR="75C8D18A">
        <w:rPr>
          <w:rFonts w:ascii="Times New Roman" w:hAnsi="Times New Roman" w:eastAsia="Times New Roman" w:cs="Times New Roman"/>
          <w:b w:val="0"/>
          <w:bCs w:val="0"/>
          <w:i w:val="0"/>
          <w:iCs w:val="0"/>
          <w:caps w:val="0"/>
          <w:smallCaps w:val="0"/>
          <w:noProof w:val="0"/>
          <w:sz w:val="24"/>
          <w:szCs w:val="24"/>
          <w:lang w:val="en-US"/>
        </w:rPr>
        <w:t>Introduce “Under the Cherry Blossom Tree” to students, going through some of the illustrations and contrasting its style with the previous Allen Say books (namely, this one focuses on black and white sketches, as opposed to the colorful paintings students have seen so far).</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Modeling/Think-Aloud (I Do): </w:t>
      </w:r>
      <w:r w:rsidRPr="048EF9EA" w:rsidR="75C8D18A">
        <w:rPr>
          <w:rFonts w:ascii="Times New Roman" w:hAnsi="Times New Roman" w:eastAsia="Times New Roman" w:cs="Times New Roman"/>
          <w:b w:val="0"/>
          <w:bCs w:val="0"/>
          <w:i w:val="0"/>
          <w:iCs w:val="0"/>
          <w:caps w:val="0"/>
          <w:smallCaps w:val="0"/>
          <w:noProof w:val="0"/>
          <w:sz w:val="24"/>
          <w:szCs w:val="24"/>
          <w:lang w:val="en-US"/>
        </w:rPr>
        <w:t>In “Revisit, Reflect, and Retell,” it is suggested that the teacher can select a student to “model how you turn and think together each time you pause during the reading” (</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Hoyt 2009, p. 20). However, since my classes use co-teachers, a student can be substituted with a teacher, and, instead, a student (or multiple students) should be used during the guided practice. Regardless, those reading should face each other and show eye contact, giving feedback and their opinions and thoughts while reading aloud. Key points can be jotted down on the board, which students will later do with sticky notes. Hoyt (2009) suggests the use of an overhead projector and the use of sticky notes to show students where to show one’s thinking, but not </w:t>
      </w:r>
      <w:proofErr w:type="gramStart"/>
      <w:r w:rsidRPr="048EF9EA" w:rsidR="75C8D18A">
        <w:rPr>
          <w:rFonts w:ascii="Times New Roman" w:hAnsi="Times New Roman" w:eastAsia="Times New Roman" w:cs="Times New Roman"/>
          <w:b w:val="0"/>
          <w:bCs w:val="0"/>
          <w:i w:val="0"/>
          <w:iCs w:val="0"/>
          <w:caps w:val="0"/>
          <w:smallCaps w:val="0"/>
          <w:noProof w:val="0"/>
          <w:sz w:val="24"/>
          <w:szCs w:val="24"/>
          <w:lang w:val="en-US"/>
        </w:rPr>
        <w:t>all of</w:t>
      </w:r>
      <w:proofErr w:type="gramEnd"/>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my classes have use of an overhead projector, so this will be optional. When relaying what one’s partner said, the teacher or student should preface their summary with “My partner said” or using their name.</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Guided practice (We Do): </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As was the case in the modeling/think-aloud, a teacher and student can practice reading and thinking aloud while noting their thoughts. Alternatively, a strong pair of students can be chosen to </w:t>
      </w:r>
      <w:proofErr w:type="gramStart"/>
      <w:r w:rsidRPr="048EF9EA" w:rsidR="75C8D18A">
        <w:rPr>
          <w:rFonts w:ascii="Times New Roman" w:hAnsi="Times New Roman" w:eastAsia="Times New Roman" w:cs="Times New Roman"/>
          <w:b w:val="0"/>
          <w:bCs w:val="0"/>
          <w:i w:val="0"/>
          <w:iCs w:val="0"/>
          <w:caps w:val="0"/>
          <w:smallCaps w:val="0"/>
          <w:noProof w:val="0"/>
          <w:sz w:val="24"/>
          <w:szCs w:val="24"/>
          <w:lang w:val="en-US"/>
        </w:rPr>
        <w:t>demonstrate to</w:t>
      </w:r>
      <w:proofErr w:type="gramEnd"/>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the class the activity.</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Independent practice (You Do): </w:t>
      </w:r>
      <w:r w:rsidRPr="048EF9EA" w:rsidR="75C8D18A">
        <w:rPr>
          <w:rFonts w:ascii="Times New Roman" w:hAnsi="Times New Roman" w:eastAsia="Times New Roman" w:cs="Times New Roman"/>
          <w:b w:val="0"/>
          <w:bCs w:val="0"/>
          <w:i w:val="0"/>
          <w:iCs w:val="0"/>
          <w:caps w:val="0"/>
          <w:smallCaps w:val="0"/>
          <w:noProof w:val="0"/>
          <w:sz w:val="24"/>
          <w:szCs w:val="24"/>
          <w:lang w:val="en-US"/>
        </w:rPr>
        <w:t>After handing out the worksheets, students are placed in pairs and read together. They will fill out the worksheets while listening to their partners. Co-teachers will monitor pairs to select them to share their report at the end of class.</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Closure: </w:t>
      </w:r>
      <w:r w:rsidRPr="048EF9EA" w:rsidR="75C8D18A">
        <w:rPr>
          <w:rFonts w:ascii="Times New Roman" w:hAnsi="Times New Roman" w:eastAsia="Times New Roman" w:cs="Times New Roman"/>
          <w:b w:val="0"/>
          <w:bCs w:val="0"/>
          <w:i w:val="0"/>
          <w:iCs w:val="0"/>
          <w:caps w:val="0"/>
          <w:smallCaps w:val="0"/>
          <w:noProof w:val="0"/>
          <w:sz w:val="24"/>
          <w:szCs w:val="24"/>
          <w:lang w:val="en-US"/>
        </w:rPr>
        <w:t>Select pairs to share their reports (i.e., their completed worksheets).</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Other Information: </w:t>
      </w:r>
      <w:r w:rsidRPr="048EF9EA" w:rsidR="75C8D18A">
        <w:rPr>
          <w:rFonts w:ascii="Times New Roman" w:hAnsi="Times New Roman" w:eastAsia="Times New Roman" w:cs="Times New Roman"/>
          <w:b w:val="0"/>
          <w:bCs w:val="0"/>
          <w:i w:val="0"/>
          <w:iCs w:val="0"/>
          <w:caps w:val="0"/>
          <w:smallCaps w:val="0"/>
          <w:noProof w:val="0"/>
          <w:sz w:val="24"/>
          <w:szCs w:val="24"/>
          <w:lang w:val="en-US"/>
        </w:rPr>
        <w:t>As stated previously, s</w:t>
      </w:r>
      <w:r w:rsidRPr="048EF9EA" w:rsidR="75C8D18A">
        <w:rPr>
          <w:rFonts w:ascii="Times New Roman" w:hAnsi="Times New Roman" w:eastAsia="Times New Roman" w:cs="Times New Roman"/>
          <w:b w:val="0"/>
          <w:bCs w:val="0"/>
          <w:i w:val="0"/>
          <w:iCs w:val="0"/>
          <w:caps w:val="0"/>
          <w:smallCaps w:val="0"/>
          <w:noProof w:val="0"/>
          <w:sz w:val="24"/>
          <w:szCs w:val="24"/>
          <w:lang w:val="en-US"/>
        </w:rPr>
        <w:t>tudents should be encouraged to use their partners’ names throughout. Additionally, students should try to be aware of especially important things that they have taken or learned from their partners.</w:t>
      </w:r>
    </w:p>
    <w:p w:rsidR="75C8D18A" w:rsidP="75C8D18A" w:rsidRDefault="75C8D18A" w14:paraId="31A98FEB" w14:textId="6DCB0C58">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Day 4</w:t>
      </w:r>
    </w:p>
    <w:p w:rsidR="75C8D18A" w:rsidP="048EF9EA" w:rsidRDefault="75C8D18A" w14:paraId="1C45703B" w14:textId="7AAFECC7">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Title of Lesson: </w:t>
      </w:r>
      <w:r w:rsidRPr="048EF9EA" w:rsidR="69EBA913">
        <w:rPr>
          <w:rFonts w:ascii="Times New Roman" w:hAnsi="Times New Roman" w:eastAsia="Times New Roman" w:cs="Times New Roman"/>
          <w:b w:val="0"/>
          <w:bCs w:val="0"/>
          <w:i w:val="0"/>
          <w:iCs w:val="0"/>
          <w:caps w:val="0"/>
          <w:smallCaps w:val="0"/>
          <w:noProof w:val="0"/>
          <w:color w:val="2D3B45"/>
          <w:sz w:val="24"/>
          <w:szCs w:val="24"/>
          <w:lang w:val="en-US"/>
        </w:rPr>
        <w:t>The Character and Me</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Grade/Content: </w:t>
      </w:r>
      <w:r w:rsidRPr="048EF9EA" w:rsidR="75C8D18A">
        <w:rPr>
          <w:rFonts w:ascii="Times New Roman" w:hAnsi="Times New Roman" w:eastAsia="Times New Roman" w:cs="Times New Roman"/>
          <w:b w:val="0"/>
          <w:bCs w:val="0"/>
          <w:i w:val="0"/>
          <w:iCs w:val="0"/>
          <w:caps w:val="0"/>
          <w:smallCaps w:val="0"/>
          <w:noProof w:val="0"/>
          <w:sz w:val="24"/>
          <w:szCs w:val="24"/>
          <w:lang w:val="en-US"/>
        </w:rPr>
        <w:t>Grades 10, 11, or 12/English</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as a Foreign Language</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ELAR TEKS: </w:t>
      </w:r>
      <w:r w:rsidRPr="048EF9EA" w:rsidR="75C8D18A">
        <w:rPr>
          <w:rFonts w:ascii="Times New Roman" w:hAnsi="Times New Roman" w:eastAsia="Times New Roman" w:cs="Times New Roman"/>
          <w:b w:val="0"/>
          <w:bCs w:val="0"/>
          <w:i w:val="0"/>
          <w:iCs w:val="0"/>
          <w:caps w:val="0"/>
          <w:smallCaps w:val="0"/>
          <w:noProof w:val="0"/>
          <w:sz w:val="24"/>
          <w:szCs w:val="24"/>
          <w:lang w:val="en-US"/>
        </w:rPr>
        <w:t>Grade 5 comprehension skills —</w:t>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 </w:t>
      </w:r>
      <w:r w:rsidRPr="048EF9EA" w:rsidR="75C8D18A">
        <w:rPr>
          <w:rFonts w:ascii="Times New Roman" w:hAnsi="Times New Roman" w:eastAsia="Times New Roman" w:cs="Times New Roman"/>
          <w:b w:val="0"/>
          <w:bCs w:val="0"/>
          <w:i w:val="0"/>
          <w:iCs w:val="0"/>
          <w:caps w:val="0"/>
          <w:smallCaps w:val="0"/>
          <w:noProof w:val="0"/>
          <w:sz w:val="24"/>
          <w:szCs w:val="24"/>
          <w:lang w:val="en-US"/>
        </w:rPr>
        <w:t>“</w:t>
      </w:r>
      <w:r w:rsidRPr="048EF9EA" w:rsidR="048EF9EA">
        <w:rPr>
          <w:rFonts w:ascii="Times New Roman" w:hAnsi="Times New Roman" w:eastAsia="Times New Roman" w:cs="Times New Roman"/>
          <w:noProof w:val="0"/>
          <w:sz w:val="24"/>
          <w:szCs w:val="24"/>
          <w:lang w:val="en-US"/>
        </w:rPr>
        <w:t>(E) make connections to personal experiences, ideas in other texts, and society” and “(H) synthesize information to create new understanding.”</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Objective: </w:t>
      </w:r>
      <w:r w:rsidRPr="048EF9EA" w:rsidR="75C8D18A">
        <w:rPr>
          <w:rFonts w:ascii="Times New Roman" w:hAnsi="Times New Roman" w:eastAsia="Times New Roman" w:cs="Times New Roman"/>
          <w:b w:val="0"/>
          <w:bCs w:val="0"/>
          <w:i w:val="0"/>
          <w:iCs w:val="0"/>
          <w:caps w:val="0"/>
          <w:smallCaps w:val="0"/>
          <w:noProof w:val="0"/>
          <w:sz w:val="24"/>
          <w:szCs w:val="24"/>
          <w:lang w:val="en-US"/>
        </w:rPr>
        <w:t>Show an understanding of character traits, motivations, or interests, as well as being able to relate these to oneself.</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Assessment: </w:t>
      </w:r>
      <w:r w:rsidRPr="048EF9EA" w:rsidR="75C8D18A">
        <w:rPr>
          <w:rFonts w:ascii="Times New Roman" w:hAnsi="Times New Roman" w:eastAsia="Times New Roman" w:cs="Times New Roman"/>
          <w:b w:val="0"/>
          <w:bCs w:val="0"/>
          <w:i w:val="0"/>
          <w:iCs w:val="0"/>
          <w:caps w:val="0"/>
          <w:smallCaps w:val="0"/>
          <w:noProof w:val="0"/>
          <w:sz w:val="24"/>
          <w:szCs w:val="24"/>
          <w:lang w:val="en-US"/>
        </w:rPr>
        <w:t>A Venn diagram or simple layout that illustrates both characteristics of the fictional characters in the story as well as the students in addition to articulating a similarity.</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Materials (what you need to TEACH the lesson): </w:t>
      </w:r>
      <w:r w:rsidRPr="048EF9EA" w:rsidR="75C8D18A">
        <w:rPr>
          <w:rFonts w:ascii="Times New Roman" w:hAnsi="Times New Roman" w:eastAsia="Times New Roman" w:cs="Times New Roman"/>
          <w:b w:val="0"/>
          <w:bCs w:val="0"/>
          <w:i w:val="0"/>
          <w:iCs w:val="0"/>
          <w:caps w:val="0"/>
          <w:smallCaps w:val="0"/>
          <w:noProof w:val="0"/>
          <w:sz w:val="24"/>
          <w:szCs w:val="24"/>
          <w:lang w:val="en-US"/>
        </w:rPr>
        <w:t>Allen Say’s “Allison” and the following worksheet.</w:t>
      </w:r>
    </w:p>
    <w:p w:rsidR="75C8D18A" w:rsidP="73B58796" w:rsidRDefault="75C8D18A" w14:paraId="6CD977BC" w14:textId="05FCAD52">
      <w:pPr>
        <w:pStyle w:val="Normal"/>
        <w:spacing w:line="480" w:lineRule="auto"/>
        <w:jc w:val="left"/>
        <w:rPr>
          <w:rFonts w:ascii="Times New Roman" w:hAnsi="Times New Roman" w:eastAsia="Times New Roman" w:cs="Times New Roman"/>
          <w:b w:val="0"/>
          <w:bCs w:val="0"/>
          <w:i w:val="0"/>
          <w:iCs w:val="0"/>
          <w:caps w:val="0"/>
          <w:smallCaps w:val="0"/>
          <w:noProof w:val="0"/>
          <w:sz w:val="24"/>
          <w:szCs w:val="24"/>
          <w:lang w:val="en-US"/>
        </w:rPr>
      </w:pPr>
      <w:r w:rsidR="2B23230B">
        <w:drawing>
          <wp:inline wp14:editId="317346C2" wp14:anchorId="73DD4E52">
            <wp:extent cx="3362325" cy="4572000"/>
            <wp:effectExtent l="0" t="0" r="0" b="0"/>
            <wp:docPr id="1858307080" name="" title=""/>
            <wp:cNvGraphicFramePr>
              <a:graphicFrameLocks noChangeAspect="1"/>
            </wp:cNvGraphicFramePr>
            <a:graphic>
              <a:graphicData uri="http://schemas.openxmlformats.org/drawingml/2006/picture">
                <pic:pic>
                  <pic:nvPicPr>
                    <pic:cNvPr id="0" name=""/>
                    <pic:cNvPicPr/>
                  </pic:nvPicPr>
                  <pic:blipFill>
                    <a:blip r:embed="R6a276d5b71da42c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325" cy="4572000"/>
                    </a:xfrm>
                    <a:prstGeom prst="rect">
                      <a:avLst/>
                    </a:prstGeom>
                  </pic:spPr>
                </pic:pic>
              </a:graphicData>
            </a:graphic>
          </wp:inline>
        </w:drawing>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Resources (what you used to PLAN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“Revisit, Reflect, and Retell” p. 42.</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Accommodations/Enrichment/Modification (include all 3):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If students struggle to articulate the characteristics and similarities in robustly differing ways for each part of the Venn diagram, they can rewrite the same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description./</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Allow students to take the time to draw self-portraits and portraits of the characters from the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text./</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A</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llow students to forgo the images of the characters or themselves and just require the name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being</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w:t>
      </w:r>
      <w:r w:rsidRPr="73B58796" w:rsidR="5B5CAFEB">
        <w:rPr>
          <w:rFonts w:ascii="Times New Roman" w:hAnsi="Times New Roman" w:eastAsia="Times New Roman" w:cs="Times New Roman"/>
          <w:b w:val="0"/>
          <w:bCs w:val="0"/>
          <w:i w:val="0"/>
          <w:iCs w:val="0"/>
          <w:caps w:val="0"/>
          <w:smallCaps w:val="0"/>
          <w:noProof w:val="0"/>
          <w:sz w:val="24"/>
          <w:szCs w:val="24"/>
          <w:lang w:val="en-US"/>
        </w:rPr>
        <w:t>printed.</w:t>
      </w:r>
    </w:p>
    <w:p w:rsidR="75C8D18A" w:rsidP="75C8D18A" w:rsidRDefault="75C8D18A" w14:paraId="7DA269EF" w14:textId="1BA27C81">
      <w:pPr>
        <w:pStyle w:val="Normal"/>
        <w:spacing w:line="480" w:lineRule="auto"/>
        <w:jc w:val="center"/>
        <w:rPr>
          <w:rFonts w:ascii="Times New Roman" w:hAnsi="Times New Roman" w:eastAsia="Times New Roman" w:cs="Times New Roman"/>
          <w:b w:val="1"/>
          <w:bCs w:val="1"/>
          <w:i w:val="0"/>
          <w:iCs w:val="0"/>
          <w:caps w:val="0"/>
          <w:smallCaps w:val="0"/>
          <w:noProof w:val="0"/>
          <w:sz w:val="24"/>
          <w:szCs w:val="24"/>
          <w:lang w:val="en-US"/>
        </w:rPr>
      </w:pPr>
      <w:r w:rsidRPr="75C8D18A" w:rsidR="75C8D18A">
        <w:rPr>
          <w:rFonts w:ascii="Times New Roman" w:hAnsi="Times New Roman" w:eastAsia="Times New Roman" w:cs="Times New Roman"/>
          <w:b w:val="1"/>
          <w:bCs w:val="1"/>
          <w:i w:val="0"/>
          <w:iCs w:val="0"/>
          <w:caps w:val="0"/>
          <w:smallCaps w:val="0"/>
          <w:noProof w:val="0"/>
          <w:sz w:val="24"/>
          <w:szCs w:val="24"/>
          <w:u w:val="single"/>
          <w:lang w:val="en-US"/>
        </w:rPr>
        <w:t>Procedure (the parts of the lesson written in detail)</w:t>
      </w:r>
    </w:p>
    <w:p w:rsidR="75C8D18A" w:rsidP="048EF9EA" w:rsidRDefault="75C8D18A" w14:paraId="1E69C73C" w14:textId="497818C5">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Introduction (the “hook”): </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Introduce students to Allen Say’s book “Allison.” Giving a brief synopsis on how the main character is adopted and at first feels out of place in her family. </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Modeling/Think-Aloud (I Do): </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Opening to a passage in “Allison,” the co-teachers can read aloud and begin discussing what is on the page and how it reminds them of something </w:t>
      </w:r>
      <w:proofErr w:type="gramStart"/>
      <w:r w:rsidRPr="048EF9EA" w:rsidR="75C8D18A">
        <w:rPr>
          <w:rFonts w:ascii="Times New Roman" w:hAnsi="Times New Roman" w:eastAsia="Times New Roman" w:cs="Times New Roman"/>
          <w:b w:val="0"/>
          <w:bCs w:val="0"/>
          <w:i w:val="0"/>
          <w:iCs w:val="0"/>
          <w:caps w:val="0"/>
          <w:smallCaps w:val="0"/>
          <w:noProof w:val="0"/>
          <w:sz w:val="24"/>
          <w:szCs w:val="24"/>
          <w:lang w:val="en-US"/>
        </w:rPr>
        <w:t>similar to</w:t>
      </w:r>
      <w:proofErr w:type="gramEnd"/>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their own life (e.g., when Allison breaks her parents’ things, we may recall a time when we broke a parent’s belongings, whether accidentally or intentionally).</w:t>
      </w:r>
      <w:r>
        <w:br/>
      </w:r>
      <w:r w:rsidRPr="048EF9EA" w:rsidR="75C8D18A">
        <w:rPr>
          <w:rFonts w:ascii="Times New Roman" w:hAnsi="Times New Roman" w:eastAsia="Times New Roman" w:cs="Times New Roman"/>
          <w:b w:val="1"/>
          <w:bCs w:val="1"/>
          <w:i w:val="0"/>
          <w:iCs w:val="0"/>
          <w:caps w:val="0"/>
          <w:smallCaps w:val="0"/>
          <w:noProof w:val="0"/>
          <w:sz w:val="24"/>
          <w:szCs w:val="24"/>
          <w:lang w:val="en-US"/>
        </w:rPr>
        <w:t xml:space="preserve">Guided practice (We Do): </w:t>
      </w:r>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A new passage from “Allison” is chosen and now students are asked guiding questions to 1) describe the characters and 2) find any similarities between themselves and the characters. The answers are written on the board </w:t>
      </w:r>
      <w:proofErr w:type="gramStart"/>
      <w:r w:rsidRPr="048EF9EA" w:rsidR="75C8D18A">
        <w:rPr>
          <w:rFonts w:ascii="Times New Roman" w:hAnsi="Times New Roman" w:eastAsia="Times New Roman" w:cs="Times New Roman"/>
          <w:b w:val="0"/>
          <w:bCs w:val="0"/>
          <w:i w:val="0"/>
          <w:iCs w:val="0"/>
          <w:caps w:val="0"/>
          <w:smallCaps w:val="0"/>
          <w:noProof w:val="0"/>
          <w:sz w:val="24"/>
          <w:szCs w:val="24"/>
          <w:lang w:val="en-US"/>
        </w:rPr>
        <w:t>with</w:t>
      </w:r>
      <w:proofErr w:type="gramEnd"/>
      <w:r w:rsidRPr="048EF9EA" w:rsidR="75C8D18A">
        <w:rPr>
          <w:rFonts w:ascii="Times New Roman" w:hAnsi="Times New Roman" w:eastAsia="Times New Roman" w:cs="Times New Roman"/>
          <w:b w:val="0"/>
          <w:bCs w:val="0"/>
          <w:i w:val="0"/>
          <w:iCs w:val="0"/>
          <w:caps w:val="0"/>
          <w:smallCaps w:val="0"/>
          <w:noProof w:val="0"/>
          <w:sz w:val="24"/>
          <w:szCs w:val="24"/>
          <w:lang w:val="en-US"/>
        </w:rPr>
        <w:t xml:space="preserve"> a similar format as shown below.</w:t>
      </w:r>
    </w:p>
    <w:p w:rsidR="75C8D18A" w:rsidP="73B58796" w:rsidRDefault="75C8D18A" w14:paraId="610DF439" w14:textId="5C5003F9">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2B23230B">
        <w:drawing>
          <wp:inline wp14:editId="4CDE1617" wp14:anchorId="5BC1FFAC">
            <wp:extent cx="4572000" cy="3781425"/>
            <wp:effectExtent l="0" t="0" r="0" b="0"/>
            <wp:docPr id="1219057976" name="" title=""/>
            <wp:cNvGraphicFramePr>
              <a:graphicFrameLocks noChangeAspect="1"/>
            </wp:cNvGraphicFramePr>
            <a:graphic>
              <a:graphicData uri="http://schemas.openxmlformats.org/drawingml/2006/picture">
                <pic:pic>
                  <pic:nvPicPr>
                    <pic:cNvPr id="0" name=""/>
                    <pic:cNvPicPr/>
                  </pic:nvPicPr>
                  <pic:blipFill>
                    <a:blip r:embed="Rd4063725d9a54cc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781425"/>
                    </a:xfrm>
                    <a:prstGeom prst="rect">
                      <a:avLst/>
                    </a:prstGeom>
                  </pic:spPr>
                </pic:pic>
              </a:graphicData>
            </a:graphic>
          </wp:inline>
        </w:drawing>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Independent practice (You Do):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Students are given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the worksheets</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with the Venn diagrams. Given the popularity of group/partner work at my school, students can choose to work with partners or individually.</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Closure: </w:t>
      </w:r>
      <w:r w:rsidRPr="73B58796" w:rsidR="5B5CAFEB">
        <w:rPr>
          <w:rFonts w:ascii="Times New Roman" w:hAnsi="Times New Roman" w:eastAsia="Times New Roman" w:cs="Times New Roman"/>
          <w:b w:val="0"/>
          <w:bCs w:val="0"/>
          <w:i w:val="0"/>
          <w:iCs w:val="0"/>
          <w:caps w:val="0"/>
          <w:smallCaps w:val="0"/>
          <w:noProof w:val="0"/>
          <w:sz w:val="24"/>
          <w:szCs w:val="24"/>
          <w:lang w:val="en-US"/>
        </w:rPr>
        <w:t>Permitting</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time, some students can share how their similarities to Allison or one of the other characters in the text. Additionally, encourage students to try to spot the similarities between themselves and the characters of future texts they read, or, better, yet, by referencing the </w:t>
      </w:r>
      <w:r w:rsidRPr="73B58796" w:rsidR="5B5CAFEB">
        <w:rPr>
          <w:rFonts w:ascii="Times New Roman" w:hAnsi="Times New Roman" w:eastAsia="Times New Roman" w:cs="Times New Roman"/>
          <w:b w:val="0"/>
          <w:bCs w:val="0"/>
          <w:i w:val="0"/>
          <w:iCs w:val="0"/>
          <w:caps w:val="0"/>
          <w:smallCaps w:val="0"/>
          <w:noProof w:val="0"/>
          <w:sz w:val="24"/>
          <w:szCs w:val="24"/>
          <w:lang w:val="en-US"/>
        </w:rPr>
        <w:t>previous</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Allen Say books that have been read that week. Lastly, brief comparisons may be made between the various characters in Allen Say’s books, such as Allison’s conflict between her multicultural identity as opposed to her adoptive parents.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Other Information: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Students are free to draw both themselves and the character in the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boxes ”photo</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of child”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and ”photocopy</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image of character.”</w:t>
      </w:r>
    </w:p>
    <w:p w:rsidR="75C8D18A" w:rsidP="75C8D18A" w:rsidRDefault="75C8D18A" w14:paraId="62AFFEFE" w14:textId="14668A09">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Day 5</w:t>
      </w:r>
    </w:p>
    <w:p w:rsidR="75C8D18A" w:rsidP="73B58796" w:rsidRDefault="75C8D18A" w14:paraId="6B01C4D7" w14:textId="456420C9">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Title of Lesson: </w:t>
      </w:r>
      <w:r w:rsidRPr="73B58796" w:rsidR="104F7317">
        <w:rPr>
          <w:rFonts w:ascii="Times New Roman" w:hAnsi="Times New Roman" w:eastAsia="Times New Roman" w:cs="Times New Roman"/>
          <w:b w:val="0"/>
          <w:bCs w:val="0"/>
          <w:i w:val="0"/>
          <w:iCs w:val="0"/>
          <w:caps w:val="0"/>
          <w:smallCaps w:val="0"/>
          <w:noProof w:val="0"/>
          <w:sz w:val="24"/>
          <w:szCs w:val="24"/>
          <w:lang w:val="en-US"/>
        </w:rPr>
        <w:t>Illustrating the Story</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Grade/Content: </w:t>
      </w:r>
      <w:r w:rsidRPr="73B58796" w:rsidR="5B5CAFEB">
        <w:rPr>
          <w:rFonts w:ascii="Times New Roman" w:hAnsi="Times New Roman" w:eastAsia="Times New Roman" w:cs="Times New Roman"/>
          <w:b w:val="0"/>
          <w:bCs w:val="0"/>
          <w:i w:val="0"/>
          <w:iCs w:val="0"/>
          <w:caps w:val="0"/>
          <w:smallCaps w:val="0"/>
          <w:noProof w:val="0"/>
          <w:sz w:val="24"/>
          <w:szCs w:val="24"/>
          <w:lang w:val="en-US"/>
        </w:rPr>
        <w:t>Grades 10, 11, or 12/English</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as a Foreign Language</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ELAR TEKS: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Grade 5 foundational language skills and comprehension skills </w:t>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 </w:t>
      </w:r>
      <w:r w:rsidRPr="73B58796" w:rsidR="5B5CAFEB">
        <w:rPr>
          <w:rFonts w:ascii="Times New Roman" w:hAnsi="Times New Roman" w:eastAsia="Times New Roman" w:cs="Times New Roman"/>
          <w:b w:val="0"/>
          <w:bCs w:val="0"/>
          <w:i w:val="0"/>
          <w:iCs w:val="0"/>
          <w:caps w:val="0"/>
          <w:smallCaps w:val="0"/>
          <w:noProof w:val="0"/>
          <w:sz w:val="24"/>
          <w:szCs w:val="24"/>
          <w:lang w:val="en-US"/>
        </w:rPr>
        <w:t>“</w:t>
      </w:r>
      <w:r w:rsidRPr="73B58796" w:rsidR="2B23230B">
        <w:rPr>
          <w:rFonts w:ascii="Times New Roman" w:hAnsi="Times New Roman" w:eastAsia="Times New Roman" w:cs="Times New Roman"/>
          <w:b w:val="0"/>
          <w:bCs w:val="0"/>
          <w:noProof w:val="0"/>
          <w:sz w:val="24"/>
          <w:szCs w:val="24"/>
          <w:lang w:val="en-US"/>
        </w:rPr>
        <w:t xml:space="preserve">(A) self-select text and read independently for a sustained period of time” and “(A) establish purpose for reading assigned and self-selected texts.” </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Objective: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Accurately depict the beginning, middle, and end of Allen Say’s book “Tree of Cranes,” as well as link common themes among Allen Say’s work. </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Assessment: </w:t>
      </w:r>
      <w:r w:rsidRPr="73B58796" w:rsidR="5B5CAFEB">
        <w:rPr>
          <w:rFonts w:ascii="Times New Roman" w:hAnsi="Times New Roman" w:eastAsia="Times New Roman" w:cs="Times New Roman"/>
          <w:b w:val="0"/>
          <w:bCs w:val="0"/>
          <w:i w:val="0"/>
          <w:iCs w:val="0"/>
          <w:caps w:val="0"/>
          <w:smallCaps w:val="0"/>
          <w:noProof w:val="0"/>
          <w:sz w:val="24"/>
          <w:szCs w:val="24"/>
          <w:lang w:val="en-US"/>
        </w:rPr>
        <w:t>In the selected worksheet, there is a way to record students’ coverage of certain story elements (ranked “Great job!” to “Almost there” to “Oops”), while also checking for a “higher-level response” that will take the form of connecting or overlapping themes.</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Materials (what you need to TEACH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Allen Say’s book “Tree of Cranes,” a video narration of</w:t>
      </w:r>
      <w:r w:rsidRPr="73B58796" w:rsidR="2B23230B">
        <w:rPr>
          <w:rFonts w:ascii="Times New Roman" w:hAnsi="Times New Roman" w:eastAsia="Times New Roman" w:cs="Times New Roman"/>
          <w:b w:val="0"/>
          <w:bCs w:val="0"/>
          <w:i w:val="0"/>
          <w:iCs w:val="0"/>
          <w:caps w:val="0"/>
          <w:smallCaps w:val="0"/>
          <w:noProof w:val="0"/>
          <w:sz w:val="24"/>
          <w:szCs w:val="24"/>
          <w:lang w:val="en-US"/>
        </w:rPr>
        <w:t xml:space="preserve"> “Tree of Cranes” </w:t>
      </w:r>
      <w:r w:rsidRPr="73B58796" w:rsidR="7A3A8C9F">
        <w:rPr>
          <w:rFonts w:ascii="Times New Roman" w:hAnsi="Times New Roman" w:eastAsia="Times New Roman" w:cs="Times New Roman"/>
          <w:b w:val="0"/>
          <w:bCs w:val="0"/>
          <w:sz w:val="24"/>
          <w:szCs w:val="24"/>
        </w:rPr>
        <w:t>(</w:t>
      </w:r>
      <w:hyperlink r:id="R55abc77d3c0944ba">
        <w:r w:rsidRPr="73B58796" w:rsidR="7A3A8C9F">
          <w:rPr>
            <w:rStyle w:val="Hyperlink"/>
            <w:rFonts w:ascii="Times New Roman" w:hAnsi="Times New Roman" w:eastAsia="Times New Roman" w:cs="Times New Roman"/>
            <w:b w:val="0"/>
            <w:bCs w:val="0"/>
            <w:sz w:val="24"/>
            <w:szCs w:val="24"/>
          </w:rPr>
          <w:t>https://youtu.be/AgxMFUjm-lA</w:t>
        </w:r>
      </w:hyperlink>
      <w:r w:rsidRPr="73B58796" w:rsidR="7A3A8C9F">
        <w:rPr>
          <w:rFonts w:ascii="Times New Roman" w:hAnsi="Times New Roman" w:eastAsia="Times New Roman" w:cs="Times New Roman"/>
          <w:b w:val="0"/>
          <w:bCs w:val="0"/>
          <w:sz w:val="24"/>
          <w:szCs w:val="24"/>
        </w:rPr>
        <w:t>), relatively large prints from “Tree of Cranes,” and the following worksheet.</w:t>
      </w:r>
    </w:p>
    <w:p w:rsidR="75C8D18A" w:rsidP="73B58796" w:rsidRDefault="75C8D18A" w14:paraId="05634E72" w14:textId="4168A442">
      <w:pPr>
        <w:pStyle w:val="Normal"/>
        <w:spacing w:line="480" w:lineRule="auto"/>
        <w:jc w:val="left"/>
        <w:rPr>
          <w:rFonts w:ascii="Times New Roman" w:hAnsi="Times New Roman" w:eastAsia="Times New Roman" w:cs="Times New Roman"/>
          <w:b w:val="0"/>
          <w:bCs w:val="0"/>
          <w:i w:val="0"/>
          <w:iCs w:val="0"/>
          <w:caps w:val="0"/>
          <w:smallCaps w:val="0"/>
          <w:noProof w:val="0"/>
          <w:sz w:val="24"/>
          <w:szCs w:val="24"/>
          <w:highlight w:val="yellow"/>
          <w:lang w:val="en-US"/>
        </w:rPr>
      </w:pPr>
      <w:r w:rsidR="73B58796">
        <w:drawing>
          <wp:inline wp14:editId="05A5072A" wp14:anchorId="7366AF49">
            <wp:extent cx="3200400" cy="4572000"/>
            <wp:effectExtent l="0" t="0" r="0" b="0"/>
            <wp:docPr id="1217142684" name="" title=""/>
            <wp:cNvGraphicFramePr>
              <a:graphicFrameLocks noChangeAspect="1"/>
            </wp:cNvGraphicFramePr>
            <a:graphic>
              <a:graphicData uri="http://schemas.openxmlformats.org/drawingml/2006/picture">
                <pic:pic>
                  <pic:nvPicPr>
                    <pic:cNvPr id="0" name=""/>
                    <pic:cNvPicPr/>
                  </pic:nvPicPr>
                  <pic:blipFill>
                    <a:blip r:embed="Reda0fda6754e4b40">
                      <a:extLst>
                        <a:ext xmlns:a="http://schemas.openxmlformats.org/drawingml/2006/main" uri="{28A0092B-C50C-407E-A947-70E740481C1C}">
                          <a14:useLocalDpi val="0"/>
                        </a:ext>
                      </a:extLst>
                    </a:blip>
                    <a:stretch>
                      <a:fillRect/>
                    </a:stretch>
                  </pic:blipFill>
                  <pic:spPr>
                    <a:xfrm>
                      <a:off x="0" y="0"/>
                      <a:ext cx="3200400" cy="4572000"/>
                    </a:xfrm>
                    <a:prstGeom prst="rect">
                      <a:avLst/>
                    </a:prstGeom>
                  </pic:spPr>
                </pic:pic>
              </a:graphicData>
            </a:graphic>
          </wp:inline>
        </w:drawing>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Resources (what you used to PLAN the lesson): </w:t>
      </w:r>
      <w:r w:rsidRPr="73B58796" w:rsidR="5B5CAFEB">
        <w:rPr>
          <w:rFonts w:ascii="Times New Roman" w:hAnsi="Times New Roman" w:eastAsia="Times New Roman" w:cs="Times New Roman"/>
          <w:b w:val="0"/>
          <w:bCs w:val="0"/>
          <w:i w:val="0"/>
          <w:iCs w:val="0"/>
          <w:caps w:val="0"/>
          <w:smallCaps w:val="0"/>
          <w:noProof w:val="0"/>
          <w:sz w:val="24"/>
          <w:szCs w:val="24"/>
          <w:lang w:val="en-US"/>
        </w:rPr>
        <w:t>“Revisit, Reflect, and Retell” p. 79.</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Accommodations/Enrichment/Modification (include all 3):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Of course, students are not rated on artistry, and very simple drawings and figures will be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fine./</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Encourage students to use colors if they can./Have students to tell </w:t>
      </w:r>
      <w:proofErr w:type="gramStart"/>
      <w:r w:rsidRPr="73B58796" w:rsidR="5B5CAFEB">
        <w:rPr>
          <w:rFonts w:ascii="Times New Roman" w:hAnsi="Times New Roman" w:eastAsia="Times New Roman" w:cs="Times New Roman"/>
          <w:b w:val="0"/>
          <w:bCs w:val="0"/>
          <w:i w:val="0"/>
          <w:iCs w:val="0"/>
          <w:caps w:val="0"/>
          <w:smallCaps w:val="0"/>
          <w:noProof w:val="0"/>
          <w:sz w:val="24"/>
          <w:szCs w:val="24"/>
          <w:lang w:val="en-US"/>
        </w:rPr>
        <w:t>a ”contained</w:t>
      </w:r>
      <w:proofErr w:type="gramEnd"/>
      <w:r w:rsidRPr="73B58796" w:rsidR="5B5CAFEB">
        <w:rPr>
          <w:rFonts w:ascii="Times New Roman" w:hAnsi="Times New Roman" w:eastAsia="Times New Roman" w:cs="Times New Roman"/>
          <w:b w:val="0"/>
          <w:bCs w:val="0"/>
          <w:i w:val="0"/>
          <w:iCs w:val="0"/>
          <w:caps w:val="0"/>
          <w:smallCaps w:val="0"/>
          <w:noProof w:val="0"/>
          <w:sz w:val="24"/>
          <w:szCs w:val="24"/>
          <w:lang w:val="en-US"/>
        </w:rPr>
        <w:t>” beginning, middle, and end if they cannot fully condense the entire story (i.e., they can recount a small event in the broader story, so long as they correctly recount what happens in this small event chrono</w:t>
      </w:r>
      <w:r w:rsidRPr="73B58796" w:rsidR="73B58796">
        <w:rPr>
          <w:rFonts w:ascii="Times New Roman" w:hAnsi="Times New Roman" w:eastAsia="Times New Roman" w:cs="Times New Roman"/>
          <w:b w:val="0"/>
          <w:bCs w:val="0"/>
          <w:i w:val="0"/>
          <w:iCs w:val="0"/>
          <w:caps w:val="0"/>
          <w:smallCaps w:val="0"/>
          <w:noProof w:val="0"/>
          <w:sz w:val="24"/>
          <w:szCs w:val="24"/>
          <w:lang w:val="en-US"/>
        </w:rPr>
        <w:t>logically).</w:t>
      </w:r>
    </w:p>
    <w:p w:rsidR="75C8D18A" w:rsidP="75C8D18A" w:rsidRDefault="75C8D18A" w14:paraId="11DDDDC5" w14:textId="1BA27C81">
      <w:pPr>
        <w:pStyle w:val="Normal"/>
        <w:spacing w:line="480" w:lineRule="auto"/>
        <w:jc w:val="center"/>
        <w:rPr>
          <w:rFonts w:ascii="Times New Roman" w:hAnsi="Times New Roman" w:eastAsia="Times New Roman" w:cs="Times New Roman"/>
          <w:b w:val="1"/>
          <w:bCs w:val="1"/>
          <w:i w:val="0"/>
          <w:iCs w:val="0"/>
          <w:caps w:val="0"/>
          <w:smallCaps w:val="0"/>
          <w:noProof w:val="0"/>
          <w:sz w:val="24"/>
          <w:szCs w:val="24"/>
          <w:lang w:val="en-US"/>
        </w:rPr>
      </w:pPr>
      <w:r w:rsidRPr="75C8D18A" w:rsidR="75C8D18A">
        <w:rPr>
          <w:rFonts w:ascii="Times New Roman" w:hAnsi="Times New Roman" w:eastAsia="Times New Roman" w:cs="Times New Roman"/>
          <w:b w:val="1"/>
          <w:bCs w:val="1"/>
          <w:i w:val="0"/>
          <w:iCs w:val="0"/>
          <w:caps w:val="0"/>
          <w:smallCaps w:val="0"/>
          <w:noProof w:val="0"/>
          <w:sz w:val="24"/>
          <w:szCs w:val="24"/>
          <w:u w:val="single"/>
          <w:lang w:val="en-US"/>
        </w:rPr>
        <w:t>Procedure (the parts of the lesson written in detail)</w:t>
      </w:r>
    </w:p>
    <w:p w:rsidR="75C8D18A" w:rsidP="73B58796" w:rsidRDefault="75C8D18A" w14:paraId="6AB99467" w14:textId="6EBD433A">
      <w:pPr>
        <w:pStyle w:val="Normal"/>
        <w:spacing w:line="480" w:lineRule="auto"/>
        <w:jc w:val="left"/>
        <w:rPr>
          <w:rFonts w:ascii="Times New Roman" w:hAnsi="Times New Roman" w:eastAsia="Times New Roman" w:cs="Times New Roman"/>
          <w:b w:val="1"/>
          <w:bCs w:val="1"/>
          <w:i w:val="0"/>
          <w:iCs w:val="0"/>
          <w:caps w:val="0"/>
          <w:smallCaps w:val="0"/>
          <w:noProof w:val="0"/>
          <w:sz w:val="24"/>
          <w:szCs w:val="24"/>
          <w:lang w:val="en-US"/>
        </w:rPr>
      </w:pP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Introduction (the “hook”): </w:t>
      </w:r>
      <w:r w:rsidRPr="73B58796" w:rsidR="5B5CAFEB">
        <w:rPr>
          <w:rFonts w:ascii="Times New Roman" w:hAnsi="Times New Roman" w:eastAsia="Times New Roman" w:cs="Times New Roman"/>
          <w:b w:val="0"/>
          <w:bCs w:val="0"/>
          <w:i w:val="0"/>
          <w:iCs w:val="0"/>
          <w:caps w:val="0"/>
          <w:smallCaps w:val="0"/>
          <w:noProof w:val="0"/>
          <w:sz w:val="24"/>
          <w:szCs w:val="24"/>
          <w:lang w:val="en-US"/>
        </w:rPr>
        <w:t>Revisit a previous Allen Say book (</w:t>
      </w:r>
      <w:r w:rsidRPr="73B58796" w:rsidR="5B5CAFEB">
        <w:rPr>
          <w:rFonts w:ascii="Times New Roman" w:hAnsi="Times New Roman" w:eastAsia="Times New Roman" w:cs="Times New Roman"/>
          <w:b w:val="0"/>
          <w:bCs w:val="0"/>
          <w:i w:val="0"/>
          <w:iCs w:val="0"/>
          <w:caps w:val="0"/>
          <w:smallCaps w:val="0"/>
          <w:noProof w:val="0"/>
          <w:sz w:val="24"/>
          <w:szCs w:val="24"/>
          <w:lang w:val="en-US"/>
        </w:rPr>
        <w:t>preferrably</w:t>
      </w:r>
      <w:r w:rsidRPr="73B58796" w:rsidR="5B5CAFEB">
        <w:rPr>
          <w:rFonts w:ascii="Times New Roman" w:hAnsi="Times New Roman" w:eastAsia="Times New Roman" w:cs="Times New Roman"/>
          <w:b w:val="0"/>
          <w:bCs w:val="0"/>
          <w:i w:val="0"/>
          <w:iCs w:val="0"/>
          <w:caps w:val="0"/>
          <w:smallCaps w:val="0"/>
          <w:noProof w:val="0"/>
          <w:sz w:val="24"/>
          <w:szCs w:val="24"/>
          <w:lang w:val="en-US"/>
        </w:rPr>
        <w:t>, “Grandfather’s Journey”) that students are now familiar with and discuss one of its illustrations (giving an oral retelling of what is happening). This can be done with the following images until a brief sequence of events is described without relying on the written text.</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Modeling/Think-Aloud (I Do): </w:t>
      </w:r>
      <w:r w:rsidRPr="73B58796" w:rsidR="5B5CAFEB">
        <w:rPr>
          <w:rFonts w:ascii="Times New Roman" w:hAnsi="Times New Roman" w:eastAsia="Times New Roman" w:cs="Times New Roman"/>
          <w:b w:val="0"/>
          <w:bCs w:val="0"/>
          <w:i w:val="0"/>
          <w:iCs w:val="0"/>
          <w:caps w:val="0"/>
          <w:smallCaps w:val="0"/>
          <w:noProof w:val="0"/>
          <w:sz w:val="24"/>
          <w:szCs w:val="24"/>
          <w:lang w:val="en-US"/>
        </w:rPr>
        <w:t>Following the introduction, and still using the same text, the co-teachers can split up three sections on the board (the beginning, middle, and end), and give a retelling of the story. When retelling the story, the co-teachers should stop to show their thinking on what they believe to be the beginning, middle, and end. As they decide, one teacher can illustrate on the board under the appropriate section.</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Guided practice (We Do): </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Taking the large prints from “Tree of Cranes,” the co-teachers can retell what is occurring in the images and ask for assistance from students. After, the images can be put chronologically so that the beginning, middle, and end are correctly identified. Through the retelling, characters are also identified. Finally, attention should be brought to </w:t>
      </w:r>
      <w:r w:rsidRPr="73B58796" w:rsidR="5B5CAFEB">
        <w:rPr>
          <w:rFonts w:ascii="Times New Roman" w:hAnsi="Times New Roman" w:eastAsia="Times New Roman" w:cs="Times New Roman"/>
          <w:b w:val="0"/>
          <w:bCs w:val="0"/>
          <w:i w:val="0"/>
          <w:iCs w:val="0"/>
          <w:caps w:val="0"/>
          <w:smallCaps w:val="0"/>
          <w:noProof w:val="0"/>
          <w:sz w:val="24"/>
          <w:szCs w:val="24"/>
          <w:lang w:val="en-US"/>
        </w:rPr>
        <w:t>the theme</w:t>
      </w:r>
      <w:r w:rsidRPr="73B58796" w:rsidR="5B5CAFEB">
        <w:rPr>
          <w:rFonts w:ascii="Times New Roman" w:hAnsi="Times New Roman" w:eastAsia="Times New Roman" w:cs="Times New Roman"/>
          <w:b w:val="0"/>
          <w:bCs w:val="0"/>
          <w:i w:val="0"/>
          <w:iCs w:val="0"/>
          <w:caps w:val="0"/>
          <w:smallCaps w:val="0"/>
          <w:noProof w:val="0"/>
          <w:sz w:val="24"/>
          <w:szCs w:val="24"/>
          <w:lang w:val="en-US"/>
        </w:rPr>
        <w:t xml:space="preserve"> throughout the text.</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Independent practice (You Do): </w:t>
      </w:r>
      <w:r w:rsidRPr="73B58796" w:rsidR="5B5CAFEB">
        <w:rPr>
          <w:rFonts w:ascii="Times New Roman" w:hAnsi="Times New Roman" w:eastAsia="Times New Roman" w:cs="Times New Roman"/>
          <w:b w:val="0"/>
          <w:bCs w:val="0"/>
          <w:i w:val="0"/>
          <w:iCs w:val="0"/>
          <w:caps w:val="0"/>
          <w:smallCaps w:val="0"/>
          <w:noProof w:val="0"/>
          <w:sz w:val="24"/>
          <w:szCs w:val="24"/>
          <w:lang w:val="en-US"/>
        </w:rPr>
        <w:t>In either pairs or individually, students are given the worksheet to fill out on “Tree of Cranes.” On the board, the question of connecting or similar themes is asked about the rest of Allen Say’s books, and students who finish the activity are encouraged to try to answer it under the “higher-level response” section. The teachers can go around the class and ask supporting questions to help students articulate their response.</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Closure: </w:t>
      </w:r>
      <w:r w:rsidRPr="73B58796" w:rsidR="5B5CAFEB">
        <w:rPr>
          <w:rFonts w:ascii="Times New Roman" w:hAnsi="Times New Roman" w:eastAsia="Times New Roman" w:cs="Times New Roman"/>
          <w:b w:val="0"/>
          <w:bCs w:val="0"/>
          <w:i w:val="0"/>
          <w:iCs w:val="0"/>
          <w:caps w:val="0"/>
          <w:smallCaps w:val="0"/>
          <w:noProof w:val="0"/>
          <w:sz w:val="24"/>
          <w:szCs w:val="24"/>
          <w:lang w:val="en-US"/>
        </w:rPr>
        <w:t>Using the YouTube narration of “Tree of Cranes” (</w:t>
      </w:r>
      <w:hyperlink r:id="R583d7cefd6e942b1">
        <w:r w:rsidRPr="73B58796" w:rsidR="7A3A8C9F">
          <w:rPr>
            <w:rStyle w:val="Hyperlink"/>
            <w:rFonts w:ascii="Times New Roman" w:hAnsi="Times New Roman" w:eastAsia="Times New Roman" w:cs="Times New Roman"/>
            <w:b w:val="0"/>
            <w:bCs w:val="0"/>
            <w:sz w:val="24"/>
            <w:szCs w:val="24"/>
          </w:rPr>
          <w:t>https://youtu.be/AgxMFUjm-lA</w:t>
        </w:r>
      </w:hyperlink>
      <w:r w:rsidRPr="73B58796" w:rsidR="7A3A8C9F">
        <w:rPr>
          <w:rFonts w:ascii="Times New Roman" w:hAnsi="Times New Roman" w:eastAsia="Times New Roman" w:cs="Times New Roman"/>
          <w:b w:val="0"/>
          <w:bCs w:val="0"/>
          <w:sz w:val="24"/>
          <w:szCs w:val="24"/>
        </w:rPr>
        <w:t>), students can try to gauge how accurate their recounting of the story was through their illustrations. The worksheets are handed in to be assessed.</w:t>
      </w:r>
      <w:r>
        <w:br/>
      </w:r>
      <w:r w:rsidRPr="73B58796" w:rsidR="5B5CAFEB">
        <w:rPr>
          <w:rFonts w:ascii="Times New Roman" w:hAnsi="Times New Roman" w:eastAsia="Times New Roman" w:cs="Times New Roman"/>
          <w:b w:val="1"/>
          <w:bCs w:val="1"/>
          <w:i w:val="0"/>
          <w:iCs w:val="0"/>
          <w:caps w:val="0"/>
          <w:smallCaps w:val="0"/>
          <w:noProof w:val="0"/>
          <w:sz w:val="24"/>
          <w:szCs w:val="24"/>
          <w:lang w:val="en-US"/>
        </w:rPr>
        <w:t xml:space="preserve">Other Information: </w:t>
      </w:r>
      <w:r w:rsidRPr="73B58796" w:rsidR="5B5CAFEB">
        <w:rPr>
          <w:rFonts w:ascii="Times New Roman" w:hAnsi="Times New Roman" w:eastAsia="Times New Roman" w:cs="Times New Roman"/>
          <w:b w:val="0"/>
          <w:bCs w:val="0"/>
          <w:i w:val="0"/>
          <w:iCs w:val="0"/>
          <w:caps w:val="0"/>
          <w:smallCaps w:val="0"/>
          <w:noProof w:val="0"/>
          <w:sz w:val="24"/>
          <w:szCs w:val="24"/>
          <w:lang w:val="en-US"/>
        </w:rPr>
        <w:t>The “retelling checklist” may be either kept on the worksheet when handed or kept for the teacher to see first. I think it would be more beneficial for students to see the checklist so that they have a better idea as to what is expected of them during the activity, but the teachers need to make it clear that students will not be filling out the checklist itself.</w:t>
      </w:r>
    </w:p>
    <w:p w:rsidR="75C8D18A" w:rsidP="75C8D18A" w:rsidRDefault="75C8D18A" w14:paraId="2ACE0076" w14:textId="31B256E4">
      <w:pPr>
        <w:pStyle w:val="Normal"/>
        <w:spacing w:line="480" w:lineRule="auto"/>
        <w:jc w:val="center"/>
        <w:rPr>
          <w:rFonts w:ascii="Times New Roman" w:hAnsi="Times New Roman" w:eastAsia="Times New Roman" w:cs="Times New Roman"/>
          <w:b w:val="1"/>
          <w:bCs w:val="1"/>
          <w:sz w:val="24"/>
          <w:szCs w:val="24"/>
        </w:rPr>
      </w:pPr>
      <w:r w:rsidRPr="75C8D18A" w:rsidR="75C8D18A">
        <w:rPr>
          <w:rFonts w:ascii="Times New Roman" w:hAnsi="Times New Roman" w:eastAsia="Times New Roman" w:cs="Times New Roman"/>
          <w:b w:val="1"/>
          <w:bCs w:val="1"/>
          <w:sz w:val="24"/>
          <w:szCs w:val="24"/>
        </w:rPr>
        <w:t>Part III: Two-Part Annotated Bibliography</w:t>
      </w:r>
    </w:p>
    <w:p w:rsidR="75C8D18A" w:rsidP="75C8D18A" w:rsidRDefault="75C8D18A" w14:paraId="52E4F8AE" w14:textId="1B0EB64F">
      <w:pPr>
        <w:pStyle w:val="Normal"/>
        <w:spacing w:line="480" w:lineRule="auto"/>
        <w:jc w:val="center"/>
        <w:rPr>
          <w:rFonts w:ascii="Times New Roman" w:hAnsi="Times New Roman" w:eastAsia="Times New Roman" w:cs="Times New Roman"/>
          <w:b w:val="1"/>
          <w:bCs w:val="1"/>
          <w:sz w:val="24"/>
          <w:szCs w:val="24"/>
        </w:rPr>
      </w:pPr>
      <w:r w:rsidRPr="73B58796" w:rsidR="5B5CAFEB">
        <w:rPr>
          <w:rFonts w:ascii="Times New Roman" w:hAnsi="Times New Roman" w:eastAsia="Times New Roman" w:cs="Times New Roman"/>
          <w:b w:val="1"/>
          <w:bCs w:val="1"/>
          <w:sz w:val="24"/>
          <w:szCs w:val="24"/>
        </w:rPr>
        <w:t>1. Professional Literacy Resources</w:t>
      </w:r>
    </w:p>
    <w:p w:rsidR="73B58796" w:rsidP="73B58796" w:rsidRDefault="73B58796" w14:paraId="19DF10FD" w14:textId="2DE07B09">
      <w:pPr>
        <w:spacing w:line="480" w:lineRule="auto"/>
        <w:ind w:left="720" w:hanging="720"/>
        <w:jc w:val="left"/>
      </w:pPr>
      <w:r w:rsidRPr="73B58796" w:rsidR="73B58796">
        <w:rPr>
          <w:rFonts w:ascii="Times New Roman" w:hAnsi="Times New Roman" w:eastAsia="Times New Roman" w:cs="Times New Roman"/>
          <w:noProof w:val="0"/>
          <w:sz w:val="24"/>
          <w:szCs w:val="24"/>
          <w:lang w:val="en-US"/>
        </w:rPr>
        <w:t xml:space="preserve">Hoyt, L. (2009). </w:t>
      </w:r>
      <w:r w:rsidRPr="73B58796" w:rsidR="73B58796">
        <w:rPr>
          <w:rFonts w:ascii="Times New Roman" w:hAnsi="Times New Roman" w:eastAsia="Times New Roman" w:cs="Times New Roman"/>
          <w:i w:val="1"/>
          <w:iCs w:val="1"/>
          <w:noProof w:val="0"/>
          <w:sz w:val="24"/>
          <w:szCs w:val="24"/>
          <w:lang w:val="en-US"/>
        </w:rPr>
        <w:t>Revisit, Reflect, and Retell</w:t>
      </w:r>
      <w:r w:rsidRPr="73B58796" w:rsidR="73B58796">
        <w:rPr>
          <w:rFonts w:ascii="Times New Roman" w:hAnsi="Times New Roman" w:eastAsia="Times New Roman" w:cs="Times New Roman"/>
          <w:noProof w:val="0"/>
          <w:sz w:val="24"/>
          <w:szCs w:val="24"/>
          <w:lang w:val="en-US"/>
        </w:rPr>
        <w:t>. Heinemann.</w:t>
      </w:r>
    </w:p>
    <w:p w:rsidR="73B58796" w:rsidP="73B58796" w:rsidRDefault="73B58796" w14:paraId="74D655ED" w14:textId="6AC6018C">
      <w:pPr>
        <w:pStyle w:val="Normal"/>
        <w:spacing w:line="480" w:lineRule="auto"/>
        <w:ind w:left="720" w:hanging="720"/>
        <w:jc w:val="left"/>
        <w:rPr>
          <w:rFonts w:ascii="Times New Roman" w:hAnsi="Times New Roman" w:eastAsia="Times New Roman" w:cs="Times New Roman"/>
          <w:noProof w:val="0"/>
          <w:sz w:val="24"/>
          <w:szCs w:val="24"/>
          <w:lang w:val="en-US"/>
        </w:rPr>
      </w:pPr>
      <w:r w:rsidRPr="73B58796" w:rsidR="73B58796">
        <w:rPr>
          <w:rFonts w:ascii="Times New Roman" w:hAnsi="Times New Roman" w:eastAsia="Times New Roman" w:cs="Times New Roman"/>
          <w:noProof w:val="0"/>
          <w:sz w:val="24"/>
          <w:szCs w:val="24"/>
          <w:lang w:val="en-US"/>
        </w:rPr>
        <w:t xml:space="preserve">This text has a large variety of activities, and it easily </w:t>
      </w:r>
      <w:r w:rsidRPr="73B58796" w:rsidR="73B58796">
        <w:rPr>
          <w:rFonts w:ascii="Times New Roman" w:hAnsi="Times New Roman" w:eastAsia="Times New Roman" w:cs="Times New Roman"/>
          <w:noProof w:val="0"/>
          <w:sz w:val="24"/>
          <w:szCs w:val="24"/>
          <w:lang w:val="en-US"/>
        </w:rPr>
        <w:t>provided</w:t>
      </w:r>
      <w:r w:rsidRPr="73B58796" w:rsidR="73B58796">
        <w:rPr>
          <w:rFonts w:ascii="Times New Roman" w:hAnsi="Times New Roman" w:eastAsia="Times New Roman" w:cs="Times New Roman"/>
          <w:noProof w:val="0"/>
          <w:sz w:val="24"/>
          <w:szCs w:val="24"/>
          <w:lang w:val="en-US"/>
        </w:rPr>
        <w:t xml:space="preserve"> an interesting, engaging activity for each day’s lesson. Additionally, plenty of worksheet templates are provided, and there are suggestions listed on how activities may be modified given certain criteria (e.g., students may choose to use a photo of themselves and the book’s protagonist when drawing a comparison between the two). I believe that any of the activities listed in this text help build many of the levels under ELAR TEKS, and, so, has a lot of versatility that allows it to be used in K-12 settings—including English as a foreign language settings.</w:t>
      </w:r>
    </w:p>
    <w:p w:rsidR="73B58796" w:rsidP="73B58796" w:rsidRDefault="73B58796" w14:paraId="616BBD79" w14:textId="7EF662FD">
      <w:pPr>
        <w:spacing w:line="480" w:lineRule="auto"/>
        <w:ind w:left="720" w:hanging="720"/>
        <w:jc w:val="left"/>
      </w:pPr>
      <w:r w:rsidRPr="73B58796" w:rsidR="73B58796">
        <w:rPr>
          <w:rFonts w:ascii="Times New Roman" w:hAnsi="Times New Roman" w:eastAsia="Times New Roman" w:cs="Times New Roman"/>
          <w:noProof w:val="0"/>
          <w:sz w:val="24"/>
          <w:szCs w:val="24"/>
          <w:lang w:val="en-US"/>
        </w:rPr>
        <w:t xml:space="preserve">Tompkins, G., &amp; Rodgers, E. (2019). </w:t>
      </w:r>
      <w:r w:rsidRPr="73B58796" w:rsidR="73B58796">
        <w:rPr>
          <w:rFonts w:ascii="Times New Roman" w:hAnsi="Times New Roman" w:eastAsia="Times New Roman" w:cs="Times New Roman"/>
          <w:i w:val="1"/>
          <w:iCs w:val="1"/>
          <w:noProof w:val="0"/>
          <w:sz w:val="24"/>
          <w:szCs w:val="24"/>
          <w:lang w:val="en-US"/>
        </w:rPr>
        <w:t>Literacy in the Early Grades: A Successful Start for PreK-4 Readers and Writers</w:t>
      </w:r>
      <w:r w:rsidRPr="73B58796" w:rsidR="73B58796">
        <w:rPr>
          <w:rFonts w:ascii="Times New Roman" w:hAnsi="Times New Roman" w:eastAsia="Times New Roman" w:cs="Times New Roman"/>
          <w:noProof w:val="0"/>
          <w:sz w:val="24"/>
          <w:szCs w:val="24"/>
          <w:lang w:val="en-US"/>
        </w:rPr>
        <w:t>. Pearson.</w:t>
      </w:r>
    </w:p>
    <w:p w:rsidR="73B58796" w:rsidP="73B58796" w:rsidRDefault="73B58796" w14:paraId="75CF16A0" w14:textId="0E8F72F2">
      <w:pPr>
        <w:pStyle w:val="Normal"/>
        <w:spacing w:line="480" w:lineRule="auto"/>
        <w:ind w:left="720" w:hanging="720"/>
        <w:jc w:val="left"/>
        <w:rPr>
          <w:rFonts w:ascii="Times New Roman" w:hAnsi="Times New Roman" w:eastAsia="Times New Roman" w:cs="Times New Roman"/>
          <w:noProof w:val="0"/>
          <w:sz w:val="24"/>
          <w:szCs w:val="24"/>
          <w:lang w:val="en-US"/>
        </w:rPr>
      </w:pPr>
      <w:r w:rsidRPr="73B58796" w:rsidR="73B58796">
        <w:rPr>
          <w:rFonts w:ascii="Times New Roman" w:hAnsi="Times New Roman" w:eastAsia="Times New Roman" w:cs="Times New Roman"/>
          <w:noProof w:val="0"/>
          <w:sz w:val="24"/>
          <w:szCs w:val="24"/>
          <w:lang w:val="en-US"/>
        </w:rPr>
        <w:t xml:space="preserve">In this text, chapter 10 “Scaffolding Children’s Reading Development,” there are helpful suggestions on how, specifically, to develop students’ word identification and vocabulary and how these relate to a students’ overall comprehension. For </w:t>
      </w:r>
      <w:proofErr w:type="gramStart"/>
      <w:r w:rsidRPr="73B58796" w:rsidR="73B58796">
        <w:rPr>
          <w:rFonts w:ascii="Times New Roman" w:hAnsi="Times New Roman" w:eastAsia="Times New Roman" w:cs="Times New Roman"/>
          <w:noProof w:val="0"/>
          <w:sz w:val="24"/>
          <w:szCs w:val="24"/>
          <w:lang w:val="en-US"/>
        </w:rPr>
        <w:t>example</w:t>
      </w:r>
      <w:proofErr w:type="gramEnd"/>
      <w:r w:rsidRPr="73B58796" w:rsidR="73B58796">
        <w:rPr>
          <w:rFonts w:ascii="Times New Roman" w:hAnsi="Times New Roman" w:eastAsia="Times New Roman" w:cs="Times New Roman"/>
          <w:noProof w:val="0"/>
          <w:sz w:val="24"/>
          <w:szCs w:val="24"/>
          <w:lang w:val="en-US"/>
        </w:rPr>
        <w:t xml:space="preserve"> of the latter, vocabulary plays a big role in student comprehension, as “Knowing the meaning </w:t>
      </w:r>
      <w:r w:rsidRPr="73B58796" w:rsidR="73B58796">
        <w:rPr>
          <w:rFonts w:ascii="Times New Roman" w:hAnsi="Times New Roman" w:eastAsia="Times New Roman" w:cs="Times New Roman"/>
          <w:noProof w:val="0"/>
          <w:sz w:val="24"/>
          <w:szCs w:val="24"/>
          <w:lang w:val="en-US"/>
        </w:rPr>
        <w:t>of words</w:t>
      </w:r>
      <w:r w:rsidRPr="73B58796" w:rsidR="73B58796">
        <w:rPr>
          <w:rFonts w:ascii="Times New Roman" w:hAnsi="Times New Roman" w:eastAsia="Times New Roman" w:cs="Times New Roman"/>
          <w:noProof w:val="0"/>
          <w:sz w:val="24"/>
          <w:szCs w:val="24"/>
          <w:lang w:val="en-US"/>
        </w:rPr>
        <w:t xml:space="preserve"> influences comprehension because it’s difficult to understand when the words being read don’t make sense” (Tompkins &amp; Rodgers 2019, p. 261).</w:t>
      </w:r>
    </w:p>
    <w:p w:rsidR="75C8D18A" w:rsidP="75C8D18A" w:rsidRDefault="75C8D18A" w14:paraId="3D0BE770" w14:textId="68D4922F">
      <w:pPr>
        <w:pStyle w:val="Normal"/>
        <w:spacing w:line="480" w:lineRule="auto"/>
        <w:jc w:val="center"/>
        <w:rPr>
          <w:rFonts w:ascii="Times New Roman" w:hAnsi="Times New Roman" w:eastAsia="Times New Roman" w:cs="Times New Roman"/>
          <w:b w:val="1"/>
          <w:bCs w:val="1"/>
          <w:sz w:val="24"/>
          <w:szCs w:val="24"/>
        </w:rPr>
      </w:pPr>
      <w:r w:rsidRPr="73B58796" w:rsidR="5B5CAFEB">
        <w:rPr>
          <w:rFonts w:ascii="Times New Roman" w:hAnsi="Times New Roman" w:eastAsia="Times New Roman" w:cs="Times New Roman"/>
          <w:b w:val="1"/>
          <w:bCs w:val="1"/>
          <w:sz w:val="24"/>
          <w:szCs w:val="24"/>
        </w:rPr>
        <w:t>2. Children’s Literature</w:t>
      </w:r>
    </w:p>
    <w:p w:rsidR="73B58796" w:rsidP="73B58796" w:rsidRDefault="73B58796" w14:paraId="6AA41176" w14:textId="3D7BD806">
      <w:pPr>
        <w:spacing w:line="480" w:lineRule="auto"/>
        <w:ind w:left="720" w:hanging="720"/>
        <w:jc w:val="left"/>
      </w:pPr>
      <w:r w:rsidRPr="73B58796" w:rsidR="73B58796">
        <w:rPr>
          <w:rFonts w:ascii="Times New Roman" w:hAnsi="Times New Roman" w:eastAsia="Times New Roman" w:cs="Times New Roman"/>
          <w:noProof w:val="0"/>
          <w:sz w:val="24"/>
          <w:szCs w:val="24"/>
          <w:lang w:val="en-US"/>
        </w:rPr>
        <w:t xml:space="preserve">Say, A. (2008). </w:t>
      </w:r>
      <w:r w:rsidRPr="73B58796" w:rsidR="73B58796">
        <w:rPr>
          <w:rFonts w:ascii="Times New Roman" w:hAnsi="Times New Roman" w:eastAsia="Times New Roman" w:cs="Times New Roman"/>
          <w:i w:val="1"/>
          <w:iCs w:val="1"/>
          <w:noProof w:val="0"/>
          <w:sz w:val="24"/>
          <w:szCs w:val="24"/>
          <w:lang w:val="en-US"/>
        </w:rPr>
        <w:t>Grandfather’s Journey</w:t>
      </w:r>
      <w:r w:rsidRPr="73B58796" w:rsidR="73B58796">
        <w:rPr>
          <w:rFonts w:ascii="Times New Roman" w:hAnsi="Times New Roman" w:eastAsia="Times New Roman" w:cs="Times New Roman"/>
          <w:noProof w:val="0"/>
          <w:sz w:val="24"/>
          <w:szCs w:val="24"/>
          <w:lang w:val="en-US"/>
        </w:rPr>
        <w:t>. HMH Books for Young Readers.</w:t>
      </w:r>
    </w:p>
    <w:p w:rsidR="73B58796" w:rsidP="73B58796" w:rsidRDefault="73B58796" w14:paraId="3B29ACAD" w14:textId="5EFDE50F">
      <w:pPr>
        <w:pStyle w:val="Normal"/>
        <w:spacing w:line="480" w:lineRule="auto"/>
        <w:ind w:left="720" w:hanging="720"/>
        <w:jc w:val="left"/>
        <w:rPr>
          <w:rFonts w:ascii="Times New Roman" w:hAnsi="Times New Roman" w:eastAsia="Times New Roman" w:cs="Times New Roman"/>
          <w:noProof w:val="0"/>
          <w:sz w:val="24"/>
          <w:szCs w:val="24"/>
          <w:lang w:val="en-US"/>
        </w:rPr>
      </w:pPr>
      <w:r w:rsidRPr="73B58796" w:rsidR="73B58796">
        <w:rPr>
          <w:rFonts w:ascii="Times New Roman" w:hAnsi="Times New Roman" w:eastAsia="Times New Roman" w:cs="Times New Roman"/>
          <w:noProof w:val="0"/>
          <w:sz w:val="24"/>
          <w:szCs w:val="24"/>
          <w:lang w:val="en-US"/>
        </w:rPr>
        <w:t>“Grandfather’s Journey” is one of Allen Say’s most well-known books, and, I think, deservedly so. Its narrative is relatively simple to follow but still deep. It tells the tale of a young Japanese man who travels from Japan to America near the turn of the 20</w:t>
      </w:r>
      <w:r w:rsidRPr="73B58796" w:rsidR="73B58796">
        <w:rPr>
          <w:rFonts w:ascii="Times New Roman" w:hAnsi="Times New Roman" w:eastAsia="Times New Roman" w:cs="Times New Roman"/>
          <w:noProof w:val="0"/>
          <w:sz w:val="24"/>
          <w:szCs w:val="24"/>
          <w:vertAlign w:val="superscript"/>
          <w:lang w:val="en-US"/>
        </w:rPr>
        <w:t>th</w:t>
      </w:r>
      <w:r w:rsidRPr="73B58796" w:rsidR="73B58796">
        <w:rPr>
          <w:rFonts w:ascii="Times New Roman" w:hAnsi="Times New Roman" w:eastAsia="Times New Roman" w:cs="Times New Roman"/>
          <w:noProof w:val="0"/>
          <w:sz w:val="24"/>
          <w:szCs w:val="24"/>
          <w:lang w:val="en-US"/>
        </w:rPr>
        <w:t xml:space="preserve"> century. He has a family and goes back to Japan, but always finds himself conflicted between the two worlds—identifying himself with both. Besides its colorful illustrations, I believe this story has a lot of potential for my students to both pique their interests and help them identify or recognize the struggles that may come with living in two different cultures.</w:t>
      </w:r>
    </w:p>
    <w:p w:rsidR="73B58796" w:rsidP="73B58796" w:rsidRDefault="73B58796" w14:paraId="2282A95E" w14:textId="6EB48661">
      <w:pPr>
        <w:spacing w:line="480" w:lineRule="auto"/>
        <w:ind w:left="720" w:hanging="720"/>
        <w:jc w:val="left"/>
      </w:pPr>
      <w:r w:rsidRPr="73B58796" w:rsidR="73B58796">
        <w:rPr>
          <w:rFonts w:ascii="Times New Roman" w:hAnsi="Times New Roman" w:eastAsia="Times New Roman" w:cs="Times New Roman"/>
          <w:noProof w:val="0"/>
          <w:sz w:val="24"/>
          <w:szCs w:val="24"/>
          <w:lang w:val="en-US"/>
        </w:rPr>
        <w:t xml:space="preserve">Say, A. (2009). </w:t>
      </w:r>
      <w:r w:rsidRPr="73B58796" w:rsidR="73B58796">
        <w:rPr>
          <w:rFonts w:ascii="Times New Roman" w:hAnsi="Times New Roman" w:eastAsia="Times New Roman" w:cs="Times New Roman"/>
          <w:i w:val="1"/>
          <w:iCs w:val="1"/>
          <w:noProof w:val="0"/>
          <w:sz w:val="24"/>
          <w:szCs w:val="24"/>
          <w:lang w:val="en-US"/>
        </w:rPr>
        <w:t>Erika-San</w:t>
      </w:r>
      <w:r w:rsidRPr="73B58796" w:rsidR="73B58796">
        <w:rPr>
          <w:rFonts w:ascii="Times New Roman" w:hAnsi="Times New Roman" w:eastAsia="Times New Roman" w:cs="Times New Roman"/>
          <w:noProof w:val="0"/>
          <w:sz w:val="24"/>
          <w:szCs w:val="24"/>
          <w:lang w:val="en-US"/>
        </w:rPr>
        <w:t>. HMH Books for Young Readers.</w:t>
      </w:r>
    </w:p>
    <w:p w:rsidR="73B58796" w:rsidP="73B58796" w:rsidRDefault="73B58796" w14:paraId="3D709A82" w14:textId="6663A9BA">
      <w:pPr>
        <w:pStyle w:val="Normal"/>
        <w:spacing w:line="480" w:lineRule="auto"/>
        <w:ind w:left="720" w:hanging="720"/>
        <w:jc w:val="left"/>
        <w:rPr>
          <w:rFonts w:ascii="Times New Roman" w:hAnsi="Times New Roman" w:eastAsia="Times New Roman" w:cs="Times New Roman"/>
          <w:noProof w:val="0"/>
          <w:sz w:val="24"/>
          <w:szCs w:val="24"/>
          <w:lang w:val="en-US"/>
        </w:rPr>
      </w:pPr>
      <w:r w:rsidRPr="73B58796" w:rsidR="73B58796">
        <w:rPr>
          <w:rFonts w:ascii="Times New Roman" w:hAnsi="Times New Roman" w:eastAsia="Times New Roman" w:cs="Times New Roman"/>
          <w:noProof w:val="0"/>
          <w:sz w:val="24"/>
          <w:szCs w:val="24"/>
          <w:lang w:val="en-US"/>
        </w:rPr>
        <w:t xml:space="preserve">“Erika-San” tells a similar story of “Grandfather’s Journey,” but a bit in reverse. Instead, we follow the story of a </w:t>
      </w:r>
      <w:proofErr w:type="gramStart"/>
      <w:r w:rsidRPr="73B58796" w:rsidR="73B58796">
        <w:rPr>
          <w:rFonts w:ascii="Times New Roman" w:hAnsi="Times New Roman" w:eastAsia="Times New Roman" w:cs="Times New Roman"/>
          <w:noProof w:val="0"/>
          <w:sz w:val="24"/>
          <w:szCs w:val="24"/>
          <w:lang w:val="en-US"/>
        </w:rPr>
        <w:t>Japanese-American</w:t>
      </w:r>
      <w:proofErr w:type="gramEnd"/>
      <w:r w:rsidRPr="73B58796" w:rsidR="73B58796">
        <w:rPr>
          <w:rFonts w:ascii="Times New Roman" w:hAnsi="Times New Roman" w:eastAsia="Times New Roman" w:cs="Times New Roman"/>
          <w:noProof w:val="0"/>
          <w:sz w:val="24"/>
          <w:szCs w:val="24"/>
          <w:lang w:val="en-US"/>
        </w:rPr>
        <w:t xml:space="preserve"> girl growing up in America and wondering about her distant family in Japan. When she grows up, she travels there to live and work, but she finds herself very lost in the new culture. However, she comes to adapt and embrace it. Again, I can see my students appreciating this story, and it may even be more relatable to them than “Grandfather’s Journey.”</w:t>
      </w:r>
    </w:p>
    <w:p w:rsidR="73B58796" w:rsidP="73B58796" w:rsidRDefault="73B58796" w14:paraId="736F09BF" w14:textId="70D154F0">
      <w:pPr>
        <w:spacing w:line="480" w:lineRule="auto"/>
        <w:ind w:left="720" w:hanging="720"/>
        <w:jc w:val="left"/>
      </w:pPr>
      <w:r w:rsidRPr="73B58796" w:rsidR="73B58796">
        <w:rPr>
          <w:rFonts w:ascii="Times New Roman" w:hAnsi="Times New Roman" w:eastAsia="Times New Roman" w:cs="Times New Roman"/>
          <w:noProof w:val="0"/>
          <w:sz w:val="24"/>
          <w:szCs w:val="24"/>
          <w:lang w:val="en-US"/>
        </w:rPr>
        <w:t xml:space="preserve">Say, A. (1997). </w:t>
      </w:r>
      <w:r w:rsidRPr="73B58796" w:rsidR="73B58796">
        <w:rPr>
          <w:rFonts w:ascii="Times New Roman" w:hAnsi="Times New Roman" w:eastAsia="Times New Roman" w:cs="Times New Roman"/>
          <w:i w:val="1"/>
          <w:iCs w:val="1"/>
          <w:noProof w:val="0"/>
          <w:sz w:val="24"/>
          <w:szCs w:val="24"/>
          <w:lang w:val="en-US"/>
        </w:rPr>
        <w:t>Allison</w:t>
      </w:r>
      <w:r w:rsidRPr="73B58796" w:rsidR="73B58796">
        <w:rPr>
          <w:rFonts w:ascii="Times New Roman" w:hAnsi="Times New Roman" w:eastAsia="Times New Roman" w:cs="Times New Roman"/>
          <w:noProof w:val="0"/>
          <w:sz w:val="24"/>
          <w:szCs w:val="24"/>
          <w:lang w:val="en-US"/>
        </w:rPr>
        <w:t>. Houghton Mifflin Harcourt.</w:t>
      </w:r>
    </w:p>
    <w:p w:rsidR="73B58796" w:rsidP="73B58796" w:rsidRDefault="73B58796" w14:paraId="7D679C6C" w14:textId="0C2E92D1">
      <w:pPr>
        <w:pStyle w:val="Normal"/>
        <w:spacing w:line="480" w:lineRule="auto"/>
        <w:ind w:left="720" w:hanging="720"/>
        <w:jc w:val="left"/>
        <w:rPr>
          <w:rFonts w:ascii="Times New Roman" w:hAnsi="Times New Roman" w:eastAsia="Times New Roman" w:cs="Times New Roman"/>
          <w:noProof w:val="0"/>
          <w:sz w:val="24"/>
          <w:szCs w:val="24"/>
          <w:lang w:val="en-US"/>
        </w:rPr>
      </w:pPr>
      <w:r w:rsidRPr="73B58796" w:rsidR="73B58796">
        <w:rPr>
          <w:rFonts w:ascii="Times New Roman" w:hAnsi="Times New Roman" w:eastAsia="Times New Roman" w:cs="Times New Roman"/>
          <w:noProof w:val="0"/>
          <w:sz w:val="24"/>
          <w:szCs w:val="24"/>
          <w:lang w:val="en-US"/>
        </w:rPr>
        <w:t xml:space="preserve">“Allison,” while it has beautiful illustrations and centers around a young child and features a cat, is somewhat sad, as it tells the story of a young </w:t>
      </w:r>
      <w:proofErr w:type="gramStart"/>
      <w:r w:rsidRPr="73B58796" w:rsidR="73B58796">
        <w:rPr>
          <w:rFonts w:ascii="Times New Roman" w:hAnsi="Times New Roman" w:eastAsia="Times New Roman" w:cs="Times New Roman"/>
          <w:noProof w:val="0"/>
          <w:sz w:val="24"/>
          <w:szCs w:val="24"/>
          <w:lang w:val="en-US"/>
        </w:rPr>
        <w:t>Japanese-American</w:t>
      </w:r>
      <w:proofErr w:type="gramEnd"/>
      <w:r w:rsidRPr="73B58796" w:rsidR="73B58796">
        <w:rPr>
          <w:rFonts w:ascii="Times New Roman" w:hAnsi="Times New Roman" w:eastAsia="Times New Roman" w:cs="Times New Roman"/>
          <w:noProof w:val="0"/>
          <w:sz w:val="24"/>
          <w:szCs w:val="24"/>
          <w:lang w:val="en-US"/>
        </w:rPr>
        <w:t xml:space="preserve"> girl who was adopted. As a young girl, she struggles to understand why her birth parents are not around, and she takes a bit of her frustrations out throughout the story, but her adoptive parents reassure her. The story ends with her coming to understand, at least implicitly, her parents’ perspective as she adopts a cat to take care of. Students may find this story to be more difficult to identify with, as the circumstance is a bit more extraordinary, but it still deals with issues of dealing with multiple cultures and identity, as Say’s previous books have.</w:t>
      </w:r>
    </w:p>
    <w:p w:rsidR="73B58796" w:rsidP="73B58796" w:rsidRDefault="73B58796" w14:paraId="329686C9" w14:textId="06F637B6">
      <w:pPr>
        <w:spacing w:line="480" w:lineRule="auto"/>
        <w:ind w:left="720" w:hanging="720"/>
        <w:jc w:val="left"/>
      </w:pPr>
      <w:r w:rsidRPr="73B58796" w:rsidR="73B58796">
        <w:rPr>
          <w:rFonts w:ascii="Times New Roman" w:hAnsi="Times New Roman" w:eastAsia="Times New Roman" w:cs="Times New Roman"/>
          <w:noProof w:val="0"/>
          <w:sz w:val="24"/>
          <w:szCs w:val="24"/>
          <w:lang w:val="en-US"/>
        </w:rPr>
        <w:t xml:space="preserve">Say, A. (1997b). </w:t>
      </w:r>
      <w:r w:rsidRPr="73B58796" w:rsidR="73B58796">
        <w:rPr>
          <w:rFonts w:ascii="Times New Roman" w:hAnsi="Times New Roman" w:eastAsia="Times New Roman" w:cs="Times New Roman"/>
          <w:i w:val="1"/>
          <w:iCs w:val="1"/>
          <w:noProof w:val="0"/>
          <w:sz w:val="24"/>
          <w:szCs w:val="24"/>
          <w:lang w:val="en-US"/>
        </w:rPr>
        <w:t>Under the Cherry Blossom Tree: An Old Japanese Tale</w:t>
      </w:r>
      <w:r w:rsidRPr="73B58796" w:rsidR="73B58796">
        <w:rPr>
          <w:rFonts w:ascii="Times New Roman" w:hAnsi="Times New Roman" w:eastAsia="Times New Roman" w:cs="Times New Roman"/>
          <w:noProof w:val="0"/>
          <w:sz w:val="24"/>
          <w:szCs w:val="24"/>
          <w:lang w:val="en-US"/>
        </w:rPr>
        <w:t>. HMH Books for Young Readers.</w:t>
      </w:r>
    </w:p>
    <w:p w:rsidR="73B58796" w:rsidP="73B58796" w:rsidRDefault="73B58796" w14:paraId="274D2A40" w14:textId="790E19C8">
      <w:pPr>
        <w:pStyle w:val="Normal"/>
        <w:spacing w:line="480" w:lineRule="auto"/>
        <w:ind w:left="720" w:hanging="720"/>
        <w:jc w:val="left"/>
        <w:rPr>
          <w:rFonts w:ascii="Times New Roman" w:hAnsi="Times New Roman" w:eastAsia="Times New Roman" w:cs="Times New Roman"/>
          <w:noProof w:val="0"/>
          <w:sz w:val="24"/>
          <w:szCs w:val="24"/>
          <w:lang w:val="en-US"/>
        </w:rPr>
      </w:pPr>
      <w:r w:rsidRPr="73B58796" w:rsidR="73B58796">
        <w:rPr>
          <w:rFonts w:ascii="Times New Roman" w:hAnsi="Times New Roman" w:eastAsia="Times New Roman" w:cs="Times New Roman"/>
          <w:noProof w:val="0"/>
          <w:sz w:val="24"/>
          <w:szCs w:val="24"/>
          <w:lang w:val="en-US"/>
        </w:rPr>
        <w:t>“Under the Cherry Blossom Tree” is a somewhat unorthodox entry in this collection for a couple reasons. First, it is not an entirely novel story, as Allen Say is retelling an old story that has been passed down for many generations, so it may appear to have a little less of a personal touch than Say’s previous stories. Second, it does not deal with colorful illustrations or watercolor paintings as Say’s previous work, but, instead, has black and white sketching. Most importantly, however, the story does not deal with the struggles of living between different cultures. That said, I believe it can be an instructive book for this unit, as I my students may find it interesting or unique to see a traditional Japanese story being told through an English book.</w:t>
      </w:r>
    </w:p>
    <w:p w:rsidR="73B58796" w:rsidP="73B58796" w:rsidRDefault="73B58796" w14:paraId="51D171FF" w14:textId="081C4002">
      <w:pPr>
        <w:spacing w:line="480" w:lineRule="auto"/>
        <w:ind w:left="720" w:hanging="720"/>
        <w:jc w:val="left"/>
      </w:pPr>
      <w:r w:rsidRPr="73B58796" w:rsidR="73B58796">
        <w:rPr>
          <w:rFonts w:ascii="Times New Roman" w:hAnsi="Times New Roman" w:eastAsia="Times New Roman" w:cs="Times New Roman"/>
          <w:noProof w:val="0"/>
          <w:sz w:val="24"/>
          <w:szCs w:val="24"/>
          <w:lang w:val="en-US"/>
        </w:rPr>
        <w:t xml:space="preserve">Say, A. (2009b). </w:t>
      </w:r>
      <w:r w:rsidRPr="73B58796" w:rsidR="73B58796">
        <w:rPr>
          <w:rFonts w:ascii="Times New Roman" w:hAnsi="Times New Roman" w:eastAsia="Times New Roman" w:cs="Times New Roman"/>
          <w:i w:val="1"/>
          <w:iCs w:val="1"/>
          <w:noProof w:val="0"/>
          <w:sz w:val="24"/>
          <w:szCs w:val="24"/>
          <w:lang w:val="en-US"/>
        </w:rPr>
        <w:t>Tree of Cranes</w:t>
      </w:r>
      <w:r w:rsidRPr="73B58796" w:rsidR="73B58796">
        <w:rPr>
          <w:rFonts w:ascii="Times New Roman" w:hAnsi="Times New Roman" w:eastAsia="Times New Roman" w:cs="Times New Roman"/>
          <w:noProof w:val="0"/>
          <w:sz w:val="24"/>
          <w:szCs w:val="24"/>
          <w:lang w:val="en-US"/>
        </w:rPr>
        <w:t>. HMH Books for Young Readers.</w:t>
      </w:r>
    </w:p>
    <w:p w:rsidR="73B58796" w:rsidP="73B58796" w:rsidRDefault="73B58796" w14:paraId="4A225AB0" w14:textId="09315448">
      <w:pPr>
        <w:pStyle w:val="Normal"/>
        <w:spacing w:line="480" w:lineRule="auto"/>
        <w:ind w:left="720" w:hanging="720"/>
        <w:jc w:val="left"/>
        <w:rPr>
          <w:rFonts w:ascii="Times New Roman" w:hAnsi="Times New Roman" w:eastAsia="Times New Roman" w:cs="Times New Roman"/>
          <w:noProof w:val="0"/>
          <w:sz w:val="24"/>
          <w:szCs w:val="24"/>
          <w:lang w:val="en-US"/>
        </w:rPr>
      </w:pPr>
      <w:r w:rsidRPr="73B58796" w:rsidR="73B58796">
        <w:rPr>
          <w:rFonts w:ascii="Times New Roman" w:hAnsi="Times New Roman" w:eastAsia="Times New Roman" w:cs="Times New Roman"/>
          <w:noProof w:val="0"/>
          <w:sz w:val="24"/>
          <w:szCs w:val="24"/>
          <w:lang w:val="en-US"/>
        </w:rPr>
        <w:t xml:space="preserve">Returning to the colorful illustrations that students are likely most familiar with when reading Allen Say at this point, “Tree of Cranes” tells a story about a young Japanese boy’s experience with Christmas in Japan. The story, then, much like “Under the Cherry Blossom Tree,” does not deal with issues of struggling cultural </w:t>
      </w:r>
      <w:proofErr w:type="gramStart"/>
      <w:r w:rsidRPr="73B58796" w:rsidR="73B58796">
        <w:rPr>
          <w:rFonts w:ascii="Times New Roman" w:hAnsi="Times New Roman" w:eastAsia="Times New Roman" w:cs="Times New Roman"/>
          <w:noProof w:val="0"/>
          <w:sz w:val="24"/>
          <w:szCs w:val="24"/>
          <w:lang w:val="en-US"/>
        </w:rPr>
        <w:t>identities, but</w:t>
      </w:r>
      <w:proofErr w:type="gramEnd"/>
      <w:r w:rsidRPr="73B58796" w:rsidR="73B58796">
        <w:rPr>
          <w:rFonts w:ascii="Times New Roman" w:hAnsi="Times New Roman" w:eastAsia="Times New Roman" w:cs="Times New Roman"/>
          <w:noProof w:val="0"/>
          <w:sz w:val="24"/>
          <w:szCs w:val="24"/>
          <w:lang w:val="en-US"/>
        </w:rPr>
        <w:t xml:space="preserve"> deals with more traditional Japanese culture. For this reason, “Tree of Cranes” has similar merits to “Under the Cherry Blossom Tree.”</w:t>
      </w:r>
    </w:p>
    <w:p w:rsidR="75C8D18A" w:rsidP="75C8D18A" w:rsidRDefault="75C8D18A" w14:paraId="3BC8A4E1" w14:textId="33E50EF7">
      <w:pPr>
        <w:pStyle w:val="Normal"/>
        <w:spacing w:line="480" w:lineRule="auto"/>
        <w:jc w:val="center"/>
        <w:rPr>
          <w:rFonts w:ascii="Times New Roman" w:hAnsi="Times New Roman" w:eastAsia="Times New Roman" w:cs="Times New Roman"/>
          <w:b w:val="1"/>
          <w:bCs w:val="1"/>
          <w:sz w:val="24"/>
          <w:szCs w:val="24"/>
        </w:rPr>
      </w:pPr>
      <w:r w:rsidRPr="69EBA913" w:rsidR="75C8D18A">
        <w:rPr>
          <w:rFonts w:ascii="Times New Roman" w:hAnsi="Times New Roman" w:eastAsia="Times New Roman" w:cs="Times New Roman"/>
          <w:b w:val="1"/>
          <w:bCs w:val="1"/>
          <w:sz w:val="24"/>
          <w:szCs w:val="24"/>
        </w:rPr>
        <w:t>Part IV: Professional Development Workshop Handout</w:t>
      </w:r>
    </w:p>
    <w:p w:rsidR="69EBA913" w:rsidP="73B58796" w:rsidRDefault="69EBA913" w14:paraId="4555F5D8" w14:textId="474A5BD2">
      <w:pPr>
        <w:pStyle w:val="Normal"/>
        <w:spacing w:line="480" w:lineRule="auto"/>
        <w:jc w:val="center"/>
        <w:rPr>
          <w:rFonts w:ascii="Times New Roman" w:hAnsi="Times New Roman" w:eastAsia="Times New Roman" w:cs="Times New Roman"/>
          <w:b w:val="1"/>
          <w:bCs w:val="1"/>
          <w:sz w:val="24"/>
          <w:szCs w:val="24"/>
        </w:rPr>
      </w:pPr>
      <w:r w:rsidRPr="73B58796" w:rsidR="104F7317">
        <w:rPr>
          <w:rFonts w:ascii="Times New Roman" w:hAnsi="Times New Roman" w:eastAsia="Times New Roman" w:cs="Times New Roman"/>
          <w:b w:val="0"/>
          <w:bCs w:val="0"/>
          <w:sz w:val="24"/>
          <w:szCs w:val="24"/>
        </w:rPr>
        <w:t>Multicultural Literature Unit – The Work of Allen Say</w:t>
      </w:r>
    </w:p>
    <w:p w:rsidR="73B58796" w:rsidP="73B58796" w:rsidRDefault="73B58796" w14:paraId="30AD86A1" w14:textId="7E7D7EA4">
      <w:pPr>
        <w:pStyle w:val="Normal"/>
        <w:spacing w:line="480" w:lineRule="auto"/>
        <w:jc w:val="center"/>
        <w:rPr>
          <w:rFonts w:ascii="Times New Roman" w:hAnsi="Times New Roman" w:eastAsia="Times New Roman" w:cs="Times New Roman"/>
          <w:b w:val="0"/>
          <w:bCs w:val="0"/>
          <w:sz w:val="24"/>
          <w:szCs w:val="24"/>
        </w:rPr>
      </w:pPr>
      <w:r w:rsidRPr="73B58796" w:rsidR="73B58796">
        <w:rPr>
          <w:rFonts w:ascii="Times New Roman" w:hAnsi="Times New Roman" w:eastAsia="Times New Roman" w:cs="Times New Roman"/>
          <w:b w:val="0"/>
          <w:bCs w:val="0"/>
          <w:sz w:val="24"/>
          <w:szCs w:val="24"/>
        </w:rPr>
        <w:t>Andrew Nesseler</w:t>
      </w:r>
    </w:p>
    <w:p w:rsidR="73B58796" w:rsidP="73B58796" w:rsidRDefault="73B58796" w14:paraId="6317AB7B" w14:textId="745A5D10">
      <w:pPr>
        <w:pStyle w:val="ListParagraph"/>
        <w:numPr>
          <w:ilvl w:val="0"/>
          <w:numId w:val="1"/>
        </w:numPr>
        <w:bidi w:val="0"/>
        <w:spacing w:line="480" w:lineRule="auto"/>
        <w:jc w:val="left"/>
        <w:rPr>
          <w:rFonts w:ascii="Times New Roman" w:hAnsi="Times New Roman" w:eastAsia="Times New Roman" w:cs="Times New Roman" w:asciiTheme="minorAscii" w:hAnsiTheme="minorAscii" w:eastAsiaTheme="minorAscii" w:cstheme="minorAscii"/>
          <w:b w:val="0"/>
          <w:bCs w:val="0"/>
          <w:sz w:val="24"/>
          <w:szCs w:val="24"/>
        </w:rPr>
      </w:pPr>
      <w:r w:rsidRPr="73B58796" w:rsidR="73B58796">
        <w:rPr>
          <w:rFonts w:ascii="Times New Roman" w:hAnsi="Times New Roman" w:eastAsia="Times New Roman" w:cs="Times New Roman"/>
          <w:b w:val="0"/>
          <w:bCs w:val="0"/>
          <w:sz w:val="24"/>
          <w:szCs w:val="24"/>
        </w:rPr>
        <w:t xml:space="preserve">Over five days, students are introduced to the work of Allen Say, a </w:t>
      </w:r>
      <w:proofErr w:type="gramStart"/>
      <w:r w:rsidRPr="73B58796" w:rsidR="73B58796">
        <w:rPr>
          <w:rFonts w:ascii="Times New Roman" w:hAnsi="Times New Roman" w:eastAsia="Times New Roman" w:cs="Times New Roman"/>
          <w:b w:val="0"/>
          <w:bCs w:val="0"/>
          <w:sz w:val="24"/>
          <w:szCs w:val="24"/>
        </w:rPr>
        <w:t>Japanese-American</w:t>
      </w:r>
      <w:proofErr w:type="gramEnd"/>
      <w:r w:rsidRPr="73B58796" w:rsidR="73B58796">
        <w:rPr>
          <w:rFonts w:ascii="Times New Roman" w:hAnsi="Times New Roman" w:eastAsia="Times New Roman" w:cs="Times New Roman"/>
          <w:b w:val="0"/>
          <w:bCs w:val="0"/>
          <w:sz w:val="24"/>
          <w:szCs w:val="24"/>
        </w:rPr>
        <w:t xml:space="preserve"> author and illustrator. Specifically, they will be shown his picture books “Grandfather’s Journey,” </w:t>
      </w:r>
      <w:r w:rsidRPr="73B58796" w:rsidR="5B5CAFEB">
        <w:rPr>
          <w:rFonts w:ascii="Times New Roman" w:hAnsi="Times New Roman" w:eastAsia="Times New Roman" w:cs="Times New Roman"/>
          <w:b w:val="0"/>
          <w:bCs w:val="0"/>
          <w:sz w:val="24"/>
          <w:szCs w:val="24"/>
        </w:rPr>
        <w:t>Erika-San,” “Allison,” “Under the Cherry Blossom Tree,” and “Tree of Cranes.”</w:t>
      </w:r>
    </w:p>
    <w:p w:rsidR="73B58796" w:rsidP="73B58796" w:rsidRDefault="73B58796" w14:paraId="408BA55C" w14:textId="72C3D966">
      <w:pPr>
        <w:pStyle w:val="ListParagraph"/>
        <w:numPr>
          <w:ilvl w:val="0"/>
          <w:numId w:val="1"/>
        </w:numPr>
        <w:bidi w:val="0"/>
        <w:spacing w:line="480" w:lineRule="auto"/>
        <w:jc w:val="left"/>
        <w:rPr>
          <w:b w:val="0"/>
          <w:bCs w:val="0"/>
          <w:sz w:val="24"/>
          <w:szCs w:val="24"/>
        </w:rPr>
      </w:pPr>
      <w:r w:rsidRPr="73B58796" w:rsidR="73B58796">
        <w:rPr>
          <w:rFonts w:ascii="Times New Roman" w:hAnsi="Times New Roman" w:eastAsia="Times New Roman" w:cs="Times New Roman"/>
          <w:b w:val="0"/>
          <w:bCs w:val="0"/>
          <w:sz w:val="24"/>
          <w:szCs w:val="24"/>
        </w:rPr>
        <w:t>The following activities will take place:</w:t>
      </w:r>
    </w:p>
    <w:p w:rsidR="73B58796" w:rsidP="73B58796" w:rsidRDefault="73B58796" w14:paraId="5BEB6BA7" w14:textId="32A9887B">
      <w:pPr>
        <w:pStyle w:val="ListParagraph"/>
        <w:numPr>
          <w:ilvl w:val="1"/>
          <w:numId w:val="1"/>
        </w:numPr>
        <w:bidi w:val="0"/>
        <w:spacing w:line="480" w:lineRule="auto"/>
        <w:jc w:val="left"/>
        <w:rPr>
          <w:b w:val="0"/>
          <w:bCs w:val="0"/>
          <w:sz w:val="24"/>
          <w:szCs w:val="24"/>
        </w:rPr>
      </w:pPr>
      <w:r w:rsidRPr="73B58796" w:rsidR="73B58796">
        <w:rPr>
          <w:rFonts w:ascii="Times New Roman" w:hAnsi="Times New Roman" w:eastAsia="Times New Roman" w:cs="Times New Roman"/>
          <w:b w:val="0"/>
          <w:bCs w:val="0"/>
          <w:sz w:val="24"/>
          <w:szCs w:val="24"/>
        </w:rPr>
        <w:t>Students will be paired together to read and think aloud, building vocabulary by showing their thinking (Day 1).</w:t>
      </w:r>
    </w:p>
    <w:p w:rsidR="73B58796" w:rsidP="73B58796" w:rsidRDefault="73B58796" w14:paraId="3A9B0D11" w14:textId="0F61929F">
      <w:pPr>
        <w:pStyle w:val="ListParagraph"/>
        <w:numPr>
          <w:ilvl w:val="1"/>
          <w:numId w:val="1"/>
        </w:numPr>
        <w:bidi w:val="0"/>
        <w:spacing w:line="480" w:lineRule="auto"/>
        <w:jc w:val="left"/>
        <w:rPr>
          <w:b w:val="0"/>
          <w:bCs w:val="0"/>
          <w:sz w:val="24"/>
          <w:szCs w:val="24"/>
        </w:rPr>
      </w:pPr>
      <w:r w:rsidRPr="73B58796" w:rsidR="73B58796">
        <w:rPr>
          <w:rFonts w:ascii="Times New Roman" w:hAnsi="Times New Roman" w:eastAsia="Times New Roman" w:cs="Times New Roman"/>
          <w:b w:val="0"/>
          <w:bCs w:val="0"/>
          <w:sz w:val="24"/>
          <w:szCs w:val="24"/>
        </w:rPr>
        <w:t>Students will create dictionaries to assist their vocabulary development further (Day 2).</w:t>
      </w:r>
    </w:p>
    <w:p w:rsidR="73B58796" w:rsidP="73B58796" w:rsidRDefault="73B58796" w14:paraId="36C0C566" w14:textId="4AD92736">
      <w:pPr>
        <w:pStyle w:val="ListParagraph"/>
        <w:numPr>
          <w:ilvl w:val="1"/>
          <w:numId w:val="1"/>
        </w:numPr>
        <w:bidi w:val="0"/>
        <w:spacing w:line="480" w:lineRule="auto"/>
        <w:jc w:val="left"/>
        <w:rPr>
          <w:b w:val="0"/>
          <w:bCs w:val="0"/>
          <w:sz w:val="24"/>
          <w:szCs w:val="24"/>
        </w:rPr>
      </w:pPr>
      <w:r w:rsidRPr="73B58796" w:rsidR="73B58796">
        <w:rPr>
          <w:rFonts w:ascii="Times New Roman" w:hAnsi="Times New Roman" w:eastAsia="Times New Roman" w:cs="Times New Roman"/>
          <w:b w:val="0"/>
          <w:bCs w:val="0"/>
          <w:sz w:val="24"/>
          <w:szCs w:val="24"/>
        </w:rPr>
        <w:t>Students work as partners and take note of their classmates’ thoughts on the text (Day 3).</w:t>
      </w:r>
    </w:p>
    <w:p w:rsidR="73B58796" w:rsidP="73B58796" w:rsidRDefault="73B58796" w14:paraId="5F89A957" w14:textId="03B9E6FD">
      <w:pPr>
        <w:pStyle w:val="ListParagraph"/>
        <w:numPr>
          <w:ilvl w:val="1"/>
          <w:numId w:val="1"/>
        </w:numPr>
        <w:bidi w:val="0"/>
        <w:spacing w:line="480" w:lineRule="auto"/>
        <w:jc w:val="left"/>
        <w:rPr>
          <w:b w:val="0"/>
          <w:bCs w:val="0"/>
          <w:sz w:val="24"/>
          <w:szCs w:val="24"/>
        </w:rPr>
      </w:pPr>
      <w:r w:rsidRPr="73B58796" w:rsidR="73B58796">
        <w:rPr>
          <w:rFonts w:ascii="Times New Roman" w:hAnsi="Times New Roman" w:eastAsia="Times New Roman" w:cs="Times New Roman"/>
          <w:b w:val="0"/>
          <w:bCs w:val="0"/>
          <w:sz w:val="24"/>
          <w:szCs w:val="24"/>
        </w:rPr>
        <w:t>Students identify features of characters from the text and note ways in which they share similarities with them (Day 4).</w:t>
      </w:r>
    </w:p>
    <w:p w:rsidR="73B58796" w:rsidP="73B58796" w:rsidRDefault="73B58796" w14:paraId="65BC4A11" w14:textId="6683D675">
      <w:pPr>
        <w:pStyle w:val="ListParagraph"/>
        <w:numPr>
          <w:ilvl w:val="1"/>
          <w:numId w:val="1"/>
        </w:numPr>
        <w:bidi w:val="0"/>
        <w:spacing w:line="480" w:lineRule="auto"/>
        <w:jc w:val="left"/>
        <w:rPr>
          <w:b w:val="0"/>
          <w:bCs w:val="0"/>
          <w:sz w:val="24"/>
          <w:szCs w:val="24"/>
        </w:rPr>
      </w:pPr>
      <w:r w:rsidRPr="73B58796" w:rsidR="73B58796">
        <w:rPr>
          <w:rFonts w:ascii="Times New Roman" w:hAnsi="Times New Roman" w:eastAsia="Times New Roman" w:cs="Times New Roman"/>
          <w:b w:val="0"/>
          <w:bCs w:val="0"/>
          <w:sz w:val="24"/>
          <w:szCs w:val="24"/>
        </w:rPr>
        <w:t>Students will identify, retell, and illustrate the beginning, middle, and end of a story (Day 5).</w:t>
      </w:r>
    </w:p>
    <w:p w:rsidR="73B58796" w:rsidP="73B58796" w:rsidRDefault="73B58796" w14:paraId="01B3AE45" w14:textId="778CC759">
      <w:pPr>
        <w:pStyle w:val="ListParagraph"/>
        <w:numPr>
          <w:ilvl w:val="0"/>
          <w:numId w:val="1"/>
        </w:numPr>
        <w:bidi w:val="0"/>
        <w:spacing w:line="480" w:lineRule="auto"/>
        <w:jc w:val="left"/>
        <w:rPr>
          <w:b w:val="0"/>
          <w:bCs w:val="0"/>
          <w:sz w:val="24"/>
          <w:szCs w:val="24"/>
        </w:rPr>
      </w:pPr>
      <w:r w:rsidRPr="73B58796" w:rsidR="73B58796">
        <w:rPr>
          <w:rFonts w:ascii="Times New Roman" w:hAnsi="Times New Roman" w:eastAsia="Times New Roman" w:cs="Times New Roman"/>
          <w:b w:val="0"/>
          <w:bCs w:val="0"/>
          <w:sz w:val="24"/>
          <w:szCs w:val="24"/>
        </w:rPr>
        <w:t>Throughout this unit, not only will students build on their language skills, but they will be introduced to themes of engaging with, living in, and coming to understand developing and sometimes struggling cultural identities, as many of Allen Say’s characters deal with the interaction between American culture and Japanese culture.</w:t>
      </w:r>
    </w:p>
    <w:p w:rsidR="73B58796" w:rsidP="73B58796" w:rsidRDefault="73B58796" w14:paraId="20AF362C" w14:textId="11311423">
      <w:pPr>
        <w:pStyle w:val="Normal"/>
        <w:spacing w:line="480" w:lineRule="auto"/>
        <w:jc w:val="left"/>
        <w:rPr>
          <w:rFonts w:ascii="Times New Roman" w:hAnsi="Times New Roman" w:eastAsia="Times New Roman" w:cs="Times New Roman"/>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A469F8"/>
    <w:rsid w:val="0002A44A"/>
    <w:rsid w:val="0002A44A"/>
    <w:rsid w:val="0073EDE6"/>
    <w:rsid w:val="00B9652C"/>
    <w:rsid w:val="01BE81E1"/>
    <w:rsid w:val="01BE81E1"/>
    <w:rsid w:val="0270051C"/>
    <w:rsid w:val="0280ED17"/>
    <w:rsid w:val="02B7271A"/>
    <w:rsid w:val="030241A4"/>
    <w:rsid w:val="030241A4"/>
    <w:rsid w:val="040FB0C9"/>
    <w:rsid w:val="048EF9EA"/>
    <w:rsid w:val="04AA2C64"/>
    <w:rsid w:val="04AA2C64"/>
    <w:rsid w:val="04F1C623"/>
    <w:rsid w:val="0541E1DE"/>
    <w:rsid w:val="05923569"/>
    <w:rsid w:val="0697E751"/>
    <w:rsid w:val="0697E751"/>
    <w:rsid w:val="06B1DFBA"/>
    <w:rsid w:val="07702E4B"/>
    <w:rsid w:val="07F68629"/>
    <w:rsid w:val="081E3CE8"/>
    <w:rsid w:val="0879AAC0"/>
    <w:rsid w:val="08C2C7CA"/>
    <w:rsid w:val="09883ED7"/>
    <w:rsid w:val="09BA0D49"/>
    <w:rsid w:val="09E2CD79"/>
    <w:rsid w:val="09FC5A3A"/>
    <w:rsid w:val="0A5409DC"/>
    <w:rsid w:val="0A5409DC"/>
    <w:rsid w:val="0A6B0096"/>
    <w:rsid w:val="0A6B0096"/>
    <w:rsid w:val="0B1C22AD"/>
    <w:rsid w:val="0B32CC67"/>
    <w:rsid w:val="0B5E5A3F"/>
    <w:rsid w:val="0B5E5A3F"/>
    <w:rsid w:val="0B5EAC0C"/>
    <w:rsid w:val="0B5EAC0C"/>
    <w:rsid w:val="0B982A9B"/>
    <w:rsid w:val="0C057977"/>
    <w:rsid w:val="0C06D0F7"/>
    <w:rsid w:val="0C382F1B"/>
    <w:rsid w:val="0C4557B8"/>
    <w:rsid w:val="0CDB6101"/>
    <w:rsid w:val="0CFA7C6D"/>
    <w:rsid w:val="0D03993A"/>
    <w:rsid w:val="0D5E762E"/>
    <w:rsid w:val="0D80D4BB"/>
    <w:rsid w:val="0DA149D8"/>
    <w:rsid w:val="0DA149D8"/>
    <w:rsid w:val="0DBD95B6"/>
    <w:rsid w:val="0DCD8242"/>
    <w:rsid w:val="0DD04B2B"/>
    <w:rsid w:val="0DE12819"/>
    <w:rsid w:val="0E1CB3D3"/>
    <w:rsid w:val="0E36BBA9"/>
    <w:rsid w:val="0E36BBA9"/>
    <w:rsid w:val="0F52F42A"/>
    <w:rsid w:val="0FED4841"/>
    <w:rsid w:val="104F7317"/>
    <w:rsid w:val="1057A93B"/>
    <w:rsid w:val="1060FDD8"/>
    <w:rsid w:val="106BF9EA"/>
    <w:rsid w:val="10707247"/>
    <w:rsid w:val="10E18FD5"/>
    <w:rsid w:val="11052304"/>
    <w:rsid w:val="11052304"/>
    <w:rsid w:val="11623936"/>
    <w:rsid w:val="11C73AD0"/>
    <w:rsid w:val="11E26D07"/>
    <w:rsid w:val="1207CA4B"/>
    <w:rsid w:val="1251EB3E"/>
    <w:rsid w:val="12A7191B"/>
    <w:rsid w:val="12ADB75B"/>
    <w:rsid w:val="12CE5CEB"/>
    <w:rsid w:val="1361312E"/>
    <w:rsid w:val="14BF4230"/>
    <w:rsid w:val="14FD018F"/>
    <w:rsid w:val="14FD018F"/>
    <w:rsid w:val="159982FA"/>
    <w:rsid w:val="15C43209"/>
    <w:rsid w:val="15DB5D10"/>
    <w:rsid w:val="1635AA59"/>
    <w:rsid w:val="1635AA59"/>
    <w:rsid w:val="163B5EB2"/>
    <w:rsid w:val="16972722"/>
    <w:rsid w:val="16FBC38F"/>
    <w:rsid w:val="1761CB73"/>
    <w:rsid w:val="1809015F"/>
    <w:rsid w:val="18367C54"/>
    <w:rsid w:val="18E7E77B"/>
    <w:rsid w:val="18E7E77B"/>
    <w:rsid w:val="18F5DA61"/>
    <w:rsid w:val="18F5DA61"/>
    <w:rsid w:val="18FD89C6"/>
    <w:rsid w:val="190E7204"/>
    <w:rsid w:val="19A4D1C0"/>
    <w:rsid w:val="1A0F616E"/>
    <w:rsid w:val="1A91AAC2"/>
    <w:rsid w:val="1AD99DF4"/>
    <w:rsid w:val="1B222EFD"/>
    <w:rsid w:val="1B5105D2"/>
    <w:rsid w:val="1C15333A"/>
    <w:rsid w:val="1D2BAC12"/>
    <w:rsid w:val="1DB508F3"/>
    <w:rsid w:val="1E345A21"/>
    <w:rsid w:val="1EB45E1E"/>
    <w:rsid w:val="1F5205CD"/>
    <w:rsid w:val="1F67EFC2"/>
    <w:rsid w:val="1FAEEA82"/>
    <w:rsid w:val="21ADF5FF"/>
    <w:rsid w:val="2265EB6F"/>
    <w:rsid w:val="227C2291"/>
    <w:rsid w:val="2282B8EE"/>
    <w:rsid w:val="2282B8EE"/>
    <w:rsid w:val="2288F637"/>
    <w:rsid w:val="2288F637"/>
    <w:rsid w:val="22964238"/>
    <w:rsid w:val="2338987F"/>
    <w:rsid w:val="23464693"/>
    <w:rsid w:val="23C34513"/>
    <w:rsid w:val="23D4B40D"/>
    <w:rsid w:val="23D4B40D"/>
    <w:rsid w:val="23EBC902"/>
    <w:rsid w:val="2424C698"/>
    <w:rsid w:val="243FE733"/>
    <w:rsid w:val="243FE733"/>
    <w:rsid w:val="245EB707"/>
    <w:rsid w:val="2506ED48"/>
    <w:rsid w:val="251CECE2"/>
    <w:rsid w:val="2570846E"/>
    <w:rsid w:val="26610982"/>
    <w:rsid w:val="26A2BDA9"/>
    <w:rsid w:val="26A2BDA9"/>
    <w:rsid w:val="272A858B"/>
    <w:rsid w:val="272A858B"/>
    <w:rsid w:val="27562A11"/>
    <w:rsid w:val="279D7EE0"/>
    <w:rsid w:val="2949B18A"/>
    <w:rsid w:val="299258D7"/>
    <w:rsid w:val="29BECCFC"/>
    <w:rsid w:val="29F106BD"/>
    <w:rsid w:val="29F106BD"/>
    <w:rsid w:val="29FFD274"/>
    <w:rsid w:val="2AAFCD68"/>
    <w:rsid w:val="2B23230B"/>
    <w:rsid w:val="2B5A9D5D"/>
    <w:rsid w:val="2BC6147B"/>
    <w:rsid w:val="2C81E9C4"/>
    <w:rsid w:val="2D29925E"/>
    <w:rsid w:val="2D43DE2C"/>
    <w:rsid w:val="2DCE45CD"/>
    <w:rsid w:val="2DE76E2A"/>
    <w:rsid w:val="2DEA786F"/>
    <w:rsid w:val="2E100438"/>
    <w:rsid w:val="2E293DEB"/>
    <w:rsid w:val="2E5BC373"/>
    <w:rsid w:val="2E5BC373"/>
    <w:rsid w:val="2ED7645C"/>
    <w:rsid w:val="2F866236"/>
    <w:rsid w:val="2FEFADEE"/>
    <w:rsid w:val="3086A87B"/>
    <w:rsid w:val="309FAC36"/>
    <w:rsid w:val="318D3924"/>
    <w:rsid w:val="3192E98D"/>
    <w:rsid w:val="31D9864E"/>
    <w:rsid w:val="31EE581D"/>
    <w:rsid w:val="325C0CDE"/>
    <w:rsid w:val="32BEC90B"/>
    <w:rsid w:val="332F5CB6"/>
    <w:rsid w:val="333D7B10"/>
    <w:rsid w:val="333D7B10"/>
    <w:rsid w:val="33A01E8A"/>
    <w:rsid w:val="33D78E11"/>
    <w:rsid w:val="345A996C"/>
    <w:rsid w:val="34649479"/>
    <w:rsid w:val="34649479"/>
    <w:rsid w:val="346B80F2"/>
    <w:rsid w:val="347AAE88"/>
    <w:rsid w:val="347F5712"/>
    <w:rsid w:val="34C4D9E6"/>
    <w:rsid w:val="34CB2D17"/>
    <w:rsid w:val="34DCC8E8"/>
    <w:rsid w:val="356B2C7F"/>
    <w:rsid w:val="35945A05"/>
    <w:rsid w:val="35A469F8"/>
    <w:rsid w:val="362F8D6B"/>
    <w:rsid w:val="36B5B8B0"/>
    <w:rsid w:val="36E1982B"/>
    <w:rsid w:val="3706FCE0"/>
    <w:rsid w:val="377DB0EB"/>
    <w:rsid w:val="37A07558"/>
    <w:rsid w:val="38E17DE4"/>
    <w:rsid w:val="3924D26E"/>
    <w:rsid w:val="3947446F"/>
    <w:rsid w:val="39DD2CF5"/>
    <w:rsid w:val="39E879FA"/>
    <w:rsid w:val="39E879FA"/>
    <w:rsid w:val="39E8F61B"/>
    <w:rsid w:val="3A6285FA"/>
    <w:rsid w:val="3A80379D"/>
    <w:rsid w:val="3B32DF41"/>
    <w:rsid w:val="3BBEB6EB"/>
    <w:rsid w:val="3C66ED2C"/>
    <w:rsid w:val="3C7CECC6"/>
    <w:rsid w:val="3CE4F098"/>
    <w:rsid w:val="3D339A7A"/>
    <w:rsid w:val="3DB4EF07"/>
    <w:rsid w:val="3DD5C269"/>
    <w:rsid w:val="3E458C27"/>
    <w:rsid w:val="3EF53EA5"/>
    <w:rsid w:val="3EF53EA5"/>
    <w:rsid w:val="3F6385C6"/>
    <w:rsid w:val="3F6D06E3"/>
    <w:rsid w:val="3FF48F41"/>
    <w:rsid w:val="3FF48F41"/>
    <w:rsid w:val="40065064"/>
    <w:rsid w:val="40065064"/>
    <w:rsid w:val="40082514"/>
    <w:rsid w:val="4123F7DF"/>
    <w:rsid w:val="414043E7"/>
    <w:rsid w:val="414043E7"/>
    <w:rsid w:val="41A220C5"/>
    <w:rsid w:val="420FCD4C"/>
    <w:rsid w:val="42EC2E4A"/>
    <w:rsid w:val="432C3003"/>
    <w:rsid w:val="435415B9"/>
    <w:rsid w:val="43ACBE82"/>
    <w:rsid w:val="43ACBE82"/>
    <w:rsid w:val="43AF876B"/>
    <w:rsid w:val="43AF876B"/>
    <w:rsid w:val="43C06459"/>
    <w:rsid w:val="45488EE3"/>
    <w:rsid w:val="457567AF"/>
    <w:rsid w:val="458C0013"/>
    <w:rsid w:val="458C0013"/>
    <w:rsid w:val="459DA3C7"/>
    <w:rsid w:val="45B1C84A"/>
    <w:rsid w:val="45BECD72"/>
    <w:rsid w:val="464AD7FE"/>
    <w:rsid w:val="46665D40"/>
    <w:rsid w:val="47397428"/>
    <w:rsid w:val="47BD57B8"/>
    <w:rsid w:val="47E6A85F"/>
    <w:rsid w:val="47E6A85F"/>
    <w:rsid w:val="48078EAC"/>
    <w:rsid w:val="48078EAC"/>
    <w:rsid w:val="4813EDE2"/>
    <w:rsid w:val="4813EDE2"/>
    <w:rsid w:val="481A8BF8"/>
    <w:rsid w:val="487F0ED0"/>
    <w:rsid w:val="48821915"/>
    <w:rsid w:val="4882F88E"/>
    <w:rsid w:val="48884ACB"/>
    <w:rsid w:val="488B38AD"/>
    <w:rsid w:val="488B38AD"/>
    <w:rsid w:val="4890727A"/>
    <w:rsid w:val="49001309"/>
    <w:rsid w:val="492CF3E5"/>
    <w:rsid w:val="492DF4D9"/>
    <w:rsid w:val="492DF4D9"/>
    <w:rsid w:val="49A03E41"/>
    <w:rsid w:val="49A03E41"/>
    <w:rsid w:val="49BC0CC2"/>
    <w:rsid w:val="4A6D5CA6"/>
    <w:rsid w:val="4A6D5CA6"/>
    <w:rsid w:val="4A923E95"/>
    <w:rsid w:val="4A923E95"/>
    <w:rsid w:val="4AC3E9E6"/>
    <w:rsid w:val="4BC31A88"/>
    <w:rsid w:val="4BDF56F6"/>
    <w:rsid w:val="4C092D07"/>
    <w:rsid w:val="4C5810A5"/>
    <w:rsid w:val="4CA1E2EF"/>
    <w:rsid w:val="4CDAFFCF"/>
    <w:rsid w:val="4DA4FD68"/>
    <w:rsid w:val="4DB0B6FA"/>
    <w:rsid w:val="4E20CEDD"/>
    <w:rsid w:val="4E20CEDD"/>
    <w:rsid w:val="4E5846C8"/>
    <w:rsid w:val="4EEA2174"/>
    <w:rsid w:val="4F0ABB60"/>
    <w:rsid w:val="4F302015"/>
    <w:rsid w:val="4F68644E"/>
    <w:rsid w:val="4FA15C78"/>
    <w:rsid w:val="50D2A379"/>
    <w:rsid w:val="5151E53D"/>
    <w:rsid w:val="51E010B0"/>
    <w:rsid w:val="51E010B0"/>
    <w:rsid w:val="520BDC07"/>
    <w:rsid w:val="52B937D8"/>
    <w:rsid w:val="531672C0"/>
    <w:rsid w:val="531672C0"/>
    <w:rsid w:val="535C0276"/>
    <w:rsid w:val="538626C0"/>
    <w:rsid w:val="53C6ED10"/>
    <w:rsid w:val="53E98572"/>
    <w:rsid w:val="53EB515F"/>
    <w:rsid w:val="54086F4B"/>
    <w:rsid w:val="54139661"/>
    <w:rsid w:val="54139661"/>
    <w:rsid w:val="549FB60C"/>
    <w:rsid w:val="54A10C67"/>
    <w:rsid w:val="54C20ED1"/>
    <w:rsid w:val="54F0BCD3"/>
    <w:rsid w:val="550D86ED"/>
    <w:rsid w:val="55241444"/>
    <w:rsid w:val="552B5844"/>
    <w:rsid w:val="552CE3CE"/>
    <w:rsid w:val="558E26C2"/>
    <w:rsid w:val="55F34F84"/>
    <w:rsid w:val="563B866D"/>
    <w:rsid w:val="5681E215"/>
    <w:rsid w:val="56CD126E"/>
    <w:rsid w:val="571353A1"/>
    <w:rsid w:val="57281BB8"/>
    <w:rsid w:val="57D756CE"/>
    <w:rsid w:val="5815CC90"/>
    <w:rsid w:val="586D630F"/>
    <w:rsid w:val="586D66BF"/>
    <w:rsid w:val="58987549"/>
    <w:rsid w:val="58987549"/>
    <w:rsid w:val="58A043CB"/>
    <w:rsid w:val="58AE83CA"/>
    <w:rsid w:val="5959FED2"/>
    <w:rsid w:val="59E72C94"/>
    <w:rsid w:val="5A1A9D25"/>
    <w:rsid w:val="5A3CDA3F"/>
    <w:rsid w:val="5A4C2E2E"/>
    <w:rsid w:val="5AA3997C"/>
    <w:rsid w:val="5AF5CF33"/>
    <w:rsid w:val="5B09A553"/>
    <w:rsid w:val="5B14D98C"/>
    <w:rsid w:val="5B2F2BDA"/>
    <w:rsid w:val="5B5CAFEB"/>
    <w:rsid w:val="5BD7E48D"/>
    <w:rsid w:val="5BDDFCDD"/>
    <w:rsid w:val="5BDDFCDD"/>
    <w:rsid w:val="5C3B961B"/>
    <w:rsid w:val="5C3B961B"/>
    <w:rsid w:val="5C46F1C1"/>
    <w:rsid w:val="5C919F94"/>
    <w:rsid w:val="5D8557EF"/>
    <w:rsid w:val="5DE46BE4"/>
    <w:rsid w:val="5DE46BE4"/>
    <w:rsid w:val="5E433E53"/>
    <w:rsid w:val="5E6BD461"/>
    <w:rsid w:val="5EB1CE2D"/>
    <w:rsid w:val="5F5CB40A"/>
    <w:rsid w:val="5F927ADE"/>
    <w:rsid w:val="604A0BFB"/>
    <w:rsid w:val="60642527"/>
    <w:rsid w:val="60642527"/>
    <w:rsid w:val="606DE26F"/>
    <w:rsid w:val="612E4B3F"/>
    <w:rsid w:val="616AC8AA"/>
    <w:rsid w:val="616C711A"/>
    <w:rsid w:val="61CD9DBC"/>
    <w:rsid w:val="61F23E79"/>
    <w:rsid w:val="62F70E8A"/>
    <w:rsid w:val="635F323A"/>
    <w:rsid w:val="638B04BF"/>
    <w:rsid w:val="639BC5E9"/>
    <w:rsid w:val="63FCF665"/>
    <w:rsid w:val="64AFE206"/>
    <w:rsid w:val="64AFE206"/>
    <w:rsid w:val="64B3A0AC"/>
    <w:rsid w:val="64FB029B"/>
    <w:rsid w:val="65210FB1"/>
    <w:rsid w:val="653E220F"/>
    <w:rsid w:val="65A44A8C"/>
    <w:rsid w:val="66444E86"/>
    <w:rsid w:val="665AEE18"/>
    <w:rsid w:val="6763B58D"/>
    <w:rsid w:val="67C9752D"/>
    <w:rsid w:val="67F6BE79"/>
    <w:rsid w:val="68865B98"/>
    <w:rsid w:val="695238D5"/>
    <w:rsid w:val="69EBA913"/>
    <w:rsid w:val="6A38AE75"/>
    <w:rsid w:val="6A6C37E9"/>
    <w:rsid w:val="6AA47BC8"/>
    <w:rsid w:val="6ABC025A"/>
    <w:rsid w:val="6AD74D01"/>
    <w:rsid w:val="6C8C33B1"/>
    <w:rsid w:val="6C9CE650"/>
    <w:rsid w:val="6C9CE650"/>
    <w:rsid w:val="6CD78324"/>
    <w:rsid w:val="6CD78324"/>
    <w:rsid w:val="6CEAD17C"/>
    <w:rsid w:val="6E881B9C"/>
    <w:rsid w:val="6EA0CC1C"/>
    <w:rsid w:val="6EFF837A"/>
    <w:rsid w:val="6F320475"/>
    <w:rsid w:val="6F4E45E5"/>
    <w:rsid w:val="6FDECCA8"/>
    <w:rsid w:val="70116D73"/>
    <w:rsid w:val="70116D73"/>
    <w:rsid w:val="7074FAA7"/>
    <w:rsid w:val="708ACF67"/>
    <w:rsid w:val="70EDF837"/>
    <w:rsid w:val="7130EC50"/>
    <w:rsid w:val="7163869B"/>
    <w:rsid w:val="717F86AF"/>
    <w:rsid w:val="72AFC092"/>
    <w:rsid w:val="731EF268"/>
    <w:rsid w:val="733DFCC1"/>
    <w:rsid w:val="7364D368"/>
    <w:rsid w:val="73942B47"/>
    <w:rsid w:val="73B58796"/>
    <w:rsid w:val="741C6753"/>
    <w:rsid w:val="742CC010"/>
    <w:rsid w:val="744B90F3"/>
    <w:rsid w:val="74657039"/>
    <w:rsid w:val="74940FB3"/>
    <w:rsid w:val="75C8D18A"/>
    <w:rsid w:val="75D45943"/>
    <w:rsid w:val="75D45943"/>
    <w:rsid w:val="7659D798"/>
    <w:rsid w:val="76E786A4"/>
    <w:rsid w:val="7712568F"/>
    <w:rsid w:val="78059418"/>
    <w:rsid w:val="7808A82C"/>
    <w:rsid w:val="791A80B6"/>
    <w:rsid w:val="797CA95B"/>
    <w:rsid w:val="799FD36A"/>
    <w:rsid w:val="79B8D38E"/>
    <w:rsid w:val="79C5E03D"/>
    <w:rsid w:val="79C5E03D"/>
    <w:rsid w:val="7A3A8C9F"/>
    <w:rsid w:val="7A75C2A8"/>
    <w:rsid w:val="7ACEB1DD"/>
    <w:rsid w:val="7ACEB1DD"/>
    <w:rsid w:val="7AE53F34"/>
    <w:rsid w:val="7B3D34DA"/>
    <w:rsid w:val="7B43917E"/>
    <w:rsid w:val="7CCBB6AA"/>
    <w:rsid w:val="7CD9053B"/>
    <w:rsid w:val="7D2425D0"/>
    <w:rsid w:val="7D36CFF8"/>
    <w:rsid w:val="7D7275A3"/>
    <w:rsid w:val="7D9FE221"/>
    <w:rsid w:val="7DA5A5EA"/>
    <w:rsid w:val="7DE42CAB"/>
    <w:rsid w:val="7E06529F"/>
    <w:rsid w:val="7E107E1F"/>
    <w:rsid w:val="7E86F274"/>
    <w:rsid w:val="7F297511"/>
    <w:rsid w:val="7F297511"/>
    <w:rsid w:val="7F8BF03E"/>
    <w:rsid w:val="7FD7A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2E785"/>
  <w15:chartTrackingRefBased/>
  <w15:docId w15:val="{742CED1F-173E-438B-9873-0743A21081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v0f7plgjqT0" TargetMode="External" Id="Ra28423f70f4f4bd7" /><Relationship Type="http://schemas.openxmlformats.org/officeDocument/2006/relationships/hyperlink" Target="https://youtu.be/AgxMFUjm-lA" TargetMode="External" Id="Rd30a165f6a6d40dd" /><Relationship Type="http://schemas.openxmlformats.org/officeDocument/2006/relationships/hyperlink" Target="https://youtu.be/v0f7plgjqT0" TargetMode="External" Id="R18d1deca7bbd470d" /><Relationship Type="http://schemas.openxmlformats.org/officeDocument/2006/relationships/hyperlink" Target="https://youtu.be/HP0fY5BUrqA" TargetMode="External" Id="R5a7eb34a4d844f05" /><Relationship Type="http://schemas.openxmlformats.org/officeDocument/2006/relationships/hyperlink" Target="https://youtu.be/HP0fY5BUrqA" TargetMode="External" Id="R0024061284e54e01" /><Relationship Type="http://schemas.openxmlformats.org/officeDocument/2006/relationships/image" Target="/media/image4.jpg" Id="R140d2951ae8d4c99" /><Relationship Type="http://schemas.openxmlformats.org/officeDocument/2006/relationships/image" Target="/media/image5.jpg" Id="R6a276d5b71da42c9" /><Relationship Type="http://schemas.openxmlformats.org/officeDocument/2006/relationships/image" Target="/media/image6.jpg" Id="Rd4063725d9a54cc0" /><Relationship Type="http://schemas.openxmlformats.org/officeDocument/2006/relationships/hyperlink" Target="https://youtu.be/AgxMFUjm-lA" TargetMode="External" Id="R55abc77d3c0944ba" /><Relationship Type="http://schemas.openxmlformats.org/officeDocument/2006/relationships/image" Target="/media/image7.jpg" Id="Reda0fda6754e4b40" /><Relationship Type="http://schemas.openxmlformats.org/officeDocument/2006/relationships/hyperlink" Target="https://youtu.be/AgxMFUjm-lA" TargetMode="External" Id="R583d7cefd6e942b1" /><Relationship Type="http://schemas.openxmlformats.org/officeDocument/2006/relationships/numbering" Target="numbering.xml" Id="R2f45775ea10243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2022-02-15T13:30:17.0744917Z</dcterms:created>
  <dcterms:modified xsi:type="dcterms:W3CDTF">2022-02-21T05:41:42.5212689Z</dcterms:modified>
  <dc:creator>Andrew Nesseler</dc:creator>
  <lastModifiedBy>Andrew Nesseler</lastModifiedBy>
</coreProperties>
</file>