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7862C59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3945F27C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4B744BB3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788E4E6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9C22158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14616A4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1602414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7054F39F" w14:textId="55C5708D" w:rsidR="008150DF" w:rsidRDefault="006C71C8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6130B3C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3A2A2A3" w14:textId="2AD3BFE8" w:rsidR="006C71C8" w:rsidRDefault="006C71C8" w:rsidP="006C71C8">
            <w:pPr>
              <w:spacing w:before="120" w:after="120"/>
              <w:jc w:val="left"/>
            </w:pPr>
            <w:r>
              <w:t>Who Am I? Exploring Professional Identity</w:t>
            </w:r>
          </w:p>
        </w:tc>
      </w:tr>
      <w:tr w:rsidR="008150DF" w14:paraId="714CFCD6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68DF59BB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6472513F" w14:textId="02EF2BD2" w:rsidR="006C71C8" w:rsidRDefault="006C71C8" w:rsidP="006C71C8">
            <w:pPr>
              <w:pStyle w:val="ListParagraph"/>
              <w:numPr>
                <w:ilvl w:val="0"/>
                <w:numId w:val="7"/>
              </w:numPr>
              <w:spacing w:after="120"/>
              <w:jc w:val="left"/>
            </w:pPr>
            <w:r>
              <w:t>consider how to apply effective knowledge, skills and theoretical understanding;</w:t>
            </w:r>
          </w:p>
          <w:p w14:paraId="74AF4206" w14:textId="3FFC53A8" w:rsidR="006C71C8" w:rsidRDefault="006C71C8" w:rsidP="006C71C8">
            <w:pPr>
              <w:pStyle w:val="ListParagraph"/>
              <w:numPr>
                <w:ilvl w:val="0"/>
                <w:numId w:val="7"/>
              </w:numPr>
              <w:spacing w:after="120"/>
              <w:jc w:val="left"/>
            </w:pPr>
            <w:r>
              <w:t xml:space="preserve">begin to develop research, referencing and critical thinking skills;  </w:t>
            </w:r>
          </w:p>
          <w:p w14:paraId="327944B1" w14:textId="4ABAF5E5" w:rsidR="008150DF" w:rsidRDefault="006C71C8" w:rsidP="006C71C8">
            <w:pPr>
              <w:pStyle w:val="ListParagraph"/>
              <w:numPr>
                <w:ilvl w:val="0"/>
                <w:numId w:val="7"/>
              </w:numPr>
              <w:spacing w:after="120"/>
              <w:jc w:val="left"/>
            </w:pPr>
            <w:r>
              <w:t>reflect on personal and professional development needs. </w:t>
            </w:r>
          </w:p>
        </w:tc>
      </w:tr>
      <w:tr w:rsidR="00454402" w14:paraId="60637B06" w14:textId="77777777" w:rsidTr="004257A5">
        <w:tc>
          <w:tcPr>
            <w:tcW w:w="852" w:type="dxa"/>
            <w:shd w:val="clear" w:color="auto" w:fill="D6E3BC" w:themeFill="accent3" w:themeFillTint="66"/>
          </w:tcPr>
          <w:p w14:paraId="318C82F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76894D37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C64311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ABD025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4010D260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436DC805" w14:textId="77777777" w:rsidTr="004257A5">
        <w:tc>
          <w:tcPr>
            <w:tcW w:w="852" w:type="dxa"/>
          </w:tcPr>
          <w:p w14:paraId="63738053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775F6560" w14:textId="26818BCE" w:rsidR="00454402" w:rsidRDefault="006C71C8" w:rsidP="004257A5">
            <w:pPr>
              <w:spacing w:before="120" w:after="120"/>
              <w:jc w:val="left"/>
            </w:pPr>
            <w:r>
              <w:t xml:space="preserve">Using the Handout: Critical Thinking Questions – 5 </w:t>
            </w:r>
            <w:proofErr w:type="spellStart"/>
            <w:r>
              <w:t>Ws</w:t>
            </w:r>
            <w:proofErr w:type="spellEnd"/>
            <w:r>
              <w:t xml:space="preserve"> and an H, evaluate the webpage below and write your findings on this Guided Study Sheet</w:t>
            </w:r>
            <w:r w:rsidR="008E44DA">
              <w:t xml:space="preserve"> (click on the link if working online or scan the QR).</w:t>
            </w:r>
          </w:p>
          <w:p w14:paraId="48482DAB" w14:textId="3D1AAC82" w:rsidR="006C71C8" w:rsidRDefault="006C71C8" w:rsidP="006C71C8">
            <w:pPr>
              <w:spacing w:before="120" w:after="12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3B2CDF9" wp14:editId="65283482">
                  <wp:simplePos x="0" y="0"/>
                  <wp:positionH relativeFrom="column">
                    <wp:posOffset>1656080</wp:posOffset>
                  </wp:positionH>
                  <wp:positionV relativeFrom="paragraph">
                    <wp:posOffset>309245</wp:posOffset>
                  </wp:positionV>
                  <wp:extent cx="1133475" cy="1133475"/>
                  <wp:effectExtent l="0" t="0" r="9525" b="9525"/>
                  <wp:wrapNone/>
                  <wp:docPr id="10364794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479496" name="Picture 103647949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8" w:anchor="google_vignette" w:history="1">
              <w:r w:rsidRPr="006C71C8">
                <w:rPr>
                  <w:rStyle w:val="Hyperlink"/>
                </w:rPr>
                <w:t>Steps to Teach Critical Thinking and Decision-Making in Early Childhood</w:t>
              </w:r>
            </w:hyperlink>
          </w:p>
          <w:p w14:paraId="5B67433F" w14:textId="3E64D3B5" w:rsidR="006C71C8" w:rsidRDefault="006C71C8" w:rsidP="006C71C8">
            <w:pPr>
              <w:spacing w:before="120" w:after="120"/>
              <w:jc w:val="left"/>
            </w:pPr>
          </w:p>
          <w:p w14:paraId="414C1146" w14:textId="573AB946" w:rsidR="006C71C8" w:rsidRDefault="006C71C8" w:rsidP="006C71C8">
            <w:pPr>
              <w:spacing w:before="120" w:after="120"/>
              <w:jc w:val="left"/>
            </w:pPr>
          </w:p>
          <w:p w14:paraId="0554E1A8" w14:textId="5C2FC165" w:rsidR="006C71C8" w:rsidRDefault="006C71C8" w:rsidP="006C71C8">
            <w:pPr>
              <w:spacing w:before="120" w:after="120"/>
              <w:jc w:val="left"/>
            </w:pPr>
          </w:p>
          <w:p w14:paraId="610EE69D" w14:textId="18DA47A8" w:rsidR="006C71C8" w:rsidRPr="00454402" w:rsidRDefault="006C71C8" w:rsidP="006C71C8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3B1F58C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2D25AD8A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97F4B05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F21F32" w14:paraId="2C4FDD0E" w14:textId="77777777" w:rsidTr="006C71C8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659F5369" w14:textId="2B478C64" w:rsidR="00F21F32" w:rsidRDefault="006C71C8" w:rsidP="00CD2F70">
            <w:pPr>
              <w:spacing w:before="120" w:after="120"/>
              <w:jc w:val="left"/>
            </w:pPr>
            <w:r>
              <w:t>Evaluation Notes:</w:t>
            </w:r>
          </w:p>
        </w:tc>
      </w:tr>
      <w:tr w:rsidR="00F21F32" w14:paraId="48B303F0" w14:textId="77777777" w:rsidTr="00EF0077">
        <w:trPr>
          <w:trHeight w:val="621"/>
        </w:trPr>
        <w:tc>
          <w:tcPr>
            <w:tcW w:w="10065" w:type="dxa"/>
            <w:gridSpan w:val="9"/>
          </w:tcPr>
          <w:p w14:paraId="63BCF7B0" w14:textId="77777777" w:rsidR="00F21F32" w:rsidRDefault="00F21F32" w:rsidP="00CD2F70">
            <w:pPr>
              <w:spacing w:after="120"/>
              <w:jc w:val="left"/>
            </w:pPr>
          </w:p>
          <w:p w14:paraId="69CC5798" w14:textId="77777777" w:rsidR="006C71C8" w:rsidRDefault="006C71C8" w:rsidP="00CD2F70">
            <w:pPr>
              <w:spacing w:after="120"/>
              <w:jc w:val="left"/>
            </w:pPr>
          </w:p>
          <w:p w14:paraId="1C3DA753" w14:textId="77777777" w:rsidR="006C71C8" w:rsidRDefault="006C71C8" w:rsidP="00CD2F70">
            <w:pPr>
              <w:spacing w:after="120"/>
              <w:jc w:val="left"/>
            </w:pPr>
          </w:p>
          <w:p w14:paraId="79E6743E" w14:textId="77777777" w:rsidR="006C71C8" w:rsidRDefault="006C71C8" w:rsidP="00CD2F70">
            <w:pPr>
              <w:spacing w:after="120"/>
              <w:jc w:val="left"/>
            </w:pPr>
          </w:p>
          <w:p w14:paraId="23A24C0C" w14:textId="77777777" w:rsidR="006C71C8" w:rsidRDefault="006C71C8" w:rsidP="00CD2F70">
            <w:pPr>
              <w:spacing w:after="120"/>
              <w:jc w:val="left"/>
            </w:pPr>
          </w:p>
          <w:p w14:paraId="0666B64E" w14:textId="77777777" w:rsidR="008E44DA" w:rsidRDefault="008E44DA" w:rsidP="00CD2F70">
            <w:pPr>
              <w:spacing w:after="120"/>
              <w:jc w:val="left"/>
            </w:pPr>
          </w:p>
          <w:p w14:paraId="397A3AAE" w14:textId="77777777" w:rsidR="008E44DA" w:rsidRDefault="008E44DA" w:rsidP="00CD2F70">
            <w:pPr>
              <w:spacing w:after="120"/>
              <w:jc w:val="left"/>
            </w:pPr>
          </w:p>
          <w:p w14:paraId="1ABA258A" w14:textId="77777777" w:rsidR="006C71C8" w:rsidRDefault="006C71C8" w:rsidP="00CD2F70">
            <w:pPr>
              <w:spacing w:after="120"/>
              <w:jc w:val="left"/>
            </w:pPr>
          </w:p>
          <w:p w14:paraId="733BAD23" w14:textId="77777777" w:rsidR="006C71C8" w:rsidRDefault="006C71C8" w:rsidP="00CD2F70">
            <w:pPr>
              <w:spacing w:after="120"/>
              <w:jc w:val="left"/>
            </w:pPr>
          </w:p>
          <w:p w14:paraId="0EE029DF" w14:textId="77777777" w:rsidR="006C71C8" w:rsidRDefault="006C71C8" w:rsidP="00CD2F70">
            <w:pPr>
              <w:spacing w:after="120"/>
              <w:jc w:val="left"/>
            </w:pPr>
          </w:p>
        </w:tc>
      </w:tr>
      <w:tr w:rsidR="006C71C8" w:rsidRPr="00454402" w14:paraId="53F6F0E6" w14:textId="77777777" w:rsidTr="006C71C8">
        <w:tc>
          <w:tcPr>
            <w:tcW w:w="852" w:type="dxa"/>
          </w:tcPr>
          <w:p w14:paraId="6C6D893C" w14:textId="43849D0B" w:rsidR="006C71C8" w:rsidRDefault="006C71C8" w:rsidP="00AC2B4B">
            <w:pPr>
              <w:spacing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4136A4BA" w14:textId="6B30773B" w:rsidR="006C71C8" w:rsidRDefault="006C71C8" w:rsidP="00AC2B4B">
            <w:pPr>
              <w:spacing w:after="120"/>
              <w:jc w:val="left"/>
            </w:pPr>
            <w:r>
              <w:t>Using you</w:t>
            </w:r>
            <w:r w:rsidR="00B36E6F">
              <w:t>r</w:t>
            </w:r>
            <w:r>
              <w:t xml:space="preserve"> </w:t>
            </w:r>
            <w:proofErr w:type="gramStart"/>
            <w:r>
              <w:t>notes  and</w:t>
            </w:r>
            <w:proofErr w:type="gramEnd"/>
            <w:r>
              <w:t xml:space="preserve"> the slides </w:t>
            </w:r>
            <w:proofErr w:type="gramStart"/>
            <w:r>
              <w:t>from  previous</w:t>
            </w:r>
            <w:proofErr w:type="gramEnd"/>
            <w:r>
              <w:t xml:space="preserve"> Themes, identify where you can seek support in developing your evaluative and critical thinking skills</w:t>
            </w:r>
          </w:p>
        </w:tc>
        <w:tc>
          <w:tcPr>
            <w:tcW w:w="689" w:type="dxa"/>
          </w:tcPr>
          <w:p w14:paraId="685A5CFE" w14:textId="77777777" w:rsidR="006C71C8" w:rsidRPr="00454402" w:rsidRDefault="006C71C8" w:rsidP="00AC2B4B">
            <w:pPr>
              <w:spacing w:after="120"/>
              <w:jc w:val="left"/>
            </w:pPr>
          </w:p>
        </w:tc>
        <w:tc>
          <w:tcPr>
            <w:tcW w:w="689" w:type="dxa"/>
            <w:vAlign w:val="center"/>
          </w:tcPr>
          <w:p w14:paraId="6DAE6BEA" w14:textId="36CE6D94" w:rsidR="006C71C8" w:rsidRDefault="006C71C8" w:rsidP="006C71C8">
            <w:pPr>
              <w:spacing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576EE292" w14:textId="77777777" w:rsidR="006C71C8" w:rsidRPr="00454402" w:rsidRDefault="006C71C8" w:rsidP="00AC2B4B">
            <w:pPr>
              <w:spacing w:after="120"/>
              <w:jc w:val="left"/>
            </w:pPr>
          </w:p>
        </w:tc>
      </w:tr>
      <w:tr w:rsidR="006C71C8" w14:paraId="7972764C" w14:textId="77777777" w:rsidTr="00AC2B4B">
        <w:trPr>
          <w:trHeight w:val="621"/>
        </w:trPr>
        <w:tc>
          <w:tcPr>
            <w:tcW w:w="10065" w:type="dxa"/>
            <w:gridSpan w:val="9"/>
          </w:tcPr>
          <w:p w14:paraId="39887E07" w14:textId="70B4DA50" w:rsidR="006C71C8" w:rsidRDefault="006C71C8" w:rsidP="00AC2B4B">
            <w:pPr>
              <w:spacing w:after="120"/>
              <w:jc w:val="left"/>
            </w:pPr>
            <w:r>
              <w:t>Sources of support:</w:t>
            </w:r>
          </w:p>
          <w:p w14:paraId="4457A484" w14:textId="77777777" w:rsidR="006C71C8" w:rsidRDefault="006C71C8" w:rsidP="00AC2B4B">
            <w:pPr>
              <w:spacing w:after="120"/>
              <w:jc w:val="left"/>
            </w:pPr>
          </w:p>
          <w:p w14:paraId="3FDF6D57" w14:textId="77777777" w:rsidR="006C71C8" w:rsidRDefault="006C71C8" w:rsidP="00AC2B4B">
            <w:pPr>
              <w:spacing w:after="120"/>
              <w:jc w:val="left"/>
            </w:pPr>
          </w:p>
        </w:tc>
      </w:tr>
    </w:tbl>
    <w:p w14:paraId="16AAE34F" w14:textId="77777777" w:rsidR="00AF00D7" w:rsidRDefault="00AF00D7"/>
    <w:sectPr w:rsidR="00AF00D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9BBD1" w14:textId="77777777" w:rsidR="000D7867" w:rsidRDefault="000D7867" w:rsidP="008150DF">
      <w:pPr>
        <w:spacing w:before="0"/>
      </w:pPr>
      <w:r>
        <w:separator/>
      </w:r>
    </w:p>
  </w:endnote>
  <w:endnote w:type="continuationSeparator" w:id="0">
    <w:p w14:paraId="51582654" w14:textId="77777777" w:rsidR="000D7867" w:rsidRDefault="000D7867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128A1" w14:textId="77777777" w:rsidR="000D7867" w:rsidRDefault="000D7867" w:rsidP="008150DF">
      <w:pPr>
        <w:spacing w:before="0"/>
      </w:pPr>
      <w:r>
        <w:separator/>
      </w:r>
    </w:p>
  </w:footnote>
  <w:footnote w:type="continuationSeparator" w:id="0">
    <w:p w14:paraId="428223BD" w14:textId="77777777" w:rsidR="000D7867" w:rsidRDefault="000D7867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6BDA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23AEC"/>
    <w:multiLevelType w:val="hybridMultilevel"/>
    <w:tmpl w:val="7A544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1526D"/>
    <w:multiLevelType w:val="hybridMultilevel"/>
    <w:tmpl w:val="AE86DCA6"/>
    <w:lvl w:ilvl="0" w:tplc="E320DDEC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5D250F"/>
    <w:multiLevelType w:val="hybridMultilevel"/>
    <w:tmpl w:val="DA42A09A"/>
    <w:lvl w:ilvl="0" w:tplc="E320DDE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73357"/>
    <w:multiLevelType w:val="hybridMultilevel"/>
    <w:tmpl w:val="7EB2134C"/>
    <w:lvl w:ilvl="0" w:tplc="E320DDE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0739774">
    <w:abstractNumId w:val="0"/>
  </w:num>
  <w:num w:numId="2" w16cid:durableId="2024698474">
    <w:abstractNumId w:val="6"/>
  </w:num>
  <w:num w:numId="3" w16cid:durableId="1408959254">
    <w:abstractNumId w:val="5"/>
  </w:num>
  <w:num w:numId="4" w16cid:durableId="352220578">
    <w:abstractNumId w:val="1"/>
  </w:num>
  <w:num w:numId="5" w16cid:durableId="820200016">
    <w:abstractNumId w:val="4"/>
  </w:num>
  <w:num w:numId="6" w16cid:durableId="2096776210">
    <w:abstractNumId w:val="2"/>
  </w:num>
  <w:num w:numId="7" w16cid:durableId="1694187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1C8"/>
    <w:rsid w:val="000805B6"/>
    <w:rsid w:val="000D7867"/>
    <w:rsid w:val="003F568A"/>
    <w:rsid w:val="004257A5"/>
    <w:rsid w:val="00454402"/>
    <w:rsid w:val="00691C23"/>
    <w:rsid w:val="006C71C8"/>
    <w:rsid w:val="008150DF"/>
    <w:rsid w:val="008E44DA"/>
    <w:rsid w:val="00971E1D"/>
    <w:rsid w:val="00A15F95"/>
    <w:rsid w:val="00AF00D7"/>
    <w:rsid w:val="00B36E6F"/>
    <w:rsid w:val="00C24852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79ABA6"/>
  <w15:docId w15:val="{55DE9C28-443A-4F5D-B183-443C3333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71C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71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36E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litypathing.com/steps-to-teach-critical-thinking-and-decision-making-in-early-childhoo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2026-05-29T14:56:00Z</dcterms:created>
  <dcterms:modified xsi:type="dcterms:W3CDTF">2026-06-01T08:35:00Z</dcterms:modified>
</cp:coreProperties>
</file>