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6911D" w14:textId="5CC95056" w:rsidR="00107240" w:rsidRDefault="00107240" w:rsidP="006E55CE">
      <w:pPr>
        <w:jc w:val="center"/>
        <w:rPr>
          <w:rFonts w:ascii="docs-Roboto" w:hAnsi="docs-Roboto"/>
          <w:color w:val="202124"/>
          <w:sz w:val="48"/>
          <w:szCs w:val="48"/>
          <w:shd w:val="clear" w:color="auto" w:fill="FFFFFF"/>
        </w:rPr>
      </w:pPr>
      <w:r>
        <w:rPr>
          <w:noProof/>
        </w:rPr>
        <w:drawing>
          <wp:inline distT="0" distB="0" distL="0" distR="0" wp14:anchorId="321BE582" wp14:editId="0D66EBB9">
            <wp:extent cx="2045368" cy="714179"/>
            <wp:effectExtent l="0" t="0" r="0" b="0"/>
            <wp:docPr id="17" name="Picture 17"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Black text on a white background&#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2E8C709F" w14:textId="77777777" w:rsidR="00107240" w:rsidRDefault="00107240" w:rsidP="006E55CE">
      <w:pPr>
        <w:jc w:val="center"/>
        <w:rPr>
          <w:rFonts w:ascii="docs-Roboto" w:hAnsi="docs-Roboto"/>
          <w:color w:val="202124"/>
          <w:sz w:val="48"/>
          <w:szCs w:val="48"/>
          <w:shd w:val="clear" w:color="auto" w:fill="FFFFFF"/>
        </w:rPr>
      </w:pPr>
    </w:p>
    <w:p w14:paraId="1E546807" w14:textId="3BD14F2C" w:rsidR="00107240" w:rsidRDefault="00107240" w:rsidP="006E55CE">
      <w:pPr>
        <w:jc w:val="center"/>
        <w:rPr>
          <w:sz w:val="28"/>
          <w:szCs w:val="28"/>
        </w:rPr>
      </w:pPr>
      <w:r>
        <w:rPr>
          <w:rFonts w:ascii="docs-Roboto" w:hAnsi="docs-Roboto"/>
          <w:color w:val="202124"/>
          <w:sz w:val="48"/>
          <w:szCs w:val="48"/>
          <w:shd w:val="clear" w:color="auto" w:fill="FFFFFF"/>
        </w:rPr>
        <w:t xml:space="preserve">Officer </w:t>
      </w:r>
      <w:r w:rsidR="00F17A7C">
        <w:rPr>
          <w:rFonts w:ascii="docs-Roboto" w:hAnsi="docs-Roboto"/>
          <w:color w:val="202124"/>
          <w:sz w:val="48"/>
          <w:szCs w:val="48"/>
          <w:shd w:val="clear" w:color="auto" w:fill="FFFFFF"/>
        </w:rPr>
        <w:t>S</w:t>
      </w:r>
      <w:r>
        <w:rPr>
          <w:rFonts w:ascii="docs-Roboto" w:hAnsi="docs-Roboto"/>
          <w:color w:val="202124"/>
          <w:sz w:val="48"/>
          <w:szCs w:val="48"/>
          <w:shd w:val="clear" w:color="auto" w:fill="FFFFFF"/>
        </w:rPr>
        <w:t xml:space="preserve">afety in </w:t>
      </w:r>
      <w:r w:rsidR="00F17A7C">
        <w:rPr>
          <w:rFonts w:ascii="docs-Roboto" w:hAnsi="docs-Roboto"/>
          <w:color w:val="202124"/>
          <w:sz w:val="48"/>
          <w:szCs w:val="48"/>
          <w:shd w:val="clear" w:color="auto" w:fill="FFFFFF"/>
        </w:rPr>
        <w:t>F</w:t>
      </w:r>
      <w:r>
        <w:rPr>
          <w:rFonts w:ascii="docs-Roboto" w:hAnsi="docs-Roboto"/>
          <w:color w:val="202124"/>
          <w:sz w:val="48"/>
          <w:szCs w:val="48"/>
          <w:shd w:val="clear" w:color="auto" w:fill="FFFFFF"/>
        </w:rPr>
        <w:t xml:space="preserve">ront </w:t>
      </w:r>
      <w:r w:rsidR="00F17A7C">
        <w:rPr>
          <w:rFonts w:ascii="docs-Roboto" w:hAnsi="docs-Roboto"/>
          <w:color w:val="202124"/>
          <w:sz w:val="48"/>
          <w:szCs w:val="48"/>
          <w:shd w:val="clear" w:color="auto" w:fill="FFFFFF"/>
        </w:rPr>
        <w:t>L</w:t>
      </w:r>
      <w:r>
        <w:rPr>
          <w:rFonts w:ascii="docs-Roboto" w:hAnsi="docs-Roboto"/>
          <w:color w:val="202124"/>
          <w:sz w:val="48"/>
          <w:szCs w:val="48"/>
          <w:shd w:val="clear" w:color="auto" w:fill="FFFFFF"/>
        </w:rPr>
        <w:t xml:space="preserve">ine </w:t>
      </w:r>
      <w:r w:rsidR="00F17A7C">
        <w:rPr>
          <w:rFonts w:ascii="docs-Roboto" w:hAnsi="docs-Roboto"/>
          <w:color w:val="202124"/>
          <w:sz w:val="48"/>
          <w:szCs w:val="48"/>
          <w:shd w:val="clear" w:color="auto" w:fill="FFFFFF"/>
        </w:rPr>
        <w:t>P</w:t>
      </w:r>
      <w:r>
        <w:rPr>
          <w:rFonts w:ascii="docs-Roboto" w:hAnsi="docs-Roboto"/>
          <w:color w:val="202124"/>
          <w:sz w:val="48"/>
          <w:szCs w:val="48"/>
          <w:shd w:val="clear" w:color="auto" w:fill="FFFFFF"/>
        </w:rPr>
        <w:t xml:space="preserve">olicing: Should </w:t>
      </w:r>
      <w:r w:rsidR="00F17A7C">
        <w:rPr>
          <w:rFonts w:ascii="docs-Roboto" w:hAnsi="docs-Roboto"/>
          <w:color w:val="202124"/>
          <w:sz w:val="48"/>
          <w:szCs w:val="48"/>
          <w:shd w:val="clear" w:color="auto" w:fill="FFFFFF"/>
        </w:rPr>
        <w:t>O</w:t>
      </w:r>
      <w:r>
        <w:rPr>
          <w:rFonts w:ascii="docs-Roboto" w:hAnsi="docs-Roboto"/>
          <w:color w:val="202124"/>
          <w:sz w:val="48"/>
          <w:szCs w:val="48"/>
          <w:shd w:val="clear" w:color="auto" w:fill="FFFFFF"/>
        </w:rPr>
        <w:t xml:space="preserve">fficers be </w:t>
      </w:r>
      <w:r w:rsidR="00F17A7C">
        <w:rPr>
          <w:rFonts w:ascii="docs-Roboto" w:hAnsi="docs-Roboto"/>
          <w:color w:val="202124"/>
          <w:sz w:val="48"/>
          <w:szCs w:val="48"/>
          <w:shd w:val="clear" w:color="auto" w:fill="FFFFFF"/>
        </w:rPr>
        <w:t>S</w:t>
      </w:r>
      <w:r>
        <w:rPr>
          <w:rFonts w:ascii="docs-Roboto" w:hAnsi="docs-Roboto"/>
          <w:color w:val="202124"/>
          <w:sz w:val="48"/>
          <w:szCs w:val="48"/>
          <w:shd w:val="clear" w:color="auto" w:fill="FFFFFF"/>
        </w:rPr>
        <w:t xml:space="preserve">ingle or </w:t>
      </w:r>
      <w:r w:rsidR="00F17A7C">
        <w:rPr>
          <w:rFonts w:ascii="docs-Roboto" w:hAnsi="docs-Roboto"/>
          <w:color w:val="202124"/>
          <w:sz w:val="48"/>
          <w:szCs w:val="48"/>
          <w:shd w:val="clear" w:color="auto" w:fill="FFFFFF"/>
        </w:rPr>
        <w:t>D</w:t>
      </w:r>
      <w:r>
        <w:rPr>
          <w:rFonts w:ascii="docs-Roboto" w:hAnsi="docs-Roboto"/>
          <w:color w:val="202124"/>
          <w:sz w:val="48"/>
          <w:szCs w:val="48"/>
          <w:shd w:val="clear" w:color="auto" w:fill="FFFFFF"/>
        </w:rPr>
        <w:t>ouble</w:t>
      </w:r>
      <w:r w:rsidR="00F17A7C">
        <w:rPr>
          <w:rFonts w:ascii="docs-Roboto" w:hAnsi="docs-Roboto"/>
          <w:color w:val="202124"/>
          <w:sz w:val="48"/>
          <w:szCs w:val="48"/>
          <w:shd w:val="clear" w:color="auto" w:fill="FFFFFF"/>
        </w:rPr>
        <w:t>-C</w:t>
      </w:r>
      <w:r>
        <w:rPr>
          <w:rFonts w:ascii="docs-Roboto" w:hAnsi="docs-Roboto"/>
          <w:color w:val="202124"/>
          <w:sz w:val="48"/>
          <w:szCs w:val="48"/>
          <w:shd w:val="clear" w:color="auto" w:fill="FFFFFF"/>
        </w:rPr>
        <w:t>rewed?</w:t>
      </w:r>
    </w:p>
    <w:p w14:paraId="700CD0FF" w14:textId="77777777" w:rsidR="00107240" w:rsidRDefault="00107240" w:rsidP="006E55CE">
      <w:pPr>
        <w:jc w:val="center"/>
        <w:rPr>
          <w:sz w:val="28"/>
          <w:szCs w:val="28"/>
        </w:rPr>
      </w:pPr>
    </w:p>
    <w:p w14:paraId="7FABA98A" w14:textId="36BABEF9" w:rsidR="006E55CE" w:rsidRPr="006E55CE" w:rsidRDefault="006E55CE" w:rsidP="006E55CE">
      <w:pPr>
        <w:jc w:val="center"/>
        <w:rPr>
          <w:sz w:val="28"/>
          <w:szCs w:val="28"/>
        </w:rPr>
      </w:pPr>
      <w:r w:rsidRPr="006E55CE">
        <w:rPr>
          <w:sz w:val="28"/>
          <w:szCs w:val="28"/>
        </w:rPr>
        <w:t>Lee Bowell</w:t>
      </w:r>
    </w:p>
    <w:p w14:paraId="634F221F" w14:textId="030B973C" w:rsidR="00107240" w:rsidRDefault="006E55CE" w:rsidP="00107240">
      <w:pPr>
        <w:jc w:val="center"/>
        <w:rPr>
          <w:bCs/>
          <w:sz w:val="28"/>
          <w:szCs w:val="28"/>
        </w:rPr>
      </w:pPr>
      <w:r w:rsidRPr="006E55CE">
        <w:rPr>
          <w:bCs/>
          <w:sz w:val="28"/>
          <w:szCs w:val="28"/>
        </w:rPr>
        <w:t>2236902</w:t>
      </w:r>
    </w:p>
    <w:p w14:paraId="6D80AF76" w14:textId="7CD823F2" w:rsidR="00107240" w:rsidRPr="00107240" w:rsidRDefault="00107240" w:rsidP="00107240">
      <w:pPr>
        <w:ind w:right="237"/>
        <w:jc w:val="center"/>
        <w:rPr>
          <w:bCs/>
          <w:sz w:val="28"/>
          <w:szCs w:val="28"/>
        </w:rPr>
      </w:pPr>
      <w:r w:rsidRPr="00107240">
        <w:rPr>
          <w:bCs/>
          <w:sz w:val="28"/>
          <w:szCs w:val="28"/>
        </w:rPr>
        <w:t>BSc (Hons) Professional Police Practice</w:t>
      </w:r>
    </w:p>
    <w:p w14:paraId="4AE5D09B" w14:textId="5635089F" w:rsidR="00107240" w:rsidRDefault="009A7346" w:rsidP="00107240">
      <w:pPr>
        <w:jc w:val="center"/>
        <w:rPr>
          <w:bCs/>
          <w:sz w:val="28"/>
          <w:szCs w:val="28"/>
        </w:rPr>
      </w:pPr>
      <w:r>
        <w:rPr>
          <w:bCs/>
          <w:sz w:val="28"/>
          <w:szCs w:val="28"/>
        </w:rPr>
        <w:t xml:space="preserve">Word count – </w:t>
      </w:r>
      <w:r w:rsidR="00617649">
        <w:rPr>
          <w:bCs/>
          <w:sz w:val="28"/>
          <w:szCs w:val="28"/>
        </w:rPr>
        <w:t>7273</w:t>
      </w:r>
    </w:p>
    <w:p w14:paraId="5473E135" w14:textId="77777777" w:rsidR="00107240" w:rsidRDefault="00107240" w:rsidP="00107240">
      <w:pPr>
        <w:rPr>
          <w:bCs/>
          <w:u w:val="single"/>
        </w:rPr>
      </w:pPr>
    </w:p>
    <w:p w14:paraId="00F955AC" w14:textId="188AAE85" w:rsidR="00107240" w:rsidRPr="00FF133F" w:rsidRDefault="00107240" w:rsidP="00107240">
      <w:pPr>
        <w:rPr>
          <w:bCs/>
          <w:sz w:val="24"/>
          <w:szCs w:val="24"/>
          <w:u w:val="single"/>
        </w:rPr>
      </w:pPr>
      <w:r w:rsidRPr="00FF133F">
        <w:rPr>
          <w:bCs/>
          <w:sz w:val="24"/>
          <w:szCs w:val="24"/>
          <w:u w:val="single"/>
        </w:rPr>
        <w:t>Acknowledgements</w:t>
      </w:r>
    </w:p>
    <w:p w14:paraId="6AE47D8C" w14:textId="4B8DC2C3" w:rsidR="00107240" w:rsidRDefault="00091790" w:rsidP="00107240">
      <w:pPr>
        <w:rPr>
          <w:bCs/>
        </w:rPr>
      </w:pPr>
      <w:r>
        <w:rPr>
          <w:bCs/>
        </w:rPr>
        <w:t>I would like to thank my family, friends</w:t>
      </w:r>
      <w:r w:rsidR="00E54BA7">
        <w:rPr>
          <w:bCs/>
        </w:rPr>
        <w:t xml:space="preserve"> and colleagues</w:t>
      </w:r>
      <w:r>
        <w:rPr>
          <w:bCs/>
        </w:rPr>
        <w:t xml:space="preserve"> for their continued support and encouragement throughout my career and university studies. </w:t>
      </w:r>
      <w:r w:rsidR="004078B0">
        <w:rPr>
          <w:bCs/>
        </w:rPr>
        <w:t>I would also like to thank the University and its staff for time they have taken to evaluate my work and the feedback they’ve provided</w:t>
      </w:r>
      <w:r w:rsidR="00185EA7">
        <w:rPr>
          <w:bCs/>
        </w:rPr>
        <w:t xml:space="preserve"> throughout each year. </w:t>
      </w:r>
      <w:r w:rsidR="004078B0">
        <w:rPr>
          <w:bCs/>
        </w:rPr>
        <w:t>All</w:t>
      </w:r>
      <w:r>
        <w:rPr>
          <w:bCs/>
        </w:rPr>
        <w:t xml:space="preserve"> have all had a profound effect on my development as my career </w:t>
      </w:r>
      <w:r w:rsidR="00B02C7D">
        <w:rPr>
          <w:bCs/>
        </w:rPr>
        <w:t xml:space="preserve">and knowledge </w:t>
      </w:r>
      <w:r>
        <w:rPr>
          <w:bCs/>
        </w:rPr>
        <w:t>ha</w:t>
      </w:r>
      <w:r w:rsidR="00A40930">
        <w:rPr>
          <w:bCs/>
        </w:rPr>
        <w:t>ve</w:t>
      </w:r>
      <w:r>
        <w:rPr>
          <w:bCs/>
        </w:rPr>
        <w:t xml:space="preserve"> progressed. </w:t>
      </w:r>
    </w:p>
    <w:p w14:paraId="7EF08A75" w14:textId="77777777" w:rsidR="00704106" w:rsidRPr="00FF133F" w:rsidRDefault="00704106" w:rsidP="00107240">
      <w:pPr>
        <w:rPr>
          <w:bCs/>
          <w:sz w:val="24"/>
          <w:szCs w:val="24"/>
        </w:rPr>
      </w:pPr>
    </w:p>
    <w:p w14:paraId="3455F1B1" w14:textId="661A454A" w:rsidR="00704106" w:rsidRPr="00FF133F" w:rsidRDefault="00704106" w:rsidP="00107240">
      <w:pPr>
        <w:rPr>
          <w:bCs/>
          <w:sz w:val="24"/>
          <w:szCs w:val="24"/>
          <w:u w:val="single"/>
        </w:rPr>
      </w:pPr>
      <w:r w:rsidRPr="00FF133F">
        <w:rPr>
          <w:bCs/>
          <w:sz w:val="24"/>
          <w:szCs w:val="24"/>
          <w:u w:val="single"/>
        </w:rPr>
        <w:t>Declaration</w:t>
      </w:r>
    </w:p>
    <w:p w14:paraId="016F47E7" w14:textId="5A87A019" w:rsidR="000F08F1" w:rsidRDefault="000F08F1" w:rsidP="00107240">
      <w:pPr>
        <w:rPr>
          <w:bCs/>
        </w:rPr>
      </w:pPr>
      <w:r>
        <w:rPr>
          <w:bCs/>
        </w:rPr>
        <w:t>This dissertation has not previously been accepted in substance for any degree and is not being concurrently submitted in candidature for any other degree.</w:t>
      </w:r>
    </w:p>
    <w:p w14:paraId="7E2A32F8" w14:textId="5B034BFE" w:rsidR="000F08F1" w:rsidRDefault="000F08F1" w:rsidP="00107240">
      <w:pPr>
        <w:rPr>
          <w:bCs/>
        </w:rPr>
      </w:pPr>
      <w:r>
        <w:rPr>
          <w:bCs/>
        </w:rPr>
        <w:t xml:space="preserve">Signed: </w:t>
      </w:r>
      <w:r w:rsidRPr="000F08F1">
        <w:rPr>
          <w:bCs/>
          <w:i/>
          <w:iCs/>
        </w:rPr>
        <w:t>Lee Bowell</w:t>
      </w:r>
    </w:p>
    <w:p w14:paraId="66DED112" w14:textId="1D71C5C0" w:rsidR="000F08F1" w:rsidRDefault="000F08F1" w:rsidP="00107240">
      <w:pPr>
        <w:rPr>
          <w:bCs/>
        </w:rPr>
      </w:pPr>
      <w:r>
        <w:rPr>
          <w:bCs/>
        </w:rPr>
        <w:t>Date:</w:t>
      </w:r>
      <w:r w:rsidR="00332C40">
        <w:rPr>
          <w:bCs/>
        </w:rPr>
        <w:t xml:space="preserve"> 02/10/2025</w:t>
      </w:r>
    </w:p>
    <w:p w14:paraId="45ED8169" w14:textId="77777777" w:rsidR="000F08F1" w:rsidRDefault="000F08F1" w:rsidP="00107240">
      <w:pPr>
        <w:rPr>
          <w:bCs/>
        </w:rPr>
      </w:pPr>
    </w:p>
    <w:p w14:paraId="6B9FB401" w14:textId="20A71C18" w:rsidR="000F08F1" w:rsidRPr="00FF133F" w:rsidRDefault="000F08F1" w:rsidP="00107240">
      <w:pPr>
        <w:rPr>
          <w:bCs/>
          <w:sz w:val="24"/>
          <w:szCs w:val="24"/>
          <w:u w:val="single"/>
        </w:rPr>
      </w:pPr>
      <w:r w:rsidRPr="00FF133F">
        <w:rPr>
          <w:bCs/>
          <w:sz w:val="24"/>
          <w:szCs w:val="24"/>
          <w:u w:val="single"/>
        </w:rPr>
        <w:t>Statement 1</w:t>
      </w:r>
    </w:p>
    <w:p w14:paraId="3227B6AF" w14:textId="1BC7BD51" w:rsidR="000F08F1" w:rsidRDefault="000F08F1" w:rsidP="00107240">
      <w:pPr>
        <w:rPr>
          <w:bCs/>
        </w:rPr>
      </w:pPr>
      <w:r>
        <w:rPr>
          <w:bCs/>
        </w:rPr>
        <w:t>This dissertation is being submitted in partial fulfilment of the requirements for the degree of BSc (Hons) Professional Policing Practice.</w:t>
      </w:r>
    </w:p>
    <w:p w14:paraId="6C9AAD7D" w14:textId="225BFC71" w:rsidR="000F08F1" w:rsidRPr="000F08F1" w:rsidRDefault="000F08F1" w:rsidP="00107240">
      <w:pPr>
        <w:rPr>
          <w:bCs/>
          <w:i/>
          <w:iCs/>
        </w:rPr>
      </w:pPr>
      <w:r>
        <w:rPr>
          <w:bCs/>
        </w:rPr>
        <w:t xml:space="preserve">Signed: </w:t>
      </w:r>
      <w:r w:rsidRPr="000F08F1">
        <w:rPr>
          <w:bCs/>
          <w:i/>
          <w:iCs/>
        </w:rPr>
        <w:t>Lee Bowell</w:t>
      </w:r>
    </w:p>
    <w:p w14:paraId="6039DA2C" w14:textId="77777777" w:rsidR="00EC4D66" w:rsidRDefault="000F08F1" w:rsidP="00107240">
      <w:pPr>
        <w:rPr>
          <w:bCs/>
        </w:rPr>
      </w:pPr>
      <w:r>
        <w:rPr>
          <w:bCs/>
        </w:rPr>
        <w:t>Date:</w:t>
      </w:r>
      <w:r w:rsidR="00332C40">
        <w:rPr>
          <w:bCs/>
        </w:rPr>
        <w:t xml:space="preserve"> 02/10/2025</w:t>
      </w:r>
    </w:p>
    <w:p w14:paraId="4B04617C" w14:textId="003083B8" w:rsidR="000F08F1" w:rsidRPr="00EC4D66" w:rsidRDefault="000F08F1" w:rsidP="00107240">
      <w:pPr>
        <w:rPr>
          <w:bCs/>
        </w:rPr>
      </w:pPr>
      <w:r w:rsidRPr="00FF133F">
        <w:rPr>
          <w:bCs/>
          <w:sz w:val="24"/>
          <w:szCs w:val="24"/>
          <w:u w:val="single"/>
        </w:rPr>
        <w:lastRenderedPageBreak/>
        <w:t xml:space="preserve">Statement 2 </w:t>
      </w:r>
    </w:p>
    <w:p w14:paraId="0C545DC0" w14:textId="292ABA1F" w:rsidR="000F08F1" w:rsidRDefault="000F08F1" w:rsidP="00107240">
      <w:pPr>
        <w:rPr>
          <w:bCs/>
        </w:rPr>
      </w:pPr>
      <w:r>
        <w:rPr>
          <w:bCs/>
        </w:rPr>
        <w:t>This dissertation is the result of my own independent work/investigation, except where otherwise stated. Other sources are acknowledged by footnotes giving explicit references in the form of an attached bibliography.</w:t>
      </w:r>
    </w:p>
    <w:p w14:paraId="2BB3F4AC" w14:textId="374C4E33" w:rsidR="000F08F1" w:rsidRDefault="000F08F1" w:rsidP="00107240">
      <w:pPr>
        <w:rPr>
          <w:bCs/>
        </w:rPr>
      </w:pPr>
      <w:r>
        <w:rPr>
          <w:bCs/>
        </w:rPr>
        <w:t xml:space="preserve">Signed: </w:t>
      </w:r>
      <w:r w:rsidRPr="000F08F1">
        <w:rPr>
          <w:bCs/>
          <w:i/>
          <w:iCs/>
        </w:rPr>
        <w:t>Lee Bowell</w:t>
      </w:r>
    </w:p>
    <w:p w14:paraId="6CF6E061" w14:textId="7031D996" w:rsidR="000F08F1" w:rsidRDefault="000F08F1" w:rsidP="00107240">
      <w:pPr>
        <w:rPr>
          <w:bCs/>
        </w:rPr>
      </w:pPr>
      <w:r>
        <w:rPr>
          <w:bCs/>
        </w:rPr>
        <w:t>Date:</w:t>
      </w:r>
      <w:r w:rsidR="00332C40">
        <w:rPr>
          <w:bCs/>
        </w:rPr>
        <w:t xml:space="preserve"> 02/10/2025</w:t>
      </w:r>
    </w:p>
    <w:p w14:paraId="2F800FE8" w14:textId="77777777" w:rsidR="000F08F1" w:rsidRDefault="000F08F1" w:rsidP="00107240">
      <w:pPr>
        <w:rPr>
          <w:bCs/>
        </w:rPr>
      </w:pPr>
    </w:p>
    <w:p w14:paraId="12C73714" w14:textId="30DF4DC5" w:rsidR="000F08F1" w:rsidRPr="00FF133F" w:rsidRDefault="000F08F1" w:rsidP="00107240">
      <w:pPr>
        <w:rPr>
          <w:bCs/>
          <w:sz w:val="24"/>
          <w:szCs w:val="24"/>
          <w:u w:val="single"/>
        </w:rPr>
      </w:pPr>
      <w:r w:rsidRPr="00FF133F">
        <w:rPr>
          <w:bCs/>
          <w:sz w:val="24"/>
          <w:szCs w:val="24"/>
          <w:u w:val="single"/>
        </w:rPr>
        <w:t xml:space="preserve">Statement 3 </w:t>
      </w:r>
    </w:p>
    <w:p w14:paraId="6E7485BB" w14:textId="0224EFF8" w:rsidR="000F08F1" w:rsidRDefault="000F08F1" w:rsidP="00107240">
      <w:pPr>
        <w:rPr>
          <w:bCs/>
        </w:rPr>
      </w:pPr>
      <w:r>
        <w:rPr>
          <w:bCs/>
        </w:rPr>
        <w:t>I hereby give consent for my dissertation, if accepted, to be available for photocopying and for interlibrary loan, and for the title and summary to be made available to outside organisations.</w:t>
      </w:r>
    </w:p>
    <w:p w14:paraId="24BAA2A9" w14:textId="0CFA6A98" w:rsidR="000F08F1" w:rsidRDefault="000F08F1" w:rsidP="00107240">
      <w:pPr>
        <w:rPr>
          <w:bCs/>
        </w:rPr>
      </w:pPr>
      <w:r>
        <w:rPr>
          <w:bCs/>
        </w:rPr>
        <w:t xml:space="preserve">Signed: </w:t>
      </w:r>
      <w:r w:rsidRPr="000F08F1">
        <w:rPr>
          <w:bCs/>
          <w:i/>
          <w:iCs/>
        </w:rPr>
        <w:t>Lee Bowell</w:t>
      </w:r>
    </w:p>
    <w:p w14:paraId="619E8EFD" w14:textId="0658DDD2" w:rsidR="000F08F1" w:rsidRDefault="000F08F1" w:rsidP="00107240">
      <w:pPr>
        <w:rPr>
          <w:bCs/>
        </w:rPr>
      </w:pPr>
      <w:r>
        <w:rPr>
          <w:bCs/>
        </w:rPr>
        <w:t>Date:</w:t>
      </w:r>
      <w:r w:rsidR="00332C40">
        <w:rPr>
          <w:bCs/>
        </w:rPr>
        <w:t xml:space="preserve"> 02/10/2025</w:t>
      </w:r>
    </w:p>
    <w:p w14:paraId="41120FF5" w14:textId="77777777" w:rsidR="000F08F1" w:rsidRDefault="000F08F1" w:rsidP="00107240">
      <w:pPr>
        <w:rPr>
          <w:bCs/>
        </w:rPr>
      </w:pPr>
    </w:p>
    <w:p w14:paraId="74482D37" w14:textId="54763AD3" w:rsidR="000F08F1" w:rsidRPr="00FF133F" w:rsidRDefault="000F08F1" w:rsidP="00107240">
      <w:pPr>
        <w:rPr>
          <w:bCs/>
          <w:sz w:val="24"/>
          <w:szCs w:val="24"/>
          <w:u w:val="single"/>
        </w:rPr>
      </w:pPr>
      <w:r w:rsidRPr="00FF133F">
        <w:rPr>
          <w:bCs/>
          <w:sz w:val="24"/>
          <w:szCs w:val="24"/>
          <w:u w:val="single"/>
        </w:rPr>
        <w:t xml:space="preserve">Statement 4 </w:t>
      </w:r>
    </w:p>
    <w:p w14:paraId="731BDCAF" w14:textId="1D38FEAC" w:rsidR="000F08F1" w:rsidRDefault="000F08F1" w:rsidP="00107240">
      <w:pPr>
        <w:rPr>
          <w:bCs/>
        </w:rPr>
      </w:pPr>
      <w:r>
        <w:rPr>
          <w:bCs/>
        </w:rPr>
        <w:t>I hereby give consent for my dissertation, if accepted, to be available on the university’s I.T system to those who have consent to use the system.</w:t>
      </w:r>
    </w:p>
    <w:p w14:paraId="36B4830A" w14:textId="181D37B7" w:rsidR="000F08F1" w:rsidRDefault="000F08F1" w:rsidP="00107240">
      <w:pPr>
        <w:rPr>
          <w:bCs/>
        </w:rPr>
      </w:pPr>
      <w:r>
        <w:rPr>
          <w:bCs/>
        </w:rPr>
        <w:t xml:space="preserve">Signed: </w:t>
      </w:r>
      <w:r w:rsidRPr="000F08F1">
        <w:rPr>
          <w:bCs/>
          <w:i/>
          <w:iCs/>
        </w:rPr>
        <w:t>Lee Bowell</w:t>
      </w:r>
    </w:p>
    <w:p w14:paraId="488A7D4A" w14:textId="1906F76F" w:rsidR="000F08F1" w:rsidRPr="000F08F1" w:rsidRDefault="000F08F1" w:rsidP="00107240">
      <w:pPr>
        <w:rPr>
          <w:bCs/>
        </w:rPr>
      </w:pPr>
      <w:r>
        <w:rPr>
          <w:bCs/>
        </w:rPr>
        <w:t>Date:</w:t>
      </w:r>
      <w:r w:rsidR="00332C40">
        <w:rPr>
          <w:bCs/>
        </w:rPr>
        <w:t xml:space="preserve"> 02/10/2025</w:t>
      </w:r>
    </w:p>
    <w:p w14:paraId="3659256B" w14:textId="77777777" w:rsidR="00107240" w:rsidRPr="00107240" w:rsidRDefault="00107240" w:rsidP="00107240">
      <w:pPr>
        <w:rPr>
          <w:bCs/>
          <w:u w:val="single"/>
        </w:rPr>
      </w:pPr>
    </w:p>
    <w:p w14:paraId="1825EEFD" w14:textId="7A0839D3" w:rsidR="004979EE" w:rsidRPr="00FF133F" w:rsidRDefault="004979EE">
      <w:pPr>
        <w:rPr>
          <w:sz w:val="24"/>
          <w:szCs w:val="24"/>
          <w:u w:val="single"/>
        </w:rPr>
      </w:pPr>
      <w:r w:rsidRPr="00FF133F">
        <w:rPr>
          <w:sz w:val="24"/>
          <w:szCs w:val="24"/>
          <w:u w:val="single"/>
        </w:rPr>
        <w:t>Abstract</w:t>
      </w:r>
    </w:p>
    <w:p w14:paraId="60DB811D" w14:textId="4F9399D4" w:rsidR="004979EE" w:rsidRDefault="004979EE">
      <w:r>
        <w:t xml:space="preserve">The aim of this dissertation was to investigate the current operational decision on how police officers are deployed during shift, and if being single-crewed or double-crewed had any </w:t>
      </w:r>
      <w:r w:rsidR="002E4E8D">
        <w:t xml:space="preserve">impact towards their safety during theses shifts. A review of existing and current literature was conducted by the researcher surrounding police crewing’s and its safety, providing positive and negative opinions on the matter. </w:t>
      </w:r>
    </w:p>
    <w:p w14:paraId="5097E660" w14:textId="5A14C9E5" w:rsidR="00E54BA7" w:rsidRDefault="002E4E8D">
      <w:r>
        <w:tab/>
        <w:t>The researcher conduct</w:t>
      </w:r>
      <w:r w:rsidR="00361861">
        <w:t>ed</w:t>
      </w:r>
      <w:r>
        <w:t xml:space="preserve"> primary research using a multiple choice and written answer survey that was provided to various serving police officers operating in </w:t>
      </w:r>
      <w:r w:rsidR="00361861">
        <w:t xml:space="preserve">response </w:t>
      </w:r>
      <w:r>
        <w:t>departments</w:t>
      </w:r>
      <w:r w:rsidR="00164DF7">
        <w:t xml:space="preserve"> within Gwent Police to gain knowledge of their experiences and opinions on current crewing policies and operational safety. The data collected from the survey has been analysed to identify any trends or correlations. </w:t>
      </w:r>
    </w:p>
    <w:p w14:paraId="6063CEBE" w14:textId="7739A3AD" w:rsidR="00164DF7" w:rsidRPr="004979EE" w:rsidRDefault="00164DF7" w:rsidP="00E54BA7">
      <w:pPr>
        <w:ind w:firstLine="720"/>
      </w:pPr>
      <w:r>
        <w:t xml:space="preserve">The </w:t>
      </w:r>
      <w:r w:rsidR="00180B87">
        <w:t xml:space="preserve">need for </w:t>
      </w:r>
      <w:r w:rsidR="00236FD0">
        <w:t xml:space="preserve">further research and recommendations for policing policies to be reviewed have been made. The project also achieved its aim of understanding current </w:t>
      </w:r>
      <w:r w:rsidR="001016F2">
        <w:t>crewing methods</w:t>
      </w:r>
      <w:r w:rsidR="00236FD0">
        <w:t xml:space="preserve"> and highlighted potential safety issues in current operational policing. </w:t>
      </w:r>
    </w:p>
    <w:p w14:paraId="5E2C60FC" w14:textId="77777777" w:rsidR="00332C40" w:rsidRDefault="00332C40">
      <w:pPr>
        <w:rPr>
          <w:u w:val="single"/>
        </w:rPr>
      </w:pPr>
    </w:p>
    <w:p w14:paraId="194A1228" w14:textId="77777777" w:rsidR="00EC4D66" w:rsidRDefault="00EC4D66">
      <w:pPr>
        <w:rPr>
          <w:sz w:val="24"/>
          <w:szCs w:val="24"/>
          <w:u w:val="single"/>
        </w:rPr>
      </w:pPr>
    </w:p>
    <w:p w14:paraId="3020459D" w14:textId="77777777" w:rsidR="00EC4D66" w:rsidRDefault="00EC4D66">
      <w:pPr>
        <w:rPr>
          <w:sz w:val="24"/>
          <w:szCs w:val="24"/>
          <w:u w:val="single"/>
        </w:rPr>
      </w:pPr>
    </w:p>
    <w:p w14:paraId="2C3831F3" w14:textId="49A73EC7" w:rsidR="00E46B5B" w:rsidRPr="00FF133F" w:rsidRDefault="00E46B5B">
      <w:pPr>
        <w:rPr>
          <w:sz w:val="24"/>
          <w:szCs w:val="24"/>
          <w:u w:val="single"/>
        </w:rPr>
      </w:pPr>
      <w:r w:rsidRPr="00FF133F">
        <w:rPr>
          <w:sz w:val="24"/>
          <w:szCs w:val="24"/>
          <w:u w:val="single"/>
        </w:rPr>
        <w:lastRenderedPageBreak/>
        <w:t>Contents</w:t>
      </w:r>
    </w:p>
    <w:p w14:paraId="24484A09" w14:textId="1F4C1A92" w:rsidR="00165C6C" w:rsidRPr="00EC4D66" w:rsidRDefault="00165C6C">
      <w:r w:rsidRPr="00EC4D66">
        <w:rPr>
          <w:u w:val="single"/>
        </w:rPr>
        <w:t>Acknowledgements</w:t>
      </w:r>
      <w:r w:rsidRPr="00EC4D66">
        <w:tab/>
      </w:r>
    </w:p>
    <w:p w14:paraId="29908495" w14:textId="6E71F2A5" w:rsidR="00165C6C" w:rsidRPr="00EC4D66" w:rsidRDefault="00165C6C">
      <w:pPr>
        <w:rPr>
          <w:u w:val="single"/>
        </w:rPr>
      </w:pPr>
      <w:r w:rsidRPr="00EC4D66">
        <w:rPr>
          <w:u w:val="single"/>
        </w:rPr>
        <w:t>Declaration</w:t>
      </w:r>
    </w:p>
    <w:p w14:paraId="67830316" w14:textId="247697EF" w:rsidR="00165C6C" w:rsidRPr="00EC4D66" w:rsidRDefault="00165C6C">
      <w:pPr>
        <w:rPr>
          <w:u w:val="single"/>
        </w:rPr>
      </w:pPr>
      <w:r w:rsidRPr="00EC4D66">
        <w:rPr>
          <w:u w:val="single"/>
        </w:rPr>
        <w:t>Abstract</w:t>
      </w:r>
    </w:p>
    <w:p w14:paraId="16471E11" w14:textId="77777777" w:rsidR="00987B5F" w:rsidRPr="00EC4D66" w:rsidRDefault="00987B5F" w:rsidP="00987B5F">
      <w:pPr>
        <w:rPr>
          <w:u w:val="single"/>
        </w:rPr>
      </w:pPr>
      <w:r w:rsidRPr="00EC4D66">
        <w:rPr>
          <w:u w:val="single"/>
        </w:rPr>
        <w:t>1.0 Introduction</w:t>
      </w:r>
    </w:p>
    <w:p w14:paraId="4A83BBCE"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2.0 Aim and Objectives</w:t>
      </w:r>
    </w:p>
    <w:p w14:paraId="3AC899F7"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2.1 Aim</w:t>
      </w:r>
    </w:p>
    <w:p w14:paraId="47E83AB7" w14:textId="0772EB4D"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2.</w:t>
      </w:r>
      <w:r w:rsidRPr="00EC4D66">
        <w:rPr>
          <w:rFonts w:eastAsia="Times New Roman" w:cs="Times New Roman"/>
          <w:kern w:val="0"/>
          <w:u w:val="single"/>
          <w:lang w:eastAsia="en-GB"/>
          <w14:ligatures w14:val="none"/>
        </w:rPr>
        <w:t>2</w:t>
      </w:r>
      <w:r w:rsidRPr="00EC4D66">
        <w:rPr>
          <w:rFonts w:eastAsia="Times New Roman" w:cs="Times New Roman"/>
          <w:kern w:val="0"/>
          <w:u w:val="single"/>
          <w:lang w:eastAsia="en-GB"/>
          <w14:ligatures w14:val="none"/>
        </w:rPr>
        <w:t xml:space="preserve"> Objectives</w:t>
      </w:r>
    </w:p>
    <w:p w14:paraId="6BEBEF63" w14:textId="77777777" w:rsidR="00987B5F" w:rsidRPr="00EC4D66" w:rsidRDefault="00987B5F" w:rsidP="00987B5F">
      <w:pPr>
        <w:rPr>
          <w:rFonts w:eastAsia="Times New Roman" w:cs="Times New Roman"/>
          <w:kern w:val="0"/>
          <w:lang w:eastAsia="en-GB"/>
          <w14:ligatures w14:val="none"/>
        </w:rPr>
      </w:pPr>
      <w:r w:rsidRPr="00EC4D66">
        <w:rPr>
          <w:rFonts w:eastAsia="Times New Roman" w:cs="Times New Roman"/>
          <w:kern w:val="0"/>
          <w:u w:val="single"/>
          <w:lang w:eastAsia="en-GB"/>
          <w14:ligatures w14:val="none"/>
        </w:rPr>
        <w:t xml:space="preserve">3.0 Literature Review </w:t>
      </w:r>
    </w:p>
    <w:p w14:paraId="554B8E6B"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3.1 The Role of Single-Crewed Policing</w:t>
      </w:r>
    </w:p>
    <w:p w14:paraId="700A3368"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3.2 Double-Crewed Policing</w:t>
      </w:r>
    </w:p>
    <w:p w14:paraId="3F56018D"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3.3 Safety Concerns and Crime Control, Arguments for Single-Crewed Policing</w:t>
      </w:r>
    </w:p>
    <w:p w14:paraId="111D3305" w14:textId="49248F7F" w:rsidR="001D3790" w:rsidRPr="00EC4D66" w:rsidRDefault="00987B5F" w:rsidP="001D3790">
      <w:r w:rsidRPr="00EC4D66">
        <w:rPr>
          <w:rFonts w:eastAsia="Times New Roman" w:cs="Times New Roman"/>
          <w:kern w:val="0"/>
          <w:u w:val="single"/>
          <w:lang w:eastAsia="en-GB"/>
          <w14:ligatures w14:val="none"/>
        </w:rPr>
        <w:t>3.4 Arguments for Double-Crewed Policing</w:t>
      </w:r>
    </w:p>
    <w:p w14:paraId="1B1B9AA3"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3.5 Home Office Statistics 2022</w:t>
      </w:r>
    </w:p>
    <w:p w14:paraId="0C656396"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 xml:space="preserve">3.6 Comparative Analysis </w:t>
      </w:r>
    </w:p>
    <w:p w14:paraId="20E080B6"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3.7 Officer Well-Being and Mental Health, Single-Crewed Policing and Mental Health Risks</w:t>
      </w:r>
    </w:p>
    <w:p w14:paraId="208FDEAB" w14:textId="77777777" w:rsidR="00987B5F" w:rsidRPr="00EC4D66" w:rsidRDefault="00987B5F" w:rsidP="00987B5F">
      <w:pPr>
        <w:rPr>
          <w:rFonts w:eastAsia="Times New Roman" w:cs="Times New Roman"/>
          <w:kern w:val="0"/>
          <w:lang w:eastAsia="en-GB"/>
          <w14:ligatures w14:val="none"/>
        </w:rPr>
      </w:pPr>
      <w:r w:rsidRPr="00EC4D66">
        <w:rPr>
          <w:rFonts w:eastAsia="Times New Roman" w:cs="Times New Roman"/>
          <w:kern w:val="0"/>
          <w:u w:val="single"/>
          <w:lang w:eastAsia="en-GB"/>
          <w14:ligatures w14:val="none"/>
        </w:rPr>
        <w:t>3.8 Double-Crewed Policing and Officer Well-Being</w:t>
      </w:r>
    </w:p>
    <w:p w14:paraId="13FA026E"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 xml:space="preserve">3.9 Impact on Police Moral </w:t>
      </w:r>
    </w:p>
    <w:p w14:paraId="0CECC30A"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 xml:space="preserve">4.0 Impacts on Crime Control and Effectiveness </w:t>
      </w:r>
    </w:p>
    <w:p w14:paraId="7C53C710" w14:textId="77777777" w:rsidR="00987B5F" w:rsidRPr="00EC4D66" w:rsidRDefault="00987B5F" w:rsidP="00987B5F">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4.1 Financial and operational Considerations, Cost Analysis of Single vs Double-crewing</w:t>
      </w:r>
    </w:p>
    <w:p w14:paraId="2628DE7B" w14:textId="77777777" w:rsidR="00987B5F" w:rsidRPr="00EC4D66" w:rsidRDefault="00987B5F" w:rsidP="00987B5F">
      <w:pPr>
        <w:rPr>
          <w:u w:val="single"/>
        </w:rPr>
      </w:pPr>
      <w:r w:rsidRPr="00EC4D66">
        <w:rPr>
          <w:u w:val="single"/>
        </w:rPr>
        <w:t>4.2 Conclusion</w:t>
      </w:r>
    </w:p>
    <w:p w14:paraId="4778B9F2" w14:textId="77777777" w:rsidR="00987B5F" w:rsidRPr="00EC4D66" w:rsidRDefault="00987B5F" w:rsidP="00987B5F">
      <w:r w:rsidRPr="00EC4D66">
        <w:rPr>
          <w:u w:val="single"/>
        </w:rPr>
        <w:t>5.0 Research Methodology</w:t>
      </w:r>
    </w:p>
    <w:p w14:paraId="1E192835" w14:textId="7D8240C4" w:rsidR="001D3790" w:rsidRPr="00EC4D66" w:rsidRDefault="00987B5F" w:rsidP="00987B5F">
      <w:pPr>
        <w:rPr>
          <w:rFonts w:eastAsia="Times New Roman" w:cs="Times New Roman"/>
          <w:kern w:val="0"/>
          <w:u w:val="single"/>
          <w:lang w:eastAsia="en-GB"/>
          <w14:ligatures w14:val="none"/>
        </w:rPr>
      </w:pPr>
      <w:r w:rsidRPr="00EC4D66">
        <w:rPr>
          <w:u w:val="single"/>
        </w:rPr>
        <w:t>5.1 Introduction</w:t>
      </w:r>
    </w:p>
    <w:p w14:paraId="15D2C91F" w14:textId="77777777" w:rsidR="00FE67FD" w:rsidRPr="00EC4D66" w:rsidRDefault="00FE67FD" w:rsidP="00FE67FD">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5.2 Ethical considerations</w:t>
      </w:r>
    </w:p>
    <w:p w14:paraId="3D1CF9CE" w14:textId="77777777" w:rsidR="00FE67FD" w:rsidRPr="00EC4D66" w:rsidRDefault="00FE67FD" w:rsidP="00FE67FD">
      <w:pPr>
        <w:rPr>
          <w:rFonts w:eastAsia="Times New Roman" w:cs="Times New Roman"/>
          <w:kern w:val="0"/>
          <w:u w:val="single"/>
          <w:lang w:eastAsia="en-GB"/>
          <w14:ligatures w14:val="none"/>
        </w:rPr>
      </w:pPr>
      <w:r w:rsidRPr="00EC4D66">
        <w:rPr>
          <w:rFonts w:eastAsia="Times New Roman" w:cs="Times New Roman"/>
          <w:kern w:val="0"/>
          <w:u w:val="single"/>
          <w:lang w:eastAsia="en-GB"/>
          <w14:ligatures w14:val="none"/>
        </w:rPr>
        <w:t>5.3 Research Onion</w:t>
      </w:r>
    </w:p>
    <w:p w14:paraId="1C9706E9" w14:textId="77777777" w:rsidR="00FE67FD" w:rsidRPr="00EC4D66" w:rsidRDefault="00FE67FD" w:rsidP="00FE67FD">
      <w:r w:rsidRPr="00EC4D66">
        <w:rPr>
          <w:u w:val="single"/>
        </w:rPr>
        <w:t xml:space="preserve">5.3.1 Research Philosophy </w:t>
      </w:r>
    </w:p>
    <w:p w14:paraId="7D42FFD9" w14:textId="77777777" w:rsidR="00FE67FD" w:rsidRPr="00EC4D66" w:rsidRDefault="00FE67FD" w:rsidP="00FE67FD">
      <w:pPr>
        <w:rPr>
          <w:rFonts w:cs="Open Sans"/>
          <w:u w:val="single"/>
          <w:shd w:val="clear" w:color="auto" w:fill="FFFFFF"/>
        </w:rPr>
      </w:pPr>
      <w:r w:rsidRPr="00EC4D66">
        <w:rPr>
          <w:rFonts w:cs="Open Sans"/>
          <w:u w:val="single"/>
          <w:shd w:val="clear" w:color="auto" w:fill="FFFFFF"/>
        </w:rPr>
        <w:t>5.3.2 Research Approach</w:t>
      </w:r>
    </w:p>
    <w:p w14:paraId="4AA6304C" w14:textId="77777777" w:rsidR="00FE67FD" w:rsidRPr="00EC4D66" w:rsidRDefault="00FE67FD" w:rsidP="00FE67FD">
      <w:pPr>
        <w:rPr>
          <w:u w:val="single"/>
          <w:shd w:val="clear" w:color="auto" w:fill="FFFFFF"/>
        </w:rPr>
      </w:pPr>
      <w:r w:rsidRPr="00EC4D66">
        <w:rPr>
          <w:u w:val="single"/>
          <w:shd w:val="clear" w:color="auto" w:fill="FFFFFF"/>
        </w:rPr>
        <w:t>5.3.3 Strategy</w:t>
      </w:r>
    </w:p>
    <w:p w14:paraId="1C5E4D94" w14:textId="77777777" w:rsidR="00FE67FD" w:rsidRPr="00EC4D66" w:rsidRDefault="00FE67FD" w:rsidP="00FE67FD">
      <w:pPr>
        <w:rPr>
          <w:u w:val="single"/>
          <w:shd w:val="clear" w:color="auto" w:fill="FFFFFF"/>
        </w:rPr>
      </w:pPr>
      <w:r w:rsidRPr="00EC4D66">
        <w:rPr>
          <w:u w:val="single"/>
          <w:shd w:val="clear" w:color="auto" w:fill="FFFFFF"/>
        </w:rPr>
        <w:t>5.3.4 Data collection method</w:t>
      </w:r>
    </w:p>
    <w:p w14:paraId="7C9DE799" w14:textId="77777777" w:rsidR="00FE67FD" w:rsidRPr="00EC4D66" w:rsidRDefault="00FE67FD" w:rsidP="00FE67FD">
      <w:pPr>
        <w:rPr>
          <w:u w:val="single"/>
          <w:shd w:val="clear" w:color="auto" w:fill="FFFFFF"/>
        </w:rPr>
      </w:pPr>
      <w:r w:rsidRPr="00EC4D66">
        <w:rPr>
          <w:u w:val="single"/>
          <w:shd w:val="clear" w:color="auto" w:fill="FFFFFF"/>
        </w:rPr>
        <w:t>5.3.5 Time Horizon</w:t>
      </w:r>
    </w:p>
    <w:p w14:paraId="13125523" w14:textId="77777777" w:rsidR="00FE67FD" w:rsidRPr="00EC4D66" w:rsidRDefault="00FE67FD" w:rsidP="00FE67FD">
      <w:pPr>
        <w:rPr>
          <w:u w:val="single"/>
          <w:shd w:val="clear" w:color="auto" w:fill="FFFFFF"/>
        </w:rPr>
      </w:pPr>
      <w:r w:rsidRPr="00EC4D66">
        <w:rPr>
          <w:u w:val="single"/>
          <w:shd w:val="clear" w:color="auto" w:fill="FFFFFF"/>
        </w:rPr>
        <w:t>6.0 Data Collection and Analysis</w:t>
      </w:r>
    </w:p>
    <w:p w14:paraId="3A4FA449" w14:textId="4158DCA2" w:rsidR="00FE67FD" w:rsidRPr="00EC4D66" w:rsidRDefault="00FE67FD" w:rsidP="00FE67FD">
      <w:pPr>
        <w:rPr>
          <w:u w:val="single"/>
          <w:shd w:val="clear" w:color="auto" w:fill="FFFFFF"/>
        </w:rPr>
      </w:pPr>
      <w:r w:rsidRPr="00EC4D66">
        <w:rPr>
          <w:u w:val="single"/>
          <w:shd w:val="clear" w:color="auto" w:fill="FFFFFF"/>
        </w:rPr>
        <w:lastRenderedPageBreak/>
        <w:t>6.1 Introduction</w:t>
      </w:r>
    </w:p>
    <w:p w14:paraId="7EDA1D1A" w14:textId="77777777" w:rsidR="00FE67FD" w:rsidRPr="00EC4D66" w:rsidRDefault="00FE67FD" w:rsidP="00FE67FD">
      <w:pPr>
        <w:rPr>
          <w:u w:val="single"/>
          <w:shd w:val="clear" w:color="auto" w:fill="FFFFFF"/>
        </w:rPr>
      </w:pPr>
      <w:r w:rsidRPr="00EC4D66">
        <w:rPr>
          <w:u w:val="single"/>
          <w:shd w:val="clear" w:color="auto" w:fill="FFFFFF"/>
        </w:rPr>
        <w:t>6.2 Survey Results and Analysis</w:t>
      </w:r>
    </w:p>
    <w:p w14:paraId="365263A8" w14:textId="77777777" w:rsidR="00FE67FD" w:rsidRPr="00EC4D66" w:rsidRDefault="00FE67FD" w:rsidP="00FE67FD">
      <w:pPr>
        <w:rPr>
          <w:u w:val="single"/>
          <w:shd w:val="clear" w:color="auto" w:fill="FFFFFF"/>
        </w:rPr>
      </w:pPr>
      <w:r w:rsidRPr="00EC4D66">
        <w:rPr>
          <w:u w:val="single"/>
          <w:shd w:val="clear" w:color="auto" w:fill="FFFFFF"/>
        </w:rPr>
        <w:t xml:space="preserve">6.3 Conclusion of Data Analysis </w:t>
      </w:r>
    </w:p>
    <w:p w14:paraId="70E325A0" w14:textId="77777777" w:rsidR="00FE67FD" w:rsidRPr="00EC4D66" w:rsidRDefault="00FE67FD" w:rsidP="00FE67FD">
      <w:pPr>
        <w:rPr>
          <w:u w:val="single"/>
          <w:shd w:val="clear" w:color="auto" w:fill="FFFFFF"/>
        </w:rPr>
      </w:pPr>
      <w:r w:rsidRPr="00EC4D66">
        <w:rPr>
          <w:u w:val="single"/>
          <w:shd w:val="clear" w:color="auto" w:fill="FFFFFF"/>
        </w:rPr>
        <w:t>7.0 Findings, Conclusions and Recommendations</w:t>
      </w:r>
    </w:p>
    <w:p w14:paraId="618D0705" w14:textId="77777777" w:rsidR="00FE67FD" w:rsidRPr="00EC4D66" w:rsidRDefault="00FE67FD" w:rsidP="00FE67FD">
      <w:pPr>
        <w:rPr>
          <w:u w:val="single"/>
          <w:shd w:val="clear" w:color="auto" w:fill="FFFFFF"/>
        </w:rPr>
      </w:pPr>
      <w:r w:rsidRPr="00EC4D66">
        <w:rPr>
          <w:u w:val="single"/>
          <w:shd w:val="clear" w:color="auto" w:fill="FFFFFF"/>
        </w:rPr>
        <w:t>7.1 Completion of Research Objectives</w:t>
      </w:r>
    </w:p>
    <w:p w14:paraId="668C0658" w14:textId="77777777" w:rsidR="00FE67FD" w:rsidRPr="00EC4D66" w:rsidRDefault="00FE67FD" w:rsidP="00FE67FD">
      <w:pPr>
        <w:rPr>
          <w:u w:val="single"/>
          <w:shd w:val="clear" w:color="auto" w:fill="FFFFFF"/>
        </w:rPr>
      </w:pPr>
      <w:r w:rsidRPr="00EC4D66">
        <w:rPr>
          <w:u w:val="single"/>
          <w:shd w:val="clear" w:color="auto" w:fill="FFFFFF"/>
        </w:rPr>
        <w:t>7.2 Recommendations</w:t>
      </w:r>
    </w:p>
    <w:p w14:paraId="302A884D" w14:textId="77777777" w:rsidR="00FE67FD" w:rsidRPr="00EC4D66" w:rsidRDefault="00FE67FD" w:rsidP="00FE67FD">
      <w:pPr>
        <w:rPr>
          <w:u w:val="single"/>
          <w:shd w:val="clear" w:color="auto" w:fill="FFFFFF"/>
        </w:rPr>
      </w:pPr>
      <w:r w:rsidRPr="00EC4D66">
        <w:rPr>
          <w:u w:val="single"/>
          <w:shd w:val="clear" w:color="auto" w:fill="FFFFFF"/>
        </w:rPr>
        <w:t xml:space="preserve">7.2.1 Recommendation One: UK Wide Government Survey </w:t>
      </w:r>
    </w:p>
    <w:p w14:paraId="41C039A6" w14:textId="77777777" w:rsidR="00FE67FD" w:rsidRPr="00EC4D66" w:rsidRDefault="00FE67FD" w:rsidP="00FE67FD">
      <w:pPr>
        <w:rPr>
          <w:u w:val="single"/>
          <w:shd w:val="clear" w:color="auto" w:fill="FFFFFF"/>
        </w:rPr>
      </w:pPr>
      <w:r w:rsidRPr="00EC4D66">
        <w:rPr>
          <w:u w:val="single"/>
          <w:shd w:val="clear" w:color="auto" w:fill="FFFFFF"/>
        </w:rPr>
        <w:t>7.2.2 Recommendation Two: Protocols for Single Crewing</w:t>
      </w:r>
    </w:p>
    <w:p w14:paraId="2178FAB8" w14:textId="77777777" w:rsidR="00FE67FD" w:rsidRPr="00EC4D66" w:rsidRDefault="00FE67FD" w:rsidP="00FE67FD">
      <w:pPr>
        <w:rPr>
          <w:u w:val="single"/>
          <w:shd w:val="clear" w:color="auto" w:fill="FFFFFF"/>
        </w:rPr>
      </w:pPr>
      <w:r w:rsidRPr="00EC4D66">
        <w:rPr>
          <w:u w:val="single"/>
          <w:shd w:val="clear" w:color="auto" w:fill="FFFFFF"/>
        </w:rPr>
        <w:t>7.2.3 Recommendation Three: Crime Recording of Assaults</w:t>
      </w:r>
    </w:p>
    <w:p w14:paraId="16419EB3" w14:textId="77777777" w:rsidR="00FE67FD" w:rsidRPr="00EC4D66" w:rsidRDefault="00FE67FD" w:rsidP="00FE67FD">
      <w:pPr>
        <w:rPr>
          <w:u w:val="single"/>
          <w:shd w:val="clear" w:color="auto" w:fill="FFFFFF"/>
        </w:rPr>
      </w:pPr>
      <w:r w:rsidRPr="00EC4D66">
        <w:rPr>
          <w:u w:val="single"/>
          <w:shd w:val="clear" w:color="auto" w:fill="FFFFFF"/>
        </w:rPr>
        <w:t>7.2.4 Conclusion</w:t>
      </w:r>
    </w:p>
    <w:p w14:paraId="07F052C0" w14:textId="77777777" w:rsidR="00FE67FD" w:rsidRPr="00EC4D66" w:rsidRDefault="00FE67FD" w:rsidP="00FE67FD">
      <w:pPr>
        <w:rPr>
          <w:shd w:val="clear" w:color="auto" w:fill="FFFFFF"/>
        </w:rPr>
      </w:pPr>
      <w:r w:rsidRPr="00EC4D66">
        <w:rPr>
          <w:u w:val="single"/>
        </w:rPr>
        <w:t>8.0 Bibliography</w:t>
      </w:r>
    </w:p>
    <w:p w14:paraId="58E3BEEB" w14:textId="77777777" w:rsidR="00FE67FD" w:rsidRPr="00EC4D66" w:rsidRDefault="00FE67FD" w:rsidP="00FE67FD">
      <w:pPr>
        <w:pStyle w:val="NormalWeb"/>
        <w:spacing w:before="0" w:beforeAutospacing="0" w:after="240" w:afterAutospacing="0" w:line="360" w:lineRule="auto"/>
        <w:rPr>
          <w:rFonts w:asciiTheme="minorHAnsi" w:hAnsiTheme="minorHAnsi"/>
          <w:sz w:val="22"/>
          <w:szCs w:val="22"/>
          <w:u w:val="single"/>
        </w:rPr>
      </w:pPr>
      <w:r w:rsidRPr="00EC4D66">
        <w:rPr>
          <w:rFonts w:asciiTheme="minorHAnsi" w:hAnsiTheme="minorHAnsi"/>
          <w:sz w:val="22"/>
          <w:szCs w:val="22"/>
          <w:u w:val="single"/>
        </w:rPr>
        <w:t>9.0 Appendi</w:t>
      </w:r>
      <w:r w:rsidRPr="00EC4D66">
        <w:rPr>
          <w:rFonts w:asciiTheme="minorHAnsi" w:hAnsiTheme="minorHAnsi"/>
          <w:sz w:val="22"/>
          <w:szCs w:val="22"/>
          <w:u w:val="single"/>
        </w:rPr>
        <w:t xml:space="preserve">x </w:t>
      </w:r>
    </w:p>
    <w:p w14:paraId="081D39B5" w14:textId="77777777" w:rsidR="00EC4D66" w:rsidRDefault="00FE67FD" w:rsidP="00EC4D66">
      <w:pPr>
        <w:pStyle w:val="NormalWeb"/>
        <w:spacing w:before="0" w:beforeAutospacing="0" w:after="240" w:afterAutospacing="0" w:line="360" w:lineRule="auto"/>
        <w:rPr>
          <w:rFonts w:asciiTheme="minorHAnsi" w:hAnsiTheme="minorHAnsi"/>
          <w:sz w:val="22"/>
          <w:szCs w:val="22"/>
          <w:u w:val="single"/>
        </w:rPr>
      </w:pPr>
      <w:r w:rsidRPr="00EC4D66">
        <w:rPr>
          <w:rFonts w:asciiTheme="minorHAnsi" w:hAnsiTheme="minorHAnsi"/>
          <w:sz w:val="22"/>
          <w:szCs w:val="22"/>
          <w:u w:val="single"/>
        </w:rPr>
        <w:t>9.1 Survey Questions</w:t>
      </w:r>
    </w:p>
    <w:p w14:paraId="5D8992B6" w14:textId="77777777" w:rsidR="00EC4D66" w:rsidRDefault="00EC4D66" w:rsidP="00EC4D66">
      <w:pPr>
        <w:pStyle w:val="NormalWeb"/>
        <w:spacing w:before="0" w:beforeAutospacing="0" w:after="240" w:afterAutospacing="0" w:line="360" w:lineRule="auto"/>
        <w:rPr>
          <w:rFonts w:asciiTheme="minorHAnsi" w:hAnsiTheme="minorHAnsi"/>
          <w:sz w:val="22"/>
          <w:szCs w:val="22"/>
          <w:u w:val="single"/>
        </w:rPr>
      </w:pPr>
    </w:p>
    <w:p w14:paraId="3477E7B3" w14:textId="643B99D6" w:rsidR="00813EE1" w:rsidRPr="00EC4D66" w:rsidRDefault="00FF133F" w:rsidP="00EC4D66">
      <w:pPr>
        <w:pStyle w:val="NormalWeb"/>
        <w:spacing w:before="0" w:beforeAutospacing="0" w:after="240" w:afterAutospacing="0" w:line="360" w:lineRule="auto"/>
        <w:rPr>
          <w:rFonts w:asciiTheme="minorHAnsi" w:hAnsiTheme="minorHAnsi"/>
          <w:sz w:val="22"/>
          <w:szCs w:val="22"/>
          <w:u w:val="single"/>
        </w:rPr>
      </w:pPr>
      <w:r w:rsidRPr="00EC4D66">
        <w:rPr>
          <w:rFonts w:asciiTheme="minorHAnsi" w:hAnsiTheme="minorHAnsi"/>
          <w:u w:val="single"/>
        </w:rPr>
        <w:t xml:space="preserve">1.0 </w:t>
      </w:r>
      <w:r w:rsidR="00813EE1" w:rsidRPr="00EC4D66">
        <w:rPr>
          <w:rFonts w:asciiTheme="minorHAnsi" w:hAnsiTheme="minorHAnsi"/>
          <w:u w:val="single"/>
        </w:rPr>
        <w:t>Introduction</w:t>
      </w:r>
    </w:p>
    <w:p w14:paraId="77008355" w14:textId="77777777" w:rsidR="00813EE1" w:rsidRDefault="00813EE1" w:rsidP="00813EE1">
      <w:pPr>
        <w:rPr>
          <w:rFonts w:eastAsia="Times New Roman" w:cs="Times New Roman"/>
          <w:kern w:val="0"/>
          <w:lang w:eastAsia="en-GB"/>
          <w14:ligatures w14:val="none"/>
        </w:rPr>
      </w:pPr>
      <w:r>
        <w:t xml:space="preserve">The deployment of single-crewed versus double-crewed police patrols has been an area of </w:t>
      </w:r>
      <w:r w:rsidRPr="00EC4D66">
        <w:t xml:space="preserve">debate in UK policing, particularly regarding officer safety and operational effectiveness. </w:t>
      </w:r>
      <w:r w:rsidRPr="00EC4D66">
        <w:rPr>
          <w:rFonts w:eastAsia="Times New Roman" w:cs="Times New Roman"/>
          <w:kern w:val="0"/>
          <w:lang w:eastAsia="en-GB"/>
          <w14:ligatures w14:val="none"/>
        </w:rPr>
        <w:t xml:space="preserve">Both single-crewed and double-crewed deployments come with specific pros and cons, particularly in terms of the life and safety of police officers. </w:t>
      </w:r>
      <w:r w:rsidRPr="00EC4D66">
        <w:t xml:space="preserve">Historically single-crewed patrols have been commended for their perceived efficiency and increased visibility, allowing more areas to be covered with current resources. However, concerns around the safety of officers when operating alone, especially in volatile or unpredictable situations have led to growing calls for a reassessment of this approach </w:t>
      </w:r>
      <w:r w:rsidRPr="00EC4D66">
        <w:rPr>
          <w:rFonts w:eastAsia="Times New Roman" w:cs="Times New Roman"/>
          <w:kern w:val="0"/>
          <w:lang w:eastAsia="en-GB"/>
          <w14:ligatures w14:val="none"/>
        </w:rPr>
        <w:t>(Police Federation, 2021). The double-crewed units are considered safer and easier to collaborate with and make decisions. However, they require additional resources, which shadows the efficiency</w:t>
      </w:r>
      <w:r>
        <w:rPr>
          <w:rFonts w:eastAsia="Times New Roman" w:cs="Times New Roman"/>
          <w:kern w:val="0"/>
          <w:lang w:eastAsia="en-GB"/>
          <w14:ligatures w14:val="none"/>
        </w:rPr>
        <w:t xml:space="preserve"> of operations and the perception of the police’s effectiveness by the public </w:t>
      </w:r>
      <w:r w:rsidRPr="006B5FDB">
        <w:rPr>
          <w:rFonts w:eastAsia="Times New Roman" w:cs="Times New Roman"/>
          <w:kern w:val="0"/>
          <w:lang w:eastAsia="en-GB"/>
          <w14:ligatures w14:val="none"/>
        </w:rPr>
        <w:t>(Simpson and Grossman, 2024)</w:t>
      </w:r>
      <w:r>
        <w:rPr>
          <w:rFonts w:eastAsia="Times New Roman" w:cs="Times New Roman"/>
          <w:kern w:val="0"/>
          <w:lang w:eastAsia="en-GB"/>
          <w14:ligatures w14:val="none"/>
        </w:rPr>
        <w:t>.</w:t>
      </w:r>
    </w:p>
    <w:p w14:paraId="339FFB8C" w14:textId="505CA000" w:rsidR="00DA2AFB" w:rsidRDefault="00813EE1" w:rsidP="00DA2AFB">
      <w:pPr>
        <w:rPr>
          <w:rFonts w:eastAsia="Times New Roman" w:cs="Times New Roman"/>
          <w:kern w:val="0"/>
          <w:lang w:eastAsia="en-GB"/>
          <w14:ligatures w14:val="none"/>
        </w:rPr>
      </w:pPr>
      <w:r>
        <w:rPr>
          <w:rFonts w:eastAsia="Times New Roman" w:cs="Times New Roman"/>
          <w:kern w:val="0"/>
          <w:lang w:eastAsia="en-GB"/>
          <w14:ligatures w14:val="none"/>
        </w:rPr>
        <w:tab/>
        <w:t xml:space="preserve">It is becoming relevant in the UK, that there are rising concerns of safety for police officers in the face of escalating violence and a public health crisis, which was evident during the COVID-19 pandemic </w:t>
      </w:r>
      <w:r w:rsidRPr="006B5FDB">
        <w:rPr>
          <w:rFonts w:eastAsia="Times New Roman" w:cs="Times New Roman"/>
          <w:kern w:val="0"/>
          <w:lang w:eastAsia="en-GB"/>
          <w14:ligatures w14:val="none"/>
        </w:rPr>
        <w:t>(</w:t>
      </w:r>
      <w:proofErr w:type="spellStart"/>
      <w:r w:rsidRPr="006B5FDB">
        <w:rPr>
          <w:rFonts w:eastAsia="Times New Roman" w:cs="Times New Roman"/>
          <w:kern w:val="0"/>
          <w:lang w:eastAsia="en-GB"/>
          <w14:ligatures w14:val="none"/>
        </w:rPr>
        <w:t>Newiss</w:t>
      </w:r>
      <w:proofErr w:type="spellEnd"/>
      <w:r w:rsidRPr="006B5FDB">
        <w:rPr>
          <w:rFonts w:eastAsia="Times New Roman" w:cs="Times New Roman"/>
          <w:kern w:val="0"/>
          <w:lang w:eastAsia="en-GB"/>
          <w14:ligatures w14:val="none"/>
        </w:rPr>
        <w:t xml:space="preserve"> et al., 2021)</w:t>
      </w:r>
      <w:r>
        <w:rPr>
          <w:rFonts w:eastAsia="Times New Roman" w:cs="Times New Roman"/>
          <w:kern w:val="0"/>
          <w:lang w:eastAsia="en-GB"/>
          <w14:ligatures w14:val="none"/>
        </w:rPr>
        <w:t>. The resources available to police, as well as the rising demands for accountability, complicate the decision-making process in relation to crewing size.</w:t>
      </w:r>
      <w:r w:rsidR="00DA2AFB">
        <w:rPr>
          <w:rFonts w:eastAsia="Times New Roman" w:cs="Times New Roman"/>
          <w:kern w:val="0"/>
          <w:lang w:eastAsia="en-GB"/>
          <w14:ligatures w14:val="none"/>
        </w:rPr>
        <w:t xml:space="preserve"> </w:t>
      </w:r>
    </w:p>
    <w:p w14:paraId="283077B7" w14:textId="1F84A721" w:rsidR="001016F2" w:rsidRDefault="00DA2AFB" w:rsidP="001016F2">
      <w:pPr>
        <w:ind w:firstLine="720"/>
        <w:rPr>
          <w:rFonts w:eastAsia="Times New Roman" w:cs="Times New Roman"/>
          <w:kern w:val="0"/>
          <w:lang w:eastAsia="en-GB"/>
          <w14:ligatures w14:val="none"/>
        </w:rPr>
      </w:pPr>
      <w:r w:rsidRPr="00CA7168">
        <w:rPr>
          <w:rFonts w:cs="Open Sans"/>
        </w:rPr>
        <w:t>The years between 1990 and 2000 were the decade of officer safety. During this period, more was done to ensure the safety of police officers than had ever been attempted during the previous 200 years</w:t>
      </w:r>
      <w:r>
        <w:rPr>
          <w:rFonts w:cs="Open Sans"/>
        </w:rPr>
        <w:t xml:space="preserve"> of policing</w:t>
      </w:r>
      <w:r w:rsidRPr="00CA7168">
        <w:rPr>
          <w:rFonts w:cs="Open Sans"/>
        </w:rPr>
        <w:t xml:space="preserve">. This change in policy occurred when concerns were raised about an increase in assaults against police officers. </w:t>
      </w:r>
      <w:r w:rsidRPr="00CA7168">
        <w:rPr>
          <w:rFonts w:eastAsia="Times New Roman" w:cs="Times New Roman"/>
          <w:kern w:val="0"/>
          <w:lang w:eastAsia="en-GB"/>
          <w14:ligatures w14:val="none"/>
        </w:rPr>
        <w:t>(Buttle, 2007).</w:t>
      </w:r>
      <w:r w:rsidR="001016F2">
        <w:rPr>
          <w:rFonts w:eastAsia="Times New Roman" w:cs="Times New Roman"/>
          <w:kern w:val="0"/>
          <w:lang w:eastAsia="en-GB"/>
          <w14:ligatures w14:val="none"/>
        </w:rPr>
        <w:t xml:space="preserve"> </w:t>
      </w:r>
      <w:r w:rsidR="001016F2">
        <w:rPr>
          <w:rFonts w:eastAsia="Times New Roman" w:cs="Times New Roman"/>
          <w:kern w:val="0"/>
          <w:lang w:eastAsia="en-GB"/>
          <w14:ligatures w14:val="none"/>
        </w:rPr>
        <w:t xml:space="preserve">This review will provide a </w:t>
      </w:r>
      <w:r w:rsidR="001016F2">
        <w:rPr>
          <w:rFonts w:eastAsia="Times New Roman" w:cs="Times New Roman"/>
          <w:kern w:val="0"/>
          <w:lang w:eastAsia="en-GB"/>
          <w14:ligatures w14:val="none"/>
        </w:rPr>
        <w:lastRenderedPageBreak/>
        <w:t>summary of the ongoing debate and perhaps offer recommendations on potential policing strategies for the UK in the future.</w:t>
      </w:r>
      <w:r w:rsidR="00980B64">
        <w:rPr>
          <w:rFonts w:eastAsia="Times New Roman" w:cs="Times New Roman"/>
          <w:kern w:val="0"/>
          <w:lang w:eastAsia="en-GB"/>
          <w14:ligatures w14:val="none"/>
        </w:rPr>
        <w:t xml:space="preserve"> </w:t>
      </w:r>
    </w:p>
    <w:p w14:paraId="11A685ED" w14:textId="77777777" w:rsidR="001016F2" w:rsidRDefault="001016F2" w:rsidP="001016F2">
      <w:pPr>
        <w:ind w:firstLine="720"/>
        <w:rPr>
          <w:rFonts w:eastAsia="Times New Roman" w:cs="Times New Roman"/>
          <w:kern w:val="0"/>
          <w:lang w:eastAsia="en-GB"/>
          <w14:ligatures w14:val="none"/>
        </w:rPr>
      </w:pPr>
    </w:p>
    <w:p w14:paraId="096A892E" w14:textId="3A9FC49F" w:rsidR="00F17A7C" w:rsidRPr="001016F2" w:rsidRDefault="00C05B7E" w:rsidP="001016F2">
      <w:pPr>
        <w:rPr>
          <w:rFonts w:eastAsia="Times New Roman" w:cs="Times New Roman"/>
          <w:kern w:val="0"/>
          <w:lang w:eastAsia="en-GB"/>
          <w14:ligatures w14:val="none"/>
        </w:rPr>
      </w:pPr>
      <w:r>
        <w:rPr>
          <w:rFonts w:eastAsia="Times New Roman" w:cs="Times New Roman"/>
          <w:kern w:val="0"/>
          <w:sz w:val="24"/>
          <w:szCs w:val="24"/>
          <w:u w:val="single"/>
          <w:lang w:eastAsia="en-GB"/>
          <w14:ligatures w14:val="none"/>
        </w:rPr>
        <w:t xml:space="preserve">2.0 </w:t>
      </w:r>
      <w:r w:rsidR="00F17A7C" w:rsidRPr="00A40930">
        <w:rPr>
          <w:rFonts w:eastAsia="Times New Roman" w:cs="Times New Roman"/>
          <w:kern w:val="0"/>
          <w:sz w:val="24"/>
          <w:szCs w:val="24"/>
          <w:u w:val="single"/>
          <w:lang w:eastAsia="en-GB"/>
          <w14:ligatures w14:val="none"/>
        </w:rPr>
        <w:t>Aim and Objectives</w:t>
      </w:r>
    </w:p>
    <w:p w14:paraId="1C4A3418" w14:textId="204C17FD" w:rsidR="00F17A7C" w:rsidRPr="00A40930" w:rsidRDefault="00C05B7E" w:rsidP="00F17A7C">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 xml:space="preserve">2.1 </w:t>
      </w:r>
      <w:r w:rsidR="00F17A7C" w:rsidRPr="00A40930">
        <w:rPr>
          <w:rFonts w:eastAsia="Times New Roman" w:cs="Times New Roman"/>
          <w:kern w:val="0"/>
          <w:sz w:val="24"/>
          <w:szCs w:val="24"/>
          <w:u w:val="single"/>
          <w:lang w:eastAsia="en-GB"/>
          <w14:ligatures w14:val="none"/>
        </w:rPr>
        <w:t>Aim</w:t>
      </w:r>
    </w:p>
    <w:p w14:paraId="657EAB79" w14:textId="6B728667" w:rsidR="00F17A7C" w:rsidRDefault="00F17A7C" w:rsidP="00F17A7C">
      <w:pPr>
        <w:rPr>
          <w:rFonts w:eastAsia="Times New Roman" w:cs="Times New Roman"/>
          <w:kern w:val="0"/>
          <w:lang w:eastAsia="en-GB"/>
          <w14:ligatures w14:val="none"/>
        </w:rPr>
      </w:pPr>
      <w:r>
        <w:rPr>
          <w:rFonts w:eastAsia="Times New Roman" w:cs="Times New Roman"/>
          <w:kern w:val="0"/>
          <w:lang w:eastAsia="en-GB"/>
          <w14:ligatures w14:val="none"/>
        </w:rPr>
        <w:t xml:space="preserve">The aim of this </w:t>
      </w:r>
      <w:r w:rsidR="00180B87">
        <w:rPr>
          <w:rFonts w:eastAsia="Times New Roman" w:cs="Times New Roman"/>
          <w:kern w:val="0"/>
          <w:lang w:eastAsia="en-GB"/>
          <w14:ligatures w14:val="none"/>
        </w:rPr>
        <w:t>research project</w:t>
      </w:r>
      <w:r>
        <w:rPr>
          <w:rFonts w:eastAsia="Times New Roman" w:cs="Times New Roman"/>
          <w:kern w:val="0"/>
          <w:lang w:eastAsia="en-GB"/>
          <w14:ligatures w14:val="none"/>
        </w:rPr>
        <w:t xml:space="preserve"> is to investigate and critically evaluate whether front line operational response officers should be single or double-crewed and if this effect</w:t>
      </w:r>
      <w:r w:rsidR="00361861">
        <w:rPr>
          <w:rFonts w:eastAsia="Times New Roman" w:cs="Times New Roman"/>
          <w:kern w:val="0"/>
          <w:lang w:eastAsia="en-GB"/>
          <w14:ligatures w14:val="none"/>
        </w:rPr>
        <w:t>s</w:t>
      </w:r>
      <w:r>
        <w:rPr>
          <w:rFonts w:eastAsia="Times New Roman" w:cs="Times New Roman"/>
          <w:kern w:val="0"/>
          <w:lang w:eastAsia="en-GB"/>
          <w14:ligatures w14:val="none"/>
        </w:rPr>
        <w:t xml:space="preserve"> the</w:t>
      </w:r>
      <w:r w:rsidR="00361861">
        <w:rPr>
          <w:rFonts w:eastAsia="Times New Roman" w:cs="Times New Roman"/>
          <w:kern w:val="0"/>
          <w:lang w:eastAsia="en-GB"/>
          <w14:ligatures w14:val="none"/>
        </w:rPr>
        <w:t>ir</w:t>
      </w:r>
      <w:r>
        <w:rPr>
          <w:rFonts w:eastAsia="Times New Roman" w:cs="Times New Roman"/>
          <w:kern w:val="0"/>
          <w:lang w:eastAsia="en-GB"/>
          <w14:ligatures w14:val="none"/>
        </w:rPr>
        <w:t xml:space="preserve"> safety while on duty. </w:t>
      </w:r>
    </w:p>
    <w:p w14:paraId="5DE9510F" w14:textId="77777777" w:rsidR="00B300B4" w:rsidRDefault="00B300B4" w:rsidP="00F17A7C">
      <w:pPr>
        <w:rPr>
          <w:rFonts w:eastAsia="Times New Roman" w:cs="Times New Roman"/>
          <w:kern w:val="0"/>
          <w:u w:val="single"/>
          <w:lang w:eastAsia="en-GB"/>
          <w14:ligatures w14:val="none"/>
        </w:rPr>
      </w:pPr>
    </w:p>
    <w:p w14:paraId="0B9A4367" w14:textId="20C1D96A" w:rsidR="00F17A7C" w:rsidRPr="00A40930" w:rsidRDefault="00C05B7E" w:rsidP="00F17A7C">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2.</w:t>
      </w:r>
      <w:r w:rsidR="00987B5F">
        <w:rPr>
          <w:rFonts w:eastAsia="Times New Roman" w:cs="Times New Roman"/>
          <w:kern w:val="0"/>
          <w:sz w:val="24"/>
          <w:szCs w:val="24"/>
          <w:u w:val="single"/>
          <w:lang w:eastAsia="en-GB"/>
          <w14:ligatures w14:val="none"/>
        </w:rPr>
        <w:t>2</w:t>
      </w:r>
      <w:r>
        <w:rPr>
          <w:rFonts w:eastAsia="Times New Roman" w:cs="Times New Roman"/>
          <w:kern w:val="0"/>
          <w:sz w:val="24"/>
          <w:szCs w:val="24"/>
          <w:u w:val="single"/>
          <w:lang w:eastAsia="en-GB"/>
          <w14:ligatures w14:val="none"/>
        </w:rPr>
        <w:t xml:space="preserve"> </w:t>
      </w:r>
      <w:r w:rsidR="00B300B4" w:rsidRPr="00A40930">
        <w:rPr>
          <w:rFonts w:eastAsia="Times New Roman" w:cs="Times New Roman"/>
          <w:kern w:val="0"/>
          <w:sz w:val="24"/>
          <w:szCs w:val="24"/>
          <w:u w:val="single"/>
          <w:lang w:eastAsia="en-GB"/>
          <w14:ligatures w14:val="none"/>
        </w:rPr>
        <w:t>O</w:t>
      </w:r>
      <w:r w:rsidR="00F17A7C" w:rsidRPr="00A40930">
        <w:rPr>
          <w:rFonts w:eastAsia="Times New Roman" w:cs="Times New Roman"/>
          <w:kern w:val="0"/>
          <w:sz w:val="24"/>
          <w:szCs w:val="24"/>
          <w:u w:val="single"/>
          <w:lang w:eastAsia="en-GB"/>
          <w14:ligatures w14:val="none"/>
        </w:rPr>
        <w:t>bjectives</w:t>
      </w:r>
    </w:p>
    <w:p w14:paraId="035F45FF" w14:textId="57A78E0B" w:rsidR="00F17A7C" w:rsidRDefault="00F17A7C" w:rsidP="00F17A7C">
      <w:pPr>
        <w:rPr>
          <w:rFonts w:eastAsia="Times New Roman" w:cs="Times New Roman"/>
          <w:kern w:val="0"/>
          <w:lang w:eastAsia="en-GB"/>
          <w14:ligatures w14:val="none"/>
        </w:rPr>
      </w:pPr>
      <w:r>
        <w:rPr>
          <w:rFonts w:eastAsia="Times New Roman" w:cs="Times New Roman"/>
          <w:kern w:val="0"/>
          <w:lang w:eastAsia="en-GB"/>
          <w14:ligatures w14:val="none"/>
        </w:rPr>
        <w:t xml:space="preserve">Objective 1: To investigate </w:t>
      </w:r>
      <w:r w:rsidR="00B300B4">
        <w:rPr>
          <w:rFonts w:eastAsia="Times New Roman" w:cs="Times New Roman"/>
          <w:kern w:val="0"/>
          <w:lang w:eastAsia="en-GB"/>
          <w14:ligatures w14:val="none"/>
        </w:rPr>
        <w:t>and analyse available literature on the safety of operational response police officers and whether the current crewing methods are safe.</w:t>
      </w:r>
    </w:p>
    <w:p w14:paraId="553098CC" w14:textId="5E888B1F" w:rsidR="00B300B4" w:rsidRDefault="00B300B4" w:rsidP="00F17A7C">
      <w:pPr>
        <w:rPr>
          <w:rFonts w:eastAsia="Times New Roman" w:cs="Times New Roman"/>
          <w:kern w:val="0"/>
          <w:lang w:eastAsia="en-GB"/>
          <w14:ligatures w14:val="none"/>
        </w:rPr>
      </w:pPr>
      <w:r>
        <w:rPr>
          <w:rFonts w:eastAsia="Times New Roman" w:cs="Times New Roman"/>
          <w:kern w:val="0"/>
          <w:lang w:eastAsia="en-GB"/>
          <w14:ligatures w14:val="none"/>
        </w:rPr>
        <w:t>Objective 2: To select an appropriate research approach to obtain operational response police officer</w:t>
      </w:r>
      <w:r w:rsidR="00F16E30">
        <w:rPr>
          <w:rFonts w:eastAsia="Times New Roman" w:cs="Times New Roman"/>
          <w:kern w:val="0"/>
          <w:lang w:eastAsia="en-GB"/>
          <w14:ligatures w14:val="none"/>
        </w:rPr>
        <w:t>’s</w:t>
      </w:r>
      <w:r>
        <w:rPr>
          <w:rFonts w:eastAsia="Times New Roman" w:cs="Times New Roman"/>
          <w:kern w:val="0"/>
          <w:lang w:eastAsia="en-GB"/>
          <w14:ligatures w14:val="none"/>
        </w:rPr>
        <w:t xml:space="preserve"> knowledge, opinions and perspectives on</w:t>
      </w:r>
      <w:r w:rsidR="00361861">
        <w:rPr>
          <w:rFonts w:eastAsia="Times New Roman" w:cs="Times New Roman"/>
          <w:kern w:val="0"/>
          <w:lang w:eastAsia="en-GB"/>
          <w14:ligatures w14:val="none"/>
        </w:rPr>
        <w:t xml:space="preserve"> the</w:t>
      </w:r>
      <w:r>
        <w:rPr>
          <w:rFonts w:eastAsia="Times New Roman" w:cs="Times New Roman"/>
          <w:kern w:val="0"/>
          <w:lang w:eastAsia="en-GB"/>
          <w14:ligatures w14:val="none"/>
        </w:rPr>
        <w:t xml:space="preserve"> safety of being single or double-crewed.</w:t>
      </w:r>
    </w:p>
    <w:p w14:paraId="03CE6AEA" w14:textId="0B4B11F3" w:rsidR="00B300B4" w:rsidRDefault="00B300B4" w:rsidP="00F17A7C">
      <w:pPr>
        <w:rPr>
          <w:rFonts w:eastAsia="Times New Roman" w:cs="Times New Roman"/>
          <w:kern w:val="0"/>
          <w:lang w:eastAsia="en-GB"/>
          <w14:ligatures w14:val="none"/>
        </w:rPr>
      </w:pPr>
      <w:r>
        <w:rPr>
          <w:rFonts w:eastAsia="Times New Roman" w:cs="Times New Roman"/>
          <w:kern w:val="0"/>
          <w:lang w:eastAsia="en-GB"/>
          <w14:ligatures w14:val="none"/>
        </w:rPr>
        <w:t>Objective 3: To analyse the data collected from</w:t>
      </w:r>
      <w:r w:rsidR="00F12DFD">
        <w:rPr>
          <w:rFonts w:eastAsia="Times New Roman" w:cs="Times New Roman"/>
          <w:kern w:val="0"/>
          <w:lang w:eastAsia="en-GB"/>
          <w14:ligatures w14:val="none"/>
        </w:rPr>
        <w:t xml:space="preserve"> survey</w:t>
      </w:r>
      <w:r>
        <w:rPr>
          <w:rFonts w:eastAsia="Times New Roman" w:cs="Times New Roman"/>
          <w:kern w:val="0"/>
          <w:lang w:eastAsia="en-GB"/>
          <w14:ligatures w14:val="none"/>
        </w:rPr>
        <w:t xml:space="preserve"> participants </w:t>
      </w:r>
      <w:r w:rsidR="00F12DFD">
        <w:rPr>
          <w:rFonts w:eastAsia="Times New Roman" w:cs="Times New Roman"/>
          <w:kern w:val="0"/>
          <w:lang w:eastAsia="en-GB"/>
          <w14:ligatures w14:val="none"/>
        </w:rPr>
        <w:t>and draw a conclusion from the results</w:t>
      </w:r>
      <w:r w:rsidR="00F85AFA">
        <w:rPr>
          <w:rFonts w:eastAsia="Times New Roman" w:cs="Times New Roman"/>
          <w:kern w:val="0"/>
          <w:lang w:eastAsia="en-GB"/>
          <w14:ligatures w14:val="none"/>
        </w:rPr>
        <w:t>.</w:t>
      </w:r>
    </w:p>
    <w:p w14:paraId="1FB7AFF6" w14:textId="77777777" w:rsidR="00361861" w:rsidRDefault="00F12DFD" w:rsidP="00813EE1">
      <w:pPr>
        <w:rPr>
          <w:rFonts w:eastAsia="Times New Roman" w:cs="Times New Roman"/>
          <w:kern w:val="0"/>
          <w:lang w:eastAsia="en-GB"/>
          <w14:ligatures w14:val="none"/>
        </w:rPr>
      </w:pPr>
      <w:r>
        <w:rPr>
          <w:rFonts w:eastAsia="Times New Roman" w:cs="Times New Roman"/>
          <w:kern w:val="0"/>
          <w:lang w:eastAsia="en-GB"/>
          <w14:ligatures w14:val="none"/>
        </w:rPr>
        <w:t>Objective 4: If identifiable, provide recommendations to improve the safety of operational response police officers</w:t>
      </w:r>
      <w:r w:rsidR="00F85AFA">
        <w:rPr>
          <w:rFonts w:eastAsia="Times New Roman" w:cs="Times New Roman"/>
          <w:kern w:val="0"/>
          <w:lang w:eastAsia="en-GB"/>
          <w14:ligatures w14:val="none"/>
        </w:rPr>
        <w:t>.</w:t>
      </w:r>
      <w:bookmarkStart w:id="0" w:name="_Hlk208014951"/>
    </w:p>
    <w:p w14:paraId="6EB39BDF" w14:textId="77777777" w:rsidR="00987B5F" w:rsidRDefault="00987B5F" w:rsidP="00813EE1">
      <w:pPr>
        <w:rPr>
          <w:rFonts w:eastAsia="Times New Roman" w:cs="Times New Roman"/>
          <w:kern w:val="0"/>
          <w:sz w:val="24"/>
          <w:szCs w:val="24"/>
          <w:u w:val="single"/>
          <w:lang w:eastAsia="en-GB"/>
          <w14:ligatures w14:val="none"/>
        </w:rPr>
      </w:pPr>
    </w:p>
    <w:p w14:paraId="0E0E1AE2" w14:textId="47BE6849" w:rsidR="00CC6CF8" w:rsidRPr="00361861" w:rsidRDefault="00C05B7E" w:rsidP="00813EE1">
      <w:pPr>
        <w:rPr>
          <w:rFonts w:eastAsia="Times New Roman" w:cs="Times New Roman"/>
          <w:kern w:val="0"/>
          <w:lang w:eastAsia="en-GB"/>
          <w14:ligatures w14:val="none"/>
        </w:rPr>
      </w:pPr>
      <w:r>
        <w:rPr>
          <w:rFonts w:eastAsia="Times New Roman" w:cs="Times New Roman"/>
          <w:kern w:val="0"/>
          <w:sz w:val="24"/>
          <w:szCs w:val="24"/>
          <w:u w:val="single"/>
          <w:lang w:eastAsia="en-GB"/>
          <w14:ligatures w14:val="none"/>
        </w:rPr>
        <w:t>3.0</w:t>
      </w:r>
      <w:r w:rsidR="00FF133F">
        <w:rPr>
          <w:rFonts w:eastAsia="Times New Roman" w:cs="Times New Roman"/>
          <w:kern w:val="0"/>
          <w:sz w:val="24"/>
          <w:szCs w:val="24"/>
          <w:u w:val="single"/>
          <w:lang w:eastAsia="en-GB"/>
          <w14:ligatures w14:val="none"/>
        </w:rPr>
        <w:t xml:space="preserve"> Literature Review </w:t>
      </w:r>
    </w:p>
    <w:p w14:paraId="2C21CB61" w14:textId="462CA4C8" w:rsidR="00813EE1" w:rsidRPr="00FF133F" w:rsidRDefault="00C05B7E" w:rsidP="00813EE1">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3</w:t>
      </w:r>
      <w:r w:rsidR="00910947">
        <w:rPr>
          <w:rFonts w:eastAsia="Times New Roman" w:cs="Times New Roman"/>
          <w:kern w:val="0"/>
          <w:sz w:val="24"/>
          <w:szCs w:val="24"/>
          <w:u w:val="single"/>
          <w:lang w:eastAsia="en-GB"/>
          <w14:ligatures w14:val="none"/>
        </w:rPr>
        <w:t xml:space="preserve">.1 </w:t>
      </w:r>
      <w:r w:rsidR="00813EE1" w:rsidRPr="00FF133F">
        <w:rPr>
          <w:rFonts w:eastAsia="Times New Roman" w:cs="Times New Roman"/>
          <w:kern w:val="0"/>
          <w:sz w:val="24"/>
          <w:szCs w:val="24"/>
          <w:u w:val="single"/>
          <w:lang w:eastAsia="en-GB"/>
          <w14:ligatures w14:val="none"/>
        </w:rPr>
        <w:t xml:space="preserve">The </w:t>
      </w:r>
      <w:r w:rsidR="00704106" w:rsidRPr="00FF133F">
        <w:rPr>
          <w:rFonts w:eastAsia="Times New Roman" w:cs="Times New Roman"/>
          <w:kern w:val="0"/>
          <w:sz w:val="24"/>
          <w:szCs w:val="24"/>
          <w:u w:val="single"/>
          <w:lang w:eastAsia="en-GB"/>
          <w14:ligatures w14:val="none"/>
        </w:rPr>
        <w:t>R</w:t>
      </w:r>
      <w:r w:rsidR="00813EE1" w:rsidRPr="00FF133F">
        <w:rPr>
          <w:rFonts w:eastAsia="Times New Roman" w:cs="Times New Roman"/>
          <w:kern w:val="0"/>
          <w:sz w:val="24"/>
          <w:szCs w:val="24"/>
          <w:u w:val="single"/>
          <w:lang w:eastAsia="en-GB"/>
          <w14:ligatures w14:val="none"/>
        </w:rPr>
        <w:t xml:space="preserve">ole of </w:t>
      </w:r>
      <w:r w:rsidR="00704106" w:rsidRPr="00FF133F">
        <w:rPr>
          <w:rFonts w:eastAsia="Times New Roman" w:cs="Times New Roman"/>
          <w:kern w:val="0"/>
          <w:sz w:val="24"/>
          <w:szCs w:val="24"/>
          <w:u w:val="single"/>
          <w:lang w:eastAsia="en-GB"/>
          <w14:ligatures w14:val="none"/>
        </w:rPr>
        <w:t>S</w:t>
      </w:r>
      <w:r w:rsidR="00813EE1" w:rsidRPr="00FF133F">
        <w:rPr>
          <w:rFonts w:eastAsia="Times New Roman" w:cs="Times New Roman"/>
          <w:kern w:val="0"/>
          <w:sz w:val="24"/>
          <w:szCs w:val="24"/>
          <w:u w:val="single"/>
          <w:lang w:eastAsia="en-GB"/>
          <w14:ligatures w14:val="none"/>
        </w:rPr>
        <w:t>ingle-</w:t>
      </w:r>
      <w:r w:rsidR="00704106" w:rsidRPr="00FF133F">
        <w:rPr>
          <w:rFonts w:eastAsia="Times New Roman" w:cs="Times New Roman"/>
          <w:kern w:val="0"/>
          <w:sz w:val="24"/>
          <w:szCs w:val="24"/>
          <w:u w:val="single"/>
          <w:lang w:eastAsia="en-GB"/>
          <w14:ligatures w14:val="none"/>
        </w:rPr>
        <w:t>C</w:t>
      </w:r>
      <w:r w:rsidR="00813EE1" w:rsidRPr="00FF133F">
        <w:rPr>
          <w:rFonts w:eastAsia="Times New Roman" w:cs="Times New Roman"/>
          <w:kern w:val="0"/>
          <w:sz w:val="24"/>
          <w:szCs w:val="24"/>
          <w:u w:val="single"/>
          <w:lang w:eastAsia="en-GB"/>
          <w14:ligatures w14:val="none"/>
        </w:rPr>
        <w:t xml:space="preserve">rewed </w:t>
      </w:r>
      <w:r w:rsidR="00704106" w:rsidRPr="00FF133F">
        <w:rPr>
          <w:rFonts w:eastAsia="Times New Roman" w:cs="Times New Roman"/>
          <w:kern w:val="0"/>
          <w:sz w:val="24"/>
          <w:szCs w:val="24"/>
          <w:u w:val="single"/>
          <w:lang w:eastAsia="en-GB"/>
          <w14:ligatures w14:val="none"/>
        </w:rPr>
        <w:t>P</w:t>
      </w:r>
      <w:r w:rsidR="00813EE1" w:rsidRPr="00FF133F">
        <w:rPr>
          <w:rFonts w:eastAsia="Times New Roman" w:cs="Times New Roman"/>
          <w:kern w:val="0"/>
          <w:sz w:val="24"/>
          <w:szCs w:val="24"/>
          <w:u w:val="single"/>
          <w:lang w:eastAsia="en-GB"/>
          <w14:ligatures w14:val="none"/>
        </w:rPr>
        <w:t>olicing</w:t>
      </w:r>
    </w:p>
    <w:bookmarkEnd w:id="0"/>
    <w:p w14:paraId="278419D6" w14:textId="7F9EAE84" w:rsidR="00813EE1" w:rsidRDefault="00813EE1" w:rsidP="00813EE1">
      <w:pPr>
        <w:rPr>
          <w:rFonts w:eastAsia="Times New Roman" w:cs="Times New Roman"/>
          <w:kern w:val="0"/>
          <w:lang w:eastAsia="en-GB"/>
          <w14:ligatures w14:val="none"/>
        </w:rPr>
      </w:pPr>
      <w:r>
        <w:rPr>
          <w:rFonts w:eastAsia="Times New Roman" w:cs="Times New Roman"/>
          <w:kern w:val="0"/>
          <w:lang w:eastAsia="en-GB"/>
          <w14:ligatures w14:val="none"/>
        </w:rPr>
        <w:t xml:space="preserve">Single-crewed policing is a method in which a single officer patrols on foot or is allocated a marked police vehicle for the duration of their shift. It is typically carried out in locations where resources are limited or during common patrols. In the UK, where budget issues and the rising demand for services often put a strain on resources, the single-crewed strategy has traditionally been popular because it is a low-cost method that has more flexibility </w:t>
      </w:r>
      <w:r w:rsidRPr="006D0A59">
        <w:rPr>
          <w:rFonts w:eastAsia="Times New Roman" w:cs="Times New Roman"/>
          <w:kern w:val="0"/>
          <w:lang w:eastAsia="en-GB"/>
          <w14:ligatures w14:val="none"/>
        </w:rPr>
        <w:t>(Basu, 2022).</w:t>
      </w:r>
      <w:r>
        <w:rPr>
          <w:rFonts w:eastAsia="Times New Roman" w:cs="Times New Roman"/>
          <w:kern w:val="0"/>
          <w:lang w:eastAsia="en-GB"/>
          <w14:ligatures w14:val="none"/>
        </w:rPr>
        <w:t xml:space="preserve"> Some of the theoretical advantages of single crewing are lower operational costs and the ability to offer officers greater autonomy, which would enable them to respond at a faster rate, more so in less populated areas or regions with lower crimes rates </w:t>
      </w:r>
      <w:r w:rsidRPr="005169E5">
        <w:rPr>
          <w:rFonts w:eastAsia="Times New Roman" w:cs="Times New Roman"/>
          <w:kern w:val="0"/>
          <w:lang w:eastAsia="en-GB"/>
          <w14:ligatures w14:val="none"/>
        </w:rPr>
        <w:t>(Simpson, 2024)</w:t>
      </w:r>
      <w:r>
        <w:rPr>
          <w:rFonts w:eastAsia="Times New Roman" w:cs="Times New Roman"/>
          <w:kern w:val="0"/>
          <w:lang w:eastAsia="en-GB"/>
          <w14:ligatures w14:val="none"/>
        </w:rPr>
        <w:t xml:space="preserve">. Although this approach is flexible, officers face a high level of risk, particularly in volatile or high-risk situations. The lack of a second officer can threaten the safety of the officer, especially in cases where the officer must confront violent individuals or when attending to an unpleasant call </w:t>
      </w:r>
      <w:r w:rsidRPr="00917684">
        <w:rPr>
          <w:rFonts w:eastAsia="Times New Roman" w:cs="Times New Roman"/>
          <w:kern w:val="0"/>
          <w:lang w:eastAsia="en-GB"/>
          <w14:ligatures w14:val="none"/>
        </w:rPr>
        <w:t>(</w:t>
      </w:r>
      <w:proofErr w:type="spellStart"/>
      <w:r w:rsidRPr="00917684">
        <w:rPr>
          <w:rFonts w:eastAsia="Times New Roman" w:cs="Times New Roman"/>
          <w:kern w:val="0"/>
          <w:lang w:eastAsia="en-GB"/>
          <w14:ligatures w14:val="none"/>
        </w:rPr>
        <w:t>Houdmont</w:t>
      </w:r>
      <w:proofErr w:type="spellEnd"/>
      <w:r w:rsidRPr="00917684">
        <w:rPr>
          <w:rFonts w:eastAsia="Times New Roman" w:cs="Times New Roman"/>
          <w:kern w:val="0"/>
          <w:lang w:eastAsia="en-GB"/>
          <w14:ligatures w14:val="none"/>
        </w:rPr>
        <w:t>, Elliott-Davies and Donnelly, 2018)</w:t>
      </w:r>
      <w:r>
        <w:rPr>
          <w:rFonts w:eastAsia="Times New Roman" w:cs="Times New Roman"/>
          <w:kern w:val="0"/>
          <w:lang w:eastAsia="en-GB"/>
          <w14:ligatures w14:val="none"/>
        </w:rPr>
        <w:t>. This Is important because when utilizing single</w:t>
      </w:r>
      <w:r w:rsidR="00216C88">
        <w:rPr>
          <w:rFonts w:eastAsia="Times New Roman" w:cs="Times New Roman"/>
          <w:kern w:val="0"/>
          <w:lang w:eastAsia="en-GB"/>
          <w14:ligatures w14:val="none"/>
        </w:rPr>
        <w:t xml:space="preserve"> </w:t>
      </w:r>
      <w:r>
        <w:rPr>
          <w:rFonts w:eastAsia="Times New Roman" w:cs="Times New Roman"/>
          <w:kern w:val="0"/>
          <w:lang w:eastAsia="en-GB"/>
          <w14:ligatures w14:val="none"/>
        </w:rPr>
        <w:t>crewed patrols, a thorough evaluation of risk factors in different operating environments is necessary.</w:t>
      </w:r>
    </w:p>
    <w:p w14:paraId="11DFF92B" w14:textId="77777777" w:rsidR="00813EE1" w:rsidRDefault="00813EE1" w:rsidP="00813EE1">
      <w:pPr>
        <w:rPr>
          <w:rFonts w:eastAsia="Times New Roman" w:cs="Times New Roman"/>
          <w:kern w:val="0"/>
          <w:u w:val="single"/>
          <w:lang w:eastAsia="en-GB"/>
          <w14:ligatures w14:val="none"/>
        </w:rPr>
      </w:pPr>
    </w:p>
    <w:p w14:paraId="19C2B6BC" w14:textId="77777777" w:rsidR="00EC4D66" w:rsidRDefault="00EC4D66" w:rsidP="00813EE1">
      <w:pPr>
        <w:rPr>
          <w:rFonts w:eastAsia="Times New Roman" w:cs="Times New Roman"/>
          <w:kern w:val="0"/>
          <w:sz w:val="24"/>
          <w:szCs w:val="24"/>
          <w:u w:val="single"/>
          <w:lang w:eastAsia="en-GB"/>
          <w14:ligatures w14:val="none"/>
        </w:rPr>
      </w:pPr>
      <w:bookmarkStart w:id="1" w:name="_Hlk208014982"/>
    </w:p>
    <w:p w14:paraId="5102D692" w14:textId="77777777" w:rsidR="006A0D08" w:rsidRDefault="006A0D08" w:rsidP="00813EE1">
      <w:pPr>
        <w:rPr>
          <w:rFonts w:eastAsia="Times New Roman" w:cs="Times New Roman"/>
          <w:kern w:val="0"/>
          <w:sz w:val="24"/>
          <w:szCs w:val="24"/>
          <w:u w:val="single"/>
          <w:lang w:eastAsia="en-GB"/>
          <w14:ligatures w14:val="none"/>
        </w:rPr>
      </w:pPr>
    </w:p>
    <w:p w14:paraId="5866929A" w14:textId="775D4A93" w:rsidR="00813EE1" w:rsidRPr="00910947" w:rsidRDefault="00C05B7E" w:rsidP="00813EE1">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lastRenderedPageBreak/>
        <w:t>3</w:t>
      </w:r>
      <w:r w:rsidR="00910947" w:rsidRPr="00910947">
        <w:rPr>
          <w:rFonts w:eastAsia="Times New Roman" w:cs="Times New Roman"/>
          <w:kern w:val="0"/>
          <w:sz w:val="24"/>
          <w:szCs w:val="24"/>
          <w:u w:val="single"/>
          <w:lang w:eastAsia="en-GB"/>
          <w14:ligatures w14:val="none"/>
        </w:rPr>
        <w:t xml:space="preserve">.2 </w:t>
      </w:r>
      <w:r w:rsidR="00813EE1" w:rsidRPr="00910947">
        <w:rPr>
          <w:rFonts w:eastAsia="Times New Roman" w:cs="Times New Roman"/>
          <w:kern w:val="0"/>
          <w:sz w:val="24"/>
          <w:szCs w:val="24"/>
          <w:u w:val="single"/>
          <w:lang w:eastAsia="en-GB"/>
          <w14:ligatures w14:val="none"/>
        </w:rPr>
        <w:t>Double-</w:t>
      </w:r>
      <w:r w:rsidR="00704106" w:rsidRPr="00910947">
        <w:rPr>
          <w:rFonts w:eastAsia="Times New Roman" w:cs="Times New Roman"/>
          <w:kern w:val="0"/>
          <w:sz w:val="24"/>
          <w:szCs w:val="24"/>
          <w:u w:val="single"/>
          <w:lang w:eastAsia="en-GB"/>
          <w14:ligatures w14:val="none"/>
        </w:rPr>
        <w:t>C</w:t>
      </w:r>
      <w:r w:rsidR="00813EE1" w:rsidRPr="00910947">
        <w:rPr>
          <w:rFonts w:eastAsia="Times New Roman" w:cs="Times New Roman"/>
          <w:kern w:val="0"/>
          <w:sz w:val="24"/>
          <w:szCs w:val="24"/>
          <w:u w:val="single"/>
          <w:lang w:eastAsia="en-GB"/>
          <w14:ligatures w14:val="none"/>
        </w:rPr>
        <w:t xml:space="preserve">rewed </w:t>
      </w:r>
      <w:r w:rsidR="00704106" w:rsidRPr="00910947">
        <w:rPr>
          <w:rFonts w:eastAsia="Times New Roman" w:cs="Times New Roman"/>
          <w:kern w:val="0"/>
          <w:sz w:val="24"/>
          <w:szCs w:val="24"/>
          <w:u w:val="single"/>
          <w:lang w:eastAsia="en-GB"/>
          <w14:ligatures w14:val="none"/>
        </w:rPr>
        <w:t>P</w:t>
      </w:r>
      <w:r w:rsidR="00813EE1" w:rsidRPr="00910947">
        <w:rPr>
          <w:rFonts w:eastAsia="Times New Roman" w:cs="Times New Roman"/>
          <w:kern w:val="0"/>
          <w:sz w:val="24"/>
          <w:szCs w:val="24"/>
          <w:u w:val="single"/>
          <w:lang w:eastAsia="en-GB"/>
          <w14:ligatures w14:val="none"/>
        </w:rPr>
        <w:t>olicing</w:t>
      </w:r>
    </w:p>
    <w:bookmarkEnd w:id="1"/>
    <w:p w14:paraId="72130FAF" w14:textId="77777777" w:rsidR="00813EE1" w:rsidRDefault="00813EE1" w:rsidP="00813EE1">
      <w:pPr>
        <w:rPr>
          <w:rFonts w:eastAsia="Times New Roman" w:cs="Times New Roman"/>
          <w:kern w:val="0"/>
          <w:lang w:eastAsia="en-GB"/>
          <w14:ligatures w14:val="none"/>
        </w:rPr>
      </w:pPr>
      <w:r>
        <w:rPr>
          <w:rFonts w:eastAsia="Times New Roman" w:cs="Times New Roman"/>
          <w:kern w:val="0"/>
          <w:lang w:eastAsia="en-GB"/>
          <w14:ligatures w14:val="none"/>
        </w:rPr>
        <w:t xml:space="preserve">In comparison, there has been a rise in double-crewed deployments because it increases the safety, aid and cooperation during attendance at calls, as well as tactical advantages with high risk, or where officers are exposed to significant danger e.g. domestic violence calls, other violent crime or armed confrontations </w:t>
      </w:r>
      <w:r w:rsidRPr="00B27824">
        <w:rPr>
          <w:rFonts w:eastAsia="Times New Roman" w:cs="Times New Roman"/>
          <w:kern w:val="0"/>
          <w:lang w:eastAsia="en-GB"/>
          <w14:ligatures w14:val="none"/>
        </w:rPr>
        <w:t>(</w:t>
      </w:r>
      <w:proofErr w:type="spellStart"/>
      <w:r w:rsidRPr="00B27824">
        <w:rPr>
          <w:rFonts w:eastAsia="Times New Roman" w:cs="Times New Roman"/>
          <w:kern w:val="0"/>
          <w:lang w:eastAsia="en-GB"/>
          <w14:ligatures w14:val="none"/>
        </w:rPr>
        <w:t>Houdmont</w:t>
      </w:r>
      <w:proofErr w:type="spellEnd"/>
      <w:r w:rsidRPr="00B27824">
        <w:rPr>
          <w:rFonts w:eastAsia="Times New Roman" w:cs="Times New Roman"/>
          <w:kern w:val="0"/>
          <w:lang w:eastAsia="en-GB"/>
          <w14:ligatures w14:val="none"/>
        </w:rPr>
        <w:t>, Elliott-Davies and Donnelly, 2018)</w:t>
      </w:r>
      <w:r>
        <w:rPr>
          <w:rFonts w:eastAsia="Times New Roman" w:cs="Times New Roman"/>
          <w:kern w:val="0"/>
          <w:lang w:eastAsia="en-GB"/>
          <w14:ligatures w14:val="none"/>
        </w:rPr>
        <w:t xml:space="preserve">. The major benefits of double-crewed policing are a higher level of safety for the officers and assistance in decision-making and coordination, particularly in situations with a complex nature or high stress </w:t>
      </w:r>
      <w:r w:rsidRPr="000B2CD1">
        <w:rPr>
          <w:rFonts w:eastAsia="Times New Roman" w:cs="Times New Roman"/>
          <w:kern w:val="0"/>
          <w:lang w:eastAsia="en-GB"/>
          <w14:ligatures w14:val="none"/>
        </w:rPr>
        <w:t>(Simpson, 2024).</w:t>
      </w:r>
      <w:r>
        <w:rPr>
          <w:rFonts w:eastAsia="Times New Roman" w:cs="Times New Roman"/>
          <w:kern w:val="0"/>
          <w:lang w:eastAsia="en-GB"/>
          <w14:ligatures w14:val="none"/>
        </w:rPr>
        <w:t xml:space="preserve"> Although the process of double crewing-crewing necessitates the increased use of resources, including manpower and budget financing, its safety implications for the officers, their psychological well-being, and the improvement of safety outcomes for the public </w:t>
      </w:r>
      <w:proofErr w:type="gramStart"/>
      <w:r>
        <w:rPr>
          <w:rFonts w:eastAsia="Times New Roman" w:cs="Times New Roman"/>
          <w:kern w:val="0"/>
          <w:lang w:eastAsia="en-GB"/>
          <w14:ligatures w14:val="none"/>
        </w:rPr>
        <w:t>as a whole are</w:t>
      </w:r>
      <w:proofErr w:type="gramEnd"/>
      <w:r>
        <w:rPr>
          <w:rFonts w:eastAsia="Times New Roman" w:cs="Times New Roman"/>
          <w:kern w:val="0"/>
          <w:lang w:eastAsia="en-GB"/>
          <w14:ligatures w14:val="none"/>
        </w:rPr>
        <w:t xml:space="preserve"> widely recognised </w:t>
      </w:r>
      <w:r w:rsidRPr="000B2CD1">
        <w:rPr>
          <w:rFonts w:eastAsia="Times New Roman" w:cs="Times New Roman"/>
          <w:kern w:val="0"/>
          <w:lang w:eastAsia="en-GB"/>
          <w14:ligatures w14:val="none"/>
        </w:rPr>
        <w:t>(Simpson, 2024)</w:t>
      </w:r>
      <w:r>
        <w:rPr>
          <w:rFonts w:eastAsia="Times New Roman" w:cs="Times New Roman"/>
          <w:kern w:val="0"/>
          <w:lang w:eastAsia="en-GB"/>
          <w14:ligatures w14:val="none"/>
        </w:rPr>
        <w:t xml:space="preserve">. The relevance of double-crewing lies in the protection it provides to officers and its increased ability to handle high-risk incidents, which ultimately leads to increased trust and fewer potential injuries and fatalities amongst the public </w:t>
      </w:r>
      <w:r w:rsidRPr="00880487">
        <w:rPr>
          <w:rFonts w:eastAsia="Times New Roman" w:cs="Times New Roman"/>
          <w:kern w:val="0"/>
          <w:lang w:eastAsia="en-GB"/>
          <w14:ligatures w14:val="none"/>
        </w:rPr>
        <w:t>(</w:t>
      </w:r>
      <w:proofErr w:type="spellStart"/>
      <w:r w:rsidRPr="00880487">
        <w:rPr>
          <w:rFonts w:eastAsia="Times New Roman" w:cs="Times New Roman"/>
          <w:kern w:val="0"/>
          <w:lang w:eastAsia="en-GB"/>
          <w14:ligatures w14:val="none"/>
        </w:rPr>
        <w:t>Newiss</w:t>
      </w:r>
      <w:proofErr w:type="spellEnd"/>
      <w:r w:rsidRPr="00880487">
        <w:rPr>
          <w:rFonts w:eastAsia="Times New Roman" w:cs="Times New Roman"/>
          <w:kern w:val="0"/>
          <w:lang w:eastAsia="en-GB"/>
          <w14:ligatures w14:val="none"/>
        </w:rPr>
        <w:t xml:space="preserve"> et al., 2021)</w:t>
      </w:r>
      <w:r>
        <w:rPr>
          <w:rFonts w:eastAsia="Times New Roman" w:cs="Times New Roman"/>
          <w:kern w:val="0"/>
          <w:lang w:eastAsia="en-GB"/>
          <w14:ligatures w14:val="none"/>
        </w:rPr>
        <w:t xml:space="preserve">. Through this comparison, it is essential to make strategic decisions regarding the use of single-crewed or double-crewed patrol, keeping in mind safety, resource utilization, and the effectiveness of patrolling. </w:t>
      </w:r>
    </w:p>
    <w:p w14:paraId="604DA26F" w14:textId="77777777" w:rsidR="00813EE1" w:rsidRDefault="00813EE1" w:rsidP="00813EE1">
      <w:pPr>
        <w:rPr>
          <w:rFonts w:eastAsia="Times New Roman" w:cs="Times New Roman"/>
          <w:kern w:val="0"/>
          <w:lang w:eastAsia="en-GB"/>
          <w14:ligatures w14:val="none"/>
        </w:rPr>
      </w:pPr>
    </w:p>
    <w:p w14:paraId="1D5D71E4" w14:textId="7E589BC4" w:rsidR="00813EE1" w:rsidRPr="00FF133F" w:rsidRDefault="00C05B7E" w:rsidP="00813EE1">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3</w:t>
      </w:r>
      <w:r w:rsidR="00910947">
        <w:rPr>
          <w:rFonts w:eastAsia="Times New Roman" w:cs="Times New Roman"/>
          <w:kern w:val="0"/>
          <w:sz w:val="24"/>
          <w:szCs w:val="24"/>
          <w:u w:val="single"/>
          <w:lang w:eastAsia="en-GB"/>
          <w14:ligatures w14:val="none"/>
        </w:rPr>
        <w:t xml:space="preserve">.3 </w:t>
      </w:r>
      <w:r w:rsidR="00813EE1" w:rsidRPr="00FF133F">
        <w:rPr>
          <w:rFonts w:eastAsia="Times New Roman" w:cs="Times New Roman"/>
          <w:kern w:val="0"/>
          <w:sz w:val="24"/>
          <w:szCs w:val="24"/>
          <w:u w:val="single"/>
          <w:lang w:eastAsia="en-GB"/>
          <w14:ligatures w14:val="none"/>
        </w:rPr>
        <w:t xml:space="preserve">Safety </w:t>
      </w:r>
      <w:r w:rsidR="00704106" w:rsidRPr="00FF133F">
        <w:rPr>
          <w:rFonts w:eastAsia="Times New Roman" w:cs="Times New Roman"/>
          <w:kern w:val="0"/>
          <w:sz w:val="24"/>
          <w:szCs w:val="24"/>
          <w:u w:val="single"/>
          <w:lang w:eastAsia="en-GB"/>
          <w14:ligatures w14:val="none"/>
        </w:rPr>
        <w:t>C</w:t>
      </w:r>
      <w:r w:rsidR="00813EE1" w:rsidRPr="00FF133F">
        <w:rPr>
          <w:rFonts w:eastAsia="Times New Roman" w:cs="Times New Roman"/>
          <w:kern w:val="0"/>
          <w:sz w:val="24"/>
          <w:szCs w:val="24"/>
          <w:u w:val="single"/>
          <w:lang w:eastAsia="en-GB"/>
          <w14:ligatures w14:val="none"/>
        </w:rPr>
        <w:t xml:space="preserve">oncerns and </w:t>
      </w:r>
      <w:r w:rsidR="00704106" w:rsidRPr="00FF133F">
        <w:rPr>
          <w:rFonts w:eastAsia="Times New Roman" w:cs="Times New Roman"/>
          <w:kern w:val="0"/>
          <w:sz w:val="24"/>
          <w:szCs w:val="24"/>
          <w:u w:val="single"/>
          <w:lang w:eastAsia="en-GB"/>
          <w14:ligatures w14:val="none"/>
        </w:rPr>
        <w:t>C</w:t>
      </w:r>
      <w:r w:rsidR="00813EE1" w:rsidRPr="00FF133F">
        <w:rPr>
          <w:rFonts w:eastAsia="Times New Roman" w:cs="Times New Roman"/>
          <w:kern w:val="0"/>
          <w:sz w:val="24"/>
          <w:szCs w:val="24"/>
          <w:u w:val="single"/>
          <w:lang w:eastAsia="en-GB"/>
          <w14:ligatures w14:val="none"/>
        </w:rPr>
        <w:t xml:space="preserve">rime </w:t>
      </w:r>
      <w:r w:rsidR="00704106" w:rsidRPr="00FF133F">
        <w:rPr>
          <w:rFonts w:eastAsia="Times New Roman" w:cs="Times New Roman"/>
          <w:kern w:val="0"/>
          <w:sz w:val="24"/>
          <w:szCs w:val="24"/>
          <w:u w:val="single"/>
          <w:lang w:eastAsia="en-GB"/>
          <w14:ligatures w14:val="none"/>
        </w:rPr>
        <w:t>C</w:t>
      </w:r>
      <w:r w:rsidR="00813EE1" w:rsidRPr="00FF133F">
        <w:rPr>
          <w:rFonts w:eastAsia="Times New Roman" w:cs="Times New Roman"/>
          <w:kern w:val="0"/>
          <w:sz w:val="24"/>
          <w:szCs w:val="24"/>
          <w:u w:val="single"/>
          <w:lang w:eastAsia="en-GB"/>
          <w14:ligatures w14:val="none"/>
        </w:rPr>
        <w:t xml:space="preserve">ontrol, </w:t>
      </w:r>
      <w:r w:rsidR="00704106" w:rsidRPr="00FF133F">
        <w:rPr>
          <w:rFonts w:eastAsia="Times New Roman" w:cs="Times New Roman"/>
          <w:kern w:val="0"/>
          <w:sz w:val="24"/>
          <w:szCs w:val="24"/>
          <w:u w:val="single"/>
          <w:lang w:eastAsia="en-GB"/>
          <w14:ligatures w14:val="none"/>
        </w:rPr>
        <w:t>A</w:t>
      </w:r>
      <w:r w:rsidR="00813EE1" w:rsidRPr="00FF133F">
        <w:rPr>
          <w:rFonts w:eastAsia="Times New Roman" w:cs="Times New Roman"/>
          <w:kern w:val="0"/>
          <w:sz w:val="24"/>
          <w:szCs w:val="24"/>
          <w:u w:val="single"/>
          <w:lang w:eastAsia="en-GB"/>
          <w14:ligatures w14:val="none"/>
        </w:rPr>
        <w:t xml:space="preserve">rguments for </w:t>
      </w:r>
      <w:r w:rsidR="00704106" w:rsidRPr="00FF133F">
        <w:rPr>
          <w:rFonts w:eastAsia="Times New Roman" w:cs="Times New Roman"/>
          <w:kern w:val="0"/>
          <w:sz w:val="24"/>
          <w:szCs w:val="24"/>
          <w:u w:val="single"/>
          <w:lang w:eastAsia="en-GB"/>
          <w14:ligatures w14:val="none"/>
        </w:rPr>
        <w:t>S</w:t>
      </w:r>
      <w:r w:rsidR="00813EE1" w:rsidRPr="00FF133F">
        <w:rPr>
          <w:rFonts w:eastAsia="Times New Roman" w:cs="Times New Roman"/>
          <w:kern w:val="0"/>
          <w:sz w:val="24"/>
          <w:szCs w:val="24"/>
          <w:u w:val="single"/>
          <w:lang w:eastAsia="en-GB"/>
          <w14:ligatures w14:val="none"/>
        </w:rPr>
        <w:t>ingle-</w:t>
      </w:r>
      <w:r w:rsidR="00704106" w:rsidRPr="00FF133F">
        <w:rPr>
          <w:rFonts w:eastAsia="Times New Roman" w:cs="Times New Roman"/>
          <w:kern w:val="0"/>
          <w:sz w:val="24"/>
          <w:szCs w:val="24"/>
          <w:u w:val="single"/>
          <w:lang w:eastAsia="en-GB"/>
          <w14:ligatures w14:val="none"/>
        </w:rPr>
        <w:t>C</w:t>
      </w:r>
      <w:r w:rsidR="00813EE1" w:rsidRPr="00FF133F">
        <w:rPr>
          <w:rFonts w:eastAsia="Times New Roman" w:cs="Times New Roman"/>
          <w:kern w:val="0"/>
          <w:sz w:val="24"/>
          <w:szCs w:val="24"/>
          <w:u w:val="single"/>
          <w:lang w:eastAsia="en-GB"/>
          <w14:ligatures w14:val="none"/>
        </w:rPr>
        <w:t xml:space="preserve">rewed </w:t>
      </w:r>
      <w:r w:rsidR="00704106" w:rsidRPr="00FF133F">
        <w:rPr>
          <w:rFonts w:eastAsia="Times New Roman" w:cs="Times New Roman"/>
          <w:kern w:val="0"/>
          <w:sz w:val="24"/>
          <w:szCs w:val="24"/>
          <w:u w:val="single"/>
          <w:lang w:eastAsia="en-GB"/>
          <w14:ligatures w14:val="none"/>
        </w:rPr>
        <w:t>P</w:t>
      </w:r>
      <w:r w:rsidR="00813EE1" w:rsidRPr="00FF133F">
        <w:rPr>
          <w:rFonts w:eastAsia="Times New Roman" w:cs="Times New Roman"/>
          <w:kern w:val="0"/>
          <w:sz w:val="24"/>
          <w:szCs w:val="24"/>
          <w:u w:val="single"/>
          <w:lang w:eastAsia="en-GB"/>
          <w14:ligatures w14:val="none"/>
        </w:rPr>
        <w:t>olicing</w:t>
      </w:r>
    </w:p>
    <w:p w14:paraId="243470ED" w14:textId="77777777" w:rsidR="00361861" w:rsidRDefault="00813EE1" w:rsidP="00361861">
      <w:pPr>
        <w:rPr>
          <w:rFonts w:ascii="Times New Roman" w:eastAsia="Times New Roman" w:hAnsi="Times New Roman" w:cs="Times New Roman"/>
          <w:kern w:val="0"/>
          <w:sz w:val="24"/>
          <w:szCs w:val="24"/>
          <w:lang w:eastAsia="en-GB"/>
          <w14:ligatures w14:val="none"/>
        </w:rPr>
      </w:pPr>
      <w:r w:rsidRPr="00943FFD">
        <w:t xml:space="preserve">Supporters of single crewing argue it enhances visibility and coverage, enabling more patrols and faster response times. </w:t>
      </w:r>
      <w:r w:rsidRPr="00943FFD">
        <w:rPr>
          <w:rFonts w:eastAsia="Times New Roman" w:cs="Times New Roman"/>
          <w:kern w:val="0"/>
          <w:lang w:eastAsia="en-GB"/>
          <w14:ligatures w14:val="none"/>
        </w:rPr>
        <w:t>(Myhill, 2011). Myhill also argues that single-crewed officers may engage better with communities due to the perceptions of increased approachability. An evaluation by the National policing improvement agency found no significant increase in risk in low-threat environments when officers patrolled alone. I</w:t>
      </w:r>
      <w:r>
        <w:rPr>
          <w:rFonts w:eastAsia="Times New Roman" w:cs="Times New Roman"/>
          <w:kern w:val="0"/>
          <w:lang w:eastAsia="en-GB"/>
          <w14:ligatures w14:val="none"/>
        </w:rPr>
        <w:t xml:space="preserve">t is a more favourable practice in rural or less populated regions, where the need for police service is less prominent, and the costly efficiency of single-crew operations outweighs the safety issues </w:t>
      </w:r>
      <w:r w:rsidRPr="00813EE1">
        <w:rPr>
          <w:rFonts w:eastAsia="Times New Roman" w:cs="Times New Roman"/>
          <w:kern w:val="0"/>
          <w:lang w:eastAsia="en-GB"/>
          <w14:ligatures w14:val="none"/>
        </w:rPr>
        <w:t>(Simpson and Grossman, 2024)</w:t>
      </w:r>
      <w:r>
        <w:rPr>
          <w:rFonts w:eastAsia="Times New Roman" w:cs="Times New Roman"/>
          <w:kern w:val="0"/>
          <w:lang w:eastAsia="en-GB"/>
          <w14:ligatures w14:val="none"/>
        </w:rPr>
        <w:t>.</w:t>
      </w:r>
    </w:p>
    <w:p w14:paraId="49D54165" w14:textId="19671F9C" w:rsidR="00813EE1" w:rsidRPr="00361861" w:rsidRDefault="00813EE1" w:rsidP="00361861">
      <w:pPr>
        <w:ind w:firstLine="720"/>
        <w:rPr>
          <w:rFonts w:ascii="Times New Roman" w:eastAsia="Times New Roman" w:hAnsi="Times New Roman" w:cs="Times New Roman"/>
          <w:kern w:val="0"/>
          <w:sz w:val="24"/>
          <w:szCs w:val="24"/>
          <w:lang w:eastAsia="en-GB"/>
          <w14:ligatures w14:val="none"/>
        </w:rPr>
      </w:pPr>
      <w:r w:rsidRPr="00943FFD">
        <w:rPr>
          <w:rFonts w:eastAsia="Times New Roman" w:cs="Times New Roman"/>
          <w:kern w:val="0"/>
          <w:lang w:eastAsia="en-GB"/>
          <w14:ligatures w14:val="none"/>
        </w:rPr>
        <w:t>However, if we look at the disadvantages or risks involved with being single-crewed, a report was published by the Surrey Police Federation in 2017 that stated, ‘’</w:t>
      </w:r>
      <w:r w:rsidRPr="00943FFD">
        <w:rPr>
          <w:rFonts w:cs="Open Sans"/>
          <w:color w:val="000000"/>
          <w:shd w:val="clear" w:color="auto" w:fill="FFFFFF"/>
        </w:rPr>
        <w:t>Seven out of 10 police officers have said they were single-crewed either often or always in the last 12 months.’’ The report goes on to highlight a survey that was conducted where 16,000 police officers across England and Wales - also found that three in four officers (76%) have had two or more rest days cancelled in the previous year</w:t>
      </w:r>
      <w:r>
        <w:rPr>
          <w:rFonts w:cs="Open Sans"/>
          <w:color w:val="000000"/>
          <w:shd w:val="clear" w:color="auto" w:fill="FFFFFF"/>
        </w:rPr>
        <w:t>,</w:t>
      </w:r>
      <w:r w:rsidRPr="00943FFD">
        <w:rPr>
          <w:rFonts w:cs="Open Sans"/>
          <w:color w:val="000000"/>
          <w:shd w:val="clear" w:color="auto" w:fill="FFFFFF"/>
        </w:rPr>
        <w:t xml:space="preserve"> and that </w:t>
      </w:r>
      <w:r>
        <w:rPr>
          <w:rFonts w:cs="Open Sans"/>
          <w:color w:val="000000"/>
          <w:shd w:val="clear" w:color="auto" w:fill="FFFFFF"/>
        </w:rPr>
        <w:t>a</w:t>
      </w:r>
      <w:r w:rsidRPr="00943FFD">
        <w:rPr>
          <w:rFonts w:cs="Open Sans"/>
          <w:color w:val="000000"/>
          <w:shd w:val="clear" w:color="auto" w:fill="FFFFFF"/>
        </w:rPr>
        <w:t xml:space="preserve"> 14% fall in officer numbers over a seven-year period from a high of 144,353 in 2009, to 122,859 in 2016, is having significant repercussions. </w:t>
      </w:r>
      <w:r w:rsidRPr="00943FFD">
        <w:rPr>
          <w:rFonts w:eastAsia="Times New Roman" w:cs="Times New Roman"/>
          <w:kern w:val="0"/>
          <w:lang w:eastAsia="en-GB"/>
          <w14:ligatures w14:val="none"/>
        </w:rPr>
        <w:t>(Police Federation, 2017). This report was compiled eight years ago, and the evidence may now be received more positively due to Operation Uplift.</w:t>
      </w:r>
      <w:r>
        <w:rPr>
          <w:rFonts w:eastAsia="Times New Roman" w:cs="Times New Roman"/>
          <w:kern w:val="0"/>
          <w:lang w:eastAsia="en-GB"/>
          <w14:ligatures w14:val="none"/>
        </w:rPr>
        <w:t xml:space="preserve"> </w:t>
      </w:r>
      <w:r w:rsidRPr="00943FFD">
        <w:t>Results from the 2018 PFEW Demand, Capacity and Welfare Survey also indicated that significantly larger proportions of officers who are frequently single-crewed report lower job satisfaction, higher workloads, and higher levels of job-related stress than their colleagues that are not. (Police Federation, 2021).</w:t>
      </w:r>
      <w:r>
        <w:t xml:space="preserve"> </w:t>
      </w:r>
    </w:p>
    <w:p w14:paraId="3BFE0CD3" w14:textId="16BEE585" w:rsidR="00813EE1" w:rsidRDefault="00FD245E" w:rsidP="00813EE1">
      <w:r>
        <w:rPr>
          <w:u w:val="single"/>
        </w:rPr>
        <w:t xml:space="preserve"> </w:t>
      </w:r>
    </w:p>
    <w:p w14:paraId="603A429B" w14:textId="03236592" w:rsidR="00910947" w:rsidRDefault="00C05B7E" w:rsidP="00AD5362">
      <w:pPr>
        <w:rPr>
          <w:rFonts w:eastAsia="Times New Roman" w:cs="Times New Roman"/>
          <w:kern w:val="0"/>
          <w:sz w:val="24"/>
          <w:szCs w:val="24"/>
          <w:u w:val="single"/>
          <w:lang w:eastAsia="en-GB"/>
          <w14:ligatures w14:val="none"/>
        </w:rPr>
      </w:pPr>
      <w:bookmarkStart w:id="2" w:name="_Hlk210341207"/>
      <w:r>
        <w:rPr>
          <w:rFonts w:eastAsia="Times New Roman" w:cs="Times New Roman"/>
          <w:kern w:val="0"/>
          <w:sz w:val="24"/>
          <w:szCs w:val="24"/>
          <w:u w:val="single"/>
          <w:lang w:eastAsia="en-GB"/>
          <w14:ligatures w14:val="none"/>
        </w:rPr>
        <w:t>3</w:t>
      </w:r>
      <w:r w:rsidR="00910947">
        <w:rPr>
          <w:rFonts w:eastAsia="Times New Roman" w:cs="Times New Roman"/>
          <w:kern w:val="0"/>
          <w:sz w:val="24"/>
          <w:szCs w:val="24"/>
          <w:u w:val="single"/>
          <w:lang w:eastAsia="en-GB"/>
          <w14:ligatures w14:val="none"/>
        </w:rPr>
        <w:t xml:space="preserve">.4 </w:t>
      </w:r>
      <w:r w:rsidR="00813EE1" w:rsidRPr="00FF133F">
        <w:rPr>
          <w:rFonts w:eastAsia="Times New Roman" w:cs="Times New Roman"/>
          <w:kern w:val="0"/>
          <w:sz w:val="24"/>
          <w:szCs w:val="24"/>
          <w:u w:val="single"/>
          <w:lang w:eastAsia="en-GB"/>
          <w14:ligatures w14:val="none"/>
        </w:rPr>
        <w:t xml:space="preserve">Arguments for </w:t>
      </w:r>
      <w:r w:rsidR="00704106" w:rsidRPr="00FF133F">
        <w:rPr>
          <w:rFonts w:eastAsia="Times New Roman" w:cs="Times New Roman"/>
          <w:kern w:val="0"/>
          <w:sz w:val="24"/>
          <w:szCs w:val="24"/>
          <w:u w:val="single"/>
          <w:lang w:eastAsia="en-GB"/>
          <w14:ligatures w14:val="none"/>
        </w:rPr>
        <w:t>D</w:t>
      </w:r>
      <w:r w:rsidR="00813EE1" w:rsidRPr="00FF133F">
        <w:rPr>
          <w:rFonts w:eastAsia="Times New Roman" w:cs="Times New Roman"/>
          <w:kern w:val="0"/>
          <w:sz w:val="24"/>
          <w:szCs w:val="24"/>
          <w:u w:val="single"/>
          <w:lang w:eastAsia="en-GB"/>
          <w14:ligatures w14:val="none"/>
        </w:rPr>
        <w:t>ouble-</w:t>
      </w:r>
      <w:r w:rsidR="00704106" w:rsidRPr="00FF133F">
        <w:rPr>
          <w:rFonts w:eastAsia="Times New Roman" w:cs="Times New Roman"/>
          <w:kern w:val="0"/>
          <w:sz w:val="24"/>
          <w:szCs w:val="24"/>
          <w:u w:val="single"/>
          <w:lang w:eastAsia="en-GB"/>
          <w14:ligatures w14:val="none"/>
        </w:rPr>
        <w:t>C</w:t>
      </w:r>
      <w:r w:rsidR="00813EE1" w:rsidRPr="00FF133F">
        <w:rPr>
          <w:rFonts w:eastAsia="Times New Roman" w:cs="Times New Roman"/>
          <w:kern w:val="0"/>
          <w:sz w:val="24"/>
          <w:szCs w:val="24"/>
          <w:u w:val="single"/>
          <w:lang w:eastAsia="en-GB"/>
          <w14:ligatures w14:val="none"/>
        </w:rPr>
        <w:t xml:space="preserve">rewed </w:t>
      </w:r>
      <w:r w:rsidR="00704106" w:rsidRPr="00FF133F">
        <w:rPr>
          <w:rFonts w:eastAsia="Times New Roman" w:cs="Times New Roman"/>
          <w:kern w:val="0"/>
          <w:sz w:val="24"/>
          <w:szCs w:val="24"/>
          <w:u w:val="single"/>
          <w:lang w:eastAsia="en-GB"/>
          <w14:ligatures w14:val="none"/>
        </w:rPr>
        <w:t>P</w:t>
      </w:r>
      <w:r w:rsidR="00813EE1" w:rsidRPr="00FF133F">
        <w:rPr>
          <w:rFonts w:eastAsia="Times New Roman" w:cs="Times New Roman"/>
          <w:kern w:val="0"/>
          <w:sz w:val="24"/>
          <w:szCs w:val="24"/>
          <w:u w:val="single"/>
          <w:lang w:eastAsia="en-GB"/>
          <w14:ligatures w14:val="none"/>
        </w:rPr>
        <w:t>olicing</w:t>
      </w:r>
      <w:bookmarkEnd w:id="2"/>
    </w:p>
    <w:p w14:paraId="1E4D18DC" w14:textId="07CD0B61" w:rsidR="00AD5362" w:rsidRPr="00910947" w:rsidRDefault="00104113" w:rsidP="00AD5362">
      <w:pPr>
        <w:rPr>
          <w:rFonts w:eastAsia="Times New Roman" w:cs="Times New Roman"/>
          <w:kern w:val="0"/>
          <w:sz w:val="24"/>
          <w:szCs w:val="24"/>
          <w:u w:val="single"/>
          <w:lang w:eastAsia="en-GB"/>
          <w14:ligatures w14:val="none"/>
        </w:rPr>
      </w:pPr>
      <w:r>
        <w:rPr>
          <w:rFonts w:eastAsia="Times New Roman" w:cs="Times New Roman"/>
          <w:kern w:val="0"/>
          <w:lang w:eastAsia="en-GB"/>
          <w14:ligatures w14:val="none"/>
        </w:rPr>
        <w:t xml:space="preserve">Double-crewed policing provides extensive safety to officers. A second officer can be a critical source of relief, and there are better chance of to reduce the probability of assaults and injury, as well as make more comprehensive decisions </w:t>
      </w:r>
      <w:r w:rsidR="00AD5362" w:rsidRPr="00AD5362">
        <w:rPr>
          <w:rFonts w:eastAsia="Times New Roman" w:cs="Times New Roman"/>
          <w:kern w:val="0"/>
          <w:lang w:eastAsia="en-GB"/>
          <w14:ligatures w14:val="none"/>
        </w:rPr>
        <w:t>(Simpson and Grossman, 2024)</w:t>
      </w:r>
      <w:r w:rsidR="00AD5362">
        <w:rPr>
          <w:rFonts w:eastAsia="Times New Roman" w:cs="Times New Roman"/>
          <w:kern w:val="0"/>
          <w:lang w:eastAsia="en-GB"/>
          <w14:ligatures w14:val="none"/>
        </w:rPr>
        <w:t xml:space="preserve">. </w:t>
      </w:r>
    </w:p>
    <w:p w14:paraId="1B450F73" w14:textId="7353B409" w:rsidR="00AD5362" w:rsidRDefault="00AD5362" w:rsidP="00AD5362">
      <w:pPr>
        <w:rPr>
          <w:rFonts w:eastAsia="Times New Roman" w:cs="Times New Roman"/>
          <w:kern w:val="0"/>
          <w:lang w:eastAsia="en-GB"/>
          <w14:ligatures w14:val="none"/>
        </w:rPr>
      </w:pPr>
      <w:r>
        <w:rPr>
          <w:rFonts w:eastAsia="Times New Roman" w:cs="Times New Roman"/>
          <w:kern w:val="0"/>
          <w:lang w:eastAsia="en-GB"/>
          <w14:ligatures w14:val="none"/>
        </w:rPr>
        <w:lastRenderedPageBreak/>
        <w:tab/>
      </w:r>
      <w:r w:rsidRPr="00943FFD">
        <w:t>Looking as recently as 2021, Cleveland Police Federation Vice Chair Paul Crowley stated</w:t>
      </w:r>
      <w:r>
        <w:t xml:space="preserve"> t</w:t>
      </w:r>
      <w:r w:rsidRPr="00943FFD">
        <w:t>here were 122 crimes involving a sharp object reported in the area per 100,000 of the population in the year ending March 2021. Only West Midlands Police recorded more at 156. One in five stop and searches in Cleveland result in a blade being found, according to figures from the Office for National Statistics (Police, 2024).</w:t>
      </w:r>
      <w:r>
        <w:rPr>
          <w:rFonts w:ascii="Times New Roman" w:eastAsia="Times New Roman" w:hAnsi="Times New Roman" w:cs="Times New Roman"/>
          <w:kern w:val="0"/>
          <w:sz w:val="24"/>
          <w:szCs w:val="24"/>
          <w:lang w:eastAsia="en-GB"/>
          <w14:ligatures w14:val="none"/>
        </w:rPr>
        <w:t xml:space="preserve"> </w:t>
      </w:r>
      <w:r w:rsidRPr="00943FFD">
        <w:rPr>
          <w:rFonts w:eastAsia="Times New Roman" w:cs="Times New Roman"/>
          <w:kern w:val="0"/>
          <w:lang w:eastAsia="en-GB"/>
          <w14:ligatures w14:val="none"/>
        </w:rPr>
        <w:t>Looking briefly at knife crime alone, in the year ending March 2024, there were around 50,500 offences involving a sharp instrument in England and Wales, which is a 4.4% increase from 2022/23 (Allen and Wong, 2025).</w:t>
      </w:r>
      <w:r w:rsidRPr="00943FFD">
        <w:t xml:space="preserve"> However, </w:t>
      </w:r>
      <w:r w:rsidRPr="00943FFD">
        <w:rPr>
          <w:rFonts w:cs="Poppins"/>
        </w:rPr>
        <w:t>the government have since amended the Criminal Justice Act 1988 Offensive Weapons order 1988, by adding</w:t>
      </w:r>
      <w:r>
        <w:rPr>
          <w:rFonts w:cs="Poppins"/>
        </w:rPr>
        <w:t xml:space="preserve"> </w:t>
      </w:r>
      <w:r w:rsidRPr="00943FFD">
        <w:rPr>
          <w:rFonts w:cs="Poppins"/>
        </w:rPr>
        <w:t>zombie-style knives and machete</w:t>
      </w:r>
      <w:r>
        <w:rPr>
          <w:rFonts w:cs="Poppins"/>
        </w:rPr>
        <w:t>s</w:t>
      </w:r>
      <w:r w:rsidRPr="00943FFD">
        <w:rPr>
          <w:rFonts w:cs="Poppins"/>
        </w:rPr>
        <w:t xml:space="preserve"> to the list of prohibited weapons. The changes to the order </w:t>
      </w:r>
      <w:hyperlink r:id="rId7" w:tgtFrame="_blank" w:history="1">
        <w:r w:rsidRPr="00943FFD">
          <w:rPr>
            <w:rStyle w:val="Hyperlink"/>
            <w:rFonts w:cs="Poppins"/>
            <w:color w:val="auto"/>
            <w:u w:val="none"/>
          </w:rPr>
          <w:t>c</w:t>
        </w:r>
        <w:r>
          <w:rPr>
            <w:rStyle w:val="Hyperlink"/>
            <w:rFonts w:cs="Poppins"/>
            <w:color w:val="auto"/>
            <w:u w:val="none"/>
          </w:rPr>
          <w:t>ame</w:t>
        </w:r>
        <w:r w:rsidRPr="00943FFD">
          <w:rPr>
            <w:rStyle w:val="Hyperlink"/>
            <w:rFonts w:cs="Poppins"/>
            <w:color w:val="auto"/>
            <w:u w:val="none"/>
          </w:rPr>
          <w:t xml:space="preserve"> into force on</w:t>
        </w:r>
        <w:r>
          <w:rPr>
            <w:rStyle w:val="Hyperlink"/>
            <w:rFonts w:cs="Poppins"/>
            <w:color w:val="auto"/>
            <w:u w:val="none"/>
          </w:rPr>
          <w:t xml:space="preserve"> 24</w:t>
        </w:r>
        <w:r w:rsidRPr="00AD5362">
          <w:rPr>
            <w:rStyle w:val="Hyperlink"/>
            <w:rFonts w:cs="Poppins"/>
            <w:color w:val="auto"/>
            <w:u w:val="none"/>
            <w:vertAlign w:val="superscript"/>
          </w:rPr>
          <w:t>th</w:t>
        </w:r>
        <w:r>
          <w:rPr>
            <w:rStyle w:val="Hyperlink"/>
            <w:rFonts w:cs="Poppins"/>
            <w:color w:val="auto"/>
            <w:u w:val="none"/>
          </w:rPr>
          <w:t xml:space="preserve"> </w:t>
        </w:r>
        <w:r w:rsidRPr="00943FFD">
          <w:rPr>
            <w:rStyle w:val="Hyperlink"/>
            <w:rFonts w:cs="Poppins"/>
            <w:color w:val="auto"/>
            <w:u w:val="none"/>
          </w:rPr>
          <w:t>September 2024</w:t>
        </w:r>
      </w:hyperlink>
      <w:r w:rsidRPr="00943FFD">
        <w:rPr>
          <w:rFonts w:cs="Poppins"/>
        </w:rPr>
        <w:t xml:space="preserve"> </w:t>
      </w:r>
      <w:r w:rsidRPr="00943FFD">
        <w:rPr>
          <w:rFonts w:eastAsia="Times New Roman" w:cs="Times New Roman"/>
          <w:kern w:val="0"/>
          <w:lang w:eastAsia="en-GB"/>
          <w14:ligatures w14:val="none"/>
        </w:rPr>
        <w:t>(UK, 2024). As this new law is particularly recent, a new study will have to</w:t>
      </w:r>
      <w:r>
        <w:rPr>
          <w:rFonts w:eastAsia="Times New Roman" w:cs="Times New Roman"/>
          <w:kern w:val="0"/>
          <w:lang w:eastAsia="en-GB"/>
          <w14:ligatures w14:val="none"/>
        </w:rPr>
        <w:t xml:space="preserve"> be</w:t>
      </w:r>
      <w:r w:rsidRPr="00943FFD">
        <w:rPr>
          <w:rFonts w:eastAsia="Times New Roman" w:cs="Times New Roman"/>
          <w:kern w:val="0"/>
          <w:lang w:eastAsia="en-GB"/>
          <w14:ligatures w14:val="none"/>
        </w:rPr>
        <w:t xml:space="preserve"> </w:t>
      </w:r>
      <w:r>
        <w:rPr>
          <w:rFonts w:eastAsia="Times New Roman" w:cs="Times New Roman"/>
          <w:kern w:val="0"/>
          <w:lang w:eastAsia="en-GB"/>
          <w14:ligatures w14:val="none"/>
        </w:rPr>
        <w:t>under</w:t>
      </w:r>
      <w:r w:rsidRPr="00943FFD">
        <w:rPr>
          <w:rFonts w:eastAsia="Times New Roman" w:cs="Times New Roman"/>
          <w:kern w:val="0"/>
          <w:lang w:eastAsia="en-GB"/>
          <w14:ligatures w14:val="none"/>
        </w:rPr>
        <w:t>take</w:t>
      </w:r>
      <w:r>
        <w:rPr>
          <w:rFonts w:eastAsia="Times New Roman" w:cs="Times New Roman"/>
          <w:kern w:val="0"/>
          <w:lang w:eastAsia="en-GB"/>
          <w14:ligatures w14:val="none"/>
        </w:rPr>
        <w:t xml:space="preserve">n </w:t>
      </w:r>
      <w:r w:rsidRPr="00943FFD">
        <w:rPr>
          <w:rFonts w:eastAsia="Times New Roman" w:cs="Times New Roman"/>
          <w:kern w:val="0"/>
          <w:lang w:eastAsia="en-GB"/>
          <w14:ligatures w14:val="none"/>
        </w:rPr>
        <w:t>in 2025</w:t>
      </w:r>
      <w:r>
        <w:rPr>
          <w:rFonts w:eastAsia="Times New Roman" w:cs="Times New Roman"/>
          <w:kern w:val="0"/>
          <w:lang w:eastAsia="en-GB"/>
          <w14:ligatures w14:val="none"/>
        </w:rPr>
        <w:t xml:space="preserve"> or later</w:t>
      </w:r>
      <w:r w:rsidRPr="00943FFD">
        <w:rPr>
          <w:rFonts w:eastAsia="Times New Roman" w:cs="Times New Roman"/>
          <w:kern w:val="0"/>
          <w:lang w:eastAsia="en-GB"/>
          <w14:ligatures w14:val="none"/>
        </w:rPr>
        <w:t xml:space="preserve"> and statistics gathered and analysed to accurately measure how effective this new law has been since its passing.</w:t>
      </w:r>
    </w:p>
    <w:p w14:paraId="2D6077A8" w14:textId="3A5EC904" w:rsidR="00DB0008" w:rsidRDefault="00DB0008" w:rsidP="00AD5362">
      <w:pPr>
        <w:rPr>
          <w:rFonts w:eastAsia="Times New Roman" w:cs="Times New Roman"/>
          <w:kern w:val="0"/>
          <w:lang w:eastAsia="en-GB"/>
          <w14:ligatures w14:val="none"/>
        </w:rPr>
      </w:pPr>
      <w:r>
        <w:rPr>
          <w:rFonts w:eastAsia="Times New Roman" w:cs="Times New Roman"/>
          <w:kern w:val="0"/>
          <w:lang w:eastAsia="en-GB"/>
          <w14:ligatures w14:val="none"/>
        </w:rPr>
        <w:tab/>
      </w:r>
      <w:r w:rsidRPr="00943FFD">
        <w:rPr>
          <w:rFonts w:eastAsia="Times New Roman" w:cs="Times New Roman"/>
          <w:kern w:val="0"/>
          <w:lang w:eastAsia="en-GB"/>
          <w14:ligatures w14:val="none"/>
        </w:rPr>
        <w:t xml:space="preserve">The Metropolitan Police Service, in its operational reviews, has identified double crewing as a crucial component in ensuring officer welfare during high-risk periods, such as during public disorder or counter terrorism operations. </w:t>
      </w:r>
      <w:r w:rsidRPr="00943FFD">
        <w:rPr>
          <w:rFonts w:cs="Open Sans"/>
          <w:color w:val="000000"/>
          <w:shd w:val="clear" w:color="auto" w:fill="FFFFFF"/>
        </w:rPr>
        <w:t>A study, which was carried out by the Policing and Crime Research Group at the London School of Economics, also found that doubl</w:t>
      </w:r>
      <w:r>
        <w:rPr>
          <w:rFonts w:cs="Open Sans"/>
          <w:color w:val="000000"/>
          <w:shd w:val="clear" w:color="auto" w:fill="FFFFFF"/>
        </w:rPr>
        <w:t>e-</w:t>
      </w:r>
      <w:r w:rsidRPr="00943FFD">
        <w:rPr>
          <w:rFonts w:cs="Open Sans"/>
          <w:color w:val="000000"/>
          <w:shd w:val="clear" w:color="auto" w:fill="FFFFFF"/>
        </w:rPr>
        <w:t>crew</w:t>
      </w:r>
      <w:r>
        <w:rPr>
          <w:rFonts w:cs="Open Sans"/>
          <w:color w:val="000000"/>
          <w:shd w:val="clear" w:color="auto" w:fill="FFFFFF"/>
        </w:rPr>
        <w:t>ing</w:t>
      </w:r>
      <w:r w:rsidRPr="00943FFD">
        <w:rPr>
          <w:rFonts w:cs="Open Sans"/>
          <w:color w:val="000000"/>
          <w:shd w:val="clear" w:color="auto" w:fill="FFFFFF"/>
        </w:rPr>
        <w:t xml:space="preserve"> financially benefited the Force too, with every £1 spent, they would see £2.75 in return. The chair of West Midlands Police Federation has welcomed the research that shows double crewing positively impacts the force, with results revealing that sending out </w:t>
      </w:r>
      <w:r>
        <w:rPr>
          <w:rFonts w:cs="Open Sans"/>
          <w:color w:val="000000"/>
          <w:shd w:val="clear" w:color="auto" w:fill="FFFFFF"/>
        </w:rPr>
        <w:t>officers</w:t>
      </w:r>
      <w:r w:rsidRPr="00943FFD">
        <w:rPr>
          <w:rFonts w:cs="Open Sans"/>
          <w:color w:val="000000"/>
          <w:shd w:val="clear" w:color="auto" w:fill="FFFFFF"/>
        </w:rPr>
        <w:t xml:space="preserve"> in pairs sees serious assaults on officers drop to almost zero. </w:t>
      </w:r>
      <w:r w:rsidRPr="00943FFD">
        <w:rPr>
          <w:rFonts w:eastAsia="Times New Roman" w:cs="Times New Roman"/>
          <w:kern w:val="0"/>
          <w:lang w:eastAsia="en-GB"/>
          <w14:ligatures w14:val="none"/>
        </w:rPr>
        <w:t>(Police Federation, 2022).</w:t>
      </w:r>
    </w:p>
    <w:p w14:paraId="593C5219" w14:textId="77777777" w:rsidR="00361861" w:rsidRDefault="00361861" w:rsidP="00702BA8">
      <w:pPr>
        <w:rPr>
          <w:rFonts w:eastAsia="Times New Roman" w:cs="Times New Roman"/>
          <w:kern w:val="0"/>
          <w:sz w:val="24"/>
          <w:szCs w:val="24"/>
          <w:u w:val="single"/>
          <w:lang w:eastAsia="en-GB"/>
          <w14:ligatures w14:val="none"/>
        </w:rPr>
      </w:pPr>
    </w:p>
    <w:p w14:paraId="0330D09D" w14:textId="6B33303A" w:rsidR="00702BA8" w:rsidRPr="00702BA8" w:rsidRDefault="00C05B7E" w:rsidP="00702BA8">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 xml:space="preserve">3.5 </w:t>
      </w:r>
      <w:r w:rsidR="00702BA8" w:rsidRPr="00702BA8">
        <w:rPr>
          <w:rFonts w:eastAsia="Times New Roman" w:cs="Times New Roman"/>
          <w:kern w:val="0"/>
          <w:sz w:val="24"/>
          <w:szCs w:val="24"/>
          <w:u w:val="single"/>
          <w:lang w:eastAsia="en-GB"/>
          <w14:ligatures w14:val="none"/>
        </w:rPr>
        <w:t>Home Office Statistics</w:t>
      </w:r>
      <w:r w:rsidR="00736A8E">
        <w:rPr>
          <w:rFonts w:eastAsia="Times New Roman" w:cs="Times New Roman"/>
          <w:kern w:val="0"/>
          <w:sz w:val="24"/>
          <w:szCs w:val="24"/>
          <w:u w:val="single"/>
          <w:lang w:eastAsia="en-GB"/>
          <w14:ligatures w14:val="none"/>
        </w:rPr>
        <w:t xml:space="preserve"> 2022</w:t>
      </w:r>
    </w:p>
    <w:p w14:paraId="2CF60C9C" w14:textId="77777777" w:rsidR="00BD3083" w:rsidRDefault="00BD3083" w:rsidP="008E28E6">
      <w:pPr>
        <w:rPr>
          <w:rFonts w:eastAsia="Times New Roman" w:cs="Times New Roman"/>
          <w:kern w:val="0"/>
          <w:lang w:eastAsia="en-GB"/>
          <w14:ligatures w14:val="none"/>
        </w:rPr>
      </w:pPr>
      <w:r w:rsidRPr="00702BA8">
        <w:rPr>
          <w:rFonts w:eastAsia="Times New Roman" w:cs="Times New Roman"/>
          <w:kern w:val="0"/>
          <w:lang w:eastAsia="en-GB"/>
          <w14:ligatures w14:val="none"/>
        </w:rPr>
        <w:t>For the year ending March 2022 the Home Office collected data from forces crime recording systems on both the “assault without injury on a constable” </w:t>
      </w:r>
      <w:r>
        <w:rPr>
          <w:rFonts w:eastAsia="Times New Roman" w:cs="Times New Roman"/>
          <w:kern w:val="0"/>
          <w:lang w:eastAsia="en-GB"/>
          <w14:ligatures w14:val="none"/>
        </w:rPr>
        <w:t>and</w:t>
      </w:r>
      <w:r w:rsidRPr="00702BA8">
        <w:rPr>
          <w:rFonts w:eastAsia="Times New Roman" w:cs="Times New Roman"/>
          <w:kern w:val="0"/>
          <w:lang w:eastAsia="en-GB"/>
          <w14:ligatures w14:val="none"/>
        </w:rPr>
        <w:t> the “assault with injury on a constable” crime classifications.</w:t>
      </w:r>
      <w:r>
        <w:rPr>
          <w:rFonts w:eastAsia="Times New Roman" w:cs="Times New Roman"/>
          <w:kern w:val="0"/>
          <w:lang w:eastAsia="en-GB"/>
          <w14:ligatures w14:val="none"/>
        </w:rPr>
        <w:t xml:space="preserve"> </w:t>
      </w:r>
      <w:r w:rsidR="008E28E6" w:rsidRPr="008E28E6">
        <w:rPr>
          <w:rFonts w:eastAsia="Times New Roman" w:cs="Times New Roman"/>
          <w:kern w:val="0"/>
          <w:lang w:eastAsia="en-GB"/>
          <w14:ligatures w14:val="none"/>
        </w:rPr>
        <w:t>In the</w:t>
      </w:r>
      <w:r>
        <w:rPr>
          <w:rFonts w:eastAsia="Times New Roman" w:cs="Times New Roman"/>
          <w:kern w:val="0"/>
          <w:lang w:eastAsia="en-GB"/>
          <w14:ligatures w14:val="none"/>
        </w:rPr>
        <w:t xml:space="preserve"> same</w:t>
      </w:r>
      <w:r w:rsidR="008E28E6" w:rsidRPr="008E28E6">
        <w:rPr>
          <w:rFonts w:eastAsia="Times New Roman" w:cs="Times New Roman"/>
          <w:kern w:val="0"/>
          <w:lang w:eastAsia="en-GB"/>
          <w14:ligatures w14:val="none"/>
        </w:rPr>
        <w:t xml:space="preserve"> year endin</w:t>
      </w:r>
      <w:r>
        <w:rPr>
          <w:rFonts w:eastAsia="Times New Roman" w:cs="Times New Roman"/>
          <w:kern w:val="0"/>
          <w:lang w:eastAsia="en-GB"/>
          <w14:ligatures w14:val="none"/>
        </w:rPr>
        <w:t>g</w:t>
      </w:r>
      <w:r w:rsidR="008E28E6" w:rsidRPr="008E28E6">
        <w:rPr>
          <w:rFonts w:eastAsia="Times New Roman" w:cs="Times New Roman"/>
          <w:kern w:val="0"/>
          <w:lang w:eastAsia="en-GB"/>
          <w14:ligatures w14:val="none"/>
        </w:rPr>
        <w:t xml:space="preserve"> March 2022 there were </w:t>
      </w:r>
      <w:r w:rsidR="008E28E6">
        <w:rPr>
          <w:rFonts w:eastAsia="Times New Roman" w:cs="Times New Roman"/>
          <w:kern w:val="0"/>
          <w:lang w:eastAsia="en-GB"/>
          <w14:ligatures w14:val="none"/>
        </w:rPr>
        <w:t>approximately</w:t>
      </w:r>
      <w:r w:rsidR="008E28E6" w:rsidRPr="008E28E6">
        <w:rPr>
          <w:rFonts w:eastAsia="Times New Roman" w:cs="Times New Roman"/>
          <w:kern w:val="0"/>
          <w:lang w:eastAsia="en-GB"/>
          <w14:ligatures w14:val="none"/>
        </w:rPr>
        <w:t xml:space="preserve"> 41,000 assaults on police officers in England and Wales including British Transpor</w:t>
      </w:r>
      <w:r w:rsidR="008E28E6">
        <w:rPr>
          <w:rFonts w:eastAsia="Times New Roman" w:cs="Times New Roman"/>
          <w:kern w:val="0"/>
          <w:lang w:eastAsia="en-GB"/>
          <w14:ligatures w14:val="none"/>
        </w:rPr>
        <w:t>t</w:t>
      </w:r>
      <w:r w:rsidR="008E28E6" w:rsidRPr="008E28E6">
        <w:rPr>
          <w:rFonts w:eastAsia="Times New Roman" w:cs="Times New Roman"/>
          <w:kern w:val="0"/>
          <w:lang w:eastAsia="en-GB"/>
          <w14:ligatures w14:val="none"/>
        </w:rPr>
        <w:t>. 29,491</w:t>
      </w:r>
      <w:r w:rsidR="008E28E6">
        <w:rPr>
          <w:rFonts w:eastAsia="Times New Roman" w:cs="Times New Roman"/>
          <w:kern w:val="0"/>
          <w:lang w:eastAsia="en-GB"/>
          <w14:ligatures w14:val="none"/>
        </w:rPr>
        <w:t xml:space="preserve"> </w:t>
      </w:r>
      <w:r w:rsidR="008E28E6" w:rsidRPr="008E28E6">
        <w:rPr>
          <w:rFonts w:eastAsia="Times New Roman" w:cs="Times New Roman"/>
          <w:kern w:val="0"/>
          <w:lang w:eastAsia="en-GB"/>
          <w14:ligatures w14:val="none"/>
        </w:rPr>
        <w:t>crimes of assault without injury on a constable</w:t>
      </w:r>
      <w:r w:rsidR="008E28E6">
        <w:rPr>
          <w:rFonts w:eastAsia="Times New Roman" w:cs="Times New Roman"/>
          <w:kern w:val="0"/>
          <w:lang w:eastAsia="en-GB"/>
          <w14:ligatures w14:val="none"/>
        </w:rPr>
        <w:t xml:space="preserve"> were </w:t>
      </w:r>
      <w:r w:rsidR="008E28E6" w:rsidRPr="008E28E6">
        <w:rPr>
          <w:rFonts w:eastAsia="Times New Roman" w:cs="Times New Roman"/>
          <w:kern w:val="0"/>
          <w:lang w:eastAsia="en-GB"/>
          <w14:ligatures w14:val="none"/>
        </w:rPr>
        <w:t>recorded across all forces</w:t>
      </w:r>
      <w:r w:rsidR="008E28E6">
        <w:rPr>
          <w:rFonts w:eastAsia="Times New Roman" w:cs="Times New Roman"/>
          <w:kern w:val="0"/>
          <w:lang w:eastAsia="en-GB"/>
          <w14:ligatures w14:val="none"/>
        </w:rPr>
        <w:t>,</w:t>
      </w:r>
      <w:r w:rsidR="008E28E6" w:rsidRPr="008E28E6">
        <w:rPr>
          <w:rFonts w:eastAsia="Times New Roman" w:cs="Times New Roman"/>
          <w:kern w:val="0"/>
          <w:lang w:eastAsia="en-GB"/>
          <w14:ligatures w14:val="none"/>
        </w:rPr>
        <w:t xml:space="preserve"> an increase of 11% compared with 26,539 in the previous year</w:t>
      </w:r>
      <w:r w:rsidR="008E28E6">
        <w:rPr>
          <w:rFonts w:eastAsia="Times New Roman" w:cs="Times New Roman"/>
          <w:kern w:val="0"/>
          <w:lang w:eastAsia="en-GB"/>
          <w14:ligatures w14:val="none"/>
        </w:rPr>
        <w:t xml:space="preserve">. </w:t>
      </w:r>
      <w:r w:rsidR="008E28E6" w:rsidRPr="008E28E6">
        <w:rPr>
          <w:rFonts w:eastAsia="Times New Roman" w:cs="Times New Roman"/>
          <w:kern w:val="0"/>
          <w:lang w:eastAsia="en-GB"/>
          <w14:ligatures w14:val="none"/>
        </w:rPr>
        <w:t>11,730 crimes of assault with injury on a constabl</w:t>
      </w:r>
      <w:r w:rsidR="008E28E6">
        <w:rPr>
          <w:rFonts w:eastAsia="Times New Roman" w:cs="Times New Roman"/>
          <w:kern w:val="0"/>
          <w:lang w:eastAsia="en-GB"/>
          <w14:ligatures w14:val="none"/>
        </w:rPr>
        <w:t>e were</w:t>
      </w:r>
      <w:r w:rsidR="008E28E6" w:rsidRPr="008E28E6">
        <w:rPr>
          <w:rFonts w:eastAsia="Times New Roman" w:cs="Times New Roman"/>
          <w:kern w:val="0"/>
          <w:lang w:eastAsia="en-GB"/>
          <w14:ligatures w14:val="none"/>
        </w:rPr>
        <w:t> recorded across all forces</w:t>
      </w:r>
      <w:r w:rsidR="008E28E6">
        <w:rPr>
          <w:rFonts w:eastAsia="Times New Roman" w:cs="Times New Roman"/>
          <w:kern w:val="0"/>
          <w:lang w:eastAsia="en-GB"/>
          <w14:ligatures w14:val="none"/>
        </w:rPr>
        <w:t xml:space="preserve"> also</w:t>
      </w:r>
      <w:r w:rsidR="008E28E6" w:rsidRPr="008E28E6">
        <w:rPr>
          <w:rFonts w:eastAsia="Times New Roman" w:cs="Times New Roman"/>
          <w:kern w:val="0"/>
          <w:lang w:eastAsia="en-GB"/>
          <w14:ligatures w14:val="none"/>
        </w:rPr>
        <w:t xml:space="preserve"> including British Transport Police, a</w:t>
      </w:r>
      <w:r>
        <w:rPr>
          <w:rFonts w:eastAsia="Times New Roman" w:cs="Times New Roman"/>
          <w:kern w:val="0"/>
          <w:lang w:eastAsia="en-GB"/>
          <w14:ligatures w14:val="none"/>
        </w:rPr>
        <w:t>n</w:t>
      </w:r>
      <w:r w:rsidR="008E28E6" w:rsidRPr="008E28E6">
        <w:rPr>
          <w:rFonts w:eastAsia="Times New Roman" w:cs="Times New Roman"/>
          <w:kern w:val="0"/>
          <w:lang w:eastAsia="en-GB"/>
          <w14:ligatures w14:val="none"/>
        </w:rPr>
        <w:t xml:space="preserve"> increase of 2.6% compared with 11,429 in the previous year</w:t>
      </w:r>
      <w:r>
        <w:rPr>
          <w:rFonts w:eastAsia="Times New Roman" w:cs="Times New Roman"/>
          <w:kern w:val="0"/>
          <w:lang w:eastAsia="en-GB"/>
          <w14:ligatures w14:val="none"/>
        </w:rPr>
        <w:t xml:space="preserve">. </w:t>
      </w:r>
    </w:p>
    <w:p w14:paraId="738F23C0" w14:textId="6D778758" w:rsidR="008E28E6" w:rsidRDefault="00702BA8" w:rsidP="00BD3083">
      <w:pPr>
        <w:ind w:firstLine="720"/>
        <w:rPr>
          <w:rFonts w:eastAsia="Times New Roman" w:cs="Times New Roman"/>
          <w:kern w:val="0"/>
          <w:lang w:eastAsia="en-GB"/>
          <w14:ligatures w14:val="none"/>
        </w:rPr>
      </w:pPr>
      <w:r w:rsidRPr="00702BA8">
        <w:rPr>
          <w:rFonts w:eastAsia="Times New Roman" w:cs="Times New Roman"/>
          <w:kern w:val="0"/>
          <w:lang w:eastAsia="en-GB"/>
          <w14:ligatures w14:val="none"/>
        </w:rPr>
        <w:t>It is known that th</w:t>
      </w:r>
      <w:r w:rsidR="008E28E6">
        <w:rPr>
          <w:rFonts w:eastAsia="Times New Roman" w:cs="Times New Roman"/>
          <w:kern w:val="0"/>
          <w:lang w:eastAsia="en-GB"/>
          <w14:ligatures w14:val="none"/>
        </w:rPr>
        <w:t>is</w:t>
      </w:r>
      <w:r w:rsidRPr="00702BA8">
        <w:rPr>
          <w:rFonts w:eastAsia="Times New Roman" w:cs="Times New Roman"/>
          <w:kern w:val="0"/>
          <w:lang w:eastAsia="en-GB"/>
          <w14:ligatures w14:val="none"/>
        </w:rPr>
        <w:t xml:space="preserve"> data </w:t>
      </w:r>
      <w:r w:rsidR="008E28E6">
        <w:rPr>
          <w:rFonts w:eastAsia="Times New Roman" w:cs="Times New Roman"/>
          <w:kern w:val="0"/>
          <w:lang w:eastAsia="en-GB"/>
          <w14:ligatures w14:val="none"/>
        </w:rPr>
        <w:t>is</w:t>
      </w:r>
      <w:r w:rsidRPr="00702BA8">
        <w:rPr>
          <w:rFonts w:eastAsia="Times New Roman" w:cs="Times New Roman"/>
          <w:kern w:val="0"/>
          <w:lang w:eastAsia="en-GB"/>
          <w14:ligatures w14:val="none"/>
        </w:rPr>
        <w:t xml:space="preserve"> likely to be an underestimate of the total number of assaults in some forces, as many officers view assaults as part of the job and do not bother to raise a crime record</w:t>
      </w:r>
      <w:r w:rsidR="008E28E6">
        <w:rPr>
          <w:rFonts w:eastAsia="Times New Roman" w:cs="Times New Roman"/>
          <w:kern w:val="0"/>
          <w:lang w:eastAsia="en-GB"/>
          <w14:ligatures w14:val="none"/>
        </w:rPr>
        <w:t>ing</w:t>
      </w:r>
      <w:r w:rsidRPr="00702BA8">
        <w:rPr>
          <w:rFonts w:eastAsia="Times New Roman" w:cs="Times New Roman"/>
          <w:kern w:val="0"/>
          <w:lang w:eastAsia="en-GB"/>
          <w14:ligatures w14:val="none"/>
        </w:rPr>
        <w:t>. A further limitation of the data is that it is not always possible for forces to identify whether the police officer was on or off duty at the time of the assault</w:t>
      </w:r>
      <w:r w:rsidR="008E28E6">
        <w:rPr>
          <w:rFonts w:eastAsia="Times New Roman" w:cs="Times New Roman"/>
          <w:kern w:val="0"/>
          <w:lang w:eastAsia="en-GB"/>
          <w14:ligatures w14:val="none"/>
        </w:rPr>
        <w:t xml:space="preserve"> unless </w:t>
      </w:r>
      <w:r w:rsidR="00BD3083">
        <w:rPr>
          <w:rFonts w:eastAsia="Times New Roman" w:cs="Times New Roman"/>
          <w:kern w:val="0"/>
          <w:lang w:eastAsia="en-GB"/>
          <w14:ligatures w14:val="none"/>
        </w:rPr>
        <w:t>verified</w:t>
      </w:r>
      <w:r w:rsidRPr="00702BA8">
        <w:rPr>
          <w:rFonts w:eastAsia="Times New Roman" w:cs="Times New Roman"/>
          <w:kern w:val="0"/>
          <w:lang w:eastAsia="en-GB"/>
          <w14:ligatures w14:val="none"/>
        </w:rPr>
        <w:t>.</w:t>
      </w:r>
      <w:r w:rsidR="008E28E6">
        <w:rPr>
          <w:rFonts w:eastAsia="Times New Roman" w:cs="Times New Roman"/>
          <w:kern w:val="0"/>
          <w:lang w:eastAsia="en-GB"/>
          <w14:ligatures w14:val="none"/>
        </w:rPr>
        <w:t xml:space="preserve"> </w:t>
      </w:r>
    </w:p>
    <w:p w14:paraId="07A37B19" w14:textId="037946DE" w:rsidR="00BD3083" w:rsidRPr="00BD3083" w:rsidRDefault="008E28E6" w:rsidP="00BD3083">
      <w:pPr>
        <w:ind w:firstLine="720"/>
        <w:rPr>
          <w:rFonts w:eastAsia="Times New Roman" w:cs="Times New Roman"/>
          <w:kern w:val="0"/>
          <w:lang w:eastAsia="en-GB"/>
          <w14:ligatures w14:val="none"/>
        </w:rPr>
      </w:pPr>
      <w:r>
        <w:rPr>
          <w:rFonts w:eastAsia="Times New Roman" w:cs="Times New Roman"/>
          <w:kern w:val="0"/>
          <w:lang w:eastAsia="en-GB"/>
          <w14:ligatures w14:val="none"/>
        </w:rPr>
        <w:t>On review of the home office data, it was important to highlight within their analysis that the d</w:t>
      </w:r>
      <w:r w:rsidR="00702BA8" w:rsidRPr="00702BA8">
        <w:rPr>
          <w:rFonts w:eastAsia="Times New Roman" w:cs="Times New Roman"/>
          <w:kern w:val="0"/>
          <w:lang w:eastAsia="en-GB"/>
          <w14:ligatures w14:val="none"/>
        </w:rPr>
        <w:t>ata on assaults are </w:t>
      </w:r>
      <w:r>
        <w:rPr>
          <w:rFonts w:eastAsia="Times New Roman" w:cs="Times New Roman"/>
          <w:kern w:val="0"/>
          <w:lang w:eastAsia="en-GB"/>
          <w14:ligatures w14:val="none"/>
        </w:rPr>
        <w:t>not n</w:t>
      </w:r>
      <w:r w:rsidR="00702BA8" w:rsidRPr="00702BA8">
        <w:rPr>
          <w:rFonts w:eastAsia="Times New Roman" w:cs="Times New Roman"/>
          <w:kern w:val="0"/>
          <w:lang w:eastAsia="en-GB"/>
          <w14:ligatures w14:val="none"/>
        </w:rPr>
        <w:t xml:space="preserve">ational </w:t>
      </w:r>
      <w:r>
        <w:rPr>
          <w:rFonts w:eastAsia="Times New Roman" w:cs="Times New Roman"/>
          <w:kern w:val="0"/>
          <w:lang w:eastAsia="en-GB"/>
          <w14:ligatures w14:val="none"/>
        </w:rPr>
        <w:t>s</w:t>
      </w:r>
      <w:r w:rsidR="00702BA8" w:rsidRPr="00702BA8">
        <w:rPr>
          <w:rFonts w:eastAsia="Times New Roman" w:cs="Times New Roman"/>
          <w:kern w:val="0"/>
          <w:lang w:eastAsia="en-GB"/>
          <w14:ligatures w14:val="none"/>
        </w:rPr>
        <w:t xml:space="preserve">tatistics, due to their known limitations. The data </w:t>
      </w:r>
      <w:r w:rsidR="00702BA8">
        <w:rPr>
          <w:rFonts w:eastAsia="Times New Roman" w:cs="Times New Roman"/>
          <w:kern w:val="0"/>
          <w:lang w:eastAsia="en-GB"/>
          <w14:ligatures w14:val="none"/>
        </w:rPr>
        <w:t>is</w:t>
      </w:r>
      <w:r w:rsidR="00702BA8" w:rsidRPr="00702BA8">
        <w:rPr>
          <w:rFonts w:eastAsia="Times New Roman" w:cs="Times New Roman"/>
          <w:kern w:val="0"/>
          <w:lang w:eastAsia="en-GB"/>
          <w14:ligatures w14:val="none"/>
        </w:rPr>
        <w:t xml:space="preserve"> not thought to provid</w:t>
      </w:r>
      <w:r>
        <w:rPr>
          <w:rFonts w:eastAsia="Times New Roman" w:cs="Times New Roman"/>
          <w:kern w:val="0"/>
          <w:lang w:eastAsia="en-GB"/>
          <w14:ligatures w14:val="none"/>
        </w:rPr>
        <w:t xml:space="preserve">e a </w:t>
      </w:r>
      <w:r w:rsidR="00736A8E">
        <w:rPr>
          <w:rFonts w:eastAsia="Times New Roman" w:cs="Times New Roman"/>
          <w:kern w:val="0"/>
          <w:lang w:eastAsia="en-GB"/>
          <w14:ligatures w14:val="none"/>
        </w:rPr>
        <w:t>complete</w:t>
      </w:r>
      <w:r>
        <w:rPr>
          <w:rFonts w:eastAsia="Times New Roman" w:cs="Times New Roman"/>
          <w:kern w:val="0"/>
          <w:lang w:eastAsia="en-GB"/>
          <w14:ligatures w14:val="none"/>
        </w:rPr>
        <w:t xml:space="preserve"> accurate overlook</w:t>
      </w:r>
      <w:r w:rsidR="00702BA8" w:rsidRPr="00702BA8">
        <w:rPr>
          <w:rFonts w:eastAsia="Times New Roman" w:cs="Times New Roman"/>
          <w:kern w:val="0"/>
          <w:lang w:eastAsia="en-GB"/>
          <w14:ligatures w14:val="none"/>
        </w:rPr>
        <w:t xml:space="preserve"> of assaults against police officers and there are </w:t>
      </w:r>
      <w:r w:rsidR="00BD3083" w:rsidRPr="00702BA8">
        <w:rPr>
          <w:rFonts w:eastAsia="Times New Roman" w:cs="Times New Roman"/>
          <w:kern w:val="0"/>
          <w:lang w:eastAsia="en-GB"/>
          <w14:ligatures w14:val="none"/>
        </w:rPr>
        <w:t>several</w:t>
      </w:r>
      <w:r w:rsidR="00702BA8" w:rsidRPr="00702BA8">
        <w:rPr>
          <w:rFonts w:eastAsia="Times New Roman" w:cs="Times New Roman"/>
          <w:kern w:val="0"/>
          <w:lang w:eastAsia="en-GB"/>
          <w14:ligatures w14:val="none"/>
        </w:rPr>
        <w:t xml:space="preserve"> comparability issues across </w:t>
      </w:r>
      <w:r>
        <w:rPr>
          <w:rFonts w:eastAsia="Times New Roman" w:cs="Times New Roman"/>
          <w:kern w:val="0"/>
          <w:lang w:eastAsia="en-GB"/>
          <w14:ligatures w14:val="none"/>
        </w:rPr>
        <w:t>different constabularies</w:t>
      </w:r>
      <w:r w:rsidR="00BD3083">
        <w:rPr>
          <w:rFonts w:eastAsia="Times New Roman" w:cs="Times New Roman"/>
          <w:kern w:val="0"/>
          <w:lang w:eastAsia="en-GB"/>
          <w14:ligatures w14:val="none"/>
        </w:rPr>
        <w:t xml:space="preserve"> </w:t>
      </w:r>
      <w:r w:rsidR="00BD3083" w:rsidRPr="00BD3083">
        <w:rPr>
          <w:rFonts w:eastAsia="Times New Roman" w:cs="Times New Roman"/>
          <w:kern w:val="0"/>
          <w:lang w:eastAsia="en-GB"/>
          <w14:ligatures w14:val="none"/>
        </w:rPr>
        <w:t>(Home Office, 2022)</w:t>
      </w:r>
      <w:r w:rsidR="00BD3083">
        <w:rPr>
          <w:rFonts w:eastAsia="Times New Roman" w:cs="Times New Roman"/>
          <w:kern w:val="0"/>
          <w:lang w:eastAsia="en-GB"/>
          <w14:ligatures w14:val="none"/>
        </w:rPr>
        <w:t>.</w:t>
      </w:r>
    </w:p>
    <w:p w14:paraId="759A2551" w14:textId="25B6295A" w:rsidR="00702BA8" w:rsidRDefault="00702BA8" w:rsidP="008E28E6">
      <w:pPr>
        <w:ind w:firstLine="720"/>
        <w:rPr>
          <w:rFonts w:eastAsia="Times New Roman" w:cs="Times New Roman"/>
          <w:kern w:val="0"/>
          <w:lang w:eastAsia="en-GB"/>
          <w14:ligatures w14:val="none"/>
        </w:rPr>
      </w:pPr>
    </w:p>
    <w:p w14:paraId="18627C58" w14:textId="77777777" w:rsidR="00EC4D66" w:rsidRDefault="00EC4D66" w:rsidP="00AD5362">
      <w:pPr>
        <w:rPr>
          <w:rFonts w:eastAsia="Times New Roman" w:cs="Times New Roman"/>
          <w:kern w:val="0"/>
          <w:sz w:val="24"/>
          <w:szCs w:val="24"/>
          <w:u w:val="single"/>
          <w:lang w:eastAsia="en-GB"/>
          <w14:ligatures w14:val="none"/>
        </w:rPr>
      </w:pPr>
      <w:bookmarkStart w:id="3" w:name="_Hlk208015129"/>
    </w:p>
    <w:p w14:paraId="2D6BC72C" w14:textId="77777777" w:rsidR="00EC4D66" w:rsidRDefault="00EC4D66" w:rsidP="00AD5362">
      <w:pPr>
        <w:rPr>
          <w:rFonts w:eastAsia="Times New Roman" w:cs="Times New Roman"/>
          <w:kern w:val="0"/>
          <w:sz w:val="24"/>
          <w:szCs w:val="24"/>
          <w:u w:val="single"/>
          <w:lang w:eastAsia="en-GB"/>
          <w14:ligatures w14:val="none"/>
        </w:rPr>
      </w:pPr>
    </w:p>
    <w:p w14:paraId="3F4A18E3" w14:textId="25D9BE71" w:rsidR="00092EE6" w:rsidRPr="00FF133F" w:rsidRDefault="00C05B7E" w:rsidP="00AD5362">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lastRenderedPageBreak/>
        <w:t xml:space="preserve">3.6 </w:t>
      </w:r>
      <w:r w:rsidR="00092EE6" w:rsidRPr="00FF133F">
        <w:rPr>
          <w:rFonts w:eastAsia="Times New Roman" w:cs="Times New Roman"/>
          <w:kern w:val="0"/>
          <w:sz w:val="24"/>
          <w:szCs w:val="24"/>
          <w:u w:val="single"/>
          <w:lang w:eastAsia="en-GB"/>
          <w14:ligatures w14:val="none"/>
        </w:rPr>
        <w:t xml:space="preserve">Comparative </w:t>
      </w:r>
      <w:r w:rsidR="00704106" w:rsidRPr="00FF133F">
        <w:rPr>
          <w:rFonts w:eastAsia="Times New Roman" w:cs="Times New Roman"/>
          <w:kern w:val="0"/>
          <w:sz w:val="24"/>
          <w:szCs w:val="24"/>
          <w:u w:val="single"/>
          <w:lang w:eastAsia="en-GB"/>
          <w14:ligatures w14:val="none"/>
        </w:rPr>
        <w:t>A</w:t>
      </w:r>
      <w:r w:rsidR="00092EE6" w:rsidRPr="00FF133F">
        <w:rPr>
          <w:rFonts w:eastAsia="Times New Roman" w:cs="Times New Roman"/>
          <w:kern w:val="0"/>
          <w:sz w:val="24"/>
          <w:szCs w:val="24"/>
          <w:u w:val="single"/>
          <w:lang w:eastAsia="en-GB"/>
          <w14:ligatures w14:val="none"/>
        </w:rPr>
        <w:t xml:space="preserve">nalysis </w:t>
      </w:r>
    </w:p>
    <w:bookmarkEnd w:id="3"/>
    <w:p w14:paraId="657F5020" w14:textId="736B807B" w:rsidR="00704106" w:rsidRDefault="00092EE6" w:rsidP="00165C6C">
      <w:pPr>
        <w:rPr>
          <w:rFonts w:eastAsia="Times New Roman" w:cs="Times New Roman"/>
          <w:kern w:val="0"/>
          <w:lang w:eastAsia="en-GB"/>
          <w14:ligatures w14:val="none"/>
        </w:rPr>
      </w:pPr>
      <w:r>
        <w:rPr>
          <w:rFonts w:eastAsia="Times New Roman" w:cs="Times New Roman"/>
          <w:kern w:val="0"/>
          <w:lang w:eastAsia="en-GB"/>
          <w14:ligatures w14:val="none"/>
        </w:rPr>
        <w:t xml:space="preserve">Comparing single-crewed and double-crewed policing, the literature shows that having a second officer on scene makes a significant difference </w:t>
      </w:r>
      <w:proofErr w:type="gramStart"/>
      <w:r>
        <w:rPr>
          <w:rFonts w:eastAsia="Times New Roman" w:cs="Times New Roman"/>
          <w:kern w:val="0"/>
          <w:lang w:eastAsia="en-GB"/>
          <w14:ligatures w14:val="none"/>
        </w:rPr>
        <w:t>in regard to</w:t>
      </w:r>
      <w:proofErr w:type="gramEnd"/>
      <w:r>
        <w:rPr>
          <w:rFonts w:eastAsia="Times New Roman" w:cs="Times New Roman"/>
          <w:kern w:val="0"/>
          <w:lang w:eastAsia="en-GB"/>
          <w14:ligatures w14:val="none"/>
        </w:rPr>
        <w:t xml:space="preserve"> high-risk calls, such as violent crimes or mental health crises</w:t>
      </w:r>
      <w:r w:rsidR="00AA0DB0">
        <w:rPr>
          <w:rFonts w:eastAsia="Times New Roman" w:cs="Times New Roman"/>
          <w:kern w:val="0"/>
          <w:lang w:eastAsia="en-GB"/>
          <w14:ligatures w14:val="none"/>
        </w:rPr>
        <w:t xml:space="preserve"> </w:t>
      </w:r>
      <w:r w:rsidR="00AA0DB0" w:rsidRPr="00AA0DB0">
        <w:rPr>
          <w:rFonts w:eastAsia="Times New Roman" w:cs="Times New Roman"/>
          <w:kern w:val="0"/>
          <w:lang w:eastAsia="en-GB"/>
          <w14:ligatures w14:val="none"/>
        </w:rPr>
        <w:t>(Simpson and Grossman, 2024)</w:t>
      </w:r>
      <w:r w:rsidR="00AA0DB0">
        <w:rPr>
          <w:rFonts w:eastAsia="Times New Roman" w:cs="Times New Roman"/>
          <w:kern w:val="0"/>
          <w:lang w:eastAsia="en-GB"/>
          <w14:ligatures w14:val="none"/>
        </w:rPr>
        <w:t xml:space="preserve">. Due to double-crewing, officers are adopting a more successful approach </w:t>
      </w:r>
      <w:r w:rsidR="00EE27F2">
        <w:rPr>
          <w:rFonts w:eastAsia="Times New Roman" w:cs="Times New Roman"/>
          <w:kern w:val="0"/>
          <w:lang w:eastAsia="en-GB"/>
          <w14:ligatures w14:val="none"/>
        </w:rPr>
        <w:t xml:space="preserve">to risk evaluation, call communication and synchronising responses, especially in emergency situations where the safety of the officers is paramount </w:t>
      </w:r>
      <w:r w:rsidR="00EE27F2" w:rsidRPr="00EE27F2">
        <w:rPr>
          <w:rFonts w:eastAsia="Times New Roman" w:cs="Times New Roman"/>
          <w:kern w:val="0"/>
          <w:lang w:eastAsia="en-GB"/>
          <w14:ligatures w14:val="none"/>
        </w:rPr>
        <w:t>(Dymond, Boyd and Quinton, 2023)</w:t>
      </w:r>
      <w:r w:rsidR="00EE27F2">
        <w:rPr>
          <w:rFonts w:eastAsia="Times New Roman" w:cs="Times New Roman"/>
          <w:kern w:val="0"/>
          <w:lang w:eastAsia="en-GB"/>
          <w14:ligatures w14:val="none"/>
        </w:rPr>
        <w:t>.</w:t>
      </w:r>
      <w:r w:rsidR="00165C6C">
        <w:rPr>
          <w:rFonts w:eastAsia="Times New Roman" w:cs="Times New Roman"/>
          <w:kern w:val="0"/>
          <w:lang w:eastAsia="en-GB"/>
          <w14:ligatures w14:val="none"/>
        </w:rPr>
        <w:t xml:space="preserve"> Although single-crewed can remain appropriate in cases of low risk, the evidence suggests that double-crewing reduces the number of injuries and deaths among officers and enhances public safety </w:t>
      </w:r>
      <w:r w:rsidR="00165C6C" w:rsidRPr="00165C6C">
        <w:rPr>
          <w:rFonts w:eastAsia="Times New Roman" w:cs="Times New Roman"/>
          <w:kern w:val="0"/>
          <w:lang w:eastAsia="en-GB"/>
          <w14:ligatures w14:val="none"/>
        </w:rPr>
        <w:t>(</w:t>
      </w:r>
      <w:proofErr w:type="spellStart"/>
      <w:r w:rsidR="00165C6C" w:rsidRPr="00165C6C">
        <w:rPr>
          <w:rFonts w:eastAsia="Times New Roman" w:cs="Times New Roman"/>
          <w:kern w:val="0"/>
          <w:lang w:eastAsia="en-GB"/>
          <w14:ligatures w14:val="none"/>
        </w:rPr>
        <w:t>Houdmont</w:t>
      </w:r>
      <w:proofErr w:type="spellEnd"/>
      <w:r w:rsidR="00165C6C" w:rsidRPr="00165C6C">
        <w:rPr>
          <w:rFonts w:eastAsia="Times New Roman" w:cs="Times New Roman"/>
          <w:kern w:val="0"/>
          <w:lang w:eastAsia="en-GB"/>
          <w14:ligatures w14:val="none"/>
        </w:rPr>
        <w:t>, Elliott-Davies and Donnelly, 2018)</w:t>
      </w:r>
      <w:r w:rsidR="00165C6C">
        <w:rPr>
          <w:rFonts w:eastAsia="Times New Roman" w:cs="Times New Roman"/>
          <w:kern w:val="0"/>
          <w:lang w:eastAsia="en-GB"/>
          <w14:ligatures w14:val="none"/>
        </w:rPr>
        <w:t>.</w:t>
      </w:r>
    </w:p>
    <w:p w14:paraId="1DCC8118" w14:textId="77777777" w:rsidR="00704106" w:rsidRDefault="00704106" w:rsidP="00165C6C">
      <w:pPr>
        <w:rPr>
          <w:rFonts w:eastAsia="Times New Roman" w:cs="Times New Roman"/>
          <w:kern w:val="0"/>
          <w:lang w:eastAsia="en-GB"/>
          <w14:ligatures w14:val="none"/>
        </w:rPr>
      </w:pPr>
    </w:p>
    <w:p w14:paraId="7AB4793B" w14:textId="578B1E9C" w:rsidR="00704106" w:rsidRPr="00FF133F" w:rsidRDefault="00C05B7E" w:rsidP="00165C6C">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 xml:space="preserve">3.7 </w:t>
      </w:r>
      <w:r w:rsidR="00704106" w:rsidRPr="00FF133F">
        <w:rPr>
          <w:rFonts w:eastAsia="Times New Roman" w:cs="Times New Roman"/>
          <w:kern w:val="0"/>
          <w:sz w:val="24"/>
          <w:szCs w:val="24"/>
          <w:u w:val="single"/>
          <w:lang w:eastAsia="en-GB"/>
          <w14:ligatures w14:val="none"/>
        </w:rPr>
        <w:t xml:space="preserve">Officer </w:t>
      </w:r>
      <w:r w:rsidR="0058762D" w:rsidRPr="00FF133F">
        <w:rPr>
          <w:rFonts w:eastAsia="Times New Roman" w:cs="Times New Roman"/>
          <w:kern w:val="0"/>
          <w:sz w:val="24"/>
          <w:szCs w:val="24"/>
          <w:u w:val="single"/>
          <w:lang w:eastAsia="en-GB"/>
          <w14:ligatures w14:val="none"/>
        </w:rPr>
        <w:t>W</w:t>
      </w:r>
      <w:r w:rsidR="00704106" w:rsidRPr="00FF133F">
        <w:rPr>
          <w:rFonts w:eastAsia="Times New Roman" w:cs="Times New Roman"/>
          <w:kern w:val="0"/>
          <w:sz w:val="24"/>
          <w:szCs w:val="24"/>
          <w:u w:val="single"/>
          <w:lang w:eastAsia="en-GB"/>
          <w14:ligatures w14:val="none"/>
        </w:rPr>
        <w:t>ell-</w:t>
      </w:r>
      <w:r w:rsidR="0058762D" w:rsidRPr="00FF133F">
        <w:rPr>
          <w:rFonts w:eastAsia="Times New Roman" w:cs="Times New Roman"/>
          <w:kern w:val="0"/>
          <w:sz w:val="24"/>
          <w:szCs w:val="24"/>
          <w:u w:val="single"/>
          <w:lang w:eastAsia="en-GB"/>
          <w14:ligatures w14:val="none"/>
        </w:rPr>
        <w:t>B</w:t>
      </w:r>
      <w:r w:rsidR="00704106" w:rsidRPr="00FF133F">
        <w:rPr>
          <w:rFonts w:eastAsia="Times New Roman" w:cs="Times New Roman"/>
          <w:kern w:val="0"/>
          <w:sz w:val="24"/>
          <w:szCs w:val="24"/>
          <w:u w:val="single"/>
          <w:lang w:eastAsia="en-GB"/>
          <w14:ligatures w14:val="none"/>
        </w:rPr>
        <w:t xml:space="preserve">eing and </w:t>
      </w:r>
      <w:r w:rsidR="0058762D" w:rsidRPr="00FF133F">
        <w:rPr>
          <w:rFonts w:eastAsia="Times New Roman" w:cs="Times New Roman"/>
          <w:kern w:val="0"/>
          <w:sz w:val="24"/>
          <w:szCs w:val="24"/>
          <w:u w:val="single"/>
          <w:lang w:eastAsia="en-GB"/>
          <w14:ligatures w14:val="none"/>
        </w:rPr>
        <w:t>M</w:t>
      </w:r>
      <w:r w:rsidR="00704106" w:rsidRPr="00FF133F">
        <w:rPr>
          <w:rFonts w:eastAsia="Times New Roman" w:cs="Times New Roman"/>
          <w:kern w:val="0"/>
          <w:sz w:val="24"/>
          <w:szCs w:val="24"/>
          <w:u w:val="single"/>
          <w:lang w:eastAsia="en-GB"/>
          <w14:ligatures w14:val="none"/>
        </w:rPr>
        <w:t xml:space="preserve">ental </w:t>
      </w:r>
      <w:r w:rsidR="0058762D" w:rsidRPr="00FF133F">
        <w:rPr>
          <w:rFonts w:eastAsia="Times New Roman" w:cs="Times New Roman"/>
          <w:kern w:val="0"/>
          <w:sz w:val="24"/>
          <w:szCs w:val="24"/>
          <w:u w:val="single"/>
          <w:lang w:eastAsia="en-GB"/>
          <w14:ligatures w14:val="none"/>
        </w:rPr>
        <w:t>H</w:t>
      </w:r>
      <w:r w:rsidR="00704106" w:rsidRPr="00FF133F">
        <w:rPr>
          <w:rFonts w:eastAsia="Times New Roman" w:cs="Times New Roman"/>
          <w:kern w:val="0"/>
          <w:sz w:val="24"/>
          <w:szCs w:val="24"/>
          <w:u w:val="single"/>
          <w:lang w:eastAsia="en-GB"/>
          <w14:ligatures w14:val="none"/>
        </w:rPr>
        <w:t xml:space="preserve">ealth, </w:t>
      </w:r>
      <w:r w:rsidR="0058762D" w:rsidRPr="00FF133F">
        <w:rPr>
          <w:rFonts w:eastAsia="Times New Roman" w:cs="Times New Roman"/>
          <w:kern w:val="0"/>
          <w:sz w:val="24"/>
          <w:szCs w:val="24"/>
          <w:u w:val="single"/>
          <w:lang w:eastAsia="en-GB"/>
          <w14:ligatures w14:val="none"/>
        </w:rPr>
        <w:t>S</w:t>
      </w:r>
      <w:r w:rsidR="00704106" w:rsidRPr="00FF133F">
        <w:rPr>
          <w:rFonts w:eastAsia="Times New Roman" w:cs="Times New Roman"/>
          <w:kern w:val="0"/>
          <w:sz w:val="24"/>
          <w:szCs w:val="24"/>
          <w:u w:val="single"/>
          <w:lang w:eastAsia="en-GB"/>
          <w14:ligatures w14:val="none"/>
        </w:rPr>
        <w:t>ingle-</w:t>
      </w:r>
      <w:r w:rsidR="0058762D" w:rsidRPr="00FF133F">
        <w:rPr>
          <w:rFonts w:eastAsia="Times New Roman" w:cs="Times New Roman"/>
          <w:kern w:val="0"/>
          <w:sz w:val="24"/>
          <w:szCs w:val="24"/>
          <w:u w:val="single"/>
          <w:lang w:eastAsia="en-GB"/>
          <w14:ligatures w14:val="none"/>
        </w:rPr>
        <w:t>C</w:t>
      </w:r>
      <w:r w:rsidR="00704106" w:rsidRPr="00FF133F">
        <w:rPr>
          <w:rFonts w:eastAsia="Times New Roman" w:cs="Times New Roman"/>
          <w:kern w:val="0"/>
          <w:sz w:val="24"/>
          <w:szCs w:val="24"/>
          <w:u w:val="single"/>
          <w:lang w:eastAsia="en-GB"/>
          <w14:ligatures w14:val="none"/>
        </w:rPr>
        <w:t xml:space="preserve">rewed </w:t>
      </w:r>
      <w:r w:rsidR="0058762D" w:rsidRPr="00FF133F">
        <w:rPr>
          <w:rFonts w:eastAsia="Times New Roman" w:cs="Times New Roman"/>
          <w:kern w:val="0"/>
          <w:sz w:val="24"/>
          <w:szCs w:val="24"/>
          <w:u w:val="single"/>
          <w:lang w:eastAsia="en-GB"/>
          <w14:ligatures w14:val="none"/>
        </w:rPr>
        <w:t>P</w:t>
      </w:r>
      <w:r w:rsidR="00704106" w:rsidRPr="00FF133F">
        <w:rPr>
          <w:rFonts w:eastAsia="Times New Roman" w:cs="Times New Roman"/>
          <w:kern w:val="0"/>
          <w:sz w:val="24"/>
          <w:szCs w:val="24"/>
          <w:u w:val="single"/>
          <w:lang w:eastAsia="en-GB"/>
          <w14:ligatures w14:val="none"/>
        </w:rPr>
        <w:t xml:space="preserve">olicing and </w:t>
      </w:r>
      <w:r w:rsidR="0058762D" w:rsidRPr="00FF133F">
        <w:rPr>
          <w:rFonts w:eastAsia="Times New Roman" w:cs="Times New Roman"/>
          <w:kern w:val="0"/>
          <w:sz w:val="24"/>
          <w:szCs w:val="24"/>
          <w:u w:val="single"/>
          <w:lang w:eastAsia="en-GB"/>
          <w14:ligatures w14:val="none"/>
        </w:rPr>
        <w:t>Mental Health Risks</w:t>
      </w:r>
    </w:p>
    <w:p w14:paraId="54AC6333" w14:textId="77777777" w:rsidR="00987B5F" w:rsidRDefault="0058762D" w:rsidP="0058762D">
      <w:pPr>
        <w:rPr>
          <w:rFonts w:eastAsia="Times New Roman" w:cs="Times New Roman"/>
          <w:kern w:val="0"/>
          <w:lang w:eastAsia="en-GB"/>
          <w14:ligatures w14:val="none"/>
        </w:rPr>
      </w:pPr>
      <w:r>
        <w:rPr>
          <w:rFonts w:eastAsia="Times New Roman" w:cs="Times New Roman"/>
          <w:kern w:val="0"/>
          <w:lang w:eastAsia="en-GB"/>
          <w14:ligatures w14:val="none"/>
        </w:rPr>
        <w:t xml:space="preserve">Single-crewed employees are often exposed to considerable mental pressure. The loneliness that comes with working alone can cause stress, fatigue and bouts of social isolation </w:t>
      </w:r>
      <w:r w:rsidRPr="0058762D">
        <w:rPr>
          <w:rFonts w:eastAsia="Times New Roman" w:cs="Times New Roman"/>
          <w:kern w:val="0"/>
          <w:lang w:eastAsia="en-GB"/>
          <w14:ligatures w14:val="none"/>
        </w:rPr>
        <w:t>(Simpson and Grossman, 2024)</w:t>
      </w:r>
      <w:r>
        <w:rPr>
          <w:rFonts w:eastAsia="Times New Roman" w:cs="Times New Roman"/>
          <w:kern w:val="0"/>
          <w:lang w:eastAsia="en-GB"/>
          <w14:ligatures w14:val="none"/>
        </w:rPr>
        <w:t xml:space="preserve">. These issues are known to cause many mental health problems, such as anxiety and depression. Single-crewing has been associated with and increased risk of PTSD, especially in the case of high risk or traumatic incidents when a second officer would have helped </w:t>
      </w:r>
      <w:r w:rsidRPr="0058762D">
        <w:rPr>
          <w:rFonts w:eastAsia="Times New Roman" w:cs="Times New Roman"/>
          <w:kern w:val="0"/>
          <w:lang w:eastAsia="en-GB"/>
          <w14:ligatures w14:val="none"/>
        </w:rPr>
        <w:t>(</w:t>
      </w:r>
      <w:proofErr w:type="spellStart"/>
      <w:r w:rsidRPr="0058762D">
        <w:rPr>
          <w:rFonts w:eastAsia="Times New Roman" w:cs="Times New Roman"/>
          <w:kern w:val="0"/>
          <w:lang w:eastAsia="en-GB"/>
          <w14:ligatures w14:val="none"/>
        </w:rPr>
        <w:t>Houdmont</w:t>
      </w:r>
      <w:proofErr w:type="spellEnd"/>
      <w:r w:rsidRPr="0058762D">
        <w:rPr>
          <w:rFonts w:eastAsia="Times New Roman" w:cs="Times New Roman"/>
          <w:kern w:val="0"/>
          <w:lang w:eastAsia="en-GB"/>
          <w14:ligatures w14:val="none"/>
        </w:rPr>
        <w:t>, Elliott-Davies and Donnelly, 2018)</w:t>
      </w:r>
      <w:r>
        <w:rPr>
          <w:rFonts w:eastAsia="Times New Roman" w:cs="Times New Roman"/>
          <w:kern w:val="0"/>
          <w:lang w:eastAsia="en-GB"/>
          <w14:ligatures w14:val="none"/>
        </w:rPr>
        <w:t xml:space="preserve">. Not having someone to share the emotional load through difficult circumstances can increase already existing feelings of stress and lead to further effects of an officer’s mental health. The research also suggests that </w:t>
      </w:r>
      <w:proofErr w:type="gramStart"/>
      <w:r>
        <w:rPr>
          <w:rFonts w:eastAsia="Times New Roman" w:cs="Times New Roman"/>
          <w:kern w:val="0"/>
          <w:lang w:eastAsia="en-GB"/>
          <w14:ligatures w14:val="none"/>
        </w:rPr>
        <w:t>in spite of</w:t>
      </w:r>
      <w:proofErr w:type="gramEnd"/>
      <w:r>
        <w:rPr>
          <w:rFonts w:eastAsia="Times New Roman" w:cs="Times New Roman"/>
          <w:kern w:val="0"/>
          <w:lang w:eastAsia="en-GB"/>
          <w14:ligatures w14:val="none"/>
        </w:rPr>
        <w:t xml:space="preserve"> their ability to handle volatile situations, the demands that are put on single-crewed officers can put them at risk of mental trauma, which may have long term effects on the performance and efficiency of a single-crewed officer </w:t>
      </w:r>
      <w:r w:rsidRPr="0058762D">
        <w:rPr>
          <w:rFonts w:eastAsia="Times New Roman" w:cs="Times New Roman"/>
          <w:kern w:val="0"/>
          <w:lang w:eastAsia="en-GB"/>
          <w14:ligatures w14:val="none"/>
        </w:rPr>
        <w:t>(</w:t>
      </w:r>
      <w:proofErr w:type="spellStart"/>
      <w:r w:rsidRPr="0058762D">
        <w:rPr>
          <w:rFonts w:eastAsia="Times New Roman" w:cs="Times New Roman"/>
          <w:kern w:val="0"/>
          <w:lang w:eastAsia="en-GB"/>
          <w14:ligatures w14:val="none"/>
        </w:rPr>
        <w:t>Houdmont</w:t>
      </w:r>
      <w:proofErr w:type="spellEnd"/>
      <w:r w:rsidRPr="0058762D">
        <w:rPr>
          <w:rFonts w:eastAsia="Times New Roman" w:cs="Times New Roman"/>
          <w:kern w:val="0"/>
          <w:lang w:eastAsia="en-GB"/>
          <w14:ligatures w14:val="none"/>
        </w:rPr>
        <w:t>, Elliott-Davies and Donnelly, 2018)</w:t>
      </w:r>
      <w:r w:rsidR="00FF133F">
        <w:rPr>
          <w:rFonts w:eastAsia="Times New Roman" w:cs="Times New Roman"/>
          <w:kern w:val="0"/>
          <w:lang w:eastAsia="en-GB"/>
          <w14:ligatures w14:val="none"/>
        </w:rPr>
        <w:t>.</w:t>
      </w:r>
    </w:p>
    <w:p w14:paraId="08FFB728" w14:textId="77777777" w:rsidR="00EC4D66" w:rsidRDefault="00EC4D66" w:rsidP="0058762D">
      <w:pPr>
        <w:rPr>
          <w:rFonts w:eastAsia="Times New Roman" w:cs="Times New Roman"/>
          <w:kern w:val="0"/>
          <w:sz w:val="24"/>
          <w:szCs w:val="24"/>
          <w:u w:val="single"/>
          <w:lang w:eastAsia="en-GB"/>
          <w14:ligatures w14:val="none"/>
        </w:rPr>
      </w:pPr>
      <w:bookmarkStart w:id="4" w:name="_Hlk210341304"/>
    </w:p>
    <w:p w14:paraId="22387363" w14:textId="1AC4BFD3" w:rsidR="004A05DE" w:rsidRPr="00987B5F" w:rsidRDefault="00C05B7E" w:rsidP="0058762D">
      <w:pPr>
        <w:rPr>
          <w:rFonts w:eastAsia="Times New Roman" w:cs="Times New Roman"/>
          <w:kern w:val="0"/>
          <w:lang w:eastAsia="en-GB"/>
          <w14:ligatures w14:val="none"/>
        </w:rPr>
      </w:pPr>
      <w:r>
        <w:rPr>
          <w:rFonts w:eastAsia="Times New Roman" w:cs="Times New Roman"/>
          <w:kern w:val="0"/>
          <w:sz w:val="24"/>
          <w:szCs w:val="24"/>
          <w:u w:val="single"/>
          <w:lang w:eastAsia="en-GB"/>
          <w14:ligatures w14:val="none"/>
        </w:rPr>
        <w:t xml:space="preserve">3.8 </w:t>
      </w:r>
      <w:r w:rsidR="004A05DE" w:rsidRPr="00FF133F">
        <w:rPr>
          <w:rFonts w:eastAsia="Times New Roman" w:cs="Times New Roman"/>
          <w:kern w:val="0"/>
          <w:sz w:val="24"/>
          <w:szCs w:val="24"/>
          <w:u w:val="single"/>
          <w:lang w:eastAsia="en-GB"/>
          <w14:ligatures w14:val="none"/>
        </w:rPr>
        <w:t>Double-Crewed Policing and Officer Well-Being</w:t>
      </w:r>
    </w:p>
    <w:bookmarkEnd w:id="4"/>
    <w:p w14:paraId="3E0B4FC2" w14:textId="35586FE5" w:rsidR="00676A87" w:rsidRDefault="004A05DE" w:rsidP="00676A87">
      <w:pPr>
        <w:rPr>
          <w:rFonts w:eastAsia="Times New Roman" w:cs="Times New Roman"/>
          <w:kern w:val="0"/>
          <w:lang w:eastAsia="en-GB"/>
          <w14:ligatures w14:val="none"/>
        </w:rPr>
      </w:pPr>
      <w:r>
        <w:rPr>
          <w:rFonts w:eastAsia="Times New Roman" w:cs="Times New Roman"/>
          <w:kern w:val="0"/>
          <w:lang w:eastAsia="en-GB"/>
          <w14:ligatures w14:val="none"/>
        </w:rPr>
        <w:t xml:space="preserve">The dynamic of double-crewing has shown to mitigate most of the risk factors that single-crewing causes on mental health because of the support of colleagues and peers. Having two officers gives them a chance to share the responsibility during a high stress situation, which decreases the stress placed on a single officer </w:t>
      </w:r>
      <w:r w:rsidRPr="004A05DE">
        <w:rPr>
          <w:rFonts w:eastAsia="Times New Roman" w:cs="Times New Roman"/>
          <w:kern w:val="0"/>
          <w:lang w:eastAsia="en-GB"/>
          <w14:ligatures w14:val="none"/>
        </w:rPr>
        <w:t>(Simpson and Grossman, 2024)</w:t>
      </w:r>
      <w:r>
        <w:rPr>
          <w:rFonts w:eastAsia="Times New Roman" w:cs="Times New Roman"/>
          <w:kern w:val="0"/>
          <w:lang w:eastAsia="en-GB"/>
          <w14:ligatures w14:val="none"/>
        </w:rPr>
        <w:t xml:space="preserve">. It is noted that that officers working together </w:t>
      </w:r>
      <w:r w:rsidR="00676A87">
        <w:rPr>
          <w:rFonts w:eastAsia="Times New Roman" w:cs="Times New Roman"/>
          <w:kern w:val="0"/>
          <w:lang w:eastAsia="en-GB"/>
          <w14:ligatures w14:val="none"/>
        </w:rPr>
        <w:t xml:space="preserve">experience burnout, stress and PTSD less than those operating singularly </w:t>
      </w:r>
      <w:r w:rsidR="00676A87" w:rsidRPr="00676A87">
        <w:rPr>
          <w:rFonts w:eastAsia="Times New Roman" w:cs="Times New Roman"/>
          <w:kern w:val="0"/>
          <w:lang w:eastAsia="en-GB"/>
          <w14:ligatures w14:val="none"/>
        </w:rPr>
        <w:t>(</w:t>
      </w:r>
      <w:proofErr w:type="spellStart"/>
      <w:r w:rsidR="00676A87" w:rsidRPr="00676A87">
        <w:rPr>
          <w:rFonts w:eastAsia="Times New Roman" w:cs="Times New Roman"/>
          <w:kern w:val="0"/>
          <w:lang w:eastAsia="en-GB"/>
          <w14:ligatures w14:val="none"/>
        </w:rPr>
        <w:t>Newiss</w:t>
      </w:r>
      <w:proofErr w:type="spellEnd"/>
      <w:r w:rsidR="00676A87" w:rsidRPr="00676A87">
        <w:rPr>
          <w:rFonts w:eastAsia="Times New Roman" w:cs="Times New Roman"/>
          <w:kern w:val="0"/>
          <w:lang w:eastAsia="en-GB"/>
          <w14:ligatures w14:val="none"/>
        </w:rPr>
        <w:t xml:space="preserve"> et al., 2021)</w:t>
      </w:r>
      <w:r w:rsidR="00676A87">
        <w:rPr>
          <w:rFonts w:eastAsia="Times New Roman" w:cs="Times New Roman"/>
          <w:kern w:val="0"/>
          <w:lang w:eastAsia="en-GB"/>
          <w14:ligatures w14:val="none"/>
        </w:rPr>
        <w:t xml:space="preserve">. Peer support is useful in coping with the challenges of work-related stress, and emotional and practical support are important in distressful circumstances. </w:t>
      </w:r>
    </w:p>
    <w:p w14:paraId="1315E113" w14:textId="77777777" w:rsidR="00361861" w:rsidRDefault="00676A87" w:rsidP="00361861">
      <w:pPr>
        <w:rPr>
          <w:rFonts w:eastAsia="Times New Roman" w:cs="Times New Roman"/>
          <w:kern w:val="0"/>
          <w:lang w:eastAsia="en-GB"/>
          <w14:ligatures w14:val="none"/>
        </w:rPr>
      </w:pPr>
      <w:r>
        <w:rPr>
          <w:rFonts w:eastAsia="Times New Roman" w:cs="Times New Roman"/>
          <w:kern w:val="0"/>
          <w:lang w:eastAsia="en-GB"/>
          <w14:ligatures w14:val="none"/>
        </w:rPr>
        <w:tab/>
        <w:t>As part of coping</w:t>
      </w:r>
      <w:r w:rsidR="00C54A7A">
        <w:rPr>
          <w:rFonts w:eastAsia="Times New Roman" w:cs="Times New Roman"/>
          <w:kern w:val="0"/>
          <w:lang w:eastAsia="en-GB"/>
          <w14:ligatures w14:val="none"/>
        </w:rPr>
        <w:t>,</w:t>
      </w:r>
      <w:r>
        <w:rPr>
          <w:rFonts w:eastAsia="Times New Roman" w:cs="Times New Roman"/>
          <w:kern w:val="0"/>
          <w:lang w:eastAsia="en-GB"/>
          <w14:ligatures w14:val="none"/>
        </w:rPr>
        <w:t xml:space="preserve"> </w:t>
      </w:r>
      <w:proofErr w:type="spellStart"/>
      <w:r w:rsidR="00C54A7A">
        <w:t>TRiM</w:t>
      </w:r>
      <w:proofErr w:type="spellEnd"/>
      <w:r w:rsidR="00C54A7A">
        <w:t xml:space="preserve"> (Traumatic Risk management) is a peer led process intended to assess an officer’s response following exposure to a potentially traumatic incident. The process consists of a structured risk assessment which aims to identify whether an officer may be at risk of developing psychological effects </w:t>
      </w:r>
      <w:proofErr w:type="gramStart"/>
      <w:r w:rsidR="00C54A7A">
        <w:t>as a result of</w:t>
      </w:r>
      <w:proofErr w:type="gramEnd"/>
      <w:r w:rsidR="00C54A7A">
        <w:t xml:space="preserve"> the exposure. It aims to minimise that risk by providing support, advice, guidance and signposting. </w:t>
      </w:r>
      <w:proofErr w:type="spellStart"/>
      <w:r w:rsidR="00C54A7A">
        <w:t>TRiM</w:t>
      </w:r>
      <w:proofErr w:type="spellEnd"/>
      <w:r w:rsidR="00C54A7A">
        <w:t xml:space="preserve"> originated in the UK Armed Forces and is based upon the ‘active monitoring’ model. The process is not treatment or counselling, but a recognised method of assessing risk after traumatic exposure whilst at work </w:t>
      </w:r>
      <w:r w:rsidR="00486B02" w:rsidRPr="00486B02">
        <w:rPr>
          <w:rFonts w:eastAsia="Times New Roman" w:cs="Times New Roman"/>
          <w:kern w:val="0"/>
          <w:lang w:eastAsia="en-GB"/>
          <w14:ligatures w14:val="none"/>
        </w:rPr>
        <w:t>(Horner, n.d.)</w:t>
      </w:r>
      <w:r w:rsidR="00486B02">
        <w:rPr>
          <w:rFonts w:eastAsia="Times New Roman" w:cs="Times New Roman"/>
          <w:kern w:val="0"/>
          <w:lang w:eastAsia="en-GB"/>
          <w14:ligatures w14:val="none"/>
        </w:rPr>
        <w:t>.</w:t>
      </w:r>
      <w:r w:rsidR="00BA6848">
        <w:rPr>
          <w:rFonts w:eastAsia="Times New Roman" w:cs="Times New Roman"/>
          <w:kern w:val="0"/>
          <w:lang w:eastAsia="en-GB"/>
          <w14:ligatures w14:val="none"/>
        </w:rPr>
        <w:t xml:space="preserve"> </w:t>
      </w:r>
    </w:p>
    <w:p w14:paraId="244899C4" w14:textId="02DA7DB9" w:rsidR="00C2644E" w:rsidRPr="00C2644E" w:rsidRDefault="00D81EC5" w:rsidP="00361861">
      <w:pPr>
        <w:ind w:firstLine="720"/>
        <w:rPr>
          <w:rFonts w:eastAsia="Times New Roman" w:cs="Times New Roman"/>
          <w:kern w:val="0"/>
          <w:lang w:eastAsia="en-GB"/>
          <w14:ligatures w14:val="none"/>
        </w:rPr>
      </w:pPr>
      <w:r>
        <w:rPr>
          <w:rFonts w:eastAsia="Times New Roman" w:cs="Times New Roman"/>
          <w:kern w:val="0"/>
          <w:lang w:eastAsia="en-GB"/>
          <w14:ligatures w14:val="none"/>
        </w:rPr>
        <w:lastRenderedPageBreak/>
        <w:t>An article by the Police Federation in September 2024 states a</w:t>
      </w:r>
      <w:r w:rsidR="00BA6848">
        <w:rPr>
          <w:rFonts w:eastAsia="Times New Roman" w:cs="Times New Roman"/>
          <w:kern w:val="0"/>
          <w:lang w:eastAsia="en-GB"/>
          <w14:ligatures w14:val="none"/>
        </w:rPr>
        <w:t>pproximately</w:t>
      </w:r>
      <w:r w:rsidR="00BA6848" w:rsidRPr="00BA6848">
        <w:rPr>
          <w:rFonts w:eastAsia="Times New Roman" w:cs="Times New Roman"/>
          <w:kern w:val="0"/>
          <w:lang w:eastAsia="en-GB"/>
          <w14:ligatures w14:val="none"/>
        </w:rPr>
        <w:t xml:space="preserve"> 14,500 officers were signed off work over the financial year 2023-24 due to stress, depression, anxiety or post-traumatic stress disorder (PTSD).</w:t>
      </w:r>
      <w:r w:rsidR="00BA6848">
        <w:rPr>
          <w:rFonts w:eastAsia="Times New Roman" w:cs="Times New Roman"/>
          <w:kern w:val="0"/>
          <w:lang w:eastAsia="en-GB"/>
          <w14:ligatures w14:val="none"/>
        </w:rPr>
        <w:t xml:space="preserve"> </w:t>
      </w:r>
      <w:r w:rsidR="00BA6848" w:rsidRPr="00BA6848">
        <w:rPr>
          <w:rFonts w:eastAsia="Times New Roman" w:cs="Times New Roman"/>
          <w:kern w:val="0"/>
          <w:lang w:eastAsia="en-GB"/>
          <w14:ligatures w14:val="none"/>
        </w:rPr>
        <w:t>9 per cent up on last year’s 13,294 officers</w:t>
      </w:r>
      <w:r w:rsidR="00BA6848">
        <w:rPr>
          <w:rFonts w:eastAsia="Times New Roman" w:cs="Times New Roman"/>
          <w:kern w:val="0"/>
          <w:lang w:eastAsia="en-GB"/>
          <w14:ligatures w14:val="none"/>
        </w:rPr>
        <w:t xml:space="preserve">. </w:t>
      </w:r>
      <w:r>
        <w:rPr>
          <w:rFonts w:eastAsia="Times New Roman" w:cs="Times New Roman"/>
          <w:kern w:val="0"/>
          <w:lang w:eastAsia="en-GB"/>
          <w14:ligatures w14:val="none"/>
        </w:rPr>
        <w:t>Within the article Haley Aley the PFEW co-lead for wellbeing states that it is a postcode lottery depending on which force the officer is with and what initiatives are available to those officers, suggesting that all forces do not have a consistent treatment programme to provide and that some officers are having to pay for treatment out of their own pocket</w:t>
      </w:r>
      <w:r w:rsidR="00C2644E">
        <w:rPr>
          <w:rFonts w:eastAsia="Times New Roman" w:cs="Times New Roman"/>
          <w:kern w:val="0"/>
          <w:lang w:eastAsia="en-GB"/>
          <w14:ligatures w14:val="none"/>
        </w:rPr>
        <w:t xml:space="preserve"> </w:t>
      </w:r>
      <w:r w:rsidR="00C2644E" w:rsidRPr="00C2644E">
        <w:rPr>
          <w:rFonts w:eastAsia="Times New Roman" w:cs="Times New Roman"/>
          <w:kern w:val="0"/>
          <w:lang w:eastAsia="en-GB"/>
          <w14:ligatures w14:val="none"/>
        </w:rPr>
        <w:t>(Police Federation, 2024)</w:t>
      </w:r>
      <w:r w:rsidR="00C2644E">
        <w:rPr>
          <w:rFonts w:eastAsia="Times New Roman" w:cs="Times New Roman"/>
          <w:kern w:val="0"/>
          <w:lang w:eastAsia="en-GB"/>
          <w14:ligatures w14:val="none"/>
        </w:rPr>
        <w:t>.</w:t>
      </w:r>
    </w:p>
    <w:p w14:paraId="22866750" w14:textId="69EB13B1" w:rsidR="00BA6848" w:rsidRDefault="00BA6848" w:rsidP="00D81EC5">
      <w:pPr>
        <w:ind w:firstLine="720"/>
        <w:rPr>
          <w:rFonts w:eastAsia="Times New Roman" w:cs="Times New Roman"/>
          <w:kern w:val="0"/>
          <w:lang w:eastAsia="en-GB"/>
          <w14:ligatures w14:val="none"/>
        </w:rPr>
      </w:pPr>
      <w:r>
        <w:rPr>
          <w:rFonts w:eastAsia="Times New Roman" w:cs="Times New Roman"/>
          <w:kern w:val="0"/>
          <w:lang w:eastAsia="en-GB"/>
          <w14:ligatures w14:val="none"/>
        </w:rPr>
        <w:t>There is scarce information available to accurately determine out of the 14,500 officers that were signed off during the year 23-24, what officers had been assaulted and that being the reason for being signed off due to injury, or if it was mental health alone or</w:t>
      </w:r>
      <w:r w:rsidR="00D81EC5">
        <w:rPr>
          <w:rFonts w:eastAsia="Times New Roman" w:cs="Times New Roman"/>
          <w:kern w:val="0"/>
          <w:lang w:eastAsia="en-GB"/>
          <w14:ligatures w14:val="none"/>
        </w:rPr>
        <w:t xml:space="preserve"> mental health symptoms developing</w:t>
      </w:r>
      <w:r>
        <w:rPr>
          <w:rFonts w:eastAsia="Times New Roman" w:cs="Times New Roman"/>
          <w:kern w:val="0"/>
          <w:lang w:eastAsia="en-GB"/>
          <w14:ligatures w14:val="none"/>
        </w:rPr>
        <w:t xml:space="preserve"> after being assaulted. </w:t>
      </w:r>
    </w:p>
    <w:p w14:paraId="61936CC8" w14:textId="1F3DC99D" w:rsidR="00486B02" w:rsidRDefault="00486B02" w:rsidP="00486B02">
      <w:pPr>
        <w:rPr>
          <w:rFonts w:eastAsia="Times New Roman" w:cs="Times New Roman"/>
          <w:kern w:val="0"/>
          <w:lang w:eastAsia="en-GB"/>
          <w14:ligatures w14:val="none"/>
        </w:rPr>
      </w:pPr>
    </w:p>
    <w:p w14:paraId="74D00A9F" w14:textId="20D4C55A" w:rsidR="00486B02" w:rsidRPr="00FF133F" w:rsidRDefault="00C05B7E" w:rsidP="00486B02">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 xml:space="preserve">3.9 </w:t>
      </w:r>
      <w:r w:rsidR="00486B02" w:rsidRPr="00FF133F">
        <w:rPr>
          <w:rFonts w:eastAsia="Times New Roman" w:cs="Times New Roman"/>
          <w:kern w:val="0"/>
          <w:sz w:val="24"/>
          <w:szCs w:val="24"/>
          <w:u w:val="single"/>
          <w:lang w:eastAsia="en-GB"/>
          <w14:ligatures w14:val="none"/>
        </w:rPr>
        <w:t xml:space="preserve">Impact on Police Moral </w:t>
      </w:r>
    </w:p>
    <w:p w14:paraId="5FA99FE0" w14:textId="7139D6D3" w:rsidR="00E52041" w:rsidRDefault="00486B02" w:rsidP="00E52041">
      <w:pPr>
        <w:rPr>
          <w:rFonts w:eastAsia="Times New Roman" w:cs="Times New Roman"/>
          <w:kern w:val="0"/>
          <w:lang w:eastAsia="en-GB"/>
          <w14:ligatures w14:val="none"/>
        </w:rPr>
      </w:pPr>
      <w:r>
        <w:rPr>
          <w:rFonts w:eastAsia="Times New Roman" w:cs="Times New Roman"/>
          <w:kern w:val="0"/>
          <w:lang w:eastAsia="en-GB"/>
          <w14:ligatures w14:val="none"/>
        </w:rPr>
        <w:t xml:space="preserve">The deployment of police crews, whether single or double, has a significant impact on how satisfied officers are and their morale. The officers that are double crewed </w:t>
      </w:r>
      <w:r w:rsidR="00707C89">
        <w:rPr>
          <w:rFonts w:eastAsia="Times New Roman" w:cs="Times New Roman"/>
          <w:kern w:val="0"/>
          <w:lang w:eastAsia="en-GB"/>
          <w14:ligatures w14:val="none"/>
        </w:rPr>
        <w:t xml:space="preserve">express more job satisfaction as they feel a sense of safety and support </w:t>
      </w:r>
      <w:r w:rsidR="00707C89" w:rsidRPr="00707C89">
        <w:rPr>
          <w:rFonts w:eastAsia="Times New Roman" w:cs="Times New Roman"/>
          <w:kern w:val="0"/>
          <w:lang w:eastAsia="en-GB"/>
          <w14:ligatures w14:val="none"/>
        </w:rPr>
        <w:t>(Pritz and Chou, 2025)</w:t>
      </w:r>
      <w:r w:rsidR="00707C89">
        <w:rPr>
          <w:rFonts w:eastAsia="Times New Roman" w:cs="Times New Roman"/>
          <w:kern w:val="0"/>
          <w:lang w:eastAsia="en-GB"/>
          <w14:ligatures w14:val="none"/>
        </w:rPr>
        <w:t xml:space="preserve">. This support fosters a better working atmosphere, which in turn enhances overall work performance and retention rates among police personnel </w:t>
      </w:r>
      <w:r w:rsidR="00707C89" w:rsidRPr="00707C89">
        <w:rPr>
          <w:rFonts w:eastAsia="Times New Roman" w:cs="Times New Roman"/>
          <w:kern w:val="0"/>
          <w:lang w:eastAsia="en-GB"/>
          <w14:ligatures w14:val="none"/>
        </w:rPr>
        <w:t>(</w:t>
      </w:r>
      <w:proofErr w:type="spellStart"/>
      <w:r w:rsidR="00707C89" w:rsidRPr="00707C89">
        <w:rPr>
          <w:rFonts w:eastAsia="Times New Roman" w:cs="Times New Roman"/>
          <w:kern w:val="0"/>
          <w:lang w:eastAsia="en-GB"/>
          <w14:ligatures w14:val="none"/>
        </w:rPr>
        <w:t>Newiss</w:t>
      </w:r>
      <w:proofErr w:type="spellEnd"/>
      <w:r w:rsidR="00707C89" w:rsidRPr="00707C89">
        <w:rPr>
          <w:rFonts w:eastAsia="Times New Roman" w:cs="Times New Roman"/>
          <w:kern w:val="0"/>
          <w:lang w:eastAsia="en-GB"/>
          <w14:ligatures w14:val="none"/>
        </w:rPr>
        <w:t xml:space="preserve"> et al., 2021)</w:t>
      </w:r>
      <w:r w:rsidR="00707C89">
        <w:rPr>
          <w:rFonts w:eastAsia="Times New Roman" w:cs="Times New Roman"/>
          <w:kern w:val="0"/>
          <w:lang w:eastAsia="en-GB"/>
          <w14:ligatures w14:val="none"/>
        </w:rPr>
        <w:t xml:space="preserve">. </w:t>
      </w:r>
      <w:r w:rsidR="00E52041">
        <w:rPr>
          <w:rFonts w:eastAsia="Times New Roman" w:cs="Times New Roman"/>
          <w:kern w:val="0"/>
          <w:lang w:eastAsia="en-GB"/>
          <w14:ligatures w14:val="none"/>
        </w:rPr>
        <w:t xml:space="preserve">Contrastingly, officers who are single-crewed may feel less secure and have lower morale, which may ultimately result in poor employment performance </w:t>
      </w:r>
      <w:r w:rsidR="00E52041" w:rsidRPr="00E52041">
        <w:rPr>
          <w:rFonts w:eastAsia="Times New Roman" w:cs="Times New Roman"/>
          <w:kern w:val="0"/>
          <w:lang w:eastAsia="en-GB"/>
          <w14:ligatures w14:val="none"/>
        </w:rPr>
        <w:t>(Simpson and Grossman, 2024)</w:t>
      </w:r>
      <w:r w:rsidR="00E52041">
        <w:rPr>
          <w:rFonts w:eastAsia="Times New Roman" w:cs="Times New Roman"/>
          <w:kern w:val="0"/>
          <w:lang w:eastAsia="en-GB"/>
          <w14:ligatures w14:val="none"/>
        </w:rPr>
        <w:t>.</w:t>
      </w:r>
    </w:p>
    <w:p w14:paraId="1E8755F4" w14:textId="77777777" w:rsidR="00E52041" w:rsidRPr="00FF133F" w:rsidRDefault="00E52041" w:rsidP="00E52041">
      <w:pPr>
        <w:rPr>
          <w:rFonts w:eastAsia="Times New Roman" w:cs="Times New Roman"/>
          <w:kern w:val="0"/>
          <w:sz w:val="24"/>
          <w:szCs w:val="24"/>
          <w:u w:val="single"/>
          <w:lang w:eastAsia="en-GB"/>
          <w14:ligatures w14:val="none"/>
        </w:rPr>
      </w:pPr>
    </w:p>
    <w:p w14:paraId="4D7AC46A" w14:textId="4A5E0AE8" w:rsidR="001D3790" w:rsidRPr="00FF133F" w:rsidRDefault="00C05B7E" w:rsidP="00E52041">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 xml:space="preserve">4.0 </w:t>
      </w:r>
      <w:r w:rsidR="001D3790" w:rsidRPr="00FF133F">
        <w:rPr>
          <w:rFonts w:eastAsia="Times New Roman" w:cs="Times New Roman"/>
          <w:kern w:val="0"/>
          <w:sz w:val="24"/>
          <w:szCs w:val="24"/>
          <w:u w:val="single"/>
          <w:lang w:eastAsia="en-GB"/>
          <w14:ligatures w14:val="none"/>
        </w:rPr>
        <w:t xml:space="preserve">Impacts on Crime Control and Effectiveness </w:t>
      </w:r>
    </w:p>
    <w:p w14:paraId="0E61E0E1" w14:textId="6E24FD92" w:rsidR="00FB3BEB" w:rsidRDefault="001D3790" w:rsidP="00FB3BEB">
      <w:pPr>
        <w:rPr>
          <w:rFonts w:eastAsia="Times New Roman" w:cs="Times New Roman"/>
          <w:kern w:val="0"/>
          <w:lang w:eastAsia="en-GB"/>
          <w14:ligatures w14:val="none"/>
        </w:rPr>
      </w:pPr>
      <w:r>
        <w:rPr>
          <w:rFonts w:eastAsia="Times New Roman" w:cs="Times New Roman"/>
          <w:kern w:val="0"/>
          <w:lang w:eastAsia="en-GB"/>
          <w14:ligatures w14:val="none"/>
        </w:rPr>
        <w:t>The size and composition of patrol groups significantly i</w:t>
      </w:r>
      <w:r w:rsidR="00E56B5E">
        <w:rPr>
          <w:rFonts w:eastAsia="Times New Roman" w:cs="Times New Roman"/>
          <w:kern w:val="0"/>
          <w:lang w:eastAsia="en-GB"/>
          <w14:ligatures w14:val="none"/>
        </w:rPr>
        <w:t>nfluence crime detection and deterrence, as well as crime rates. It has been found that in regions u</w:t>
      </w:r>
      <w:r w:rsidR="00CD2CB3">
        <w:rPr>
          <w:rFonts w:eastAsia="Times New Roman" w:cs="Times New Roman"/>
          <w:kern w:val="0"/>
          <w:lang w:eastAsia="en-GB"/>
          <w14:ligatures w14:val="none"/>
        </w:rPr>
        <w:t>sing</w:t>
      </w:r>
      <w:r w:rsidR="00E56B5E">
        <w:rPr>
          <w:rFonts w:eastAsia="Times New Roman" w:cs="Times New Roman"/>
          <w:kern w:val="0"/>
          <w:lang w:eastAsia="en-GB"/>
          <w14:ligatures w14:val="none"/>
        </w:rPr>
        <w:t xml:space="preserve"> double-crewed units to have a more proactive approach to crime control, and officers are better equipped to handle complex situations </w:t>
      </w:r>
      <w:r w:rsidR="00E56B5E" w:rsidRPr="00E56B5E">
        <w:rPr>
          <w:rFonts w:eastAsia="Times New Roman" w:cs="Times New Roman"/>
          <w:kern w:val="0"/>
          <w:lang w:eastAsia="en-GB"/>
          <w14:ligatures w14:val="none"/>
        </w:rPr>
        <w:t>(</w:t>
      </w:r>
      <w:proofErr w:type="spellStart"/>
      <w:r w:rsidR="00E56B5E" w:rsidRPr="00E56B5E">
        <w:rPr>
          <w:rFonts w:eastAsia="Times New Roman" w:cs="Times New Roman"/>
          <w:kern w:val="0"/>
          <w:lang w:eastAsia="en-GB"/>
          <w14:ligatures w14:val="none"/>
        </w:rPr>
        <w:t>Hebborn</w:t>
      </w:r>
      <w:proofErr w:type="spellEnd"/>
      <w:r w:rsidR="00E56B5E" w:rsidRPr="00E56B5E">
        <w:rPr>
          <w:rFonts w:eastAsia="Times New Roman" w:cs="Times New Roman"/>
          <w:kern w:val="0"/>
          <w:lang w:eastAsia="en-GB"/>
          <w14:ligatures w14:val="none"/>
        </w:rPr>
        <w:t>, 2024)</w:t>
      </w:r>
      <w:r w:rsidR="00E56B5E">
        <w:rPr>
          <w:rFonts w:eastAsia="Times New Roman" w:cs="Times New Roman"/>
          <w:kern w:val="0"/>
          <w:lang w:eastAsia="en-GB"/>
          <w14:ligatures w14:val="none"/>
        </w:rPr>
        <w:t>.</w:t>
      </w:r>
      <w:r w:rsidR="00542D7A">
        <w:rPr>
          <w:rFonts w:eastAsia="Times New Roman" w:cs="Times New Roman"/>
          <w:kern w:val="0"/>
          <w:lang w:eastAsia="en-GB"/>
          <w14:ligatures w14:val="none"/>
        </w:rPr>
        <w:t xml:space="preserve"> Double-crewing has been linked to a superior rate of</w:t>
      </w:r>
      <w:r w:rsidR="007E30B6">
        <w:rPr>
          <w:rFonts w:eastAsia="Times New Roman" w:cs="Times New Roman"/>
          <w:kern w:val="0"/>
          <w:lang w:eastAsia="en-GB"/>
          <w14:ligatures w14:val="none"/>
        </w:rPr>
        <w:t xml:space="preserve"> </w:t>
      </w:r>
      <w:r w:rsidR="00542D7A">
        <w:rPr>
          <w:rFonts w:eastAsia="Times New Roman" w:cs="Times New Roman"/>
          <w:kern w:val="0"/>
          <w:lang w:eastAsia="en-GB"/>
          <w14:ligatures w14:val="none"/>
        </w:rPr>
        <w:t xml:space="preserve">discouraging crime, as the increased presence and visibility of police deter criminal activity </w:t>
      </w:r>
      <w:r w:rsidR="00542D7A" w:rsidRPr="00542D7A">
        <w:rPr>
          <w:rFonts w:eastAsia="Times New Roman" w:cs="Times New Roman"/>
          <w:kern w:val="0"/>
          <w:lang w:eastAsia="en-GB"/>
          <w14:ligatures w14:val="none"/>
        </w:rPr>
        <w:t>(Dymond, Boyd and Quinton, 2023)</w:t>
      </w:r>
      <w:r w:rsidR="00542D7A">
        <w:rPr>
          <w:rFonts w:eastAsia="Times New Roman" w:cs="Times New Roman"/>
          <w:kern w:val="0"/>
          <w:lang w:eastAsia="en-GB"/>
          <w14:ligatures w14:val="none"/>
        </w:rPr>
        <w:t>. Instead, in areas with more single-crewed patrols,</w:t>
      </w:r>
      <w:r w:rsidR="00361861">
        <w:rPr>
          <w:rFonts w:eastAsia="Times New Roman" w:cs="Times New Roman"/>
          <w:kern w:val="0"/>
          <w:lang w:eastAsia="en-GB"/>
          <w14:ligatures w14:val="none"/>
        </w:rPr>
        <w:t xml:space="preserve"> </w:t>
      </w:r>
      <w:r w:rsidR="00542D7A">
        <w:rPr>
          <w:rFonts w:eastAsia="Times New Roman" w:cs="Times New Roman"/>
          <w:kern w:val="0"/>
          <w:lang w:eastAsia="en-GB"/>
          <w14:ligatures w14:val="none"/>
        </w:rPr>
        <w:t xml:space="preserve">the response rate is likely to be slower, which may contribute </w:t>
      </w:r>
      <w:r w:rsidR="00FB3BEB">
        <w:rPr>
          <w:rFonts w:eastAsia="Times New Roman" w:cs="Times New Roman"/>
          <w:kern w:val="0"/>
          <w:lang w:eastAsia="en-GB"/>
          <w14:ligatures w14:val="none"/>
        </w:rPr>
        <w:t xml:space="preserve">to pre-crime delay and spread anxiety among communities </w:t>
      </w:r>
      <w:r w:rsidR="00FB3BEB" w:rsidRPr="00FB3BEB">
        <w:rPr>
          <w:rFonts w:eastAsia="Times New Roman" w:cs="Times New Roman"/>
          <w:kern w:val="0"/>
          <w:lang w:eastAsia="en-GB"/>
          <w14:ligatures w14:val="none"/>
        </w:rPr>
        <w:t>(Simpson and Grossman, 2024)</w:t>
      </w:r>
      <w:r w:rsidR="00FB3BEB">
        <w:rPr>
          <w:rFonts w:eastAsia="Times New Roman" w:cs="Times New Roman"/>
          <w:kern w:val="0"/>
          <w:lang w:eastAsia="en-GB"/>
          <w14:ligatures w14:val="none"/>
        </w:rPr>
        <w:t>.</w:t>
      </w:r>
    </w:p>
    <w:p w14:paraId="0EBFB011" w14:textId="77777777" w:rsidR="007027A0" w:rsidRDefault="007027A0" w:rsidP="00FB3BEB">
      <w:pPr>
        <w:rPr>
          <w:rFonts w:eastAsia="Times New Roman" w:cs="Times New Roman"/>
          <w:kern w:val="0"/>
          <w:sz w:val="24"/>
          <w:szCs w:val="24"/>
          <w:u w:val="single"/>
          <w:lang w:eastAsia="en-GB"/>
          <w14:ligatures w14:val="none"/>
        </w:rPr>
      </w:pPr>
    </w:p>
    <w:p w14:paraId="42CD3025" w14:textId="7F354732" w:rsidR="00FB3BEB" w:rsidRPr="00FF133F" w:rsidRDefault="00C05B7E" w:rsidP="00FB3BEB">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 xml:space="preserve">4.1 </w:t>
      </w:r>
      <w:r w:rsidR="0090751F" w:rsidRPr="00FF133F">
        <w:rPr>
          <w:rFonts w:eastAsia="Times New Roman" w:cs="Times New Roman"/>
          <w:kern w:val="0"/>
          <w:sz w:val="24"/>
          <w:szCs w:val="24"/>
          <w:u w:val="single"/>
          <w:lang w:eastAsia="en-GB"/>
          <w14:ligatures w14:val="none"/>
        </w:rPr>
        <w:t>Financial and operational Considerations, Cost Analysis of Single vs Double-crewing</w:t>
      </w:r>
    </w:p>
    <w:p w14:paraId="3931FC68" w14:textId="444AB5C0" w:rsidR="0043547D" w:rsidRDefault="0090751F" w:rsidP="0043547D">
      <w:pPr>
        <w:rPr>
          <w:rFonts w:eastAsia="Times New Roman" w:cs="Times New Roman"/>
          <w:kern w:val="0"/>
          <w:lang w:eastAsia="en-GB"/>
          <w14:ligatures w14:val="none"/>
        </w:rPr>
      </w:pPr>
      <w:r>
        <w:rPr>
          <w:rFonts w:eastAsia="Times New Roman" w:cs="Times New Roman"/>
          <w:kern w:val="0"/>
          <w:lang w:eastAsia="en-GB"/>
          <w14:ligatures w14:val="none"/>
        </w:rPr>
        <w:t xml:space="preserve">A single-crewed units’ deployment is usually more affordable than that of a double-crewed unit. Single crewing enables law enforcement agencies to expand their service areas with a small number of officers, thereby maintaining a tight budget and achieving operational efficiency. Since single-crewing will utilize fewer resources, it will also enable different police departments to allocate their budgets more effectively in areas where finances are limited. Although a cost-efficient method, the approach is characterised by trade-offs. The inadequacy of the second officer contributes to the additional exposure of officers in high-risk situations which could result in the ineffectiveness of the operation </w:t>
      </w:r>
      <w:r w:rsidRPr="0090751F">
        <w:rPr>
          <w:rFonts w:eastAsia="Times New Roman" w:cs="Times New Roman"/>
          <w:kern w:val="0"/>
          <w:lang w:eastAsia="en-GB"/>
          <w14:ligatures w14:val="none"/>
        </w:rPr>
        <w:t>(Roach et al., 2024)</w:t>
      </w:r>
      <w:r>
        <w:rPr>
          <w:rFonts w:eastAsia="Times New Roman" w:cs="Times New Roman"/>
          <w:kern w:val="0"/>
          <w:lang w:eastAsia="en-GB"/>
          <w14:ligatures w14:val="none"/>
        </w:rPr>
        <w:t xml:space="preserve">. </w:t>
      </w:r>
      <w:r w:rsidR="0043547D">
        <w:rPr>
          <w:rFonts w:eastAsia="Times New Roman" w:cs="Times New Roman"/>
          <w:kern w:val="0"/>
          <w:lang w:eastAsia="en-GB"/>
          <w14:ligatures w14:val="none"/>
        </w:rPr>
        <w:t xml:space="preserve">Single-crewing compromises response to emergencies, particularly in complex hazardous incidents. </w:t>
      </w:r>
      <w:r w:rsidR="0043547D">
        <w:rPr>
          <w:rFonts w:eastAsia="Times New Roman" w:cs="Times New Roman"/>
          <w:kern w:val="0"/>
          <w:lang w:eastAsia="en-GB"/>
          <w14:ligatures w14:val="none"/>
        </w:rPr>
        <w:lastRenderedPageBreak/>
        <w:t xml:space="preserve">Consequently, the safety and operational efficiency of the officers can be compromised, whereas the financial savings are obvious. In comparison, the safety of officers along with the significantly improved operational capacity is also provided at a higher cost by double crewed operations </w:t>
      </w:r>
      <w:r w:rsidR="0043547D" w:rsidRPr="0043547D">
        <w:rPr>
          <w:rFonts w:eastAsia="Times New Roman" w:cs="Times New Roman"/>
          <w:kern w:val="0"/>
          <w:lang w:eastAsia="en-GB"/>
          <w14:ligatures w14:val="none"/>
        </w:rPr>
        <w:t>(Simpson and Grossman, 2024)</w:t>
      </w:r>
      <w:r w:rsidR="0043547D">
        <w:rPr>
          <w:rFonts w:eastAsia="Times New Roman" w:cs="Times New Roman"/>
          <w:kern w:val="0"/>
          <w:lang w:eastAsia="en-GB"/>
          <w14:ligatures w14:val="none"/>
        </w:rPr>
        <w:t>.</w:t>
      </w:r>
    </w:p>
    <w:p w14:paraId="64AFBCBF" w14:textId="77777777" w:rsidR="008564A7" w:rsidRPr="00943FFD" w:rsidRDefault="008564A7" w:rsidP="001E41C8">
      <w:pPr>
        <w:rPr>
          <w:rFonts w:eastAsia="Times New Roman" w:cs="Times New Roman"/>
          <w:kern w:val="0"/>
          <w:lang w:eastAsia="en-GB"/>
          <w14:ligatures w14:val="none"/>
        </w:rPr>
      </w:pPr>
    </w:p>
    <w:p w14:paraId="7FFEB990" w14:textId="3B72745F" w:rsidR="00A7107E" w:rsidRPr="00FF133F" w:rsidRDefault="00C05B7E" w:rsidP="003D7485">
      <w:pPr>
        <w:rPr>
          <w:sz w:val="24"/>
          <w:szCs w:val="24"/>
          <w:u w:val="single"/>
        </w:rPr>
      </w:pPr>
      <w:r>
        <w:rPr>
          <w:sz w:val="24"/>
          <w:szCs w:val="24"/>
          <w:u w:val="single"/>
        </w:rPr>
        <w:t xml:space="preserve">4.2 </w:t>
      </w:r>
      <w:r w:rsidR="003A5D6E" w:rsidRPr="00FF133F">
        <w:rPr>
          <w:sz w:val="24"/>
          <w:szCs w:val="24"/>
          <w:u w:val="single"/>
        </w:rPr>
        <w:t>C</w:t>
      </w:r>
      <w:r w:rsidR="00087400" w:rsidRPr="00FF133F">
        <w:rPr>
          <w:sz w:val="24"/>
          <w:szCs w:val="24"/>
          <w:u w:val="single"/>
        </w:rPr>
        <w:t>onclusion</w:t>
      </w:r>
    </w:p>
    <w:p w14:paraId="352D946F" w14:textId="2233D7B7" w:rsidR="00616580" w:rsidRDefault="00616580" w:rsidP="003D7485">
      <w:r>
        <w:t xml:space="preserve">This literature review has highlighted the debate currently surrounding the use of single vs double-crewed policing in the UK. The major conclusions suggest that, although single-crewed policing may offer cost-benefits and flexibility, it poses fundamental dangers to officer safety, especially when dealing with volatile or high-stress situations. However, in the context of policing, double-crewing policing </w:t>
      </w:r>
      <w:r w:rsidR="003C32D5">
        <w:t>is more resource-demanding, but it is safer. This is backed with decision making support</w:t>
      </w:r>
      <w:r w:rsidR="000464D5">
        <w:t xml:space="preserve">, and less of a psychological strain on officers. This is particularly effective in high-risk circumstances, but at the same time, it raises concerns about the effectiveness of the operation and the publics perception of policing effectiveness. </w:t>
      </w:r>
    </w:p>
    <w:p w14:paraId="78DBA302" w14:textId="41790007" w:rsidR="000464D5" w:rsidRDefault="001031B9" w:rsidP="003D7485">
      <w:r>
        <w:tab/>
        <w:t>With these results, future research is needed to address the importance of crewing size in various geographical and demographical settings. Forces and policy makers are advised to adopt a more flexible approach, varying the crew size based on the needs of the area and the de</w:t>
      </w:r>
      <w:r w:rsidR="00093D91">
        <w:t xml:space="preserve">cision on which policing tasks need to be done. High-crime or volatile areas might be better suited to double-crewing approaches, whereas lower-crime or less volatile areas could be managed on a single-crewed basis. </w:t>
      </w:r>
    </w:p>
    <w:p w14:paraId="3B309ED4" w14:textId="77777777" w:rsidR="00F37C9F" w:rsidRDefault="00093D91" w:rsidP="003D7485">
      <w:r>
        <w:tab/>
        <w:t>The next generation of policing in the UK mi</w:t>
      </w:r>
      <w:r w:rsidR="00D8419D">
        <w:t>ght</w:t>
      </w:r>
      <w:r w:rsidR="00F32E3C">
        <w:t xml:space="preserve"> see constabularies</w:t>
      </w:r>
      <w:r w:rsidR="00D8419D">
        <w:t xml:space="preserve"> introduce a more balanced policy towards the number of officers of a police crew with the help of technology and changing models o</w:t>
      </w:r>
      <w:r w:rsidR="00F32E3C">
        <w:t>f</w:t>
      </w:r>
      <w:r w:rsidR="00D8419D">
        <w:t xml:space="preserve"> resource distribution</w:t>
      </w:r>
      <w:r w:rsidR="00F32E3C">
        <w:t>, helping to deploy officers in a more constructive manner, based on real-time data, which could result in increased safety and the level of trust be</w:t>
      </w:r>
      <w:r w:rsidR="00CD2CB3">
        <w:t>tween</w:t>
      </w:r>
      <w:r w:rsidR="00F32E3C">
        <w:t xml:space="preserve"> the public and police forces. A new nationwide survey of all forces should be conducted by the government to accurately assess if officer assaults and injuries have risen in the past couple of years.</w:t>
      </w:r>
      <w:r w:rsidR="008564A7">
        <w:t xml:space="preserve"> Depending on the results of this, forces may have no other option than to double crew all its units to maintain safety and then develop its efficiency around it. </w:t>
      </w:r>
    </w:p>
    <w:p w14:paraId="66F3B02B" w14:textId="77777777" w:rsidR="00361861" w:rsidRDefault="00361861" w:rsidP="003D7485">
      <w:pPr>
        <w:rPr>
          <w:u w:val="single"/>
        </w:rPr>
      </w:pPr>
    </w:p>
    <w:p w14:paraId="27D957F7" w14:textId="24074D5A" w:rsidR="00FF4B54" w:rsidRPr="00F37C9F" w:rsidRDefault="00C05B7E" w:rsidP="003D7485">
      <w:r>
        <w:rPr>
          <w:sz w:val="24"/>
          <w:szCs w:val="24"/>
          <w:u w:val="single"/>
        </w:rPr>
        <w:t xml:space="preserve">5.0 </w:t>
      </w:r>
      <w:r w:rsidR="00FF4B54" w:rsidRPr="00910947">
        <w:rPr>
          <w:sz w:val="24"/>
          <w:szCs w:val="24"/>
          <w:u w:val="single"/>
        </w:rPr>
        <w:t>Research Methodology</w:t>
      </w:r>
    </w:p>
    <w:p w14:paraId="34E98336" w14:textId="0D6FA8C4" w:rsidR="00F7617E" w:rsidRPr="00910947" w:rsidRDefault="00C05B7E" w:rsidP="003D7485">
      <w:pPr>
        <w:rPr>
          <w:u w:val="single"/>
        </w:rPr>
      </w:pPr>
      <w:r>
        <w:rPr>
          <w:sz w:val="24"/>
          <w:szCs w:val="24"/>
          <w:u w:val="single"/>
        </w:rPr>
        <w:t xml:space="preserve">5.1 </w:t>
      </w:r>
      <w:r w:rsidR="00F7617E">
        <w:rPr>
          <w:sz w:val="24"/>
          <w:szCs w:val="24"/>
          <w:u w:val="single"/>
        </w:rPr>
        <w:t>Introduction</w:t>
      </w:r>
    </w:p>
    <w:p w14:paraId="64CBD2BD" w14:textId="77777777" w:rsidR="00857F18" w:rsidRDefault="00963157" w:rsidP="001361CA">
      <w:pPr>
        <w:rPr>
          <w:rFonts w:eastAsia="Times New Roman" w:cs="Times New Roman"/>
          <w:kern w:val="0"/>
          <w:lang w:eastAsia="en-GB"/>
          <w14:ligatures w14:val="none"/>
        </w:rPr>
      </w:pPr>
      <w:r>
        <w:t>The previous chapter of this dissertation achieved the first objective of the study which was to analyse existing literature relating to the topic of the safet</w:t>
      </w:r>
      <w:r w:rsidR="00672962">
        <w:t>y of</w:t>
      </w:r>
      <w:r>
        <w:t xml:space="preserve"> single crewed and double crewed policing</w:t>
      </w:r>
      <w:r w:rsidR="00B02C7D">
        <w:t xml:space="preserve"> in the UK</w:t>
      </w:r>
      <w:r w:rsidR="00672962">
        <w:t>. This next chapter of the dissertation will seek to achieve objective two</w:t>
      </w:r>
      <w:r w:rsidR="00F15C4D">
        <w:t>, t</w:t>
      </w:r>
      <w:r w:rsidR="00672962">
        <w:t>he study</w:t>
      </w:r>
      <w:r w:rsidR="00B02C7D">
        <w:t>,</w:t>
      </w:r>
      <w:r w:rsidR="00672962">
        <w:t xml:space="preserve"> which is to identify the most suitable research approach. Research can be defined as</w:t>
      </w:r>
      <w:r w:rsidR="001361CA">
        <w:t xml:space="preserve"> </w:t>
      </w:r>
      <w:r w:rsidR="001361CA" w:rsidRPr="001361CA">
        <w:t>a systematic process of inquiry that involves investigating a specific topic or problem to gain new knowledge or understanding. It aims to discover, interpret, and analyse facts or theories to contribute to a field of study</w:t>
      </w:r>
      <w:r w:rsidR="001361CA">
        <w:t xml:space="preserve"> </w:t>
      </w:r>
      <w:r w:rsidR="001361CA" w:rsidRPr="001361CA">
        <w:rPr>
          <w:rFonts w:eastAsia="Times New Roman" w:cs="Times New Roman"/>
          <w:kern w:val="0"/>
          <w:lang w:eastAsia="en-GB"/>
          <w14:ligatures w14:val="none"/>
        </w:rPr>
        <w:t>(Philippine Scholar, 2025)</w:t>
      </w:r>
      <w:r w:rsidR="00857F18">
        <w:rPr>
          <w:rFonts w:eastAsia="Times New Roman" w:cs="Times New Roman"/>
          <w:kern w:val="0"/>
          <w:lang w:eastAsia="en-GB"/>
          <w14:ligatures w14:val="none"/>
        </w:rPr>
        <w:t>.</w:t>
      </w:r>
    </w:p>
    <w:p w14:paraId="28011DE9" w14:textId="77777777" w:rsidR="00736A8E" w:rsidRDefault="00736A8E" w:rsidP="001361CA">
      <w:pPr>
        <w:rPr>
          <w:rFonts w:eastAsia="Times New Roman" w:cs="Times New Roman"/>
          <w:kern w:val="0"/>
          <w:u w:val="single"/>
          <w:lang w:eastAsia="en-GB"/>
          <w14:ligatures w14:val="none"/>
        </w:rPr>
      </w:pPr>
    </w:p>
    <w:p w14:paraId="5A8E2C9A" w14:textId="77777777" w:rsidR="00EC4D66" w:rsidRDefault="00EC4D66" w:rsidP="001361CA">
      <w:pPr>
        <w:rPr>
          <w:rFonts w:eastAsia="Times New Roman" w:cs="Times New Roman"/>
          <w:kern w:val="0"/>
          <w:sz w:val="24"/>
          <w:szCs w:val="24"/>
          <w:u w:val="single"/>
          <w:lang w:eastAsia="en-GB"/>
          <w14:ligatures w14:val="none"/>
        </w:rPr>
      </w:pPr>
    </w:p>
    <w:p w14:paraId="31518C62" w14:textId="77777777" w:rsidR="00EC4D66" w:rsidRDefault="00EC4D66" w:rsidP="001361CA">
      <w:pPr>
        <w:rPr>
          <w:rFonts w:eastAsia="Times New Roman" w:cs="Times New Roman"/>
          <w:kern w:val="0"/>
          <w:sz w:val="24"/>
          <w:szCs w:val="24"/>
          <w:u w:val="single"/>
          <w:lang w:eastAsia="en-GB"/>
          <w14:ligatures w14:val="none"/>
        </w:rPr>
      </w:pPr>
    </w:p>
    <w:p w14:paraId="1A287304" w14:textId="1B51EF2F" w:rsidR="00B642EA" w:rsidRPr="00702BA8" w:rsidRDefault="00C05B7E" w:rsidP="001361CA">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lastRenderedPageBreak/>
        <w:t xml:space="preserve">5.2 </w:t>
      </w:r>
      <w:r w:rsidR="00B642EA" w:rsidRPr="00702BA8">
        <w:rPr>
          <w:rFonts w:eastAsia="Times New Roman" w:cs="Times New Roman"/>
          <w:kern w:val="0"/>
          <w:sz w:val="24"/>
          <w:szCs w:val="24"/>
          <w:u w:val="single"/>
          <w:lang w:eastAsia="en-GB"/>
          <w14:ligatures w14:val="none"/>
        </w:rPr>
        <w:t>Ethical considerations</w:t>
      </w:r>
    </w:p>
    <w:p w14:paraId="2E81E9FF" w14:textId="5ADD4ACB" w:rsidR="002F2A7D" w:rsidRDefault="00557AD6" w:rsidP="001361CA">
      <w:pPr>
        <w:rPr>
          <w:rFonts w:eastAsia="Times New Roman" w:cs="Times New Roman"/>
          <w:kern w:val="0"/>
          <w:lang w:eastAsia="en-GB"/>
          <w14:ligatures w14:val="none"/>
        </w:rPr>
      </w:pPr>
      <w:r>
        <w:rPr>
          <w:rFonts w:eastAsia="Times New Roman" w:cs="Times New Roman"/>
          <w:kern w:val="0"/>
          <w:lang w:eastAsia="en-GB"/>
          <w14:ligatures w14:val="none"/>
        </w:rPr>
        <w:t>Ethical approval was obtained from the University of Wales Trinity Sait David</w:t>
      </w:r>
      <w:r w:rsidR="00D93D9A">
        <w:rPr>
          <w:rFonts w:eastAsia="Times New Roman" w:cs="Times New Roman"/>
          <w:kern w:val="0"/>
          <w:lang w:eastAsia="en-GB"/>
          <w14:ligatures w14:val="none"/>
        </w:rPr>
        <w:t xml:space="preserve"> prior to the study. </w:t>
      </w:r>
      <w:r w:rsidR="00857F18">
        <w:rPr>
          <w:rFonts w:eastAsia="Times New Roman" w:cs="Times New Roman"/>
          <w:kern w:val="0"/>
          <w:lang w:eastAsia="en-GB"/>
          <w14:ligatures w14:val="none"/>
        </w:rPr>
        <w:t>I</w:t>
      </w:r>
      <w:r w:rsidR="002F2A7D">
        <w:rPr>
          <w:rFonts w:eastAsia="Times New Roman" w:cs="Times New Roman"/>
          <w:kern w:val="0"/>
          <w:lang w:eastAsia="en-GB"/>
          <w14:ligatures w14:val="none"/>
        </w:rPr>
        <w:t xml:space="preserve">t is essential that ethical practise is conducted throughout the study. Doing this will </w:t>
      </w:r>
      <w:r w:rsidR="00857F18">
        <w:rPr>
          <w:rFonts w:eastAsia="Times New Roman" w:cs="Times New Roman"/>
          <w:kern w:val="0"/>
          <w:lang w:eastAsia="en-GB"/>
          <w14:ligatures w14:val="none"/>
        </w:rPr>
        <w:t xml:space="preserve">ensure that </w:t>
      </w:r>
      <w:r w:rsidR="00B642EA">
        <w:rPr>
          <w:rFonts w:eastAsia="Times New Roman" w:cs="Times New Roman"/>
          <w:kern w:val="0"/>
          <w:lang w:eastAsia="en-GB"/>
          <w14:ligatures w14:val="none"/>
        </w:rPr>
        <w:t xml:space="preserve">the participants rights and data they provide </w:t>
      </w:r>
      <w:r w:rsidR="00C61C6E">
        <w:rPr>
          <w:rFonts w:eastAsia="Times New Roman" w:cs="Times New Roman"/>
          <w:kern w:val="0"/>
          <w:lang w:eastAsia="en-GB"/>
          <w14:ligatures w14:val="none"/>
        </w:rPr>
        <w:t xml:space="preserve">are protected throughout. The survey conducted as part of this study will </w:t>
      </w:r>
      <w:r w:rsidR="006D0D6D">
        <w:rPr>
          <w:rFonts w:eastAsia="Times New Roman" w:cs="Times New Roman"/>
          <w:kern w:val="0"/>
          <w:lang w:eastAsia="en-GB"/>
          <w14:ligatures w14:val="none"/>
        </w:rPr>
        <w:t>obtain</w:t>
      </w:r>
      <w:r w:rsidR="00C61C6E">
        <w:rPr>
          <w:rFonts w:eastAsia="Times New Roman" w:cs="Times New Roman"/>
          <w:kern w:val="0"/>
          <w:lang w:eastAsia="en-GB"/>
          <w14:ligatures w14:val="none"/>
        </w:rPr>
        <w:t xml:space="preserve"> informed consent from all participants before they complete any quest</w:t>
      </w:r>
      <w:r w:rsidR="006D0D6D">
        <w:rPr>
          <w:rFonts w:eastAsia="Times New Roman" w:cs="Times New Roman"/>
          <w:kern w:val="0"/>
          <w:lang w:eastAsia="en-GB"/>
          <w14:ligatures w14:val="none"/>
        </w:rPr>
        <w:t xml:space="preserve">ions. This will be clearly stated at the start of the survey stating that all participants involvement will be </w:t>
      </w:r>
      <w:r w:rsidR="00473E8D">
        <w:rPr>
          <w:rFonts w:eastAsia="Times New Roman" w:cs="Times New Roman"/>
          <w:kern w:val="0"/>
          <w:lang w:eastAsia="en-GB"/>
          <w14:ligatures w14:val="none"/>
        </w:rPr>
        <w:t xml:space="preserve">used as part of the research project, that their information will be kept anonymous and that all participants can withdraw their responses at </w:t>
      </w:r>
      <w:r w:rsidR="00F85AFA">
        <w:rPr>
          <w:rFonts w:eastAsia="Times New Roman" w:cs="Times New Roman"/>
          <w:kern w:val="0"/>
          <w:lang w:eastAsia="en-GB"/>
          <w14:ligatures w14:val="none"/>
        </w:rPr>
        <w:t>any time</w:t>
      </w:r>
      <w:r w:rsidR="00473E8D">
        <w:rPr>
          <w:rFonts w:eastAsia="Times New Roman" w:cs="Times New Roman"/>
          <w:kern w:val="0"/>
          <w:lang w:eastAsia="en-GB"/>
          <w14:ligatures w14:val="none"/>
        </w:rPr>
        <w:t xml:space="preserve"> if they</w:t>
      </w:r>
      <w:r w:rsidR="00F85AFA">
        <w:rPr>
          <w:rFonts w:eastAsia="Times New Roman" w:cs="Times New Roman"/>
          <w:kern w:val="0"/>
          <w:lang w:eastAsia="en-GB"/>
          <w14:ligatures w14:val="none"/>
        </w:rPr>
        <w:t xml:space="preserve"> </w:t>
      </w:r>
      <w:r w:rsidR="00473E8D">
        <w:rPr>
          <w:rFonts w:eastAsia="Times New Roman" w:cs="Times New Roman"/>
          <w:kern w:val="0"/>
          <w:lang w:eastAsia="en-GB"/>
          <w14:ligatures w14:val="none"/>
        </w:rPr>
        <w:t xml:space="preserve">wish to do so by contacting the researcher directly. It also informs them when the research project is complete that all information provided will be permanently deleted. </w:t>
      </w:r>
    </w:p>
    <w:p w14:paraId="00A3C0EB" w14:textId="49898B12" w:rsidR="00473E8D" w:rsidRDefault="00473E8D" w:rsidP="001361CA">
      <w:pPr>
        <w:rPr>
          <w:rFonts w:eastAsia="Times New Roman" w:cs="Times New Roman"/>
          <w:kern w:val="0"/>
          <w:lang w:eastAsia="en-GB"/>
          <w14:ligatures w14:val="none"/>
        </w:rPr>
      </w:pPr>
      <w:r>
        <w:rPr>
          <w:rFonts w:eastAsia="Times New Roman" w:cs="Times New Roman"/>
          <w:kern w:val="0"/>
          <w:lang w:eastAsia="en-GB"/>
          <w14:ligatures w14:val="none"/>
        </w:rPr>
        <w:tab/>
        <w:t xml:space="preserve">All data collected shall be protected by password access mitigating the risk of misuse or sharing of data. </w:t>
      </w:r>
      <w:r w:rsidR="00220CC0">
        <w:rPr>
          <w:rFonts w:eastAsia="Times New Roman" w:cs="Times New Roman"/>
          <w:kern w:val="0"/>
          <w:lang w:eastAsia="en-GB"/>
          <w14:ligatures w14:val="none"/>
        </w:rPr>
        <w:t>When considering the research survey, there were no concerns for the potential psychological harm to participants.</w:t>
      </w:r>
    </w:p>
    <w:p w14:paraId="5481D9AC" w14:textId="29ECDDBE" w:rsidR="009815A1" w:rsidRDefault="009815A1" w:rsidP="001361CA">
      <w:pPr>
        <w:rPr>
          <w:rFonts w:eastAsia="Times New Roman" w:cs="Times New Roman"/>
          <w:kern w:val="0"/>
          <w:lang w:eastAsia="en-GB"/>
          <w14:ligatures w14:val="none"/>
        </w:rPr>
      </w:pPr>
    </w:p>
    <w:p w14:paraId="0D612F8B" w14:textId="4015484A" w:rsidR="00040AB9" w:rsidRPr="00702BA8" w:rsidRDefault="00C05B7E" w:rsidP="00040AB9">
      <w:pPr>
        <w:rPr>
          <w:rFonts w:eastAsia="Times New Roman" w:cs="Times New Roman"/>
          <w:kern w:val="0"/>
          <w:sz w:val="24"/>
          <w:szCs w:val="24"/>
          <w:u w:val="single"/>
          <w:lang w:eastAsia="en-GB"/>
          <w14:ligatures w14:val="none"/>
        </w:rPr>
      </w:pPr>
      <w:r>
        <w:rPr>
          <w:rFonts w:eastAsia="Times New Roman" w:cs="Times New Roman"/>
          <w:kern w:val="0"/>
          <w:sz w:val="24"/>
          <w:szCs w:val="24"/>
          <w:u w:val="single"/>
          <w:lang w:eastAsia="en-GB"/>
          <w14:ligatures w14:val="none"/>
        </w:rPr>
        <w:t xml:space="preserve">5.3 </w:t>
      </w:r>
      <w:r w:rsidR="00A13D65" w:rsidRPr="00702BA8">
        <w:rPr>
          <w:rFonts w:eastAsia="Times New Roman" w:cs="Times New Roman"/>
          <w:kern w:val="0"/>
          <w:sz w:val="24"/>
          <w:szCs w:val="24"/>
          <w:u w:val="single"/>
          <w:lang w:eastAsia="en-GB"/>
          <w14:ligatures w14:val="none"/>
        </w:rPr>
        <w:t>R</w:t>
      </w:r>
      <w:r w:rsidR="00F7617E" w:rsidRPr="00702BA8">
        <w:rPr>
          <w:rFonts w:eastAsia="Times New Roman" w:cs="Times New Roman"/>
          <w:kern w:val="0"/>
          <w:sz w:val="24"/>
          <w:szCs w:val="24"/>
          <w:u w:val="single"/>
          <w:lang w:eastAsia="en-GB"/>
          <w14:ligatures w14:val="none"/>
        </w:rPr>
        <w:t>esearch Onion</w:t>
      </w:r>
    </w:p>
    <w:p w14:paraId="2F6A9063" w14:textId="78C791E8" w:rsidR="00040AB9" w:rsidRPr="00040AB9" w:rsidRDefault="00040AB9" w:rsidP="00040AB9">
      <w:pPr>
        <w:rPr>
          <w:rFonts w:cs="Arial"/>
          <w:shd w:val="clear" w:color="auto" w:fill="FFFFFF"/>
        </w:rPr>
      </w:pPr>
      <w:r>
        <w:rPr>
          <w:rFonts w:eastAsia="Times New Roman" w:cs="Times New Roman"/>
          <w:kern w:val="0"/>
          <w:lang w:eastAsia="en-GB"/>
          <w14:ligatures w14:val="none"/>
        </w:rPr>
        <w:t>The research onion created by (</w:t>
      </w:r>
      <w:r w:rsidRPr="009815A1">
        <w:rPr>
          <w:rFonts w:eastAsia="Times New Roman" w:cs="Arial"/>
          <w:color w:val="000000"/>
        </w:rPr>
        <w:t>Saunders (et al., 2016)</w:t>
      </w:r>
      <w:r>
        <w:rPr>
          <w:rFonts w:eastAsia="Times New Roman" w:cs="Arial"/>
          <w:color w:val="000000"/>
        </w:rPr>
        <w:t>,</w:t>
      </w:r>
      <w:r>
        <w:rPr>
          <w:rFonts w:cs="Arial"/>
          <w:shd w:val="clear" w:color="auto" w:fill="FFFFFF"/>
        </w:rPr>
        <w:t xml:space="preserve"> </w:t>
      </w:r>
      <w:r w:rsidRPr="00040AB9">
        <w:rPr>
          <w:rFonts w:cs="Arial"/>
          <w:shd w:val="clear" w:color="auto" w:fill="FFFFFF"/>
        </w:rPr>
        <w:t>stands as a gui</w:t>
      </w:r>
      <w:r>
        <w:rPr>
          <w:rFonts w:cs="Arial"/>
          <w:shd w:val="clear" w:color="auto" w:fill="FFFFFF"/>
        </w:rPr>
        <w:t>de</w:t>
      </w:r>
      <w:r w:rsidRPr="00040AB9">
        <w:rPr>
          <w:rFonts w:cs="Arial"/>
          <w:shd w:val="clear" w:color="auto" w:fill="FFFFFF"/>
        </w:rPr>
        <w:t xml:space="preserve">, leading </w:t>
      </w:r>
      <w:r>
        <w:rPr>
          <w:rFonts w:cs="Arial"/>
          <w:shd w:val="clear" w:color="auto" w:fill="FFFFFF"/>
        </w:rPr>
        <w:t xml:space="preserve">the </w:t>
      </w:r>
      <w:r w:rsidRPr="00040AB9">
        <w:rPr>
          <w:rFonts w:cs="Arial"/>
          <w:shd w:val="clear" w:color="auto" w:fill="FFFFFF"/>
        </w:rPr>
        <w:t>researcher through the layers of complexity inherent in the research process. By systematically considering each layer,</w:t>
      </w:r>
      <w:r>
        <w:rPr>
          <w:rFonts w:cs="Arial"/>
          <w:shd w:val="clear" w:color="auto" w:fill="FFFFFF"/>
        </w:rPr>
        <w:t xml:space="preserve"> the</w:t>
      </w:r>
      <w:r w:rsidRPr="00040AB9">
        <w:rPr>
          <w:rFonts w:cs="Arial"/>
          <w:shd w:val="clear" w:color="auto" w:fill="FFFFFF"/>
        </w:rPr>
        <w:t xml:space="preserve"> researcher can design studies that are methodologically robust, ethically sound, and aligned with their</w:t>
      </w:r>
      <w:r>
        <w:rPr>
          <w:rFonts w:cs="Arial"/>
          <w:shd w:val="clear" w:color="auto" w:fill="FFFFFF"/>
        </w:rPr>
        <w:t xml:space="preserve"> </w:t>
      </w:r>
      <w:r w:rsidRPr="00040AB9">
        <w:rPr>
          <w:rFonts w:cs="Arial"/>
          <w:shd w:val="clear" w:color="auto" w:fill="FFFFFF"/>
        </w:rPr>
        <w:t>research goals</w:t>
      </w:r>
      <w:r>
        <w:rPr>
          <w:rFonts w:cs="Arial"/>
          <w:shd w:val="clear" w:color="auto" w:fill="FFFFFF"/>
        </w:rPr>
        <w:t xml:space="preserve"> </w:t>
      </w:r>
      <w:r w:rsidRPr="00040AB9">
        <w:rPr>
          <w:rFonts w:cs="Arial"/>
          <w:shd w:val="clear" w:color="auto" w:fill="FFFFFF"/>
        </w:rPr>
        <w:t>(Stevens, 2024)</w:t>
      </w:r>
      <w:r>
        <w:rPr>
          <w:rFonts w:cs="Arial"/>
          <w:shd w:val="clear" w:color="auto" w:fill="FFFFFF"/>
        </w:rPr>
        <w:t>.</w:t>
      </w:r>
    </w:p>
    <w:p w14:paraId="1511D263" w14:textId="46EC2198" w:rsidR="00AA7A80" w:rsidRDefault="00FF4B54" w:rsidP="003D7485">
      <w:r w:rsidRPr="00556B8E">
        <w:rPr>
          <w:rFonts w:ascii="Arial" w:eastAsia="Times New Roman" w:hAnsi="Arial" w:cs="Arial"/>
          <w:noProof/>
          <w:color w:val="000000"/>
          <w:sz w:val="24"/>
          <w:szCs w:val="24"/>
          <w:lang w:eastAsia="en-GB"/>
        </w:rPr>
        <w:drawing>
          <wp:anchor distT="0" distB="0" distL="114300" distR="114300" simplePos="0" relativeHeight="251658240" behindDoc="1" locked="0" layoutInCell="1" allowOverlap="1" wp14:anchorId="0AFB9629" wp14:editId="10FA38D4">
            <wp:simplePos x="0" y="0"/>
            <wp:positionH relativeFrom="margin">
              <wp:posOffset>416560</wp:posOffset>
            </wp:positionH>
            <wp:positionV relativeFrom="paragraph">
              <wp:posOffset>48260</wp:posOffset>
            </wp:positionV>
            <wp:extent cx="4772025" cy="3457575"/>
            <wp:effectExtent l="19050" t="0" r="9525" b="0"/>
            <wp:wrapSquare wrapText="bothSides"/>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64" t="1142" r="785" b="1111"/>
                    <a:stretch/>
                  </pic:blipFill>
                  <pic:spPr bwMode="auto">
                    <a:xfrm>
                      <a:off x="0" y="0"/>
                      <a:ext cx="4772025" cy="34575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609FC9" w14:textId="77777777" w:rsidR="00AA7A80" w:rsidRDefault="00AA7A80" w:rsidP="003D7485"/>
    <w:p w14:paraId="09B4ACC2" w14:textId="77777777" w:rsidR="005B7806" w:rsidRDefault="005B7806" w:rsidP="003D7485"/>
    <w:p w14:paraId="7DB93B25" w14:textId="1C781C8D" w:rsidR="00CF5BE5" w:rsidRDefault="00CF5BE5" w:rsidP="00AA7A80">
      <w:pPr>
        <w:jc w:val="center"/>
        <w:rPr>
          <w:sz w:val="36"/>
          <w:szCs w:val="36"/>
        </w:rPr>
      </w:pPr>
    </w:p>
    <w:p w14:paraId="2B20F91B" w14:textId="77777777" w:rsidR="00CF5BE5" w:rsidRDefault="00CF5BE5" w:rsidP="00AA7A80">
      <w:pPr>
        <w:jc w:val="center"/>
        <w:rPr>
          <w:sz w:val="36"/>
          <w:szCs w:val="36"/>
        </w:rPr>
      </w:pPr>
    </w:p>
    <w:p w14:paraId="6DAC07B9" w14:textId="77777777" w:rsidR="00CF5BE5" w:rsidRDefault="00CF5BE5" w:rsidP="00AA7A80">
      <w:pPr>
        <w:jc w:val="center"/>
        <w:rPr>
          <w:sz w:val="36"/>
          <w:szCs w:val="36"/>
        </w:rPr>
      </w:pPr>
    </w:p>
    <w:p w14:paraId="01516664" w14:textId="2AF7D1C2" w:rsidR="00FF4B54" w:rsidRDefault="00FF4B54" w:rsidP="00CF5BE5">
      <w:pPr>
        <w:jc w:val="center"/>
        <w:rPr>
          <w:sz w:val="36"/>
          <w:szCs w:val="36"/>
          <w:u w:val="single"/>
        </w:rPr>
      </w:pPr>
    </w:p>
    <w:p w14:paraId="1D7AA288" w14:textId="77777777" w:rsidR="007027A0" w:rsidRDefault="007027A0" w:rsidP="00516715">
      <w:pPr>
        <w:rPr>
          <w:sz w:val="36"/>
          <w:szCs w:val="36"/>
          <w:u w:val="single"/>
        </w:rPr>
      </w:pPr>
    </w:p>
    <w:p w14:paraId="708BF20A" w14:textId="77777777" w:rsidR="007027A0" w:rsidRDefault="007027A0" w:rsidP="00516715">
      <w:pPr>
        <w:rPr>
          <w:sz w:val="36"/>
          <w:szCs w:val="36"/>
          <w:u w:val="single"/>
        </w:rPr>
      </w:pPr>
    </w:p>
    <w:p w14:paraId="1FE997C8" w14:textId="77777777" w:rsidR="00736A8E" w:rsidRDefault="00736A8E" w:rsidP="00516715">
      <w:pPr>
        <w:rPr>
          <w:sz w:val="36"/>
          <w:szCs w:val="36"/>
          <w:u w:val="single"/>
        </w:rPr>
      </w:pPr>
    </w:p>
    <w:p w14:paraId="6139797B" w14:textId="77777777" w:rsidR="00361861" w:rsidRDefault="00361861" w:rsidP="00516715"/>
    <w:p w14:paraId="5FED13B7" w14:textId="2DBA5AC8" w:rsidR="00702BA8" w:rsidRDefault="00516715" w:rsidP="00516715">
      <w:r>
        <w:t>Figure 1.1 The research onion which identifies the researchers chosen route</w:t>
      </w:r>
      <w:r w:rsidR="009815A1">
        <w:t xml:space="preserve"> (</w:t>
      </w:r>
      <w:r w:rsidR="009815A1" w:rsidRPr="009815A1">
        <w:t>Saunders et al., 2016).</w:t>
      </w:r>
    </w:p>
    <w:p w14:paraId="1C41D15A" w14:textId="77777777" w:rsidR="00EC4D66" w:rsidRDefault="00EC4D66" w:rsidP="00516715">
      <w:pPr>
        <w:rPr>
          <w:sz w:val="24"/>
          <w:szCs w:val="24"/>
          <w:u w:val="single"/>
        </w:rPr>
      </w:pPr>
    </w:p>
    <w:p w14:paraId="2D10DDE7" w14:textId="36209D5D" w:rsidR="00D014A9" w:rsidRPr="00702BA8" w:rsidRDefault="00C05B7E" w:rsidP="00516715">
      <w:r>
        <w:rPr>
          <w:sz w:val="24"/>
          <w:szCs w:val="24"/>
          <w:u w:val="single"/>
        </w:rPr>
        <w:lastRenderedPageBreak/>
        <w:t xml:space="preserve">5.3.1 </w:t>
      </w:r>
      <w:r w:rsidR="00D014A9" w:rsidRPr="00D014A9">
        <w:rPr>
          <w:sz w:val="24"/>
          <w:szCs w:val="24"/>
          <w:u w:val="single"/>
        </w:rPr>
        <w:t xml:space="preserve">Research Philosophy </w:t>
      </w:r>
    </w:p>
    <w:p w14:paraId="2A79306A" w14:textId="0AEEE4FD" w:rsidR="006D5035" w:rsidRDefault="00D014A9" w:rsidP="006D5035">
      <w:pPr>
        <w:rPr>
          <w:rFonts w:cs="Open Sans"/>
          <w:shd w:val="clear" w:color="auto" w:fill="FFFFFF"/>
        </w:rPr>
      </w:pPr>
      <w:r>
        <w:t xml:space="preserve">The objective of the primary research is to gather the opinions and perspectives of response officers within Gwent Police </w:t>
      </w:r>
      <w:r w:rsidR="000C0C76">
        <w:t xml:space="preserve">on the safety of officers on the front line of policing and whether they think officers should be single or double-crewed. Starting with the outer </w:t>
      </w:r>
      <w:r w:rsidR="00A13D65">
        <w:t xml:space="preserve">layer, </w:t>
      </w:r>
      <w:r w:rsidR="000C0C76">
        <w:t>‘Interpretivism’ will be</w:t>
      </w:r>
      <w:r w:rsidR="00A13D65">
        <w:t xml:space="preserve"> the approach taken in this study, </w:t>
      </w:r>
      <w:r w:rsidR="00E174B8">
        <w:t xml:space="preserve">as the data being collected will come from individuals whose answers may vary. Interpretivism can be explained as </w:t>
      </w:r>
      <w:r w:rsidR="00E174B8" w:rsidRPr="00E174B8">
        <w:t>view</w:t>
      </w:r>
      <w:r w:rsidR="00E174B8">
        <w:t>s</w:t>
      </w:r>
      <w:r w:rsidR="00E174B8" w:rsidRPr="00E174B8">
        <w:t xml:space="preserve"> focuse</w:t>
      </w:r>
      <w:r w:rsidR="00E174B8">
        <w:t>d</w:t>
      </w:r>
      <w:r w:rsidR="00E174B8" w:rsidRPr="00E174B8">
        <w:t xml:space="preserve"> on people’s thoughts and ideas. With the interpretivist philosophy, the researcher plays an active role in the study, as it’s necessary to draw a holistic view of the participant and their actions, thoughts and meanings</w:t>
      </w:r>
      <w:r w:rsidR="00E174B8">
        <w:t xml:space="preserve"> </w:t>
      </w:r>
      <w:r w:rsidR="00E174B8" w:rsidRPr="00E174B8">
        <w:t>(Phair and Warren, 2021)</w:t>
      </w:r>
      <w:r w:rsidR="00E174B8">
        <w:t>.</w:t>
      </w:r>
      <w:r w:rsidR="006D5035">
        <w:t xml:space="preserve"> One of the advantages of Interpretivism is that it </w:t>
      </w:r>
      <w:r w:rsidR="006D5035" w:rsidRPr="006D5035">
        <w:rPr>
          <w:rFonts w:cs="Open Sans"/>
          <w:shd w:val="clear" w:color="auto" w:fill="FFFFFF"/>
        </w:rPr>
        <w:t>can be studied in a great level of depth. The primary data generated through Interpretivism studies can be associated with a high level of validity as the data in the studies tends to be trustworthy and honest.</w:t>
      </w:r>
      <w:r w:rsidR="006D5035">
        <w:rPr>
          <w:rFonts w:cs="Open Sans"/>
          <w:shd w:val="clear" w:color="auto" w:fill="FFFFFF"/>
        </w:rPr>
        <w:t xml:space="preserve"> However, a disadvantage of this approach </w:t>
      </w:r>
      <w:r w:rsidR="006D5035" w:rsidRPr="006D5035">
        <w:rPr>
          <w:rFonts w:cs="Open Sans"/>
          <w:shd w:val="clear" w:color="auto" w:fill="FFFFFF"/>
        </w:rPr>
        <w:t>can be</w:t>
      </w:r>
      <w:r w:rsidR="006D5035" w:rsidRPr="006D5035">
        <w:rPr>
          <w:rFonts w:ascii="Open Sans" w:hAnsi="Open Sans" w:cs="Open Sans"/>
          <w:shd w:val="clear" w:color="auto" w:fill="FFFFFF"/>
        </w:rPr>
        <w:t xml:space="preserve"> </w:t>
      </w:r>
      <w:r w:rsidR="006D5035" w:rsidRPr="006D5035">
        <w:rPr>
          <w:rFonts w:cs="Open Sans"/>
          <w:shd w:val="clear" w:color="auto" w:fill="FFFFFF"/>
        </w:rPr>
        <w:t>the subjective nature of the approach. This approach can generate great room for bias on behalf of researcher. The Primary data generated in interpretivist studies cannot be generalized since data is heavily impacted by personal viewpoint and values</w:t>
      </w:r>
      <w:r w:rsidR="006D5035">
        <w:rPr>
          <w:rFonts w:cs="Open Sans"/>
          <w:shd w:val="clear" w:color="auto" w:fill="FFFFFF"/>
        </w:rPr>
        <w:t xml:space="preserve"> </w:t>
      </w:r>
      <w:r w:rsidR="006D5035" w:rsidRPr="006D5035">
        <w:rPr>
          <w:rFonts w:cs="Open Sans"/>
          <w:shd w:val="clear" w:color="auto" w:fill="FFFFFF"/>
        </w:rPr>
        <w:t>(heimduo.org, 2020)</w:t>
      </w:r>
      <w:r w:rsidR="006D5035">
        <w:rPr>
          <w:rFonts w:cs="Open Sans"/>
          <w:shd w:val="clear" w:color="auto" w:fill="FFFFFF"/>
        </w:rPr>
        <w:t>.</w:t>
      </w:r>
    </w:p>
    <w:p w14:paraId="72E46802" w14:textId="77777777" w:rsidR="00523E10" w:rsidRDefault="00523E10" w:rsidP="006D5035">
      <w:pPr>
        <w:rPr>
          <w:rFonts w:cs="Open Sans"/>
          <w:shd w:val="clear" w:color="auto" w:fill="FFFFFF"/>
        </w:rPr>
      </w:pPr>
    </w:p>
    <w:p w14:paraId="53AA7FF7" w14:textId="2137D0B2" w:rsidR="00523E10" w:rsidRPr="00702BA8" w:rsidRDefault="00C05B7E" w:rsidP="006D5035">
      <w:pPr>
        <w:rPr>
          <w:rFonts w:cs="Open Sans"/>
          <w:sz w:val="24"/>
          <w:szCs w:val="24"/>
          <w:u w:val="single"/>
          <w:shd w:val="clear" w:color="auto" w:fill="FFFFFF"/>
        </w:rPr>
      </w:pPr>
      <w:r>
        <w:rPr>
          <w:rFonts w:cs="Open Sans"/>
          <w:sz w:val="24"/>
          <w:szCs w:val="24"/>
          <w:u w:val="single"/>
          <w:shd w:val="clear" w:color="auto" w:fill="FFFFFF"/>
        </w:rPr>
        <w:t xml:space="preserve">5.3.2 </w:t>
      </w:r>
      <w:r w:rsidR="00523E10" w:rsidRPr="00702BA8">
        <w:rPr>
          <w:rFonts w:cs="Open Sans"/>
          <w:sz w:val="24"/>
          <w:szCs w:val="24"/>
          <w:u w:val="single"/>
          <w:shd w:val="clear" w:color="auto" w:fill="FFFFFF"/>
        </w:rPr>
        <w:t>Research Approach</w:t>
      </w:r>
    </w:p>
    <w:p w14:paraId="12091A6A" w14:textId="738A5D71" w:rsidR="009468B6" w:rsidRPr="009468B6" w:rsidRDefault="00523E10" w:rsidP="009468B6">
      <w:pPr>
        <w:rPr>
          <w:rFonts w:cs="Open Sans"/>
          <w:shd w:val="clear" w:color="auto" w:fill="FFFFFF"/>
        </w:rPr>
      </w:pPr>
      <w:r w:rsidRPr="00523E10">
        <w:rPr>
          <w:rFonts w:cs="Open Sans"/>
          <w:shd w:val="clear" w:color="auto" w:fill="FFFFFF"/>
        </w:rPr>
        <w:t>This study will use a deductive approach rather than an inductive approach</w:t>
      </w:r>
      <w:r>
        <w:rPr>
          <w:rFonts w:cs="Open Sans"/>
          <w:shd w:val="clear" w:color="auto" w:fill="FFFFFF"/>
        </w:rPr>
        <w:t>,</w:t>
      </w:r>
      <w:r w:rsidRPr="00523E10">
        <w:rPr>
          <w:rFonts w:cs="Open Sans"/>
          <w:shd w:val="clear" w:color="auto" w:fill="FFFFFF"/>
        </w:rPr>
        <w:t xml:space="preserve"> as </w:t>
      </w:r>
      <w:r w:rsidRPr="00523E10">
        <w:rPr>
          <w:rStyle w:val="Strong"/>
          <w:b w:val="0"/>
          <w:bCs w:val="0"/>
          <w:bdr w:val="none" w:sz="0" w:space="0" w:color="auto" w:frame="1"/>
          <w:shd w:val="clear" w:color="auto" w:fill="FFFFFF"/>
        </w:rPr>
        <w:t>Deductive</w:t>
      </w:r>
      <w:r>
        <w:rPr>
          <w:rStyle w:val="Strong"/>
          <w:b w:val="0"/>
          <w:bCs w:val="0"/>
          <w:bdr w:val="none" w:sz="0" w:space="0" w:color="auto" w:frame="1"/>
          <w:shd w:val="clear" w:color="auto" w:fill="FFFFFF"/>
        </w:rPr>
        <w:t xml:space="preserve"> research</w:t>
      </w:r>
      <w:r w:rsidRPr="00523E10">
        <w:rPr>
          <w:b/>
          <w:bCs/>
          <w:shd w:val="clear" w:color="auto" w:fill="FFFFFF"/>
        </w:rPr>
        <w:t> </w:t>
      </w:r>
      <w:r>
        <w:rPr>
          <w:rStyle w:val="Strong"/>
          <w:b w:val="0"/>
          <w:bCs w:val="0"/>
          <w:bdr w:val="none" w:sz="0" w:space="0" w:color="auto" w:frame="1"/>
          <w:shd w:val="clear" w:color="auto" w:fill="FFFFFF"/>
        </w:rPr>
        <w:t>begins</w:t>
      </w:r>
      <w:r w:rsidRPr="00523E10">
        <w:rPr>
          <w:rStyle w:val="Strong"/>
          <w:b w:val="0"/>
          <w:bCs w:val="0"/>
          <w:bdr w:val="none" w:sz="0" w:space="0" w:color="auto" w:frame="1"/>
          <w:shd w:val="clear" w:color="auto" w:fill="FFFFFF"/>
        </w:rPr>
        <w:t xml:space="preserve"> with a theory</w:t>
      </w:r>
      <w:r w:rsidRPr="00523E10">
        <w:rPr>
          <w:shd w:val="clear" w:color="auto" w:fill="FFFFFF"/>
        </w:rPr>
        <w:t> and aim</w:t>
      </w:r>
      <w:r>
        <w:rPr>
          <w:shd w:val="clear" w:color="auto" w:fill="FFFFFF"/>
        </w:rPr>
        <w:t>s</w:t>
      </w:r>
      <w:r w:rsidRPr="00523E10">
        <w:rPr>
          <w:shd w:val="clear" w:color="auto" w:fill="FFFFFF"/>
        </w:rPr>
        <w:t xml:space="preserve"> to build on it</w:t>
      </w:r>
      <w:r>
        <w:rPr>
          <w:shd w:val="clear" w:color="auto" w:fill="FFFFFF"/>
        </w:rPr>
        <w:t xml:space="preserve"> or</w:t>
      </w:r>
      <w:r w:rsidRPr="00523E10">
        <w:rPr>
          <w:shd w:val="clear" w:color="auto" w:fill="FFFFFF"/>
        </w:rPr>
        <w:t xml:space="preserve"> test it through </w:t>
      </w:r>
      <w:r w:rsidRPr="00690823">
        <w:rPr>
          <w:shd w:val="clear" w:color="auto" w:fill="FFFFFF"/>
        </w:rPr>
        <w:t>research</w:t>
      </w:r>
      <w:r w:rsidR="00690823">
        <w:rPr>
          <w:shd w:val="clear" w:color="auto" w:fill="FFFFFF"/>
        </w:rPr>
        <w:t xml:space="preserve">. An inductive research approach </w:t>
      </w:r>
      <w:r w:rsidR="00690823" w:rsidRPr="00690823">
        <w:rPr>
          <w:shd w:val="clear" w:color="auto" w:fill="FFFFFF"/>
        </w:rPr>
        <w:t>entail</w:t>
      </w:r>
      <w:r w:rsidR="00690823">
        <w:rPr>
          <w:shd w:val="clear" w:color="auto" w:fill="FFFFFF"/>
        </w:rPr>
        <w:t xml:space="preserve">s </w:t>
      </w:r>
      <w:r w:rsidR="00690823" w:rsidRPr="00690823">
        <w:rPr>
          <w:rStyle w:val="Strong"/>
          <w:b w:val="0"/>
          <w:bCs w:val="0"/>
          <w:bdr w:val="none" w:sz="0" w:space="0" w:color="auto" w:frame="1"/>
          <w:shd w:val="clear" w:color="auto" w:fill="FFFFFF"/>
        </w:rPr>
        <w:t>generating theories from research</w:t>
      </w:r>
      <w:r w:rsidR="00690823" w:rsidRPr="00690823">
        <w:rPr>
          <w:b/>
          <w:bCs/>
          <w:shd w:val="clear" w:color="auto" w:fill="FFFFFF"/>
        </w:rPr>
        <w:t>,</w:t>
      </w:r>
      <w:r w:rsidR="00690823" w:rsidRPr="00690823">
        <w:rPr>
          <w:shd w:val="clear" w:color="auto" w:fill="FFFFFF"/>
        </w:rPr>
        <w:t xml:space="preserve"> rather than starting a project with a theory as a foundation</w:t>
      </w:r>
      <w:r w:rsidR="00690823">
        <w:rPr>
          <w:shd w:val="clear" w:color="auto" w:fill="FFFFFF"/>
        </w:rPr>
        <w:t xml:space="preserve"> </w:t>
      </w:r>
      <w:r w:rsidR="00690823" w:rsidRPr="00690823">
        <w:rPr>
          <w:rFonts w:eastAsia="Times New Roman" w:cs="Times New Roman"/>
          <w:kern w:val="0"/>
          <w:lang w:eastAsia="en-GB"/>
          <w14:ligatures w14:val="none"/>
        </w:rPr>
        <w:t>(Phair and Warren, 2021)</w:t>
      </w:r>
      <w:r w:rsidR="00690823">
        <w:rPr>
          <w:rFonts w:eastAsia="Times New Roman" w:cs="Times New Roman"/>
          <w:kern w:val="0"/>
          <w:lang w:eastAsia="en-GB"/>
          <w14:ligatures w14:val="none"/>
        </w:rPr>
        <w:t>.</w:t>
      </w:r>
      <w:r w:rsidR="00690823">
        <w:rPr>
          <w:rFonts w:eastAsia="Times New Roman" w:cs="Times New Roman"/>
          <w:kern w:val="0"/>
          <w:sz w:val="24"/>
          <w:szCs w:val="24"/>
          <w:lang w:eastAsia="en-GB"/>
          <w14:ligatures w14:val="none"/>
        </w:rPr>
        <w:t xml:space="preserve"> </w:t>
      </w:r>
      <w:r w:rsidR="00690823">
        <w:rPr>
          <w:shd w:val="clear" w:color="auto" w:fill="FFFFFF"/>
        </w:rPr>
        <w:t xml:space="preserve">As the literature review in this study shows, there is a vast quantity of data available to research and develop from. </w:t>
      </w:r>
      <w:r w:rsidR="00C03C98">
        <w:rPr>
          <w:shd w:val="clear" w:color="auto" w:fill="FFFFFF"/>
        </w:rPr>
        <w:t>The advantage of deductive research is that is p</w:t>
      </w:r>
      <w:r w:rsidR="00C03C98" w:rsidRPr="00C03C98">
        <w:rPr>
          <w:shd w:val="clear" w:color="auto" w:fill="FFFFFF"/>
        </w:rPr>
        <w:t>roduces conclusions that are guaranteed to be true if the premises are true</w:t>
      </w:r>
      <w:r w:rsidR="00C03C98">
        <w:rPr>
          <w:shd w:val="clear" w:color="auto" w:fill="FFFFFF"/>
        </w:rPr>
        <w:t xml:space="preserve"> and that it also p</w:t>
      </w:r>
      <w:r w:rsidR="00C03C98" w:rsidRPr="00C03C98">
        <w:rPr>
          <w:shd w:val="clear" w:color="auto" w:fill="FFFFFF"/>
        </w:rPr>
        <w:t>rovides a structured approach to solving problems</w:t>
      </w:r>
      <w:r w:rsidR="009468B6">
        <w:rPr>
          <w:shd w:val="clear" w:color="auto" w:fill="FFFFFF"/>
        </w:rPr>
        <w:t>.</w:t>
      </w:r>
      <w:r w:rsidR="00C03C98">
        <w:rPr>
          <w:shd w:val="clear" w:color="auto" w:fill="FFFFFF"/>
        </w:rPr>
        <w:t xml:space="preserve"> </w:t>
      </w:r>
      <w:r w:rsidR="00EA5AFD">
        <w:rPr>
          <w:shd w:val="clear" w:color="auto" w:fill="FFFFFF"/>
        </w:rPr>
        <w:t>A key limitation</w:t>
      </w:r>
      <w:r w:rsidR="009468B6">
        <w:rPr>
          <w:shd w:val="clear" w:color="auto" w:fill="FFFFFF"/>
        </w:rPr>
        <w:t xml:space="preserve"> to this approach is </w:t>
      </w:r>
      <w:r w:rsidR="009468B6">
        <w:rPr>
          <w:rFonts w:cs="Open Sans"/>
          <w:shd w:val="clear" w:color="auto" w:fill="FFFFFF"/>
        </w:rPr>
        <w:t>t</w:t>
      </w:r>
      <w:r w:rsidR="009468B6" w:rsidRPr="009468B6">
        <w:rPr>
          <w:rFonts w:cs="Open Sans"/>
          <w:shd w:val="clear" w:color="auto" w:fill="FFFFFF"/>
        </w:rPr>
        <w:t>he validity of the conclusion relies entirely on the truth of the premises</w:t>
      </w:r>
      <w:r w:rsidR="009468B6">
        <w:rPr>
          <w:rFonts w:cs="Open Sans"/>
          <w:shd w:val="clear" w:color="auto" w:fill="FFFFFF"/>
        </w:rPr>
        <w:t xml:space="preserve"> </w:t>
      </w:r>
      <w:r w:rsidR="009468B6" w:rsidRPr="009468B6">
        <w:rPr>
          <w:rFonts w:cs="Open Sans"/>
          <w:shd w:val="clear" w:color="auto" w:fill="FFFFFF"/>
        </w:rPr>
        <w:t>(Hassan, 2022)</w:t>
      </w:r>
      <w:r w:rsidR="009468B6">
        <w:rPr>
          <w:rFonts w:cs="Open Sans"/>
          <w:shd w:val="clear" w:color="auto" w:fill="FFFFFF"/>
        </w:rPr>
        <w:t>.</w:t>
      </w:r>
      <w:r w:rsidR="005368E8">
        <w:rPr>
          <w:rFonts w:cs="Open Sans"/>
          <w:shd w:val="clear" w:color="auto" w:fill="FFFFFF"/>
        </w:rPr>
        <w:t xml:space="preserve"> </w:t>
      </w:r>
      <w:r w:rsidR="005368E8" w:rsidRPr="005368E8">
        <w:rPr>
          <w:rFonts w:cs="Open Sans"/>
          <w:shd w:val="clear" w:color="auto" w:fill="FFFFFF"/>
        </w:rPr>
        <w:t>While it has limitations, its structured approach and reliability make deductive reasoning a cornerstone of critical thinking and problem-solving.</w:t>
      </w:r>
    </w:p>
    <w:p w14:paraId="248CF679" w14:textId="024710AE" w:rsidR="00C03C98" w:rsidRPr="00702BA8" w:rsidRDefault="00C03C98" w:rsidP="00EA5AFD">
      <w:pPr>
        <w:rPr>
          <w:sz w:val="24"/>
          <w:szCs w:val="24"/>
          <w:shd w:val="clear" w:color="auto" w:fill="FFFFFF"/>
        </w:rPr>
      </w:pPr>
    </w:p>
    <w:p w14:paraId="30EAF0A9" w14:textId="7FEE7B5E" w:rsidR="00EA5AFD" w:rsidRPr="00702BA8" w:rsidRDefault="00C05B7E" w:rsidP="00690823">
      <w:pPr>
        <w:rPr>
          <w:sz w:val="24"/>
          <w:szCs w:val="24"/>
          <w:u w:val="single"/>
          <w:shd w:val="clear" w:color="auto" w:fill="FFFFFF"/>
        </w:rPr>
      </w:pPr>
      <w:r>
        <w:rPr>
          <w:sz w:val="24"/>
          <w:szCs w:val="24"/>
          <w:u w:val="single"/>
          <w:shd w:val="clear" w:color="auto" w:fill="FFFFFF"/>
        </w:rPr>
        <w:t xml:space="preserve">5.3.3 </w:t>
      </w:r>
      <w:r w:rsidR="00690823" w:rsidRPr="00702BA8">
        <w:rPr>
          <w:sz w:val="24"/>
          <w:szCs w:val="24"/>
          <w:u w:val="single"/>
          <w:shd w:val="clear" w:color="auto" w:fill="FFFFFF"/>
        </w:rPr>
        <w:t>Strategy</w:t>
      </w:r>
    </w:p>
    <w:p w14:paraId="53C1EDF2" w14:textId="0EE5A023" w:rsidR="00B3184A" w:rsidRDefault="00CC6CF8" w:rsidP="00B3184A">
      <w:pPr>
        <w:rPr>
          <w:shd w:val="clear" w:color="auto" w:fill="FFFFFF"/>
        </w:rPr>
      </w:pPr>
      <w:r w:rsidRPr="00CC6CF8">
        <w:rPr>
          <w:shd w:val="clear" w:color="auto" w:fill="FFFFFF"/>
        </w:rPr>
        <w:t xml:space="preserve">For this study primary data is needed </w:t>
      </w:r>
      <w:proofErr w:type="gramStart"/>
      <w:r>
        <w:rPr>
          <w:shd w:val="clear" w:color="auto" w:fill="FFFFFF"/>
        </w:rPr>
        <w:t>in order to</w:t>
      </w:r>
      <w:proofErr w:type="gramEnd"/>
      <w:r>
        <w:rPr>
          <w:shd w:val="clear" w:color="auto" w:fill="FFFFFF"/>
        </w:rPr>
        <w:t xml:space="preserve"> analyse and develop a conclusion. The most appropriate method to facilitate this is by a candidate survey. </w:t>
      </w:r>
      <w:r w:rsidR="00B3184A" w:rsidRPr="00B3184A">
        <w:rPr>
          <w:shd w:val="clear" w:color="auto" w:fill="FFFFFF"/>
        </w:rPr>
        <w:t>Primary data refers to the original, firsthand data that is collected directly from a source or event for a specific research purpose</w:t>
      </w:r>
      <w:r w:rsidR="00B3184A">
        <w:rPr>
          <w:shd w:val="clear" w:color="auto" w:fill="FFFFFF"/>
        </w:rPr>
        <w:t xml:space="preserve"> </w:t>
      </w:r>
      <w:r w:rsidR="00B3184A" w:rsidRPr="00B3184A">
        <w:rPr>
          <w:shd w:val="clear" w:color="auto" w:fill="FFFFFF"/>
        </w:rPr>
        <w:t xml:space="preserve">(Md. </w:t>
      </w:r>
      <w:proofErr w:type="spellStart"/>
      <w:r w:rsidR="00B3184A" w:rsidRPr="00B3184A">
        <w:rPr>
          <w:shd w:val="clear" w:color="auto" w:fill="FFFFFF"/>
        </w:rPr>
        <w:t>Ashikuzzaman</w:t>
      </w:r>
      <w:proofErr w:type="spellEnd"/>
      <w:r w:rsidR="00B3184A" w:rsidRPr="00B3184A">
        <w:rPr>
          <w:shd w:val="clear" w:color="auto" w:fill="FFFFFF"/>
        </w:rPr>
        <w:t>, 2025)</w:t>
      </w:r>
      <w:r w:rsidR="00B3184A">
        <w:rPr>
          <w:shd w:val="clear" w:color="auto" w:fill="FFFFFF"/>
        </w:rPr>
        <w:t xml:space="preserve">. The use of a survey </w:t>
      </w:r>
      <w:r w:rsidR="00557AD6">
        <w:rPr>
          <w:shd w:val="clear" w:color="auto" w:fill="FFFFFF"/>
        </w:rPr>
        <w:t>is the most effective method in this study as the researcher can gather original, structured and quantifiable data from its participants.</w:t>
      </w:r>
      <w:r w:rsidR="00D93D9A">
        <w:rPr>
          <w:shd w:val="clear" w:color="auto" w:fill="FFFFFF"/>
        </w:rPr>
        <w:t xml:space="preserve"> The survey included both close-ended questions using multiple choice options to collect quantifiable data, and some open-ended questions for more comprehensive insights of the participants opinions. </w:t>
      </w:r>
    </w:p>
    <w:p w14:paraId="4DD7D73B" w14:textId="3F9BB5AB" w:rsidR="00D93D9A" w:rsidRDefault="00D93D9A" w:rsidP="00B3184A">
      <w:pPr>
        <w:rPr>
          <w:shd w:val="clear" w:color="auto" w:fill="FFFFFF"/>
        </w:rPr>
      </w:pPr>
      <w:r>
        <w:rPr>
          <w:shd w:val="clear" w:color="auto" w:fill="FFFFFF"/>
        </w:rPr>
        <w:tab/>
        <w:t>Consideration was taken to include candidate interviews within this study</w:t>
      </w:r>
      <w:r w:rsidR="00B53FEE">
        <w:rPr>
          <w:shd w:val="clear" w:color="auto" w:fill="FFFFFF"/>
        </w:rPr>
        <w:t xml:space="preserve"> as the target participants are those that currently operate </w:t>
      </w:r>
      <w:r w:rsidR="004F272A">
        <w:rPr>
          <w:shd w:val="clear" w:color="auto" w:fill="FFFFFF"/>
        </w:rPr>
        <w:t xml:space="preserve">as </w:t>
      </w:r>
      <w:r w:rsidR="00B53FEE">
        <w:rPr>
          <w:shd w:val="clear" w:color="auto" w:fill="FFFFFF"/>
        </w:rPr>
        <w:t xml:space="preserve">response </w:t>
      </w:r>
      <w:r w:rsidR="004F272A">
        <w:rPr>
          <w:shd w:val="clear" w:color="auto" w:fill="FFFFFF"/>
        </w:rPr>
        <w:t xml:space="preserve">officers </w:t>
      </w:r>
      <w:r w:rsidR="00B53FEE">
        <w:rPr>
          <w:shd w:val="clear" w:color="auto" w:fill="FFFFFF"/>
        </w:rPr>
        <w:t xml:space="preserve">within Gwent Police. however, </w:t>
      </w:r>
      <w:r>
        <w:rPr>
          <w:shd w:val="clear" w:color="auto" w:fill="FFFFFF"/>
        </w:rPr>
        <w:t xml:space="preserve">due to the complexity of this option </w:t>
      </w:r>
      <w:r w:rsidR="00B53FEE">
        <w:rPr>
          <w:shd w:val="clear" w:color="auto" w:fill="FFFFFF"/>
        </w:rPr>
        <w:t>in relation to organisation,</w:t>
      </w:r>
      <w:r w:rsidR="004F272A">
        <w:rPr>
          <w:shd w:val="clear" w:color="auto" w:fill="FFFFFF"/>
        </w:rPr>
        <w:t xml:space="preserve"> timescales and the risk that the responses to the questions asked may not be entirely fulfilled due to key details being missed.</w:t>
      </w:r>
      <w:r w:rsidR="00A81D4B">
        <w:rPr>
          <w:shd w:val="clear" w:color="auto" w:fill="FFFFFF"/>
        </w:rPr>
        <w:t xml:space="preserve"> </w:t>
      </w:r>
    </w:p>
    <w:p w14:paraId="4D1DB31C" w14:textId="77777777" w:rsidR="00702BA8" w:rsidRDefault="00702BA8" w:rsidP="00B3184A">
      <w:pPr>
        <w:rPr>
          <w:shd w:val="clear" w:color="auto" w:fill="FFFFFF"/>
        </w:rPr>
      </w:pPr>
    </w:p>
    <w:p w14:paraId="456741A0" w14:textId="1EC88ECC" w:rsidR="00A81D4B" w:rsidRPr="00702BA8" w:rsidRDefault="00C05B7E" w:rsidP="00B3184A">
      <w:pPr>
        <w:rPr>
          <w:sz w:val="24"/>
          <w:szCs w:val="24"/>
          <w:u w:val="single"/>
          <w:shd w:val="clear" w:color="auto" w:fill="FFFFFF"/>
        </w:rPr>
      </w:pPr>
      <w:r>
        <w:rPr>
          <w:sz w:val="24"/>
          <w:szCs w:val="24"/>
          <w:u w:val="single"/>
          <w:shd w:val="clear" w:color="auto" w:fill="FFFFFF"/>
        </w:rPr>
        <w:lastRenderedPageBreak/>
        <w:t xml:space="preserve">5.3.4 </w:t>
      </w:r>
      <w:r w:rsidR="00A81D4B" w:rsidRPr="00702BA8">
        <w:rPr>
          <w:sz w:val="24"/>
          <w:szCs w:val="24"/>
          <w:u w:val="single"/>
          <w:shd w:val="clear" w:color="auto" w:fill="FFFFFF"/>
        </w:rPr>
        <w:t>Data collection method</w:t>
      </w:r>
    </w:p>
    <w:p w14:paraId="3AE938B9" w14:textId="35540ABF" w:rsidR="00850F1A" w:rsidRDefault="00A81D4B" w:rsidP="00850F1A">
      <w:pPr>
        <w:rPr>
          <w:shd w:val="clear" w:color="auto" w:fill="FFFFFF"/>
        </w:rPr>
      </w:pPr>
      <w:r>
        <w:rPr>
          <w:shd w:val="clear" w:color="auto" w:fill="FFFFFF"/>
        </w:rPr>
        <w:t>Moving onto the fourth layer of the research onion</w:t>
      </w:r>
      <w:r w:rsidR="008C42AD">
        <w:rPr>
          <w:shd w:val="clear" w:color="auto" w:fill="FFFFFF"/>
        </w:rPr>
        <w:t>, a mixed method approach will be used to obtain quantitative and qualitive data. Quantitative data will be the primary source gathered as a higher percentage of the questions in</w:t>
      </w:r>
      <w:r w:rsidR="00850F1A">
        <w:rPr>
          <w:shd w:val="clear" w:color="auto" w:fill="FFFFFF"/>
        </w:rPr>
        <w:t xml:space="preserve"> the</w:t>
      </w:r>
      <w:r w:rsidR="008C42AD">
        <w:rPr>
          <w:shd w:val="clear" w:color="auto" w:fill="FFFFFF"/>
        </w:rPr>
        <w:t xml:space="preserve"> survey provide</w:t>
      </w:r>
      <w:r w:rsidR="00850F1A">
        <w:rPr>
          <w:shd w:val="clear" w:color="auto" w:fill="FFFFFF"/>
        </w:rPr>
        <w:t>s</w:t>
      </w:r>
      <w:r w:rsidR="008C42AD">
        <w:rPr>
          <w:shd w:val="clear" w:color="auto" w:fill="FFFFFF"/>
        </w:rPr>
        <w:t xml:space="preserve"> numerical </w:t>
      </w:r>
      <w:r w:rsidR="00850F1A">
        <w:rPr>
          <w:shd w:val="clear" w:color="auto" w:fill="FFFFFF"/>
        </w:rPr>
        <w:t>information that can be measured and analysed statistically</w:t>
      </w:r>
      <w:r w:rsidR="008C42AD">
        <w:rPr>
          <w:shd w:val="clear" w:color="auto" w:fill="FFFFFF"/>
        </w:rPr>
        <w:t xml:space="preserve">. The qualitive data obtained will provide a more </w:t>
      </w:r>
      <w:r w:rsidR="00850F1A">
        <w:rPr>
          <w:shd w:val="clear" w:color="auto" w:fill="FFFFFF"/>
        </w:rPr>
        <w:t xml:space="preserve">descriptive outlook on the opinions and perspectives of the </w:t>
      </w:r>
      <w:r w:rsidR="0040167E">
        <w:rPr>
          <w:shd w:val="clear" w:color="auto" w:fill="FFFFFF"/>
        </w:rPr>
        <w:t>participants</w:t>
      </w:r>
      <w:r w:rsidR="00850F1A">
        <w:rPr>
          <w:shd w:val="clear" w:color="auto" w:fill="FFFFFF"/>
        </w:rPr>
        <w:t xml:space="preserve"> </w:t>
      </w:r>
      <w:r w:rsidR="00850F1A" w:rsidRPr="00850F1A">
        <w:rPr>
          <w:shd w:val="clear" w:color="auto" w:fill="FFFFFF"/>
        </w:rPr>
        <w:t xml:space="preserve">(Md. </w:t>
      </w:r>
      <w:proofErr w:type="spellStart"/>
      <w:r w:rsidR="00850F1A" w:rsidRPr="00850F1A">
        <w:rPr>
          <w:shd w:val="clear" w:color="auto" w:fill="FFFFFF"/>
        </w:rPr>
        <w:t>Ashikuzzaman</w:t>
      </w:r>
      <w:proofErr w:type="spellEnd"/>
      <w:r w:rsidR="00850F1A" w:rsidRPr="00850F1A">
        <w:rPr>
          <w:shd w:val="clear" w:color="auto" w:fill="FFFFFF"/>
        </w:rPr>
        <w:t>, 2025)</w:t>
      </w:r>
      <w:r w:rsidR="00850F1A">
        <w:rPr>
          <w:shd w:val="clear" w:color="auto" w:fill="FFFFFF"/>
        </w:rPr>
        <w:t>.</w:t>
      </w:r>
    </w:p>
    <w:p w14:paraId="0D3596BE" w14:textId="1B8440A4" w:rsidR="00850F1A" w:rsidRDefault="00850F1A" w:rsidP="00850F1A">
      <w:pPr>
        <w:rPr>
          <w:shd w:val="clear" w:color="auto" w:fill="FFFFFF"/>
        </w:rPr>
      </w:pPr>
      <w:r>
        <w:rPr>
          <w:shd w:val="clear" w:color="auto" w:fill="FFFFFF"/>
        </w:rPr>
        <w:tab/>
        <w:t xml:space="preserve">The survey in this research project will be created using Google Docs </w:t>
      </w:r>
      <w:r w:rsidRPr="00850F1A">
        <w:rPr>
          <w:shd w:val="clear" w:color="auto" w:fill="FFFFFF"/>
        </w:rPr>
        <w:t>(Google, 2015</w:t>
      </w:r>
      <w:r w:rsidR="0040167E" w:rsidRPr="00850F1A">
        <w:rPr>
          <w:shd w:val="clear" w:color="auto" w:fill="FFFFFF"/>
        </w:rPr>
        <w:t>)</w:t>
      </w:r>
      <w:r w:rsidR="0040167E">
        <w:rPr>
          <w:shd w:val="clear" w:color="auto" w:fill="FFFFFF"/>
        </w:rPr>
        <w:t xml:space="preserve"> and</w:t>
      </w:r>
      <w:r>
        <w:rPr>
          <w:shd w:val="clear" w:color="auto" w:fill="FFFFFF"/>
        </w:rPr>
        <w:t xml:space="preserve"> will have between </w:t>
      </w:r>
      <w:r w:rsidR="0040167E">
        <w:rPr>
          <w:shd w:val="clear" w:color="auto" w:fill="FFFFFF"/>
        </w:rPr>
        <w:t xml:space="preserve">approximately 10-15 questions. Of these questions most will be multiple choice where the participants </w:t>
      </w:r>
      <w:r w:rsidR="00E45CEF">
        <w:rPr>
          <w:shd w:val="clear" w:color="auto" w:fill="FFFFFF"/>
        </w:rPr>
        <w:t xml:space="preserve">choose the most appropriate answer based on their knowledge, opinion and experience in front line operational response policing. All other questions will require a written that lets the participants expand their answers based on the same criteria mentioned previously. The survey should take approximately 10 minutes to complete </w:t>
      </w:r>
      <w:r w:rsidR="00056C52">
        <w:rPr>
          <w:shd w:val="clear" w:color="auto" w:fill="FFFFFF"/>
        </w:rPr>
        <w:t>and once submitted will be saved for the researcher to view. With the answers provided, Google Docs automatically generates pie charts breaking down the responses into percentages. The data will then be reviewed by the researcher and a conclusion will be developed.</w:t>
      </w:r>
    </w:p>
    <w:p w14:paraId="2D75CA01" w14:textId="77777777" w:rsidR="000138F8" w:rsidRDefault="000138F8" w:rsidP="00850F1A">
      <w:pPr>
        <w:rPr>
          <w:shd w:val="clear" w:color="auto" w:fill="FFFFFF"/>
        </w:rPr>
      </w:pPr>
    </w:p>
    <w:p w14:paraId="35972E2C" w14:textId="30352B94" w:rsidR="000138F8" w:rsidRPr="00702BA8" w:rsidRDefault="00C05B7E" w:rsidP="00850F1A">
      <w:pPr>
        <w:rPr>
          <w:sz w:val="24"/>
          <w:szCs w:val="24"/>
          <w:u w:val="single"/>
          <w:shd w:val="clear" w:color="auto" w:fill="FFFFFF"/>
        </w:rPr>
      </w:pPr>
      <w:r>
        <w:rPr>
          <w:sz w:val="24"/>
          <w:szCs w:val="24"/>
          <w:u w:val="single"/>
          <w:shd w:val="clear" w:color="auto" w:fill="FFFFFF"/>
        </w:rPr>
        <w:t xml:space="preserve">5.3.5 </w:t>
      </w:r>
      <w:r w:rsidR="000138F8" w:rsidRPr="00702BA8">
        <w:rPr>
          <w:sz w:val="24"/>
          <w:szCs w:val="24"/>
          <w:u w:val="single"/>
          <w:shd w:val="clear" w:color="auto" w:fill="FFFFFF"/>
        </w:rPr>
        <w:t>Time Horizon</w:t>
      </w:r>
    </w:p>
    <w:p w14:paraId="7AD40B36" w14:textId="22831402" w:rsidR="00A74790" w:rsidRDefault="009544B1" w:rsidP="00A74790">
      <w:pPr>
        <w:rPr>
          <w:shd w:val="clear" w:color="auto" w:fill="FFFFFF"/>
        </w:rPr>
      </w:pPr>
      <w:r>
        <w:rPr>
          <w:shd w:val="clear" w:color="auto" w:fill="FFFFFF"/>
        </w:rPr>
        <w:t>The fifth layer of the research onion refers to the Time Horizon</w:t>
      </w:r>
      <w:r w:rsidR="008D3EBC">
        <w:rPr>
          <w:shd w:val="clear" w:color="auto" w:fill="FFFFFF"/>
        </w:rPr>
        <w:t xml:space="preserve"> which is the time frame within which a research study is conducted. Within this section are two types of horizons, cross- sectional and longitudinal. Cross-sectional </w:t>
      </w:r>
      <w:r w:rsidR="006B3D87">
        <w:rPr>
          <w:shd w:val="clear" w:color="auto" w:fill="FFFFFF"/>
        </w:rPr>
        <w:t xml:space="preserve">time horizon is explained as the pre-set time established for the collection of data </w:t>
      </w:r>
      <w:r w:rsidR="00A74790">
        <w:rPr>
          <w:shd w:val="clear" w:color="auto" w:fill="FFFFFF"/>
        </w:rPr>
        <w:t xml:space="preserve">and longitudinal time horizon refers to the collection of data repeatedly over an extended period </w:t>
      </w:r>
      <w:r w:rsidR="00A74790" w:rsidRPr="00A74790">
        <w:rPr>
          <w:shd w:val="clear" w:color="auto" w:fill="FFFFFF"/>
        </w:rPr>
        <w:t>(Stainton, 2019)</w:t>
      </w:r>
      <w:r w:rsidR="00A74790">
        <w:rPr>
          <w:shd w:val="clear" w:color="auto" w:fill="FFFFFF"/>
        </w:rPr>
        <w:t>.</w:t>
      </w:r>
    </w:p>
    <w:p w14:paraId="710DEB18" w14:textId="202B2372" w:rsidR="00864A82" w:rsidRDefault="00A74790" w:rsidP="00850F1A">
      <w:pPr>
        <w:rPr>
          <w:shd w:val="clear" w:color="auto" w:fill="FFFFFF"/>
        </w:rPr>
      </w:pPr>
      <w:r>
        <w:rPr>
          <w:shd w:val="clear" w:color="auto" w:fill="FFFFFF"/>
        </w:rPr>
        <w:tab/>
        <w:t xml:space="preserve">Within this research study a cross-sectional time horizon was used as the data collected was during a specific period which was between the months of July and </w:t>
      </w:r>
      <w:r w:rsidR="00FB1AEF">
        <w:rPr>
          <w:shd w:val="clear" w:color="auto" w:fill="FFFFFF"/>
        </w:rPr>
        <w:t>September</w:t>
      </w:r>
      <w:r>
        <w:rPr>
          <w:shd w:val="clear" w:color="auto" w:fill="FFFFFF"/>
        </w:rPr>
        <w:t xml:space="preserve"> 2025 for approximately s</w:t>
      </w:r>
      <w:r w:rsidR="00FB1AEF">
        <w:rPr>
          <w:shd w:val="clear" w:color="auto" w:fill="FFFFFF"/>
        </w:rPr>
        <w:t>even to eight</w:t>
      </w:r>
      <w:r>
        <w:rPr>
          <w:shd w:val="clear" w:color="auto" w:fill="FFFFFF"/>
        </w:rPr>
        <w:t xml:space="preserve"> weeks. A cross-sectional</w:t>
      </w:r>
      <w:r w:rsidR="00FB1AEF">
        <w:rPr>
          <w:shd w:val="clear" w:color="auto" w:fill="FFFFFF"/>
        </w:rPr>
        <w:t xml:space="preserve"> horizon</w:t>
      </w:r>
      <w:r>
        <w:rPr>
          <w:shd w:val="clear" w:color="auto" w:fill="FFFFFF"/>
        </w:rPr>
        <w:t xml:space="preserve"> was appropr</w:t>
      </w:r>
      <w:r w:rsidR="00864A82">
        <w:rPr>
          <w:shd w:val="clear" w:color="auto" w:fill="FFFFFF"/>
        </w:rPr>
        <w:t xml:space="preserve">iate for this study as it allowed for the collection of data from multiple participants at a certain point in time, making it efficient for obtaining the knowledge, opinions and perspectives without the need for long-term tracking. By clearly defining the time horizon, the research remained focused and manageable, while still producing valid and relevant findings. </w:t>
      </w:r>
    </w:p>
    <w:p w14:paraId="53BEAD6F" w14:textId="77777777" w:rsidR="00864A82" w:rsidRDefault="00864A82" w:rsidP="00850F1A">
      <w:pPr>
        <w:rPr>
          <w:shd w:val="clear" w:color="auto" w:fill="FFFFFF"/>
        </w:rPr>
      </w:pPr>
    </w:p>
    <w:p w14:paraId="6D864A9A" w14:textId="392D54AB" w:rsidR="00864A82" w:rsidRPr="00702BA8" w:rsidRDefault="00C05B7E" w:rsidP="00850F1A">
      <w:pPr>
        <w:rPr>
          <w:sz w:val="24"/>
          <w:szCs w:val="24"/>
          <w:u w:val="single"/>
          <w:shd w:val="clear" w:color="auto" w:fill="FFFFFF"/>
        </w:rPr>
      </w:pPr>
      <w:r>
        <w:rPr>
          <w:sz w:val="24"/>
          <w:szCs w:val="24"/>
          <w:u w:val="single"/>
          <w:shd w:val="clear" w:color="auto" w:fill="FFFFFF"/>
        </w:rPr>
        <w:t xml:space="preserve">6.0 </w:t>
      </w:r>
      <w:r w:rsidR="00864A82" w:rsidRPr="00702BA8">
        <w:rPr>
          <w:sz w:val="24"/>
          <w:szCs w:val="24"/>
          <w:u w:val="single"/>
          <w:shd w:val="clear" w:color="auto" w:fill="FFFFFF"/>
        </w:rPr>
        <w:t>Data Collection and Analysis</w:t>
      </w:r>
    </w:p>
    <w:p w14:paraId="43A1A82C" w14:textId="08F16C93" w:rsidR="00864A82" w:rsidRPr="00702BA8" w:rsidRDefault="00C05B7E" w:rsidP="00850F1A">
      <w:pPr>
        <w:rPr>
          <w:sz w:val="24"/>
          <w:szCs w:val="24"/>
          <w:u w:val="single"/>
          <w:shd w:val="clear" w:color="auto" w:fill="FFFFFF"/>
        </w:rPr>
      </w:pPr>
      <w:r>
        <w:rPr>
          <w:sz w:val="24"/>
          <w:szCs w:val="24"/>
          <w:u w:val="single"/>
          <w:shd w:val="clear" w:color="auto" w:fill="FFFFFF"/>
        </w:rPr>
        <w:t xml:space="preserve">6.1 </w:t>
      </w:r>
      <w:r w:rsidR="00DB64AD" w:rsidRPr="00702BA8">
        <w:rPr>
          <w:sz w:val="24"/>
          <w:szCs w:val="24"/>
          <w:u w:val="single"/>
          <w:shd w:val="clear" w:color="auto" w:fill="FFFFFF"/>
        </w:rPr>
        <w:t>Introduction</w:t>
      </w:r>
    </w:p>
    <w:p w14:paraId="1EAF888F" w14:textId="6D8E461F" w:rsidR="00864A82" w:rsidRDefault="007B696C" w:rsidP="00850F1A">
      <w:pPr>
        <w:rPr>
          <w:shd w:val="clear" w:color="auto" w:fill="FFFFFF"/>
        </w:rPr>
      </w:pPr>
      <w:r>
        <w:rPr>
          <w:shd w:val="clear" w:color="auto" w:fill="FFFFFF"/>
        </w:rPr>
        <w:t>The next chapter of the study will present the analysis of the data collected from the participants</w:t>
      </w:r>
      <w:r w:rsidR="00822F2B">
        <w:rPr>
          <w:shd w:val="clear" w:color="auto" w:fill="FFFFFF"/>
        </w:rPr>
        <w:t xml:space="preserve"> survey responses. The aim of this is to </w:t>
      </w:r>
      <w:r w:rsidR="00FF0DB6">
        <w:rPr>
          <w:shd w:val="clear" w:color="auto" w:fill="FFFFFF"/>
        </w:rPr>
        <w:t xml:space="preserve">examine the data and identify any patterns or varied differences around the research topic. The survey which the participants completed was sent and open for approximately seven to eight weeks. The survey was distributed online </w:t>
      </w:r>
      <w:r w:rsidR="00466A04">
        <w:rPr>
          <w:shd w:val="clear" w:color="auto" w:fill="FFFFFF"/>
        </w:rPr>
        <w:t>where operational response officers all have access. A total of 2</w:t>
      </w:r>
      <w:r w:rsidR="00216C88">
        <w:rPr>
          <w:shd w:val="clear" w:color="auto" w:fill="FFFFFF"/>
        </w:rPr>
        <w:t>9</w:t>
      </w:r>
      <w:r w:rsidR="00466A04">
        <w:rPr>
          <w:shd w:val="clear" w:color="auto" w:fill="FFFFFF"/>
        </w:rPr>
        <w:t xml:space="preserve"> responses were obtained </w:t>
      </w:r>
      <w:r w:rsidR="00767FC0">
        <w:rPr>
          <w:shd w:val="clear" w:color="auto" w:fill="FFFFFF"/>
        </w:rPr>
        <w:t>once reviewed after eight weeks and the survey was then closed. The researcher’s aim was to try and gather at least 40 responses and only achieving 2</w:t>
      </w:r>
      <w:r w:rsidR="00216C88">
        <w:rPr>
          <w:shd w:val="clear" w:color="auto" w:fill="FFFFFF"/>
        </w:rPr>
        <w:t>9</w:t>
      </w:r>
      <w:r w:rsidR="00767FC0">
        <w:rPr>
          <w:shd w:val="clear" w:color="auto" w:fill="FFFFFF"/>
        </w:rPr>
        <w:t xml:space="preserve"> will be analysed itself in the conclusions section of this chapter. </w:t>
      </w:r>
    </w:p>
    <w:p w14:paraId="6121560C" w14:textId="77777777" w:rsidR="00EC4D66" w:rsidRDefault="00EC4D66" w:rsidP="00850F1A">
      <w:pPr>
        <w:rPr>
          <w:shd w:val="clear" w:color="auto" w:fill="FFFFFF"/>
        </w:rPr>
      </w:pPr>
    </w:p>
    <w:p w14:paraId="76A9406A" w14:textId="31D20548" w:rsidR="00767FC0" w:rsidRPr="00702BA8" w:rsidRDefault="00C05B7E" w:rsidP="00850F1A">
      <w:pPr>
        <w:rPr>
          <w:sz w:val="24"/>
          <w:szCs w:val="24"/>
          <w:u w:val="single"/>
          <w:shd w:val="clear" w:color="auto" w:fill="FFFFFF"/>
        </w:rPr>
      </w:pPr>
      <w:r>
        <w:rPr>
          <w:sz w:val="24"/>
          <w:szCs w:val="24"/>
          <w:u w:val="single"/>
          <w:shd w:val="clear" w:color="auto" w:fill="FFFFFF"/>
        </w:rPr>
        <w:lastRenderedPageBreak/>
        <w:t xml:space="preserve">6.2 </w:t>
      </w:r>
      <w:r w:rsidR="00361861">
        <w:rPr>
          <w:sz w:val="24"/>
          <w:szCs w:val="24"/>
          <w:u w:val="single"/>
          <w:shd w:val="clear" w:color="auto" w:fill="FFFFFF"/>
        </w:rPr>
        <w:t>Survey Results and Analysis</w:t>
      </w:r>
    </w:p>
    <w:p w14:paraId="71950A5A" w14:textId="3B07C467" w:rsidR="00767FC0" w:rsidRPr="00F15DB2" w:rsidRDefault="00216C88" w:rsidP="00850F1A">
      <w:pPr>
        <w:rPr>
          <w:shd w:val="clear" w:color="auto" w:fill="FFFFFF"/>
        </w:rPr>
      </w:pPr>
      <w:r w:rsidRPr="00216C88">
        <w:rPr>
          <w:i/>
          <w:iCs/>
          <w:shd w:val="clear" w:color="auto" w:fill="FFFFFF"/>
        </w:rPr>
        <w:t xml:space="preserve">Figure </w:t>
      </w:r>
      <w:r>
        <w:rPr>
          <w:i/>
          <w:iCs/>
          <w:shd w:val="clear" w:color="auto" w:fill="FFFFFF"/>
        </w:rPr>
        <w:t>1</w:t>
      </w:r>
      <w:r>
        <w:rPr>
          <w:shd w:val="clear" w:color="auto" w:fill="FFFFFF"/>
        </w:rPr>
        <w:t xml:space="preserve"> asked </w:t>
      </w:r>
      <w:r w:rsidR="00F15DB2">
        <w:rPr>
          <w:shd w:val="clear" w:color="auto" w:fill="FFFFFF"/>
        </w:rPr>
        <w:t xml:space="preserve">participants to provide information about their gender. There were four options provided, </w:t>
      </w:r>
      <w:r w:rsidR="00A7585A">
        <w:rPr>
          <w:shd w:val="clear" w:color="auto" w:fill="FFFFFF"/>
        </w:rPr>
        <w:t>‘’</w:t>
      </w:r>
      <w:r w:rsidR="00F15DB2">
        <w:rPr>
          <w:shd w:val="clear" w:color="auto" w:fill="FFFFFF"/>
        </w:rPr>
        <w:t xml:space="preserve">Male, Female, </w:t>
      </w:r>
      <w:proofErr w:type="gramStart"/>
      <w:r w:rsidR="00F15DB2">
        <w:rPr>
          <w:shd w:val="clear" w:color="auto" w:fill="FFFFFF"/>
        </w:rPr>
        <w:t>Prefer</w:t>
      </w:r>
      <w:proofErr w:type="gramEnd"/>
      <w:r w:rsidR="00F15DB2">
        <w:rPr>
          <w:shd w:val="clear" w:color="auto" w:fill="FFFFFF"/>
        </w:rPr>
        <w:t xml:space="preserve"> not to say and Other</w:t>
      </w:r>
      <w:r w:rsidR="00A7585A">
        <w:rPr>
          <w:shd w:val="clear" w:color="auto" w:fill="FFFFFF"/>
        </w:rPr>
        <w:t>’’.</w:t>
      </w:r>
      <w:r w:rsidR="00F15DB2">
        <w:rPr>
          <w:shd w:val="clear" w:color="auto" w:fill="FFFFFF"/>
        </w:rPr>
        <w:t xml:space="preserve">  These options were provided </w:t>
      </w:r>
      <w:proofErr w:type="gramStart"/>
      <w:r w:rsidR="00F15DB2">
        <w:rPr>
          <w:shd w:val="clear" w:color="auto" w:fill="FFFFFF"/>
        </w:rPr>
        <w:t>in order to</w:t>
      </w:r>
      <w:proofErr w:type="gramEnd"/>
      <w:r w:rsidR="00F15DB2">
        <w:rPr>
          <w:shd w:val="clear" w:color="auto" w:fill="FFFFFF"/>
        </w:rPr>
        <w:t xml:space="preserve"> achieve a more modern societal structure.</w:t>
      </w:r>
      <w:r w:rsidR="00E12AD4">
        <w:rPr>
          <w:shd w:val="clear" w:color="auto" w:fill="FFFFFF"/>
        </w:rPr>
        <w:t xml:space="preserve"> These options were also included to identify if there was a potential sampling bias when the results were analysed. </w:t>
      </w:r>
      <w:r w:rsidR="00DF3299">
        <w:rPr>
          <w:shd w:val="clear" w:color="auto" w:fill="FFFFFF"/>
        </w:rPr>
        <w:t>As 7</w:t>
      </w:r>
      <w:r w:rsidR="00592186">
        <w:rPr>
          <w:shd w:val="clear" w:color="auto" w:fill="FFFFFF"/>
        </w:rPr>
        <w:t>2</w:t>
      </w:r>
      <w:r w:rsidR="00DF3299">
        <w:rPr>
          <w:shd w:val="clear" w:color="auto" w:fill="FFFFFF"/>
        </w:rPr>
        <w:t>.4% were male and 2</w:t>
      </w:r>
      <w:r w:rsidR="00592186">
        <w:rPr>
          <w:shd w:val="clear" w:color="auto" w:fill="FFFFFF"/>
        </w:rPr>
        <w:t>7</w:t>
      </w:r>
      <w:r w:rsidR="00DF3299">
        <w:rPr>
          <w:shd w:val="clear" w:color="auto" w:fill="FFFFFF"/>
        </w:rPr>
        <w:t xml:space="preserve">.6% were female, it may appear that there is a bias within these results. However, as the survey was sent out online for every response officer regardless of their gender and as they were all given the same timeframe to complete the survey in, the results are more suggestive that more males’ participants </w:t>
      </w:r>
      <w:r w:rsidR="002A7287">
        <w:rPr>
          <w:shd w:val="clear" w:color="auto" w:fill="FFFFFF"/>
        </w:rPr>
        <w:t xml:space="preserve">simply </w:t>
      </w:r>
      <w:r w:rsidR="00DF3299">
        <w:rPr>
          <w:shd w:val="clear" w:color="auto" w:fill="FFFFFF"/>
        </w:rPr>
        <w:t>accessed the survey and completed it.</w:t>
      </w:r>
    </w:p>
    <w:p w14:paraId="6B93ADA2" w14:textId="77777777" w:rsidR="00361861" w:rsidRDefault="00592186" w:rsidP="00F51736">
      <w:pPr>
        <w:rPr>
          <w:shd w:val="clear" w:color="auto" w:fill="FFFFFF"/>
        </w:rPr>
      </w:pPr>
      <w:r>
        <w:rPr>
          <w:noProof/>
        </w:rPr>
        <w:drawing>
          <wp:inline distT="0" distB="0" distL="0" distR="0" wp14:anchorId="45D2444F" wp14:editId="728F3AE1">
            <wp:extent cx="5730410" cy="2156460"/>
            <wp:effectExtent l="0" t="0" r="3810" b="0"/>
            <wp:docPr id="1217720232" name="Picture 1" descr="Forms response chart. Question title: What is your gender?.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is your gender?. Number of responses: 29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3550" cy="2157642"/>
                    </a:xfrm>
                    <a:prstGeom prst="rect">
                      <a:avLst/>
                    </a:prstGeom>
                    <a:noFill/>
                    <a:ln>
                      <a:noFill/>
                    </a:ln>
                  </pic:spPr>
                </pic:pic>
              </a:graphicData>
            </a:graphic>
          </wp:inline>
        </w:drawing>
      </w:r>
    </w:p>
    <w:p w14:paraId="7D8A1514" w14:textId="3C03745B" w:rsidR="00E122A4" w:rsidRPr="00E122A4" w:rsidRDefault="008E2E60" w:rsidP="00F51736">
      <w:pPr>
        <w:rPr>
          <w:shd w:val="clear" w:color="auto" w:fill="FFFFFF"/>
        </w:rPr>
      </w:pPr>
      <w:r w:rsidRPr="008E2E60">
        <w:rPr>
          <w:i/>
          <w:iCs/>
          <w:shd w:val="clear" w:color="auto" w:fill="FFFFFF"/>
        </w:rPr>
        <w:t>Figure 2</w:t>
      </w:r>
      <w:r>
        <w:rPr>
          <w:i/>
          <w:iCs/>
          <w:shd w:val="clear" w:color="auto" w:fill="FFFFFF"/>
        </w:rPr>
        <w:t xml:space="preserve"> </w:t>
      </w:r>
      <w:r>
        <w:rPr>
          <w:shd w:val="clear" w:color="auto" w:fill="FFFFFF"/>
        </w:rPr>
        <w:t>focused on the age of the participants. This question was provided</w:t>
      </w:r>
      <w:r w:rsidR="00E463BA">
        <w:rPr>
          <w:shd w:val="clear" w:color="auto" w:fill="FFFFFF"/>
        </w:rPr>
        <w:t xml:space="preserve"> to identify again, if a sampling bias would be an issue. As the survey was open to all response officers to complete, there was a </w:t>
      </w:r>
      <w:r w:rsidR="006A5274">
        <w:rPr>
          <w:shd w:val="clear" w:color="auto" w:fill="FFFFFF"/>
        </w:rPr>
        <w:t>small chance that</w:t>
      </w:r>
      <w:r w:rsidR="003E5F37">
        <w:rPr>
          <w:shd w:val="clear" w:color="auto" w:fill="FFFFFF"/>
        </w:rPr>
        <w:t xml:space="preserve"> participants within the same age bracket would </w:t>
      </w:r>
      <w:r w:rsidR="002024ED">
        <w:rPr>
          <w:shd w:val="clear" w:color="auto" w:fill="FFFFFF"/>
        </w:rPr>
        <w:t xml:space="preserve">only complete the survey. The pie chart below shows that </w:t>
      </w:r>
      <w:r w:rsidR="00F51736">
        <w:rPr>
          <w:shd w:val="clear" w:color="auto" w:fill="FFFFFF"/>
        </w:rPr>
        <w:t>officers with varied ages took part in the survey which shows that the survey has been completed fairly and without bias</w:t>
      </w:r>
      <w:r w:rsidR="00592186">
        <w:rPr>
          <w:shd w:val="clear" w:color="auto" w:fill="FFFFFF"/>
        </w:rPr>
        <w:t xml:space="preserve"> in relation to age.</w:t>
      </w:r>
    </w:p>
    <w:p w14:paraId="7EFB9E98" w14:textId="77777777" w:rsidR="00E122A4" w:rsidRDefault="00E122A4" w:rsidP="00F51736">
      <w:pPr>
        <w:rPr>
          <w:noProof/>
        </w:rPr>
      </w:pPr>
    </w:p>
    <w:p w14:paraId="0322D063" w14:textId="77777777" w:rsidR="00592186" w:rsidRDefault="00592186" w:rsidP="00F51736">
      <w:pPr>
        <w:rPr>
          <w:noProof/>
        </w:rPr>
      </w:pPr>
      <w:r>
        <w:rPr>
          <w:noProof/>
        </w:rPr>
        <w:drawing>
          <wp:inline distT="0" distB="0" distL="0" distR="0" wp14:anchorId="062E03B1" wp14:editId="1A091191">
            <wp:extent cx="5731510" cy="2412828"/>
            <wp:effectExtent l="0" t="0" r="2540" b="6985"/>
            <wp:docPr id="3" name="Picture 2" descr="Forms response chart. Question title: What is your age?.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age?. Number of responses: 29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0EE400E0" w14:textId="77777777" w:rsidR="00361861" w:rsidRDefault="00361861" w:rsidP="00F51736">
      <w:pPr>
        <w:rPr>
          <w:i/>
          <w:iCs/>
          <w:noProof/>
        </w:rPr>
      </w:pPr>
    </w:p>
    <w:p w14:paraId="19804A9A" w14:textId="1B79133E" w:rsidR="00E122A4" w:rsidRPr="00E122A4" w:rsidRDefault="00E122A4" w:rsidP="00F51736">
      <w:pPr>
        <w:rPr>
          <w:noProof/>
        </w:rPr>
      </w:pPr>
      <w:r w:rsidRPr="00E122A4">
        <w:rPr>
          <w:i/>
          <w:iCs/>
          <w:noProof/>
        </w:rPr>
        <w:t>Figure 3</w:t>
      </w:r>
      <w:r>
        <w:rPr>
          <w:noProof/>
        </w:rPr>
        <w:t xml:space="preserve"> asked what length of service the participants had within policing. This was important to distinguish </w:t>
      </w:r>
      <w:r w:rsidR="00111D8D">
        <w:rPr>
          <w:noProof/>
        </w:rPr>
        <w:t xml:space="preserve">as each participant would ideally need to have some experience of front line policing as the information they provided would be used to evaluate the overall research project. </w:t>
      </w:r>
      <w:r w:rsidR="00D51D3C">
        <w:rPr>
          <w:noProof/>
        </w:rPr>
        <w:t xml:space="preserve">This </w:t>
      </w:r>
      <w:r w:rsidR="00D51D3C">
        <w:rPr>
          <w:noProof/>
        </w:rPr>
        <w:lastRenderedPageBreak/>
        <w:t xml:space="preserve">was also to ensure that all the information provided was accurate and added validity to the analysis. </w:t>
      </w:r>
    </w:p>
    <w:p w14:paraId="1B470E53" w14:textId="38067F4D" w:rsidR="004078B0" w:rsidRDefault="00592186" w:rsidP="00850F1A">
      <w:pPr>
        <w:rPr>
          <w:shd w:val="clear" w:color="auto" w:fill="FFFFFF"/>
        </w:rPr>
      </w:pPr>
      <w:r>
        <w:rPr>
          <w:noProof/>
        </w:rPr>
        <w:drawing>
          <wp:inline distT="0" distB="0" distL="0" distR="0" wp14:anchorId="6C4E6C49" wp14:editId="29CC348F">
            <wp:extent cx="5731510" cy="2412828"/>
            <wp:effectExtent l="0" t="0" r="2540" b="6985"/>
            <wp:docPr id="4" name="Picture 3" descr="Forms response chart. Question title: What is your length of service?.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What is your length of service?. Number of responses: 29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14F6EC77" w14:textId="77777777" w:rsidR="00966FAA" w:rsidRDefault="00966FAA" w:rsidP="00850F1A">
      <w:pPr>
        <w:rPr>
          <w:shd w:val="clear" w:color="auto" w:fill="FFFFFF"/>
        </w:rPr>
      </w:pPr>
    </w:p>
    <w:p w14:paraId="57871784" w14:textId="60263933" w:rsidR="00966FAA" w:rsidRPr="00185EA7" w:rsidRDefault="00966FAA" w:rsidP="00850F1A">
      <w:pPr>
        <w:rPr>
          <w:shd w:val="clear" w:color="auto" w:fill="FFFFFF"/>
        </w:rPr>
      </w:pPr>
      <w:r w:rsidRPr="00966FAA">
        <w:rPr>
          <w:i/>
          <w:iCs/>
          <w:shd w:val="clear" w:color="auto" w:fill="FFFFFF"/>
        </w:rPr>
        <w:t xml:space="preserve">Figure 4 </w:t>
      </w:r>
      <w:r w:rsidR="00185EA7">
        <w:rPr>
          <w:shd w:val="clear" w:color="auto" w:fill="FFFFFF"/>
        </w:rPr>
        <w:t>shows that 82.</w:t>
      </w:r>
      <w:r w:rsidR="00592186">
        <w:rPr>
          <w:shd w:val="clear" w:color="auto" w:fill="FFFFFF"/>
        </w:rPr>
        <w:t>8</w:t>
      </w:r>
      <w:r w:rsidR="00185EA7">
        <w:rPr>
          <w:shd w:val="clear" w:color="auto" w:fill="FFFFFF"/>
        </w:rPr>
        <w:t>% of participants have been assaulted during their tour</w:t>
      </w:r>
      <w:r w:rsidR="003D58FE">
        <w:rPr>
          <w:shd w:val="clear" w:color="auto" w:fill="FFFFFF"/>
        </w:rPr>
        <w:t>s</w:t>
      </w:r>
      <w:r w:rsidR="00185EA7">
        <w:rPr>
          <w:shd w:val="clear" w:color="auto" w:fill="FFFFFF"/>
        </w:rPr>
        <w:t xml:space="preserve"> of dut</w:t>
      </w:r>
      <w:r w:rsidR="003D58FE">
        <w:rPr>
          <w:shd w:val="clear" w:color="auto" w:fill="FFFFFF"/>
        </w:rPr>
        <w:t>y</w:t>
      </w:r>
      <w:r w:rsidR="00185EA7">
        <w:rPr>
          <w:shd w:val="clear" w:color="auto" w:fill="FFFFFF"/>
        </w:rPr>
        <w:t>, while 17.</w:t>
      </w:r>
      <w:r w:rsidR="00592186">
        <w:rPr>
          <w:shd w:val="clear" w:color="auto" w:fill="FFFFFF"/>
        </w:rPr>
        <w:t>2</w:t>
      </w:r>
      <w:r w:rsidR="00185EA7">
        <w:rPr>
          <w:shd w:val="clear" w:color="auto" w:fill="FFFFFF"/>
        </w:rPr>
        <w:t>% have not. There is a potential correlation between the length of service and having been assaulted. It could be that</w:t>
      </w:r>
      <w:r w:rsidR="003D58FE">
        <w:rPr>
          <w:shd w:val="clear" w:color="auto" w:fill="FFFFFF"/>
        </w:rPr>
        <w:t xml:space="preserve"> a percentage of participants are of those officers who have currently served between 1-3 years’ service and have simply not been assaulted yet, as appose to the</w:t>
      </w:r>
      <w:r w:rsidR="00361861">
        <w:rPr>
          <w:shd w:val="clear" w:color="auto" w:fill="FFFFFF"/>
        </w:rPr>
        <w:t xml:space="preserve"> </w:t>
      </w:r>
      <w:r w:rsidR="003D58FE">
        <w:rPr>
          <w:shd w:val="clear" w:color="auto" w:fill="FFFFFF"/>
        </w:rPr>
        <w:t>82.</w:t>
      </w:r>
      <w:r w:rsidR="00592186">
        <w:rPr>
          <w:shd w:val="clear" w:color="auto" w:fill="FFFFFF"/>
        </w:rPr>
        <w:t>8</w:t>
      </w:r>
      <w:r w:rsidR="003D58FE">
        <w:rPr>
          <w:shd w:val="clear" w:color="auto" w:fill="FFFFFF"/>
        </w:rPr>
        <w:t xml:space="preserve">% that </w:t>
      </w:r>
      <w:proofErr w:type="gramStart"/>
      <w:r w:rsidR="003D58FE">
        <w:rPr>
          <w:shd w:val="clear" w:color="auto" w:fill="FFFFFF"/>
        </w:rPr>
        <w:t>have been are</w:t>
      </w:r>
      <w:proofErr w:type="gramEnd"/>
      <w:r w:rsidR="003D58FE">
        <w:rPr>
          <w:shd w:val="clear" w:color="auto" w:fill="FFFFFF"/>
        </w:rPr>
        <w:t xml:space="preserve"> of those officers that make up the 6</w:t>
      </w:r>
      <w:r w:rsidR="00592186">
        <w:rPr>
          <w:shd w:val="clear" w:color="auto" w:fill="FFFFFF"/>
        </w:rPr>
        <w:t>2</w:t>
      </w:r>
      <w:r w:rsidR="003D58FE">
        <w:rPr>
          <w:shd w:val="clear" w:color="auto" w:fill="FFFFFF"/>
        </w:rPr>
        <w:t>.</w:t>
      </w:r>
      <w:r w:rsidR="00592186">
        <w:rPr>
          <w:shd w:val="clear" w:color="auto" w:fill="FFFFFF"/>
        </w:rPr>
        <w:t>1</w:t>
      </w:r>
      <w:r w:rsidR="003D58FE">
        <w:rPr>
          <w:shd w:val="clear" w:color="auto" w:fill="FFFFFF"/>
        </w:rPr>
        <w:t>% with more than three years operational response service.</w:t>
      </w:r>
      <w:r w:rsidR="00330A7F">
        <w:rPr>
          <w:shd w:val="clear" w:color="auto" w:fill="FFFFFF"/>
        </w:rPr>
        <w:t xml:space="preserve"> </w:t>
      </w:r>
      <w:r w:rsidR="00592186">
        <w:rPr>
          <w:shd w:val="clear" w:color="auto" w:fill="FFFFFF"/>
        </w:rPr>
        <w:t xml:space="preserve">On the other </w:t>
      </w:r>
      <w:r w:rsidR="00216C88">
        <w:rPr>
          <w:shd w:val="clear" w:color="auto" w:fill="FFFFFF"/>
        </w:rPr>
        <w:t>hand,</w:t>
      </w:r>
      <w:r w:rsidR="00592186">
        <w:rPr>
          <w:shd w:val="clear" w:color="auto" w:fill="FFFFFF"/>
        </w:rPr>
        <w:t xml:space="preserve"> the 17.2% of </w:t>
      </w:r>
      <w:r w:rsidR="00216C88">
        <w:rPr>
          <w:shd w:val="clear" w:color="auto" w:fill="FFFFFF"/>
        </w:rPr>
        <w:t xml:space="preserve">officers that have not been assaulted could be made up of participants that have 10+ years of service. If that is the case, further research will be recommended to identify if areas of policing like training, crewing methods and public perception were different a decade or more ago.  </w:t>
      </w:r>
    </w:p>
    <w:p w14:paraId="2CF61FA0" w14:textId="0210C3BB" w:rsidR="00767FC0" w:rsidRDefault="00767FC0" w:rsidP="00850F1A">
      <w:pPr>
        <w:rPr>
          <w:shd w:val="clear" w:color="auto" w:fill="FFFFFF"/>
        </w:rPr>
      </w:pPr>
    </w:p>
    <w:p w14:paraId="4184AE0C" w14:textId="781FECF1" w:rsidR="00592186" w:rsidRDefault="00592186" w:rsidP="00850F1A">
      <w:pPr>
        <w:rPr>
          <w:shd w:val="clear" w:color="auto" w:fill="FFFFFF"/>
        </w:rPr>
      </w:pPr>
      <w:r>
        <w:rPr>
          <w:noProof/>
        </w:rPr>
        <w:drawing>
          <wp:inline distT="0" distB="0" distL="0" distR="0" wp14:anchorId="7BD1D8C7" wp14:editId="7484E82E">
            <wp:extent cx="5731510" cy="2412828"/>
            <wp:effectExtent l="0" t="0" r="2540" b="6985"/>
            <wp:docPr id="5" name="Picture 4" descr="Forms response chart. Question title: Have you ever been assaulted during a tour of duty?.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ave you ever been assaulted during a tour of duty?. Number of responses: 29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2C7225BD" w14:textId="77777777" w:rsidR="00216C88" w:rsidRDefault="00216C88" w:rsidP="00850F1A">
      <w:pPr>
        <w:rPr>
          <w:shd w:val="clear" w:color="auto" w:fill="FFFFFF"/>
        </w:rPr>
      </w:pPr>
    </w:p>
    <w:p w14:paraId="64541970" w14:textId="74377B76" w:rsidR="0010673F" w:rsidRPr="0010673F" w:rsidRDefault="00592186" w:rsidP="0010673F">
      <w:pPr>
        <w:rPr>
          <w:rFonts w:eastAsia="Times New Roman" w:cs="Times New Roman"/>
          <w:kern w:val="0"/>
          <w:lang w:eastAsia="en-GB"/>
          <w14:ligatures w14:val="none"/>
        </w:rPr>
      </w:pPr>
      <w:r w:rsidRPr="00592186">
        <w:rPr>
          <w:i/>
          <w:iCs/>
          <w:shd w:val="clear" w:color="auto" w:fill="FFFFFF"/>
        </w:rPr>
        <w:t>Figure 5</w:t>
      </w:r>
      <w:r w:rsidR="004C1CEC">
        <w:rPr>
          <w:i/>
          <w:iCs/>
          <w:shd w:val="clear" w:color="auto" w:fill="FFFFFF"/>
        </w:rPr>
        <w:t xml:space="preserve"> </w:t>
      </w:r>
      <w:r w:rsidR="004C1CEC">
        <w:rPr>
          <w:shd w:val="clear" w:color="auto" w:fill="FFFFFF"/>
        </w:rPr>
        <w:t xml:space="preserve">asked how many times officers have been assaulted throughout their careers. </w:t>
      </w:r>
      <w:r w:rsidR="00BD3083">
        <w:rPr>
          <w:shd w:val="clear" w:color="auto" w:fill="FFFFFF"/>
        </w:rPr>
        <w:t xml:space="preserve">Asking this question was relevant to the research project as it </w:t>
      </w:r>
      <w:r w:rsidR="0010673F">
        <w:rPr>
          <w:shd w:val="clear" w:color="auto" w:fill="FFFFFF"/>
        </w:rPr>
        <w:t>directly linked a percentage of the participants</w:t>
      </w:r>
      <w:r w:rsidR="007027A0">
        <w:rPr>
          <w:shd w:val="clear" w:color="auto" w:fill="FFFFFF"/>
        </w:rPr>
        <w:t xml:space="preserve"> policing in the Gwent area</w:t>
      </w:r>
      <w:r w:rsidR="0010673F">
        <w:rPr>
          <w:shd w:val="clear" w:color="auto" w:fill="FFFFFF"/>
        </w:rPr>
        <w:t xml:space="preserve"> who had served over three years to the literature </w:t>
      </w:r>
      <w:r w:rsidR="0010673F">
        <w:rPr>
          <w:shd w:val="clear" w:color="auto" w:fill="FFFFFF"/>
        </w:rPr>
        <w:lastRenderedPageBreak/>
        <w:t xml:space="preserve">identified </w:t>
      </w:r>
      <w:r w:rsidR="0010673F" w:rsidRPr="0010673F">
        <w:rPr>
          <w:rFonts w:eastAsia="Times New Roman" w:cs="Times New Roman"/>
          <w:kern w:val="0"/>
          <w:lang w:eastAsia="en-GB"/>
          <w14:ligatures w14:val="none"/>
        </w:rPr>
        <w:t>(Home Office, 2022)</w:t>
      </w:r>
      <w:r w:rsidR="0010673F">
        <w:rPr>
          <w:rFonts w:eastAsia="Times New Roman" w:cs="Times New Roman"/>
          <w:kern w:val="0"/>
          <w:lang w:eastAsia="en-GB"/>
          <w14:ligatures w14:val="none"/>
        </w:rPr>
        <w:t>. However, these officers may have since endured more assaults as well as any officer that joined after the home office review. The results from then to now will no doubt be different and a new survey</w:t>
      </w:r>
      <w:r w:rsidR="00736A8E">
        <w:rPr>
          <w:rFonts w:eastAsia="Times New Roman" w:cs="Times New Roman"/>
          <w:kern w:val="0"/>
          <w:lang w:eastAsia="en-GB"/>
          <w14:ligatures w14:val="none"/>
        </w:rPr>
        <w:t xml:space="preserve"> tailored for every officer</w:t>
      </w:r>
      <w:r w:rsidR="0010673F">
        <w:rPr>
          <w:rFonts w:eastAsia="Times New Roman" w:cs="Times New Roman"/>
          <w:kern w:val="0"/>
          <w:lang w:eastAsia="en-GB"/>
          <w14:ligatures w14:val="none"/>
        </w:rPr>
        <w:t xml:space="preserve"> will need to be conducted to accurately determine if assaults are still rising or not. </w:t>
      </w:r>
    </w:p>
    <w:p w14:paraId="25959D55" w14:textId="0960CF35" w:rsidR="00592186" w:rsidRPr="004C1CEC" w:rsidRDefault="00592186" w:rsidP="00850F1A">
      <w:pPr>
        <w:rPr>
          <w:shd w:val="clear" w:color="auto" w:fill="FFFFFF"/>
        </w:rPr>
      </w:pPr>
    </w:p>
    <w:p w14:paraId="2284E60E" w14:textId="5D72D701" w:rsidR="00592186" w:rsidRDefault="00592186" w:rsidP="00850F1A">
      <w:pPr>
        <w:rPr>
          <w:shd w:val="clear" w:color="auto" w:fill="FFFFFF"/>
        </w:rPr>
      </w:pPr>
      <w:r>
        <w:rPr>
          <w:noProof/>
        </w:rPr>
        <w:drawing>
          <wp:inline distT="0" distB="0" distL="0" distR="0" wp14:anchorId="19AF3701" wp14:editId="63314730">
            <wp:extent cx="5731510" cy="2412828"/>
            <wp:effectExtent l="0" t="0" r="2540" b="6985"/>
            <wp:docPr id="7" name="Picture 6" descr="Forms response chart. Question title: How many times have you been assaulted at work throughout your career?.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many times have you been assaulted at work throughout your career?. Number of responses: 29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2FDD4485" w14:textId="77777777" w:rsidR="00361861" w:rsidRDefault="00361861" w:rsidP="009D56E7">
      <w:pPr>
        <w:rPr>
          <w:shd w:val="clear" w:color="auto" w:fill="FFFFFF"/>
        </w:rPr>
      </w:pPr>
    </w:p>
    <w:p w14:paraId="7DAA209F" w14:textId="61986EBD" w:rsidR="009D56E7" w:rsidRPr="009D56E7" w:rsidRDefault="00423DB2" w:rsidP="009D56E7">
      <w:pPr>
        <w:rPr>
          <w:shd w:val="clear" w:color="auto" w:fill="FFFFFF"/>
        </w:rPr>
      </w:pPr>
      <w:r w:rsidRPr="00423DB2">
        <w:rPr>
          <w:i/>
          <w:iCs/>
          <w:shd w:val="clear" w:color="auto" w:fill="FFFFFF"/>
        </w:rPr>
        <w:t>Figure 6</w:t>
      </w:r>
      <w:r>
        <w:rPr>
          <w:i/>
          <w:iCs/>
          <w:shd w:val="clear" w:color="auto" w:fill="FFFFFF"/>
        </w:rPr>
        <w:t xml:space="preserve"> </w:t>
      </w:r>
      <w:r>
        <w:rPr>
          <w:shd w:val="clear" w:color="auto" w:fill="FFFFFF"/>
        </w:rPr>
        <w:t>shows that on the occasions the participants were assaulted, 3 of them were single crewed, 5 were double crewed and 14 were both single and doubled crewed. 7 participants selected the option N/A which means that they have not been assaulted when policing.</w:t>
      </w:r>
      <w:r w:rsidR="009D56E7">
        <w:rPr>
          <w:shd w:val="clear" w:color="auto" w:fill="FFFFFF"/>
        </w:rPr>
        <w:t xml:space="preserve"> Interestingly from the 29 responses, the number of assaults when double crewed are higher than that of being single crewed. This goes against </w:t>
      </w:r>
      <w:r w:rsidR="009D56E7" w:rsidRPr="009D56E7">
        <w:rPr>
          <w:shd w:val="clear" w:color="auto" w:fill="FFFFFF"/>
        </w:rPr>
        <w:t>(</w:t>
      </w:r>
      <w:proofErr w:type="spellStart"/>
      <w:r w:rsidR="009D56E7" w:rsidRPr="009D56E7">
        <w:rPr>
          <w:shd w:val="clear" w:color="auto" w:fill="FFFFFF"/>
        </w:rPr>
        <w:t>Newiss</w:t>
      </w:r>
      <w:proofErr w:type="spellEnd"/>
      <w:r w:rsidR="009D56E7" w:rsidRPr="009D56E7">
        <w:rPr>
          <w:shd w:val="clear" w:color="auto" w:fill="FFFFFF"/>
        </w:rPr>
        <w:t xml:space="preserve"> et al., 2021)</w:t>
      </w:r>
      <w:r w:rsidR="009D56E7">
        <w:rPr>
          <w:shd w:val="clear" w:color="auto" w:fill="FFFFFF"/>
        </w:rPr>
        <w:t xml:space="preserve"> who’s research highlighted that double crewing </w:t>
      </w:r>
      <w:r w:rsidR="009D56E7">
        <w:rPr>
          <w:rFonts w:eastAsia="Times New Roman" w:cs="Times New Roman"/>
          <w:kern w:val="0"/>
          <w:lang w:eastAsia="en-GB"/>
          <w14:ligatures w14:val="none"/>
        </w:rPr>
        <w:t xml:space="preserve">provides protection to officers and </w:t>
      </w:r>
      <w:r w:rsidR="00475EC7">
        <w:rPr>
          <w:rFonts w:eastAsia="Times New Roman" w:cs="Times New Roman"/>
          <w:kern w:val="0"/>
          <w:lang w:eastAsia="en-GB"/>
          <w14:ligatures w14:val="none"/>
        </w:rPr>
        <w:t>has</w:t>
      </w:r>
      <w:r w:rsidR="009D56E7">
        <w:rPr>
          <w:rFonts w:eastAsia="Times New Roman" w:cs="Times New Roman"/>
          <w:kern w:val="0"/>
          <w:lang w:eastAsia="en-GB"/>
          <w14:ligatures w14:val="none"/>
        </w:rPr>
        <w:t xml:space="preserve"> increased</w:t>
      </w:r>
      <w:r w:rsidR="00475EC7">
        <w:rPr>
          <w:rFonts w:eastAsia="Times New Roman" w:cs="Times New Roman"/>
          <w:kern w:val="0"/>
          <w:lang w:eastAsia="en-GB"/>
          <w14:ligatures w14:val="none"/>
        </w:rPr>
        <w:t xml:space="preserve"> the</w:t>
      </w:r>
      <w:r w:rsidR="009D56E7">
        <w:rPr>
          <w:rFonts w:eastAsia="Times New Roman" w:cs="Times New Roman"/>
          <w:kern w:val="0"/>
          <w:lang w:eastAsia="en-GB"/>
          <w14:ligatures w14:val="none"/>
        </w:rPr>
        <w:t xml:space="preserve"> ability to handle high-risk incidents</w:t>
      </w:r>
      <w:r w:rsidR="00475EC7">
        <w:rPr>
          <w:rFonts w:eastAsia="Times New Roman" w:cs="Times New Roman"/>
          <w:kern w:val="0"/>
          <w:lang w:eastAsia="en-GB"/>
          <w14:ligatures w14:val="none"/>
        </w:rPr>
        <w:t xml:space="preserve">. However, the incidents that the participants attended may not have been high risk to begin with and may have only been deemed high risk after the assault took place. </w:t>
      </w:r>
    </w:p>
    <w:p w14:paraId="55090212" w14:textId="02B2661B" w:rsidR="00736A8E" w:rsidRPr="00423DB2" w:rsidRDefault="00423DB2" w:rsidP="00850F1A">
      <w:pPr>
        <w:rPr>
          <w:shd w:val="clear" w:color="auto" w:fill="FFFFFF"/>
        </w:rPr>
      </w:pPr>
      <w:r>
        <w:rPr>
          <w:shd w:val="clear" w:color="auto" w:fill="FFFFFF"/>
        </w:rPr>
        <w:t xml:space="preserve"> </w:t>
      </w:r>
    </w:p>
    <w:p w14:paraId="2A435B51" w14:textId="3F1DF923" w:rsidR="00736A8E" w:rsidRDefault="00423DB2" w:rsidP="00850F1A">
      <w:pPr>
        <w:rPr>
          <w:shd w:val="clear" w:color="auto" w:fill="FFFFFF"/>
        </w:rPr>
      </w:pPr>
      <w:r>
        <w:rPr>
          <w:noProof/>
        </w:rPr>
        <w:drawing>
          <wp:inline distT="0" distB="0" distL="0" distR="0" wp14:anchorId="7BEB95DE" wp14:editId="7EE22264">
            <wp:extent cx="5731510" cy="2725911"/>
            <wp:effectExtent l="0" t="0" r="2540" b="0"/>
            <wp:docPr id="2" name="Picture 1" descr="Forms response chart. Question title: Were you single or doubled crewed on the occasion/s you were assaulted?.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ere you single or doubled crewed on the occasion/s you were assaulted?. Number of responses: 29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5911"/>
                    </a:xfrm>
                    <a:prstGeom prst="rect">
                      <a:avLst/>
                    </a:prstGeom>
                    <a:noFill/>
                    <a:ln>
                      <a:noFill/>
                    </a:ln>
                  </pic:spPr>
                </pic:pic>
              </a:graphicData>
            </a:graphic>
          </wp:inline>
        </w:drawing>
      </w:r>
    </w:p>
    <w:p w14:paraId="0F87B291" w14:textId="77777777" w:rsidR="00475EC7" w:rsidRDefault="00475EC7" w:rsidP="00850F1A">
      <w:pPr>
        <w:rPr>
          <w:shd w:val="clear" w:color="auto" w:fill="FFFFFF"/>
        </w:rPr>
      </w:pPr>
    </w:p>
    <w:p w14:paraId="60C6A132" w14:textId="34F13A41" w:rsidR="00475EC7" w:rsidRDefault="00475EC7" w:rsidP="00850F1A">
      <w:pPr>
        <w:rPr>
          <w:shd w:val="clear" w:color="auto" w:fill="FFFFFF"/>
        </w:rPr>
      </w:pPr>
      <w:r w:rsidRPr="009E1AF2">
        <w:rPr>
          <w:i/>
          <w:iCs/>
          <w:shd w:val="clear" w:color="auto" w:fill="FFFFFF"/>
        </w:rPr>
        <w:t xml:space="preserve">Figure 7 </w:t>
      </w:r>
      <w:r w:rsidRPr="009E1AF2">
        <w:rPr>
          <w:shd w:val="clear" w:color="auto" w:fill="FFFFFF"/>
        </w:rPr>
        <w:t xml:space="preserve">identifies what level injury was sustained if any by the 29 participants. 23 officers sustained injuries amounting to common assault, 3 officers sustained injuries amounting to ABH (actual bodily harm), no officers have sustained GBH (grievous bodily harm) level injuries, and 5 officers selected N/A meaning they have not been assaulted while policing. The total of responses to this question equates to 31, therefore two of the participants have sustained common assault and ABH level </w:t>
      </w:r>
      <w:r w:rsidR="009E1AF2" w:rsidRPr="009E1AF2">
        <w:rPr>
          <w:shd w:val="clear" w:color="auto" w:fill="FFFFFF"/>
        </w:rPr>
        <w:t xml:space="preserve">injuries. </w:t>
      </w:r>
    </w:p>
    <w:p w14:paraId="51F78EAA" w14:textId="77777777" w:rsidR="00361861" w:rsidRDefault="00475EC7" w:rsidP="00850F1A">
      <w:pPr>
        <w:rPr>
          <w:shd w:val="clear" w:color="auto" w:fill="FFFFFF"/>
        </w:rPr>
      </w:pPr>
      <w:r>
        <w:rPr>
          <w:noProof/>
        </w:rPr>
        <w:drawing>
          <wp:inline distT="0" distB="0" distL="0" distR="0" wp14:anchorId="692EC978" wp14:editId="170D414F">
            <wp:extent cx="5730240" cy="2468880"/>
            <wp:effectExtent l="0" t="0" r="3810" b="7620"/>
            <wp:docPr id="1" name="Picture 1" descr="Forms response chart. Question title: What level of assault did you sustain when assaulted? Please select all that apply..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level of assault did you sustain when assaulted? Please select all that apply.. Number of responses: 29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3186" cy="2470149"/>
                    </a:xfrm>
                    <a:prstGeom prst="rect">
                      <a:avLst/>
                    </a:prstGeom>
                    <a:noFill/>
                    <a:ln>
                      <a:noFill/>
                    </a:ln>
                  </pic:spPr>
                </pic:pic>
              </a:graphicData>
            </a:graphic>
          </wp:inline>
        </w:drawing>
      </w:r>
    </w:p>
    <w:p w14:paraId="7C67D461" w14:textId="5FD38DE6" w:rsidR="009E1AF2" w:rsidRPr="002B521C" w:rsidRDefault="009E1AF2" w:rsidP="00850F1A">
      <w:pPr>
        <w:rPr>
          <w:shd w:val="clear" w:color="auto" w:fill="FFFFFF"/>
        </w:rPr>
      </w:pPr>
      <w:r w:rsidRPr="009E1AF2">
        <w:rPr>
          <w:i/>
          <w:iCs/>
          <w:shd w:val="clear" w:color="auto" w:fill="FFFFFF"/>
        </w:rPr>
        <w:t xml:space="preserve">Figure 8 </w:t>
      </w:r>
      <w:r w:rsidR="002B521C">
        <w:rPr>
          <w:shd w:val="clear" w:color="auto" w:fill="FFFFFF"/>
        </w:rPr>
        <w:t xml:space="preserve">asked participants if they crime recorded the assaults they sustained. 79.3% said yes, 3.4% said no and 17.2% selected N/A. Again, the 17.2% that selected N/A are of those officers who have not been assaulted. </w:t>
      </w:r>
    </w:p>
    <w:p w14:paraId="51BD161A" w14:textId="77777777" w:rsidR="009E1AF2" w:rsidRDefault="009E1AF2" w:rsidP="00850F1A">
      <w:pPr>
        <w:rPr>
          <w:shd w:val="clear" w:color="auto" w:fill="FFFFFF"/>
        </w:rPr>
      </w:pPr>
    </w:p>
    <w:p w14:paraId="4E55090C" w14:textId="77777777" w:rsidR="009A499E" w:rsidRDefault="009E1AF2" w:rsidP="00850F1A">
      <w:pPr>
        <w:rPr>
          <w:shd w:val="clear" w:color="auto" w:fill="FFFFFF"/>
        </w:rPr>
      </w:pPr>
      <w:r>
        <w:rPr>
          <w:noProof/>
        </w:rPr>
        <w:drawing>
          <wp:inline distT="0" distB="0" distL="0" distR="0" wp14:anchorId="685651E2" wp14:editId="48C15A63">
            <wp:extent cx="5731510" cy="2412828"/>
            <wp:effectExtent l="0" t="0" r="2540" b="6985"/>
            <wp:docPr id="1822534733" name="Picture 1" descr="Forms response chart. Question title: Did you record the assaults? .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Did you record the assaults? . Number of responses: 29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1AFDFA81" w14:textId="77777777" w:rsidR="009A499E" w:rsidRDefault="009A499E" w:rsidP="00850F1A">
      <w:pPr>
        <w:rPr>
          <w:shd w:val="clear" w:color="auto" w:fill="FFFFFF"/>
        </w:rPr>
      </w:pPr>
    </w:p>
    <w:p w14:paraId="5E5E7C23" w14:textId="5D456892" w:rsidR="001E45A1" w:rsidRPr="00AA2D37" w:rsidRDefault="001E45A1" w:rsidP="00850F1A">
      <w:pPr>
        <w:rPr>
          <w:shd w:val="clear" w:color="auto" w:fill="FFFFFF"/>
        </w:rPr>
      </w:pPr>
      <w:r w:rsidRPr="001E45A1">
        <w:rPr>
          <w:i/>
          <w:iCs/>
          <w:shd w:val="clear" w:color="auto" w:fill="FFFFFF"/>
        </w:rPr>
        <w:t>Figure</w:t>
      </w:r>
      <w:r w:rsidR="009A499E">
        <w:rPr>
          <w:i/>
          <w:iCs/>
          <w:shd w:val="clear" w:color="auto" w:fill="FFFFFF"/>
        </w:rPr>
        <w:t>s</w:t>
      </w:r>
      <w:r w:rsidRPr="001E45A1">
        <w:rPr>
          <w:i/>
          <w:iCs/>
          <w:shd w:val="clear" w:color="auto" w:fill="FFFFFF"/>
        </w:rPr>
        <w:t xml:space="preserve"> 9 &amp; 10</w:t>
      </w:r>
      <w:r w:rsidR="00EC4D66">
        <w:rPr>
          <w:i/>
          <w:iCs/>
          <w:shd w:val="clear" w:color="auto" w:fill="FFFFFF"/>
        </w:rPr>
        <w:t xml:space="preserve"> </w:t>
      </w:r>
      <w:r w:rsidR="00EC4D66" w:rsidRPr="00EC4D66">
        <w:rPr>
          <w:shd w:val="clear" w:color="auto" w:fill="FFFFFF"/>
        </w:rPr>
        <w:t>below</w:t>
      </w:r>
      <w:r w:rsidRPr="001E45A1">
        <w:rPr>
          <w:i/>
          <w:iCs/>
          <w:shd w:val="clear" w:color="auto" w:fill="FFFFFF"/>
        </w:rPr>
        <w:t xml:space="preserve"> </w:t>
      </w:r>
      <w:r w:rsidR="00AA2D37">
        <w:rPr>
          <w:shd w:val="clear" w:color="auto" w:fill="FFFFFF"/>
        </w:rPr>
        <w:t xml:space="preserve">follow on from figure 8 asking why they didn’t crime record the assaults if they answered ‘No’. </w:t>
      </w:r>
      <w:r w:rsidR="00417B7A">
        <w:rPr>
          <w:shd w:val="clear" w:color="auto" w:fill="FFFFFF"/>
        </w:rPr>
        <w:t xml:space="preserve">This question was </w:t>
      </w:r>
      <w:r w:rsidR="00F1274A">
        <w:rPr>
          <w:shd w:val="clear" w:color="auto" w:fill="FFFFFF"/>
        </w:rPr>
        <w:t xml:space="preserve">not mandatory to complete hence why there are only 12 responses. Of the </w:t>
      </w:r>
      <w:r w:rsidR="00BB4CE9">
        <w:rPr>
          <w:shd w:val="clear" w:color="auto" w:fill="FFFFFF"/>
        </w:rPr>
        <w:t xml:space="preserve">twelve, three </w:t>
      </w:r>
      <w:r w:rsidR="00657971">
        <w:rPr>
          <w:shd w:val="clear" w:color="auto" w:fill="FFFFFF"/>
        </w:rPr>
        <w:t xml:space="preserve">provided answers that </w:t>
      </w:r>
      <w:r w:rsidR="00684335">
        <w:rPr>
          <w:shd w:val="clear" w:color="auto" w:fill="FFFFFF"/>
        </w:rPr>
        <w:t xml:space="preserve">highlight being assaulted is </w:t>
      </w:r>
      <w:r w:rsidR="00AA00CB">
        <w:rPr>
          <w:shd w:val="clear" w:color="auto" w:fill="FFFFFF"/>
        </w:rPr>
        <w:t xml:space="preserve">to be expected and is part of the job. The second stating that the process creates more work that ultimately leads to the offender not being prosecuted and that the </w:t>
      </w:r>
      <w:r w:rsidR="00C571A8">
        <w:rPr>
          <w:shd w:val="clear" w:color="auto" w:fill="FFFFFF"/>
        </w:rPr>
        <w:t xml:space="preserve">process for any </w:t>
      </w:r>
      <w:r w:rsidR="00C571A8">
        <w:rPr>
          <w:shd w:val="clear" w:color="auto" w:fill="FFFFFF"/>
        </w:rPr>
        <w:lastRenderedPageBreak/>
        <w:t>compensation is complicated. The third answer also states that that the process creates more work for the officer.</w:t>
      </w:r>
    </w:p>
    <w:p w14:paraId="2A67F30C" w14:textId="77777777" w:rsidR="00AA2D37" w:rsidRPr="001E45A1" w:rsidRDefault="00AA2D37" w:rsidP="00850F1A">
      <w:pPr>
        <w:rPr>
          <w:shd w:val="clear" w:color="auto" w:fill="FFFFFF"/>
        </w:rPr>
      </w:pPr>
    </w:p>
    <w:p w14:paraId="5DBC0839" w14:textId="62370A66" w:rsidR="001E45A1" w:rsidRDefault="001E45A1" w:rsidP="00850F1A">
      <w:pPr>
        <w:rPr>
          <w:shd w:val="clear" w:color="auto" w:fill="FFFFFF"/>
        </w:rPr>
      </w:pPr>
      <w:r w:rsidRPr="001E45A1">
        <w:rPr>
          <w:noProof/>
          <w:shd w:val="clear" w:color="auto" w:fill="FFFFFF"/>
        </w:rPr>
        <w:drawing>
          <wp:inline distT="0" distB="0" distL="0" distR="0" wp14:anchorId="7496C710" wp14:editId="798401DA">
            <wp:extent cx="5731510" cy="3390900"/>
            <wp:effectExtent l="0" t="0" r="2540" b="0"/>
            <wp:docPr id="12859235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923508" name="Picture 1" descr="A screenshot of a computer&#10;&#10;AI-generated content may be incorrect."/>
                    <pic:cNvPicPr/>
                  </pic:nvPicPr>
                  <pic:blipFill>
                    <a:blip r:embed="rId17"/>
                    <a:stretch>
                      <a:fillRect/>
                    </a:stretch>
                  </pic:blipFill>
                  <pic:spPr>
                    <a:xfrm>
                      <a:off x="0" y="0"/>
                      <a:ext cx="5731510" cy="3390900"/>
                    </a:xfrm>
                    <a:prstGeom prst="rect">
                      <a:avLst/>
                    </a:prstGeom>
                  </pic:spPr>
                </pic:pic>
              </a:graphicData>
            </a:graphic>
          </wp:inline>
        </w:drawing>
      </w:r>
    </w:p>
    <w:p w14:paraId="73FB8DA3" w14:textId="6E421EB4" w:rsidR="001E45A1" w:rsidRDefault="001E45A1" w:rsidP="00850F1A">
      <w:pPr>
        <w:rPr>
          <w:shd w:val="clear" w:color="auto" w:fill="FFFFFF"/>
        </w:rPr>
      </w:pPr>
      <w:r w:rsidRPr="001E45A1">
        <w:rPr>
          <w:noProof/>
          <w:shd w:val="clear" w:color="auto" w:fill="FFFFFF"/>
        </w:rPr>
        <w:drawing>
          <wp:inline distT="0" distB="0" distL="0" distR="0" wp14:anchorId="79A0E2F6" wp14:editId="6A14A7B7">
            <wp:extent cx="5731510" cy="1428115"/>
            <wp:effectExtent l="0" t="0" r="2540" b="635"/>
            <wp:docPr id="236145616"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45616" name="Picture 1" descr="A close-up of a text&#10;&#10;AI-generated content may be incorrect."/>
                    <pic:cNvPicPr/>
                  </pic:nvPicPr>
                  <pic:blipFill>
                    <a:blip r:embed="rId18"/>
                    <a:stretch>
                      <a:fillRect/>
                    </a:stretch>
                  </pic:blipFill>
                  <pic:spPr>
                    <a:xfrm>
                      <a:off x="0" y="0"/>
                      <a:ext cx="5731510" cy="1428115"/>
                    </a:xfrm>
                    <a:prstGeom prst="rect">
                      <a:avLst/>
                    </a:prstGeom>
                  </pic:spPr>
                </pic:pic>
              </a:graphicData>
            </a:graphic>
          </wp:inline>
        </w:drawing>
      </w:r>
    </w:p>
    <w:p w14:paraId="3B97EC14" w14:textId="77777777" w:rsidR="00DD61B7" w:rsidRDefault="00DD61B7" w:rsidP="00850F1A">
      <w:pPr>
        <w:rPr>
          <w:shd w:val="clear" w:color="auto" w:fill="FFFFFF"/>
        </w:rPr>
      </w:pPr>
    </w:p>
    <w:p w14:paraId="3BD8C481" w14:textId="4A72C5A7" w:rsidR="00C571A8" w:rsidRPr="00C2644E" w:rsidRDefault="00C571A8" w:rsidP="00850F1A">
      <w:pPr>
        <w:rPr>
          <w:shd w:val="clear" w:color="auto" w:fill="FFFFFF"/>
        </w:rPr>
      </w:pPr>
      <w:r w:rsidRPr="00C571A8">
        <w:rPr>
          <w:i/>
          <w:iCs/>
          <w:shd w:val="clear" w:color="auto" w:fill="FFFFFF"/>
        </w:rPr>
        <w:t>Figure 11</w:t>
      </w:r>
      <w:r>
        <w:rPr>
          <w:i/>
          <w:iCs/>
          <w:shd w:val="clear" w:color="auto" w:fill="FFFFFF"/>
        </w:rPr>
        <w:t xml:space="preserve"> </w:t>
      </w:r>
      <w:r w:rsidR="00C2644E">
        <w:rPr>
          <w:shd w:val="clear" w:color="auto" w:fill="FFFFFF"/>
        </w:rPr>
        <w:t xml:space="preserve">shows that 65.5% of participants were offered support after being assaulted, while 13.8% were not. The 13.8% that were not offered support equates to four officers, however </w:t>
      </w:r>
      <w:r w:rsidR="00C2644E" w:rsidRPr="00C2644E">
        <w:rPr>
          <w:i/>
          <w:iCs/>
          <w:shd w:val="clear" w:color="auto" w:fill="FFFFFF"/>
        </w:rPr>
        <w:t>Figure 8</w:t>
      </w:r>
      <w:r w:rsidR="00C2644E">
        <w:rPr>
          <w:shd w:val="clear" w:color="auto" w:fill="FFFFFF"/>
        </w:rPr>
        <w:t xml:space="preserve"> identified that only one officer selected ‘No’ when asked if they recorded the assault. Therefore, it may suggest that three officers were not offered support due to not recording the crime. This</w:t>
      </w:r>
      <w:r w:rsidR="00DD61B7">
        <w:rPr>
          <w:shd w:val="clear" w:color="auto" w:fill="FFFFFF"/>
        </w:rPr>
        <w:t xml:space="preserve"> may highlight an ongoing circle of events of missed opportunities due to </w:t>
      </w:r>
      <w:proofErr w:type="gramStart"/>
      <w:r w:rsidR="00DD61B7">
        <w:rPr>
          <w:shd w:val="clear" w:color="auto" w:fill="FFFFFF"/>
        </w:rPr>
        <w:t>a number of</w:t>
      </w:r>
      <w:proofErr w:type="gramEnd"/>
      <w:r w:rsidR="00DD61B7">
        <w:rPr>
          <w:shd w:val="clear" w:color="auto" w:fill="FFFFFF"/>
        </w:rPr>
        <w:t xml:space="preserve"> reasons as stated in the literature review. </w:t>
      </w:r>
    </w:p>
    <w:p w14:paraId="19FE4BF4" w14:textId="0B090469" w:rsidR="007E30B6" w:rsidRDefault="00860348" w:rsidP="00850F1A">
      <w:pPr>
        <w:rPr>
          <w:i/>
          <w:iCs/>
          <w:shd w:val="clear" w:color="auto" w:fill="FFFFFF"/>
        </w:rPr>
      </w:pPr>
      <w:r>
        <w:rPr>
          <w:noProof/>
        </w:rPr>
        <w:lastRenderedPageBreak/>
        <w:t xml:space="preserve"> </w:t>
      </w:r>
      <w:r w:rsidR="00C571A8">
        <w:rPr>
          <w:noProof/>
        </w:rPr>
        <w:drawing>
          <wp:inline distT="0" distB="0" distL="0" distR="0" wp14:anchorId="63BA5417" wp14:editId="5F20D252">
            <wp:extent cx="5731510" cy="2413000"/>
            <wp:effectExtent l="0" t="0" r="2540" b="6350"/>
            <wp:docPr id="1514651051" name="Picture 1" descr="Forms response chart. Question title: Were you offered support after being assaulted?.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ere you offered support after being assaulted?. Number of responses: 29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0635B8D" w14:textId="73FAD47C" w:rsidR="00DD61B7" w:rsidRPr="007E30B6" w:rsidRDefault="00DD61B7" w:rsidP="00850F1A">
      <w:pPr>
        <w:rPr>
          <w:i/>
          <w:iCs/>
          <w:shd w:val="clear" w:color="auto" w:fill="FFFFFF"/>
        </w:rPr>
      </w:pPr>
      <w:r w:rsidRPr="00DD61B7">
        <w:rPr>
          <w:i/>
          <w:iCs/>
          <w:shd w:val="clear" w:color="auto" w:fill="FFFFFF"/>
        </w:rPr>
        <w:t>Figure 12</w:t>
      </w:r>
      <w:r>
        <w:rPr>
          <w:i/>
          <w:iCs/>
          <w:shd w:val="clear" w:color="auto" w:fill="FFFFFF"/>
        </w:rPr>
        <w:t xml:space="preserve"> </w:t>
      </w:r>
      <w:r>
        <w:rPr>
          <w:shd w:val="clear" w:color="auto" w:fill="FFFFFF"/>
        </w:rPr>
        <w:t xml:space="preserve">shows participants were asked if officer should be single or doubled crewed. 79.9 % answered ‘Doubled crewed’ while 20.7% answered ‘Depends on the </w:t>
      </w:r>
      <w:proofErr w:type="gramStart"/>
      <w:r w:rsidR="00361861">
        <w:rPr>
          <w:shd w:val="clear" w:color="auto" w:fill="FFFFFF"/>
        </w:rPr>
        <w:t>circumstances’</w:t>
      </w:r>
      <w:proofErr w:type="gramEnd"/>
      <w:r w:rsidR="009A499E">
        <w:rPr>
          <w:shd w:val="clear" w:color="auto" w:fill="FFFFFF"/>
        </w:rPr>
        <w:t xml:space="preserve">. </w:t>
      </w:r>
    </w:p>
    <w:p w14:paraId="69D4B2E7" w14:textId="77777777" w:rsidR="002B3E95" w:rsidRDefault="002B3E95" w:rsidP="00850F1A">
      <w:pPr>
        <w:rPr>
          <w:noProof/>
        </w:rPr>
      </w:pPr>
    </w:p>
    <w:p w14:paraId="68B9EE4C" w14:textId="77777777" w:rsidR="00A86D6F" w:rsidRDefault="00DD61B7" w:rsidP="00850F1A">
      <w:pPr>
        <w:rPr>
          <w:shd w:val="clear" w:color="auto" w:fill="FFFFFF"/>
        </w:rPr>
      </w:pPr>
      <w:r>
        <w:rPr>
          <w:noProof/>
        </w:rPr>
        <w:drawing>
          <wp:inline distT="0" distB="0" distL="0" distR="0" wp14:anchorId="2D6B3ACC" wp14:editId="1C20C7FF">
            <wp:extent cx="5731510" cy="2339340"/>
            <wp:effectExtent l="0" t="0" r="2540" b="3810"/>
            <wp:docPr id="1694611206" name="Picture 2" descr="Forms response chart. Question title: In your opinion, should officers be single or double crewed?.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n your opinion, should officers be single or double crewed?. Number of responses: 29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339340"/>
                    </a:xfrm>
                    <a:prstGeom prst="rect">
                      <a:avLst/>
                    </a:prstGeom>
                    <a:noFill/>
                    <a:ln>
                      <a:noFill/>
                    </a:ln>
                  </pic:spPr>
                </pic:pic>
              </a:graphicData>
            </a:graphic>
          </wp:inline>
        </w:drawing>
      </w:r>
    </w:p>
    <w:p w14:paraId="250901F5" w14:textId="432D6519" w:rsidR="00860348" w:rsidRDefault="009A499E" w:rsidP="00860348">
      <w:pPr>
        <w:rPr>
          <w:shd w:val="clear" w:color="auto" w:fill="FFFFFF"/>
        </w:rPr>
      </w:pPr>
      <w:r w:rsidRPr="00EC4D66">
        <w:rPr>
          <w:i/>
          <w:iCs/>
          <w:shd w:val="clear" w:color="auto" w:fill="FFFFFF"/>
        </w:rPr>
        <w:t>Figures 13,14</w:t>
      </w:r>
      <w:r w:rsidR="002B3E95" w:rsidRPr="00EC4D66">
        <w:rPr>
          <w:i/>
          <w:iCs/>
          <w:shd w:val="clear" w:color="auto" w:fill="FFFFFF"/>
        </w:rPr>
        <w:t>,</w:t>
      </w:r>
      <w:r w:rsidRPr="00EC4D66">
        <w:rPr>
          <w:i/>
          <w:iCs/>
          <w:shd w:val="clear" w:color="auto" w:fill="FFFFFF"/>
        </w:rPr>
        <w:t>15</w:t>
      </w:r>
      <w:r w:rsidR="002B3E95" w:rsidRPr="00EC4D66">
        <w:rPr>
          <w:i/>
          <w:iCs/>
          <w:shd w:val="clear" w:color="auto" w:fill="FFFFFF"/>
        </w:rPr>
        <w:t>, 16 &amp; 17</w:t>
      </w:r>
      <w:r w:rsidR="00EC4D66">
        <w:rPr>
          <w:shd w:val="clear" w:color="auto" w:fill="FFFFFF"/>
        </w:rPr>
        <w:t xml:space="preserve"> below</w:t>
      </w:r>
      <w:r w:rsidR="002B3E95">
        <w:rPr>
          <w:shd w:val="clear" w:color="auto" w:fill="FFFFFF"/>
        </w:rPr>
        <w:t xml:space="preserve"> provide extensive answers when participants were asked why they chose their preferred option in relation to </w:t>
      </w:r>
      <w:r w:rsidR="002B3E95" w:rsidRPr="002B3E95">
        <w:rPr>
          <w:i/>
          <w:iCs/>
          <w:shd w:val="clear" w:color="auto" w:fill="FFFFFF"/>
        </w:rPr>
        <w:t>figure 12</w:t>
      </w:r>
      <w:r w:rsidR="002B3E95">
        <w:rPr>
          <w:i/>
          <w:iCs/>
          <w:shd w:val="clear" w:color="auto" w:fill="FFFFFF"/>
        </w:rPr>
        <w:t xml:space="preserve">. </w:t>
      </w:r>
      <w:r w:rsidR="00A80A84">
        <w:rPr>
          <w:shd w:val="clear" w:color="auto" w:fill="FFFFFF"/>
        </w:rPr>
        <w:t xml:space="preserve">To summarise the answers provided, </w:t>
      </w:r>
      <w:proofErr w:type="gramStart"/>
      <w:r w:rsidR="007E30B6">
        <w:rPr>
          <w:shd w:val="clear" w:color="auto" w:fill="FFFFFF"/>
        </w:rPr>
        <w:t>the majority of</w:t>
      </w:r>
      <w:proofErr w:type="gramEnd"/>
      <w:r w:rsidR="007E30B6">
        <w:rPr>
          <w:shd w:val="clear" w:color="auto" w:fill="FFFFFF"/>
        </w:rPr>
        <w:t xml:space="preserve"> participants opted for ‘doubled crewed and explained that this provides more safety while on duty. It is also mentioned that it increases efficiency, productivity and officer presence. This </w:t>
      </w:r>
      <w:r w:rsidR="00860348">
        <w:rPr>
          <w:shd w:val="clear" w:color="auto" w:fill="FFFFFF"/>
        </w:rPr>
        <w:t xml:space="preserve">is supported by </w:t>
      </w:r>
      <w:r w:rsidR="00860348" w:rsidRPr="00860348">
        <w:rPr>
          <w:shd w:val="clear" w:color="auto" w:fill="FFFFFF"/>
        </w:rPr>
        <w:t>(</w:t>
      </w:r>
      <w:proofErr w:type="spellStart"/>
      <w:r w:rsidR="00860348" w:rsidRPr="00860348">
        <w:rPr>
          <w:shd w:val="clear" w:color="auto" w:fill="FFFFFF"/>
        </w:rPr>
        <w:t>Hebborn</w:t>
      </w:r>
      <w:proofErr w:type="spellEnd"/>
      <w:r w:rsidR="00860348" w:rsidRPr="00860348">
        <w:rPr>
          <w:shd w:val="clear" w:color="auto" w:fill="FFFFFF"/>
        </w:rPr>
        <w:t>, 2024)</w:t>
      </w:r>
      <w:r w:rsidR="00860348">
        <w:rPr>
          <w:shd w:val="clear" w:color="auto" w:fill="FFFFFF"/>
        </w:rPr>
        <w:t>.</w:t>
      </w:r>
      <w:r w:rsidR="002D34D3">
        <w:rPr>
          <w:shd w:val="clear" w:color="auto" w:fill="FFFFFF"/>
        </w:rPr>
        <w:t xml:space="preserve"> However, participants did mention that there is need for single crewed units where the risk is low and where they could attend to duties such as ‘diary car’ or ‘scheduled grade calls’ where the risk is deemed low. </w:t>
      </w:r>
    </w:p>
    <w:p w14:paraId="52F92599" w14:textId="6CADC44A" w:rsidR="00860348" w:rsidRPr="00860348" w:rsidRDefault="00860348" w:rsidP="003B2F0A">
      <w:pPr>
        <w:ind w:firstLine="720"/>
        <w:rPr>
          <w:shd w:val="clear" w:color="auto" w:fill="FFFFFF"/>
        </w:rPr>
      </w:pPr>
      <w:r>
        <w:rPr>
          <w:shd w:val="clear" w:color="auto" w:fill="FFFFFF"/>
        </w:rPr>
        <w:t>One participant included in their answer that</w:t>
      </w:r>
      <w:r w:rsidR="002D34D3">
        <w:rPr>
          <w:shd w:val="clear" w:color="auto" w:fill="FFFFFF"/>
        </w:rPr>
        <w:t xml:space="preserve"> ‘society has become more violent’ and that knife</w:t>
      </w:r>
      <w:r>
        <w:rPr>
          <w:shd w:val="clear" w:color="auto" w:fill="FFFFFF"/>
        </w:rPr>
        <w:t xml:space="preserve"> crime has ‘dramatically increased’</w:t>
      </w:r>
      <w:r w:rsidR="002D34D3">
        <w:rPr>
          <w:shd w:val="clear" w:color="auto" w:fill="FFFFFF"/>
        </w:rPr>
        <w:t xml:space="preserve">. This opinion supports (Allen and Wong, 2025) research on the increase in knife crime in England and Wales. </w:t>
      </w:r>
    </w:p>
    <w:p w14:paraId="5F250D6B" w14:textId="659CD783" w:rsidR="009A499E" w:rsidRPr="00A80A84" w:rsidRDefault="009A499E" w:rsidP="00850F1A">
      <w:pPr>
        <w:rPr>
          <w:shd w:val="clear" w:color="auto" w:fill="FFFFFF"/>
        </w:rPr>
      </w:pPr>
    </w:p>
    <w:p w14:paraId="4D5C3947" w14:textId="7C2F4CF4" w:rsidR="009A499E" w:rsidRDefault="009A499E" w:rsidP="00850F1A">
      <w:pPr>
        <w:rPr>
          <w:shd w:val="clear" w:color="auto" w:fill="FFFFFF"/>
        </w:rPr>
      </w:pPr>
      <w:r w:rsidRPr="009A499E">
        <w:rPr>
          <w:noProof/>
          <w:shd w:val="clear" w:color="auto" w:fill="FFFFFF"/>
        </w:rPr>
        <w:lastRenderedPageBreak/>
        <w:drawing>
          <wp:inline distT="0" distB="0" distL="0" distR="0" wp14:anchorId="3DA81E88" wp14:editId="1E0D01A0">
            <wp:extent cx="5731510" cy="3776980"/>
            <wp:effectExtent l="0" t="0" r="2540" b="0"/>
            <wp:docPr id="281713362"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13362" name="Picture 1" descr="A screenshot of a white text&#10;&#10;AI-generated content may be incorrect."/>
                    <pic:cNvPicPr/>
                  </pic:nvPicPr>
                  <pic:blipFill>
                    <a:blip r:embed="rId21"/>
                    <a:stretch>
                      <a:fillRect/>
                    </a:stretch>
                  </pic:blipFill>
                  <pic:spPr>
                    <a:xfrm>
                      <a:off x="0" y="0"/>
                      <a:ext cx="5731510" cy="3776980"/>
                    </a:xfrm>
                    <a:prstGeom prst="rect">
                      <a:avLst/>
                    </a:prstGeom>
                  </pic:spPr>
                </pic:pic>
              </a:graphicData>
            </a:graphic>
          </wp:inline>
        </w:drawing>
      </w:r>
    </w:p>
    <w:p w14:paraId="765D504C" w14:textId="1B30C085" w:rsidR="009A499E" w:rsidRDefault="002B3E95" w:rsidP="00850F1A">
      <w:pPr>
        <w:rPr>
          <w:shd w:val="clear" w:color="auto" w:fill="FFFFFF"/>
        </w:rPr>
      </w:pPr>
      <w:r w:rsidRPr="002B3E95">
        <w:rPr>
          <w:noProof/>
          <w:shd w:val="clear" w:color="auto" w:fill="FFFFFF"/>
        </w:rPr>
        <w:drawing>
          <wp:inline distT="0" distB="0" distL="0" distR="0" wp14:anchorId="3856616B" wp14:editId="567BC537">
            <wp:extent cx="5731510" cy="2552700"/>
            <wp:effectExtent l="0" t="0" r="2540" b="0"/>
            <wp:docPr id="777023906"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23906" name="Picture 1" descr="A screenshot of a phone&#10;&#10;AI-generated content may be incorrect."/>
                    <pic:cNvPicPr/>
                  </pic:nvPicPr>
                  <pic:blipFill>
                    <a:blip r:embed="rId22"/>
                    <a:stretch>
                      <a:fillRect/>
                    </a:stretch>
                  </pic:blipFill>
                  <pic:spPr>
                    <a:xfrm>
                      <a:off x="0" y="0"/>
                      <a:ext cx="5731510" cy="2552700"/>
                    </a:xfrm>
                    <a:prstGeom prst="rect">
                      <a:avLst/>
                    </a:prstGeom>
                  </pic:spPr>
                </pic:pic>
              </a:graphicData>
            </a:graphic>
          </wp:inline>
        </w:drawing>
      </w:r>
    </w:p>
    <w:p w14:paraId="79A90587" w14:textId="691EE306" w:rsidR="002B3E95" w:rsidRDefault="002B3E95" w:rsidP="00850F1A">
      <w:pPr>
        <w:rPr>
          <w:shd w:val="clear" w:color="auto" w:fill="FFFFFF"/>
        </w:rPr>
      </w:pPr>
      <w:r w:rsidRPr="002B3E95">
        <w:rPr>
          <w:noProof/>
          <w:shd w:val="clear" w:color="auto" w:fill="FFFFFF"/>
        </w:rPr>
        <w:lastRenderedPageBreak/>
        <w:drawing>
          <wp:inline distT="0" distB="0" distL="0" distR="0" wp14:anchorId="60F85EA7" wp14:editId="3144D224">
            <wp:extent cx="5731510" cy="3090545"/>
            <wp:effectExtent l="0" t="0" r="2540" b="0"/>
            <wp:docPr id="13260695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069594" name="Picture 1" descr="A screenshot of a computer&#10;&#10;AI-generated content may be incorrect."/>
                    <pic:cNvPicPr/>
                  </pic:nvPicPr>
                  <pic:blipFill>
                    <a:blip r:embed="rId23"/>
                    <a:stretch>
                      <a:fillRect/>
                    </a:stretch>
                  </pic:blipFill>
                  <pic:spPr>
                    <a:xfrm>
                      <a:off x="0" y="0"/>
                      <a:ext cx="5731510" cy="3090545"/>
                    </a:xfrm>
                    <a:prstGeom prst="rect">
                      <a:avLst/>
                    </a:prstGeom>
                  </pic:spPr>
                </pic:pic>
              </a:graphicData>
            </a:graphic>
          </wp:inline>
        </w:drawing>
      </w:r>
    </w:p>
    <w:p w14:paraId="522B9023" w14:textId="61CE46F4" w:rsidR="002B3E95" w:rsidRDefault="002B3E95" w:rsidP="00850F1A">
      <w:pPr>
        <w:rPr>
          <w:shd w:val="clear" w:color="auto" w:fill="FFFFFF"/>
        </w:rPr>
      </w:pPr>
      <w:r w:rsidRPr="002B3E95">
        <w:rPr>
          <w:noProof/>
          <w:shd w:val="clear" w:color="auto" w:fill="FFFFFF"/>
        </w:rPr>
        <w:drawing>
          <wp:inline distT="0" distB="0" distL="0" distR="0" wp14:anchorId="4184E30B" wp14:editId="533FA3B0">
            <wp:extent cx="5731510" cy="3030220"/>
            <wp:effectExtent l="0" t="0" r="2540" b="0"/>
            <wp:docPr id="19998516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851677" name="Picture 1" descr="A screenshot of a computer&#10;&#10;AI-generated content may be incorrect."/>
                    <pic:cNvPicPr/>
                  </pic:nvPicPr>
                  <pic:blipFill>
                    <a:blip r:embed="rId24"/>
                    <a:stretch>
                      <a:fillRect/>
                    </a:stretch>
                  </pic:blipFill>
                  <pic:spPr>
                    <a:xfrm>
                      <a:off x="0" y="0"/>
                      <a:ext cx="5731510" cy="3030220"/>
                    </a:xfrm>
                    <a:prstGeom prst="rect">
                      <a:avLst/>
                    </a:prstGeom>
                  </pic:spPr>
                </pic:pic>
              </a:graphicData>
            </a:graphic>
          </wp:inline>
        </w:drawing>
      </w:r>
    </w:p>
    <w:p w14:paraId="3F371F16" w14:textId="3C986ACD" w:rsidR="002B3E95" w:rsidRDefault="002B3E95" w:rsidP="00850F1A">
      <w:pPr>
        <w:rPr>
          <w:shd w:val="clear" w:color="auto" w:fill="FFFFFF"/>
        </w:rPr>
      </w:pPr>
      <w:r w:rsidRPr="002B3E95">
        <w:rPr>
          <w:noProof/>
          <w:shd w:val="clear" w:color="auto" w:fill="FFFFFF"/>
        </w:rPr>
        <w:lastRenderedPageBreak/>
        <w:drawing>
          <wp:inline distT="0" distB="0" distL="0" distR="0" wp14:anchorId="3E460DB8" wp14:editId="3660834D">
            <wp:extent cx="5731510" cy="3012440"/>
            <wp:effectExtent l="0" t="0" r="2540" b="0"/>
            <wp:docPr id="1093106507"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06507" name="Picture 1" descr="A screenshot of a white text&#10;&#10;AI-generated content may be incorrect."/>
                    <pic:cNvPicPr/>
                  </pic:nvPicPr>
                  <pic:blipFill>
                    <a:blip r:embed="rId25"/>
                    <a:stretch>
                      <a:fillRect/>
                    </a:stretch>
                  </pic:blipFill>
                  <pic:spPr>
                    <a:xfrm>
                      <a:off x="0" y="0"/>
                      <a:ext cx="5731510" cy="3012440"/>
                    </a:xfrm>
                    <a:prstGeom prst="rect">
                      <a:avLst/>
                    </a:prstGeom>
                  </pic:spPr>
                </pic:pic>
              </a:graphicData>
            </a:graphic>
          </wp:inline>
        </w:drawing>
      </w:r>
    </w:p>
    <w:p w14:paraId="729D9F00" w14:textId="77777777" w:rsidR="002B3E95" w:rsidRDefault="002B3E95" w:rsidP="00850F1A">
      <w:pPr>
        <w:rPr>
          <w:shd w:val="clear" w:color="auto" w:fill="FFFFFF"/>
        </w:rPr>
      </w:pPr>
    </w:p>
    <w:p w14:paraId="0140B5D1" w14:textId="77777777" w:rsidR="002B3E95" w:rsidRDefault="002B3E95" w:rsidP="00850F1A">
      <w:pPr>
        <w:rPr>
          <w:i/>
          <w:iCs/>
          <w:shd w:val="clear" w:color="auto" w:fill="FFFFFF"/>
        </w:rPr>
      </w:pPr>
    </w:p>
    <w:p w14:paraId="0365F2E3" w14:textId="4E97A86F" w:rsidR="002B3E95" w:rsidRPr="002B3E95" w:rsidRDefault="002B3E95" w:rsidP="002B3E95">
      <w:pPr>
        <w:rPr>
          <w:shd w:val="clear" w:color="auto" w:fill="FFFFFF"/>
        </w:rPr>
      </w:pPr>
      <w:r w:rsidRPr="002B3E95">
        <w:rPr>
          <w:i/>
          <w:iCs/>
          <w:shd w:val="clear" w:color="auto" w:fill="FFFFFF"/>
        </w:rPr>
        <w:t>Figure 18</w:t>
      </w:r>
      <w:r>
        <w:rPr>
          <w:i/>
          <w:iCs/>
          <w:shd w:val="clear" w:color="auto" w:fill="FFFFFF"/>
        </w:rPr>
        <w:t xml:space="preserve"> </w:t>
      </w:r>
      <w:r>
        <w:rPr>
          <w:shd w:val="clear" w:color="auto" w:fill="FFFFFF"/>
        </w:rPr>
        <w:t xml:space="preserve">shows that 100% of participants believe that double crewing increases officer safety. These opinions are also supported by the literature found by </w:t>
      </w:r>
      <w:r w:rsidRPr="002B3E95">
        <w:rPr>
          <w:shd w:val="clear" w:color="auto" w:fill="FFFFFF"/>
        </w:rPr>
        <w:t>(</w:t>
      </w:r>
      <w:proofErr w:type="spellStart"/>
      <w:r w:rsidRPr="002B3E95">
        <w:rPr>
          <w:shd w:val="clear" w:color="auto" w:fill="FFFFFF"/>
        </w:rPr>
        <w:t>Houdmont</w:t>
      </w:r>
      <w:proofErr w:type="spellEnd"/>
      <w:r w:rsidRPr="002B3E95">
        <w:rPr>
          <w:shd w:val="clear" w:color="auto" w:fill="FFFFFF"/>
        </w:rPr>
        <w:t>, Elliott-Davies and Donnelly, 2018)</w:t>
      </w:r>
      <w:r>
        <w:rPr>
          <w:shd w:val="clear" w:color="auto" w:fill="FFFFFF"/>
        </w:rPr>
        <w:t xml:space="preserve">, </w:t>
      </w:r>
      <w:r w:rsidRPr="002B3E95">
        <w:rPr>
          <w:shd w:val="clear" w:color="auto" w:fill="FFFFFF"/>
        </w:rPr>
        <w:t>(</w:t>
      </w:r>
      <w:proofErr w:type="spellStart"/>
      <w:r w:rsidRPr="002B3E95">
        <w:rPr>
          <w:shd w:val="clear" w:color="auto" w:fill="FFFFFF"/>
        </w:rPr>
        <w:t>Newiss</w:t>
      </w:r>
      <w:proofErr w:type="spellEnd"/>
      <w:r w:rsidRPr="002B3E95">
        <w:rPr>
          <w:shd w:val="clear" w:color="auto" w:fill="FFFFFF"/>
        </w:rPr>
        <w:t xml:space="preserve"> et al., 2021)</w:t>
      </w:r>
      <w:r>
        <w:rPr>
          <w:shd w:val="clear" w:color="auto" w:fill="FFFFFF"/>
        </w:rPr>
        <w:t xml:space="preserve"> and </w:t>
      </w:r>
      <w:r w:rsidRPr="002B3E95">
        <w:rPr>
          <w:shd w:val="clear" w:color="auto" w:fill="FFFFFF"/>
        </w:rPr>
        <w:t>(Simpson, 2024)</w:t>
      </w:r>
      <w:r>
        <w:rPr>
          <w:shd w:val="clear" w:color="auto" w:fill="FFFFFF"/>
        </w:rPr>
        <w:t xml:space="preserve"> in section 2.2 this research project.</w:t>
      </w:r>
    </w:p>
    <w:p w14:paraId="57858F92" w14:textId="7D4D62CA" w:rsidR="002B3E95" w:rsidRPr="002B3E95" w:rsidRDefault="002B3E95" w:rsidP="00850F1A">
      <w:pPr>
        <w:rPr>
          <w:shd w:val="clear" w:color="auto" w:fill="FFFFFF"/>
        </w:rPr>
      </w:pPr>
    </w:p>
    <w:p w14:paraId="4C6831B8" w14:textId="2ABB624E" w:rsidR="002B3E95" w:rsidRDefault="002B3E95" w:rsidP="00850F1A">
      <w:pPr>
        <w:rPr>
          <w:shd w:val="clear" w:color="auto" w:fill="FFFFFF"/>
        </w:rPr>
      </w:pPr>
      <w:r>
        <w:rPr>
          <w:noProof/>
        </w:rPr>
        <w:drawing>
          <wp:inline distT="0" distB="0" distL="0" distR="0" wp14:anchorId="3161C4E9" wp14:editId="52E8722D">
            <wp:extent cx="5731510" cy="2413000"/>
            <wp:effectExtent l="0" t="0" r="2540" b="6350"/>
            <wp:docPr id="1491755203" name="Picture 3" descr="Forms response chart. Question title: Do you believe double crewing increases officer safety?. Number of responses: 2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believe double crewing increases officer safety?. Number of responses: 29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9E749F2" w14:textId="77777777" w:rsidR="002B3E95" w:rsidRDefault="002B3E95" w:rsidP="00850F1A">
      <w:pPr>
        <w:rPr>
          <w:shd w:val="clear" w:color="auto" w:fill="FFFFFF"/>
        </w:rPr>
      </w:pPr>
    </w:p>
    <w:p w14:paraId="54CB6649" w14:textId="35757217" w:rsidR="00A80A84" w:rsidRDefault="002B3E95" w:rsidP="00850F1A">
      <w:pPr>
        <w:rPr>
          <w:shd w:val="clear" w:color="auto" w:fill="FFFFFF"/>
        </w:rPr>
      </w:pPr>
      <w:r w:rsidRPr="00EC4D66">
        <w:rPr>
          <w:i/>
          <w:iCs/>
          <w:shd w:val="clear" w:color="auto" w:fill="FFFFFF"/>
        </w:rPr>
        <w:t>Figure</w:t>
      </w:r>
      <w:r w:rsidR="00A80A84" w:rsidRPr="00EC4D66">
        <w:rPr>
          <w:i/>
          <w:iCs/>
          <w:shd w:val="clear" w:color="auto" w:fill="FFFFFF"/>
        </w:rPr>
        <w:t>s 19, 20, 21, 22 &amp; 23</w:t>
      </w:r>
      <w:r w:rsidR="00EC4D66">
        <w:rPr>
          <w:shd w:val="clear" w:color="auto" w:fill="FFFFFF"/>
        </w:rPr>
        <w:t xml:space="preserve"> below</w:t>
      </w:r>
      <w:r w:rsidR="00A80A84">
        <w:rPr>
          <w:shd w:val="clear" w:color="auto" w:fill="FFFFFF"/>
        </w:rPr>
        <w:t xml:space="preserve"> provide extensive answers when participants were asked about Gwent Police’s single and double crewing policy.</w:t>
      </w:r>
      <w:r w:rsidR="00242D25">
        <w:rPr>
          <w:shd w:val="clear" w:color="auto" w:fill="FFFFFF"/>
        </w:rPr>
        <w:t xml:space="preserve"> As there </w:t>
      </w:r>
      <w:r w:rsidR="00C74EDE">
        <w:rPr>
          <w:shd w:val="clear" w:color="auto" w:fill="FFFFFF"/>
        </w:rPr>
        <w:t xml:space="preserve">are 29 responses to this question the researcher has summarised the opinions </w:t>
      </w:r>
      <w:r w:rsidR="00574D04">
        <w:rPr>
          <w:shd w:val="clear" w:color="auto" w:fill="FFFFFF"/>
        </w:rPr>
        <w:t xml:space="preserve">collectively as the majority share the same view that </w:t>
      </w:r>
      <w:r w:rsidR="003A4DAC">
        <w:rPr>
          <w:shd w:val="clear" w:color="auto" w:fill="FFFFFF"/>
        </w:rPr>
        <w:t xml:space="preserve">the current </w:t>
      </w:r>
      <w:r w:rsidR="007E30B6">
        <w:rPr>
          <w:shd w:val="clear" w:color="auto" w:fill="FFFFFF"/>
        </w:rPr>
        <w:t xml:space="preserve">single </w:t>
      </w:r>
      <w:r w:rsidR="003A4DAC">
        <w:rPr>
          <w:shd w:val="clear" w:color="auto" w:fill="FFFFFF"/>
        </w:rPr>
        <w:t xml:space="preserve">crewing policy is dangerous, and </w:t>
      </w:r>
      <w:r w:rsidR="00574D04">
        <w:rPr>
          <w:shd w:val="clear" w:color="auto" w:fill="FFFFFF"/>
        </w:rPr>
        <w:t>all units should be doubled crewed as this increases</w:t>
      </w:r>
      <w:r w:rsidR="003A4DAC">
        <w:rPr>
          <w:shd w:val="clear" w:color="auto" w:fill="FFFFFF"/>
        </w:rPr>
        <w:t xml:space="preserve"> safety</w:t>
      </w:r>
      <w:r w:rsidR="009818B4">
        <w:rPr>
          <w:shd w:val="clear" w:color="auto" w:fill="FFFFFF"/>
        </w:rPr>
        <w:t xml:space="preserve"> which is supported throughout the literature review by various sources.</w:t>
      </w:r>
      <w:r w:rsidR="003A4DAC">
        <w:rPr>
          <w:shd w:val="clear" w:color="auto" w:fill="FFFFFF"/>
        </w:rPr>
        <w:t xml:space="preserve"> </w:t>
      </w:r>
      <w:r w:rsidR="003440A6">
        <w:rPr>
          <w:shd w:val="clear" w:color="auto" w:fill="FFFFFF"/>
        </w:rPr>
        <w:t xml:space="preserve">Only one participant stated, ‘‘I think it is fair at present’’. </w:t>
      </w:r>
      <w:r w:rsidR="003A4DAC">
        <w:rPr>
          <w:shd w:val="clear" w:color="auto" w:fill="FFFFFF"/>
        </w:rPr>
        <w:t xml:space="preserve">Another shared view is that </w:t>
      </w:r>
      <w:r w:rsidR="003A4DAC">
        <w:rPr>
          <w:shd w:val="clear" w:color="auto" w:fill="FFFFFF"/>
        </w:rPr>
        <w:lastRenderedPageBreak/>
        <w:t>Gwent Police prioritise log allocation and stat a</w:t>
      </w:r>
      <w:r w:rsidR="009818B4">
        <w:rPr>
          <w:shd w:val="clear" w:color="auto" w:fill="FFFFFF"/>
        </w:rPr>
        <w:t>ppearance over officer safety</w:t>
      </w:r>
      <w:r w:rsidR="006C1338">
        <w:rPr>
          <w:shd w:val="clear" w:color="auto" w:fill="FFFFFF"/>
        </w:rPr>
        <w:t xml:space="preserve"> which could raise its own internal issues if found to be true, </w:t>
      </w:r>
      <w:r w:rsidR="003440A6">
        <w:rPr>
          <w:shd w:val="clear" w:color="auto" w:fill="FFFFFF"/>
        </w:rPr>
        <w:t xml:space="preserve">however at present this is only opinion. </w:t>
      </w:r>
    </w:p>
    <w:p w14:paraId="21383BC4" w14:textId="16B4EB81" w:rsidR="00050557" w:rsidRDefault="00050557" w:rsidP="00850F1A">
      <w:pPr>
        <w:rPr>
          <w:shd w:val="clear" w:color="auto" w:fill="FFFFFF"/>
        </w:rPr>
      </w:pPr>
      <w:r>
        <w:rPr>
          <w:shd w:val="clear" w:color="auto" w:fill="FFFFFF"/>
        </w:rPr>
        <w:tab/>
        <w:t xml:space="preserve">Within the responses to this question one participant included the name of an officer who </w:t>
      </w:r>
      <w:proofErr w:type="gramStart"/>
      <w:r>
        <w:rPr>
          <w:shd w:val="clear" w:color="auto" w:fill="FFFFFF"/>
        </w:rPr>
        <w:t>was victim to a serious assault in</w:t>
      </w:r>
      <w:proofErr w:type="gramEnd"/>
      <w:r>
        <w:rPr>
          <w:shd w:val="clear" w:color="auto" w:fill="FFFFFF"/>
        </w:rPr>
        <w:t xml:space="preserve"> early 2025, and who still currently operates within Gwent Police. To protect the </w:t>
      </w:r>
      <w:r w:rsidR="007E30B6">
        <w:rPr>
          <w:shd w:val="clear" w:color="auto" w:fill="FFFFFF"/>
        </w:rPr>
        <w:t>officer’s</w:t>
      </w:r>
      <w:r>
        <w:rPr>
          <w:shd w:val="clear" w:color="auto" w:fill="FFFFFF"/>
        </w:rPr>
        <w:t xml:space="preserve"> identity and abide by the ethical parameters of the research project, the researcher has redacted the information as seen in </w:t>
      </w:r>
      <w:r w:rsidRPr="00050557">
        <w:rPr>
          <w:i/>
          <w:iCs/>
          <w:shd w:val="clear" w:color="auto" w:fill="FFFFFF"/>
        </w:rPr>
        <w:t>figure 19</w:t>
      </w:r>
      <w:r>
        <w:rPr>
          <w:shd w:val="clear" w:color="auto" w:fill="FFFFFF"/>
        </w:rPr>
        <w:t xml:space="preserve"> below.</w:t>
      </w:r>
    </w:p>
    <w:p w14:paraId="4770E858" w14:textId="77777777" w:rsidR="00A80A84" w:rsidRDefault="00A80A84" w:rsidP="00850F1A">
      <w:pPr>
        <w:rPr>
          <w:shd w:val="clear" w:color="auto" w:fill="FFFFFF"/>
        </w:rPr>
      </w:pPr>
    </w:p>
    <w:p w14:paraId="59BA7CD4" w14:textId="463215AC" w:rsidR="00A80A84" w:rsidRDefault="00050557" w:rsidP="00850F1A">
      <w:pPr>
        <w:rPr>
          <w:shd w:val="clear" w:color="auto" w:fill="FFFFFF"/>
        </w:rPr>
      </w:pPr>
      <w:r>
        <w:rPr>
          <w:noProof/>
        </w:rPr>
        <mc:AlternateContent>
          <mc:Choice Requires="wpi">
            <w:drawing>
              <wp:anchor distT="0" distB="0" distL="114300" distR="114300" simplePos="0" relativeHeight="251671552" behindDoc="0" locked="0" layoutInCell="1" allowOverlap="1" wp14:anchorId="0A76424D" wp14:editId="3138B800">
                <wp:simplePos x="0" y="0"/>
                <wp:positionH relativeFrom="column">
                  <wp:posOffset>868860</wp:posOffset>
                </wp:positionH>
                <wp:positionV relativeFrom="paragraph">
                  <wp:posOffset>1638120</wp:posOffset>
                </wp:positionV>
                <wp:extent cx="360" cy="360"/>
                <wp:effectExtent l="76200" t="114300" r="76200" b="114300"/>
                <wp:wrapNone/>
                <wp:docPr id="440684250" name="Ink 26"/>
                <wp:cNvGraphicFramePr/>
                <a:graphic xmlns:a="http://schemas.openxmlformats.org/drawingml/2006/main">
                  <a:graphicData uri="http://schemas.microsoft.com/office/word/2010/wordprocessingInk">
                    <w14:contentPart bwMode="auto" r:id="rId27">
                      <w14:nvContentPartPr>
                        <w14:cNvContentPartPr/>
                      </w14:nvContentPartPr>
                      <w14:xfrm>
                        <a:off x="0" y="0"/>
                        <a:ext cx="360" cy="360"/>
                      </w14:xfrm>
                    </w14:contentPart>
                  </a:graphicData>
                </a:graphic>
              </wp:anchor>
            </w:drawing>
          </mc:Choice>
          <mc:Fallback>
            <w:pict>
              <v:shapetype w14:anchorId="2B7F3EB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65.55pt;margin-top:123.35pt;width:5.7pt;height:11.4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">
                <v:imagedata r:id="rId28" o:title=""/>
              </v:shape>
            </w:pict>
          </mc:Fallback>
        </mc:AlternateContent>
      </w:r>
      <w:r>
        <w:rPr>
          <w:noProof/>
        </w:rPr>
        <mc:AlternateContent>
          <mc:Choice Requires="wpi">
            <w:drawing>
              <wp:anchor distT="0" distB="0" distL="114300" distR="114300" simplePos="0" relativeHeight="251670528" behindDoc="0" locked="0" layoutInCell="1" allowOverlap="1" wp14:anchorId="087E2B76" wp14:editId="5A2F9280">
                <wp:simplePos x="0" y="0"/>
                <wp:positionH relativeFrom="column">
                  <wp:posOffset>815220</wp:posOffset>
                </wp:positionH>
                <wp:positionV relativeFrom="paragraph">
                  <wp:posOffset>1638120</wp:posOffset>
                </wp:positionV>
                <wp:extent cx="360" cy="360"/>
                <wp:effectExtent l="76200" t="114300" r="76200" b="114300"/>
                <wp:wrapNone/>
                <wp:docPr id="1204969542" name="Ink 24"/>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5D11B9F8" id="Ink 24" o:spid="_x0000_s1026" type="#_x0000_t75" style="position:absolute;margin-left:61.35pt;margin-top:123.35pt;width:5.7pt;height:11.4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">
                <v:imagedata r:id="rId28" o:title=""/>
              </v:shape>
            </w:pict>
          </mc:Fallback>
        </mc:AlternateContent>
      </w:r>
      <w:r>
        <w:rPr>
          <w:noProof/>
        </w:rPr>
        <mc:AlternateContent>
          <mc:Choice Requires="wpi">
            <w:drawing>
              <wp:anchor distT="0" distB="0" distL="114300" distR="114300" simplePos="0" relativeHeight="251669504" behindDoc="0" locked="0" layoutInCell="1" allowOverlap="1" wp14:anchorId="3552953E" wp14:editId="7960DFA6">
                <wp:simplePos x="0" y="0"/>
                <wp:positionH relativeFrom="column">
                  <wp:posOffset>754380</wp:posOffset>
                </wp:positionH>
                <wp:positionV relativeFrom="paragraph">
                  <wp:posOffset>1638120</wp:posOffset>
                </wp:positionV>
                <wp:extent cx="360" cy="360"/>
                <wp:effectExtent l="76200" t="114300" r="76200" b="114300"/>
                <wp:wrapNone/>
                <wp:docPr id="123168207" name="Ink 23"/>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755848CF" id="Ink 23" o:spid="_x0000_s1026" type="#_x0000_t75" style="position:absolute;margin-left:56.55pt;margin-top:123.35pt;width:5.7pt;height:11.4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">
                <v:imagedata r:id="rId28" o:title=""/>
              </v:shape>
            </w:pict>
          </mc:Fallback>
        </mc:AlternateContent>
      </w:r>
      <w:r>
        <w:rPr>
          <w:noProof/>
        </w:rPr>
        <mc:AlternateContent>
          <mc:Choice Requires="wpi">
            <w:drawing>
              <wp:anchor distT="0" distB="0" distL="114300" distR="114300" simplePos="0" relativeHeight="251668480" behindDoc="0" locked="0" layoutInCell="1" allowOverlap="1" wp14:anchorId="52964082" wp14:editId="471F69C3">
                <wp:simplePos x="0" y="0"/>
                <wp:positionH relativeFrom="column">
                  <wp:posOffset>701100</wp:posOffset>
                </wp:positionH>
                <wp:positionV relativeFrom="paragraph">
                  <wp:posOffset>1638120</wp:posOffset>
                </wp:positionV>
                <wp:extent cx="360" cy="360"/>
                <wp:effectExtent l="76200" t="114300" r="76200" b="114300"/>
                <wp:wrapNone/>
                <wp:docPr id="455555470" name="Ink 22"/>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35791B69" id="Ink 22" o:spid="_x0000_s1026" type="#_x0000_t75" style="position:absolute;margin-left:52.35pt;margin-top:123.35pt;width:5.7pt;height:11.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">
                <v:imagedata r:id="rId28" o:title=""/>
              </v:shape>
            </w:pict>
          </mc:Fallback>
        </mc:AlternateContent>
      </w:r>
      <w:r>
        <w:rPr>
          <w:noProof/>
        </w:rPr>
        <mc:AlternateContent>
          <mc:Choice Requires="wpi">
            <w:drawing>
              <wp:anchor distT="0" distB="0" distL="114300" distR="114300" simplePos="0" relativeHeight="251667456" behindDoc="0" locked="0" layoutInCell="1" allowOverlap="1" wp14:anchorId="6BC57591" wp14:editId="281816ED">
                <wp:simplePos x="0" y="0"/>
                <wp:positionH relativeFrom="column">
                  <wp:posOffset>617220</wp:posOffset>
                </wp:positionH>
                <wp:positionV relativeFrom="paragraph">
                  <wp:posOffset>1638120</wp:posOffset>
                </wp:positionV>
                <wp:extent cx="360" cy="360"/>
                <wp:effectExtent l="76200" t="114300" r="76200" b="114300"/>
                <wp:wrapNone/>
                <wp:docPr id="1823158790" name="Ink 20"/>
                <wp:cNvGraphicFramePr/>
                <a:graphic xmlns:a="http://schemas.openxmlformats.org/drawingml/2006/main">
                  <a:graphicData uri="http://schemas.microsoft.com/office/word/2010/wordprocessingInk">
                    <w14:contentPart bwMode="auto" r:id="rId32">
                      <w14:nvContentPartPr>
                        <w14:cNvContentPartPr/>
                      </w14:nvContentPartPr>
                      <w14:xfrm>
                        <a:off x="0" y="0"/>
                        <a:ext cx="360" cy="360"/>
                      </w14:xfrm>
                    </w14:contentPart>
                  </a:graphicData>
                </a:graphic>
              </wp:anchor>
            </w:drawing>
          </mc:Choice>
          <mc:Fallback>
            <w:pict>
              <v:shape w14:anchorId="30854A53" id="Ink 20" o:spid="_x0000_s1026" type="#_x0000_t75" style="position:absolute;margin-left:45.75pt;margin-top:123.35pt;width:5.7pt;height:11.4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">
                <v:imagedata r:id="rId28" o:title=""/>
              </v:shape>
            </w:pict>
          </mc:Fallback>
        </mc:AlternateContent>
      </w:r>
      <w:r>
        <w:rPr>
          <w:noProof/>
        </w:rPr>
        <mc:AlternateContent>
          <mc:Choice Requires="wpi">
            <w:drawing>
              <wp:anchor distT="0" distB="0" distL="114300" distR="114300" simplePos="0" relativeHeight="251666432" behindDoc="0" locked="0" layoutInCell="1" allowOverlap="1" wp14:anchorId="10CD7B8A" wp14:editId="0EF2BFAF">
                <wp:simplePos x="0" y="0"/>
                <wp:positionH relativeFrom="column">
                  <wp:posOffset>640260</wp:posOffset>
                </wp:positionH>
                <wp:positionV relativeFrom="paragraph">
                  <wp:posOffset>1638120</wp:posOffset>
                </wp:positionV>
                <wp:extent cx="360" cy="360"/>
                <wp:effectExtent l="76200" t="114300" r="76200" b="114300"/>
                <wp:wrapNone/>
                <wp:docPr id="783501006" name="Ink 18"/>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anchor>
            </w:drawing>
          </mc:Choice>
          <mc:Fallback>
            <w:pict>
              <v:shape w14:anchorId="46A59416" id="Ink 18" o:spid="_x0000_s1026" type="#_x0000_t75" style="position:absolute;margin-left:47.55pt;margin-top:123.35pt;width:5.7pt;height:11.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">
                <v:imagedata r:id="rId28" o:title=""/>
              </v:shape>
            </w:pict>
          </mc:Fallback>
        </mc:AlternateContent>
      </w:r>
      <w:r>
        <w:rPr>
          <w:noProof/>
        </w:rPr>
        <mc:AlternateContent>
          <mc:Choice Requires="wpi">
            <w:drawing>
              <wp:anchor distT="0" distB="0" distL="114300" distR="114300" simplePos="0" relativeHeight="251665408" behindDoc="0" locked="0" layoutInCell="1" allowOverlap="1" wp14:anchorId="0EACFD7B" wp14:editId="1E05ECE1">
                <wp:simplePos x="0" y="0"/>
                <wp:positionH relativeFrom="column">
                  <wp:posOffset>571500</wp:posOffset>
                </wp:positionH>
                <wp:positionV relativeFrom="paragraph">
                  <wp:posOffset>1638120</wp:posOffset>
                </wp:positionV>
                <wp:extent cx="360" cy="360"/>
                <wp:effectExtent l="76200" t="114300" r="76200" b="114300"/>
                <wp:wrapNone/>
                <wp:docPr id="400313192" name="Ink 16"/>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0BFEDC2E" id="Ink 16" o:spid="_x0000_s1026" type="#_x0000_t75" style="position:absolute;margin-left:42.15pt;margin-top:123.35pt;width:5.7pt;height:11.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">
                <v:imagedata r:id="rId28" o:title=""/>
              </v:shape>
            </w:pict>
          </mc:Fallback>
        </mc:AlternateContent>
      </w:r>
      <w:r>
        <w:rPr>
          <w:noProof/>
        </w:rPr>
        <mc:AlternateContent>
          <mc:Choice Requires="wpi">
            <w:drawing>
              <wp:anchor distT="0" distB="0" distL="114300" distR="114300" simplePos="0" relativeHeight="251664384" behindDoc="0" locked="0" layoutInCell="1" allowOverlap="1" wp14:anchorId="77821B57" wp14:editId="436DA331">
                <wp:simplePos x="0" y="0"/>
                <wp:positionH relativeFrom="column">
                  <wp:posOffset>419220</wp:posOffset>
                </wp:positionH>
                <wp:positionV relativeFrom="paragraph">
                  <wp:posOffset>1638120</wp:posOffset>
                </wp:positionV>
                <wp:extent cx="360" cy="360"/>
                <wp:effectExtent l="76200" t="114300" r="76200" b="114300"/>
                <wp:wrapNone/>
                <wp:docPr id="1508289928" name="Ink 14"/>
                <wp:cNvGraphicFramePr/>
                <a:graphic xmlns:a="http://schemas.openxmlformats.org/drawingml/2006/main">
                  <a:graphicData uri="http://schemas.microsoft.com/office/word/2010/wordprocessingInk">
                    <w14:contentPart bwMode="auto" r:id="rId35">
                      <w14:nvContentPartPr>
                        <w14:cNvContentPartPr/>
                      </w14:nvContentPartPr>
                      <w14:xfrm>
                        <a:off x="0" y="0"/>
                        <a:ext cx="360" cy="360"/>
                      </w14:xfrm>
                    </w14:contentPart>
                  </a:graphicData>
                </a:graphic>
              </wp:anchor>
            </w:drawing>
          </mc:Choice>
          <mc:Fallback>
            <w:pict>
              <v:shape w14:anchorId="7ED4A493" id="Ink 14" o:spid="_x0000_s1026" type="#_x0000_t75" style="position:absolute;margin-left:30.15pt;margin-top:123.35pt;width:5.7pt;height:11.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">
                <v:imagedata r:id="rId28" o:title=""/>
              </v:shape>
            </w:pict>
          </mc:Fallback>
        </mc:AlternateContent>
      </w:r>
      <w:r>
        <w:rPr>
          <w:noProof/>
        </w:rPr>
        <mc:AlternateContent>
          <mc:Choice Requires="wpi">
            <w:drawing>
              <wp:anchor distT="0" distB="0" distL="114300" distR="114300" simplePos="0" relativeHeight="251663360" behindDoc="0" locked="0" layoutInCell="1" allowOverlap="1" wp14:anchorId="4013A5C7" wp14:editId="69185C65">
                <wp:simplePos x="0" y="0"/>
                <wp:positionH relativeFrom="column">
                  <wp:posOffset>518220</wp:posOffset>
                </wp:positionH>
                <wp:positionV relativeFrom="paragraph">
                  <wp:posOffset>1638120</wp:posOffset>
                </wp:positionV>
                <wp:extent cx="360" cy="360"/>
                <wp:effectExtent l="76200" t="114300" r="76200" b="114300"/>
                <wp:wrapNone/>
                <wp:docPr id="1943523741" name="Ink 13"/>
                <wp:cNvGraphicFramePr/>
                <a:graphic xmlns:a="http://schemas.openxmlformats.org/drawingml/2006/main">
                  <a:graphicData uri="http://schemas.microsoft.com/office/word/2010/wordprocessingInk">
                    <w14:contentPart bwMode="auto" r:id="rId36">
                      <w14:nvContentPartPr>
                        <w14:cNvContentPartPr/>
                      </w14:nvContentPartPr>
                      <w14:xfrm>
                        <a:off x="0" y="0"/>
                        <a:ext cx="360" cy="360"/>
                      </w14:xfrm>
                    </w14:contentPart>
                  </a:graphicData>
                </a:graphic>
              </wp:anchor>
            </w:drawing>
          </mc:Choice>
          <mc:Fallback>
            <w:pict>
              <v:shape w14:anchorId="574B08C9" id="Ink 13" o:spid="_x0000_s1026" type="#_x0000_t75" style="position:absolute;margin-left:37.95pt;margin-top:123.35pt;width:5.7pt;height:11.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">
                <v:imagedata r:id="rId28" o:title=""/>
              </v:shape>
            </w:pict>
          </mc:Fallback>
        </mc:AlternateContent>
      </w:r>
      <w:r>
        <w:rPr>
          <w:noProof/>
        </w:rPr>
        <mc:AlternateContent>
          <mc:Choice Requires="wpi">
            <w:drawing>
              <wp:anchor distT="0" distB="0" distL="114300" distR="114300" simplePos="0" relativeHeight="251662336" behindDoc="0" locked="0" layoutInCell="1" allowOverlap="1" wp14:anchorId="3A4DABFB" wp14:editId="01A70494">
                <wp:simplePos x="0" y="0"/>
                <wp:positionH relativeFrom="column">
                  <wp:posOffset>457380</wp:posOffset>
                </wp:positionH>
                <wp:positionV relativeFrom="paragraph">
                  <wp:posOffset>1638120</wp:posOffset>
                </wp:positionV>
                <wp:extent cx="360" cy="360"/>
                <wp:effectExtent l="76200" t="114300" r="76200" b="114300"/>
                <wp:wrapNone/>
                <wp:docPr id="322443123" name="Ink 12"/>
                <wp:cNvGraphicFramePr/>
                <a:graphic xmlns:a="http://schemas.openxmlformats.org/drawingml/2006/main">
                  <a:graphicData uri="http://schemas.microsoft.com/office/word/2010/wordprocessingInk">
                    <w14:contentPart bwMode="auto" r:id="rId37">
                      <w14:nvContentPartPr>
                        <w14:cNvContentPartPr/>
                      </w14:nvContentPartPr>
                      <w14:xfrm>
                        <a:off x="0" y="0"/>
                        <a:ext cx="360" cy="360"/>
                      </w14:xfrm>
                    </w14:contentPart>
                  </a:graphicData>
                </a:graphic>
              </wp:anchor>
            </w:drawing>
          </mc:Choice>
          <mc:Fallback>
            <w:pict>
              <v:shape w14:anchorId="50A1F0BF" id="Ink 12" o:spid="_x0000_s1026" type="#_x0000_t75" style="position:absolute;margin-left:33.15pt;margin-top:123.35pt;width:5.7pt;height:11.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">
                <v:imagedata r:id="rId28" o:title=""/>
              </v:shape>
            </w:pict>
          </mc:Fallback>
        </mc:AlternateContent>
      </w:r>
      <w:r>
        <w:rPr>
          <w:noProof/>
        </w:rPr>
        <mc:AlternateContent>
          <mc:Choice Requires="wpi">
            <w:drawing>
              <wp:anchor distT="0" distB="0" distL="114300" distR="114300" simplePos="0" relativeHeight="251661312" behindDoc="0" locked="0" layoutInCell="1" allowOverlap="1" wp14:anchorId="4C3F68F7" wp14:editId="091AC6AE">
                <wp:simplePos x="0" y="0"/>
                <wp:positionH relativeFrom="column">
                  <wp:posOffset>388620</wp:posOffset>
                </wp:positionH>
                <wp:positionV relativeFrom="paragraph">
                  <wp:posOffset>1638120</wp:posOffset>
                </wp:positionV>
                <wp:extent cx="360" cy="360"/>
                <wp:effectExtent l="76200" t="114300" r="76200" b="114300"/>
                <wp:wrapNone/>
                <wp:docPr id="1891407162" name="Ink 10"/>
                <wp:cNvGraphicFramePr/>
                <a:graphic xmlns:a="http://schemas.openxmlformats.org/drawingml/2006/main">
                  <a:graphicData uri="http://schemas.microsoft.com/office/word/2010/wordprocessingInk">
                    <w14:contentPart bwMode="auto" r:id="rId38">
                      <w14:nvContentPartPr>
                        <w14:cNvContentPartPr/>
                      </w14:nvContentPartPr>
                      <w14:xfrm>
                        <a:off x="0" y="0"/>
                        <a:ext cx="360" cy="360"/>
                      </w14:xfrm>
                    </w14:contentPart>
                  </a:graphicData>
                </a:graphic>
              </wp:anchor>
            </w:drawing>
          </mc:Choice>
          <mc:Fallback>
            <w:pict>
              <v:shape w14:anchorId="52255671" id="Ink 10" o:spid="_x0000_s1026" type="#_x0000_t75" style="position:absolute;margin-left:27.75pt;margin-top:123.35pt;width:5.7pt;height:11.4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">
                <v:imagedata r:id="rId28" o:title=""/>
              </v:shape>
            </w:pict>
          </mc:Fallback>
        </mc:AlternateContent>
      </w:r>
      <w:r>
        <w:rPr>
          <w:noProof/>
        </w:rPr>
        <mc:AlternateContent>
          <mc:Choice Requires="wpi">
            <w:drawing>
              <wp:anchor distT="0" distB="0" distL="114300" distR="114300" simplePos="0" relativeHeight="251660288" behindDoc="0" locked="0" layoutInCell="1" allowOverlap="1" wp14:anchorId="114972F5" wp14:editId="240675EE">
                <wp:simplePos x="0" y="0"/>
                <wp:positionH relativeFrom="column">
                  <wp:posOffset>327780</wp:posOffset>
                </wp:positionH>
                <wp:positionV relativeFrom="paragraph">
                  <wp:posOffset>1638120</wp:posOffset>
                </wp:positionV>
                <wp:extent cx="360" cy="360"/>
                <wp:effectExtent l="76200" t="114300" r="76200" b="114300"/>
                <wp:wrapNone/>
                <wp:docPr id="323742094" name="Ink 9"/>
                <wp:cNvGraphicFramePr/>
                <a:graphic xmlns:a="http://schemas.openxmlformats.org/drawingml/2006/main">
                  <a:graphicData uri="http://schemas.microsoft.com/office/word/2010/wordprocessingInk">
                    <w14:contentPart bwMode="auto" r:id="rId39">
                      <w14:nvContentPartPr>
                        <w14:cNvContentPartPr/>
                      </w14:nvContentPartPr>
                      <w14:xfrm>
                        <a:off x="0" y="0"/>
                        <a:ext cx="360" cy="360"/>
                      </w14:xfrm>
                    </w14:contentPart>
                  </a:graphicData>
                </a:graphic>
              </wp:anchor>
            </w:drawing>
          </mc:Choice>
          <mc:Fallback>
            <w:pict>
              <v:shape w14:anchorId="24B2130B" id="Ink 9" o:spid="_x0000_s1026" type="#_x0000_t75" style="position:absolute;margin-left:22.95pt;margin-top:123.35pt;width:5.7pt;height:11.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">
                <v:imagedata r:id="rId28" o:title=""/>
              </v:shape>
            </w:pict>
          </mc:Fallback>
        </mc:AlternateContent>
      </w:r>
      <w:r>
        <w:rPr>
          <w:noProof/>
        </w:rPr>
        <mc:AlternateContent>
          <mc:Choice Requires="wpi">
            <w:drawing>
              <wp:anchor distT="0" distB="0" distL="114300" distR="114300" simplePos="0" relativeHeight="251659264" behindDoc="0" locked="0" layoutInCell="1" allowOverlap="1" wp14:anchorId="0467775F" wp14:editId="3FDB9BC2">
                <wp:simplePos x="0" y="0"/>
                <wp:positionH relativeFrom="column">
                  <wp:posOffset>274500</wp:posOffset>
                </wp:positionH>
                <wp:positionV relativeFrom="paragraph">
                  <wp:posOffset>1638120</wp:posOffset>
                </wp:positionV>
                <wp:extent cx="360" cy="360"/>
                <wp:effectExtent l="76200" t="114300" r="76200" b="114300"/>
                <wp:wrapNone/>
                <wp:docPr id="497171510" name="Ink 7"/>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 w14:anchorId="234E4CC4" id="Ink 7" o:spid="_x0000_s1026" type="#_x0000_t75" style="position:absolute;margin-left:18.75pt;margin-top:123.35pt;width:5.7pt;height:11.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">
                <v:imagedata r:id="rId28" o:title=""/>
              </v:shape>
            </w:pict>
          </mc:Fallback>
        </mc:AlternateContent>
      </w:r>
      <w:r w:rsidR="00A80A84" w:rsidRPr="00A80A84">
        <w:rPr>
          <w:noProof/>
          <w:shd w:val="clear" w:color="auto" w:fill="FFFFFF"/>
        </w:rPr>
        <w:drawing>
          <wp:inline distT="0" distB="0" distL="0" distR="0" wp14:anchorId="4BF603D7" wp14:editId="2FCA5C51">
            <wp:extent cx="5731510" cy="3709035"/>
            <wp:effectExtent l="0" t="0" r="2540" b="5715"/>
            <wp:docPr id="1023394438" name="Picture 1"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394438" name="Picture 1" descr="A screenshot of a white text&#10;&#10;AI-generated content may be incorrect."/>
                    <pic:cNvPicPr/>
                  </pic:nvPicPr>
                  <pic:blipFill>
                    <a:blip r:embed="rId41"/>
                    <a:stretch>
                      <a:fillRect/>
                    </a:stretch>
                  </pic:blipFill>
                  <pic:spPr>
                    <a:xfrm>
                      <a:off x="0" y="0"/>
                      <a:ext cx="5731510" cy="3709035"/>
                    </a:xfrm>
                    <a:prstGeom prst="rect">
                      <a:avLst/>
                    </a:prstGeom>
                  </pic:spPr>
                </pic:pic>
              </a:graphicData>
            </a:graphic>
          </wp:inline>
        </w:drawing>
      </w:r>
    </w:p>
    <w:p w14:paraId="36AFBC96" w14:textId="2D775808" w:rsidR="00A80A84" w:rsidRDefault="00A80A84" w:rsidP="00850F1A">
      <w:pPr>
        <w:rPr>
          <w:shd w:val="clear" w:color="auto" w:fill="FFFFFF"/>
        </w:rPr>
      </w:pPr>
      <w:r w:rsidRPr="00A80A84">
        <w:rPr>
          <w:noProof/>
          <w:shd w:val="clear" w:color="auto" w:fill="FFFFFF"/>
        </w:rPr>
        <w:drawing>
          <wp:inline distT="0" distB="0" distL="0" distR="0" wp14:anchorId="5678F516" wp14:editId="6836FE61">
            <wp:extent cx="5731510" cy="2860040"/>
            <wp:effectExtent l="0" t="0" r="2540" b="0"/>
            <wp:docPr id="3123446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344682" name="Picture 1" descr="A screenshot of a computer&#10;&#10;AI-generated content may be incorrect."/>
                    <pic:cNvPicPr/>
                  </pic:nvPicPr>
                  <pic:blipFill>
                    <a:blip r:embed="rId42"/>
                    <a:stretch>
                      <a:fillRect/>
                    </a:stretch>
                  </pic:blipFill>
                  <pic:spPr>
                    <a:xfrm>
                      <a:off x="0" y="0"/>
                      <a:ext cx="5731510" cy="2860040"/>
                    </a:xfrm>
                    <a:prstGeom prst="rect">
                      <a:avLst/>
                    </a:prstGeom>
                  </pic:spPr>
                </pic:pic>
              </a:graphicData>
            </a:graphic>
          </wp:inline>
        </w:drawing>
      </w:r>
    </w:p>
    <w:p w14:paraId="79085524" w14:textId="3859E9B4" w:rsidR="00A80A84" w:rsidRDefault="00A80A84" w:rsidP="00850F1A">
      <w:pPr>
        <w:rPr>
          <w:shd w:val="clear" w:color="auto" w:fill="FFFFFF"/>
        </w:rPr>
      </w:pPr>
      <w:r w:rsidRPr="00A80A84">
        <w:rPr>
          <w:noProof/>
          <w:shd w:val="clear" w:color="auto" w:fill="FFFFFF"/>
        </w:rPr>
        <w:lastRenderedPageBreak/>
        <w:drawing>
          <wp:inline distT="0" distB="0" distL="0" distR="0" wp14:anchorId="6C678291" wp14:editId="6FABA8C9">
            <wp:extent cx="5731510" cy="3006725"/>
            <wp:effectExtent l="0" t="0" r="2540" b="3175"/>
            <wp:docPr id="309789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78973" name="Picture 1" descr="A screenshot of a computer&#10;&#10;AI-generated content may be incorrect."/>
                    <pic:cNvPicPr/>
                  </pic:nvPicPr>
                  <pic:blipFill>
                    <a:blip r:embed="rId43"/>
                    <a:stretch>
                      <a:fillRect/>
                    </a:stretch>
                  </pic:blipFill>
                  <pic:spPr>
                    <a:xfrm>
                      <a:off x="0" y="0"/>
                      <a:ext cx="5731510" cy="3006725"/>
                    </a:xfrm>
                    <a:prstGeom prst="rect">
                      <a:avLst/>
                    </a:prstGeom>
                  </pic:spPr>
                </pic:pic>
              </a:graphicData>
            </a:graphic>
          </wp:inline>
        </w:drawing>
      </w:r>
    </w:p>
    <w:p w14:paraId="21C0F79B" w14:textId="54DEE700" w:rsidR="00A80A84" w:rsidRDefault="00A80A84" w:rsidP="00850F1A">
      <w:pPr>
        <w:rPr>
          <w:shd w:val="clear" w:color="auto" w:fill="FFFFFF"/>
        </w:rPr>
      </w:pPr>
      <w:r w:rsidRPr="00A80A84">
        <w:rPr>
          <w:noProof/>
          <w:shd w:val="clear" w:color="auto" w:fill="FFFFFF"/>
        </w:rPr>
        <w:drawing>
          <wp:inline distT="0" distB="0" distL="0" distR="0" wp14:anchorId="0650D58D" wp14:editId="78E65C2E">
            <wp:extent cx="5731510" cy="3006725"/>
            <wp:effectExtent l="0" t="0" r="2540" b="3175"/>
            <wp:docPr id="8548050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805015" name="Picture 1" descr="A screenshot of a computer&#10;&#10;AI-generated content may be incorrect."/>
                    <pic:cNvPicPr/>
                  </pic:nvPicPr>
                  <pic:blipFill>
                    <a:blip r:embed="rId44"/>
                    <a:stretch>
                      <a:fillRect/>
                    </a:stretch>
                  </pic:blipFill>
                  <pic:spPr>
                    <a:xfrm>
                      <a:off x="0" y="0"/>
                      <a:ext cx="5731510" cy="3006725"/>
                    </a:xfrm>
                    <a:prstGeom prst="rect">
                      <a:avLst/>
                    </a:prstGeom>
                  </pic:spPr>
                </pic:pic>
              </a:graphicData>
            </a:graphic>
          </wp:inline>
        </w:drawing>
      </w:r>
    </w:p>
    <w:p w14:paraId="08764DE6" w14:textId="77777777" w:rsidR="00A80A84" w:rsidRDefault="00A80A84" w:rsidP="00850F1A">
      <w:pPr>
        <w:rPr>
          <w:shd w:val="clear" w:color="auto" w:fill="FFFFFF"/>
        </w:rPr>
      </w:pPr>
    </w:p>
    <w:p w14:paraId="079E1C13" w14:textId="77777777" w:rsidR="00A40930" w:rsidRDefault="00A80A84" w:rsidP="00850F1A">
      <w:pPr>
        <w:rPr>
          <w:shd w:val="clear" w:color="auto" w:fill="FFFFFF"/>
        </w:rPr>
      </w:pPr>
      <w:r w:rsidRPr="00A80A84">
        <w:rPr>
          <w:noProof/>
          <w:shd w:val="clear" w:color="auto" w:fill="FFFFFF"/>
        </w:rPr>
        <w:drawing>
          <wp:inline distT="0" distB="0" distL="0" distR="0" wp14:anchorId="76AA69ED" wp14:editId="26CAB2DC">
            <wp:extent cx="5731510" cy="2101850"/>
            <wp:effectExtent l="0" t="0" r="2540" b="0"/>
            <wp:docPr id="11127789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778969" name="Picture 1" descr="A screenshot of a computer&#10;&#10;AI-generated content may be incorrect."/>
                    <pic:cNvPicPr/>
                  </pic:nvPicPr>
                  <pic:blipFill>
                    <a:blip r:embed="rId45"/>
                    <a:stretch>
                      <a:fillRect/>
                    </a:stretch>
                  </pic:blipFill>
                  <pic:spPr>
                    <a:xfrm>
                      <a:off x="0" y="0"/>
                      <a:ext cx="5731510" cy="2101850"/>
                    </a:xfrm>
                    <a:prstGeom prst="rect">
                      <a:avLst/>
                    </a:prstGeom>
                  </pic:spPr>
                </pic:pic>
              </a:graphicData>
            </a:graphic>
          </wp:inline>
        </w:drawing>
      </w:r>
    </w:p>
    <w:p w14:paraId="6A301273" w14:textId="26D9ABBC" w:rsidR="00A80A84" w:rsidRDefault="00A80A84" w:rsidP="00850F1A">
      <w:pPr>
        <w:rPr>
          <w:shd w:val="clear" w:color="auto" w:fill="FFFFFF"/>
        </w:rPr>
      </w:pPr>
      <w:r>
        <w:rPr>
          <w:shd w:val="clear" w:color="auto" w:fill="FFFFFF"/>
        </w:rPr>
        <w:lastRenderedPageBreak/>
        <w:t xml:space="preserve">There was one more question in the survey that asked, ‘Do you have any other views on single and double crewing’. Not all participants completed this question. However, the ones that did provided near enough the exact same answers they did in relation to </w:t>
      </w:r>
      <w:r w:rsidRPr="00050557">
        <w:rPr>
          <w:i/>
          <w:iCs/>
          <w:shd w:val="clear" w:color="auto" w:fill="FFFFFF"/>
        </w:rPr>
        <w:t>figures 19-23</w:t>
      </w:r>
      <w:r>
        <w:rPr>
          <w:shd w:val="clear" w:color="auto" w:fill="FFFFFF"/>
        </w:rPr>
        <w:t>. Therefore, to avoid the risk of duplicating analysis this question is not included in this section.</w:t>
      </w:r>
    </w:p>
    <w:p w14:paraId="1F508BCC" w14:textId="77777777" w:rsidR="00A40930" w:rsidRDefault="00A40930" w:rsidP="00850F1A">
      <w:pPr>
        <w:rPr>
          <w:shd w:val="clear" w:color="auto" w:fill="FFFFFF"/>
        </w:rPr>
      </w:pPr>
    </w:p>
    <w:p w14:paraId="292BF233" w14:textId="69E3FCED" w:rsidR="00A40930" w:rsidRDefault="00C05B7E" w:rsidP="00850F1A">
      <w:pPr>
        <w:rPr>
          <w:sz w:val="24"/>
          <w:szCs w:val="24"/>
          <w:u w:val="single"/>
          <w:shd w:val="clear" w:color="auto" w:fill="FFFFFF"/>
        </w:rPr>
      </w:pPr>
      <w:r>
        <w:rPr>
          <w:sz w:val="24"/>
          <w:szCs w:val="24"/>
          <w:u w:val="single"/>
          <w:shd w:val="clear" w:color="auto" w:fill="FFFFFF"/>
        </w:rPr>
        <w:t xml:space="preserve">6.3 </w:t>
      </w:r>
      <w:r w:rsidR="00A40930" w:rsidRPr="00A40930">
        <w:rPr>
          <w:sz w:val="24"/>
          <w:szCs w:val="24"/>
          <w:u w:val="single"/>
          <w:shd w:val="clear" w:color="auto" w:fill="FFFFFF"/>
        </w:rPr>
        <w:t xml:space="preserve">Conclusion of </w:t>
      </w:r>
      <w:r w:rsidR="00A40930">
        <w:rPr>
          <w:sz w:val="24"/>
          <w:szCs w:val="24"/>
          <w:u w:val="single"/>
          <w:shd w:val="clear" w:color="auto" w:fill="FFFFFF"/>
        </w:rPr>
        <w:t>Data A</w:t>
      </w:r>
      <w:r w:rsidR="00A40930" w:rsidRPr="00A40930">
        <w:rPr>
          <w:sz w:val="24"/>
          <w:szCs w:val="24"/>
          <w:u w:val="single"/>
          <w:shd w:val="clear" w:color="auto" w:fill="FFFFFF"/>
        </w:rPr>
        <w:t xml:space="preserve">nalysis </w:t>
      </w:r>
    </w:p>
    <w:p w14:paraId="0A27270D" w14:textId="237E6F40" w:rsidR="00A40930" w:rsidRDefault="00A40930" w:rsidP="00850F1A">
      <w:pPr>
        <w:rPr>
          <w:shd w:val="clear" w:color="auto" w:fill="FFFFFF"/>
        </w:rPr>
      </w:pPr>
      <w:r>
        <w:rPr>
          <w:shd w:val="clear" w:color="auto" w:fill="FFFFFF"/>
        </w:rPr>
        <w:t xml:space="preserve">This chapter has provided the findings of the primary research gathered from 29 participants who all currently operate in a response role within Gwent Police. The responses were analysed by the researcher and reviewed against objective </w:t>
      </w:r>
      <w:r w:rsidR="00DA21D2">
        <w:rPr>
          <w:shd w:val="clear" w:color="auto" w:fill="FFFFFF"/>
        </w:rPr>
        <w:t>three</w:t>
      </w:r>
      <w:r>
        <w:rPr>
          <w:shd w:val="clear" w:color="auto" w:fill="FFFFFF"/>
        </w:rPr>
        <w:t xml:space="preserve"> of the research project. </w:t>
      </w:r>
    </w:p>
    <w:p w14:paraId="7290E30C" w14:textId="77777777" w:rsidR="003B2F0A" w:rsidRDefault="003B2F0A" w:rsidP="00850F1A">
      <w:pPr>
        <w:rPr>
          <w:shd w:val="clear" w:color="auto" w:fill="FFFFFF"/>
        </w:rPr>
      </w:pPr>
    </w:p>
    <w:p w14:paraId="6A435BB6" w14:textId="523F41F8" w:rsidR="003B2F0A" w:rsidRDefault="00C05B7E" w:rsidP="00850F1A">
      <w:pPr>
        <w:rPr>
          <w:sz w:val="24"/>
          <w:szCs w:val="24"/>
          <w:u w:val="single"/>
          <w:shd w:val="clear" w:color="auto" w:fill="FFFFFF"/>
        </w:rPr>
      </w:pPr>
      <w:r>
        <w:rPr>
          <w:sz w:val="24"/>
          <w:szCs w:val="24"/>
          <w:u w:val="single"/>
          <w:shd w:val="clear" w:color="auto" w:fill="FFFFFF"/>
        </w:rPr>
        <w:t xml:space="preserve">7.0 </w:t>
      </w:r>
      <w:r w:rsidR="003B2F0A" w:rsidRPr="00B44C97">
        <w:rPr>
          <w:sz w:val="24"/>
          <w:szCs w:val="24"/>
          <w:u w:val="single"/>
          <w:shd w:val="clear" w:color="auto" w:fill="FFFFFF"/>
        </w:rPr>
        <w:t xml:space="preserve">Findings, Conclusions and </w:t>
      </w:r>
      <w:r w:rsidR="00B44C97" w:rsidRPr="00B44C97">
        <w:rPr>
          <w:sz w:val="24"/>
          <w:szCs w:val="24"/>
          <w:u w:val="single"/>
          <w:shd w:val="clear" w:color="auto" w:fill="FFFFFF"/>
        </w:rPr>
        <w:t>Recommendations</w:t>
      </w:r>
    </w:p>
    <w:p w14:paraId="5CCD341E" w14:textId="515CBFCB" w:rsidR="00B44C97" w:rsidRDefault="00B44C97" w:rsidP="00850F1A">
      <w:pPr>
        <w:rPr>
          <w:shd w:val="clear" w:color="auto" w:fill="FFFFFF"/>
        </w:rPr>
      </w:pPr>
      <w:r>
        <w:rPr>
          <w:shd w:val="clear" w:color="auto" w:fill="FFFFFF"/>
        </w:rPr>
        <w:t xml:space="preserve">This chapter </w:t>
      </w:r>
      <w:r w:rsidR="005401E5">
        <w:rPr>
          <w:shd w:val="clear" w:color="auto" w:fill="FFFFFF"/>
        </w:rPr>
        <w:t>carries on from the data analysis and will go on to answer the four research objectives by comparing the survey findings with the literature found on the research project. Conclusions shall then be drawn and recommendations provided.</w:t>
      </w:r>
    </w:p>
    <w:p w14:paraId="422211D6" w14:textId="77777777" w:rsidR="005401E5" w:rsidRDefault="005401E5" w:rsidP="00850F1A">
      <w:pPr>
        <w:rPr>
          <w:shd w:val="clear" w:color="auto" w:fill="FFFFFF"/>
        </w:rPr>
      </w:pPr>
    </w:p>
    <w:p w14:paraId="67F35A2D" w14:textId="69BDF4A7" w:rsidR="005401E5" w:rsidRDefault="00C05B7E" w:rsidP="00850F1A">
      <w:pPr>
        <w:rPr>
          <w:sz w:val="24"/>
          <w:szCs w:val="24"/>
          <w:u w:val="single"/>
          <w:shd w:val="clear" w:color="auto" w:fill="FFFFFF"/>
        </w:rPr>
      </w:pPr>
      <w:r>
        <w:rPr>
          <w:sz w:val="24"/>
          <w:szCs w:val="24"/>
          <w:u w:val="single"/>
          <w:shd w:val="clear" w:color="auto" w:fill="FFFFFF"/>
        </w:rPr>
        <w:t xml:space="preserve">7.1 </w:t>
      </w:r>
      <w:r w:rsidR="00861CE1">
        <w:rPr>
          <w:sz w:val="24"/>
          <w:szCs w:val="24"/>
          <w:u w:val="single"/>
          <w:shd w:val="clear" w:color="auto" w:fill="FFFFFF"/>
        </w:rPr>
        <w:t>Completion of Research Objectives</w:t>
      </w:r>
    </w:p>
    <w:p w14:paraId="033C8052" w14:textId="5CCF2A3E" w:rsidR="005401E5" w:rsidRDefault="005401E5" w:rsidP="00850F1A">
      <w:pPr>
        <w:rPr>
          <w:rFonts w:eastAsia="Times New Roman" w:cs="Times New Roman"/>
          <w:kern w:val="0"/>
          <w:lang w:eastAsia="en-GB"/>
          <w14:ligatures w14:val="none"/>
        </w:rPr>
      </w:pPr>
      <w:r>
        <w:rPr>
          <w:shd w:val="clear" w:color="auto" w:fill="FFFFFF"/>
        </w:rPr>
        <w:t xml:space="preserve">The first objective of this research project was to investigate and analyse existing </w:t>
      </w:r>
      <w:r>
        <w:rPr>
          <w:rFonts w:eastAsia="Times New Roman" w:cs="Times New Roman"/>
          <w:kern w:val="0"/>
          <w:lang w:eastAsia="en-GB"/>
          <w14:ligatures w14:val="none"/>
        </w:rPr>
        <w:t xml:space="preserve">available literature on the safety of operational response police officers and whether the current crewing methods are safe. This objective was achieved throughout chapter 2 where </w:t>
      </w:r>
      <w:r w:rsidR="007B066B">
        <w:rPr>
          <w:rFonts w:eastAsia="Times New Roman" w:cs="Times New Roman"/>
          <w:kern w:val="0"/>
          <w:lang w:eastAsia="en-GB"/>
          <w14:ligatures w14:val="none"/>
        </w:rPr>
        <w:t>current literature was evaluated on single and doubled crewed policing in the UK and whether it is safe. Other areas regarding crewing were also explored such as mental health, moral, cost and statistics. These areas provided insight into different elements that influence the decisions made on crewing size in response policing</w:t>
      </w:r>
      <w:r w:rsidR="002A79D5">
        <w:rPr>
          <w:rFonts w:eastAsia="Times New Roman" w:cs="Times New Roman"/>
          <w:kern w:val="0"/>
          <w:lang w:eastAsia="en-GB"/>
          <w14:ligatures w14:val="none"/>
        </w:rPr>
        <w:t xml:space="preserve">. </w:t>
      </w:r>
    </w:p>
    <w:p w14:paraId="60FD47A9" w14:textId="5CCB505E" w:rsidR="00861CE1" w:rsidRDefault="00861CE1" w:rsidP="00850F1A">
      <w:pPr>
        <w:rPr>
          <w:rFonts w:eastAsia="Times New Roman" w:cs="Times New Roman"/>
          <w:kern w:val="0"/>
          <w:lang w:eastAsia="en-GB"/>
          <w14:ligatures w14:val="none"/>
        </w:rPr>
      </w:pPr>
      <w:r>
        <w:rPr>
          <w:rFonts w:eastAsia="Times New Roman" w:cs="Times New Roman"/>
          <w:kern w:val="0"/>
          <w:lang w:eastAsia="en-GB"/>
          <w14:ligatures w14:val="none"/>
        </w:rPr>
        <w:tab/>
      </w:r>
      <w:r w:rsidR="00C635C3">
        <w:rPr>
          <w:rFonts w:eastAsia="Times New Roman" w:cs="Times New Roman"/>
          <w:kern w:val="0"/>
          <w:lang w:eastAsia="en-GB"/>
          <w14:ligatures w14:val="none"/>
        </w:rPr>
        <w:t xml:space="preserve">The literature provided varied perspectives on the research topic with valid reasoning for both single and doubled crewed policing in the UK. </w:t>
      </w:r>
      <w:r w:rsidR="00F16E30">
        <w:rPr>
          <w:rFonts w:eastAsia="Times New Roman" w:cs="Times New Roman"/>
          <w:kern w:val="0"/>
          <w:lang w:eastAsia="en-GB"/>
          <w14:ligatures w14:val="none"/>
        </w:rPr>
        <w:t>Overall,</w:t>
      </w:r>
      <w:r w:rsidR="00DE7403">
        <w:rPr>
          <w:rFonts w:eastAsia="Times New Roman" w:cs="Times New Roman"/>
          <w:kern w:val="0"/>
          <w:lang w:eastAsia="en-GB"/>
          <w14:ligatures w14:val="none"/>
        </w:rPr>
        <w:t xml:space="preserve"> the research objective was met by highlighting both the str</w:t>
      </w:r>
      <w:r w:rsidR="00F231F5">
        <w:rPr>
          <w:rFonts w:eastAsia="Times New Roman" w:cs="Times New Roman"/>
          <w:kern w:val="0"/>
          <w:lang w:eastAsia="en-GB"/>
          <w14:ligatures w14:val="none"/>
        </w:rPr>
        <w:t>ategic considerations that shape deployment decisions in modern UK policing.</w:t>
      </w:r>
    </w:p>
    <w:p w14:paraId="18B3EFF6" w14:textId="77777777" w:rsidR="00F231F5" w:rsidRDefault="00F231F5" w:rsidP="00850F1A">
      <w:pPr>
        <w:rPr>
          <w:rFonts w:eastAsia="Times New Roman" w:cs="Times New Roman"/>
          <w:kern w:val="0"/>
          <w:lang w:eastAsia="en-GB"/>
          <w14:ligatures w14:val="none"/>
        </w:rPr>
      </w:pPr>
    </w:p>
    <w:p w14:paraId="0171758F" w14:textId="77777777" w:rsidR="00567B00" w:rsidRDefault="002A79D5" w:rsidP="00850F1A">
      <w:pPr>
        <w:rPr>
          <w:rFonts w:eastAsia="Times New Roman" w:cs="Times New Roman"/>
          <w:kern w:val="0"/>
          <w:lang w:eastAsia="en-GB"/>
          <w14:ligatures w14:val="none"/>
        </w:rPr>
      </w:pPr>
      <w:r>
        <w:rPr>
          <w:rFonts w:eastAsia="Times New Roman" w:cs="Times New Roman"/>
          <w:kern w:val="0"/>
          <w:lang w:eastAsia="en-GB"/>
          <w14:ligatures w14:val="none"/>
        </w:rPr>
        <w:t>The second objective was to select an appropriate research approach to obtain operational response police officer’s knowledge, opinions and perspectives on the safety of being single or double-crewed</w:t>
      </w:r>
      <w:r w:rsidR="00F16E30">
        <w:rPr>
          <w:rFonts w:eastAsia="Times New Roman" w:cs="Times New Roman"/>
          <w:kern w:val="0"/>
          <w:lang w:eastAsia="en-GB"/>
          <w14:ligatures w14:val="none"/>
        </w:rPr>
        <w:t>. This was done via an online survey that was accessible on the shared police homepage that all Gwent Police officers use</w:t>
      </w:r>
      <w:r w:rsidR="00411330">
        <w:rPr>
          <w:rFonts w:eastAsia="Times New Roman" w:cs="Times New Roman"/>
          <w:kern w:val="0"/>
          <w:lang w:eastAsia="en-GB"/>
          <w14:ligatures w14:val="none"/>
        </w:rPr>
        <w:t>,</w:t>
      </w:r>
      <w:r w:rsidR="00F16E30">
        <w:rPr>
          <w:rFonts w:eastAsia="Times New Roman" w:cs="Times New Roman"/>
          <w:kern w:val="0"/>
          <w:lang w:eastAsia="en-GB"/>
          <w14:ligatures w14:val="none"/>
        </w:rPr>
        <w:t xml:space="preserve"> A total of 29 response officers took part in the survey providing answers to multiple choice questions and questions that required more comprehensive</w:t>
      </w:r>
      <w:r w:rsidR="00567B00">
        <w:rPr>
          <w:rFonts w:eastAsia="Times New Roman" w:cs="Times New Roman"/>
          <w:kern w:val="0"/>
          <w:lang w:eastAsia="en-GB"/>
          <w14:ligatures w14:val="none"/>
        </w:rPr>
        <w:t xml:space="preserve"> written</w:t>
      </w:r>
      <w:r w:rsidR="00F16E30">
        <w:rPr>
          <w:rFonts w:eastAsia="Times New Roman" w:cs="Times New Roman"/>
          <w:kern w:val="0"/>
          <w:lang w:eastAsia="en-GB"/>
          <w14:ligatures w14:val="none"/>
        </w:rPr>
        <w:t xml:space="preserve"> answer</w:t>
      </w:r>
      <w:r w:rsidR="00567B00">
        <w:rPr>
          <w:rFonts w:eastAsia="Times New Roman" w:cs="Times New Roman"/>
          <w:kern w:val="0"/>
          <w:lang w:eastAsia="en-GB"/>
          <w14:ligatures w14:val="none"/>
        </w:rPr>
        <w:t xml:space="preserve">s. </w:t>
      </w:r>
      <w:r w:rsidR="00F16E30">
        <w:rPr>
          <w:rFonts w:eastAsia="Times New Roman" w:cs="Times New Roman"/>
          <w:kern w:val="0"/>
          <w:lang w:eastAsia="en-GB"/>
          <w14:ligatures w14:val="none"/>
        </w:rPr>
        <w:t>As stated earlier</w:t>
      </w:r>
      <w:r w:rsidR="00411330">
        <w:rPr>
          <w:rFonts w:eastAsia="Times New Roman" w:cs="Times New Roman"/>
          <w:kern w:val="0"/>
          <w:lang w:eastAsia="en-GB"/>
          <w14:ligatures w14:val="none"/>
        </w:rPr>
        <w:t>,</w:t>
      </w:r>
      <w:r w:rsidR="00F16E30">
        <w:rPr>
          <w:rFonts w:eastAsia="Times New Roman" w:cs="Times New Roman"/>
          <w:kern w:val="0"/>
          <w:lang w:eastAsia="en-GB"/>
          <w14:ligatures w14:val="none"/>
        </w:rPr>
        <w:t xml:space="preserve"> 40 responses would have been more desirable as a </w:t>
      </w:r>
      <w:r w:rsidR="00411330">
        <w:rPr>
          <w:rFonts w:eastAsia="Times New Roman" w:cs="Times New Roman"/>
          <w:kern w:val="0"/>
          <w:lang w:eastAsia="en-GB"/>
          <w14:ligatures w14:val="none"/>
        </w:rPr>
        <w:t xml:space="preserve">baseline figure rather than 29. </w:t>
      </w:r>
    </w:p>
    <w:p w14:paraId="6F32EF05" w14:textId="6FE07E4C" w:rsidR="00BB75BE" w:rsidRDefault="00411330" w:rsidP="00567B00">
      <w:pPr>
        <w:ind w:firstLine="720"/>
        <w:rPr>
          <w:rFonts w:eastAsia="Times New Roman" w:cs="Times New Roman"/>
          <w:kern w:val="0"/>
          <w:lang w:eastAsia="en-GB"/>
          <w14:ligatures w14:val="none"/>
        </w:rPr>
      </w:pPr>
      <w:r>
        <w:rPr>
          <w:rFonts w:eastAsia="Times New Roman" w:cs="Times New Roman"/>
          <w:kern w:val="0"/>
          <w:lang w:eastAsia="en-GB"/>
          <w14:ligatures w14:val="none"/>
        </w:rPr>
        <w:t>The researcher did leave the survey open for many weeks before closing it which would suggest that either officers were not aware of the survey</w:t>
      </w:r>
      <w:r w:rsidR="00D127BE">
        <w:rPr>
          <w:rFonts w:eastAsia="Times New Roman" w:cs="Times New Roman"/>
          <w:kern w:val="0"/>
          <w:lang w:eastAsia="en-GB"/>
          <w14:ligatures w14:val="none"/>
        </w:rPr>
        <w:t xml:space="preserve"> while navigating the homepage</w:t>
      </w:r>
      <w:r>
        <w:rPr>
          <w:rFonts w:eastAsia="Times New Roman" w:cs="Times New Roman"/>
          <w:kern w:val="0"/>
          <w:lang w:eastAsia="en-GB"/>
          <w14:ligatures w14:val="none"/>
        </w:rPr>
        <w:t>, or that they were aware and simply chose not to complete it.</w:t>
      </w:r>
      <w:r w:rsidR="00BB75BE">
        <w:rPr>
          <w:rFonts w:eastAsia="Times New Roman" w:cs="Times New Roman"/>
          <w:kern w:val="0"/>
          <w:lang w:eastAsia="en-GB"/>
          <w14:ligatures w14:val="none"/>
        </w:rPr>
        <w:t xml:space="preserve"> This has been identified as a limitation regarding the survey as the researcher had no control over who chose to complete the survey, and that the survey had a small timeframe to be competed in.</w:t>
      </w:r>
      <w:r w:rsidR="00567B00">
        <w:rPr>
          <w:rFonts w:eastAsia="Times New Roman" w:cs="Times New Roman"/>
          <w:kern w:val="0"/>
          <w:lang w:eastAsia="en-GB"/>
          <w14:ligatures w14:val="none"/>
        </w:rPr>
        <w:t xml:space="preserve"> Either way the</w:t>
      </w:r>
      <w:r w:rsidR="00394FD7">
        <w:rPr>
          <w:rFonts w:eastAsia="Times New Roman" w:cs="Times New Roman"/>
          <w:kern w:val="0"/>
          <w:lang w:eastAsia="en-GB"/>
          <w14:ligatures w14:val="none"/>
        </w:rPr>
        <w:t xml:space="preserve"> research</w:t>
      </w:r>
      <w:r w:rsidR="00567B00">
        <w:rPr>
          <w:rFonts w:eastAsia="Times New Roman" w:cs="Times New Roman"/>
          <w:kern w:val="0"/>
          <w:lang w:eastAsia="en-GB"/>
          <w14:ligatures w14:val="none"/>
        </w:rPr>
        <w:t xml:space="preserve"> objective </w:t>
      </w:r>
      <w:r w:rsidR="00567B00">
        <w:rPr>
          <w:rFonts w:eastAsia="Times New Roman" w:cs="Times New Roman"/>
          <w:kern w:val="0"/>
          <w:lang w:eastAsia="en-GB"/>
          <w14:ligatures w14:val="none"/>
        </w:rPr>
        <w:lastRenderedPageBreak/>
        <w:t>was met as the survey gathered information from current operational officers and provided varied answers that were analysed to draw conclusions and recommendations from.</w:t>
      </w:r>
    </w:p>
    <w:p w14:paraId="314277EA" w14:textId="77777777" w:rsidR="00BB75BE" w:rsidRDefault="00BB75BE" w:rsidP="00BB75BE">
      <w:pPr>
        <w:rPr>
          <w:rFonts w:eastAsia="Times New Roman" w:cs="Times New Roman"/>
          <w:kern w:val="0"/>
          <w:lang w:eastAsia="en-GB"/>
          <w14:ligatures w14:val="none"/>
        </w:rPr>
      </w:pPr>
    </w:p>
    <w:p w14:paraId="18737292" w14:textId="651B9A68" w:rsidR="00D22BF2" w:rsidRDefault="00BB75BE" w:rsidP="00D22BF2">
      <w:pPr>
        <w:rPr>
          <w:rFonts w:eastAsia="Times New Roman" w:cs="Times New Roman"/>
          <w:kern w:val="0"/>
          <w:lang w:eastAsia="en-GB"/>
          <w14:ligatures w14:val="none"/>
        </w:rPr>
      </w:pPr>
      <w:r>
        <w:rPr>
          <w:rFonts w:eastAsia="Times New Roman" w:cs="Times New Roman"/>
          <w:kern w:val="0"/>
          <w:lang w:eastAsia="en-GB"/>
          <w14:ligatures w14:val="none"/>
        </w:rPr>
        <w:t>The third objective was to analyse the data provided by the officers. Results</w:t>
      </w:r>
      <w:r w:rsidR="00D127BE">
        <w:rPr>
          <w:rFonts w:eastAsia="Times New Roman" w:cs="Times New Roman"/>
          <w:kern w:val="0"/>
          <w:lang w:eastAsia="en-GB"/>
          <w14:ligatures w14:val="none"/>
        </w:rPr>
        <w:t xml:space="preserve"> were gathered from who did and analysed, providing a one-sided answer to the question ‘Do you believe </w:t>
      </w:r>
      <w:r w:rsidR="007F17C9">
        <w:rPr>
          <w:rFonts w:eastAsia="Times New Roman" w:cs="Times New Roman"/>
          <w:kern w:val="0"/>
          <w:lang w:eastAsia="en-GB"/>
          <w14:ligatures w14:val="none"/>
        </w:rPr>
        <w:t>d</w:t>
      </w:r>
      <w:r w:rsidR="00D127BE">
        <w:rPr>
          <w:rFonts w:eastAsia="Times New Roman" w:cs="Times New Roman"/>
          <w:kern w:val="0"/>
          <w:lang w:eastAsia="en-GB"/>
          <w14:ligatures w14:val="none"/>
        </w:rPr>
        <w:t xml:space="preserve">ouble crewing increases officer safety’. Despite the literature </w:t>
      </w:r>
      <w:r>
        <w:rPr>
          <w:rFonts w:eastAsia="Times New Roman" w:cs="Times New Roman"/>
          <w:kern w:val="0"/>
          <w:lang w:eastAsia="en-GB"/>
          <w14:ligatures w14:val="none"/>
        </w:rPr>
        <w:t>providing information for</w:t>
      </w:r>
      <w:r w:rsidR="00D127BE">
        <w:rPr>
          <w:rFonts w:eastAsia="Times New Roman" w:cs="Times New Roman"/>
          <w:kern w:val="0"/>
          <w:lang w:eastAsia="en-GB"/>
          <w14:ligatures w14:val="none"/>
        </w:rPr>
        <w:t xml:space="preserve"> both crewing models and </w:t>
      </w:r>
      <w:r>
        <w:rPr>
          <w:rFonts w:eastAsia="Times New Roman" w:cs="Times New Roman"/>
          <w:kern w:val="0"/>
          <w:lang w:eastAsia="en-GB"/>
          <w14:ligatures w14:val="none"/>
        </w:rPr>
        <w:t>their</w:t>
      </w:r>
      <w:r w:rsidR="00D127BE">
        <w:rPr>
          <w:rFonts w:eastAsia="Times New Roman" w:cs="Times New Roman"/>
          <w:kern w:val="0"/>
          <w:lang w:eastAsia="en-GB"/>
          <w14:ligatures w14:val="none"/>
        </w:rPr>
        <w:t xml:space="preserve"> benefits, all officers believe th</w:t>
      </w:r>
      <w:r w:rsidR="00D22BF2">
        <w:rPr>
          <w:rFonts w:eastAsia="Times New Roman" w:cs="Times New Roman"/>
          <w:kern w:val="0"/>
          <w:lang w:eastAsia="en-GB"/>
          <w14:ligatures w14:val="none"/>
        </w:rPr>
        <w:t xml:space="preserve">at </w:t>
      </w:r>
      <w:r w:rsidR="00D127BE">
        <w:rPr>
          <w:rFonts w:eastAsia="Times New Roman" w:cs="Times New Roman"/>
          <w:kern w:val="0"/>
          <w:lang w:eastAsia="en-GB"/>
          <w14:ligatures w14:val="none"/>
        </w:rPr>
        <w:t>double crew</w:t>
      </w:r>
      <w:r w:rsidR="00D22BF2">
        <w:rPr>
          <w:rFonts w:eastAsia="Times New Roman" w:cs="Times New Roman"/>
          <w:kern w:val="0"/>
          <w:lang w:eastAsia="en-GB"/>
          <w14:ligatures w14:val="none"/>
        </w:rPr>
        <w:t>ing</w:t>
      </w:r>
      <w:r w:rsidR="00D127BE">
        <w:rPr>
          <w:rFonts w:eastAsia="Times New Roman" w:cs="Times New Roman"/>
          <w:kern w:val="0"/>
          <w:lang w:eastAsia="en-GB"/>
          <w14:ligatures w14:val="none"/>
        </w:rPr>
        <w:t xml:space="preserve"> </w:t>
      </w:r>
      <w:proofErr w:type="gramStart"/>
      <w:r w:rsidR="00D127BE">
        <w:rPr>
          <w:rFonts w:eastAsia="Times New Roman" w:cs="Times New Roman"/>
          <w:kern w:val="0"/>
          <w:lang w:eastAsia="en-GB"/>
          <w14:ligatures w14:val="none"/>
        </w:rPr>
        <w:t>at all times</w:t>
      </w:r>
      <w:proofErr w:type="gramEnd"/>
      <w:r w:rsidR="00D127BE">
        <w:rPr>
          <w:rFonts w:eastAsia="Times New Roman" w:cs="Times New Roman"/>
          <w:kern w:val="0"/>
          <w:lang w:eastAsia="en-GB"/>
          <w14:ligatures w14:val="none"/>
        </w:rPr>
        <w:t xml:space="preserve"> increases </w:t>
      </w:r>
      <w:r w:rsidR="00567B00">
        <w:rPr>
          <w:rFonts w:eastAsia="Times New Roman" w:cs="Times New Roman"/>
          <w:kern w:val="0"/>
          <w:lang w:eastAsia="en-GB"/>
          <w14:ligatures w14:val="none"/>
        </w:rPr>
        <w:t>safety</w:t>
      </w:r>
      <w:r w:rsidR="00D22BF2">
        <w:rPr>
          <w:rFonts w:eastAsia="Times New Roman" w:cs="Times New Roman"/>
          <w:kern w:val="0"/>
          <w:lang w:eastAsia="en-GB"/>
          <w14:ligatures w14:val="none"/>
        </w:rPr>
        <w:t xml:space="preserve">. 79.3% of officers stated that units should </w:t>
      </w:r>
      <w:proofErr w:type="gramStart"/>
      <w:r w:rsidR="00D22BF2">
        <w:rPr>
          <w:rFonts w:eastAsia="Times New Roman" w:cs="Times New Roman"/>
          <w:kern w:val="0"/>
          <w:lang w:eastAsia="en-GB"/>
          <w14:ligatures w14:val="none"/>
        </w:rPr>
        <w:t>be double crewed at all times</w:t>
      </w:r>
      <w:proofErr w:type="gramEnd"/>
      <w:r w:rsidR="00D22BF2">
        <w:rPr>
          <w:rFonts w:eastAsia="Times New Roman" w:cs="Times New Roman"/>
          <w:kern w:val="0"/>
          <w:lang w:eastAsia="en-GB"/>
          <w14:ligatures w14:val="none"/>
        </w:rPr>
        <w:t xml:space="preserve">, while 20.7% stated that it all depends on the circumstances. This opinion supports views from </w:t>
      </w:r>
      <w:r w:rsidR="00D22BF2" w:rsidRPr="00D22BF2">
        <w:rPr>
          <w:rFonts w:eastAsia="Times New Roman" w:cs="Times New Roman"/>
          <w:kern w:val="0"/>
          <w:lang w:eastAsia="en-GB"/>
          <w14:ligatures w14:val="none"/>
        </w:rPr>
        <w:t>(Myhill, 2011)</w:t>
      </w:r>
      <w:r w:rsidR="00D22BF2">
        <w:rPr>
          <w:rFonts w:eastAsia="Times New Roman" w:cs="Times New Roman"/>
          <w:kern w:val="0"/>
          <w:lang w:eastAsia="en-GB"/>
          <w14:ligatures w14:val="none"/>
        </w:rPr>
        <w:t xml:space="preserve"> and </w:t>
      </w:r>
      <w:r w:rsidR="00D22BF2" w:rsidRPr="00D22BF2">
        <w:rPr>
          <w:rFonts w:eastAsia="Times New Roman" w:cs="Times New Roman"/>
          <w:kern w:val="0"/>
          <w:lang w:eastAsia="en-GB"/>
          <w14:ligatures w14:val="none"/>
        </w:rPr>
        <w:t>(Simpson and Grossman, 2024)</w:t>
      </w:r>
      <w:r w:rsidR="00D22BF2">
        <w:rPr>
          <w:rFonts w:eastAsia="Times New Roman" w:cs="Times New Roman"/>
          <w:kern w:val="0"/>
          <w:lang w:eastAsia="en-GB"/>
          <w14:ligatures w14:val="none"/>
        </w:rPr>
        <w:t>.</w:t>
      </w:r>
    </w:p>
    <w:p w14:paraId="0B9A22BB" w14:textId="52B3B3E2" w:rsidR="007F17C9" w:rsidRDefault="00D22BF2" w:rsidP="00D22BF2">
      <w:pPr>
        <w:rPr>
          <w:rFonts w:eastAsia="Times New Roman" w:cs="Times New Roman"/>
          <w:kern w:val="0"/>
          <w:lang w:eastAsia="en-GB"/>
          <w14:ligatures w14:val="none"/>
        </w:rPr>
      </w:pPr>
      <w:r>
        <w:rPr>
          <w:rFonts w:eastAsia="Times New Roman" w:cs="Times New Roman"/>
          <w:kern w:val="0"/>
          <w:lang w:eastAsia="en-GB"/>
          <w14:ligatures w14:val="none"/>
        </w:rPr>
        <w:tab/>
        <w:t xml:space="preserve">Another trend identified in the analysis was that officers believe that </w:t>
      </w:r>
      <w:r w:rsidR="00095466">
        <w:rPr>
          <w:rFonts w:eastAsia="Times New Roman" w:cs="Times New Roman"/>
          <w:kern w:val="0"/>
          <w:lang w:eastAsia="en-GB"/>
          <w14:ligatures w14:val="none"/>
        </w:rPr>
        <w:t>Gwent Police</w:t>
      </w:r>
      <w:r w:rsidR="007F17C9">
        <w:rPr>
          <w:rFonts w:eastAsia="Times New Roman" w:cs="Times New Roman"/>
          <w:kern w:val="0"/>
          <w:lang w:eastAsia="en-GB"/>
          <w14:ligatures w14:val="none"/>
        </w:rPr>
        <w:t xml:space="preserve">’s </w:t>
      </w:r>
      <w:r w:rsidR="00CC36F4">
        <w:rPr>
          <w:rFonts w:eastAsia="Times New Roman" w:cs="Times New Roman"/>
          <w:kern w:val="0"/>
          <w:lang w:eastAsia="en-GB"/>
          <w14:ligatures w14:val="none"/>
        </w:rPr>
        <w:t>current crewing policy</w:t>
      </w:r>
      <w:r w:rsidR="00095466">
        <w:rPr>
          <w:rFonts w:eastAsia="Times New Roman" w:cs="Times New Roman"/>
          <w:kern w:val="0"/>
          <w:lang w:eastAsia="en-GB"/>
          <w14:ligatures w14:val="none"/>
        </w:rPr>
        <w:t xml:space="preserve"> care</w:t>
      </w:r>
      <w:r w:rsidR="00CC36F4">
        <w:rPr>
          <w:rFonts w:eastAsia="Times New Roman" w:cs="Times New Roman"/>
          <w:kern w:val="0"/>
          <w:lang w:eastAsia="en-GB"/>
          <w14:ligatures w14:val="none"/>
        </w:rPr>
        <w:t>s</w:t>
      </w:r>
      <w:r w:rsidR="00095466">
        <w:rPr>
          <w:rFonts w:eastAsia="Times New Roman" w:cs="Times New Roman"/>
          <w:kern w:val="0"/>
          <w:lang w:eastAsia="en-GB"/>
          <w14:ligatures w14:val="none"/>
        </w:rPr>
        <w:t xml:space="preserve"> more about call </w:t>
      </w:r>
      <w:r w:rsidR="00CC36F4">
        <w:rPr>
          <w:rFonts w:eastAsia="Times New Roman" w:cs="Times New Roman"/>
          <w:kern w:val="0"/>
          <w:lang w:eastAsia="en-GB"/>
          <w14:ligatures w14:val="none"/>
        </w:rPr>
        <w:t xml:space="preserve">log </w:t>
      </w:r>
      <w:r w:rsidR="00095466">
        <w:rPr>
          <w:rFonts w:eastAsia="Times New Roman" w:cs="Times New Roman"/>
          <w:kern w:val="0"/>
          <w:lang w:eastAsia="en-GB"/>
          <w14:ligatures w14:val="none"/>
        </w:rPr>
        <w:t xml:space="preserve">allocation and the speed in which they are </w:t>
      </w:r>
      <w:r w:rsidR="007F17C9">
        <w:rPr>
          <w:rFonts w:eastAsia="Times New Roman" w:cs="Times New Roman"/>
          <w:kern w:val="0"/>
          <w:lang w:eastAsia="en-GB"/>
          <w14:ligatures w14:val="none"/>
        </w:rPr>
        <w:t xml:space="preserve">attended and </w:t>
      </w:r>
      <w:r w:rsidR="00095466">
        <w:rPr>
          <w:rFonts w:eastAsia="Times New Roman" w:cs="Times New Roman"/>
          <w:kern w:val="0"/>
          <w:lang w:eastAsia="en-GB"/>
          <w14:ligatures w14:val="none"/>
        </w:rPr>
        <w:t xml:space="preserve">closed so that the overall stats are more impressive. At present </w:t>
      </w:r>
      <w:r w:rsidR="00CC36F4">
        <w:rPr>
          <w:rFonts w:eastAsia="Times New Roman" w:cs="Times New Roman"/>
          <w:kern w:val="0"/>
          <w:lang w:eastAsia="en-GB"/>
          <w14:ligatures w14:val="none"/>
        </w:rPr>
        <w:t>the researcher was unable to gather any</w:t>
      </w:r>
      <w:r w:rsidR="00095466">
        <w:rPr>
          <w:rFonts w:eastAsia="Times New Roman" w:cs="Times New Roman"/>
          <w:kern w:val="0"/>
          <w:lang w:eastAsia="en-GB"/>
          <w14:ligatures w14:val="none"/>
        </w:rPr>
        <w:t xml:space="preserve"> factual based information </w:t>
      </w:r>
      <w:r w:rsidR="00CC36F4">
        <w:rPr>
          <w:rFonts w:eastAsia="Times New Roman" w:cs="Times New Roman"/>
          <w:kern w:val="0"/>
          <w:lang w:eastAsia="en-GB"/>
          <w14:ligatures w14:val="none"/>
        </w:rPr>
        <w:t>regarding this to</w:t>
      </w:r>
      <w:r w:rsidR="00095466">
        <w:rPr>
          <w:rFonts w:eastAsia="Times New Roman" w:cs="Times New Roman"/>
          <w:kern w:val="0"/>
          <w:lang w:eastAsia="en-GB"/>
          <w14:ligatures w14:val="none"/>
        </w:rPr>
        <w:t xml:space="preserve"> confirm or deny </w:t>
      </w:r>
      <w:r w:rsidR="00CC36F4">
        <w:rPr>
          <w:rFonts w:eastAsia="Times New Roman" w:cs="Times New Roman"/>
          <w:kern w:val="0"/>
          <w:lang w:eastAsia="en-GB"/>
          <w14:ligatures w14:val="none"/>
        </w:rPr>
        <w:t>it</w:t>
      </w:r>
      <w:r w:rsidR="008E1883">
        <w:rPr>
          <w:rFonts w:eastAsia="Times New Roman" w:cs="Times New Roman"/>
          <w:kern w:val="0"/>
          <w:lang w:eastAsia="en-GB"/>
          <w14:ligatures w14:val="none"/>
        </w:rPr>
        <w:t>, and at this time remains as an opinion.</w:t>
      </w:r>
    </w:p>
    <w:p w14:paraId="1557C9C6" w14:textId="023F036D" w:rsidR="007F17C9" w:rsidRDefault="007F17C9" w:rsidP="00D22BF2">
      <w:pPr>
        <w:rPr>
          <w:rFonts w:eastAsia="Times New Roman" w:cs="Times New Roman"/>
          <w:kern w:val="0"/>
          <w:lang w:eastAsia="en-GB"/>
          <w14:ligatures w14:val="none"/>
        </w:rPr>
      </w:pPr>
      <w:r>
        <w:rPr>
          <w:rFonts w:eastAsia="Times New Roman" w:cs="Times New Roman"/>
          <w:kern w:val="0"/>
          <w:lang w:eastAsia="en-GB"/>
          <w14:ligatures w14:val="none"/>
        </w:rPr>
        <w:tab/>
        <w:t xml:space="preserve">Overall, the data provided certainly leans towards the fact that officers believe they should be doubled crewed while on duty as this increases their safety, mental wellbeing and productivity. </w:t>
      </w:r>
      <w:r w:rsidR="00394FD7">
        <w:rPr>
          <w:rFonts w:eastAsia="Times New Roman" w:cs="Times New Roman"/>
          <w:kern w:val="0"/>
          <w:lang w:eastAsia="en-GB"/>
          <w14:ligatures w14:val="none"/>
        </w:rPr>
        <w:t>This research objective has been met as the collected data was analysed and an overall conclusion of ‘Yes, operational officers should be doubled crewed’ was identified.</w:t>
      </w:r>
    </w:p>
    <w:p w14:paraId="4C0EC855" w14:textId="7784EF25" w:rsidR="00394FD7" w:rsidRDefault="00394FD7" w:rsidP="00394FD7">
      <w:pPr>
        <w:rPr>
          <w:rFonts w:eastAsia="Times New Roman" w:cs="Times New Roman"/>
          <w:kern w:val="0"/>
          <w:lang w:eastAsia="en-GB"/>
          <w14:ligatures w14:val="none"/>
        </w:rPr>
      </w:pPr>
    </w:p>
    <w:p w14:paraId="67A2CBD0" w14:textId="607980E2" w:rsidR="00C571A8" w:rsidRPr="00394FD7" w:rsidRDefault="00394FD7" w:rsidP="00850F1A">
      <w:pPr>
        <w:rPr>
          <w:rFonts w:eastAsia="Times New Roman" w:cs="Times New Roman"/>
          <w:kern w:val="0"/>
          <w:lang w:eastAsia="en-GB"/>
          <w14:ligatures w14:val="none"/>
        </w:rPr>
      </w:pPr>
      <w:r>
        <w:rPr>
          <w:rFonts w:eastAsia="Times New Roman" w:cs="Times New Roman"/>
          <w:kern w:val="0"/>
          <w:lang w:eastAsia="en-GB"/>
          <w14:ligatures w14:val="none"/>
        </w:rPr>
        <w:t xml:space="preserve">The fourth objective was to </w:t>
      </w:r>
      <w:r>
        <w:rPr>
          <w:rFonts w:eastAsia="Times New Roman" w:cs="Times New Roman"/>
          <w:kern w:val="0"/>
          <w:lang w:eastAsia="en-GB"/>
          <w14:ligatures w14:val="none"/>
        </w:rPr>
        <w:t>provide recommendations to improve the safety of operational response police officers.</w:t>
      </w:r>
      <w:r>
        <w:rPr>
          <w:rFonts w:eastAsia="Times New Roman" w:cs="Times New Roman"/>
          <w:kern w:val="0"/>
          <w:lang w:eastAsia="en-GB"/>
          <w14:ligatures w14:val="none"/>
        </w:rPr>
        <w:t xml:space="preserve"> This objective was met as seen below</w:t>
      </w:r>
      <w:r w:rsidR="00DA21D2">
        <w:rPr>
          <w:rFonts w:eastAsia="Times New Roman" w:cs="Times New Roman"/>
          <w:kern w:val="0"/>
          <w:lang w:eastAsia="en-GB"/>
          <w14:ligatures w14:val="none"/>
        </w:rPr>
        <w:t xml:space="preserve"> where</w:t>
      </w:r>
      <w:r>
        <w:rPr>
          <w:rFonts w:eastAsia="Times New Roman" w:cs="Times New Roman"/>
          <w:kern w:val="0"/>
          <w:lang w:eastAsia="en-GB"/>
          <w14:ligatures w14:val="none"/>
        </w:rPr>
        <w:t xml:space="preserve"> the researcher has provided three areas of recommendation surrounding the debate, should officers be single or doubled crewed.</w:t>
      </w:r>
    </w:p>
    <w:p w14:paraId="67788550" w14:textId="77777777" w:rsidR="00736A8E" w:rsidRDefault="00736A8E" w:rsidP="00850F1A">
      <w:pPr>
        <w:rPr>
          <w:shd w:val="clear" w:color="auto" w:fill="FFFFFF"/>
        </w:rPr>
      </w:pPr>
    </w:p>
    <w:p w14:paraId="022DF8AE" w14:textId="00F3B353" w:rsidR="00DB64AD" w:rsidRDefault="00C05B7E" w:rsidP="00850F1A">
      <w:pPr>
        <w:rPr>
          <w:sz w:val="24"/>
          <w:szCs w:val="24"/>
          <w:u w:val="single"/>
          <w:shd w:val="clear" w:color="auto" w:fill="FFFFFF"/>
        </w:rPr>
      </w:pPr>
      <w:r>
        <w:rPr>
          <w:sz w:val="24"/>
          <w:szCs w:val="24"/>
          <w:u w:val="single"/>
          <w:shd w:val="clear" w:color="auto" w:fill="FFFFFF"/>
        </w:rPr>
        <w:t xml:space="preserve">7.2 </w:t>
      </w:r>
      <w:r w:rsidR="00BB75BE" w:rsidRPr="00BB75BE">
        <w:rPr>
          <w:sz w:val="24"/>
          <w:szCs w:val="24"/>
          <w:u w:val="single"/>
          <w:shd w:val="clear" w:color="auto" w:fill="FFFFFF"/>
        </w:rPr>
        <w:t>Recommendations</w:t>
      </w:r>
    </w:p>
    <w:p w14:paraId="5494A6DA" w14:textId="2DE2F1F0" w:rsidR="00DA21D2" w:rsidRDefault="00DA21D2" w:rsidP="00850F1A">
      <w:pPr>
        <w:rPr>
          <w:shd w:val="clear" w:color="auto" w:fill="FFFFFF"/>
        </w:rPr>
      </w:pPr>
      <w:r>
        <w:rPr>
          <w:shd w:val="clear" w:color="auto" w:fill="FFFFFF"/>
        </w:rPr>
        <w:t xml:space="preserve">The following recommendations have been suggested from the data and perspectives provided by the participants of the online survey. </w:t>
      </w:r>
    </w:p>
    <w:p w14:paraId="4B0A7F2A" w14:textId="77777777" w:rsidR="00DA21D2" w:rsidRDefault="00DA21D2" w:rsidP="00850F1A">
      <w:pPr>
        <w:rPr>
          <w:shd w:val="clear" w:color="auto" w:fill="FFFFFF"/>
        </w:rPr>
      </w:pPr>
    </w:p>
    <w:p w14:paraId="30EEABCE" w14:textId="792858A6" w:rsidR="005E255C" w:rsidRPr="00332C40" w:rsidRDefault="00C05B7E" w:rsidP="00850F1A">
      <w:pPr>
        <w:rPr>
          <w:sz w:val="24"/>
          <w:szCs w:val="24"/>
          <w:u w:val="single"/>
          <w:shd w:val="clear" w:color="auto" w:fill="FFFFFF"/>
        </w:rPr>
      </w:pPr>
      <w:r>
        <w:rPr>
          <w:sz w:val="24"/>
          <w:szCs w:val="24"/>
          <w:u w:val="single"/>
          <w:shd w:val="clear" w:color="auto" w:fill="FFFFFF"/>
        </w:rPr>
        <w:t xml:space="preserve">7.2.1 </w:t>
      </w:r>
      <w:r w:rsidR="00DA21D2" w:rsidRPr="00332C40">
        <w:rPr>
          <w:sz w:val="24"/>
          <w:szCs w:val="24"/>
          <w:u w:val="single"/>
          <w:shd w:val="clear" w:color="auto" w:fill="FFFFFF"/>
        </w:rPr>
        <w:t xml:space="preserve">Recommendation One: </w:t>
      </w:r>
      <w:r w:rsidR="005E255C" w:rsidRPr="00332C40">
        <w:rPr>
          <w:sz w:val="24"/>
          <w:szCs w:val="24"/>
          <w:u w:val="single"/>
          <w:shd w:val="clear" w:color="auto" w:fill="FFFFFF"/>
        </w:rPr>
        <w:t xml:space="preserve">UK </w:t>
      </w:r>
      <w:r>
        <w:rPr>
          <w:sz w:val="24"/>
          <w:szCs w:val="24"/>
          <w:u w:val="single"/>
          <w:shd w:val="clear" w:color="auto" w:fill="FFFFFF"/>
        </w:rPr>
        <w:t>W</w:t>
      </w:r>
      <w:r w:rsidR="005E255C" w:rsidRPr="00332C40">
        <w:rPr>
          <w:sz w:val="24"/>
          <w:szCs w:val="24"/>
          <w:u w:val="single"/>
          <w:shd w:val="clear" w:color="auto" w:fill="FFFFFF"/>
        </w:rPr>
        <w:t xml:space="preserve">ide Government Survey </w:t>
      </w:r>
    </w:p>
    <w:p w14:paraId="283604FA" w14:textId="2C958F11" w:rsidR="005E255C" w:rsidRDefault="005E255C" w:rsidP="00850F1A">
      <w:pPr>
        <w:rPr>
          <w:u w:val="single"/>
          <w:shd w:val="clear" w:color="auto" w:fill="FFFFFF"/>
        </w:rPr>
      </w:pPr>
      <w:r>
        <w:rPr>
          <w:shd w:val="clear" w:color="auto" w:fill="FFFFFF"/>
        </w:rPr>
        <w:t xml:space="preserve">First and foremost, the government </w:t>
      </w:r>
      <w:r w:rsidR="00B45491">
        <w:rPr>
          <w:shd w:val="clear" w:color="auto" w:fill="FFFFFF"/>
        </w:rPr>
        <w:t xml:space="preserve">should be urged to </w:t>
      </w:r>
      <w:r>
        <w:rPr>
          <w:shd w:val="clear" w:color="auto" w:fill="FFFFFF"/>
        </w:rPr>
        <w:t xml:space="preserve">conduct a vigorous </w:t>
      </w:r>
      <w:r w:rsidR="00FD4861">
        <w:rPr>
          <w:shd w:val="clear" w:color="auto" w:fill="FFFFFF"/>
        </w:rPr>
        <w:t>in-depth</w:t>
      </w:r>
      <w:r>
        <w:rPr>
          <w:shd w:val="clear" w:color="auto" w:fill="FFFFFF"/>
        </w:rPr>
        <w:t xml:space="preserve"> survey throughout the 43 constabularies in the UK and obtain </w:t>
      </w:r>
      <w:r w:rsidR="00FD4861">
        <w:rPr>
          <w:shd w:val="clear" w:color="auto" w:fill="FFFFFF"/>
        </w:rPr>
        <w:t xml:space="preserve">as much detail from officers who have been assaulted while on duty. Simply answering Yes &amp; No to generic questions does not provide enough information for government bodies to change or introduce laws, acts or training. If officers can provide as much detail into their experiences of </w:t>
      </w:r>
      <w:r w:rsidR="00B45491">
        <w:rPr>
          <w:shd w:val="clear" w:color="auto" w:fill="FFFFFF"/>
        </w:rPr>
        <w:t>assaults,</w:t>
      </w:r>
      <w:r w:rsidR="00FD4861">
        <w:rPr>
          <w:shd w:val="clear" w:color="auto" w:fill="FFFFFF"/>
        </w:rPr>
        <w:t xml:space="preserve"> it may uncover key areas for improvement in safety and subsequently could lead to the change </w:t>
      </w:r>
      <w:r w:rsidR="00C367B0">
        <w:rPr>
          <w:shd w:val="clear" w:color="auto" w:fill="FFFFFF"/>
        </w:rPr>
        <w:t xml:space="preserve">of crewing policies. </w:t>
      </w:r>
    </w:p>
    <w:p w14:paraId="4BA0E696" w14:textId="77777777" w:rsidR="00C367B0" w:rsidRDefault="00C367B0" w:rsidP="00850F1A">
      <w:pPr>
        <w:rPr>
          <w:u w:val="single"/>
          <w:shd w:val="clear" w:color="auto" w:fill="FFFFFF"/>
        </w:rPr>
      </w:pPr>
    </w:p>
    <w:p w14:paraId="79253896" w14:textId="77777777" w:rsidR="00C367B0" w:rsidRDefault="00C367B0" w:rsidP="00850F1A">
      <w:pPr>
        <w:rPr>
          <w:u w:val="single"/>
          <w:shd w:val="clear" w:color="auto" w:fill="FFFFFF"/>
        </w:rPr>
      </w:pPr>
    </w:p>
    <w:p w14:paraId="17C3F5F0" w14:textId="77777777" w:rsidR="00C367B0" w:rsidRDefault="00C367B0" w:rsidP="00850F1A">
      <w:pPr>
        <w:rPr>
          <w:u w:val="single"/>
          <w:shd w:val="clear" w:color="auto" w:fill="FFFFFF"/>
        </w:rPr>
      </w:pPr>
    </w:p>
    <w:p w14:paraId="6B1F9B4E" w14:textId="0B7B0F7C" w:rsidR="00DA21D2" w:rsidRPr="00332C40" w:rsidRDefault="00C05B7E" w:rsidP="00850F1A">
      <w:pPr>
        <w:rPr>
          <w:sz w:val="24"/>
          <w:szCs w:val="24"/>
          <w:u w:val="single"/>
          <w:shd w:val="clear" w:color="auto" w:fill="FFFFFF"/>
        </w:rPr>
      </w:pPr>
      <w:r>
        <w:rPr>
          <w:sz w:val="24"/>
          <w:szCs w:val="24"/>
          <w:u w:val="single"/>
          <w:shd w:val="clear" w:color="auto" w:fill="FFFFFF"/>
        </w:rPr>
        <w:lastRenderedPageBreak/>
        <w:t xml:space="preserve">7.2.2 </w:t>
      </w:r>
      <w:r w:rsidR="005E255C" w:rsidRPr="00332C40">
        <w:rPr>
          <w:sz w:val="24"/>
          <w:szCs w:val="24"/>
          <w:u w:val="single"/>
          <w:shd w:val="clear" w:color="auto" w:fill="FFFFFF"/>
        </w:rPr>
        <w:t xml:space="preserve">Recommendation </w:t>
      </w:r>
      <w:r>
        <w:rPr>
          <w:sz w:val="24"/>
          <w:szCs w:val="24"/>
          <w:u w:val="single"/>
          <w:shd w:val="clear" w:color="auto" w:fill="FFFFFF"/>
        </w:rPr>
        <w:t>T</w:t>
      </w:r>
      <w:r w:rsidR="005E255C" w:rsidRPr="00332C40">
        <w:rPr>
          <w:sz w:val="24"/>
          <w:szCs w:val="24"/>
          <w:u w:val="single"/>
          <w:shd w:val="clear" w:color="auto" w:fill="FFFFFF"/>
        </w:rPr>
        <w:t xml:space="preserve">wo: </w:t>
      </w:r>
      <w:r w:rsidR="00DA21D2" w:rsidRPr="00332C40">
        <w:rPr>
          <w:sz w:val="24"/>
          <w:szCs w:val="24"/>
          <w:u w:val="single"/>
          <w:shd w:val="clear" w:color="auto" w:fill="FFFFFF"/>
        </w:rPr>
        <w:t xml:space="preserve">Protocols for Single </w:t>
      </w:r>
      <w:r>
        <w:rPr>
          <w:sz w:val="24"/>
          <w:szCs w:val="24"/>
          <w:u w:val="single"/>
          <w:shd w:val="clear" w:color="auto" w:fill="FFFFFF"/>
        </w:rPr>
        <w:t>C</w:t>
      </w:r>
      <w:r w:rsidR="00DA21D2" w:rsidRPr="00332C40">
        <w:rPr>
          <w:sz w:val="24"/>
          <w:szCs w:val="24"/>
          <w:u w:val="single"/>
          <w:shd w:val="clear" w:color="auto" w:fill="FFFFFF"/>
        </w:rPr>
        <w:t>rewing</w:t>
      </w:r>
    </w:p>
    <w:p w14:paraId="679A4BA4" w14:textId="3B5CCA87" w:rsidR="00DA21D2" w:rsidRDefault="00DA21D2" w:rsidP="00850F1A">
      <w:pPr>
        <w:rPr>
          <w:shd w:val="clear" w:color="auto" w:fill="FFFFFF"/>
        </w:rPr>
      </w:pPr>
      <w:r>
        <w:rPr>
          <w:shd w:val="clear" w:color="auto" w:fill="FFFFFF"/>
        </w:rPr>
        <w:t>If single crewing is to continue within policing, enhanced safety protocols must be implemented.</w:t>
      </w:r>
      <w:r w:rsidR="00AF2AC6">
        <w:rPr>
          <w:shd w:val="clear" w:color="auto" w:fill="FFFFFF"/>
        </w:rPr>
        <w:t xml:space="preserve"> Based on the literature and findings in this study,</w:t>
      </w:r>
      <w:r>
        <w:rPr>
          <w:shd w:val="clear" w:color="auto" w:fill="FFFFFF"/>
        </w:rPr>
        <w:t xml:space="preserve"> </w:t>
      </w:r>
      <w:r w:rsidR="00AF2AC6">
        <w:rPr>
          <w:shd w:val="clear" w:color="auto" w:fill="FFFFFF"/>
        </w:rPr>
        <w:t>introducing</w:t>
      </w:r>
      <w:r>
        <w:rPr>
          <w:shd w:val="clear" w:color="auto" w:fill="FFFFFF"/>
        </w:rPr>
        <w:t xml:space="preserve"> mandatory welfare checks by accredited mental health professionals will </w:t>
      </w:r>
      <w:r w:rsidR="00FC25D5">
        <w:rPr>
          <w:shd w:val="clear" w:color="auto" w:fill="FFFFFF"/>
        </w:rPr>
        <w:t xml:space="preserve">help officers decompartmentalise after sets of </w:t>
      </w:r>
      <w:r w:rsidR="00AF2AC6">
        <w:rPr>
          <w:shd w:val="clear" w:color="auto" w:fill="FFFFFF"/>
        </w:rPr>
        <w:t>shifts</w:t>
      </w:r>
      <w:r w:rsidR="00FC25D5">
        <w:rPr>
          <w:shd w:val="clear" w:color="auto" w:fill="FFFFFF"/>
        </w:rPr>
        <w:t xml:space="preserve"> where they may have been involved in violent scenarios where they have been assaulted or </w:t>
      </w:r>
      <w:r w:rsidR="00AF2AC6">
        <w:rPr>
          <w:shd w:val="clear" w:color="auto" w:fill="FFFFFF"/>
        </w:rPr>
        <w:t xml:space="preserve">have had to use physical force to subdue offenders which can have an adverse effect on officers as well. </w:t>
      </w:r>
    </w:p>
    <w:p w14:paraId="1F2C12D0" w14:textId="1C77FAF5" w:rsidR="00AF2AC6" w:rsidRDefault="00AF2AC6" w:rsidP="00850F1A">
      <w:pPr>
        <w:rPr>
          <w:shd w:val="clear" w:color="auto" w:fill="FFFFFF"/>
        </w:rPr>
      </w:pPr>
      <w:r>
        <w:rPr>
          <w:shd w:val="clear" w:color="auto" w:fill="FFFFFF"/>
        </w:rPr>
        <w:tab/>
        <w:t xml:space="preserve">Improving officer safety training so that when officers are single crewed should be reviewed. Introducing new techniques from different </w:t>
      </w:r>
      <w:r w:rsidR="00BD4279">
        <w:rPr>
          <w:shd w:val="clear" w:color="auto" w:fill="FFFFFF"/>
        </w:rPr>
        <w:t>self-defence</w:t>
      </w:r>
      <w:r>
        <w:rPr>
          <w:shd w:val="clear" w:color="auto" w:fill="FFFFFF"/>
        </w:rPr>
        <w:t xml:space="preserve"> </w:t>
      </w:r>
      <w:r w:rsidR="00BD4279">
        <w:rPr>
          <w:shd w:val="clear" w:color="auto" w:fill="FFFFFF"/>
        </w:rPr>
        <w:t xml:space="preserve">styles could see officers develop enhanced situational awareness and increase overall confidence in high-risk situations. </w:t>
      </w:r>
      <w:r w:rsidR="00BD60A3">
        <w:rPr>
          <w:shd w:val="clear" w:color="auto" w:fill="FFFFFF"/>
        </w:rPr>
        <w:t xml:space="preserve">The College of policing will have to carry out a review of the current standard of training and </w:t>
      </w:r>
      <w:r w:rsidR="005E255C">
        <w:rPr>
          <w:shd w:val="clear" w:color="auto" w:fill="FFFFFF"/>
        </w:rPr>
        <w:t xml:space="preserve">compare it against the number officer assaults to identify if there is a correlation between the level of training and assaults. If so, implement the new training if current standards are inadequate. </w:t>
      </w:r>
    </w:p>
    <w:p w14:paraId="54B28B98" w14:textId="77777777" w:rsidR="00C367B0" w:rsidRDefault="00C367B0" w:rsidP="00850F1A">
      <w:pPr>
        <w:rPr>
          <w:shd w:val="clear" w:color="auto" w:fill="FFFFFF"/>
        </w:rPr>
      </w:pPr>
    </w:p>
    <w:p w14:paraId="46729418" w14:textId="6A82ABAC" w:rsidR="00C367B0" w:rsidRPr="00332C40" w:rsidRDefault="00C05B7E" w:rsidP="00850F1A">
      <w:pPr>
        <w:rPr>
          <w:sz w:val="24"/>
          <w:szCs w:val="24"/>
          <w:u w:val="single"/>
          <w:shd w:val="clear" w:color="auto" w:fill="FFFFFF"/>
        </w:rPr>
      </w:pPr>
      <w:r>
        <w:rPr>
          <w:sz w:val="24"/>
          <w:szCs w:val="24"/>
          <w:u w:val="single"/>
          <w:shd w:val="clear" w:color="auto" w:fill="FFFFFF"/>
        </w:rPr>
        <w:t xml:space="preserve">7.2.3 </w:t>
      </w:r>
      <w:r w:rsidR="00C367B0" w:rsidRPr="00332C40">
        <w:rPr>
          <w:sz w:val="24"/>
          <w:szCs w:val="24"/>
          <w:u w:val="single"/>
          <w:shd w:val="clear" w:color="auto" w:fill="FFFFFF"/>
        </w:rPr>
        <w:t xml:space="preserve">Recommendation </w:t>
      </w:r>
      <w:r>
        <w:rPr>
          <w:sz w:val="24"/>
          <w:szCs w:val="24"/>
          <w:u w:val="single"/>
          <w:shd w:val="clear" w:color="auto" w:fill="FFFFFF"/>
        </w:rPr>
        <w:t>T</w:t>
      </w:r>
      <w:r w:rsidR="00C367B0" w:rsidRPr="00332C40">
        <w:rPr>
          <w:sz w:val="24"/>
          <w:szCs w:val="24"/>
          <w:u w:val="single"/>
          <w:shd w:val="clear" w:color="auto" w:fill="FFFFFF"/>
        </w:rPr>
        <w:t xml:space="preserve">hree: </w:t>
      </w:r>
      <w:r w:rsidR="00B45491" w:rsidRPr="00332C40">
        <w:rPr>
          <w:sz w:val="24"/>
          <w:szCs w:val="24"/>
          <w:u w:val="single"/>
          <w:shd w:val="clear" w:color="auto" w:fill="FFFFFF"/>
        </w:rPr>
        <w:t xml:space="preserve">Crime </w:t>
      </w:r>
      <w:r>
        <w:rPr>
          <w:sz w:val="24"/>
          <w:szCs w:val="24"/>
          <w:u w:val="single"/>
          <w:shd w:val="clear" w:color="auto" w:fill="FFFFFF"/>
        </w:rPr>
        <w:t>R</w:t>
      </w:r>
      <w:r w:rsidR="00B45491" w:rsidRPr="00332C40">
        <w:rPr>
          <w:sz w:val="24"/>
          <w:szCs w:val="24"/>
          <w:u w:val="single"/>
          <w:shd w:val="clear" w:color="auto" w:fill="FFFFFF"/>
        </w:rPr>
        <w:t xml:space="preserve">ecording of </w:t>
      </w:r>
      <w:r>
        <w:rPr>
          <w:sz w:val="24"/>
          <w:szCs w:val="24"/>
          <w:u w:val="single"/>
          <w:shd w:val="clear" w:color="auto" w:fill="FFFFFF"/>
        </w:rPr>
        <w:t>A</w:t>
      </w:r>
      <w:r w:rsidR="00B45491" w:rsidRPr="00332C40">
        <w:rPr>
          <w:sz w:val="24"/>
          <w:szCs w:val="24"/>
          <w:u w:val="single"/>
          <w:shd w:val="clear" w:color="auto" w:fill="FFFFFF"/>
        </w:rPr>
        <w:t>ssaults</w:t>
      </w:r>
    </w:p>
    <w:p w14:paraId="153DFCDA" w14:textId="77777777" w:rsidR="00766682" w:rsidRDefault="00B45491" w:rsidP="00850F1A">
      <w:pPr>
        <w:rPr>
          <w:shd w:val="clear" w:color="auto" w:fill="FFFFFF"/>
        </w:rPr>
      </w:pPr>
      <w:r>
        <w:rPr>
          <w:shd w:val="clear" w:color="auto" w:fill="FFFFFF"/>
        </w:rPr>
        <w:t>Based on the findings of this research project it is clear to see whether single or double crewed, ultimately officers are assaulted for a variety of different reasons. It is of upmost importance that these assaults are crime recorded to reflect the true risk of what policing can involve. With the findings it was identified that some officers don’t bother recording assaults</w:t>
      </w:r>
      <w:r w:rsidR="005624B5">
        <w:rPr>
          <w:shd w:val="clear" w:color="auto" w:fill="FFFFFF"/>
        </w:rPr>
        <w:t xml:space="preserve"> as it increases workload and isn’t worth the time completing</w:t>
      </w:r>
      <w:r>
        <w:rPr>
          <w:shd w:val="clear" w:color="auto" w:fill="FFFFFF"/>
        </w:rPr>
        <w:t xml:space="preserve">. </w:t>
      </w:r>
    </w:p>
    <w:p w14:paraId="20994844" w14:textId="380A8E7A" w:rsidR="00766682" w:rsidRPr="00766682" w:rsidRDefault="00B45491" w:rsidP="00766682">
      <w:pPr>
        <w:ind w:firstLine="720"/>
        <w:rPr>
          <w:shd w:val="clear" w:color="auto" w:fill="FFFFFF"/>
        </w:rPr>
      </w:pPr>
      <w:r>
        <w:rPr>
          <w:shd w:val="clear" w:color="auto" w:fill="FFFFFF"/>
        </w:rPr>
        <w:t xml:space="preserve">Therefore, </w:t>
      </w:r>
      <w:r w:rsidR="005624B5">
        <w:rPr>
          <w:shd w:val="clear" w:color="auto" w:fill="FFFFFF"/>
        </w:rPr>
        <w:t xml:space="preserve">forces should review their crime recording procedure involving police officer assaults and develop a more adequate format that lets them complete it accurately and efficiently. If this can be achieved productivity will increase and more importantly, accurate crime recordings will be available for annual government statistics analysis. </w:t>
      </w:r>
    </w:p>
    <w:p w14:paraId="69A56288" w14:textId="77777777" w:rsidR="00DB64AD" w:rsidRDefault="00DB64AD" w:rsidP="00850F1A">
      <w:pPr>
        <w:rPr>
          <w:shd w:val="clear" w:color="auto" w:fill="FFFFFF"/>
        </w:rPr>
      </w:pPr>
    </w:p>
    <w:p w14:paraId="3FDE1A3D" w14:textId="396C1EB1" w:rsidR="00766682" w:rsidRPr="00766682" w:rsidRDefault="00C05B7E" w:rsidP="00850F1A">
      <w:pPr>
        <w:rPr>
          <w:sz w:val="24"/>
          <w:szCs w:val="24"/>
          <w:u w:val="single"/>
          <w:shd w:val="clear" w:color="auto" w:fill="FFFFFF"/>
        </w:rPr>
      </w:pPr>
      <w:r>
        <w:rPr>
          <w:sz w:val="24"/>
          <w:szCs w:val="24"/>
          <w:u w:val="single"/>
          <w:shd w:val="clear" w:color="auto" w:fill="FFFFFF"/>
        </w:rPr>
        <w:t xml:space="preserve">7.2.4 </w:t>
      </w:r>
      <w:r w:rsidR="00766682" w:rsidRPr="00766682">
        <w:rPr>
          <w:sz w:val="24"/>
          <w:szCs w:val="24"/>
          <w:u w:val="single"/>
          <w:shd w:val="clear" w:color="auto" w:fill="FFFFFF"/>
        </w:rPr>
        <w:t>Conclusion</w:t>
      </w:r>
    </w:p>
    <w:p w14:paraId="2B6925F1" w14:textId="382B5F61" w:rsidR="00DB64AD" w:rsidRDefault="00766682" w:rsidP="00850F1A">
      <w:pPr>
        <w:rPr>
          <w:shd w:val="clear" w:color="auto" w:fill="FFFFFF"/>
        </w:rPr>
      </w:pPr>
      <w:r>
        <w:rPr>
          <w:shd w:val="clear" w:color="auto" w:fill="FFFFFF"/>
        </w:rPr>
        <w:t>This research project has found that within policing</w:t>
      </w:r>
      <w:r w:rsidR="00310B20">
        <w:rPr>
          <w:shd w:val="clear" w:color="auto" w:fill="FFFFFF"/>
        </w:rPr>
        <w:t xml:space="preserve"> </w:t>
      </w:r>
      <w:r>
        <w:rPr>
          <w:shd w:val="clear" w:color="auto" w:fill="FFFFFF"/>
        </w:rPr>
        <w:t>whether single or doubled crewed</w:t>
      </w:r>
      <w:r w:rsidR="00310B20">
        <w:rPr>
          <w:shd w:val="clear" w:color="auto" w:fill="FFFFFF"/>
        </w:rPr>
        <w:t xml:space="preserve">, officers are still assaulted. As the research suggests some constabularies double crew their units for enhanced safety, whereas identified during the data collection Gwent Police do not at times. The debate </w:t>
      </w:r>
      <w:proofErr w:type="gramStart"/>
      <w:r w:rsidR="00310B20">
        <w:rPr>
          <w:shd w:val="clear" w:color="auto" w:fill="FFFFFF"/>
        </w:rPr>
        <w:t>still persists</w:t>
      </w:r>
      <w:proofErr w:type="gramEnd"/>
      <w:r w:rsidR="00310B20">
        <w:rPr>
          <w:shd w:val="clear" w:color="auto" w:fill="FFFFFF"/>
        </w:rPr>
        <w:t xml:space="preserve"> whether all police officers should be single or doubled crewed, and in a dynamically changing environment where assaults are increasing along with knife crime,</w:t>
      </w:r>
      <w:r w:rsidR="00332C40">
        <w:rPr>
          <w:shd w:val="clear" w:color="auto" w:fill="FFFFFF"/>
        </w:rPr>
        <w:t xml:space="preserve"> it is evident that positive change towards officer safety and crewing policies should be at the forefront of the UK police forces and government agendas. </w:t>
      </w:r>
    </w:p>
    <w:p w14:paraId="410A7B27" w14:textId="77777777" w:rsidR="00DB64AD" w:rsidRDefault="00DB64AD" w:rsidP="00850F1A">
      <w:pPr>
        <w:rPr>
          <w:shd w:val="clear" w:color="auto" w:fill="FFFFFF"/>
        </w:rPr>
      </w:pPr>
    </w:p>
    <w:p w14:paraId="02E2D617" w14:textId="77777777" w:rsidR="00332C40" w:rsidRDefault="00332C40" w:rsidP="00702BA8">
      <w:pPr>
        <w:jc w:val="center"/>
        <w:rPr>
          <w:sz w:val="36"/>
          <w:szCs w:val="36"/>
          <w:u w:val="single"/>
        </w:rPr>
      </w:pPr>
    </w:p>
    <w:p w14:paraId="3CE22592" w14:textId="77777777" w:rsidR="00332C40" w:rsidRDefault="00332C40" w:rsidP="00702BA8">
      <w:pPr>
        <w:jc w:val="center"/>
        <w:rPr>
          <w:sz w:val="36"/>
          <w:szCs w:val="36"/>
          <w:u w:val="single"/>
        </w:rPr>
      </w:pPr>
    </w:p>
    <w:p w14:paraId="7F9ECC03" w14:textId="77777777" w:rsidR="00EC4D66" w:rsidRDefault="00EC4D66" w:rsidP="00987B5F">
      <w:pPr>
        <w:rPr>
          <w:sz w:val="36"/>
          <w:szCs w:val="36"/>
          <w:u w:val="single"/>
        </w:rPr>
      </w:pPr>
    </w:p>
    <w:p w14:paraId="08B5A17A" w14:textId="3F3216BB" w:rsidR="00AA7A80" w:rsidRPr="00987B5F" w:rsidRDefault="00987B5F" w:rsidP="00987B5F">
      <w:pPr>
        <w:rPr>
          <w:sz w:val="28"/>
          <w:szCs w:val="28"/>
          <w:shd w:val="clear" w:color="auto" w:fill="FFFFFF"/>
        </w:rPr>
      </w:pPr>
      <w:r w:rsidRPr="00987B5F">
        <w:rPr>
          <w:sz w:val="28"/>
          <w:szCs w:val="28"/>
          <w:u w:val="single"/>
        </w:rPr>
        <w:lastRenderedPageBreak/>
        <w:t xml:space="preserve">8.0 </w:t>
      </w:r>
      <w:r w:rsidR="00AA7A80" w:rsidRPr="00987B5F">
        <w:rPr>
          <w:sz w:val="28"/>
          <w:szCs w:val="28"/>
          <w:u w:val="single"/>
        </w:rPr>
        <w:t>Bibliography</w:t>
      </w:r>
    </w:p>
    <w:p w14:paraId="3B006D08" w14:textId="77777777" w:rsidR="00AA7A80" w:rsidRDefault="00AA7A80" w:rsidP="00AA7A80">
      <w:pPr>
        <w:pStyle w:val="NormalWeb"/>
      </w:pPr>
      <w:r w:rsidRPr="0035640D">
        <w:t xml:space="preserve">Allen, G. and Wong, H. (2025). Knife crime statistics. </w:t>
      </w:r>
      <w:r w:rsidRPr="0035640D">
        <w:rPr>
          <w:i/>
          <w:iCs/>
        </w:rPr>
        <w:t>commonslibrary.parliament.uk</w:t>
      </w:r>
      <w:r w:rsidRPr="0035640D">
        <w:t>, [online] CP4304(SN4304). Available at: https://commonslibrary.parliament.uk/research-briefings/sn04304/ [Accessed 5 May 2025].</w:t>
      </w:r>
    </w:p>
    <w:p w14:paraId="26E21651" w14:textId="3505845A" w:rsidR="006D0A59" w:rsidRDefault="006D0A59" w:rsidP="00AA7A80">
      <w:pPr>
        <w:pStyle w:val="NormalWeb"/>
      </w:pPr>
      <w:r w:rsidRPr="006D0A59">
        <w:t xml:space="preserve">Basu, N. (2022). Maintaining Confidence in Police Use of Force in Western Liberal Democracies. </w:t>
      </w:r>
      <w:r w:rsidRPr="006D0A59">
        <w:rPr>
          <w:i/>
          <w:iCs/>
        </w:rPr>
        <w:t>Cambridge Journal of Evidence-Based Policing</w:t>
      </w:r>
      <w:r w:rsidRPr="006D0A59">
        <w:t xml:space="preserve">, 6(1). </w:t>
      </w:r>
      <w:hyperlink r:id="rId46" w:history="1">
        <w:r w:rsidRPr="006D0A59">
          <w:rPr>
            <w:rStyle w:val="Hyperlink"/>
          </w:rPr>
          <w:t>https://doi.org/10.1007/s41887-022-00076-9</w:t>
        </w:r>
      </w:hyperlink>
      <w:r w:rsidRPr="006D0A59">
        <w:t>.</w:t>
      </w:r>
      <w:r>
        <w:t xml:space="preserve"> </w:t>
      </w:r>
      <w:r w:rsidRPr="002B4A4C">
        <w:t xml:space="preserve">[Accessed </w:t>
      </w:r>
      <w:r>
        <w:t>4</w:t>
      </w:r>
      <w:r w:rsidRPr="002B4A4C">
        <w:t xml:space="preserve"> </w:t>
      </w:r>
      <w:r>
        <w:t>Sep</w:t>
      </w:r>
      <w:r w:rsidR="00707C89">
        <w:t>.</w:t>
      </w:r>
      <w:r w:rsidRPr="002B4A4C">
        <w:t xml:space="preserve"> 2025].</w:t>
      </w:r>
    </w:p>
    <w:p w14:paraId="1A63B017" w14:textId="2FEC60CF" w:rsidR="00AA7A80" w:rsidRDefault="00AA7A80" w:rsidP="00AA7A80">
      <w:pPr>
        <w:pStyle w:val="NormalWeb"/>
        <w:spacing w:before="0" w:beforeAutospacing="0" w:after="240" w:afterAutospacing="0" w:line="360" w:lineRule="auto"/>
      </w:pPr>
      <w:r>
        <w:t>Buttle, J.W. (2007). A Constructive Critique of the Officer Safety Programme Used in</w:t>
      </w:r>
      <w:r w:rsidR="00DA2AFB">
        <w:t xml:space="preserve"> </w:t>
      </w:r>
      <w:r>
        <w:t xml:space="preserve">England and Wales. </w:t>
      </w:r>
      <w:r>
        <w:rPr>
          <w:i/>
          <w:iCs/>
        </w:rPr>
        <w:t>Policing and Society</w:t>
      </w:r>
      <w:r>
        <w:t xml:space="preserve">, 17(2), pp.164–181. </w:t>
      </w:r>
      <w:hyperlink r:id="rId47" w:history="1">
        <w:r w:rsidR="00EE27F2" w:rsidRPr="00ED7482">
          <w:rPr>
            <w:rStyle w:val="Hyperlink"/>
          </w:rPr>
          <w:t>https://doi.org/10.1080/10439460701302735</w:t>
        </w:r>
      </w:hyperlink>
      <w:r>
        <w:t>.</w:t>
      </w:r>
      <w:r w:rsidR="00707C89">
        <w:t xml:space="preserve"> </w:t>
      </w:r>
      <w:r w:rsidR="00707C89" w:rsidRPr="002B4A4C">
        <w:t xml:space="preserve">[Accessed </w:t>
      </w:r>
      <w:r w:rsidR="00707C89">
        <w:t>6 Sep</w:t>
      </w:r>
      <w:r w:rsidR="00707C89" w:rsidRPr="002B4A4C">
        <w:t xml:space="preserve"> 2025].</w:t>
      </w:r>
    </w:p>
    <w:p w14:paraId="0E530167" w14:textId="67638D1A" w:rsidR="00EE27F2" w:rsidRDefault="00EE27F2" w:rsidP="00EE27F2">
      <w:pPr>
        <w:pStyle w:val="NormalWeb"/>
      </w:pPr>
      <w:r w:rsidRPr="00EE27F2">
        <w:t xml:space="preserve">Dymond, A., Boyd, K. and Quinton, P.M. (2023). Police Use of TASER: Multi-Level Predictors of Firing and Drawing in One-to-One Use of Force Incidents. </w:t>
      </w:r>
      <w:r w:rsidRPr="00EE27F2">
        <w:rPr>
          <w:i/>
          <w:iCs/>
        </w:rPr>
        <w:t>Police Quarterly</w:t>
      </w:r>
      <w:r w:rsidRPr="00EE27F2">
        <w:t>, [online] 27(2).</w:t>
      </w:r>
      <w:r>
        <w:t xml:space="preserve"> </w:t>
      </w:r>
      <w:hyperlink r:id="rId48" w:history="1">
        <w:r w:rsidR="00707C89" w:rsidRPr="00EE27F2">
          <w:rPr>
            <w:rStyle w:val="Hyperlink"/>
          </w:rPr>
          <w:t>https://doi.org/10.1177/10986111231188149</w:t>
        </w:r>
      </w:hyperlink>
      <w:r w:rsidR="00DA2AFB">
        <w:t>.</w:t>
      </w:r>
      <w:r w:rsidR="00707C89">
        <w:t xml:space="preserve"> </w:t>
      </w:r>
      <w:r w:rsidR="00707C89" w:rsidRPr="002B4A4C">
        <w:t xml:space="preserve">[Accessed 5 </w:t>
      </w:r>
      <w:r w:rsidR="00707C89">
        <w:t>Sep</w:t>
      </w:r>
      <w:r w:rsidR="00707C89" w:rsidRPr="002B4A4C">
        <w:t xml:space="preserve"> 2025].</w:t>
      </w:r>
    </w:p>
    <w:p w14:paraId="060EA338" w14:textId="20DB9FF0" w:rsidR="00850F1A" w:rsidRDefault="00850F1A" w:rsidP="00EE27F2">
      <w:pPr>
        <w:pStyle w:val="NormalWeb"/>
      </w:pPr>
      <w:r w:rsidRPr="00850F1A">
        <w:t xml:space="preserve">Google (2015). </w:t>
      </w:r>
      <w:r w:rsidRPr="00850F1A">
        <w:rPr>
          <w:i/>
          <w:iCs/>
        </w:rPr>
        <w:t>Google Docs: Free Online Documents for Personal Use</w:t>
      </w:r>
      <w:r w:rsidRPr="00850F1A">
        <w:t>. [online] Google.com. Available at: https://docs.google.com/document/u/0/ [Accessed 15 Sep. 2025].</w:t>
      </w:r>
    </w:p>
    <w:p w14:paraId="41875188" w14:textId="29648C3C" w:rsidR="00C03C98" w:rsidRDefault="00C03C98" w:rsidP="00EE27F2">
      <w:pPr>
        <w:pStyle w:val="NormalWeb"/>
      </w:pPr>
      <w:r w:rsidRPr="00C03C98">
        <w:t xml:space="preserve">Hassan, M. (2022). </w:t>
      </w:r>
      <w:r w:rsidRPr="00C03C98">
        <w:rPr>
          <w:i/>
          <w:iCs/>
        </w:rPr>
        <w:t>Deductive Reasoning</w:t>
      </w:r>
      <w:r w:rsidRPr="00C03C98">
        <w:t>. [online] Research Method. Available at: https://researchmethod.net/deductive-reasoning/ [Accessed 11 Sep. 2025].</w:t>
      </w:r>
    </w:p>
    <w:p w14:paraId="5ECF01D8" w14:textId="6D50DA18" w:rsidR="00E56B5E" w:rsidRDefault="00E56B5E" w:rsidP="00E56B5E">
      <w:pPr>
        <w:pStyle w:val="NormalWeb"/>
      </w:pPr>
      <w:proofErr w:type="spellStart"/>
      <w:r w:rsidRPr="00E56B5E">
        <w:t>Hebborn</w:t>
      </w:r>
      <w:proofErr w:type="spellEnd"/>
      <w:r w:rsidRPr="00E56B5E">
        <w:t xml:space="preserve">, V. (2024). Dressing for Disorder: Examining the Effect of Enclothed Cognition and Uniform Type on Police Officers’ Self-Perception. </w:t>
      </w:r>
      <w:r w:rsidRPr="00E56B5E">
        <w:rPr>
          <w:i/>
          <w:iCs/>
        </w:rPr>
        <w:t>Uwl.ac.uk</w:t>
      </w:r>
      <w:r w:rsidRPr="00E56B5E">
        <w:t>. [online]</w:t>
      </w:r>
      <w:r>
        <w:t xml:space="preserve"> </w:t>
      </w:r>
      <w:hyperlink r:id="rId49" w:history="1">
        <w:r w:rsidRPr="00E56B5E">
          <w:rPr>
            <w:rStyle w:val="Hyperlink"/>
          </w:rPr>
          <w:t>https://repository.uwl.ac.uk/id/eprint/12732/1/Victoria%20Hebborn%20</w:t>
        </w:r>
        <w:r w:rsidRPr="00ED7482">
          <w:rPr>
            <w:rStyle w:val="Hyperlink"/>
          </w:rPr>
          <w:t>-</w:t>
        </w:r>
        <w:r w:rsidRPr="00E56B5E">
          <w:rPr>
            <w:rStyle w:val="Hyperlink"/>
          </w:rPr>
          <w:t>%20DPCS%20Final%20Thesis%20%28Sept%2024%29.pdf</w:t>
        </w:r>
      </w:hyperlink>
      <w:r w:rsidRPr="00E56B5E">
        <w:t>.</w:t>
      </w:r>
      <w:r>
        <w:t xml:space="preserve"> </w:t>
      </w:r>
      <w:r w:rsidRPr="002B4A4C">
        <w:t xml:space="preserve">[Accessed </w:t>
      </w:r>
      <w:r>
        <w:t>6 Sep</w:t>
      </w:r>
      <w:r w:rsidRPr="002B4A4C">
        <w:t xml:space="preserve"> 2025].</w:t>
      </w:r>
    </w:p>
    <w:p w14:paraId="0908FDCA" w14:textId="7264AA5F" w:rsidR="00523E10" w:rsidRPr="00E56B5E" w:rsidRDefault="00523E10" w:rsidP="00E56B5E">
      <w:pPr>
        <w:pStyle w:val="NormalWeb"/>
      </w:pPr>
      <w:r w:rsidRPr="00523E10">
        <w:t xml:space="preserve">heimduo.org. (2020). </w:t>
      </w:r>
      <w:r w:rsidRPr="00523E10">
        <w:rPr>
          <w:i/>
          <w:iCs/>
        </w:rPr>
        <w:t xml:space="preserve">What are the strengths and weaknesses of interpretivism? – </w:t>
      </w:r>
      <w:proofErr w:type="spellStart"/>
      <w:r w:rsidRPr="00523E10">
        <w:rPr>
          <w:i/>
          <w:iCs/>
        </w:rPr>
        <w:t>Heimduo</w:t>
      </w:r>
      <w:proofErr w:type="spellEnd"/>
      <w:r w:rsidRPr="00523E10">
        <w:t>. [online] Available at: https://heimduo.org/what-are-the-strengths-and-weaknesses-of-interpretivism/ [Accessed 11 Sep. 2025].</w:t>
      </w:r>
    </w:p>
    <w:p w14:paraId="7D671035" w14:textId="77777777" w:rsidR="00AA7A80" w:rsidRDefault="00AA7A80" w:rsidP="00AA7A80">
      <w:pPr>
        <w:pStyle w:val="NormalWeb"/>
      </w:pPr>
      <w:r w:rsidRPr="002B4A4C">
        <w:t xml:space="preserve">Hjalmarsson, R. and </w:t>
      </w:r>
      <w:proofErr w:type="spellStart"/>
      <w:r w:rsidRPr="002B4A4C">
        <w:t>Bindler</w:t>
      </w:r>
      <w:proofErr w:type="spellEnd"/>
      <w:r w:rsidRPr="002B4A4C">
        <w:t xml:space="preserve">, A. (2020). </w:t>
      </w:r>
      <w:r w:rsidRPr="002B4A4C">
        <w:rPr>
          <w:i/>
          <w:iCs/>
        </w:rPr>
        <w:t>The impact of the first professional police forces on crime</w:t>
      </w:r>
      <w:r w:rsidRPr="002B4A4C">
        <w:t>. [online] CEPR. Available at: https://cepr.org/voxeu/columns/impact-first-professional-police-forces-crime [Accessed 5 May 2025].</w:t>
      </w:r>
    </w:p>
    <w:p w14:paraId="25D4DB3E" w14:textId="7E802E95" w:rsidR="00BD3083" w:rsidRDefault="00BD3083" w:rsidP="00AA7A80">
      <w:pPr>
        <w:pStyle w:val="NormalWeb"/>
      </w:pPr>
      <w:r w:rsidRPr="00BD3083">
        <w:t xml:space="preserve">Home Office (2022). </w:t>
      </w:r>
      <w:r w:rsidRPr="00BD3083">
        <w:rPr>
          <w:i/>
          <w:iCs/>
        </w:rPr>
        <w:t>Statistics on the number of police officers assaulted in the year ending March 2022, England and Wales</w:t>
      </w:r>
      <w:r w:rsidRPr="00BD3083">
        <w:t>. [online] GOV.UK. Available at: https://www.gov.uk/government/statistics/police-workforce-england-and-wales-31-march-2022/annex-statistics-on-the-number-of-police-officers-assaulted-in-the-year-ending-march-2022-england-and-wales [Accessed 5 Sep. 2025].</w:t>
      </w:r>
    </w:p>
    <w:p w14:paraId="04C3E513" w14:textId="71291D25" w:rsidR="00486B02" w:rsidRDefault="00486B02" w:rsidP="00AA7A80">
      <w:pPr>
        <w:pStyle w:val="NormalWeb"/>
      </w:pPr>
      <w:r w:rsidRPr="00486B02">
        <w:t xml:space="preserve">Horner, L. (n.d.). </w:t>
      </w:r>
      <w:r w:rsidRPr="00486B02">
        <w:rPr>
          <w:i/>
          <w:iCs/>
        </w:rPr>
        <w:t>WEST MIDLANDS POLICE TRAUMA RISK MANAGEMENT (</w:t>
      </w:r>
      <w:proofErr w:type="spellStart"/>
      <w:r w:rsidRPr="00486B02">
        <w:rPr>
          <w:i/>
          <w:iCs/>
        </w:rPr>
        <w:t>TRiM</w:t>
      </w:r>
      <w:proofErr w:type="spellEnd"/>
      <w:r w:rsidRPr="00486B02">
        <w:rPr>
          <w:i/>
          <w:iCs/>
        </w:rPr>
        <w:t>) POLICY</w:t>
      </w:r>
      <w:r w:rsidRPr="00486B02">
        <w:t>. [online] Available at: https://foi.west-midlands.police.uk/wp-content/uploads/2020/04/TRIM-Policy.pdf [Accessed 6 Sep 2025].</w:t>
      </w:r>
    </w:p>
    <w:p w14:paraId="73904BE1" w14:textId="51501A90" w:rsidR="00917684" w:rsidRDefault="00917684" w:rsidP="00AA7A80">
      <w:pPr>
        <w:pStyle w:val="NormalWeb"/>
      </w:pPr>
      <w:proofErr w:type="spellStart"/>
      <w:r w:rsidRPr="00917684">
        <w:lastRenderedPageBreak/>
        <w:t>Houdmont</w:t>
      </w:r>
      <w:proofErr w:type="spellEnd"/>
      <w:r w:rsidRPr="00917684">
        <w:t xml:space="preserve">, J., Elliott-Davies, M. and Donnelly, J. (2018). Single crewing in English and Welsh policing: frequency and associations with violence towards and injuries in officers. </w:t>
      </w:r>
      <w:r w:rsidRPr="00917684">
        <w:rPr>
          <w:i/>
          <w:iCs/>
        </w:rPr>
        <w:t>Policing and Society</w:t>
      </w:r>
      <w:r w:rsidRPr="00917684">
        <w:t>, [online] 29(7), pp.820–833.</w:t>
      </w:r>
      <w:r>
        <w:t xml:space="preserve"> </w:t>
      </w:r>
      <w:hyperlink r:id="rId50" w:history="1">
        <w:r w:rsidRPr="00917684">
          <w:rPr>
            <w:rStyle w:val="Hyperlink"/>
          </w:rPr>
          <w:t>https://doi.org/10.1080/10439463.2017.1417990</w:t>
        </w:r>
      </w:hyperlink>
      <w:r w:rsidRPr="00917684">
        <w:t>.</w:t>
      </w:r>
      <w:r>
        <w:t xml:space="preserve"> </w:t>
      </w:r>
      <w:r w:rsidRPr="00D32109">
        <w:t xml:space="preserve">[Accessed </w:t>
      </w:r>
      <w:r>
        <w:t>4 Sep</w:t>
      </w:r>
      <w:r w:rsidRPr="00D32109">
        <w:t xml:space="preserve"> 2025].</w:t>
      </w:r>
    </w:p>
    <w:p w14:paraId="21BE874B" w14:textId="5A65F957" w:rsidR="00B3184A" w:rsidRDefault="00B3184A" w:rsidP="00AA7A80">
      <w:pPr>
        <w:pStyle w:val="NormalWeb"/>
      </w:pPr>
      <w:r w:rsidRPr="00B3184A">
        <w:t xml:space="preserve">Md. </w:t>
      </w:r>
      <w:proofErr w:type="spellStart"/>
      <w:r w:rsidRPr="00B3184A">
        <w:t>Ashikuzzaman</w:t>
      </w:r>
      <w:proofErr w:type="spellEnd"/>
      <w:r w:rsidRPr="00B3184A">
        <w:t xml:space="preserve"> (2025). </w:t>
      </w:r>
      <w:r w:rsidRPr="00B3184A">
        <w:rPr>
          <w:i/>
          <w:iCs/>
        </w:rPr>
        <w:t>What is Primary Data?</w:t>
      </w:r>
      <w:r w:rsidRPr="00B3184A">
        <w:t xml:space="preserve"> [online] Library &amp; Information Science Education Network. Available at: https://www.lisedunetwork.com/what-is-primary-data/ [Accessed 15 Sep. 2025].</w:t>
      </w:r>
    </w:p>
    <w:p w14:paraId="75E5C7BF" w14:textId="77777777" w:rsidR="00AA7A80" w:rsidRDefault="00AA7A80" w:rsidP="00AA7A80">
      <w:pPr>
        <w:pStyle w:val="NormalWeb"/>
      </w:pPr>
      <w:r w:rsidRPr="00D32109">
        <w:t xml:space="preserve">Myhill, A. (2011). </w:t>
      </w:r>
      <w:r w:rsidRPr="00D32109">
        <w:rPr>
          <w:i/>
          <w:iCs/>
        </w:rPr>
        <w:t>(PDF) It’s a Fair Cop? Police Legitimacy, Public Cooperation, and Crime Reduction. An Interpretative Evidence Commentary.</w:t>
      </w:r>
      <w:r w:rsidRPr="00D32109">
        <w:t xml:space="preserve"> [online] ResearchGate. Available at: https://www.researchgate.net/publication/265889188_It [Accessed 5 May 2025].</w:t>
      </w:r>
    </w:p>
    <w:p w14:paraId="22055C4B" w14:textId="0917E58D" w:rsidR="00511D63" w:rsidRDefault="00511D63" w:rsidP="00511D63">
      <w:pPr>
        <w:pStyle w:val="NormalWeb"/>
      </w:pPr>
      <w:proofErr w:type="spellStart"/>
      <w:r w:rsidRPr="00511D63">
        <w:t>Newiss</w:t>
      </w:r>
      <w:proofErr w:type="spellEnd"/>
      <w:r w:rsidRPr="00511D63">
        <w:t xml:space="preserve">, G., Charman, S., Ilett, C., Bennett, S., Ghaemmaghami, A., Smith, P. and Inkpen, R. (2021). Taking the strain? Police well-being in the COVID-19 era. </w:t>
      </w:r>
      <w:r w:rsidRPr="00511D63">
        <w:rPr>
          <w:i/>
          <w:iCs/>
        </w:rPr>
        <w:t>The Police Journal: Theory, Practice and Principles</w:t>
      </w:r>
      <w:r w:rsidRPr="00511D63">
        <w:t>, 95(1), p.0032258X2110447.</w:t>
      </w:r>
      <w:r>
        <w:t xml:space="preserve"> </w:t>
      </w:r>
      <w:hyperlink r:id="rId51" w:history="1">
        <w:r w:rsidRPr="00511D63">
          <w:rPr>
            <w:rStyle w:val="Hyperlink"/>
          </w:rPr>
          <w:t>https://doi.org/10.1177/0032258x211044702</w:t>
        </w:r>
      </w:hyperlink>
      <w:r w:rsidRPr="00511D63">
        <w:t>.</w:t>
      </w:r>
      <w:r>
        <w:t xml:space="preserve"> </w:t>
      </w:r>
      <w:r w:rsidRPr="00F01130">
        <w:t>[Accessed</w:t>
      </w:r>
      <w:r>
        <w:t xml:space="preserve"> 4 Sep</w:t>
      </w:r>
      <w:r w:rsidRPr="00F01130">
        <w:t xml:space="preserve"> 2025].</w:t>
      </w:r>
    </w:p>
    <w:p w14:paraId="04DF5789" w14:textId="3E93AE2A" w:rsidR="00E174B8" w:rsidRDefault="00E174B8" w:rsidP="00511D63">
      <w:pPr>
        <w:pStyle w:val="NormalWeb"/>
      </w:pPr>
      <w:r w:rsidRPr="00E174B8">
        <w:t xml:space="preserve">Phair, D. and Warren, K. (2021). </w:t>
      </w:r>
      <w:r w:rsidRPr="00E174B8">
        <w:rPr>
          <w:i/>
          <w:iCs/>
        </w:rPr>
        <w:t>Saunders’ Research Onion: Explained Simply</w:t>
      </w:r>
      <w:r w:rsidRPr="00E174B8">
        <w:t>. [online] Grad Coach. Available at: https://gradcoach.com/saunders-research-onion/ [Accessed 6 Sep. 2025].</w:t>
      </w:r>
    </w:p>
    <w:p w14:paraId="423E682B" w14:textId="2C5171EE" w:rsidR="001361CA" w:rsidRDefault="001361CA" w:rsidP="00511D63">
      <w:pPr>
        <w:pStyle w:val="NormalWeb"/>
      </w:pPr>
      <w:r w:rsidRPr="001361CA">
        <w:t xml:space="preserve">Philippine Scholar. (2025). </w:t>
      </w:r>
      <w:r w:rsidRPr="001361CA">
        <w:rPr>
          <w:i/>
          <w:iCs/>
        </w:rPr>
        <w:t xml:space="preserve">What is Research? - </w:t>
      </w:r>
      <w:proofErr w:type="spellStart"/>
      <w:r w:rsidRPr="001361CA">
        <w:rPr>
          <w:i/>
          <w:iCs/>
        </w:rPr>
        <w:t>PhilScholar</w:t>
      </w:r>
      <w:proofErr w:type="spellEnd"/>
      <w:r w:rsidRPr="001361CA">
        <w:t>. [online] Available at: https://philscholar.com/what-is-research/ [Accessed 6 Sep. 2025].</w:t>
      </w:r>
    </w:p>
    <w:p w14:paraId="7872952E" w14:textId="77777777" w:rsidR="00511D63" w:rsidRDefault="00AA7A80" w:rsidP="00AA7A80">
      <w:pPr>
        <w:pStyle w:val="NormalWeb"/>
      </w:pPr>
      <w:r w:rsidRPr="00F01130">
        <w:t xml:space="preserve">Police Federation (2021). </w:t>
      </w:r>
      <w:r w:rsidRPr="00F01130">
        <w:rPr>
          <w:i/>
          <w:iCs/>
        </w:rPr>
        <w:t>Policy Document: Safe Crewing 1</w:t>
      </w:r>
      <w:r w:rsidRPr="00F01130">
        <w:t>. [online] Available at: https://www.polfed.org/media/17200/safe-crewing-policy-document-approved.pdf [Accessed 4 May 2025].</w:t>
      </w:r>
    </w:p>
    <w:p w14:paraId="4532F05B" w14:textId="2BDAEA2F" w:rsidR="00C2644E" w:rsidRDefault="00C2644E" w:rsidP="00AA7A80">
      <w:pPr>
        <w:pStyle w:val="NormalWeb"/>
      </w:pPr>
      <w:r w:rsidRPr="00C2644E">
        <w:t xml:space="preserve">Police Federation (2024). </w:t>
      </w:r>
      <w:r w:rsidRPr="00C2644E">
        <w:rPr>
          <w:i/>
          <w:iCs/>
        </w:rPr>
        <w:t>Record 14,508 officers were signed off with poor mental health in the past year</w:t>
      </w:r>
      <w:r w:rsidRPr="00C2644E">
        <w:t xml:space="preserve">. [online] Polfed.org. Available at: https://www.polfed.org/news/latest-news/2024/record-14-508-officers-signed-off-with-poor-mental-health-in-past-year/ [Accessed </w:t>
      </w:r>
      <w:r>
        <w:t>15</w:t>
      </w:r>
      <w:r w:rsidRPr="00C2644E">
        <w:t xml:space="preserve"> Sep. 2025].</w:t>
      </w:r>
    </w:p>
    <w:p w14:paraId="5575717F" w14:textId="69979D18" w:rsidR="00AA7A80" w:rsidRDefault="00AA7A80" w:rsidP="00AA7A80">
      <w:pPr>
        <w:pStyle w:val="NormalWeb"/>
      </w:pPr>
      <w:r w:rsidRPr="00965A13">
        <w:t xml:space="preserve">Police Federation, S. (2017). </w:t>
      </w:r>
      <w:r w:rsidRPr="00965A13">
        <w:rPr>
          <w:i/>
          <w:iCs/>
        </w:rPr>
        <w:t>Single crewing leaving officers in vulnerable situations</w:t>
      </w:r>
      <w:r w:rsidRPr="00965A13">
        <w:t>. [online] Polfed.org. Available at: https://www.polfed.org/surrey/news/2017/single-crewing-leaving-officers-in-vulnerable-situations/ [Accessed 5 May 2025].</w:t>
      </w:r>
    </w:p>
    <w:p w14:paraId="159005AF" w14:textId="77777777" w:rsidR="00AA7A80" w:rsidRDefault="00AA7A80" w:rsidP="00AA7A80">
      <w:pPr>
        <w:pStyle w:val="NormalWeb"/>
      </w:pPr>
      <w:r w:rsidRPr="00603D1E">
        <w:t xml:space="preserve">Police Federation, W.M. (2022). </w:t>
      </w:r>
      <w:r w:rsidRPr="00603D1E">
        <w:rPr>
          <w:i/>
          <w:iCs/>
        </w:rPr>
        <w:t>‘Double crewing is a no-brainer’ says Fed chair</w:t>
      </w:r>
      <w:r w:rsidRPr="00603D1E">
        <w:t>. [online] www.polfed.org. Available at: https://www.polfed.org/westmids/news-and-events/2022/double-crewing-is-a-no-brainer-says-fed-chair/ [Accessed 5 May 2025].</w:t>
      </w:r>
    </w:p>
    <w:p w14:paraId="5136B74E" w14:textId="77777777" w:rsidR="00AA7A80" w:rsidRDefault="00AA7A80" w:rsidP="00AA7A80">
      <w:pPr>
        <w:pStyle w:val="NormalWeb"/>
        <w:spacing w:before="0" w:beforeAutospacing="0" w:after="240" w:afterAutospacing="0" w:line="360" w:lineRule="auto"/>
      </w:pPr>
      <w:r>
        <w:t xml:space="preserve">Police, C. (2024). </w:t>
      </w:r>
      <w:r>
        <w:rPr>
          <w:i/>
          <w:iCs/>
        </w:rPr>
        <w:t>Cleveland Police must introduce a double-crewing policy if it is to drive down knife crime and keep officers safe</w:t>
      </w:r>
      <w:r>
        <w:t>. [online] Polfed.org. Available at: https://www.polfed.org/cleveland/news/2021/cleveland-police-must-introduce-a-double-crewing-policy-if-it-is-to-drive-down-knife-crime-and-keep-officers-safe/ [Accessed 4 May 2025].</w:t>
      </w:r>
    </w:p>
    <w:p w14:paraId="435165BF" w14:textId="22D18DFF" w:rsidR="00707C89" w:rsidRDefault="00707C89" w:rsidP="00707C89">
      <w:pPr>
        <w:pStyle w:val="NormalWeb"/>
      </w:pPr>
      <w:r w:rsidRPr="00707C89">
        <w:lastRenderedPageBreak/>
        <w:t xml:space="preserve">Pritz, T. and Chou, S. (2025). External workplace violence towards police officers: A scoping review. </w:t>
      </w:r>
      <w:r w:rsidRPr="00707C89">
        <w:rPr>
          <w:i/>
          <w:iCs/>
        </w:rPr>
        <w:t xml:space="preserve">Aggression and Violent </w:t>
      </w:r>
      <w:proofErr w:type="spellStart"/>
      <w:r w:rsidRPr="00707C89">
        <w:rPr>
          <w:i/>
          <w:iCs/>
        </w:rPr>
        <w:t>Behavior</w:t>
      </w:r>
      <w:proofErr w:type="spellEnd"/>
      <w:r w:rsidRPr="00707C89">
        <w:t>, [online] 81, p.102036.</w:t>
      </w:r>
      <w:r>
        <w:t xml:space="preserve"> </w:t>
      </w:r>
      <w:hyperlink r:id="rId52" w:history="1">
        <w:r w:rsidRPr="00707C89">
          <w:rPr>
            <w:rStyle w:val="Hyperlink"/>
          </w:rPr>
          <w:t>https://doi.org/10.1016/j.avb.2025.102036</w:t>
        </w:r>
      </w:hyperlink>
      <w:r w:rsidRPr="00707C89">
        <w:t>.</w:t>
      </w:r>
      <w:r>
        <w:t xml:space="preserve"> </w:t>
      </w:r>
      <w:r w:rsidRPr="00603D1E">
        <w:t xml:space="preserve">[Accessed </w:t>
      </w:r>
      <w:r>
        <w:t>6 September</w:t>
      </w:r>
      <w:r w:rsidRPr="00603D1E">
        <w:t xml:space="preserve"> 2025].</w:t>
      </w:r>
    </w:p>
    <w:p w14:paraId="4D3DFE6D" w14:textId="4AED37F3" w:rsidR="00910947" w:rsidRDefault="00910947" w:rsidP="00910947">
      <w:pPr>
        <w:pStyle w:val="NormalWeb"/>
      </w:pPr>
      <w:r w:rsidRPr="00910947">
        <w:t xml:space="preserve">Roach, J., Curran, L., Cartwright, A. and McCarthy, R. (2024). A study of police personnel wellbeing in England and Wales whilst working during the Covid-19 pandemic. </w:t>
      </w:r>
      <w:r w:rsidRPr="00910947">
        <w:rPr>
          <w:i/>
          <w:iCs/>
        </w:rPr>
        <w:t>Policing and Society</w:t>
      </w:r>
      <w:r w:rsidRPr="00910947">
        <w:t xml:space="preserve">, [online] pp.1–22. </w:t>
      </w:r>
      <w:hyperlink r:id="rId53" w:history="1">
        <w:r w:rsidRPr="00910947">
          <w:rPr>
            <w:rStyle w:val="Hyperlink"/>
          </w:rPr>
          <w:t>https://doi.org/10.1080/10439463.2024.2424808</w:t>
        </w:r>
      </w:hyperlink>
      <w:r w:rsidRPr="00910947">
        <w:t>.</w:t>
      </w:r>
      <w:r>
        <w:t xml:space="preserve"> </w:t>
      </w:r>
      <w:r w:rsidRPr="00603D1E">
        <w:t xml:space="preserve">[Accessed </w:t>
      </w:r>
      <w:r>
        <w:t>5 Sep</w:t>
      </w:r>
      <w:r w:rsidRPr="00603D1E">
        <w:t xml:space="preserve"> 2025].</w:t>
      </w:r>
    </w:p>
    <w:p w14:paraId="0A1B320C" w14:textId="3FF52467" w:rsidR="009815A1" w:rsidRPr="005169E5" w:rsidRDefault="009815A1" w:rsidP="00910947">
      <w:pPr>
        <w:pStyle w:val="NormalWeb"/>
      </w:pPr>
      <w:r w:rsidRPr="009815A1">
        <w:t xml:space="preserve">Saunders, M., Lewis, P. and Thornhill, A. (2019). </w:t>
      </w:r>
      <w:r w:rsidRPr="009815A1">
        <w:rPr>
          <w:i/>
          <w:iCs/>
        </w:rPr>
        <w:t xml:space="preserve">Research Methods </w:t>
      </w:r>
      <w:proofErr w:type="gramStart"/>
      <w:r w:rsidRPr="009815A1">
        <w:rPr>
          <w:i/>
          <w:iCs/>
        </w:rPr>
        <w:t>For</w:t>
      </w:r>
      <w:proofErr w:type="gramEnd"/>
      <w:r w:rsidRPr="009815A1">
        <w:rPr>
          <w:i/>
          <w:iCs/>
        </w:rPr>
        <w:t xml:space="preserve"> Business Students</w:t>
      </w:r>
      <w:r w:rsidRPr="009815A1">
        <w:t>. 8th ed. [</w:t>
      </w:r>
      <w:proofErr w:type="spellStart"/>
      <w:r w:rsidRPr="009815A1">
        <w:t>ebook</w:t>
      </w:r>
      <w:proofErr w:type="spellEnd"/>
      <w:r w:rsidRPr="009815A1">
        <w:t xml:space="preserve">] London: Pearson. Available at: </w:t>
      </w:r>
      <w:hyperlink r:id="rId54" w:history="1">
        <w:r w:rsidRPr="009815A1">
          <w:rPr>
            <w:rStyle w:val="Hyperlink"/>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9815A1">
        <w:t xml:space="preserve"> [Accessed </w:t>
      </w:r>
      <w:r>
        <w:t>6</w:t>
      </w:r>
      <w:r w:rsidRPr="009815A1">
        <w:t xml:space="preserve"> </w:t>
      </w:r>
      <w:r>
        <w:t>Sept</w:t>
      </w:r>
      <w:r w:rsidRPr="009815A1">
        <w:t xml:space="preserve"> 202</w:t>
      </w:r>
      <w:r>
        <w:t>5</w:t>
      </w:r>
      <w:r w:rsidRPr="009815A1">
        <w:t>].</w:t>
      </w:r>
    </w:p>
    <w:p w14:paraId="08002E68" w14:textId="76E379BB" w:rsidR="005169E5" w:rsidRPr="005169E5" w:rsidRDefault="005169E5" w:rsidP="005169E5">
      <w:pPr>
        <w:pStyle w:val="NormalWeb"/>
      </w:pPr>
      <w:r w:rsidRPr="005169E5">
        <w:t xml:space="preserve">Simpson, R. (2024). Calling the Police via 911 Versus a Non-Emergency Number: Variation Among Telephone Reporting Methods and their Implications for Public Safety. </w:t>
      </w:r>
      <w:r w:rsidRPr="005169E5">
        <w:rPr>
          <w:i/>
          <w:iCs/>
        </w:rPr>
        <w:t>Crime &amp; Delinquency</w:t>
      </w:r>
      <w:r w:rsidRPr="005169E5">
        <w:t xml:space="preserve">. [online] </w:t>
      </w:r>
      <w:hyperlink r:id="rId55" w:history="1">
        <w:r w:rsidRPr="005169E5">
          <w:rPr>
            <w:rStyle w:val="Hyperlink"/>
          </w:rPr>
          <w:t>https://doi.org/10.1177/00111287241295679</w:t>
        </w:r>
      </w:hyperlink>
      <w:r w:rsidRPr="005169E5">
        <w:t>.</w:t>
      </w:r>
      <w:r>
        <w:t xml:space="preserve"> </w:t>
      </w:r>
      <w:r w:rsidRPr="00603D1E">
        <w:t xml:space="preserve">[Accessed </w:t>
      </w:r>
      <w:r>
        <w:t>4 Sep</w:t>
      </w:r>
      <w:r w:rsidRPr="00603D1E">
        <w:t xml:space="preserve"> 2025].</w:t>
      </w:r>
    </w:p>
    <w:p w14:paraId="37D63CB2" w14:textId="61751190" w:rsidR="006B5FDB" w:rsidRDefault="006B5FDB" w:rsidP="006B5FDB">
      <w:pPr>
        <w:pStyle w:val="NormalWeb"/>
        <w:spacing w:before="0" w:beforeAutospacing="0" w:after="240" w:afterAutospacing="0" w:line="360" w:lineRule="auto"/>
      </w:pPr>
      <w:r w:rsidRPr="006B5FDB">
        <w:t xml:space="preserve">Simpson, R. and Grossman, L. (2024). Patrol officer activity by single- versus double-crewed status: The call-related output of one-officer and two-officer patrol units. </w:t>
      </w:r>
      <w:r w:rsidRPr="006B5FDB">
        <w:rPr>
          <w:i/>
          <w:iCs/>
        </w:rPr>
        <w:t>Journal of Criminal Justice</w:t>
      </w:r>
      <w:r w:rsidRPr="006B5FDB">
        <w:t>, [online] 94, p.102248.</w:t>
      </w:r>
      <w:r>
        <w:t xml:space="preserve"> </w:t>
      </w:r>
      <w:r w:rsidRPr="006B5FDB">
        <w:t>https://doi.org/10.1016/j.jcrimjus.2024.102248.</w:t>
      </w:r>
      <w:r>
        <w:t xml:space="preserve"> </w:t>
      </w:r>
      <w:r w:rsidRPr="009438EA">
        <w:t>[Accessed</w:t>
      </w:r>
      <w:r>
        <w:t xml:space="preserve"> 4</w:t>
      </w:r>
      <w:r w:rsidRPr="009438EA">
        <w:t xml:space="preserve"> </w:t>
      </w:r>
      <w:r>
        <w:t>Sep</w:t>
      </w:r>
      <w:r w:rsidRPr="009438EA">
        <w:t xml:space="preserve"> 2025].</w:t>
      </w:r>
    </w:p>
    <w:p w14:paraId="285C867A" w14:textId="6541B71D" w:rsidR="00A74790" w:rsidRDefault="00A74790" w:rsidP="00A74790">
      <w:pPr>
        <w:pStyle w:val="NormalWeb"/>
      </w:pPr>
      <w:r w:rsidRPr="00A74790">
        <w:t xml:space="preserve">Stainton, H. (2019). </w:t>
      </w:r>
      <w:r w:rsidRPr="00A74790">
        <w:rPr>
          <w:i/>
          <w:iCs/>
        </w:rPr>
        <w:t>The research onion for beginners</w:t>
      </w:r>
      <w:r w:rsidRPr="00A74790">
        <w:t>. [online] Tourism Teacher. Available at: https://tourismteacher.com/research-onion-beginners/ [Accessed 16 Sep. 2025].</w:t>
      </w:r>
    </w:p>
    <w:p w14:paraId="2B9694B9" w14:textId="47DFC4A3" w:rsidR="00040AB9" w:rsidRDefault="00040AB9" w:rsidP="00040AB9">
      <w:pPr>
        <w:pStyle w:val="NormalWeb"/>
      </w:pPr>
      <w:r w:rsidRPr="00040AB9">
        <w:t xml:space="preserve">Stevens, G. (2024). </w:t>
      </w:r>
      <w:r w:rsidRPr="00040AB9">
        <w:rPr>
          <w:i/>
          <w:iCs/>
        </w:rPr>
        <w:t>The Research Onion: peeling back the layers</w:t>
      </w:r>
      <w:r w:rsidRPr="00040AB9">
        <w:t>. [online] Academic Writing &amp; Research. Available at: https://academic-writing.uk/saunders-research-onion/ [Accessed 6 Sep. 2025].</w:t>
      </w:r>
    </w:p>
    <w:p w14:paraId="3B231609" w14:textId="77777777" w:rsidR="00AA7A80" w:rsidRDefault="00AA7A80" w:rsidP="00AA7A80">
      <w:pPr>
        <w:pStyle w:val="NormalWeb"/>
      </w:pPr>
      <w:r w:rsidRPr="009438EA">
        <w:t xml:space="preserve">UK, G. (2024). </w:t>
      </w:r>
      <w:r w:rsidRPr="009438EA">
        <w:rPr>
          <w:i/>
          <w:iCs/>
        </w:rPr>
        <w:t>New law to ban zombie-style knives and machetes</w:t>
      </w:r>
      <w:r w:rsidRPr="009438EA">
        <w:t>. [online] GOV.UK. Available at: https://www.gov.uk/government/news/new-law-to-ban-zombie-style-knives-and-machetes [Accessed 5 May 2025].</w:t>
      </w:r>
    </w:p>
    <w:p w14:paraId="279FB872" w14:textId="77777777" w:rsidR="00F7617E" w:rsidRDefault="00AA7A80" w:rsidP="00CF5BE5">
      <w:pPr>
        <w:pStyle w:val="NormalWeb"/>
        <w:spacing w:before="0" w:beforeAutospacing="0" w:after="240" w:afterAutospacing="0" w:line="360" w:lineRule="auto"/>
      </w:pPr>
      <w:r>
        <w:t xml:space="preserve">West Yorkshire Police (2018). </w:t>
      </w:r>
      <w:r>
        <w:rPr>
          <w:i/>
          <w:iCs/>
        </w:rPr>
        <w:t>Demand Management - Force Policy | West Yorkshire Police</w:t>
      </w:r>
      <w:r>
        <w:t xml:space="preserve">. [online] West Yorkshire Police. Available at: https://www.westyorkshire.police.uk/about-us/policies-and-procedures/policies/operational-policing/demand-management [Accessed 4 </w:t>
      </w:r>
      <w:r w:rsidR="00F7617E">
        <w:t>May</w:t>
      </w:r>
      <w:r>
        <w:t xml:space="preserve"> 2025].</w:t>
      </w:r>
    </w:p>
    <w:p w14:paraId="32E84E17" w14:textId="77777777" w:rsidR="00A40930" w:rsidRDefault="00A40930" w:rsidP="00CF5BE5">
      <w:pPr>
        <w:pStyle w:val="NormalWeb"/>
        <w:spacing w:before="0" w:beforeAutospacing="0" w:after="240" w:afterAutospacing="0" w:line="360" w:lineRule="auto"/>
        <w:rPr>
          <w:u w:val="single"/>
        </w:rPr>
      </w:pPr>
    </w:p>
    <w:p w14:paraId="523C39E9" w14:textId="77777777" w:rsidR="009A7346" w:rsidRDefault="009A7346" w:rsidP="00CF5BE5">
      <w:pPr>
        <w:pStyle w:val="NormalWeb"/>
        <w:spacing w:before="0" w:beforeAutospacing="0" w:after="240" w:afterAutospacing="0" w:line="360" w:lineRule="auto"/>
        <w:rPr>
          <w:rFonts w:asciiTheme="minorHAnsi" w:hAnsiTheme="minorHAnsi"/>
          <w:u w:val="single"/>
        </w:rPr>
      </w:pPr>
    </w:p>
    <w:p w14:paraId="23211970" w14:textId="7EB71F64" w:rsidR="00FE67FD" w:rsidRDefault="00987B5F" w:rsidP="00CF5BE5">
      <w:pPr>
        <w:pStyle w:val="NormalWeb"/>
        <w:spacing w:before="0" w:beforeAutospacing="0" w:after="240" w:afterAutospacing="0" w:line="360" w:lineRule="auto"/>
        <w:rPr>
          <w:rFonts w:asciiTheme="minorHAnsi" w:hAnsiTheme="minorHAnsi"/>
          <w:u w:val="single"/>
        </w:rPr>
      </w:pPr>
      <w:r>
        <w:rPr>
          <w:rFonts w:asciiTheme="minorHAnsi" w:hAnsiTheme="minorHAnsi"/>
          <w:u w:val="single"/>
        </w:rPr>
        <w:lastRenderedPageBreak/>
        <w:t xml:space="preserve">9.0 </w:t>
      </w:r>
      <w:r w:rsidR="005624B5">
        <w:rPr>
          <w:rFonts w:asciiTheme="minorHAnsi" w:hAnsiTheme="minorHAnsi"/>
          <w:u w:val="single"/>
        </w:rPr>
        <w:t>Appendix</w:t>
      </w:r>
    </w:p>
    <w:p w14:paraId="3B71A06D" w14:textId="0E425E1C" w:rsidR="00B270E1" w:rsidRPr="00FE67FD" w:rsidRDefault="00987B5F" w:rsidP="00CF5BE5">
      <w:pPr>
        <w:pStyle w:val="NormalWeb"/>
        <w:spacing w:before="0" w:beforeAutospacing="0" w:after="240" w:afterAutospacing="0" w:line="360" w:lineRule="auto"/>
        <w:rPr>
          <w:rFonts w:asciiTheme="minorHAnsi" w:hAnsiTheme="minorHAnsi"/>
          <w:u w:val="single"/>
        </w:rPr>
      </w:pPr>
      <w:r>
        <w:rPr>
          <w:rFonts w:asciiTheme="minorHAnsi" w:hAnsiTheme="minorHAnsi"/>
          <w:u w:val="single"/>
        </w:rPr>
        <w:t xml:space="preserve">9.1 </w:t>
      </w:r>
      <w:r w:rsidR="00B270E1" w:rsidRPr="00A40930">
        <w:rPr>
          <w:rFonts w:asciiTheme="minorHAnsi" w:hAnsiTheme="minorHAnsi"/>
          <w:u w:val="single"/>
        </w:rPr>
        <w:t>Survey Questions</w:t>
      </w:r>
    </w:p>
    <w:p w14:paraId="524025F3" w14:textId="77777777" w:rsidR="00EE399C" w:rsidRDefault="00EE399C" w:rsidP="003D7485"/>
    <w:p w14:paraId="62ABDB30" w14:textId="32038F7C" w:rsidR="002B72CD" w:rsidRDefault="002B72CD" w:rsidP="002B72CD">
      <w:pPr>
        <w:jc w:val="center"/>
      </w:pPr>
      <w:r>
        <w:rPr>
          <w:noProof/>
        </w:rPr>
        <w:drawing>
          <wp:inline distT="0" distB="0" distL="0" distR="0" wp14:anchorId="4DA44916" wp14:editId="2633B26B">
            <wp:extent cx="5431948" cy="3017480"/>
            <wp:effectExtent l="0" t="0" r="0" b="0"/>
            <wp:docPr id="103270782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07828" name="Picture 1" descr="A screenshot of a computer screen&#10;&#10;AI-generated content may be incorrect."/>
                    <pic:cNvPicPr/>
                  </pic:nvPicPr>
                  <pic:blipFill>
                    <a:blip r:embed="rId56"/>
                    <a:stretch>
                      <a:fillRect/>
                    </a:stretch>
                  </pic:blipFill>
                  <pic:spPr>
                    <a:xfrm>
                      <a:off x="0" y="0"/>
                      <a:ext cx="5475967" cy="3041933"/>
                    </a:xfrm>
                    <a:prstGeom prst="rect">
                      <a:avLst/>
                    </a:prstGeom>
                  </pic:spPr>
                </pic:pic>
              </a:graphicData>
            </a:graphic>
          </wp:inline>
        </w:drawing>
      </w:r>
    </w:p>
    <w:p w14:paraId="0D9CCA1B" w14:textId="77777777" w:rsidR="002B72CD" w:rsidRDefault="002B72CD" w:rsidP="002B72CD">
      <w:pPr>
        <w:jc w:val="center"/>
      </w:pPr>
    </w:p>
    <w:p w14:paraId="5801E2F5" w14:textId="71A2149B" w:rsidR="00EE399C" w:rsidRDefault="002B72CD" w:rsidP="002B72CD">
      <w:pPr>
        <w:jc w:val="center"/>
      </w:pPr>
      <w:r>
        <w:rPr>
          <w:noProof/>
        </w:rPr>
        <w:drawing>
          <wp:inline distT="0" distB="0" distL="0" distR="0" wp14:anchorId="4322336B" wp14:editId="13C103E5">
            <wp:extent cx="5731510" cy="1974215"/>
            <wp:effectExtent l="0" t="0" r="2540" b="6985"/>
            <wp:docPr id="249410146" name="Picture 1" descr="A blue do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410146" name="Picture 1" descr="A blue dot on a white background&#10;&#10;AI-generated content may be incorrect."/>
                    <pic:cNvPicPr/>
                  </pic:nvPicPr>
                  <pic:blipFill>
                    <a:blip r:embed="rId57"/>
                    <a:stretch>
                      <a:fillRect/>
                    </a:stretch>
                  </pic:blipFill>
                  <pic:spPr>
                    <a:xfrm>
                      <a:off x="0" y="0"/>
                      <a:ext cx="5731510" cy="1974215"/>
                    </a:xfrm>
                    <a:prstGeom prst="rect">
                      <a:avLst/>
                    </a:prstGeom>
                  </pic:spPr>
                </pic:pic>
              </a:graphicData>
            </a:graphic>
          </wp:inline>
        </w:drawing>
      </w:r>
    </w:p>
    <w:p w14:paraId="226D160D" w14:textId="3D2C0AA1" w:rsidR="002B72CD" w:rsidRDefault="002B72CD" w:rsidP="002B72CD">
      <w:pPr>
        <w:jc w:val="center"/>
      </w:pPr>
      <w:r>
        <w:rPr>
          <w:noProof/>
        </w:rPr>
        <w:lastRenderedPageBreak/>
        <w:drawing>
          <wp:inline distT="0" distB="0" distL="0" distR="0" wp14:anchorId="5DA08612" wp14:editId="144EBF8F">
            <wp:extent cx="5731510" cy="2290445"/>
            <wp:effectExtent l="0" t="0" r="2540" b="0"/>
            <wp:docPr id="1951759602"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759602" name="Picture 1" descr="A white background with black dots&#10;&#10;AI-generated content may be incorrect."/>
                    <pic:cNvPicPr/>
                  </pic:nvPicPr>
                  <pic:blipFill>
                    <a:blip r:embed="rId58"/>
                    <a:stretch>
                      <a:fillRect/>
                    </a:stretch>
                  </pic:blipFill>
                  <pic:spPr>
                    <a:xfrm>
                      <a:off x="0" y="0"/>
                      <a:ext cx="5731510" cy="2290445"/>
                    </a:xfrm>
                    <a:prstGeom prst="rect">
                      <a:avLst/>
                    </a:prstGeom>
                  </pic:spPr>
                </pic:pic>
              </a:graphicData>
            </a:graphic>
          </wp:inline>
        </w:drawing>
      </w:r>
    </w:p>
    <w:p w14:paraId="212B4E23" w14:textId="41B469C3" w:rsidR="002B72CD" w:rsidRDefault="002B72CD" w:rsidP="002B72CD">
      <w:pPr>
        <w:jc w:val="center"/>
      </w:pPr>
      <w:r>
        <w:rPr>
          <w:noProof/>
        </w:rPr>
        <w:drawing>
          <wp:inline distT="0" distB="0" distL="0" distR="0" wp14:anchorId="414A39B4" wp14:editId="79053782">
            <wp:extent cx="5731510" cy="1920240"/>
            <wp:effectExtent l="0" t="0" r="2540" b="3810"/>
            <wp:docPr id="1765817018"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17018" name="Picture 1" descr="A white background with black and white clouds&#10;&#10;AI-generated content may be incorrect."/>
                    <pic:cNvPicPr/>
                  </pic:nvPicPr>
                  <pic:blipFill>
                    <a:blip r:embed="rId59"/>
                    <a:stretch>
                      <a:fillRect/>
                    </a:stretch>
                  </pic:blipFill>
                  <pic:spPr>
                    <a:xfrm>
                      <a:off x="0" y="0"/>
                      <a:ext cx="5731510" cy="1920240"/>
                    </a:xfrm>
                    <a:prstGeom prst="rect">
                      <a:avLst/>
                    </a:prstGeom>
                  </pic:spPr>
                </pic:pic>
              </a:graphicData>
            </a:graphic>
          </wp:inline>
        </w:drawing>
      </w:r>
    </w:p>
    <w:p w14:paraId="2D6F67D9" w14:textId="1FF39625" w:rsidR="002B72CD" w:rsidRDefault="002B72CD" w:rsidP="002B72CD">
      <w:pPr>
        <w:jc w:val="center"/>
      </w:pPr>
      <w:r>
        <w:rPr>
          <w:noProof/>
        </w:rPr>
        <w:drawing>
          <wp:inline distT="0" distB="0" distL="0" distR="0" wp14:anchorId="5ED3D9B0" wp14:editId="5463F9DB">
            <wp:extent cx="5731510" cy="1214120"/>
            <wp:effectExtent l="0" t="0" r="2540" b="5080"/>
            <wp:docPr id="86860902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609027" name="Picture 1" descr="A white background with black text&#10;&#10;AI-generated content may be incorrect."/>
                    <pic:cNvPicPr/>
                  </pic:nvPicPr>
                  <pic:blipFill>
                    <a:blip r:embed="rId60"/>
                    <a:stretch>
                      <a:fillRect/>
                    </a:stretch>
                  </pic:blipFill>
                  <pic:spPr>
                    <a:xfrm>
                      <a:off x="0" y="0"/>
                      <a:ext cx="5731510" cy="1214120"/>
                    </a:xfrm>
                    <a:prstGeom prst="rect">
                      <a:avLst/>
                    </a:prstGeom>
                  </pic:spPr>
                </pic:pic>
              </a:graphicData>
            </a:graphic>
          </wp:inline>
        </w:drawing>
      </w:r>
    </w:p>
    <w:p w14:paraId="1C994183" w14:textId="671B32DE" w:rsidR="002B72CD" w:rsidRDefault="002B72CD" w:rsidP="002B72CD">
      <w:pPr>
        <w:jc w:val="center"/>
      </w:pPr>
      <w:r>
        <w:rPr>
          <w:noProof/>
        </w:rPr>
        <w:drawing>
          <wp:inline distT="0" distB="0" distL="0" distR="0" wp14:anchorId="197B64F6" wp14:editId="777B2D2C">
            <wp:extent cx="5731510" cy="2245995"/>
            <wp:effectExtent l="0" t="0" r="2540" b="1905"/>
            <wp:docPr id="7027670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767059" name="Picture 1" descr="A screenshot of a computer&#10;&#10;AI-generated content may be incorrect."/>
                    <pic:cNvPicPr/>
                  </pic:nvPicPr>
                  <pic:blipFill>
                    <a:blip r:embed="rId61"/>
                    <a:stretch>
                      <a:fillRect/>
                    </a:stretch>
                  </pic:blipFill>
                  <pic:spPr>
                    <a:xfrm>
                      <a:off x="0" y="0"/>
                      <a:ext cx="5731510" cy="2245995"/>
                    </a:xfrm>
                    <a:prstGeom prst="rect">
                      <a:avLst/>
                    </a:prstGeom>
                  </pic:spPr>
                </pic:pic>
              </a:graphicData>
            </a:graphic>
          </wp:inline>
        </w:drawing>
      </w:r>
    </w:p>
    <w:p w14:paraId="2B306184" w14:textId="66B2591D" w:rsidR="002B72CD" w:rsidRDefault="00962721" w:rsidP="002B72CD">
      <w:pPr>
        <w:jc w:val="center"/>
      </w:pPr>
      <w:r>
        <w:lastRenderedPageBreak/>
        <w:t xml:space="preserve"> </w:t>
      </w:r>
      <w:r>
        <w:rPr>
          <w:noProof/>
        </w:rPr>
        <w:drawing>
          <wp:inline distT="0" distB="0" distL="0" distR="0" wp14:anchorId="63118D24" wp14:editId="1E02E8AE">
            <wp:extent cx="5731510" cy="1928495"/>
            <wp:effectExtent l="0" t="0" r="2540" b="0"/>
            <wp:docPr id="17404107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410792" name="Picture 1" descr="A screenshot of a computer&#10;&#10;AI-generated content may be incorrect."/>
                    <pic:cNvPicPr/>
                  </pic:nvPicPr>
                  <pic:blipFill>
                    <a:blip r:embed="rId62"/>
                    <a:stretch>
                      <a:fillRect/>
                    </a:stretch>
                  </pic:blipFill>
                  <pic:spPr>
                    <a:xfrm>
                      <a:off x="0" y="0"/>
                      <a:ext cx="5731510" cy="1928495"/>
                    </a:xfrm>
                    <a:prstGeom prst="rect">
                      <a:avLst/>
                    </a:prstGeom>
                  </pic:spPr>
                </pic:pic>
              </a:graphicData>
            </a:graphic>
          </wp:inline>
        </w:drawing>
      </w:r>
    </w:p>
    <w:p w14:paraId="06DDEB5D" w14:textId="35B9748D" w:rsidR="00962721" w:rsidRDefault="00962721" w:rsidP="002B72CD">
      <w:pPr>
        <w:jc w:val="center"/>
      </w:pPr>
      <w:r>
        <w:rPr>
          <w:noProof/>
        </w:rPr>
        <w:drawing>
          <wp:inline distT="0" distB="0" distL="0" distR="0" wp14:anchorId="26B91938" wp14:editId="4745141D">
            <wp:extent cx="5731510" cy="1930400"/>
            <wp:effectExtent l="0" t="0" r="2540" b="0"/>
            <wp:docPr id="7301487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148754" name="Picture 1" descr="A screenshot of a computer&#10;&#10;AI-generated content may be incorrect."/>
                    <pic:cNvPicPr/>
                  </pic:nvPicPr>
                  <pic:blipFill>
                    <a:blip r:embed="rId63"/>
                    <a:stretch>
                      <a:fillRect/>
                    </a:stretch>
                  </pic:blipFill>
                  <pic:spPr>
                    <a:xfrm>
                      <a:off x="0" y="0"/>
                      <a:ext cx="5731510" cy="1930400"/>
                    </a:xfrm>
                    <a:prstGeom prst="rect">
                      <a:avLst/>
                    </a:prstGeom>
                  </pic:spPr>
                </pic:pic>
              </a:graphicData>
            </a:graphic>
          </wp:inline>
        </w:drawing>
      </w:r>
    </w:p>
    <w:p w14:paraId="60EEF9B7" w14:textId="2ECF737C" w:rsidR="00962721" w:rsidRDefault="00962721" w:rsidP="002B72CD">
      <w:pPr>
        <w:jc w:val="center"/>
      </w:pPr>
      <w:r>
        <w:rPr>
          <w:noProof/>
        </w:rPr>
        <w:drawing>
          <wp:inline distT="0" distB="0" distL="0" distR="0" wp14:anchorId="678E33C9" wp14:editId="03B13AC8">
            <wp:extent cx="5731510" cy="1559560"/>
            <wp:effectExtent l="0" t="0" r="2540" b="2540"/>
            <wp:docPr id="326415795"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415795" name="Picture 1" descr="A white background with black dots&#10;&#10;AI-generated content may be incorrect."/>
                    <pic:cNvPicPr/>
                  </pic:nvPicPr>
                  <pic:blipFill>
                    <a:blip r:embed="rId64"/>
                    <a:stretch>
                      <a:fillRect/>
                    </a:stretch>
                  </pic:blipFill>
                  <pic:spPr>
                    <a:xfrm>
                      <a:off x="0" y="0"/>
                      <a:ext cx="5731510" cy="1559560"/>
                    </a:xfrm>
                    <a:prstGeom prst="rect">
                      <a:avLst/>
                    </a:prstGeom>
                  </pic:spPr>
                </pic:pic>
              </a:graphicData>
            </a:graphic>
          </wp:inline>
        </w:drawing>
      </w:r>
    </w:p>
    <w:p w14:paraId="0CC3C97A" w14:textId="78CF0E73" w:rsidR="00CF5BE5" w:rsidRDefault="00962721" w:rsidP="00CF5BE5">
      <w:pPr>
        <w:jc w:val="center"/>
      </w:pPr>
      <w:r>
        <w:rPr>
          <w:noProof/>
        </w:rPr>
        <w:drawing>
          <wp:inline distT="0" distB="0" distL="0" distR="0" wp14:anchorId="0AE15872" wp14:editId="6D75C44D">
            <wp:extent cx="5731510" cy="929640"/>
            <wp:effectExtent l="0" t="0" r="2540" b="3810"/>
            <wp:docPr id="374222364"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222364" name="Picture 1" descr="A white background with black dots&#10;&#10;AI-generated content may be incorrect."/>
                    <pic:cNvPicPr/>
                  </pic:nvPicPr>
                  <pic:blipFill>
                    <a:blip r:embed="rId65"/>
                    <a:stretch>
                      <a:fillRect/>
                    </a:stretch>
                  </pic:blipFill>
                  <pic:spPr>
                    <a:xfrm>
                      <a:off x="0" y="0"/>
                      <a:ext cx="5731510" cy="929640"/>
                    </a:xfrm>
                    <a:prstGeom prst="rect">
                      <a:avLst/>
                    </a:prstGeom>
                  </pic:spPr>
                </pic:pic>
              </a:graphicData>
            </a:graphic>
          </wp:inline>
        </w:drawing>
      </w:r>
    </w:p>
    <w:p w14:paraId="19DB12E6" w14:textId="0BE7DB10" w:rsidR="00CF5BE5" w:rsidRDefault="00CF5BE5" w:rsidP="00CF5BE5">
      <w:pPr>
        <w:jc w:val="center"/>
      </w:pPr>
      <w:r>
        <w:rPr>
          <w:noProof/>
        </w:rPr>
        <w:drawing>
          <wp:inline distT="0" distB="0" distL="0" distR="0" wp14:anchorId="58CB9C4C" wp14:editId="0DDF487C">
            <wp:extent cx="5731510" cy="1568450"/>
            <wp:effectExtent l="0" t="0" r="2540" b="0"/>
            <wp:docPr id="175197627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976279" name="Picture 1" descr="A white background with black text&#10;&#10;AI-generated content may be incorrect."/>
                    <pic:cNvPicPr/>
                  </pic:nvPicPr>
                  <pic:blipFill>
                    <a:blip r:embed="rId66"/>
                    <a:stretch>
                      <a:fillRect/>
                    </a:stretch>
                  </pic:blipFill>
                  <pic:spPr>
                    <a:xfrm>
                      <a:off x="0" y="0"/>
                      <a:ext cx="5731510" cy="1568450"/>
                    </a:xfrm>
                    <a:prstGeom prst="rect">
                      <a:avLst/>
                    </a:prstGeom>
                  </pic:spPr>
                </pic:pic>
              </a:graphicData>
            </a:graphic>
          </wp:inline>
        </w:drawing>
      </w:r>
    </w:p>
    <w:p w14:paraId="10C7BDC8" w14:textId="177EF5E0" w:rsidR="00CF5BE5" w:rsidRDefault="00CF5BE5" w:rsidP="00CF5BE5">
      <w:pPr>
        <w:jc w:val="center"/>
      </w:pPr>
      <w:r>
        <w:rPr>
          <w:noProof/>
        </w:rPr>
        <w:lastRenderedPageBreak/>
        <w:drawing>
          <wp:inline distT="0" distB="0" distL="0" distR="0" wp14:anchorId="7CAB4326" wp14:editId="3B9AEF99">
            <wp:extent cx="5731510" cy="1926590"/>
            <wp:effectExtent l="0" t="0" r="2540" b="0"/>
            <wp:docPr id="10989555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55507" name="Picture 1" descr="A screenshot of a computer&#10;&#10;AI-generated content may be incorrect."/>
                    <pic:cNvPicPr/>
                  </pic:nvPicPr>
                  <pic:blipFill>
                    <a:blip r:embed="rId67"/>
                    <a:stretch>
                      <a:fillRect/>
                    </a:stretch>
                  </pic:blipFill>
                  <pic:spPr>
                    <a:xfrm>
                      <a:off x="0" y="0"/>
                      <a:ext cx="5731510" cy="1926590"/>
                    </a:xfrm>
                    <a:prstGeom prst="rect">
                      <a:avLst/>
                    </a:prstGeom>
                  </pic:spPr>
                </pic:pic>
              </a:graphicData>
            </a:graphic>
          </wp:inline>
        </w:drawing>
      </w:r>
    </w:p>
    <w:p w14:paraId="482362DF" w14:textId="29CC41E6" w:rsidR="00CF5BE5" w:rsidRDefault="00CF5BE5" w:rsidP="00CF5BE5">
      <w:pPr>
        <w:jc w:val="center"/>
      </w:pPr>
      <w:r>
        <w:rPr>
          <w:noProof/>
        </w:rPr>
        <w:drawing>
          <wp:inline distT="0" distB="0" distL="0" distR="0" wp14:anchorId="1C08E34F" wp14:editId="333A265B">
            <wp:extent cx="5731510" cy="929640"/>
            <wp:effectExtent l="0" t="0" r="2540" b="3810"/>
            <wp:docPr id="1385811790"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11790" name="Picture 1" descr="A white background with black text&#10;&#10;AI-generated content may be incorrect."/>
                    <pic:cNvPicPr/>
                  </pic:nvPicPr>
                  <pic:blipFill>
                    <a:blip r:embed="rId68"/>
                    <a:stretch>
                      <a:fillRect/>
                    </a:stretch>
                  </pic:blipFill>
                  <pic:spPr>
                    <a:xfrm>
                      <a:off x="0" y="0"/>
                      <a:ext cx="5731510" cy="929640"/>
                    </a:xfrm>
                    <a:prstGeom prst="rect">
                      <a:avLst/>
                    </a:prstGeom>
                  </pic:spPr>
                </pic:pic>
              </a:graphicData>
            </a:graphic>
          </wp:inline>
        </w:drawing>
      </w:r>
    </w:p>
    <w:p w14:paraId="62ACEE12" w14:textId="27622505" w:rsidR="00CF5BE5" w:rsidRDefault="00CF5BE5" w:rsidP="00CF5BE5">
      <w:pPr>
        <w:jc w:val="center"/>
      </w:pPr>
      <w:r>
        <w:rPr>
          <w:noProof/>
        </w:rPr>
        <w:drawing>
          <wp:inline distT="0" distB="0" distL="0" distR="0" wp14:anchorId="7B32F230" wp14:editId="27206F94">
            <wp:extent cx="5731510" cy="1914525"/>
            <wp:effectExtent l="0" t="0" r="2540" b="9525"/>
            <wp:docPr id="181632287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22875" name="Picture 1" descr="A white background with black text&#10;&#10;AI-generated content may be incorrect."/>
                    <pic:cNvPicPr/>
                  </pic:nvPicPr>
                  <pic:blipFill>
                    <a:blip r:embed="rId69"/>
                    <a:stretch>
                      <a:fillRect/>
                    </a:stretch>
                  </pic:blipFill>
                  <pic:spPr>
                    <a:xfrm>
                      <a:off x="0" y="0"/>
                      <a:ext cx="5731510" cy="1914525"/>
                    </a:xfrm>
                    <a:prstGeom prst="rect">
                      <a:avLst/>
                    </a:prstGeom>
                  </pic:spPr>
                </pic:pic>
              </a:graphicData>
            </a:graphic>
          </wp:inline>
        </w:drawing>
      </w:r>
    </w:p>
    <w:p w14:paraId="20BFD29E" w14:textId="71FD2444" w:rsidR="00CF5BE5" w:rsidRDefault="00CF5BE5" w:rsidP="00CF5BE5">
      <w:pPr>
        <w:jc w:val="center"/>
      </w:pPr>
      <w:r>
        <w:rPr>
          <w:noProof/>
        </w:rPr>
        <w:drawing>
          <wp:inline distT="0" distB="0" distL="0" distR="0" wp14:anchorId="176538EB" wp14:editId="69210611">
            <wp:extent cx="5731510" cy="1106805"/>
            <wp:effectExtent l="0" t="0" r="2540" b="0"/>
            <wp:docPr id="5550853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085358" name="Picture 1" descr="A screenshot of a computer&#10;&#10;AI-generated content may be incorrect."/>
                    <pic:cNvPicPr/>
                  </pic:nvPicPr>
                  <pic:blipFill>
                    <a:blip r:embed="rId70"/>
                    <a:stretch>
                      <a:fillRect/>
                    </a:stretch>
                  </pic:blipFill>
                  <pic:spPr>
                    <a:xfrm>
                      <a:off x="0" y="0"/>
                      <a:ext cx="5731510" cy="1106805"/>
                    </a:xfrm>
                    <a:prstGeom prst="rect">
                      <a:avLst/>
                    </a:prstGeom>
                  </pic:spPr>
                </pic:pic>
              </a:graphicData>
            </a:graphic>
          </wp:inline>
        </w:drawing>
      </w:r>
    </w:p>
    <w:p w14:paraId="245DD2FE" w14:textId="77467854" w:rsidR="00CF5BE5" w:rsidRDefault="00CF5BE5" w:rsidP="00CF5BE5">
      <w:pPr>
        <w:jc w:val="center"/>
      </w:pPr>
      <w:r>
        <w:rPr>
          <w:noProof/>
        </w:rPr>
        <w:drawing>
          <wp:inline distT="0" distB="0" distL="0" distR="0" wp14:anchorId="6583389B" wp14:editId="5F158026">
            <wp:extent cx="5731510" cy="904875"/>
            <wp:effectExtent l="0" t="0" r="2540" b="9525"/>
            <wp:docPr id="272008911"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008911" name="Picture 1" descr="A close-up of a white background&#10;&#10;AI-generated content may be incorrect."/>
                    <pic:cNvPicPr/>
                  </pic:nvPicPr>
                  <pic:blipFill>
                    <a:blip r:embed="rId71"/>
                    <a:stretch>
                      <a:fillRect/>
                    </a:stretch>
                  </pic:blipFill>
                  <pic:spPr>
                    <a:xfrm>
                      <a:off x="0" y="0"/>
                      <a:ext cx="5731510" cy="904875"/>
                    </a:xfrm>
                    <a:prstGeom prst="rect">
                      <a:avLst/>
                    </a:prstGeom>
                  </pic:spPr>
                </pic:pic>
              </a:graphicData>
            </a:graphic>
          </wp:inline>
        </w:drawing>
      </w:r>
    </w:p>
    <w:p w14:paraId="4A16EAB9" w14:textId="3B3BE70C" w:rsidR="00CF5BE5" w:rsidRDefault="00CF5BE5" w:rsidP="00CF5BE5"/>
    <w:p w14:paraId="2C83B154" w14:textId="77777777" w:rsidR="00CF5BE5" w:rsidRPr="00943FFD" w:rsidRDefault="00CF5BE5" w:rsidP="00EC4D66"/>
    <w:p w14:paraId="0190AF22" w14:textId="77777777" w:rsidR="00586553" w:rsidRPr="003D7485" w:rsidRDefault="00586553" w:rsidP="003D7485"/>
    <w:sectPr w:rsidR="00586553" w:rsidRPr="003D74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ocs-Roboto">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Poppins">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67F87"/>
    <w:multiLevelType w:val="multilevel"/>
    <w:tmpl w:val="5F409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0C16C6A"/>
    <w:multiLevelType w:val="hybridMultilevel"/>
    <w:tmpl w:val="D97E6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844534"/>
    <w:multiLevelType w:val="multilevel"/>
    <w:tmpl w:val="59966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D8730A"/>
    <w:multiLevelType w:val="hybridMultilevel"/>
    <w:tmpl w:val="9F448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9162126">
    <w:abstractNumId w:val="3"/>
  </w:num>
  <w:num w:numId="2" w16cid:durableId="27148855">
    <w:abstractNumId w:val="1"/>
  </w:num>
  <w:num w:numId="3" w16cid:durableId="1612544094">
    <w:abstractNumId w:val="2"/>
  </w:num>
  <w:num w:numId="4" w16cid:durableId="210583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732"/>
    <w:rsid w:val="00004118"/>
    <w:rsid w:val="000138F8"/>
    <w:rsid w:val="00027A64"/>
    <w:rsid w:val="000313F3"/>
    <w:rsid w:val="00040AB9"/>
    <w:rsid w:val="000421F9"/>
    <w:rsid w:val="0004410F"/>
    <w:rsid w:val="000464D5"/>
    <w:rsid w:val="00046690"/>
    <w:rsid w:val="00050137"/>
    <w:rsid w:val="00050557"/>
    <w:rsid w:val="00052CC3"/>
    <w:rsid w:val="00056C52"/>
    <w:rsid w:val="00066D80"/>
    <w:rsid w:val="00077465"/>
    <w:rsid w:val="00085774"/>
    <w:rsid w:val="00087400"/>
    <w:rsid w:val="00091790"/>
    <w:rsid w:val="00092EE6"/>
    <w:rsid w:val="00093D91"/>
    <w:rsid w:val="00094EED"/>
    <w:rsid w:val="00095466"/>
    <w:rsid w:val="000A63F8"/>
    <w:rsid w:val="000B2CD1"/>
    <w:rsid w:val="000C0C76"/>
    <w:rsid w:val="000D019E"/>
    <w:rsid w:val="000D2F75"/>
    <w:rsid w:val="000D46E6"/>
    <w:rsid w:val="000F08F1"/>
    <w:rsid w:val="001016F2"/>
    <w:rsid w:val="001031B9"/>
    <w:rsid w:val="00104113"/>
    <w:rsid w:val="0010673F"/>
    <w:rsid w:val="00107240"/>
    <w:rsid w:val="00111D8D"/>
    <w:rsid w:val="001361CA"/>
    <w:rsid w:val="0014711C"/>
    <w:rsid w:val="00147FB8"/>
    <w:rsid w:val="00162DF4"/>
    <w:rsid w:val="00164DF7"/>
    <w:rsid w:val="00165C6C"/>
    <w:rsid w:val="00180B87"/>
    <w:rsid w:val="00185EA7"/>
    <w:rsid w:val="001A094D"/>
    <w:rsid w:val="001A3532"/>
    <w:rsid w:val="001C3D06"/>
    <w:rsid w:val="001D2226"/>
    <w:rsid w:val="001D3790"/>
    <w:rsid w:val="001D501C"/>
    <w:rsid w:val="001E41C8"/>
    <w:rsid w:val="001E45A1"/>
    <w:rsid w:val="002024ED"/>
    <w:rsid w:val="00205E9D"/>
    <w:rsid w:val="00216C88"/>
    <w:rsid w:val="00220CC0"/>
    <w:rsid w:val="00227F01"/>
    <w:rsid w:val="00232528"/>
    <w:rsid w:val="00236FD0"/>
    <w:rsid w:val="00242D25"/>
    <w:rsid w:val="002913AB"/>
    <w:rsid w:val="002A7287"/>
    <w:rsid w:val="002A79D5"/>
    <w:rsid w:val="002B3E95"/>
    <w:rsid w:val="002B521C"/>
    <w:rsid w:val="002B72CD"/>
    <w:rsid w:val="002C1073"/>
    <w:rsid w:val="002D1995"/>
    <w:rsid w:val="002D34D3"/>
    <w:rsid w:val="002E4E8D"/>
    <w:rsid w:val="002E6C3F"/>
    <w:rsid w:val="002E7CFE"/>
    <w:rsid w:val="002F2A7D"/>
    <w:rsid w:val="00310B20"/>
    <w:rsid w:val="00330A7F"/>
    <w:rsid w:val="00332C40"/>
    <w:rsid w:val="003404B1"/>
    <w:rsid w:val="003440A6"/>
    <w:rsid w:val="0035064E"/>
    <w:rsid w:val="00351562"/>
    <w:rsid w:val="00361861"/>
    <w:rsid w:val="00365D28"/>
    <w:rsid w:val="00366A01"/>
    <w:rsid w:val="00374948"/>
    <w:rsid w:val="00375A73"/>
    <w:rsid w:val="00383570"/>
    <w:rsid w:val="0038708B"/>
    <w:rsid w:val="00394FD7"/>
    <w:rsid w:val="003A0853"/>
    <w:rsid w:val="003A4DAC"/>
    <w:rsid w:val="003A5D6E"/>
    <w:rsid w:val="003B2F0A"/>
    <w:rsid w:val="003C32D5"/>
    <w:rsid w:val="003D58FE"/>
    <w:rsid w:val="003D7485"/>
    <w:rsid w:val="003E4732"/>
    <w:rsid w:val="003E5F37"/>
    <w:rsid w:val="00400697"/>
    <w:rsid w:val="0040167E"/>
    <w:rsid w:val="004070EE"/>
    <w:rsid w:val="004078B0"/>
    <w:rsid w:val="00411330"/>
    <w:rsid w:val="00416802"/>
    <w:rsid w:val="00417B7A"/>
    <w:rsid w:val="00422EC9"/>
    <w:rsid w:val="00423DB2"/>
    <w:rsid w:val="0043547D"/>
    <w:rsid w:val="0045510E"/>
    <w:rsid w:val="00466A04"/>
    <w:rsid w:val="00473E8D"/>
    <w:rsid w:val="00475EC7"/>
    <w:rsid w:val="00486B02"/>
    <w:rsid w:val="00494BB6"/>
    <w:rsid w:val="004979EE"/>
    <w:rsid w:val="004A05DE"/>
    <w:rsid w:val="004A2721"/>
    <w:rsid w:val="004B5CF4"/>
    <w:rsid w:val="004C1CEC"/>
    <w:rsid w:val="004C46FC"/>
    <w:rsid w:val="004C52DD"/>
    <w:rsid w:val="004E6F33"/>
    <w:rsid w:val="004F23E5"/>
    <w:rsid w:val="004F272A"/>
    <w:rsid w:val="00511D63"/>
    <w:rsid w:val="00516715"/>
    <w:rsid w:val="005169E5"/>
    <w:rsid w:val="00523E10"/>
    <w:rsid w:val="00525CC5"/>
    <w:rsid w:val="005368E8"/>
    <w:rsid w:val="005401E5"/>
    <w:rsid w:val="005403F3"/>
    <w:rsid w:val="00541710"/>
    <w:rsid w:val="00542D7A"/>
    <w:rsid w:val="00544D39"/>
    <w:rsid w:val="00556740"/>
    <w:rsid w:val="00557AD6"/>
    <w:rsid w:val="005624B5"/>
    <w:rsid w:val="00564033"/>
    <w:rsid w:val="00567B00"/>
    <w:rsid w:val="00574D04"/>
    <w:rsid w:val="00586553"/>
    <w:rsid w:val="0058762D"/>
    <w:rsid w:val="00592186"/>
    <w:rsid w:val="00592719"/>
    <w:rsid w:val="005940C3"/>
    <w:rsid w:val="00595D55"/>
    <w:rsid w:val="005B7806"/>
    <w:rsid w:val="005B798A"/>
    <w:rsid w:val="005E255C"/>
    <w:rsid w:val="005F3F35"/>
    <w:rsid w:val="00616580"/>
    <w:rsid w:val="00617649"/>
    <w:rsid w:val="00621996"/>
    <w:rsid w:val="00626783"/>
    <w:rsid w:val="00643A1B"/>
    <w:rsid w:val="00643A72"/>
    <w:rsid w:val="00647C9C"/>
    <w:rsid w:val="00657971"/>
    <w:rsid w:val="00663F3C"/>
    <w:rsid w:val="00672962"/>
    <w:rsid w:val="00676A87"/>
    <w:rsid w:val="00684335"/>
    <w:rsid w:val="00690823"/>
    <w:rsid w:val="00697F47"/>
    <w:rsid w:val="006A0D08"/>
    <w:rsid w:val="006A3C57"/>
    <w:rsid w:val="006A5274"/>
    <w:rsid w:val="006B3D87"/>
    <w:rsid w:val="006B5FDB"/>
    <w:rsid w:val="006C0EF8"/>
    <w:rsid w:val="006C1338"/>
    <w:rsid w:val="006C4E63"/>
    <w:rsid w:val="006C581E"/>
    <w:rsid w:val="006C5BF8"/>
    <w:rsid w:val="006D0A59"/>
    <w:rsid w:val="006D0D6D"/>
    <w:rsid w:val="006D5035"/>
    <w:rsid w:val="006E0C90"/>
    <w:rsid w:val="006E55CE"/>
    <w:rsid w:val="007027A0"/>
    <w:rsid w:val="00702BA8"/>
    <w:rsid w:val="00704106"/>
    <w:rsid w:val="00707C89"/>
    <w:rsid w:val="00710F3E"/>
    <w:rsid w:val="0071401D"/>
    <w:rsid w:val="007215BC"/>
    <w:rsid w:val="00736A08"/>
    <w:rsid w:val="00736A8E"/>
    <w:rsid w:val="0076582C"/>
    <w:rsid w:val="00766682"/>
    <w:rsid w:val="00767FC0"/>
    <w:rsid w:val="007976FB"/>
    <w:rsid w:val="007A7A84"/>
    <w:rsid w:val="007B066B"/>
    <w:rsid w:val="007B696C"/>
    <w:rsid w:val="007E30B6"/>
    <w:rsid w:val="007F17C9"/>
    <w:rsid w:val="007F515A"/>
    <w:rsid w:val="007F798D"/>
    <w:rsid w:val="0080006B"/>
    <w:rsid w:val="00813EE1"/>
    <w:rsid w:val="00816F18"/>
    <w:rsid w:val="00817260"/>
    <w:rsid w:val="00822F2B"/>
    <w:rsid w:val="008404E3"/>
    <w:rsid w:val="008453C6"/>
    <w:rsid w:val="00850F1A"/>
    <w:rsid w:val="008564A7"/>
    <w:rsid w:val="00857F18"/>
    <w:rsid w:val="00860348"/>
    <w:rsid w:val="00861CE1"/>
    <w:rsid w:val="00864A82"/>
    <w:rsid w:val="008667A1"/>
    <w:rsid w:val="00875BD5"/>
    <w:rsid w:val="00880487"/>
    <w:rsid w:val="00883374"/>
    <w:rsid w:val="008848D7"/>
    <w:rsid w:val="00895442"/>
    <w:rsid w:val="008B5757"/>
    <w:rsid w:val="008C42AD"/>
    <w:rsid w:val="008D3EBC"/>
    <w:rsid w:val="008D4F7C"/>
    <w:rsid w:val="008E1883"/>
    <w:rsid w:val="008E28E6"/>
    <w:rsid w:val="008E2E60"/>
    <w:rsid w:val="008F28A7"/>
    <w:rsid w:val="008F5DBD"/>
    <w:rsid w:val="0090751F"/>
    <w:rsid w:val="009078AA"/>
    <w:rsid w:val="00910947"/>
    <w:rsid w:val="00917684"/>
    <w:rsid w:val="00941394"/>
    <w:rsid w:val="00943FFD"/>
    <w:rsid w:val="009468B6"/>
    <w:rsid w:val="009544B1"/>
    <w:rsid w:val="009573EC"/>
    <w:rsid w:val="00962721"/>
    <w:rsid w:val="00963157"/>
    <w:rsid w:val="009647B5"/>
    <w:rsid w:val="00966FAA"/>
    <w:rsid w:val="00976FFD"/>
    <w:rsid w:val="00980B64"/>
    <w:rsid w:val="009815A1"/>
    <w:rsid w:val="009818B4"/>
    <w:rsid w:val="00987407"/>
    <w:rsid w:val="00987B5F"/>
    <w:rsid w:val="00987DE7"/>
    <w:rsid w:val="00995AB1"/>
    <w:rsid w:val="009A499E"/>
    <w:rsid w:val="009A7346"/>
    <w:rsid w:val="009B67C6"/>
    <w:rsid w:val="009C6673"/>
    <w:rsid w:val="009D56E7"/>
    <w:rsid w:val="009D75D0"/>
    <w:rsid w:val="009E1AF2"/>
    <w:rsid w:val="009E3010"/>
    <w:rsid w:val="009E6C65"/>
    <w:rsid w:val="00A13D65"/>
    <w:rsid w:val="00A15B1C"/>
    <w:rsid w:val="00A40930"/>
    <w:rsid w:val="00A663E9"/>
    <w:rsid w:val="00A7107E"/>
    <w:rsid w:val="00A74790"/>
    <w:rsid w:val="00A7585A"/>
    <w:rsid w:val="00A80A84"/>
    <w:rsid w:val="00A81D4B"/>
    <w:rsid w:val="00A83C7A"/>
    <w:rsid w:val="00A86D6F"/>
    <w:rsid w:val="00A91206"/>
    <w:rsid w:val="00A94A6C"/>
    <w:rsid w:val="00AA00CB"/>
    <w:rsid w:val="00AA0DB0"/>
    <w:rsid w:val="00AA10C0"/>
    <w:rsid w:val="00AA2D37"/>
    <w:rsid w:val="00AA7A80"/>
    <w:rsid w:val="00AB6A4E"/>
    <w:rsid w:val="00AC6130"/>
    <w:rsid w:val="00AD4B45"/>
    <w:rsid w:val="00AD5362"/>
    <w:rsid w:val="00AE2F54"/>
    <w:rsid w:val="00AE7ACC"/>
    <w:rsid w:val="00AF15F7"/>
    <w:rsid w:val="00AF2AC6"/>
    <w:rsid w:val="00AF7652"/>
    <w:rsid w:val="00B00491"/>
    <w:rsid w:val="00B02C7D"/>
    <w:rsid w:val="00B063A6"/>
    <w:rsid w:val="00B06C7A"/>
    <w:rsid w:val="00B270E1"/>
    <w:rsid w:val="00B27824"/>
    <w:rsid w:val="00B300B4"/>
    <w:rsid w:val="00B3184A"/>
    <w:rsid w:val="00B44C97"/>
    <w:rsid w:val="00B45491"/>
    <w:rsid w:val="00B53FEE"/>
    <w:rsid w:val="00B6232B"/>
    <w:rsid w:val="00B642EA"/>
    <w:rsid w:val="00B77A74"/>
    <w:rsid w:val="00B831B2"/>
    <w:rsid w:val="00BA6848"/>
    <w:rsid w:val="00BB4CE9"/>
    <w:rsid w:val="00BB75BE"/>
    <w:rsid w:val="00BC7792"/>
    <w:rsid w:val="00BD3083"/>
    <w:rsid w:val="00BD4279"/>
    <w:rsid w:val="00BD60A3"/>
    <w:rsid w:val="00BF2676"/>
    <w:rsid w:val="00BF474E"/>
    <w:rsid w:val="00BF6580"/>
    <w:rsid w:val="00C03C98"/>
    <w:rsid w:val="00C05B7E"/>
    <w:rsid w:val="00C2644E"/>
    <w:rsid w:val="00C367B0"/>
    <w:rsid w:val="00C43086"/>
    <w:rsid w:val="00C50155"/>
    <w:rsid w:val="00C54A7A"/>
    <w:rsid w:val="00C571A8"/>
    <w:rsid w:val="00C61C6E"/>
    <w:rsid w:val="00C635C3"/>
    <w:rsid w:val="00C7257F"/>
    <w:rsid w:val="00C72C87"/>
    <w:rsid w:val="00C74EDE"/>
    <w:rsid w:val="00C81714"/>
    <w:rsid w:val="00C847B3"/>
    <w:rsid w:val="00C848D2"/>
    <w:rsid w:val="00C907B4"/>
    <w:rsid w:val="00CA232E"/>
    <w:rsid w:val="00CA5C5A"/>
    <w:rsid w:val="00CA6FA0"/>
    <w:rsid w:val="00CA7168"/>
    <w:rsid w:val="00CA7B5C"/>
    <w:rsid w:val="00CC36F4"/>
    <w:rsid w:val="00CC6CF8"/>
    <w:rsid w:val="00CD2CB3"/>
    <w:rsid w:val="00CE2DAA"/>
    <w:rsid w:val="00CE6080"/>
    <w:rsid w:val="00CF5B44"/>
    <w:rsid w:val="00CF5BE5"/>
    <w:rsid w:val="00D014A9"/>
    <w:rsid w:val="00D127BE"/>
    <w:rsid w:val="00D155B2"/>
    <w:rsid w:val="00D22BF2"/>
    <w:rsid w:val="00D33EC8"/>
    <w:rsid w:val="00D4572E"/>
    <w:rsid w:val="00D51D3C"/>
    <w:rsid w:val="00D81EC5"/>
    <w:rsid w:val="00D8419D"/>
    <w:rsid w:val="00D845F6"/>
    <w:rsid w:val="00D865AA"/>
    <w:rsid w:val="00D93D9A"/>
    <w:rsid w:val="00DA21D2"/>
    <w:rsid w:val="00DA2AFB"/>
    <w:rsid w:val="00DB0008"/>
    <w:rsid w:val="00DB64AD"/>
    <w:rsid w:val="00DC5D84"/>
    <w:rsid w:val="00DD29E0"/>
    <w:rsid w:val="00DD503D"/>
    <w:rsid w:val="00DD61B7"/>
    <w:rsid w:val="00DD63DD"/>
    <w:rsid w:val="00DE7403"/>
    <w:rsid w:val="00DF3299"/>
    <w:rsid w:val="00E03355"/>
    <w:rsid w:val="00E0409E"/>
    <w:rsid w:val="00E122A4"/>
    <w:rsid w:val="00E12AD4"/>
    <w:rsid w:val="00E16F86"/>
    <w:rsid w:val="00E174B8"/>
    <w:rsid w:val="00E22D3E"/>
    <w:rsid w:val="00E45CEF"/>
    <w:rsid w:val="00E463BA"/>
    <w:rsid w:val="00E46B5B"/>
    <w:rsid w:val="00E51D84"/>
    <w:rsid w:val="00E52041"/>
    <w:rsid w:val="00E54BA7"/>
    <w:rsid w:val="00E560FE"/>
    <w:rsid w:val="00E56B5E"/>
    <w:rsid w:val="00E612BB"/>
    <w:rsid w:val="00E731F5"/>
    <w:rsid w:val="00E74B08"/>
    <w:rsid w:val="00E970EE"/>
    <w:rsid w:val="00EA50A3"/>
    <w:rsid w:val="00EA5AFD"/>
    <w:rsid w:val="00EB5631"/>
    <w:rsid w:val="00EC159A"/>
    <w:rsid w:val="00EC4D66"/>
    <w:rsid w:val="00ED689D"/>
    <w:rsid w:val="00EE27F2"/>
    <w:rsid w:val="00EE399C"/>
    <w:rsid w:val="00EE4FDC"/>
    <w:rsid w:val="00EE6343"/>
    <w:rsid w:val="00EF4DD5"/>
    <w:rsid w:val="00F02056"/>
    <w:rsid w:val="00F04FE7"/>
    <w:rsid w:val="00F1274A"/>
    <w:rsid w:val="00F12DFD"/>
    <w:rsid w:val="00F15C4D"/>
    <w:rsid w:val="00F15DB2"/>
    <w:rsid w:val="00F16E30"/>
    <w:rsid w:val="00F17A7C"/>
    <w:rsid w:val="00F231F5"/>
    <w:rsid w:val="00F32E3C"/>
    <w:rsid w:val="00F37C9F"/>
    <w:rsid w:val="00F51736"/>
    <w:rsid w:val="00F53C9A"/>
    <w:rsid w:val="00F65B3A"/>
    <w:rsid w:val="00F72EBC"/>
    <w:rsid w:val="00F7617E"/>
    <w:rsid w:val="00F85AFA"/>
    <w:rsid w:val="00F90BF5"/>
    <w:rsid w:val="00FA5B14"/>
    <w:rsid w:val="00FB1AEF"/>
    <w:rsid w:val="00FB3BEB"/>
    <w:rsid w:val="00FC25D5"/>
    <w:rsid w:val="00FD245E"/>
    <w:rsid w:val="00FD4861"/>
    <w:rsid w:val="00FE67FD"/>
    <w:rsid w:val="00FF0DB6"/>
    <w:rsid w:val="00FF133F"/>
    <w:rsid w:val="00FF4B54"/>
    <w:rsid w:val="00FF4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6BA05"/>
  <w15:chartTrackingRefBased/>
  <w15:docId w15:val="{E1BEC545-20F1-4708-B3D6-6EBB7F7CF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7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47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47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47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7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7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7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7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7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7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47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47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47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7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7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7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7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732"/>
    <w:rPr>
      <w:rFonts w:eastAsiaTheme="majorEastAsia" w:cstheme="majorBidi"/>
      <w:color w:val="272727" w:themeColor="text1" w:themeTint="D8"/>
    </w:rPr>
  </w:style>
  <w:style w:type="paragraph" w:styleId="Title">
    <w:name w:val="Title"/>
    <w:basedOn w:val="Normal"/>
    <w:next w:val="Normal"/>
    <w:link w:val="TitleChar"/>
    <w:uiPriority w:val="10"/>
    <w:qFormat/>
    <w:rsid w:val="003E47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7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7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7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732"/>
    <w:pPr>
      <w:spacing w:before="160"/>
      <w:jc w:val="center"/>
    </w:pPr>
    <w:rPr>
      <w:i/>
      <w:iCs/>
      <w:color w:val="404040" w:themeColor="text1" w:themeTint="BF"/>
    </w:rPr>
  </w:style>
  <w:style w:type="character" w:customStyle="1" w:styleId="QuoteChar">
    <w:name w:val="Quote Char"/>
    <w:basedOn w:val="DefaultParagraphFont"/>
    <w:link w:val="Quote"/>
    <w:uiPriority w:val="29"/>
    <w:rsid w:val="003E4732"/>
    <w:rPr>
      <w:i/>
      <w:iCs/>
      <w:color w:val="404040" w:themeColor="text1" w:themeTint="BF"/>
    </w:rPr>
  </w:style>
  <w:style w:type="paragraph" w:styleId="ListParagraph">
    <w:name w:val="List Paragraph"/>
    <w:basedOn w:val="Normal"/>
    <w:uiPriority w:val="34"/>
    <w:qFormat/>
    <w:rsid w:val="003E4732"/>
    <w:pPr>
      <w:ind w:left="720"/>
      <w:contextualSpacing/>
    </w:pPr>
  </w:style>
  <w:style w:type="character" w:styleId="IntenseEmphasis">
    <w:name w:val="Intense Emphasis"/>
    <w:basedOn w:val="DefaultParagraphFont"/>
    <w:uiPriority w:val="21"/>
    <w:qFormat/>
    <w:rsid w:val="003E4732"/>
    <w:rPr>
      <w:i/>
      <w:iCs/>
      <w:color w:val="0F4761" w:themeColor="accent1" w:themeShade="BF"/>
    </w:rPr>
  </w:style>
  <w:style w:type="paragraph" w:styleId="IntenseQuote">
    <w:name w:val="Intense Quote"/>
    <w:basedOn w:val="Normal"/>
    <w:next w:val="Normal"/>
    <w:link w:val="IntenseQuoteChar"/>
    <w:uiPriority w:val="30"/>
    <w:qFormat/>
    <w:rsid w:val="003E47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732"/>
    <w:rPr>
      <w:i/>
      <w:iCs/>
      <w:color w:val="0F4761" w:themeColor="accent1" w:themeShade="BF"/>
    </w:rPr>
  </w:style>
  <w:style w:type="character" w:styleId="IntenseReference">
    <w:name w:val="Intense Reference"/>
    <w:basedOn w:val="DefaultParagraphFont"/>
    <w:uiPriority w:val="32"/>
    <w:qFormat/>
    <w:rsid w:val="003E4732"/>
    <w:rPr>
      <w:b/>
      <w:bCs/>
      <w:smallCaps/>
      <w:color w:val="0F4761" w:themeColor="accent1" w:themeShade="BF"/>
      <w:spacing w:val="5"/>
    </w:rPr>
  </w:style>
  <w:style w:type="character" w:customStyle="1" w:styleId="gscittxt">
    <w:name w:val="gs_cit_txt"/>
    <w:basedOn w:val="DefaultParagraphFont"/>
    <w:rsid w:val="00736A08"/>
  </w:style>
  <w:style w:type="character" w:styleId="Strong">
    <w:name w:val="Strong"/>
    <w:basedOn w:val="DefaultParagraphFont"/>
    <w:uiPriority w:val="22"/>
    <w:qFormat/>
    <w:rsid w:val="00736A08"/>
    <w:rPr>
      <w:b/>
      <w:bCs/>
    </w:rPr>
  </w:style>
  <w:style w:type="paragraph" w:styleId="NormalWeb">
    <w:name w:val="Normal (Web)"/>
    <w:basedOn w:val="Normal"/>
    <w:uiPriority w:val="99"/>
    <w:unhideWhenUsed/>
    <w:rsid w:val="00A94A6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94A6C"/>
    <w:rPr>
      <w:color w:val="0000FF"/>
      <w:u w:val="single"/>
    </w:rPr>
  </w:style>
  <w:style w:type="character" w:styleId="UnresolvedMention">
    <w:name w:val="Unresolved Mention"/>
    <w:basedOn w:val="DefaultParagraphFont"/>
    <w:uiPriority w:val="99"/>
    <w:semiHidden/>
    <w:unhideWhenUsed/>
    <w:rsid w:val="00511D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18932">
      <w:bodyDiv w:val="1"/>
      <w:marLeft w:val="0"/>
      <w:marRight w:val="0"/>
      <w:marTop w:val="0"/>
      <w:marBottom w:val="0"/>
      <w:divBdr>
        <w:top w:val="none" w:sz="0" w:space="0" w:color="auto"/>
        <w:left w:val="none" w:sz="0" w:space="0" w:color="auto"/>
        <w:bottom w:val="none" w:sz="0" w:space="0" w:color="auto"/>
        <w:right w:val="none" w:sz="0" w:space="0" w:color="auto"/>
      </w:divBdr>
      <w:divsChild>
        <w:div w:id="647705146">
          <w:marLeft w:val="0"/>
          <w:marRight w:val="0"/>
          <w:marTop w:val="0"/>
          <w:marBottom w:val="0"/>
          <w:divBdr>
            <w:top w:val="none" w:sz="0" w:space="0" w:color="auto"/>
            <w:left w:val="none" w:sz="0" w:space="0" w:color="auto"/>
            <w:bottom w:val="none" w:sz="0" w:space="0" w:color="auto"/>
            <w:right w:val="none" w:sz="0" w:space="0" w:color="auto"/>
          </w:divBdr>
        </w:div>
      </w:divsChild>
    </w:div>
    <w:div w:id="111943166">
      <w:bodyDiv w:val="1"/>
      <w:marLeft w:val="0"/>
      <w:marRight w:val="0"/>
      <w:marTop w:val="0"/>
      <w:marBottom w:val="0"/>
      <w:divBdr>
        <w:top w:val="none" w:sz="0" w:space="0" w:color="auto"/>
        <w:left w:val="none" w:sz="0" w:space="0" w:color="auto"/>
        <w:bottom w:val="none" w:sz="0" w:space="0" w:color="auto"/>
        <w:right w:val="none" w:sz="0" w:space="0" w:color="auto"/>
      </w:divBdr>
    </w:div>
    <w:div w:id="116459763">
      <w:bodyDiv w:val="1"/>
      <w:marLeft w:val="0"/>
      <w:marRight w:val="0"/>
      <w:marTop w:val="0"/>
      <w:marBottom w:val="0"/>
      <w:divBdr>
        <w:top w:val="none" w:sz="0" w:space="0" w:color="auto"/>
        <w:left w:val="none" w:sz="0" w:space="0" w:color="auto"/>
        <w:bottom w:val="none" w:sz="0" w:space="0" w:color="auto"/>
        <w:right w:val="none" w:sz="0" w:space="0" w:color="auto"/>
      </w:divBdr>
    </w:div>
    <w:div w:id="119225859">
      <w:bodyDiv w:val="1"/>
      <w:marLeft w:val="0"/>
      <w:marRight w:val="0"/>
      <w:marTop w:val="0"/>
      <w:marBottom w:val="0"/>
      <w:divBdr>
        <w:top w:val="none" w:sz="0" w:space="0" w:color="auto"/>
        <w:left w:val="none" w:sz="0" w:space="0" w:color="auto"/>
        <w:bottom w:val="none" w:sz="0" w:space="0" w:color="auto"/>
        <w:right w:val="none" w:sz="0" w:space="0" w:color="auto"/>
      </w:divBdr>
    </w:div>
    <w:div w:id="121466421">
      <w:bodyDiv w:val="1"/>
      <w:marLeft w:val="0"/>
      <w:marRight w:val="0"/>
      <w:marTop w:val="0"/>
      <w:marBottom w:val="0"/>
      <w:divBdr>
        <w:top w:val="none" w:sz="0" w:space="0" w:color="auto"/>
        <w:left w:val="none" w:sz="0" w:space="0" w:color="auto"/>
        <w:bottom w:val="none" w:sz="0" w:space="0" w:color="auto"/>
        <w:right w:val="none" w:sz="0" w:space="0" w:color="auto"/>
      </w:divBdr>
    </w:div>
    <w:div w:id="157619712">
      <w:bodyDiv w:val="1"/>
      <w:marLeft w:val="0"/>
      <w:marRight w:val="0"/>
      <w:marTop w:val="0"/>
      <w:marBottom w:val="0"/>
      <w:divBdr>
        <w:top w:val="none" w:sz="0" w:space="0" w:color="auto"/>
        <w:left w:val="none" w:sz="0" w:space="0" w:color="auto"/>
        <w:bottom w:val="none" w:sz="0" w:space="0" w:color="auto"/>
        <w:right w:val="none" w:sz="0" w:space="0" w:color="auto"/>
      </w:divBdr>
      <w:divsChild>
        <w:div w:id="2067413123">
          <w:marLeft w:val="0"/>
          <w:marRight w:val="0"/>
          <w:marTop w:val="0"/>
          <w:marBottom w:val="0"/>
          <w:divBdr>
            <w:top w:val="none" w:sz="0" w:space="0" w:color="auto"/>
            <w:left w:val="none" w:sz="0" w:space="0" w:color="auto"/>
            <w:bottom w:val="none" w:sz="0" w:space="0" w:color="auto"/>
            <w:right w:val="none" w:sz="0" w:space="0" w:color="auto"/>
          </w:divBdr>
        </w:div>
      </w:divsChild>
    </w:div>
    <w:div w:id="157697706">
      <w:bodyDiv w:val="1"/>
      <w:marLeft w:val="0"/>
      <w:marRight w:val="0"/>
      <w:marTop w:val="0"/>
      <w:marBottom w:val="0"/>
      <w:divBdr>
        <w:top w:val="none" w:sz="0" w:space="0" w:color="auto"/>
        <w:left w:val="none" w:sz="0" w:space="0" w:color="auto"/>
        <w:bottom w:val="none" w:sz="0" w:space="0" w:color="auto"/>
        <w:right w:val="none" w:sz="0" w:space="0" w:color="auto"/>
      </w:divBdr>
    </w:div>
    <w:div w:id="166601862">
      <w:bodyDiv w:val="1"/>
      <w:marLeft w:val="0"/>
      <w:marRight w:val="0"/>
      <w:marTop w:val="0"/>
      <w:marBottom w:val="0"/>
      <w:divBdr>
        <w:top w:val="none" w:sz="0" w:space="0" w:color="auto"/>
        <w:left w:val="none" w:sz="0" w:space="0" w:color="auto"/>
        <w:bottom w:val="none" w:sz="0" w:space="0" w:color="auto"/>
        <w:right w:val="none" w:sz="0" w:space="0" w:color="auto"/>
      </w:divBdr>
    </w:div>
    <w:div w:id="184254177">
      <w:bodyDiv w:val="1"/>
      <w:marLeft w:val="0"/>
      <w:marRight w:val="0"/>
      <w:marTop w:val="0"/>
      <w:marBottom w:val="0"/>
      <w:divBdr>
        <w:top w:val="none" w:sz="0" w:space="0" w:color="auto"/>
        <w:left w:val="none" w:sz="0" w:space="0" w:color="auto"/>
        <w:bottom w:val="none" w:sz="0" w:space="0" w:color="auto"/>
        <w:right w:val="none" w:sz="0" w:space="0" w:color="auto"/>
      </w:divBdr>
    </w:div>
    <w:div w:id="189342767">
      <w:bodyDiv w:val="1"/>
      <w:marLeft w:val="0"/>
      <w:marRight w:val="0"/>
      <w:marTop w:val="0"/>
      <w:marBottom w:val="0"/>
      <w:divBdr>
        <w:top w:val="none" w:sz="0" w:space="0" w:color="auto"/>
        <w:left w:val="none" w:sz="0" w:space="0" w:color="auto"/>
        <w:bottom w:val="none" w:sz="0" w:space="0" w:color="auto"/>
        <w:right w:val="none" w:sz="0" w:space="0" w:color="auto"/>
      </w:divBdr>
    </w:div>
    <w:div w:id="191889573">
      <w:bodyDiv w:val="1"/>
      <w:marLeft w:val="0"/>
      <w:marRight w:val="0"/>
      <w:marTop w:val="0"/>
      <w:marBottom w:val="0"/>
      <w:divBdr>
        <w:top w:val="none" w:sz="0" w:space="0" w:color="auto"/>
        <w:left w:val="none" w:sz="0" w:space="0" w:color="auto"/>
        <w:bottom w:val="none" w:sz="0" w:space="0" w:color="auto"/>
        <w:right w:val="none" w:sz="0" w:space="0" w:color="auto"/>
      </w:divBdr>
    </w:div>
    <w:div w:id="209194127">
      <w:bodyDiv w:val="1"/>
      <w:marLeft w:val="0"/>
      <w:marRight w:val="0"/>
      <w:marTop w:val="0"/>
      <w:marBottom w:val="0"/>
      <w:divBdr>
        <w:top w:val="none" w:sz="0" w:space="0" w:color="auto"/>
        <w:left w:val="none" w:sz="0" w:space="0" w:color="auto"/>
        <w:bottom w:val="none" w:sz="0" w:space="0" w:color="auto"/>
        <w:right w:val="none" w:sz="0" w:space="0" w:color="auto"/>
      </w:divBdr>
      <w:divsChild>
        <w:div w:id="1118642038">
          <w:marLeft w:val="0"/>
          <w:marRight w:val="0"/>
          <w:marTop w:val="0"/>
          <w:marBottom w:val="0"/>
          <w:divBdr>
            <w:top w:val="none" w:sz="0" w:space="0" w:color="auto"/>
            <w:left w:val="none" w:sz="0" w:space="0" w:color="auto"/>
            <w:bottom w:val="none" w:sz="0" w:space="0" w:color="auto"/>
            <w:right w:val="none" w:sz="0" w:space="0" w:color="auto"/>
          </w:divBdr>
        </w:div>
      </w:divsChild>
    </w:div>
    <w:div w:id="218712070">
      <w:bodyDiv w:val="1"/>
      <w:marLeft w:val="0"/>
      <w:marRight w:val="0"/>
      <w:marTop w:val="0"/>
      <w:marBottom w:val="0"/>
      <w:divBdr>
        <w:top w:val="none" w:sz="0" w:space="0" w:color="auto"/>
        <w:left w:val="none" w:sz="0" w:space="0" w:color="auto"/>
        <w:bottom w:val="none" w:sz="0" w:space="0" w:color="auto"/>
        <w:right w:val="none" w:sz="0" w:space="0" w:color="auto"/>
      </w:divBdr>
    </w:div>
    <w:div w:id="231358694">
      <w:bodyDiv w:val="1"/>
      <w:marLeft w:val="0"/>
      <w:marRight w:val="0"/>
      <w:marTop w:val="0"/>
      <w:marBottom w:val="0"/>
      <w:divBdr>
        <w:top w:val="none" w:sz="0" w:space="0" w:color="auto"/>
        <w:left w:val="none" w:sz="0" w:space="0" w:color="auto"/>
        <w:bottom w:val="none" w:sz="0" w:space="0" w:color="auto"/>
        <w:right w:val="none" w:sz="0" w:space="0" w:color="auto"/>
      </w:divBdr>
    </w:div>
    <w:div w:id="294679017">
      <w:bodyDiv w:val="1"/>
      <w:marLeft w:val="0"/>
      <w:marRight w:val="0"/>
      <w:marTop w:val="0"/>
      <w:marBottom w:val="0"/>
      <w:divBdr>
        <w:top w:val="none" w:sz="0" w:space="0" w:color="auto"/>
        <w:left w:val="none" w:sz="0" w:space="0" w:color="auto"/>
        <w:bottom w:val="none" w:sz="0" w:space="0" w:color="auto"/>
        <w:right w:val="none" w:sz="0" w:space="0" w:color="auto"/>
      </w:divBdr>
    </w:div>
    <w:div w:id="300619333">
      <w:bodyDiv w:val="1"/>
      <w:marLeft w:val="0"/>
      <w:marRight w:val="0"/>
      <w:marTop w:val="0"/>
      <w:marBottom w:val="0"/>
      <w:divBdr>
        <w:top w:val="none" w:sz="0" w:space="0" w:color="auto"/>
        <w:left w:val="none" w:sz="0" w:space="0" w:color="auto"/>
        <w:bottom w:val="none" w:sz="0" w:space="0" w:color="auto"/>
        <w:right w:val="none" w:sz="0" w:space="0" w:color="auto"/>
      </w:divBdr>
    </w:div>
    <w:div w:id="307976461">
      <w:bodyDiv w:val="1"/>
      <w:marLeft w:val="0"/>
      <w:marRight w:val="0"/>
      <w:marTop w:val="0"/>
      <w:marBottom w:val="0"/>
      <w:divBdr>
        <w:top w:val="none" w:sz="0" w:space="0" w:color="auto"/>
        <w:left w:val="none" w:sz="0" w:space="0" w:color="auto"/>
        <w:bottom w:val="none" w:sz="0" w:space="0" w:color="auto"/>
        <w:right w:val="none" w:sz="0" w:space="0" w:color="auto"/>
      </w:divBdr>
      <w:divsChild>
        <w:div w:id="527523890">
          <w:marLeft w:val="0"/>
          <w:marRight w:val="0"/>
          <w:marTop w:val="0"/>
          <w:marBottom w:val="0"/>
          <w:divBdr>
            <w:top w:val="none" w:sz="0" w:space="0" w:color="auto"/>
            <w:left w:val="none" w:sz="0" w:space="0" w:color="auto"/>
            <w:bottom w:val="none" w:sz="0" w:space="0" w:color="auto"/>
            <w:right w:val="none" w:sz="0" w:space="0" w:color="auto"/>
          </w:divBdr>
        </w:div>
      </w:divsChild>
    </w:div>
    <w:div w:id="313147577">
      <w:bodyDiv w:val="1"/>
      <w:marLeft w:val="0"/>
      <w:marRight w:val="0"/>
      <w:marTop w:val="0"/>
      <w:marBottom w:val="0"/>
      <w:divBdr>
        <w:top w:val="none" w:sz="0" w:space="0" w:color="auto"/>
        <w:left w:val="none" w:sz="0" w:space="0" w:color="auto"/>
        <w:bottom w:val="none" w:sz="0" w:space="0" w:color="auto"/>
        <w:right w:val="none" w:sz="0" w:space="0" w:color="auto"/>
      </w:divBdr>
      <w:divsChild>
        <w:div w:id="1739741891">
          <w:marLeft w:val="0"/>
          <w:marRight w:val="0"/>
          <w:marTop w:val="0"/>
          <w:marBottom w:val="0"/>
          <w:divBdr>
            <w:top w:val="none" w:sz="0" w:space="0" w:color="auto"/>
            <w:left w:val="none" w:sz="0" w:space="0" w:color="auto"/>
            <w:bottom w:val="none" w:sz="0" w:space="0" w:color="auto"/>
            <w:right w:val="none" w:sz="0" w:space="0" w:color="auto"/>
          </w:divBdr>
        </w:div>
      </w:divsChild>
    </w:div>
    <w:div w:id="332071244">
      <w:bodyDiv w:val="1"/>
      <w:marLeft w:val="0"/>
      <w:marRight w:val="0"/>
      <w:marTop w:val="0"/>
      <w:marBottom w:val="0"/>
      <w:divBdr>
        <w:top w:val="none" w:sz="0" w:space="0" w:color="auto"/>
        <w:left w:val="none" w:sz="0" w:space="0" w:color="auto"/>
        <w:bottom w:val="none" w:sz="0" w:space="0" w:color="auto"/>
        <w:right w:val="none" w:sz="0" w:space="0" w:color="auto"/>
      </w:divBdr>
    </w:div>
    <w:div w:id="357392069">
      <w:bodyDiv w:val="1"/>
      <w:marLeft w:val="0"/>
      <w:marRight w:val="0"/>
      <w:marTop w:val="0"/>
      <w:marBottom w:val="0"/>
      <w:divBdr>
        <w:top w:val="none" w:sz="0" w:space="0" w:color="auto"/>
        <w:left w:val="none" w:sz="0" w:space="0" w:color="auto"/>
        <w:bottom w:val="none" w:sz="0" w:space="0" w:color="auto"/>
        <w:right w:val="none" w:sz="0" w:space="0" w:color="auto"/>
      </w:divBdr>
    </w:div>
    <w:div w:id="382874595">
      <w:bodyDiv w:val="1"/>
      <w:marLeft w:val="0"/>
      <w:marRight w:val="0"/>
      <w:marTop w:val="0"/>
      <w:marBottom w:val="0"/>
      <w:divBdr>
        <w:top w:val="none" w:sz="0" w:space="0" w:color="auto"/>
        <w:left w:val="none" w:sz="0" w:space="0" w:color="auto"/>
        <w:bottom w:val="none" w:sz="0" w:space="0" w:color="auto"/>
        <w:right w:val="none" w:sz="0" w:space="0" w:color="auto"/>
      </w:divBdr>
    </w:div>
    <w:div w:id="382994898">
      <w:bodyDiv w:val="1"/>
      <w:marLeft w:val="0"/>
      <w:marRight w:val="0"/>
      <w:marTop w:val="0"/>
      <w:marBottom w:val="0"/>
      <w:divBdr>
        <w:top w:val="none" w:sz="0" w:space="0" w:color="auto"/>
        <w:left w:val="none" w:sz="0" w:space="0" w:color="auto"/>
        <w:bottom w:val="none" w:sz="0" w:space="0" w:color="auto"/>
        <w:right w:val="none" w:sz="0" w:space="0" w:color="auto"/>
      </w:divBdr>
    </w:div>
    <w:div w:id="386613100">
      <w:bodyDiv w:val="1"/>
      <w:marLeft w:val="0"/>
      <w:marRight w:val="0"/>
      <w:marTop w:val="0"/>
      <w:marBottom w:val="0"/>
      <w:divBdr>
        <w:top w:val="none" w:sz="0" w:space="0" w:color="auto"/>
        <w:left w:val="none" w:sz="0" w:space="0" w:color="auto"/>
        <w:bottom w:val="none" w:sz="0" w:space="0" w:color="auto"/>
        <w:right w:val="none" w:sz="0" w:space="0" w:color="auto"/>
      </w:divBdr>
    </w:div>
    <w:div w:id="387144332">
      <w:bodyDiv w:val="1"/>
      <w:marLeft w:val="0"/>
      <w:marRight w:val="0"/>
      <w:marTop w:val="0"/>
      <w:marBottom w:val="0"/>
      <w:divBdr>
        <w:top w:val="none" w:sz="0" w:space="0" w:color="auto"/>
        <w:left w:val="none" w:sz="0" w:space="0" w:color="auto"/>
        <w:bottom w:val="none" w:sz="0" w:space="0" w:color="auto"/>
        <w:right w:val="none" w:sz="0" w:space="0" w:color="auto"/>
      </w:divBdr>
    </w:div>
    <w:div w:id="397365156">
      <w:bodyDiv w:val="1"/>
      <w:marLeft w:val="0"/>
      <w:marRight w:val="0"/>
      <w:marTop w:val="0"/>
      <w:marBottom w:val="0"/>
      <w:divBdr>
        <w:top w:val="none" w:sz="0" w:space="0" w:color="auto"/>
        <w:left w:val="none" w:sz="0" w:space="0" w:color="auto"/>
        <w:bottom w:val="none" w:sz="0" w:space="0" w:color="auto"/>
        <w:right w:val="none" w:sz="0" w:space="0" w:color="auto"/>
      </w:divBdr>
      <w:divsChild>
        <w:div w:id="931939223">
          <w:marLeft w:val="0"/>
          <w:marRight w:val="0"/>
          <w:marTop w:val="0"/>
          <w:marBottom w:val="0"/>
          <w:divBdr>
            <w:top w:val="none" w:sz="0" w:space="0" w:color="auto"/>
            <w:left w:val="none" w:sz="0" w:space="0" w:color="auto"/>
            <w:bottom w:val="none" w:sz="0" w:space="0" w:color="auto"/>
            <w:right w:val="none" w:sz="0" w:space="0" w:color="auto"/>
          </w:divBdr>
        </w:div>
      </w:divsChild>
    </w:div>
    <w:div w:id="401486897">
      <w:bodyDiv w:val="1"/>
      <w:marLeft w:val="0"/>
      <w:marRight w:val="0"/>
      <w:marTop w:val="0"/>
      <w:marBottom w:val="0"/>
      <w:divBdr>
        <w:top w:val="none" w:sz="0" w:space="0" w:color="auto"/>
        <w:left w:val="none" w:sz="0" w:space="0" w:color="auto"/>
        <w:bottom w:val="none" w:sz="0" w:space="0" w:color="auto"/>
        <w:right w:val="none" w:sz="0" w:space="0" w:color="auto"/>
      </w:divBdr>
      <w:divsChild>
        <w:div w:id="855080419">
          <w:marLeft w:val="0"/>
          <w:marRight w:val="0"/>
          <w:marTop w:val="0"/>
          <w:marBottom w:val="0"/>
          <w:divBdr>
            <w:top w:val="none" w:sz="0" w:space="0" w:color="auto"/>
            <w:left w:val="none" w:sz="0" w:space="0" w:color="auto"/>
            <w:bottom w:val="none" w:sz="0" w:space="0" w:color="auto"/>
            <w:right w:val="none" w:sz="0" w:space="0" w:color="auto"/>
          </w:divBdr>
        </w:div>
      </w:divsChild>
    </w:div>
    <w:div w:id="418605792">
      <w:bodyDiv w:val="1"/>
      <w:marLeft w:val="0"/>
      <w:marRight w:val="0"/>
      <w:marTop w:val="0"/>
      <w:marBottom w:val="0"/>
      <w:divBdr>
        <w:top w:val="none" w:sz="0" w:space="0" w:color="auto"/>
        <w:left w:val="none" w:sz="0" w:space="0" w:color="auto"/>
        <w:bottom w:val="none" w:sz="0" w:space="0" w:color="auto"/>
        <w:right w:val="none" w:sz="0" w:space="0" w:color="auto"/>
      </w:divBdr>
    </w:div>
    <w:div w:id="429159092">
      <w:bodyDiv w:val="1"/>
      <w:marLeft w:val="0"/>
      <w:marRight w:val="0"/>
      <w:marTop w:val="0"/>
      <w:marBottom w:val="0"/>
      <w:divBdr>
        <w:top w:val="none" w:sz="0" w:space="0" w:color="auto"/>
        <w:left w:val="none" w:sz="0" w:space="0" w:color="auto"/>
        <w:bottom w:val="none" w:sz="0" w:space="0" w:color="auto"/>
        <w:right w:val="none" w:sz="0" w:space="0" w:color="auto"/>
      </w:divBdr>
      <w:divsChild>
        <w:div w:id="1565288109">
          <w:marLeft w:val="0"/>
          <w:marRight w:val="0"/>
          <w:marTop w:val="0"/>
          <w:marBottom w:val="0"/>
          <w:divBdr>
            <w:top w:val="none" w:sz="0" w:space="0" w:color="auto"/>
            <w:left w:val="none" w:sz="0" w:space="0" w:color="auto"/>
            <w:bottom w:val="none" w:sz="0" w:space="0" w:color="auto"/>
            <w:right w:val="none" w:sz="0" w:space="0" w:color="auto"/>
          </w:divBdr>
        </w:div>
      </w:divsChild>
    </w:div>
    <w:div w:id="437796035">
      <w:bodyDiv w:val="1"/>
      <w:marLeft w:val="0"/>
      <w:marRight w:val="0"/>
      <w:marTop w:val="0"/>
      <w:marBottom w:val="0"/>
      <w:divBdr>
        <w:top w:val="none" w:sz="0" w:space="0" w:color="auto"/>
        <w:left w:val="none" w:sz="0" w:space="0" w:color="auto"/>
        <w:bottom w:val="none" w:sz="0" w:space="0" w:color="auto"/>
        <w:right w:val="none" w:sz="0" w:space="0" w:color="auto"/>
      </w:divBdr>
    </w:div>
    <w:div w:id="447161252">
      <w:bodyDiv w:val="1"/>
      <w:marLeft w:val="0"/>
      <w:marRight w:val="0"/>
      <w:marTop w:val="0"/>
      <w:marBottom w:val="0"/>
      <w:divBdr>
        <w:top w:val="none" w:sz="0" w:space="0" w:color="auto"/>
        <w:left w:val="none" w:sz="0" w:space="0" w:color="auto"/>
        <w:bottom w:val="none" w:sz="0" w:space="0" w:color="auto"/>
        <w:right w:val="none" w:sz="0" w:space="0" w:color="auto"/>
      </w:divBdr>
    </w:div>
    <w:div w:id="449782752">
      <w:bodyDiv w:val="1"/>
      <w:marLeft w:val="0"/>
      <w:marRight w:val="0"/>
      <w:marTop w:val="0"/>
      <w:marBottom w:val="0"/>
      <w:divBdr>
        <w:top w:val="none" w:sz="0" w:space="0" w:color="auto"/>
        <w:left w:val="none" w:sz="0" w:space="0" w:color="auto"/>
        <w:bottom w:val="none" w:sz="0" w:space="0" w:color="auto"/>
        <w:right w:val="none" w:sz="0" w:space="0" w:color="auto"/>
      </w:divBdr>
      <w:divsChild>
        <w:div w:id="1579057111">
          <w:marLeft w:val="0"/>
          <w:marRight w:val="0"/>
          <w:marTop w:val="0"/>
          <w:marBottom w:val="0"/>
          <w:divBdr>
            <w:top w:val="none" w:sz="0" w:space="0" w:color="auto"/>
            <w:left w:val="none" w:sz="0" w:space="0" w:color="auto"/>
            <w:bottom w:val="none" w:sz="0" w:space="0" w:color="auto"/>
            <w:right w:val="none" w:sz="0" w:space="0" w:color="auto"/>
          </w:divBdr>
        </w:div>
      </w:divsChild>
    </w:div>
    <w:div w:id="450587875">
      <w:bodyDiv w:val="1"/>
      <w:marLeft w:val="0"/>
      <w:marRight w:val="0"/>
      <w:marTop w:val="0"/>
      <w:marBottom w:val="0"/>
      <w:divBdr>
        <w:top w:val="none" w:sz="0" w:space="0" w:color="auto"/>
        <w:left w:val="none" w:sz="0" w:space="0" w:color="auto"/>
        <w:bottom w:val="none" w:sz="0" w:space="0" w:color="auto"/>
        <w:right w:val="none" w:sz="0" w:space="0" w:color="auto"/>
      </w:divBdr>
    </w:div>
    <w:div w:id="461463199">
      <w:bodyDiv w:val="1"/>
      <w:marLeft w:val="0"/>
      <w:marRight w:val="0"/>
      <w:marTop w:val="0"/>
      <w:marBottom w:val="0"/>
      <w:divBdr>
        <w:top w:val="none" w:sz="0" w:space="0" w:color="auto"/>
        <w:left w:val="none" w:sz="0" w:space="0" w:color="auto"/>
        <w:bottom w:val="none" w:sz="0" w:space="0" w:color="auto"/>
        <w:right w:val="none" w:sz="0" w:space="0" w:color="auto"/>
      </w:divBdr>
    </w:div>
    <w:div w:id="462968027">
      <w:bodyDiv w:val="1"/>
      <w:marLeft w:val="0"/>
      <w:marRight w:val="0"/>
      <w:marTop w:val="0"/>
      <w:marBottom w:val="0"/>
      <w:divBdr>
        <w:top w:val="none" w:sz="0" w:space="0" w:color="auto"/>
        <w:left w:val="none" w:sz="0" w:space="0" w:color="auto"/>
        <w:bottom w:val="none" w:sz="0" w:space="0" w:color="auto"/>
        <w:right w:val="none" w:sz="0" w:space="0" w:color="auto"/>
      </w:divBdr>
      <w:divsChild>
        <w:div w:id="801970165">
          <w:marLeft w:val="0"/>
          <w:marRight w:val="0"/>
          <w:marTop w:val="0"/>
          <w:marBottom w:val="0"/>
          <w:divBdr>
            <w:top w:val="none" w:sz="0" w:space="0" w:color="auto"/>
            <w:left w:val="none" w:sz="0" w:space="0" w:color="auto"/>
            <w:bottom w:val="none" w:sz="0" w:space="0" w:color="auto"/>
            <w:right w:val="none" w:sz="0" w:space="0" w:color="auto"/>
          </w:divBdr>
        </w:div>
      </w:divsChild>
    </w:div>
    <w:div w:id="511457637">
      <w:bodyDiv w:val="1"/>
      <w:marLeft w:val="0"/>
      <w:marRight w:val="0"/>
      <w:marTop w:val="0"/>
      <w:marBottom w:val="0"/>
      <w:divBdr>
        <w:top w:val="none" w:sz="0" w:space="0" w:color="auto"/>
        <w:left w:val="none" w:sz="0" w:space="0" w:color="auto"/>
        <w:bottom w:val="none" w:sz="0" w:space="0" w:color="auto"/>
        <w:right w:val="none" w:sz="0" w:space="0" w:color="auto"/>
      </w:divBdr>
    </w:div>
    <w:div w:id="535199381">
      <w:bodyDiv w:val="1"/>
      <w:marLeft w:val="0"/>
      <w:marRight w:val="0"/>
      <w:marTop w:val="0"/>
      <w:marBottom w:val="0"/>
      <w:divBdr>
        <w:top w:val="none" w:sz="0" w:space="0" w:color="auto"/>
        <w:left w:val="none" w:sz="0" w:space="0" w:color="auto"/>
        <w:bottom w:val="none" w:sz="0" w:space="0" w:color="auto"/>
        <w:right w:val="none" w:sz="0" w:space="0" w:color="auto"/>
      </w:divBdr>
    </w:div>
    <w:div w:id="590620843">
      <w:bodyDiv w:val="1"/>
      <w:marLeft w:val="0"/>
      <w:marRight w:val="0"/>
      <w:marTop w:val="0"/>
      <w:marBottom w:val="0"/>
      <w:divBdr>
        <w:top w:val="none" w:sz="0" w:space="0" w:color="auto"/>
        <w:left w:val="none" w:sz="0" w:space="0" w:color="auto"/>
        <w:bottom w:val="none" w:sz="0" w:space="0" w:color="auto"/>
        <w:right w:val="none" w:sz="0" w:space="0" w:color="auto"/>
      </w:divBdr>
    </w:div>
    <w:div w:id="599342036">
      <w:bodyDiv w:val="1"/>
      <w:marLeft w:val="0"/>
      <w:marRight w:val="0"/>
      <w:marTop w:val="0"/>
      <w:marBottom w:val="0"/>
      <w:divBdr>
        <w:top w:val="none" w:sz="0" w:space="0" w:color="auto"/>
        <w:left w:val="none" w:sz="0" w:space="0" w:color="auto"/>
        <w:bottom w:val="none" w:sz="0" w:space="0" w:color="auto"/>
        <w:right w:val="none" w:sz="0" w:space="0" w:color="auto"/>
      </w:divBdr>
    </w:div>
    <w:div w:id="602539671">
      <w:bodyDiv w:val="1"/>
      <w:marLeft w:val="0"/>
      <w:marRight w:val="0"/>
      <w:marTop w:val="0"/>
      <w:marBottom w:val="0"/>
      <w:divBdr>
        <w:top w:val="none" w:sz="0" w:space="0" w:color="auto"/>
        <w:left w:val="none" w:sz="0" w:space="0" w:color="auto"/>
        <w:bottom w:val="none" w:sz="0" w:space="0" w:color="auto"/>
        <w:right w:val="none" w:sz="0" w:space="0" w:color="auto"/>
      </w:divBdr>
      <w:divsChild>
        <w:div w:id="459804053">
          <w:marLeft w:val="0"/>
          <w:marRight w:val="0"/>
          <w:marTop w:val="0"/>
          <w:marBottom w:val="0"/>
          <w:divBdr>
            <w:top w:val="none" w:sz="0" w:space="0" w:color="auto"/>
            <w:left w:val="none" w:sz="0" w:space="0" w:color="auto"/>
            <w:bottom w:val="none" w:sz="0" w:space="0" w:color="auto"/>
            <w:right w:val="none" w:sz="0" w:space="0" w:color="auto"/>
          </w:divBdr>
        </w:div>
      </w:divsChild>
    </w:div>
    <w:div w:id="622267082">
      <w:bodyDiv w:val="1"/>
      <w:marLeft w:val="0"/>
      <w:marRight w:val="0"/>
      <w:marTop w:val="0"/>
      <w:marBottom w:val="0"/>
      <w:divBdr>
        <w:top w:val="none" w:sz="0" w:space="0" w:color="auto"/>
        <w:left w:val="none" w:sz="0" w:space="0" w:color="auto"/>
        <w:bottom w:val="none" w:sz="0" w:space="0" w:color="auto"/>
        <w:right w:val="none" w:sz="0" w:space="0" w:color="auto"/>
      </w:divBdr>
      <w:divsChild>
        <w:div w:id="2033453304">
          <w:marLeft w:val="0"/>
          <w:marRight w:val="0"/>
          <w:marTop w:val="0"/>
          <w:marBottom w:val="0"/>
          <w:divBdr>
            <w:top w:val="none" w:sz="0" w:space="0" w:color="auto"/>
            <w:left w:val="none" w:sz="0" w:space="0" w:color="auto"/>
            <w:bottom w:val="none" w:sz="0" w:space="0" w:color="auto"/>
            <w:right w:val="none" w:sz="0" w:space="0" w:color="auto"/>
          </w:divBdr>
        </w:div>
      </w:divsChild>
    </w:div>
    <w:div w:id="622541166">
      <w:bodyDiv w:val="1"/>
      <w:marLeft w:val="0"/>
      <w:marRight w:val="0"/>
      <w:marTop w:val="0"/>
      <w:marBottom w:val="0"/>
      <w:divBdr>
        <w:top w:val="none" w:sz="0" w:space="0" w:color="auto"/>
        <w:left w:val="none" w:sz="0" w:space="0" w:color="auto"/>
        <w:bottom w:val="none" w:sz="0" w:space="0" w:color="auto"/>
        <w:right w:val="none" w:sz="0" w:space="0" w:color="auto"/>
      </w:divBdr>
    </w:div>
    <w:div w:id="628440079">
      <w:bodyDiv w:val="1"/>
      <w:marLeft w:val="0"/>
      <w:marRight w:val="0"/>
      <w:marTop w:val="0"/>
      <w:marBottom w:val="0"/>
      <w:divBdr>
        <w:top w:val="none" w:sz="0" w:space="0" w:color="auto"/>
        <w:left w:val="none" w:sz="0" w:space="0" w:color="auto"/>
        <w:bottom w:val="none" w:sz="0" w:space="0" w:color="auto"/>
        <w:right w:val="none" w:sz="0" w:space="0" w:color="auto"/>
      </w:divBdr>
      <w:divsChild>
        <w:div w:id="1001084551">
          <w:marLeft w:val="0"/>
          <w:marRight w:val="0"/>
          <w:marTop w:val="0"/>
          <w:marBottom w:val="0"/>
          <w:divBdr>
            <w:top w:val="none" w:sz="0" w:space="0" w:color="auto"/>
            <w:left w:val="none" w:sz="0" w:space="0" w:color="auto"/>
            <w:bottom w:val="none" w:sz="0" w:space="0" w:color="auto"/>
            <w:right w:val="none" w:sz="0" w:space="0" w:color="auto"/>
          </w:divBdr>
        </w:div>
      </w:divsChild>
    </w:div>
    <w:div w:id="644628903">
      <w:bodyDiv w:val="1"/>
      <w:marLeft w:val="0"/>
      <w:marRight w:val="0"/>
      <w:marTop w:val="0"/>
      <w:marBottom w:val="0"/>
      <w:divBdr>
        <w:top w:val="none" w:sz="0" w:space="0" w:color="auto"/>
        <w:left w:val="none" w:sz="0" w:space="0" w:color="auto"/>
        <w:bottom w:val="none" w:sz="0" w:space="0" w:color="auto"/>
        <w:right w:val="none" w:sz="0" w:space="0" w:color="auto"/>
      </w:divBdr>
    </w:div>
    <w:div w:id="670644314">
      <w:bodyDiv w:val="1"/>
      <w:marLeft w:val="0"/>
      <w:marRight w:val="0"/>
      <w:marTop w:val="0"/>
      <w:marBottom w:val="0"/>
      <w:divBdr>
        <w:top w:val="none" w:sz="0" w:space="0" w:color="auto"/>
        <w:left w:val="none" w:sz="0" w:space="0" w:color="auto"/>
        <w:bottom w:val="none" w:sz="0" w:space="0" w:color="auto"/>
        <w:right w:val="none" w:sz="0" w:space="0" w:color="auto"/>
      </w:divBdr>
    </w:div>
    <w:div w:id="734745074">
      <w:bodyDiv w:val="1"/>
      <w:marLeft w:val="0"/>
      <w:marRight w:val="0"/>
      <w:marTop w:val="0"/>
      <w:marBottom w:val="0"/>
      <w:divBdr>
        <w:top w:val="none" w:sz="0" w:space="0" w:color="auto"/>
        <w:left w:val="none" w:sz="0" w:space="0" w:color="auto"/>
        <w:bottom w:val="none" w:sz="0" w:space="0" w:color="auto"/>
        <w:right w:val="none" w:sz="0" w:space="0" w:color="auto"/>
      </w:divBdr>
    </w:div>
    <w:div w:id="737871881">
      <w:bodyDiv w:val="1"/>
      <w:marLeft w:val="0"/>
      <w:marRight w:val="0"/>
      <w:marTop w:val="0"/>
      <w:marBottom w:val="0"/>
      <w:divBdr>
        <w:top w:val="none" w:sz="0" w:space="0" w:color="auto"/>
        <w:left w:val="none" w:sz="0" w:space="0" w:color="auto"/>
        <w:bottom w:val="none" w:sz="0" w:space="0" w:color="auto"/>
        <w:right w:val="none" w:sz="0" w:space="0" w:color="auto"/>
      </w:divBdr>
    </w:div>
    <w:div w:id="738747773">
      <w:bodyDiv w:val="1"/>
      <w:marLeft w:val="0"/>
      <w:marRight w:val="0"/>
      <w:marTop w:val="0"/>
      <w:marBottom w:val="0"/>
      <w:divBdr>
        <w:top w:val="none" w:sz="0" w:space="0" w:color="auto"/>
        <w:left w:val="none" w:sz="0" w:space="0" w:color="auto"/>
        <w:bottom w:val="none" w:sz="0" w:space="0" w:color="auto"/>
        <w:right w:val="none" w:sz="0" w:space="0" w:color="auto"/>
      </w:divBdr>
    </w:div>
    <w:div w:id="745614681">
      <w:bodyDiv w:val="1"/>
      <w:marLeft w:val="0"/>
      <w:marRight w:val="0"/>
      <w:marTop w:val="0"/>
      <w:marBottom w:val="0"/>
      <w:divBdr>
        <w:top w:val="none" w:sz="0" w:space="0" w:color="auto"/>
        <w:left w:val="none" w:sz="0" w:space="0" w:color="auto"/>
        <w:bottom w:val="none" w:sz="0" w:space="0" w:color="auto"/>
        <w:right w:val="none" w:sz="0" w:space="0" w:color="auto"/>
      </w:divBdr>
      <w:divsChild>
        <w:div w:id="418644496">
          <w:marLeft w:val="0"/>
          <w:marRight w:val="0"/>
          <w:marTop w:val="0"/>
          <w:marBottom w:val="0"/>
          <w:divBdr>
            <w:top w:val="none" w:sz="0" w:space="0" w:color="auto"/>
            <w:left w:val="none" w:sz="0" w:space="0" w:color="auto"/>
            <w:bottom w:val="none" w:sz="0" w:space="0" w:color="auto"/>
            <w:right w:val="none" w:sz="0" w:space="0" w:color="auto"/>
          </w:divBdr>
        </w:div>
      </w:divsChild>
    </w:div>
    <w:div w:id="772020576">
      <w:bodyDiv w:val="1"/>
      <w:marLeft w:val="0"/>
      <w:marRight w:val="0"/>
      <w:marTop w:val="0"/>
      <w:marBottom w:val="0"/>
      <w:divBdr>
        <w:top w:val="none" w:sz="0" w:space="0" w:color="auto"/>
        <w:left w:val="none" w:sz="0" w:space="0" w:color="auto"/>
        <w:bottom w:val="none" w:sz="0" w:space="0" w:color="auto"/>
        <w:right w:val="none" w:sz="0" w:space="0" w:color="auto"/>
      </w:divBdr>
      <w:divsChild>
        <w:div w:id="2031057226">
          <w:marLeft w:val="0"/>
          <w:marRight w:val="0"/>
          <w:marTop w:val="0"/>
          <w:marBottom w:val="0"/>
          <w:divBdr>
            <w:top w:val="none" w:sz="0" w:space="0" w:color="auto"/>
            <w:left w:val="none" w:sz="0" w:space="0" w:color="auto"/>
            <w:bottom w:val="none" w:sz="0" w:space="0" w:color="auto"/>
            <w:right w:val="none" w:sz="0" w:space="0" w:color="auto"/>
          </w:divBdr>
        </w:div>
      </w:divsChild>
    </w:div>
    <w:div w:id="786856982">
      <w:bodyDiv w:val="1"/>
      <w:marLeft w:val="0"/>
      <w:marRight w:val="0"/>
      <w:marTop w:val="0"/>
      <w:marBottom w:val="0"/>
      <w:divBdr>
        <w:top w:val="none" w:sz="0" w:space="0" w:color="auto"/>
        <w:left w:val="none" w:sz="0" w:space="0" w:color="auto"/>
        <w:bottom w:val="none" w:sz="0" w:space="0" w:color="auto"/>
        <w:right w:val="none" w:sz="0" w:space="0" w:color="auto"/>
      </w:divBdr>
    </w:div>
    <w:div w:id="786969810">
      <w:bodyDiv w:val="1"/>
      <w:marLeft w:val="0"/>
      <w:marRight w:val="0"/>
      <w:marTop w:val="0"/>
      <w:marBottom w:val="0"/>
      <w:divBdr>
        <w:top w:val="none" w:sz="0" w:space="0" w:color="auto"/>
        <w:left w:val="none" w:sz="0" w:space="0" w:color="auto"/>
        <w:bottom w:val="none" w:sz="0" w:space="0" w:color="auto"/>
        <w:right w:val="none" w:sz="0" w:space="0" w:color="auto"/>
      </w:divBdr>
    </w:div>
    <w:div w:id="806826097">
      <w:bodyDiv w:val="1"/>
      <w:marLeft w:val="0"/>
      <w:marRight w:val="0"/>
      <w:marTop w:val="0"/>
      <w:marBottom w:val="0"/>
      <w:divBdr>
        <w:top w:val="none" w:sz="0" w:space="0" w:color="auto"/>
        <w:left w:val="none" w:sz="0" w:space="0" w:color="auto"/>
        <w:bottom w:val="none" w:sz="0" w:space="0" w:color="auto"/>
        <w:right w:val="none" w:sz="0" w:space="0" w:color="auto"/>
      </w:divBdr>
    </w:div>
    <w:div w:id="812870681">
      <w:bodyDiv w:val="1"/>
      <w:marLeft w:val="0"/>
      <w:marRight w:val="0"/>
      <w:marTop w:val="0"/>
      <w:marBottom w:val="0"/>
      <w:divBdr>
        <w:top w:val="none" w:sz="0" w:space="0" w:color="auto"/>
        <w:left w:val="none" w:sz="0" w:space="0" w:color="auto"/>
        <w:bottom w:val="none" w:sz="0" w:space="0" w:color="auto"/>
        <w:right w:val="none" w:sz="0" w:space="0" w:color="auto"/>
      </w:divBdr>
    </w:div>
    <w:div w:id="821121802">
      <w:bodyDiv w:val="1"/>
      <w:marLeft w:val="0"/>
      <w:marRight w:val="0"/>
      <w:marTop w:val="0"/>
      <w:marBottom w:val="0"/>
      <w:divBdr>
        <w:top w:val="none" w:sz="0" w:space="0" w:color="auto"/>
        <w:left w:val="none" w:sz="0" w:space="0" w:color="auto"/>
        <w:bottom w:val="none" w:sz="0" w:space="0" w:color="auto"/>
        <w:right w:val="none" w:sz="0" w:space="0" w:color="auto"/>
      </w:divBdr>
    </w:div>
    <w:div w:id="864902308">
      <w:bodyDiv w:val="1"/>
      <w:marLeft w:val="0"/>
      <w:marRight w:val="0"/>
      <w:marTop w:val="0"/>
      <w:marBottom w:val="0"/>
      <w:divBdr>
        <w:top w:val="none" w:sz="0" w:space="0" w:color="auto"/>
        <w:left w:val="none" w:sz="0" w:space="0" w:color="auto"/>
        <w:bottom w:val="none" w:sz="0" w:space="0" w:color="auto"/>
        <w:right w:val="none" w:sz="0" w:space="0" w:color="auto"/>
      </w:divBdr>
    </w:div>
    <w:div w:id="882254544">
      <w:bodyDiv w:val="1"/>
      <w:marLeft w:val="0"/>
      <w:marRight w:val="0"/>
      <w:marTop w:val="0"/>
      <w:marBottom w:val="0"/>
      <w:divBdr>
        <w:top w:val="none" w:sz="0" w:space="0" w:color="auto"/>
        <w:left w:val="none" w:sz="0" w:space="0" w:color="auto"/>
        <w:bottom w:val="none" w:sz="0" w:space="0" w:color="auto"/>
        <w:right w:val="none" w:sz="0" w:space="0" w:color="auto"/>
      </w:divBdr>
      <w:divsChild>
        <w:div w:id="1958833157">
          <w:marLeft w:val="0"/>
          <w:marRight w:val="0"/>
          <w:marTop w:val="0"/>
          <w:marBottom w:val="0"/>
          <w:divBdr>
            <w:top w:val="none" w:sz="0" w:space="0" w:color="auto"/>
            <w:left w:val="none" w:sz="0" w:space="0" w:color="auto"/>
            <w:bottom w:val="none" w:sz="0" w:space="0" w:color="auto"/>
            <w:right w:val="none" w:sz="0" w:space="0" w:color="auto"/>
          </w:divBdr>
        </w:div>
      </w:divsChild>
    </w:div>
    <w:div w:id="885288961">
      <w:bodyDiv w:val="1"/>
      <w:marLeft w:val="0"/>
      <w:marRight w:val="0"/>
      <w:marTop w:val="0"/>
      <w:marBottom w:val="0"/>
      <w:divBdr>
        <w:top w:val="none" w:sz="0" w:space="0" w:color="auto"/>
        <w:left w:val="none" w:sz="0" w:space="0" w:color="auto"/>
        <w:bottom w:val="none" w:sz="0" w:space="0" w:color="auto"/>
        <w:right w:val="none" w:sz="0" w:space="0" w:color="auto"/>
      </w:divBdr>
      <w:divsChild>
        <w:div w:id="840194793">
          <w:marLeft w:val="0"/>
          <w:marRight w:val="0"/>
          <w:marTop w:val="0"/>
          <w:marBottom w:val="0"/>
          <w:divBdr>
            <w:top w:val="none" w:sz="0" w:space="0" w:color="auto"/>
            <w:left w:val="none" w:sz="0" w:space="0" w:color="auto"/>
            <w:bottom w:val="none" w:sz="0" w:space="0" w:color="auto"/>
            <w:right w:val="none" w:sz="0" w:space="0" w:color="auto"/>
          </w:divBdr>
        </w:div>
      </w:divsChild>
    </w:div>
    <w:div w:id="893272671">
      <w:bodyDiv w:val="1"/>
      <w:marLeft w:val="0"/>
      <w:marRight w:val="0"/>
      <w:marTop w:val="0"/>
      <w:marBottom w:val="0"/>
      <w:divBdr>
        <w:top w:val="none" w:sz="0" w:space="0" w:color="auto"/>
        <w:left w:val="none" w:sz="0" w:space="0" w:color="auto"/>
        <w:bottom w:val="none" w:sz="0" w:space="0" w:color="auto"/>
        <w:right w:val="none" w:sz="0" w:space="0" w:color="auto"/>
      </w:divBdr>
      <w:divsChild>
        <w:div w:id="1150295577">
          <w:marLeft w:val="0"/>
          <w:marRight w:val="0"/>
          <w:marTop w:val="0"/>
          <w:marBottom w:val="0"/>
          <w:divBdr>
            <w:top w:val="none" w:sz="0" w:space="0" w:color="auto"/>
            <w:left w:val="none" w:sz="0" w:space="0" w:color="auto"/>
            <w:bottom w:val="none" w:sz="0" w:space="0" w:color="auto"/>
            <w:right w:val="none" w:sz="0" w:space="0" w:color="auto"/>
          </w:divBdr>
        </w:div>
      </w:divsChild>
    </w:div>
    <w:div w:id="894698624">
      <w:bodyDiv w:val="1"/>
      <w:marLeft w:val="0"/>
      <w:marRight w:val="0"/>
      <w:marTop w:val="0"/>
      <w:marBottom w:val="0"/>
      <w:divBdr>
        <w:top w:val="none" w:sz="0" w:space="0" w:color="auto"/>
        <w:left w:val="none" w:sz="0" w:space="0" w:color="auto"/>
        <w:bottom w:val="none" w:sz="0" w:space="0" w:color="auto"/>
        <w:right w:val="none" w:sz="0" w:space="0" w:color="auto"/>
      </w:divBdr>
    </w:div>
    <w:div w:id="894975917">
      <w:bodyDiv w:val="1"/>
      <w:marLeft w:val="0"/>
      <w:marRight w:val="0"/>
      <w:marTop w:val="0"/>
      <w:marBottom w:val="0"/>
      <w:divBdr>
        <w:top w:val="none" w:sz="0" w:space="0" w:color="auto"/>
        <w:left w:val="none" w:sz="0" w:space="0" w:color="auto"/>
        <w:bottom w:val="none" w:sz="0" w:space="0" w:color="auto"/>
        <w:right w:val="none" w:sz="0" w:space="0" w:color="auto"/>
      </w:divBdr>
      <w:divsChild>
        <w:div w:id="524177345">
          <w:marLeft w:val="0"/>
          <w:marRight w:val="0"/>
          <w:marTop w:val="0"/>
          <w:marBottom w:val="0"/>
          <w:divBdr>
            <w:top w:val="none" w:sz="0" w:space="0" w:color="auto"/>
            <w:left w:val="none" w:sz="0" w:space="0" w:color="auto"/>
            <w:bottom w:val="none" w:sz="0" w:space="0" w:color="auto"/>
            <w:right w:val="none" w:sz="0" w:space="0" w:color="auto"/>
          </w:divBdr>
        </w:div>
      </w:divsChild>
    </w:div>
    <w:div w:id="944339467">
      <w:bodyDiv w:val="1"/>
      <w:marLeft w:val="0"/>
      <w:marRight w:val="0"/>
      <w:marTop w:val="0"/>
      <w:marBottom w:val="0"/>
      <w:divBdr>
        <w:top w:val="none" w:sz="0" w:space="0" w:color="auto"/>
        <w:left w:val="none" w:sz="0" w:space="0" w:color="auto"/>
        <w:bottom w:val="none" w:sz="0" w:space="0" w:color="auto"/>
        <w:right w:val="none" w:sz="0" w:space="0" w:color="auto"/>
      </w:divBdr>
      <w:divsChild>
        <w:div w:id="47262981">
          <w:marLeft w:val="0"/>
          <w:marRight w:val="0"/>
          <w:marTop w:val="0"/>
          <w:marBottom w:val="0"/>
          <w:divBdr>
            <w:top w:val="none" w:sz="0" w:space="0" w:color="auto"/>
            <w:left w:val="none" w:sz="0" w:space="0" w:color="auto"/>
            <w:bottom w:val="none" w:sz="0" w:space="0" w:color="auto"/>
            <w:right w:val="none" w:sz="0" w:space="0" w:color="auto"/>
          </w:divBdr>
        </w:div>
        <w:div w:id="748844007">
          <w:marLeft w:val="0"/>
          <w:marRight w:val="0"/>
          <w:marTop w:val="0"/>
          <w:marBottom w:val="0"/>
          <w:divBdr>
            <w:top w:val="none" w:sz="0" w:space="0" w:color="auto"/>
            <w:left w:val="none" w:sz="0" w:space="0" w:color="auto"/>
            <w:bottom w:val="none" w:sz="0" w:space="0" w:color="auto"/>
            <w:right w:val="none" w:sz="0" w:space="0" w:color="auto"/>
          </w:divBdr>
        </w:div>
        <w:div w:id="405690393">
          <w:marLeft w:val="0"/>
          <w:marRight w:val="0"/>
          <w:marTop w:val="0"/>
          <w:marBottom w:val="0"/>
          <w:divBdr>
            <w:top w:val="none" w:sz="0" w:space="0" w:color="auto"/>
            <w:left w:val="none" w:sz="0" w:space="0" w:color="auto"/>
            <w:bottom w:val="none" w:sz="0" w:space="0" w:color="auto"/>
            <w:right w:val="none" w:sz="0" w:space="0" w:color="auto"/>
          </w:divBdr>
        </w:div>
        <w:div w:id="1178038682">
          <w:marLeft w:val="0"/>
          <w:marRight w:val="0"/>
          <w:marTop w:val="0"/>
          <w:marBottom w:val="0"/>
          <w:divBdr>
            <w:top w:val="none" w:sz="0" w:space="0" w:color="auto"/>
            <w:left w:val="none" w:sz="0" w:space="0" w:color="auto"/>
            <w:bottom w:val="none" w:sz="0" w:space="0" w:color="auto"/>
            <w:right w:val="none" w:sz="0" w:space="0" w:color="auto"/>
          </w:divBdr>
        </w:div>
        <w:div w:id="1060788271">
          <w:marLeft w:val="0"/>
          <w:marRight w:val="0"/>
          <w:marTop w:val="0"/>
          <w:marBottom w:val="0"/>
          <w:divBdr>
            <w:top w:val="none" w:sz="0" w:space="0" w:color="auto"/>
            <w:left w:val="none" w:sz="0" w:space="0" w:color="auto"/>
            <w:bottom w:val="none" w:sz="0" w:space="0" w:color="auto"/>
            <w:right w:val="none" w:sz="0" w:space="0" w:color="auto"/>
          </w:divBdr>
        </w:div>
        <w:div w:id="822550215">
          <w:marLeft w:val="0"/>
          <w:marRight w:val="0"/>
          <w:marTop w:val="0"/>
          <w:marBottom w:val="0"/>
          <w:divBdr>
            <w:top w:val="none" w:sz="0" w:space="0" w:color="auto"/>
            <w:left w:val="none" w:sz="0" w:space="0" w:color="auto"/>
            <w:bottom w:val="none" w:sz="0" w:space="0" w:color="auto"/>
            <w:right w:val="none" w:sz="0" w:space="0" w:color="auto"/>
          </w:divBdr>
        </w:div>
        <w:div w:id="914777633">
          <w:marLeft w:val="0"/>
          <w:marRight w:val="0"/>
          <w:marTop w:val="0"/>
          <w:marBottom w:val="0"/>
          <w:divBdr>
            <w:top w:val="none" w:sz="0" w:space="0" w:color="auto"/>
            <w:left w:val="none" w:sz="0" w:space="0" w:color="auto"/>
            <w:bottom w:val="none" w:sz="0" w:space="0" w:color="auto"/>
            <w:right w:val="none" w:sz="0" w:space="0" w:color="auto"/>
          </w:divBdr>
        </w:div>
        <w:div w:id="636110233">
          <w:marLeft w:val="0"/>
          <w:marRight w:val="0"/>
          <w:marTop w:val="0"/>
          <w:marBottom w:val="0"/>
          <w:divBdr>
            <w:top w:val="none" w:sz="0" w:space="0" w:color="auto"/>
            <w:left w:val="none" w:sz="0" w:space="0" w:color="auto"/>
            <w:bottom w:val="none" w:sz="0" w:space="0" w:color="auto"/>
            <w:right w:val="none" w:sz="0" w:space="0" w:color="auto"/>
          </w:divBdr>
        </w:div>
        <w:div w:id="264658314">
          <w:marLeft w:val="0"/>
          <w:marRight w:val="0"/>
          <w:marTop w:val="0"/>
          <w:marBottom w:val="0"/>
          <w:divBdr>
            <w:top w:val="none" w:sz="0" w:space="0" w:color="auto"/>
            <w:left w:val="none" w:sz="0" w:space="0" w:color="auto"/>
            <w:bottom w:val="none" w:sz="0" w:space="0" w:color="auto"/>
            <w:right w:val="none" w:sz="0" w:space="0" w:color="auto"/>
          </w:divBdr>
        </w:div>
        <w:div w:id="498271454">
          <w:marLeft w:val="0"/>
          <w:marRight w:val="0"/>
          <w:marTop w:val="0"/>
          <w:marBottom w:val="0"/>
          <w:divBdr>
            <w:top w:val="none" w:sz="0" w:space="0" w:color="auto"/>
            <w:left w:val="none" w:sz="0" w:space="0" w:color="auto"/>
            <w:bottom w:val="none" w:sz="0" w:space="0" w:color="auto"/>
            <w:right w:val="none" w:sz="0" w:space="0" w:color="auto"/>
          </w:divBdr>
        </w:div>
        <w:div w:id="1007363714">
          <w:marLeft w:val="0"/>
          <w:marRight w:val="0"/>
          <w:marTop w:val="0"/>
          <w:marBottom w:val="0"/>
          <w:divBdr>
            <w:top w:val="none" w:sz="0" w:space="0" w:color="auto"/>
            <w:left w:val="none" w:sz="0" w:space="0" w:color="auto"/>
            <w:bottom w:val="none" w:sz="0" w:space="0" w:color="auto"/>
            <w:right w:val="none" w:sz="0" w:space="0" w:color="auto"/>
          </w:divBdr>
        </w:div>
      </w:divsChild>
    </w:div>
    <w:div w:id="963586412">
      <w:bodyDiv w:val="1"/>
      <w:marLeft w:val="0"/>
      <w:marRight w:val="0"/>
      <w:marTop w:val="0"/>
      <w:marBottom w:val="0"/>
      <w:divBdr>
        <w:top w:val="none" w:sz="0" w:space="0" w:color="auto"/>
        <w:left w:val="none" w:sz="0" w:space="0" w:color="auto"/>
        <w:bottom w:val="none" w:sz="0" w:space="0" w:color="auto"/>
        <w:right w:val="none" w:sz="0" w:space="0" w:color="auto"/>
      </w:divBdr>
    </w:div>
    <w:div w:id="973292524">
      <w:bodyDiv w:val="1"/>
      <w:marLeft w:val="0"/>
      <w:marRight w:val="0"/>
      <w:marTop w:val="0"/>
      <w:marBottom w:val="0"/>
      <w:divBdr>
        <w:top w:val="none" w:sz="0" w:space="0" w:color="auto"/>
        <w:left w:val="none" w:sz="0" w:space="0" w:color="auto"/>
        <w:bottom w:val="none" w:sz="0" w:space="0" w:color="auto"/>
        <w:right w:val="none" w:sz="0" w:space="0" w:color="auto"/>
      </w:divBdr>
    </w:div>
    <w:div w:id="981228517">
      <w:bodyDiv w:val="1"/>
      <w:marLeft w:val="0"/>
      <w:marRight w:val="0"/>
      <w:marTop w:val="0"/>
      <w:marBottom w:val="0"/>
      <w:divBdr>
        <w:top w:val="none" w:sz="0" w:space="0" w:color="auto"/>
        <w:left w:val="none" w:sz="0" w:space="0" w:color="auto"/>
        <w:bottom w:val="none" w:sz="0" w:space="0" w:color="auto"/>
        <w:right w:val="none" w:sz="0" w:space="0" w:color="auto"/>
      </w:divBdr>
    </w:div>
    <w:div w:id="997851655">
      <w:bodyDiv w:val="1"/>
      <w:marLeft w:val="0"/>
      <w:marRight w:val="0"/>
      <w:marTop w:val="0"/>
      <w:marBottom w:val="0"/>
      <w:divBdr>
        <w:top w:val="none" w:sz="0" w:space="0" w:color="auto"/>
        <w:left w:val="none" w:sz="0" w:space="0" w:color="auto"/>
        <w:bottom w:val="none" w:sz="0" w:space="0" w:color="auto"/>
        <w:right w:val="none" w:sz="0" w:space="0" w:color="auto"/>
      </w:divBdr>
    </w:div>
    <w:div w:id="1006371469">
      <w:bodyDiv w:val="1"/>
      <w:marLeft w:val="0"/>
      <w:marRight w:val="0"/>
      <w:marTop w:val="0"/>
      <w:marBottom w:val="0"/>
      <w:divBdr>
        <w:top w:val="none" w:sz="0" w:space="0" w:color="auto"/>
        <w:left w:val="none" w:sz="0" w:space="0" w:color="auto"/>
        <w:bottom w:val="none" w:sz="0" w:space="0" w:color="auto"/>
        <w:right w:val="none" w:sz="0" w:space="0" w:color="auto"/>
      </w:divBdr>
      <w:divsChild>
        <w:div w:id="1994990759">
          <w:marLeft w:val="0"/>
          <w:marRight w:val="0"/>
          <w:marTop w:val="0"/>
          <w:marBottom w:val="0"/>
          <w:divBdr>
            <w:top w:val="none" w:sz="0" w:space="0" w:color="auto"/>
            <w:left w:val="none" w:sz="0" w:space="0" w:color="auto"/>
            <w:bottom w:val="none" w:sz="0" w:space="0" w:color="auto"/>
            <w:right w:val="none" w:sz="0" w:space="0" w:color="auto"/>
          </w:divBdr>
        </w:div>
      </w:divsChild>
    </w:div>
    <w:div w:id="1012798631">
      <w:bodyDiv w:val="1"/>
      <w:marLeft w:val="0"/>
      <w:marRight w:val="0"/>
      <w:marTop w:val="0"/>
      <w:marBottom w:val="0"/>
      <w:divBdr>
        <w:top w:val="none" w:sz="0" w:space="0" w:color="auto"/>
        <w:left w:val="none" w:sz="0" w:space="0" w:color="auto"/>
        <w:bottom w:val="none" w:sz="0" w:space="0" w:color="auto"/>
        <w:right w:val="none" w:sz="0" w:space="0" w:color="auto"/>
      </w:divBdr>
      <w:divsChild>
        <w:div w:id="1739471501">
          <w:marLeft w:val="0"/>
          <w:marRight w:val="0"/>
          <w:marTop w:val="0"/>
          <w:marBottom w:val="0"/>
          <w:divBdr>
            <w:top w:val="none" w:sz="0" w:space="0" w:color="auto"/>
            <w:left w:val="none" w:sz="0" w:space="0" w:color="auto"/>
            <w:bottom w:val="none" w:sz="0" w:space="0" w:color="auto"/>
            <w:right w:val="none" w:sz="0" w:space="0" w:color="auto"/>
          </w:divBdr>
        </w:div>
      </w:divsChild>
    </w:div>
    <w:div w:id="1019552637">
      <w:bodyDiv w:val="1"/>
      <w:marLeft w:val="0"/>
      <w:marRight w:val="0"/>
      <w:marTop w:val="0"/>
      <w:marBottom w:val="0"/>
      <w:divBdr>
        <w:top w:val="none" w:sz="0" w:space="0" w:color="auto"/>
        <w:left w:val="none" w:sz="0" w:space="0" w:color="auto"/>
        <w:bottom w:val="none" w:sz="0" w:space="0" w:color="auto"/>
        <w:right w:val="none" w:sz="0" w:space="0" w:color="auto"/>
      </w:divBdr>
    </w:div>
    <w:div w:id="1022898920">
      <w:bodyDiv w:val="1"/>
      <w:marLeft w:val="0"/>
      <w:marRight w:val="0"/>
      <w:marTop w:val="0"/>
      <w:marBottom w:val="0"/>
      <w:divBdr>
        <w:top w:val="none" w:sz="0" w:space="0" w:color="auto"/>
        <w:left w:val="none" w:sz="0" w:space="0" w:color="auto"/>
        <w:bottom w:val="none" w:sz="0" w:space="0" w:color="auto"/>
        <w:right w:val="none" w:sz="0" w:space="0" w:color="auto"/>
      </w:divBdr>
    </w:div>
    <w:div w:id="1046181279">
      <w:bodyDiv w:val="1"/>
      <w:marLeft w:val="0"/>
      <w:marRight w:val="0"/>
      <w:marTop w:val="0"/>
      <w:marBottom w:val="0"/>
      <w:divBdr>
        <w:top w:val="none" w:sz="0" w:space="0" w:color="auto"/>
        <w:left w:val="none" w:sz="0" w:space="0" w:color="auto"/>
        <w:bottom w:val="none" w:sz="0" w:space="0" w:color="auto"/>
        <w:right w:val="none" w:sz="0" w:space="0" w:color="auto"/>
      </w:divBdr>
      <w:divsChild>
        <w:div w:id="82145696">
          <w:marLeft w:val="0"/>
          <w:marRight w:val="0"/>
          <w:marTop w:val="0"/>
          <w:marBottom w:val="0"/>
          <w:divBdr>
            <w:top w:val="none" w:sz="0" w:space="0" w:color="auto"/>
            <w:left w:val="none" w:sz="0" w:space="0" w:color="auto"/>
            <w:bottom w:val="none" w:sz="0" w:space="0" w:color="auto"/>
            <w:right w:val="none" w:sz="0" w:space="0" w:color="auto"/>
          </w:divBdr>
        </w:div>
      </w:divsChild>
    </w:div>
    <w:div w:id="1058866600">
      <w:bodyDiv w:val="1"/>
      <w:marLeft w:val="0"/>
      <w:marRight w:val="0"/>
      <w:marTop w:val="0"/>
      <w:marBottom w:val="0"/>
      <w:divBdr>
        <w:top w:val="none" w:sz="0" w:space="0" w:color="auto"/>
        <w:left w:val="none" w:sz="0" w:space="0" w:color="auto"/>
        <w:bottom w:val="none" w:sz="0" w:space="0" w:color="auto"/>
        <w:right w:val="none" w:sz="0" w:space="0" w:color="auto"/>
      </w:divBdr>
    </w:div>
    <w:div w:id="1064715355">
      <w:bodyDiv w:val="1"/>
      <w:marLeft w:val="0"/>
      <w:marRight w:val="0"/>
      <w:marTop w:val="0"/>
      <w:marBottom w:val="0"/>
      <w:divBdr>
        <w:top w:val="none" w:sz="0" w:space="0" w:color="auto"/>
        <w:left w:val="none" w:sz="0" w:space="0" w:color="auto"/>
        <w:bottom w:val="none" w:sz="0" w:space="0" w:color="auto"/>
        <w:right w:val="none" w:sz="0" w:space="0" w:color="auto"/>
      </w:divBdr>
    </w:div>
    <w:div w:id="1076325304">
      <w:bodyDiv w:val="1"/>
      <w:marLeft w:val="0"/>
      <w:marRight w:val="0"/>
      <w:marTop w:val="0"/>
      <w:marBottom w:val="0"/>
      <w:divBdr>
        <w:top w:val="none" w:sz="0" w:space="0" w:color="auto"/>
        <w:left w:val="none" w:sz="0" w:space="0" w:color="auto"/>
        <w:bottom w:val="none" w:sz="0" w:space="0" w:color="auto"/>
        <w:right w:val="none" w:sz="0" w:space="0" w:color="auto"/>
      </w:divBdr>
      <w:divsChild>
        <w:div w:id="1141463461">
          <w:marLeft w:val="0"/>
          <w:marRight w:val="0"/>
          <w:marTop w:val="0"/>
          <w:marBottom w:val="0"/>
          <w:divBdr>
            <w:top w:val="none" w:sz="0" w:space="0" w:color="auto"/>
            <w:left w:val="none" w:sz="0" w:space="0" w:color="auto"/>
            <w:bottom w:val="none" w:sz="0" w:space="0" w:color="auto"/>
            <w:right w:val="none" w:sz="0" w:space="0" w:color="auto"/>
          </w:divBdr>
        </w:div>
      </w:divsChild>
    </w:div>
    <w:div w:id="1087849352">
      <w:bodyDiv w:val="1"/>
      <w:marLeft w:val="0"/>
      <w:marRight w:val="0"/>
      <w:marTop w:val="0"/>
      <w:marBottom w:val="0"/>
      <w:divBdr>
        <w:top w:val="none" w:sz="0" w:space="0" w:color="auto"/>
        <w:left w:val="none" w:sz="0" w:space="0" w:color="auto"/>
        <w:bottom w:val="none" w:sz="0" w:space="0" w:color="auto"/>
        <w:right w:val="none" w:sz="0" w:space="0" w:color="auto"/>
      </w:divBdr>
    </w:div>
    <w:div w:id="1105924946">
      <w:bodyDiv w:val="1"/>
      <w:marLeft w:val="0"/>
      <w:marRight w:val="0"/>
      <w:marTop w:val="0"/>
      <w:marBottom w:val="0"/>
      <w:divBdr>
        <w:top w:val="none" w:sz="0" w:space="0" w:color="auto"/>
        <w:left w:val="none" w:sz="0" w:space="0" w:color="auto"/>
        <w:bottom w:val="none" w:sz="0" w:space="0" w:color="auto"/>
        <w:right w:val="none" w:sz="0" w:space="0" w:color="auto"/>
      </w:divBdr>
      <w:divsChild>
        <w:div w:id="2090498715">
          <w:marLeft w:val="0"/>
          <w:marRight w:val="0"/>
          <w:marTop w:val="0"/>
          <w:marBottom w:val="0"/>
          <w:divBdr>
            <w:top w:val="none" w:sz="0" w:space="0" w:color="auto"/>
            <w:left w:val="none" w:sz="0" w:space="0" w:color="auto"/>
            <w:bottom w:val="none" w:sz="0" w:space="0" w:color="auto"/>
            <w:right w:val="none" w:sz="0" w:space="0" w:color="auto"/>
          </w:divBdr>
        </w:div>
      </w:divsChild>
    </w:div>
    <w:div w:id="1111431713">
      <w:bodyDiv w:val="1"/>
      <w:marLeft w:val="0"/>
      <w:marRight w:val="0"/>
      <w:marTop w:val="0"/>
      <w:marBottom w:val="0"/>
      <w:divBdr>
        <w:top w:val="none" w:sz="0" w:space="0" w:color="auto"/>
        <w:left w:val="none" w:sz="0" w:space="0" w:color="auto"/>
        <w:bottom w:val="none" w:sz="0" w:space="0" w:color="auto"/>
        <w:right w:val="none" w:sz="0" w:space="0" w:color="auto"/>
      </w:divBdr>
      <w:divsChild>
        <w:div w:id="1369723778">
          <w:marLeft w:val="0"/>
          <w:marRight w:val="0"/>
          <w:marTop w:val="0"/>
          <w:marBottom w:val="0"/>
          <w:divBdr>
            <w:top w:val="none" w:sz="0" w:space="0" w:color="auto"/>
            <w:left w:val="none" w:sz="0" w:space="0" w:color="auto"/>
            <w:bottom w:val="none" w:sz="0" w:space="0" w:color="auto"/>
            <w:right w:val="none" w:sz="0" w:space="0" w:color="auto"/>
          </w:divBdr>
        </w:div>
      </w:divsChild>
    </w:div>
    <w:div w:id="1124343783">
      <w:bodyDiv w:val="1"/>
      <w:marLeft w:val="0"/>
      <w:marRight w:val="0"/>
      <w:marTop w:val="0"/>
      <w:marBottom w:val="0"/>
      <w:divBdr>
        <w:top w:val="none" w:sz="0" w:space="0" w:color="auto"/>
        <w:left w:val="none" w:sz="0" w:space="0" w:color="auto"/>
        <w:bottom w:val="none" w:sz="0" w:space="0" w:color="auto"/>
        <w:right w:val="none" w:sz="0" w:space="0" w:color="auto"/>
      </w:divBdr>
    </w:div>
    <w:div w:id="1161895284">
      <w:bodyDiv w:val="1"/>
      <w:marLeft w:val="0"/>
      <w:marRight w:val="0"/>
      <w:marTop w:val="0"/>
      <w:marBottom w:val="0"/>
      <w:divBdr>
        <w:top w:val="none" w:sz="0" w:space="0" w:color="auto"/>
        <w:left w:val="none" w:sz="0" w:space="0" w:color="auto"/>
        <w:bottom w:val="none" w:sz="0" w:space="0" w:color="auto"/>
        <w:right w:val="none" w:sz="0" w:space="0" w:color="auto"/>
      </w:divBdr>
    </w:div>
    <w:div w:id="1190991774">
      <w:bodyDiv w:val="1"/>
      <w:marLeft w:val="0"/>
      <w:marRight w:val="0"/>
      <w:marTop w:val="0"/>
      <w:marBottom w:val="0"/>
      <w:divBdr>
        <w:top w:val="none" w:sz="0" w:space="0" w:color="auto"/>
        <w:left w:val="none" w:sz="0" w:space="0" w:color="auto"/>
        <w:bottom w:val="none" w:sz="0" w:space="0" w:color="auto"/>
        <w:right w:val="none" w:sz="0" w:space="0" w:color="auto"/>
      </w:divBdr>
    </w:div>
    <w:div w:id="1201823427">
      <w:bodyDiv w:val="1"/>
      <w:marLeft w:val="0"/>
      <w:marRight w:val="0"/>
      <w:marTop w:val="0"/>
      <w:marBottom w:val="0"/>
      <w:divBdr>
        <w:top w:val="none" w:sz="0" w:space="0" w:color="auto"/>
        <w:left w:val="none" w:sz="0" w:space="0" w:color="auto"/>
        <w:bottom w:val="none" w:sz="0" w:space="0" w:color="auto"/>
        <w:right w:val="none" w:sz="0" w:space="0" w:color="auto"/>
      </w:divBdr>
    </w:div>
    <w:div w:id="1213998929">
      <w:bodyDiv w:val="1"/>
      <w:marLeft w:val="0"/>
      <w:marRight w:val="0"/>
      <w:marTop w:val="0"/>
      <w:marBottom w:val="0"/>
      <w:divBdr>
        <w:top w:val="none" w:sz="0" w:space="0" w:color="auto"/>
        <w:left w:val="none" w:sz="0" w:space="0" w:color="auto"/>
        <w:bottom w:val="none" w:sz="0" w:space="0" w:color="auto"/>
        <w:right w:val="none" w:sz="0" w:space="0" w:color="auto"/>
      </w:divBdr>
      <w:divsChild>
        <w:div w:id="774442283">
          <w:marLeft w:val="0"/>
          <w:marRight w:val="0"/>
          <w:marTop w:val="0"/>
          <w:marBottom w:val="0"/>
          <w:divBdr>
            <w:top w:val="none" w:sz="0" w:space="0" w:color="auto"/>
            <w:left w:val="none" w:sz="0" w:space="0" w:color="auto"/>
            <w:bottom w:val="none" w:sz="0" w:space="0" w:color="auto"/>
            <w:right w:val="none" w:sz="0" w:space="0" w:color="auto"/>
          </w:divBdr>
        </w:div>
      </w:divsChild>
    </w:div>
    <w:div w:id="1245069994">
      <w:bodyDiv w:val="1"/>
      <w:marLeft w:val="0"/>
      <w:marRight w:val="0"/>
      <w:marTop w:val="0"/>
      <w:marBottom w:val="0"/>
      <w:divBdr>
        <w:top w:val="none" w:sz="0" w:space="0" w:color="auto"/>
        <w:left w:val="none" w:sz="0" w:space="0" w:color="auto"/>
        <w:bottom w:val="none" w:sz="0" w:space="0" w:color="auto"/>
        <w:right w:val="none" w:sz="0" w:space="0" w:color="auto"/>
      </w:divBdr>
    </w:div>
    <w:div w:id="1248542965">
      <w:bodyDiv w:val="1"/>
      <w:marLeft w:val="0"/>
      <w:marRight w:val="0"/>
      <w:marTop w:val="0"/>
      <w:marBottom w:val="0"/>
      <w:divBdr>
        <w:top w:val="none" w:sz="0" w:space="0" w:color="auto"/>
        <w:left w:val="none" w:sz="0" w:space="0" w:color="auto"/>
        <w:bottom w:val="none" w:sz="0" w:space="0" w:color="auto"/>
        <w:right w:val="none" w:sz="0" w:space="0" w:color="auto"/>
      </w:divBdr>
    </w:div>
    <w:div w:id="1253853402">
      <w:bodyDiv w:val="1"/>
      <w:marLeft w:val="0"/>
      <w:marRight w:val="0"/>
      <w:marTop w:val="0"/>
      <w:marBottom w:val="0"/>
      <w:divBdr>
        <w:top w:val="none" w:sz="0" w:space="0" w:color="auto"/>
        <w:left w:val="none" w:sz="0" w:space="0" w:color="auto"/>
        <w:bottom w:val="none" w:sz="0" w:space="0" w:color="auto"/>
        <w:right w:val="none" w:sz="0" w:space="0" w:color="auto"/>
      </w:divBdr>
      <w:divsChild>
        <w:div w:id="803888450">
          <w:marLeft w:val="0"/>
          <w:marRight w:val="0"/>
          <w:marTop w:val="0"/>
          <w:marBottom w:val="0"/>
          <w:divBdr>
            <w:top w:val="none" w:sz="0" w:space="0" w:color="auto"/>
            <w:left w:val="none" w:sz="0" w:space="0" w:color="auto"/>
            <w:bottom w:val="none" w:sz="0" w:space="0" w:color="auto"/>
            <w:right w:val="none" w:sz="0" w:space="0" w:color="auto"/>
          </w:divBdr>
        </w:div>
      </w:divsChild>
    </w:div>
    <w:div w:id="1256784273">
      <w:bodyDiv w:val="1"/>
      <w:marLeft w:val="0"/>
      <w:marRight w:val="0"/>
      <w:marTop w:val="0"/>
      <w:marBottom w:val="0"/>
      <w:divBdr>
        <w:top w:val="none" w:sz="0" w:space="0" w:color="auto"/>
        <w:left w:val="none" w:sz="0" w:space="0" w:color="auto"/>
        <w:bottom w:val="none" w:sz="0" w:space="0" w:color="auto"/>
        <w:right w:val="none" w:sz="0" w:space="0" w:color="auto"/>
      </w:divBdr>
      <w:divsChild>
        <w:div w:id="900753591">
          <w:marLeft w:val="0"/>
          <w:marRight w:val="0"/>
          <w:marTop w:val="0"/>
          <w:marBottom w:val="0"/>
          <w:divBdr>
            <w:top w:val="none" w:sz="0" w:space="0" w:color="auto"/>
            <w:left w:val="none" w:sz="0" w:space="0" w:color="auto"/>
            <w:bottom w:val="none" w:sz="0" w:space="0" w:color="auto"/>
            <w:right w:val="none" w:sz="0" w:space="0" w:color="auto"/>
          </w:divBdr>
        </w:div>
      </w:divsChild>
    </w:div>
    <w:div w:id="1294402732">
      <w:bodyDiv w:val="1"/>
      <w:marLeft w:val="0"/>
      <w:marRight w:val="0"/>
      <w:marTop w:val="0"/>
      <w:marBottom w:val="0"/>
      <w:divBdr>
        <w:top w:val="none" w:sz="0" w:space="0" w:color="auto"/>
        <w:left w:val="none" w:sz="0" w:space="0" w:color="auto"/>
        <w:bottom w:val="none" w:sz="0" w:space="0" w:color="auto"/>
        <w:right w:val="none" w:sz="0" w:space="0" w:color="auto"/>
      </w:divBdr>
    </w:div>
    <w:div w:id="1378163578">
      <w:bodyDiv w:val="1"/>
      <w:marLeft w:val="0"/>
      <w:marRight w:val="0"/>
      <w:marTop w:val="0"/>
      <w:marBottom w:val="0"/>
      <w:divBdr>
        <w:top w:val="none" w:sz="0" w:space="0" w:color="auto"/>
        <w:left w:val="none" w:sz="0" w:space="0" w:color="auto"/>
        <w:bottom w:val="none" w:sz="0" w:space="0" w:color="auto"/>
        <w:right w:val="none" w:sz="0" w:space="0" w:color="auto"/>
      </w:divBdr>
    </w:div>
    <w:div w:id="1406492557">
      <w:bodyDiv w:val="1"/>
      <w:marLeft w:val="0"/>
      <w:marRight w:val="0"/>
      <w:marTop w:val="0"/>
      <w:marBottom w:val="0"/>
      <w:divBdr>
        <w:top w:val="none" w:sz="0" w:space="0" w:color="auto"/>
        <w:left w:val="none" w:sz="0" w:space="0" w:color="auto"/>
        <w:bottom w:val="none" w:sz="0" w:space="0" w:color="auto"/>
        <w:right w:val="none" w:sz="0" w:space="0" w:color="auto"/>
      </w:divBdr>
      <w:divsChild>
        <w:div w:id="1855538173">
          <w:marLeft w:val="0"/>
          <w:marRight w:val="0"/>
          <w:marTop w:val="0"/>
          <w:marBottom w:val="0"/>
          <w:divBdr>
            <w:top w:val="none" w:sz="0" w:space="0" w:color="auto"/>
            <w:left w:val="none" w:sz="0" w:space="0" w:color="auto"/>
            <w:bottom w:val="none" w:sz="0" w:space="0" w:color="auto"/>
            <w:right w:val="none" w:sz="0" w:space="0" w:color="auto"/>
          </w:divBdr>
        </w:div>
      </w:divsChild>
    </w:div>
    <w:div w:id="1411808869">
      <w:bodyDiv w:val="1"/>
      <w:marLeft w:val="0"/>
      <w:marRight w:val="0"/>
      <w:marTop w:val="0"/>
      <w:marBottom w:val="0"/>
      <w:divBdr>
        <w:top w:val="none" w:sz="0" w:space="0" w:color="auto"/>
        <w:left w:val="none" w:sz="0" w:space="0" w:color="auto"/>
        <w:bottom w:val="none" w:sz="0" w:space="0" w:color="auto"/>
        <w:right w:val="none" w:sz="0" w:space="0" w:color="auto"/>
      </w:divBdr>
      <w:divsChild>
        <w:div w:id="1827163020">
          <w:marLeft w:val="0"/>
          <w:marRight w:val="0"/>
          <w:marTop w:val="0"/>
          <w:marBottom w:val="0"/>
          <w:divBdr>
            <w:top w:val="none" w:sz="0" w:space="0" w:color="auto"/>
            <w:left w:val="none" w:sz="0" w:space="0" w:color="auto"/>
            <w:bottom w:val="none" w:sz="0" w:space="0" w:color="auto"/>
            <w:right w:val="none" w:sz="0" w:space="0" w:color="auto"/>
          </w:divBdr>
        </w:div>
      </w:divsChild>
    </w:div>
    <w:div w:id="1450320834">
      <w:bodyDiv w:val="1"/>
      <w:marLeft w:val="0"/>
      <w:marRight w:val="0"/>
      <w:marTop w:val="0"/>
      <w:marBottom w:val="0"/>
      <w:divBdr>
        <w:top w:val="none" w:sz="0" w:space="0" w:color="auto"/>
        <w:left w:val="none" w:sz="0" w:space="0" w:color="auto"/>
        <w:bottom w:val="none" w:sz="0" w:space="0" w:color="auto"/>
        <w:right w:val="none" w:sz="0" w:space="0" w:color="auto"/>
      </w:divBdr>
    </w:div>
    <w:div w:id="1462698372">
      <w:bodyDiv w:val="1"/>
      <w:marLeft w:val="0"/>
      <w:marRight w:val="0"/>
      <w:marTop w:val="0"/>
      <w:marBottom w:val="0"/>
      <w:divBdr>
        <w:top w:val="none" w:sz="0" w:space="0" w:color="auto"/>
        <w:left w:val="none" w:sz="0" w:space="0" w:color="auto"/>
        <w:bottom w:val="none" w:sz="0" w:space="0" w:color="auto"/>
        <w:right w:val="none" w:sz="0" w:space="0" w:color="auto"/>
      </w:divBdr>
    </w:div>
    <w:div w:id="1497767322">
      <w:bodyDiv w:val="1"/>
      <w:marLeft w:val="0"/>
      <w:marRight w:val="0"/>
      <w:marTop w:val="0"/>
      <w:marBottom w:val="0"/>
      <w:divBdr>
        <w:top w:val="none" w:sz="0" w:space="0" w:color="auto"/>
        <w:left w:val="none" w:sz="0" w:space="0" w:color="auto"/>
        <w:bottom w:val="none" w:sz="0" w:space="0" w:color="auto"/>
        <w:right w:val="none" w:sz="0" w:space="0" w:color="auto"/>
      </w:divBdr>
    </w:div>
    <w:div w:id="1498576771">
      <w:bodyDiv w:val="1"/>
      <w:marLeft w:val="0"/>
      <w:marRight w:val="0"/>
      <w:marTop w:val="0"/>
      <w:marBottom w:val="0"/>
      <w:divBdr>
        <w:top w:val="none" w:sz="0" w:space="0" w:color="auto"/>
        <w:left w:val="none" w:sz="0" w:space="0" w:color="auto"/>
        <w:bottom w:val="none" w:sz="0" w:space="0" w:color="auto"/>
        <w:right w:val="none" w:sz="0" w:space="0" w:color="auto"/>
      </w:divBdr>
    </w:div>
    <w:div w:id="1512796662">
      <w:bodyDiv w:val="1"/>
      <w:marLeft w:val="0"/>
      <w:marRight w:val="0"/>
      <w:marTop w:val="0"/>
      <w:marBottom w:val="0"/>
      <w:divBdr>
        <w:top w:val="none" w:sz="0" w:space="0" w:color="auto"/>
        <w:left w:val="none" w:sz="0" w:space="0" w:color="auto"/>
        <w:bottom w:val="none" w:sz="0" w:space="0" w:color="auto"/>
        <w:right w:val="none" w:sz="0" w:space="0" w:color="auto"/>
      </w:divBdr>
    </w:div>
    <w:div w:id="1517384945">
      <w:bodyDiv w:val="1"/>
      <w:marLeft w:val="0"/>
      <w:marRight w:val="0"/>
      <w:marTop w:val="0"/>
      <w:marBottom w:val="0"/>
      <w:divBdr>
        <w:top w:val="none" w:sz="0" w:space="0" w:color="auto"/>
        <w:left w:val="none" w:sz="0" w:space="0" w:color="auto"/>
        <w:bottom w:val="none" w:sz="0" w:space="0" w:color="auto"/>
        <w:right w:val="none" w:sz="0" w:space="0" w:color="auto"/>
      </w:divBdr>
      <w:divsChild>
        <w:div w:id="1880585647">
          <w:marLeft w:val="0"/>
          <w:marRight w:val="0"/>
          <w:marTop w:val="0"/>
          <w:marBottom w:val="0"/>
          <w:divBdr>
            <w:top w:val="none" w:sz="0" w:space="0" w:color="auto"/>
            <w:left w:val="none" w:sz="0" w:space="0" w:color="auto"/>
            <w:bottom w:val="none" w:sz="0" w:space="0" w:color="auto"/>
            <w:right w:val="none" w:sz="0" w:space="0" w:color="auto"/>
          </w:divBdr>
        </w:div>
      </w:divsChild>
    </w:div>
    <w:div w:id="1524056162">
      <w:bodyDiv w:val="1"/>
      <w:marLeft w:val="0"/>
      <w:marRight w:val="0"/>
      <w:marTop w:val="0"/>
      <w:marBottom w:val="0"/>
      <w:divBdr>
        <w:top w:val="none" w:sz="0" w:space="0" w:color="auto"/>
        <w:left w:val="none" w:sz="0" w:space="0" w:color="auto"/>
        <w:bottom w:val="none" w:sz="0" w:space="0" w:color="auto"/>
        <w:right w:val="none" w:sz="0" w:space="0" w:color="auto"/>
      </w:divBdr>
    </w:div>
    <w:div w:id="1529951388">
      <w:bodyDiv w:val="1"/>
      <w:marLeft w:val="0"/>
      <w:marRight w:val="0"/>
      <w:marTop w:val="0"/>
      <w:marBottom w:val="0"/>
      <w:divBdr>
        <w:top w:val="none" w:sz="0" w:space="0" w:color="auto"/>
        <w:left w:val="none" w:sz="0" w:space="0" w:color="auto"/>
        <w:bottom w:val="none" w:sz="0" w:space="0" w:color="auto"/>
        <w:right w:val="none" w:sz="0" w:space="0" w:color="auto"/>
      </w:divBdr>
    </w:div>
    <w:div w:id="1536776332">
      <w:bodyDiv w:val="1"/>
      <w:marLeft w:val="0"/>
      <w:marRight w:val="0"/>
      <w:marTop w:val="0"/>
      <w:marBottom w:val="0"/>
      <w:divBdr>
        <w:top w:val="none" w:sz="0" w:space="0" w:color="auto"/>
        <w:left w:val="none" w:sz="0" w:space="0" w:color="auto"/>
        <w:bottom w:val="none" w:sz="0" w:space="0" w:color="auto"/>
        <w:right w:val="none" w:sz="0" w:space="0" w:color="auto"/>
      </w:divBdr>
    </w:div>
    <w:div w:id="1541552984">
      <w:bodyDiv w:val="1"/>
      <w:marLeft w:val="0"/>
      <w:marRight w:val="0"/>
      <w:marTop w:val="0"/>
      <w:marBottom w:val="0"/>
      <w:divBdr>
        <w:top w:val="none" w:sz="0" w:space="0" w:color="auto"/>
        <w:left w:val="none" w:sz="0" w:space="0" w:color="auto"/>
        <w:bottom w:val="none" w:sz="0" w:space="0" w:color="auto"/>
        <w:right w:val="none" w:sz="0" w:space="0" w:color="auto"/>
      </w:divBdr>
    </w:div>
    <w:div w:id="1548177614">
      <w:bodyDiv w:val="1"/>
      <w:marLeft w:val="0"/>
      <w:marRight w:val="0"/>
      <w:marTop w:val="0"/>
      <w:marBottom w:val="0"/>
      <w:divBdr>
        <w:top w:val="none" w:sz="0" w:space="0" w:color="auto"/>
        <w:left w:val="none" w:sz="0" w:space="0" w:color="auto"/>
        <w:bottom w:val="none" w:sz="0" w:space="0" w:color="auto"/>
        <w:right w:val="none" w:sz="0" w:space="0" w:color="auto"/>
      </w:divBdr>
    </w:div>
    <w:div w:id="1567106857">
      <w:bodyDiv w:val="1"/>
      <w:marLeft w:val="0"/>
      <w:marRight w:val="0"/>
      <w:marTop w:val="0"/>
      <w:marBottom w:val="0"/>
      <w:divBdr>
        <w:top w:val="none" w:sz="0" w:space="0" w:color="auto"/>
        <w:left w:val="none" w:sz="0" w:space="0" w:color="auto"/>
        <w:bottom w:val="none" w:sz="0" w:space="0" w:color="auto"/>
        <w:right w:val="none" w:sz="0" w:space="0" w:color="auto"/>
      </w:divBdr>
    </w:div>
    <w:div w:id="1587766080">
      <w:bodyDiv w:val="1"/>
      <w:marLeft w:val="0"/>
      <w:marRight w:val="0"/>
      <w:marTop w:val="0"/>
      <w:marBottom w:val="0"/>
      <w:divBdr>
        <w:top w:val="none" w:sz="0" w:space="0" w:color="auto"/>
        <w:left w:val="none" w:sz="0" w:space="0" w:color="auto"/>
        <w:bottom w:val="none" w:sz="0" w:space="0" w:color="auto"/>
        <w:right w:val="none" w:sz="0" w:space="0" w:color="auto"/>
      </w:divBdr>
    </w:div>
    <w:div w:id="1599748977">
      <w:bodyDiv w:val="1"/>
      <w:marLeft w:val="0"/>
      <w:marRight w:val="0"/>
      <w:marTop w:val="0"/>
      <w:marBottom w:val="0"/>
      <w:divBdr>
        <w:top w:val="none" w:sz="0" w:space="0" w:color="auto"/>
        <w:left w:val="none" w:sz="0" w:space="0" w:color="auto"/>
        <w:bottom w:val="none" w:sz="0" w:space="0" w:color="auto"/>
        <w:right w:val="none" w:sz="0" w:space="0" w:color="auto"/>
      </w:divBdr>
    </w:div>
    <w:div w:id="1623998367">
      <w:bodyDiv w:val="1"/>
      <w:marLeft w:val="0"/>
      <w:marRight w:val="0"/>
      <w:marTop w:val="0"/>
      <w:marBottom w:val="0"/>
      <w:divBdr>
        <w:top w:val="none" w:sz="0" w:space="0" w:color="auto"/>
        <w:left w:val="none" w:sz="0" w:space="0" w:color="auto"/>
        <w:bottom w:val="none" w:sz="0" w:space="0" w:color="auto"/>
        <w:right w:val="none" w:sz="0" w:space="0" w:color="auto"/>
      </w:divBdr>
    </w:div>
    <w:div w:id="1624655901">
      <w:bodyDiv w:val="1"/>
      <w:marLeft w:val="0"/>
      <w:marRight w:val="0"/>
      <w:marTop w:val="0"/>
      <w:marBottom w:val="0"/>
      <w:divBdr>
        <w:top w:val="none" w:sz="0" w:space="0" w:color="auto"/>
        <w:left w:val="none" w:sz="0" w:space="0" w:color="auto"/>
        <w:bottom w:val="none" w:sz="0" w:space="0" w:color="auto"/>
        <w:right w:val="none" w:sz="0" w:space="0" w:color="auto"/>
      </w:divBdr>
    </w:div>
    <w:div w:id="1625191165">
      <w:bodyDiv w:val="1"/>
      <w:marLeft w:val="0"/>
      <w:marRight w:val="0"/>
      <w:marTop w:val="0"/>
      <w:marBottom w:val="0"/>
      <w:divBdr>
        <w:top w:val="none" w:sz="0" w:space="0" w:color="auto"/>
        <w:left w:val="none" w:sz="0" w:space="0" w:color="auto"/>
        <w:bottom w:val="none" w:sz="0" w:space="0" w:color="auto"/>
        <w:right w:val="none" w:sz="0" w:space="0" w:color="auto"/>
      </w:divBdr>
      <w:divsChild>
        <w:div w:id="1890264493">
          <w:marLeft w:val="0"/>
          <w:marRight w:val="0"/>
          <w:marTop w:val="0"/>
          <w:marBottom w:val="0"/>
          <w:divBdr>
            <w:top w:val="none" w:sz="0" w:space="0" w:color="auto"/>
            <w:left w:val="none" w:sz="0" w:space="0" w:color="auto"/>
            <w:bottom w:val="none" w:sz="0" w:space="0" w:color="auto"/>
            <w:right w:val="none" w:sz="0" w:space="0" w:color="auto"/>
          </w:divBdr>
        </w:div>
      </w:divsChild>
    </w:div>
    <w:div w:id="1630630451">
      <w:bodyDiv w:val="1"/>
      <w:marLeft w:val="0"/>
      <w:marRight w:val="0"/>
      <w:marTop w:val="0"/>
      <w:marBottom w:val="0"/>
      <w:divBdr>
        <w:top w:val="none" w:sz="0" w:space="0" w:color="auto"/>
        <w:left w:val="none" w:sz="0" w:space="0" w:color="auto"/>
        <w:bottom w:val="none" w:sz="0" w:space="0" w:color="auto"/>
        <w:right w:val="none" w:sz="0" w:space="0" w:color="auto"/>
      </w:divBdr>
    </w:div>
    <w:div w:id="1644387743">
      <w:bodyDiv w:val="1"/>
      <w:marLeft w:val="0"/>
      <w:marRight w:val="0"/>
      <w:marTop w:val="0"/>
      <w:marBottom w:val="0"/>
      <w:divBdr>
        <w:top w:val="none" w:sz="0" w:space="0" w:color="auto"/>
        <w:left w:val="none" w:sz="0" w:space="0" w:color="auto"/>
        <w:bottom w:val="none" w:sz="0" w:space="0" w:color="auto"/>
        <w:right w:val="none" w:sz="0" w:space="0" w:color="auto"/>
      </w:divBdr>
    </w:div>
    <w:div w:id="1647080677">
      <w:bodyDiv w:val="1"/>
      <w:marLeft w:val="0"/>
      <w:marRight w:val="0"/>
      <w:marTop w:val="0"/>
      <w:marBottom w:val="0"/>
      <w:divBdr>
        <w:top w:val="none" w:sz="0" w:space="0" w:color="auto"/>
        <w:left w:val="none" w:sz="0" w:space="0" w:color="auto"/>
        <w:bottom w:val="none" w:sz="0" w:space="0" w:color="auto"/>
        <w:right w:val="none" w:sz="0" w:space="0" w:color="auto"/>
      </w:divBdr>
    </w:div>
    <w:div w:id="1647510406">
      <w:bodyDiv w:val="1"/>
      <w:marLeft w:val="0"/>
      <w:marRight w:val="0"/>
      <w:marTop w:val="0"/>
      <w:marBottom w:val="0"/>
      <w:divBdr>
        <w:top w:val="none" w:sz="0" w:space="0" w:color="auto"/>
        <w:left w:val="none" w:sz="0" w:space="0" w:color="auto"/>
        <w:bottom w:val="none" w:sz="0" w:space="0" w:color="auto"/>
        <w:right w:val="none" w:sz="0" w:space="0" w:color="auto"/>
      </w:divBdr>
      <w:divsChild>
        <w:div w:id="679238628">
          <w:marLeft w:val="0"/>
          <w:marRight w:val="0"/>
          <w:marTop w:val="0"/>
          <w:marBottom w:val="0"/>
          <w:divBdr>
            <w:top w:val="none" w:sz="0" w:space="0" w:color="auto"/>
            <w:left w:val="none" w:sz="0" w:space="0" w:color="auto"/>
            <w:bottom w:val="none" w:sz="0" w:space="0" w:color="auto"/>
            <w:right w:val="none" w:sz="0" w:space="0" w:color="auto"/>
          </w:divBdr>
        </w:div>
      </w:divsChild>
    </w:div>
    <w:div w:id="1676345767">
      <w:bodyDiv w:val="1"/>
      <w:marLeft w:val="0"/>
      <w:marRight w:val="0"/>
      <w:marTop w:val="0"/>
      <w:marBottom w:val="0"/>
      <w:divBdr>
        <w:top w:val="none" w:sz="0" w:space="0" w:color="auto"/>
        <w:left w:val="none" w:sz="0" w:space="0" w:color="auto"/>
        <w:bottom w:val="none" w:sz="0" w:space="0" w:color="auto"/>
        <w:right w:val="none" w:sz="0" w:space="0" w:color="auto"/>
      </w:divBdr>
    </w:div>
    <w:div w:id="1689717594">
      <w:bodyDiv w:val="1"/>
      <w:marLeft w:val="0"/>
      <w:marRight w:val="0"/>
      <w:marTop w:val="0"/>
      <w:marBottom w:val="0"/>
      <w:divBdr>
        <w:top w:val="none" w:sz="0" w:space="0" w:color="auto"/>
        <w:left w:val="none" w:sz="0" w:space="0" w:color="auto"/>
        <w:bottom w:val="none" w:sz="0" w:space="0" w:color="auto"/>
        <w:right w:val="none" w:sz="0" w:space="0" w:color="auto"/>
      </w:divBdr>
    </w:div>
    <w:div w:id="1707100269">
      <w:bodyDiv w:val="1"/>
      <w:marLeft w:val="0"/>
      <w:marRight w:val="0"/>
      <w:marTop w:val="0"/>
      <w:marBottom w:val="0"/>
      <w:divBdr>
        <w:top w:val="none" w:sz="0" w:space="0" w:color="auto"/>
        <w:left w:val="none" w:sz="0" w:space="0" w:color="auto"/>
        <w:bottom w:val="none" w:sz="0" w:space="0" w:color="auto"/>
        <w:right w:val="none" w:sz="0" w:space="0" w:color="auto"/>
      </w:divBdr>
      <w:divsChild>
        <w:div w:id="1799685890">
          <w:marLeft w:val="0"/>
          <w:marRight w:val="0"/>
          <w:marTop w:val="0"/>
          <w:marBottom w:val="0"/>
          <w:divBdr>
            <w:top w:val="none" w:sz="0" w:space="0" w:color="auto"/>
            <w:left w:val="none" w:sz="0" w:space="0" w:color="auto"/>
            <w:bottom w:val="none" w:sz="0" w:space="0" w:color="auto"/>
            <w:right w:val="none" w:sz="0" w:space="0" w:color="auto"/>
          </w:divBdr>
        </w:div>
      </w:divsChild>
    </w:div>
    <w:div w:id="1708483930">
      <w:bodyDiv w:val="1"/>
      <w:marLeft w:val="0"/>
      <w:marRight w:val="0"/>
      <w:marTop w:val="0"/>
      <w:marBottom w:val="0"/>
      <w:divBdr>
        <w:top w:val="none" w:sz="0" w:space="0" w:color="auto"/>
        <w:left w:val="none" w:sz="0" w:space="0" w:color="auto"/>
        <w:bottom w:val="none" w:sz="0" w:space="0" w:color="auto"/>
        <w:right w:val="none" w:sz="0" w:space="0" w:color="auto"/>
      </w:divBdr>
    </w:div>
    <w:div w:id="1708945963">
      <w:bodyDiv w:val="1"/>
      <w:marLeft w:val="0"/>
      <w:marRight w:val="0"/>
      <w:marTop w:val="0"/>
      <w:marBottom w:val="0"/>
      <w:divBdr>
        <w:top w:val="none" w:sz="0" w:space="0" w:color="auto"/>
        <w:left w:val="none" w:sz="0" w:space="0" w:color="auto"/>
        <w:bottom w:val="none" w:sz="0" w:space="0" w:color="auto"/>
        <w:right w:val="none" w:sz="0" w:space="0" w:color="auto"/>
      </w:divBdr>
    </w:div>
    <w:div w:id="1716199808">
      <w:bodyDiv w:val="1"/>
      <w:marLeft w:val="0"/>
      <w:marRight w:val="0"/>
      <w:marTop w:val="0"/>
      <w:marBottom w:val="0"/>
      <w:divBdr>
        <w:top w:val="none" w:sz="0" w:space="0" w:color="auto"/>
        <w:left w:val="none" w:sz="0" w:space="0" w:color="auto"/>
        <w:bottom w:val="none" w:sz="0" w:space="0" w:color="auto"/>
        <w:right w:val="none" w:sz="0" w:space="0" w:color="auto"/>
      </w:divBdr>
    </w:div>
    <w:div w:id="1737241548">
      <w:bodyDiv w:val="1"/>
      <w:marLeft w:val="0"/>
      <w:marRight w:val="0"/>
      <w:marTop w:val="0"/>
      <w:marBottom w:val="0"/>
      <w:divBdr>
        <w:top w:val="none" w:sz="0" w:space="0" w:color="auto"/>
        <w:left w:val="none" w:sz="0" w:space="0" w:color="auto"/>
        <w:bottom w:val="none" w:sz="0" w:space="0" w:color="auto"/>
        <w:right w:val="none" w:sz="0" w:space="0" w:color="auto"/>
      </w:divBdr>
    </w:div>
    <w:div w:id="1751463238">
      <w:bodyDiv w:val="1"/>
      <w:marLeft w:val="0"/>
      <w:marRight w:val="0"/>
      <w:marTop w:val="0"/>
      <w:marBottom w:val="0"/>
      <w:divBdr>
        <w:top w:val="none" w:sz="0" w:space="0" w:color="auto"/>
        <w:left w:val="none" w:sz="0" w:space="0" w:color="auto"/>
        <w:bottom w:val="none" w:sz="0" w:space="0" w:color="auto"/>
        <w:right w:val="none" w:sz="0" w:space="0" w:color="auto"/>
      </w:divBdr>
    </w:div>
    <w:div w:id="1754013622">
      <w:bodyDiv w:val="1"/>
      <w:marLeft w:val="0"/>
      <w:marRight w:val="0"/>
      <w:marTop w:val="0"/>
      <w:marBottom w:val="0"/>
      <w:divBdr>
        <w:top w:val="none" w:sz="0" w:space="0" w:color="auto"/>
        <w:left w:val="none" w:sz="0" w:space="0" w:color="auto"/>
        <w:bottom w:val="none" w:sz="0" w:space="0" w:color="auto"/>
        <w:right w:val="none" w:sz="0" w:space="0" w:color="auto"/>
      </w:divBdr>
    </w:div>
    <w:div w:id="1764765159">
      <w:bodyDiv w:val="1"/>
      <w:marLeft w:val="0"/>
      <w:marRight w:val="0"/>
      <w:marTop w:val="0"/>
      <w:marBottom w:val="0"/>
      <w:divBdr>
        <w:top w:val="none" w:sz="0" w:space="0" w:color="auto"/>
        <w:left w:val="none" w:sz="0" w:space="0" w:color="auto"/>
        <w:bottom w:val="none" w:sz="0" w:space="0" w:color="auto"/>
        <w:right w:val="none" w:sz="0" w:space="0" w:color="auto"/>
      </w:divBdr>
    </w:div>
    <w:div w:id="1775860942">
      <w:bodyDiv w:val="1"/>
      <w:marLeft w:val="0"/>
      <w:marRight w:val="0"/>
      <w:marTop w:val="0"/>
      <w:marBottom w:val="0"/>
      <w:divBdr>
        <w:top w:val="none" w:sz="0" w:space="0" w:color="auto"/>
        <w:left w:val="none" w:sz="0" w:space="0" w:color="auto"/>
        <w:bottom w:val="none" w:sz="0" w:space="0" w:color="auto"/>
        <w:right w:val="none" w:sz="0" w:space="0" w:color="auto"/>
      </w:divBdr>
    </w:div>
    <w:div w:id="1790129059">
      <w:bodyDiv w:val="1"/>
      <w:marLeft w:val="0"/>
      <w:marRight w:val="0"/>
      <w:marTop w:val="0"/>
      <w:marBottom w:val="0"/>
      <w:divBdr>
        <w:top w:val="none" w:sz="0" w:space="0" w:color="auto"/>
        <w:left w:val="none" w:sz="0" w:space="0" w:color="auto"/>
        <w:bottom w:val="none" w:sz="0" w:space="0" w:color="auto"/>
        <w:right w:val="none" w:sz="0" w:space="0" w:color="auto"/>
      </w:divBdr>
    </w:div>
    <w:div w:id="1793086884">
      <w:bodyDiv w:val="1"/>
      <w:marLeft w:val="0"/>
      <w:marRight w:val="0"/>
      <w:marTop w:val="0"/>
      <w:marBottom w:val="0"/>
      <w:divBdr>
        <w:top w:val="none" w:sz="0" w:space="0" w:color="auto"/>
        <w:left w:val="none" w:sz="0" w:space="0" w:color="auto"/>
        <w:bottom w:val="none" w:sz="0" w:space="0" w:color="auto"/>
        <w:right w:val="none" w:sz="0" w:space="0" w:color="auto"/>
      </w:divBdr>
      <w:divsChild>
        <w:div w:id="1396315460">
          <w:marLeft w:val="0"/>
          <w:marRight w:val="0"/>
          <w:marTop w:val="0"/>
          <w:marBottom w:val="0"/>
          <w:divBdr>
            <w:top w:val="none" w:sz="0" w:space="0" w:color="auto"/>
            <w:left w:val="none" w:sz="0" w:space="0" w:color="auto"/>
            <w:bottom w:val="none" w:sz="0" w:space="0" w:color="auto"/>
            <w:right w:val="none" w:sz="0" w:space="0" w:color="auto"/>
          </w:divBdr>
        </w:div>
      </w:divsChild>
    </w:div>
    <w:div w:id="1847133291">
      <w:bodyDiv w:val="1"/>
      <w:marLeft w:val="0"/>
      <w:marRight w:val="0"/>
      <w:marTop w:val="0"/>
      <w:marBottom w:val="0"/>
      <w:divBdr>
        <w:top w:val="none" w:sz="0" w:space="0" w:color="auto"/>
        <w:left w:val="none" w:sz="0" w:space="0" w:color="auto"/>
        <w:bottom w:val="none" w:sz="0" w:space="0" w:color="auto"/>
        <w:right w:val="none" w:sz="0" w:space="0" w:color="auto"/>
      </w:divBdr>
      <w:divsChild>
        <w:div w:id="120004863">
          <w:marLeft w:val="0"/>
          <w:marRight w:val="0"/>
          <w:marTop w:val="0"/>
          <w:marBottom w:val="0"/>
          <w:divBdr>
            <w:top w:val="none" w:sz="0" w:space="0" w:color="auto"/>
            <w:left w:val="none" w:sz="0" w:space="0" w:color="auto"/>
            <w:bottom w:val="none" w:sz="0" w:space="0" w:color="auto"/>
            <w:right w:val="none" w:sz="0" w:space="0" w:color="auto"/>
          </w:divBdr>
        </w:div>
      </w:divsChild>
    </w:div>
    <w:div w:id="1851145045">
      <w:bodyDiv w:val="1"/>
      <w:marLeft w:val="0"/>
      <w:marRight w:val="0"/>
      <w:marTop w:val="0"/>
      <w:marBottom w:val="0"/>
      <w:divBdr>
        <w:top w:val="none" w:sz="0" w:space="0" w:color="auto"/>
        <w:left w:val="none" w:sz="0" w:space="0" w:color="auto"/>
        <w:bottom w:val="none" w:sz="0" w:space="0" w:color="auto"/>
        <w:right w:val="none" w:sz="0" w:space="0" w:color="auto"/>
      </w:divBdr>
      <w:divsChild>
        <w:div w:id="1906800281">
          <w:marLeft w:val="0"/>
          <w:marRight w:val="0"/>
          <w:marTop w:val="0"/>
          <w:marBottom w:val="0"/>
          <w:divBdr>
            <w:top w:val="none" w:sz="0" w:space="0" w:color="auto"/>
            <w:left w:val="none" w:sz="0" w:space="0" w:color="auto"/>
            <w:bottom w:val="none" w:sz="0" w:space="0" w:color="auto"/>
            <w:right w:val="none" w:sz="0" w:space="0" w:color="auto"/>
          </w:divBdr>
        </w:div>
      </w:divsChild>
    </w:div>
    <w:div w:id="1852721201">
      <w:bodyDiv w:val="1"/>
      <w:marLeft w:val="0"/>
      <w:marRight w:val="0"/>
      <w:marTop w:val="0"/>
      <w:marBottom w:val="0"/>
      <w:divBdr>
        <w:top w:val="none" w:sz="0" w:space="0" w:color="auto"/>
        <w:left w:val="none" w:sz="0" w:space="0" w:color="auto"/>
        <w:bottom w:val="none" w:sz="0" w:space="0" w:color="auto"/>
        <w:right w:val="none" w:sz="0" w:space="0" w:color="auto"/>
      </w:divBdr>
    </w:div>
    <w:div w:id="1855803713">
      <w:bodyDiv w:val="1"/>
      <w:marLeft w:val="0"/>
      <w:marRight w:val="0"/>
      <w:marTop w:val="0"/>
      <w:marBottom w:val="0"/>
      <w:divBdr>
        <w:top w:val="none" w:sz="0" w:space="0" w:color="auto"/>
        <w:left w:val="none" w:sz="0" w:space="0" w:color="auto"/>
        <w:bottom w:val="none" w:sz="0" w:space="0" w:color="auto"/>
        <w:right w:val="none" w:sz="0" w:space="0" w:color="auto"/>
      </w:divBdr>
    </w:div>
    <w:div w:id="1911696887">
      <w:bodyDiv w:val="1"/>
      <w:marLeft w:val="0"/>
      <w:marRight w:val="0"/>
      <w:marTop w:val="0"/>
      <w:marBottom w:val="0"/>
      <w:divBdr>
        <w:top w:val="none" w:sz="0" w:space="0" w:color="auto"/>
        <w:left w:val="none" w:sz="0" w:space="0" w:color="auto"/>
        <w:bottom w:val="none" w:sz="0" w:space="0" w:color="auto"/>
        <w:right w:val="none" w:sz="0" w:space="0" w:color="auto"/>
      </w:divBdr>
    </w:div>
    <w:div w:id="1911841430">
      <w:bodyDiv w:val="1"/>
      <w:marLeft w:val="0"/>
      <w:marRight w:val="0"/>
      <w:marTop w:val="0"/>
      <w:marBottom w:val="0"/>
      <w:divBdr>
        <w:top w:val="none" w:sz="0" w:space="0" w:color="auto"/>
        <w:left w:val="none" w:sz="0" w:space="0" w:color="auto"/>
        <w:bottom w:val="none" w:sz="0" w:space="0" w:color="auto"/>
        <w:right w:val="none" w:sz="0" w:space="0" w:color="auto"/>
      </w:divBdr>
    </w:div>
    <w:div w:id="1917933363">
      <w:bodyDiv w:val="1"/>
      <w:marLeft w:val="0"/>
      <w:marRight w:val="0"/>
      <w:marTop w:val="0"/>
      <w:marBottom w:val="0"/>
      <w:divBdr>
        <w:top w:val="none" w:sz="0" w:space="0" w:color="auto"/>
        <w:left w:val="none" w:sz="0" w:space="0" w:color="auto"/>
        <w:bottom w:val="none" w:sz="0" w:space="0" w:color="auto"/>
        <w:right w:val="none" w:sz="0" w:space="0" w:color="auto"/>
      </w:divBdr>
      <w:divsChild>
        <w:div w:id="1558977397">
          <w:marLeft w:val="0"/>
          <w:marRight w:val="0"/>
          <w:marTop w:val="0"/>
          <w:marBottom w:val="0"/>
          <w:divBdr>
            <w:top w:val="none" w:sz="0" w:space="0" w:color="auto"/>
            <w:left w:val="none" w:sz="0" w:space="0" w:color="auto"/>
            <w:bottom w:val="none" w:sz="0" w:space="0" w:color="auto"/>
            <w:right w:val="none" w:sz="0" w:space="0" w:color="auto"/>
          </w:divBdr>
        </w:div>
      </w:divsChild>
    </w:div>
    <w:div w:id="1937905073">
      <w:bodyDiv w:val="1"/>
      <w:marLeft w:val="0"/>
      <w:marRight w:val="0"/>
      <w:marTop w:val="0"/>
      <w:marBottom w:val="0"/>
      <w:divBdr>
        <w:top w:val="none" w:sz="0" w:space="0" w:color="auto"/>
        <w:left w:val="none" w:sz="0" w:space="0" w:color="auto"/>
        <w:bottom w:val="none" w:sz="0" w:space="0" w:color="auto"/>
        <w:right w:val="none" w:sz="0" w:space="0" w:color="auto"/>
      </w:divBdr>
    </w:div>
    <w:div w:id="1972317645">
      <w:bodyDiv w:val="1"/>
      <w:marLeft w:val="0"/>
      <w:marRight w:val="0"/>
      <w:marTop w:val="0"/>
      <w:marBottom w:val="0"/>
      <w:divBdr>
        <w:top w:val="none" w:sz="0" w:space="0" w:color="auto"/>
        <w:left w:val="none" w:sz="0" w:space="0" w:color="auto"/>
        <w:bottom w:val="none" w:sz="0" w:space="0" w:color="auto"/>
        <w:right w:val="none" w:sz="0" w:space="0" w:color="auto"/>
      </w:divBdr>
    </w:div>
    <w:div w:id="1973830260">
      <w:bodyDiv w:val="1"/>
      <w:marLeft w:val="0"/>
      <w:marRight w:val="0"/>
      <w:marTop w:val="0"/>
      <w:marBottom w:val="0"/>
      <w:divBdr>
        <w:top w:val="none" w:sz="0" w:space="0" w:color="auto"/>
        <w:left w:val="none" w:sz="0" w:space="0" w:color="auto"/>
        <w:bottom w:val="none" w:sz="0" w:space="0" w:color="auto"/>
        <w:right w:val="none" w:sz="0" w:space="0" w:color="auto"/>
      </w:divBdr>
    </w:div>
    <w:div w:id="1979988808">
      <w:bodyDiv w:val="1"/>
      <w:marLeft w:val="0"/>
      <w:marRight w:val="0"/>
      <w:marTop w:val="0"/>
      <w:marBottom w:val="0"/>
      <w:divBdr>
        <w:top w:val="none" w:sz="0" w:space="0" w:color="auto"/>
        <w:left w:val="none" w:sz="0" w:space="0" w:color="auto"/>
        <w:bottom w:val="none" w:sz="0" w:space="0" w:color="auto"/>
        <w:right w:val="none" w:sz="0" w:space="0" w:color="auto"/>
      </w:divBdr>
    </w:div>
    <w:div w:id="2020042935">
      <w:bodyDiv w:val="1"/>
      <w:marLeft w:val="0"/>
      <w:marRight w:val="0"/>
      <w:marTop w:val="0"/>
      <w:marBottom w:val="0"/>
      <w:divBdr>
        <w:top w:val="none" w:sz="0" w:space="0" w:color="auto"/>
        <w:left w:val="none" w:sz="0" w:space="0" w:color="auto"/>
        <w:bottom w:val="none" w:sz="0" w:space="0" w:color="auto"/>
        <w:right w:val="none" w:sz="0" w:space="0" w:color="auto"/>
      </w:divBdr>
    </w:div>
    <w:div w:id="2037347580">
      <w:bodyDiv w:val="1"/>
      <w:marLeft w:val="0"/>
      <w:marRight w:val="0"/>
      <w:marTop w:val="0"/>
      <w:marBottom w:val="0"/>
      <w:divBdr>
        <w:top w:val="none" w:sz="0" w:space="0" w:color="auto"/>
        <w:left w:val="none" w:sz="0" w:space="0" w:color="auto"/>
        <w:bottom w:val="none" w:sz="0" w:space="0" w:color="auto"/>
        <w:right w:val="none" w:sz="0" w:space="0" w:color="auto"/>
      </w:divBdr>
    </w:div>
    <w:div w:id="2039236974">
      <w:bodyDiv w:val="1"/>
      <w:marLeft w:val="0"/>
      <w:marRight w:val="0"/>
      <w:marTop w:val="0"/>
      <w:marBottom w:val="0"/>
      <w:divBdr>
        <w:top w:val="none" w:sz="0" w:space="0" w:color="auto"/>
        <w:left w:val="none" w:sz="0" w:space="0" w:color="auto"/>
        <w:bottom w:val="none" w:sz="0" w:space="0" w:color="auto"/>
        <w:right w:val="none" w:sz="0" w:space="0" w:color="auto"/>
      </w:divBdr>
    </w:div>
    <w:div w:id="2040425353">
      <w:bodyDiv w:val="1"/>
      <w:marLeft w:val="0"/>
      <w:marRight w:val="0"/>
      <w:marTop w:val="0"/>
      <w:marBottom w:val="0"/>
      <w:divBdr>
        <w:top w:val="none" w:sz="0" w:space="0" w:color="auto"/>
        <w:left w:val="none" w:sz="0" w:space="0" w:color="auto"/>
        <w:bottom w:val="none" w:sz="0" w:space="0" w:color="auto"/>
        <w:right w:val="none" w:sz="0" w:space="0" w:color="auto"/>
      </w:divBdr>
      <w:divsChild>
        <w:div w:id="1288463737">
          <w:marLeft w:val="0"/>
          <w:marRight w:val="0"/>
          <w:marTop w:val="0"/>
          <w:marBottom w:val="0"/>
          <w:divBdr>
            <w:top w:val="none" w:sz="0" w:space="0" w:color="auto"/>
            <w:left w:val="none" w:sz="0" w:space="0" w:color="auto"/>
            <w:bottom w:val="none" w:sz="0" w:space="0" w:color="auto"/>
            <w:right w:val="none" w:sz="0" w:space="0" w:color="auto"/>
          </w:divBdr>
        </w:div>
      </w:divsChild>
    </w:div>
    <w:div w:id="2066221195">
      <w:bodyDiv w:val="1"/>
      <w:marLeft w:val="0"/>
      <w:marRight w:val="0"/>
      <w:marTop w:val="0"/>
      <w:marBottom w:val="0"/>
      <w:divBdr>
        <w:top w:val="none" w:sz="0" w:space="0" w:color="auto"/>
        <w:left w:val="none" w:sz="0" w:space="0" w:color="auto"/>
        <w:bottom w:val="none" w:sz="0" w:space="0" w:color="auto"/>
        <w:right w:val="none" w:sz="0" w:space="0" w:color="auto"/>
      </w:divBdr>
    </w:div>
    <w:div w:id="2068793028">
      <w:bodyDiv w:val="1"/>
      <w:marLeft w:val="0"/>
      <w:marRight w:val="0"/>
      <w:marTop w:val="0"/>
      <w:marBottom w:val="0"/>
      <w:divBdr>
        <w:top w:val="none" w:sz="0" w:space="0" w:color="auto"/>
        <w:left w:val="none" w:sz="0" w:space="0" w:color="auto"/>
        <w:bottom w:val="none" w:sz="0" w:space="0" w:color="auto"/>
        <w:right w:val="none" w:sz="0" w:space="0" w:color="auto"/>
      </w:divBdr>
    </w:div>
    <w:div w:id="2075883214">
      <w:bodyDiv w:val="1"/>
      <w:marLeft w:val="0"/>
      <w:marRight w:val="0"/>
      <w:marTop w:val="0"/>
      <w:marBottom w:val="0"/>
      <w:divBdr>
        <w:top w:val="none" w:sz="0" w:space="0" w:color="auto"/>
        <w:left w:val="none" w:sz="0" w:space="0" w:color="auto"/>
        <w:bottom w:val="none" w:sz="0" w:space="0" w:color="auto"/>
        <w:right w:val="none" w:sz="0" w:space="0" w:color="auto"/>
      </w:divBdr>
    </w:div>
    <w:div w:id="2077974895">
      <w:bodyDiv w:val="1"/>
      <w:marLeft w:val="0"/>
      <w:marRight w:val="0"/>
      <w:marTop w:val="0"/>
      <w:marBottom w:val="0"/>
      <w:divBdr>
        <w:top w:val="none" w:sz="0" w:space="0" w:color="auto"/>
        <w:left w:val="none" w:sz="0" w:space="0" w:color="auto"/>
        <w:bottom w:val="none" w:sz="0" w:space="0" w:color="auto"/>
        <w:right w:val="none" w:sz="0" w:space="0" w:color="auto"/>
      </w:divBdr>
      <w:divsChild>
        <w:div w:id="2043551155">
          <w:marLeft w:val="0"/>
          <w:marRight w:val="0"/>
          <w:marTop w:val="0"/>
          <w:marBottom w:val="0"/>
          <w:divBdr>
            <w:top w:val="none" w:sz="0" w:space="0" w:color="auto"/>
            <w:left w:val="none" w:sz="0" w:space="0" w:color="auto"/>
            <w:bottom w:val="none" w:sz="0" w:space="0" w:color="auto"/>
            <w:right w:val="none" w:sz="0" w:space="0" w:color="auto"/>
          </w:divBdr>
        </w:div>
      </w:divsChild>
    </w:div>
    <w:div w:id="2078891115">
      <w:bodyDiv w:val="1"/>
      <w:marLeft w:val="0"/>
      <w:marRight w:val="0"/>
      <w:marTop w:val="0"/>
      <w:marBottom w:val="0"/>
      <w:divBdr>
        <w:top w:val="none" w:sz="0" w:space="0" w:color="auto"/>
        <w:left w:val="none" w:sz="0" w:space="0" w:color="auto"/>
        <w:bottom w:val="none" w:sz="0" w:space="0" w:color="auto"/>
        <w:right w:val="none" w:sz="0" w:space="0" w:color="auto"/>
      </w:divBdr>
    </w:div>
    <w:div w:id="2089844194">
      <w:bodyDiv w:val="1"/>
      <w:marLeft w:val="0"/>
      <w:marRight w:val="0"/>
      <w:marTop w:val="0"/>
      <w:marBottom w:val="0"/>
      <w:divBdr>
        <w:top w:val="none" w:sz="0" w:space="0" w:color="auto"/>
        <w:left w:val="none" w:sz="0" w:space="0" w:color="auto"/>
        <w:bottom w:val="none" w:sz="0" w:space="0" w:color="auto"/>
        <w:right w:val="none" w:sz="0" w:space="0" w:color="auto"/>
      </w:divBdr>
    </w:div>
    <w:div w:id="2106270078">
      <w:bodyDiv w:val="1"/>
      <w:marLeft w:val="0"/>
      <w:marRight w:val="0"/>
      <w:marTop w:val="0"/>
      <w:marBottom w:val="0"/>
      <w:divBdr>
        <w:top w:val="none" w:sz="0" w:space="0" w:color="auto"/>
        <w:left w:val="none" w:sz="0" w:space="0" w:color="auto"/>
        <w:bottom w:val="none" w:sz="0" w:space="0" w:color="auto"/>
        <w:right w:val="none" w:sz="0" w:space="0" w:color="auto"/>
      </w:divBdr>
      <w:divsChild>
        <w:div w:id="14998065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customXml" Target="ink/ink12.xml"/><Relationship Id="rId21" Type="http://schemas.openxmlformats.org/officeDocument/2006/relationships/image" Target="media/image15.png"/><Relationship Id="rId34" Type="http://schemas.openxmlformats.org/officeDocument/2006/relationships/customXml" Target="ink/ink7.xml"/><Relationship Id="rId42" Type="http://schemas.openxmlformats.org/officeDocument/2006/relationships/image" Target="media/image23.png"/><Relationship Id="rId47" Type="http://schemas.openxmlformats.org/officeDocument/2006/relationships/hyperlink" Target="https://doi.org/10.1080/10439460701302735" TargetMode="External"/><Relationship Id="rId50" Type="http://schemas.openxmlformats.org/officeDocument/2006/relationships/hyperlink" Target="https://doi.org/10.1080/10439463.2017.1417990" TargetMode="External"/><Relationship Id="rId55" Type="http://schemas.openxmlformats.org/officeDocument/2006/relationships/hyperlink" Target="https://doi.org/10.1177/00111287241295679" TargetMode="External"/><Relationship Id="rId63" Type="http://schemas.openxmlformats.org/officeDocument/2006/relationships/image" Target="media/image34.png"/><Relationship Id="rId68" Type="http://schemas.openxmlformats.org/officeDocument/2006/relationships/image" Target="media/image39.png"/><Relationship Id="rId7" Type="http://schemas.openxmlformats.org/officeDocument/2006/relationships/hyperlink" Target="https://www.gov.uk/government/news/nationwide-call-to-surrender-all-zombie-style-knives-and-machetes" TargetMode="External"/><Relationship Id="rId71" Type="http://schemas.openxmlformats.org/officeDocument/2006/relationships/image" Target="media/image42.png"/><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customXml" Target="ink/ink2.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customXml" Target="ink/ink5.xml"/><Relationship Id="rId37" Type="http://schemas.openxmlformats.org/officeDocument/2006/relationships/customXml" Target="ink/ink10.xml"/><Relationship Id="rId40" Type="http://schemas.openxmlformats.org/officeDocument/2006/relationships/customXml" Target="ink/ink13.xml"/><Relationship Id="rId45" Type="http://schemas.openxmlformats.org/officeDocument/2006/relationships/image" Target="media/image26.png"/><Relationship Id="rId53" Type="http://schemas.openxmlformats.org/officeDocument/2006/relationships/hyperlink" Target="https://doi.org/10.1080/10439463.2024.2424808" TargetMode="External"/><Relationship Id="rId58" Type="http://schemas.openxmlformats.org/officeDocument/2006/relationships/image" Target="media/image29.png"/><Relationship Id="rId66"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1.png"/><Relationship Id="rId36" Type="http://schemas.openxmlformats.org/officeDocument/2006/relationships/customXml" Target="ink/ink9.xml"/><Relationship Id="rId49" Type="http://schemas.openxmlformats.org/officeDocument/2006/relationships/hyperlink" Target="https://repository.uwl.ac.uk/id/eprint/12732/1/Victoria%20Hebborn%20-%20DPCS%20Final%20Thesis%20%28Sept%2024%29.pdf" TargetMode="External"/><Relationship Id="rId57" Type="http://schemas.openxmlformats.org/officeDocument/2006/relationships/image" Target="media/image28.png"/><Relationship Id="rId61" Type="http://schemas.openxmlformats.org/officeDocument/2006/relationships/image" Target="media/image3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customXml" Target="ink/ink4.xml"/><Relationship Id="rId44" Type="http://schemas.openxmlformats.org/officeDocument/2006/relationships/image" Target="media/image25.png"/><Relationship Id="rId52" Type="http://schemas.openxmlformats.org/officeDocument/2006/relationships/hyperlink" Target="https://doi.org/10.1016/j.avb.2025.102036" TargetMode="External"/><Relationship Id="rId60" Type="http://schemas.openxmlformats.org/officeDocument/2006/relationships/image" Target="media/image31.png"/><Relationship Id="rId65" Type="http://schemas.openxmlformats.org/officeDocument/2006/relationships/image" Target="media/image36.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customXml" Target="ink/ink1.xml"/><Relationship Id="rId30" Type="http://schemas.openxmlformats.org/officeDocument/2006/relationships/customXml" Target="ink/ink3.xml"/><Relationship Id="rId35" Type="http://schemas.openxmlformats.org/officeDocument/2006/relationships/customXml" Target="ink/ink8.xml"/><Relationship Id="rId43" Type="http://schemas.openxmlformats.org/officeDocument/2006/relationships/image" Target="media/image24.png"/><Relationship Id="rId48" Type="http://schemas.openxmlformats.org/officeDocument/2006/relationships/hyperlink" Target="https://doi.org/10.1177/10986111231188149" TargetMode="External"/><Relationship Id="rId56" Type="http://schemas.openxmlformats.org/officeDocument/2006/relationships/image" Target="media/image27.png"/><Relationship Id="rId64" Type="http://schemas.openxmlformats.org/officeDocument/2006/relationships/image" Target="media/image35.png"/><Relationship Id="rId69" Type="http://schemas.openxmlformats.org/officeDocument/2006/relationships/image" Target="media/image40.png"/><Relationship Id="rId8" Type="http://schemas.openxmlformats.org/officeDocument/2006/relationships/image" Target="media/image2.png"/><Relationship Id="rId51" Type="http://schemas.openxmlformats.org/officeDocument/2006/relationships/hyperlink" Target="https://doi.org/10.1177/0032258x211044702"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customXml" Target="ink/ink6.xml"/><Relationship Id="rId38" Type="http://schemas.openxmlformats.org/officeDocument/2006/relationships/customXml" Target="ink/ink11.xml"/><Relationship Id="rId46" Type="http://schemas.openxmlformats.org/officeDocument/2006/relationships/hyperlink" Target="https://doi.org/10.1007/s41887-022-00076-9" TargetMode="External"/><Relationship Id="rId59" Type="http://schemas.openxmlformats.org/officeDocument/2006/relationships/image" Target="media/image30.png"/><Relationship Id="rId67" Type="http://schemas.openxmlformats.org/officeDocument/2006/relationships/image" Target="media/image38.png"/><Relationship Id="rId20" Type="http://schemas.openxmlformats.org/officeDocument/2006/relationships/image" Target="media/image14.png"/><Relationship Id="rId41" Type="http://schemas.openxmlformats.org/officeDocument/2006/relationships/image" Target="media/image22.png"/><Relationship Id="rId54"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62" Type="http://schemas.openxmlformats.org/officeDocument/2006/relationships/image" Target="media/image33.png"/><Relationship Id="rId70"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5:44.356"/>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5:33.765"/>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5:26.317"/>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5:22.670"/>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5:07.230"/>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4:53.838"/>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4:41.516"/>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4:24.791"/>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4:21.824"/>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4:18.866"/>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4:04.895"/>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3:57.940"/>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9-30T22:43:43.768"/>
    </inkml:context>
    <inkml:brush xml:id="br0">
      <inkml:brushProperty name="width" value="0.2" units="cm"/>
      <inkml:brushProperty name="height" value="0.4" units="cm"/>
      <inkml:brushProperty name="tip" value="rectangle"/>
      <inkml:brushProperty name="rasterOp" value="maskPen"/>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47DB8-7BAB-4D53-B851-307873886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34</Pages>
  <Words>8601</Words>
  <Characters>49028</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Bowell, Lee</dc:creator>
  <cp:keywords/>
  <dc:description/>
  <cp:lastModifiedBy>Bowell, Lee</cp:lastModifiedBy>
  <cp:revision>2</cp:revision>
  <dcterms:created xsi:type="dcterms:W3CDTF">2025-10-03T00:23:00Z</dcterms:created>
  <dcterms:modified xsi:type="dcterms:W3CDTF">2025-10-03T00:23:00Z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2025-05-04T20:52:32Z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6606f584-e687-4d58-a2fb-a6b2fd963464</vt:lpwstr>
  </property>
  <property fmtid="{D5CDD505-2E9C-101B-9397-08002B2CF9AE}" pid="8" name="MSIP_Label_f2acd28b-79a3-4a0f-b0ff-4b75658b1549_ContentBits">
    <vt:lpwstr>0</vt:lpwstr>
  </property>
</Properties>
</file>