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BA5AD" w14:textId="63882808" w:rsidR="00B70379" w:rsidRPr="009C5BA0" w:rsidRDefault="00FA433B" w:rsidP="00C0395A">
      <w:pPr>
        <w:pStyle w:val="Heading1"/>
        <w:rPr>
          <w:rFonts w:asciiTheme="minorHAnsi" w:hAnsiTheme="minorHAnsi" w:cstheme="minorHAnsi"/>
          <w:color w:val="auto"/>
          <w:sz w:val="22"/>
          <w:szCs w:val="22"/>
        </w:rPr>
      </w:pPr>
      <w:r w:rsidRPr="009C5BA0">
        <w:rPr>
          <w:rFonts w:asciiTheme="minorHAnsi" w:hAnsiTheme="minorHAnsi" w:cstheme="minorHAnsi"/>
          <w:color w:val="auto"/>
          <w:sz w:val="22"/>
          <w:szCs w:val="22"/>
        </w:rPr>
        <w:t>Component 2</w:t>
      </w:r>
      <w:r w:rsidR="00DA7FA4" w:rsidRPr="009C5BA0">
        <w:rPr>
          <w:rFonts w:asciiTheme="minorHAnsi" w:hAnsiTheme="minorHAnsi" w:cstheme="minorHAnsi"/>
          <w:color w:val="auto"/>
          <w:sz w:val="22"/>
          <w:szCs w:val="22"/>
        </w:rPr>
        <w:t>:</w:t>
      </w:r>
      <w:r w:rsidR="00C1554D" w:rsidRPr="009C5BA0">
        <w:rPr>
          <w:rFonts w:asciiTheme="minorHAnsi" w:hAnsiTheme="minorHAnsi" w:cstheme="minorHAnsi"/>
          <w:color w:val="auto"/>
          <w:sz w:val="22"/>
          <w:szCs w:val="22"/>
        </w:rPr>
        <w:t xml:space="preserve"> </w:t>
      </w:r>
      <w:r w:rsidR="000B31CA" w:rsidRPr="009C5BA0">
        <w:rPr>
          <w:rFonts w:asciiTheme="minorHAnsi" w:hAnsiTheme="minorHAnsi" w:cstheme="minorHAnsi"/>
          <w:color w:val="auto"/>
          <w:sz w:val="22"/>
          <w:szCs w:val="22"/>
        </w:rPr>
        <w:t>Research Repor</w:t>
      </w:r>
      <w:r w:rsidR="00DB230E" w:rsidRPr="009C5BA0">
        <w:rPr>
          <w:rFonts w:asciiTheme="minorHAnsi" w:hAnsiTheme="minorHAnsi" w:cstheme="minorHAnsi"/>
          <w:color w:val="auto"/>
          <w:sz w:val="22"/>
          <w:szCs w:val="22"/>
        </w:rPr>
        <w:t>t</w:t>
      </w:r>
    </w:p>
    <w:p w14:paraId="53D087B8" w14:textId="77777777" w:rsidR="00DB230E" w:rsidRPr="009C5BA0" w:rsidRDefault="00DB230E" w:rsidP="00525B60">
      <w:pPr>
        <w:pStyle w:val="NoSpacing"/>
        <w:rPr>
          <w:rFonts w:cstheme="minorHAnsi"/>
        </w:rPr>
      </w:pPr>
      <w:r w:rsidRPr="009C5BA0">
        <w:rPr>
          <w:rFonts w:cstheme="minorHAnsi"/>
        </w:rPr>
        <w:t>Student Number:1907752</w:t>
      </w:r>
    </w:p>
    <w:p w14:paraId="5A5903A8" w14:textId="737301D3" w:rsidR="00FB57EB" w:rsidRPr="009C5BA0" w:rsidRDefault="00525B60" w:rsidP="00DB230E">
      <w:pPr>
        <w:pStyle w:val="NoSpacing"/>
        <w:rPr>
          <w:rFonts w:cstheme="minorHAnsi"/>
        </w:rPr>
      </w:pPr>
      <w:r w:rsidRPr="009C5BA0">
        <w:rPr>
          <w:rFonts w:cstheme="minorHAnsi"/>
        </w:rPr>
        <w:t>Studen</w:t>
      </w:r>
      <w:r w:rsidR="00346B46" w:rsidRPr="009C5BA0">
        <w:rPr>
          <w:rFonts w:cstheme="minorHAnsi"/>
        </w:rPr>
        <w:t xml:space="preserve">t </w:t>
      </w:r>
      <w:r w:rsidR="009B4E87" w:rsidRPr="009C5BA0">
        <w:rPr>
          <w:rFonts w:cstheme="minorHAnsi"/>
        </w:rPr>
        <w:t>name: Parveen Atchia</w:t>
      </w:r>
    </w:p>
    <w:p w14:paraId="52CA6CCD" w14:textId="77777777" w:rsidR="00753AC8" w:rsidRPr="009C5BA0" w:rsidRDefault="00DB230E" w:rsidP="00973297">
      <w:pPr>
        <w:pStyle w:val="NoSpacing"/>
        <w:rPr>
          <w:rFonts w:cstheme="minorHAnsi"/>
        </w:rPr>
      </w:pPr>
      <w:r w:rsidRPr="009C5BA0">
        <w:rPr>
          <w:rFonts w:cstheme="minorHAnsi"/>
        </w:rPr>
        <w:t xml:space="preserve">Lecturer </w:t>
      </w:r>
      <w:r w:rsidR="009B4E87" w:rsidRPr="009C5BA0">
        <w:rPr>
          <w:rFonts w:cstheme="minorHAnsi"/>
        </w:rPr>
        <w:t>Name: Dr</w:t>
      </w:r>
      <w:r w:rsidRPr="009C5BA0">
        <w:rPr>
          <w:rFonts w:cstheme="minorHAnsi"/>
        </w:rPr>
        <w:t xml:space="preserve"> Seyed Nasirpourosgoei</w:t>
      </w:r>
    </w:p>
    <w:p w14:paraId="48725A74" w14:textId="78A8ED9D" w:rsidR="00BF53D3" w:rsidRDefault="00DB230E" w:rsidP="00DB230E">
      <w:pPr>
        <w:rPr>
          <w:rFonts w:cstheme="minorHAnsi"/>
        </w:rPr>
      </w:pPr>
      <w:r w:rsidRPr="009C5BA0">
        <w:rPr>
          <w:rFonts w:cstheme="minorHAnsi"/>
        </w:rPr>
        <w:t>BMSW4003-BIRM</w:t>
      </w:r>
    </w:p>
    <w:p w14:paraId="03B09620" w14:textId="77777777" w:rsidR="00CC2A55" w:rsidRPr="009C5BA0" w:rsidRDefault="00CC2A55" w:rsidP="00DB230E">
      <w:pPr>
        <w:rPr>
          <w:rFonts w:cstheme="minorHAnsi"/>
        </w:rPr>
      </w:pPr>
    </w:p>
    <w:p w14:paraId="391EBD1E" w14:textId="151BDA74" w:rsidR="00191574" w:rsidRPr="009D5B59" w:rsidRDefault="00DB230E" w:rsidP="00856F00">
      <w:pPr>
        <w:pStyle w:val="NoSpacing"/>
        <w:rPr>
          <w:rFonts w:cstheme="minorHAnsi"/>
          <w:b/>
          <w:bCs/>
        </w:rPr>
      </w:pPr>
      <w:r w:rsidRPr="009D5B59">
        <w:rPr>
          <w:rFonts w:cstheme="minorHAnsi"/>
          <w:b/>
          <w:bCs/>
        </w:rPr>
        <w:t>Digital Skills and Research Methods</w:t>
      </w:r>
      <w:bookmarkStart w:id="0" w:name="_Toc99541806"/>
    </w:p>
    <w:p w14:paraId="58CE9680" w14:textId="77777777" w:rsidR="00856F00" w:rsidRPr="00856F00" w:rsidRDefault="00856F00" w:rsidP="00856F00">
      <w:pPr>
        <w:pStyle w:val="NoSpacing"/>
        <w:rPr>
          <w:rFonts w:cstheme="minorHAnsi"/>
        </w:rPr>
      </w:pPr>
    </w:p>
    <w:p w14:paraId="597FFE3A" w14:textId="4DB22A75" w:rsidR="00DB230E" w:rsidRPr="009D5B59" w:rsidRDefault="00DB230E" w:rsidP="00DB230E">
      <w:pPr>
        <w:rPr>
          <w:b/>
          <w:bCs/>
        </w:rPr>
      </w:pPr>
      <w:r w:rsidRPr="009D5B59">
        <w:rPr>
          <w:b/>
          <w:bCs/>
        </w:rPr>
        <w:t>Abstract</w:t>
      </w:r>
      <w:bookmarkEnd w:id="0"/>
      <w:r w:rsidRPr="009D5B59">
        <w:rPr>
          <w:b/>
          <w:bCs/>
        </w:rPr>
        <w:t xml:space="preserve"> </w:t>
      </w:r>
    </w:p>
    <w:p w14:paraId="2E9E9114" w14:textId="77777777" w:rsidR="00F66457" w:rsidRDefault="00DB230E" w:rsidP="00CF75D1">
      <w:r w:rsidRPr="0057226F">
        <w:t xml:space="preserve">In this report the purposed of the study was to investigate the effect of individual versus cooperative learning and type of reward on performance and the continuing motivation the subject which have been use either individual or cooperative strategy while receiving information by questionnaire or feedback or from instructional digital visual learning. </w:t>
      </w:r>
    </w:p>
    <w:p w14:paraId="6ADF482D" w14:textId="53EC62FE" w:rsidR="00DB230E" w:rsidRDefault="00DB230E" w:rsidP="008F48C9">
      <w:pPr>
        <w:pStyle w:val="NoSpacing"/>
      </w:pPr>
      <w:r w:rsidRPr="0057226F">
        <w:t xml:space="preserve">All the subjects were provided with three rewards tasks performance none and the result will show if the person who work alone performed better or the one who work in groups or need more motivation to work cooperatively, and the type of reward did not affect the motivation or performance of the </w:t>
      </w:r>
      <w:r w:rsidR="00B82BD0" w:rsidRPr="0057226F">
        <w:t>subject’s</w:t>
      </w:r>
      <w:r w:rsidR="00132C36">
        <w:t xml:space="preserve"> m</w:t>
      </w:r>
      <w:r w:rsidR="006112E2">
        <w:t xml:space="preserve">ethod used and how the </w:t>
      </w:r>
      <w:r w:rsidR="00A64F57">
        <w:t xml:space="preserve">technology have a </w:t>
      </w:r>
      <w:r w:rsidR="00AD423F">
        <w:t xml:space="preserve">big importance to able student to </w:t>
      </w:r>
      <w:r w:rsidR="00B82BD0">
        <w:t>their tasks.</w:t>
      </w:r>
    </w:p>
    <w:p w14:paraId="57D683E9" w14:textId="77777777" w:rsidR="00B82BD0" w:rsidRDefault="00B82BD0" w:rsidP="00CF75D1"/>
    <w:p w14:paraId="7EC86C7F" w14:textId="46158561" w:rsidR="001A2551" w:rsidRPr="009D5B59" w:rsidRDefault="006368DA" w:rsidP="00CF75D1">
      <w:pPr>
        <w:rPr>
          <w:b/>
          <w:bCs/>
        </w:rPr>
      </w:pPr>
      <w:r w:rsidRPr="009D5B59">
        <w:rPr>
          <w:b/>
          <w:bCs/>
        </w:rPr>
        <w:t>Introdu</w:t>
      </w:r>
      <w:r w:rsidR="00A612A9" w:rsidRPr="009D5B59">
        <w:rPr>
          <w:b/>
          <w:bCs/>
        </w:rPr>
        <w:t xml:space="preserve">ction </w:t>
      </w:r>
    </w:p>
    <w:p w14:paraId="63E4FF51" w14:textId="203E8ADA" w:rsidR="006368DA" w:rsidRDefault="00DB230E" w:rsidP="00DB230E">
      <w:pPr>
        <w:rPr>
          <w:rFonts w:ascii="Abadi" w:hAnsi="Abadi"/>
        </w:rPr>
      </w:pPr>
      <w:r w:rsidRPr="0057226F">
        <w:rPr>
          <w:rFonts w:ascii="Abadi" w:hAnsi="Abadi"/>
        </w:rPr>
        <w:t xml:space="preserve">According to Susan.fowler (2014) the human motivation to lay out test and research will help them in there and increased their motivation in the workplace, nowadays everywhere have been digitalised within these two years, digital tool is one of the main to able people to collaborate specially in educational setting where we must use visual or others to communicate effectively the digital skill will have been a </w:t>
      </w:r>
      <w:r w:rsidR="004C5356" w:rsidRPr="0057226F">
        <w:rPr>
          <w:rFonts w:ascii="Abadi" w:hAnsi="Abadi"/>
        </w:rPr>
        <w:t>tool</w:t>
      </w:r>
      <w:r w:rsidRPr="0057226F">
        <w:rPr>
          <w:rFonts w:ascii="Abadi" w:hAnsi="Abadi"/>
        </w:rPr>
        <w:t xml:space="preserve"> for learners</w:t>
      </w:r>
      <w:r>
        <w:rPr>
          <w:rFonts w:ascii="Abadi" w:hAnsi="Abadi"/>
        </w:rPr>
        <w:t>.</w:t>
      </w:r>
    </w:p>
    <w:p w14:paraId="4FF0F114" w14:textId="276A734A" w:rsidR="001A2551" w:rsidRDefault="00DB230E" w:rsidP="00F66457">
      <w:pPr>
        <w:pStyle w:val="NoSpacing"/>
        <w:rPr>
          <w:rFonts w:cs="Arial"/>
        </w:rPr>
      </w:pPr>
      <w:r>
        <w:t xml:space="preserve">In </w:t>
      </w:r>
      <w:r w:rsidRPr="0057226F">
        <w:t xml:space="preserve">this report details of the how we did our research interviews and how I </w:t>
      </w:r>
      <w:r w:rsidR="00970813" w:rsidRPr="0057226F">
        <w:t>gather</w:t>
      </w:r>
      <w:r w:rsidRPr="0057226F">
        <w:t xml:space="preserve">, questionnaire information by using spread sheets, formulas how we analyse all the data collection and </w:t>
      </w:r>
      <w:r w:rsidR="00F66457" w:rsidRPr="0057226F">
        <w:t>analysed, the</w:t>
      </w:r>
      <w:r w:rsidRPr="0057226F">
        <w:t xml:space="preserve"> finding </w:t>
      </w:r>
      <w:r w:rsidR="00970813" w:rsidRPr="0057226F">
        <w:rPr>
          <w:rFonts w:cs="Arial"/>
        </w:rPr>
        <w:t>the</w:t>
      </w:r>
      <w:r w:rsidRPr="0057226F">
        <w:rPr>
          <w:rFonts w:cs="Arial"/>
        </w:rPr>
        <w:t xml:space="preserve"> investigation has also shown the Subjects who is comfortable using technology to collaborate with others in Uwtsd and if </w:t>
      </w:r>
      <w:r w:rsidR="007E5FE3" w:rsidRPr="0057226F">
        <w:rPr>
          <w:rFonts w:cs="Arial"/>
        </w:rPr>
        <w:t>they</w:t>
      </w:r>
      <w:r w:rsidRPr="0057226F">
        <w:rPr>
          <w:rFonts w:cs="Arial"/>
        </w:rPr>
        <w:t xml:space="preserve"> will need more training and encouragement and their </w:t>
      </w:r>
      <w:r w:rsidR="00D17092" w:rsidRPr="0057226F">
        <w:rPr>
          <w:rFonts w:cs="Arial"/>
        </w:rPr>
        <w:t>age.</w:t>
      </w:r>
    </w:p>
    <w:p w14:paraId="4C2F2B3F" w14:textId="77777777" w:rsidR="00D17092" w:rsidRDefault="00D17092" w:rsidP="00F66457">
      <w:pPr>
        <w:pStyle w:val="NoSpacing"/>
        <w:rPr>
          <w:rFonts w:cs="Arial"/>
        </w:rPr>
      </w:pPr>
    </w:p>
    <w:p w14:paraId="33A6034F" w14:textId="200C7FA8" w:rsidR="007305BB" w:rsidRPr="00CC2A55" w:rsidRDefault="00DB230E" w:rsidP="00DB230E">
      <w:pPr>
        <w:rPr>
          <w:rStyle w:val="Heading1Char"/>
          <w:rFonts w:ascii="Abadi" w:eastAsiaTheme="minorEastAsia" w:hAnsi="Abadi" w:cstheme="minorBidi"/>
          <w:color w:val="auto"/>
          <w:sz w:val="22"/>
          <w:szCs w:val="22"/>
        </w:rPr>
      </w:pPr>
      <w:r w:rsidRPr="0057226F">
        <w:rPr>
          <w:rFonts w:ascii="Abadi" w:hAnsi="Abadi" w:cs="Arial"/>
        </w:rPr>
        <w:t>The reader will be able to the research method use to improve the workplace and Uwtsd and the use of technology which have been explored as the sources of information the basic style of analysing primary and secondary data, Qualitative and Quantitative research method, and the use of numbers to evaluate data</w:t>
      </w:r>
      <w:r>
        <w:rPr>
          <w:rFonts w:ascii="Abadi" w:hAnsi="Abadi" w:cs="Arial"/>
        </w:rPr>
        <w:t xml:space="preserve"> also</w:t>
      </w:r>
      <w:r w:rsidRPr="0057226F">
        <w:rPr>
          <w:rFonts w:ascii="Abadi" w:hAnsi="Abadi" w:cs="Arial"/>
        </w:rPr>
        <w:t xml:space="preserve"> the citation of all the research to avoid plagiarism</w:t>
      </w:r>
      <w:r w:rsidRPr="0057226F">
        <w:rPr>
          <w:rFonts w:ascii="Abadi" w:hAnsi="Abadi"/>
        </w:rPr>
        <w:t xml:space="preserve"> nowadays we increasingly need to how to operate a computer knowing the basic will allowed you to apply for a job word process your cv or submit an assignment for your university and using the digital tools the research question which have been study and analyse will give lectures of Uwtsd and idea on who important and effective technology tool is to collaborate with Uwtsd.</w:t>
      </w:r>
    </w:p>
    <w:p w14:paraId="029D3F9D" w14:textId="16B4DD99" w:rsidR="00DB230E" w:rsidRPr="0085466A" w:rsidRDefault="00DB230E" w:rsidP="007305BB">
      <w:pPr>
        <w:pStyle w:val="NoSpacing"/>
      </w:pPr>
      <w:r w:rsidRPr="0085466A">
        <w:rPr>
          <w:rStyle w:val="Heading1Char"/>
          <w:rFonts w:ascii="Arial" w:hAnsi="Arial" w:cs="Arial"/>
          <w:color w:val="auto"/>
          <w:sz w:val="22"/>
          <w:szCs w:val="22"/>
        </w:rPr>
        <w:t>The Uwtsd student have use questionnaire research to using data to analyse this research on how student was comfortable by using software and technology to collaborate.</w:t>
      </w:r>
      <w:r w:rsidRPr="0085466A">
        <w:rPr>
          <w:noProof/>
        </w:rPr>
        <w:t xml:space="preserve"> </w:t>
      </w:r>
    </w:p>
    <w:p w14:paraId="3F06F98D" w14:textId="09A05C6F" w:rsidR="00B93489" w:rsidRDefault="00B93489" w:rsidP="00DB230E">
      <w:pPr>
        <w:rPr>
          <w:rFonts w:ascii="Arial" w:hAnsi="Arial" w:cs="Arial"/>
        </w:rPr>
      </w:pPr>
    </w:p>
    <w:p w14:paraId="6806C95E" w14:textId="6767FA15" w:rsidR="00B93489" w:rsidRDefault="00B93489" w:rsidP="00DB230E">
      <w:pPr>
        <w:rPr>
          <w:rFonts w:ascii="Arial" w:hAnsi="Arial" w:cs="Arial"/>
        </w:rPr>
      </w:pPr>
    </w:p>
    <w:p w14:paraId="1AF1D6CA" w14:textId="77777777" w:rsidR="00B93489" w:rsidRDefault="00B93489" w:rsidP="00DB230E">
      <w:pPr>
        <w:rPr>
          <w:rFonts w:ascii="Arial" w:hAnsi="Arial" w:cs="Arial"/>
        </w:rPr>
      </w:pPr>
    </w:p>
    <w:p w14:paraId="30E06A76" w14:textId="2816402E" w:rsidR="00E55E1D" w:rsidRPr="00CC2A55" w:rsidRDefault="00DB230E" w:rsidP="00CC2A55">
      <w:pPr>
        <w:rPr>
          <w:rFonts w:ascii="Arial" w:eastAsiaTheme="majorEastAsia" w:hAnsi="Arial" w:cs="Arial"/>
          <w:color w:val="1F3864" w:themeColor="accent1" w:themeShade="80"/>
        </w:rPr>
      </w:pPr>
      <w:r>
        <w:rPr>
          <w:noProof/>
        </w:rPr>
        <w:drawing>
          <wp:inline distT="0" distB="0" distL="0" distR="0" wp14:anchorId="5CC241A6" wp14:editId="235D5B91">
            <wp:extent cx="3719072" cy="2401442"/>
            <wp:effectExtent l="0" t="0" r="15240" b="18415"/>
            <wp:docPr id="9" name="Chart 9">
              <a:extLst xmlns:a="http://schemas.openxmlformats.org/drawingml/2006/main">
                <a:ext uri="{FF2B5EF4-FFF2-40B4-BE49-F238E27FC236}">
                  <a16:creationId xmlns:a16="http://schemas.microsoft.com/office/drawing/2014/main" id="{2D541DC1-AE57-4C71-BE0E-51AB4FC671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6F2F14">
        <w:rPr>
          <w:noProof/>
        </w:rPr>
        <mc:AlternateContent>
          <mc:Choice Requires="wps">
            <w:drawing>
              <wp:anchor distT="0" distB="0" distL="114300" distR="114300" simplePos="0" relativeHeight="251671552" behindDoc="0" locked="0" layoutInCell="1" allowOverlap="1" wp14:anchorId="4F8E907B" wp14:editId="2B49B17A">
                <wp:simplePos x="0" y="0"/>
                <wp:positionH relativeFrom="page">
                  <wp:posOffset>-52070</wp:posOffset>
                </wp:positionH>
                <wp:positionV relativeFrom="paragraph">
                  <wp:posOffset>-9461500</wp:posOffset>
                </wp:positionV>
                <wp:extent cx="9886315" cy="3811270"/>
                <wp:effectExtent l="0" t="0" r="0" b="0"/>
                <wp:wrapNone/>
                <wp:docPr id="1"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9886315" cy="3811270"/>
                        </a:xfrm>
                        <a:prstGeom prst="rect">
                          <a:avLst/>
                        </a:prstGeom>
                      </wps:spPr>
                      <wps:txbx>
                        <w:txbxContent>
                          <w:p w14:paraId="53829665" w14:textId="77777777" w:rsidR="00DB230E" w:rsidRDefault="00DB230E" w:rsidP="00377A96"/>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4F8E907B" id="Content Placeholder 2" o:spid="_x0000_s1026" style="position:absolute;margin-left:-4.1pt;margin-top:-745pt;width:778.45pt;height:300.1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" filled="f" stroked="f">
                <o:lock v:ext="edit" grouping="t"/>
                <v:textbox>
                  <w:txbxContent>
                    <w:p w14:paraId="53829665" w14:textId="77777777" w:rsidR="00DB230E" w:rsidRDefault="00DB230E" w:rsidP="00377A96"/>
                  </w:txbxContent>
                </v:textbox>
                <w10:wrap anchorx="page"/>
              </v:rect>
            </w:pict>
          </mc:Fallback>
        </mc:AlternateContent>
      </w:r>
    </w:p>
    <w:p w14:paraId="5E394885" w14:textId="77777777" w:rsidR="00B40F31" w:rsidRDefault="00B40F31" w:rsidP="008358EA">
      <w:pPr>
        <w:pStyle w:val="NoSpacing"/>
      </w:pPr>
    </w:p>
    <w:p w14:paraId="5577265B" w14:textId="60C0C458" w:rsidR="00DB230E" w:rsidRPr="009D5B59" w:rsidRDefault="00DB230E" w:rsidP="008358EA">
      <w:pPr>
        <w:pStyle w:val="NoSpacing"/>
        <w:rPr>
          <w:b/>
          <w:bCs/>
        </w:rPr>
      </w:pPr>
      <w:r w:rsidRPr="009D5B59">
        <w:rPr>
          <w:b/>
          <w:bCs/>
        </w:rPr>
        <w:t>Method</w:t>
      </w:r>
    </w:p>
    <w:p w14:paraId="4A9C64C8" w14:textId="77777777" w:rsidR="008D2438" w:rsidRPr="004C19C2" w:rsidRDefault="008D2438" w:rsidP="008358EA">
      <w:pPr>
        <w:pStyle w:val="NoSpacing"/>
        <w:rPr>
          <w:rFonts w:eastAsiaTheme="majorEastAsia"/>
          <w:color w:val="1F3864" w:themeColor="accent1" w:themeShade="80"/>
        </w:rPr>
      </w:pPr>
    </w:p>
    <w:p w14:paraId="04792E16" w14:textId="1E9B2EF9" w:rsidR="00A8503A" w:rsidRDefault="00DB230E" w:rsidP="00DB230E">
      <w:r>
        <w:t xml:space="preserve">Primary data as the </w:t>
      </w:r>
      <w:r w:rsidRPr="00137EA3">
        <w:t>method</w:t>
      </w:r>
      <w:bookmarkStart w:id="1" w:name="_Hlk99086885"/>
      <w:r w:rsidRPr="00137EA3">
        <w:t xml:space="preserve"> </w:t>
      </w:r>
      <w:r>
        <w:t xml:space="preserve">use was Quantitative research </w:t>
      </w:r>
      <w:r w:rsidRPr="00137EA3">
        <w:t>in the case study</w:t>
      </w:r>
      <w:r>
        <w:t>,</w:t>
      </w:r>
      <w:r w:rsidRPr="00137EA3">
        <w:t xml:space="preserve"> the qualitative research have been using by using questionnaire </w:t>
      </w:r>
      <w:r>
        <w:t xml:space="preserve">where subject was answering open and close questions </w:t>
      </w:r>
      <w:r w:rsidRPr="00137EA3">
        <w:t xml:space="preserve">and data gain was used to analyse the amount of </w:t>
      </w:r>
      <w:r>
        <w:t xml:space="preserve">subject </w:t>
      </w:r>
      <w:r w:rsidRPr="00137EA3">
        <w:t xml:space="preserve">who </w:t>
      </w:r>
      <w:r>
        <w:t xml:space="preserve">is </w:t>
      </w:r>
      <w:r w:rsidRPr="00137EA3">
        <w:t xml:space="preserve">comfortable using MS teams Moodle, WhatsApp OneDrive Ms </w:t>
      </w:r>
      <w:bookmarkStart w:id="2" w:name="_Hlk99543526"/>
      <w:r w:rsidR="00A8503A" w:rsidRPr="00137EA3">
        <w:t>words.</w:t>
      </w:r>
    </w:p>
    <w:p w14:paraId="4EF65E09" w14:textId="564D8457" w:rsidR="00DB230E" w:rsidRDefault="008D2438" w:rsidP="00A8503A">
      <w:pPr>
        <w:pStyle w:val="NoSpacing"/>
      </w:pPr>
      <w:r>
        <w:t>T</w:t>
      </w:r>
      <w:r w:rsidR="00DB230E" w:rsidRPr="00137EA3">
        <w:t xml:space="preserve">he advantage of the primary data is original from sources answer is specific research question </w:t>
      </w:r>
      <w:r w:rsidR="00DB230E">
        <w:t xml:space="preserve">where </w:t>
      </w:r>
      <w:r w:rsidR="00DB230E" w:rsidRPr="00137EA3">
        <w:t>all data is known and where a survey can be maintained</w:t>
      </w:r>
      <w:r w:rsidR="00DB230E">
        <w:t xml:space="preserve">. The methods primary data </w:t>
      </w:r>
      <w:r w:rsidR="00DB230E" w:rsidRPr="00137EA3">
        <w:t>collected by society groups, researchers,</w:t>
      </w:r>
      <w:r w:rsidR="00DB230E">
        <w:t xml:space="preserve"> or </w:t>
      </w:r>
      <w:r w:rsidR="00DB230E" w:rsidRPr="00137EA3">
        <w:t>students.</w:t>
      </w:r>
      <w:r w:rsidR="00DB230E">
        <w:t xml:space="preserve"> The</w:t>
      </w:r>
      <w:r w:rsidR="00DB230E" w:rsidRPr="00137EA3">
        <w:t xml:space="preserve"> secondary data is information </w:t>
      </w:r>
      <w:r w:rsidR="00DB230E">
        <w:t>is while looking, via</w:t>
      </w:r>
      <w:r w:rsidR="00DB230E" w:rsidRPr="00137EA3">
        <w:t xml:space="preserve"> emails, </w:t>
      </w:r>
      <w:r w:rsidR="00451417" w:rsidRPr="00137EA3">
        <w:t>social</w:t>
      </w:r>
      <w:r w:rsidR="00DB230E" w:rsidRPr="00137EA3">
        <w:t xml:space="preserve"> media reading on google and others.</w:t>
      </w:r>
    </w:p>
    <w:p w14:paraId="0CCC7A95" w14:textId="77777777" w:rsidR="00295B36" w:rsidRPr="00295B36" w:rsidRDefault="00295B36" w:rsidP="00295B36">
      <w:pPr>
        <w:pStyle w:val="NoSpacing"/>
      </w:pPr>
    </w:p>
    <w:p w14:paraId="3F305BA1" w14:textId="41543A72" w:rsidR="007B3B5E" w:rsidRPr="00E42842" w:rsidRDefault="00DB230E" w:rsidP="00E42842">
      <w:r>
        <w:t xml:space="preserve">The use of the  Krupat,E.(2022)the inventor of the  Likert scales question was use in the research questionnaire as well as the </w:t>
      </w:r>
      <w:r w:rsidRPr="00137EA3">
        <w:t xml:space="preserve">open and close question </w:t>
      </w:r>
      <w:r>
        <w:t xml:space="preserve">which was </w:t>
      </w:r>
      <w:r w:rsidRPr="00137EA3">
        <w:t>use in th</w:t>
      </w:r>
      <w:r>
        <w:t>e research .</w:t>
      </w:r>
      <w:r>
        <w:rPr>
          <w:rFonts w:eastAsia="+mn-ea"/>
          <w:color w:val="000000"/>
          <w:kern w:val="24"/>
          <w:lang w:val="en-US"/>
        </w:rPr>
        <w:t xml:space="preserve">The method of </w:t>
      </w:r>
      <w:r w:rsidRPr="00137EA3">
        <w:rPr>
          <w:rFonts w:eastAsia="+mn-ea"/>
          <w:color w:val="000000"/>
          <w:kern w:val="24"/>
          <w:lang w:val="en-US"/>
        </w:rPr>
        <w:t>research</w:t>
      </w:r>
      <w:r>
        <w:rPr>
          <w:rFonts w:eastAsia="+mn-ea"/>
          <w:color w:val="000000"/>
          <w:kern w:val="24"/>
          <w:lang w:val="en-US"/>
        </w:rPr>
        <w:t xml:space="preserve"> use was </w:t>
      </w:r>
      <w:r w:rsidRPr="00137EA3">
        <w:rPr>
          <w:rFonts w:eastAsia="+mn-ea"/>
          <w:color w:val="000000"/>
          <w:kern w:val="24"/>
          <w:lang w:val="en-US"/>
        </w:rPr>
        <w:t xml:space="preserve">by identifying a topic of study and problems that needs to be resolved </w:t>
      </w:r>
      <w:r>
        <w:t>and when the research problem has been identified then its relevant  to justified the research then use the methods t of  the collection data to analyse the research and discussed and the conclusion should be made according to what have been found in the research a recommendation can be made regarding how to resolved the any issues seen in the research questionnaire or presentation .Cresswell (2014)</w:t>
      </w:r>
      <w:bookmarkStart w:id="3" w:name="_Toc99541809"/>
      <w:bookmarkEnd w:id="2"/>
      <w:bookmarkEnd w:id="1"/>
    </w:p>
    <w:p w14:paraId="32FC87C4" w14:textId="77777777" w:rsidR="007B3B5E" w:rsidRDefault="007B3B5E" w:rsidP="00DB230E">
      <w:pPr>
        <w:pStyle w:val="Heading2"/>
        <w:rPr>
          <w:rFonts w:ascii="Arial" w:hAnsi="Arial" w:cs="Arial"/>
          <w:b/>
          <w:bCs/>
          <w:color w:val="auto"/>
          <w:sz w:val="22"/>
          <w:szCs w:val="22"/>
        </w:rPr>
      </w:pPr>
    </w:p>
    <w:p w14:paraId="3783DECF" w14:textId="33BA4B28" w:rsidR="00DB230E" w:rsidRPr="00E42842" w:rsidRDefault="00DB230E" w:rsidP="00E42842">
      <w:pPr>
        <w:pStyle w:val="Heading2"/>
        <w:rPr>
          <w:rFonts w:ascii="Arial" w:hAnsi="Arial" w:cs="Arial"/>
          <w:b/>
          <w:bCs/>
          <w:color w:val="auto"/>
          <w:sz w:val="22"/>
          <w:szCs w:val="22"/>
        </w:rPr>
      </w:pPr>
      <w:r w:rsidRPr="00D20EF0">
        <w:rPr>
          <w:rFonts w:ascii="Arial" w:hAnsi="Arial" w:cs="Arial"/>
          <w:b/>
          <w:bCs/>
          <w:color w:val="auto"/>
          <w:sz w:val="22"/>
          <w:szCs w:val="22"/>
        </w:rPr>
        <w:t>Ethical Considerations</w:t>
      </w:r>
      <w:bookmarkEnd w:id="3"/>
    </w:p>
    <w:p w14:paraId="59076C3C" w14:textId="77777777" w:rsidR="00DB230E" w:rsidRDefault="00DB230E" w:rsidP="00DB230E">
      <w:pPr>
        <w:pStyle w:val="NormalWeb"/>
        <w:spacing w:before="0" w:beforeAutospacing="0" w:after="0" w:afterAutospacing="0"/>
        <w:rPr>
          <w:sz w:val="22"/>
          <w:szCs w:val="22"/>
        </w:rPr>
      </w:pPr>
    </w:p>
    <w:p w14:paraId="0CD02D1D" w14:textId="15AD5EB2" w:rsidR="00DB230E" w:rsidRDefault="00DB230E" w:rsidP="00DB230E">
      <w:pPr>
        <w:pStyle w:val="NormalWeb"/>
        <w:spacing w:before="0" w:beforeAutospacing="0" w:after="0" w:afterAutospacing="0"/>
        <w:rPr>
          <w:rFonts w:ascii="Calibri" w:eastAsia="+mn-ea" w:hAnsi="Calibri" w:cs="+mn-cs"/>
          <w:color w:val="000000"/>
          <w:kern w:val="24"/>
          <w:sz w:val="22"/>
          <w:szCs w:val="22"/>
        </w:rPr>
      </w:pPr>
      <w:r w:rsidRPr="00356B41">
        <w:rPr>
          <w:sz w:val="22"/>
          <w:szCs w:val="22"/>
        </w:rPr>
        <w:t>According to H. Coombes (</w:t>
      </w:r>
      <w:r>
        <w:rPr>
          <w:sz w:val="22"/>
          <w:szCs w:val="22"/>
        </w:rPr>
        <w:t>2001</w:t>
      </w:r>
      <w:r w:rsidRPr="00356B41">
        <w:rPr>
          <w:sz w:val="22"/>
          <w:szCs w:val="22"/>
        </w:rPr>
        <w:t xml:space="preserve">) the code of ethic and guideline should always be followed your own code of behaviour morals value to be always involve in an interview process for example the </w:t>
      </w:r>
      <w:r>
        <w:rPr>
          <w:sz w:val="22"/>
          <w:szCs w:val="22"/>
        </w:rPr>
        <w:t>Uwtsd</w:t>
      </w:r>
      <w:r w:rsidRPr="00356B41">
        <w:rPr>
          <w:sz w:val="22"/>
          <w:szCs w:val="22"/>
        </w:rPr>
        <w:t xml:space="preserve"> must ensure that student doesn’t share data outside the organisation all person information should be kept confidential email address or phone numbers should not be captured as data protection </w:t>
      </w:r>
      <w:r w:rsidRPr="00356B41">
        <w:rPr>
          <w:rFonts w:ascii="Calibri" w:eastAsia="+mn-ea" w:hAnsi="Calibri" w:cs="+mn-cs"/>
          <w:color w:val="000000"/>
          <w:kern w:val="24"/>
          <w:sz w:val="22"/>
          <w:szCs w:val="22"/>
        </w:rPr>
        <w:t xml:space="preserve">contradict expected outcomes. The same conditions apply to secondary data, the source, or sources of which should also be clearly acknowledged. Analyses and the interpretations that follow from these should be checked carefully and corrections made to ensure the accuracy of the research report and any other outcome. </w:t>
      </w:r>
    </w:p>
    <w:p w14:paraId="371696A0" w14:textId="77777777" w:rsidR="00E42842" w:rsidRPr="00356B41" w:rsidRDefault="00E42842" w:rsidP="00DB230E">
      <w:pPr>
        <w:pStyle w:val="NormalWeb"/>
        <w:spacing w:before="0" w:beforeAutospacing="0" w:after="0" w:afterAutospacing="0"/>
        <w:rPr>
          <w:sz w:val="22"/>
          <w:szCs w:val="22"/>
        </w:rPr>
      </w:pPr>
    </w:p>
    <w:p w14:paraId="1B1A2A70" w14:textId="61255435" w:rsidR="007B3B5E" w:rsidRPr="00E42842" w:rsidRDefault="00DB230E" w:rsidP="00DB230E">
      <w:pPr>
        <w:rPr>
          <w:rStyle w:val="Heading1Char"/>
          <w:rFonts w:ascii="Calibri" w:eastAsia="+mn-ea" w:hAnsi="Calibri" w:cs="+mn-cs"/>
          <w:color w:val="000000"/>
          <w:kern w:val="24"/>
          <w:sz w:val="22"/>
          <w:szCs w:val="22"/>
        </w:rPr>
      </w:pPr>
      <w:r w:rsidRPr="00D875CE">
        <w:rPr>
          <w:rFonts w:ascii="Calibri" w:eastAsia="+mn-ea" w:hAnsi="Calibri" w:cs="+mn-cs"/>
          <w:color w:val="000000"/>
          <w:kern w:val="24"/>
        </w:rPr>
        <w:lastRenderedPageBreak/>
        <w:t xml:space="preserve">A researcher’s position is based on the development of trust and respect. The conduct of research entails social responsibility and obligations to those who </w:t>
      </w:r>
      <w:r w:rsidR="003D0D2D" w:rsidRPr="00D875CE">
        <w:rPr>
          <w:rFonts w:ascii="Calibri" w:eastAsia="+mn-ea" w:hAnsi="Calibri" w:cs="+mn-cs"/>
          <w:color w:val="000000"/>
          <w:kern w:val="24"/>
        </w:rPr>
        <w:t>take part</w:t>
      </w:r>
      <w:r w:rsidRPr="00D875CE">
        <w:rPr>
          <w:rFonts w:ascii="Calibri" w:eastAsia="+mn-ea" w:hAnsi="Calibri" w:cs="+mn-cs"/>
          <w:color w:val="000000"/>
          <w:kern w:val="24"/>
        </w:rPr>
        <w:t xml:space="preserve"> in or are affected by it. The rights of all persons should be recognised</w:t>
      </w:r>
      <w:r w:rsidRPr="00D875CE">
        <w:t>.</w:t>
      </w:r>
      <w:r w:rsidRPr="00D875CE">
        <w:rPr>
          <w:rFonts w:ascii="Calibri" w:eastAsia="+mn-ea" w:hAnsi="Calibri" w:cs="+mn-cs"/>
          <w:color w:val="000000"/>
          <w:kern w:val="24"/>
        </w:rPr>
        <w:t xml:space="preserve"> The quality of research depends in part on the integrity, fairness, and open mindedness of the researcher. This means acting openly, being truthful and promoting accuracy. Conversely it also means avoiding deception, dishonesty, misrepresentation (of data and findings), partiality, reckless commitments, or disingenuous promises.</w:t>
      </w:r>
      <w:bookmarkStart w:id="4" w:name="_Toc99541810"/>
    </w:p>
    <w:p w14:paraId="67E6DD98" w14:textId="77777777" w:rsidR="007A23E2" w:rsidRDefault="007A23E2" w:rsidP="00DB230E">
      <w:pPr>
        <w:rPr>
          <w:rStyle w:val="Heading1Char"/>
          <w:rFonts w:ascii="Arial" w:hAnsi="Arial" w:cs="Arial"/>
          <w:b/>
          <w:bCs/>
          <w:color w:val="auto"/>
          <w:sz w:val="22"/>
          <w:szCs w:val="22"/>
        </w:rPr>
      </w:pPr>
    </w:p>
    <w:p w14:paraId="66D3AECB" w14:textId="47356EC2" w:rsidR="00DB230E" w:rsidRDefault="00DB230E" w:rsidP="00DB230E">
      <w:pPr>
        <w:rPr>
          <w:rStyle w:val="Heading1Char"/>
          <w:rFonts w:ascii="Arial" w:hAnsi="Arial" w:cs="Arial"/>
          <w:b/>
          <w:bCs/>
          <w:color w:val="auto"/>
          <w:sz w:val="22"/>
          <w:szCs w:val="22"/>
        </w:rPr>
      </w:pPr>
      <w:r w:rsidRPr="00D20EF0">
        <w:rPr>
          <w:rStyle w:val="Heading1Char"/>
          <w:rFonts w:ascii="Arial" w:hAnsi="Arial" w:cs="Arial"/>
          <w:b/>
          <w:bCs/>
          <w:color w:val="auto"/>
          <w:sz w:val="22"/>
          <w:szCs w:val="22"/>
        </w:rPr>
        <w:t>Results</w:t>
      </w:r>
      <w:bookmarkEnd w:id="4"/>
    </w:p>
    <w:p w14:paraId="0E5E9A15" w14:textId="77777777" w:rsidR="00F866B2" w:rsidRDefault="00DB230E" w:rsidP="00DB230E">
      <w:pPr>
        <w:pStyle w:val="NoSpacing"/>
      </w:pPr>
      <w:r w:rsidRPr="0079470F">
        <w:t xml:space="preserve">The research have shown that all of  the student can use WhatsApp and Ms team from </w:t>
      </w:r>
      <w:r>
        <w:t xml:space="preserve">different </w:t>
      </w:r>
      <w:r w:rsidRPr="0079470F">
        <w:t xml:space="preserve"> few student is struggling to use One drive or Moddle whereas half of the student were happy to work in</w:t>
      </w:r>
      <w:r w:rsidRPr="004A08C6">
        <w:t xml:space="preserve"> collaboration with others only few like to work alone .Student of younger age answer no need training </w:t>
      </w:r>
      <w:r>
        <w:t xml:space="preserve">whereas older student totally agreed  of their need in </w:t>
      </w:r>
      <w:r w:rsidRPr="004A08C6">
        <w:t xml:space="preserve"> training to be able to use technology promptly by analysing the questionnaire data using data base is much quicker to analyse  the information given. </w:t>
      </w:r>
      <w:r>
        <w:t>The students were able to work on there study by using technology to corporate and work as a team to present their work and to study the questionnaire and engaging in their research.</w:t>
      </w:r>
    </w:p>
    <w:p w14:paraId="521EE295" w14:textId="15A8449F" w:rsidR="00DB230E" w:rsidRDefault="00DB230E" w:rsidP="00DB230E">
      <w:pPr>
        <w:pStyle w:val="NoSpacing"/>
      </w:pPr>
      <w:r w:rsidRPr="004A08C6">
        <w:t xml:space="preserve">The result has </w:t>
      </w:r>
      <w:r>
        <w:t xml:space="preserve">also </w:t>
      </w:r>
      <w:r w:rsidRPr="004A08C6">
        <w:t>shown</w:t>
      </w:r>
      <w:r>
        <w:t xml:space="preserve"> that </w:t>
      </w:r>
      <w:r w:rsidRPr="004A08C6">
        <w:t>some student in Uwtsd will still need training as the digital skills is important to collaborate in Uwtsd specially in this covid 19 crisis where anytime there were lock down where student must use technology</w:t>
      </w:r>
      <w:r>
        <w:t xml:space="preserve"> to collaborate at Uwtsd which is also part in our daily life.</w:t>
      </w:r>
    </w:p>
    <w:p w14:paraId="1A8328B5" w14:textId="55C93E4B" w:rsidR="00002F8A" w:rsidRDefault="00DB230E" w:rsidP="00002F8A">
      <w:pPr>
        <w:pStyle w:val="NoSpacing"/>
      </w:pPr>
      <w:r w:rsidRPr="004A08C6">
        <w:t xml:space="preserve">According to many research studies conducted by other universities and organisations, and after we will conduct our own research study, I can guarantee that we will come to the logical conclusion that, yes, providing training on how to use technology in collaborating with UWTSD is needed and vital for achieving success. Using technology in our university </w:t>
      </w:r>
      <w:r w:rsidR="00D90A37" w:rsidRPr="004A08C6">
        <w:t>supplies</w:t>
      </w:r>
      <w:r w:rsidR="00510ED2">
        <w:t xml:space="preserve"> </w:t>
      </w:r>
      <w:r w:rsidRPr="004A08C6">
        <w:t>many</w:t>
      </w:r>
      <w:r w:rsidR="00002F8A">
        <w:t xml:space="preserve"> </w:t>
      </w:r>
      <w:r w:rsidR="007E5FE3" w:rsidRPr="004A08C6">
        <w:t>advantages</w:t>
      </w:r>
      <w:r w:rsidR="00002F8A" w:rsidRPr="004A08C6">
        <w:t xml:space="preserve">: </w:t>
      </w:r>
      <w:r w:rsidR="007E5FE3" w:rsidRPr="004A08C6">
        <w:t>No</w:t>
      </w:r>
      <w:r w:rsidR="007E5FE3">
        <w:t xml:space="preserve"> more</w:t>
      </w:r>
      <w:r w:rsidR="00002F8A">
        <w:t xml:space="preserve"> </w:t>
      </w:r>
      <w:r w:rsidRPr="004A08C6">
        <w:t>location boundaries It is more cost friendly</w:t>
      </w:r>
      <w:r w:rsidRPr="004A08C6">
        <w:rPr>
          <w:lang w:eastAsia="en-GB"/>
        </w:rPr>
        <w:t xml:space="preserve">. The attained skills can give you the edge your work career The safety </w:t>
      </w:r>
      <w:r w:rsidR="00D90A37" w:rsidRPr="004A08C6">
        <w:rPr>
          <w:lang w:eastAsia="en-GB"/>
        </w:rPr>
        <w:t>part</w:t>
      </w:r>
      <w:r w:rsidRPr="004A08C6">
        <w:rPr>
          <w:lang w:eastAsia="en-GB"/>
        </w:rPr>
        <w:t xml:space="preserve">, by avoiding exposure in these </w:t>
      </w:r>
      <w:r w:rsidR="00F657AC" w:rsidRPr="004A08C6">
        <w:rPr>
          <w:color w:val="000000" w:themeColor="text1"/>
          <w:lang w:eastAsia="en-GB"/>
        </w:rPr>
        <w:t>tough times</w:t>
      </w:r>
      <w:r w:rsidR="007C0FB1">
        <w:rPr>
          <w:color w:val="000000" w:themeColor="text1"/>
          <w:lang w:eastAsia="en-GB"/>
        </w:rPr>
        <w:t>.</w:t>
      </w:r>
      <w:r w:rsidR="007C0FB1" w:rsidRPr="00E160FE">
        <w:t xml:space="preserve"> </w:t>
      </w:r>
      <w:bookmarkStart w:id="5" w:name="_Toc99541812"/>
    </w:p>
    <w:p w14:paraId="392796BC" w14:textId="77777777" w:rsidR="007A23E2" w:rsidRDefault="007A23E2" w:rsidP="00002F8A">
      <w:pPr>
        <w:pStyle w:val="NoSpacing"/>
        <w:rPr>
          <w:rFonts w:ascii="Arial" w:hAnsi="Arial" w:cs="Arial"/>
          <w:b/>
          <w:bCs/>
        </w:rPr>
      </w:pPr>
    </w:p>
    <w:p w14:paraId="79BF2375" w14:textId="20212EBB" w:rsidR="005F6BED" w:rsidRPr="009D5B59" w:rsidRDefault="00AD3672" w:rsidP="00824BE4">
      <w:pPr>
        <w:pStyle w:val="NoSpacing"/>
        <w:rPr>
          <w:b/>
          <w:bCs/>
        </w:rPr>
      </w:pPr>
      <w:r w:rsidRPr="009D5B59">
        <w:rPr>
          <w:b/>
          <w:bCs/>
        </w:rPr>
        <w:t>Discussion</w:t>
      </w:r>
      <w:bookmarkEnd w:id="5"/>
    </w:p>
    <w:p w14:paraId="340A782D" w14:textId="77777777" w:rsidR="00824BE4" w:rsidRPr="00824BE4" w:rsidRDefault="00824BE4" w:rsidP="00824BE4">
      <w:pPr>
        <w:pStyle w:val="NoSpacing"/>
      </w:pPr>
    </w:p>
    <w:p w14:paraId="1F008FC3" w14:textId="77777777" w:rsidR="00693892" w:rsidRDefault="005077BD" w:rsidP="0025063B">
      <w:r>
        <w:t>According</w:t>
      </w:r>
      <w:r w:rsidR="004261A1">
        <w:t xml:space="preserve"> to </w:t>
      </w:r>
      <w:r w:rsidR="00A31B45">
        <w:t>Janowicz</w:t>
      </w:r>
      <w:r w:rsidR="00C50A7C">
        <w:t xml:space="preserve"> </w:t>
      </w:r>
      <w:r w:rsidR="00B2032F">
        <w:t>(</w:t>
      </w:r>
      <w:r w:rsidR="00C50A7C">
        <w:t>2004) there</w:t>
      </w:r>
      <w:r w:rsidR="00194444">
        <w:t xml:space="preserve"> is 6 </w:t>
      </w:r>
      <w:r w:rsidR="00714FF3">
        <w:t>concepts</w:t>
      </w:r>
      <w:r w:rsidR="00194444">
        <w:t xml:space="preserve"> apply to rese</w:t>
      </w:r>
      <w:r w:rsidR="00C50A7C">
        <w:t>arch</w:t>
      </w:r>
      <w:r w:rsidR="00194444">
        <w:t xml:space="preserve"> in general </w:t>
      </w:r>
      <w:r w:rsidR="0047350B">
        <w:t>o</w:t>
      </w:r>
      <w:r w:rsidR="006D6CBF">
        <w:t>riginality</w:t>
      </w:r>
      <w:r w:rsidR="00410053">
        <w:t xml:space="preserve"> </w:t>
      </w:r>
      <w:r w:rsidR="00C04CEF">
        <w:t xml:space="preserve">does the research </w:t>
      </w:r>
      <w:r w:rsidR="009D3EE3">
        <w:t xml:space="preserve">investigate study that had been look before </w:t>
      </w:r>
      <w:r w:rsidR="00394B42">
        <w:t>Generalit</w:t>
      </w:r>
      <w:r w:rsidR="00CD1560">
        <w:t>y</w:t>
      </w:r>
      <w:r w:rsidR="00AD1D32">
        <w:t xml:space="preserve"> </w:t>
      </w:r>
      <w:r w:rsidR="00D41875">
        <w:t>has</w:t>
      </w:r>
      <w:r w:rsidR="00AD1D32">
        <w:t xml:space="preserve"> the research </w:t>
      </w:r>
      <w:r w:rsidR="00217F10">
        <w:t xml:space="preserve">been </w:t>
      </w:r>
      <w:r w:rsidR="00D41875">
        <w:t>relevance</w:t>
      </w:r>
      <w:r w:rsidR="00217F10">
        <w:t xml:space="preserve"> beyond the research study </w:t>
      </w:r>
      <w:r w:rsidR="00D41875">
        <w:t xml:space="preserve">Pragmatism </w:t>
      </w:r>
      <w:r w:rsidR="00714FF3">
        <w:t>does</w:t>
      </w:r>
      <w:r w:rsidR="00B63E58">
        <w:t xml:space="preserve"> the project follow </w:t>
      </w:r>
      <w:r w:rsidR="00285E6B">
        <w:t xml:space="preserve">a clear structured method that could be find </w:t>
      </w:r>
      <w:r w:rsidR="00D41875">
        <w:t xml:space="preserve">replicated by others </w:t>
      </w:r>
      <w:r w:rsidR="00394B42">
        <w:t>Ethical</w:t>
      </w:r>
      <w:r w:rsidR="00793A6E">
        <w:t xml:space="preserve"> issues </w:t>
      </w:r>
      <w:r w:rsidR="00B822FA">
        <w:t>a</w:t>
      </w:r>
      <w:r w:rsidR="0080501B">
        <w:t xml:space="preserve">re ethical </w:t>
      </w:r>
      <w:r w:rsidR="00C6036E">
        <w:t>challengers</w:t>
      </w:r>
      <w:r w:rsidR="0080501B">
        <w:t xml:space="preserve"> and </w:t>
      </w:r>
      <w:r w:rsidR="001E5C66">
        <w:t>acknowledged</w:t>
      </w:r>
      <w:r w:rsidR="00E55DEB">
        <w:t xml:space="preserve"> </w:t>
      </w:r>
      <w:r w:rsidR="00A42E85">
        <w:t xml:space="preserve">and adjustment have been made </w:t>
      </w:r>
      <w:r w:rsidR="00F445C8">
        <w:t xml:space="preserve">have the research been conduct </w:t>
      </w:r>
      <w:r w:rsidR="00595660">
        <w:t xml:space="preserve">in and ethical way </w:t>
      </w:r>
      <w:r w:rsidR="006D4049">
        <w:t xml:space="preserve">Quality of evidence </w:t>
      </w:r>
      <w:r w:rsidR="00595660">
        <w:t xml:space="preserve">have </w:t>
      </w:r>
      <w:r w:rsidR="001E5C66">
        <w:t>participants</w:t>
      </w:r>
      <w:r w:rsidR="00595660">
        <w:t xml:space="preserve"> </w:t>
      </w:r>
      <w:r w:rsidR="003C0755">
        <w:t xml:space="preserve">been reunited in an organised way </w:t>
      </w:r>
      <w:r w:rsidR="00E61DC4">
        <w:t xml:space="preserve">secondary data been verified </w:t>
      </w:r>
      <w:r w:rsidR="00394B42">
        <w:t xml:space="preserve">Balance </w:t>
      </w:r>
      <w:r w:rsidR="00714FF3">
        <w:t>has</w:t>
      </w:r>
      <w:r w:rsidR="00E61DC4">
        <w:t xml:space="preserve"> the </w:t>
      </w:r>
      <w:r w:rsidR="001E5C66">
        <w:t>arguments</w:t>
      </w:r>
      <w:r w:rsidR="00E61DC4">
        <w:t xml:space="preserve"> </w:t>
      </w:r>
      <w:r w:rsidR="000F5B3B">
        <w:t xml:space="preserve">been </w:t>
      </w:r>
      <w:r w:rsidR="00FD0483">
        <w:t>considered and research have been conducted objectively .</w:t>
      </w:r>
    </w:p>
    <w:p w14:paraId="18691EBE" w14:textId="64A3D95C" w:rsidR="00B2513C" w:rsidRDefault="00622049" w:rsidP="005B347D">
      <w:r>
        <w:t xml:space="preserve">According to </w:t>
      </w:r>
      <w:r w:rsidR="00671BA0" w:rsidRPr="00671BA0">
        <w:rPr>
          <w:rFonts w:ascii="Arial" w:hAnsi="Arial" w:cs="Arial"/>
          <w:sz w:val="21"/>
          <w:szCs w:val="21"/>
          <w:shd w:val="clear" w:color="auto" w:fill="FFFFFF"/>
        </w:rPr>
        <w:t>Russell</w:t>
      </w:r>
      <w:r w:rsidR="00EB4370">
        <w:rPr>
          <w:rFonts w:ascii="Arial" w:hAnsi="Arial" w:cs="Arial"/>
          <w:sz w:val="21"/>
          <w:szCs w:val="21"/>
          <w:shd w:val="clear" w:color="auto" w:fill="FFFFFF"/>
        </w:rPr>
        <w:t>.L.</w:t>
      </w:r>
      <w:r w:rsidR="00EB6641">
        <w:rPr>
          <w:rFonts w:ascii="Arial" w:hAnsi="Arial" w:cs="Arial"/>
          <w:sz w:val="21"/>
          <w:szCs w:val="21"/>
          <w:shd w:val="clear" w:color="auto" w:fill="FFFFFF"/>
        </w:rPr>
        <w:t xml:space="preserve"> Ackoff</w:t>
      </w:r>
      <w:r w:rsidR="005B347D" w:rsidRPr="005B347D">
        <w:t xml:space="preserve"> </w:t>
      </w:r>
      <w:r w:rsidR="005B347D">
        <w:t xml:space="preserve">  (1989) data is not knowledge its wisdom as data is consist of raw value which is transformed information for example context who when and where the we developed our data into knowledge by asking question information and experience then we can analyse and understand the research which is call the wisdom the future Method use is primary and secondary in our research the questionnaire was quantitative research where we have to send the questionnaire the subject which was a tested with open and close  questions which allowed student to answer, the information collected was then gathers and  transformed  into data which was then put into excel evaluated. Any data that was collected from student will be used to improve in future training or improvement for student who need help to collaborate at Uwtsd. In this research all the data collected was anonymous no student name was put in the chart. </w:t>
      </w:r>
    </w:p>
    <w:p w14:paraId="7CD67A81" w14:textId="77777777" w:rsidR="000512C3" w:rsidRPr="00001F47" w:rsidRDefault="000512C3" w:rsidP="005B347D"/>
    <w:p w14:paraId="45C240D6" w14:textId="6A9A4B16" w:rsidR="00FD0483" w:rsidRPr="001F163D" w:rsidRDefault="007E5FE3" w:rsidP="00BB0FF8">
      <w:pPr>
        <w:pStyle w:val="NoSpacing"/>
      </w:pPr>
      <w:r>
        <w:rPr>
          <w:rFonts w:ascii="Arial" w:hAnsi="Arial" w:cs="Arial"/>
          <w:sz w:val="21"/>
          <w:szCs w:val="21"/>
          <w:shd w:val="clear" w:color="auto" w:fill="FFFFFF"/>
        </w:rPr>
        <w:lastRenderedPageBreak/>
        <w:t>A. Russel,</w:t>
      </w:r>
      <w:r w:rsidR="004F19A2" w:rsidRPr="001F163D">
        <w:rPr>
          <w:rFonts w:ascii="Arial" w:hAnsi="Arial" w:cs="Arial"/>
          <w:sz w:val="21"/>
          <w:szCs w:val="21"/>
          <w:shd w:val="clear" w:color="auto" w:fill="FFFFFF"/>
        </w:rPr>
        <w:t xml:space="preserve"> (</w:t>
      </w:r>
      <w:r w:rsidR="001F163D" w:rsidRPr="001F163D">
        <w:rPr>
          <w:rFonts w:ascii="Arial" w:hAnsi="Arial" w:cs="Arial"/>
          <w:sz w:val="21"/>
          <w:szCs w:val="21"/>
          <w:shd w:val="clear" w:color="auto" w:fill="FFFFFF"/>
        </w:rPr>
        <w:t>1989</w:t>
      </w:r>
      <w:r>
        <w:rPr>
          <w:rFonts w:ascii="Arial" w:hAnsi="Arial" w:cs="Arial"/>
          <w:sz w:val="21"/>
          <w:szCs w:val="21"/>
          <w:shd w:val="clear" w:color="auto" w:fill="FFFFFF"/>
        </w:rPr>
        <w:t>)</w:t>
      </w:r>
      <w:r w:rsidRPr="001F163D">
        <w:rPr>
          <w:rFonts w:ascii="Arial" w:hAnsi="Arial" w:cs="Arial"/>
          <w:sz w:val="21"/>
          <w:szCs w:val="21"/>
          <w:shd w:val="clear" w:color="auto" w:fill="FFFFFF"/>
        </w:rPr>
        <w:t xml:space="preserve"> The</w:t>
      </w:r>
      <w:r w:rsidR="00051F68" w:rsidRPr="001F163D">
        <w:t xml:space="preserve"> DIRKW is a way of </w:t>
      </w:r>
      <w:r w:rsidR="00A63737" w:rsidRPr="001F163D">
        <w:t xml:space="preserve">collecting information </w:t>
      </w:r>
      <w:r w:rsidR="00682121" w:rsidRPr="001F163D">
        <w:t xml:space="preserve">analyse </w:t>
      </w:r>
      <w:r w:rsidR="005C5BEA" w:rsidRPr="001F163D">
        <w:t xml:space="preserve">which will be use in research </w:t>
      </w:r>
    </w:p>
    <w:p w14:paraId="519A488B" w14:textId="77777777" w:rsidR="00644729" w:rsidRDefault="00644729" w:rsidP="0025063B"/>
    <w:p w14:paraId="708829F2" w14:textId="45EE6730" w:rsidR="009977D3" w:rsidRDefault="00FD0483" w:rsidP="00145F12">
      <w:pPr>
        <w:pStyle w:val="ListParagraph"/>
      </w:pPr>
      <w:r>
        <w:rPr>
          <w:noProof/>
        </w:rPr>
        <w:drawing>
          <wp:inline distT="0" distB="0" distL="0" distR="0" wp14:anchorId="1D0F882B" wp14:editId="22EFDF29">
            <wp:extent cx="2936399" cy="2055303"/>
            <wp:effectExtent l="0" t="0" r="0" b="2540"/>
            <wp:docPr id="7" name="Picture 7" descr="DIKW Hierarchy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KW Hierarchy Concep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24744" cy="2187133"/>
                    </a:xfrm>
                    <a:prstGeom prst="rect">
                      <a:avLst/>
                    </a:prstGeom>
                    <a:noFill/>
                    <a:ln>
                      <a:noFill/>
                    </a:ln>
                  </pic:spPr>
                </pic:pic>
              </a:graphicData>
            </a:graphic>
          </wp:inline>
        </w:drawing>
      </w:r>
    </w:p>
    <w:p w14:paraId="7B8A814F" w14:textId="77777777" w:rsidR="001E13FE" w:rsidRDefault="001E13FE" w:rsidP="000B3FA0">
      <w:pPr>
        <w:rPr>
          <w:rFonts w:ascii="Calibri" w:eastAsia="+mn-ea" w:hAnsi="Calibri" w:cs="+mn-cs"/>
          <w:color w:val="000000"/>
          <w:kern w:val="24"/>
        </w:rPr>
      </w:pPr>
    </w:p>
    <w:p w14:paraId="1C9A575C" w14:textId="39CDC4EE" w:rsidR="00C533A1" w:rsidRDefault="000B3FA0" w:rsidP="00C533A1">
      <w:r w:rsidRPr="00D875CE">
        <w:rPr>
          <w:rFonts w:ascii="Calibri" w:eastAsia="+mn-ea" w:hAnsi="Calibri" w:cs="+mn-cs"/>
          <w:color w:val="000000"/>
          <w:kern w:val="24"/>
        </w:rPr>
        <w:t xml:space="preserve">Where appropriate, any the principle of informed consent involves researchers </w:t>
      </w:r>
      <w:r w:rsidR="009053DF" w:rsidRPr="00D875CE">
        <w:rPr>
          <w:rFonts w:ascii="Calibri" w:eastAsia="+mn-ea" w:hAnsi="Calibri" w:cs="+mn-cs"/>
          <w:color w:val="000000"/>
          <w:kern w:val="24"/>
        </w:rPr>
        <w:t>supplying</w:t>
      </w:r>
      <w:r w:rsidRPr="00D875CE">
        <w:rPr>
          <w:rFonts w:ascii="Calibri" w:eastAsia="+mn-ea" w:hAnsi="Calibri" w:cs="+mn-cs"/>
          <w:color w:val="000000"/>
          <w:kern w:val="24"/>
        </w:rPr>
        <w:t xml:space="preserve"> sufficient information and assurances about taking part to allow individuals to understand the implications of participation and to reach a fully informed, considered and freely given decision about whether to do so, without the exercise of any pressure or </w:t>
      </w:r>
      <w:r w:rsidR="007E7438" w:rsidRPr="00D875CE">
        <w:rPr>
          <w:rFonts w:ascii="Calibri" w:eastAsia="+mn-ea" w:hAnsi="Calibri" w:cs="+mn-cs"/>
          <w:color w:val="000000"/>
          <w:kern w:val="24"/>
        </w:rPr>
        <w:t>coercion. This</w:t>
      </w:r>
      <w:r w:rsidRPr="00D875CE">
        <w:rPr>
          <w:rFonts w:ascii="Calibri" w:eastAsia="+mn-ea" w:hAnsi="Calibri" w:cs="+mn-cs"/>
          <w:color w:val="000000"/>
          <w:kern w:val="24"/>
        </w:rPr>
        <w:t xml:space="preserve"> leads to the right of those taking part to expect the researcher to abide by the extent of the consent given and not to find that the researcher wishes to prolong the duration of an. Research is likely to involve the collection of personal data. Many governments have passed legislation to regulate the processing, security and possible</w:t>
      </w:r>
      <w:r w:rsidRPr="00595595">
        <w:rPr>
          <w:rFonts w:ascii="Calibri" w:eastAsia="+mn-ea" w:hAnsi="Calibri" w:cs="+mn-cs"/>
          <w:color w:val="000000"/>
          <w:kern w:val="24"/>
        </w:rPr>
        <w:t xml:space="preserve"> sharing of personal data. There is therefore a statutory requirement to </w:t>
      </w:r>
      <w:r w:rsidR="009053DF" w:rsidRPr="00595595">
        <w:rPr>
          <w:rFonts w:ascii="Calibri" w:eastAsia="+mn-ea" w:hAnsi="Calibri" w:cs="+mn-cs"/>
          <w:color w:val="000000"/>
          <w:kern w:val="24"/>
        </w:rPr>
        <w:t>follow</w:t>
      </w:r>
      <w:r w:rsidRPr="00595595">
        <w:rPr>
          <w:rFonts w:ascii="Calibri" w:eastAsia="+mn-ea" w:hAnsi="Calibri" w:cs="+mn-cs"/>
          <w:color w:val="000000"/>
          <w:kern w:val="24"/>
        </w:rPr>
        <w:t xml:space="preserve"> such legislation. In the European Union, Directive 95/46/CE and subsequently the General Data Protection Regulation EU2016/679 required member states to pass data protection legislation</w:t>
      </w:r>
      <w:r w:rsidR="005077BD">
        <w:rPr>
          <w:rFonts w:ascii="Calibri" w:eastAsia="+mn-ea" w:hAnsi="Calibri" w:cs="+mn-cs"/>
          <w:color w:val="000000"/>
          <w:kern w:val="24"/>
        </w:rPr>
        <w:t xml:space="preserve"> o</w:t>
      </w:r>
      <w:r w:rsidRPr="00595595">
        <w:rPr>
          <w:rFonts w:ascii="Calibri" w:eastAsia="+mn-ea" w:hAnsi="Calibri" w:cs="+mn-cs"/>
          <w:color w:val="000000"/>
          <w:kern w:val="24"/>
        </w:rPr>
        <w:t xml:space="preserve">ther laws may </w:t>
      </w:r>
      <w:r w:rsidR="005077BD" w:rsidRPr="00595595">
        <w:rPr>
          <w:rFonts w:ascii="Calibri" w:eastAsia="+mn-ea" w:hAnsi="Calibri" w:cs="+mn-cs"/>
          <w:color w:val="000000"/>
          <w:kern w:val="24"/>
        </w:rPr>
        <w:t>exist.</w:t>
      </w:r>
    </w:p>
    <w:p w14:paraId="2608A14D" w14:textId="77777777" w:rsidR="009D5B59" w:rsidRDefault="009D5B59" w:rsidP="00C533A1"/>
    <w:p w14:paraId="486EE4CA" w14:textId="7EB276D4" w:rsidR="00C533A1" w:rsidRPr="00885751" w:rsidRDefault="00C533A1" w:rsidP="00931020">
      <w:pPr>
        <w:pStyle w:val="NoSpacing"/>
        <w:rPr>
          <w:b/>
          <w:bCs/>
        </w:rPr>
      </w:pPr>
      <w:r w:rsidRPr="00885751">
        <w:rPr>
          <w:b/>
          <w:bCs/>
        </w:rPr>
        <w:t xml:space="preserve">Conclusion </w:t>
      </w:r>
    </w:p>
    <w:p w14:paraId="4A3220F1" w14:textId="77777777" w:rsidR="00931020" w:rsidRDefault="00931020" w:rsidP="00931020">
      <w:pPr>
        <w:pStyle w:val="NoSpacing"/>
      </w:pPr>
    </w:p>
    <w:p w14:paraId="40E95BED" w14:textId="3C2BC525" w:rsidR="009977D3" w:rsidRDefault="00145F12" w:rsidP="00407D5C">
      <w:r w:rsidRPr="00145F12">
        <w:rPr>
          <w:noProof/>
        </w:rPr>
        <mc:AlternateContent>
          <mc:Choice Requires="wps">
            <w:drawing>
              <wp:anchor distT="0" distB="0" distL="114300" distR="114300" simplePos="0" relativeHeight="251667456" behindDoc="0" locked="0" layoutInCell="1" allowOverlap="1" wp14:anchorId="3BC64140" wp14:editId="3FC1F5F6">
                <wp:simplePos x="0" y="0"/>
                <wp:positionH relativeFrom="column">
                  <wp:posOffset>-173990</wp:posOffset>
                </wp:positionH>
                <wp:positionV relativeFrom="paragraph">
                  <wp:posOffset>-41823640</wp:posOffset>
                </wp:positionV>
                <wp:extent cx="7876908" cy="4312986"/>
                <wp:effectExtent l="0" t="0" r="0" b="0"/>
                <wp:wrapNone/>
                <wp:docPr id="2" name="Subtitl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876908" cy="4312986"/>
                        </a:xfrm>
                        <a:prstGeom prst="rect">
                          <a:avLst/>
                        </a:prstGeom>
                      </wps:spPr>
                      <wps:txbx>
                        <w:txbxContent>
                          <w:p w14:paraId="7F8DAA2E" w14:textId="343CE938" w:rsidR="00145F12" w:rsidRDefault="00145F12" w:rsidP="00563282">
                            <w:r>
                              <w:t xml:space="preserve">We will first define what is a research hypothesis. A research hypothesis is defined as a testable and specific prediction about the outcome of a research study. A </w:t>
                            </w:r>
                            <w:r w:rsidR="004C5356">
                              <w:t>well-made</w:t>
                            </w:r>
                            <w:r>
                              <w:t xml:space="preserve"> hypothesis is not just a simple guess </w:t>
                            </w:r>
                            <w:r w:rsidR="004C5356">
                              <w:t>work,</w:t>
                            </w:r>
                            <w:r>
                              <w:t xml:space="preserve"> and it always involves more effort and research than simply guessing. When you formulate a </w:t>
                            </w:r>
                            <w:r w:rsidR="004C5356">
                              <w:t>hypothesis,</w:t>
                            </w:r>
                            <w:r>
                              <w:t xml:space="preserve"> you need to make sure it is based on </w:t>
                            </w:r>
                            <w:r w:rsidR="009053DF">
                              <w:t>earlier</w:t>
                            </w:r>
                            <w:r>
                              <w:t xml:space="preserve"> published research studies that are </w:t>
                            </w:r>
                            <w:r w:rsidR="00E72776">
                              <w:t>concluding</w:t>
                            </w:r>
                            <w:r>
                              <w:t xml:space="preserve"> and are based on the same theory.</w:t>
                            </w:r>
                          </w:p>
                          <w:p w14:paraId="78C6B4C6" w14:textId="77777777" w:rsidR="00145F12" w:rsidRDefault="00145F12" w:rsidP="00563282">
                            <w:r>
                              <w:t xml:space="preserve">As far as the type, in this study we are dealing with a simple research hypothesis, in which we can identify the independent variable as the UWTSD University and the dependent variable as the students. </w:t>
                            </w:r>
                          </w:p>
                          <w:p w14:paraId="7A11F8C0" w14:textId="3D84F900" w:rsidR="00145F12" w:rsidRDefault="00145F12" w:rsidP="00563282">
                            <w:r>
                              <w:t xml:space="preserve">According to </w:t>
                            </w:r>
                            <w:r>
                              <w:t xml:space="preserve">many research studies conducted by other universities and organisations, and after we will conduct our own research study, I can guarantee that we will come to the logical conclusion that, yes, providing training on how to use technology in collaborating with UWTSD is needed and vital for achieving success. Using technology in our university </w:t>
                            </w:r>
                            <w:r w:rsidR="00283F5D">
                              <w:t>supplies</w:t>
                            </w:r>
                            <w:r>
                              <w:t xml:space="preserve"> many advantages:</w:t>
                            </w:r>
                          </w:p>
                          <w:p w14:paraId="1E80E273" w14:textId="77777777" w:rsidR="00145F12" w:rsidRDefault="00145F12" w:rsidP="00563282">
                            <w:r>
                              <w:t>No more location boundaries</w:t>
                            </w:r>
                          </w:p>
                          <w:p w14:paraId="517C23A1" w14:textId="4D75C5A8" w:rsidR="00145F12" w:rsidRDefault="00145F12" w:rsidP="00563282">
                            <w:r>
                              <w:t>It is more cost-</w:t>
                            </w:r>
                            <w:r w:rsidR="00E72776">
                              <w:t>friendly</w:t>
                            </w:r>
                          </w:p>
                          <w:p w14:paraId="226FA6C4" w14:textId="77777777" w:rsidR="00145F12" w:rsidRDefault="00145F12" w:rsidP="00563282">
                            <w:r>
                              <w:t>The attained skills can give you the edge your work career</w:t>
                            </w:r>
                          </w:p>
                          <w:p w14:paraId="305D676C" w14:textId="171C61D9" w:rsidR="00145F12" w:rsidRDefault="00145F12" w:rsidP="00563282">
                            <w:r>
                              <w:t xml:space="preserve">The safety </w:t>
                            </w:r>
                            <w:r w:rsidR="00283F5D">
                              <w:t>part</w:t>
                            </w:r>
                            <w:r>
                              <w:t>, by avoiding exposure in these difficult times.</w:t>
                            </w:r>
                          </w:p>
                        </w:txbxContent>
                      </wps:txbx>
                      <wps:bodyPr vert="horz" lIns="91440" tIns="45720" rIns="91440" bIns="45720" rtlCol="0" anchor="t">
                        <a:normAutofit fontScale="70000" lnSpcReduction="20000"/>
                      </wps:bodyPr>
                    </wps:wsp>
                  </a:graphicData>
                </a:graphic>
              </wp:anchor>
            </w:drawing>
          </mc:Choice>
          <mc:Fallback>
            <w:pict>
              <v:shapetype w14:anchorId="3BC64140" id="_x0000_t202" coordsize="21600,21600" o:spt="202" path="m,l,21600r21600,l21600,xe">
                <v:stroke joinstyle="miter"/>
                <v:path gradientshapeok="t" o:connecttype="rect"/>
              </v:shapetype>
              <v:shape id="Subtitle 2" o:spid="_x0000_s1027" type="#_x0000_t202" style="position:absolute;margin-left:-13.7pt;margin-top:-3293.2pt;width:620.25pt;height:339.6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" filled="f" stroked="f">
                <v:textbox>
                  <w:txbxContent>
                    <w:p w14:paraId="7F8DAA2E" w14:textId="343CE938" w:rsidR="00145F12" w:rsidRDefault="00145F12" w:rsidP="00563282">
                      <w:r>
                        <w:t xml:space="preserve">We will first define what is a research hypothesis. A research hypothesis is defined as a testable and specific prediction about the outcome of a research study. A </w:t>
                      </w:r>
                      <w:r w:rsidR="004C5356">
                        <w:t>well-made</w:t>
                      </w:r>
                      <w:r>
                        <w:t xml:space="preserve"> hypothesis is not just a simple guess </w:t>
                      </w:r>
                      <w:r w:rsidR="004C5356">
                        <w:t>work,</w:t>
                      </w:r>
                      <w:r>
                        <w:t xml:space="preserve"> and it always involves more effort and research than simply guessing. When you formulate a </w:t>
                      </w:r>
                      <w:r w:rsidR="004C5356">
                        <w:t>hypothesis,</w:t>
                      </w:r>
                      <w:r>
                        <w:t xml:space="preserve"> you need to make sure it is based on </w:t>
                      </w:r>
                      <w:r w:rsidR="009053DF">
                        <w:t>earlier</w:t>
                      </w:r>
                      <w:r>
                        <w:t xml:space="preserve"> published research studies that are </w:t>
                      </w:r>
                      <w:r w:rsidR="00E72776">
                        <w:t>concluding</w:t>
                      </w:r>
                      <w:r>
                        <w:t xml:space="preserve"> and are based on the same theory.</w:t>
                      </w:r>
                    </w:p>
                    <w:p w14:paraId="78C6B4C6" w14:textId="77777777" w:rsidR="00145F12" w:rsidRDefault="00145F12" w:rsidP="00563282">
                      <w:r>
                        <w:t xml:space="preserve">As far as the type, in this study we are dealing with a simple research hypothesis, in which we can identify the independent variable as the UWTSD University and the dependent variable as the students. </w:t>
                      </w:r>
                    </w:p>
                    <w:p w14:paraId="7A11F8C0" w14:textId="3D84F900" w:rsidR="00145F12" w:rsidRDefault="00145F12" w:rsidP="00563282">
                      <w:r>
                        <w:t xml:space="preserve">According to </w:t>
                      </w:r>
                      <w:r>
                        <w:t xml:space="preserve">many research studies conducted by other universities and organisations, and after we will conduct our own research study, I can guarantee that we will come to the logical conclusion that, yes, providing training on how to use technology in collaborating with UWTSD is needed and vital for achieving success. Using technology in our university </w:t>
                      </w:r>
                      <w:r w:rsidR="00283F5D">
                        <w:t>supplies</w:t>
                      </w:r>
                      <w:r>
                        <w:t xml:space="preserve"> many advantages:</w:t>
                      </w:r>
                    </w:p>
                    <w:p w14:paraId="1E80E273" w14:textId="77777777" w:rsidR="00145F12" w:rsidRDefault="00145F12" w:rsidP="00563282">
                      <w:r>
                        <w:t>No more location boundaries</w:t>
                      </w:r>
                    </w:p>
                    <w:p w14:paraId="517C23A1" w14:textId="4D75C5A8" w:rsidR="00145F12" w:rsidRDefault="00145F12" w:rsidP="00563282">
                      <w:r>
                        <w:t>It is more cost-</w:t>
                      </w:r>
                      <w:r w:rsidR="00E72776">
                        <w:t>friendly</w:t>
                      </w:r>
                    </w:p>
                    <w:p w14:paraId="226FA6C4" w14:textId="77777777" w:rsidR="00145F12" w:rsidRDefault="00145F12" w:rsidP="00563282">
                      <w:r>
                        <w:t>The attained skills can give you the edge your work career</w:t>
                      </w:r>
                    </w:p>
                    <w:p w14:paraId="305D676C" w14:textId="171C61D9" w:rsidR="00145F12" w:rsidRDefault="00145F12" w:rsidP="00563282">
                      <w:r>
                        <w:t xml:space="preserve">The safety </w:t>
                      </w:r>
                      <w:r w:rsidR="00283F5D">
                        <w:t>part</w:t>
                      </w:r>
                      <w:r>
                        <w:t>, by avoiding exposure in these difficult times.</w:t>
                      </w:r>
                    </w:p>
                  </w:txbxContent>
                </v:textbox>
              </v:shape>
            </w:pict>
          </mc:Fallback>
        </mc:AlternateContent>
      </w:r>
      <w:r w:rsidR="00BE558C">
        <w:t xml:space="preserve">This research </w:t>
      </w:r>
      <w:r w:rsidR="003E1767">
        <w:t>has</w:t>
      </w:r>
      <w:r w:rsidR="00493502">
        <w:t xml:space="preserve"> </w:t>
      </w:r>
      <w:r w:rsidR="00DE3E4D">
        <w:t>taught</w:t>
      </w:r>
      <w:r w:rsidR="003B1ABD">
        <w:t xml:space="preserve"> and </w:t>
      </w:r>
      <w:r w:rsidR="00D33FE0">
        <w:t xml:space="preserve">improve student in digital skills and to </w:t>
      </w:r>
      <w:r w:rsidR="006C4E04">
        <w:t xml:space="preserve">work in corporation with others which </w:t>
      </w:r>
      <w:r w:rsidR="00627717">
        <w:t xml:space="preserve">have </w:t>
      </w:r>
      <w:r w:rsidR="00FF5285">
        <w:t xml:space="preserve">help student to </w:t>
      </w:r>
      <w:r w:rsidR="003D7E84">
        <w:t xml:space="preserve">present </w:t>
      </w:r>
      <w:r w:rsidR="00F0515B">
        <w:t>their</w:t>
      </w:r>
      <w:r w:rsidR="00FF5C9D">
        <w:t xml:space="preserve"> </w:t>
      </w:r>
      <w:r w:rsidR="00AD6F50">
        <w:t>work. The</w:t>
      </w:r>
      <w:r w:rsidR="00FF5C9D">
        <w:t xml:space="preserve"> </w:t>
      </w:r>
      <w:r w:rsidR="006A027D">
        <w:t>study questionnaire</w:t>
      </w:r>
      <w:r w:rsidR="00806D92">
        <w:t xml:space="preserve"> </w:t>
      </w:r>
      <w:r w:rsidR="005077BD">
        <w:t xml:space="preserve"> and the presentation </w:t>
      </w:r>
      <w:r w:rsidR="00806D92">
        <w:t xml:space="preserve">have </w:t>
      </w:r>
      <w:r w:rsidR="006D7935">
        <w:t>able</w:t>
      </w:r>
      <w:r w:rsidR="00806D92">
        <w:t xml:space="preserve"> the </w:t>
      </w:r>
      <w:r w:rsidR="00DE3E4D">
        <w:t>student to</w:t>
      </w:r>
      <w:r w:rsidR="006D7935">
        <w:t xml:space="preserve"> use </w:t>
      </w:r>
      <w:r w:rsidR="00C63F13">
        <w:t xml:space="preserve">digital tool to work on </w:t>
      </w:r>
      <w:r w:rsidR="00FF25D7">
        <w:t>their</w:t>
      </w:r>
      <w:r w:rsidR="00C63F13">
        <w:t xml:space="preserve"> research and work in </w:t>
      </w:r>
      <w:r w:rsidR="00FF25D7">
        <w:t>corporation</w:t>
      </w:r>
      <w:r w:rsidR="005077BD">
        <w:t>,</w:t>
      </w:r>
      <w:r w:rsidR="00C63F13">
        <w:t xml:space="preserve"> </w:t>
      </w:r>
      <w:r w:rsidR="004D310F">
        <w:t xml:space="preserve">the disadvantage of working in a </w:t>
      </w:r>
      <w:r w:rsidR="00B366CF">
        <w:t>group</w:t>
      </w:r>
      <w:r w:rsidR="005077BD">
        <w:t>s</w:t>
      </w:r>
      <w:r w:rsidR="00D32A2E">
        <w:t xml:space="preserve"> </w:t>
      </w:r>
      <w:r w:rsidR="003E1767">
        <w:t>was</w:t>
      </w:r>
      <w:r w:rsidR="00705C05">
        <w:t xml:space="preserve"> </w:t>
      </w:r>
      <w:r w:rsidR="00D32A2E">
        <w:t xml:space="preserve">that not all member will work or will not focus on the university </w:t>
      </w:r>
      <w:r w:rsidR="001B4D38">
        <w:t xml:space="preserve">study instead they will focus on other </w:t>
      </w:r>
      <w:r w:rsidR="00F0515B">
        <w:t>things</w:t>
      </w:r>
      <w:r w:rsidR="00DE3E4D">
        <w:t xml:space="preserve"> instead or will ignore </w:t>
      </w:r>
      <w:r w:rsidR="005C5E0B">
        <w:t xml:space="preserve">your attempt to do the job </w:t>
      </w:r>
      <w:r w:rsidR="00C6538D">
        <w:t>.</w:t>
      </w:r>
      <w:r w:rsidR="00F0515B">
        <w:t xml:space="preserve">The </w:t>
      </w:r>
      <w:r w:rsidR="006B1668">
        <w:t xml:space="preserve">advantages of </w:t>
      </w:r>
      <w:r w:rsidR="00983B73">
        <w:t xml:space="preserve">using </w:t>
      </w:r>
      <w:r w:rsidR="006B1668">
        <w:t>excel ,</w:t>
      </w:r>
      <w:r w:rsidR="00B366CF">
        <w:t>word processor</w:t>
      </w:r>
      <w:r w:rsidR="006B1668">
        <w:t xml:space="preserve"> </w:t>
      </w:r>
      <w:r w:rsidR="008D5C39">
        <w:t>teamwork</w:t>
      </w:r>
      <w:r w:rsidR="006B1668">
        <w:t xml:space="preserve"> while doing research,</w:t>
      </w:r>
      <w:r w:rsidR="008F1757">
        <w:t xml:space="preserve"> others opinion in very important and </w:t>
      </w:r>
      <w:r w:rsidR="00B366CF">
        <w:t>criticism</w:t>
      </w:r>
      <w:r w:rsidR="008F1757">
        <w:t xml:space="preserve"> </w:t>
      </w:r>
      <w:r w:rsidR="00C93429">
        <w:t xml:space="preserve">play </w:t>
      </w:r>
      <w:r w:rsidR="00B366CF">
        <w:t>a big</w:t>
      </w:r>
      <w:r w:rsidR="00C93429">
        <w:t xml:space="preserve"> part in this research </w:t>
      </w:r>
      <w:r w:rsidR="006B1668">
        <w:t>.The</w:t>
      </w:r>
      <w:r w:rsidR="00C93429">
        <w:t xml:space="preserve"> proposal of this research led the gr</w:t>
      </w:r>
      <w:r w:rsidR="006457D4">
        <w:t xml:space="preserve">oup of </w:t>
      </w:r>
      <w:r w:rsidR="008D5C39">
        <w:t>individuals</w:t>
      </w:r>
      <w:r w:rsidR="006457D4">
        <w:t xml:space="preserve"> to </w:t>
      </w:r>
      <w:r w:rsidR="007E5B1B">
        <w:t xml:space="preserve">increased there </w:t>
      </w:r>
      <w:r w:rsidR="00F0515B">
        <w:t>self-awareness</w:t>
      </w:r>
      <w:r w:rsidR="007E5B1B">
        <w:t xml:space="preserve"> of </w:t>
      </w:r>
      <w:r w:rsidR="00F0515B">
        <w:t>their</w:t>
      </w:r>
      <w:r w:rsidR="007E5B1B">
        <w:t xml:space="preserve"> achievement and </w:t>
      </w:r>
      <w:r w:rsidR="00796E30">
        <w:t xml:space="preserve">how a </w:t>
      </w:r>
      <w:r w:rsidR="00FF25D7">
        <w:t>group</w:t>
      </w:r>
      <w:r w:rsidR="00F0114D">
        <w:t xml:space="preserve"> success could </w:t>
      </w:r>
      <w:r w:rsidR="00FF25D7">
        <w:t>serve</w:t>
      </w:r>
      <w:r w:rsidR="00F0114D">
        <w:t xml:space="preserve"> as a </w:t>
      </w:r>
      <w:r w:rsidR="0055517D">
        <w:t>model</w:t>
      </w:r>
      <w:r w:rsidR="00C6538D">
        <w:t xml:space="preserve"> </w:t>
      </w:r>
      <w:r w:rsidR="005237F0">
        <w:t xml:space="preserve">as well as </w:t>
      </w:r>
      <w:r w:rsidR="00264390">
        <w:t xml:space="preserve">becoming </w:t>
      </w:r>
      <w:r w:rsidR="00FF25D7">
        <w:t>involved</w:t>
      </w:r>
      <w:r w:rsidR="00264390">
        <w:t xml:space="preserve"> in </w:t>
      </w:r>
      <w:r w:rsidR="000A37B2">
        <w:t xml:space="preserve">the management of a </w:t>
      </w:r>
      <w:r w:rsidR="005237F0">
        <w:t xml:space="preserve">group. All </w:t>
      </w:r>
      <w:r w:rsidR="00A7795E">
        <w:t xml:space="preserve">the student was </w:t>
      </w:r>
      <w:r w:rsidR="00F0515B">
        <w:t>involved</w:t>
      </w:r>
      <w:r w:rsidR="00A7795E">
        <w:t xml:space="preserve"> and have </w:t>
      </w:r>
      <w:r w:rsidR="009053DF">
        <w:t>taking part</w:t>
      </w:r>
      <w:r w:rsidR="00A7795E">
        <w:t xml:space="preserve"> in this </w:t>
      </w:r>
      <w:r w:rsidR="00F0515B">
        <w:t>research</w:t>
      </w:r>
      <w:r w:rsidR="00745701">
        <w:t xml:space="preserve"> the </w:t>
      </w:r>
      <w:r w:rsidR="008D039B">
        <w:t>ethical</w:t>
      </w:r>
      <w:r w:rsidR="00745701">
        <w:t xml:space="preserve"> </w:t>
      </w:r>
      <w:r w:rsidR="008D039B">
        <w:t>was the main point and the method use in this rese</w:t>
      </w:r>
      <w:r w:rsidR="009F383B">
        <w:t>ar</w:t>
      </w:r>
      <w:r w:rsidR="008D039B">
        <w:t>ch</w:t>
      </w:r>
      <w:r w:rsidR="009F383B">
        <w:t xml:space="preserve">. The </w:t>
      </w:r>
      <w:r w:rsidR="00882526">
        <w:t>sugges</w:t>
      </w:r>
      <w:r w:rsidR="005366E4">
        <w:t xml:space="preserve">tion in this </w:t>
      </w:r>
      <w:r w:rsidR="0055517D">
        <w:t>research will</w:t>
      </w:r>
      <w:r w:rsidR="00F4512E">
        <w:t xml:space="preserve"> be</w:t>
      </w:r>
      <w:r w:rsidR="000933F0">
        <w:t xml:space="preserve"> all members </w:t>
      </w:r>
      <w:r w:rsidR="00EC213F">
        <w:t xml:space="preserve">to use </w:t>
      </w:r>
      <w:r w:rsidR="000933F0">
        <w:t xml:space="preserve">the digital </w:t>
      </w:r>
      <w:r w:rsidR="008D5C39">
        <w:t>techni</w:t>
      </w:r>
      <w:r w:rsidR="00A16902">
        <w:t xml:space="preserve">que </w:t>
      </w:r>
      <w:r w:rsidR="00FF2FFC">
        <w:t>and</w:t>
      </w:r>
      <w:r w:rsidR="000933F0">
        <w:t xml:space="preserve"> </w:t>
      </w:r>
      <w:r w:rsidR="00A16902">
        <w:t xml:space="preserve">be </w:t>
      </w:r>
      <w:r w:rsidR="00E671A5">
        <w:t>encouraged</w:t>
      </w:r>
      <w:r w:rsidR="008365AC">
        <w:t xml:space="preserve"> to</w:t>
      </w:r>
      <w:r w:rsidR="00FF2FFC">
        <w:t xml:space="preserve"> </w:t>
      </w:r>
      <w:r w:rsidR="000F2579">
        <w:t xml:space="preserve">use </w:t>
      </w:r>
      <w:r w:rsidR="00F0515B">
        <w:t>their</w:t>
      </w:r>
      <w:r w:rsidR="000F2579">
        <w:t xml:space="preserve"> knowledge</w:t>
      </w:r>
      <w:r w:rsidR="000933F0">
        <w:t xml:space="preserve"> gained in this research report </w:t>
      </w:r>
      <w:r w:rsidR="000F2579">
        <w:t xml:space="preserve">for future </w:t>
      </w:r>
      <w:r w:rsidR="00A16902">
        <w:t xml:space="preserve">research and </w:t>
      </w:r>
      <w:r w:rsidR="00717E38">
        <w:t xml:space="preserve">more comfortable using technology at </w:t>
      </w:r>
      <w:r w:rsidR="00DC1664">
        <w:t xml:space="preserve">Uwtsd. </w:t>
      </w:r>
    </w:p>
    <w:p w14:paraId="4DC7270F" w14:textId="66192434" w:rsidR="009977D3" w:rsidRDefault="009977D3" w:rsidP="00BA2364"/>
    <w:p w14:paraId="5E6188D7" w14:textId="77777777" w:rsidR="009977D3" w:rsidRDefault="009977D3" w:rsidP="009977D3">
      <w:pPr>
        <w:pStyle w:val="ListParagraph"/>
      </w:pPr>
    </w:p>
    <w:p w14:paraId="6F96CED8" w14:textId="697ECA74" w:rsidR="00401C0C" w:rsidRPr="000512C3" w:rsidRDefault="000B61E5" w:rsidP="000512C3">
      <w:pPr>
        <w:pStyle w:val="ListParagraph"/>
        <w:rPr>
          <w:rStyle w:val="Heading1Char"/>
          <w:rFonts w:asciiTheme="minorHAnsi" w:eastAsiaTheme="minorEastAsia" w:hAnsiTheme="minorHAnsi" w:cstheme="minorBidi"/>
          <w:color w:val="auto"/>
          <w:sz w:val="22"/>
          <w:szCs w:val="22"/>
        </w:rPr>
      </w:pPr>
      <w:commentRangeStart w:id="6"/>
      <w:commentRangeEnd w:id="6"/>
      <w:r>
        <w:rPr>
          <w:rStyle w:val="CommentReference"/>
        </w:rPr>
        <w:commentReference w:id="6"/>
      </w:r>
      <w:bookmarkStart w:id="7" w:name="_Toc99541816"/>
    </w:p>
    <w:p w14:paraId="6EA76C3C" w14:textId="0B30AFCE" w:rsidR="00C856C0" w:rsidRPr="000512C3" w:rsidRDefault="00AD3672" w:rsidP="00C5716C">
      <w:pPr>
        <w:rPr>
          <w:rStyle w:val="Heading1Char"/>
          <w:rFonts w:ascii="Arial" w:hAnsi="Arial" w:cs="Arial"/>
          <w:b/>
          <w:bCs/>
          <w:color w:val="auto"/>
          <w:sz w:val="22"/>
          <w:szCs w:val="22"/>
        </w:rPr>
      </w:pPr>
      <w:r w:rsidRPr="00D20EF0">
        <w:rPr>
          <w:rStyle w:val="Heading1Char"/>
          <w:rFonts w:ascii="Arial" w:hAnsi="Arial" w:cs="Arial"/>
          <w:b/>
          <w:bCs/>
          <w:color w:val="auto"/>
          <w:sz w:val="22"/>
          <w:szCs w:val="22"/>
        </w:rPr>
        <w:lastRenderedPageBreak/>
        <w:t>Reference List</w:t>
      </w:r>
      <w:bookmarkEnd w:id="7"/>
      <w:r w:rsidR="00E132F3">
        <w:rPr>
          <w:rStyle w:val="Heading1Char"/>
          <w:rFonts w:ascii="Arial" w:hAnsi="Arial" w:cs="Arial"/>
          <w:b/>
          <w:bCs/>
          <w:sz w:val="22"/>
          <w:szCs w:val="22"/>
        </w:rPr>
        <w:tab/>
      </w:r>
    </w:p>
    <w:p w14:paraId="3BD05DB5" w14:textId="4663685C" w:rsidR="009053F1" w:rsidRPr="00283F5D" w:rsidRDefault="00E132F3" w:rsidP="00C856C0">
      <w:pPr>
        <w:pStyle w:val="NoSpacing"/>
        <w:rPr>
          <w:rFonts w:ascii="Arial" w:eastAsiaTheme="majorEastAsia" w:hAnsi="Arial" w:cs="Arial"/>
          <w:b/>
          <w:bCs/>
          <w:color w:val="1F3864" w:themeColor="accent1" w:themeShade="80"/>
        </w:rPr>
      </w:pPr>
      <w:r w:rsidRPr="00C5716C">
        <w:rPr>
          <w:lang w:eastAsia="en-GB"/>
        </w:rPr>
        <w:t xml:space="preserve">Tisu, L. (2019). Susan Fowler, </w:t>
      </w:r>
      <w:r w:rsidR="00EE02DB">
        <w:rPr>
          <w:lang w:eastAsia="en-GB"/>
        </w:rPr>
        <w:t>(</w:t>
      </w:r>
      <w:r w:rsidR="00C830F5" w:rsidRPr="00C5716C">
        <w:rPr>
          <w:lang w:eastAsia="en-GB"/>
        </w:rPr>
        <w:t>2014</w:t>
      </w:r>
      <w:r w:rsidR="00C830F5">
        <w:rPr>
          <w:lang w:eastAsia="en-GB"/>
        </w:rPr>
        <w:t>)</w:t>
      </w:r>
      <w:r w:rsidR="00C830F5" w:rsidRPr="00C5716C">
        <w:rPr>
          <w:lang w:eastAsia="en-GB"/>
        </w:rPr>
        <w:t xml:space="preserve"> Why</w:t>
      </w:r>
      <w:r w:rsidRPr="00C5716C">
        <w:rPr>
          <w:lang w:eastAsia="en-GB"/>
        </w:rPr>
        <w:t xml:space="preserve"> Motivating People </w:t>
      </w:r>
      <w:r w:rsidR="00447D18" w:rsidRPr="00C5716C">
        <w:rPr>
          <w:lang w:eastAsia="en-GB"/>
        </w:rPr>
        <w:t xml:space="preserve">Does </w:t>
      </w:r>
      <w:r w:rsidR="00E671A5" w:rsidRPr="00C5716C">
        <w:rPr>
          <w:lang w:eastAsia="en-GB"/>
        </w:rPr>
        <w:t>Not</w:t>
      </w:r>
      <w:r w:rsidRPr="00C5716C">
        <w:rPr>
          <w:lang w:eastAsia="en-GB"/>
        </w:rPr>
        <w:t xml:space="preserve"> </w:t>
      </w:r>
      <w:r w:rsidR="00447D18" w:rsidRPr="00C5716C">
        <w:rPr>
          <w:lang w:eastAsia="en-GB"/>
        </w:rPr>
        <w:t>Work.</w:t>
      </w:r>
      <w:r w:rsidRPr="00C5716C">
        <w:rPr>
          <w:lang w:eastAsia="en-GB"/>
        </w:rPr>
        <w:t xml:space="preserve"> and What Does: </w:t>
      </w:r>
    </w:p>
    <w:p w14:paraId="51866E2E" w14:textId="16259BA2" w:rsidR="00E132F3" w:rsidRPr="00931020" w:rsidRDefault="00E132F3" w:rsidP="00C5716C">
      <w:pPr>
        <w:rPr>
          <w:rFonts w:ascii="Abadi" w:eastAsiaTheme="majorEastAsia" w:hAnsi="Abadi" w:cs="Arial"/>
          <w:b/>
          <w:bCs/>
          <w:color w:val="1F3864" w:themeColor="accent1" w:themeShade="80"/>
        </w:rPr>
      </w:pPr>
      <w:r w:rsidRPr="00931020">
        <w:rPr>
          <w:rFonts w:ascii="Abadi" w:hAnsi="Abadi"/>
          <w:lang w:eastAsia="en-GB"/>
        </w:rPr>
        <w:t>The New Science of Leading, Energizing, and Engaging, Berrett-Koehler Publishers, Inc., U.S.A., 216 p. </w:t>
      </w:r>
      <w:r w:rsidRPr="00931020">
        <w:rPr>
          <w:rFonts w:ascii="Abadi" w:hAnsi="Abadi"/>
          <w:i/>
          <w:iCs/>
          <w:lang w:eastAsia="en-GB"/>
        </w:rPr>
        <w:t>Psihologia Resurselor Umane</w:t>
      </w:r>
      <w:r w:rsidRPr="00931020">
        <w:rPr>
          <w:rFonts w:ascii="Abadi" w:hAnsi="Abadi"/>
          <w:lang w:eastAsia="en-GB"/>
        </w:rPr>
        <w:t>, </w:t>
      </w:r>
      <w:r w:rsidRPr="00931020">
        <w:rPr>
          <w:rFonts w:ascii="Abadi" w:hAnsi="Abadi"/>
          <w:i/>
          <w:iCs/>
          <w:lang w:eastAsia="en-GB"/>
        </w:rPr>
        <w:t>13</w:t>
      </w:r>
      <w:r w:rsidRPr="00931020">
        <w:rPr>
          <w:rFonts w:ascii="Abadi" w:hAnsi="Abadi"/>
          <w:lang w:eastAsia="en-GB"/>
        </w:rPr>
        <w:t>(2), 260–262. Retrieved from https://www.hrp-journal.com/index.php/pru/article/view/118</w:t>
      </w:r>
    </w:p>
    <w:p w14:paraId="76BB2589" w14:textId="2B269FE9" w:rsidR="00400C8B" w:rsidRPr="000512C3" w:rsidRDefault="00400C8B" w:rsidP="00400C8B">
      <w:pPr>
        <w:pStyle w:val="NormalWeb"/>
        <w:spacing w:before="200" w:beforeAutospacing="0" w:after="0" w:afterAutospacing="0"/>
        <w:rPr>
          <w:rFonts w:ascii="Abadi" w:eastAsiaTheme="majorEastAsia" w:hAnsi="Abadi" w:cs="Arial"/>
          <w:color w:val="000000" w:themeColor="text1"/>
          <w:kern w:val="24"/>
          <w:sz w:val="22"/>
          <w:szCs w:val="22"/>
        </w:rPr>
      </w:pPr>
      <w:r w:rsidRPr="00C5716C">
        <w:rPr>
          <w:rFonts w:ascii="Abadi" w:eastAsiaTheme="majorEastAsia" w:hAnsi="Abadi" w:cs="Arial"/>
          <w:color w:val="000000" w:themeColor="text1"/>
          <w:kern w:val="24"/>
          <w:sz w:val="22"/>
          <w:szCs w:val="22"/>
        </w:rPr>
        <w:t xml:space="preserve">First </w:t>
      </w:r>
      <w:r w:rsidR="00E671A5" w:rsidRPr="00C5716C">
        <w:rPr>
          <w:rFonts w:ascii="Abadi" w:eastAsiaTheme="majorEastAsia" w:hAnsi="Abadi" w:cs="Arial"/>
          <w:color w:val="000000" w:themeColor="text1"/>
          <w:kern w:val="24"/>
          <w:sz w:val="22"/>
          <w:szCs w:val="22"/>
        </w:rPr>
        <w:t>published, (2001) by</w:t>
      </w:r>
      <w:r w:rsidRPr="00C5716C">
        <w:rPr>
          <w:rFonts w:ascii="Abadi" w:eastAsiaTheme="majorEastAsia" w:hAnsi="Abadi" w:cs="Arial"/>
          <w:color w:val="000000" w:themeColor="text1"/>
          <w:kern w:val="24"/>
          <w:sz w:val="22"/>
          <w:szCs w:val="22"/>
        </w:rPr>
        <w:t xml:space="preserve"> </w:t>
      </w:r>
      <w:r w:rsidR="00E671A5" w:rsidRPr="00C5716C">
        <w:rPr>
          <w:rFonts w:ascii="Abadi" w:eastAsiaTheme="majorEastAsia" w:hAnsi="Abadi" w:cs="Arial"/>
          <w:color w:val="000000" w:themeColor="text1"/>
          <w:kern w:val="24"/>
          <w:sz w:val="22"/>
          <w:szCs w:val="22"/>
        </w:rPr>
        <w:t>PALGRAVE.Houndmills. Basingstoke. Hampshire</w:t>
      </w:r>
      <w:r w:rsidRPr="00C5716C">
        <w:rPr>
          <w:rFonts w:ascii="Abadi" w:eastAsiaTheme="majorEastAsia" w:hAnsi="Abadi" w:cs="Arial"/>
          <w:color w:val="000000" w:themeColor="text1"/>
          <w:kern w:val="24"/>
          <w:sz w:val="22"/>
          <w:szCs w:val="22"/>
        </w:rPr>
        <w:t>, RG216XSAN and 175 Fifth Avenue, New York, N.Y.1001Companies and representation throughout the world. ISBN 0-333-91450-3paperback</w:t>
      </w:r>
    </w:p>
    <w:p w14:paraId="16FDA617" w14:textId="77777777" w:rsidR="009053F1" w:rsidRPr="00836DA5" w:rsidRDefault="00400C8B" w:rsidP="00400C8B">
      <w:pPr>
        <w:rPr>
          <w:rFonts w:ascii="Arial" w:eastAsiaTheme="majorEastAsia" w:hAnsi="Arial" w:cs="Arial"/>
          <w:kern w:val="24"/>
        </w:rPr>
      </w:pPr>
      <w:r w:rsidRPr="00836DA5">
        <w:rPr>
          <w:rFonts w:ascii="Arial" w:eastAsiaTheme="majorEastAsia" w:hAnsi="Arial" w:cs="Arial"/>
          <w:kern w:val="24"/>
        </w:rPr>
        <w:t xml:space="preserve">Alvesson, M. (2013) Constructing research </w:t>
      </w:r>
      <w:r w:rsidR="00E671A5" w:rsidRPr="00836DA5">
        <w:rPr>
          <w:rFonts w:ascii="Arial" w:eastAsiaTheme="majorEastAsia" w:hAnsi="Arial" w:cs="Arial"/>
          <w:kern w:val="24"/>
        </w:rPr>
        <w:t>questions:</w:t>
      </w:r>
      <w:r w:rsidRPr="00836DA5">
        <w:rPr>
          <w:rFonts w:ascii="Arial" w:eastAsiaTheme="majorEastAsia" w:hAnsi="Arial" w:cs="Arial"/>
          <w:kern w:val="24"/>
        </w:rPr>
        <w:t xml:space="preserve"> doing interesting </w:t>
      </w:r>
      <w:r w:rsidR="00E671A5" w:rsidRPr="00836DA5">
        <w:rPr>
          <w:rFonts w:ascii="Arial" w:eastAsiaTheme="majorEastAsia" w:hAnsi="Arial" w:cs="Arial"/>
          <w:kern w:val="24"/>
        </w:rPr>
        <w:t>research.</w:t>
      </w:r>
    </w:p>
    <w:p w14:paraId="128E1550" w14:textId="6E0B20E3" w:rsidR="00C5716C" w:rsidRPr="000512C3" w:rsidRDefault="00C5716C" w:rsidP="000512C3">
      <w:pPr>
        <w:rPr>
          <w:rFonts w:ascii="Arial" w:eastAsiaTheme="majorEastAsia" w:hAnsi="Arial" w:cs="Arial"/>
          <w:kern w:val="24"/>
        </w:rPr>
      </w:pPr>
      <w:r w:rsidRPr="00836DA5">
        <w:rPr>
          <w:rFonts w:ascii="Arial" w:eastAsiaTheme="majorEastAsia" w:hAnsi="Arial" w:cs="Arial"/>
          <w:kern w:val="24"/>
        </w:rPr>
        <w:t>Jo? rgen</w:t>
      </w:r>
      <w:r w:rsidR="00400C8B" w:rsidRPr="00836DA5">
        <w:rPr>
          <w:rFonts w:ascii="Arial" w:eastAsiaTheme="majorEastAsia" w:hAnsi="Arial" w:cs="Arial"/>
          <w:kern w:val="24"/>
        </w:rPr>
        <w:t xml:space="preserve"> Sandberg (ed.). Los Angeles, </w:t>
      </w:r>
      <w:r w:rsidR="00451417" w:rsidRPr="00836DA5">
        <w:rPr>
          <w:rFonts w:ascii="Arial" w:eastAsiaTheme="majorEastAsia" w:hAnsi="Arial" w:cs="Arial"/>
          <w:kern w:val="24"/>
        </w:rPr>
        <w:t>California:</w:t>
      </w:r>
      <w:r w:rsidR="00400C8B" w:rsidRPr="00836DA5">
        <w:rPr>
          <w:rFonts w:ascii="Arial" w:eastAsiaTheme="majorEastAsia" w:hAnsi="Arial" w:cs="Arial"/>
          <w:kern w:val="24"/>
        </w:rPr>
        <w:t xml:space="preserve"> SAGE</w:t>
      </w:r>
    </w:p>
    <w:p w14:paraId="21F7FA18" w14:textId="50AFB5BC" w:rsidR="00B851E4" w:rsidRPr="000512C3" w:rsidRDefault="00400C8B" w:rsidP="000512C3">
      <w:pPr>
        <w:spacing w:before="200"/>
        <w:rPr>
          <w:rFonts w:ascii="Times New Roman" w:eastAsia="Times New Roman" w:hAnsi="Times New Roman" w:cs="Times New Roman"/>
          <w:lang w:eastAsia="en-GB"/>
        </w:rPr>
      </w:pPr>
      <w:r w:rsidRPr="00C5716C">
        <w:rPr>
          <w:rFonts w:ascii="Arial" w:eastAsiaTheme="majorEastAsia" w:hAnsi="Arial" w:cs="Arial"/>
          <w:color w:val="000000" w:themeColor="text1"/>
          <w:kern w:val="24"/>
          <w:lang w:eastAsia="en-GB"/>
        </w:rPr>
        <w:t>Eduflair. 2021. </w:t>
      </w:r>
      <w:r w:rsidRPr="00C5716C">
        <w:rPr>
          <w:rFonts w:ascii="Arial" w:eastAsiaTheme="majorEastAsia" w:hAnsi="Arial" w:cs="Arial"/>
          <w:i/>
          <w:iCs/>
          <w:color w:val="000000" w:themeColor="text1"/>
          <w:kern w:val="24"/>
          <w:lang w:eastAsia="en-GB"/>
        </w:rPr>
        <w:t xml:space="preserve">How to Write a Research Hypothesis? Hypothesis Meaning </w:t>
      </w:r>
      <w:r w:rsidR="00E671A5" w:rsidRPr="00C5716C">
        <w:rPr>
          <w:rFonts w:ascii="Arial" w:eastAsiaTheme="majorEastAsia" w:hAnsi="Arial" w:cs="Arial"/>
          <w:i/>
          <w:iCs/>
          <w:color w:val="000000" w:themeColor="text1"/>
          <w:kern w:val="24"/>
          <w:lang w:eastAsia="en-GB"/>
        </w:rPr>
        <w:t>and</w:t>
      </w:r>
      <w:r w:rsidRPr="00C5716C">
        <w:rPr>
          <w:rFonts w:ascii="Arial" w:eastAsiaTheme="majorEastAsia" w:hAnsi="Arial" w:cs="Arial"/>
          <w:i/>
          <w:iCs/>
          <w:color w:val="000000" w:themeColor="text1"/>
          <w:kern w:val="24"/>
          <w:lang w:eastAsia="en-GB"/>
        </w:rPr>
        <w:t xml:space="preserve"> Example</w:t>
      </w:r>
      <w:r w:rsidRPr="00C5716C">
        <w:rPr>
          <w:rFonts w:ascii="Arial" w:eastAsiaTheme="majorEastAsia" w:hAnsi="Arial" w:cs="Arial"/>
          <w:color w:val="000000" w:themeColor="text1"/>
          <w:kern w:val="24"/>
          <w:lang w:eastAsia="en-GB"/>
        </w:rPr>
        <w:t>. [online] Available at: &lt;https://eduflair.com/blog/research-hypothesis-meaning/&gt; [Accessed 27 February 2022].</w:t>
      </w:r>
    </w:p>
    <w:p w14:paraId="27B1199E" w14:textId="5E955558" w:rsidR="00B17108" w:rsidRDefault="00400C8B" w:rsidP="00B152B5">
      <w:pPr>
        <w:pStyle w:val="NormalWeb"/>
        <w:spacing w:before="200" w:beforeAutospacing="0" w:after="0" w:afterAutospacing="0"/>
        <w:rPr>
          <w:rFonts w:ascii="Arial" w:eastAsiaTheme="majorEastAsia" w:hAnsi="Arial" w:cs="Arial"/>
          <w:color w:val="000000" w:themeColor="text1"/>
          <w:kern w:val="24"/>
          <w:sz w:val="22"/>
          <w:szCs w:val="22"/>
        </w:rPr>
      </w:pPr>
      <w:r w:rsidRPr="00C5716C">
        <w:rPr>
          <w:rFonts w:ascii="Arial" w:eastAsiaTheme="majorEastAsia" w:hAnsi="Arial" w:cs="Arial"/>
          <w:color w:val="000000" w:themeColor="text1"/>
          <w:kern w:val="24"/>
          <w:sz w:val="22"/>
          <w:szCs w:val="22"/>
        </w:rPr>
        <w:t>Mcleod, S., 2021. </w:t>
      </w:r>
    </w:p>
    <w:p w14:paraId="4FB7D4A8" w14:textId="77777777" w:rsidR="00EE02DB" w:rsidRDefault="00400C8B" w:rsidP="00B152B5">
      <w:pPr>
        <w:pStyle w:val="NormalWeb"/>
        <w:spacing w:before="200" w:beforeAutospacing="0" w:after="0" w:afterAutospacing="0"/>
        <w:rPr>
          <w:rFonts w:ascii="Arial" w:eastAsiaTheme="majorEastAsia" w:hAnsi="Arial" w:cs="Arial"/>
          <w:color w:val="000000" w:themeColor="text1"/>
          <w:kern w:val="24"/>
          <w:sz w:val="22"/>
          <w:szCs w:val="22"/>
        </w:rPr>
      </w:pPr>
      <w:r w:rsidRPr="00C5716C">
        <w:rPr>
          <w:rFonts w:ascii="Arial" w:eastAsiaTheme="majorEastAsia" w:hAnsi="Arial" w:cs="Arial"/>
          <w:i/>
          <w:iCs/>
          <w:color w:val="000000" w:themeColor="text1"/>
          <w:kern w:val="24"/>
          <w:sz w:val="22"/>
          <w:szCs w:val="22"/>
        </w:rPr>
        <w:t>Hypothesis Definition &amp; Examples - Simply Psychology</w:t>
      </w:r>
      <w:r w:rsidRPr="00C5716C">
        <w:rPr>
          <w:rFonts w:ascii="Arial" w:eastAsiaTheme="majorEastAsia" w:hAnsi="Arial" w:cs="Arial"/>
          <w:color w:val="000000" w:themeColor="text1"/>
          <w:kern w:val="24"/>
          <w:sz w:val="22"/>
          <w:szCs w:val="22"/>
        </w:rPr>
        <w:t xml:space="preserve">. [online] Simplypsychology.org. </w:t>
      </w:r>
    </w:p>
    <w:p w14:paraId="1E9EB668" w14:textId="64E5CFE1" w:rsidR="00C5716C" w:rsidRPr="000512C3" w:rsidRDefault="00400C8B" w:rsidP="00B152B5">
      <w:pPr>
        <w:pStyle w:val="NormalWeb"/>
        <w:spacing w:before="200" w:beforeAutospacing="0" w:after="0" w:afterAutospacing="0"/>
        <w:rPr>
          <w:sz w:val="22"/>
          <w:szCs w:val="22"/>
        </w:rPr>
      </w:pPr>
      <w:r w:rsidRPr="00C5716C">
        <w:rPr>
          <w:rFonts w:ascii="Arial" w:eastAsiaTheme="majorEastAsia" w:hAnsi="Arial" w:cs="Arial"/>
          <w:color w:val="000000" w:themeColor="text1"/>
          <w:kern w:val="24"/>
          <w:sz w:val="22"/>
          <w:szCs w:val="22"/>
        </w:rPr>
        <w:t>Available at: &lt;https://www.simplypsychology.org/what-is-a-hypotheses.html&gt; [Accessed 27 February 2022]</w:t>
      </w:r>
      <w:r w:rsidRPr="00C5716C">
        <w:rPr>
          <w:rFonts w:ascii="Arial" w:eastAsiaTheme="majorEastAsia" w:hAnsi="Arial" w:cs="Arial"/>
          <w:color w:val="000000"/>
          <w:kern w:val="24"/>
          <w:sz w:val="22"/>
          <w:szCs w:val="22"/>
        </w:rPr>
        <w:t>.</w:t>
      </w:r>
    </w:p>
    <w:p w14:paraId="1D00796C" w14:textId="206EE2CC" w:rsidR="002769A1" w:rsidRPr="00C5716C" w:rsidRDefault="00644729" w:rsidP="001A62A8">
      <w:pPr>
        <w:pStyle w:val="NormalWeb"/>
        <w:spacing w:before="200" w:beforeAutospacing="0" w:after="0" w:afterAutospacing="0"/>
        <w:rPr>
          <w:sz w:val="22"/>
          <w:szCs w:val="22"/>
        </w:rPr>
      </w:pPr>
      <w:r w:rsidRPr="00C5716C">
        <w:rPr>
          <w:noProof/>
          <w:sz w:val="22"/>
          <w:szCs w:val="22"/>
        </w:rPr>
        <mc:AlternateContent>
          <mc:Choice Requires="wps">
            <w:drawing>
              <wp:anchor distT="0" distB="0" distL="114300" distR="114300" simplePos="0" relativeHeight="251669504" behindDoc="0" locked="0" layoutInCell="1" allowOverlap="1" wp14:anchorId="6895CF27" wp14:editId="1A067071">
                <wp:simplePos x="0" y="0"/>
                <wp:positionH relativeFrom="column">
                  <wp:posOffset>-285750</wp:posOffset>
                </wp:positionH>
                <wp:positionV relativeFrom="paragraph">
                  <wp:posOffset>-35129470</wp:posOffset>
                </wp:positionV>
                <wp:extent cx="7876908" cy="4312986"/>
                <wp:effectExtent l="0" t="0" r="0" b="0"/>
                <wp:wrapNone/>
                <wp:docPr id="8" name="Subtitl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876908" cy="4312986"/>
                        </a:xfrm>
                        <a:prstGeom prst="rect">
                          <a:avLst/>
                        </a:prstGeom>
                      </wps:spPr>
                      <wps:txbx>
                        <w:txbxContent>
                          <w:p w14:paraId="1B48056F" w14:textId="2CCBBA8E" w:rsidR="00644729" w:rsidRDefault="00644729" w:rsidP="00644729">
                            <w:pPr>
                              <w:rPr>
                                <w:rFonts w:ascii="Arial" w:hAnsi="Arial" w:cs="Arial"/>
                                <w:color w:val="000000" w:themeColor="text1"/>
                                <w:kern w:val="24"/>
                                <w:sz w:val="36"/>
                                <w:szCs w:val="36"/>
                              </w:rPr>
                            </w:pPr>
                            <w:r>
                              <w:rPr>
                                <w:rFonts w:ascii="Arial" w:hAnsi="Arial" w:cs="Arial"/>
                                <w:color w:val="000000" w:themeColor="text1"/>
                                <w:kern w:val="24"/>
                                <w:sz w:val="36"/>
                                <w:szCs w:val="36"/>
                              </w:rPr>
                              <w:t xml:space="preserve">We will first define what is a research hypothesis. A research hypothesis is defined as a testable and specific prediction about the outcome of a research study. A </w:t>
                            </w:r>
                            <w:r w:rsidR="004C5356">
                              <w:rPr>
                                <w:rFonts w:ascii="Arial" w:hAnsi="Arial" w:cs="Arial"/>
                                <w:color w:val="000000" w:themeColor="text1"/>
                                <w:kern w:val="24"/>
                                <w:sz w:val="36"/>
                                <w:szCs w:val="36"/>
                              </w:rPr>
                              <w:t>well-made</w:t>
                            </w:r>
                            <w:r>
                              <w:rPr>
                                <w:rFonts w:ascii="Arial" w:hAnsi="Arial" w:cs="Arial"/>
                                <w:color w:val="000000" w:themeColor="text1"/>
                                <w:kern w:val="24"/>
                                <w:sz w:val="36"/>
                                <w:szCs w:val="36"/>
                              </w:rPr>
                              <w:t xml:space="preserve"> hypothesis is not just a simple guess </w:t>
                            </w:r>
                            <w:r w:rsidR="004C5356">
                              <w:rPr>
                                <w:rFonts w:ascii="Arial" w:hAnsi="Arial" w:cs="Arial"/>
                                <w:color w:val="000000" w:themeColor="text1"/>
                                <w:kern w:val="24"/>
                                <w:sz w:val="36"/>
                                <w:szCs w:val="36"/>
                              </w:rPr>
                              <w:t>work,</w:t>
                            </w:r>
                            <w:r>
                              <w:rPr>
                                <w:rFonts w:ascii="Arial" w:hAnsi="Arial" w:cs="Arial"/>
                                <w:color w:val="000000" w:themeColor="text1"/>
                                <w:kern w:val="24"/>
                                <w:sz w:val="36"/>
                                <w:szCs w:val="36"/>
                              </w:rPr>
                              <w:t xml:space="preserve"> and it always involves more effort and research than simply guessing. When you formulate a </w:t>
                            </w:r>
                            <w:r w:rsidR="00451417">
                              <w:rPr>
                                <w:rFonts w:ascii="Arial" w:hAnsi="Arial" w:cs="Arial"/>
                                <w:color w:val="000000" w:themeColor="text1"/>
                                <w:kern w:val="24"/>
                                <w:sz w:val="36"/>
                                <w:szCs w:val="36"/>
                              </w:rPr>
                              <w:t>hypothesis,</w:t>
                            </w:r>
                            <w:r>
                              <w:rPr>
                                <w:rFonts w:ascii="Arial" w:hAnsi="Arial" w:cs="Arial"/>
                                <w:color w:val="000000" w:themeColor="text1"/>
                                <w:kern w:val="24"/>
                                <w:sz w:val="36"/>
                                <w:szCs w:val="36"/>
                              </w:rPr>
                              <w:t xml:space="preserve"> you need to make sure it is based on </w:t>
                            </w:r>
                            <w:r w:rsidR="00283F5D">
                              <w:rPr>
                                <w:rFonts w:ascii="Arial" w:hAnsi="Arial" w:cs="Arial"/>
                                <w:color w:val="000000" w:themeColor="text1"/>
                                <w:kern w:val="24"/>
                                <w:sz w:val="36"/>
                                <w:szCs w:val="36"/>
                              </w:rPr>
                              <w:t>earlier</w:t>
                            </w:r>
                            <w:r>
                              <w:rPr>
                                <w:rFonts w:ascii="Arial" w:hAnsi="Arial" w:cs="Arial"/>
                                <w:color w:val="000000" w:themeColor="text1"/>
                                <w:kern w:val="24"/>
                                <w:sz w:val="36"/>
                                <w:szCs w:val="36"/>
                              </w:rPr>
                              <w:t xml:space="preserve"> published research studies that are </w:t>
                            </w:r>
                            <w:r w:rsidR="009E0BF5">
                              <w:rPr>
                                <w:rFonts w:ascii="Arial" w:hAnsi="Arial" w:cs="Arial"/>
                                <w:color w:val="000000" w:themeColor="text1"/>
                                <w:kern w:val="24"/>
                                <w:sz w:val="36"/>
                                <w:szCs w:val="36"/>
                              </w:rPr>
                              <w:t>conclude</w:t>
                            </w:r>
                            <w:r>
                              <w:rPr>
                                <w:rFonts w:ascii="Arial" w:hAnsi="Arial" w:cs="Arial"/>
                                <w:color w:val="000000" w:themeColor="text1"/>
                                <w:kern w:val="24"/>
                                <w:sz w:val="36"/>
                                <w:szCs w:val="36"/>
                              </w:rPr>
                              <w:t xml:space="preserve"> and are based on the same theory.</w:t>
                            </w:r>
                          </w:p>
                          <w:p w14:paraId="35054705" w14:textId="6245A78B" w:rsidR="00644729" w:rsidRDefault="00644729" w:rsidP="00644729">
                            <w:pPr>
                              <w:rPr>
                                <w:rFonts w:ascii="Arial" w:hAnsi="Arial" w:cs="Arial"/>
                                <w:color w:val="000000" w:themeColor="text1"/>
                                <w:kern w:val="24"/>
                                <w:sz w:val="36"/>
                                <w:szCs w:val="36"/>
                              </w:rPr>
                            </w:pPr>
                            <w:r>
                              <w:rPr>
                                <w:rFonts w:ascii="Arial" w:hAnsi="Arial" w:cs="Arial"/>
                                <w:color w:val="000000" w:themeColor="text1"/>
                                <w:kern w:val="24"/>
                                <w:sz w:val="36"/>
                                <w:szCs w:val="36"/>
                              </w:rPr>
                              <w:t xml:space="preserve">As far as the type, in this study we are dealing with a simple research hypothesis, in which we can </w:t>
                            </w:r>
                            <w:r w:rsidR="00283F5D">
                              <w:rPr>
                                <w:rFonts w:ascii="Arial" w:hAnsi="Arial" w:cs="Arial"/>
                                <w:color w:val="000000" w:themeColor="text1"/>
                                <w:kern w:val="24"/>
                                <w:sz w:val="36"/>
                                <w:szCs w:val="36"/>
                              </w:rPr>
                              <w:t>find</w:t>
                            </w:r>
                            <w:r>
                              <w:rPr>
                                <w:rFonts w:ascii="Arial" w:hAnsi="Arial" w:cs="Arial"/>
                                <w:color w:val="000000" w:themeColor="text1"/>
                                <w:kern w:val="24"/>
                                <w:sz w:val="36"/>
                                <w:szCs w:val="36"/>
                              </w:rPr>
                              <w:t xml:space="preserve"> the independent variable as the UWTSD University and the dependent variable as the students. </w:t>
                            </w:r>
                          </w:p>
                          <w:p w14:paraId="26826089" w14:textId="26752F46" w:rsidR="00644729" w:rsidRDefault="00644729" w:rsidP="00644729">
                            <w:pPr>
                              <w:rPr>
                                <w:rFonts w:ascii="Arial" w:hAnsi="Arial" w:cs="Arial"/>
                                <w:color w:val="000000" w:themeColor="text1"/>
                                <w:kern w:val="24"/>
                                <w:sz w:val="36"/>
                                <w:szCs w:val="36"/>
                              </w:rPr>
                            </w:pPr>
                            <w:r>
                              <w:rPr>
                                <w:rFonts w:ascii="Arial" w:hAnsi="Arial" w:cs="Arial"/>
                                <w:color w:val="000000" w:themeColor="text1"/>
                                <w:kern w:val="24"/>
                                <w:sz w:val="36"/>
                                <w:szCs w:val="36"/>
                              </w:rPr>
                              <w:t xml:space="preserve">According to </w:t>
                            </w:r>
                            <w:r>
                              <w:rPr>
                                <w:rFonts w:ascii="Arial" w:hAnsi="Arial" w:cs="Arial"/>
                                <w:color w:val="000000" w:themeColor="text1"/>
                                <w:kern w:val="24"/>
                                <w:sz w:val="36"/>
                                <w:szCs w:val="36"/>
                              </w:rPr>
                              <w:t xml:space="preserve">many research studies conducted by other universities and organisations, and after we will conduct our own research study, I can guarantee that we will come to the logical conclusion that, yes, providing training on how to use technology in collaborating with UWTSD is needed and vital for achieving success. Using technology in our university </w:t>
                            </w:r>
                            <w:r w:rsidR="00283F5D">
                              <w:rPr>
                                <w:rFonts w:ascii="Arial" w:hAnsi="Arial" w:cs="Arial"/>
                                <w:color w:val="000000" w:themeColor="text1"/>
                                <w:kern w:val="24"/>
                                <w:sz w:val="36"/>
                                <w:szCs w:val="36"/>
                              </w:rPr>
                              <w:t>supplies</w:t>
                            </w:r>
                            <w:r>
                              <w:rPr>
                                <w:rFonts w:ascii="Arial" w:hAnsi="Arial" w:cs="Arial"/>
                                <w:color w:val="000000" w:themeColor="text1"/>
                                <w:kern w:val="24"/>
                                <w:sz w:val="36"/>
                                <w:szCs w:val="36"/>
                              </w:rPr>
                              <w:t xml:space="preserve"> many advantages:</w:t>
                            </w:r>
                          </w:p>
                          <w:p w14:paraId="72BE39D0" w14:textId="77777777" w:rsidR="00644729" w:rsidRDefault="00644729" w:rsidP="00644729">
                            <w:pPr>
                              <w:pStyle w:val="ListParagraph"/>
                              <w:numPr>
                                <w:ilvl w:val="1"/>
                                <w:numId w:val="12"/>
                              </w:numPr>
                              <w:rPr>
                                <w:rFonts w:ascii="Arial" w:hAnsi="Arial" w:cs="Arial"/>
                                <w:color w:val="000000" w:themeColor="text1"/>
                                <w:kern w:val="24"/>
                                <w:sz w:val="36"/>
                                <w:szCs w:val="36"/>
                              </w:rPr>
                            </w:pPr>
                            <w:r>
                              <w:rPr>
                                <w:rFonts w:ascii="Arial" w:hAnsi="Arial" w:cs="Arial"/>
                                <w:color w:val="000000" w:themeColor="text1"/>
                                <w:kern w:val="24"/>
                                <w:sz w:val="36"/>
                                <w:szCs w:val="36"/>
                              </w:rPr>
                              <w:t>No more location boundaries</w:t>
                            </w:r>
                          </w:p>
                          <w:p w14:paraId="06BCDCCC" w14:textId="77777777" w:rsidR="00644729" w:rsidRDefault="00644729" w:rsidP="00644729">
                            <w:pPr>
                              <w:pStyle w:val="ListParagraph"/>
                              <w:numPr>
                                <w:ilvl w:val="1"/>
                                <w:numId w:val="12"/>
                              </w:numPr>
                              <w:rPr>
                                <w:rFonts w:ascii="Arial" w:hAnsi="Arial" w:cs="Arial"/>
                                <w:color w:val="000000" w:themeColor="text1"/>
                                <w:kern w:val="24"/>
                                <w:sz w:val="36"/>
                                <w:szCs w:val="36"/>
                              </w:rPr>
                            </w:pPr>
                            <w:r>
                              <w:rPr>
                                <w:rFonts w:ascii="Arial" w:hAnsi="Arial" w:cs="Arial"/>
                                <w:color w:val="000000" w:themeColor="text1"/>
                                <w:kern w:val="24"/>
                                <w:sz w:val="36"/>
                                <w:szCs w:val="36"/>
                              </w:rPr>
                              <w:t>It is more cost-frienfly</w:t>
                            </w:r>
                          </w:p>
                          <w:p w14:paraId="166F37E2" w14:textId="77777777" w:rsidR="00644729" w:rsidRDefault="00644729" w:rsidP="00644729">
                            <w:pPr>
                              <w:pStyle w:val="ListParagraph"/>
                              <w:numPr>
                                <w:ilvl w:val="1"/>
                                <w:numId w:val="12"/>
                              </w:numPr>
                              <w:rPr>
                                <w:rFonts w:ascii="Arial" w:hAnsi="Arial" w:cs="Arial"/>
                                <w:color w:val="000000" w:themeColor="text1"/>
                                <w:kern w:val="24"/>
                                <w:sz w:val="36"/>
                                <w:szCs w:val="36"/>
                              </w:rPr>
                            </w:pPr>
                            <w:r>
                              <w:rPr>
                                <w:rFonts w:ascii="Arial" w:hAnsi="Arial" w:cs="Arial"/>
                                <w:color w:val="000000" w:themeColor="text1"/>
                                <w:kern w:val="24"/>
                                <w:sz w:val="36"/>
                                <w:szCs w:val="36"/>
                              </w:rPr>
                              <w:t>The attained skills can give you the edge your work career</w:t>
                            </w:r>
                          </w:p>
                          <w:p w14:paraId="43BF8E4D" w14:textId="2F61B40D" w:rsidR="00644729" w:rsidRDefault="00644729" w:rsidP="00644729">
                            <w:pPr>
                              <w:pStyle w:val="ListParagraph"/>
                              <w:numPr>
                                <w:ilvl w:val="1"/>
                                <w:numId w:val="12"/>
                              </w:numPr>
                              <w:rPr>
                                <w:rFonts w:ascii="Arial" w:hAnsi="Arial" w:cs="Arial"/>
                                <w:color w:val="000000" w:themeColor="text1"/>
                                <w:kern w:val="24"/>
                                <w:sz w:val="36"/>
                                <w:szCs w:val="36"/>
                              </w:rPr>
                            </w:pPr>
                            <w:r>
                              <w:rPr>
                                <w:rFonts w:ascii="Arial" w:hAnsi="Arial" w:cs="Arial"/>
                                <w:color w:val="000000" w:themeColor="text1"/>
                                <w:kern w:val="24"/>
                                <w:sz w:val="36"/>
                                <w:szCs w:val="36"/>
                              </w:rPr>
                              <w:t xml:space="preserve">The safety </w:t>
                            </w:r>
                            <w:r w:rsidR="00283F5D">
                              <w:rPr>
                                <w:rFonts w:ascii="Arial" w:hAnsi="Arial" w:cs="Arial"/>
                                <w:color w:val="000000" w:themeColor="text1"/>
                                <w:kern w:val="24"/>
                                <w:sz w:val="36"/>
                                <w:szCs w:val="36"/>
                              </w:rPr>
                              <w:t>part</w:t>
                            </w:r>
                            <w:r>
                              <w:rPr>
                                <w:rFonts w:ascii="Arial" w:hAnsi="Arial" w:cs="Arial"/>
                                <w:color w:val="000000" w:themeColor="text1"/>
                                <w:kern w:val="24"/>
                                <w:sz w:val="36"/>
                                <w:szCs w:val="36"/>
                              </w:rPr>
                              <w:t>, by avoiding exposure in these difficult times.</w:t>
                            </w:r>
                          </w:p>
                        </w:txbxContent>
                      </wps:txbx>
                      <wps:bodyPr vert="horz" lIns="91440" tIns="45720" rIns="91440" bIns="45720" rtlCol="0" anchor="t">
                        <a:normAutofit fontScale="70000" lnSpcReduction="20000"/>
                      </wps:bodyPr>
                    </wps:wsp>
                  </a:graphicData>
                </a:graphic>
              </wp:anchor>
            </w:drawing>
          </mc:Choice>
          <mc:Fallback>
            <w:pict>
              <v:shape w14:anchorId="6895CF27" id="_x0000_s1028" type="#_x0000_t202" style="position:absolute;margin-left:-22.5pt;margin-top:-2766.1pt;width:620.25pt;height:339.6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" filled="f" stroked="f">
                <v:textbox>
                  <w:txbxContent>
                    <w:p w14:paraId="1B48056F" w14:textId="2CCBBA8E" w:rsidR="00644729" w:rsidRDefault="00644729" w:rsidP="00644729">
                      <w:pPr>
                        <w:rPr>
                          <w:rFonts w:ascii="Arial" w:hAnsi="Arial" w:cs="Arial"/>
                          <w:color w:val="000000" w:themeColor="text1"/>
                          <w:kern w:val="24"/>
                          <w:sz w:val="36"/>
                          <w:szCs w:val="36"/>
                        </w:rPr>
                      </w:pPr>
                      <w:r>
                        <w:rPr>
                          <w:rFonts w:ascii="Arial" w:hAnsi="Arial" w:cs="Arial"/>
                          <w:color w:val="000000" w:themeColor="text1"/>
                          <w:kern w:val="24"/>
                          <w:sz w:val="36"/>
                          <w:szCs w:val="36"/>
                        </w:rPr>
                        <w:t xml:space="preserve">We will first define what is a research hypothesis. A research hypothesis is defined as a testable and specific prediction about the outcome of a research study. A </w:t>
                      </w:r>
                      <w:r w:rsidR="004C5356">
                        <w:rPr>
                          <w:rFonts w:ascii="Arial" w:hAnsi="Arial" w:cs="Arial"/>
                          <w:color w:val="000000" w:themeColor="text1"/>
                          <w:kern w:val="24"/>
                          <w:sz w:val="36"/>
                          <w:szCs w:val="36"/>
                        </w:rPr>
                        <w:t>well-made</w:t>
                      </w:r>
                      <w:r>
                        <w:rPr>
                          <w:rFonts w:ascii="Arial" w:hAnsi="Arial" w:cs="Arial"/>
                          <w:color w:val="000000" w:themeColor="text1"/>
                          <w:kern w:val="24"/>
                          <w:sz w:val="36"/>
                          <w:szCs w:val="36"/>
                        </w:rPr>
                        <w:t xml:space="preserve"> hypothesis is not just a simple guess </w:t>
                      </w:r>
                      <w:r w:rsidR="004C5356">
                        <w:rPr>
                          <w:rFonts w:ascii="Arial" w:hAnsi="Arial" w:cs="Arial"/>
                          <w:color w:val="000000" w:themeColor="text1"/>
                          <w:kern w:val="24"/>
                          <w:sz w:val="36"/>
                          <w:szCs w:val="36"/>
                        </w:rPr>
                        <w:t>work,</w:t>
                      </w:r>
                      <w:r>
                        <w:rPr>
                          <w:rFonts w:ascii="Arial" w:hAnsi="Arial" w:cs="Arial"/>
                          <w:color w:val="000000" w:themeColor="text1"/>
                          <w:kern w:val="24"/>
                          <w:sz w:val="36"/>
                          <w:szCs w:val="36"/>
                        </w:rPr>
                        <w:t xml:space="preserve"> and it always involves more effort and research than simply guessing. When you formulate a </w:t>
                      </w:r>
                      <w:r w:rsidR="00451417">
                        <w:rPr>
                          <w:rFonts w:ascii="Arial" w:hAnsi="Arial" w:cs="Arial"/>
                          <w:color w:val="000000" w:themeColor="text1"/>
                          <w:kern w:val="24"/>
                          <w:sz w:val="36"/>
                          <w:szCs w:val="36"/>
                        </w:rPr>
                        <w:t>hypothesis,</w:t>
                      </w:r>
                      <w:r>
                        <w:rPr>
                          <w:rFonts w:ascii="Arial" w:hAnsi="Arial" w:cs="Arial"/>
                          <w:color w:val="000000" w:themeColor="text1"/>
                          <w:kern w:val="24"/>
                          <w:sz w:val="36"/>
                          <w:szCs w:val="36"/>
                        </w:rPr>
                        <w:t xml:space="preserve"> you need to make sure it is based on </w:t>
                      </w:r>
                      <w:r w:rsidR="00283F5D">
                        <w:rPr>
                          <w:rFonts w:ascii="Arial" w:hAnsi="Arial" w:cs="Arial"/>
                          <w:color w:val="000000" w:themeColor="text1"/>
                          <w:kern w:val="24"/>
                          <w:sz w:val="36"/>
                          <w:szCs w:val="36"/>
                        </w:rPr>
                        <w:t>earlier</w:t>
                      </w:r>
                      <w:r>
                        <w:rPr>
                          <w:rFonts w:ascii="Arial" w:hAnsi="Arial" w:cs="Arial"/>
                          <w:color w:val="000000" w:themeColor="text1"/>
                          <w:kern w:val="24"/>
                          <w:sz w:val="36"/>
                          <w:szCs w:val="36"/>
                        </w:rPr>
                        <w:t xml:space="preserve"> published research studies that are </w:t>
                      </w:r>
                      <w:r w:rsidR="009E0BF5">
                        <w:rPr>
                          <w:rFonts w:ascii="Arial" w:hAnsi="Arial" w:cs="Arial"/>
                          <w:color w:val="000000" w:themeColor="text1"/>
                          <w:kern w:val="24"/>
                          <w:sz w:val="36"/>
                          <w:szCs w:val="36"/>
                        </w:rPr>
                        <w:t>conclude</w:t>
                      </w:r>
                      <w:r>
                        <w:rPr>
                          <w:rFonts w:ascii="Arial" w:hAnsi="Arial" w:cs="Arial"/>
                          <w:color w:val="000000" w:themeColor="text1"/>
                          <w:kern w:val="24"/>
                          <w:sz w:val="36"/>
                          <w:szCs w:val="36"/>
                        </w:rPr>
                        <w:t xml:space="preserve"> and are based on the same theory.</w:t>
                      </w:r>
                    </w:p>
                    <w:p w14:paraId="35054705" w14:textId="6245A78B" w:rsidR="00644729" w:rsidRDefault="00644729" w:rsidP="00644729">
                      <w:pPr>
                        <w:rPr>
                          <w:rFonts w:ascii="Arial" w:hAnsi="Arial" w:cs="Arial"/>
                          <w:color w:val="000000" w:themeColor="text1"/>
                          <w:kern w:val="24"/>
                          <w:sz w:val="36"/>
                          <w:szCs w:val="36"/>
                        </w:rPr>
                      </w:pPr>
                      <w:r>
                        <w:rPr>
                          <w:rFonts w:ascii="Arial" w:hAnsi="Arial" w:cs="Arial"/>
                          <w:color w:val="000000" w:themeColor="text1"/>
                          <w:kern w:val="24"/>
                          <w:sz w:val="36"/>
                          <w:szCs w:val="36"/>
                        </w:rPr>
                        <w:t xml:space="preserve">As far as the type, in this study we are dealing with a simple research hypothesis, in which we can </w:t>
                      </w:r>
                      <w:r w:rsidR="00283F5D">
                        <w:rPr>
                          <w:rFonts w:ascii="Arial" w:hAnsi="Arial" w:cs="Arial"/>
                          <w:color w:val="000000" w:themeColor="text1"/>
                          <w:kern w:val="24"/>
                          <w:sz w:val="36"/>
                          <w:szCs w:val="36"/>
                        </w:rPr>
                        <w:t>find</w:t>
                      </w:r>
                      <w:r>
                        <w:rPr>
                          <w:rFonts w:ascii="Arial" w:hAnsi="Arial" w:cs="Arial"/>
                          <w:color w:val="000000" w:themeColor="text1"/>
                          <w:kern w:val="24"/>
                          <w:sz w:val="36"/>
                          <w:szCs w:val="36"/>
                        </w:rPr>
                        <w:t xml:space="preserve"> the independent variable as the UWTSD University and the dependent variable as the students. </w:t>
                      </w:r>
                    </w:p>
                    <w:p w14:paraId="26826089" w14:textId="26752F46" w:rsidR="00644729" w:rsidRDefault="00644729" w:rsidP="00644729">
                      <w:pPr>
                        <w:rPr>
                          <w:rFonts w:ascii="Arial" w:hAnsi="Arial" w:cs="Arial"/>
                          <w:color w:val="000000" w:themeColor="text1"/>
                          <w:kern w:val="24"/>
                          <w:sz w:val="36"/>
                          <w:szCs w:val="36"/>
                        </w:rPr>
                      </w:pPr>
                      <w:r>
                        <w:rPr>
                          <w:rFonts w:ascii="Arial" w:hAnsi="Arial" w:cs="Arial"/>
                          <w:color w:val="000000" w:themeColor="text1"/>
                          <w:kern w:val="24"/>
                          <w:sz w:val="36"/>
                          <w:szCs w:val="36"/>
                        </w:rPr>
                        <w:t xml:space="preserve">According to </w:t>
                      </w:r>
                      <w:r>
                        <w:rPr>
                          <w:rFonts w:ascii="Arial" w:hAnsi="Arial" w:cs="Arial"/>
                          <w:color w:val="000000" w:themeColor="text1"/>
                          <w:kern w:val="24"/>
                          <w:sz w:val="36"/>
                          <w:szCs w:val="36"/>
                        </w:rPr>
                        <w:t xml:space="preserve">many research studies conducted by other universities and organisations, and after we will conduct our own research study, I can guarantee that we will come to the logical conclusion that, yes, providing training on how to use technology in collaborating with UWTSD is needed and vital for achieving success. Using technology in our university </w:t>
                      </w:r>
                      <w:r w:rsidR="00283F5D">
                        <w:rPr>
                          <w:rFonts w:ascii="Arial" w:hAnsi="Arial" w:cs="Arial"/>
                          <w:color w:val="000000" w:themeColor="text1"/>
                          <w:kern w:val="24"/>
                          <w:sz w:val="36"/>
                          <w:szCs w:val="36"/>
                        </w:rPr>
                        <w:t>supplies</w:t>
                      </w:r>
                      <w:r>
                        <w:rPr>
                          <w:rFonts w:ascii="Arial" w:hAnsi="Arial" w:cs="Arial"/>
                          <w:color w:val="000000" w:themeColor="text1"/>
                          <w:kern w:val="24"/>
                          <w:sz w:val="36"/>
                          <w:szCs w:val="36"/>
                        </w:rPr>
                        <w:t xml:space="preserve"> many advantages:</w:t>
                      </w:r>
                    </w:p>
                    <w:p w14:paraId="72BE39D0" w14:textId="77777777" w:rsidR="00644729" w:rsidRDefault="00644729" w:rsidP="00644729">
                      <w:pPr>
                        <w:pStyle w:val="ListParagraph"/>
                        <w:numPr>
                          <w:ilvl w:val="1"/>
                          <w:numId w:val="12"/>
                        </w:numPr>
                        <w:rPr>
                          <w:rFonts w:ascii="Arial" w:hAnsi="Arial" w:cs="Arial"/>
                          <w:color w:val="000000" w:themeColor="text1"/>
                          <w:kern w:val="24"/>
                          <w:sz w:val="36"/>
                          <w:szCs w:val="36"/>
                        </w:rPr>
                      </w:pPr>
                      <w:r>
                        <w:rPr>
                          <w:rFonts w:ascii="Arial" w:hAnsi="Arial" w:cs="Arial"/>
                          <w:color w:val="000000" w:themeColor="text1"/>
                          <w:kern w:val="24"/>
                          <w:sz w:val="36"/>
                          <w:szCs w:val="36"/>
                        </w:rPr>
                        <w:t>No more location boundaries</w:t>
                      </w:r>
                    </w:p>
                    <w:p w14:paraId="06BCDCCC" w14:textId="77777777" w:rsidR="00644729" w:rsidRDefault="00644729" w:rsidP="00644729">
                      <w:pPr>
                        <w:pStyle w:val="ListParagraph"/>
                        <w:numPr>
                          <w:ilvl w:val="1"/>
                          <w:numId w:val="12"/>
                        </w:numPr>
                        <w:rPr>
                          <w:rFonts w:ascii="Arial" w:hAnsi="Arial" w:cs="Arial"/>
                          <w:color w:val="000000" w:themeColor="text1"/>
                          <w:kern w:val="24"/>
                          <w:sz w:val="36"/>
                          <w:szCs w:val="36"/>
                        </w:rPr>
                      </w:pPr>
                      <w:r>
                        <w:rPr>
                          <w:rFonts w:ascii="Arial" w:hAnsi="Arial" w:cs="Arial"/>
                          <w:color w:val="000000" w:themeColor="text1"/>
                          <w:kern w:val="24"/>
                          <w:sz w:val="36"/>
                          <w:szCs w:val="36"/>
                        </w:rPr>
                        <w:t>It is more cost-frienfly</w:t>
                      </w:r>
                    </w:p>
                    <w:p w14:paraId="166F37E2" w14:textId="77777777" w:rsidR="00644729" w:rsidRDefault="00644729" w:rsidP="00644729">
                      <w:pPr>
                        <w:pStyle w:val="ListParagraph"/>
                        <w:numPr>
                          <w:ilvl w:val="1"/>
                          <w:numId w:val="12"/>
                        </w:numPr>
                        <w:rPr>
                          <w:rFonts w:ascii="Arial" w:hAnsi="Arial" w:cs="Arial"/>
                          <w:color w:val="000000" w:themeColor="text1"/>
                          <w:kern w:val="24"/>
                          <w:sz w:val="36"/>
                          <w:szCs w:val="36"/>
                        </w:rPr>
                      </w:pPr>
                      <w:r>
                        <w:rPr>
                          <w:rFonts w:ascii="Arial" w:hAnsi="Arial" w:cs="Arial"/>
                          <w:color w:val="000000" w:themeColor="text1"/>
                          <w:kern w:val="24"/>
                          <w:sz w:val="36"/>
                          <w:szCs w:val="36"/>
                        </w:rPr>
                        <w:t>The attained skills can give you the edge your work career</w:t>
                      </w:r>
                    </w:p>
                    <w:p w14:paraId="43BF8E4D" w14:textId="2F61B40D" w:rsidR="00644729" w:rsidRDefault="00644729" w:rsidP="00644729">
                      <w:pPr>
                        <w:pStyle w:val="ListParagraph"/>
                        <w:numPr>
                          <w:ilvl w:val="1"/>
                          <w:numId w:val="12"/>
                        </w:numPr>
                        <w:rPr>
                          <w:rFonts w:ascii="Arial" w:hAnsi="Arial" w:cs="Arial"/>
                          <w:color w:val="000000" w:themeColor="text1"/>
                          <w:kern w:val="24"/>
                          <w:sz w:val="36"/>
                          <w:szCs w:val="36"/>
                        </w:rPr>
                      </w:pPr>
                      <w:r>
                        <w:rPr>
                          <w:rFonts w:ascii="Arial" w:hAnsi="Arial" w:cs="Arial"/>
                          <w:color w:val="000000" w:themeColor="text1"/>
                          <w:kern w:val="24"/>
                          <w:sz w:val="36"/>
                          <w:szCs w:val="36"/>
                        </w:rPr>
                        <w:t xml:space="preserve">The safety </w:t>
                      </w:r>
                      <w:r w:rsidR="00283F5D">
                        <w:rPr>
                          <w:rFonts w:ascii="Arial" w:hAnsi="Arial" w:cs="Arial"/>
                          <w:color w:val="000000" w:themeColor="text1"/>
                          <w:kern w:val="24"/>
                          <w:sz w:val="36"/>
                          <w:szCs w:val="36"/>
                        </w:rPr>
                        <w:t>part</w:t>
                      </w:r>
                      <w:r>
                        <w:rPr>
                          <w:rFonts w:ascii="Arial" w:hAnsi="Arial" w:cs="Arial"/>
                          <w:color w:val="000000" w:themeColor="text1"/>
                          <w:kern w:val="24"/>
                          <w:sz w:val="36"/>
                          <w:szCs w:val="36"/>
                        </w:rPr>
                        <w:t>, by avoiding exposure in these difficult times.</w:t>
                      </w:r>
                    </w:p>
                  </w:txbxContent>
                </v:textbox>
              </v:shape>
            </w:pict>
          </mc:Fallback>
        </mc:AlternateContent>
      </w:r>
      <w:r w:rsidR="00F84A30" w:rsidRPr="00C5716C">
        <w:rPr>
          <w:rFonts w:ascii="Arial" w:eastAsiaTheme="majorEastAsia" w:hAnsi="Arial" w:cs="Arial"/>
          <w:color w:val="000000" w:themeColor="text1"/>
          <w:kern w:val="24"/>
          <w:sz w:val="22"/>
          <w:szCs w:val="22"/>
        </w:rPr>
        <w:t xml:space="preserve">Hilary, </w:t>
      </w:r>
      <w:r w:rsidR="004C5356" w:rsidRPr="00C5716C">
        <w:rPr>
          <w:rFonts w:ascii="Arial" w:eastAsiaTheme="majorEastAsia" w:hAnsi="Arial" w:cs="Arial"/>
          <w:color w:val="000000" w:themeColor="text1"/>
          <w:kern w:val="24"/>
          <w:sz w:val="22"/>
          <w:szCs w:val="22"/>
        </w:rPr>
        <w:t>Coombes</w:t>
      </w:r>
      <w:r w:rsidR="004C5356">
        <w:rPr>
          <w:rFonts w:ascii="Arial" w:eastAsiaTheme="majorEastAsia" w:hAnsi="Arial" w:cs="Arial"/>
          <w:color w:val="000000" w:themeColor="text1"/>
          <w:kern w:val="24"/>
          <w:sz w:val="22"/>
          <w:szCs w:val="22"/>
        </w:rPr>
        <w:t xml:space="preserve"> (</w:t>
      </w:r>
      <w:r w:rsidR="0047513E" w:rsidRPr="00C5716C">
        <w:rPr>
          <w:rFonts w:ascii="Arial" w:eastAsiaTheme="majorEastAsia" w:hAnsi="Arial" w:cs="Arial"/>
          <w:color w:val="000000" w:themeColor="text1"/>
          <w:kern w:val="24"/>
          <w:sz w:val="22"/>
          <w:szCs w:val="22"/>
        </w:rPr>
        <w:t>2001</w:t>
      </w:r>
      <w:r w:rsidR="00C5716C" w:rsidRPr="00C5716C">
        <w:rPr>
          <w:rFonts w:ascii="Arial" w:eastAsiaTheme="majorEastAsia" w:hAnsi="Arial" w:cs="Arial"/>
          <w:color w:val="000000" w:themeColor="text1"/>
          <w:kern w:val="24"/>
          <w:sz w:val="22"/>
          <w:szCs w:val="22"/>
        </w:rPr>
        <w:t>) Palgrave</w:t>
      </w:r>
      <w:r w:rsidR="00F84A30" w:rsidRPr="00C5716C">
        <w:rPr>
          <w:rFonts w:ascii="Arial" w:eastAsiaTheme="majorEastAsia" w:hAnsi="Arial" w:cs="Arial"/>
          <w:color w:val="000000" w:themeColor="text1"/>
          <w:kern w:val="24"/>
          <w:sz w:val="22"/>
          <w:szCs w:val="22"/>
        </w:rPr>
        <w:t>, study,</w:t>
      </w:r>
      <w:r w:rsidR="001A62A8" w:rsidRPr="001A62A8">
        <w:rPr>
          <w:rFonts w:ascii="Arial" w:eastAsiaTheme="majorEastAsia" w:hAnsi="Arial" w:cs="Arial"/>
          <w:color w:val="000000" w:themeColor="text1"/>
          <w:kern w:val="24"/>
          <w:sz w:val="22"/>
          <w:szCs w:val="22"/>
        </w:rPr>
        <w:t xml:space="preserve"> </w:t>
      </w:r>
      <w:r w:rsidR="001A62A8" w:rsidRPr="00C5716C">
        <w:rPr>
          <w:rFonts w:ascii="Arial" w:eastAsiaTheme="majorEastAsia" w:hAnsi="Arial" w:cs="Arial"/>
          <w:color w:val="000000" w:themeColor="text1"/>
          <w:kern w:val="24"/>
          <w:sz w:val="22"/>
          <w:szCs w:val="22"/>
        </w:rPr>
        <w:t>Research using IT guides.</w:t>
      </w:r>
      <w:r w:rsidR="001A62A8" w:rsidRPr="00C5716C">
        <w:rPr>
          <w:sz w:val="22"/>
          <w:szCs w:val="22"/>
        </w:rPr>
        <w:t xml:space="preserve">10/01/2022] </w:t>
      </w:r>
    </w:p>
    <w:p w14:paraId="29815164" w14:textId="2F95C050" w:rsidR="00C5716C" w:rsidRPr="00322096" w:rsidRDefault="00E87DD6" w:rsidP="00B152B5">
      <w:pPr>
        <w:pStyle w:val="NormalWeb"/>
        <w:spacing w:before="200" w:beforeAutospacing="0" w:after="0" w:afterAutospacing="0"/>
        <w:rPr>
          <w:rFonts w:ascii="Arial" w:eastAsiaTheme="majorEastAsia" w:hAnsi="Arial" w:cs="Arial"/>
          <w:color w:val="000000" w:themeColor="text1"/>
          <w:kern w:val="24"/>
          <w:sz w:val="22"/>
          <w:szCs w:val="22"/>
        </w:rPr>
      </w:pPr>
      <w:r>
        <w:t xml:space="preserve">Cottrell, S. (2011) Critical thinking skills: Developing effective analysis and argument (Palgrave study skills). 2nd edn. Basingstoke: Palgrave Macmillan. </w:t>
      </w:r>
    </w:p>
    <w:p w14:paraId="5538C146" w14:textId="49C87019" w:rsidR="00D26577" w:rsidRPr="00C5716C" w:rsidRDefault="00D26577" w:rsidP="00B152B5">
      <w:pPr>
        <w:pStyle w:val="NormalWeb"/>
        <w:spacing w:before="200" w:beforeAutospacing="0" w:after="0" w:afterAutospacing="0"/>
        <w:rPr>
          <w:rFonts w:ascii="Abadi" w:hAnsi="Abadi"/>
          <w:sz w:val="22"/>
          <w:szCs w:val="22"/>
        </w:rPr>
      </w:pPr>
      <w:r w:rsidRPr="00C5716C">
        <w:rPr>
          <w:rFonts w:ascii="Arial" w:hAnsi="Arial" w:cs="Arial"/>
          <w:color w:val="000000" w:themeColor="text1"/>
          <w:kern w:val="24"/>
          <w:sz w:val="22"/>
          <w:szCs w:val="22"/>
        </w:rPr>
        <w:t xml:space="preserve">Cresswell, J. W., (2013) </w:t>
      </w:r>
      <w:r w:rsidRPr="00C5716C">
        <w:rPr>
          <w:rFonts w:ascii="Arial" w:hAnsi="Arial" w:cs="Arial"/>
          <w:i/>
          <w:iCs/>
          <w:color w:val="000000" w:themeColor="text1"/>
          <w:kern w:val="24"/>
          <w:sz w:val="22"/>
          <w:szCs w:val="22"/>
        </w:rPr>
        <w:t xml:space="preserve">Educational research: Planning, conducting and evaluating </w:t>
      </w:r>
    </w:p>
    <w:p w14:paraId="1055C7D2" w14:textId="0DCAF17C" w:rsidR="00C5716C" w:rsidRPr="00322096" w:rsidRDefault="00D26577" w:rsidP="00322096">
      <w:pPr>
        <w:spacing w:before="180"/>
        <w:rPr>
          <w:rFonts w:ascii="Arial" w:hAnsi="Arial" w:cs="Arial"/>
          <w:color w:val="000000" w:themeColor="text1"/>
          <w:kern w:val="24"/>
        </w:rPr>
      </w:pPr>
      <w:r w:rsidRPr="00C5716C">
        <w:rPr>
          <w:rFonts w:ascii="Arial" w:hAnsi="Arial" w:cs="Arial"/>
          <w:i/>
          <w:iCs/>
          <w:color w:val="000000" w:themeColor="text1"/>
          <w:kern w:val="24"/>
        </w:rPr>
        <w:t>Quantitative and Qualitative Research</w:t>
      </w:r>
      <w:r w:rsidRPr="00C5716C">
        <w:rPr>
          <w:rFonts w:ascii="Arial" w:hAnsi="Arial" w:cs="Arial"/>
          <w:color w:val="000000" w:themeColor="text1"/>
          <w:kern w:val="24"/>
        </w:rPr>
        <w:t xml:space="preserve">, London: Pearson </w:t>
      </w:r>
    </w:p>
    <w:p w14:paraId="37BC35EC" w14:textId="611C28CA" w:rsidR="00D26577" w:rsidRPr="00C5716C" w:rsidRDefault="00D26577" w:rsidP="00D26577">
      <w:pPr>
        <w:rPr>
          <w:rFonts w:ascii="Abadi" w:hAnsi="Abadi"/>
        </w:rPr>
      </w:pPr>
      <w:r w:rsidRPr="00C5716C">
        <w:rPr>
          <w:rFonts w:ascii="Abadi" w:hAnsi="Abadi"/>
        </w:rPr>
        <w:t xml:space="preserve">Jankowicz, A. D., (2004) </w:t>
      </w:r>
      <w:r w:rsidRPr="00C5716C">
        <w:rPr>
          <w:rFonts w:ascii="Abadi" w:hAnsi="Abadi"/>
          <w:i/>
          <w:iCs/>
        </w:rPr>
        <w:t>Business Rearch Projects</w:t>
      </w:r>
      <w:r w:rsidRPr="00C5716C">
        <w:rPr>
          <w:rFonts w:ascii="Abadi" w:hAnsi="Abadi"/>
        </w:rPr>
        <w:t>, 4</w:t>
      </w:r>
      <w:r w:rsidRPr="00C5716C">
        <w:rPr>
          <w:rFonts w:ascii="Abadi" w:hAnsi="Abadi"/>
          <w:position w:val="12"/>
          <w:vertAlign w:val="superscript"/>
        </w:rPr>
        <w:t>th</w:t>
      </w:r>
      <w:r w:rsidRPr="00C5716C">
        <w:rPr>
          <w:rFonts w:ascii="Abadi" w:hAnsi="Abadi"/>
        </w:rPr>
        <w:t xml:space="preserve"> Ed, Andover: </w:t>
      </w:r>
      <w:r w:rsidRPr="00C5716C">
        <w:rPr>
          <w:rFonts w:ascii="Abadi" w:hAnsi="Abadi"/>
          <w:color w:val="0F1111"/>
        </w:rPr>
        <w:t>Cengage Learning EMEA</w:t>
      </w:r>
    </w:p>
    <w:p w14:paraId="30439CCA" w14:textId="0F2ADB38" w:rsidR="00901243" w:rsidRPr="00322096" w:rsidRDefault="00D26577" w:rsidP="00322096">
      <w:pPr>
        <w:spacing w:before="180"/>
        <w:rPr>
          <w:rFonts w:ascii="Abadi" w:hAnsi="Abadi" w:cs="Arial"/>
          <w:color w:val="000000" w:themeColor="text1"/>
          <w:kern w:val="24"/>
        </w:rPr>
      </w:pPr>
      <w:r w:rsidRPr="00C5716C">
        <w:rPr>
          <w:rFonts w:ascii="Abadi" w:hAnsi="Abadi" w:cs="Arial"/>
          <w:color w:val="000000" w:themeColor="text1"/>
          <w:kern w:val="24"/>
        </w:rPr>
        <w:t>USU Libraries, 2018, Empirical Studies: Qualitative vs Quantitative,</w:t>
      </w:r>
      <w:r w:rsidRPr="00C5716C">
        <w:rPr>
          <w:rFonts w:ascii="Abadi" w:hAnsi="Abadi"/>
        </w:rPr>
        <w:t xml:space="preserve"> [video] Available at </w:t>
      </w:r>
      <w:hyperlink r:id="rId17" w:history="1">
        <w:r w:rsidRPr="00C5716C">
          <w:rPr>
            <w:rStyle w:val="Hyperlink"/>
            <w:rFonts w:ascii="Abadi" w:hAnsi="Abadi" w:cs="Arial"/>
            <w:color w:val="000000" w:themeColor="text1"/>
            <w:kern w:val="24"/>
          </w:rPr>
          <w:t>https://www.youtube.com/watch?v=RZcfmA1l6cE</w:t>
        </w:r>
      </w:hyperlink>
      <w:r w:rsidRPr="00C5716C">
        <w:rPr>
          <w:rFonts w:ascii="Abadi" w:hAnsi="Abadi"/>
        </w:rPr>
        <w:t xml:space="preserve"> [accessed</w:t>
      </w:r>
    </w:p>
    <w:p w14:paraId="6938AFBB" w14:textId="3EBA7865" w:rsidR="00C5716C" w:rsidRDefault="00993645" w:rsidP="00993645">
      <w:pPr>
        <w:rPr>
          <w:rFonts w:ascii="Abadi" w:hAnsi="Abadi"/>
          <w:color w:val="000000" w:themeColor="text1"/>
          <w:kern w:val="24"/>
          <w:lang w:val="en-US"/>
        </w:rPr>
      </w:pPr>
      <w:r w:rsidRPr="00C5716C">
        <w:rPr>
          <w:rFonts w:ascii="Abadi" w:hAnsi="Abadi"/>
          <w:color w:val="000000" w:themeColor="text1"/>
          <w:kern w:val="24"/>
          <w:lang w:val="en-US"/>
        </w:rPr>
        <w:t xml:space="preserve">Krupat, E. (2022) describes how the term </w:t>
      </w:r>
    </w:p>
    <w:p w14:paraId="7E0836F3" w14:textId="5722B2F8" w:rsidR="00993645" w:rsidRPr="00C5716C" w:rsidRDefault="00993645" w:rsidP="00993645">
      <w:pPr>
        <w:rPr>
          <w:rFonts w:ascii="Abadi" w:hAnsi="Abadi"/>
          <w:color w:val="000000" w:themeColor="text1"/>
          <w:kern w:val="24"/>
          <w:lang w:val="en-US"/>
        </w:rPr>
      </w:pPr>
      <w:r w:rsidRPr="00C5716C">
        <w:rPr>
          <w:rFonts w:ascii="Abadi" w:hAnsi="Abadi"/>
          <w:color w:val="000000" w:themeColor="text1"/>
          <w:kern w:val="24"/>
          <w:lang w:val="en-US"/>
        </w:rPr>
        <w:t xml:space="preserve">Likert item </w:t>
      </w:r>
      <w:r w:rsidR="00C5716C" w:rsidRPr="00C5716C">
        <w:rPr>
          <w:rFonts w:ascii="Abadi" w:hAnsi="Abadi"/>
          <w:color w:val="000000" w:themeColor="text1"/>
          <w:kern w:val="24"/>
          <w:lang w:val="en-US"/>
        </w:rPr>
        <w:t>dates to</w:t>
      </w:r>
      <w:r w:rsidRPr="00C5716C">
        <w:rPr>
          <w:rFonts w:ascii="Abadi" w:hAnsi="Abadi"/>
          <w:color w:val="000000" w:themeColor="text1"/>
          <w:kern w:val="24"/>
          <w:lang w:val="en-US"/>
        </w:rPr>
        <w:t xml:space="preserve"> </w:t>
      </w:r>
      <w:r w:rsidR="00C5716C">
        <w:rPr>
          <w:rFonts w:ascii="Abadi" w:hAnsi="Abadi"/>
          <w:color w:val="000000" w:themeColor="text1"/>
          <w:kern w:val="24"/>
          <w:lang w:val="en-US"/>
        </w:rPr>
        <w:t>(</w:t>
      </w:r>
      <w:r w:rsidR="00C5716C" w:rsidRPr="00C5716C">
        <w:rPr>
          <w:rFonts w:ascii="Abadi" w:hAnsi="Abadi"/>
          <w:color w:val="000000" w:themeColor="text1"/>
          <w:kern w:val="24"/>
          <w:lang w:val="en-US"/>
        </w:rPr>
        <w:t>1932) when</w:t>
      </w:r>
      <w:r w:rsidRPr="00C5716C">
        <w:rPr>
          <w:rFonts w:ascii="Abadi" w:hAnsi="Abadi"/>
          <w:color w:val="000000" w:themeColor="text1"/>
          <w:kern w:val="24"/>
          <w:lang w:val="en-US"/>
        </w:rPr>
        <w:t xml:space="preserve"> a promising young social scientist,</w:t>
      </w:r>
    </w:p>
    <w:p w14:paraId="1C310855" w14:textId="468CAAAD" w:rsidR="00993645" w:rsidRPr="00C5716C" w:rsidRDefault="00993645" w:rsidP="00993645">
      <w:pPr>
        <w:rPr>
          <w:rFonts w:ascii="Abadi" w:hAnsi="Abadi"/>
        </w:rPr>
      </w:pPr>
      <w:r w:rsidRPr="00C5716C">
        <w:rPr>
          <w:rFonts w:ascii="Abadi" w:hAnsi="Abadi"/>
          <w:color w:val="000000" w:themeColor="text1"/>
          <w:kern w:val="24"/>
          <w:lang w:val="en-US"/>
        </w:rPr>
        <w:t xml:space="preserve">Rensis Likert, introduced the use of a new </w:t>
      </w:r>
      <w:r w:rsidR="00AA1350" w:rsidRPr="00C5716C">
        <w:rPr>
          <w:rFonts w:ascii="Abadi" w:hAnsi="Abadi"/>
          <w:color w:val="000000" w:themeColor="text1"/>
          <w:kern w:val="24"/>
          <w:lang w:val="en-US"/>
        </w:rPr>
        <w:t>method.</w:t>
      </w:r>
    </w:p>
    <w:p w14:paraId="201968B1" w14:textId="0F929A85" w:rsidR="00993645" w:rsidRPr="00D06CE1" w:rsidRDefault="00D06CE1" w:rsidP="00993645">
      <w:pPr>
        <w:rPr>
          <w:rFonts w:ascii="Abadi" w:hAnsi="Abadi"/>
        </w:rPr>
      </w:pPr>
      <w:r w:rsidRPr="00D06CE1">
        <w:rPr>
          <w:rFonts w:ascii="Abadi" w:hAnsi="Abadi"/>
        </w:rPr>
        <w:t>Bell, J. (2005) Doing your research project: A guide for first-time researchers in social science, education and health. 4th edn. Maidenhead, England: Open University Press.</w:t>
      </w:r>
    </w:p>
    <w:p w14:paraId="62840A6C" w14:textId="09D2108B" w:rsidR="00D26577" w:rsidRPr="00D06CE1" w:rsidRDefault="00D26577" w:rsidP="00D26577">
      <w:pPr>
        <w:rPr>
          <w:rFonts w:ascii="Abadi" w:hAnsi="Abadi"/>
        </w:rPr>
      </w:pPr>
    </w:p>
    <w:p w14:paraId="3E93DEFC" w14:textId="541BF7C7" w:rsidR="00E132F3" w:rsidRPr="00D06CE1" w:rsidRDefault="00E132F3" w:rsidP="005F6BED">
      <w:pPr>
        <w:jc w:val="center"/>
        <w:rPr>
          <w:rStyle w:val="Heading1Char"/>
          <w:rFonts w:ascii="Arial" w:hAnsi="Arial" w:cs="Arial"/>
          <w:b/>
          <w:bCs/>
          <w:sz w:val="22"/>
          <w:szCs w:val="22"/>
        </w:rPr>
      </w:pPr>
    </w:p>
    <w:p w14:paraId="6CACB714" w14:textId="6B601CA9" w:rsidR="00E132F3" w:rsidRPr="00D06CE1" w:rsidRDefault="00CB3324" w:rsidP="005F6BED">
      <w:pPr>
        <w:jc w:val="center"/>
        <w:rPr>
          <w:rStyle w:val="Heading1Char"/>
          <w:rFonts w:ascii="Arial" w:hAnsi="Arial" w:cs="Arial"/>
          <w:b/>
          <w:bCs/>
          <w:sz w:val="22"/>
          <w:szCs w:val="22"/>
        </w:rPr>
      </w:pPr>
      <w:r w:rsidRPr="00D06CE1">
        <w:rPr>
          <w:noProof/>
        </w:rPr>
        <mc:AlternateContent>
          <mc:Choice Requires="wps">
            <w:drawing>
              <wp:anchor distT="0" distB="0" distL="114300" distR="114300" simplePos="0" relativeHeight="251659264" behindDoc="0" locked="0" layoutInCell="1" allowOverlap="1" wp14:anchorId="706BF7E0" wp14:editId="2990AD15">
                <wp:simplePos x="0" y="0"/>
                <wp:positionH relativeFrom="page">
                  <wp:posOffset>194500</wp:posOffset>
                </wp:positionH>
                <wp:positionV relativeFrom="paragraph">
                  <wp:posOffset>1275010</wp:posOffset>
                </wp:positionV>
                <wp:extent cx="11068800" cy="5032040"/>
                <wp:effectExtent l="0" t="0" r="0" b="0"/>
                <wp:wrapNone/>
                <wp:docPr id="3" name="Content Placeholder 2">
                  <a:extLst xmlns:a="http://schemas.openxmlformats.org/drawingml/2006/main">
                    <a:ext uri="{FF2B5EF4-FFF2-40B4-BE49-F238E27FC236}">
                      <a16:creationId xmlns:a16="http://schemas.microsoft.com/office/drawing/2014/main" id="{C23D555F-B0DF-472C-B5A9-77B669F47EDD}"/>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1068800" cy="5032040"/>
                        </a:xfrm>
                        <a:prstGeom prst="rect">
                          <a:avLst/>
                        </a:prstGeom>
                      </wps:spPr>
                      <wps:txbx>
                        <w:txbxContent>
                          <w:p w14:paraId="34B943D4" w14:textId="3CFC7442" w:rsidR="00B2166C" w:rsidRPr="00993645" w:rsidRDefault="00B2166C" w:rsidP="00B2166C">
                            <w:pPr>
                              <w:rPr>
                                <w:rFonts w:hAnsi="Calibri"/>
                                <w:color w:val="000000" w:themeColor="text1"/>
                                <w:kern w:val="24"/>
                                <w:lang w:val="en-US"/>
                              </w:rPr>
                            </w:pPr>
                            <w:bookmarkStart w:id="8" w:name="_Hlk100052714"/>
                          </w:p>
                          <w:p w14:paraId="4056C02A" w14:textId="5B16EC70" w:rsidR="00B2166C" w:rsidRDefault="00B2166C" w:rsidP="00B2166C"/>
                          <w:bookmarkEnd w:id="8"/>
                          <w:p w14:paraId="19797515" w14:textId="638D6BC9" w:rsidR="00B2166C" w:rsidRDefault="00B2166C" w:rsidP="00B2166C"/>
                          <w:p w14:paraId="436CF0F6" w14:textId="4564D945" w:rsidR="00B2166C" w:rsidRDefault="00B2166C" w:rsidP="00B2166C"/>
                          <w:p w14:paraId="48F005FB" w14:textId="3B2246D3" w:rsidR="00B2166C" w:rsidRDefault="00B2166C" w:rsidP="00B2166C"/>
                          <w:p w14:paraId="2D03E1EC" w14:textId="08FEE956" w:rsidR="00B2166C" w:rsidRDefault="00B2166C" w:rsidP="00B2166C"/>
                          <w:p w14:paraId="364A5079" w14:textId="5BFE0FB1" w:rsidR="00B2166C" w:rsidRDefault="00B2166C" w:rsidP="00B2166C"/>
                          <w:p w14:paraId="3CACDC0F" w14:textId="4E82EE5C" w:rsidR="00B2166C" w:rsidRDefault="00B2166C" w:rsidP="00B2166C"/>
                          <w:p w14:paraId="0FFF2122" w14:textId="49A6C36F" w:rsidR="00B2166C" w:rsidRDefault="00B2166C" w:rsidP="00B2166C"/>
                          <w:p w14:paraId="1DA44800" w14:textId="426AF733" w:rsidR="00B2166C" w:rsidRDefault="00B2166C" w:rsidP="00B2166C"/>
                          <w:p w14:paraId="1C9A3925" w14:textId="638EFD35" w:rsidR="00B2166C" w:rsidRDefault="00B2166C" w:rsidP="00B2166C"/>
                          <w:p w14:paraId="7F94C001" w14:textId="0896D9D5" w:rsidR="00B2166C" w:rsidRDefault="00B2166C" w:rsidP="00B2166C"/>
                          <w:p w14:paraId="1E2F7069" w14:textId="1CF8302F" w:rsidR="00B2166C" w:rsidRDefault="00B2166C" w:rsidP="00B2166C"/>
                          <w:p w14:paraId="785D2BD9" w14:textId="29682D8D" w:rsidR="00B2166C" w:rsidRDefault="00B2166C" w:rsidP="00B2166C"/>
                          <w:p w14:paraId="1CA84EAB" w14:textId="7FDEC4CB" w:rsidR="00B2166C" w:rsidRDefault="00B2166C" w:rsidP="00B2166C"/>
                          <w:p w14:paraId="20309550" w14:textId="02DCD164" w:rsidR="00B2166C" w:rsidRDefault="00B2166C" w:rsidP="00B2166C"/>
                          <w:p w14:paraId="6C59AD10" w14:textId="47512072" w:rsidR="00B2166C" w:rsidRDefault="00B2166C" w:rsidP="00B2166C"/>
                          <w:p w14:paraId="0E5699E5" w14:textId="2B5AAFEC" w:rsidR="00B2166C" w:rsidRDefault="00B2166C" w:rsidP="00B2166C"/>
                          <w:p w14:paraId="511BC062" w14:textId="30B04CAA" w:rsidR="00B2166C" w:rsidRDefault="00B2166C" w:rsidP="00B2166C"/>
                          <w:p w14:paraId="7679E029" w14:textId="3C996CE5" w:rsidR="00B2166C" w:rsidRDefault="00B2166C" w:rsidP="00B2166C"/>
                          <w:p w14:paraId="64F36B86" w14:textId="6970E7D1" w:rsidR="00B2166C" w:rsidRDefault="00B2166C" w:rsidP="00B2166C"/>
                          <w:p w14:paraId="2B7A2B99" w14:textId="08E74AED" w:rsidR="00B2166C" w:rsidRDefault="00B2166C" w:rsidP="00B2166C"/>
                          <w:p w14:paraId="2C321E5F" w14:textId="19C3E5CD" w:rsidR="00B2166C" w:rsidRDefault="00B2166C" w:rsidP="00B2166C"/>
                          <w:p w14:paraId="0B53A14C" w14:textId="225FA073" w:rsidR="00B2166C" w:rsidRDefault="00B2166C" w:rsidP="00B2166C"/>
                          <w:p w14:paraId="499B2C53" w14:textId="6100501B" w:rsidR="00B2166C" w:rsidRDefault="00B2166C" w:rsidP="00B2166C"/>
                          <w:p w14:paraId="640E017C" w14:textId="085BDE8C" w:rsidR="00B2166C" w:rsidRDefault="00B2166C" w:rsidP="00B2166C"/>
                          <w:p w14:paraId="477554EF" w14:textId="7B4837E0" w:rsidR="00B2166C" w:rsidRDefault="00B2166C" w:rsidP="00B2166C"/>
                          <w:p w14:paraId="1C949186" w14:textId="0A9F92FB" w:rsidR="00B2166C" w:rsidRDefault="00B2166C" w:rsidP="00B2166C"/>
                          <w:p w14:paraId="26D65DBC" w14:textId="08D6B1C5" w:rsidR="00B2166C" w:rsidRDefault="00B2166C" w:rsidP="00B2166C"/>
                          <w:p w14:paraId="2F6E7615" w14:textId="3BB4E137" w:rsidR="00B2166C" w:rsidRDefault="00B2166C" w:rsidP="00B2166C"/>
                          <w:p w14:paraId="2530CFCD" w14:textId="5CA0B6A0" w:rsidR="00B2166C" w:rsidRDefault="00B2166C" w:rsidP="00B2166C"/>
                          <w:p w14:paraId="1C8AF916" w14:textId="1A82761E" w:rsidR="00B2166C" w:rsidRDefault="00B2166C" w:rsidP="00B2166C"/>
                          <w:p w14:paraId="19FA2E6C" w14:textId="2DD3B0B0" w:rsidR="00B2166C" w:rsidRDefault="00B2166C" w:rsidP="00B2166C"/>
                          <w:p w14:paraId="2D2E2668" w14:textId="5E842EC8" w:rsidR="00B2166C" w:rsidRDefault="00B2166C" w:rsidP="00B2166C"/>
                          <w:p w14:paraId="1003A80B" w14:textId="77526B5C" w:rsidR="00B2166C" w:rsidRDefault="00B2166C" w:rsidP="00B2166C"/>
                          <w:p w14:paraId="2FED9F8F" w14:textId="4A0F0398" w:rsidR="00B2166C" w:rsidRDefault="00B2166C" w:rsidP="00B2166C"/>
                          <w:p w14:paraId="3D09C578" w14:textId="3AE971F9" w:rsidR="00B2166C" w:rsidRDefault="00B2166C" w:rsidP="00B2166C"/>
                          <w:p w14:paraId="28C62E15" w14:textId="55E2A030" w:rsidR="00B2166C" w:rsidRDefault="00B2166C" w:rsidP="00B2166C"/>
                          <w:p w14:paraId="722832FE" w14:textId="0B392726" w:rsidR="00B2166C" w:rsidRDefault="00B2166C" w:rsidP="00B2166C"/>
                          <w:p w14:paraId="2A9F8D6F" w14:textId="4601B0BE" w:rsidR="00B2166C" w:rsidRDefault="00B2166C" w:rsidP="00B2166C"/>
                          <w:p w14:paraId="49E6458F" w14:textId="2207654E" w:rsidR="00B2166C" w:rsidRDefault="00B2166C" w:rsidP="00B2166C"/>
                          <w:p w14:paraId="10C61976" w14:textId="1ACB7938" w:rsidR="00B2166C" w:rsidRDefault="00B2166C" w:rsidP="00B2166C"/>
                          <w:p w14:paraId="0AF61969" w14:textId="1E39903D" w:rsidR="00B2166C" w:rsidRDefault="00B2166C" w:rsidP="00B2166C"/>
                          <w:p w14:paraId="215F2564" w14:textId="5A2A2DC4" w:rsidR="00B2166C" w:rsidRDefault="00B2166C" w:rsidP="00B2166C"/>
                          <w:p w14:paraId="1F2A9A23" w14:textId="4067F3B3" w:rsidR="00B2166C" w:rsidRDefault="00B2166C" w:rsidP="00B2166C"/>
                          <w:p w14:paraId="6EFD02B3" w14:textId="7B5D83B6" w:rsidR="00B2166C" w:rsidRDefault="00B2166C" w:rsidP="00B2166C"/>
                          <w:p w14:paraId="4D92D288" w14:textId="14A37729" w:rsidR="00B2166C" w:rsidRDefault="00B2166C" w:rsidP="00B2166C"/>
                          <w:p w14:paraId="5E1F2BDF" w14:textId="6CE2EAE4" w:rsidR="00B2166C" w:rsidRDefault="00B2166C" w:rsidP="00B2166C"/>
                          <w:p w14:paraId="585A27B6" w14:textId="15B246C3" w:rsidR="00B2166C" w:rsidRDefault="00B2166C" w:rsidP="00B2166C"/>
                          <w:p w14:paraId="735171EA" w14:textId="168C1E5D" w:rsidR="00B2166C" w:rsidRDefault="00B2166C" w:rsidP="00B2166C"/>
                          <w:p w14:paraId="18758F1C" w14:textId="70FFD6EC" w:rsidR="00B2166C" w:rsidRDefault="00B2166C" w:rsidP="00B2166C"/>
                          <w:p w14:paraId="21E50CF4" w14:textId="6B2EB1CC" w:rsidR="00B2166C" w:rsidRDefault="00B2166C" w:rsidP="00B2166C"/>
                          <w:p w14:paraId="7967D20C" w14:textId="1EF208C7" w:rsidR="00B2166C" w:rsidRDefault="00B2166C" w:rsidP="00B2166C"/>
                          <w:p w14:paraId="46477BDB" w14:textId="77777777" w:rsidR="00B2166C" w:rsidRPr="00B2166C" w:rsidRDefault="00B2166C" w:rsidP="00B2166C"/>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06BF7E0" id="_x0000_s1029" style="position:absolute;left:0;text-align:left;margin-left:15.3pt;margin-top:100.4pt;width:871.55pt;height:396.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" filled="f" stroked="f">
                <o:lock v:ext="edit" grouping="t"/>
                <v:textbox>
                  <w:txbxContent>
                    <w:p w14:paraId="34B943D4" w14:textId="3CFC7442" w:rsidR="00B2166C" w:rsidRPr="00993645" w:rsidRDefault="00B2166C" w:rsidP="00B2166C">
                      <w:pPr>
                        <w:rPr>
                          <w:rFonts w:hAnsi="Calibri"/>
                          <w:color w:val="000000" w:themeColor="text1"/>
                          <w:kern w:val="24"/>
                          <w:lang w:val="en-US"/>
                        </w:rPr>
                      </w:pPr>
                      <w:bookmarkStart w:id="9" w:name="_Hlk100052714"/>
                    </w:p>
                    <w:p w14:paraId="4056C02A" w14:textId="5B16EC70" w:rsidR="00B2166C" w:rsidRDefault="00B2166C" w:rsidP="00B2166C"/>
                    <w:bookmarkEnd w:id="9"/>
                    <w:p w14:paraId="19797515" w14:textId="638D6BC9" w:rsidR="00B2166C" w:rsidRDefault="00B2166C" w:rsidP="00B2166C"/>
                    <w:p w14:paraId="436CF0F6" w14:textId="4564D945" w:rsidR="00B2166C" w:rsidRDefault="00B2166C" w:rsidP="00B2166C"/>
                    <w:p w14:paraId="48F005FB" w14:textId="3B2246D3" w:rsidR="00B2166C" w:rsidRDefault="00B2166C" w:rsidP="00B2166C"/>
                    <w:p w14:paraId="2D03E1EC" w14:textId="08FEE956" w:rsidR="00B2166C" w:rsidRDefault="00B2166C" w:rsidP="00B2166C"/>
                    <w:p w14:paraId="364A5079" w14:textId="5BFE0FB1" w:rsidR="00B2166C" w:rsidRDefault="00B2166C" w:rsidP="00B2166C"/>
                    <w:p w14:paraId="3CACDC0F" w14:textId="4E82EE5C" w:rsidR="00B2166C" w:rsidRDefault="00B2166C" w:rsidP="00B2166C"/>
                    <w:p w14:paraId="0FFF2122" w14:textId="49A6C36F" w:rsidR="00B2166C" w:rsidRDefault="00B2166C" w:rsidP="00B2166C"/>
                    <w:p w14:paraId="1DA44800" w14:textId="426AF733" w:rsidR="00B2166C" w:rsidRDefault="00B2166C" w:rsidP="00B2166C"/>
                    <w:p w14:paraId="1C9A3925" w14:textId="638EFD35" w:rsidR="00B2166C" w:rsidRDefault="00B2166C" w:rsidP="00B2166C"/>
                    <w:p w14:paraId="7F94C001" w14:textId="0896D9D5" w:rsidR="00B2166C" w:rsidRDefault="00B2166C" w:rsidP="00B2166C"/>
                    <w:p w14:paraId="1E2F7069" w14:textId="1CF8302F" w:rsidR="00B2166C" w:rsidRDefault="00B2166C" w:rsidP="00B2166C"/>
                    <w:p w14:paraId="785D2BD9" w14:textId="29682D8D" w:rsidR="00B2166C" w:rsidRDefault="00B2166C" w:rsidP="00B2166C"/>
                    <w:p w14:paraId="1CA84EAB" w14:textId="7FDEC4CB" w:rsidR="00B2166C" w:rsidRDefault="00B2166C" w:rsidP="00B2166C"/>
                    <w:p w14:paraId="20309550" w14:textId="02DCD164" w:rsidR="00B2166C" w:rsidRDefault="00B2166C" w:rsidP="00B2166C"/>
                    <w:p w14:paraId="6C59AD10" w14:textId="47512072" w:rsidR="00B2166C" w:rsidRDefault="00B2166C" w:rsidP="00B2166C"/>
                    <w:p w14:paraId="0E5699E5" w14:textId="2B5AAFEC" w:rsidR="00B2166C" w:rsidRDefault="00B2166C" w:rsidP="00B2166C"/>
                    <w:p w14:paraId="511BC062" w14:textId="30B04CAA" w:rsidR="00B2166C" w:rsidRDefault="00B2166C" w:rsidP="00B2166C"/>
                    <w:p w14:paraId="7679E029" w14:textId="3C996CE5" w:rsidR="00B2166C" w:rsidRDefault="00B2166C" w:rsidP="00B2166C"/>
                    <w:p w14:paraId="64F36B86" w14:textId="6970E7D1" w:rsidR="00B2166C" w:rsidRDefault="00B2166C" w:rsidP="00B2166C"/>
                    <w:p w14:paraId="2B7A2B99" w14:textId="08E74AED" w:rsidR="00B2166C" w:rsidRDefault="00B2166C" w:rsidP="00B2166C"/>
                    <w:p w14:paraId="2C321E5F" w14:textId="19C3E5CD" w:rsidR="00B2166C" w:rsidRDefault="00B2166C" w:rsidP="00B2166C"/>
                    <w:p w14:paraId="0B53A14C" w14:textId="225FA073" w:rsidR="00B2166C" w:rsidRDefault="00B2166C" w:rsidP="00B2166C"/>
                    <w:p w14:paraId="499B2C53" w14:textId="6100501B" w:rsidR="00B2166C" w:rsidRDefault="00B2166C" w:rsidP="00B2166C"/>
                    <w:p w14:paraId="640E017C" w14:textId="085BDE8C" w:rsidR="00B2166C" w:rsidRDefault="00B2166C" w:rsidP="00B2166C"/>
                    <w:p w14:paraId="477554EF" w14:textId="7B4837E0" w:rsidR="00B2166C" w:rsidRDefault="00B2166C" w:rsidP="00B2166C"/>
                    <w:p w14:paraId="1C949186" w14:textId="0A9F92FB" w:rsidR="00B2166C" w:rsidRDefault="00B2166C" w:rsidP="00B2166C"/>
                    <w:p w14:paraId="26D65DBC" w14:textId="08D6B1C5" w:rsidR="00B2166C" w:rsidRDefault="00B2166C" w:rsidP="00B2166C"/>
                    <w:p w14:paraId="2F6E7615" w14:textId="3BB4E137" w:rsidR="00B2166C" w:rsidRDefault="00B2166C" w:rsidP="00B2166C"/>
                    <w:p w14:paraId="2530CFCD" w14:textId="5CA0B6A0" w:rsidR="00B2166C" w:rsidRDefault="00B2166C" w:rsidP="00B2166C"/>
                    <w:p w14:paraId="1C8AF916" w14:textId="1A82761E" w:rsidR="00B2166C" w:rsidRDefault="00B2166C" w:rsidP="00B2166C"/>
                    <w:p w14:paraId="19FA2E6C" w14:textId="2DD3B0B0" w:rsidR="00B2166C" w:rsidRDefault="00B2166C" w:rsidP="00B2166C"/>
                    <w:p w14:paraId="2D2E2668" w14:textId="5E842EC8" w:rsidR="00B2166C" w:rsidRDefault="00B2166C" w:rsidP="00B2166C"/>
                    <w:p w14:paraId="1003A80B" w14:textId="77526B5C" w:rsidR="00B2166C" w:rsidRDefault="00B2166C" w:rsidP="00B2166C"/>
                    <w:p w14:paraId="2FED9F8F" w14:textId="4A0F0398" w:rsidR="00B2166C" w:rsidRDefault="00B2166C" w:rsidP="00B2166C"/>
                    <w:p w14:paraId="3D09C578" w14:textId="3AE971F9" w:rsidR="00B2166C" w:rsidRDefault="00B2166C" w:rsidP="00B2166C"/>
                    <w:p w14:paraId="28C62E15" w14:textId="55E2A030" w:rsidR="00B2166C" w:rsidRDefault="00B2166C" w:rsidP="00B2166C"/>
                    <w:p w14:paraId="722832FE" w14:textId="0B392726" w:rsidR="00B2166C" w:rsidRDefault="00B2166C" w:rsidP="00B2166C"/>
                    <w:p w14:paraId="2A9F8D6F" w14:textId="4601B0BE" w:rsidR="00B2166C" w:rsidRDefault="00B2166C" w:rsidP="00B2166C"/>
                    <w:p w14:paraId="49E6458F" w14:textId="2207654E" w:rsidR="00B2166C" w:rsidRDefault="00B2166C" w:rsidP="00B2166C"/>
                    <w:p w14:paraId="10C61976" w14:textId="1ACB7938" w:rsidR="00B2166C" w:rsidRDefault="00B2166C" w:rsidP="00B2166C"/>
                    <w:p w14:paraId="0AF61969" w14:textId="1E39903D" w:rsidR="00B2166C" w:rsidRDefault="00B2166C" w:rsidP="00B2166C"/>
                    <w:p w14:paraId="215F2564" w14:textId="5A2A2DC4" w:rsidR="00B2166C" w:rsidRDefault="00B2166C" w:rsidP="00B2166C"/>
                    <w:p w14:paraId="1F2A9A23" w14:textId="4067F3B3" w:rsidR="00B2166C" w:rsidRDefault="00B2166C" w:rsidP="00B2166C"/>
                    <w:p w14:paraId="6EFD02B3" w14:textId="7B5D83B6" w:rsidR="00B2166C" w:rsidRDefault="00B2166C" w:rsidP="00B2166C"/>
                    <w:p w14:paraId="4D92D288" w14:textId="14A37729" w:rsidR="00B2166C" w:rsidRDefault="00B2166C" w:rsidP="00B2166C"/>
                    <w:p w14:paraId="5E1F2BDF" w14:textId="6CE2EAE4" w:rsidR="00B2166C" w:rsidRDefault="00B2166C" w:rsidP="00B2166C"/>
                    <w:p w14:paraId="585A27B6" w14:textId="15B246C3" w:rsidR="00B2166C" w:rsidRDefault="00B2166C" w:rsidP="00B2166C"/>
                    <w:p w14:paraId="735171EA" w14:textId="168C1E5D" w:rsidR="00B2166C" w:rsidRDefault="00B2166C" w:rsidP="00B2166C"/>
                    <w:p w14:paraId="18758F1C" w14:textId="70FFD6EC" w:rsidR="00B2166C" w:rsidRDefault="00B2166C" w:rsidP="00B2166C"/>
                    <w:p w14:paraId="21E50CF4" w14:textId="6B2EB1CC" w:rsidR="00B2166C" w:rsidRDefault="00B2166C" w:rsidP="00B2166C"/>
                    <w:p w14:paraId="7967D20C" w14:textId="1EF208C7" w:rsidR="00B2166C" w:rsidRDefault="00B2166C" w:rsidP="00B2166C"/>
                    <w:p w14:paraId="46477BDB" w14:textId="77777777" w:rsidR="00B2166C" w:rsidRPr="00B2166C" w:rsidRDefault="00B2166C" w:rsidP="00B2166C"/>
                  </w:txbxContent>
                </v:textbox>
                <w10:wrap anchorx="page"/>
              </v:rect>
            </w:pict>
          </mc:Fallback>
        </mc:AlternateContent>
      </w:r>
    </w:p>
    <w:p w14:paraId="2B6BAE36" w14:textId="07FE2464" w:rsidR="00E132F3" w:rsidRDefault="00E132F3" w:rsidP="005F6BED">
      <w:pPr>
        <w:jc w:val="center"/>
        <w:rPr>
          <w:rStyle w:val="Heading1Char"/>
          <w:rFonts w:ascii="Arial" w:hAnsi="Arial" w:cs="Arial"/>
          <w:b/>
          <w:bCs/>
          <w:sz w:val="22"/>
          <w:szCs w:val="22"/>
        </w:rPr>
      </w:pPr>
    </w:p>
    <w:p w14:paraId="7667A656" w14:textId="5D644C73" w:rsidR="00E132F3" w:rsidRDefault="00E132F3" w:rsidP="005F6BED">
      <w:pPr>
        <w:jc w:val="center"/>
        <w:rPr>
          <w:rStyle w:val="Heading1Char"/>
          <w:rFonts w:ascii="Arial" w:hAnsi="Arial" w:cs="Arial"/>
          <w:b/>
          <w:bCs/>
          <w:sz w:val="22"/>
          <w:szCs w:val="22"/>
        </w:rPr>
      </w:pPr>
    </w:p>
    <w:p w14:paraId="21E49710" w14:textId="0BA9C4DF" w:rsidR="00E132F3" w:rsidRDefault="00E132F3" w:rsidP="005F6BED">
      <w:pPr>
        <w:jc w:val="center"/>
        <w:rPr>
          <w:rStyle w:val="Heading1Char"/>
          <w:rFonts w:ascii="Arial" w:hAnsi="Arial" w:cs="Arial"/>
          <w:b/>
          <w:bCs/>
          <w:sz w:val="22"/>
          <w:szCs w:val="22"/>
        </w:rPr>
      </w:pPr>
    </w:p>
    <w:p w14:paraId="38E319AA" w14:textId="7B5C6D77" w:rsidR="00E132F3" w:rsidRDefault="00E132F3" w:rsidP="005F6BED">
      <w:pPr>
        <w:jc w:val="center"/>
        <w:rPr>
          <w:rStyle w:val="Heading1Char"/>
          <w:rFonts w:ascii="Arial" w:hAnsi="Arial" w:cs="Arial"/>
          <w:b/>
          <w:bCs/>
          <w:sz w:val="22"/>
          <w:szCs w:val="22"/>
        </w:rPr>
      </w:pPr>
    </w:p>
    <w:p w14:paraId="23870992" w14:textId="1AFAD829" w:rsidR="00E21FD7" w:rsidRDefault="00CD232B" w:rsidP="005F6BED">
      <w:pPr>
        <w:jc w:val="center"/>
      </w:pPr>
      <w:r>
        <w:t xml:space="preserve">Question Bank </w:t>
      </w:r>
    </w:p>
    <w:p w14:paraId="23E05EDA" w14:textId="2BE7D4B8" w:rsidR="00E132F3" w:rsidRPr="00FC29B6" w:rsidRDefault="00CD232B" w:rsidP="00FC29B6">
      <w:pPr>
        <w:rPr>
          <w:rStyle w:val="Heading1Char"/>
          <w:rFonts w:asciiTheme="minorHAnsi" w:eastAsiaTheme="minorEastAsia" w:hAnsiTheme="minorHAnsi" w:cstheme="minorBidi"/>
          <w:color w:val="auto"/>
          <w:sz w:val="22"/>
          <w:szCs w:val="22"/>
        </w:rPr>
      </w:pPr>
      <w:r>
        <w:t xml:space="preserve"> </w:t>
      </w:r>
    </w:p>
    <w:p w14:paraId="29310BA4" w14:textId="1D28A6F9" w:rsidR="00E132F3" w:rsidRDefault="00E132F3" w:rsidP="005F6BED">
      <w:pPr>
        <w:jc w:val="center"/>
        <w:rPr>
          <w:rStyle w:val="Heading1Char"/>
          <w:rFonts w:ascii="Arial" w:hAnsi="Arial" w:cs="Arial"/>
          <w:b/>
          <w:bCs/>
          <w:sz w:val="22"/>
          <w:szCs w:val="22"/>
        </w:rPr>
      </w:pPr>
    </w:p>
    <w:p w14:paraId="17A2FF02" w14:textId="134ACF75" w:rsidR="00603E54" w:rsidRDefault="00603E54" w:rsidP="005F6BED">
      <w:pPr>
        <w:jc w:val="center"/>
        <w:rPr>
          <w:rStyle w:val="Heading1Char"/>
          <w:rFonts w:ascii="Arial" w:hAnsi="Arial" w:cs="Arial"/>
          <w:b/>
          <w:bCs/>
          <w:sz w:val="22"/>
          <w:szCs w:val="22"/>
        </w:rPr>
      </w:pPr>
    </w:p>
    <w:p w14:paraId="6DF1BB38" w14:textId="04ACED21" w:rsidR="00175D79" w:rsidRPr="00D90864" w:rsidRDefault="00175D79" w:rsidP="00D90864">
      <w:pPr>
        <w:jc w:val="center"/>
        <w:rPr>
          <w:rStyle w:val="Heading1Char"/>
          <w:rFonts w:ascii="Arial" w:hAnsi="Arial" w:cs="Arial"/>
          <w:b/>
          <w:bCs/>
          <w:sz w:val="22"/>
          <w:szCs w:val="22"/>
        </w:rPr>
      </w:pPr>
    </w:p>
    <w:p w14:paraId="6A60F8A5" w14:textId="338B845A" w:rsidR="00175D79" w:rsidRDefault="00175D79" w:rsidP="005F6BED">
      <w:pPr>
        <w:jc w:val="center"/>
        <w:rPr>
          <w:rStyle w:val="Heading1Char"/>
          <w:rFonts w:ascii="Arial" w:hAnsi="Arial" w:cs="Arial"/>
          <w:b/>
          <w:bCs/>
          <w:sz w:val="22"/>
          <w:szCs w:val="22"/>
        </w:rPr>
      </w:pPr>
    </w:p>
    <w:p w14:paraId="35953303" w14:textId="37D2CEFC" w:rsidR="00175D79" w:rsidRDefault="00175D79" w:rsidP="005F6BED">
      <w:pPr>
        <w:jc w:val="center"/>
        <w:rPr>
          <w:rStyle w:val="Heading1Char"/>
          <w:rFonts w:ascii="Arial" w:hAnsi="Arial" w:cs="Arial"/>
          <w:b/>
          <w:bCs/>
          <w:sz w:val="22"/>
          <w:szCs w:val="22"/>
        </w:rPr>
      </w:pPr>
    </w:p>
    <w:p w14:paraId="2D5B6BAB" w14:textId="273E5BF6" w:rsidR="00175D79" w:rsidRDefault="00175D79" w:rsidP="005F6BED">
      <w:pPr>
        <w:jc w:val="center"/>
        <w:rPr>
          <w:rStyle w:val="Heading1Char"/>
          <w:rFonts w:ascii="Arial" w:hAnsi="Arial" w:cs="Arial"/>
          <w:b/>
          <w:bCs/>
          <w:sz w:val="22"/>
          <w:szCs w:val="22"/>
        </w:rPr>
      </w:pPr>
    </w:p>
    <w:p w14:paraId="1E5AA1DE" w14:textId="16008FA7" w:rsidR="00175D79" w:rsidRDefault="00175D79" w:rsidP="005F6BED">
      <w:pPr>
        <w:jc w:val="center"/>
        <w:rPr>
          <w:rStyle w:val="Heading1Char"/>
          <w:rFonts w:ascii="Arial" w:hAnsi="Arial" w:cs="Arial"/>
          <w:b/>
          <w:bCs/>
          <w:sz w:val="22"/>
          <w:szCs w:val="22"/>
        </w:rPr>
      </w:pPr>
    </w:p>
    <w:p w14:paraId="2E93B084" w14:textId="72E7904A" w:rsidR="00175D79" w:rsidRDefault="00175D79" w:rsidP="005F6BED">
      <w:pPr>
        <w:jc w:val="center"/>
        <w:rPr>
          <w:rStyle w:val="Heading1Char"/>
          <w:rFonts w:ascii="Arial" w:hAnsi="Arial" w:cs="Arial"/>
          <w:b/>
          <w:bCs/>
          <w:sz w:val="22"/>
          <w:szCs w:val="22"/>
        </w:rPr>
      </w:pPr>
    </w:p>
    <w:p w14:paraId="38976D01" w14:textId="762EEAFC" w:rsidR="00175D79" w:rsidRDefault="00175D79" w:rsidP="005F6BED">
      <w:pPr>
        <w:jc w:val="center"/>
        <w:rPr>
          <w:rStyle w:val="Heading1Char"/>
          <w:rFonts w:ascii="Arial" w:hAnsi="Arial" w:cs="Arial"/>
          <w:b/>
          <w:bCs/>
          <w:sz w:val="22"/>
          <w:szCs w:val="22"/>
        </w:rPr>
      </w:pPr>
    </w:p>
    <w:p w14:paraId="6AFA2840" w14:textId="025EFEFB" w:rsidR="00175D79" w:rsidRPr="00FB719F" w:rsidRDefault="009A1FBA" w:rsidP="005F6BED">
      <w:pPr>
        <w:jc w:val="center"/>
        <w:rPr>
          <w:rStyle w:val="Heading1Char"/>
          <w:rFonts w:ascii="Arial" w:hAnsi="Arial" w:cs="Arial"/>
          <w:b/>
          <w:bCs/>
          <w:sz w:val="22"/>
          <w:szCs w:val="22"/>
        </w:rPr>
      </w:pPr>
      <w:r>
        <w:rPr>
          <w:noProof/>
        </w:rPr>
        <mc:AlternateContent>
          <mc:Choice Requires="wps">
            <w:drawing>
              <wp:anchor distT="0" distB="0" distL="114300" distR="114300" simplePos="0" relativeHeight="251661312" behindDoc="0" locked="0" layoutInCell="1" allowOverlap="1" wp14:anchorId="0F788801" wp14:editId="2DC45AC9">
                <wp:simplePos x="0" y="0"/>
                <wp:positionH relativeFrom="page">
                  <wp:posOffset>1066800</wp:posOffset>
                </wp:positionH>
                <wp:positionV relativeFrom="paragraph">
                  <wp:posOffset>8256</wp:posOffset>
                </wp:positionV>
                <wp:extent cx="9724390" cy="434340"/>
                <wp:effectExtent l="0" t="0" r="0" b="0"/>
                <wp:wrapNone/>
                <wp:docPr id="5"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9724390" cy="434340"/>
                        </a:xfrm>
                        <a:prstGeom prst="rect">
                          <a:avLst/>
                        </a:prstGeom>
                      </wps:spPr>
                      <wps:txbx>
                        <w:txbxContent>
                          <w:p w14:paraId="62621327" w14:textId="0BEEF3D3" w:rsidR="009A1FBA" w:rsidRDefault="009A1FBA" w:rsidP="006B40D4">
                            <w:pPr>
                              <w:spacing w:before="180"/>
                              <w:rPr>
                                <w:rFonts w:ascii="Arial" w:hAnsi="Arial" w:cs="Arial"/>
                                <w:color w:val="000000" w:themeColor="text1"/>
                                <w:kern w:val="24"/>
                              </w:rPr>
                            </w:pPr>
                          </w:p>
                          <w:p w14:paraId="0EA72CBC" w14:textId="77777777" w:rsidR="009A1FBA" w:rsidRDefault="009A1FBA" w:rsidP="006B40D4">
                            <w:pPr>
                              <w:spacing w:before="180"/>
                              <w:rPr>
                                <w:rFonts w:ascii="Arial" w:hAnsi="Arial" w:cs="Arial"/>
                                <w:color w:val="000000" w:themeColor="text1"/>
                                <w:kern w:val="24"/>
                              </w:rPr>
                            </w:pPr>
                          </w:p>
                          <w:p w14:paraId="4A1A7544" w14:textId="77777777" w:rsidR="009A1FBA" w:rsidRDefault="009A1FBA" w:rsidP="006B40D4">
                            <w:pPr>
                              <w:spacing w:before="180"/>
                              <w:rPr>
                                <w:rFonts w:ascii="Arial" w:hAnsi="Arial" w:cs="Arial"/>
                                <w:color w:val="000000" w:themeColor="text1"/>
                                <w:kern w:val="24"/>
                              </w:rPr>
                            </w:pPr>
                          </w:p>
                          <w:p w14:paraId="613438E1" w14:textId="77777777" w:rsidR="009A1FBA" w:rsidRDefault="009A1FBA" w:rsidP="006B40D4">
                            <w:pPr>
                              <w:spacing w:before="180"/>
                              <w:rPr>
                                <w:rFonts w:ascii="Arial" w:hAnsi="Arial" w:cs="Arial"/>
                                <w:color w:val="000000" w:themeColor="text1"/>
                                <w:kern w:val="24"/>
                              </w:rPr>
                            </w:pPr>
                          </w:p>
                          <w:p w14:paraId="32261E9A" w14:textId="741192A8" w:rsidR="009A1FBA" w:rsidRDefault="006B40D4" w:rsidP="006B40D4">
                            <w:pPr>
                              <w:spacing w:before="180"/>
                              <w:rPr>
                                <w:rFonts w:ascii="Arial" w:hAnsi="Arial" w:cs="Arial"/>
                                <w:i/>
                                <w:iCs/>
                                <w:color w:val="000000" w:themeColor="text1"/>
                                <w:kern w:val="24"/>
                              </w:rPr>
                            </w:pPr>
                            <w:r w:rsidRPr="006B40D4">
                              <w:rPr>
                                <w:rFonts w:ascii="Arial" w:hAnsi="Arial" w:cs="Arial"/>
                                <w:color w:val="000000" w:themeColor="text1"/>
                                <w:kern w:val="24"/>
                              </w:rPr>
                              <w:t xml:space="preserve"> </w:t>
                            </w:r>
                            <w:r w:rsidRPr="006B40D4">
                              <w:rPr>
                                <w:rFonts w:ascii="Arial" w:hAnsi="Arial" w:cs="Arial"/>
                                <w:i/>
                                <w:iCs/>
                                <w:color w:val="000000" w:themeColor="text1"/>
                                <w:kern w:val="24"/>
                              </w:rPr>
                              <w:t>Educational research: Planning, conducting and evaluating</w:t>
                            </w:r>
                          </w:p>
                          <w:p w14:paraId="5ECB0A05" w14:textId="641C70F4" w:rsidR="006B40D4" w:rsidRPr="006B40D4" w:rsidRDefault="006B40D4" w:rsidP="006B40D4">
                            <w:pPr>
                              <w:spacing w:before="180"/>
                              <w:rPr>
                                <w:rFonts w:ascii="Arial" w:hAnsi="Arial" w:cs="Arial"/>
                                <w:color w:val="000000" w:themeColor="text1"/>
                                <w:kern w:val="24"/>
                              </w:rPr>
                            </w:pPr>
                            <w:r w:rsidRPr="006B40D4">
                              <w:rPr>
                                <w:rFonts w:ascii="Arial" w:hAnsi="Arial" w:cs="Arial"/>
                                <w:i/>
                                <w:iCs/>
                                <w:color w:val="000000" w:themeColor="text1"/>
                                <w:kern w:val="24"/>
                              </w:rPr>
                              <w:t xml:space="preserve"> Quantitative and Qualitative Research</w:t>
                            </w:r>
                            <w:r w:rsidRPr="006B40D4">
                              <w:rPr>
                                <w:rFonts w:ascii="Arial" w:hAnsi="Arial" w:cs="Arial"/>
                                <w:color w:val="000000" w:themeColor="text1"/>
                                <w:kern w:val="24"/>
                              </w:rPr>
                              <w:t xml:space="preserve">, London: Pearson </w:t>
                            </w:r>
                          </w:p>
                          <w:p w14:paraId="2E4C5A01" w14:textId="77777777" w:rsidR="006B40D4" w:rsidRPr="006B40D4" w:rsidRDefault="006B40D4" w:rsidP="006B40D4">
                            <w:pPr>
                              <w:spacing w:before="180"/>
                              <w:rPr>
                                <w:rFonts w:ascii="Arial" w:hAnsi="Arial" w:cs="Arial"/>
                                <w:color w:val="000000" w:themeColor="text1"/>
                                <w:kern w:val="24"/>
                              </w:rPr>
                            </w:pPr>
                            <w:r w:rsidRPr="006B40D4">
                              <w:rPr>
                                <w:rFonts w:ascii="Arial" w:hAnsi="Arial" w:cs="Arial"/>
                                <w:color w:val="000000" w:themeColor="text1"/>
                                <w:kern w:val="24"/>
                              </w:rPr>
                              <w:t xml:space="preserve">Jankowicz, A. D., (2004) </w:t>
                            </w:r>
                            <w:r w:rsidRPr="006B40D4">
                              <w:rPr>
                                <w:rFonts w:ascii="Arial" w:hAnsi="Arial" w:cs="Arial"/>
                                <w:i/>
                                <w:iCs/>
                                <w:color w:val="000000" w:themeColor="text1"/>
                                <w:kern w:val="24"/>
                              </w:rPr>
                              <w:t>Business Rearch Projects</w:t>
                            </w:r>
                            <w:r w:rsidRPr="006B40D4">
                              <w:rPr>
                                <w:rFonts w:ascii="Arial" w:hAnsi="Arial" w:cs="Arial"/>
                                <w:color w:val="000000" w:themeColor="text1"/>
                                <w:kern w:val="24"/>
                              </w:rPr>
                              <w:t>, 4</w:t>
                            </w:r>
                            <w:r w:rsidRPr="006B40D4">
                              <w:rPr>
                                <w:rFonts w:ascii="Arial" w:hAnsi="Arial" w:cs="Arial"/>
                                <w:color w:val="000000" w:themeColor="text1"/>
                                <w:kern w:val="24"/>
                                <w:position w:val="12"/>
                                <w:vertAlign w:val="superscript"/>
                              </w:rPr>
                              <w:t>th</w:t>
                            </w:r>
                            <w:r w:rsidRPr="006B40D4">
                              <w:rPr>
                                <w:rFonts w:ascii="Arial" w:hAnsi="Arial" w:cs="Arial"/>
                                <w:color w:val="000000" w:themeColor="text1"/>
                                <w:kern w:val="24"/>
                              </w:rPr>
                              <w:t xml:space="preserve"> Ed, Andover: </w:t>
                            </w:r>
                            <w:r w:rsidRPr="006B40D4">
                              <w:rPr>
                                <w:rFonts w:ascii="Arial" w:hAnsi="Arial" w:cs="Arial"/>
                                <w:color w:val="0F1111"/>
                                <w:kern w:val="24"/>
                              </w:rPr>
                              <w:t>Cengage Learning EMEA</w:t>
                            </w:r>
                          </w:p>
                          <w:p w14:paraId="42259954" w14:textId="77777777" w:rsidR="006B40D4" w:rsidRPr="006B40D4" w:rsidRDefault="006B40D4" w:rsidP="006B40D4">
                            <w:pPr>
                              <w:spacing w:before="180"/>
                              <w:rPr>
                                <w:rFonts w:ascii="Arial" w:hAnsi="Arial" w:cs="Arial"/>
                                <w:color w:val="000000" w:themeColor="text1"/>
                                <w:kern w:val="24"/>
                              </w:rPr>
                            </w:pPr>
                            <w:r w:rsidRPr="006B40D4">
                              <w:rPr>
                                <w:rFonts w:ascii="Arial" w:hAnsi="Arial" w:cs="Arial"/>
                                <w:color w:val="000000" w:themeColor="text1"/>
                                <w:kern w:val="24"/>
                              </w:rPr>
                              <w:t xml:space="preserve">USU Libraries, 2018, Empirical Studies: Qualitative vs Quantitative, [video] Available at </w:t>
                            </w:r>
                            <w:hyperlink r:id="rId18" w:history="1">
                              <w:r w:rsidRPr="006B40D4">
                                <w:rPr>
                                  <w:rStyle w:val="Hyperlink"/>
                                  <w:rFonts w:ascii="Arial" w:hAnsi="Arial" w:cs="Arial"/>
                                  <w:color w:val="000000" w:themeColor="text1"/>
                                  <w:kern w:val="24"/>
                                </w:rPr>
                                <w:t>https://www.youtube.com/watch?v=RZcfmA1l6cE</w:t>
                              </w:r>
                            </w:hyperlink>
                            <w:r w:rsidRPr="006B40D4">
                              <w:rPr>
                                <w:rFonts w:ascii="Arial" w:hAnsi="Arial" w:cs="Arial"/>
                                <w:color w:val="000000" w:themeColor="text1"/>
                                <w:kern w:val="24"/>
                              </w:rPr>
                              <w:t xml:space="preserve"> [accessed</w:t>
                            </w:r>
                            <w:r>
                              <w:rPr>
                                <w:rFonts w:ascii="Arial" w:hAnsi="Arial" w:cs="Arial"/>
                                <w:color w:val="000000" w:themeColor="text1"/>
                                <w:kern w:val="24"/>
                                <w:sz w:val="40"/>
                                <w:szCs w:val="40"/>
                              </w:rPr>
                              <w:t xml:space="preserve"> </w:t>
                            </w:r>
                            <w:r w:rsidRPr="006B40D4">
                              <w:rPr>
                                <w:rFonts w:ascii="Arial" w:hAnsi="Arial" w:cs="Arial"/>
                                <w:color w:val="000000" w:themeColor="text1"/>
                                <w:kern w:val="24"/>
                              </w:rPr>
                              <w:t xml:space="preserve">10/01/2022] </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0F788801" id="_x0000_s1030" style="position:absolute;left:0;text-align:left;margin-left:84pt;margin-top:.65pt;width:765.7pt;height:34.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" filled="f" stroked="f">
                <o:lock v:ext="edit" grouping="t"/>
                <v:textbox>
                  <w:txbxContent>
                    <w:p w14:paraId="62621327" w14:textId="0BEEF3D3" w:rsidR="009A1FBA" w:rsidRDefault="009A1FBA" w:rsidP="006B40D4">
                      <w:pPr>
                        <w:spacing w:before="180"/>
                        <w:rPr>
                          <w:rFonts w:ascii="Arial" w:hAnsi="Arial" w:cs="Arial"/>
                          <w:color w:val="000000" w:themeColor="text1"/>
                          <w:kern w:val="24"/>
                        </w:rPr>
                      </w:pPr>
                    </w:p>
                    <w:p w14:paraId="0EA72CBC" w14:textId="77777777" w:rsidR="009A1FBA" w:rsidRDefault="009A1FBA" w:rsidP="006B40D4">
                      <w:pPr>
                        <w:spacing w:before="180"/>
                        <w:rPr>
                          <w:rFonts w:ascii="Arial" w:hAnsi="Arial" w:cs="Arial"/>
                          <w:color w:val="000000" w:themeColor="text1"/>
                          <w:kern w:val="24"/>
                        </w:rPr>
                      </w:pPr>
                    </w:p>
                    <w:p w14:paraId="4A1A7544" w14:textId="77777777" w:rsidR="009A1FBA" w:rsidRDefault="009A1FBA" w:rsidP="006B40D4">
                      <w:pPr>
                        <w:spacing w:before="180"/>
                        <w:rPr>
                          <w:rFonts w:ascii="Arial" w:hAnsi="Arial" w:cs="Arial"/>
                          <w:color w:val="000000" w:themeColor="text1"/>
                          <w:kern w:val="24"/>
                        </w:rPr>
                      </w:pPr>
                    </w:p>
                    <w:p w14:paraId="613438E1" w14:textId="77777777" w:rsidR="009A1FBA" w:rsidRDefault="009A1FBA" w:rsidP="006B40D4">
                      <w:pPr>
                        <w:spacing w:before="180"/>
                        <w:rPr>
                          <w:rFonts w:ascii="Arial" w:hAnsi="Arial" w:cs="Arial"/>
                          <w:color w:val="000000" w:themeColor="text1"/>
                          <w:kern w:val="24"/>
                        </w:rPr>
                      </w:pPr>
                    </w:p>
                    <w:p w14:paraId="32261E9A" w14:textId="741192A8" w:rsidR="009A1FBA" w:rsidRDefault="006B40D4" w:rsidP="006B40D4">
                      <w:pPr>
                        <w:spacing w:before="180"/>
                        <w:rPr>
                          <w:rFonts w:ascii="Arial" w:hAnsi="Arial" w:cs="Arial"/>
                          <w:i/>
                          <w:iCs/>
                          <w:color w:val="000000" w:themeColor="text1"/>
                          <w:kern w:val="24"/>
                        </w:rPr>
                      </w:pPr>
                      <w:r w:rsidRPr="006B40D4">
                        <w:rPr>
                          <w:rFonts w:ascii="Arial" w:hAnsi="Arial" w:cs="Arial"/>
                          <w:color w:val="000000" w:themeColor="text1"/>
                          <w:kern w:val="24"/>
                        </w:rPr>
                        <w:t xml:space="preserve"> </w:t>
                      </w:r>
                      <w:r w:rsidRPr="006B40D4">
                        <w:rPr>
                          <w:rFonts w:ascii="Arial" w:hAnsi="Arial" w:cs="Arial"/>
                          <w:i/>
                          <w:iCs/>
                          <w:color w:val="000000" w:themeColor="text1"/>
                          <w:kern w:val="24"/>
                        </w:rPr>
                        <w:t>Educational research: Planning, conducting and evaluating</w:t>
                      </w:r>
                    </w:p>
                    <w:p w14:paraId="5ECB0A05" w14:textId="641C70F4" w:rsidR="006B40D4" w:rsidRPr="006B40D4" w:rsidRDefault="006B40D4" w:rsidP="006B40D4">
                      <w:pPr>
                        <w:spacing w:before="180"/>
                        <w:rPr>
                          <w:rFonts w:ascii="Arial" w:hAnsi="Arial" w:cs="Arial"/>
                          <w:color w:val="000000" w:themeColor="text1"/>
                          <w:kern w:val="24"/>
                        </w:rPr>
                      </w:pPr>
                      <w:r w:rsidRPr="006B40D4">
                        <w:rPr>
                          <w:rFonts w:ascii="Arial" w:hAnsi="Arial" w:cs="Arial"/>
                          <w:i/>
                          <w:iCs/>
                          <w:color w:val="000000" w:themeColor="text1"/>
                          <w:kern w:val="24"/>
                        </w:rPr>
                        <w:t xml:space="preserve"> Quantitative and Qualitative Research</w:t>
                      </w:r>
                      <w:r w:rsidRPr="006B40D4">
                        <w:rPr>
                          <w:rFonts w:ascii="Arial" w:hAnsi="Arial" w:cs="Arial"/>
                          <w:color w:val="000000" w:themeColor="text1"/>
                          <w:kern w:val="24"/>
                        </w:rPr>
                        <w:t xml:space="preserve">, London: Pearson </w:t>
                      </w:r>
                    </w:p>
                    <w:p w14:paraId="2E4C5A01" w14:textId="77777777" w:rsidR="006B40D4" w:rsidRPr="006B40D4" w:rsidRDefault="006B40D4" w:rsidP="006B40D4">
                      <w:pPr>
                        <w:spacing w:before="180"/>
                        <w:rPr>
                          <w:rFonts w:ascii="Arial" w:hAnsi="Arial" w:cs="Arial"/>
                          <w:color w:val="000000" w:themeColor="text1"/>
                          <w:kern w:val="24"/>
                        </w:rPr>
                      </w:pPr>
                      <w:r w:rsidRPr="006B40D4">
                        <w:rPr>
                          <w:rFonts w:ascii="Arial" w:hAnsi="Arial" w:cs="Arial"/>
                          <w:color w:val="000000" w:themeColor="text1"/>
                          <w:kern w:val="24"/>
                        </w:rPr>
                        <w:t xml:space="preserve">Jankowicz, A. D., (2004) </w:t>
                      </w:r>
                      <w:r w:rsidRPr="006B40D4">
                        <w:rPr>
                          <w:rFonts w:ascii="Arial" w:hAnsi="Arial" w:cs="Arial"/>
                          <w:i/>
                          <w:iCs/>
                          <w:color w:val="000000" w:themeColor="text1"/>
                          <w:kern w:val="24"/>
                        </w:rPr>
                        <w:t>Business Rearch Projects</w:t>
                      </w:r>
                      <w:r w:rsidRPr="006B40D4">
                        <w:rPr>
                          <w:rFonts w:ascii="Arial" w:hAnsi="Arial" w:cs="Arial"/>
                          <w:color w:val="000000" w:themeColor="text1"/>
                          <w:kern w:val="24"/>
                        </w:rPr>
                        <w:t>, 4</w:t>
                      </w:r>
                      <w:r w:rsidRPr="006B40D4">
                        <w:rPr>
                          <w:rFonts w:ascii="Arial" w:hAnsi="Arial" w:cs="Arial"/>
                          <w:color w:val="000000" w:themeColor="text1"/>
                          <w:kern w:val="24"/>
                          <w:position w:val="12"/>
                          <w:vertAlign w:val="superscript"/>
                        </w:rPr>
                        <w:t>th</w:t>
                      </w:r>
                      <w:r w:rsidRPr="006B40D4">
                        <w:rPr>
                          <w:rFonts w:ascii="Arial" w:hAnsi="Arial" w:cs="Arial"/>
                          <w:color w:val="000000" w:themeColor="text1"/>
                          <w:kern w:val="24"/>
                        </w:rPr>
                        <w:t xml:space="preserve"> Ed, Andover: </w:t>
                      </w:r>
                      <w:r w:rsidRPr="006B40D4">
                        <w:rPr>
                          <w:rFonts w:ascii="Arial" w:hAnsi="Arial" w:cs="Arial"/>
                          <w:color w:val="0F1111"/>
                          <w:kern w:val="24"/>
                        </w:rPr>
                        <w:t>Cengage Learning EMEA</w:t>
                      </w:r>
                    </w:p>
                    <w:p w14:paraId="42259954" w14:textId="77777777" w:rsidR="006B40D4" w:rsidRPr="006B40D4" w:rsidRDefault="006B40D4" w:rsidP="006B40D4">
                      <w:pPr>
                        <w:spacing w:before="180"/>
                        <w:rPr>
                          <w:rFonts w:ascii="Arial" w:hAnsi="Arial" w:cs="Arial"/>
                          <w:color w:val="000000" w:themeColor="text1"/>
                          <w:kern w:val="24"/>
                        </w:rPr>
                      </w:pPr>
                      <w:r w:rsidRPr="006B40D4">
                        <w:rPr>
                          <w:rFonts w:ascii="Arial" w:hAnsi="Arial" w:cs="Arial"/>
                          <w:color w:val="000000" w:themeColor="text1"/>
                          <w:kern w:val="24"/>
                        </w:rPr>
                        <w:t xml:space="preserve">USU Libraries, 2018, Empirical Studies: Qualitative vs Quantitative, [video] Available at </w:t>
                      </w:r>
                      <w:hyperlink r:id="rId19" w:history="1">
                        <w:r w:rsidRPr="006B40D4">
                          <w:rPr>
                            <w:rStyle w:val="Hyperlink"/>
                            <w:rFonts w:ascii="Arial" w:hAnsi="Arial" w:cs="Arial"/>
                            <w:color w:val="000000" w:themeColor="text1"/>
                            <w:kern w:val="24"/>
                          </w:rPr>
                          <w:t>https://www.youtube.com/watch?v=RZcfmA1l6cE</w:t>
                        </w:r>
                      </w:hyperlink>
                      <w:r w:rsidRPr="006B40D4">
                        <w:rPr>
                          <w:rFonts w:ascii="Arial" w:hAnsi="Arial" w:cs="Arial"/>
                          <w:color w:val="000000" w:themeColor="text1"/>
                          <w:kern w:val="24"/>
                        </w:rPr>
                        <w:t xml:space="preserve"> [accessed</w:t>
                      </w:r>
                      <w:r>
                        <w:rPr>
                          <w:rFonts w:ascii="Arial" w:hAnsi="Arial" w:cs="Arial"/>
                          <w:color w:val="000000" w:themeColor="text1"/>
                          <w:kern w:val="24"/>
                          <w:sz w:val="40"/>
                          <w:szCs w:val="40"/>
                        </w:rPr>
                        <w:t xml:space="preserve"> </w:t>
                      </w:r>
                      <w:r w:rsidRPr="006B40D4">
                        <w:rPr>
                          <w:rFonts w:ascii="Arial" w:hAnsi="Arial" w:cs="Arial"/>
                          <w:color w:val="000000" w:themeColor="text1"/>
                          <w:kern w:val="24"/>
                        </w:rPr>
                        <w:t xml:space="preserve">10/01/2022] </w:t>
                      </w:r>
                    </w:p>
                  </w:txbxContent>
                </v:textbox>
                <w10:wrap anchorx="page"/>
              </v:rect>
            </w:pict>
          </mc:Fallback>
        </mc:AlternateContent>
      </w:r>
    </w:p>
    <w:p w14:paraId="1A4610C5" w14:textId="79ECBF5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2AACD715" w:rsidR="00AD3672" w:rsidRDefault="00AD3672" w:rsidP="00A306E2">
      <w:pPr>
        <w:rPr>
          <w:rFonts w:ascii="Arial" w:hAnsi="Arial" w:cs="Arial"/>
        </w:rPr>
      </w:pPr>
    </w:p>
    <w:p w14:paraId="43C3FE4C" w14:textId="50FF6FE4" w:rsidR="00175D79" w:rsidRDefault="00175D79" w:rsidP="00A306E2">
      <w:pPr>
        <w:rPr>
          <w:rFonts w:ascii="Arial" w:hAnsi="Arial" w:cs="Arial"/>
        </w:rPr>
      </w:pPr>
    </w:p>
    <w:p w14:paraId="7200DB5A" w14:textId="34AA7BE3" w:rsidR="00106269" w:rsidRDefault="00106269" w:rsidP="00BB5E1A">
      <w:pPr>
        <w:rPr>
          <w:rFonts w:ascii="Arial" w:hAnsi="Arial" w:cs="Arial"/>
        </w:rPr>
      </w:pPr>
    </w:p>
    <w:p w14:paraId="68FF1CEB" w14:textId="0B5F770E" w:rsidR="00106269" w:rsidRPr="007B1486" w:rsidRDefault="003F30DD" w:rsidP="00F866B2">
      <w:pPr>
        <w:pStyle w:val="NoSpacing"/>
      </w:pPr>
      <w:r>
        <w:rPr>
          <w:noProof/>
        </w:rPr>
        <mc:AlternateContent>
          <mc:Choice Requires="wps">
            <w:drawing>
              <wp:anchor distT="0" distB="0" distL="114300" distR="114300" simplePos="0" relativeHeight="251663360" behindDoc="0" locked="0" layoutInCell="1" allowOverlap="1" wp14:anchorId="05F852CD" wp14:editId="0AA3902F">
                <wp:simplePos x="0" y="0"/>
                <wp:positionH relativeFrom="page">
                  <wp:posOffset>-245060</wp:posOffset>
                </wp:positionH>
                <wp:positionV relativeFrom="paragraph">
                  <wp:posOffset>-2757504</wp:posOffset>
                </wp:positionV>
                <wp:extent cx="13294759" cy="7762960"/>
                <wp:effectExtent l="0" t="0" r="0" b="0"/>
                <wp:wrapNone/>
                <wp:docPr id="6"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3294759" cy="7762960"/>
                        </a:xfrm>
                        <a:prstGeom prst="rect">
                          <a:avLst/>
                        </a:prstGeom>
                      </wps:spPr>
                      <wps:txbx>
                        <w:txbxContent>
                          <w:p w14:paraId="23ECEABA" w14:textId="77777777" w:rsidR="00C64388" w:rsidRDefault="00C64388" w:rsidP="003E3D64">
                            <w:pPr>
                              <w:pStyle w:val="NoSpacing"/>
                            </w:pPr>
                          </w:p>
                          <w:p w14:paraId="36E46B2C" w14:textId="77777777" w:rsidR="00C64388" w:rsidRDefault="00C64388" w:rsidP="003E3D64">
                            <w:pPr>
                              <w:pStyle w:val="NoSpacing"/>
                            </w:pPr>
                          </w:p>
                          <w:p w14:paraId="19C9C7CC" w14:textId="2BAA88FC" w:rsidR="00C64388" w:rsidRDefault="003F30DD" w:rsidP="003E3D64">
                            <w:pPr>
                              <w:pStyle w:val="NoSpacing"/>
                            </w:pPr>
                            <w:r>
                              <w:t>Qu</w:t>
                            </w:r>
                          </w:p>
                          <w:p w14:paraId="30E34C95" w14:textId="69D48A47" w:rsidR="0019351D" w:rsidRDefault="003F30DD" w:rsidP="003E3D64">
                            <w:pPr>
                              <w:pStyle w:val="NoSpacing"/>
                            </w:pPr>
                            <w:r>
                              <w:t xml:space="preserve"> </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05F852CD" id="_x0000_s1031" style="position:absolute;margin-left:-19.3pt;margin-top:-217.15pt;width:1046.85pt;height:611.2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" filled="f" stroked="f">
                <o:lock v:ext="edit" grouping="t"/>
                <v:textbox>
                  <w:txbxContent>
                    <w:p w14:paraId="23ECEABA" w14:textId="77777777" w:rsidR="00C64388" w:rsidRDefault="00C64388" w:rsidP="003E3D64">
                      <w:pPr>
                        <w:pStyle w:val="NoSpacing"/>
                      </w:pPr>
                    </w:p>
                    <w:p w14:paraId="36E46B2C" w14:textId="77777777" w:rsidR="00C64388" w:rsidRDefault="00C64388" w:rsidP="003E3D64">
                      <w:pPr>
                        <w:pStyle w:val="NoSpacing"/>
                      </w:pPr>
                    </w:p>
                    <w:p w14:paraId="19C9C7CC" w14:textId="2BAA88FC" w:rsidR="00C64388" w:rsidRDefault="003F30DD" w:rsidP="003E3D64">
                      <w:pPr>
                        <w:pStyle w:val="NoSpacing"/>
                      </w:pPr>
                      <w:r>
                        <w:t>Qu</w:t>
                      </w:r>
                    </w:p>
                    <w:p w14:paraId="30E34C95" w14:textId="69D48A47" w:rsidR="0019351D" w:rsidRDefault="003F30DD" w:rsidP="003E3D64">
                      <w:pPr>
                        <w:pStyle w:val="NoSpacing"/>
                      </w:pPr>
                      <w:r>
                        <w:t xml:space="preserve"> </w:t>
                      </w:r>
                    </w:p>
                  </w:txbxContent>
                </v:textbox>
                <w10:wrap anchorx="page"/>
              </v:rect>
            </w:pict>
          </mc:Fallback>
        </mc:AlternateContent>
      </w:r>
    </w:p>
    <w:sectPr w:rsidR="00106269" w:rsidRPr="007B1486" w:rsidSect="003C4129">
      <w:pgSz w:w="11906" w:h="16838"/>
      <w:pgMar w:top="1440" w:right="1440" w:bottom="1440" w:left="1440" w:header="850" w:footer="850"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Parveen Atchia" w:date="2022-04-06T10:05:00Z" w:initials="PA">
    <w:p w14:paraId="700F02C3" w14:textId="0AE9D347" w:rsidR="000B61E5" w:rsidRDefault="000B61E5">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00F02C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F7E466" w16cex:dateUtc="2022-04-06T09: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00F02C3" w16cid:durableId="25F7E46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30131" w14:textId="77777777" w:rsidR="00F7049F" w:rsidRDefault="00F7049F" w:rsidP="00C1554D">
      <w:r>
        <w:separator/>
      </w:r>
    </w:p>
  </w:endnote>
  <w:endnote w:type="continuationSeparator" w:id="0">
    <w:p w14:paraId="197249FF" w14:textId="77777777" w:rsidR="00F7049F" w:rsidRDefault="00F7049F" w:rsidP="00C15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badi">
    <w:altName w:val="Abadi"/>
    <w:charset w:val="00"/>
    <w:family w:val="swiss"/>
    <w:pitch w:val="variable"/>
    <w:sig w:usb0="80000003" w:usb1="00000000" w:usb2="00000000" w:usb3="00000000" w:csb0="00000001"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0E2F3" w14:textId="77777777" w:rsidR="00F7049F" w:rsidRDefault="00F7049F" w:rsidP="00C1554D">
      <w:r>
        <w:separator/>
      </w:r>
    </w:p>
  </w:footnote>
  <w:footnote w:type="continuationSeparator" w:id="0">
    <w:p w14:paraId="2D3B4E39" w14:textId="77777777" w:rsidR="00F7049F" w:rsidRDefault="00F7049F" w:rsidP="00C155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2643D"/>
    <w:multiLevelType w:val="hybridMultilevel"/>
    <w:tmpl w:val="9F94587A"/>
    <w:lvl w:ilvl="0" w:tplc="D10AE62A">
      <w:start w:val="1"/>
      <w:numFmt w:val="decimal"/>
      <w:lvlText w:val="%1."/>
      <w:lvlJc w:val="left"/>
      <w:pPr>
        <w:tabs>
          <w:tab w:val="num" w:pos="720"/>
        </w:tabs>
        <w:ind w:left="720" w:hanging="360"/>
      </w:pPr>
    </w:lvl>
    <w:lvl w:ilvl="1" w:tplc="97A039C8">
      <w:start w:val="1"/>
      <w:numFmt w:val="decimal"/>
      <w:lvlText w:val="%2."/>
      <w:lvlJc w:val="left"/>
      <w:pPr>
        <w:tabs>
          <w:tab w:val="num" w:pos="1440"/>
        </w:tabs>
        <w:ind w:left="1440" w:hanging="360"/>
      </w:pPr>
    </w:lvl>
    <w:lvl w:ilvl="2" w:tplc="30E63DFC" w:tentative="1">
      <w:start w:val="1"/>
      <w:numFmt w:val="decimal"/>
      <w:lvlText w:val="%3."/>
      <w:lvlJc w:val="left"/>
      <w:pPr>
        <w:tabs>
          <w:tab w:val="num" w:pos="2160"/>
        </w:tabs>
        <w:ind w:left="2160" w:hanging="360"/>
      </w:pPr>
    </w:lvl>
    <w:lvl w:ilvl="3" w:tplc="5EB48300" w:tentative="1">
      <w:start w:val="1"/>
      <w:numFmt w:val="decimal"/>
      <w:lvlText w:val="%4."/>
      <w:lvlJc w:val="left"/>
      <w:pPr>
        <w:tabs>
          <w:tab w:val="num" w:pos="2880"/>
        </w:tabs>
        <w:ind w:left="2880" w:hanging="360"/>
      </w:pPr>
    </w:lvl>
    <w:lvl w:ilvl="4" w:tplc="18E8C464" w:tentative="1">
      <w:start w:val="1"/>
      <w:numFmt w:val="decimal"/>
      <w:lvlText w:val="%5."/>
      <w:lvlJc w:val="left"/>
      <w:pPr>
        <w:tabs>
          <w:tab w:val="num" w:pos="3600"/>
        </w:tabs>
        <w:ind w:left="3600" w:hanging="360"/>
      </w:pPr>
    </w:lvl>
    <w:lvl w:ilvl="5" w:tplc="ECB0AC0E" w:tentative="1">
      <w:start w:val="1"/>
      <w:numFmt w:val="decimal"/>
      <w:lvlText w:val="%6."/>
      <w:lvlJc w:val="left"/>
      <w:pPr>
        <w:tabs>
          <w:tab w:val="num" w:pos="4320"/>
        </w:tabs>
        <w:ind w:left="4320" w:hanging="360"/>
      </w:pPr>
    </w:lvl>
    <w:lvl w:ilvl="6" w:tplc="16A0679C" w:tentative="1">
      <w:start w:val="1"/>
      <w:numFmt w:val="decimal"/>
      <w:lvlText w:val="%7."/>
      <w:lvlJc w:val="left"/>
      <w:pPr>
        <w:tabs>
          <w:tab w:val="num" w:pos="5040"/>
        </w:tabs>
        <w:ind w:left="5040" w:hanging="360"/>
      </w:pPr>
    </w:lvl>
    <w:lvl w:ilvl="7" w:tplc="6A326C36" w:tentative="1">
      <w:start w:val="1"/>
      <w:numFmt w:val="decimal"/>
      <w:lvlText w:val="%8."/>
      <w:lvlJc w:val="left"/>
      <w:pPr>
        <w:tabs>
          <w:tab w:val="num" w:pos="5760"/>
        </w:tabs>
        <w:ind w:left="5760" w:hanging="360"/>
      </w:pPr>
    </w:lvl>
    <w:lvl w:ilvl="8" w:tplc="C2F0F064" w:tentative="1">
      <w:start w:val="1"/>
      <w:numFmt w:val="decimal"/>
      <w:lvlText w:val="%9."/>
      <w:lvlJc w:val="left"/>
      <w:pPr>
        <w:tabs>
          <w:tab w:val="num" w:pos="6480"/>
        </w:tabs>
        <w:ind w:left="6480" w:hanging="360"/>
      </w:pPr>
    </w:lvl>
  </w:abstractNum>
  <w:abstractNum w:abstractNumId="1" w15:restartNumberingAfterBreak="0">
    <w:nsid w:val="060A5E25"/>
    <w:multiLevelType w:val="hybridMultilevel"/>
    <w:tmpl w:val="199A7066"/>
    <w:lvl w:ilvl="0" w:tplc="9B72C9C8">
      <w:start w:val="1"/>
      <w:numFmt w:val="bullet"/>
      <w:lvlText w:val="◦"/>
      <w:lvlJc w:val="left"/>
      <w:pPr>
        <w:tabs>
          <w:tab w:val="num" w:pos="720"/>
        </w:tabs>
        <w:ind w:left="720" w:hanging="360"/>
      </w:pPr>
      <w:rPr>
        <w:rFonts w:ascii="Garamond" w:hAnsi="Garamond" w:hint="default"/>
      </w:rPr>
    </w:lvl>
    <w:lvl w:ilvl="1" w:tplc="A9024DC0" w:tentative="1">
      <w:start w:val="1"/>
      <w:numFmt w:val="bullet"/>
      <w:lvlText w:val="◦"/>
      <w:lvlJc w:val="left"/>
      <w:pPr>
        <w:tabs>
          <w:tab w:val="num" w:pos="1440"/>
        </w:tabs>
        <w:ind w:left="1440" w:hanging="360"/>
      </w:pPr>
      <w:rPr>
        <w:rFonts w:ascii="Garamond" w:hAnsi="Garamond" w:hint="default"/>
      </w:rPr>
    </w:lvl>
    <w:lvl w:ilvl="2" w:tplc="0E5ACEE0" w:tentative="1">
      <w:start w:val="1"/>
      <w:numFmt w:val="bullet"/>
      <w:lvlText w:val="◦"/>
      <w:lvlJc w:val="left"/>
      <w:pPr>
        <w:tabs>
          <w:tab w:val="num" w:pos="2160"/>
        </w:tabs>
        <w:ind w:left="2160" w:hanging="360"/>
      </w:pPr>
      <w:rPr>
        <w:rFonts w:ascii="Garamond" w:hAnsi="Garamond" w:hint="default"/>
      </w:rPr>
    </w:lvl>
    <w:lvl w:ilvl="3" w:tplc="034E2D36" w:tentative="1">
      <w:start w:val="1"/>
      <w:numFmt w:val="bullet"/>
      <w:lvlText w:val="◦"/>
      <w:lvlJc w:val="left"/>
      <w:pPr>
        <w:tabs>
          <w:tab w:val="num" w:pos="2880"/>
        </w:tabs>
        <w:ind w:left="2880" w:hanging="360"/>
      </w:pPr>
      <w:rPr>
        <w:rFonts w:ascii="Garamond" w:hAnsi="Garamond" w:hint="default"/>
      </w:rPr>
    </w:lvl>
    <w:lvl w:ilvl="4" w:tplc="001C6978" w:tentative="1">
      <w:start w:val="1"/>
      <w:numFmt w:val="bullet"/>
      <w:lvlText w:val="◦"/>
      <w:lvlJc w:val="left"/>
      <w:pPr>
        <w:tabs>
          <w:tab w:val="num" w:pos="3600"/>
        </w:tabs>
        <w:ind w:left="3600" w:hanging="360"/>
      </w:pPr>
      <w:rPr>
        <w:rFonts w:ascii="Garamond" w:hAnsi="Garamond" w:hint="default"/>
      </w:rPr>
    </w:lvl>
    <w:lvl w:ilvl="5" w:tplc="937C86F6" w:tentative="1">
      <w:start w:val="1"/>
      <w:numFmt w:val="bullet"/>
      <w:lvlText w:val="◦"/>
      <w:lvlJc w:val="left"/>
      <w:pPr>
        <w:tabs>
          <w:tab w:val="num" w:pos="4320"/>
        </w:tabs>
        <w:ind w:left="4320" w:hanging="360"/>
      </w:pPr>
      <w:rPr>
        <w:rFonts w:ascii="Garamond" w:hAnsi="Garamond" w:hint="default"/>
      </w:rPr>
    </w:lvl>
    <w:lvl w:ilvl="6" w:tplc="EF94B234" w:tentative="1">
      <w:start w:val="1"/>
      <w:numFmt w:val="bullet"/>
      <w:lvlText w:val="◦"/>
      <w:lvlJc w:val="left"/>
      <w:pPr>
        <w:tabs>
          <w:tab w:val="num" w:pos="5040"/>
        </w:tabs>
        <w:ind w:left="5040" w:hanging="360"/>
      </w:pPr>
      <w:rPr>
        <w:rFonts w:ascii="Garamond" w:hAnsi="Garamond" w:hint="default"/>
      </w:rPr>
    </w:lvl>
    <w:lvl w:ilvl="7" w:tplc="EF2E7738" w:tentative="1">
      <w:start w:val="1"/>
      <w:numFmt w:val="bullet"/>
      <w:lvlText w:val="◦"/>
      <w:lvlJc w:val="left"/>
      <w:pPr>
        <w:tabs>
          <w:tab w:val="num" w:pos="5760"/>
        </w:tabs>
        <w:ind w:left="5760" w:hanging="360"/>
      </w:pPr>
      <w:rPr>
        <w:rFonts w:ascii="Garamond" w:hAnsi="Garamond" w:hint="default"/>
      </w:rPr>
    </w:lvl>
    <w:lvl w:ilvl="8" w:tplc="FE767874"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24A34CAC"/>
    <w:multiLevelType w:val="hybridMultilevel"/>
    <w:tmpl w:val="3D682B7A"/>
    <w:lvl w:ilvl="0" w:tplc="2D6AB490">
      <w:start w:val="1"/>
      <w:numFmt w:val="bullet"/>
      <w:lvlText w:val=""/>
      <w:lvlJc w:val="left"/>
      <w:pPr>
        <w:tabs>
          <w:tab w:val="num" w:pos="644"/>
        </w:tabs>
        <w:ind w:left="644" w:hanging="360"/>
      </w:pPr>
      <w:rPr>
        <w:rFonts w:ascii="Wingdings 3" w:hAnsi="Wingdings 3" w:hint="default"/>
      </w:rPr>
    </w:lvl>
    <w:lvl w:ilvl="1" w:tplc="7AB020FA" w:tentative="1">
      <w:start w:val="1"/>
      <w:numFmt w:val="bullet"/>
      <w:lvlText w:val=""/>
      <w:lvlJc w:val="left"/>
      <w:pPr>
        <w:tabs>
          <w:tab w:val="num" w:pos="1364"/>
        </w:tabs>
        <w:ind w:left="1364" w:hanging="360"/>
      </w:pPr>
      <w:rPr>
        <w:rFonts w:ascii="Wingdings 3" w:hAnsi="Wingdings 3" w:hint="default"/>
      </w:rPr>
    </w:lvl>
    <w:lvl w:ilvl="2" w:tplc="5B7ABBF2" w:tentative="1">
      <w:start w:val="1"/>
      <w:numFmt w:val="bullet"/>
      <w:lvlText w:val=""/>
      <w:lvlJc w:val="left"/>
      <w:pPr>
        <w:tabs>
          <w:tab w:val="num" w:pos="2084"/>
        </w:tabs>
        <w:ind w:left="2084" w:hanging="360"/>
      </w:pPr>
      <w:rPr>
        <w:rFonts w:ascii="Wingdings 3" w:hAnsi="Wingdings 3" w:hint="default"/>
      </w:rPr>
    </w:lvl>
    <w:lvl w:ilvl="3" w:tplc="DEEA75EE" w:tentative="1">
      <w:start w:val="1"/>
      <w:numFmt w:val="bullet"/>
      <w:lvlText w:val=""/>
      <w:lvlJc w:val="left"/>
      <w:pPr>
        <w:tabs>
          <w:tab w:val="num" w:pos="2804"/>
        </w:tabs>
        <w:ind w:left="2804" w:hanging="360"/>
      </w:pPr>
      <w:rPr>
        <w:rFonts w:ascii="Wingdings 3" w:hAnsi="Wingdings 3" w:hint="default"/>
      </w:rPr>
    </w:lvl>
    <w:lvl w:ilvl="4" w:tplc="9E243C2E" w:tentative="1">
      <w:start w:val="1"/>
      <w:numFmt w:val="bullet"/>
      <w:lvlText w:val=""/>
      <w:lvlJc w:val="left"/>
      <w:pPr>
        <w:tabs>
          <w:tab w:val="num" w:pos="3524"/>
        </w:tabs>
        <w:ind w:left="3524" w:hanging="360"/>
      </w:pPr>
      <w:rPr>
        <w:rFonts w:ascii="Wingdings 3" w:hAnsi="Wingdings 3" w:hint="default"/>
      </w:rPr>
    </w:lvl>
    <w:lvl w:ilvl="5" w:tplc="2D3A8810" w:tentative="1">
      <w:start w:val="1"/>
      <w:numFmt w:val="bullet"/>
      <w:lvlText w:val=""/>
      <w:lvlJc w:val="left"/>
      <w:pPr>
        <w:tabs>
          <w:tab w:val="num" w:pos="4244"/>
        </w:tabs>
        <w:ind w:left="4244" w:hanging="360"/>
      </w:pPr>
      <w:rPr>
        <w:rFonts w:ascii="Wingdings 3" w:hAnsi="Wingdings 3" w:hint="default"/>
      </w:rPr>
    </w:lvl>
    <w:lvl w:ilvl="6" w:tplc="6B76147C" w:tentative="1">
      <w:start w:val="1"/>
      <w:numFmt w:val="bullet"/>
      <w:lvlText w:val=""/>
      <w:lvlJc w:val="left"/>
      <w:pPr>
        <w:tabs>
          <w:tab w:val="num" w:pos="4964"/>
        </w:tabs>
        <w:ind w:left="4964" w:hanging="360"/>
      </w:pPr>
      <w:rPr>
        <w:rFonts w:ascii="Wingdings 3" w:hAnsi="Wingdings 3" w:hint="default"/>
      </w:rPr>
    </w:lvl>
    <w:lvl w:ilvl="7" w:tplc="58C4D806" w:tentative="1">
      <w:start w:val="1"/>
      <w:numFmt w:val="bullet"/>
      <w:lvlText w:val=""/>
      <w:lvlJc w:val="left"/>
      <w:pPr>
        <w:tabs>
          <w:tab w:val="num" w:pos="5684"/>
        </w:tabs>
        <w:ind w:left="5684" w:hanging="360"/>
      </w:pPr>
      <w:rPr>
        <w:rFonts w:ascii="Wingdings 3" w:hAnsi="Wingdings 3" w:hint="default"/>
      </w:rPr>
    </w:lvl>
    <w:lvl w:ilvl="8" w:tplc="EAD20674" w:tentative="1">
      <w:start w:val="1"/>
      <w:numFmt w:val="bullet"/>
      <w:lvlText w:val=""/>
      <w:lvlJc w:val="left"/>
      <w:pPr>
        <w:tabs>
          <w:tab w:val="num" w:pos="6404"/>
        </w:tabs>
        <w:ind w:left="6404" w:hanging="360"/>
      </w:pPr>
      <w:rPr>
        <w:rFonts w:ascii="Wingdings 3" w:hAnsi="Wingdings 3" w:hint="default"/>
      </w:rPr>
    </w:lvl>
  </w:abstractNum>
  <w:abstractNum w:abstractNumId="3" w15:restartNumberingAfterBreak="0">
    <w:nsid w:val="272E5B9F"/>
    <w:multiLevelType w:val="hybridMultilevel"/>
    <w:tmpl w:val="5E88F812"/>
    <w:lvl w:ilvl="0" w:tplc="6F78CC54">
      <w:start w:val="1"/>
      <w:numFmt w:val="decimal"/>
      <w:lvlText w:val="%1."/>
      <w:lvlJc w:val="left"/>
      <w:pPr>
        <w:tabs>
          <w:tab w:val="num" w:pos="720"/>
        </w:tabs>
        <w:ind w:left="720" w:hanging="360"/>
      </w:pPr>
    </w:lvl>
    <w:lvl w:ilvl="1" w:tplc="37CCF76A">
      <w:start w:val="1"/>
      <w:numFmt w:val="decimal"/>
      <w:lvlText w:val="%2."/>
      <w:lvlJc w:val="left"/>
      <w:pPr>
        <w:tabs>
          <w:tab w:val="num" w:pos="5463"/>
        </w:tabs>
        <w:ind w:left="5463" w:hanging="360"/>
      </w:pPr>
    </w:lvl>
    <w:lvl w:ilvl="2" w:tplc="4E6C0802" w:tentative="1">
      <w:start w:val="1"/>
      <w:numFmt w:val="decimal"/>
      <w:lvlText w:val="%3."/>
      <w:lvlJc w:val="left"/>
      <w:pPr>
        <w:tabs>
          <w:tab w:val="num" w:pos="2160"/>
        </w:tabs>
        <w:ind w:left="2160" w:hanging="360"/>
      </w:pPr>
    </w:lvl>
    <w:lvl w:ilvl="3" w:tplc="73C81B9C" w:tentative="1">
      <w:start w:val="1"/>
      <w:numFmt w:val="decimal"/>
      <w:lvlText w:val="%4."/>
      <w:lvlJc w:val="left"/>
      <w:pPr>
        <w:tabs>
          <w:tab w:val="num" w:pos="2880"/>
        </w:tabs>
        <w:ind w:left="2880" w:hanging="360"/>
      </w:pPr>
    </w:lvl>
    <w:lvl w:ilvl="4" w:tplc="8420544C" w:tentative="1">
      <w:start w:val="1"/>
      <w:numFmt w:val="decimal"/>
      <w:lvlText w:val="%5."/>
      <w:lvlJc w:val="left"/>
      <w:pPr>
        <w:tabs>
          <w:tab w:val="num" w:pos="3600"/>
        </w:tabs>
        <w:ind w:left="3600" w:hanging="360"/>
      </w:pPr>
    </w:lvl>
    <w:lvl w:ilvl="5" w:tplc="39FE12A6" w:tentative="1">
      <w:start w:val="1"/>
      <w:numFmt w:val="decimal"/>
      <w:lvlText w:val="%6."/>
      <w:lvlJc w:val="left"/>
      <w:pPr>
        <w:tabs>
          <w:tab w:val="num" w:pos="4320"/>
        </w:tabs>
        <w:ind w:left="4320" w:hanging="360"/>
      </w:pPr>
    </w:lvl>
    <w:lvl w:ilvl="6" w:tplc="A8F07CB2" w:tentative="1">
      <w:start w:val="1"/>
      <w:numFmt w:val="decimal"/>
      <w:lvlText w:val="%7."/>
      <w:lvlJc w:val="left"/>
      <w:pPr>
        <w:tabs>
          <w:tab w:val="num" w:pos="5040"/>
        </w:tabs>
        <w:ind w:left="5040" w:hanging="360"/>
      </w:pPr>
    </w:lvl>
    <w:lvl w:ilvl="7" w:tplc="42BCB2D4" w:tentative="1">
      <w:start w:val="1"/>
      <w:numFmt w:val="decimal"/>
      <w:lvlText w:val="%8."/>
      <w:lvlJc w:val="left"/>
      <w:pPr>
        <w:tabs>
          <w:tab w:val="num" w:pos="5760"/>
        </w:tabs>
        <w:ind w:left="5760" w:hanging="360"/>
      </w:pPr>
    </w:lvl>
    <w:lvl w:ilvl="8" w:tplc="0888A148" w:tentative="1">
      <w:start w:val="1"/>
      <w:numFmt w:val="decimal"/>
      <w:lvlText w:val="%9."/>
      <w:lvlJc w:val="left"/>
      <w:pPr>
        <w:tabs>
          <w:tab w:val="num" w:pos="6480"/>
        </w:tabs>
        <w:ind w:left="6480" w:hanging="360"/>
      </w:pPr>
    </w:lvl>
  </w:abstractNum>
  <w:abstractNum w:abstractNumId="4" w15:restartNumberingAfterBreak="0">
    <w:nsid w:val="3C1A6A5C"/>
    <w:multiLevelType w:val="hybridMultilevel"/>
    <w:tmpl w:val="200839B0"/>
    <w:lvl w:ilvl="0" w:tplc="88FCCE62">
      <w:start w:val="1"/>
      <w:numFmt w:val="bullet"/>
      <w:lvlText w:val="•"/>
      <w:lvlJc w:val="left"/>
      <w:pPr>
        <w:tabs>
          <w:tab w:val="num" w:pos="720"/>
        </w:tabs>
        <w:ind w:left="720" w:hanging="360"/>
      </w:pPr>
      <w:rPr>
        <w:rFonts w:ascii="Arial" w:hAnsi="Arial" w:hint="default"/>
      </w:rPr>
    </w:lvl>
    <w:lvl w:ilvl="1" w:tplc="41F2558C" w:tentative="1">
      <w:start w:val="1"/>
      <w:numFmt w:val="bullet"/>
      <w:lvlText w:val="•"/>
      <w:lvlJc w:val="left"/>
      <w:pPr>
        <w:tabs>
          <w:tab w:val="num" w:pos="1440"/>
        </w:tabs>
        <w:ind w:left="1440" w:hanging="360"/>
      </w:pPr>
      <w:rPr>
        <w:rFonts w:ascii="Arial" w:hAnsi="Arial" w:hint="default"/>
      </w:rPr>
    </w:lvl>
    <w:lvl w:ilvl="2" w:tplc="6C602866" w:tentative="1">
      <w:start w:val="1"/>
      <w:numFmt w:val="bullet"/>
      <w:lvlText w:val="•"/>
      <w:lvlJc w:val="left"/>
      <w:pPr>
        <w:tabs>
          <w:tab w:val="num" w:pos="2160"/>
        </w:tabs>
        <w:ind w:left="2160" w:hanging="360"/>
      </w:pPr>
      <w:rPr>
        <w:rFonts w:ascii="Arial" w:hAnsi="Arial" w:hint="default"/>
      </w:rPr>
    </w:lvl>
    <w:lvl w:ilvl="3" w:tplc="1D968A8C" w:tentative="1">
      <w:start w:val="1"/>
      <w:numFmt w:val="bullet"/>
      <w:lvlText w:val="•"/>
      <w:lvlJc w:val="left"/>
      <w:pPr>
        <w:tabs>
          <w:tab w:val="num" w:pos="2880"/>
        </w:tabs>
        <w:ind w:left="2880" w:hanging="360"/>
      </w:pPr>
      <w:rPr>
        <w:rFonts w:ascii="Arial" w:hAnsi="Arial" w:hint="default"/>
      </w:rPr>
    </w:lvl>
    <w:lvl w:ilvl="4" w:tplc="895C37A4" w:tentative="1">
      <w:start w:val="1"/>
      <w:numFmt w:val="bullet"/>
      <w:lvlText w:val="•"/>
      <w:lvlJc w:val="left"/>
      <w:pPr>
        <w:tabs>
          <w:tab w:val="num" w:pos="3600"/>
        </w:tabs>
        <w:ind w:left="3600" w:hanging="360"/>
      </w:pPr>
      <w:rPr>
        <w:rFonts w:ascii="Arial" w:hAnsi="Arial" w:hint="default"/>
      </w:rPr>
    </w:lvl>
    <w:lvl w:ilvl="5" w:tplc="0B18D678" w:tentative="1">
      <w:start w:val="1"/>
      <w:numFmt w:val="bullet"/>
      <w:lvlText w:val="•"/>
      <w:lvlJc w:val="left"/>
      <w:pPr>
        <w:tabs>
          <w:tab w:val="num" w:pos="4320"/>
        </w:tabs>
        <w:ind w:left="4320" w:hanging="360"/>
      </w:pPr>
      <w:rPr>
        <w:rFonts w:ascii="Arial" w:hAnsi="Arial" w:hint="default"/>
      </w:rPr>
    </w:lvl>
    <w:lvl w:ilvl="6" w:tplc="77AA4AEE" w:tentative="1">
      <w:start w:val="1"/>
      <w:numFmt w:val="bullet"/>
      <w:lvlText w:val="•"/>
      <w:lvlJc w:val="left"/>
      <w:pPr>
        <w:tabs>
          <w:tab w:val="num" w:pos="5040"/>
        </w:tabs>
        <w:ind w:left="5040" w:hanging="360"/>
      </w:pPr>
      <w:rPr>
        <w:rFonts w:ascii="Arial" w:hAnsi="Arial" w:hint="default"/>
      </w:rPr>
    </w:lvl>
    <w:lvl w:ilvl="7" w:tplc="FA84595A" w:tentative="1">
      <w:start w:val="1"/>
      <w:numFmt w:val="bullet"/>
      <w:lvlText w:val="•"/>
      <w:lvlJc w:val="left"/>
      <w:pPr>
        <w:tabs>
          <w:tab w:val="num" w:pos="5760"/>
        </w:tabs>
        <w:ind w:left="5760" w:hanging="360"/>
      </w:pPr>
      <w:rPr>
        <w:rFonts w:ascii="Arial" w:hAnsi="Arial" w:hint="default"/>
      </w:rPr>
    </w:lvl>
    <w:lvl w:ilvl="8" w:tplc="3396701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FC81CF9"/>
    <w:multiLevelType w:val="hybridMultilevel"/>
    <w:tmpl w:val="718A48C8"/>
    <w:lvl w:ilvl="0" w:tplc="939C6684">
      <w:start w:val="1"/>
      <w:numFmt w:val="bullet"/>
      <w:lvlText w:val="•"/>
      <w:lvlJc w:val="left"/>
      <w:pPr>
        <w:tabs>
          <w:tab w:val="num" w:pos="720"/>
        </w:tabs>
        <w:ind w:left="720" w:hanging="360"/>
      </w:pPr>
      <w:rPr>
        <w:rFonts w:ascii="Arial" w:hAnsi="Arial" w:hint="default"/>
      </w:rPr>
    </w:lvl>
    <w:lvl w:ilvl="1" w:tplc="6A580A68" w:tentative="1">
      <w:start w:val="1"/>
      <w:numFmt w:val="bullet"/>
      <w:lvlText w:val="•"/>
      <w:lvlJc w:val="left"/>
      <w:pPr>
        <w:tabs>
          <w:tab w:val="num" w:pos="1440"/>
        </w:tabs>
        <w:ind w:left="1440" w:hanging="360"/>
      </w:pPr>
      <w:rPr>
        <w:rFonts w:ascii="Arial" w:hAnsi="Arial" w:hint="default"/>
      </w:rPr>
    </w:lvl>
    <w:lvl w:ilvl="2" w:tplc="851E7670" w:tentative="1">
      <w:start w:val="1"/>
      <w:numFmt w:val="bullet"/>
      <w:lvlText w:val="•"/>
      <w:lvlJc w:val="left"/>
      <w:pPr>
        <w:tabs>
          <w:tab w:val="num" w:pos="2160"/>
        </w:tabs>
        <w:ind w:left="2160" w:hanging="360"/>
      </w:pPr>
      <w:rPr>
        <w:rFonts w:ascii="Arial" w:hAnsi="Arial" w:hint="default"/>
      </w:rPr>
    </w:lvl>
    <w:lvl w:ilvl="3" w:tplc="3AA41D0A" w:tentative="1">
      <w:start w:val="1"/>
      <w:numFmt w:val="bullet"/>
      <w:lvlText w:val="•"/>
      <w:lvlJc w:val="left"/>
      <w:pPr>
        <w:tabs>
          <w:tab w:val="num" w:pos="2880"/>
        </w:tabs>
        <w:ind w:left="2880" w:hanging="360"/>
      </w:pPr>
      <w:rPr>
        <w:rFonts w:ascii="Arial" w:hAnsi="Arial" w:hint="default"/>
      </w:rPr>
    </w:lvl>
    <w:lvl w:ilvl="4" w:tplc="79182392" w:tentative="1">
      <w:start w:val="1"/>
      <w:numFmt w:val="bullet"/>
      <w:lvlText w:val="•"/>
      <w:lvlJc w:val="left"/>
      <w:pPr>
        <w:tabs>
          <w:tab w:val="num" w:pos="3600"/>
        </w:tabs>
        <w:ind w:left="3600" w:hanging="360"/>
      </w:pPr>
      <w:rPr>
        <w:rFonts w:ascii="Arial" w:hAnsi="Arial" w:hint="default"/>
      </w:rPr>
    </w:lvl>
    <w:lvl w:ilvl="5" w:tplc="1CB0E26E" w:tentative="1">
      <w:start w:val="1"/>
      <w:numFmt w:val="bullet"/>
      <w:lvlText w:val="•"/>
      <w:lvlJc w:val="left"/>
      <w:pPr>
        <w:tabs>
          <w:tab w:val="num" w:pos="4320"/>
        </w:tabs>
        <w:ind w:left="4320" w:hanging="360"/>
      </w:pPr>
      <w:rPr>
        <w:rFonts w:ascii="Arial" w:hAnsi="Arial" w:hint="default"/>
      </w:rPr>
    </w:lvl>
    <w:lvl w:ilvl="6" w:tplc="2A36C112" w:tentative="1">
      <w:start w:val="1"/>
      <w:numFmt w:val="bullet"/>
      <w:lvlText w:val="•"/>
      <w:lvlJc w:val="left"/>
      <w:pPr>
        <w:tabs>
          <w:tab w:val="num" w:pos="5040"/>
        </w:tabs>
        <w:ind w:left="5040" w:hanging="360"/>
      </w:pPr>
      <w:rPr>
        <w:rFonts w:ascii="Arial" w:hAnsi="Arial" w:hint="default"/>
      </w:rPr>
    </w:lvl>
    <w:lvl w:ilvl="7" w:tplc="41BC4454" w:tentative="1">
      <w:start w:val="1"/>
      <w:numFmt w:val="bullet"/>
      <w:lvlText w:val="•"/>
      <w:lvlJc w:val="left"/>
      <w:pPr>
        <w:tabs>
          <w:tab w:val="num" w:pos="5760"/>
        </w:tabs>
        <w:ind w:left="5760" w:hanging="360"/>
      </w:pPr>
      <w:rPr>
        <w:rFonts w:ascii="Arial" w:hAnsi="Arial" w:hint="default"/>
      </w:rPr>
    </w:lvl>
    <w:lvl w:ilvl="8" w:tplc="D38EAE0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1AF193D"/>
    <w:multiLevelType w:val="hybridMultilevel"/>
    <w:tmpl w:val="DA1E7130"/>
    <w:lvl w:ilvl="0" w:tplc="D070030A">
      <w:start w:val="1"/>
      <w:numFmt w:val="bullet"/>
      <w:lvlText w:val=""/>
      <w:lvlJc w:val="left"/>
      <w:pPr>
        <w:tabs>
          <w:tab w:val="num" w:pos="12125"/>
        </w:tabs>
        <w:ind w:left="12125" w:hanging="360"/>
      </w:pPr>
      <w:rPr>
        <w:rFonts w:ascii="Wingdings 3" w:hAnsi="Wingdings 3" w:hint="default"/>
      </w:rPr>
    </w:lvl>
    <w:lvl w:ilvl="1" w:tplc="FBE41F22" w:tentative="1">
      <w:start w:val="1"/>
      <w:numFmt w:val="bullet"/>
      <w:lvlText w:val=""/>
      <w:lvlJc w:val="left"/>
      <w:pPr>
        <w:tabs>
          <w:tab w:val="num" w:pos="12845"/>
        </w:tabs>
        <w:ind w:left="12845" w:hanging="360"/>
      </w:pPr>
      <w:rPr>
        <w:rFonts w:ascii="Wingdings 3" w:hAnsi="Wingdings 3" w:hint="default"/>
      </w:rPr>
    </w:lvl>
    <w:lvl w:ilvl="2" w:tplc="BA641A30" w:tentative="1">
      <w:start w:val="1"/>
      <w:numFmt w:val="bullet"/>
      <w:lvlText w:val=""/>
      <w:lvlJc w:val="left"/>
      <w:pPr>
        <w:tabs>
          <w:tab w:val="num" w:pos="13565"/>
        </w:tabs>
        <w:ind w:left="13565" w:hanging="360"/>
      </w:pPr>
      <w:rPr>
        <w:rFonts w:ascii="Wingdings 3" w:hAnsi="Wingdings 3" w:hint="default"/>
      </w:rPr>
    </w:lvl>
    <w:lvl w:ilvl="3" w:tplc="EA461DEC" w:tentative="1">
      <w:start w:val="1"/>
      <w:numFmt w:val="bullet"/>
      <w:lvlText w:val=""/>
      <w:lvlJc w:val="left"/>
      <w:pPr>
        <w:tabs>
          <w:tab w:val="num" w:pos="14285"/>
        </w:tabs>
        <w:ind w:left="14285" w:hanging="360"/>
      </w:pPr>
      <w:rPr>
        <w:rFonts w:ascii="Wingdings 3" w:hAnsi="Wingdings 3" w:hint="default"/>
      </w:rPr>
    </w:lvl>
    <w:lvl w:ilvl="4" w:tplc="51325F7E" w:tentative="1">
      <w:start w:val="1"/>
      <w:numFmt w:val="bullet"/>
      <w:lvlText w:val=""/>
      <w:lvlJc w:val="left"/>
      <w:pPr>
        <w:tabs>
          <w:tab w:val="num" w:pos="15005"/>
        </w:tabs>
        <w:ind w:left="15005" w:hanging="360"/>
      </w:pPr>
      <w:rPr>
        <w:rFonts w:ascii="Wingdings 3" w:hAnsi="Wingdings 3" w:hint="default"/>
      </w:rPr>
    </w:lvl>
    <w:lvl w:ilvl="5" w:tplc="C8505ABC" w:tentative="1">
      <w:start w:val="1"/>
      <w:numFmt w:val="bullet"/>
      <w:lvlText w:val=""/>
      <w:lvlJc w:val="left"/>
      <w:pPr>
        <w:tabs>
          <w:tab w:val="num" w:pos="15725"/>
        </w:tabs>
        <w:ind w:left="15725" w:hanging="360"/>
      </w:pPr>
      <w:rPr>
        <w:rFonts w:ascii="Wingdings 3" w:hAnsi="Wingdings 3" w:hint="default"/>
      </w:rPr>
    </w:lvl>
    <w:lvl w:ilvl="6" w:tplc="691CF15A" w:tentative="1">
      <w:start w:val="1"/>
      <w:numFmt w:val="bullet"/>
      <w:lvlText w:val=""/>
      <w:lvlJc w:val="left"/>
      <w:pPr>
        <w:tabs>
          <w:tab w:val="num" w:pos="16445"/>
        </w:tabs>
        <w:ind w:left="16445" w:hanging="360"/>
      </w:pPr>
      <w:rPr>
        <w:rFonts w:ascii="Wingdings 3" w:hAnsi="Wingdings 3" w:hint="default"/>
      </w:rPr>
    </w:lvl>
    <w:lvl w:ilvl="7" w:tplc="D11CC5F6" w:tentative="1">
      <w:start w:val="1"/>
      <w:numFmt w:val="bullet"/>
      <w:lvlText w:val=""/>
      <w:lvlJc w:val="left"/>
      <w:pPr>
        <w:tabs>
          <w:tab w:val="num" w:pos="17165"/>
        </w:tabs>
        <w:ind w:left="17165" w:hanging="360"/>
      </w:pPr>
      <w:rPr>
        <w:rFonts w:ascii="Wingdings 3" w:hAnsi="Wingdings 3" w:hint="default"/>
      </w:rPr>
    </w:lvl>
    <w:lvl w:ilvl="8" w:tplc="E30255D8" w:tentative="1">
      <w:start w:val="1"/>
      <w:numFmt w:val="bullet"/>
      <w:lvlText w:val=""/>
      <w:lvlJc w:val="left"/>
      <w:pPr>
        <w:tabs>
          <w:tab w:val="num" w:pos="17885"/>
        </w:tabs>
        <w:ind w:left="17885" w:hanging="360"/>
      </w:pPr>
      <w:rPr>
        <w:rFonts w:ascii="Wingdings 3" w:hAnsi="Wingdings 3" w:hint="default"/>
      </w:rPr>
    </w:lvl>
  </w:abstractNum>
  <w:abstractNum w:abstractNumId="7" w15:restartNumberingAfterBreak="0">
    <w:nsid w:val="5154413C"/>
    <w:multiLevelType w:val="hybridMultilevel"/>
    <w:tmpl w:val="4EEE9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8F630D"/>
    <w:multiLevelType w:val="hybridMultilevel"/>
    <w:tmpl w:val="61F20AC0"/>
    <w:lvl w:ilvl="0" w:tplc="AE8248C8">
      <w:start w:val="1"/>
      <w:numFmt w:val="decimal"/>
      <w:lvlText w:val="%1."/>
      <w:lvlJc w:val="left"/>
      <w:pPr>
        <w:tabs>
          <w:tab w:val="num" w:pos="720"/>
        </w:tabs>
        <w:ind w:left="720" w:hanging="360"/>
      </w:pPr>
    </w:lvl>
    <w:lvl w:ilvl="1" w:tplc="7B166918">
      <w:start w:val="1"/>
      <w:numFmt w:val="decimal"/>
      <w:lvlText w:val="%2."/>
      <w:lvlJc w:val="left"/>
      <w:pPr>
        <w:tabs>
          <w:tab w:val="num" w:pos="5322"/>
        </w:tabs>
        <w:ind w:left="5322" w:hanging="360"/>
      </w:pPr>
    </w:lvl>
    <w:lvl w:ilvl="2" w:tplc="483204F4" w:tentative="1">
      <w:start w:val="1"/>
      <w:numFmt w:val="decimal"/>
      <w:lvlText w:val="%3."/>
      <w:lvlJc w:val="left"/>
      <w:pPr>
        <w:tabs>
          <w:tab w:val="num" w:pos="2160"/>
        </w:tabs>
        <w:ind w:left="2160" w:hanging="360"/>
      </w:pPr>
    </w:lvl>
    <w:lvl w:ilvl="3" w:tplc="5388EA5A" w:tentative="1">
      <w:start w:val="1"/>
      <w:numFmt w:val="decimal"/>
      <w:lvlText w:val="%4."/>
      <w:lvlJc w:val="left"/>
      <w:pPr>
        <w:tabs>
          <w:tab w:val="num" w:pos="2880"/>
        </w:tabs>
        <w:ind w:left="2880" w:hanging="360"/>
      </w:pPr>
    </w:lvl>
    <w:lvl w:ilvl="4" w:tplc="0E6EF9F8" w:tentative="1">
      <w:start w:val="1"/>
      <w:numFmt w:val="decimal"/>
      <w:lvlText w:val="%5."/>
      <w:lvlJc w:val="left"/>
      <w:pPr>
        <w:tabs>
          <w:tab w:val="num" w:pos="3600"/>
        </w:tabs>
        <w:ind w:left="3600" w:hanging="360"/>
      </w:pPr>
    </w:lvl>
    <w:lvl w:ilvl="5" w:tplc="537AFAE0" w:tentative="1">
      <w:start w:val="1"/>
      <w:numFmt w:val="decimal"/>
      <w:lvlText w:val="%6."/>
      <w:lvlJc w:val="left"/>
      <w:pPr>
        <w:tabs>
          <w:tab w:val="num" w:pos="4320"/>
        </w:tabs>
        <w:ind w:left="4320" w:hanging="360"/>
      </w:pPr>
    </w:lvl>
    <w:lvl w:ilvl="6" w:tplc="FF540036" w:tentative="1">
      <w:start w:val="1"/>
      <w:numFmt w:val="decimal"/>
      <w:lvlText w:val="%7."/>
      <w:lvlJc w:val="left"/>
      <w:pPr>
        <w:tabs>
          <w:tab w:val="num" w:pos="5040"/>
        </w:tabs>
        <w:ind w:left="5040" w:hanging="360"/>
      </w:pPr>
    </w:lvl>
    <w:lvl w:ilvl="7" w:tplc="82403DD4" w:tentative="1">
      <w:start w:val="1"/>
      <w:numFmt w:val="decimal"/>
      <w:lvlText w:val="%8."/>
      <w:lvlJc w:val="left"/>
      <w:pPr>
        <w:tabs>
          <w:tab w:val="num" w:pos="5760"/>
        </w:tabs>
        <w:ind w:left="5760" w:hanging="360"/>
      </w:pPr>
    </w:lvl>
    <w:lvl w:ilvl="8" w:tplc="3ABCBAF6" w:tentative="1">
      <w:start w:val="1"/>
      <w:numFmt w:val="decimal"/>
      <w:lvlText w:val="%9."/>
      <w:lvlJc w:val="left"/>
      <w:pPr>
        <w:tabs>
          <w:tab w:val="num" w:pos="6480"/>
        </w:tabs>
        <w:ind w:left="6480" w:hanging="360"/>
      </w:pPr>
    </w:lvl>
  </w:abstractNum>
  <w:abstractNum w:abstractNumId="9" w15:restartNumberingAfterBreak="0">
    <w:nsid w:val="5AEF49AD"/>
    <w:multiLevelType w:val="hybridMultilevel"/>
    <w:tmpl w:val="48240524"/>
    <w:lvl w:ilvl="0" w:tplc="9470FC9C">
      <w:start w:val="1"/>
      <w:numFmt w:val="bullet"/>
      <w:lvlText w:val="•"/>
      <w:lvlJc w:val="left"/>
      <w:pPr>
        <w:tabs>
          <w:tab w:val="num" w:pos="720"/>
        </w:tabs>
        <w:ind w:left="720" w:hanging="360"/>
      </w:pPr>
      <w:rPr>
        <w:rFonts w:ascii="Arial" w:hAnsi="Arial" w:hint="default"/>
      </w:rPr>
    </w:lvl>
    <w:lvl w:ilvl="1" w:tplc="701EC49E" w:tentative="1">
      <w:start w:val="1"/>
      <w:numFmt w:val="bullet"/>
      <w:lvlText w:val="•"/>
      <w:lvlJc w:val="left"/>
      <w:pPr>
        <w:tabs>
          <w:tab w:val="num" w:pos="1440"/>
        </w:tabs>
        <w:ind w:left="1440" w:hanging="360"/>
      </w:pPr>
      <w:rPr>
        <w:rFonts w:ascii="Arial" w:hAnsi="Arial" w:hint="default"/>
      </w:rPr>
    </w:lvl>
    <w:lvl w:ilvl="2" w:tplc="762614B0" w:tentative="1">
      <w:start w:val="1"/>
      <w:numFmt w:val="bullet"/>
      <w:lvlText w:val="•"/>
      <w:lvlJc w:val="left"/>
      <w:pPr>
        <w:tabs>
          <w:tab w:val="num" w:pos="2160"/>
        </w:tabs>
        <w:ind w:left="2160" w:hanging="360"/>
      </w:pPr>
      <w:rPr>
        <w:rFonts w:ascii="Arial" w:hAnsi="Arial" w:hint="default"/>
      </w:rPr>
    </w:lvl>
    <w:lvl w:ilvl="3" w:tplc="293C4A58" w:tentative="1">
      <w:start w:val="1"/>
      <w:numFmt w:val="bullet"/>
      <w:lvlText w:val="•"/>
      <w:lvlJc w:val="left"/>
      <w:pPr>
        <w:tabs>
          <w:tab w:val="num" w:pos="2880"/>
        </w:tabs>
        <w:ind w:left="2880" w:hanging="360"/>
      </w:pPr>
      <w:rPr>
        <w:rFonts w:ascii="Arial" w:hAnsi="Arial" w:hint="default"/>
      </w:rPr>
    </w:lvl>
    <w:lvl w:ilvl="4" w:tplc="6B70039A" w:tentative="1">
      <w:start w:val="1"/>
      <w:numFmt w:val="bullet"/>
      <w:lvlText w:val="•"/>
      <w:lvlJc w:val="left"/>
      <w:pPr>
        <w:tabs>
          <w:tab w:val="num" w:pos="3600"/>
        </w:tabs>
        <w:ind w:left="3600" w:hanging="360"/>
      </w:pPr>
      <w:rPr>
        <w:rFonts w:ascii="Arial" w:hAnsi="Arial" w:hint="default"/>
      </w:rPr>
    </w:lvl>
    <w:lvl w:ilvl="5" w:tplc="788E3D52" w:tentative="1">
      <w:start w:val="1"/>
      <w:numFmt w:val="bullet"/>
      <w:lvlText w:val="•"/>
      <w:lvlJc w:val="left"/>
      <w:pPr>
        <w:tabs>
          <w:tab w:val="num" w:pos="4320"/>
        </w:tabs>
        <w:ind w:left="4320" w:hanging="360"/>
      </w:pPr>
      <w:rPr>
        <w:rFonts w:ascii="Arial" w:hAnsi="Arial" w:hint="default"/>
      </w:rPr>
    </w:lvl>
    <w:lvl w:ilvl="6" w:tplc="FB7456C8" w:tentative="1">
      <w:start w:val="1"/>
      <w:numFmt w:val="bullet"/>
      <w:lvlText w:val="•"/>
      <w:lvlJc w:val="left"/>
      <w:pPr>
        <w:tabs>
          <w:tab w:val="num" w:pos="5040"/>
        </w:tabs>
        <w:ind w:left="5040" w:hanging="360"/>
      </w:pPr>
      <w:rPr>
        <w:rFonts w:ascii="Arial" w:hAnsi="Arial" w:hint="default"/>
      </w:rPr>
    </w:lvl>
    <w:lvl w:ilvl="7" w:tplc="D1A8C3AC" w:tentative="1">
      <w:start w:val="1"/>
      <w:numFmt w:val="bullet"/>
      <w:lvlText w:val="•"/>
      <w:lvlJc w:val="left"/>
      <w:pPr>
        <w:tabs>
          <w:tab w:val="num" w:pos="5760"/>
        </w:tabs>
        <w:ind w:left="5760" w:hanging="360"/>
      </w:pPr>
      <w:rPr>
        <w:rFonts w:ascii="Arial" w:hAnsi="Arial" w:hint="default"/>
      </w:rPr>
    </w:lvl>
    <w:lvl w:ilvl="8" w:tplc="0FC0799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BF52DAA"/>
    <w:multiLevelType w:val="hybridMultilevel"/>
    <w:tmpl w:val="1180D758"/>
    <w:lvl w:ilvl="0" w:tplc="E8F47D44">
      <w:start w:val="1"/>
      <w:numFmt w:val="decimal"/>
      <w:lvlText w:val="%1."/>
      <w:lvlJc w:val="left"/>
      <w:pPr>
        <w:tabs>
          <w:tab w:val="num" w:pos="720"/>
        </w:tabs>
        <w:ind w:left="720" w:hanging="360"/>
      </w:pPr>
    </w:lvl>
    <w:lvl w:ilvl="1" w:tplc="0E7E44AC">
      <w:start w:val="1"/>
      <w:numFmt w:val="decimal"/>
      <w:lvlText w:val="%2."/>
      <w:lvlJc w:val="left"/>
      <w:pPr>
        <w:tabs>
          <w:tab w:val="num" w:pos="1440"/>
        </w:tabs>
        <w:ind w:left="1440" w:hanging="360"/>
      </w:pPr>
    </w:lvl>
    <w:lvl w:ilvl="2" w:tplc="FA809FC0" w:tentative="1">
      <w:start w:val="1"/>
      <w:numFmt w:val="decimal"/>
      <w:lvlText w:val="%3."/>
      <w:lvlJc w:val="left"/>
      <w:pPr>
        <w:tabs>
          <w:tab w:val="num" w:pos="2160"/>
        </w:tabs>
        <w:ind w:left="2160" w:hanging="360"/>
      </w:pPr>
    </w:lvl>
    <w:lvl w:ilvl="3" w:tplc="3A0ADE76" w:tentative="1">
      <w:start w:val="1"/>
      <w:numFmt w:val="decimal"/>
      <w:lvlText w:val="%4."/>
      <w:lvlJc w:val="left"/>
      <w:pPr>
        <w:tabs>
          <w:tab w:val="num" w:pos="2880"/>
        </w:tabs>
        <w:ind w:left="2880" w:hanging="360"/>
      </w:pPr>
    </w:lvl>
    <w:lvl w:ilvl="4" w:tplc="DFECDC5C" w:tentative="1">
      <w:start w:val="1"/>
      <w:numFmt w:val="decimal"/>
      <w:lvlText w:val="%5."/>
      <w:lvlJc w:val="left"/>
      <w:pPr>
        <w:tabs>
          <w:tab w:val="num" w:pos="3600"/>
        </w:tabs>
        <w:ind w:left="3600" w:hanging="360"/>
      </w:pPr>
    </w:lvl>
    <w:lvl w:ilvl="5" w:tplc="779CFE3A" w:tentative="1">
      <w:start w:val="1"/>
      <w:numFmt w:val="decimal"/>
      <w:lvlText w:val="%6."/>
      <w:lvlJc w:val="left"/>
      <w:pPr>
        <w:tabs>
          <w:tab w:val="num" w:pos="4320"/>
        </w:tabs>
        <w:ind w:left="4320" w:hanging="360"/>
      </w:pPr>
    </w:lvl>
    <w:lvl w:ilvl="6" w:tplc="7D0A50D0" w:tentative="1">
      <w:start w:val="1"/>
      <w:numFmt w:val="decimal"/>
      <w:lvlText w:val="%7."/>
      <w:lvlJc w:val="left"/>
      <w:pPr>
        <w:tabs>
          <w:tab w:val="num" w:pos="5040"/>
        </w:tabs>
        <w:ind w:left="5040" w:hanging="360"/>
      </w:pPr>
    </w:lvl>
    <w:lvl w:ilvl="7" w:tplc="BF3ACF80" w:tentative="1">
      <w:start w:val="1"/>
      <w:numFmt w:val="decimal"/>
      <w:lvlText w:val="%8."/>
      <w:lvlJc w:val="left"/>
      <w:pPr>
        <w:tabs>
          <w:tab w:val="num" w:pos="5760"/>
        </w:tabs>
        <w:ind w:left="5760" w:hanging="360"/>
      </w:pPr>
    </w:lvl>
    <w:lvl w:ilvl="8" w:tplc="E8B03A4E" w:tentative="1">
      <w:start w:val="1"/>
      <w:numFmt w:val="decimal"/>
      <w:lvlText w:val="%9."/>
      <w:lvlJc w:val="left"/>
      <w:pPr>
        <w:tabs>
          <w:tab w:val="num" w:pos="6480"/>
        </w:tabs>
        <w:ind w:left="6480" w:hanging="360"/>
      </w:pPr>
    </w:lvl>
  </w:abstractNum>
  <w:abstractNum w:abstractNumId="11" w15:restartNumberingAfterBreak="0">
    <w:nsid w:val="7F5A009C"/>
    <w:multiLevelType w:val="hybridMultilevel"/>
    <w:tmpl w:val="29889DDE"/>
    <w:lvl w:ilvl="0" w:tplc="D0F4A6FC">
      <w:start w:val="1"/>
      <w:numFmt w:val="bullet"/>
      <w:lvlText w:val=""/>
      <w:lvlJc w:val="left"/>
      <w:pPr>
        <w:tabs>
          <w:tab w:val="num" w:pos="720"/>
        </w:tabs>
        <w:ind w:left="720" w:hanging="360"/>
      </w:pPr>
      <w:rPr>
        <w:rFonts w:ascii="Wingdings 3" w:hAnsi="Wingdings 3" w:hint="default"/>
      </w:rPr>
    </w:lvl>
    <w:lvl w:ilvl="1" w:tplc="9ADA4018" w:tentative="1">
      <w:start w:val="1"/>
      <w:numFmt w:val="bullet"/>
      <w:lvlText w:val=""/>
      <w:lvlJc w:val="left"/>
      <w:pPr>
        <w:tabs>
          <w:tab w:val="num" w:pos="1440"/>
        </w:tabs>
        <w:ind w:left="1440" w:hanging="360"/>
      </w:pPr>
      <w:rPr>
        <w:rFonts w:ascii="Wingdings 3" w:hAnsi="Wingdings 3" w:hint="default"/>
      </w:rPr>
    </w:lvl>
    <w:lvl w:ilvl="2" w:tplc="4D5C4E76" w:tentative="1">
      <w:start w:val="1"/>
      <w:numFmt w:val="bullet"/>
      <w:lvlText w:val=""/>
      <w:lvlJc w:val="left"/>
      <w:pPr>
        <w:tabs>
          <w:tab w:val="num" w:pos="2160"/>
        </w:tabs>
        <w:ind w:left="2160" w:hanging="360"/>
      </w:pPr>
      <w:rPr>
        <w:rFonts w:ascii="Wingdings 3" w:hAnsi="Wingdings 3" w:hint="default"/>
      </w:rPr>
    </w:lvl>
    <w:lvl w:ilvl="3" w:tplc="54D4C894" w:tentative="1">
      <w:start w:val="1"/>
      <w:numFmt w:val="bullet"/>
      <w:lvlText w:val=""/>
      <w:lvlJc w:val="left"/>
      <w:pPr>
        <w:tabs>
          <w:tab w:val="num" w:pos="2880"/>
        </w:tabs>
        <w:ind w:left="2880" w:hanging="360"/>
      </w:pPr>
      <w:rPr>
        <w:rFonts w:ascii="Wingdings 3" w:hAnsi="Wingdings 3" w:hint="default"/>
      </w:rPr>
    </w:lvl>
    <w:lvl w:ilvl="4" w:tplc="521ED530" w:tentative="1">
      <w:start w:val="1"/>
      <w:numFmt w:val="bullet"/>
      <w:lvlText w:val=""/>
      <w:lvlJc w:val="left"/>
      <w:pPr>
        <w:tabs>
          <w:tab w:val="num" w:pos="3600"/>
        </w:tabs>
        <w:ind w:left="3600" w:hanging="360"/>
      </w:pPr>
      <w:rPr>
        <w:rFonts w:ascii="Wingdings 3" w:hAnsi="Wingdings 3" w:hint="default"/>
      </w:rPr>
    </w:lvl>
    <w:lvl w:ilvl="5" w:tplc="2A4870F4" w:tentative="1">
      <w:start w:val="1"/>
      <w:numFmt w:val="bullet"/>
      <w:lvlText w:val=""/>
      <w:lvlJc w:val="left"/>
      <w:pPr>
        <w:tabs>
          <w:tab w:val="num" w:pos="4320"/>
        </w:tabs>
        <w:ind w:left="4320" w:hanging="360"/>
      </w:pPr>
      <w:rPr>
        <w:rFonts w:ascii="Wingdings 3" w:hAnsi="Wingdings 3" w:hint="default"/>
      </w:rPr>
    </w:lvl>
    <w:lvl w:ilvl="6" w:tplc="CDCE016A" w:tentative="1">
      <w:start w:val="1"/>
      <w:numFmt w:val="bullet"/>
      <w:lvlText w:val=""/>
      <w:lvlJc w:val="left"/>
      <w:pPr>
        <w:tabs>
          <w:tab w:val="num" w:pos="5040"/>
        </w:tabs>
        <w:ind w:left="5040" w:hanging="360"/>
      </w:pPr>
      <w:rPr>
        <w:rFonts w:ascii="Wingdings 3" w:hAnsi="Wingdings 3" w:hint="default"/>
      </w:rPr>
    </w:lvl>
    <w:lvl w:ilvl="7" w:tplc="B0EE2DE4" w:tentative="1">
      <w:start w:val="1"/>
      <w:numFmt w:val="bullet"/>
      <w:lvlText w:val=""/>
      <w:lvlJc w:val="left"/>
      <w:pPr>
        <w:tabs>
          <w:tab w:val="num" w:pos="5760"/>
        </w:tabs>
        <w:ind w:left="5760" w:hanging="360"/>
      </w:pPr>
      <w:rPr>
        <w:rFonts w:ascii="Wingdings 3" w:hAnsi="Wingdings 3" w:hint="default"/>
      </w:rPr>
    </w:lvl>
    <w:lvl w:ilvl="8" w:tplc="09044F20" w:tentative="1">
      <w:start w:val="1"/>
      <w:numFmt w:val="bullet"/>
      <w:lvlText w:val=""/>
      <w:lvlJc w:val="left"/>
      <w:pPr>
        <w:tabs>
          <w:tab w:val="num" w:pos="6480"/>
        </w:tabs>
        <w:ind w:left="6480" w:hanging="360"/>
      </w:pPr>
      <w:rPr>
        <w:rFonts w:ascii="Wingdings 3" w:hAnsi="Wingdings 3" w:hint="default"/>
      </w:rPr>
    </w:lvl>
  </w:abstractNum>
  <w:num w:numId="1">
    <w:abstractNumId w:val="8"/>
  </w:num>
  <w:num w:numId="2">
    <w:abstractNumId w:val="3"/>
  </w:num>
  <w:num w:numId="3">
    <w:abstractNumId w:val="5"/>
  </w:num>
  <w:num w:numId="4">
    <w:abstractNumId w:val="4"/>
  </w:num>
  <w:num w:numId="5">
    <w:abstractNumId w:val="2"/>
  </w:num>
  <w:num w:numId="6">
    <w:abstractNumId w:val="11"/>
  </w:num>
  <w:num w:numId="7">
    <w:abstractNumId w:val="6"/>
  </w:num>
  <w:num w:numId="8">
    <w:abstractNumId w:val="7"/>
  </w:num>
  <w:num w:numId="9">
    <w:abstractNumId w:val="1"/>
  </w:num>
  <w:num w:numId="10">
    <w:abstractNumId w:val="9"/>
  </w:num>
  <w:num w:numId="11">
    <w:abstractNumId w:val="10"/>
  </w:num>
  <w:num w:numId="1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rveen Atchia">
    <w15:presenceInfo w15:providerId="None" w15:userId="Parveen Atchi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1F47"/>
    <w:rsid w:val="00002F8A"/>
    <w:rsid w:val="0000394A"/>
    <w:rsid w:val="000055F2"/>
    <w:rsid w:val="00007EE7"/>
    <w:rsid w:val="000104D6"/>
    <w:rsid w:val="000112E1"/>
    <w:rsid w:val="00011BF4"/>
    <w:rsid w:val="00012FB8"/>
    <w:rsid w:val="000206C1"/>
    <w:rsid w:val="00026182"/>
    <w:rsid w:val="000267D1"/>
    <w:rsid w:val="00030C9C"/>
    <w:rsid w:val="0003210D"/>
    <w:rsid w:val="000332CC"/>
    <w:rsid w:val="00033F86"/>
    <w:rsid w:val="0003458D"/>
    <w:rsid w:val="000349BD"/>
    <w:rsid w:val="00036D0C"/>
    <w:rsid w:val="00043E9D"/>
    <w:rsid w:val="0004665C"/>
    <w:rsid w:val="000512C3"/>
    <w:rsid w:val="00051F68"/>
    <w:rsid w:val="00057DE7"/>
    <w:rsid w:val="00061F26"/>
    <w:rsid w:val="00064A6C"/>
    <w:rsid w:val="000747DA"/>
    <w:rsid w:val="00076313"/>
    <w:rsid w:val="00080223"/>
    <w:rsid w:val="00082655"/>
    <w:rsid w:val="00084132"/>
    <w:rsid w:val="00085268"/>
    <w:rsid w:val="00085F6F"/>
    <w:rsid w:val="000933F0"/>
    <w:rsid w:val="0009558F"/>
    <w:rsid w:val="00097CAB"/>
    <w:rsid w:val="000A09DF"/>
    <w:rsid w:val="000A37B2"/>
    <w:rsid w:val="000A5415"/>
    <w:rsid w:val="000B31CA"/>
    <w:rsid w:val="000B34C4"/>
    <w:rsid w:val="000B3FA0"/>
    <w:rsid w:val="000B61E5"/>
    <w:rsid w:val="000C11D6"/>
    <w:rsid w:val="000C5748"/>
    <w:rsid w:val="000C5EE8"/>
    <w:rsid w:val="000C6D40"/>
    <w:rsid w:val="000D4B8F"/>
    <w:rsid w:val="000D4BB8"/>
    <w:rsid w:val="000E2B66"/>
    <w:rsid w:val="000E707F"/>
    <w:rsid w:val="000F2579"/>
    <w:rsid w:val="000F341C"/>
    <w:rsid w:val="000F582D"/>
    <w:rsid w:val="000F5B3B"/>
    <w:rsid w:val="0010161D"/>
    <w:rsid w:val="00101A2B"/>
    <w:rsid w:val="00102134"/>
    <w:rsid w:val="001025FE"/>
    <w:rsid w:val="00106269"/>
    <w:rsid w:val="00120483"/>
    <w:rsid w:val="00121AD5"/>
    <w:rsid w:val="00122821"/>
    <w:rsid w:val="001257AD"/>
    <w:rsid w:val="00126C81"/>
    <w:rsid w:val="0012764F"/>
    <w:rsid w:val="00132023"/>
    <w:rsid w:val="00132C36"/>
    <w:rsid w:val="00136229"/>
    <w:rsid w:val="00136602"/>
    <w:rsid w:val="001379A0"/>
    <w:rsid w:val="00137EA3"/>
    <w:rsid w:val="00145F12"/>
    <w:rsid w:val="00150CB1"/>
    <w:rsid w:val="00151D48"/>
    <w:rsid w:val="00152D1E"/>
    <w:rsid w:val="00152F3E"/>
    <w:rsid w:val="00154D27"/>
    <w:rsid w:val="001570AE"/>
    <w:rsid w:val="001609DD"/>
    <w:rsid w:val="00162A13"/>
    <w:rsid w:val="00162C1B"/>
    <w:rsid w:val="00163F06"/>
    <w:rsid w:val="00164449"/>
    <w:rsid w:val="00164B3B"/>
    <w:rsid w:val="001728A7"/>
    <w:rsid w:val="001729DD"/>
    <w:rsid w:val="00174D19"/>
    <w:rsid w:val="00175D79"/>
    <w:rsid w:val="00175E61"/>
    <w:rsid w:val="001848CA"/>
    <w:rsid w:val="001869B1"/>
    <w:rsid w:val="001871EB"/>
    <w:rsid w:val="001878EE"/>
    <w:rsid w:val="00191574"/>
    <w:rsid w:val="0019351D"/>
    <w:rsid w:val="00194444"/>
    <w:rsid w:val="00194BCA"/>
    <w:rsid w:val="00195FDC"/>
    <w:rsid w:val="001A1AEF"/>
    <w:rsid w:val="001A2551"/>
    <w:rsid w:val="001A29F9"/>
    <w:rsid w:val="001A2A50"/>
    <w:rsid w:val="001A62A8"/>
    <w:rsid w:val="001A6BEB"/>
    <w:rsid w:val="001B0B8A"/>
    <w:rsid w:val="001B2C95"/>
    <w:rsid w:val="001B4D38"/>
    <w:rsid w:val="001B529D"/>
    <w:rsid w:val="001C1C2C"/>
    <w:rsid w:val="001C3646"/>
    <w:rsid w:val="001D4D64"/>
    <w:rsid w:val="001E13FE"/>
    <w:rsid w:val="001E2538"/>
    <w:rsid w:val="001E30CE"/>
    <w:rsid w:val="001E5178"/>
    <w:rsid w:val="001E5C66"/>
    <w:rsid w:val="001E6D15"/>
    <w:rsid w:val="001F163D"/>
    <w:rsid w:val="001F1AE4"/>
    <w:rsid w:val="001F20C4"/>
    <w:rsid w:val="001F3211"/>
    <w:rsid w:val="001F7DFF"/>
    <w:rsid w:val="00204A4C"/>
    <w:rsid w:val="00204E17"/>
    <w:rsid w:val="002128B1"/>
    <w:rsid w:val="0021668B"/>
    <w:rsid w:val="00217F10"/>
    <w:rsid w:val="00220BE3"/>
    <w:rsid w:val="00227466"/>
    <w:rsid w:val="002319EF"/>
    <w:rsid w:val="0024002A"/>
    <w:rsid w:val="00240448"/>
    <w:rsid w:val="00244B12"/>
    <w:rsid w:val="00245DFA"/>
    <w:rsid w:val="0025063B"/>
    <w:rsid w:val="00252EFE"/>
    <w:rsid w:val="00253378"/>
    <w:rsid w:val="00257EFF"/>
    <w:rsid w:val="002601DA"/>
    <w:rsid w:val="00264390"/>
    <w:rsid w:val="00264754"/>
    <w:rsid w:val="002769A1"/>
    <w:rsid w:val="00282223"/>
    <w:rsid w:val="002837CD"/>
    <w:rsid w:val="00283F5D"/>
    <w:rsid w:val="00285E6B"/>
    <w:rsid w:val="00287E54"/>
    <w:rsid w:val="00294670"/>
    <w:rsid w:val="00295B36"/>
    <w:rsid w:val="002974D0"/>
    <w:rsid w:val="00297C27"/>
    <w:rsid w:val="002A01FC"/>
    <w:rsid w:val="002A0F66"/>
    <w:rsid w:val="002A322D"/>
    <w:rsid w:val="002A440C"/>
    <w:rsid w:val="002A4806"/>
    <w:rsid w:val="002A4F57"/>
    <w:rsid w:val="002A738E"/>
    <w:rsid w:val="002A7D65"/>
    <w:rsid w:val="002B025D"/>
    <w:rsid w:val="002B0A5D"/>
    <w:rsid w:val="002B2667"/>
    <w:rsid w:val="002B6348"/>
    <w:rsid w:val="002C0B57"/>
    <w:rsid w:val="002C0EE9"/>
    <w:rsid w:val="002C168E"/>
    <w:rsid w:val="002C2BB3"/>
    <w:rsid w:val="002C53EC"/>
    <w:rsid w:val="002D0DEA"/>
    <w:rsid w:val="002D5690"/>
    <w:rsid w:val="002D714C"/>
    <w:rsid w:val="002E10C6"/>
    <w:rsid w:val="002E12F7"/>
    <w:rsid w:val="002E30D1"/>
    <w:rsid w:val="002E33C8"/>
    <w:rsid w:val="002F2383"/>
    <w:rsid w:val="002F346B"/>
    <w:rsid w:val="002F4CC2"/>
    <w:rsid w:val="002F5C6E"/>
    <w:rsid w:val="00300EB9"/>
    <w:rsid w:val="003022DF"/>
    <w:rsid w:val="00313F53"/>
    <w:rsid w:val="003143AF"/>
    <w:rsid w:val="00316792"/>
    <w:rsid w:val="00317628"/>
    <w:rsid w:val="00322096"/>
    <w:rsid w:val="0032274A"/>
    <w:rsid w:val="003251FE"/>
    <w:rsid w:val="00332F95"/>
    <w:rsid w:val="003350F7"/>
    <w:rsid w:val="003414C2"/>
    <w:rsid w:val="00342292"/>
    <w:rsid w:val="00346458"/>
    <w:rsid w:val="00346B46"/>
    <w:rsid w:val="00351C22"/>
    <w:rsid w:val="003541B9"/>
    <w:rsid w:val="00356590"/>
    <w:rsid w:val="00356B41"/>
    <w:rsid w:val="0036231A"/>
    <w:rsid w:val="00362956"/>
    <w:rsid w:val="00376791"/>
    <w:rsid w:val="00377A96"/>
    <w:rsid w:val="00377C7F"/>
    <w:rsid w:val="00377E83"/>
    <w:rsid w:val="00380CA2"/>
    <w:rsid w:val="00390ECD"/>
    <w:rsid w:val="00394B42"/>
    <w:rsid w:val="003A0C8B"/>
    <w:rsid w:val="003A29A2"/>
    <w:rsid w:val="003A455F"/>
    <w:rsid w:val="003A4A16"/>
    <w:rsid w:val="003A7DEE"/>
    <w:rsid w:val="003B1ABD"/>
    <w:rsid w:val="003B237F"/>
    <w:rsid w:val="003B2D8B"/>
    <w:rsid w:val="003B6E49"/>
    <w:rsid w:val="003C0755"/>
    <w:rsid w:val="003C0783"/>
    <w:rsid w:val="003C17C2"/>
    <w:rsid w:val="003C1BE2"/>
    <w:rsid w:val="003C4129"/>
    <w:rsid w:val="003C7AED"/>
    <w:rsid w:val="003D0B02"/>
    <w:rsid w:val="003D0D2D"/>
    <w:rsid w:val="003D16AC"/>
    <w:rsid w:val="003D295D"/>
    <w:rsid w:val="003D7E84"/>
    <w:rsid w:val="003E1767"/>
    <w:rsid w:val="003E2C6C"/>
    <w:rsid w:val="003E35E9"/>
    <w:rsid w:val="003E3D64"/>
    <w:rsid w:val="003E5C85"/>
    <w:rsid w:val="003E6E95"/>
    <w:rsid w:val="003E7685"/>
    <w:rsid w:val="003F30DD"/>
    <w:rsid w:val="003F3FBF"/>
    <w:rsid w:val="003F7031"/>
    <w:rsid w:val="00400B15"/>
    <w:rsid w:val="00400C8B"/>
    <w:rsid w:val="00400D0C"/>
    <w:rsid w:val="00401C0C"/>
    <w:rsid w:val="0040375C"/>
    <w:rsid w:val="0040528E"/>
    <w:rsid w:val="00405CDC"/>
    <w:rsid w:val="00407D5C"/>
    <w:rsid w:val="00410053"/>
    <w:rsid w:val="00411EAA"/>
    <w:rsid w:val="00412606"/>
    <w:rsid w:val="00412D2D"/>
    <w:rsid w:val="00413348"/>
    <w:rsid w:val="0041552A"/>
    <w:rsid w:val="00417A96"/>
    <w:rsid w:val="00421849"/>
    <w:rsid w:val="00422CD3"/>
    <w:rsid w:val="00424DFE"/>
    <w:rsid w:val="004261A1"/>
    <w:rsid w:val="004315A0"/>
    <w:rsid w:val="00431906"/>
    <w:rsid w:val="0043266A"/>
    <w:rsid w:val="004338E1"/>
    <w:rsid w:val="004460D4"/>
    <w:rsid w:val="00447D18"/>
    <w:rsid w:val="00451417"/>
    <w:rsid w:val="00456A09"/>
    <w:rsid w:val="004716A9"/>
    <w:rsid w:val="00471C09"/>
    <w:rsid w:val="00472809"/>
    <w:rsid w:val="0047350B"/>
    <w:rsid w:val="0047513E"/>
    <w:rsid w:val="00493502"/>
    <w:rsid w:val="00493E20"/>
    <w:rsid w:val="00495DC5"/>
    <w:rsid w:val="00497002"/>
    <w:rsid w:val="004A08C6"/>
    <w:rsid w:val="004A568D"/>
    <w:rsid w:val="004B3967"/>
    <w:rsid w:val="004B3C77"/>
    <w:rsid w:val="004B4648"/>
    <w:rsid w:val="004B4F0E"/>
    <w:rsid w:val="004B6122"/>
    <w:rsid w:val="004B682B"/>
    <w:rsid w:val="004B7A19"/>
    <w:rsid w:val="004C04F6"/>
    <w:rsid w:val="004C19C2"/>
    <w:rsid w:val="004C5356"/>
    <w:rsid w:val="004C6602"/>
    <w:rsid w:val="004C6672"/>
    <w:rsid w:val="004D10BF"/>
    <w:rsid w:val="004D310F"/>
    <w:rsid w:val="004D3B5F"/>
    <w:rsid w:val="004D3EEC"/>
    <w:rsid w:val="004E42C0"/>
    <w:rsid w:val="004E6376"/>
    <w:rsid w:val="004F19A2"/>
    <w:rsid w:val="004F1A38"/>
    <w:rsid w:val="004F3AC6"/>
    <w:rsid w:val="0050014C"/>
    <w:rsid w:val="00502027"/>
    <w:rsid w:val="00502276"/>
    <w:rsid w:val="00502C28"/>
    <w:rsid w:val="0050389E"/>
    <w:rsid w:val="00504E72"/>
    <w:rsid w:val="005077BD"/>
    <w:rsid w:val="00510ED2"/>
    <w:rsid w:val="005209A4"/>
    <w:rsid w:val="005237F0"/>
    <w:rsid w:val="00525186"/>
    <w:rsid w:val="00525B60"/>
    <w:rsid w:val="00525F41"/>
    <w:rsid w:val="00526571"/>
    <w:rsid w:val="00526AAC"/>
    <w:rsid w:val="00530AA3"/>
    <w:rsid w:val="0053342B"/>
    <w:rsid w:val="005366E4"/>
    <w:rsid w:val="00540BCE"/>
    <w:rsid w:val="00541085"/>
    <w:rsid w:val="0054242B"/>
    <w:rsid w:val="00543D2D"/>
    <w:rsid w:val="005501C6"/>
    <w:rsid w:val="00550B9D"/>
    <w:rsid w:val="0055517D"/>
    <w:rsid w:val="0055522F"/>
    <w:rsid w:val="0056276B"/>
    <w:rsid w:val="00563282"/>
    <w:rsid w:val="00565851"/>
    <w:rsid w:val="00566D98"/>
    <w:rsid w:val="0057226F"/>
    <w:rsid w:val="00583AB1"/>
    <w:rsid w:val="005842BC"/>
    <w:rsid w:val="00584433"/>
    <w:rsid w:val="0058456B"/>
    <w:rsid w:val="00584E4A"/>
    <w:rsid w:val="00591A80"/>
    <w:rsid w:val="00595595"/>
    <w:rsid w:val="00595660"/>
    <w:rsid w:val="005A0CEC"/>
    <w:rsid w:val="005A19B0"/>
    <w:rsid w:val="005A1BF7"/>
    <w:rsid w:val="005A47C3"/>
    <w:rsid w:val="005B2487"/>
    <w:rsid w:val="005B347D"/>
    <w:rsid w:val="005B5AA0"/>
    <w:rsid w:val="005C0780"/>
    <w:rsid w:val="005C2FD0"/>
    <w:rsid w:val="005C44A3"/>
    <w:rsid w:val="005C5BEA"/>
    <w:rsid w:val="005C5E0B"/>
    <w:rsid w:val="005D0EE9"/>
    <w:rsid w:val="005D5A61"/>
    <w:rsid w:val="005D614C"/>
    <w:rsid w:val="005E0703"/>
    <w:rsid w:val="005E5017"/>
    <w:rsid w:val="005E6964"/>
    <w:rsid w:val="005F048C"/>
    <w:rsid w:val="005F052D"/>
    <w:rsid w:val="005F16D8"/>
    <w:rsid w:val="005F4F8E"/>
    <w:rsid w:val="005F6BED"/>
    <w:rsid w:val="005F6DCE"/>
    <w:rsid w:val="006017B7"/>
    <w:rsid w:val="00601B95"/>
    <w:rsid w:val="00602B11"/>
    <w:rsid w:val="00603E54"/>
    <w:rsid w:val="00610E59"/>
    <w:rsid w:val="006112E2"/>
    <w:rsid w:val="00613ACF"/>
    <w:rsid w:val="00614F3D"/>
    <w:rsid w:val="00622049"/>
    <w:rsid w:val="00622E0A"/>
    <w:rsid w:val="006242BF"/>
    <w:rsid w:val="0062573B"/>
    <w:rsid w:val="00625AB3"/>
    <w:rsid w:val="00627717"/>
    <w:rsid w:val="00632076"/>
    <w:rsid w:val="00634EF0"/>
    <w:rsid w:val="00635F7F"/>
    <w:rsid w:val="006368DA"/>
    <w:rsid w:val="006403B3"/>
    <w:rsid w:val="00643051"/>
    <w:rsid w:val="00644729"/>
    <w:rsid w:val="006457D4"/>
    <w:rsid w:val="00646674"/>
    <w:rsid w:val="00646AC6"/>
    <w:rsid w:val="00646DCB"/>
    <w:rsid w:val="0064707B"/>
    <w:rsid w:val="00647BA1"/>
    <w:rsid w:val="006504B0"/>
    <w:rsid w:val="0065229B"/>
    <w:rsid w:val="00654C0A"/>
    <w:rsid w:val="00655B1E"/>
    <w:rsid w:val="0065659C"/>
    <w:rsid w:val="006715E6"/>
    <w:rsid w:val="00671BA0"/>
    <w:rsid w:val="0067266D"/>
    <w:rsid w:val="00673B63"/>
    <w:rsid w:val="00674419"/>
    <w:rsid w:val="00677204"/>
    <w:rsid w:val="00680038"/>
    <w:rsid w:val="00682121"/>
    <w:rsid w:val="00682DB4"/>
    <w:rsid w:val="006877D8"/>
    <w:rsid w:val="006900E1"/>
    <w:rsid w:val="00693639"/>
    <w:rsid w:val="00693892"/>
    <w:rsid w:val="006946D2"/>
    <w:rsid w:val="00695E8A"/>
    <w:rsid w:val="00697372"/>
    <w:rsid w:val="006976F9"/>
    <w:rsid w:val="006A027D"/>
    <w:rsid w:val="006A4904"/>
    <w:rsid w:val="006B05E7"/>
    <w:rsid w:val="006B1668"/>
    <w:rsid w:val="006B255C"/>
    <w:rsid w:val="006B2A37"/>
    <w:rsid w:val="006B40D4"/>
    <w:rsid w:val="006B52BD"/>
    <w:rsid w:val="006B7808"/>
    <w:rsid w:val="006C2642"/>
    <w:rsid w:val="006C33B8"/>
    <w:rsid w:val="006C4E04"/>
    <w:rsid w:val="006C6FD4"/>
    <w:rsid w:val="006D1468"/>
    <w:rsid w:val="006D4049"/>
    <w:rsid w:val="006D4483"/>
    <w:rsid w:val="006D6CBF"/>
    <w:rsid w:val="006D7935"/>
    <w:rsid w:val="006E29B9"/>
    <w:rsid w:val="006E316B"/>
    <w:rsid w:val="006E4F25"/>
    <w:rsid w:val="006E59EB"/>
    <w:rsid w:val="006E5A34"/>
    <w:rsid w:val="006F2F14"/>
    <w:rsid w:val="006F3FA6"/>
    <w:rsid w:val="006F48A5"/>
    <w:rsid w:val="00702B3F"/>
    <w:rsid w:val="00705C05"/>
    <w:rsid w:val="0070732D"/>
    <w:rsid w:val="00710120"/>
    <w:rsid w:val="007104C1"/>
    <w:rsid w:val="00714FF3"/>
    <w:rsid w:val="00715017"/>
    <w:rsid w:val="00717E38"/>
    <w:rsid w:val="0073021A"/>
    <w:rsid w:val="007305BB"/>
    <w:rsid w:val="007329DD"/>
    <w:rsid w:val="00733F40"/>
    <w:rsid w:val="00734082"/>
    <w:rsid w:val="0073653D"/>
    <w:rsid w:val="0074407A"/>
    <w:rsid w:val="00744521"/>
    <w:rsid w:val="00745701"/>
    <w:rsid w:val="007523CB"/>
    <w:rsid w:val="00753AC8"/>
    <w:rsid w:val="00753FE6"/>
    <w:rsid w:val="0075781F"/>
    <w:rsid w:val="00762F3E"/>
    <w:rsid w:val="00765BE8"/>
    <w:rsid w:val="00766AF0"/>
    <w:rsid w:val="00767145"/>
    <w:rsid w:val="0077266C"/>
    <w:rsid w:val="00772EBA"/>
    <w:rsid w:val="007759F9"/>
    <w:rsid w:val="00776405"/>
    <w:rsid w:val="00776943"/>
    <w:rsid w:val="00781687"/>
    <w:rsid w:val="00785501"/>
    <w:rsid w:val="00791E97"/>
    <w:rsid w:val="00793A6E"/>
    <w:rsid w:val="0079470F"/>
    <w:rsid w:val="00796690"/>
    <w:rsid w:val="00796832"/>
    <w:rsid w:val="00796E30"/>
    <w:rsid w:val="007A23E2"/>
    <w:rsid w:val="007A3658"/>
    <w:rsid w:val="007A36DF"/>
    <w:rsid w:val="007A74D4"/>
    <w:rsid w:val="007B1486"/>
    <w:rsid w:val="007B2164"/>
    <w:rsid w:val="007B36F1"/>
    <w:rsid w:val="007B3B5E"/>
    <w:rsid w:val="007C0860"/>
    <w:rsid w:val="007C0FB1"/>
    <w:rsid w:val="007C149A"/>
    <w:rsid w:val="007C4CCD"/>
    <w:rsid w:val="007C5615"/>
    <w:rsid w:val="007C6E56"/>
    <w:rsid w:val="007D3229"/>
    <w:rsid w:val="007D3CC7"/>
    <w:rsid w:val="007D7706"/>
    <w:rsid w:val="007E011A"/>
    <w:rsid w:val="007E5552"/>
    <w:rsid w:val="007E5B1B"/>
    <w:rsid w:val="007E5FE3"/>
    <w:rsid w:val="007E7438"/>
    <w:rsid w:val="007F0110"/>
    <w:rsid w:val="007F53AC"/>
    <w:rsid w:val="007F5DB0"/>
    <w:rsid w:val="00801C8C"/>
    <w:rsid w:val="00804B6B"/>
    <w:rsid w:val="00804E53"/>
    <w:rsid w:val="0080501B"/>
    <w:rsid w:val="00806D92"/>
    <w:rsid w:val="008106EA"/>
    <w:rsid w:val="008132DB"/>
    <w:rsid w:val="00814831"/>
    <w:rsid w:val="00820582"/>
    <w:rsid w:val="00824B5A"/>
    <w:rsid w:val="00824BE4"/>
    <w:rsid w:val="00826E01"/>
    <w:rsid w:val="00830186"/>
    <w:rsid w:val="008350AA"/>
    <w:rsid w:val="008358EA"/>
    <w:rsid w:val="0083609B"/>
    <w:rsid w:val="008365AC"/>
    <w:rsid w:val="00836D89"/>
    <w:rsid w:val="00836DA5"/>
    <w:rsid w:val="008402D0"/>
    <w:rsid w:val="00842E93"/>
    <w:rsid w:val="008462F8"/>
    <w:rsid w:val="00853D95"/>
    <w:rsid w:val="0085407F"/>
    <w:rsid w:val="0085466A"/>
    <w:rsid w:val="008551A0"/>
    <w:rsid w:val="00856F00"/>
    <w:rsid w:val="008579F9"/>
    <w:rsid w:val="00857EE3"/>
    <w:rsid w:val="00861FDE"/>
    <w:rsid w:val="00862893"/>
    <w:rsid w:val="00865236"/>
    <w:rsid w:val="00871D2A"/>
    <w:rsid w:val="00874FE7"/>
    <w:rsid w:val="008767A8"/>
    <w:rsid w:val="00882526"/>
    <w:rsid w:val="00883941"/>
    <w:rsid w:val="00884D21"/>
    <w:rsid w:val="00885751"/>
    <w:rsid w:val="008952D1"/>
    <w:rsid w:val="008A0BEE"/>
    <w:rsid w:val="008A1CEA"/>
    <w:rsid w:val="008A2C07"/>
    <w:rsid w:val="008A4939"/>
    <w:rsid w:val="008A645F"/>
    <w:rsid w:val="008A6EBC"/>
    <w:rsid w:val="008B011D"/>
    <w:rsid w:val="008B0D11"/>
    <w:rsid w:val="008B2398"/>
    <w:rsid w:val="008B74C0"/>
    <w:rsid w:val="008C0986"/>
    <w:rsid w:val="008C35B8"/>
    <w:rsid w:val="008C64EF"/>
    <w:rsid w:val="008C76A2"/>
    <w:rsid w:val="008C7F2B"/>
    <w:rsid w:val="008D039B"/>
    <w:rsid w:val="008D2438"/>
    <w:rsid w:val="008D26D0"/>
    <w:rsid w:val="008D2F97"/>
    <w:rsid w:val="008D5C39"/>
    <w:rsid w:val="008E3929"/>
    <w:rsid w:val="008E4F94"/>
    <w:rsid w:val="008E527E"/>
    <w:rsid w:val="008F1757"/>
    <w:rsid w:val="008F2CF7"/>
    <w:rsid w:val="008F30A8"/>
    <w:rsid w:val="008F4388"/>
    <w:rsid w:val="008F48C9"/>
    <w:rsid w:val="008F5253"/>
    <w:rsid w:val="00901243"/>
    <w:rsid w:val="009053DF"/>
    <w:rsid w:val="009053F1"/>
    <w:rsid w:val="009113DD"/>
    <w:rsid w:val="00912BB5"/>
    <w:rsid w:val="009132BF"/>
    <w:rsid w:val="009146C9"/>
    <w:rsid w:val="00914B19"/>
    <w:rsid w:val="00915032"/>
    <w:rsid w:val="00917EAD"/>
    <w:rsid w:val="00921BC7"/>
    <w:rsid w:val="00925305"/>
    <w:rsid w:val="0092614E"/>
    <w:rsid w:val="00926B97"/>
    <w:rsid w:val="00931020"/>
    <w:rsid w:val="00942F1A"/>
    <w:rsid w:val="009478A1"/>
    <w:rsid w:val="0096125E"/>
    <w:rsid w:val="00961264"/>
    <w:rsid w:val="00970813"/>
    <w:rsid w:val="00971983"/>
    <w:rsid w:val="00973297"/>
    <w:rsid w:val="009812C2"/>
    <w:rsid w:val="00983B73"/>
    <w:rsid w:val="0098647A"/>
    <w:rsid w:val="00990890"/>
    <w:rsid w:val="00992162"/>
    <w:rsid w:val="00993645"/>
    <w:rsid w:val="009977D3"/>
    <w:rsid w:val="009A1FBA"/>
    <w:rsid w:val="009A20A1"/>
    <w:rsid w:val="009A5AA1"/>
    <w:rsid w:val="009B488D"/>
    <w:rsid w:val="009B4E87"/>
    <w:rsid w:val="009C09B1"/>
    <w:rsid w:val="009C16EF"/>
    <w:rsid w:val="009C43D1"/>
    <w:rsid w:val="009C5BA0"/>
    <w:rsid w:val="009D3EE3"/>
    <w:rsid w:val="009D3FE4"/>
    <w:rsid w:val="009D5B59"/>
    <w:rsid w:val="009E0BF5"/>
    <w:rsid w:val="009E1466"/>
    <w:rsid w:val="009F383B"/>
    <w:rsid w:val="009F408D"/>
    <w:rsid w:val="00A016ED"/>
    <w:rsid w:val="00A05038"/>
    <w:rsid w:val="00A05F93"/>
    <w:rsid w:val="00A06676"/>
    <w:rsid w:val="00A06F9E"/>
    <w:rsid w:val="00A07065"/>
    <w:rsid w:val="00A11C86"/>
    <w:rsid w:val="00A1309F"/>
    <w:rsid w:val="00A15609"/>
    <w:rsid w:val="00A16902"/>
    <w:rsid w:val="00A16BC7"/>
    <w:rsid w:val="00A21046"/>
    <w:rsid w:val="00A23998"/>
    <w:rsid w:val="00A2666B"/>
    <w:rsid w:val="00A27440"/>
    <w:rsid w:val="00A306B0"/>
    <w:rsid w:val="00A306E2"/>
    <w:rsid w:val="00A31B45"/>
    <w:rsid w:val="00A32073"/>
    <w:rsid w:val="00A32FDB"/>
    <w:rsid w:val="00A35AFB"/>
    <w:rsid w:val="00A37863"/>
    <w:rsid w:val="00A42E85"/>
    <w:rsid w:val="00A43B61"/>
    <w:rsid w:val="00A46AB4"/>
    <w:rsid w:val="00A53C3D"/>
    <w:rsid w:val="00A53D93"/>
    <w:rsid w:val="00A54799"/>
    <w:rsid w:val="00A612A9"/>
    <w:rsid w:val="00A63737"/>
    <w:rsid w:val="00A64DBE"/>
    <w:rsid w:val="00A64F57"/>
    <w:rsid w:val="00A65066"/>
    <w:rsid w:val="00A67216"/>
    <w:rsid w:val="00A70B17"/>
    <w:rsid w:val="00A7795E"/>
    <w:rsid w:val="00A817D3"/>
    <w:rsid w:val="00A8503A"/>
    <w:rsid w:val="00A861BE"/>
    <w:rsid w:val="00A86BE9"/>
    <w:rsid w:val="00A86D8D"/>
    <w:rsid w:val="00A91499"/>
    <w:rsid w:val="00A94825"/>
    <w:rsid w:val="00A97548"/>
    <w:rsid w:val="00AA1350"/>
    <w:rsid w:val="00AA2821"/>
    <w:rsid w:val="00AA6047"/>
    <w:rsid w:val="00AA7BC3"/>
    <w:rsid w:val="00AB04B7"/>
    <w:rsid w:val="00AB1E5E"/>
    <w:rsid w:val="00AB4381"/>
    <w:rsid w:val="00AC2B9E"/>
    <w:rsid w:val="00AC2F0A"/>
    <w:rsid w:val="00AC4180"/>
    <w:rsid w:val="00AD1734"/>
    <w:rsid w:val="00AD1D32"/>
    <w:rsid w:val="00AD3672"/>
    <w:rsid w:val="00AD423F"/>
    <w:rsid w:val="00AD4FBD"/>
    <w:rsid w:val="00AD5066"/>
    <w:rsid w:val="00AD5EF6"/>
    <w:rsid w:val="00AD6F50"/>
    <w:rsid w:val="00AE3767"/>
    <w:rsid w:val="00AE49BE"/>
    <w:rsid w:val="00AF0F24"/>
    <w:rsid w:val="00AF72DD"/>
    <w:rsid w:val="00AF75FE"/>
    <w:rsid w:val="00AF7A47"/>
    <w:rsid w:val="00B04B75"/>
    <w:rsid w:val="00B061B8"/>
    <w:rsid w:val="00B071A9"/>
    <w:rsid w:val="00B07DA0"/>
    <w:rsid w:val="00B134C2"/>
    <w:rsid w:val="00B152B5"/>
    <w:rsid w:val="00B17108"/>
    <w:rsid w:val="00B17D64"/>
    <w:rsid w:val="00B2032F"/>
    <w:rsid w:val="00B2166C"/>
    <w:rsid w:val="00B22DEF"/>
    <w:rsid w:val="00B2513C"/>
    <w:rsid w:val="00B258E6"/>
    <w:rsid w:val="00B27398"/>
    <w:rsid w:val="00B323CC"/>
    <w:rsid w:val="00B3454D"/>
    <w:rsid w:val="00B35DB8"/>
    <w:rsid w:val="00B366CF"/>
    <w:rsid w:val="00B37BB1"/>
    <w:rsid w:val="00B40A7E"/>
    <w:rsid w:val="00B40F31"/>
    <w:rsid w:val="00B4149E"/>
    <w:rsid w:val="00B44A48"/>
    <w:rsid w:val="00B52929"/>
    <w:rsid w:val="00B603AD"/>
    <w:rsid w:val="00B62E83"/>
    <w:rsid w:val="00B63E58"/>
    <w:rsid w:val="00B70379"/>
    <w:rsid w:val="00B71A79"/>
    <w:rsid w:val="00B72C5C"/>
    <w:rsid w:val="00B809CC"/>
    <w:rsid w:val="00B81BED"/>
    <w:rsid w:val="00B822FA"/>
    <w:rsid w:val="00B82BD0"/>
    <w:rsid w:val="00B831A2"/>
    <w:rsid w:val="00B8435B"/>
    <w:rsid w:val="00B851E4"/>
    <w:rsid w:val="00B8545D"/>
    <w:rsid w:val="00B86070"/>
    <w:rsid w:val="00B9181C"/>
    <w:rsid w:val="00B92124"/>
    <w:rsid w:val="00B92E38"/>
    <w:rsid w:val="00B93489"/>
    <w:rsid w:val="00B969AF"/>
    <w:rsid w:val="00BA2364"/>
    <w:rsid w:val="00BA4A40"/>
    <w:rsid w:val="00BA554B"/>
    <w:rsid w:val="00BB0FF8"/>
    <w:rsid w:val="00BB110D"/>
    <w:rsid w:val="00BB1AB6"/>
    <w:rsid w:val="00BB2D37"/>
    <w:rsid w:val="00BB546C"/>
    <w:rsid w:val="00BB557D"/>
    <w:rsid w:val="00BB5DA4"/>
    <w:rsid w:val="00BB5E1A"/>
    <w:rsid w:val="00BC0007"/>
    <w:rsid w:val="00BC17D5"/>
    <w:rsid w:val="00BC1ABB"/>
    <w:rsid w:val="00BC3943"/>
    <w:rsid w:val="00BC4C1F"/>
    <w:rsid w:val="00BC552C"/>
    <w:rsid w:val="00BC5647"/>
    <w:rsid w:val="00BC6A75"/>
    <w:rsid w:val="00BC7501"/>
    <w:rsid w:val="00BD24DC"/>
    <w:rsid w:val="00BD2DF9"/>
    <w:rsid w:val="00BD5A4F"/>
    <w:rsid w:val="00BD6280"/>
    <w:rsid w:val="00BE1D13"/>
    <w:rsid w:val="00BE2F91"/>
    <w:rsid w:val="00BE4287"/>
    <w:rsid w:val="00BE558C"/>
    <w:rsid w:val="00BE6053"/>
    <w:rsid w:val="00BE735A"/>
    <w:rsid w:val="00BF39B4"/>
    <w:rsid w:val="00BF5053"/>
    <w:rsid w:val="00BF53D3"/>
    <w:rsid w:val="00C00D7C"/>
    <w:rsid w:val="00C01C6A"/>
    <w:rsid w:val="00C02D65"/>
    <w:rsid w:val="00C0395A"/>
    <w:rsid w:val="00C04373"/>
    <w:rsid w:val="00C04CEF"/>
    <w:rsid w:val="00C0761C"/>
    <w:rsid w:val="00C1554D"/>
    <w:rsid w:val="00C21F2F"/>
    <w:rsid w:val="00C23C0A"/>
    <w:rsid w:val="00C24BAD"/>
    <w:rsid w:val="00C25D83"/>
    <w:rsid w:val="00C347E8"/>
    <w:rsid w:val="00C34EF5"/>
    <w:rsid w:val="00C3621B"/>
    <w:rsid w:val="00C41B97"/>
    <w:rsid w:val="00C430B9"/>
    <w:rsid w:val="00C45209"/>
    <w:rsid w:val="00C466DD"/>
    <w:rsid w:val="00C46D80"/>
    <w:rsid w:val="00C50A7C"/>
    <w:rsid w:val="00C533A1"/>
    <w:rsid w:val="00C541B9"/>
    <w:rsid w:val="00C55D93"/>
    <w:rsid w:val="00C564BB"/>
    <w:rsid w:val="00C5716C"/>
    <w:rsid w:val="00C6036E"/>
    <w:rsid w:val="00C63A64"/>
    <w:rsid w:val="00C63F13"/>
    <w:rsid w:val="00C64388"/>
    <w:rsid w:val="00C6538D"/>
    <w:rsid w:val="00C678B6"/>
    <w:rsid w:val="00C74FA8"/>
    <w:rsid w:val="00C80EC8"/>
    <w:rsid w:val="00C81059"/>
    <w:rsid w:val="00C830F5"/>
    <w:rsid w:val="00C84570"/>
    <w:rsid w:val="00C8563D"/>
    <w:rsid w:val="00C856C0"/>
    <w:rsid w:val="00C90FEF"/>
    <w:rsid w:val="00C93429"/>
    <w:rsid w:val="00C94415"/>
    <w:rsid w:val="00C951A3"/>
    <w:rsid w:val="00C973E2"/>
    <w:rsid w:val="00CA69F6"/>
    <w:rsid w:val="00CA7477"/>
    <w:rsid w:val="00CB13E8"/>
    <w:rsid w:val="00CB22F7"/>
    <w:rsid w:val="00CB3324"/>
    <w:rsid w:val="00CB6D9A"/>
    <w:rsid w:val="00CC1D3F"/>
    <w:rsid w:val="00CC2A55"/>
    <w:rsid w:val="00CC3A7B"/>
    <w:rsid w:val="00CC5129"/>
    <w:rsid w:val="00CC63CA"/>
    <w:rsid w:val="00CD1560"/>
    <w:rsid w:val="00CD232B"/>
    <w:rsid w:val="00CD49F8"/>
    <w:rsid w:val="00CE0469"/>
    <w:rsid w:val="00CE27B7"/>
    <w:rsid w:val="00CE2967"/>
    <w:rsid w:val="00CE39A2"/>
    <w:rsid w:val="00CE3E39"/>
    <w:rsid w:val="00CF75D1"/>
    <w:rsid w:val="00D00679"/>
    <w:rsid w:val="00D04894"/>
    <w:rsid w:val="00D04913"/>
    <w:rsid w:val="00D0662A"/>
    <w:rsid w:val="00D06CE1"/>
    <w:rsid w:val="00D1016C"/>
    <w:rsid w:val="00D11D1D"/>
    <w:rsid w:val="00D12B3E"/>
    <w:rsid w:val="00D134E8"/>
    <w:rsid w:val="00D13E67"/>
    <w:rsid w:val="00D17092"/>
    <w:rsid w:val="00D17573"/>
    <w:rsid w:val="00D17726"/>
    <w:rsid w:val="00D20EF0"/>
    <w:rsid w:val="00D244C6"/>
    <w:rsid w:val="00D25432"/>
    <w:rsid w:val="00D26577"/>
    <w:rsid w:val="00D27673"/>
    <w:rsid w:val="00D32A2E"/>
    <w:rsid w:val="00D337AC"/>
    <w:rsid w:val="00D33FE0"/>
    <w:rsid w:val="00D36336"/>
    <w:rsid w:val="00D40500"/>
    <w:rsid w:val="00D41875"/>
    <w:rsid w:val="00D45543"/>
    <w:rsid w:val="00D45BA7"/>
    <w:rsid w:val="00D4674A"/>
    <w:rsid w:val="00D51548"/>
    <w:rsid w:val="00D527BC"/>
    <w:rsid w:val="00D56406"/>
    <w:rsid w:val="00D57B02"/>
    <w:rsid w:val="00D60B01"/>
    <w:rsid w:val="00D717B3"/>
    <w:rsid w:val="00D73A66"/>
    <w:rsid w:val="00D74B58"/>
    <w:rsid w:val="00D8069F"/>
    <w:rsid w:val="00D830DA"/>
    <w:rsid w:val="00D85F0B"/>
    <w:rsid w:val="00D86CBD"/>
    <w:rsid w:val="00D875CE"/>
    <w:rsid w:val="00D87D6B"/>
    <w:rsid w:val="00D90864"/>
    <w:rsid w:val="00D90A37"/>
    <w:rsid w:val="00D9136F"/>
    <w:rsid w:val="00D915DF"/>
    <w:rsid w:val="00D95954"/>
    <w:rsid w:val="00D96431"/>
    <w:rsid w:val="00DA2F30"/>
    <w:rsid w:val="00DA7FA4"/>
    <w:rsid w:val="00DB230E"/>
    <w:rsid w:val="00DB6026"/>
    <w:rsid w:val="00DC1664"/>
    <w:rsid w:val="00DC1F0E"/>
    <w:rsid w:val="00DC4A9D"/>
    <w:rsid w:val="00DC4D11"/>
    <w:rsid w:val="00DC5601"/>
    <w:rsid w:val="00DD0FDA"/>
    <w:rsid w:val="00DD3240"/>
    <w:rsid w:val="00DE009E"/>
    <w:rsid w:val="00DE21DF"/>
    <w:rsid w:val="00DE2E61"/>
    <w:rsid w:val="00DE375C"/>
    <w:rsid w:val="00DE3E4D"/>
    <w:rsid w:val="00DF274F"/>
    <w:rsid w:val="00DF2E03"/>
    <w:rsid w:val="00DF5656"/>
    <w:rsid w:val="00DF6E88"/>
    <w:rsid w:val="00E06969"/>
    <w:rsid w:val="00E132F3"/>
    <w:rsid w:val="00E160FE"/>
    <w:rsid w:val="00E16CF8"/>
    <w:rsid w:val="00E21994"/>
    <w:rsid w:val="00E21FD7"/>
    <w:rsid w:val="00E22A18"/>
    <w:rsid w:val="00E25D0A"/>
    <w:rsid w:val="00E305E8"/>
    <w:rsid w:val="00E310C7"/>
    <w:rsid w:val="00E336BF"/>
    <w:rsid w:val="00E36B39"/>
    <w:rsid w:val="00E41910"/>
    <w:rsid w:val="00E42842"/>
    <w:rsid w:val="00E42D23"/>
    <w:rsid w:val="00E44E41"/>
    <w:rsid w:val="00E52030"/>
    <w:rsid w:val="00E541D2"/>
    <w:rsid w:val="00E55DEB"/>
    <w:rsid w:val="00E55E1D"/>
    <w:rsid w:val="00E5758A"/>
    <w:rsid w:val="00E61DC4"/>
    <w:rsid w:val="00E6447D"/>
    <w:rsid w:val="00E671A5"/>
    <w:rsid w:val="00E704A6"/>
    <w:rsid w:val="00E71C80"/>
    <w:rsid w:val="00E72776"/>
    <w:rsid w:val="00E74562"/>
    <w:rsid w:val="00E771BA"/>
    <w:rsid w:val="00E77224"/>
    <w:rsid w:val="00E77914"/>
    <w:rsid w:val="00E77F6D"/>
    <w:rsid w:val="00E81FE5"/>
    <w:rsid w:val="00E83CB4"/>
    <w:rsid w:val="00E85B2E"/>
    <w:rsid w:val="00E85D20"/>
    <w:rsid w:val="00E87DD6"/>
    <w:rsid w:val="00E929A4"/>
    <w:rsid w:val="00EA3C04"/>
    <w:rsid w:val="00EB34D6"/>
    <w:rsid w:val="00EB4370"/>
    <w:rsid w:val="00EB6641"/>
    <w:rsid w:val="00EB6E4F"/>
    <w:rsid w:val="00EC213F"/>
    <w:rsid w:val="00EC5161"/>
    <w:rsid w:val="00ED1F05"/>
    <w:rsid w:val="00ED3362"/>
    <w:rsid w:val="00EE02DB"/>
    <w:rsid w:val="00EE0B5B"/>
    <w:rsid w:val="00EE3CA3"/>
    <w:rsid w:val="00EF14AF"/>
    <w:rsid w:val="00EF1BCA"/>
    <w:rsid w:val="00EF38ED"/>
    <w:rsid w:val="00EF4431"/>
    <w:rsid w:val="00EF5B1B"/>
    <w:rsid w:val="00F0114D"/>
    <w:rsid w:val="00F0515B"/>
    <w:rsid w:val="00F071DD"/>
    <w:rsid w:val="00F10682"/>
    <w:rsid w:val="00F141D5"/>
    <w:rsid w:val="00F155BF"/>
    <w:rsid w:val="00F15E9E"/>
    <w:rsid w:val="00F16B24"/>
    <w:rsid w:val="00F2122B"/>
    <w:rsid w:val="00F217DD"/>
    <w:rsid w:val="00F21F33"/>
    <w:rsid w:val="00F31422"/>
    <w:rsid w:val="00F31B84"/>
    <w:rsid w:val="00F326AA"/>
    <w:rsid w:val="00F32A3A"/>
    <w:rsid w:val="00F445C8"/>
    <w:rsid w:val="00F4512E"/>
    <w:rsid w:val="00F459D5"/>
    <w:rsid w:val="00F52BA2"/>
    <w:rsid w:val="00F5306E"/>
    <w:rsid w:val="00F57A20"/>
    <w:rsid w:val="00F6213A"/>
    <w:rsid w:val="00F657AC"/>
    <w:rsid w:val="00F65B47"/>
    <w:rsid w:val="00F66457"/>
    <w:rsid w:val="00F66566"/>
    <w:rsid w:val="00F666A2"/>
    <w:rsid w:val="00F7049F"/>
    <w:rsid w:val="00F732C1"/>
    <w:rsid w:val="00F74541"/>
    <w:rsid w:val="00F752B5"/>
    <w:rsid w:val="00F76A4D"/>
    <w:rsid w:val="00F77058"/>
    <w:rsid w:val="00F80641"/>
    <w:rsid w:val="00F80F65"/>
    <w:rsid w:val="00F84A30"/>
    <w:rsid w:val="00F866B2"/>
    <w:rsid w:val="00F91A13"/>
    <w:rsid w:val="00F94A48"/>
    <w:rsid w:val="00FA3404"/>
    <w:rsid w:val="00FA3586"/>
    <w:rsid w:val="00FA433B"/>
    <w:rsid w:val="00FA752F"/>
    <w:rsid w:val="00FB0A10"/>
    <w:rsid w:val="00FB0A77"/>
    <w:rsid w:val="00FB1891"/>
    <w:rsid w:val="00FB2651"/>
    <w:rsid w:val="00FB31BC"/>
    <w:rsid w:val="00FB4F20"/>
    <w:rsid w:val="00FB57EB"/>
    <w:rsid w:val="00FB6668"/>
    <w:rsid w:val="00FB719F"/>
    <w:rsid w:val="00FC1FF2"/>
    <w:rsid w:val="00FC29B6"/>
    <w:rsid w:val="00FC5B9C"/>
    <w:rsid w:val="00FC74C0"/>
    <w:rsid w:val="00FC7CF1"/>
    <w:rsid w:val="00FD039C"/>
    <w:rsid w:val="00FD0483"/>
    <w:rsid w:val="00FD1FD9"/>
    <w:rsid w:val="00FD2052"/>
    <w:rsid w:val="00FD22DF"/>
    <w:rsid w:val="00FD248A"/>
    <w:rsid w:val="00FE0F70"/>
    <w:rsid w:val="00FE1505"/>
    <w:rsid w:val="00FE15D3"/>
    <w:rsid w:val="00FE34A0"/>
    <w:rsid w:val="00FE4C40"/>
    <w:rsid w:val="00FE5E52"/>
    <w:rsid w:val="00FE7233"/>
    <w:rsid w:val="00FF0D1D"/>
    <w:rsid w:val="00FF25D7"/>
    <w:rsid w:val="00FF2FFC"/>
    <w:rsid w:val="00FF31F7"/>
    <w:rsid w:val="00FF5285"/>
    <w:rsid w:val="00FF5C9D"/>
    <w:rsid w:val="00FF7E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16C"/>
  </w:style>
  <w:style w:type="paragraph" w:styleId="Heading1">
    <w:name w:val="heading 1"/>
    <w:basedOn w:val="Normal"/>
    <w:next w:val="Normal"/>
    <w:link w:val="Heading1Char"/>
    <w:uiPriority w:val="9"/>
    <w:qFormat/>
    <w:rsid w:val="00C5716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5716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5716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5716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5716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5716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5716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5716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5716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C5716C"/>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C5716C"/>
    <w:pPr>
      <w:outlineLvl w:val="9"/>
    </w:p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C5716C"/>
    <w:rPr>
      <w:rFonts w:asciiTheme="majorHAnsi" w:eastAsiaTheme="majorEastAsia" w:hAnsiTheme="majorHAnsi" w:cstheme="majorBidi"/>
      <w:color w:val="2F5496" w:themeColor="accent1" w:themeShade="BF"/>
      <w:sz w:val="32"/>
      <w:szCs w:val="32"/>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lang w:val="en-US"/>
    </w:rPr>
  </w:style>
  <w:style w:type="paragraph" w:styleId="NormalWeb">
    <w:name w:val="Normal (Web)"/>
    <w:basedOn w:val="Normal"/>
    <w:uiPriority w:val="99"/>
    <w:unhideWhenUsed/>
    <w:rsid w:val="00CD49F8"/>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52929"/>
    <w:pPr>
      <w:ind w:left="720"/>
      <w:contextualSpacing/>
    </w:pPr>
  </w:style>
  <w:style w:type="paragraph" w:styleId="NoSpacing">
    <w:name w:val="No Spacing"/>
    <w:uiPriority w:val="1"/>
    <w:qFormat/>
    <w:rsid w:val="00C5716C"/>
    <w:pPr>
      <w:spacing w:after="0" w:line="240" w:lineRule="auto"/>
    </w:pPr>
  </w:style>
  <w:style w:type="character" w:customStyle="1" w:styleId="Heading3Char">
    <w:name w:val="Heading 3 Char"/>
    <w:basedOn w:val="DefaultParagraphFont"/>
    <w:link w:val="Heading3"/>
    <w:uiPriority w:val="9"/>
    <w:semiHidden/>
    <w:rsid w:val="00C5716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5716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5716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5716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5716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5716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5716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5716C"/>
    <w:pPr>
      <w:spacing w:line="240" w:lineRule="auto"/>
    </w:pPr>
    <w:rPr>
      <w:b/>
      <w:bCs/>
      <w:smallCaps/>
      <w:color w:val="44546A" w:themeColor="text2"/>
    </w:rPr>
  </w:style>
  <w:style w:type="paragraph" w:styleId="Title">
    <w:name w:val="Title"/>
    <w:basedOn w:val="Normal"/>
    <w:next w:val="Normal"/>
    <w:link w:val="TitleChar"/>
    <w:uiPriority w:val="10"/>
    <w:qFormat/>
    <w:rsid w:val="00C5716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5716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5716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5716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5716C"/>
    <w:rPr>
      <w:b/>
      <w:bCs/>
    </w:rPr>
  </w:style>
  <w:style w:type="character" w:styleId="Emphasis">
    <w:name w:val="Emphasis"/>
    <w:basedOn w:val="DefaultParagraphFont"/>
    <w:uiPriority w:val="20"/>
    <w:qFormat/>
    <w:rsid w:val="00C5716C"/>
    <w:rPr>
      <w:i/>
      <w:iCs/>
    </w:rPr>
  </w:style>
  <w:style w:type="paragraph" w:styleId="Quote">
    <w:name w:val="Quote"/>
    <w:basedOn w:val="Normal"/>
    <w:next w:val="Normal"/>
    <w:link w:val="QuoteChar"/>
    <w:uiPriority w:val="29"/>
    <w:qFormat/>
    <w:rsid w:val="00C5716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5716C"/>
    <w:rPr>
      <w:color w:val="44546A" w:themeColor="text2"/>
      <w:sz w:val="24"/>
      <w:szCs w:val="24"/>
    </w:rPr>
  </w:style>
  <w:style w:type="paragraph" w:styleId="IntenseQuote">
    <w:name w:val="Intense Quote"/>
    <w:basedOn w:val="Normal"/>
    <w:next w:val="Normal"/>
    <w:link w:val="IntenseQuoteChar"/>
    <w:uiPriority w:val="30"/>
    <w:qFormat/>
    <w:rsid w:val="00C5716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5716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5716C"/>
    <w:rPr>
      <w:i/>
      <w:iCs/>
      <w:color w:val="595959" w:themeColor="text1" w:themeTint="A6"/>
    </w:rPr>
  </w:style>
  <w:style w:type="character" w:styleId="IntenseEmphasis">
    <w:name w:val="Intense Emphasis"/>
    <w:basedOn w:val="DefaultParagraphFont"/>
    <w:uiPriority w:val="21"/>
    <w:qFormat/>
    <w:rsid w:val="00C5716C"/>
    <w:rPr>
      <w:b/>
      <w:bCs/>
      <w:i/>
      <w:iCs/>
    </w:rPr>
  </w:style>
  <w:style w:type="character" w:styleId="SubtleReference">
    <w:name w:val="Subtle Reference"/>
    <w:basedOn w:val="DefaultParagraphFont"/>
    <w:uiPriority w:val="31"/>
    <w:qFormat/>
    <w:rsid w:val="00C5716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5716C"/>
    <w:rPr>
      <w:b/>
      <w:bCs/>
      <w:smallCaps/>
      <w:color w:val="44546A" w:themeColor="text2"/>
      <w:u w:val="single"/>
    </w:rPr>
  </w:style>
  <w:style w:type="character" w:styleId="BookTitle">
    <w:name w:val="Book Title"/>
    <w:basedOn w:val="DefaultParagraphFont"/>
    <w:uiPriority w:val="33"/>
    <w:qFormat/>
    <w:rsid w:val="00C5716C"/>
    <w:rPr>
      <w:b/>
      <w:bCs/>
      <w:smallCaps/>
      <w:spacing w:val="10"/>
    </w:rPr>
  </w:style>
  <w:style w:type="character" w:styleId="UnresolvedMention">
    <w:name w:val="Unresolved Mention"/>
    <w:basedOn w:val="DefaultParagraphFont"/>
    <w:uiPriority w:val="99"/>
    <w:semiHidden/>
    <w:unhideWhenUsed/>
    <w:rsid w:val="00405CDC"/>
    <w:rPr>
      <w:color w:val="605E5C"/>
      <w:shd w:val="clear" w:color="auto" w:fill="E1DFDD"/>
    </w:rPr>
  </w:style>
  <w:style w:type="character" w:styleId="CommentReference">
    <w:name w:val="annotation reference"/>
    <w:basedOn w:val="DefaultParagraphFont"/>
    <w:uiPriority w:val="99"/>
    <w:semiHidden/>
    <w:unhideWhenUsed/>
    <w:rsid w:val="000B61E5"/>
    <w:rPr>
      <w:sz w:val="16"/>
      <w:szCs w:val="16"/>
    </w:rPr>
  </w:style>
  <w:style w:type="paragraph" w:styleId="CommentText">
    <w:name w:val="annotation text"/>
    <w:basedOn w:val="Normal"/>
    <w:link w:val="CommentTextChar"/>
    <w:uiPriority w:val="99"/>
    <w:semiHidden/>
    <w:unhideWhenUsed/>
    <w:rsid w:val="000B61E5"/>
    <w:pPr>
      <w:spacing w:line="240" w:lineRule="auto"/>
    </w:pPr>
    <w:rPr>
      <w:sz w:val="20"/>
      <w:szCs w:val="20"/>
    </w:rPr>
  </w:style>
  <w:style w:type="character" w:customStyle="1" w:styleId="CommentTextChar">
    <w:name w:val="Comment Text Char"/>
    <w:basedOn w:val="DefaultParagraphFont"/>
    <w:link w:val="CommentText"/>
    <w:uiPriority w:val="99"/>
    <w:semiHidden/>
    <w:rsid w:val="000B61E5"/>
    <w:rPr>
      <w:sz w:val="20"/>
      <w:szCs w:val="20"/>
    </w:rPr>
  </w:style>
  <w:style w:type="paragraph" w:styleId="CommentSubject">
    <w:name w:val="annotation subject"/>
    <w:basedOn w:val="CommentText"/>
    <w:next w:val="CommentText"/>
    <w:link w:val="CommentSubjectChar"/>
    <w:uiPriority w:val="99"/>
    <w:semiHidden/>
    <w:unhideWhenUsed/>
    <w:rsid w:val="000B61E5"/>
    <w:rPr>
      <w:b/>
      <w:bCs/>
    </w:rPr>
  </w:style>
  <w:style w:type="character" w:customStyle="1" w:styleId="CommentSubjectChar">
    <w:name w:val="Comment Subject Char"/>
    <w:basedOn w:val="CommentTextChar"/>
    <w:link w:val="CommentSubject"/>
    <w:uiPriority w:val="99"/>
    <w:semiHidden/>
    <w:rsid w:val="000B61E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7527">
      <w:bodyDiv w:val="1"/>
      <w:marLeft w:val="0"/>
      <w:marRight w:val="0"/>
      <w:marTop w:val="0"/>
      <w:marBottom w:val="0"/>
      <w:divBdr>
        <w:top w:val="none" w:sz="0" w:space="0" w:color="auto"/>
        <w:left w:val="none" w:sz="0" w:space="0" w:color="auto"/>
        <w:bottom w:val="none" w:sz="0" w:space="0" w:color="auto"/>
        <w:right w:val="none" w:sz="0" w:space="0" w:color="auto"/>
      </w:divBdr>
      <w:divsChild>
        <w:div w:id="1284843302">
          <w:marLeft w:val="1354"/>
          <w:marRight w:val="0"/>
          <w:marTop w:val="0"/>
          <w:marBottom w:val="0"/>
          <w:divBdr>
            <w:top w:val="none" w:sz="0" w:space="0" w:color="auto"/>
            <w:left w:val="none" w:sz="0" w:space="0" w:color="auto"/>
            <w:bottom w:val="none" w:sz="0" w:space="0" w:color="auto"/>
            <w:right w:val="none" w:sz="0" w:space="0" w:color="auto"/>
          </w:divBdr>
        </w:div>
      </w:divsChild>
    </w:div>
    <w:div w:id="48847440">
      <w:bodyDiv w:val="1"/>
      <w:marLeft w:val="0"/>
      <w:marRight w:val="0"/>
      <w:marTop w:val="0"/>
      <w:marBottom w:val="0"/>
      <w:divBdr>
        <w:top w:val="none" w:sz="0" w:space="0" w:color="auto"/>
        <w:left w:val="none" w:sz="0" w:space="0" w:color="auto"/>
        <w:bottom w:val="none" w:sz="0" w:space="0" w:color="auto"/>
        <w:right w:val="none" w:sz="0" w:space="0" w:color="auto"/>
      </w:divBdr>
    </w:div>
    <w:div w:id="445198462">
      <w:bodyDiv w:val="1"/>
      <w:marLeft w:val="0"/>
      <w:marRight w:val="0"/>
      <w:marTop w:val="0"/>
      <w:marBottom w:val="0"/>
      <w:divBdr>
        <w:top w:val="none" w:sz="0" w:space="0" w:color="auto"/>
        <w:left w:val="none" w:sz="0" w:space="0" w:color="auto"/>
        <w:bottom w:val="none" w:sz="0" w:space="0" w:color="auto"/>
        <w:right w:val="none" w:sz="0" w:space="0" w:color="auto"/>
      </w:divBdr>
      <w:divsChild>
        <w:div w:id="1601909931">
          <w:marLeft w:val="547"/>
          <w:marRight w:val="0"/>
          <w:marTop w:val="200"/>
          <w:marBottom w:val="0"/>
          <w:divBdr>
            <w:top w:val="none" w:sz="0" w:space="0" w:color="auto"/>
            <w:left w:val="none" w:sz="0" w:space="0" w:color="auto"/>
            <w:bottom w:val="none" w:sz="0" w:space="0" w:color="auto"/>
            <w:right w:val="none" w:sz="0" w:space="0" w:color="auto"/>
          </w:divBdr>
        </w:div>
      </w:divsChild>
    </w:div>
    <w:div w:id="459735510">
      <w:bodyDiv w:val="1"/>
      <w:marLeft w:val="0"/>
      <w:marRight w:val="0"/>
      <w:marTop w:val="0"/>
      <w:marBottom w:val="0"/>
      <w:divBdr>
        <w:top w:val="none" w:sz="0" w:space="0" w:color="auto"/>
        <w:left w:val="none" w:sz="0" w:space="0" w:color="auto"/>
        <w:bottom w:val="none" w:sz="0" w:space="0" w:color="auto"/>
        <w:right w:val="none" w:sz="0" w:space="0" w:color="auto"/>
      </w:divBdr>
    </w:div>
    <w:div w:id="569459879">
      <w:bodyDiv w:val="1"/>
      <w:marLeft w:val="0"/>
      <w:marRight w:val="0"/>
      <w:marTop w:val="0"/>
      <w:marBottom w:val="0"/>
      <w:divBdr>
        <w:top w:val="none" w:sz="0" w:space="0" w:color="auto"/>
        <w:left w:val="none" w:sz="0" w:space="0" w:color="auto"/>
        <w:bottom w:val="none" w:sz="0" w:space="0" w:color="auto"/>
        <w:right w:val="none" w:sz="0" w:space="0" w:color="auto"/>
      </w:divBdr>
    </w:div>
    <w:div w:id="569539507">
      <w:bodyDiv w:val="1"/>
      <w:marLeft w:val="0"/>
      <w:marRight w:val="0"/>
      <w:marTop w:val="0"/>
      <w:marBottom w:val="0"/>
      <w:divBdr>
        <w:top w:val="none" w:sz="0" w:space="0" w:color="auto"/>
        <w:left w:val="none" w:sz="0" w:space="0" w:color="auto"/>
        <w:bottom w:val="none" w:sz="0" w:space="0" w:color="auto"/>
        <w:right w:val="none" w:sz="0" w:space="0" w:color="auto"/>
      </w:divBdr>
      <w:divsChild>
        <w:div w:id="53236789">
          <w:marLeft w:val="547"/>
          <w:marRight w:val="0"/>
          <w:marTop w:val="200"/>
          <w:marBottom w:val="0"/>
          <w:divBdr>
            <w:top w:val="none" w:sz="0" w:space="0" w:color="auto"/>
            <w:left w:val="none" w:sz="0" w:space="0" w:color="auto"/>
            <w:bottom w:val="none" w:sz="0" w:space="0" w:color="auto"/>
            <w:right w:val="none" w:sz="0" w:space="0" w:color="auto"/>
          </w:divBdr>
        </w:div>
      </w:divsChild>
    </w:div>
    <w:div w:id="688608419">
      <w:bodyDiv w:val="1"/>
      <w:marLeft w:val="0"/>
      <w:marRight w:val="0"/>
      <w:marTop w:val="0"/>
      <w:marBottom w:val="0"/>
      <w:divBdr>
        <w:top w:val="none" w:sz="0" w:space="0" w:color="auto"/>
        <w:left w:val="none" w:sz="0" w:space="0" w:color="auto"/>
        <w:bottom w:val="none" w:sz="0" w:space="0" w:color="auto"/>
        <w:right w:val="none" w:sz="0" w:space="0" w:color="auto"/>
      </w:divBdr>
      <w:divsChild>
        <w:div w:id="1633249005">
          <w:marLeft w:val="1354"/>
          <w:marRight w:val="0"/>
          <w:marTop w:val="0"/>
          <w:marBottom w:val="0"/>
          <w:divBdr>
            <w:top w:val="none" w:sz="0" w:space="0" w:color="auto"/>
            <w:left w:val="none" w:sz="0" w:space="0" w:color="auto"/>
            <w:bottom w:val="none" w:sz="0" w:space="0" w:color="auto"/>
            <w:right w:val="none" w:sz="0" w:space="0" w:color="auto"/>
          </w:divBdr>
        </w:div>
        <w:div w:id="2033526517">
          <w:marLeft w:val="1354"/>
          <w:marRight w:val="0"/>
          <w:marTop w:val="0"/>
          <w:marBottom w:val="0"/>
          <w:divBdr>
            <w:top w:val="none" w:sz="0" w:space="0" w:color="auto"/>
            <w:left w:val="none" w:sz="0" w:space="0" w:color="auto"/>
            <w:bottom w:val="none" w:sz="0" w:space="0" w:color="auto"/>
            <w:right w:val="none" w:sz="0" w:space="0" w:color="auto"/>
          </w:divBdr>
        </w:div>
      </w:divsChild>
    </w:div>
    <w:div w:id="960455788">
      <w:bodyDiv w:val="1"/>
      <w:marLeft w:val="0"/>
      <w:marRight w:val="0"/>
      <w:marTop w:val="0"/>
      <w:marBottom w:val="0"/>
      <w:divBdr>
        <w:top w:val="none" w:sz="0" w:space="0" w:color="auto"/>
        <w:left w:val="none" w:sz="0" w:space="0" w:color="auto"/>
        <w:bottom w:val="none" w:sz="0" w:space="0" w:color="auto"/>
        <w:right w:val="none" w:sz="0" w:space="0" w:color="auto"/>
      </w:divBdr>
    </w:div>
    <w:div w:id="1180197434">
      <w:bodyDiv w:val="1"/>
      <w:marLeft w:val="0"/>
      <w:marRight w:val="0"/>
      <w:marTop w:val="0"/>
      <w:marBottom w:val="0"/>
      <w:divBdr>
        <w:top w:val="none" w:sz="0" w:space="0" w:color="auto"/>
        <w:left w:val="none" w:sz="0" w:space="0" w:color="auto"/>
        <w:bottom w:val="none" w:sz="0" w:space="0" w:color="auto"/>
        <w:right w:val="none" w:sz="0" w:space="0" w:color="auto"/>
      </w:divBdr>
      <w:divsChild>
        <w:div w:id="1520508727">
          <w:marLeft w:val="0"/>
          <w:marRight w:val="0"/>
          <w:marTop w:val="0"/>
          <w:marBottom w:val="315"/>
          <w:divBdr>
            <w:top w:val="none" w:sz="0" w:space="0" w:color="auto"/>
            <w:left w:val="none" w:sz="0" w:space="0" w:color="auto"/>
            <w:bottom w:val="none" w:sz="0" w:space="0" w:color="auto"/>
            <w:right w:val="none" w:sz="0" w:space="0" w:color="auto"/>
          </w:divBdr>
          <w:divsChild>
            <w:div w:id="115100666">
              <w:marLeft w:val="0"/>
              <w:marRight w:val="0"/>
              <w:marTop w:val="0"/>
              <w:marBottom w:val="0"/>
              <w:divBdr>
                <w:top w:val="none" w:sz="0" w:space="0" w:color="auto"/>
                <w:left w:val="none" w:sz="0" w:space="0" w:color="auto"/>
                <w:bottom w:val="none" w:sz="0" w:space="0" w:color="auto"/>
                <w:right w:val="none" w:sz="0" w:space="0" w:color="auto"/>
              </w:divBdr>
              <w:divsChild>
                <w:div w:id="807281948">
                  <w:marLeft w:val="0"/>
                  <w:marRight w:val="0"/>
                  <w:marTop w:val="0"/>
                  <w:marBottom w:val="225"/>
                  <w:divBdr>
                    <w:top w:val="none" w:sz="0" w:space="0" w:color="auto"/>
                    <w:left w:val="none" w:sz="0" w:space="0" w:color="auto"/>
                    <w:bottom w:val="none" w:sz="0" w:space="0" w:color="auto"/>
                    <w:right w:val="none" w:sz="0" w:space="0" w:color="auto"/>
                  </w:divBdr>
                  <w:divsChild>
                    <w:div w:id="972561024">
                      <w:marLeft w:val="0"/>
                      <w:marRight w:val="0"/>
                      <w:marTop w:val="0"/>
                      <w:marBottom w:val="0"/>
                      <w:divBdr>
                        <w:top w:val="none" w:sz="0" w:space="0" w:color="auto"/>
                        <w:left w:val="none" w:sz="0" w:space="0" w:color="auto"/>
                        <w:bottom w:val="none" w:sz="0" w:space="0" w:color="auto"/>
                        <w:right w:val="none" w:sz="0" w:space="0" w:color="auto"/>
                      </w:divBdr>
                      <w:divsChild>
                        <w:div w:id="15789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635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986831">
      <w:bodyDiv w:val="1"/>
      <w:marLeft w:val="0"/>
      <w:marRight w:val="0"/>
      <w:marTop w:val="0"/>
      <w:marBottom w:val="0"/>
      <w:divBdr>
        <w:top w:val="none" w:sz="0" w:space="0" w:color="auto"/>
        <w:left w:val="none" w:sz="0" w:space="0" w:color="auto"/>
        <w:bottom w:val="none" w:sz="0" w:space="0" w:color="auto"/>
        <w:right w:val="none" w:sz="0" w:space="0" w:color="auto"/>
      </w:divBdr>
    </w:div>
    <w:div w:id="1423377749">
      <w:bodyDiv w:val="1"/>
      <w:marLeft w:val="0"/>
      <w:marRight w:val="0"/>
      <w:marTop w:val="0"/>
      <w:marBottom w:val="0"/>
      <w:divBdr>
        <w:top w:val="none" w:sz="0" w:space="0" w:color="auto"/>
        <w:left w:val="none" w:sz="0" w:space="0" w:color="auto"/>
        <w:bottom w:val="none" w:sz="0" w:space="0" w:color="auto"/>
        <w:right w:val="none" w:sz="0" w:space="0" w:color="auto"/>
      </w:divBdr>
      <w:divsChild>
        <w:div w:id="257180837">
          <w:marLeft w:val="0"/>
          <w:marRight w:val="0"/>
          <w:marTop w:val="0"/>
          <w:marBottom w:val="315"/>
          <w:divBdr>
            <w:top w:val="none" w:sz="0" w:space="0" w:color="auto"/>
            <w:left w:val="none" w:sz="0" w:space="0" w:color="auto"/>
            <w:bottom w:val="none" w:sz="0" w:space="0" w:color="auto"/>
            <w:right w:val="none" w:sz="0" w:space="0" w:color="auto"/>
          </w:divBdr>
          <w:divsChild>
            <w:div w:id="1295060770">
              <w:marLeft w:val="0"/>
              <w:marRight w:val="0"/>
              <w:marTop w:val="0"/>
              <w:marBottom w:val="0"/>
              <w:divBdr>
                <w:top w:val="none" w:sz="0" w:space="0" w:color="auto"/>
                <w:left w:val="none" w:sz="0" w:space="0" w:color="auto"/>
                <w:bottom w:val="none" w:sz="0" w:space="0" w:color="auto"/>
                <w:right w:val="none" w:sz="0" w:space="0" w:color="auto"/>
              </w:divBdr>
              <w:divsChild>
                <w:div w:id="1032657935">
                  <w:marLeft w:val="0"/>
                  <w:marRight w:val="0"/>
                  <w:marTop w:val="0"/>
                  <w:marBottom w:val="225"/>
                  <w:divBdr>
                    <w:top w:val="none" w:sz="0" w:space="0" w:color="auto"/>
                    <w:left w:val="none" w:sz="0" w:space="0" w:color="auto"/>
                    <w:bottom w:val="none" w:sz="0" w:space="0" w:color="auto"/>
                    <w:right w:val="none" w:sz="0" w:space="0" w:color="auto"/>
                  </w:divBdr>
                  <w:divsChild>
                    <w:div w:id="699085342">
                      <w:marLeft w:val="0"/>
                      <w:marRight w:val="0"/>
                      <w:marTop w:val="0"/>
                      <w:marBottom w:val="0"/>
                      <w:divBdr>
                        <w:top w:val="none" w:sz="0" w:space="0" w:color="auto"/>
                        <w:left w:val="none" w:sz="0" w:space="0" w:color="auto"/>
                        <w:bottom w:val="none" w:sz="0" w:space="0" w:color="auto"/>
                        <w:right w:val="none" w:sz="0" w:space="0" w:color="auto"/>
                      </w:divBdr>
                      <w:divsChild>
                        <w:div w:id="142449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56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480883">
      <w:bodyDiv w:val="1"/>
      <w:marLeft w:val="0"/>
      <w:marRight w:val="0"/>
      <w:marTop w:val="0"/>
      <w:marBottom w:val="0"/>
      <w:divBdr>
        <w:top w:val="none" w:sz="0" w:space="0" w:color="auto"/>
        <w:left w:val="none" w:sz="0" w:space="0" w:color="auto"/>
        <w:bottom w:val="none" w:sz="0" w:space="0" w:color="auto"/>
        <w:right w:val="none" w:sz="0" w:space="0" w:color="auto"/>
      </w:divBdr>
      <w:divsChild>
        <w:div w:id="1761558638">
          <w:marLeft w:val="547"/>
          <w:marRight w:val="0"/>
          <w:marTop w:val="200"/>
          <w:marBottom w:val="0"/>
          <w:divBdr>
            <w:top w:val="none" w:sz="0" w:space="0" w:color="auto"/>
            <w:left w:val="none" w:sz="0" w:space="0" w:color="auto"/>
            <w:bottom w:val="none" w:sz="0" w:space="0" w:color="auto"/>
            <w:right w:val="none" w:sz="0" w:space="0" w:color="auto"/>
          </w:divBdr>
        </w:div>
      </w:divsChild>
    </w:div>
    <w:div w:id="1556310579">
      <w:bodyDiv w:val="1"/>
      <w:marLeft w:val="0"/>
      <w:marRight w:val="0"/>
      <w:marTop w:val="0"/>
      <w:marBottom w:val="0"/>
      <w:divBdr>
        <w:top w:val="none" w:sz="0" w:space="0" w:color="auto"/>
        <w:left w:val="none" w:sz="0" w:space="0" w:color="auto"/>
        <w:bottom w:val="none" w:sz="0" w:space="0" w:color="auto"/>
        <w:right w:val="none" w:sz="0" w:space="0" w:color="auto"/>
      </w:divBdr>
    </w:div>
    <w:div w:id="1647587438">
      <w:bodyDiv w:val="1"/>
      <w:marLeft w:val="0"/>
      <w:marRight w:val="0"/>
      <w:marTop w:val="0"/>
      <w:marBottom w:val="0"/>
      <w:divBdr>
        <w:top w:val="none" w:sz="0" w:space="0" w:color="auto"/>
        <w:left w:val="none" w:sz="0" w:space="0" w:color="auto"/>
        <w:bottom w:val="none" w:sz="0" w:space="0" w:color="auto"/>
        <w:right w:val="none" w:sz="0" w:space="0" w:color="auto"/>
      </w:divBdr>
    </w:div>
    <w:div w:id="1722241429">
      <w:bodyDiv w:val="1"/>
      <w:marLeft w:val="0"/>
      <w:marRight w:val="0"/>
      <w:marTop w:val="0"/>
      <w:marBottom w:val="0"/>
      <w:divBdr>
        <w:top w:val="none" w:sz="0" w:space="0" w:color="auto"/>
        <w:left w:val="none" w:sz="0" w:space="0" w:color="auto"/>
        <w:bottom w:val="none" w:sz="0" w:space="0" w:color="auto"/>
        <w:right w:val="none" w:sz="0" w:space="0" w:color="auto"/>
      </w:divBdr>
    </w:div>
    <w:div w:id="2056850072">
      <w:bodyDiv w:val="1"/>
      <w:marLeft w:val="0"/>
      <w:marRight w:val="0"/>
      <w:marTop w:val="0"/>
      <w:marBottom w:val="0"/>
      <w:divBdr>
        <w:top w:val="none" w:sz="0" w:space="0" w:color="auto"/>
        <w:left w:val="none" w:sz="0" w:space="0" w:color="auto"/>
        <w:bottom w:val="none" w:sz="0" w:space="0" w:color="auto"/>
        <w:right w:val="none" w:sz="0" w:space="0" w:color="auto"/>
      </w:divBdr>
      <w:divsChild>
        <w:div w:id="1679577417">
          <w:marLeft w:val="547"/>
          <w:marRight w:val="0"/>
          <w:marTop w:val="200"/>
          <w:marBottom w:val="0"/>
          <w:divBdr>
            <w:top w:val="none" w:sz="0" w:space="0" w:color="auto"/>
            <w:left w:val="none" w:sz="0" w:space="0" w:color="auto"/>
            <w:bottom w:val="none" w:sz="0" w:space="0" w:color="auto"/>
            <w:right w:val="none" w:sz="0" w:space="0" w:color="auto"/>
          </w:divBdr>
        </w:div>
      </w:divsChild>
    </w:div>
    <w:div w:id="2061442883">
      <w:bodyDiv w:val="1"/>
      <w:marLeft w:val="0"/>
      <w:marRight w:val="0"/>
      <w:marTop w:val="0"/>
      <w:marBottom w:val="0"/>
      <w:divBdr>
        <w:top w:val="none" w:sz="0" w:space="0" w:color="auto"/>
        <w:left w:val="none" w:sz="0" w:space="0" w:color="auto"/>
        <w:bottom w:val="none" w:sz="0" w:space="0" w:color="auto"/>
        <w:right w:val="none" w:sz="0" w:space="0" w:color="auto"/>
      </w:divBdr>
    </w:div>
    <w:div w:id="2087413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hyperlink" Target="https://www.youtube.com/watch?v=RZcfmA1l6cE" TargetMode="Externa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youtube.com/watch?v=RZcfmA1l6cE" TargetMode="External"/><Relationship Id="rId2" Type="http://schemas.openxmlformats.org/officeDocument/2006/relationships/customXml" Target="../customXml/item2.xml"/><Relationship Id="rId16" Type="http://schemas.microsoft.com/office/2018/08/relationships/commentsExtensible" Target="commentsExtensible.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microsoft.com/office/2016/09/relationships/commentsIds" Target="commentsIds.xml"/><Relationship Id="rId10" Type="http://schemas.openxmlformats.org/officeDocument/2006/relationships/endnotes" Target="endnotes.xml"/><Relationship Id="rId19" Type="http://schemas.openxmlformats.org/officeDocument/2006/relationships/hyperlink" Target="https://www.youtube.com/watch?v=RZcfmA1l6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strRef>
              <c:f>Sheet1!$B$2</c:f>
              <c:strCache>
                <c:ptCount val="1"/>
                <c:pt idx="0">
                  <c:v>TECNOLOGY TOOLS </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Sheet1!$C$1:$H$1</c:f>
              <c:strCache>
                <c:ptCount val="6"/>
                <c:pt idx="0">
                  <c:v>Column2</c:v>
                </c:pt>
                <c:pt idx="1">
                  <c:v>Column3</c:v>
                </c:pt>
                <c:pt idx="2">
                  <c:v>Column4</c:v>
                </c:pt>
                <c:pt idx="3">
                  <c:v>Column5</c:v>
                </c:pt>
                <c:pt idx="4">
                  <c:v>Column6</c:v>
                </c:pt>
                <c:pt idx="5">
                  <c:v>Column7</c:v>
                </c:pt>
              </c:strCache>
            </c:strRef>
          </c:cat>
          <c:val>
            <c:numRef>
              <c:f>Sheet1!$C$2:$H$2</c:f>
              <c:numCache>
                <c:formatCode>General</c:formatCode>
                <c:ptCount val="6"/>
                <c:pt idx="0">
                  <c:v>0</c:v>
                </c:pt>
                <c:pt idx="1">
                  <c:v>0</c:v>
                </c:pt>
                <c:pt idx="2">
                  <c:v>0</c:v>
                </c:pt>
                <c:pt idx="3">
                  <c:v>0</c:v>
                </c:pt>
                <c:pt idx="4">
                  <c:v>0</c:v>
                </c:pt>
              </c:numCache>
            </c:numRef>
          </c:val>
          <c:smooth val="0"/>
          <c:extLst>
            <c:ext xmlns:c16="http://schemas.microsoft.com/office/drawing/2014/chart" uri="{C3380CC4-5D6E-409C-BE32-E72D297353CC}">
              <c16:uniqueId val="{00000000-AAC4-4D2F-977A-8C3E9B2521E3}"/>
            </c:ext>
          </c:extLst>
        </c:ser>
        <c:ser>
          <c:idx val="1"/>
          <c:order val="1"/>
          <c:tx>
            <c:strRef>
              <c:f>Sheet1!$B$3</c:f>
              <c:strCache>
                <c:ptCount val="1"/>
                <c:pt idx="0">
                  <c:v>MS TEAM</c:v>
                </c:pt>
              </c:strCache>
            </c:strRef>
          </c:tx>
          <c:spPr>
            <a:ln w="38100"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Sheet1!$C$1:$H$1</c:f>
              <c:strCache>
                <c:ptCount val="6"/>
                <c:pt idx="0">
                  <c:v>Column2</c:v>
                </c:pt>
                <c:pt idx="1">
                  <c:v>Column3</c:v>
                </c:pt>
                <c:pt idx="2">
                  <c:v>Column4</c:v>
                </c:pt>
                <c:pt idx="3">
                  <c:v>Column5</c:v>
                </c:pt>
                <c:pt idx="4">
                  <c:v>Column6</c:v>
                </c:pt>
                <c:pt idx="5">
                  <c:v>Column7</c:v>
                </c:pt>
              </c:strCache>
            </c:strRef>
          </c:cat>
          <c:val>
            <c:numRef>
              <c:f>Sheet1!$C$3:$H$3</c:f>
              <c:numCache>
                <c:formatCode>General</c:formatCode>
                <c:ptCount val="6"/>
                <c:pt idx="0">
                  <c:v>3</c:v>
                </c:pt>
                <c:pt idx="1">
                  <c:v>3</c:v>
                </c:pt>
                <c:pt idx="2">
                  <c:v>3</c:v>
                </c:pt>
                <c:pt idx="3">
                  <c:v>0</c:v>
                </c:pt>
                <c:pt idx="4">
                  <c:v>0</c:v>
                </c:pt>
              </c:numCache>
            </c:numRef>
          </c:val>
          <c:smooth val="0"/>
          <c:extLst>
            <c:ext xmlns:c16="http://schemas.microsoft.com/office/drawing/2014/chart" uri="{C3380CC4-5D6E-409C-BE32-E72D297353CC}">
              <c16:uniqueId val="{00000001-AAC4-4D2F-977A-8C3E9B2521E3}"/>
            </c:ext>
          </c:extLst>
        </c:ser>
        <c:ser>
          <c:idx val="2"/>
          <c:order val="2"/>
          <c:tx>
            <c:strRef>
              <c:f>Sheet1!$B$4</c:f>
              <c:strCache>
                <c:ptCount val="1"/>
                <c:pt idx="0">
                  <c:v>MS WORDS</c:v>
                </c:pt>
              </c:strCache>
            </c:strRef>
          </c:tx>
          <c:spPr>
            <a:ln w="38100"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Sheet1!$C$1:$H$1</c:f>
              <c:strCache>
                <c:ptCount val="6"/>
                <c:pt idx="0">
                  <c:v>Column2</c:v>
                </c:pt>
                <c:pt idx="1">
                  <c:v>Column3</c:v>
                </c:pt>
                <c:pt idx="2">
                  <c:v>Column4</c:v>
                </c:pt>
                <c:pt idx="3">
                  <c:v>Column5</c:v>
                </c:pt>
                <c:pt idx="4">
                  <c:v>Column6</c:v>
                </c:pt>
                <c:pt idx="5">
                  <c:v>Column7</c:v>
                </c:pt>
              </c:strCache>
            </c:strRef>
          </c:cat>
          <c:val>
            <c:numRef>
              <c:f>Sheet1!$C$4:$H$4</c:f>
              <c:numCache>
                <c:formatCode>General</c:formatCode>
                <c:ptCount val="6"/>
                <c:pt idx="0">
                  <c:v>3</c:v>
                </c:pt>
                <c:pt idx="1">
                  <c:v>3</c:v>
                </c:pt>
                <c:pt idx="2">
                  <c:v>3</c:v>
                </c:pt>
                <c:pt idx="3">
                  <c:v>0</c:v>
                </c:pt>
                <c:pt idx="4">
                  <c:v>0</c:v>
                </c:pt>
              </c:numCache>
            </c:numRef>
          </c:val>
          <c:smooth val="0"/>
          <c:extLst>
            <c:ext xmlns:c16="http://schemas.microsoft.com/office/drawing/2014/chart" uri="{C3380CC4-5D6E-409C-BE32-E72D297353CC}">
              <c16:uniqueId val="{00000002-AAC4-4D2F-977A-8C3E9B2521E3}"/>
            </c:ext>
          </c:extLst>
        </c:ser>
        <c:ser>
          <c:idx val="3"/>
          <c:order val="3"/>
          <c:tx>
            <c:strRef>
              <c:f>Sheet1!$B$5</c:f>
              <c:strCache>
                <c:ptCount val="1"/>
                <c:pt idx="0">
                  <c:v>ONEDRIVE</c:v>
                </c:pt>
              </c:strCache>
            </c:strRef>
          </c:tx>
          <c:spPr>
            <a:ln w="38100"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Sheet1!$C$1:$H$1</c:f>
              <c:strCache>
                <c:ptCount val="6"/>
                <c:pt idx="0">
                  <c:v>Column2</c:v>
                </c:pt>
                <c:pt idx="1">
                  <c:v>Column3</c:v>
                </c:pt>
                <c:pt idx="2">
                  <c:v>Column4</c:v>
                </c:pt>
                <c:pt idx="3">
                  <c:v>Column5</c:v>
                </c:pt>
                <c:pt idx="4">
                  <c:v>Column6</c:v>
                </c:pt>
                <c:pt idx="5">
                  <c:v>Column7</c:v>
                </c:pt>
              </c:strCache>
            </c:strRef>
          </c:cat>
          <c:val>
            <c:numRef>
              <c:f>Sheet1!$C$5:$H$5</c:f>
              <c:numCache>
                <c:formatCode>General</c:formatCode>
                <c:ptCount val="6"/>
                <c:pt idx="0">
                  <c:v>1</c:v>
                </c:pt>
                <c:pt idx="1">
                  <c:v>1</c:v>
                </c:pt>
                <c:pt idx="2">
                  <c:v>2</c:v>
                </c:pt>
                <c:pt idx="3">
                  <c:v>2</c:v>
                </c:pt>
                <c:pt idx="4">
                  <c:v>0</c:v>
                </c:pt>
              </c:numCache>
            </c:numRef>
          </c:val>
          <c:smooth val="0"/>
          <c:extLst>
            <c:ext xmlns:c16="http://schemas.microsoft.com/office/drawing/2014/chart" uri="{C3380CC4-5D6E-409C-BE32-E72D297353CC}">
              <c16:uniqueId val="{00000003-AAC4-4D2F-977A-8C3E9B2521E3}"/>
            </c:ext>
          </c:extLst>
        </c:ser>
        <c:ser>
          <c:idx val="4"/>
          <c:order val="4"/>
          <c:tx>
            <c:strRef>
              <c:f>Sheet1!$B$6</c:f>
              <c:strCache>
                <c:ptCount val="1"/>
                <c:pt idx="0">
                  <c:v>MOODLE</c:v>
                </c:pt>
              </c:strCache>
            </c:strRef>
          </c:tx>
          <c:spPr>
            <a:ln w="38100"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Sheet1!$C$1:$H$1</c:f>
              <c:strCache>
                <c:ptCount val="6"/>
                <c:pt idx="0">
                  <c:v>Column2</c:v>
                </c:pt>
                <c:pt idx="1">
                  <c:v>Column3</c:v>
                </c:pt>
                <c:pt idx="2">
                  <c:v>Column4</c:v>
                </c:pt>
                <c:pt idx="3">
                  <c:v>Column5</c:v>
                </c:pt>
                <c:pt idx="4">
                  <c:v>Column6</c:v>
                </c:pt>
                <c:pt idx="5">
                  <c:v>Column7</c:v>
                </c:pt>
              </c:strCache>
            </c:strRef>
          </c:cat>
          <c:val>
            <c:numRef>
              <c:f>Sheet1!$C$6:$H$6</c:f>
              <c:numCache>
                <c:formatCode>General</c:formatCode>
                <c:ptCount val="6"/>
                <c:pt idx="0">
                  <c:v>2</c:v>
                </c:pt>
                <c:pt idx="1">
                  <c:v>2</c:v>
                </c:pt>
                <c:pt idx="2">
                  <c:v>1</c:v>
                </c:pt>
                <c:pt idx="3">
                  <c:v>2</c:v>
                </c:pt>
                <c:pt idx="4">
                  <c:v>0</c:v>
                </c:pt>
              </c:numCache>
            </c:numRef>
          </c:val>
          <c:smooth val="0"/>
          <c:extLst>
            <c:ext xmlns:c16="http://schemas.microsoft.com/office/drawing/2014/chart" uri="{C3380CC4-5D6E-409C-BE32-E72D297353CC}">
              <c16:uniqueId val="{00000004-AAC4-4D2F-977A-8C3E9B2521E3}"/>
            </c:ext>
          </c:extLst>
        </c:ser>
        <c:ser>
          <c:idx val="5"/>
          <c:order val="5"/>
          <c:tx>
            <c:strRef>
              <c:f>Sheet1!$B$7</c:f>
              <c:strCache>
                <c:ptCount val="1"/>
                <c:pt idx="0">
                  <c:v>POWER POINT </c:v>
                </c:pt>
              </c:strCache>
            </c:strRef>
          </c:tx>
          <c:spPr>
            <a:ln w="38100" cap="rnd">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Sheet1!$C$1:$H$1</c:f>
              <c:strCache>
                <c:ptCount val="6"/>
                <c:pt idx="0">
                  <c:v>Column2</c:v>
                </c:pt>
                <c:pt idx="1">
                  <c:v>Column3</c:v>
                </c:pt>
                <c:pt idx="2">
                  <c:v>Column4</c:v>
                </c:pt>
                <c:pt idx="3">
                  <c:v>Column5</c:v>
                </c:pt>
                <c:pt idx="4">
                  <c:v>Column6</c:v>
                </c:pt>
                <c:pt idx="5">
                  <c:v>Column7</c:v>
                </c:pt>
              </c:strCache>
            </c:strRef>
          </c:cat>
          <c:val>
            <c:numRef>
              <c:f>Sheet1!$C$7:$H$7</c:f>
              <c:numCache>
                <c:formatCode>General</c:formatCode>
                <c:ptCount val="6"/>
                <c:pt idx="0">
                  <c:v>2</c:v>
                </c:pt>
                <c:pt idx="1">
                  <c:v>2</c:v>
                </c:pt>
                <c:pt idx="2">
                  <c:v>1</c:v>
                </c:pt>
                <c:pt idx="3">
                  <c:v>2</c:v>
                </c:pt>
                <c:pt idx="4">
                  <c:v>0</c:v>
                </c:pt>
              </c:numCache>
            </c:numRef>
          </c:val>
          <c:smooth val="0"/>
          <c:extLst>
            <c:ext xmlns:c16="http://schemas.microsoft.com/office/drawing/2014/chart" uri="{C3380CC4-5D6E-409C-BE32-E72D297353CC}">
              <c16:uniqueId val="{00000005-AAC4-4D2F-977A-8C3E9B2521E3}"/>
            </c:ext>
          </c:extLst>
        </c:ser>
        <c:ser>
          <c:idx val="6"/>
          <c:order val="6"/>
          <c:tx>
            <c:strRef>
              <c:f>Sheet1!$B$8</c:f>
              <c:strCache>
                <c:ptCount val="1"/>
                <c:pt idx="0">
                  <c:v>MS FORMS</c:v>
                </c:pt>
              </c:strCache>
            </c:strRef>
          </c:tx>
          <c:spPr>
            <a:ln w="38100" cap="rnd">
              <a:solidFill>
                <a:schemeClr val="accent1">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Sheet1!$C$1:$H$1</c:f>
              <c:strCache>
                <c:ptCount val="6"/>
                <c:pt idx="0">
                  <c:v>Column2</c:v>
                </c:pt>
                <c:pt idx="1">
                  <c:v>Column3</c:v>
                </c:pt>
                <c:pt idx="2">
                  <c:v>Column4</c:v>
                </c:pt>
                <c:pt idx="3">
                  <c:v>Column5</c:v>
                </c:pt>
                <c:pt idx="4">
                  <c:v>Column6</c:v>
                </c:pt>
                <c:pt idx="5">
                  <c:v>Column7</c:v>
                </c:pt>
              </c:strCache>
            </c:strRef>
          </c:cat>
          <c:val>
            <c:numRef>
              <c:f>Sheet1!$C$8:$H$8</c:f>
              <c:numCache>
                <c:formatCode>General</c:formatCode>
                <c:ptCount val="6"/>
                <c:pt idx="0">
                  <c:v>2</c:v>
                </c:pt>
                <c:pt idx="1">
                  <c:v>2</c:v>
                </c:pt>
                <c:pt idx="2">
                  <c:v>1</c:v>
                </c:pt>
                <c:pt idx="3">
                  <c:v>2</c:v>
                </c:pt>
                <c:pt idx="4">
                  <c:v>0</c:v>
                </c:pt>
              </c:numCache>
            </c:numRef>
          </c:val>
          <c:smooth val="0"/>
          <c:extLst>
            <c:ext xmlns:c16="http://schemas.microsoft.com/office/drawing/2014/chart" uri="{C3380CC4-5D6E-409C-BE32-E72D297353CC}">
              <c16:uniqueId val="{00000006-AAC4-4D2F-977A-8C3E9B2521E3}"/>
            </c:ext>
          </c:extLst>
        </c:ser>
        <c:ser>
          <c:idx val="10"/>
          <c:order val="10"/>
          <c:tx>
            <c:strRef>
              <c:f>Sheet1!$B$12</c:f>
              <c:strCache>
                <c:ptCount val="1"/>
              </c:strCache>
            </c:strRef>
          </c:tx>
          <c:spPr>
            <a:ln w="38100" cap="rnd">
              <a:solidFill>
                <a:schemeClr val="accent5">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Sheet1!$C$1:$H$1</c:f>
              <c:strCache>
                <c:ptCount val="6"/>
                <c:pt idx="0">
                  <c:v>Column2</c:v>
                </c:pt>
                <c:pt idx="1">
                  <c:v>Column3</c:v>
                </c:pt>
                <c:pt idx="2">
                  <c:v>Column4</c:v>
                </c:pt>
                <c:pt idx="3">
                  <c:v>Column5</c:v>
                </c:pt>
                <c:pt idx="4">
                  <c:v>Column6</c:v>
                </c:pt>
                <c:pt idx="5">
                  <c:v>Column7</c:v>
                </c:pt>
              </c:strCache>
            </c:strRef>
          </c:cat>
          <c:val>
            <c:numRef>
              <c:f>Sheet1!$C$12:$H$12</c:f>
              <c:numCache>
                <c:formatCode>General</c:formatCode>
                <c:ptCount val="6"/>
              </c:numCache>
            </c:numRef>
          </c:val>
          <c:smooth val="0"/>
          <c:extLst>
            <c:ext xmlns:c16="http://schemas.microsoft.com/office/drawing/2014/chart" uri="{C3380CC4-5D6E-409C-BE32-E72D297353CC}">
              <c16:uniqueId val="{00000007-AAC4-4D2F-977A-8C3E9B2521E3}"/>
            </c:ext>
          </c:extLst>
        </c:ser>
        <c:ser>
          <c:idx val="12"/>
          <c:order val="12"/>
          <c:tx>
            <c:strRef>
              <c:f>Sheet1!$B$14</c:f>
              <c:strCache>
                <c:ptCount val="1"/>
              </c:strCache>
            </c:strRef>
          </c:tx>
          <c:spPr>
            <a:ln w="38100" cap="rnd">
              <a:solidFill>
                <a:schemeClr val="accent1">
                  <a:lumMod val="80000"/>
                  <a:lumOff val="2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Sheet1!$C$1:$H$1</c:f>
              <c:strCache>
                <c:ptCount val="6"/>
                <c:pt idx="0">
                  <c:v>Column2</c:v>
                </c:pt>
                <c:pt idx="1">
                  <c:v>Column3</c:v>
                </c:pt>
                <c:pt idx="2">
                  <c:v>Column4</c:v>
                </c:pt>
                <c:pt idx="3">
                  <c:v>Column5</c:v>
                </c:pt>
                <c:pt idx="4">
                  <c:v>Column6</c:v>
                </c:pt>
                <c:pt idx="5">
                  <c:v>Column7</c:v>
                </c:pt>
              </c:strCache>
            </c:strRef>
          </c:cat>
          <c:val>
            <c:numRef>
              <c:f>Sheet1!$C$14:$H$14</c:f>
              <c:numCache>
                <c:formatCode>General</c:formatCode>
                <c:ptCount val="6"/>
              </c:numCache>
            </c:numRef>
          </c:val>
          <c:smooth val="0"/>
          <c:extLst>
            <c:ext xmlns:c16="http://schemas.microsoft.com/office/drawing/2014/chart" uri="{C3380CC4-5D6E-409C-BE32-E72D297353CC}">
              <c16:uniqueId val="{00000008-AAC4-4D2F-977A-8C3E9B2521E3}"/>
            </c:ext>
          </c:extLst>
        </c:ser>
        <c:dLbls>
          <c:dLblPos val="ctr"/>
          <c:showLegendKey val="0"/>
          <c:showVal val="1"/>
          <c:showCatName val="0"/>
          <c:showSerName val="0"/>
          <c:showPercent val="0"/>
          <c:showBubbleSize val="0"/>
        </c:dLbls>
        <c:smooth val="0"/>
        <c:axId val="86318063"/>
        <c:axId val="86334287"/>
        <c:extLst>
          <c:ext xmlns:c15="http://schemas.microsoft.com/office/drawing/2012/chart" uri="{02D57815-91ED-43cb-92C2-25804820EDAC}">
            <c15:filteredLineSeries>
              <c15:ser>
                <c:idx val="7"/>
                <c:order val="7"/>
                <c:tx>
                  <c:strRef>
                    <c:extLst>
                      <c:ext uri="{02D57815-91ED-43cb-92C2-25804820EDAC}">
                        <c15:formulaRef>
                          <c15:sqref>Sheet1!$B$9</c15:sqref>
                        </c15:formulaRef>
                      </c:ext>
                    </c:extLst>
                    <c:strCache>
                      <c:ptCount val="1"/>
                      <c:pt idx="0">
                        <c:v>EXEL</c:v>
                      </c:pt>
                    </c:strCache>
                  </c:strRef>
                </c:tx>
                <c:spPr>
                  <a:ln w="38100" cap="rnd">
                    <a:solidFill>
                      <a:schemeClr val="accent2">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Sheet1!$C$1:$H$1</c15:sqref>
                        </c15:formulaRef>
                      </c:ext>
                    </c:extLst>
                    <c:strCache>
                      <c:ptCount val="6"/>
                      <c:pt idx="0">
                        <c:v>Column2</c:v>
                      </c:pt>
                      <c:pt idx="1">
                        <c:v>Column3</c:v>
                      </c:pt>
                      <c:pt idx="2">
                        <c:v>Column4</c:v>
                      </c:pt>
                      <c:pt idx="3">
                        <c:v>Column5</c:v>
                      </c:pt>
                      <c:pt idx="4">
                        <c:v>Column6</c:v>
                      </c:pt>
                      <c:pt idx="5">
                        <c:v>Column7</c:v>
                      </c:pt>
                    </c:strCache>
                  </c:strRef>
                </c:cat>
                <c:val>
                  <c:numRef>
                    <c:extLst>
                      <c:ext uri="{02D57815-91ED-43cb-92C2-25804820EDAC}">
                        <c15:formulaRef>
                          <c15:sqref>Sheet1!$C$9:$H$9</c15:sqref>
                        </c15:formulaRef>
                      </c:ext>
                    </c:extLst>
                    <c:numCache>
                      <c:formatCode>General</c:formatCode>
                      <c:ptCount val="6"/>
                      <c:pt idx="0">
                        <c:v>2</c:v>
                      </c:pt>
                      <c:pt idx="1">
                        <c:v>2</c:v>
                      </c:pt>
                      <c:pt idx="2">
                        <c:v>1</c:v>
                      </c:pt>
                      <c:pt idx="3">
                        <c:v>2</c:v>
                      </c:pt>
                      <c:pt idx="5">
                        <c:v>7</c:v>
                      </c:pt>
                    </c:numCache>
                  </c:numRef>
                </c:val>
                <c:smooth val="0"/>
                <c:extLst>
                  <c:ext xmlns:c16="http://schemas.microsoft.com/office/drawing/2014/chart" uri="{C3380CC4-5D6E-409C-BE32-E72D297353CC}">
                    <c16:uniqueId val="{00000009-AAC4-4D2F-977A-8C3E9B2521E3}"/>
                  </c:ext>
                </c:extLst>
              </c15:ser>
            </c15:filteredLineSeries>
            <c15:filteredLineSeries>
              <c15:ser>
                <c:idx val="8"/>
                <c:order val="8"/>
                <c:tx>
                  <c:strRef>
                    <c:extLst xmlns:c15="http://schemas.microsoft.com/office/drawing/2012/chart">
                      <c:ext xmlns:c15="http://schemas.microsoft.com/office/drawing/2012/chart" uri="{02D57815-91ED-43cb-92C2-25804820EDAC}">
                        <c15:formulaRef>
                          <c15:sqref>Sheet1!$B$10</c15:sqref>
                        </c15:formulaRef>
                      </c:ext>
                    </c:extLst>
                    <c:strCache>
                      <c:ptCount val="1"/>
                    </c:strCache>
                  </c:strRef>
                </c:tx>
                <c:spPr>
                  <a:ln w="38100" cap="rnd">
                    <a:solidFill>
                      <a:schemeClr val="accent3">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Sheet1!$C$1:$H$1</c15:sqref>
                        </c15:formulaRef>
                      </c:ext>
                    </c:extLst>
                    <c:strCache>
                      <c:ptCount val="6"/>
                      <c:pt idx="0">
                        <c:v>Column2</c:v>
                      </c:pt>
                      <c:pt idx="1">
                        <c:v>Column3</c:v>
                      </c:pt>
                      <c:pt idx="2">
                        <c:v>Column4</c:v>
                      </c:pt>
                      <c:pt idx="3">
                        <c:v>Column5</c:v>
                      </c:pt>
                      <c:pt idx="4">
                        <c:v>Column6</c:v>
                      </c:pt>
                      <c:pt idx="5">
                        <c:v>Column7</c:v>
                      </c:pt>
                    </c:strCache>
                  </c:strRef>
                </c:cat>
                <c:val>
                  <c:numRef>
                    <c:extLst xmlns:c15="http://schemas.microsoft.com/office/drawing/2012/chart">
                      <c:ext xmlns:c15="http://schemas.microsoft.com/office/drawing/2012/chart" uri="{02D57815-91ED-43cb-92C2-25804820EDAC}">
                        <c15:formulaRef>
                          <c15:sqref>Sheet1!$C$10:$H$10</c15:sqref>
                        </c15:formulaRef>
                      </c:ext>
                    </c:extLst>
                    <c:numCache>
                      <c:formatCode>General</c:formatCode>
                      <c:ptCount val="6"/>
                    </c:numCache>
                  </c:numRef>
                </c:val>
                <c:smooth val="0"/>
                <c:extLst xmlns:c15="http://schemas.microsoft.com/office/drawing/2012/chart">
                  <c:ext xmlns:c16="http://schemas.microsoft.com/office/drawing/2014/chart" uri="{C3380CC4-5D6E-409C-BE32-E72D297353CC}">
                    <c16:uniqueId val="{0000000A-AAC4-4D2F-977A-8C3E9B2521E3}"/>
                  </c:ext>
                </c:extLst>
              </c15:ser>
            </c15:filteredLineSeries>
            <c15:filteredLineSeries>
              <c15:ser>
                <c:idx val="9"/>
                <c:order val="9"/>
                <c:tx>
                  <c:strRef>
                    <c:extLst xmlns:c15="http://schemas.microsoft.com/office/drawing/2012/chart">
                      <c:ext xmlns:c15="http://schemas.microsoft.com/office/drawing/2012/chart" uri="{02D57815-91ED-43cb-92C2-25804820EDAC}">
                        <c15:formulaRef>
                          <c15:sqref>Sheet1!$B$11</c15:sqref>
                        </c15:formulaRef>
                      </c:ext>
                    </c:extLst>
                    <c:strCache>
                      <c:ptCount val="1"/>
                    </c:strCache>
                  </c:strRef>
                </c:tx>
                <c:spPr>
                  <a:ln w="38100" cap="rnd">
                    <a:solidFill>
                      <a:schemeClr val="accent4">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Sheet1!$C$1:$H$1</c15:sqref>
                        </c15:formulaRef>
                      </c:ext>
                    </c:extLst>
                    <c:strCache>
                      <c:ptCount val="6"/>
                      <c:pt idx="0">
                        <c:v>Column2</c:v>
                      </c:pt>
                      <c:pt idx="1">
                        <c:v>Column3</c:v>
                      </c:pt>
                      <c:pt idx="2">
                        <c:v>Column4</c:v>
                      </c:pt>
                      <c:pt idx="3">
                        <c:v>Column5</c:v>
                      </c:pt>
                      <c:pt idx="4">
                        <c:v>Column6</c:v>
                      </c:pt>
                      <c:pt idx="5">
                        <c:v>Column7</c:v>
                      </c:pt>
                    </c:strCache>
                  </c:strRef>
                </c:cat>
                <c:val>
                  <c:numRef>
                    <c:extLst xmlns:c15="http://schemas.microsoft.com/office/drawing/2012/chart">
                      <c:ext xmlns:c15="http://schemas.microsoft.com/office/drawing/2012/chart" uri="{02D57815-91ED-43cb-92C2-25804820EDAC}">
                        <c15:formulaRef>
                          <c15:sqref>Sheet1!$C$11:$H$11</c15:sqref>
                        </c15:formulaRef>
                      </c:ext>
                    </c:extLst>
                    <c:numCache>
                      <c:formatCode>General</c:formatCode>
                      <c:ptCount val="6"/>
                    </c:numCache>
                  </c:numRef>
                </c:val>
                <c:smooth val="0"/>
                <c:extLst xmlns:c15="http://schemas.microsoft.com/office/drawing/2012/chart">
                  <c:ext xmlns:c16="http://schemas.microsoft.com/office/drawing/2014/chart" uri="{C3380CC4-5D6E-409C-BE32-E72D297353CC}">
                    <c16:uniqueId val="{0000000B-AAC4-4D2F-977A-8C3E9B2521E3}"/>
                  </c:ext>
                </c:extLst>
              </c15:ser>
            </c15:filteredLineSeries>
            <c15:filteredLineSeries>
              <c15:ser>
                <c:idx val="11"/>
                <c:order val="11"/>
                <c:tx>
                  <c:strRef>
                    <c:extLst xmlns:c15="http://schemas.microsoft.com/office/drawing/2012/chart">
                      <c:ext xmlns:c15="http://schemas.microsoft.com/office/drawing/2012/chart" uri="{02D57815-91ED-43cb-92C2-25804820EDAC}">
                        <c15:formulaRef>
                          <c15:sqref>Sheet1!$B$13</c15:sqref>
                        </c15:formulaRef>
                      </c:ext>
                    </c:extLst>
                    <c:strCache>
                      <c:ptCount val="1"/>
                    </c:strCache>
                  </c:strRef>
                </c:tx>
                <c:spPr>
                  <a:ln w="38100" cap="rnd">
                    <a:solidFill>
                      <a:schemeClr val="accent6">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Sheet1!$C$1:$H$1</c15:sqref>
                        </c15:formulaRef>
                      </c:ext>
                    </c:extLst>
                    <c:strCache>
                      <c:ptCount val="6"/>
                      <c:pt idx="0">
                        <c:v>Column2</c:v>
                      </c:pt>
                      <c:pt idx="1">
                        <c:v>Column3</c:v>
                      </c:pt>
                      <c:pt idx="2">
                        <c:v>Column4</c:v>
                      </c:pt>
                      <c:pt idx="3">
                        <c:v>Column5</c:v>
                      </c:pt>
                      <c:pt idx="4">
                        <c:v>Column6</c:v>
                      </c:pt>
                      <c:pt idx="5">
                        <c:v>Column7</c:v>
                      </c:pt>
                    </c:strCache>
                  </c:strRef>
                </c:cat>
                <c:val>
                  <c:numRef>
                    <c:extLst xmlns:c15="http://schemas.microsoft.com/office/drawing/2012/chart">
                      <c:ext xmlns:c15="http://schemas.microsoft.com/office/drawing/2012/chart" uri="{02D57815-91ED-43cb-92C2-25804820EDAC}">
                        <c15:formulaRef>
                          <c15:sqref>Sheet1!$C$13:$H$13</c15:sqref>
                        </c15:formulaRef>
                      </c:ext>
                    </c:extLst>
                    <c:numCache>
                      <c:formatCode>General</c:formatCode>
                      <c:ptCount val="6"/>
                      <c:pt idx="0">
                        <c:v>15</c:v>
                      </c:pt>
                      <c:pt idx="1">
                        <c:v>15</c:v>
                      </c:pt>
                      <c:pt idx="2">
                        <c:v>12</c:v>
                      </c:pt>
                      <c:pt idx="3">
                        <c:v>10</c:v>
                      </c:pt>
                      <c:pt idx="5">
                        <c:v>52</c:v>
                      </c:pt>
                    </c:numCache>
                  </c:numRef>
                </c:val>
                <c:smooth val="0"/>
                <c:extLst xmlns:c15="http://schemas.microsoft.com/office/drawing/2012/chart">
                  <c:ext xmlns:c16="http://schemas.microsoft.com/office/drawing/2014/chart" uri="{C3380CC4-5D6E-409C-BE32-E72D297353CC}">
                    <c16:uniqueId val="{0000000C-AAC4-4D2F-977A-8C3E9B2521E3}"/>
                  </c:ext>
                </c:extLst>
              </c15:ser>
            </c15:filteredLineSeries>
          </c:ext>
        </c:extLst>
      </c:lineChart>
      <c:catAx>
        <c:axId val="863180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86334287"/>
        <c:crosses val="autoZero"/>
        <c:auto val="1"/>
        <c:lblAlgn val="ctr"/>
        <c:lblOffset val="100"/>
        <c:noMultiLvlLbl val="0"/>
      </c:catAx>
      <c:valAx>
        <c:axId val="8633428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31806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f1fb97a6094f252390b24cf893f6428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26ab71c8e77870fc38db6175ad1d2fb"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18B0328-3F3C-45EA-8764-7CC6A11ED8A2}">
  <ds:schemaRefs>
    <ds:schemaRef ds:uri="http://schemas.microsoft.com/sharepoint/v3/contenttype/forms"/>
  </ds:schemaRefs>
</ds:datastoreItem>
</file>

<file path=customXml/itemProps2.xml><?xml version="1.0" encoding="utf-8"?>
<ds:datastoreItem xmlns:ds="http://schemas.openxmlformats.org/officeDocument/2006/customXml" ds:itemID="{E5D7B6C4-4923-4CC6-8F6C-50A516AC92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4.xml><?xml version="1.0" encoding="utf-8"?>
<ds:datastoreItem xmlns:ds="http://schemas.openxmlformats.org/officeDocument/2006/customXml" ds:itemID="{888FEF4B-0B3E-477B-B2DC-4DB72B5BD725}">
  <ds:schemaRefs>
    <ds:schemaRef ds:uri="http://schemas.openxmlformats.org/package/2006/metadata/core-properties"/>
    <ds:schemaRef ds:uri="http://purl.org/dc/elements/1.1/"/>
    <ds:schemaRef ds:uri="http://schemas.microsoft.com/office/2006/metadata/properties"/>
    <ds:schemaRef ds:uri="0e7fbce4-8ae7-4085-8b0a-9efa4c7cae6d"/>
    <ds:schemaRef ds:uri="http://schemas.microsoft.com/office/2006/documentManagement/types"/>
    <ds:schemaRef ds:uri="http://purl.org/dc/dcmitype/"/>
    <ds:schemaRef ds:uri="4eb0a523-77d0-454a-93a8-50ca111d3c44"/>
    <ds:schemaRef ds:uri="http://schemas.microsoft.com/office/infopath/2007/PartnerControl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1936</Words>
  <Characters>11037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Parveen Atchia</cp:lastModifiedBy>
  <cp:revision>2</cp:revision>
  <dcterms:created xsi:type="dcterms:W3CDTF">2022-04-08T20:31:00Z</dcterms:created>
  <dcterms:modified xsi:type="dcterms:W3CDTF">2022-04-08T20:31:00Z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