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AE647C" w14:textId="77777777" w:rsidR="00CF4E7E" w:rsidRDefault="00CF4E7E" w:rsidP="00CF4E7E">
      <w:pPr>
        <w:pStyle w:val="BodyText"/>
        <w:spacing w:before="368"/>
        <w:rPr>
          <w:sz w:val="56"/>
        </w:rPr>
      </w:pPr>
      <w:r>
        <w:rPr>
          <w:noProof/>
          <w:sz w:val="56"/>
          <w:lang w:val="en-GB" w:eastAsia="en-GB"/>
        </w:rPr>
        <mc:AlternateContent>
          <mc:Choice Requires="wpg">
            <w:drawing>
              <wp:anchor distT="0" distB="0" distL="0" distR="0" simplePos="0" relativeHeight="251658240" behindDoc="1" locked="0" layoutInCell="1" allowOverlap="1" wp14:anchorId="585EEE6F" wp14:editId="4CEDFC5A">
                <wp:simplePos x="0" y="0"/>
                <wp:positionH relativeFrom="page">
                  <wp:posOffset>302260</wp:posOffset>
                </wp:positionH>
                <wp:positionV relativeFrom="page">
                  <wp:posOffset>266700</wp:posOffset>
                </wp:positionV>
                <wp:extent cx="6661785" cy="10149840"/>
                <wp:effectExtent l="0" t="0" r="0" b="0"/>
                <wp:wrapNone/>
                <wp:docPr id="1" name="Group 1"/>
                <wp:cNvGraphicFramePr/>
                <a:graphic xmlns:a="http://schemas.openxmlformats.org/drawingml/2006/main">
                  <a:graphicData uri="http://schemas.microsoft.com/office/word/2010/wordprocessingGroup">
                    <wpg:wgp>
                      <wpg:cNvGrpSpPr/>
                      <wpg:grpSpPr>
                        <a:xfrm>
                          <a:off x="0" y="0"/>
                          <a:ext cx="6661784" cy="10149840"/>
                          <a:chOff x="0" y="0"/>
                          <a:chExt cx="6661784" cy="10149840"/>
                        </a:xfrm>
                      </wpg:grpSpPr>
                      <wps:wsp>
                        <wps:cNvPr id="2" name="Graphic 2"/>
                        <wps:cNvSpPr/>
                        <wps:spPr>
                          <a:xfrm>
                            <a:off x="0" y="0"/>
                            <a:ext cx="220979" cy="10149840"/>
                          </a:xfrm>
                          <a:custGeom>
                            <a:avLst/>
                            <a:gdLst/>
                            <a:ahLst/>
                            <a:cxnLst/>
                            <a:rect l="l" t="t" r="r" b="b"/>
                            <a:pathLst>
                              <a:path w="220979" h="10149840">
                                <a:moveTo>
                                  <a:pt x="220535" y="0"/>
                                </a:moveTo>
                                <a:lnTo>
                                  <a:pt x="0" y="0"/>
                                </a:lnTo>
                                <a:lnTo>
                                  <a:pt x="0" y="10149840"/>
                                </a:lnTo>
                                <a:lnTo>
                                  <a:pt x="220535" y="10149840"/>
                                </a:lnTo>
                                <a:lnTo>
                                  <a:pt x="220535" y="0"/>
                                </a:lnTo>
                                <a:close/>
                              </a:path>
                            </a:pathLst>
                          </a:custGeom>
                          <a:solidFill>
                            <a:srgbClr val="0D2841"/>
                          </a:solidFill>
                        </wps:spPr>
                        <wps:bodyPr wrap="square" lIns="0" tIns="0" rIns="0" bIns="0" rtlCol="0">
                          <a:noAutofit/>
                        </wps:bodyPr>
                      </wps:wsp>
                      <wps:wsp>
                        <wps:cNvPr id="3" name="Graphic 3"/>
                        <wps:cNvSpPr/>
                        <wps:spPr>
                          <a:xfrm>
                            <a:off x="0" y="1631442"/>
                            <a:ext cx="2487930" cy="614045"/>
                          </a:xfrm>
                          <a:custGeom>
                            <a:avLst/>
                            <a:gdLst/>
                            <a:ahLst/>
                            <a:cxnLst/>
                            <a:rect l="l" t="t" r="r" b="b"/>
                            <a:pathLst>
                              <a:path w="2487930" h="614045">
                                <a:moveTo>
                                  <a:pt x="2180945" y="0"/>
                                </a:moveTo>
                                <a:lnTo>
                                  <a:pt x="0" y="0"/>
                                </a:lnTo>
                                <a:lnTo>
                                  <a:pt x="0" y="614045"/>
                                </a:lnTo>
                                <a:lnTo>
                                  <a:pt x="2180945" y="614045"/>
                                </a:lnTo>
                                <a:lnTo>
                                  <a:pt x="2487904" y="307085"/>
                                </a:lnTo>
                                <a:lnTo>
                                  <a:pt x="2180945" y="0"/>
                                </a:lnTo>
                                <a:close/>
                              </a:path>
                            </a:pathLst>
                          </a:custGeom>
                          <a:solidFill>
                            <a:srgbClr val="155F82"/>
                          </a:solidFill>
                        </wps:spPr>
                        <wps:bodyPr wrap="square" lIns="0" tIns="0" rIns="0" bIns="0" rtlCol="0">
                          <a:noAutofit/>
                        </wps:bodyPr>
                      </wps:wsp>
                      <wps:wsp>
                        <wps:cNvPr id="4" name="Graphic 4"/>
                        <wps:cNvSpPr/>
                        <wps:spPr>
                          <a:xfrm>
                            <a:off x="602449" y="8190992"/>
                            <a:ext cx="346075" cy="1222375"/>
                          </a:xfrm>
                          <a:custGeom>
                            <a:avLst/>
                            <a:gdLst/>
                            <a:ahLst/>
                            <a:cxnLst/>
                            <a:rect l="l" t="t" r="r" b="b"/>
                            <a:pathLst>
                              <a:path w="346075" h="1222375">
                                <a:moveTo>
                                  <a:pt x="0" y="0"/>
                                </a:moveTo>
                                <a:lnTo>
                                  <a:pt x="17005" y="147319"/>
                                </a:lnTo>
                                <a:lnTo>
                                  <a:pt x="110540" y="499998"/>
                                </a:lnTo>
                                <a:lnTo>
                                  <a:pt x="215430" y="850137"/>
                                </a:lnTo>
                                <a:lnTo>
                                  <a:pt x="345821" y="1222324"/>
                                </a:lnTo>
                                <a:lnTo>
                                  <a:pt x="345821" y="1158430"/>
                                </a:lnTo>
                                <a:lnTo>
                                  <a:pt x="238099" y="844549"/>
                                </a:lnTo>
                                <a:lnTo>
                                  <a:pt x="110540" y="422274"/>
                                </a:lnTo>
                                <a:lnTo>
                                  <a:pt x="0" y="0"/>
                                </a:lnTo>
                                <a:close/>
                              </a:path>
                            </a:pathLst>
                          </a:custGeom>
                          <a:solidFill>
                            <a:srgbClr val="0D2841"/>
                          </a:solidFill>
                        </wps:spPr>
                        <wps:bodyPr wrap="square" lIns="0" tIns="0" rIns="0" bIns="0" rtlCol="0">
                          <a:noAutofit/>
                        </wps:bodyPr>
                      </wps:wsp>
                      <wps:wsp>
                        <wps:cNvPr id="5" name="Graphic 5"/>
                        <wps:cNvSpPr/>
                        <wps:spPr>
                          <a:xfrm>
                            <a:off x="602449" y="8190992"/>
                            <a:ext cx="346075" cy="1222375"/>
                          </a:xfrm>
                          <a:custGeom>
                            <a:avLst/>
                            <a:gdLst/>
                            <a:ahLst/>
                            <a:cxnLst/>
                            <a:rect l="l" t="t" r="r" b="b"/>
                            <a:pathLst>
                              <a:path w="346075" h="1222375">
                                <a:moveTo>
                                  <a:pt x="0" y="0"/>
                                </a:moveTo>
                                <a:lnTo>
                                  <a:pt x="110540" y="422274"/>
                                </a:lnTo>
                                <a:lnTo>
                                  <a:pt x="238099" y="844549"/>
                                </a:lnTo>
                                <a:lnTo>
                                  <a:pt x="345821" y="1158430"/>
                                </a:lnTo>
                                <a:lnTo>
                                  <a:pt x="345821" y="1222324"/>
                                </a:lnTo>
                                <a:lnTo>
                                  <a:pt x="215430" y="850137"/>
                                </a:lnTo>
                                <a:lnTo>
                                  <a:pt x="110540" y="499998"/>
                                </a:lnTo>
                                <a:lnTo>
                                  <a:pt x="17005" y="147319"/>
                                </a:lnTo>
                                <a:lnTo>
                                  <a:pt x="0" y="0"/>
                                </a:lnTo>
                                <a:close/>
                              </a:path>
                            </a:pathLst>
                          </a:custGeom>
                          <a:ln w="1778">
                            <a:solidFill>
                              <a:srgbClr val="0D2841"/>
                            </a:solidFill>
                            <a:prstDash val="solid"/>
                          </a:ln>
                        </wps:spPr>
                        <wps:bodyPr wrap="square" lIns="0" tIns="0" rIns="0" bIns="0" rtlCol="0">
                          <a:noAutofit/>
                        </wps:bodyPr>
                      </wps:wsp>
                      <wps:wsp>
                        <wps:cNvPr id="6" name="Graphic 6"/>
                        <wps:cNvSpPr/>
                        <wps:spPr>
                          <a:xfrm>
                            <a:off x="965276" y="9396641"/>
                            <a:ext cx="328930" cy="747395"/>
                          </a:xfrm>
                          <a:custGeom>
                            <a:avLst/>
                            <a:gdLst/>
                            <a:ahLst/>
                            <a:cxnLst/>
                            <a:rect l="l" t="t" r="r" b="b"/>
                            <a:pathLst>
                              <a:path w="328930" h="747395">
                                <a:moveTo>
                                  <a:pt x="0" y="0"/>
                                </a:moveTo>
                                <a:lnTo>
                                  <a:pt x="2819" y="69456"/>
                                </a:lnTo>
                                <a:lnTo>
                                  <a:pt x="84988" y="272237"/>
                                </a:lnTo>
                                <a:lnTo>
                                  <a:pt x="170078" y="469468"/>
                                </a:lnTo>
                                <a:lnTo>
                                  <a:pt x="306095" y="747267"/>
                                </a:lnTo>
                                <a:lnTo>
                                  <a:pt x="328828" y="747267"/>
                                </a:lnTo>
                                <a:lnTo>
                                  <a:pt x="189890" y="463918"/>
                                </a:lnTo>
                                <a:lnTo>
                                  <a:pt x="104927" y="258356"/>
                                </a:lnTo>
                                <a:lnTo>
                                  <a:pt x="22631" y="52781"/>
                                </a:lnTo>
                                <a:lnTo>
                                  <a:pt x="0" y="0"/>
                                </a:lnTo>
                                <a:close/>
                              </a:path>
                            </a:pathLst>
                          </a:custGeom>
                          <a:solidFill>
                            <a:srgbClr val="0D2841"/>
                          </a:solidFill>
                        </wps:spPr>
                        <wps:bodyPr wrap="square" lIns="0" tIns="0" rIns="0" bIns="0" rtlCol="0">
                          <a:noAutofit/>
                        </wps:bodyPr>
                      </wps:wsp>
                      <wps:wsp>
                        <wps:cNvPr id="7" name="Graphic 7"/>
                        <wps:cNvSpPr/>
                        <wps:spPr>
                          <a:xfrm>
                            <a:off x="965276" y="9396641"/>
                            <a:ext cx="328930" cy="747395"/>
                          </a:xfrm>
                          <a:custGeom>
                            <a:avLst/>
                            <a:gdLst/>
                            <a:ahLst/>
                            <a:cxnLst/>
                            <a:rect l="l" t="t" r="r" b="b"/>
                            <a:pathLst>
                              <a:path w="328930" h="747395">
                                <a:moveTo>
                                  <a:pt x="0" y="0"/>
                                </a:moveTo>
                                <a:lnTo>
                                  <a:pt x="22631" y="52781"/>
                                </a:lnTo>
                                <a:lnTo>
                                  <a:pt x="104927" y="258356"/>
                                </a:lnTo>
                                <a:lnTo>
                                  <a:pt x="189890" y="463918"/>
                                </a:lnTo>
                                <a:lnTo>
                                  <a:pt x="328828" y="747267"/>
                                </a:lnTo>
                                <a:lnTo>
                                  <a:pt x="306095" y="747267"/>
                                </a:lnTo>
                                <a:lnTo>
                                  <a:pt x="170078" y="469468"/>
                                </a:lnTo>
                                <a:lnTo>
                                  <a:pt x="84988" y="272237"/>
                                </a:lnTo>
                                <a:lnTo>
                                  <a:pt x="2819" y="69456"/>
                                </a:lnTo>
                                <a:lnTo>
                                  <a:pt x="0" y="0"/>
                                </a:lnTo>
                                <a:close/>
                              </a:path>
                            </a:pathLst>
                          </a:custGeom>
                          <a:ln w="1777">
                            <a:solidFill>
                              <a:srgbClr val="0D2841"/>
                            </a:solidFill>
                            <a:prstDash val="solid"/>
                          </a:ln>
                        </wps:spPr>
                        <wps:bodyPr wrap="square" lIns="0" tIns="0" rIns="0" bIns="0" rtlCol="0">
                          <a:noAutofit/>
                        </wps:bodyPr>
                      </wps:wsp>
                      <wps:wsp>
                        <wps:cNvPr id="8" name="Graphic 8"/>
                        <wps:cNvSpPr/>
                        <wps:spPr>
                          <a:xfrm>
                            <a:off x="194271" y="4682490"/>
                            <a:ext cx="396875" cy="3533775"/>
                          </a:xfrm>
                          <a:custGeom>
                            <a:avLst/>
                            <a:gdLst/>
                            <a:ahLst/>
                            <a:cxnLst/>
                            <a:rect l="l" t="t" r="r" b="b"/>
                            <a:pathLst>
                              <a:path w="396875" h="3533775">
                                <a:moveTo>
                                  <a:pt x="0" y="0"/>
                                </a:moveTo>
                                <a:lnTo>
                                  <a:pt x="0" y="219456"/>
                                </a:lnTo>
                                <a:lnTo>
                                  <a:pt x="5664" y="441706"/>
                                </a:lnTo>
                                <a:lnTo>
                                  <a:pt x="25501" y="880618"/>
                                </a:lnTo>
                                <a:lnTo>
                                  <a:pt x="56680" y="1322324"/>
                                </a:lnTo>
                                <a:lnTo>
                                  <a:pt x="99199" y="1761236"/>
                                </a:lnTo>
                                <a:lnTo>
                                  <a:pt x="150228" y="2200148"/>
                                </a:lnTo>
                                <a:lnTo>
                                  <a:pt x="218262" y="2636266"/>
                                </a:lnTo>
                                <a:lnTo>
                                  <a:pt x="297624" y="3072384"/>
                                </a:lnTo>
                                <a:lnTo>
                                  <a:pt x="391160" y="3505708"/>
                                </a:lnTo>
                                <a:lnTo>
                                  <a:pt x="396836" y="3533521"/>
                                </a:lnTo>
                                <a:lnTo>
                                  <a:pt x="382663" y="3397377"/>
                                </a:lnTo>
                                <a:lnTo>
                                  <a:pt x="303288" y="3016885"/>
                                </a:lnTo>
                                <a:lnTo>
                                  <a:pt x="235267" y="2633472"/>
                                </a:lnTo>
                                <a:lnTo>
                                  <a:pt x="164401" y="2200148"/>
                                </a:lnTo>
                                <a:lnTo>
                                  <a:pt x="110540" y="1761236"/>
                                </a:lnTo>
                                <a:lnTo>
                                  <a:pt x="65189" y="1322324"/>
                                </a:lnTo>
                                <a:lnTo>
                                  <a:pt x="34010" y="880618"/>
                                </a:lnTo>
                                <a:lnTo>
                                  <a:pt x="8496" y="441706"/>
                                </a:lnTo>
                                <a:lnTo>
                                  <a:pt x="2832" y="219456"/>
                                </a:lnTo>
                                <a:lnTo>
                                  <a:pt x="0" y="0"/>
                                </a:lnTo>
                                <a:close/>
                              </a:path>
                            </a:pathLst>
                          </a:custGeom>
                          <a:solidFill>
                            <a:srgbClr val="0D2841"/>
                          </a:solidFill>
                        </wps:spPr>
                        <wps:bodyPr wrap="square" lIns="0" tIns="0" rIns="0" bIns="0" rtlCol="0">
                          <a:noAutofit/>
                        </wps:bodyPr>
                      </wps:wsp>
                      <wps:wsp>
                        <wps:cNvPr id="9" name="Graphic 9"/>
                        <wps:cNvSpPr/>
                        <wps:spPr>
                          <a:xfrm>
                            <a:off x="194271" y="4682490"/>
                            <a:ext cx="396875" cy="3533775"/>
                          </a:xfrm>
                          <a:custGeom>
                            <a:avLst/>
                            <a:gdLst/>
                            <a:ahLst/>
                            <a:cxnLst/>
                            <a:rect l="l" t="t" r="r" b="b"/>
                            <a:pathLst>
                              <a:path w="396875" h="3533775">
                                <a:moveTo>
                                  <a:pt x="0" y="0"/>
                                </a:moveTo>
                                <a:lnTo>
                                  <a:pt x="2832" y="219456"/>
                                </a:lnTo>
                                <a:lnTo>
                                  <a:pt x="8496" y="441706"/>
                                </a:lnTo>
                                <a:lnTo>
                                  <a:pt x="34010" y="880618"/>
                                </a:lnTo>
                                <a:lnTo>
                                  <a:pt x="65189" y="1322324"/>
                                </a:lnTo>
                                <a:lnTo>
                                  <a:pt x="110540" y="1761236"/>
                                </a:lnTo>
                                <a:lnTo>
                                  <a:pt x="164401" y="2200148"/>
                                </a:lnTo>
                                <a:lnTo>
                                  <a:pt x="235267" y="2633472"/>
                                </a:lnTo>
                                <a:lnTo>
                                  <a:pt x="303288" y="3016885"/>
                                </a:lnTo>
                                <a:lnTo>
                                  <a:pt x="382663" y="3397377"/>
                                </a:lnTo>
                                <a:lnTo>
                                  <a:pt x="396836" y="3533521"/>
                                </a:lnTo>
                                <a:lnTo>
                                  <a:pt x="391160" y="3505708"/>
                                </a:lnTo>
                                <a:lnTo>
                                  <a:pt x="297624" y="3072384"/>
                                </a:lnTo>
                                <a:lnTo>
                                  <a:pt x="218262" y="2636266"/>
                                </a:lnTo>
                                <a:lnTo>
                                  <a:pt x="150228" y="2200148"/>
                                </a:lnTo>
                                <a:lnTo>
                                  <a:pt x="99199" y="1761236"/>
                                </a:lnTo>
                                <a:lnTo>
                                  <a:pt x="56680" y="1322324"/>
                                </a:lnTo>
                                <a:lnTo>
                                  <a:pt x="25501" y="880618"/>
                                </a:lnTo>
                                <a:lnTo>
                                  <a:pt x="5664" y="441706"/>
                                </a:lnTo>
                                <a:lnTo>
                                  <a:pt x="0" y="219456"/>
                                </a:lnTo>
                                <a:lnTo>
                                  <a:pt x="0" y="0"/>
                                </a:lnTo>
                                <a:close/>
                              </a:path>
                            </a:pathLst>
                          </a:custGeom>
                          <a:ln w="1778">
                            <a:solidFill>
                              <a:srgbClr val="0D2841"/>
                            </a:solidFill>
                            <a:prstDash val="solid"/>
                          </a:ln>
                        </wps:spPr>
                        <wps:bodyPr wrap="square" lIns="0" tIns="0" rIns="0" bIns="0" rtlCol="0">
                          <a:noAutofit/>
                        </wps:bodyPr>
                      </wps:wsp>
                      <wps:wsp>
                        <wps:cNvPr id="10" name="Graphic 10"/>
                        <wps:cNvSpPr/>
                        <wps:spPr>
                          <a:xfrm>
                            <a:off x="551421" y="5818632"/>
                            <a:ext cx="127635" cy="2372360"/>
                          </a:xfrm>
                          <a:custGeom>
                            <a:avLst/>
                            <a:gdLst/>
                            <a:ahLst/>
                            <a:cxnLst/>
                            <a:rect l="l" t="t" r="r" b="b"/>
                            <a:pathLst>
                              <a:path w="127635" h="2372360">
                                <a:moveTo>
                                  <a:pt x="50052" y="2360168"/>
                                </a:moveTo>
                                <a:lnTo>
                                  <a:pt x="51028" y="2372360"/>
                                </a:lnTo>
                                <a:lnTo>
                                  <a:pt x="51028" y="2364104"/>
                                </a:lnTo>
                                <a:lnTo>
                                  <a:pt x="50052" y="2360168"/>
                                </a:lnTo>
                                <a:close/>
                              </a:path>
                              <a:path w="127635" h="2372360">
                                <a:moveTo>
                                  <a:pt x="127558" y="0"/>
                                </a:moveTo>
                                <a:lnTo>
                                  <a:pt x="96380" y="183387"/>
                                </a:lnTo>
                                <a:lnTo>
                                  <a:pt x="70866" y="366775"/>
                                </a:lnTo>
                                <a:lnTo>
                                  <a:pt x="34010" y="741806"/>
                                </a:lnTo>
                                <a:lnTo>
                                  <a:pt x="8509" y="1114043"/>
                                </a:lnTo>
                                <a:lnTo>
                                  <a:pt x="0" y="1483486"/>
                                </a:lnTo>
                                <a:lnTo>
                                  <a:pt x="2832" y="1858517"/>
                                </a:lnTo>
                                <a:lnTo>
                                  <a:pt x="22682" y="2230754"/>
                                </a:lnTo>
                                <a:lnTo>
                                  <a:pt x="25514" y="2261235"/>
                                </a:lnTo>
                                <a:lnTo>
                                  <a:pt x="50052" y="2360168"/>
                                </a:lnTo>
                                <a:lnTo>
                                  <a:pt x="39687" y="2230754"/>
                                </a:lnTo>
                                <a:lnTo>
                                  <a:pt x="17005" y="1858517"/>
                                </a:lnTo>
                                <a:lnTo>
                                  <a:pt x="8509" y="1483486"/>
                                </a:lnTo>
                                <a:lnTo>
                                  <a:pt x="17005" y="1114043"/>
                                </a:lnTo>
                                <a:lnTo>
                                  <a:pt x="39687" y="741806"/>
                                </a:lnTo>
                                <a:lnTo>
                                  <a:pt x="73698" y="369569"/>
                                </a:lnTo>
                                <a:lnTo>
                                  <a:pt x="99212" y="183387"/>
                                </a:lnTo>
                                <a:lnTo>
                                  <a:pt x="127558" y="0"/>
                                </a:lnTo>
                                <a:close/>
                              </a:path>
                            </a:pathLst>
                          </a:custGeom>
                          <a:solidFill>
                            <a:srgbClr val="0D2841"/>
                          </a:solidFill>
                        </wps:spPr>
                        <wps:bodyPr wrap="square" lIns="0" tIns="0" rIns="0" bIns="0" rtlCol="0">
                          <a:noAutofit/>
                        </wps:bodyPr>
                      </wps:wsp>
                      <wps:wsp>
                        <wps:cNvPr id="11" name="Graphic 11"/>
                        <wps:cNvSpPr/>
                        <wps:spPr>
                          <a:xfrm>
                            <a:off x="551421" y="5818632"/>
                            <a:ext cx="127635" cy="2372360"/>
                          </a:xfrm>
                          <a:custGeom>
                            <a:avLst/>
                            <a:gdLst/>
                            <a:ahLst/>
                            <a:cxnLst/>
                            <a:rect l="l" t="t" r="r" b="b"/>
                            <a:pathLst>
                              <a:path w="127635" h="2372360">
                                <a:moveTo>
                                  <a:pt x="127558" y="0"/>
                                </a:moveTo>
                                <a:lnTo>
                                  <a:pt x="99212" y="183387"/>
                                </a:lnTo>
                                <a:lnTo>
                                  <a:pt x="73698" y="369569"/>
                                </a:lnTo>
                                <a:lnTo>
                                  <a:pt x="39687" y="741806"/>
                                </a:lnTo>
                                <a:lnTo>
                                  <a:pt x="17005" y="1114043"/>
                                </a:lnTo>
                                <a:lnTo>
                                  <a:pt x="8509" y="1483486"/>
                                </a:lnTo>
                                <a:lnTo>
                                  <a:pt x="17005" y="1858517"/>
                                </a:lnTo>
                                <a:lnTo>
                                  <a:pt x="39687" y="2230754"/>
                                </a:lnTo>
                                <a:lnTo>
                                  <a:pt x="51028" y="2372360"/>
                                </a:lnTo>
                                <a:lnTo>
                                  <a:pt x="51028" y="2364104"/>
                                </a:lnTo>
                                <a:lnTo>
                                  <a:pt x="25514" y="2261235"/>
                                </a:lnTo>
                                <a:lnTo>
                                  <a:pt x="22682" y="2230754"/>
                                </a:lnTo>
                                <a:lnTo>
                                  <a:pt x="2832" y="1858517"/>
                                </a:lnTo>
                                <a:lnTo>
                                  <a:pt x="0" y="1483486"/>
                                </a:lnTo>
                                <a:lnTo>
                                  <a:pt x="8509" y="1114043"/>
                                </a:lnTo>
                                <a:lnTo>
                                  <a:pt x="34010" y="741806"/>
                                </a:lnTo>
                                <a:lnTo>
                                  <a:pt x="70866" y="366775"/>
                                </a:lnTo>
                                <a:lnTo>
                                  <a:pt x="96380" y="183387"/>
                                </a:lnTo>
                                <a:lnTo>
                                  <a:pt x="127558" y="0"/>
                                </a:lnTo>
                                <a:close/>
                              </a:path>
                            </a:pathLst>
                          </a:custGeom>
                          <a:ln w="1778">
                            <a:solidFill>
                              <a:srgbClr val="0D2841"/>
                            </a:solidFill>
                            <a:prstDash val="solid"/>
                          </a:ln>
                        </wps:spPr>
                        <wps:bodyPr wrap="square" lIns="0" tIns="0" rIns="0" bIns="0" rtlCol="0">
                          <a:noAutofit/>
                        </wps:bodyPr>
                      </wps:wsp>
                      <wps:wsp>
                        <wps:cNvPr id="12" name="Graphic 12"/>
                        <wps:cNvSpPr/>
                        <wps:spPr>
                          <a:xfrm>
                            <a:off x="591108" y="8216010"/>
                            <a:ext cx="436880" cy="1747520"/>
                          </a:xfrm>
                          <a:custGeom>
                            <a:avLst/>
                            <a:gdLst/>
                            <a:ahLst/>
                            <a:cxnLst/>
                            <a:rect l="l" t="t" r="r" b="b"/>
                            <a:pathLst>
                              <a:path w="436880" h="1747520">
                                <a:moveTo>
                                  <a:pt x="0" y="0"/>
                                </a:moveTo>
                                <a:lnTo>
                                  <a:pt x="34010" y="288925"/>
                                </a:lnTo>
                                <a:lnTo>
                                  <a:pt x="79362" y="575056"/>
                                </a:lnTo>
                                <a:lnTo>
                                  <a:pt x="133223" y="819531"/>
                                </a:lnTo>
                                <a:lnTo>
                                  <a:pt x="189915" y="1063955"/>
                                </a:lnTo>
                                <a:lnTo>
                                  <a:pt x="263613" y="1300086"/>
                                </a:lnTo>
                                <a:lnTo>
                                  <a:pt x="325970" y="1477873"/>
                                </a:lnTo>
                                <a:lnTo>
                                  <a:pt x="396798" y="1652879"/>
                                </a:lnTo>
                                <a:lnTo>
                                  <a:pt x="436549" y="1747329"/>
                                </a:lnTo>
                                <a:lnTo>
                                  <a:pt x="430834" y="1716773"/>
                                </a:lnTo>
                                <a:lnTo>
                                  <a:pt x="399719" y="1600098"/>
                                </a:lnTo>
                                <a:lnTo>
                                  <a:pt x="340144" y="1447317"/>
                                </a:lnTo>
                                <a:lnTo>
                                  <a:pt x="283451" y="1294523"/>
                                </a:lnTo>
                                <a:lnTo>
                                  <a:pt x="212598" y="1055624"/>
                                </a:lnTo>
                                <a:lnTo>
                                  <a:pt x="150228" y="813943"/>
                                </a:lnTo>
                                <a:lnTo>
                                  <a:pt x="96380" y="575056"/>
                                </a:lnTo>
                                <a:lnTo>
                                  <a:pt x="59524" y="350012"/>
                                </a:lnTo>
                                <a:lnTo>
                                  <a:pt x="28346" y="122301"/>
                                </a:lnTo>
                                <a:lnTo>
                                  <a:pt x="0" y="0"/>
                                </a:lnTo>
                                <a:close/>
                              </a:path>
                            </a:pathLst>
                          </a:custGeom>
                          <a:solidFill>
                            <a:srgbClr val="0D2841"/>
                          </a:solidFill>
                        </wps:spPr>
                        <wps:bodyPr wrap="square" lIns="0" tIns="0" rIns="0" bIns="0" rtlCol="0">
                          <a:noAutofit/>
                        </wps:bodyPr>
                      </wps:wsp>
                      <wps:wsp>
                        <wps:cNvPr id="13" name="Graphic 13"/>
                        <wps:cNvSpPr/>
                        <wps:spPr>
                          <a:xfrm>
                            <a:off x="591108" y="8216010"/>
                            <a:ext cx="436880" cy="1747520"/>
                          </a:xfrm>
                          <a:custGeom>
                            <a:avLst/>
                            <a:gdLst/>
                            <a:ahLst/>
                            <a:cxnLst/>
                            <a:rect l="l" t="t" r="r" b="b"/>
                            <a:pathLst>
                              <a:path w="436880" h="1747520">
                                <a:moveTo>
                                  <a:pt x="0" y="0"/>
                                </a:moveTo>
                                <a:lnTo>
                                  <a:pt x="28346" y="122301"/>
                                </a:lnTo>
                                <a:lnTo>
                                  <a:pt x="59524" y="350012"/>
                                </a:lnTo>
                                <a:lnTo>
                                  <a:pt x="96380" y="575056"/>
                                </a:lnTo>
                                <a:lnTo>
                                  <a:pt x="150228" y="813943"/>
                                </a:lnTo>
                                <a:lnTo>
                                  <a:pt x="212598" y="1055624"/>
                                </a:lnTo>
                                <a:lnTo>
                                  <a:pt x="283451" y="1294523"/>
                                </a:lnTo>
                                <a:lnTo>
                                  <a:pt x="340144" y="1447317"/>
                                </a:lnTo>
                                <a:lnTo>
                                  <a:pt x="399719" y="1600098"/>
                                </a:lnTo>
                                <a:lnTo>
                                  <a:pt x="430834" y="1716773"/>
                                </a:lnTo>
                                <a:lnTo>
                                  <a:pt x="396798" y="1652879"/>
                                </a:lnTo>
                                <a:lnTo>
                                  <a:pt x="325970" y="1477873"/>
                                </a:lnTo>
                                <a:lnTo>
                                  <a:pt x="263613" y="1300086"/>
                                </a:lnTo>
                                <a:lnTo>
                                  <a:pt x="189915" y="1063955"/>
                                </a:lnTo>
                                <a:lnTo>
                                  <a:pt x="133223" y="819531"/>
                                </a:lnTo>
                                <a:lnTo>
                                  <a:pt x="79362" y="575056"/>
                                </a:lnTo>
                                <a:lnTo>
                                  <a:pt x="34010" y="288925"/>
                                </a:lnTo>
                                <a:lnTo>
                                  <a:pt x="0" y="0"/>
                                </a:lnTo>
                                <a:close/>
                              </a:path>
                            </a:pathLst>
                          </a:custGeom>
                          <a:ln w="1778">
                            <a:solidFill>
                              <a:srgbClr val="0D2841"/>
                            </a:solidFill>
                            <a:prstDash val="solid"/>
                          </a:ln>
                        </wps:spPr>
                        <wps:bodyPr wrap="square" lIns="0" tIns="0" rIns="0" bIns="0" rtlCol="0">
                          <a:noAutofit/>
                        </wps:bodyPr>
                      </wps:wsp>
                      <pic:pic xmlns:pic="http://schemas.openxmlformats.org/drawingml/2006/picture">
                        <pic:nvPicPr>
                          <pic:cNvPr id="14" name="Image 14"/>
                          <pic:cNvPicPr/>
                        </pic:nvPicPr>
                        <pic:blipFill>
                          <a:blip r:embed="rId8" cstate="print"/>
                          <a:stretch>
                            <a:fillRect/>
                          </a:stretch>
                        </pic:blipFill>
                        <pic:spPr>
                          <a:xfrm>
                            <a:off x="1049375" y="9951339"/>
                            <a:ext cx="95376" cy="193459"/>
                          </a:xfrm>
                          <a:prstGeom prst="rect">
                            <a:avLst/>
                          </a:prstGeom>
                        </pic:spPr>
                      </pic:pic>
                      <wps:wsp>
                        <wps:cNvPr id="15" name="Graphic 15"/>
                        <wps:cNvSpPr/>
                        <wps:spPr>
                          <a:xfrm>
                            <a:off x="576935" y="8079867"/>
                            <a:ext cx="42545" cy="258445"/>
                          </a:xfrm>
                          <a:custGeom>
                            <a:avLst/>
                            <a:gdLst/>
                            <a:ahLst/>
                            <a:cxnLst/>
                            <a:rect l="l" t="t" r="r" b="b"/>
                            <a:pathLst>
                              <a:path w="42545" h="258445">
                                <a:moveTo>
                                  <a:pt x="0" y="0"/>
                                </a:moveTo>
                                <a:lnTo>
                                  <a:pt x="14173" y="136143"/>
                                </a:lnTo>
                                <a:lnTo>
                                  <a:pt x="42519" y="258444"/>
                                </a:lnTo>
                                <a:lnTo>
                                  <a:pt x="25514" y="111124"/>
                                </a:lnTo>
                                <a:lnTo>
                                  <a:pt x="25514" y="102869"/>
                                </a:lnTo>
                                <a:lnTo>
                                  <a:pt x="0" y="0"/>
                                </a:lnTo>
                                <a:close/>
                              </a:path>
                            </a:pathLst>
                          </a:custGeom>
                          <a:solidFill>
                            <a:srgbClr val="0D2841"/>
                          </a:solidFill>
                        </wps:spPr>
                        <wps:bodyPr wrap="square" lIns="0" tIns="0" rIns="0" bIns="0" rtlCol="0">
                          <a:noAutofit/>
                        </wps:bodyPr>
                      </wps:wsp>
                      <wps:wsp>
                        <wps:cNvPr id="16" name="Graphic 16"/>
                        <wps:cNvSpPr/>
                        <wps:spPr>
                          <a:xfrm>
                            <a:off x="576935" y="8079867"/>
                            <a:ext cx="42545" cy="258445"/>
                          </a:xfrm>
                          <a:custGeom>
                            <a:avLst/>
                            <a:gdLst/>
                            <a:ahLst/>
                            <a:cxnLst/>
                            <a:rect l="l" t="t" r="r" b="b"/>
                            <a:pathLst>
                              <a:path w="42545" h="258445">
                                <a:moveTo>
                                  <a:pt x="0" y="0"/>
                                </a:moveTo>
                                <a:lnTo>
                                  <a:pt x="25514" y="102869"/>
                                </a:lnTo>
                                <a:lnTo>
                                  <a:pt x="25514" y="111124"/>
                                </a:lnTo>
                                <a:lnTo>
                                  <a:pt x="42519" y="258444"/>
                                </a:lnTo>
                                <a:lnTo>
                                  <a:pt x="14173" y="136143"/>
                                </a:lnTo>
                                <a:lnTo>
                                  <a:pt x="0" y="0"/>
                                </a:lnTo>
                                <a:close/>
                              </a:path>
                            </a:pathLst>
                          </a:custGeom>
                          <a:ln w="1778">
                            <a:solidFill>
                              <a:srgbClr val="0D2841"/>
                            </a:solidFill>
                            <a:prstDash val="solid"/>
                          </a:ln>
                        </wps:spPr>
                        <wps:bodyPr wrap="square" lIns="0" tIns="0" rIns="0" bIns="0" rtlCol="0">
                          <a:noAutofit/>
                        </wps:bodyPr>
                      </wps:wsp>
                      <wps:wsp>
                        <wps:cNvPr id="17" name="Graphic 17"/>
                        <wps:cNvSpPr/>
                        <wps:spPr>
                          <a:xfrm>
                            <a:off x="948258" y="7268718"/>
                            <a:ext cx="1116965" cy="2128520"/>
                          </a:xfrm>
                          <a:custGeom>
                            <a:avLst/>
                            <a:gdLst/>
                            <a:ahLst/>
                            <a:cxnLst/>
                            <a:rect l="l" t="t" r="r" b="b"/>
                            <a:pathLst>
                              <a:path w="1116965" h="2128520">
                                <a:moveTo>
                                  <a:pt x="1116863" y="0"/>
                                </a:moveTo>
                                <a:lnTo>
                                  <a:pt x="1003452" y="102869"/>
                                </a:lnTo>
                                <a:lnTo>
                                  <a:pt x="901344" y="211200"/>
                                </a:lnTo>
                                <a:lnTo>
                                  <a:pt x="799363" y="322325"/>
                                </a:lnTo>
                                <a:lnTo>
                                  <a:pt x="702970" y="438911"/>
                                </a:lnTo>
                                <a:lnTo>
                                  <a:pt x="578256" y="597280"/>
                                </a:lnTo>
                                <a:lnTo>
                                  <a:pt x="464845" y="764031"/>
                                </a:lnTo>
                                <a:lnTo>
                                  <a:pt x="359943" y="933449"/>
                                </a:lnTo>
                                <a:lnTo>
                                  <a:pt x="266471" y="1111249"/>
                                </a:lnTo>
                                <a:lnTo>
                                  <a:pt x="184302" y="1294510"/>
                                </a:lnTo>
                                <a:lnTo>
                                  <a:pt x="113436" y="1480692"/>
                                </a:lnTo>
                                <a:lnTo>
                                  <a:pt x="59588" y="1675129"/>
                                </a:lnTo>
                                <a:lnTo>
                                  <a:pt x="19837" y="1869566"/>
                                </a:lnTo>
                                <a:lnTo>
                                  <a:pt x="2844" y="2066810"/>
                                </a:lnTo>
                                <a:lnTo>
                                  <a:pt x="0" y="2080704"/>
                                </a:lnTo>
                                <a:lnTo>
                                  <a:pt x="17018" y="2127923"/>
                                </a:lnTo>
                                <a:lnTo>
                                  <a:pt x="19837" y="2072373"/>
                                </a:lnTo>
                                <a:lnTo>
                                  <a:pt x="39649" y="1869566"/>
                                </a:lnTo>
                                <a:lnTo>
                                  <a:pt x="73685" y="1677923"/>
                                </a:lnTo>
                                <a:lnTo>
                                  <a:pt x="127533" y="1486280"/>
                                </a:lnTo>
                                <a:lnTo>
                                  <a:pt x="195605" y="1297304"/>
                                </a:lnTo>
                                <a:lnTo>
                                  <a:pt x="277774" y="1116710"/>
                                </a:lnTo>
                                <a:lnTo>
                                  <a:pt x="371373" y="941704"/>
                                </a:lnTo>
                                <a:lnTo>
                                  <a:pt x="476275" y="766698"/>
                                </a:lnTo>
                                <a:lnTo>
                                  <a:pt x="586765" y="605662"/>
                                </a:lnTo>
                                <a:lnTo>
                                  <a:pt x="705764" y="444499"/>
                                </a:lnTo>
                                <a:lnTo>
                                  <a:pt x="805078" y="325119"/>
                                </a:lnTo>
                                <a:lnTo>
                                  <a:pt x="904265" y="213994"/>
                                </a:lnTo>
                                <a:lnTo>
                                  <a:pt x="1009167" y="105663"/>
                                </a:lnTo>
                                <a:lnTo>
                                  <a:pt x="1116863" y="0"/>
                                </a:lnTo>
                                <a:close/>
                              </a:path>
                            </a:pathLst>
                          </a:custGeom>
                          <a:solidFill>
                            <a:srgbClr val="0D2841"/>
                          </a:solidFill>
                        </wps:spPr>
                        <wps:bodyPr wrap="square" lIns="0" tIns="0" rIns="0" bIns="0" rtlCol="0">
                          <a:noAutofit/>
                        </wps:bodyPr>
                      </wps:wsp>
                      <wps:wsp>
                        <wps:cNvPr id="18" name="Graphic 18"/>
                        <wps:cNvSpPr/>
                        <wps:spPr>
                          <a:xfrm>
                            <a:off x="948258" y="7268718"/>
                            <a:ext cx="1116965" cy="2128520"/>
                          </a:xfrm>
                          <a:custGeom>
                            <a:avLst/>
                            <a:gdLst/>
                            <a:ahLst/>
                            <a:cxnLst/>
                            <a:rect l="l" t="t" r="r" b="b"/>
                            <a:pathLst>
                              <a:path w="1116965" h="2128520">
                                <a:moveTo>
                                  <a:pt x="1116863" y="0"/>
                                </a:moveTo>
                                <a:lnTo>
                                  <a:pt x="1009167" y="105663"/>
                                </a:lnTo>
                                <a:lnTo>
                                  <a:pt x="904265" y="213994"/>
                                </a:lnTo>
                                <a:lnTo>
                                  <a:pt x="805078" y="325119"/>
                                </a:lnTo>
                                <a:lnTo>
                                  <a:pt x="705764" y="444499"/>
                                </a:lnTo>
                                <a:lnTo>
                                  <a:pt x="586765" y="605662"/>
                                </a:lnTo>
                                <a:lnTo>
                                  <a:pt x="476275" y="766698"/>
                                </a:lnTo>
                                <a:lnTo>
                                  <a:pt x="371373" y="941704"/>
                                </a:lnTo>
                                <a:lnTo>
                                  <a:pt x="277774" y="1116710"/>
                                </a:lnTo>
                                <a:lnTo>
                                  <a:pt x="195605" y="1297304"/>
                                </a:lnTo>
                                <a:lnTo>
                                  <a:pt x="127533" y="1486280"/>
                                </a:lnTo>
                                <a:lnTo>
                                  <a:pt x="73685" y="1677923"/>
                                </a:lnTo>
                                <a:lnTo>
                                  <a:pt x="39649" y="1869566"/>
                                </a:lnTo>
                                <a:lnTo>
                                  <a:pt x="19837" y="2072373"/>
                                </a:lnTo>
                                <a:lnTo>
                                  <a:pt x="17018" y="2127923"/>
                                </a:lnTo>
                                <a:lnTo>
                                  <a:pt x="0" y="2080704"/>
                                </a:lnTo>
                                <a:lnTo>
                                  <a:pt x="2844" y="2066810"/>
                                </a:lnTo>
                                <a:lnTo>
                                  <a:pt x="19837" y="1869566"/>
                                </a:lnTo>
                                <a:lnTo>
                                  <a:pt x="59588" y="1675129"/>
                                </a:lnTo>
                                <a:lnTo>
                                  <a:pt x="113436" y="1480692"/>
                                </a:lnTo>
                                <a:lnTo>
                                  <a:pt x="184302" y="1294510"/>
                                </a:lnTo>
                                <a:lnTo>
                                  <a:pt x="266471" y="1111249"/>
                                </a:lnTo>
                                <a:lnTo>
                                  <a:pt x="359943" y="933449"/>
                                </a:lnTo>
                                <a:lnTo>
                                  <a:pt x="464845" y="764031"/>
                                </a:lnTo>
                                <a:lnTo>
                                  <a:pt x="578256" y="597280"/>
                                </a:lnTo>
                                <a:lnTo>
                                  <a:pt x="702970" y="438911"/>
                                </a:lnTo>
                                <a:lnTo>
                                  <a:pt x="799363" y="322325"/>
                                </a:lnTo>
                                <a:lnTo>
                                  <a:pt x="901344" y="211200"/>
                                </a:lnTo>
                                <a:lnTo>
                                  <a:pt x="1003452" y="102869"/>
                                </a:lnTo>
                                <a:lnTo>
                                  <a:pt x="1116863" y="0"/>
                                </a:lnTo>
                                <a:close/>
                              </a:path>
                            </a:pathLst>
                          </a:custGeom>
                          <a:ln w="1778">
                            <a:solidFill>
                              <a:srgbClr val="0D2841"/>
                            </a:solidFill>
                            <a:prstDash val="solid"/>
                          </a:ln>
                        </wps:spPr>
                        <wps:bodyPr wrap="square" lIns="0" tIns="0" rIns="0" bIns="0" rtlCol="0">
                          <a:noAutofit/>
                        </wps:bodyPr>
                      </wps:wsp>
                      <wps:wsp>
                        <wps:cNvPr id="19" name="Graphic 19"/>
                        <wps:cNvSpPr/>
                        <wps:spPr>
                          <a:xfrm>
                            <a:off x="948258" y="9413316"/>
                            <a:ext cx="102235" cy="539115"/>
                          </a:xfrm>
                          <a:custGeom>
                            <a:avLst/>
                            <a:gdLst/>
                            <a:ahLst/>
                            <a:cxnLst/>
                            <a:rect l="l" t="t" r="r" b="b"/>
                            <a:pathLst>
                              <a:path w="102235" h="539115">
                                <a:moveTo>
                                  <a:pt x="0" y="0"/>
                                </a:moveTo>
                                <a:lnTo>
                                  <a:pt x="2844" y="113893"/>
                                </a:lnTo>
                                <a:lnTo>
                                  <a:pt x="14173" y="225005"/>
                                </a:lnTo>
                                <a:lnTo>
                                  <a:pt x="42570" y="402793"/>
                                </a:lnTo>
                                <a:lnTo>
                                  <a:pt x="59588" y="447243"/>
                                </a:lnTo>
                                <a:lnTo>
                                  <a:pt x="102006" y="538911"/>
                                </a:lnTo>
                                <a:lnTo>
                                  <a:pt x="93497" y="513905"/>
                                </a:lnTo>
                                <a:lnTo>
                                  <a:pt x="56667" y="366674"/>
                                </a:lnTo>
                                <a:lnTo>
                                  <a:pt x="31140" y="222224"/>
                                </a:lnTo>
                                <a:lnTo>
                                  <a:pt x="19837" y="52781"/>
                                </a:lnTo>
                                <a:lnTo>
                                  <a:pt x="17018" y="44437"/>
                                </a:lnTo>
                                <a:lnTo>
                                  <a:pt x="0" y="0"/>
                                </a:lnTo>
                                <a:close/>
                              </a:path>
                            </a:pathLst>
                          </a:custGeom>
                          <a:solidFill>
                            <a:srgbClr val="0D2841"/>
                          </a:solidFill>
                        </wps:spPr>
                        <wps:bodyPr wrap="square" lIns="0" tIns="0" rIns="0" bIns="0" rtlCol="0">
                          <a:noAutofit/>
                        </wps:bodyPr>
                      </wps:wsp>
                      <wps:wsp>
                        <wps:cNvPr id="20" name="Graphic 20"/>
                        <wps:cNvSpPr/>
                        <wps:spPr>
                          <a:xfrm>
                            <a:off x="948258" y="9413316"/>
                            <a:ext cx="102235" cy="539115"/>
                          </a:xfrm>
                          <a:custGeom>
                            <a:avLst/>
                            <a:gdLst/>
                            <a:ahLst/>
                            <a:cxnLst/>
                            <a:rect l="l" t="t" r="r" b="b"/>
                            <a:pathLst>
                              <a:path w="102235" h="539115">
                                <a:moveTo>
                                  <a:pt x="0" y="0"/>
                                </a:moveTo>
                                <a:lnTo>
                                  <a:pt x="17018" y="44437"/>
                                </a:lnTo>
                                <a:lnTo>
                                  <a:pt x="19837" y="52781"/>
                                </a:lnTo>
                                <a:lnTo>
                                  <a:pt x="31140" y="222224"/>
                                </a:lnTo>
                                <a:lnTo>
                                  <a:pt x="56667" y="366674"/>
                                </a:lnTo>
                                <a:lnTo>
                                  <a:pt x="93497" y="513905"/>
                                </a:lnTo>
                                <a:lnTo>
                                  <a:pt x="102006" y="538911"/>
                                </a:lnTo>
                                <a:lnTo>
                                  <a:pt x="59588" y="447243"/>
                                </a:lnTo>
                                <a:lnTo>
                                  <a:pt x="42570" y="402793"/>
                                </a:lnTo>
                                <a:lnTo>
                                  <a:pt x="14173" y="225005"/>
                                </a:lnTo>
                                <a:lnTo>
                                  <a:pt x="2844" y="113893"/>
                                </a:lnTo>
                                <a:lnTo>
                                  <a:pt x="0" y="0"/>
                                </a:lnTo>
                                <a:close/>
                              </a:path>
                            </a:pathLst>
                          </a:custGeom>
                          <a:ln w="1778">
                            <a:solidFill>
                              <a:srgbClr val="0D2841"/>
                            </a:solidFill>
                            <a:prstDash val="solid"/>
                          </a:ln>
                        </wps:spPr>
                        <wps:bodyPr wrap="square" lIns="0" tIns="0" rIns="0" bIns="0" rtlCol="0">
                          <a:noAutofit/>
                        </wps:bodyPr>
                      </wps:wsp>
                      <pic:pic xmlns:pic="http://schemas.openxmlformats.org/drawingml/2006/picture">
                        <pic:nvPicPr>
                          <pic:cNvPr id="21" name="Image 21"/>
                          <pic:cNvPicPr/>
                        </pic:nvPicPr>
                        <pic:blipFill>
                          <a:blip r:embed="rId9" cstate="print"/>
                          <a:stretch>
                            <a:fillRect/>
                          </a:stretch>
                        </pic:blipFill>
                        <pic:spPr>
                          <a:xfrm>
                            <a:off x="1026769" y="9962451"/>
                            <a:ext cx="89661" cy="182346"/>
                          </a:xfrm>
                          <a:prstGeom prst="rect">
                            <a:avLst/>
                          </a:prstGeom>
                        </pic:spPr>
                      </pic:pic>
                      <wps:wsp>
                        <wps:cNvPr id="22" name="Graphic 22"/>
                        <wps:cNvSpPr/>
                        <wps:spPr>
                          <a:xfrm>
                            <a:off x="948258" y="9349422"/>
                            <a:ext cx="20320" cy="116839"/>
                          </a:xfrm>
                          <a:custGeom>
                            <a:avLst/>
                            <a:gdLst/>
                            <a:ahLst/>
                            <a:cxnLst/>
                            <a:rect l="l" t="t" r="r" b="b"/>
                            <a:pathLst>
                              <a:path w="20320" h="116839">
                                <a:moveTo>
                                  <a:pt x="0" y="0"/>
                                </a:moveTo>
                                <a:lnTo>
                                  <a:pt x="0" y="63893"/>
                                </a:lnTo>
                                <a:lnTo>
                                  <a:pt x="17018" y="108330"/>
                                </a:lnTo>
                                <a:lnTo>
                                  <a:pt x="19837" y="116662"/>
                                </a:lnTo>
                                <a:lnTo>
                                  <a:pt x="17018" y="47218"/>
                                </a:lnTo>
                                <a:lnTo>
                                  <a:pt x="0" y="0"/>
                                </a:lnTo>
                                <a:close/>
                              </a:path>
                            </a:pathLst>
                          </a:custGeom>
                          <a:solidFill>
                            <a:srgbClr val="0D2841"/>
                          </a:solidFill>
                        </wps:spPr>
                        <wps:bodyPr wrap="square" lIns="0" tIns="0" rIns="0" bIns="0" rtlCol="0">
                          <a:noAutofit/>
                        </wps:bodyPr>
                      </wps:wsp>
                      <wps:wsp>
                        <wps:cNvPr id="23" name="Graphic 23"/>
                        <wps:cNvSpPr/>
                        <wps:spPr>
                          <a:xfrm>
                            <a:off x="948258" y="9349422"/>
                            <a:ext cx="20320" cy="116839"/>
                          </a:xfrm>
                          <a:custGeom>
                            <a:avLst/>
                            <a:gdLst/>
                            <a:ahLst/>
                            <a:cxnLst/>
                            <a:rect l="l" t="t" r="r" b="b"/>
                            <a:pathLst>
                              <a:path w="20320" h="116839">
                                <a:moveTo>
                                  <a:pt x="0" y="0"/>
                                </a:moveTo>
                                <a:lnTo>
                                  <a:pt x="17018" y="47218"/>
                                </a:lnTo>
                                <a:lnTo>
                                  <a:pt x="19837" y="116662"/>
                                </a:lnTo>
                                <a:lnTo>
                                  <a:pt x="17018" y="108330"/>
                                </a:lnTo>
                                <a:lnTo>
                                  <a:pt x="0" y="63893"/>
                                </a:lnTo>
                                <a:lnTo>
                                  <a:pt x="0" y="0"/>
                                </a:lnTo>
                                <a:close/>
                              </a:path>
                            </a:pathLst>
                          </a:custGeom>
                          <a:ln w="1778">
                            <a:solidFill>
                              <a:srgbClr val="0D2841"/>
                            </a:solidFill>
                            <a:prstDash val="solid"/>
                          </a:ln>
                        </wps:spPr>
                        <wps:bodyPr wrap="square" lIns="0" tIns="0" rIns="0" bIns="0" rtlCol="0">
                          <a:noAutofit/>
                        </wps:bodyPr>
                      </wps:wsp>
                      <wps:wsp>
                        <wps:cNvPr id="24" name="Graphic 24"/>
                        <wps:cNvSpPr/>
                        <wps:spPr>
                          <a:xfrm>
                            <a:off x="990828" y="9816109"/>
                            <a:ext cx="127635" cy="328295"/>
                          </a:xfrm>
                          <a:custGeom>
                            <a:avLst/>
                            <a:gdLst/>
                            <a:ahLst/>
                            <a:cxnLst/>
                            <a:rect l="l" t="t" r="r" b="b"/>
                            <a:pathLst>
                              <a:path w="127635" h="328295">
                                <a:moveTo>
                                  <a:pt x="0" y="0"/>
                                </a:moveTo>
                                <a:lnTo>
                                  <a:pt x="31115" y="116674"/>
                                </a:lnTo>
                                <a:lnTo>
                                  <a:pt x="36830" y="147231"/>
                                </a:lnTo>
                                <a:lnTo>
                                  <a:pt x="124714" y="327786"/>
                                </a:lnTo>
                                <a:lnTo>
                                  <a:pt x="127508" y="327786"/>
                                </a:lnTo>
                                <a:lnTo>
                                  <a:pt x="93472" y="233349"/>
                                </a:lnTo>
                                <a:lnTo>
                                  <a:pt x="59436" y="136118"/>
                                </a:lnTo>
                                <a:lnTo>
                                  <a:pt x="17018" y="44449"/>
                                </a:lnTo>
                                <a:lnTo>
                                  <a:pt x="0" y="0"/>
                                </a:lnTo>
                                <a:close/>
                              </a:path>
                            </a:pathLst>
                          </a:custGeom>
                          <a:solidFill>
                            <a:srgbClr val="0D2841"/>
                          </a:solidFill>
                        </wps:spPr>
                        <wps:bodyPr wrap="square" lIns="0" tIns="0" rIns="0" bIns="0" rtlCol="0">
                          <a:noAutofit/>
                        </wps:bodyPr>
                      </wps:wsp>
                      <wps:wsp>
                        <wps:cNvPr id="25" name="Graphic 25"/>
                        <wps:cNvSpPr/>
                        <wps:spPr>
                          <a:xfrm>
                            <a:off x="990828" y="9816109"/>
                            <a:ext cx="127635" cy="328295"/>
                          </a:xfrm>
                          <a:custGeom>
                            <a:avLst/>
                            <a:gdLst/>
                            <a:ahLst/>
                            <a:cxnLst/>
                            <a:rect l="l" t="t" r="r" b="b"/>
                            <a:pathLst>
                              <a:path w="127635" h="328295">
                                <a:moveTo>
                                  <a:pt x="0" y="0"/>
                                </a:moveTo>
                                <a:lnTo>
                                  <a:pt x="17018" y="44449"/>
                                </a:lnTo>
                                <a:lnTo>
                                  <a:pt x="59436" y="136118"/>
                                </a:lnTo>
                                <a:lnTo>
                                  <a:pt x="93472" y="233349"/>
                                </a:lnTo>
                                <a:lnTo>
                                  <a:pt x="127508" y="327786"/>
                                </a:lnTo>
                                <a:lnTo>
                                  <a:pt x="124714" y="327786"/>
                                </a:lnTo>
                                <a:lnTo>
                                  <a:pt x="36830" y="147231"/>
                                </a:lnTo>
                                <a:lnTo>
                                  <a:pt x="31115" y="116674"/>
                                </a:lnTo>
                                <a:lnTo>
                                  <a:pt x="0" y="0"/>
                                </a:lnTo>
                                <a:close/>
                              </a:path>
                            </a:pathLst>
                          </a:custGeom>
                          <a:ln w="1778">
                            <a:solidFill>
                              <a:srgbClr val="0D2841"/>
                            </a:solidFill>
                            <a:prstDash val="solid"/>
                          </a:ln>
                        </wps:spPr>
                        <wps:bodyPr wrap="square" lIns="0" tIns="0" rIns="0" bIns="0" rtlCol="0">
                          <a:noAutofit/>
                        </wps:bodyPr>
                      </wps:wsp>
                      <wps:wsp>
                        <wps:cNvPr id="26" name="Graphic 26"/>
                        <wps:cNvSpPr/>
                        <wps:spPr>
                          <a:xfrm>
                            <a:off x="187985" y="7169404"/>
                            <a:ext cx="529590" cy="1866900"/>
                          </a:xfrm>
                          <a:custGeom>
                            <a:avLst/>
                            <a:gdLst/>
                            <a:ahLst/>
                            <a:cxnLst/>
                            <a:rect l="l" t="t" r="r" b="b"/>
                            <a:pathLst>
                              <a:path w="529590" h="1866900">
                                <a:moveTo>
                                  <a:pt x="0" y="0"/>
                                </a:moveTo>
                                <a:lnTo>
                                  <a:pt x="29629" y="224028"/>
                                </a:lnTo>
                                <a:lnTo>
                                  <a:pt x="173558" y="759206"/>
                                </a:lnTo>
                                <a:lnTo>
                                  <a:pt x="334416" y="1290193"/>
                                </a:lnTo>
                                <a:lnTo>
                                  <a:pt x="529132" y="1866900"/>
                                </a:lnTo>
                                <a:lnTo>
                                  <a:pt x="529132" y="1763141"/>
                                </a:lnTo>
                                <a:lnTo>
                                  <a:pt x="364045" y="1281938"/>
                                </a:lnTo>
                                <a:lnTo>
                                  <a:pt x="173558" y="643001"/>
                                </a:lnTo>
                                <a:lnTo>
                                  <a:pt x="0" y="0"/>
                                </a:lnTo>
                                <a:close/>
                              </a:path>
                            </a:pathLst>
                          </a:custGeom>
                          <a:solidFill>
                            <a:srgbClr val="0D2841">
                              <a:alpha val="19999"/>
                            </a:srgbClr>
                          </a:solidFill>
                        </wps:spPr>
                        <wps:bodyPr wrap="square" lIns="0" tIns="0" rIns="0" bIns="0" rtlCol="0">
                          <a:noAutofit/>
                        </wps:bodyPr>
                      </wps:wsp>
                      <wps:wsp>
                        <wps:cNvPr id="27" name="Graphic 27"/>
                        <wps:cNvSpPr/>
                        <wps:spPr>
                          <a:xfrm>
                            <a:off x="187985" y="7169404"/>
                            <a:ext cx="529590" cy="1866900"/>
                          </a:xfrm>
                          <a:custGeom>
                            <a:avLst/>
                            <a:gdLst/>
                            <a:ahLst/>
                            <a:cxnLst/>
                            <a:rect l="l" t="t" r="r" b="b"/>
                            <a:pathLst>
                              <a:path w="529590" h="1866900">
                                <a:moveTo>
                                  <a:pt x="0" y="0"/>
                                </a:moveTo>
                                <a:lnTo>
                                  <a:pt x="173558" y="643001"/>
                                </a:lnTo>
                                <a:lnTo>
                                  <a:pt x="364045" y="1281938"/>
                                </a:lnTo>
                                <a:lnTo>
                                  <a:pt x="529132" y="1763141"/>
                                </a:lnTo>
                                <a:lnTo>
                                  <a:pt x="529132" y="1866900"/>
                                </a:lnTo>
                                <a:lnTo>
                                  <a:pt x="334416" y="1290193"/>
                                </a:lnTo>
                                <a:lnTo>
                                  <a:pt x="173558" y="759206"/>
                                </a:lnTo>
                                <a:lnTo>
                                  <a:pt x="29629" y="224028"/>
                                </a:lnTo>
                                <a:lnTo>
                                  <a:pt x="0" y="0"/>
                                </a:lnTo>
                                <a:close/>
                              </a:path>
                            </a:pathLst>
                          </a:custGeom>
                          <a:ln w="1778">
                            <a:solidFill>
                              <a:srgbClr val="0D2841"/>
                            </a:solidFill>
                            <a:prstDash val="solid"/>
                          </a:ln>
                        </wps:spPr>
                        <wps:bodyPr wrap="square" lIns="0" tIns="0" rIns="0" bIns="0" rtlCol="0">
                          <a:noAutofit/>
                        </wps:bodyPr>
                      </wps:wsp>
                      <wps:wsp>
                        <wps:cNvPr id="28" name="Graphic 28"/>
                        <wps:cNvSpPr/>
                        <wps:spPr>
                          <a:xfrm>
                            <a:off x="746747" y="9003030"/>
                            <a:ext cx="499745" cy="1141095"/>
                          </a:xfrm>
                          <a:custGeom>
                            <a:avLst/>
                            <a:gdLst/>
                            <a:ahLst/>
                            <a:cxnLst/>
                            <a:rect l="l" t="t" r="r" b="b"/>
                            <a:pathLst>
                              <a:path w="499745" h="1141095">
                                <a:moveTo>
                                  <a:pt x="0" y="0"/>
                                </a:moveTo>
                                <a:lnTo>
                                  <a:pt x="0" y="107950"/>
                                </a:lnTo>
                                <a:lnTo>
                                  <a:pt x="127000" y="414883"/>
                                </a:lnTo>
                                <a:lnTo>
                                  <a:pt x="258178" y="721880"/>
                                </a:lnTo>
                                <a:lnTo>
                                  <a:pt x="461378" y="1140866"/>
                                </a:lnTo>
                                <a:lnTo>
                                  <a:pt x="499478" y="1140866"/>
                                </a:lnTo>
                                <a:lnTo>
                                  <a:pt x="292087" y="705281"/>
                                </a:lnTo>
                                <a:lnTo>
                                  <a:pt x="156629" y="398297"/>
                                </a:lnTo>
                                <a:lnTo>
                                  <a:pt x="33870" y="83058"/>
                                </a:lnTo>
                                <a:lnTo>
                                  <a:pt x="0" y="0"/>
                                </a:lnTo>
                                <a:close/>
                              </a:path>
                            </a:pathLst>
                          </a:custGeom>
                          <a:solidFill>
                            <a:srgbClr val="0D2841">
                              <a:alpha val="19999"/>
                            </a:srgbClr>
                          </a:solidFill>
                        </wps:spPr>
                        <wps:bodyPr wrap="square" lIns="0" tIns="0" rIns="0" bIns="0" rtlCol="0">
                          <a:noAutofit/>
                        </wps:bodyPr>
                      </wps:wsp>
                      <wps:wsp>
                        <wps:cNvPr id="29" name="Graphic 29"/>
                        <wps:cNvSpPr/>
                        <wps:spPr>
                          <a:xfrm>
                            <a:off x="746747" y="9003030"/>
                            <a:ext cx="499745" cy="1141095"/>
                          </a:xfrm>
                          <a:custGeom>
                            <a:avLst/>
                            <a:gdLst/>
                            <a:ahLst/>
                            <a:cxnLst/>
                            <a:rect l="l" t="t" r="r" b="b"/>
                            <a:pathLst>
                              <a:path w="499745" h="1141095">
                                <a:moveTo>
                                  <a:pt x="0" y="0"/>
                                </a:moveTo>
                                <a:lnTo>
                                  <a:pt x="33870" y="83058"/>
                                </a:lnTo>
                                <a:lnTo>
                                  <a:pt x="156629" y="398297"/>
                                </a:lnTo>
                                <a:lnTo>
                                  <a:pt x="292087" y="705281"/>
                                </a:lnTo>
                                <a:lnTo>
                                  <a:pt x="499478" y="1140866"/>
                                </a:lnTo>
                                <a:lnTo>
                                  <a:pt x="461378" y="1140866"/>
                                </a:lnTo>
                                <a:lnTo>
                                  <a:pt x="258178" y="721880"/>
                                </a:lnTo>
                                <a:lnTo>
                                  <a:pt x="127000" y="414883"/>
                                </a:lnTo>
                                <a:lnTo>
                                  <a:pt x="0" y="107950"/>
                                </a:lnTo>
                                <a:lnTo>
                                  <a:pt x="0" y="0"/>
                                </a:lnTo>
                                <a:close/>
                              </a:path>
                            </a:pathLst>
                          </a:custGeom>
                          <a:ln w="1778">
                            <a:solidFill>
                              <a:srgbClr val="0D2841"/>
                            </a:solidFill>
                            <a:prstDash val="solid"/>
                          </a:ln>
                        </wps:spPr>
                        <wps:bodyPr wrap="square" lIns="0" tIns="0" rIns="0" bIns="0" rtlCol="0">
                          <a:noAutofit/>
                        </wps:bodyPr>
                      </wps:wsp>
                      <wps:wsp>
                        <wps:cNvPr id="30" name="Graphic 30"/>
                        <wps:cNvSpPr/>
                        <wps:spPr>
                          <a:xfrm>
                            <a:off x="86385" y="6700646"/>
                            <a:ext cx="85090" cy="502284"/>
                          </a:xfrm>
                          <a:custGeom>
                            <a:avLst/>
                            <a:gdLst/>
                            <a:ahLst/>
                            <a:cxnLst/>
                            <a:rect l="l" t="t" r="r" b="b"/>
                            <a:pathLst>
                              <a:path w="85090" h="502284">
                                <a:moveTo>
                                  <a:pt x="0" y="0"/>
                                </a:moveTo>
                                <a:lnTo>
                                  <a:pt x="0" y="128650"/>
                                </a:lnTo>
                                <a:lnTo>
                                  <a:pt x="84658" y="502031"/>
                                </a:lnTo>
                                <a:lnTo>
                                  <a:pt x="67729" y="298703"/>
                                </a:lnTo>
                                <a:lnTo>
                                  <a:pt x="0" y="0"/>
                                </a:lnTo>
                                <a:close/>
                              </a:path>
                            </a:pathLst>
                          </a:custGeom>
                          <a:solidFill>
                            <a:srgbClr val="0D2841">
                              <a:alpha val="19999"/>
                            </a:srgbClr>
                          </a:solidFill>
                        </wps:spPr>
                        <wps:bodyPr wrap="square" lIns="0" tIns="0" rIns="0" bIns="0" rtlCol="0">
                          <a:noAutofit/>
                        </wps:bodyPr>
                      </wps:wsp>
                      <wps:wsp>
                        <wps:cNvPr id="31" name="Graphic 31"/>
                        <wps:cNvSpPr/>
                        <wps:spPr>
                          <a:xfrm>
                            <a:off x="86385" y="6700646"/>
                            <a:ext cx="85090" cy="502284"/>
                          </a:xfrm>
                          <a:custGeom>
                            <a:avLst/>
                            <a:gdLst/>
                            <a:ahLst/>
                            <a:cxnLst/>
                            <a:rect l="l" t="t" r="r" b="b"/>
                            <a:pathLst>
                              <a:path w="85090" h="502284">
                                <a:moveTo>
                                  <a:pt x="0" y="0"/>
                                </a:moveTo>
                                <a:lnTo>
                                  <a:pt x="67729" y="298703"/>
                                </a:lnTo>
                                <a:lnTo>
                                  <a:pt x="84658" y="502031"/>
                                </a:lnTo>
                                <a:lnTo>
                                  <a:pt x="76199" y="464692"/>
                                </a:lnTo>
                                <a:lnTo>
                                  <a:pt x="0" y="128650"/>
                                </a:lnTo>
                                <a:lnTo>
                                  <a:pt x="0" y="0"/>
                                </a:lnTo>
                                <a:close/>
                              </a:path>
                            </a:pathLst>
                          </a:custGeom>
                          <a:ln w="1778">
                            <a:solidFill>
                              <a:srgbClr val="0D2841"/>
                            </a:solidFill>
                            <a:prstDash val="solid"/>
                          </a:ln>
                        </wps:spPr>
                        <wps:bodyPr wrap="square" lIns="0" tIns="0" rIns="0" bIns="0" rtlCol="0">
                          <a:noAutofit/>
                        </wps:bodyPr>
                      </wps:wsp>
                      <wps:wsp>
                        <wps:cNvPr id="32" name="Graphic 32"/>
                        <wps:cNvSpPr/>
                        <wps:spPr>
                          <a:xfrm>
                            <a:off x="171043" y="7202678"/>
                            <a:ext cx="669290" cy="2667635"/>
                          </a:xfrm>
                          <a:custGeom>
                            <a:avLst/>
                            <a:gdLst/>
                            <a:ahLst/>
                            <a:cxnLst/>
                            <a:rect l="l" t="t" r="r" b="b"/>
                            <a:pathLst>
                              <a:path w="669290" h="2667635">
                                <a:moveTo>
                                  <a:pt x="0" y="0"/>
                                </a:moveTo>
                                <a:lnTo>
                                  <a:pt x="55041" y="443865"/>
                                </a:lnTo>
                                <a:lnTo>
                                  <a:pt x="122770" y="879475"/>
                                </a:lnTo>
                                <a:lnTo>
                                  <a:pt x="198958" y="1252855"/>
                                </a:lnTo>
                                <a:lnTo>
                                  <a:pt x="292087" y="1622044"/>
                                </a:lnTo>
                                <a:lnTo>
                                  <a:pt x="402145" y="1982927"/>
                                </a:lnTo>
                                <a:lnTo>
                                  <a:pt x="499516" y="2256726"/>
                                </a:lnTo>
                                <a:lnTo>
                                  <a:pt x="601103" y="2522232"/>
                                </a:lnTo>
                                <a:lnTo>
                                  <a:pt x="668832" y="2667419"/>
                                </a:lnTo>
                                <a:lnTo>
                                  <a:pt x="656132" y="2621788"/>
                                </a:lnTo>
                                <a:lnTo>
                                  <a:pt x="609574" y="2439263"/>
                                </a:lnTo>
                                <a:lnTo>
                                  <a:pt x="520674" y="2211095"/>
                                </a:lnTo>
                                <a:lnTo>
                                  <a:pt x="436016" y="1974634"/>
                                </a:lnTo>
                                <a:lnTo>
                                  <a:pt x="321716" y="1613662"/>
                                </a:lnTo>
                                <a:lnTo>
                                  <a:pt x="232829" y="1248664"/>
                                </a:lnTo>
                                <a:lnTo>
                                  <a:pt x="152400" y="875284"/>
                                </a:lnTo>
                                <a:lnTo>
                                  <a:pt x="93129" y="535051"/>
                                </a:lnTo>
                                <a:lnTo>
                                  <a:pt x="46570" y="190754"/>
                                </a:lnTo>
                                <a:lnTo>
                                  <a:pt x="0" y="0"/>
                                </a:lnTo>
                                <a:close/>
                              </a:path>
                            </a:pathLst>
                          </a:custGeom>
                          <a:solidFill>
                            <a:srgbClr val="0D2841">
                              <a:alpha val="19999"/>
                            </a:srgbClr>
                          </a:solidFill>
                        </wps:spPr>
                        <wps:bodyPr wrap="square" lIns="0" tIns="0" rIns="0" bIns="0" rtlCol="0">
                          <a:noAutofit/>
                        </wps:bodyPr>
                      </wps:wsp>
                      <wps:wsp>
                        <wps:cNvPr id="33" name="Graphic 33"/>
                        <wps:cNvSpPr/>
                        <wps:spPr>
                          <a:xfrm>
                            <a:off x="171043" y="7202678"/>
                            <a:ext cx="669290" cy="2667635"/>
                          </a:xfrm>
                          <a:custGeom>
                            <a:avLst/>
                            <a:gdLst/>
                            <a:ahLst/>
                            <a:cxnLst/>
                            <a:rect l="l" t="t" r="r" b="b"/>
                            <a:pathLst>
                              <a:path w="669290" h="2667635">
                                <a:moveTo>
                                  <a:pt x="0" y="0"/>
                                </a:moveTo>
                                <a:lnTo>
                                  <a:pt x="46570" y="190754"/>
                                </a:lnTo>
                                <a:lnTo>
                                  <a:pt x="93129" y="535051"/>
                                </a:lnTo>
                                <a:lnTo>
                                  <a:pt x="152400" y="875284"/>
                                </a:lnTo>
                                <a:lnTo>
                                  <a:pt x="232829" y="1248664"/>
                                </a:lnTo>
                                <a:lnTo>
                                  <a:pt x="321716" y="1613662"/>
                                </a:lnTo>
                                <a:lnTo>
                                  <a:pt x="436016" y="1974634"/>
                                </a:lnTo>
                                <a:lnTo>
                                  <a:pt x="520674" y="2211095"/>
                                </a:lnTo>
                                <a:lnTo>
                                  <a:pt x="609574" y="2439263"/>
                                </a:lnTo>
                                <a:lnTo>
                                  <a:pt x="656132" y="2621788"/>
                                </a:lnTo>
                                <a:lnTo>
                                  <a:pt x="668832" y="2667419"/>
                                </a:lnTo>
                                <a:lnTo>
                                  <a:pt x="601103" y="2522232"/>
                                </a:lnTo>
                                <a:lnTo>
                                  <a:pt x="499516" y="2256726"/>
                                </a:lnTo>
                                <a:lnTo>
                                  <a:pt x="402145" y="1982927"/>
                                </a:lnTo>
                                <a:lnTo>
                                  <a:pt x="292087" y="1622044"/>
                                </a:lnTo>
                                <a:lnTo>
                                  <a:pt x="198958" y="1252855"/>
                                </a:lnTo>
                                <a:lnTo>
                                  <a:pt x="122770" y="879475"/>
                                </a:lnTo>
                                <a:lnTo>
                                  <a:pt x="55041" y="443865"/>
                                </a:lnTo>
                                <a:lnTo>
                                  <a:pt x="0" y="0"/>
                                </a:lnTo>
                                <a:close/>
                              </a:path>
                            </a:pathLst>
                          </a:custGeom>
                          <a:ln w="1778">
                            <a:solidFill>
                              <a:srgbClr val="0D2841"/>
                            </a:solidFill>
                            <a:prstDash val="solid"/>
                          </a:ln>
                        </wps:spPr>
                        <wps:bodyPr wrap="square" lIns="0" tIns="0" rIns="0" bIns="0" rtlCol="0">
                          <a:noAutofit/>
                        </wps:bodyPr>
                      </wps:wsp>
                      <wps:wsp>
                        <wps:cNvPr id="34" name="Graphic 34"/>
                        <wps:cNvSpPr/>
                        <wps:spPr>
                          <a:xfrm>
                            <a:off x="873747" y="9849357"/>
                            <a:ext cx="139700" cy="294640"/>
                          </a:xfrm>
                          <a:custGeom>
                            <a:avLst/>
                            <a:gdLst/>
                            <a:ahLst/>
                            <a:cxnLst/>
                            <a:rect l="l" t="t" r="r" b="b"/>
                            <a:pathLst>
                              <a:path w="139700" h="294640">
                                <a:moveTo>
                                  <a:pt x="0" y="0"/>
                                </a:moveTo>
                                <a:lnTo>
                                  <a:pt x="46558" y="149352"/>
                                </a:lnTo>
                                <a:lnTo>
                                  <a:pt x="101587" y="294538"/>
                                </a:lnTo>
                                <a:lnTo>
                                  <a:pt x="139687" y="294538"/>
                                </a:lnTo>
                                <a:lnTo>
                                  <a:pt x="0" y="0"/>
                                </a:lnTo>
                                <a:close/>
                              </a:path>
                            </a:pathLst>
                          </a:custGeom>
                          <a:solidFill>
                            <a:srgbClr val="0D2841">
                              <a:alpha val="19999"/>
                            </a:srgbClr>
                          </a:solidFill>
                        </wps:spPr>
                        <wps:bodyPr wrap="square" lIns="0" tIns="0" rIns="0" bIns="0" rtlCol="0">
                          <a:noAutofit/>
                        </wps:bodyPr>
                      </wps:wsp>
                      <wps:wsp>
                        <wps:cNvPr id="35" name="Graphic 35"/>
                        <wps:cNvSpPr/>
                        <wps:spPr>
                          <a:xfrm>
                            <a:off x="873747" y="9849357"/>
                            <a:ext cx="139700" cy="294640"/>
                          </a:xfrm>
                          <a:custGeom>
                            <a:avLst/>
                            <a:gdLst/>
                            <a:ahLst/>
                            <a:cxnLst/>
                            <a:rect l="l" t="t" r="r" b="b"/>
                            <a:pathLst>
                              <a:path w="139700" h="294640">
                                <a:moveTo>
                                  <a:pt x="0" y="0"/>
                                </a:moveTo>
                                <a:lnTo>
                                  <a:pt x="139687" y="294538"/>
                                </a:lnTo>
                                <a:lnTo>
                                  <a:pt x="101587" y="294538"/>
                                </a:lnTo>
                                <a:lnTo>
                                  <a:pt x="46558" y="149352"/>
                                </a:lnTo>
                                <a:lnTo>
                                  <a:pt x="0" y="0"/>
                                </a:lnTo>
                                <a:close/>
                              </a:path>
                            </a:pathLst>
                          </a:custGeom>
                          <a:ln w="1777">
                            <a:solidFill>
                              <a:srgbClr val="0D2841"/>
                            </a:solidFill>
                            <a:prstDash val="solid"/>
                          </a:ln>
                        </wps:spPr>
                        <wps:bodyPr wrap="square" lIns="0" tIns="0" rIns="0" bIns="0" rtlCol="0">
                          <a:noAutofit/>
                        </wps:bodyPr>
                      </wps:wsp>
                      <wps:wsp>
                        <wps:cNvPr id="36" name="Graphic 36"/>
                        <wps:cNvSpPr/>
                        <wps:spPr>
                          <a:xfrm>
                            <a:off x="154114" y="6999351"/>
                            <a:ext cx="63500" cy="394335"/>
                          </a:xfrm>
                          <a:custGeom>
                            <a:avLst/>
                            <a:gdLst/>
                            <a:ahLst/>
                            <a:cxnLst/>
                            <a:rect l="l" t="t" r="r" b="b"/>
                            <a:pathLst>
                              <a:path w="63500" h="394335">
                                <a:moveTo>
                                  <a:pt x="0" y="0"/>
                                </a:moveTo>
                                <a:lnTo>
                                  <a:pt x="16929" y="203327"/>
                                </a:lnTo>
                                <a:lnTo>
                                  <a:pt x="63500" y="394081"/>
                                </a:lnTo>
                                <a:lnTo>
                                  <a:pt x="33870" y="170052"/>
                                </a:lnTo>
                                <a:lnTo>
                                  <a:pt x="33870" y="153543"/>
                                </a:lnTo>
                                <a:lnTo>
                                  <a:pt x="0" y="0"/>
                                </a:lnTo>
                                <a:close/>
                              </a:path>
                            </a:pathLst>
                          </a:custGeom>
                          <a:solidFill>
                            <a:srgbClr val="0D2841">
                              <a:alpha val="19999"/>
                            </a:srgbClr>
                          </a:solidFill>
                        </wps:spPr>
                        <wps:bodyPr wrap="square" lIns="0" tIns="0" rIns="0" bIns="0" rtlCol="0">
                          <a:noAutofit/>
                        </wps:bodyPr>
                      </wps:wsp>
                      <wps:wsp>
                        <wps:cNvPr id="37" name="Graphic 37"/>
                        <wps:cNvSpPr/>
                        <wps:spPr>
                          <a:xfrm>
                            <a:off x="154114" y="6999351"/>
                            <a:ext cx="63500" cy="394335"/>
                          </a:xfrm>
                          <a:custGeom>
                            <a:avLst/>
                            <a:gdLst/>
                            <a:ahLst/>
                            <a:cxnLst/>
                            <a:rect l="l" t="t" r="r" b="b"/>
                            <a:pathLst>
                              <a:path w="63500" h="394335">
                                <a:moveTo>
                                  <a:pt x="0" y="0"/>
                                </a:moveTo>
                                <a:lnTo>
                                  <a:pt x="33870" y="153543"/>
                                </a:lnTo>
                                <a:lnTo>
                                  <a:pt x="33870" y="170052"/>
                                </a:lnTo>
                                <a:lnTo>
                                  <a:pt x="63500" y="394081"/>
                                </a:lnTo>
                                <a:lnTo>
                                  <a:pt x="16929" y="203327"/>
                                </a:lnTo>
                                <a:lnTo>
                                  <a:pt x="0" y="0"/>
                                </a:lnTo>
                                <a:close/>
                              </a:path>
                            </a:pathLst>
                          </a:custGeom>
                          <a:ln w="1778">
                            <a:solidFill>
                              <a:srgbClr val="0D2841"/>
                            </a:solidFill>
                            <a:prstDash val="solid"/>
                          </a:ln>
                        </wps:spPr>
                        <wps:bodyPr wrap="square" lIns="0" tIns="0" rIns="0" bIns="0" rtlCol="0">
                          <a:noAutofit/>
                        </wps:bodyPr>
                      </wps:wsp>
                      <wps:wsp>
                        <wps:cNvPr id="38" name="Graphic 38"/>
                        <wps:cNvSpPr/>
                        <wps:spPr>
                          <a:xfrm>
                            <a:off x="717118" y="5758941"/>
                            <a:ext cx="1701800" cy="3244215"/>
                          </a:xfrm>
                          <a:custGeom>
                            <a:avLst/>
                            <a:gdLst/>
                            <a:ahLst/>
                            <a:cxnLst/>
                            <a:rect l="l" t="t" r="r" b="b"/>
                            <a:pathLst>
                              <a:path w="1701800" h="3244215">
                                <a:moveTo>
                                  <a:pt x="1701698" y="0"/>
                                </a:moveTo>
                                <a:lnTo>
                                  <a:pt x="1532407" y="157607"/>
                                </a:lnTo>
                                <a:lnTo>
                                  <a:pt x="1371498" y="323596"/>
                                </a:lnTo>
                                <a:lnTo>
                                  <a:pt x="1214907" y="497840"/>
                                </a:lnTo>
                                <a:lnTo>
                                  <a:pt x="1071016" y="676275"/>
                                </a:lnTo>
                                <a:lnTo>
                                  <a:pt x="884707" y="912749"/>
                                </a:lnTo>
                                <a:lnTo>
                                  <a:pt x="706907" y="1165733"/>
                                </a:lnTo>
                                <a:lnTo>
                                  <a:pt x="550316" y="1422908"/>
                                </a:lnTo>
                                <a:lnTo>
                                  <a:pt x="402107" y="1696720"/>
                                </a:lnTo>
                                <a:lnTo>
                                  <a:pt x="279425" y="1970532"/>
                                </a:lnTo>
                                <a:lnTo>
                                  <a:pt x="169316" y="2260981"/>
                                </a:lnTo>
                                <a:lnTo>
                                  <a:pt x="88887" y="2555494"/>
                                </a:lnTo>
                                <a:lnTo>
                                  <a:pt x="29629" y="2854198"/>
                                </a:lnTo>
                                <a:lnTo>
                                  <a:pt x="4229" y="3156966"/>
                                </a:lnTo>
                                <a:lnTo>
                                  <a:pt x="0" y="3173603"/>
                                </a:lnTo>
                                <a:lnTo>
                                  <a:pt x="29629" y="3244088"/>
                                </a:lnTo>
                                <a:lnTo>
                                  <a:pt x="29629" y="3156966"/>
                                </a:lnTo>
                                <a:lnTo>
                                  <a:pt x="55029" y="2858262"/>
                                </a:lnTo>
                                <a:lnTo>
                                  <a:pt x="114287" y="2559685"/>
                                </a:lnTo>
                                <a:lnTo>
                                  <a:pt x="190487" y="2265045"/>
                                </a:lnTo>
                                <a:lnTo>
                                  <a:pt x="300507" y="1982978"/>
                                </a:lnTo>
                                <a:lnTo>
                                  <a:pt x="423316" y="1705102"/>
                                </a:lnTo>
                                <a:lnTo>
                                  <a:pt x="563016" y="1435354"/>
                                </a:lnTo>
                                <a:lnTo>
                                  <a:pt x="723798" y="1178179"/>
                                </a:lnTo>
                                <a:lnTo>
                                  <a:pt x="893216" y="921004"/>
                                </a:lnTo>
                                <a:lnTo>
                                  <a:pt x="1079398" y="680339"/>
                                </a:lnTo>
                                <a:lnTo>
                                  <a:pt x="1227607" y="502031"/>
                                </a:lnTo>
                                <a:lnTo>
                                  <a:pt x="1375816" y="327787"/>
                                </a:lnTo>
                                <a:lnTo>
                                  <a:pt x="1536598" y="161798"/>
                                </a:lnTo>
                                <a:lnTo>
                                  <a:pt x="1701698" y="4191"/>
                                </a:lnTo>
                                <a:lnTo>
                                  <a:pt x="1701698" y="0"/>
                                </a:lnTo>
                                <a:close/>
                              </a:path>
                            </a:pathLst>
                          </a:custGeom>
                          <a:solidFill>
                            <a:srgbClr val="0D2841">
                              <a:alpha val="19999"/>
                            </a:srgbClr>
                          </a:solidFill>
                        </wps:spPr>
                        <wps:bodyPr wrap="square" lIns="0" tIns="0" rIns="0" bIns="0" rtlCol="0">
                          <a:noAutofit/>
                        </wps:bodyPr>
                      </wps:wsp>
                      <wps:wsp>
                        <wps:cNvPr id="39" name="Graphic 39"/>
                        <wps:cNvSpPr/>
                        <wps:spPr>
                          <a:xfrm>
                            <a:off x="717118" y="5758941"/>
                            <a:ext cx="1701800" cy="3244215"/>
                          </a:xfrm>
                          <a:custGeom>
                            <a:avLst/>
                            <a:gdLst/>
                            <a:ahLst/>
                            <a:cxnLst/>
                            <a:rect l="l" t="t" r="r" b="b"/>
                            <a:pathLst>
                              <a:path w="1701800" h="3244215">
                                <a:moveTo>
                                  <a:pt x="1701698" y="0"/>
                                </a:moveTo>
                                <a:lnTo>
                                  <a:pt x="1701698" y="4191"/>
                                </a:lnTo>
                                <a:lnTo>
                                  <a:pt x="1536598" y="161798"/>
                                </a:lnTo>
                                <a:lnTo>
                                  <a:pt x="1375816" y="327787"/>
                                </a:lnTo>
                                <a:lnTo>
                                  <a:pt x="1227607" y="502031"/>
                                </a:lnTo>
                                <a:lnTo>
                                  <a:pt x="1079398" y="680339"/>
                                </a:lnTo>
                                <a:lnTo>
                                  <a:pt x="893216" y="921004"/>
                                </a:lnTo>
                                <a:lnTo>
                                  <a:pt x="723798" y="1178179"/>
                                </a:lnTo>
                                <a:lnTo>
                                  <a:pt x="563016" y="1435354"/>
                                </a:lnTo>
                                <a:lnTo>
                                  <a:pt x="423316" y="1705102"/>
                                </a:lnTo>
                                <a:lnTo>
                                  <a:pt x="300507" y="1982978"/>
                                </a:lnTo>
                                <a:lnTo>
                                  <a:pt x="190487" y="2265045"/>
                                </a:lnTo>
                                <a:lnTo>
                                  <a:pt x="114287" y="2559685"/>
                                </a:lnTo>
                                <a:lnTo>
                                  <a:pt x="55029" y="2858262"/>
                                </a:lnTo>
                                <a:lnTo>
                                  <a:pt x="29629" y="3156966"/>
                                </a:lnTo>
                                <a:lnTo>
                                  <a:pt x="29629" y="3244088"/>
                                </a:lnTo>
                                <a:lnTo>
                                  <a:pt x="0" y="3173603"/>
                                </a:lnTo>
                                <a:lnTo>
                                  <a:pt x="4229" y="3156966"/>
                                </a:lnTo>
                                <a:lnTo>
                                  <a:pt x="29629" y="2854198"/>
                                </a:lnTo>
                                <a:lnTo>
                                  <a:pt x="88887" y="2555494"/>
                                </a:lnTo>
                                <a:lnTo>
                                  <a:pt x="169316" y="2260981"/>
                                </a:lnTo>
                                <a:lnTo>
                                  <a:pt x="279425" y="1970532"/>
                                </a:lnTo>
                                <a:lnTo>
                                  <a:pt x="402107" y="1696720"/>
                                </a:lnTo>
                                <a:lnTo>
                                  <a:pt x="550316" y="1422908"/>
                                </a:lnTo>
                                <a:lnTo>
                                  <a:pt x="706907" y="1165733"/>
                                </a:lnTo>
                                <a:lnTo>
                                  <a:pt x="884707" y="912749"/>
                                </a:lnTo>
                                <a:lnTo>
                                  <a:pt x="1071016" y="676275"/>
                                </a:lnTo>
                                <a:lnTo>
                                  <a:pt x="1214907" y="497840"/>
                                </a:lnTo>
                                <a:lnTo>
                                  <a:pt x="1371498" y="323596"/>
                                </a:lnTo>
                                <a:lnTo>
                                  <a:pt x="1532407" y="157607"/>
                                </a:lnTo>
                                <a:lnTo>
                                  <a:pt x="1701698" y="0"/>
                                </a:lnTo>
                                <a:close/>
                              </a:path>
                            </a:pathLst>
                          </a:custGeom>
                          <a:ln w="1778">
                            <a:solidFill>
                              <a:srgbClr val="0D2841"/>
                            </a:solidFill>
                            <a:prstDash val="solid"/>
                          </a:ln>
                        </wps:spPr>
                        <wps:bodyPr wrap="square" lIns="0" tIns="0" rIns="0" bIns="0" rtlCol="0">
                          <a:noAutofit/>
                        </wps:bodyPr>
                      </wps:wsp>
                      <wps:wsp>
                        <wps:cNvPr id="40" name="Graphic 40"/>
                        <wps:cNvSpPr/>
                        <wps:spPr>
                          <a:xfrm>
                            <a:off x="717118" y="9036304"/>
                            <a:ext cx="156845" cy="813435"/>
                          </a:xfrm>
                          <a:custGeom>
                            <a:avLst/>
                            <a:gdLst/>
                            <a:ahLst/>
                            <a:cxnLst/>
                            <a:rect l="l" t="t" r="r" b="b"/>
                            <a:pathLst>
                              <a:path w="156845" h="813435">
                                <a:moveTo>
                                  <a:pt x="137656" y="770912"/>
                                </a:moveTo>
                                <a:lnTo>
                                  <a:pt x="139687" y="779868"/>
                                </a:lnTo>
                                <a:lnTo>
                                  <a:pt x="156629" y="813054"/>
                                </a:lnTo>
                                <a:lnTo>
                                  <a:pt x="137656" y="770912"/>
                                </a:lnTo>
                                <a:close/>
                              </a:path>
                              <a:path w="156845" h="813435">
                                <a:moveTo>
                                  <a:pt x="0" y="0"/>
                                </a:moveTo>
                                <a:lnTo>
                                  <a:pt x="4229" y="165900"/>
                                </a:lnTo>
                                <a:lnTo>
                                  <a:pt x="21158" y="335978"/>
                                </a:lnTo>
                                <a:lnTo>
                                  <a:pt x="63500" y="605624"/>
                                </a:lnTo>
                                <a:lnTo>
                                  <a:pt x="93129" y="672007"/>
                                </a:lnTo>
                                <a:lnTo>
                                  <a:pt x="137656" y="770912"/>
                                </a:lnTo>
                                <a:lnTo>
                                  <a:pt x="88900" y="555853"/>
                                </a:lnTo>
                                <a:lnTo>
                                  <a:pt x="50800" y="331838"/>
                                </a:lnTo>
                                <a:lnTo>
                                  <a:pt x="29629" y="74676"/>
                                </a:lnTo>
                                <a:lnTo>
                                  <a:pt x="25400" y="62230"/>
                                </a:lnTo>
                                <a:lnTo>
                                  <a:pt x="0" y="0"/>
                                </a:lnTo>
                                <a:close/>
                              </a:path>
                            </a:pathLst>
                          </a:custGeom>
                          <a:solidFill>
                            <a:srgbClr val="0D2841">
                              <a:alpha val="19999"/>
                            </a:srgbClr>
                          </a:solidFill>
                        </wps:spPr>
                        <wps:bodyPr wrap="square" lIns="0" tIns="0" rIns="0" bIns="0" rtlCol="0">
                          <a:noAutofit/>
                        </wps:bodyPr>
                      </wps:wsp>
                      <wps:wsp>
                        <wps:cNvPr id="41" name="Graphic 41"/>
                        <wps:cNvSpPr/>
                        <wps:spPr>
                          <a:xfrm>
                            <a:off x="717118" y="9036304"/>
                            <a:ext cx="156845" cy="813435"/>
                          </a:xfrm>
                          <a:custGeom>
                            <a:avLst/>
                            <a:gdLst/>
                            <a:ahLst/>
                            <a:cxnLst/>
                            <a:rect l="l" t="t" r="r" b="b"/>
                            <a:pathLst>
                              <a:path w="156845" h="813435">
                                <a:moveTo>
                                  <a:pt x="0" y="0"/>
                                </a:moveTo>
                                <a:lnTo>
                                  <a:pt x="25400" y="62230"/>
                                </a:lnTo>
                                <a:lnTo>
                                  <a:pt x="29629" y="74676"/>
                                </a:lnTo>
                                <a:lnTo>
                                  <a:pt x="50800" y="331838"/>
                                </a:lnTo>
                                <a:lnTo>
                                  <a:pt x="88900" y="555853"/>
                                </a:lnTo>
                                <a:lnTo>
                                  <a:pt x="139687" y="779868"/>
                                </a:lnTo>
                                <a:lnTo>
                                  <a:pt x="156629" y="813054"/>
                                </a:lnTo>
                                <a:lnTo>
                                  <a:pt x="93129" y="672007"/>
                                </a:lnTo>
                                <a:lnTo>
                                  <a:pt x="63500" y="605624"/>
                                </a:lnTo>
                                <a:lnTo>
                                  <a:pt x="21158" y="335978"/>
                                </a:lnTo>
                                <a:lnTo>
                                  <a:pt x="4229" y="165900"/>
                                </a:lnTo>
                                <a:lnTo>
                                  <a:pt x="0" y="0"/>
                                </a:lnTo>
                                <a:close/>
                              </a:path>
                            </a:pathLst>
                          </a:custGeom>
                          <a:ln w="1778">
                            <a:solidFill>
                              <a:srgbClr val="0D2841"/>
                            </a:solidFill>
                            <a:prstDash val="solid"/>
                          </a:ln>
                        </wps:spPr>
                        <wps:bodyPr wrap="square" lIns="0" tIns="0" rIns="0" bIns="0" rtlCol="0">
                          <a:noAutofit/>
                        </wps:bodyPr>
                      </wps:wsp>
                      <wps:wsp>
                        <wps:cNvPr id="42" name="Graphic 42"/>
                        <wps:cNvSpPr/>
                        <wps:spPr>
                          <a:xfrm>
                            <a:off x="839876" y="9870096"/>
                            <a:ext cx="131445" cy="274320"/>
                          </a:xfrm>
                          <a:custGeom>
                            <a:avLst/>
                            <a:gdLst/>
                            <a:ahLst/>
                            <a:cxnLst/>
                            <a:rect l="l" t="t" r="r" b="b"/>
                            <a:pathLst>
                              <a:path w="131445" h="274320">
                                <a:moveTo>
                                  <a:pt x="0" y="0"/>
                                </a:moveTo>
                                <a:lnTo>
                                  <a:pt x="101600" y="273799"/>
                                </a:lnTo>
                                <a:lnTo>
                                  <a:pt x="131267" y="273799"/>
                                </a:lnTo>
                                <a:lnTo>
                                  <a:pt x="0" y="0"/>
                                </a:lnTo>
                                <a:close/>
                              </a:path>
                            </a:pathLst>
                          </a:custGeom>
                          <a:solidFill>
                            <a:srgbClr val="0D2841">
                              <a:alpha val="19999"/>
                            </a:srgbClr>
                          </a:solidFill>
                        </wps:spPr>
                        <wps:bodyPr wrap="square" lIns="0" tIns="0" rIns="0" bIns="0" rtlCol="0">
                          <a:noAutofit/>
                        </wps:bodyPr>
                      </wps:wsp>
                      <wps:wsp>
                        <wps:cNvPr id="43" name="Graphic 43"/>
                        <wps:cNvSpPr/>
                        <wps:spPr>
                          <a:xfrm>
                            <a:off x="839876" y="9870096"/>
                            <a:ext cx="131445" cy="274320"/>
                          </a:xfrm>
                          <a:custGeom>
                            <a:avLst/>
                            <a:gdLst/>
                            <a:ahLst/>
                            <a:cxnLst/>
                            <a:rect l="l" t="t" r="r" b="b"/>
                            <a:pathLst>
                              <a:path w="131445" h="274320">
                                <a:moveTo>
                                  <a:pt x="0" y="0"/>
                                </a:moveTo>
                                <a:lnTo>
                                  <a:pt x="131267" y="273799"/>
                                </a:lnTo>
                                <a:lnTo>
                                  <a:pt x="101600" y="273799"/>
                                </a:lnTo>
                                <a:lnTo>
                                  <a:pt x="0" y="0"/>
                                </a:lnTo>
                                <a:close/>
                              </a:path>
                            </a:pathLst>
                          </a:custGeom>
                          <a:ln w="1778">
                            <a:solidFill>
                              <a:srgbClr val="0D2841"/>
                            </a:solidFill>
                            <a:prstDash val="solid"/>
                          </a:ln>
                        </wps:spPr>
                        <wps:bodyPr wrap="square" lIns="0" tIns="0" rIns="0" bIns="0" rtlCol="0">
                          <a:noAutofit/>
                        </wps:bodyPr>
                      </wps:wsp>
                      <wps:wsp>
                        <wps:cNvPr id="44" name="Graphic 44"/>
                        <wps:cNvSpPr/>
                        <wps:spPr>
                          <a:xfrm>
                            <a:off x="717118" y="8932544"/>
                            <a:ext cx="29845" cy="178435"/>
                          </a:xfrm>
                          <a:custGeom>
                            <a:avLst/>
                            <a:gdLst/>
                            <a:ahLst/>
                            <a:cxnLst/>
                            <a:rect l="l" t="t" r="r" b="b"/>
                            <a:pathLst>
                              <a:path w="29845" h="178435">
                                <a:moveTo>
                                  <a:pt x="0" y="0"/>
                                </a:moveTo>
                                <a:lnTo>
                                  <a:pt x="0" y="103758"/>
                                </a:lnTo>
                                <a:lnTo>
                                  <a:pt x="25400" y="165988"/>
                                </a:lnTo>
                                <a:lnTo>
                                  <a:pt x="29629" y="178434"/>
                                </a:lnTo>
                                <a:lnTo>
                                  <a:pt x="29629" y="70484"/>
                                </a:lnTo>
                                <a:lnTo>
                                  <a:pt x="0" y="0"/>
                                </a:lnTo>
                                <a:close/>
                              </a:path>
                            </a:pathLst>
                          </a:custGeom>
                          <a:solidFill>
                            <a:srgbClr val="0D2841">
                              <a:alpha val="19999"/>
                            </a:srgbClr>
                          </a:solidFill>
                        </wps:spPr>
                        <wps:bodyPr wrap="square" lIns="0" tIns="0" rIns="0" bIns="0" rtlCol="0">
                          <a:noAutofit/>
                        </wps:bodyPr>
                      </wps:wsp>
                      <wps:wsp>
                        <wps:cNvPr id="45" name="Graphic 45"/>
                        <wps:cNvSpPr/>
                        <wps:spPr>
                          <a:xfrm>
                            <a:off x="717118" y="8932544"/>
                            <a:ext cx="29845" cy="178435"/>
                          </a:xfrm>
                          <a:custGeom>
                            <a:avLst/>
                            <a:gdLst/>
                            <a:ahLst/>
                            <a:cxnLst/>
                            <a:rect l="l" t="t" r="r" b="b"/>
                            <a:pathLst>
                              <a:path w="29845" h="178435">
                                <a:moveTo>
                                  <a:pt x="0" y="0"/>
                                </a:moveTo>
                                <a:lnTo>
                                  <a:pt x="29629" y="70484"/>
                                </a:lnTo>
                                <a:lnTo>
                                  <a:pt x="29629" y="178434"/>
                                </a:lnTo>
                                <a:lnTo>
                                  <a:pt x="25400" y="165988"/>
                                </a:lnTo>
                                <a:lnTo>
                                  <a:pt x="0" y="103758"/>
                                </a:lnTo>
                                <a:lnTo>
                                  <a:pt x="0" y="0"/>
                                </a:lnTo>
                                <a:close/>
                              </a:path>
                            </a:pathLst>
                          </a:custGeom>
                          <a:ln w="1778">
                            <a:solidFill>
                              <a:srgbClr val="0D2841"/>
                            </a:solidFill>
                            <a:prstDash val="solid"/>
                          </a:ln>
                        </wps:spPr>
                        <wps:bodyPr wrap="square" lIns="0" tIns="0" rIns="0" bIns="0" rtlCol="0">
                          <a:noAutofit/>
                        </wps:bodyPr>
                      </wps:wsp>
                      <wps:wsp>
                        <wps:cNvPr id="46" name="Graphic 46"/>
                        <wps:cNvSpPr/>
                        <wps:spPr>
                          <a:xfrm>
                            <a:off x="780618" y="9641928"/>
                            <a:ext cx="194945" cy="502284"/>
                          </a:xfrm>
                          <a:custGeom>
                            <a:avLst/>
                            <a:gdLst/>
                            <a:ahLst/>
                            <a:cxnLst/>
                            <a:rect l="l" t="t" r="r" b="b"/>
                            <a:pathLst>
                              <a:path w="194945" h="502284">
                                <a:moveTo>
                                  <a:pt x="0" y="0"/>
                                </a:moveTo>
                                <a:lnTo>
                                  <a:pt x="46558" y="182537"/>
                                </a:lnTo>
                                <a:lnTo>
                                  <a:pt x="59258" y="228168"/>
                                </a:lnTo>
                                <a:lnTo>
                                  <a:pt x="190525" y="501967"/>
                                </a:lnTo>
                                <a:lnTo>
                                  <a:pt x="194716" y="501967"/>
                                </a:lnTo>
                                <a:lnTo>
                                  <a:pt x="139687" y="356768"/>
                                </a:lnTo>
                                <a:lnTo>
                                  <a:pt x="93129" y="207429"/>
                                </a:lnTo>
                                <a:lnTo>
                                  <a:pt x="29629" y="66382"/>
                                </a:lnTo>
                                <a:lnTo>
                                  <a:pt x="0" y="0"/>
                                </a:lnTo>
                                <a:close/>
                              </a:path>
                            </a:pathLst>
                          </a:custGeom>
                          <a:solidFill>
                            <a:srgbClr val="0D2841">
                              <a:alpha val="19999"/>
                            </a:srgbClr>
                          </a:solidFill>
                        </wps:spPr>
                        <wps:bodyPr wrap="square" lIns="0" tIns="0" rIns="0" bIns="0" rtlCol="0">
                          <a:noAutofit/>
                        </wps:bodyPr>
                      </wps:wsp>
                      <wps:wsp>
                        <wps:cNvPr id="47" name="Graphic 47"/>
                        <wps:cNvSpPr/>
                        <wps:spPr>
                          <a:xfrm>
                            <a:off x="780618" y="9641928"/>
                            <a:ext cx="194945" cy="502284"/>
                          </a:xfrm>
                          <a:custGeom>
                            <a:avLst/>
                            <a:gdLst/>
                            <a:ahLst/>
                            <a:cxnLst/>
                            <a:rect l="l" t="t" r="r" b="b"/>
                            <a:pathLst>
                              <a:path w="194945" h="502284">
                                <a:moveTo>
                                  <a:pt x="0" y="0"/>
                                </a:moveTo>
                                <a:lnTo>
                                  <a:pt x="29629" y="66382"/>
                                </a:lnTo>
                                <a:lnTo>
                                  <a:pt x="93129" y="207429"/>
                                </a:lnTo>
                                <a:lnTo>
                                  <a:pt x="139687" y="356768"/>
                                </a:lnTo>
                                <a:lnTo>
                                  <a:pt x="194716" y="501967"/>
                                </a:lnTo>
                                <a:lnTo>
                                  <a:pt x="190525" y="501967"/>
                                </a:lnTo>
                                <a:lnTo>
                                  <a:pt x="59258" y="228168"/>
                                </a:lnTo>
                                <a:lnTo>
                                  <a:pt x="46558" y="182537"/>
                                </a:lnTo>
                                <a:lnTo>
                                  <a:pt x="0" y="0"/>
                                </a:lnTo>
                                <a:close/>
                              </a:path>
                            </a:pathLst>
                          </a:custGeom>
                          <a:ln w="1778">
                            <a:solidFill>
                              <a:srgbClr val="0D2841"/>
                            </a:solidFill>
                            <a:prstDash val="solid"/>
                          </a:ln>
                        </wps:spPr>
                        <wps:bodyPr wrap="square" lIns="0" tIns="0" rIns="0" bIns="0" rtlCol="0">
                          <a:noAutofit/>
                        </wps:bodyPr>
                      </wps:wsp>
                      <wps:wsp>
                        <wps:cNvPr id="48" name="Graphic 48"/>
                        <wps:cNvSpPr/>
                        <wps:spPr>
                          <a:xfrm>
                            <a:off x="2173452" y="7930515"/>
                            <a:ext cx="4488180" cy="417195"/>
                          </a:xfrm>
                          <a:custGeom>
                            <a:avLst/>
                            <a:gdLst/>
                            <a:ahLst/>
                            <a:cxnLst/>
                            <a:rect l="l" t="t" r="r" b="b"/>
                            <a:pathLst>
                              <a:path w="4488180" h="417195">
                                <a:moveTo>
                                  <a:pt x="4488179" y="0"/>
                                </a:moveTo>
                                <a:lnTo>
                                  <a:pt x="0" y="0"/>
                                </a:lnTo>
                                <a:lnTo>
                                  <a:pt x="0" y="417194"/>
                                </a:lnTo>
                                <a:lnTo>
                                  <a:pt x="4488179" y="417194"/>
                                </a:lnTo>
                                <a:lnTo>
                                  <a:pt x="4488179" y="0"/>
                                </a:lnTo>
                                <a:close/>
                              </a:path>
                            </a:pathLst>
                          </a:custGeom>
                          <a:solidFill>
                            <a:srgbClr val="FFFFFF"/>
                          </a:solidFill>
                        </wps:spPr>
                        <wps:bodyPr wrap="square" lIns="0" tIns="0" rIns="0" bIns="0" rtlCol="0">
                          <a:noAutofit/>
                        </wps:bodyPr>
                      </wps:wsp>
                    </wpg:wgp>
                  </a:graphicData>
                </a:graphic>
              </wp:anchor>
            </w:drawing>
          </mc:Choice>
          <mc:Fallback>
            <w:pict>
              <v:group w14:anchorId="242A1EFE" id="Group 1" o:spid="_x0000_s1026" style="position:absolute;margin-left:23.8pt;margin-top:21pt;width:524.55pt;height:799.2pt;z-index:-251658240;mso-wrap-distance-left:0;mso-wrap-distance-right:0;mso-position-horizontal-relative:page;mso-position-vertical-relative:page" coordsize="66617,10149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">
                <v:shape id="Graphic 2" o:spid="_x0000_s1027" style="position:absolute;width:2209;height:101498;visibility:visible;mso-wrap-style:square;v-text-anchor:top" coordsize="220979,10149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" path="m220535,l,,,10149840r220535,l220535,xe" fillcolor="#0d2841" stroked="f">
                  <v:path arrowok="t"/>
                </v:shape>
                <v:shape id="Graphic 3" o:spid="_x0000_s1028" style="position:absolute;top:16314;width:24879;height:6140;visibility:visible;mso-wrap-style:square;v-text-anchor:top" coordsize="2487930,6140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" path="m2180945,l,,,614045r2180945,l2487904,307085,2180945,xe" fillcolor="#155f82" stroked="f">
                  <v:path arrowok="t"/>
                </v:shape>
                <v:shape id="Graphic 4" o:spid="_x0000_s1029" style="position:absolute;left:6024;top:81909;width:3461;height:12224;visibility:visible;mso-wrap-style:square;v-text-anchor:top" coordsize="346075,12223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" path="m,l17005,147319r93535,352679l215430,850137r130391,372187l345821,1158430,238099,844549,110540,422274,,xe" fillcolor="#0d2841" stroked="f">
                  <v:path arrowok="t"/>
                </v:shape>
                <v:shape id="Graphic 5" o:spid="_x0000_s1030" style="position:absolute;left:6024;top:81909;width:3461;height:12224;visibility:visible;mso-wrap-style:square;v-text-anchor:top" coordsize="346075,12223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" path="m,l110540,422274,238099,844549r107722,313881l345821,1222324,215430,850137,110540,499998,17005,147319,,xe" filled="f" strokecolor="#0d2841" strokeweight=".14pt">
                  <v:path arrowok="t"/>
                </v:shape>
                <v:shape id="Graphic 6" o:spid="_x0000_s1031" style="position:absolute;left:9652;top:93966;width:3290;height:7474;visibility:visible;mso-wrap-style:square;v-text-anchor:top" coordsize="328930,7473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" path="m,l2819,69456,84988,272237r85090,197231l306095,747267r22733,l189890,463918,104927,258356,22631,52781,,xe" fillcolor="#0d2841" stroked="f">
                  <v:path arrowok="t"/>
                </v:shape>
                <v:shape id="Graphic 7" o:spid="_x0000_s1032" style="position:absolute;left:9652;top:93966;width:3290;height:7474;visibility:visible;mso-wrap-style:square;v-text-anchor:top" coordsize="328930,7473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" path="m,l22631,52781r82296,205575l189890,463918,328828,747267r-22733,l170078,469468,84988,272237,2819,69456,,xe" filled="f" strokecolor="#0d2841" strokeweight=".04936mm">
                  <v:path arrowok="t"/>
                </v:shape>
                <v:shape id="Graphic 8" o:spid="_x0000_s1033" style="position:absolute;left:1942;top:46824;width:3969;height:35338;visibility:visible;mso-wrap-style:square;v-text-anchor:top" coordsize="396875,35337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" path="m,l,219456,5664,441706,25501,880618r31179,441706l99199,1761236r51029,438912l218262,2636266r79362,436118l391160,3505708r5676,27813l382663,3397377,303288,3016885,235267,2633472,164401,2200148,110540,1761236,65189,1322324,34010,880618,8496,441706,2832,219456,,xe" fillcolor="#0d2841" stroked="f">
                  <v:path arrowok="t"/>
                </v:shape>
                <v:shape id="Graphic 9" o:spid="_x0000_s1034" style="position:absolute;left:1942;top:46824;width:3969;height:35338;visibility:visible;mso-wrap-style:square;v-text-anchor:top" coordsize="396875,35337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" path="m,l2832,219456,8496,441706,34010,880618r31179,441706l110540,1761236r53861,438912l235267,2633472r68021,383413l382663,3397377r14173,136144l391160,3505708,297624,3072384,218262,2636266,150228,2200148,99199,1761236,56680,1322324,25501,880618,5664,441706,,219456,,xe" filled="f" strokecolor="#0d2841" strokeweight=".14pt">
                  <v:path arrowok="t"/>
                </v:shape>
                <v:shape id="Graphic 10" o:spid="_x0000_s1035" style="position:absolute;left:5514;top:58186;width:1276;height:23723;visibility:visible;mso-wrap-style:square;v-text-anchor:top" coordsize="127635,2372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" path="m50052,2360168r976,12192l51028,2364104r-976,-3936xem127558,l96380,183387,70866,366775,34010,741806,8509,1114043,,1483486r2832,375031l22682,2230754r2832,30481l50052,2360168,39687,2230754,17005,1858517,8509,1483486r8496,-369443l39687,741806,73698,369569,99212,183387,127558,xe" fillcolor="#0d2841" stroked="f">
                  <v:path arrowok="t"/>
                </v:shape>
                <v:shape id="Graphic 11" o:spid="_x0000_s1036" style="position:absolute;left:5514;top:58186;width:1276;height:23723;visibility:visible;mso-wrap-style:square;v-text-anchor:top" coordsize="127635,2372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" path="m127558,l99212,183387,73698,369569,39687,741806,17005,1114043,8509,1483486r8496,375031l39687,2230754r11341,141606l51028,2364104,25514,2261235r-2832,-30481l2832,1858517,,1483486,8509,1114043,34010,741806,70866,366775,96380,183387,127558,xe" filled="f" strokecolor="#0d2841" strokeweight=".14pt">
                  <v:path arrowok="t"/>
                </v:shape>
                <v:shape id="Graphic 12" o:spid="_x0000_s1037" style="position:absolute;left:5911;top:82160;width:4368;height:17475;visibility:visible;mso-wrap-style:square;v-text-anchor:top" coordsize="436880,1747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" path="m,l34010,288925,79362,575056r53861,244475l189915,1063955r73698,236131l325970,1477873r70828,175006l436549,1747329r-5715,-30556l399719,1600098,340144,1447317,283451,1294523,212598,1055624,150228,813943,96380,575056,59524,350012,28346,122301,,xe" fillcolor="#0d2841" stroked="f">
                  <v:path arrowok="t"/>
                </v:shape>
                <v:shape id="Graphic 13" o:spid="_x0000_s1038" style="position:absolute;left:5911;top:82160;width:4368;height:17475;visibility:visible;mso-wrap-style:square;v-text-anchor:top" coordsize="436880,1747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" path="m,l28346,122301,59524,350012,96380,575056r53848,238887l212598,1055624r70853,238899l340144,1447317r59575,152781l430834,1716773r-34036,-63894l325970,1477873,263613,1300086,189915,1063955,133223,819531,79362,575056,34010,288925,,xe" filled="f" strokecolor="#0d2841" strokeweight=".14pt">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4" o:spid="_x0000_s1039" type="#_x0000_t75" style="position:absolute;left:10493;top:99513;width:954;height:19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">
                  <v:imagedata r:id="rId10" o:title=""/>
                </v:shape>
                <v:shape id="Graphic 15" o:spid="_x0000_s1040" style="position:absolute;left:5769;top:80798;width:425;height:2585;visibility:visible;mso-wrap-style:square;v-text-anchor:top" coordsize="42545,2584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" path="m,l14173,136143,42519,258444,25514,111124r,-8255l,xe" fillcolor="#0d2841" stroked="f">
                  <v:path arrowok="t"/>
                </v:shape>
                <v:shape id="Graphic 16" o:spid="_x0000_s1041" style="position:absolute;left:5769;top:80798;width:425;height:2585;visibility:visible;mso-wrap-style:square;v-text-anchor:top" coordsize="42545,2584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" path="m,l25514,102869r,8255l42519,258444,14173,136143,,xe" filled="f" strokecolor="#0d2841" strokeweight=".14pt">
                  <v:path arrowok="t"/>
                </v:shape>
                <v:shape id="Graphic 17" o:spid="_x0000_s1042" style="position:absolute;left:9482;top:72687;width:11170;height:21285;visibility:visible;mso-wrap-style:square;v-text-anchor:top" coordsize="1116965,2128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" path="m1116863,l1003452,102869,901344,211200,799363,322325,702970,438911,578256,597280,464845,764031,359943,933449r-93472,177800l184302,1294510r-70866,186182l59588,1675129,19837,1869566,2844,2066810,,2080704r17018,47219l19837,2072373,39649,1869566,73685,1677923r53848,-191643l195605,1297304r82169,-180594l371373,941704,476275,766698,586765,605662,705764,444499,805078,325119,904265,213994,1009167,105663,1116863,xe" fillcolor="#0d2841" stroked="f">
                  <v:path arrowok="t"/>
                </v:shape>
                <v:shape id="Graphic 18" o:spid="_x0000_s1043" style="position:absolute;left:9482;top:72687;width:11170;height:21285;visibility:visible;mso-wrap-style:square;v-text-anchor:top" coordsize="1116965,2128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" path="m1116863,l1009167,105663,904265,213994,805078,325119,705764,444499,586765,605662,476275,766698,371373,941704r-93599,175006l195605,1297304r-68072,188976l73685,1677923,39649,1869566,19837,2072373r-2819,55550l,2080704r2844,-13894l19837,1869566,59588,1675129r53848,-194437l184302,1294510r82169,-183261l359943,933449,464845,764031,578256,597280,702970,438911,799363,322325,901344,211200,1003452,102869,1116863,xe" filled="f" strokecolor="#0d2841" strokeweight=".14pt">
                  <v:path arrowok="t"/>
                </v:shape>
                <v:shape id="Graphic 19" o:spid="_x0000_s1044" style="position:absolute;left:9482;top:94133;width:1022;height:5391;visibility:visible;mso-wrap-style:square;v-text-anchor:top" coordsize="102235,539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" path="m,l2844,113893,14173,225005,42570,402793r17018,44450l102006,538911,93497,513905,56667,366674,31140,222224,19837,52781,17018,44437,,xe" fillcolor="#0d2841" stroked="f">
                  <v:path arrowok="t"/>
                </v:shape>
                <v:shape id="Graphic 20" o:spid="_x0000_s1045" style="position:absolute;left:9482;top:94133;width:1022;height:5391;visibility:visible;mso-wrap-style:square;v-text-anchor:top" coordsize="102235,539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" path="m,l17018,44437r2819,8344l31140,222224,56667,366674,93497,513905r8509,25006l59588,447243,42570,402793,14173,225005,2844,113893,,xe" filled="f" strokecolor="#0d2841" strokeweight=".14pt">
                  <v:path arrowok="t"/>
                </v:shape>
                <v:shape id="Image 21" o:spid="_x0000_s1046" type="#_x0000_t75" style="position:absolute;left:10267;top:99624;width:897;height:18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">
                  <v:imagedata r:id="rId11" o:title=""/>
                </v:shape>
                <v:shape id="Graphic 22" o:spid="_x0000_s1047" style="position:absolute;left:9482;top:93494;width:203;height:1168;visibility:visible;mso-wrap-style:square;v-text-anchor:top" coordsize="20320,1168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" path="m,l,63893r17018,44437l19837,116662,17018,47218,,xe" fillcolor="#0d2841" stroked="f">
                  <v:path arrowok="t"/>
                </v:shape>
                <v:shape id="Graphic 23" o:spid="_x0000_s1048" style="position:absolute;left:9482;top:93494;width:203;height:1168;visibility:visible;mso-wrap-style:square;v-text-anchor:top" coordsize="20320,1168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" path="m,l17018,47218r2819,69444l17018,108330,,63893,,xe" filled="f" strokecolor="#0d2841" strokeweight=".14pt">
                  <v:path arrowok="t"/>
                </v:shape>
                <v:shape id="Graphic 24" o:spid="_x0000_s1049" style="position:absolute;left:9908;top:98161;width:1276;height:3283;visibility:visible;mso-wrap-style:square;v-text-anchor:top" coordsize="127635,3282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" path="m,l31115,116674r5715,30557l124714,327786r2794,l93472,233349,59436,136118,17018,44449,,xe" fillcolor="#0d2841" stroked="f">
                  <v:path arrowok="t"/>
                </v:shape>
                <v:shape id="Graphic 25" o:spid="_x0000_s1050" style="position:absolute;left:9908;top:98161;width:1276;height:3283;visibility:visible;mso-wrap-style:square;v-text-anchor:top" coordsize="127635,3282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" path="m,l17018,44449r42418,91669l93472,233349r34036,94437l124714,327786,36830,147231,31115,116674,,xe" filled="f" strokecolor="#0d2841" strokeweight=".14pt">
                  <v:path arrowok="t"/>
                </v:shape>
                <v:shape id="Graphic 26" o:spid="_x0000_s1051" style="position:absolute;left:1879;top:71694;width:5296;height:18669;visibility:visible;mso-wrap-style:square;v-text-anchor:top" coordsize="529590,1866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" path="m,l29629,224028,173558,759206r160858,530987l529132,1866900r,-103759l364045,1281938,173558,643001,,xe" fillcolor="#0d2841" stroked="f">
                  <v:fill opacity="13107f"/>
                  <v:path arrowok="t"/>
                </v:shape>
                <v:shape id="Graphic 27" o:spid="_x0000_s1052" style="position:absolute;left:1879;top:71694;width:5296;height:18669;visibility:visible;mso-wrap-style:square;v-text-anchor:top" coordsize="529590,1866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" path="m,l173558,643001r190487,638937l529132,1763141r,103759l334416,1290193,173558,759206,29629,224028,,xe" filled="f" strokecolor="#0d2841" strokeweight=".14pt">
                  <v:path arrowok="t"/>
                </v:shape>
                <v:shape id="Graphic 28" o:spid="_x0000_s1053" style="position:absolute;left:7467;top:90030;width:4997;height:11411;visibility:visible;mso-wrap-style:square;v-text-anchor:top" coordsize="499745,1141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" path="m,l,107950,127000,414883,258178,721880r203200,418986l499478,1140866,292087,705281,156629,398297,33870,83058,,xe" fillcolor="#0d2841" stroked="f">
                  <v:fill opacity="13107f"/>
                  <v:path arrowok="t"/>
                </v:shape>
                <v:shape id="Graphic 29" o:spid="_x0000_s1054" style="position:absolute;left:7467;top:90030;width:4997;height:11411;visibility:visible;mso-wrap-style:square;v-text-anchor:top" coordsize="499745,1141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" path="m,l33870,83058,156629,398297,292087,705281r207391,435585l461378,1140866,258178,721880,127000,414883,,107950,,xe" filled="f" strokecolor="#0d2841" strokeweight=".14pt">
                  <v:path arrowok="t"/>
                </v:shape>
                <v:shape id="Graphic 30" o:spid="_x0000_s1055" style="position:absolute;left:863;top:67006;width:851;height:5023;visibility:visible;mso-wrap-style:square;v-text-anchor:top" coordsize="85090,5022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" path="m,l,128650,84658,502031,67729,298703,,xe" fillcolor="#0d2841" stroked="f">
                  <v:fill opacity="13107f"/>
                  <v:path arrowok="t"/>
                </v:shape>
                <v:shape id="Graphic 31" o:spid="_x0000_s1056" style="position:absolute;left:863;top:67006;width:851;height:5023;visibility:visible;mso-wrap-style:square;v-text-anchor:top" coordsize="85090,5022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" path="m,l67729,298703,84658,502031,76199,464692,,128650,,xe" filled="f" strokecolor="#0d2841" strokeweight=".14pt">
                  <v:path arrowok="t"/>
                </v:shape>
                <v:shape id="Graphic 32" o:spid="_x0000_s1057" style="position:absolute;left:1710;top:72026;width:6693;height:26677;visibility:visible;mso-wrap-style:square;v-text-anchor:top" coordsize="669290,2667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" path="m,l55041,443865r67729,435610l198958,1252855r93129,369189l402145,1982927r97371,273799l601103,2522232r67729,145187l656132,2621788,609574,2439263,520674,2211095,436016,1974634,321716,1613662,232829,1248664,152400,875284,93129,535051,46570,190754,,xe" fillcolor="#0d2841" stroked="f">
                  <v:fill opacity="13107f"/>
                  <v:path arrowok="t"/>
                </v:shape>
                <v:shape id="Graphic 33" o:spid="_x0000_s1058" style="position:absolute;left:1710;top:72026;width:6693;height:26677;visibility:visible;mso-wrap-style:square;v-text-anchor:top" coordsize="669290,2667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" path="m,l46570,190754,93129,535051r59271,340233l232829,1248664r88887,364998l436016,1974634r84658,236461l609574,2439263r46558,182525l668832,2667419,601103,2522232,499516,2256726,402145,1982927,292087,1622044,198958,1252855,122770,879475,55041,443865,,xe" filled="f" strokecolor="#0d2841" strokeweight=".14pt">
                  <v:path arrowok="t"/>
                </v:shape>
                <v:shape id="Graphic 34" o:spid="_x0000_s1059" style="position:absolute;left:8737;top:98493;width:1397;height:2946;visibility:visible;mso-wrap-style:square;v-text-anchor:top" coordsize="139700,2946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" path="m,l46558,149352r55029,145186l139687,294538,,xe" fillcolor="#0d2841" stroked="f">
                  <v:fill opacity="13107f"/>
                  <v:path arrowok="t"/>
                </v:shape>
                <v:shape id="Graphic 35" o:spid="_x0000_s1060" style="position:absolute;left:8737;top:98493;width:1397;height:2946;visibility:visible;mso-wrap-style:square;v-text-anchor:top" coordsize="139700,2946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" path="m,l139687,294538r-38100,l46558,149352,,xe" filled="f" strokecolor="#0d2841" strokeweight=".04936mm">
                  <v:path arrowok="t"/>
                </v:shape>
                <v:shape id="Graphic 36" o:spid="_x0000_s1061" style="position:absolute;left:1541;top:69993;width:635;height:3943;visibility:visible;mso-wrap-style:square;v-text-anchor:top" coordsize="63500,3943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" path="m,l16929,203327,63500,394081,33870,170052r,-16509l,xe" fillcolor="#0d2841" stroked="f">
                  <v:fill opacity="13107f"/>
                  <v:path arrowok="t"/>
                </v:shape>
                <v:shape id="Graphic 37" o:spid="_x0000_s1062" style="position:absolute;left:1541;top:69993;width:635;height:3943;visibility:visible;mso-wrap-style:square;v-text-anchor:top" coordsize="63500,3943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" path="m,l33870,153543r,16509l63500,394081,16929,203327,,xe" filled="f" strokecolor="#0d2841" strokeweight=".14pt">
                  <v:path arrowok="t"/>
                </v:shape>
                <v:shape id="Graphic 38" o:spid="_x0000_s1063" style="position:absolute;left:7171;top:57589;width:17018;height:32442;visibility:visible;mso-wrap-style:square;v-text-anchor:top" coordsize="1701800,3244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" path="m1701698,l1532407,157607,1371498,323596,1214907,497840,1071016,676275,884707,912749,706907,1165733,550316,1422908,402107,1696720,279425,1970532,169316,2260981,88887,2555494,29629,2854198,4229,3156966,,3173603r29629,70485l29629,3156966,55029,2858262r59258,-298577l190487,2265045,300507,1982978,423316,1705102,563016,1435354,723798,1178179,893216,921004,1079398,680339,1227607,502031,1375816,327787,1536598,161798,1701698,4191r,-4191xe" fillcolor="#0d2841" stroked="f">
                  <v:fill opacity="13107f"/>
                  <v:path arrowok="t"/>
                </v:shape>
                <v:shape id="Graphic 39" o:spid="_x0000_s1064" style="position:absolute;left:7171;top:57589;width:17018;height:32442;visibility:visible;mso-wrap-style:square;v-text-anchor:top" coordsize="1701800,3244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" path="m1701698,r,4191l1536598,161798,1375816,327787,1227607,502031,1079398,680339,893216,921004,723798,1178179,563016,1435354,423316,1705102,300507,1982978,190487,2265045r-76200,294640l55029,2858262,29629,3156966r,87122l,3173603r4229,-16637l29629,2854198,88887,2555494r80429,-294513l279425,1970532,402107,1696720,550316,1422908,706907,1165733,884707,912749,1071016,676275,1214907,497840,1371498,323596,1532407,157607,1701698,xe" filled="f" strokecolor="#0d2841" strokeweight=".14pt">
                  <v:path arrowok="t"/>
                </v:shape>
                <v:shape id="Graphic 40" o:spid="_x0000_s1065" style="position:absolute;left:7171;top:90363;width:1568;height:8134;visibility:visible;mso-wrap-style:square;v-text-anchor:top" coordsize="156845,8134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" path="m137656,770912r2031,8956l156629,813054,137656,770912xem,l4229,165900,21158,335978,63500,605624r29629,66383l137656,770912,88900,555853,50800,331838,29629,74676,25400,62230,,xe" fillcolor="#0d2841" stroked="f">
                  <v:fill opacity="13107f"/>
                  <v:path arrowok="t"/>
                </v:shape>
                <v:shape id="Graphic 41" o:spid="_x0000_s1066" style="position:absolute;left:7171;top:90363;width:1568;height:8134;visibility:visible;mso-wrap-style:square;v-text-anchor:top" coordsize="156845,8134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" path="m,l25400,62230r4229,12446l50800,331838,88900,555853r50787,224015l156629,813054,93129,672007,63500,605624,21158,335978,4229,165900,,xe" filled="f" strokecolor="#0d2841" strokeweight=".14pt">
                  <v:path arrowok="t"/>
                </v:shape>
                <v:shape id="Graphic 42" o:spid="_x0000_s1067" style="position:absolute;left:8398;top:98700;width:1315;height:2744;visibility:visible;mso-wrap-style:square;v-text-anchor:top" coordsize="131445,2743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" path="m,l101600,273799r29667,l,xe" fillcolor="#0d2841" stroked="f">
                  <v:fill opacity="13107f"/>
                  <v:path arrowok="t"/>
                </v:shape>
                <v:shape id="Graphic 43" o:spid="_x0000_s1068" style="position:absolute;left:8398;top:98700;width:1315;height:2744;visibility:visible;mso-wrap-style:square;v-text-anchor:top" coordsize="131445,2743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" path="m,l131267,273799r-29667,l,xe" filled="f" strokecolor="#0d2841" strokeweight=".14pt">
                  <v:path arrowok="t"/>
                </v:shape>
                <v:shape id="Graphic 44" o:spid="_x0000_s1069" style="position:absolute;left:7171;top:89325;width:298;height:1784;visibility:visible;mso-wrap-style:square;v-text-anchor:top" coordsize="29845,1784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" path="m,l,103758r25400,62230l29629,178434r,-107950l,xe" fillcolor="#0d2841" stroked="f">
                  <v:fill opacity="13107f"/>
                  <v:path arrowok="t"/>
                </v:shape>
                <v:shape id="Graphic 45" o:spid="_x0000_s1070" style="position:absolute;left:7171;top:89325;width:298;height:1784;visibility:visible;mso-wrap-style:square;v-text-anchor:top" coordsize="29845,1784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" path="m,l29629,70484r,107950l25400,165988,,103758,,xe" filled="f" strokecolor="#0d2841" strokeweight=".14pt">
                  <v:path arrowok="t"/>
                </v:shape>
                <v:shape id="Graphic 46" o:spid="_x0000_s1071" style="position:absolute;left:7806;top:96419;width:1949;height:5023;visibility:visible;mso-wrap-style:square;v-text-anchor:top" coordsize="194945,5022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" path="m,l46558,182537r12700,45631l190525,501967r4191,l139687,356768,93129,207429,29629,66382,,xe" fillcolor="#0d2841" stroked="f">
                  <v:fill opacity="13107f"/>
                  <v:path arrowok="t"/>
                </v:shape>
                <v:shape id="Graphic 47" o:spid="_x0000_s1072" style="position:absolute;left:7806;top:96419;width:1949;height:5023;visibility:visible;mso-wrap-style:square;v-text-anchor:top" coordsize="194945,5022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" path="m,l29629,66382,93129,207429r46558,149339l194716,501967r-4191,l59258,228168,46558,182537,,xe" filled="f" strokecolor="#0d2841" strokeweight=".14pt">
                  <v:path arrowok="t"/>
                </v:shape>
                <v:shape id="Graphic 48" o:spid="_x0000_s1073" style="position:absolute;left:21734;top:79305;width:44882;height:4172;visibility:visible;mso-wrap-style:square;v-text-anchor:top" coordsize="4488180,417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" path="m4488179,l,,,417194r4488179,l4488179,xe" stroked="f">
                  <v:path arrowok="t"/>
                </v:shape>
                <w10:wrap anchorx="page" anchory="page"/>
              </v:group>
            </w:pict>
          </mc:Fallback>
        </mc:AlternateContent>
      </w:r>
    </w:p>
    <w:p w14:paraId="3551DC96" w14:textId="77777777" w:rsidR="00CF4E7E" w:rsidRDefault="00CF4E7E" w:rsidP="00CF4E7E">
      <w:pPr>
        <w:tabs>
          <w:tab w:val="left" w:pos="3196"/>
        </w:tabs>
        <w:ind w:left="1370"/>
        <w:rPr>
          <w:rFonts w:ascii="Calibri"/>
          <w:color w:val="FFFFFF"/>
          <w:position w:val="-8"/>
          <w:sz w:val="28"/>
        </w:rPr>
      </w:pPr>
      <w:r>
        <w:rPr>
          <w:rFonts w:ascii="Calibri"/>
          <w:color w:val="FFFFFF"/>
          <w:spacing w:val="-2"/>
          <w:position w:val="-8"/>
          <w:sz w:val="28"/>
        </w:rPr>
        <w:t>3/24/2026</w:t>
      </w:r>
      <w:r>
        <w:rPr>
          <w:rFonts w:ascii="Calibri"/>
          <w:color w:val="FFFFFF"/>
          <w:position w:val="-8"/>
          <w:sz w:val="28"/>
        </w:rPr>
        <w:tab/>
      </w:r>
    </w:p>
    <w:p w14:paraId="208843C8" w14:textId="77777777" w:rsidR="00CF4E7E" w:rsidRDefault="00CF4E7E" w:rsidP="00CF4E7E">
      <w:pPr>
        <w:tabs>
          <w:tab w:val="left" w:pos="3196"/>
        </w:tabs>
        <w:ind w:left="1370"/>
        <w:rPr>
          <w:rFonts w:ascii="Calibri"/>
          <w:color w:val="FFFFFF"/>
          <w:position w:val="-8"/>
          <w:sz w:val="28"/>
        </w:rPr>
      </w:pPr>
    </w:p>
    <w:p w14:paraId="269D089B" w14:textId="77777777" w:rsidR="00CF4E7E" w:rsidRDefault="00CF4E7E" w:rsidP="00CF4E7E">
      <w:pPr>
        <w:tabs>
          <w:tab w:val="left" w:pos="3196"/>
        </w:tabs>
        <w:ind w:left="1370"/>
        <w:rPr>
          <w:rFonts w:ascii="Calibri"/>
          <w:color w:val="FFFFFF"/>
          <w:position w:val="-8"/>
          <w:sz w:val="28"/>
        </w:rPr>
      </w:pPr>
    </w:p>
    <w:p w14:paraId="715FD794" w14:textId="77777777" w:rsidR="00CF4E7E" w:rsidRPr="00015319" w:rsidRDefault="00CF4E7E" w:rsidP="00CF4E7E">
      <w:pPr>
        <w:tabs>
          <w:tab w:val="left" w:pos="3196"/>
        </w:tabs>
        <w:ind w:left="1370"/>
        <w:rPr>
          <w:rFonts w:ascii="Calibri"/>
          <w:sz w:val="56"/>
        </w:rPr>
      </w:pPr>
      <w:r w:rsidRPr="00015319">
        <w:rPr>
          <w:rFonts w:ascii="Calibri"/>
          <w:color w:val="252525"/>
          <w:sz w:val="56"/>
        </w:rPr>
        <w:t xml:space="preserve">Design and </w:t>
      </w:r>
      <w:proofErr w:type="gramStart"/>
      <w:r w:rsidRPr="00015319">
        <w:rPr>
          <w:rFonts w:ascii="Calibri"/>
          <w:color w:val="252525"/>
          <w:sz w:val="56"/>
        </w:rPr>
        <w:t>Implementati</w:t>
      </w:r>
      <w:r>
        <w:rPr>
          <w:rFonts w:ascii="Calibri"/>
          <w:color w:val="252525"/>
          <w:sz w:val="56"/>
        </w:rPr>
        <w:t xml:space="preserve">on  </w:t>
      </w:r>
      <w:r w:rsidRPr="00015319">
        <w:rPr>
          <w:rFonts w:ascii="Calibri"/>
          <w:color w:val="252525"/>
          <w:sz w:val="56"/>
        </w:rPr>
        <w:t>of</w:t>
      </w:r>
      <w:proofErr w:type="gramEnd"/>
      <w:r w:rsidRPr="00015319">
        <w:rPr>
          <w:rFonts w:ascii="Calibri"/>
          <w:color w:val="252525"/>
          <w:sz w:val="56"/>
        </w:rPr>
        <w:t xml:space="preserve"> a Relational Database System</w:t>
      </w:r>
    </w:p>
    <w:p w14:paraId="04DE4E97" w14:textId="77777777" w:rsidR="00CF4E7E" w:rsidRDefault="00CF4E7E" w:rsidP="00CF4E7E">
      <w:pPr>
        <w:pStyle w:val="BodyText"/>
        <w:spacing w:before="224"/>
        <w:rPr>
          <w:rFonts w:ascii="Calibri"/>
          <w:sz w:val="20"/>
        </w:rPr>
      </w:pPr>
      <w:r>
        <w:rPr>
          <w:rFonts w:ascii="Calibri"/>
          <w:noProof/>
          <w:sz w:val="20"/>
          <w:lang w:val="en-GB" w:eastAsia="en-GB"/>
        </w:rPr>
        <mc:AlternateContent>
          <mc:Choice Requires="wps">
            <w:drawing>
              <wp:anchor distT="0" distB="0" distL="0" distR="0" simplePos="0" relativeHeight="251658241" behindDoc="1" locked="0" layoutInCell="1" allowOverlap="1" wp14:anchorId="60F6F557" wp14:editId="7D2EF2FA">
                <wp:simplePos x="0" y="0"/>
                <wp:positionH relativeFrom="page">
                  <wp:posOffset>2838450</wp:posOffset>
                </wp:positionH>
                <wp:positionV relativeFrom="paragraph">
                  <wp:posOffset>317500</wp:posOffset>
                </wp:positionV>
                <wp:extent cx="3556000" cy="2628900"/>
                <wp:effectExtent l="0" t="0" r="0" b="0"/>
                <wp:wrapTopAndBottom/>
                <wp:docPr id="49" name="Textbox 49"/>
                <wp:cNvGraphicFramePr/>
                <a:graphic xmlns:a="http://schemas.openxmlformats.org/drawingml/2006/main">
                  <a:graphicData uri="http://schemas.microsoft.com/office/word/2010/wordprocessingShape">
                    <wps:wsp>
                      <wps:cNvSpPr txBox="1"/>
                      <wps:spPr>
                        <a:xfrm>
                          <a:off x="0" y="0"/>
                          <a:ext cx="3556000" cy="2628900"/>
                        </a:xfrm>
                        <a:prstGeom prst="rect">
                          <a:avLst/>
                        </a:prstGeom>
                        <a:ln w="9525">
                          <a:solidFill>
                            <a:srgbClr val="000000"/>
                          </a:solidFill>
                          <a:prstDash val="solid"/>
                        </a:ln>
                      </wps:spPr>
                      <wps:txbx>
                        <w:txbxContent>
                          <w:p w14:paraId="620477A4" w14:textId="77777777" w:rsidR="00CF4E7E" w:rsidRDefault="00CF4E7E" w:rsidP="00CF4E7E">
                            <w:pPr>
                              <w:pStyle w:val="BodyText"/>
                              <w:spacing w:before="70" w:line="410" w:lineRule="auto"/>
                              <w:ind w:left="144" w:right="728"/>
                              <w:rPr>
                                <w:rFonts w:ascii="Calibri"/>
                                <w:spacing w:val="-7"/>
                              </w:rPr>
                            </w:pPr>
                            <w:r>
                              <w:rPr>
                                <w:rFonts w:ascii="Calibri"/>
                              </w:rPr>
                              <w:t>Module</w:t>
                            </w:r>
                            <w:r>
                              <w:rPr>
                                <w:rFonts w:ascii="Calibri"/>
                                <w:spacing w:val="-7"/>
                              </w:rPr>
                              <w:t xml:space="preserve"> </w:t>
                            </w:r>
                            <w:r>
                              <w:rPr>
                                <w:rFonts w:ascii="Calibri"/>
                              </w:rPr>
                              <w:t>Name:</w:t>
                            </w:r>
                            <w:r>
                              <w:rPr>
                                <w:rFonts w:ascii="Calibri"/>
                                <w:spacing w:val="-7"/>
                              </w:rPr>
                              <w:t xml:space="preserve"> </w:t>
                            </w:r>
                            <w:r w:rsidRPr="00544C4E">
                              <w:rPr>
                                <w:rFonts w:ascii="Calibri"/>
                                <w:spacing w:val="-7"/>
                              </w:rPr>
                              <w:t xml:space="preserve">Introduction to Web and Database </w:t>
                            </w:r>
                            <w:r>
                              <w:rPr>
                                <w:rFonts w:ascii="Calibri"/>
                                <w:spacing w:val="-7"/>
                              </w:rPr>
                              <w:t xml:space="preserve">    </w:t>
                            </w:r>
                          </w:p>
                          <w:p w14:paraId="606ECA22" w14:textId="77777777" w:rsidR="00CF4E7E" w:rsidRDefault="00CF4E7E" w:rsidP="00CF4E7E">
                            <w:pPr>
                              <w:pStyle w:val="BodyText"/>
                              <w:spacing w:before="70" w:line="410" w:lineRule="auto"/>
                              <w:ind w:left="144" w:right="728"/>
                              <w:rPr>
                                <w:rFonts w:ascii="Calibri"/>
                                <w:spacing w:val="-7"/>
                              </w:rPr>
                            </w:pPr>
                            <w:r>
                              <w:rPr>
                                <w:rFonts w:ascii="Calibri"/>
                                <w:spacing w:val="-7"/>
                              </w:rPr>
                              <w:t xml:space="preserve">                                   </w:t>
                            </w:r>
                            <w:r w:rsidRPr="00544C4E">
                              <w:rPr>
                                <w:rFonts w:ascii="Calibri"/>
                                <w:spacing w:val="-7"/>
                              </w:rPr>
                              <w:t xml:space="preserve">Concepts </w:t>
                            </w:r>
                          </w:p>
                          <w:p w14:paraId="154D6859" w14:textId="77777777" w:rsidR="00CF4E7E" w:rsidRDefault="00CF4E7E" w:rsidP="00CF4E7E">
                            <w:pPr>
                              <w:pStyle w:val="BodyText"/>
                              <w:spacing w:before="70" w:line="410" w:lineRule="auto"/>
                              <w:ind w:left="144" w:right="728"/>
                              <w:rPr>
                                <w:rFonts w:ascii="Calibri"/>
                              </w:rPr>
                            </w:pPr>
                            <w:r>
                              <w:rPr>
                                <w:rFonts w:ascii="Calibri"/>
                              </w:rPr>
                              <w:t xml:space="preserve">Module Code: </w:t>
                            </w:r>
                            <w:r w:rsidRPr="005C0AAD">
                              <w:rPr>
                                <w:rFonts w:ascii="Calibri"/>
                              </w:rPr>
                              <w:t>ACCA4023</w:t>
                            </w:r>
                          </w:p>
                          <w:p w14:paraId="55A8EAAF" w14:textId="77777777" w:rsidR="00CF4E7E" w:rsidRDefault="00CF4E7E" w:rsidP="00CF4E7E">
                            <w:pPr>
                              <w:pStyle w:val="BodyText"/>
                              <w:spacing w:before="204"/>
                              <w:rPr>
                                <w:rFonts w:ascii="Calibri"/>
                              </w:rPr>
                            </w:pPr>
                          </w:p>
                          <w:p w14:paraId="4C4018EF" w14:textId="1DF0ED7D" w:rsidR="00CF4E7E" w:rsidRDefault="00CF4E7E" w:rsidP="00CF4E7E">
                            <w:pPr>
                              <w:pStyle w:val="BodyText"/>
                              <w:ind w:left="144"/>
                              <w:rPr>
                                <w:rFonts w:ascii="Calibri"/>
                              </w:rPr>
                            </w:pPr>
                            <w:r>
                              <w:rPr>
                                <w:rFonts w:ascii="Calibri"/>
                              </w:rPr>
                              <w:t>Student</w:t>
                            </w:r>
                            <w:r>
                              <w:rPr>
                                <w:rFonts w:ascii="Calibri"/>
                                <w:spacing w:val="-7"/>
                              </w:rPr>
                              <w:t xml:space="preserve"> </w:t>
                            </w:r>
                            <w:r>
                              <w:rPr>
                                <w:rFonts w:ascii="Calibri"/>
                                <w:spacing w:val="-2"/>
                              </w:rPr>
                              <w:t xml:space="preserve">Name: </w:t>
                            </w:r>
                            <w:r w:rsidR="00CD297F">
                              <w:rPr>
                                <w:rFonts w:ascii="Calibri"/>
                                <w:spacing w:val="-2"/>
                              </w:rPr>
                              <w:t>Alison Sherman Vas</w:t>
                            </w:r>
                          </w:p>
                          <w:p w14:paraId="52096F1A" w14:textId="5CE9F29B" w:rsidR="00CF4E7E" w:rsidRDefault="00CF4E7E" w:rsidP="00CF4E7E">
                            <w:pPr>
                              <w:pStyle w:val="BodyText"/>
                              <w:spacing w:before="207"/>
                              <w:ind w:left="144"/>
                              <w:rPr>
                                <w:rFonts w:ascii="Calibri"/>
                              </w:rPr>
                            </w:pPr>
                            <w:r>
                              <w:rPr>
                                <w:rFonts w:ascii="Calibri"/>
                              </w:rPr>
                              <w:t>Student</w:t>
                            </w:r>
                            <w:r>
                              <w:rPr>
                                <w:rFonts w:ascii="Calibri"/>
                                <w:spacing w:val="-7"/>
                              </w:rPr>
                              <w:t xml:space="preserve"> </w:t>
                            </w:r>
                            <w:r>
                              <w:rPr>
                                <w:rFonts w:ascii="Calibri"/>
                                <w:spacing w:val="-5"/>
                              </w:rPr>
                              <w:t>ID: 25</w:t>
                            </w:r>
                            <w:r w:rsidR="00CD297F">
                              <w:rPr>
                                <w:rFonts w:ascii="Calibri"/>
                                <w:spacing w:val="-5"/>
                              </w:rPr>
                              <w:t>13127</w:t>
                            </w:r>
                          </w:p>
                          <w:p w14:paraId="4EF80FF6" w14:textId="56EB0049" w:rsidR="00CF4E7E" w:rsidRDefault="00CF4E7E" w:rsidP="00CF4E7E">
                            <w:pPr>
                              <w:pStyle w:val="BodyText"/>
                              <w:spacing w:before="206"/>
                              <w:ind w:left="144"/>
                              <w:rPr>
                                <w:rFonts w:ascii="Calibri"/>
                              </w:rPr>
                            </w:pPr>
                            <w:r>
                              <w:rPr>
                                <w:rFonts w:ascii="Calibri"/>
                              </w:rPr>
                              <w:t>Group:</w:t>
                            </w:r>
                            <w:r>
                              <w:rPr>
                                <w:rFonts w:ascii="Calibri"/>
                                <w:spacing w:val="-4"/>
                              </w:rPr>
                              <w:t xml:space="preserve"> </w:t>
                            </w:r>
                            <w:r w:rsidR="00CD297F">
                              <w:rPr>
                                <w:rFonts w:ascii="Calibri"/>
                                <w:spacing w:val="-10"/>
                              </w:rPr>
                              <w:t>1</w:t>
                            </w:r>
                          </w:p>
                          <w:p w14:paraId="1D893034" w14:textId="77777777" w:rsidR="00CF4E7E" w:rsidRDefault="00CF4E7E" w:rsidP="00CF4E7E">
                            <w:pPr>
                              <w:pStyle w:val="BodyText"/>
                              <w:rPr>
                                <w:rFonts w:ascii="Calibri"/>
                              </w:rPr>
                            </w:pPr>
                          </w:p>
                          <w:p w14:paraId="330AFA95" w14:textId="77777777" w:rsidR="00CF4E7E" w:rsidRDefault="00CF4E7E" w:rsidP="00CF4E7E">
                            <w:pPr>
                              <w:pStyle w:val="BodyText"/>
                              <w:spacing w:before="120"/>
                              <w:rPr>
                                <w:rFonts w:ascii="Calibri"/>
                              </w:rPr>
                            </w:pPr>
                          </w:p>
                          <w:p w14:paraId="473BE8BD" w14:textId="77777777" w:rsidR="00CF4E7E" w:rsidRDefault="00CF4E7E" w:rsidP="00CF4E7E">
                            <w:pPr>
                              <w:pStyle w:val="BodyText"/>
                              <w:ind w:left="144"/>
                              <w:rPr>
                                <w:rFonts w:ascii="Calibri" w:hAnsi="Calibri"/>
                              </w:rPr>
                            </w:pPr>
                            <w:r>
                              <w:rPr>
                                <w:rFonts w:ascii="Calibri" w:hAnsi="Calibri"/>
                              </w:rPr>
                              <w:t>Lecturer’s</w:t>
                            </w:r>
                            <w:r>
                              <w:rPr>
                                <w:rFonts w:ascii="Calibri" w:hAnsi="Calibri"/>
                                <w:spacing w:val="-6"/>
                              </w:rPr>
                              <w:t xml:space="preserve"> </w:t>
                            </w:r>
                            <w:r>
                              <w:rPr>
                                <w:rFonts w:ascii="Calibri" w:hAnsi="Calibri"/>
                              </w:rPr>
                              <w:t>Name:</w:t>
                            </w:r>
                            <w:r>
                              <w:rPr>
                                <w:rFonts w:ascii="Calibri" w:hAnsi="Calibri"/>
                                <w:spacing w:val="-5"/>
                              </w:rPr>
                              <w:t xml:space="preserve"> </w:t>
                            </w:r>
                            <w:r>
                              <w:rPr>
                                <w:rFonts w:ascii="Calibri" w:hAnsi="Calibri"/>
                              </w:rPr>
                              <w:t>Koushik</w:t>
                            </w:r>
                            <w:r>
                              <w:rPr>
                                <w:rFonts w:ascii="Calibri" w:hAnsi="Calibri"/>
                                <w:spacing w:val="-4"/>
                              </w:rPr>
                              <w:t xml:space="preserve"> </w:t>
                            </w:r>
                            <w:r>
                              <w:rPr>
                                <w:rFonts w:ascii="Calibri" w:hAnsi="Calibri"/>
                                <w:spacing w:val="-2"/>
                              </w:rPr>
                              <w:t>Modak</w:t>
                            </w:r>
                          </w:p>
                        </w:txbxContent>
                      </wps:txbx>
                      <wps:bodyPr wrap="square" lIns="0" tIns="0" rIns="0" bIns="0" rtlCol="0">
                        <a:noAutofit/>
                      </wps:bodyPr>
                    </wps:wsp>
                  </a:graphicData>
                </a:graphic>
              </wp:anchor>
            </w:drawing>
          </mc:Choice>
          <mc:Fallback>
            <w:pict>
              <v:shapetype w14:anchorId="60F6F557" id="_x0000_t202" coordsize="21600,21600" o:spt="202" path="m,l,21600r21600,l21600,xe">
                <v:stroke joinstyle="miter"/>
                <v:path gradientshapeok="t" o:connecttype="rect"/>
              </v:shapetype>
              <v:shape id="Textbox 49" o:spid="_x0000_s1026" type="#_x0000_t202" style="position:absolute;margin-left:223.5pt;margin-top:25pt;width:280pt;height:207pt;z-index:-251658239;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" filled="f">
                <v:textbox inset="0,0,0,0">
                  <w:txbxContent>
                    <w:p w14:paraId="620477A4" w14:textId="77777777" w:rsidR="00CF4E7E" w:rsidRDefault="00CF4E7E" w:rsidP="00CF4E7E">
                      <w:pPr>
                        <w:pStyle w:val="BodyText"/>
                        <w:spacing w:before="70" w:line="410" w:lineRule="auto"/>
                        <w:ind w:left="144" w:right="728"/>
                        <w:rPr>
                          <w:rFonts w:ascii="Calibri"/>
                          <w:spacing w:val="-7"/>
                        </w:rPr>
                      </w:pPr>
                      <w:r>
                        <w:rPr>
                          <w:rFonts w:ascii="Calibri"/>
                        </w:rPr>
                        <w:t>Module</w:t>
                      </w:r>
                      <w:r>
                        <w:rPr>
                          <w:rFonts w:ascii="Calibri"/>
                          <w:spacing w:val="-7"/>
                        </w:rPr>
                        <w:t xml:space="preserve"> </w:t>
                      </w:r>
                      <w:r>
                        <w:rPr>
                          <w:rFonts w:ascii="Calibri"/>
                        </w:rPr>
                        <w:t>Name:</w:t>
                      </w:r>
                      <w:r>
                        <w:rPr>
                          <w:rFonts w:ascii="Calibri"/>
                          <w:spacing w:val="-7"/>
                        </w:rPr>
                        <w:t xml:space="preserve"> </w:t>
                      </w:r>
                      <w:r w:rsidRPr="00544C4E">
                        <w:rPr>
                          <w:rFonts w:ascii="Calibri"/>
                          <w:spacing w:val="-7"/>
                        </w:rPr>
                        <w:t xml:space="preserve">Introduction to Web and Database </w:t>
                      </w:r>
                      <w:r>
                        <w:rPr>
                          <w:rFonts w:ascii="Calibri"/>
                          <w:spacing w:val="-7"/>
                        </w:rPr>
                        <w:t xml:space="preserve">    </w:t>
                      </w:r>
                    </w:p>
                    <w:p w14:paraId="606ECA22" w14:textId="77777777" w:rsidR="00CF4E7E" w:rsidRDefault="00CF4E7E" w:rsidP="00CF4E7E">
                      <w:pPr>
                        <w:pStyle w:val="BodyText"/>
                        <w:spacing w:before="70" w:line="410" w:lineRule="auto"/>
                        <w:ind w:left="144" w:right="728"/>
                        <w:rPr>
                          <w:rFonts w:ascii="Calibri"/>
                          <w:spacing w:val="-7"/>
                        </w:rPr>
                      </w:pPr>
                      <w:r>
                        <w:rPr>
                          <w:rFonts w:ascii="Calibri"/>
                          <w:spacing w:val="-7"/>
                        </w:rPr>
                        <w:t xml:space="preserve">                                   </w:t>
                      </w:r>
                      <w:r w:rsidRPr="00544C4E">
                        <w:rPr>
                          <w:rFonts w:ascii="Calibri"/>
                          <w:spacing w:val="-7"/>
                        </w:rPr>
                        <w:t xml:space="preserve">Concepts </w:t>
                      </w:r>
                    </w:p>
                    <w:p w14:paraId="154D6859" w14:textId="77777777" w:rsidR="00CF4E7E" w:rsidRDefault="00CF4E7E" w:rsidP="00CF4E7E">
                      <w:pPr>
                        <w:pStyle w:val="BodyText"/>
                        <w:spacing w:before="70" w:line="410" w:lineRule="auto"/>
                        <w:ind w:left="144" w:right="728"/>
                        <w:rPr>
                          <w:rFonts w:ascii="Calibri"/>
                        </w:rPr>
                      </w:pPr>
                      <w:r>
                        <w:rPr>
                          <w:rFonts w:ascii="Calibri"/>
                        </w:rPr>
                        <w:t xml:space="preserve">Module Code: </w:t>
                      </w:r>
                      <w:r w:rsidRPr="005C0AAD">
                        <w:rPr>
                          <w:rFonts w:ascii="Calibri"/>
                        </w:rPr>
                        <w:t>ACCA4023</w:t>
                      </w:r>
                    </w:p>
                    <w:p w14:paraId="55A8EAAF" w14:textId="77777777" w:rsidR="00CF4E7E" w:rsidRDefault="00CF4E7E" w:rsidP="00CF4E7E">
                      <w:pPr>
                        <w:pStyle w:val="BodyText"/>
                        <w:spacing w:before="204"/>
                        <w:rPr>
                          <w:rFonts w:ascii="Calibri"/>
                        </w:rPr>
                      </w:pPr>
                    </w:p>
                    <w:p w14:paraId="4C4018EF" w14:textId="1DF0ED7D" w:rsidR="00CF4E7E" w:rsidRDefault="00CF4E7E" w:rsidP="00CF4E7E">
                      <w:pPr>
                        <w:pStyle w:val="BodyText"/>
                        <w:ind w:left="144"/>
                        <w:rPr>
                          <w:rFonts w:ascii="Calibri"/>
                        </w:rPr>
                      </w:pPr>
                      <w:r>
                        <w:rPr>
                          <w:rFonts w:ascii="Calibri"/>
                        </w:rPr>
                        <w:t>Student</w:t>
                      </w:r>
                      <w:r>
                        <w:rPr>
                          <w:rFonts w:ascii="Calibri"/>
                          <w:spacing w:val="-7"/>
                        </w:rPr>
                        <w:t xml:space="preserve"> </w:t>
                      </w:r>
                      <w:r>
                        <w:rPr>
                          <w:rFonts w:ascii="Calibri"/>
                          <w:spacing w:val="-2"/>
                        </w:rPr>
                        <w:t xml:space="preserve">Name: </w:t>
                      </w:r>
                      <w:r w:rsidR="00CD297F">
                        <w:rPr>
                          <w:rFonts w:ascii="Calibri"/>
                          <w:spacing w:val="-2"/>
                        </w:rPr>
                        <w:t>Alison Sherman Vas</w:t>
                      </w:r>
                    </w:p>
                    <w:p w14:paraId="52096F1A" w14:textId="5CE9F29B" w:rsidR="00CF4E7E" w:rsidRDefault="00CF4E7E" w:rsidP="00CF4E7E">
                      <w:pPr>
                        <w:pStyle w:val="BodyText"/>
                        <w:spacing w:before="207"/>
                        <w:ind w:left="144"/>
                        <w:rPr>
                          <w:rFonts w:ascii="Calibri"/>
                        </w:rPr>
                      </w:pPr>
                      <w:r>
                        <w:rPr>
                          <w:rFonts w:ascii="Calibri"/>
                        </w:rPr>
                        <w:t>Student</w:t>
                      </w:r>
                      <w:r>
                        <w:rPr>
                          <w:rFonts w:ascii="Calibri"/>
                          <w:spacing w:val="-7"/>
                        </w:rPr>
                        <w:t xml:space="preserve"> </w:t>
                      </w:r>
                      <w:r>
                        <w:rPr>
                          <w:rFonts w:ascii="Calibri"/>
                          <w:spacing w:val="-5"/>
                        </w:rPr>
                        <w:t>ID: 25</w:t>
                      </w:r>
                      <w:r w:rsidR="00CD297F">
                        <w:rPr>
                          <w:rFonts w:ascii="Calibri"/>
                          <w:spacing w:val="-5"/>
                        </w:rPr>
                        <w:t>13127</w:t>
                      </w:r>
                    </w:p>
                    <w:p w14:paraId="4EF80FF6" w14:textId="56EB0049" w:rsidR="00CF4E7E" w:rsidRDefault="00CF4E7E" w:rsidP="00CF4E7E">
                      <w:pPr>
                        <w:pStyle w:val="BodyText"/>
                        <w:spacing w:before="206"/>
                        <w:ind w:left="144"/>
                        <w:rPr>
                          <w:rFonts w:ascii="Calibri"/>
                        </w:rPr>
                      </w:pPr>
                      <w:r>
                        <w:rPr>
                          <w:rFonts w:ascii="Calibri"/>
                        </w:rPr>
                        <w:t>Group:</w:t>
                      </w:r>
                      <w:r>
                        <w:rPr>
                          <w:rFonts w:ascii="Calibri"/>
                          <w:spacing w:val="-4"/>
                        </w:rPr>
                        <w:t xml:space="preserve"> </w:t>
                      </w:r>
                      <w:r w:rsidR="00CD297F">
                        <w:rPr>
                          <w:rFonts w:ascii="Calibri"/>
                          <w:spacing w:val="-10"/>
                        </w:rPr>
                        <w:t>1</w:t>
                      </w:r>
                    </w:p>
                    <w:p w14:paraId="1D893034" w14:textId="77777777" w:rsidR="00CF4E7E" w:rsidRDefault="00CF4E7E" w:rsidP="00CF4E7E">
                      <w:pPr>
                        <w:pStyle w:val="BodyText"/>
                        <w:rPr>
                          <w:rFonts w:ascii="Calibri"/>
                        </w:rPr>
                      </w:pPr>
                    </w:p>
                    <w:p w14:paraId="330AFA95" w14:textId="77777777" w:rsidR="00CF4E7E" w:rsidRDefault="00CF4E7E" w:rsidP="00CF4E7E">
                      <w:pPr>
                        <w:pStyle w:val="BodyText"/>
                        <w:spacing w:before="120"/>
                        <w:rPr>
                          <w:rFonts w:ascii="Calibri"/>
                        </w:rPr>
                      </w:pPr>
                    </w:p>
                    <w:p w14:paraId="473BE8BD" w14:textId="77777777" w:rsidR="00CF4E7E" w:rsidRDefault="00CF4E7E" w:rsidP="00CF4E7E">
                      <w:pPr>
                        <w:pStyle w:val="BodyText"/>
                        <w:ind w:left="144"/>
                        <w:rPr>
                          <w:rFonts w:ascii="Calibri" w:hAnsi="Calibri"/>
                        </w:rPr>
                      </w:pPr>
                      <w:r>
                        <w:rPr>
                          <w:rFonts w:ascii="Calibri" w:hAnsi="Calibri"/>
                        </w:rPr>
                        <w:t>Lecturer’s</w:t>
                      </w:r>
                      <w:r>
                        <w:rPr>
                          <w:rFonts w:ascii="Calibri" w:hAnsi="Calibri"/>
                          <w:spacing w:val="-6"/>
                        </w:rPr>
                        <w:t xml:space="preserve"> </w:t>
                      </w:r>
                      <w:r>
                        <w:rPr>
                          <w:rFonts w:ascii="Calibri" w:hAnsi="Calibri"/>
                        </w:rPr>
                        <w:t>Name:</w:t>
                      </w:r>
                      <w:r>
                        <w:rPr>
                          <w:rFonts w:ascii="Calibri" w:hAnsi="Calibri"/>
                          <w:spacing w:val="-5"/>
                        </w:rPr>
                        <w:t xml:space="preserve"> </w:t>
                      </w:r>
                      <w:r>
                        <w:rPr>
                          <w:rFonts w:ascii="Calibri" w:hAnsi="Calibri"/>
                        </w:rPr>
                        <w:t>Koushik</w:t>
                      </w:r>
                      <w:r>
                        <w:rPr>
                          <w:rFonts w:ascii="Calibri" w:hAnsi="Calibri"/>
                          <w:spacing w:val="-4"/>
                        </w:rPr>
                        <w:t xml:space="preserve"> </w:t>
                      </w:r>
                      <w:r>
                        <w:rPr>
                          <w:rFonts w:ascii="Calibri" w:hAnsi="Calibri"/>
                          <w:spacing w:val="-2"/>
                        </w:rPr>
                        <w:t>Modak</w:t>
                      </w:r>
                    </w:p>
                  </w:txbxContent>
                </v:textbox>
                <w10:wrap type="topAndBottom" anchorx="page"/>
              </v:shape>
            </w:pict>
          </mc:Fallback>
        </mc:AlternateContent>
      </w:r>
    </w:p>
    <w:p w14:paraId="5F79BA37" w14:textId="77777777" w:rsidR="00CF4E7E" w:rsidRDefault="00CF4E7E" w:rsidP="00CF4E7E">
      <w:pPr>
        <w:pStyle w:val="BodyText"/>
        <w:rPr>
          <w:rFonts w:ascii="Calibri"/>
          <w:sz w:val="20"/>
        </w:rPr>
      </w:pPr>
    </w:p>
    <w:p w14:paraId="5BE9B522" w14:textId="77777777" w:rsidR="00CF4E7E" w:rsidRDefault="00CF4E7E" w:rsidP="00CF4E7E">
      <w:pPr>
        <w:pStyle w:val="BodyText"/>
        <w:rPr>
          <w:rFonts w:ascii="Calibri"/>
          <w:sz w:val="20"/>
        </w:rPr>
      </w:pPr>
    </w:p>
    <w:p w14:paraId="2FD6BB6F" w14:textId="77777777" w:rsidR="00CF4E7E" w:rsidRDefault="00CF4E7E" w:rsidP="00CF4E7E">
      <w:pPr>
        <w:pStyle w:val="BodyText"/>
        <w:rPr>
          <w:rFonts w:ascii="Calibri"/>
          <w:sz w:val="20"/>
        </w:rPr>
      </w:pPr>
    </w:p>
    <w:p w14:paraId="5BE1623F" w14:textId="77777777" w:rsidR="00CF4E7E" w:rsidRDefault="00CF4E7E" w:rsidP="00CF4E7E">
      <w:pPr>
        <w:pStyle w:val="BodyText"/>
        <w:rPr>
          <w:rFonts w:ascii="Calibri"/>
          <w:sz w:val="20"/>
        </w:rPr>
      </w:pPr>
    </w:p>
    <w:p w14:paraId="7082EB51" w14:textId="77777777" w:rsidR="00CF4E7E" w:rsidRDefault="00CF4E7E" w:rsidP="00CF4E7E">
      <w:pPr>
        <w:pStyle w:val="BodyText"/>
        <w:rPr>
          <w:rFonts w:ascii="Calibri"/>
          <w:sz w:val="20"/>
        </w:rPr>
      </w:pPr>
    </w:p>
    <w:p w14:paraId="698A79DC" w14:textId="77777777" w:rsidR="00CF4E7E" w:rsidRDefault="00CF4E7E" w:rsidP="00CF4E7E">
      <w:pPr>
        <w:pStyle w:val="BodyText"/>
        <w:rPr>
          <w:rFonts w:ascii="Calibri"/>
          <w:sz w:val="20"/>
        </w:rPr>
      </w:pPr>
    </w:p>
    <w:p w14:paraId="0071DB72" w14:textId="77777777" w:rsidR="00CF4E7E" w:rsidRDefault="00CF4E7E" w:rsidP="00CF4E7E">
      <w:pPr>
        <w:pStyle w:val="BodyText"/>
        <w:rPr>
          <w:rFonts w:ascii="Calibri"/>
          <w:sz w:val="20"/>
        </w:rPr>
      </w:pPr>
    </w:p>
    <w:p w14:paraId="2AFC54D2" w14:textId="77777777" w:rsidR="00CF4E7E" w:rsidRDefault="00CF4E7E" w:rsidP="00CF4E7E">
      <w:pPr>
        <w:pStyle w:val="BodyText"/>
        <w:rPr>
          <w:rFonts w:ascii="Calibri"/>
          <w:sz w:val="20"/>
        </w:rPr>
      </w:pPr>
    </w:p>
    <w:p w14:paraId="2D4EBCCE" w14:textId="77777777" w:rsidR="00CF4E7E" w:rsidRDefault="00CF4E7E" w:rsidP="00CF4E7E">
      <w:pPr>
        <w:pStyle w:val="BodyText"/>
        <w:rPr>
          <w:rFonts w:ascii="Calibri"/>
          <w:sz w:val="20"/>
        </w:rPr>
      </w:pPr>
    </w:p>
    <w:p w14:paraId="40ADF8E0" w14:textId="77777777" w:rsidR="00CF4E7E" w:rsidRDefault="00CF4E7E" w:rsidP="00CF4E7E">
      <w:pPr>
        <w:pStyle w:val="BodyText"/>
        <w:rPr>
          <w:rFonts w:ascii="Calibri"/>
          <w:sz w:val="20"/>
        </w:rPr>
      </w:pPr>
    </w:p>
    <w:p w14:paraId="6D3176E3" w14:textId="77777777" w:rsidR="00CF4E7E" w:rsidRDefault="00CF4E7E" w:rsidP="00CF4E7E">
      <w:pPr>
        <w:pStyle w:val="BodyText"/>
        <w:rPr>
          <w:rFonts w:ascii="Calibri"/>
          <w:sz w:val="20"/>
        </w:rPr>
      </w:pPr>
    </w:p>
    <w:p w14:paraId="1DAACBF7" w14:textId="77777777" w:rsidR="00CF4E7E" w:rsidRDefault="00CF4E7E" w:rsidP="00CF4E7E">
      <w:pPr>
        <w:pStyle w:val="BodyText"/>
        <w:rPr>
          <w:rFonts w:ascii="Calibri"/>
          <w:sz w:val="36"/>
        </w:rPr>
      </w:pPr>
    </w:p>
    <w:p w14:paraId="3C5F92FB" w14:textId="77777777" w:rsidR="00CF4E7E" w:rsidRDefault="00CF4E7E" w:rsidP="00CF4E7E">
      <w:pPr>
        <w:pStyle w:val="BodyText"/>
        <w:spacing w:before="377"/>
        <w:rPr>
          <w:rFonts w:ascii="Calibri"/>
          <w:sz w:val="36"/>
        </w:rPr>
      </w:pPr>
    </w:p>
    <w:p w14:paraId="39966F44" w14:textId="77777777" w:rsidR="00CF4E7E" w:rsidRDefault="00CF4E7E" w:rsidP="00CF4E7E">
      <w:pPr>
        <w:ind w:left="3732"/>
        <w:rPr>
          <w:rFonts w:ascii="Calibri"/>
          <w:sz w:val="26"/>
        </w:rPr>
      </w:pPr>
      <w:r>
        <w:rPr>
          <w:rFonts w:ascii="Calibri"/>
          <w:color w:val="155F82"/>
          <w:sz w:val="26"/>
        </w:rPr>
        <w:t>University</w:t>
      </w:r>
      <w:r>
        <w:rPr>
          <w:rFonts w:ascii="Calibri"/>
          <w:color w:val="155F82"/>
          <w:spacing w:val="-3"/>
          <w:sz w:val="26"/>
        </w:rPr>
        <w:t xml:space="preserve"> </w:t>
      </w:r>
      <w:r>
        <w:rPr>
          <w:rFonts w:ascii="Calibri"/>
          <w:color w:val="155F82"/>
          <w:sz w:val="26"/>
        </w:rPr>
        <w:t>of</w:t>
      </w:r>
      <w:r>
        <w:rPr>
          <w:rFonts w:ascii="Calibri"/>
          <w:color w:val="155F82"/>
          <w:spacing w:val="-2"/>
          <w:sz w:val="26"/>
        </w:rPr>
        <w:t xml:space="preserve"> </w:t>
      </w:r>
      <w:r>
        <w:rPr>
          <w:rFonts w:ascii="Calibri"/>
          <w:color w:val="155F82"/>
          <w:sz w:val="26"/>
        </w:rPr>
        <w:t>Wales</w:t>
      </w:r>
      <w:r>
        <w:rPr>
          <w:rFonts w:ascii="Calibri"/>
          <w:color w:val="155F82"/>
          <w:spacing w:val="-2"/>
          <w:sz w:val="26"/>
        </w:rPr>
        <w:t xml:space="preserve"> </w:t>
      </w:r>
      <w:r>
        <w:rPr>
          <w:rFonts w:ascii="Calibri"/>
          <w:color w:val="155F82"/>
          <w:sz w:val="26"/>
        </w:rPr>
        <w:t>Trinity</w:t>
      </w:r>
      <w:r>
        <w:rPr>
          <w:rFonts w:ascii="Calibri"/>
          <w:color w:val="155F82"/>
          <w:spacing w:val="-3"/>
          <w:sz w:val="26"/>
        </w:rPr>
        <w:t xml:space="preserve"> </w:t>
      </w:r>
      <w:r>
        <w:rPr>
          <w:rFonts w:ascii="Calibri"/>
          <w:color w:val="155F82"/>
          <w:sz w:val="26"/>
        </w:rPr>
        <w:t>Saint</w:t>
      </w:r>
      <w:r>
        <w:rPr>
          <w:rFonts w:ascii="Calibri"/>
          <w:color w:val="155F82"/>
          <w:spacing w:val="-3"/>
          <w:sz w:val="26"/>
        </w:rPr>
        <w:t xml:space="preserve"> </w:t>
      </w:r>
      <w:r>
        <w:rPr>
          <w:rFonts w:ascii="Calibri"/>
          <w:color w:val="155F82"/>
          <w:spacing w:val="-2"/>
          <w:sz w:val="26"/>
        </w:rPr>
        <w:t>David</w:t>
      </w:r>
    </w:p>
    <w:p w14:paraId="5B375380" w14:textId="77777777" w:rsidR="00CF4E7E" w:rsidRDefault="00CF4E7E" w:rsidP="00CF4E7E">
      <w:pPr>
        <w:ind w:left="3732"/>
        <w:rPr>
          <w:rFonts w:ascii="Calibri"/>
          <w:sz w:val="20"/>
        </w:rPr>
      </w:pPr>
      <w:r>
        <w:rPr>
          <w:rFonts w:ascii="Calibri"/>
          <w:color w:val="585858"/>
          <w:sz w:val="20"/>
        </w:rPr>
        <w:t>LONDON</w:t>
      </w:r>
      <w:r>
        <w:rPr>
          <w:rFonts w:ascii="Calibri"/>
          <w:color w:val="585858"/>
          <w:spacing w:val="-6"/>
          <w:sz w:val="20"/>
        </w:rPr>
        <w:t xml:space="preserve"> </w:t>
      </w:r>
      <w:r>
        <w:rPr>
          <w:rFonts w:ascii="Calibri"/>
          <w:color w:val="585858"/>
          <w:spacing w:val="-2"/>
          <w:sz w:val="20"/>
        </w:rPr>
        <w:t>CAMPUS</w:t>
      </w:r>
    </w:p>
    <w:p w14:paraId="748B407F" w14:textId="77777777" w:rsidR="00CF4E7E" w:rsidRDefault="00CF4E7E" w:rsidP="00CF4E7E">
      <w:pPr>
        <w:rPr>
          <w:rFonts w:ascii="Calibri"/>
          <w:sz w:val="20"/>
        </w:rPr>
        <w:sectPr w:rsidR="00CF4E7E" w:rsidSect="00CF4E7E">
          <w:pgSz w:w="11910" w:h="16840"/>
          <w:pgMar w:top="1920" w:right="568" w:bottom="280" w:left="1275" w:header="720" w:footer="720" w:gutter="0"/>
          <w:cols w:space="720"/>
        </w:sectPr>
      </w:pPr>
    </w:p>
    <w:sdt>
      <w:sdtPr>
        <w:rPr>
          <w:rFonts w:asciiTheme="minorHAnsi" w:eastAsiaTheme="minorHAnsi" w:hAnsiTheme="minorHAnsi" w:cstheme="minorBidi"/>
          <w:color w:val="auto"/>
          <w:kern w:val="2"/>
          <w:sz w:val="22"/>
          <w:szCs w:val="22"/>
          <w:lang w:eastAsia="en-US"/>
          <w14:ligatures w14:val="standardContextual"/>
        </w:rPr>
        <w:id w:val="1644688528"/>
        <w:docPartObj>
          <w:docPartGallery w:val="Table of Contents"/>
          <w:docPartUnique/>
        </w:docPartObj>
      </w:sdtPr>
      <w:sdtEndPr>
        <w:rPr>
          <w:b/>
          <w:bCs/>
        </w:rPr>
      </w:sdtEndPr>
      <w:sdtContent>
        <w:p w14:paraId="1061E964" w14:textId="791EE353" w:rsidR="00C56B9F" w:rsidRDefault="00C56B9F">
          <w:pPr>
            <w:pStyle w:val="TOCHeading"/>
          </w:pPr>
          <w:r>
            <w:t>Table of Contents</w:t>
          </w:r>
        </w:p>
        <w:p w14:paraId="03BAFBF6" w14:textId="450F8004" w:rsidR="00C01435" w:rsidRDefault="00C56B9F">
          <w:pPr>
            <w:pStyle w:val="TOC2"/>
            <w:tabs>
              <w:tab w:val="right" w:leader="dot" w:pos="9016"/>
            </w:tabs>
            <w:rPr>
              <w:rFonts w:asciiTheme="minorHAnsi" w:eastAsiaTheme="minorEastAsia" w:hAnsiTheme="minorHAnsi" w:cstheme="minorBidi"/>
              <w:b w:val="0"/>
              <w:bCs w:val="0"/>
              <w:noProof/>
              <w:kern w:val="2"/>
              <w:sz w:val="24"/>
              <w:szCs w:val="24"/>
              <w:lang w:val="en-GB" w:eastAsia="en-GB"/>
              <w14:ligatures w14:val="standardContextual"/>
            </w:rPr>
          </w:pPr>
          <w:r>
            <w:fldChar w:fldCharType="begin"/>
          </w:r>
          <w:r>
            <w:instrText xml:space="preserve"> TOC \o "1-3" \h \z \u </w:instrText>
          </w:r>
          <w:r>
            <w:fldChar w:fldCharType="separate"/>
          </w:r>
          <w:hyperlink w:anchor="_Toc225204559" w:history="1">
            <w:r w:rsidR="00C01435" w:rsidRPr="007277E0">
              <w:rPr>
                <w:rStyle w:val="Hyperlink"/>
                <w:noProof/>
              </w:rPr>
              <w:t>Table of Contents</w:t>
            </w:r>
            <w:r w:rsidR="00C01435">
              <w:rPr>
                <w:noProof/>
                <w:webHidden/>
              </w:rPr>
              <w:tab/>
            </w:r>
            <w:r w:rsidR="00C01435">
              <w:rPr>
                <w:noProof/>
                <w:webHidden/>
              </w:rPr>
              <w:fldChar w:fldCharType="begin"/>
            </w:r>
            <w:r w:rsidR="00C01435">
              <w:rPr>
                <w:noProof/>
                <w:webHidden/>
              </w:rPr>
              <w:instrText xml:space="preserve"> PAGEREF _Toc225204559 \h </w:instrText>
            </w:r>
            <w:r w:rsidR="00C01435">
              <w:rPr>
                <w:noProof/>
                <w:webHidden/>
              </w:rPr>
            </w:r>
            <w:r w:rsidR="00C01435">
              <w:rPr>
                <w:noProof/>
                <w:webHidden/>
              </w:rPr>
              <w:fldChar w:fldCharType="separate"/>
            </w:r>
            <w:r w:rsidR="00C01435">
              <w:rPr>
                <w:noProof/>
                <w:webHidden/>
              </w:rPr>
              <w:t>3</w:t>
            </w:r>
            <w:r w:rsidR="00C01435">
              <w:rPr>
                <w:noProof/>
                <w:webHidden/>
              </w:rPr>
              <w:fldChar w:fldCharType="end"/>
            </w:r>
          </w:hyperlink>
        </w:p>
        <w:p w14:paraId="3760CBD5" w14:textId="1B8415B8" w:rsidR="00C01435" w:rsidRDefault="00C01435">
          <w:pPr>
            <w:pStyle w:val="TOC2"/>
            <w:tabs>
              <w:tab w:val="right" w:leader="dot" w:pos="9016"/>
            </w:tabs>
            <w:rPr>
              <w:rFonts w:asciiTheme="minorHAnsi" w:eastAsiaTheme="minorEastAsia" w:hAnsiTheme="minorHAnsi" w:cstheme="minorBidi"/>
              <w:b w:val="0"/>
              <w:bCs w:val="0"/>
              <w:noProof/>
              <w:kern w:val="2"/>
              <w:sz w:val="24"/>
              <w:szCs w:val="24"/>
              <w:lang w:val="en-GB" w:eastAsia="en-GB"/>
              <w14:ligatures w14:val="standardContextual"/>
            </w:rPr>
          </w:pPr>
          <w:hyperlink w:anchor="_Toc225204560" w:history="1">
            <w:r w:rsidRPr="007277E0">
              <w:rPr>
                <w:rStyle w:val="Hyperlink"/>
                <w:noProof/>
              </w:rPr>
              <w:t>Task1</w:t>
            </w:r>
            <w:r>
              <w:rPr>
                <w:noProof/>
                <w:webHidden/>
              </w:rPr>
              <w:tab/>
            </w:r>
            <w:r>
              <w:rPr>
                <w:noProof/>
                <w:webHidden/>
              </w:rPr>
              <w:fldChar w:fldCharType="begin"/>
            </w:r>
            <w:r>
              <w:rPr>
                <w:noProof/>
                <w:webHidden/>
              </w:rPr>
              <w:instrText xml:space="preserve"> PAGEREF _Toc225204560 \h </w:instrText>
            </w:r>
            <w:r>
              <w:rPr>
                <w:noProof/>
                <w:webHidden/>
              </w:rPr>
            </w:r>
            <w:r>
              <w:rPr>
                <w:noProof/>
                <w:webHidden/>
              </w:rPr>
              <w:fldChar w:fldCharType="separate"/>
            </w:r>
            <w:r>
              <w:rPr>
                <w:noProof/>
                <w:webHidden/>
              </w:rPr>
              <w:t>3</w:t>
            </w:r>
            <w:r>
              <w:rPr>
                <w:noProof/>
                <w:webHidden/>
              </w:rPr>
              <w:fldChar w:fldCharType="end"/>
            </w:r>
          </w:hyperlink>
        </w:p>
        <w:p w14:paraId="17787E74" w14:textId="3DB8766D" w:rsidR="00C01435" w:rsidRDefault="00C01435">
          <w:pPr>
            <w:pStyle w:val="TOC2"/>
            <w:tabs>
              <w:tab w:val="right" w:leader="dot" w:pos="9016"/>
            </w:tabs>
            <w:rPr>
              <w:rFonts w:asciiTheme="minorHAnsi" w:eastAsiaTheme="minorEastAsia" w:hAnsiTheme="minorHAnsi" w:cstheme="minorBidi"/>
              <w:b w:val="0"/>
              <w:bCs w:val="0"/>
              <w:noProof/>
              <w:kern w:val="2"/>
              <w:sz w:val="24"/>
              <w:szCs w:val="24"/>
              <w:lang w:val="en-GB" w:eastAsia="en-GB"/>
              <w14:ligatures w14:val="standardContextual"/>
            </w:rPr>
          </w:pPr>
          <w:hyperlink w:anchor="_Toc225204561" w:history="1">
            <w:r w:rsidRPr="007277E0">
              <w:rPr>
                <w:rStyle w:val="Hyperlink"/>
                <w:noProof/>
              </w:rPr>
              <w:t>1. Introduction</w:t>
            </w:r>
            <w:r>
              <w:rPr>
                <w:noProof/>
                <w:webHidden/>
              </w:rPr>
              <w:tab/>
            </w:r>
            <w:r>
              <w:rPr>
                <w:noProof/>
                <w:webHidden/>
              </w:rPr>
              <w:fldChar w:fldCharType="begin"/>
            </w:r>
            <w:r>
              <w:rPr>
                <w:noProof/>
                <w:webHidden/>
              </w:rPr>
              <w:instrText xml:space="preserve"> PAGEREF _Toc225204561 \h </w:instrText>
            </w:r>
            <w:r>
              <w:rPr>
                <w:noProof/>
                <w:webHidden/>
              </w:rPr>
            </w:r>
            <w:r>
              <w:rPr>
                <w:noProof/>
                <w:webHidden/>
              </w:rPr>
              <w:fldChar w:fldCharType="separate"/>
            </w:r>
            <w:r>
              <w:rPr>
                <w:noProof/>
                <w:webHidden/>
              </w:rPr>
              <w:t>3</w:t>
            </w:r>
            <w:r>
              <w:rPr>
                <w:noProof/>
                <w:webHidden/>
              </w:rPr>
              <w:fldChar w:fldCharType="end"/>
            </w:r>
          </w:hyperlink>
        </w:p>
        <w:p w14:paraId="0497D3FA" w14:textId="76BBA957" w:rsidR="00C01435" w:rsidRDefault="00C01435">
          <w:pPr>
            <w:pStyle w:val="TOC2"/>
            <w:tabs>
              <w:tab w:val="right" w:leader="dot" w:pos="9016"/>
            </w:tabs>
            <w:rPr>
              <w:rFonts w:asciiTheme="minorHAnsi" w:eastAsiaTheme="minorEastAsia" w:hAnsiTheme="minorHAnsi" w:cstheme="minorBidi"/>
              <w:b w:val="0"/>
              <w:bCs w:val="0"/>
              <w:noProof/>
              <w:kern w:val="2"/>
              <w:sz w:val="24"/>
              <w:szCs w:val="24"/>
              <w:lang w:val="en-GB" w:eastAsia="en-GB"/>
              <w14:ligatures w14:val="standardContextual"/>
            </w:rPr>
          </w:pPr>
          <w:hyperlink w:anchor="_Toc225204562" w:history="1">
            <w:r w:rsidRPr="007277E0">
              <w:rPr>
                <w:rStyle w:val="Hyperlink"/>
                <w:noProof/>
              </w:rPr>
              <w:t>2. Scenario Overview</w:t>
            </w:r>
            <w:r>
              <w:rPr>
                <w:noProof/>
                <w:webHidden/>
              </w:rPr>
              <w:tab/>
            </w:r>
            <w:r>
              <w:rPr>
                <w:noProof/>
                <w:webHidden/>
              </w:rPr>
              <w:fldChar w:fldCharType="begin"/>
            </w:r>
            <w:r>
              <w:rPr>
                <w:noProof/>
                <w:webHidden/>
              </w:rPr>
              <w:instrText xml:space="preserve"> PAGEREF _Toc225204562 \h </w:instrText>
            </w:r>
            <w:r>
              <w:rPr>
                <w:noProof/>
                <w:webHidden/>
              </w:rPr>
            </w:r>
            <w:r>
              <w:rPr>
                <w:noProof/>
                <w:webHidden/>
              </w:rPr>
              <w:fldChar w:fldCharType="separate"/>
            </w:r>
            <w:r>
              <w:rPr>
                <w:noProof/>
                <w:webHidden/>
              </w:rPr>
              <w:t>4</w:t>
            </w:r>
            <w:r>
              <w:rPr>
                <w:noProof/>
                <w:webHidden/>
              </w:rPr>
              <w:fldChar w:fldCharType="end"/>
            </w:r>
          </w:hyperlink>
        </w:p>
        <w:p w14:paraId="4FABDB43" w14:textId="2E83BC65" w:rsidR="00C01435" w:rsidRDefault="00C01435">
          <w:pPr>
            <w:pStyle w:val="TOC2"/>
            <w:tabs>
              <w:tab w:val="right" w:leader="dot" w:pos="9016"/>
            </w:tabs>
            <w:rPr>
              <w:rFonts w:asciiTheme="minorHAnsi" w:eastAsiaTheme="minorEastAsia" w:hAnsiTheme="minorHAnsi" w:cstheme="minorBidi"/>
              <w:b w:val="0"/>
              <w:bCs w:val="0"/>
              <w:noProof/>
              <w:kern w:val="2"/>
              <w:sz w:val="24"/>
              <w:szCs w:val="24"/>
              <w:lang w:val="en-GB" w:eastAsia="en-GB"/>
              <w14:ligatures w14:val="standardContextual"/>
            </w:rPr>
          </w:pPr>
          <w:hyperlink w:anchor="_Toc225204563" w:history="1">
            <w:r w:rsidRPr="007277E0">
              <w:rPr>
                <w:rStyle w:val="Hyperlink"/>
                <w:noProof/>
              </w:rPr>
              <w:t>3. Scenario Analysis</w:t>
            </w:r>
            <w:r>
              <w:rPr>
                <w:noProof/>
                <w:webHidden/>
              </w:rPr>
              <w:tab/>
            </w:r>
            <w:r>
              <w:rPr>
                <w:noProof/>
                <w:webHidden/>
              </w:rPr>
              <w:fldChar w:fldCharType="begin"/>
            </w:r>
            <w:r>
              <w:rPr>
                <w:noProof/>
                <w:webHidden/>
              </w:rPr>
              <w:instrText xml:space="preserve"> PAGEREF _Toc225204563 \h </w:instrText>
            </w:r>
            <w:r>
              <w:rPr>
                <w:noProof/>
                <w:webHidden/>
              </w:rPr>
            </w:r>
            <w:r>
              <w:rPr>
                <w:noProof/>
                <w:webHidden/>
              </w:rPr>
              <w:fldChar w:fldCharType="separate"/>
            </w:r>
            <w:r>
              <w:rPr>
                <w:noProof/>
                <w:webHidden/>
              </w:rPr>
              <w:t>4</w:t>
            </w:r>
            <w:r>
              <w:rPr>
                <w:noProof/>
                <w:webHidden/>
              </w:rPr>
              <w:fldChar w:fldCharType="end"/>
            </w:r>
          </w:hyperlink>
        </w:p>
        <w:p w14:paraId="0F077116" w14:textId="2398A17D" w:rsidR="00C01435" w:rsidRDefault="00C01435">
          <w:pPr>
            <w:pStyle w:val="TOC3"/>
            <w:tabs>
              <w:tab w:val="right" w:leader="dot" w:pos="9016"/>
            </w:tabs>
            <w:rPr>
              <w:rFonts w:eastAsiaTheme="minorEastAsia"/>
              <w:noProof/>
              <w:sz w:val="24"/>
              <w:szCs w:val="24"/>
              <w:lang w:eastAsia="en-GB"/>
            </w:rPr>
          </w:pPr>
          <w:hyperlink w:anchor="_Toc225204564" w:history="1">
            <w:r w:rsidRPr="007277E0">
              <w:rPr>
                <w:rStyle w:val="Hyperlink"/>
                <w:rFonts w:eastAsia="Times New Roman"/>
                <w:noProof/>
              </w:rPr>
              <w:t>3.1 Identification of Entities</w:t>
            </w:r>
            <w:r>
              <w:rPr>
                <w:noProof/>
                <w:webHidden/>
              </w:rPr>
              <w:tab/>
            </w:r>
            <w:r>
              <w:rPr>
                <w:noProof/>
                <w:webHidden/>
              </w:rPr>
              <w:fldChar w:fldCharType="begin"/>
            </w:r>
            <w:r>
              <w:rPr>
                <w:noProof/>
                <w:webHidden/>
              </w:rPr>
              <w:instrText xml:space="preserve"> PAGEREF _Toc225204564 \h </w:instrText>
            </w:r>
            <w:r>
              <w:rPr>
                <w:noProof/>
                <w:webHidden/>
              </w:rPr>
            </w:r>
            <w:r>
              <w:rPr>
                <w:noProof/>
                <w:webHidden/>
              </w:rPr>
              <w:fldChar w:fldCharType="separate"/>
            </w:r>
            <w:r>
              <w:rPr>
                <w:noProof/>
                <w:webHidden/>
              </w:rPr>
              <w:t>4</w:t>
            </w:r>
            <w:r>
              <w:rPr>
                <w:noProof/>
                <w:webHidden/>
              </w:rPr>
              <w:fldChar w:fldCharType="end"/>
            </w:r>
          </w:hyperlink>
        </w:p>
        <w:p w14:paraId="2B8A0101" w14:textId="65C2DA08" w:rsidR="00C01435" w:rsidRDefault="00C01435">
          <w:pPr>
            <w:pStyle w:val="TOC3"/>
            <w:tabs>
              <w:tab w:val="right" w:leader="dot" w:pos="9016"/>
            </w:tabs>
            <w:rPr>
              <w:rFonts w:eastAsiaTheme="minorEastAsia"/>
              <w:noProof/>
              <w:sz w:val="24"/>
              <w:szCs w:val="24"/>
              <w:lang w:eastAsia="en-GB"/>
            </w:rPr>
          </w:pPr>
          <w:hyperlink w:anchor="_Toc225204565" w:history="1">
            <w:r w:rsidRPr="007277E0">
              <w:rPr>
                <w:rStyle w:val="Hyperlink"/>
                <w:rFonts w:eastAsia="Times New Roman"/>
                <w:noProof/>
              </w:rPr>
              <w:t>3.2 Attributes of Entities</w:t>
            </w:r>
            <w:r>
              <w:rPr>
                <w:noProof/>
                <w:webHidden/>
              </w:rPr>
              <w:tab/>
            </w:r>
            <w:r>
              <w:rPr>
                <w:noProof/>
                <w:webHidden/>
              </w:rPr>
              <w:fldChar w:fldCharType="begin"/>
            </w:r>
            <w:r>
              <w:rPr>
                <w:noProof/>
                <w:webHidden/>
              </w:rPr>
              <w:instrText xml:space="preserve"> PAGEREF _Toc225204565 \h </w:instrText>
            </w:r>
            <w:r>
              <w:rPr>
                <w:noProof/>
                <w:webHidden/>
              </w:rPr>
            </w:r>
            <w:r>
              <w:rPr>
                <w:noProof/>
                <w:webHidden/>
              </w:rPr>
              <w:fldChar w:fldCharType="separate"/>
            </w:r>
            <w:r>
              <w:rPr>
                <w:noProof/>
                <w:webHidden/>
              </w:rPr>
              <w:t>4</w:t>
            </w:r>
            <w:r>
              <w:rPr>
                <w:noProof/>
                <w:webHidden/>
              </w:rPr>
              <w:fldChar w:fldCharType="end"/>
            </w:r>
          </w:hyperlink>
        </w:p>
        <w:p w14:paraId="68555D0D" w14:textId="71225BB2" w:rsidR="00C01435" w:rsidRDefault="00C01435">
          <w:pPr>
            <w:pStyle w:val="TOC3"/>
            <w:tabs>
              <w:tab w:val="right" w:leader="dot" w:pos="9016"/>
            </w:tabs>
            <w:rPr>
              <w:rFonts w:eastAsiaTheme="minorEastAsia"/>
              <w:noProof/>
              <w:sz w:val="24"/>
              <w:szCs w:val="24"/>
              <w:lang w:eastAsia="en-GB"/>
            </w:rPr>
          </w:pPr>
          <w:hyperlink w:anchor="_Toc225204566" w:history="1">
            <w:r w:rsidRPr="007277E0">
              <w:rPr>
                <w:rStyle w:val="Hyperlink"/>
                <w:rFonts w:eastAsia="Times New Roman"/>
                <w:noProof/>
              </w:rPr>
              <w:t>3.3 Relationships Between Entities</w:t>
            </w:r>
            <w:r>
              <w:rPr>
                <w:noProof/>
                <w:webHidden/>
              </w:rPr>
              <w:tab/>
            </w:r>
            <w:r>
              <w:rPr>
                <w:noProof/>
                <w:webHidden/>
              </w:rPr>
              <w:fldChar w:fldCharType="begin"/>
            </w:r>
            <w:r>
              <w:rPr>
                <w:noProof/>
                <w:webHidden/>
              </w:rPr>
              <w:instrText xml:space="preserve"> PAGEREF _Toc225204566 \h </w:instrText>
            </w:r>
            <w:r>
              <w:rPr>
                <w:noProof/>
                <w:webHidden/>
              </w:rPr>
            </w:r>
            <w:r>
              <w:rPr>
                <w:noProof/>
                <w:webHidden/>
              </w:rPr>
              <w:fldChar w:fldCharType="separate"/>
            </w:r>
            <w:r>
              <w:rPr>
                <w:noProof/>
                <w:webHidden/>
              </w:rPr>
              <w:t>6</w:t>
            </w:r>
            <w:r>
              <w:rPr>
                <w:noProof/>
                <w:webHidden/>
              </w:rPr>
              <w:fldChar w:fldCharType="end"/>
            </w:r>
          </w:hyperlink>
        </w:p>
        <w:p w14:paraId="2DDFA5D3" w14:textId="70765A58" w:rsidR="00C01435" w:rsidRDefault="00C01435">
          <w:pPr>
            <w:pStyle w:val="TOC2"/>
            <w:tabs>
              <w:tab w:val="right" w:leader="dot" w:pos="9016"/>
            </w:tabs>
            <w:rPr>
              <w:rFonts w:asciiTheme="minorHAnsi" w:eastAsiaTheme="minorEastAsia" w:hAnsiTheme="minorHAnsi" w:cstheme="minorBidi"/>
              <w:b w:val="0"/>
              <w:bCs w:val="0"/>
              <w:noProof/>
              <w:kern w:val="2"/>
              <w:sz w:val="24"/>
              <w:szCs w:val="24"/>
              <w:lang w:val="en-GB" w:eastAsia="en-GB"/>
              <w14:ligatures w14:val="standardContextual"/>
            </w:rPr>
          </w:pPr>
          <w:hyperlink w:anchor="_Toc225204567" w:history="1">
            <w:r w:rsidRPr="007277E0">
              <w:rPr>
                <w:rStyle w:val="Hyperlink"/>
                <w:noProof/>
              </w:rPr>
              <w:t>4. Entity Relationship Diagram (ERD)</w:t>
            </w:r>
            <w:r>
              <w:rPr>
                <w:noProof/>
                <w:webHidden/>
              </w:rPr>
              <w:tab/>
            </w:r>
            <w:r>
              <w:rPr>
                <w:noProof/>
                <w:webHidden/>
              </w:rPr>
              <w:fldChar w:fldCharType="begin"/>
            </w:r>
            <w:r>
              <w:rPr>
                <w:noProof/>
                <w:webHidden/>
              </w:rPr>
              <w:instrText xml:space="preserve"> PAGEREF _Toc225204567 \h </w:instrText>
            </w:r>
            <w:r>
              <w:rPr>
                <w:noProof/>
                <w:webHidden/>
              </w:rPr>
            </w:r>
            <w:r>
              <w:rPr>
                <w:noProof/>
                <w:webHidden/>
              </w:rPr>
              <w:fldChar w:fldCharType="separate"/>
            </w:r>
            <w:r>
              <w:rPr>
                <w:noProof/>
                <w:webHidden/>
              </w:rPr>
              <w:t>7</w:t>
            </w:r>
            <w:r>
              <w:rPr>
                <w:noProof/>
                <w:webHidden/>
              </w:rPr>
              <w:fldChar w:fldCharType="end"/>
            </w:r>
          </w:hyperlink>
        </w:p>
        <w:p w14:paraId="77E94AEB" w14:textId="279FFFFB" w:rsidR="00C01435" w:rsidRDefault="00C01435">
          <w:pPr>
            <w:pStyle w:val="TOC2"/>
            <w:tabs>
              <w:tab w:val="right" w:leader="dot" w:pos="9016"/>
            </w:tabs>
            <w:rPr>
              <w:rFonts w:asciiTheme="minorHAnsi" w:eastAsiaTheme="minorEastAsia" w:hAnsiTheme="minorHAnsi" w:cstheme="minorBidi"/>
              <w:b w:val="0"/>
              <w:bCs w:val="0"/>
              <w:noProof/>
              <w:kern w:val="2"/>
              <w:sz w:val="24"/>
              <w:szCs w:val="24"/>
              <w:lang w:val="en-GB" w:eastAsia="en-GB"/>
              <w14:ligatures w14:val="standardContextual"/>
            </w:rPr>
          </w:pPr>
          <w:hyperlink w:anchor="_Toc225204568" w:history="1">
            <w:r w:rsidRPr="007277E0">
              <w:rPr>
                <w:rStyle w:val="Hyperlink"/>
                <w:noProof/>
              </w:rPr>
              <w:t>5. Data Structure Development</w:t>
            </w:r>
            <w:r>
              <w:rPr>
                <w:noProof/>
                <w:webHidden/>
              </w:rPr>
              <w:tab/>
            </w:r>
            <w:r>
              <w:rPr>
                <w:noProof/>
                <w:webHidden/>
              </w:rPr>
              <w:fldChar w:fldCharType="begin"/>
            </w:r>
            <w:r>
              <w:rPr>
                <w:noProof/>
                <w:webHidden/>
              </w:rPr>
              <w:instrText xml:space="preserve"> PAGEREF _Toc225204568 \h </w:instrText>
            </w:r>
            <w:r>
              <w:rPr>
                <w:noProof/>
                <w:webHidden/>
              </w:rPr>
            </w:r>
            <w:r>
              <w:rPr>
                <w:noProof/>
                <w:webHidden/>
              </w:rPr>
              <w:fldChar w:fldCharType="separate"/>
            </w:r>
            <w:r>
              <w:rPr>
                <w:noProof/>
                <w:webHidden/>
              </w:rPr>
              <w:t>7</w:t>
            </w:r>
            <w:r>
              <w:rPr>
                <w:noProof/>
                <w:webHidden/>
              </w:rPr>
              <w:fldChar w:fldCharType="end"/>
            </w:r>
          </w:hyperlink>
        </w:p>
        <w:p w14:paraId="4BEC0D36" w14:textId="74236A0D" w:rsidR="00C01435" w:rsidRDefault="00C01435">
          <w:pPr>
            <w:pStyle w:val="TOC2"/>
            <w:tabs>
              <w:tab w:val="right" w:leader="dot" w:pos="9016"/>
            </w:tabs>
            <w:rPr>
              <w:rFonts w:asciiTheme="minorHAnsi" w:eastAsiaTheme="minorEastAsia" w:hAnsiTheme="minorHAnsi" w:cstheme="minorBidi"/>
              <w:b w:val="0"/>
              <w:bCs w:val="0"/>
              <w:noProof/>
              <w:kern w:val="2"/>
              <w:sz w:val="24"/>
              <w:szCs w:val="24"/>
              <w:lang w:val="en-GB" w:eastAsia="en-GB"/>
              <w14:ligatures w14:val="standardContextual"/>
            </w:rPr>
          </w:pPr>
          <w:hyperlink w:anchor="_Toc225204569" w:history="1">
            <w:r w:rsidRPr="007277E0">
              <w:rPr>
                <w:rStyle w:val="Hyperlink"/>
                <w:noProof/>
              </w:rPr>
              <w:t>6. Database Normalization (Up to Third Normal Form)</w:t>
            </w:r>
            <w:r>
              <w:rPr>
                <w:noProof/>
                <w:webHidden/>
              </w:rPr>
              <w:tab/>
            </w:r>
            <w:r>
              <w:rPr>
                <w:noProof/>
                <w:webHidden/>
              </w:rPr>
              <w:fldChar w:fldCharType="begin"/>
            </w:r>
            <w:r>
              <w:rPr>
                <w:noProof/>
                <w:webHidden/>
              </w:rPr>
              <w:instrText xml:space="preserve"> PAGEREF _Toc225204569 \h </w:instrText>
            </w:r>
            <w:r>
              <w:rPr>
                <w:noProof/>
                <w:webHidden/>
              </w:rPr>
            </w:r>
            <w:r>
              <w:rPr>
                <w:noProof/>
                <w:webHidden/>
              </w:rPr>
              <w:fldChar w:fldCharType="separate"/>
            </w:r>
            <w:r>
              <w:rPr>
                <w:noProof/>
                <w:webHidden/>
              </w:rPr>
              <w:t>9</w:t>
            </w:r>
            <w:r>
              <w:rPr>
                <w:noProof/>
                <w:webHidden/>
              </w:rPr>
              <w:fldChar w:fldCharType="end"/>
            </w:r>
          </w:hyperlink>
        </w:p>
        <w:p w14:paraId="39C3A390" w14:textId="11166B3B" w:rsidR="00C01435" w:rsidRDefault="00C01435">
          <w:pPr>
            <w:pStyle w:val="TOC3"/>
            <w:tabs>
              <w:tab w:val="right" w:leader="dot" w:pos="9016"/>
            </w:tabs>
            <w:rPr>
              <w:rFonts w:eastAsiaTheme="minorEastAsia"/>
              <w:noProof/>
              <w:sz w:val="24"/>
              <w:szCs w:val="24"/>
              <w:lang w:eastAsia="en-GB"/>
            </w:rPr>
          </w:pPr>
          <w:hyperlink w:anchor="_Toc225204570" w:history="1">
            <w:r w:rsidRPr="007277E0">
              <w:rPr>
                <w:rStyle w:val="Hyperlink"/>
                <w:rFonts w:eastAsia="Times New Roman"/>
                <w:noProof/>
              </w:rPr>
              <w:t>First Normal Form (1NF)</w:t>
            </w:r>
            <w:r>
              <w:rPr>
                <w:noProof/>
                <w:webHidden/>
              </w:rPr>
              <w:tab/>
            </w:r>
            <w:r>
              <w:rPr>
                <w:noProof/>
                <w:webHidden/>
              </w:rPr>
              <w:fldChar w:fldCharType="begin"/>
            </w:r>
            <w:r>
              <w:rPr>
                <w:noProof/>
                <w:webHidden/>
              </w:rPr>
              <w:instrText xml:space="preserve"> PAGEREF _Toc225204570 \h </w:instrText>
            </w:r>
            <w:r>
              <w:rPr>
                <w:noProof/>
                <w:webHidden/>
              </w:rPr>
            </w:r>
            <w:r>
              <w:rPr>
                <w:noProof/>
                <w:webHidden/>
              </w:rPr>
              <w:fldChar w:fldCharType="separate"/>
            </w:r>
            <w:r>
              <w:rPr>
                <w:noProof/>
                <w:webHidden/>
              </w:rPr>
              <w:t>9</w:t>
            </w:r>
            <w:r>
              <w:rPr>
                <w:noProof/>
                <w:webHidden/>
              </w:rPr>
              <w:fldChar w:fldCharType="end"/>
            </w:r>
          </w:hyperlink>
        </w:p>
        <w:p w14:paraId="2166A813" w14:textId="73E960DA" w:rsidR="00C01435" w:rsidRDefault="00C01435">
          <w:pPr>
            <w:pStyle w:val="TOC3"/>
            <w:tabs>
              <w:tab w:val="right" w:leader="dot" w:pos="9016"/>
            </w:tabs>
            <w:rPr>
              <w:rFonts w:eastAsiaTheme="minorEastAsia"/>
              <w:noProof/>
              <w:sz w:val="24"/>
              <w:szCs w:val="24"/>
              <w:lang w:eastAsia="en-GB"/>
            </w:rPr>
          </w:pPr>
          <w:hyperlink w:anchor="_Toc225204571" w:history="1">
            <w:r w:rsidRPr="007277E0">
              <w:rPr>
                <w:rStyle w:val="Hyperlink"/>
                <w:rFonts w:eastAsia="Times New Roman"/>
                <w:noProof/>
              </w:rPr>
              <w:t>Second Normal Form (2NF)</w:t>
            </w:r>
            <w:r>
              <w:rPr>
                <w:noProof/>
                <w:webHidden/>
              </w:rPr>
              <w:tab/>
            </w:r>
            <w:r>
              <w:rPr>
                <w:noProof/>
                <w:webHidden/>
              </w:rPr>
              <w:fldChar w:fldCharType="begin"/>
            </w:r>
            <w:r>
              <w:rPr>
                <w:noProof/>
                <w:webHidden/>
              </w:rPr>
              <w:instrText xml:space="preserve"> PAGEREF _Toc225204571 \h </w:instrText>
            </w:r>
            <w:r>
              <w:rPr>
                <w:noProof/>
                <w:webHidden/>
              </w:rPr>
            </w:r>
            <w:r>
              <w:rPr>
                <w:noProof/>
                <w:webHidden/>
              </w:rPr>
              <w:fldChar w:fldCharType="separate"/>
            </w:r>
            <w:r>
              <w:rPr>
                <w:noProof/>
                <w:webHidden/>
              </w:rPr>
              <w:t>9</w:t>
            </w:r>
            <w:r>
              <w:rPr>
                <w:noProof/>
                <w:webHidden/>
              </w:rPr>
              <w:fldChar w:fldCharType="end"/>
            </w:r>
          </w:hyperlink>
        </w:p>
        <w:p w14:paraId="7A4AB5CB" w14:textId="3056F80C" w:rsidR="00C01435" w:rsidRDefault="00C01435">
          <w:pPr>
            <w:pStyle w:val="TOC3"/>
            <w:tabs>
              <w:tab w:val="right" w:leader="dot" w:pos="9016"/>
            </w:tabs>
            <w:rPr>
              <w:rFonts w:eastAsiaTheme="minorEastAsia"/>
              <w:noProof/>
              <w:sz w:val="24"/>
              <w:szCs w:val="24"/>
              <w:lang w:eastAsia="en-GB"/>
            </w:rPr>
          </w:pPr>
          <w:hyperlink w:anchor="_Toc225204572" w:history="1">
            <w:r w:rsidRPr="007277E0">
              <w:rPr>
                <w:rStyle w:val="Hyperlink"/>
                <w:rFonts w:eastAsia="Times New Roman"/>
                <w:noProof/>
              </w:rPr>
              <w:t>Third Normal Form (3NF)</w:t>
            </w:r>
            <w:r>
              <w:rPr>
                <w:noProof/>
                <w:webHidden/>
              </w:rPr>
              <w:tab/>
            </w:r>
            <w:r>
              <w:rPr>
                <w:noProof/>
                <w:webHidden/>
              </w:rPr>
              <w:fldChar w:fldCharType="begin"/>
            </w:r>
            <w:r>
              <w:rPr>
                <w:noProof/>
                <w:webHidden/>
              </w:rPr>
              <w:instrText xml:space="preserve"> PAGEREF _Toc225204572 \h </w:instrText>
            </w:r>
            <w:r>
              <w:rPr>
                <w:noProof/>
                <w:webHidden/>
              </w:rPr>
            </w:r>
            <w:r>
              <w:rPr>
                <w:noProof/>
                <w:webHidden/>
              </w:rPr>
              <w:fldChar w:fldCharType="separate"/>
            </w:r>
            <w:r>
              <w:rPr>
                <w:noProof/>
                <w:webHidden/>
              </w:rPr>
              <w:t>9</w:t>
            </w:r>
            <w:r>
              <w:rPr>
                <w:noProof/>
                <w:webHidden/>
              </w:rPr>
              <w:fldChar w:fldCharType="end"/>
            </w:r>
          </w:hyperlink>
        </w:p>
        <w:p w14:paraId="1F2D253C" w14:textId="4B12B73A" w:rsidR="00C01435" w:rsidRDefault="00C01435">
          <w:pPr>
            <w:pStyle w:val="TOC2"/>
            <w:tabs>
              <w:tab w:val="right" w:leader="dot" w:pos="9016"/>
            </w:tabs>
            <w:rPr>
              <w:rFonts w:asciiTheme="minorHAnsi" w:eastAsiaTheme="minorEastAsia" w:hAnsiTheme="minorHAnsi" w:cstheme="minorBidi"/>
              <w:b w:val="0"/>
              <w:bCs w:val="0"/>
              <w:noProof/>
              <w:kern w:val="2"/>
              <w:sz w:val="24"/>
              <w:szCs w:val="24"/>
              <w:lang w:val="en-GB" w:eastAsia="en-GB"/>
              <w14:ligatures w14:val="standardContextual"/>
            </w:rPr>
          </w:pPr>
          <w:hyperlink w:anchor="_Toc225204573" w:history="1">
            <w:r w:rsidRPr="007277E0">
              <w:rPr>
                <w:rStyle w:val="Hyperlink"/>
                <w:noProof/>
              </w:rPr>
              <w:t>7. Sample Data Population</w:t>
            </w:r>
            <w:r>
              <w:rPr>
                <w:noProof/>
                <w:webHidden/>
              </w:rPr>
              <w:tab/>
            </w:r>
            <w:r>
              <w:rPr>
                <w:noProof/>
                <w:webHidden/>
              </w:rPr>
              <w:fldChar w:fldCharType="begin"/>
            </w:r>
            <w:r>
              <w:rPr>
                <w:noProof/>
                <w:webHidden/>
              </w:rPr>
              <w:instrText xml:space="preserve"> PAGEREF _Toc225204573 \h </w:instrText>
            </w:r>
            <w:r>
              <w:rPr>
                <w:noProof/>
                <w:webHidden/>
              </w:rPr>
            </w:r>
            <w:r>
              <w:rPr>
                <w:noProof/>
                <w:webHidden/>
              </w:rPr>
              <w:fldChar w:fldCharType="separate"/>
            </w:r>
            <w:r>
              <w:rPr>
                <w:noProof/>
                <w:webHidden/>
              </w:rPr>
              <w:t>9</w:t>
            </w:r>
            <w:r>
              <w:rPr>
                <w:noProof/>
                <w:webHidden/>
              </w:rPr>
              <w:fldChar w:fldCharType="end"/>
            </w:r>
          </w:hyperlink>
        </w:p>
        <w:p w14:paraId="21FA2546" w14:textId="72D25037" w:rsidR="00C01435" w:rsidRDefault="00C01435">
          <w:pPr>
            <w:pStyle w:val="TOC2"/>
            <w:tabs>
              <w:tab w:val="right" w:leader="dot" w:pos="9016"/>
            </w:tabs>
            <w:rPr>
              <w:rFonts w:asciiTheme="minorHAnsi" w:eastAsiaTheme="minorEastAsia" w:hAnsiTheme="minorHAnsi" w:cstheme="minorBidi"/>
              <w:b w:val="0"/>
              <w:bCs w:val="0"/>
              <w:noProof/>
              <w:kern w:val="2"/>
              <w:sz w:val="24"/>
              <w:szCs w:val="24"/>
              <w:lang w:val="en-GB" w:eastAsia="en-GB"/>
              <w14:ligatures w14:val="standardContextual"/>
            </w:rPr>
          </w:pPr>
          <w:hyperlink w:anchor="_Toc225204574" w:history="1">
            <w:r w:rsidRPr="007277E0">
              <w:rPr>
                <w:rStyle w:val="Hyperlink"/>
                <w:noProof/>
              </w:rPr>
              <w:t>8. Query Development</w:t>
            </w:r>
            <w:r>
              <w:rPr>
                <w:noProof/>
                <w:webHidden/>
              </w:rPr>
              <w:tab/>
            </w:r>
            <w:r>
              <w:rPr>
                <w:noProof/>
                <w:webHidden/>
              </w:rPr>
              <w:fldChar w:fldCharType="begin"/>
            </w:r>
            <w:r>
              <w:rPr>
                <w:noProof/>
                <w:webHidden/>
              </w:rPr>
              <w:instrText xml:space="preserve"> PAGEREF _Toc225204574 \h </w:instrText>
            </w:r>
            <w:r>
              <w:rPr>
                <w:noProof/>
                <w:webHidden/>
              </w:rPr>
            </w:r>
            <w:r>
              <w:rPr>
                <w:noProof/>
                <w:webHidden/>
              </w:rPr>
              <w:fldChar w:fldCharType="separate"/>
            </w:r>
            <w:r>
              <w:rPr>
                <w:noProof/>
                <w:webHidden/>
              </w:rPr>
              <w:t>9</w:t>
            </w:r>
            <w:r>
              <w:rPr>
                <w:noProof/>
                <w:webHidden/>
              </w:rPr>
              <w:fldChar w:fldCharType="end"/>
            </w:r>
          </w:hyperlink>
        </w:p>
        <w:p w14:paraId="1474A3EE" w14:textId="3424DEED" w:rsidR="00C01435" w:rsidRDefault="00C01435">
          <w:pPr>
            <w:pStyle w:val="TOC3"/>
            <w:tabs>
              <w:tab w:val="right" w:leader="dot" w:pos="9016"/>
            </w:tabs>
            <w:rPr>
              <w:rFonts w:eastAsiaTheme="minorEastAsia"/>
              <w:noProof/>
              <w:sz w:val="24"/>
              <w:szCs w:val="24"/>
              <w:lang w:eastAsia="en-GB"/>
            </w:rPr>
          </w:pPr>
          <w:hyperlink w:anchor="_Toc225204575" w:history="1">
            <w:r w:rsidRPr="007277E0">
              <w:rPr>
                <w:rStyle w:val="Hyperlink"/>
                <w:rFonts w:eastAsia="Times New Roman"/>
                <w:noProof/>
              </w:rPr>
              <w:t>Query 1 – Low Stock Medicines</w:t>
            </w:r>
            <w:r>
              <w:rPr>
                <w:noProof/>
                <w:webHidden/>
              </w:rPr>
              <w:tab/>
            </w:r>
            <w:r>
              <w:rPr>
                <w:noProof/>
                <w:webHidden/>
              </w:rPr>
              <w:fldChar w:fldCharType="begin"/>
            </w:r>
            <w:r>
              <w:rPr>
                <w:noProof/>
                <w:webHidden/>
              </w:rPr>
              <w:instrText xml:space="preserve"> PAGEREF _Toc225204575 \h </w:instrText>
            </w:r>
            <w:r>
              <w:rPr>
                <w:noProof/>
                <w:webHidden/>
              </w:rPr>
            </w:r>
            <w:r>
              <w:rPr>
                <w:noProof/>
                <w:webHidden/>
              </w:rPr>
              <w:fldChar w:fldCharType="separate"/>
            </w:r>
            <w:r>
              <w:rPr>
                <w:noProof/>
                <w:webHidden/>
              </w:rPr>
              <w:t>10</w:t>
            </w:r>
            <w:r>
              <w:rPr>
                <w:noProof/>
                <w:webHidden/>
              </w:rPr>
              <w:fldChar w:fldCharType="end"/>
            </w:r>
          </w:hyperlink>
        </w:p>
        <w:p w14:paraId="59C1AF76" w14:textId="70A02B71" w:rsidR="00C01435" w:rsidRDefault="00C01435">
          <w:pPr>
            <w:pStyle w:val="TOC3"/>
            <w:tabs>
              <w:tab w:val="right" w:leader="dot" w:pos="9016"/>
            </w:tabs>
            <w:rPr>
              <w:rFonts w:eastAsiaTheme="minorEastAsia"/>
              <w:noProof/>
              <w:sz w:val="24"/>
              <w:szCs w:val="24"/>
              <w:lang w:eastAsia="en-GB"/>
            </w:rPr>
          </w:pPr>
          <w:hyperlink w:anchor="_Toc225204576" w:history="1">
            <w:r w:rsidRPr="007277E0">
              <w:rPr>
                <w:rStyle w:val="Hyperlink"/>
                <w:rFonts w:eastAsia="Times New Roman"/>
                <w:noProof/>
              </w:rPr>
              <w:t>Query 2 – Medicines Expiring Soon</w:t>
            </w:r>
            <w:r>
              <w:rPr>
                <w:noProof/>
                <w:webHidden/>
              </w:rPr>
              <w:tab/>
            </w:r>
            <w:r>
              <w:rPr>
                <w:noProof/>
                <w:webHidden/>
              </w:rPr>
              <w:fldChar w:fldCharType="begin"/>
            </w:r>
            <w:r>
              <w:rPr>
                <w:noProof/>
                <w:webHidden/>
              </w:rPr>
              <w:instrText xml:space="preserve"> PAGEREF _Toc225204576 \h </w:instrText>
            </w:r>
            <w:r>
              <w:rPr>
                <w:noProof/>
                <w:webHidden/>
              </w:rPr>
            </w:r>
            <w:r>
              <w:rPr>
                <w:noProof/>
                <w:webHidden/>
              </w:rPr>
              <w:fldChar w:fldCharType="separate"/>
            </w:r>
            <w:r>
              <w:rPr>
                <w:noProof/>
                <w:webHidden/>
              </w:rPr>
              <w:t>10</w:t>
            </w:r>
            <w:r>
              <w:rPr>
                <w:noProof/>
                <w:webHidden/>
              </w:rPr>
              <w:fldChar w:fldCharType="end"/>
            </w:r>
          </w:hyperlink>
        </w:p>
        <w:p w14:paraId="76751F13" w14:textId="24483AF5" w:rsidR="00C01435" w:rsidRDefault="00C01435">
          <w:pPr>
            <w:pStyle w:val="TOC3"/>
            <w:tabs>
              <w:tab w:val="right" w:leader="dot" w:pos="9016"/>
            </w:tabs>
            <w:rPr>
              <w:rFonts w:eastAsiaTheme="minorEastAsia"/>
              <w:noProof/>
              <w:sz w:val="24"/>
              <w:szCs w:val="24"/>
              <w:lang w:eastAsia="en-GB"/>
            </w:rPr>
          </w:pPr>
          <w:hyperlink w:anchor="_Toc225204577" w:history="1">
            <w:r w:rsidRPr="007277E0">
              <w:rPr>
                <w:rStyle w:val="Hyperlink"/>
                <w:rFonts w:eastAsia="Times New Roman"/>
                <w:noProof/>
              </w:rPr>
              <w:t>Query 3 – Sales by Customer</w:t>
            </w:r>
            <w:r>
              <w:rPr>
                <w:noProof/>
                <w:webHidden/>
              </w:rPr>
              <w:tab/>
            </w:r>
            <w:r>
              <w:rPr>
                <w:noProof/>
                <w:webHidden/>
              </w:rPr>
              <w:fldChar w:fldCharType="begin"/>
            </w:r>
            <w:r>
              <w:rPr>
                <w:noProof/>
                <w:webHidden/>
              </w:rPr>
              <w:instrText xml:space="preserve"> PAGEREF _Toc225204577 \h </w:instrText>
            </w:r>
            <w:r>
              <w:rPr>
                <w:noProof/>
                <w:webHidden/>
              </w:rPr>
            </w:r>
            <w:r>
              <w:rPr>
                <w:noProof/>
                <w:webHidden/>
              </w:rPr>
              <w:fldChar w:fldCharType="separate"/>
            </w:r>
            <w:r>
              <w:rPr>
                <w:noProof/>
                <w:webHidden/>
              </w:rPr>
              <w:t>10</w:t>
            </w:r>
            <w:r>
              <w:rPr>
                <w:noProof/>
                <w:webHidden/>
              </w:rPr>
              <w:fldChar w:fldCharType="end"/>
            </w:r>
          </w:hyperlink>
        </w:p>
        <w:p w14:paraId="06361A9C" w14:textId="6A9AC6B8" w:rsidR="00C01435" w:rsidRDefault="00C01435">
          <w:pPr>
            <w:pStyle w:val="TOC3"/>
            <w:tabs>
              <w:tab w:val="right" w:leader="dot" w:pos="9016"/>
            </w:tabs>
            <w:rPr>
              <w:rFonts w:eastAsiaTheme="minorEastAsia"/>
              <w:noProof/>
              <w:sz w:val="24"/>
              <w:szCs w:val="24"/>
              <w:lang w:eastAsia="en-GB"/>
            </w:rPr>
          </w:pPr>
          <w:hyperlink w:anchor="_Toc225204578" w:history="1">
            <w:r w:rsidRPr="007277E0">
              <w:rPr>
                <w:rStyle w:val="Hyperlink"/>
                <w:rFonts w:eastAsia="Times New Roman"/>
                <w:noProof/>
              </w:rPr>
              <w:t>Query 4 – Most Sold Medicines</w:t>
            </w:r>
            <w:r>
              <w:rPr>
                <w:noProof/>
                <w:webHidden/>
              </w:rPr>
              <w:tab/>
            </w:r>
            <w:r>
              <w:rPr>
                <w:noProof/>
                <w:webHidden/>
              </w:rPr>
              <w:fldChar w:fldCharType="begin"/>
            </w:r>
            <w:r>
              <w:rPr>
                <w:noProof/>
                <w:webHidden/>
              </w:rPr>
              <w:instrText xml:space="preserve"> PAGEREF _Toc225204578 \h </w:instrText>
            </w:r>
            <w:r>
              <w:rPr>
                <w:noProof/>
                <w:webHidden/>
              </w:rPr>
            </w:r>
            <w:r>
              <w:rPr>
                <w:noProof/>
                <w:webHidden/>
              </w:rPr>
              <w:fldChar w:fldCharType="separate"/>
            </w:r>
            <w:r>
              <w:rPr>
                <w:noProof/>
                <w:webHidden/>
              </w:rPr>
              <w:t>10</w:t>
            </w:r>
            <w:r>
              <w:rPr>
                <w:noProof/>
                <w:webHidden/>
              </w:rPr>
              <w:fldChar w:fldCharType="end"/>
            </w:r>
          </w:hyperlink>
        </w:p>
        <w:p w14:paraId="64A78C24" w14:textId="2EC20403" w:rsidR="00C01435" w:rsidRDefault="00C01435">
          <w:pPr>
            <w:pStyle w:val="TOC2"/>
            <w:tabs>
              <w:tab w:val="right" w:leader="dot" w:pos="9016"/>
            </w:tabs>
            <w:rPr>
              <w:rFonts w:asciiTheme="minorHAnsi" w:eastAsiaTheme="minorEastAsia" w:hAnsiTheme="minorHAnsi" w:cstheme="minorBidi"/>
              <w:b w:val="0"/>
              <w:bCs w:val="0"/>
              <w:noProof/>
              <w:kern w:val="2"/>
              <w:sz w:val="24"/>
              <w:szCs w:val="24"/>
              <w:lang w:val="en-GB" w:eastAsia="en-GB"/>
              <w14:ligatures w14:val="standardContextual"/>
            </w:rPr>
          </w:pPr>
          <w:hyperlink w:anchor="_Toc225204579" w:history="1">
            <w:r w:rsidRPr="007277E0">
              <w:rPr>
                <w:rStyle w:val="Hyperlink"/>
                <w:noProof/>
              </w:rPr>
              <w:t>9. Validation and Testing</w:t>
            </w:r>
            <w:r>
              <w:rPr>
                <w:noProof/>
                <w:webHidden/>
              </w:rPr>
              <w:tab/>
            </w:r>
            <w:r>
              <w:rPr>
                <w:noProof/>
                <w:webHidden/>
              </w:rPr>
              <w:fldChar w:fldCharType="begin"/>
            </w:r>
            <w:r>
              <w:rPr>
                <w:noProof/>
                <w:webHidden/>
              </w:rPr>
              <w:instrText xml:space="preserve"> PAGEREF _Toc225204579 \h </w:instrText>
            </w:r>
            <w:r>
              <w:rPr>
                <w:noProof/>
                <w:webHidden/>
              </w:rPr>
            </w:r>
            <w:r>
              <w:rPr>
                <w:noProof/>
                <w:webHidden/>
              </w:rPr>
              <w:fldChar w:fldCharType="separate"/>
            </w:r>
            <w:r>
              <w:rPr>
                <w:noProof/>
                <w:webHidden/>
              </w:rPr>
              <w:t>10</w:t>
            </w:r>
            <w:r>
              <w:rPr>
                <w:noProof/>
                <w:webHidden/>
              </w:rPr>
              <w:fldChar w:fldCharType="end"/>
            </w:r>
          </w:hyperlink>
        </w:p>
        <w:p w14:paraId="0AB82722" w14:textId="55C49115" w:rsidR="00C01435" w:rsidRDefault="00C01435">
          <w:pPr>
            <w:pStyle w:val="TOC2"/>
            <w:tabs>
              <w:tab w:val="right" w:leader="dot" w:pos="9016"/>
            </w:tabs>
            <w:rPr>
              <w:rFonts w:asciiTheme="minorHAnsi" w:eastAsiaTheme="minorEastAsia" w:hAnsiTheme="minorHAnsi" w:cstheme="minorBidi"/>
              <w:b w:val="0"/>
              <w:bCs w:val="0"/>
              <w:noProof/>
              <w:kern w:val="2"/>
              <w:sz w:val="24"/>
              <w:szCs w:val="24"/>
              <w:lang w:val="en-GB" w:eastAsia="en-GB"/>
              <w14:ligatures w14:val="standardContextual"/>
            </w:rPr>
          </w:pPr>
          <w:hyperlink w:anchor="_Toc225204580" w:history="1">
            <w:r w:rsidRPr="007277E0">
              <w:rPr>
                <w:rStyle w:val="Hyperlink"/>
                <w:noProof/>
              </w:rPr>
              <w:t>Task 2</w:t>
            </w:r>
            <w:r>
              <w:rPr>
                <w:noProof/>
                <w:webHidden/>
              </w:rPr>
              <w:tab/>
            </w:r>
            <w:r>
              <w:rPr>
                <w:noProof/>
                <w:webHidden/>
              </w:rPr>
              <w:fldChar w:fldCharType="begin"/>
            </w:r>
            <w:r>
              <w:rPr>
                <w:noProof/>
                <w:webHidden/>
              </w:rPr>
              <w:instrText xml:space="preserve"> PAGEREF _Toc225204580 \h </w:instrText>
            </w:r>
            <w:r>
              <w:rPr>
                <w:noProof/>
                <w:webHidden/>
              </w:rPr>
            </w:r>
            <w:r>
              <w:rPr>
                <w:noProof/>
                <w:webHidden/>
              </w:rPr>
              <w:fldChar w:fldCharType="separate"/>
            </w:r>
            <w:r>
              <w:rPr>
                <w:noProof/>
                <w:webHidden/>
              </w:rPr>
              <w:t>11</w:t>
            </w:r>
            <w:r>
              <w:rPr>
                <w:noProof/>
                <w:webHidden/>
              </w:rPr>
              <w:fldChar w:fldCharType="end"/>
            </w:r>
          </w:hyperlink>
        </w:p>
        <w:p w14:paraId="55C205F6" w14:textId="776A2F66" w:rsidR="00C01435" w:rsidRDefault="00C01435">
          <w:pPr>
            <w:pStyle w:val="TOC2"/>
            <w:tabs>
              <w:tab w:val="right" w:leader="dot" w:pos="9016"/>
            </w:tabs>
            <w:rPr>
              <w:rFonts w:asciiTheme="minorHAnsi" w:eastAsiaTheme="minorEastAsia" w:hAnsiTheme="minorHAnsi" w:cstheme="minorBidi"/>
              <w:b w:val="0"/>
              <w:bCs w:val="0"/>
              <w:noProof/>
              <w:kern w:val="2"/>
              <w:sz w:val="24"/>
              <w:szCs w:val="24"/>
              <w:lang w:val="en-GB" w:eastAsia="en-GB"/>
              <w14:ligatures w14:val="standardContextual"/>
            </w:rPr>
          </w:pPr>
          <w:hyperlink w:anchor="_Toc225204581" w:history="1">
            <w:r w:rsidRPr="007277E0">
              <w:rPr>
                <w:rStyle w:val="Hyperlink"/>
                <w:noProof/>
              </w:rPr>
              <w:t>10. Design Reflection and Future Improvements</w:t>
            </w:r>
            <w:r>
              <w:rPr>
                <w:noProof/>
                <w:webHidden/>
              </w:rPr>
              <w:tab/>
            </w:r>
            <w:r>
              <w:rPr>
                <w:noProof/>
                <w:webHidden/>
              </w:rPr>
              <w:fldChar w:fldCharType="begin"/>
            </w:r>
            <w:r>
              <w:rPr>
                <w:noProof/>
                <w:webHidden/>
              </w:rPr>
              <w:instrText xml:space="preserve"> PAGEREF _Toc225204581 \h </w:instrText>
            </w:r>
            <w:r>
              <w:rPr>
                <w:noProof/>
                <w:webHidden/>
              </w:rPr>
            </w:r>
            <w:r>
              <w:rPr>
                <w:noProof/>
                <w:webHidden/>
              </w:rPr>
              <w:fldChar w:fldCharType="separate"/>
            </w:r>
            <w:r>
              <w:rPr>
                <w:noProof/>
                <w:webHidden/>
              </w:rPr>
              <w:t>11</w:t>
            </w:r>
            <w:r>
              <w:rPr>
                <w:noProof/>
                <w:webHidden/>
              </w:rPr>
              <w:fldChar w:fldCharType="end"/>
            </w:r>
          </w:hyperlink>
        </w:p>
        <w:p w14:paraId="0F6B9A91" w14:textId="5C70C250" w:rsidR="00C01435" w:rsidRDefault="00C01435">
          <w:pPr>
            <w:pStyle w:val="TOC2"/>
            <w:tabs>
              <w:tab w:val="right" w:leader="dot" w:pos="9016"/>
            </w:tabs>
            <w:rPr>
              <w:rFonts w:asciiTheme="minorHAnsi" w:eastAsiaTheme="minorEastAsia" w:hAnsiTheme="minorHAnsi" w:cstheme="minorBidi"/>
              <w:b w:val="0"/>
              <w:bCs w:val="0"/>
              <w:noProof/>
              <w:kern w:val="2"/>
              <w:sz w:val="24"/>
              <w:szCs w:val="24"/>
              <w:lang w:val="en-GB" w:eastAsia="en-GB"/>
              <w14:ligatures w14:val="standardContextual"/>
            </w:rPr>
          </w:pPr>
          <w:hyperlink w:anchor="_Toc225204582" w:history="1">
            <w:r w:rsidRPr="007277E0">
              <w:rPr>
                <w:rStyle w:val="Hyperlink"/>
                <w:noProof/>
              </w:rPr>
              <w:t>11. Conclusion</w:t>
            </w:r>
            <w:r>
              <w:rPr>
                <w:noProof/>
                <w:webHidden/>
              </w:rPr>
              <w:tab/>
            </w:r>
            <w:r>
              <w:rPr>
                <w:noProof/>
                <w:webHidden/>
              </w:rPr>
              <w:fldChar w:fldCharType="begin"/>
            </w:r>
            <w:r>
              <w:rPr>
                <w:noProof/>
                <w:webHidden/>
              </w:rPr>
              <w:instrText xml:space="preserve"> PAGEREF _Toc225204582 \h </w:instrText>
            </w:r>
            <w:r>
              <w:rPr>
                <w:noProof/>
                <w:webHidden/>
              </w:rPr>
            </w:r>
            <w:r>
              <w:rPr>
                <w:noProof/>
                <w:webHidden/>
              </w:rPr>
              <w:fldChar w:fldCharType="separate"/>
            </w:r>
            <w:r>
              <w:rPr>
                <w:noProof/>
                <w:webHidden/>
              </w:rPr>
              <w:t>11</w:t>
            </w:r>
            <w:r>
              <w:rPr>
                <w:noProof/>
                <w:webHidden/>
              </w:rPr>
              <w:fldChar w:fldCharType="end"/>
            </w:r>
          </w:hyperlink>
        </w:p>
        <w:p w14:paraId="2E156B3E" w14:textId="361D0FAF" w:rsidR="00C01435" w:rsidRDefault="00C01435">
          <w:pPr>
            <w:pStyle w:val="TOC2"/>
            <w:tabs>
              <w:tab w:val="right" w:leader="dot" w:pos="9016"/>
            </w:tabs>
            <w:rPr>
              <w:rFonts w:asciiTheme="minorHAnsi" w:eastAsiaTheme="minorEastAsia" w:hAnsiTheme="minorHAnsi" w:cstheme="minorBidi"/>
              <w:b w:val="0"/>
              <w:bCs w:val="0"/>
              <w:noProof/>
              <w:kern w:val="2"/>
              <w:sz w:val="24"/>
              <w:szCs w:val="24"/>
              <w:lang w:val="en-GB" w:eastAsia="en-GB"/>
              <w14:ligatures w14:val="standardContextual"/>
            </w:rPr>
          </w:pPr>
          <w:hyperlink w:anchor="_Toc225204583" w:history="1">
            <w:r w:rsidRPr="007277E0">
              <w:rPr>
                <w:rStyle w:val="Hyperlink"/>
                <w:noProof/>
              </w:rPr>
              <w:t>12. References (IEEE Format)</w:t>
            </w:r>
            <w:r>
              <w:rPr>
                <w:noProof/>
                <w:webHidden/>
              </w:rPr>
              <w:tab/>
            </w:r>
            <w:r>
              <w:rPr>
                <w:noProof/>
                <w:webHidden/>
              </w:rPr>
              <w:fldChar w:fldCharType="begin"/>
            </w:r>
            <w:r>
              <w:rPr>
                <w:noProof/>
                <w:webHidden/>
              </w:rPr>
              <w:instrText xml:space="preserve"> PAGEREF _Toc225204583 \h </w:instrText>
            </w:r>
            <w:r>
              <w:rPr>
                <w:noProof/>
                <w:webHidden/>
              </w:rPr>
            </w:r>
            <w:r>
              <w:rPr>
                <w:noProof/>
                <w:webHidden/>
              </w:rPr>
              <w:fldChar w:fldCharType="separate"/>
            </w:r>
            <w:r>
              <w:rPr>
                <w:noProof/>
                <w:webHidden/>
              </w:rPr>
              <w:t>11</w:t>
            </w:r>
            <w:r>
              <w:rPr>
                <w:noProof/>
                <w:webHidden/>
              </w:rPr>
              <w:fldChar w:fldCharType="end"/>
            </w:r>
          </w:hyperlink>
        </w:p>
        <w:p w14:paraId="17434885" w14:textId="06BFF6B4" w:rsidR="00C56B9F" w:rsidRDefault="00C56B9F">
          <w:r>
            <w:rPr>
              <w:b/>
              <w:bCs/>
            </w:rPr>
            <w:fldChar w:fldCharType="end"/>
          </w:r>
        </w:p>
      </w:sdtContent>
    </w:sdt>
    <w:p w14:paraId="7DFB4E51" w14:textId="77777777" w:rsidR="00CF4E7E" w:rsidRDefault="00CF4E7E" w:rsidP="00CF4E7E">
      <w:pPr>
        <w:rPr>
          <w:b/>
          <w:bCs/>
        </w:rPr>
      </w:pPr>
    </w:p>
    <w:p w14:paraId="52E34CB8" w14:textId="77777777" w:rsidR="00CF4E7E" w:rsidRDefault="00CF4E7E" w:rsidP="00CF4E7E">
      <w:pPr>
        <w:rPr>
          <w:b/>
          <w:bCs/>
        </w:rPr>
      </w:pPr>
    </w:p>
    <w:p w14:paraId="13EEEB07" w14:textId="77777777" w:rsidR="00CF4E7E" w:rsidRDefault="00CF4E7E" w:rsidP="00CF4E7E">
      <w:pPr>
        <w:rPr>
          <w:b/>
          <w:bCs/>
        </w:rPr>
      </w:pPr>
    </w:p>
    <w:p w14:paraId="5BFA6DF3" w14:textId="77777777" w:rsidR="00CF4E7E" w:rsidRDefault="00CF4E7E" w:rsidP="00CF4E7E">
      <w:pPr>
        <w:rPr>
          <w:b/>
          <w:bCs/>
        </w:rPr>
      </w:pPr>
    </w:p>
    <w:p w14:paraId="39051B1F" w14:textId="77777777" w:rsidR="00CF4E7E" w:rsidRDefault="00CF4E7E" w:rsidP="00CF4E7E">
      <w:pPr>
        <w:rPr>
          <w:b/>
          <w:bCs/>
        </w:rPr>
      </w:pPr>
    </w:p>
    <w:p w14:paraId="39CF3AC1" w14:textId="77777777" w:rsidR="00CF4E7E" w:rsidRDefault="00CF4E7E" w:rsidP="00CF4E7E">
      <w:pPr>
        <w:rPr>
          <w:b/>
          <w:bCs/>
        </w:rPr>
      </w:pPr>
    </w:p>
    <w:p w14:paraId="529B8EE6" w14:textId="77777777" w:rsidR="00CF4E7E" w:rsidRDefault="00CF4E7E" w:rsidP="00CF4E7E">
      <w:pPr>
        <w:rPr>
          <w:b/>
          <w:bCs/>
        </w:rPr>
      </w:pPr>
    </w:p>
    <w:p w14:paraId="2ABA77CB" w14:textId="77777777" w:rsidR="00CF4E7E" w:rsidRDefault="00CF4E7E" w:rsidP="00CF4E7E">
      <w:pPr>
        <w:rPr>
          <w:b/>
          <w:bCs/>
        </w:rPr>
      </w:pPr>
    </w:p>
    <w:p w14:paraId="6048869E" w14:textId="77777777" w:rsidR="00CF4E7E" w:rsidRDefault="00CF4E7E" w:rsidP="00CF4E7E">
      <w:pPr>
        <w:rPr>
          <w:b/>
          <w:bCs/>
        </w:rPr>
      </w:pPr>
    </w:p>
    <w:p w14:paraId="3FF5490A" w14:textId="77777777" w:rsidR="004C01CF" w:rsidRDefault="004C01CF">
      <w:pPr>
        <w:pStyle w:val="Title"/>
        <w:rPr>
          <w:kern w:val="0"/>
          <w14:ligatures w14:val="none"/>
        </w:rPr>
      </w:pPr>
      <w:r>
        <w:lastRenderedPageBreak/>
        <w:t>Design and Implementation of a Relational Database System</w:t>
      </w:r>
    </w:p>
    <w:p w14:paraId="3FFFE6B7" w14:textId="77777777" w:rsidR="004C01CF" w:rsidRDefault="004C01CF">
      <w:pPr>
        <w:pStyle w:val="Subtitle"/>
      </w:pPr>
      <w:proofErr w:type="spellStart"/>
      <w:r>
        <w:t>MediLink</w:t>
      </w:r>
      <w:proofErr w:type="spellEnd"/>
      <w:r>
        <w:t xml:space="preserve"> Pharmacy Management System</w:t>
      </w:r>
    </w:p>
    <w:p w14:paraId="0F782913" w14:textId="77777777" w:rsidR="004C01CF" w:rsidRDefault="004C01CF">
      <w:pPr>
        <w:pStyle w:val="Heading2"/>
        <w:rPr>
          <w:rFonts w:eastAsia="Times New Roman"/>
          <w:color w:val="0F4761"/>
        </w:rPr>
      </w:pPr>
      <w:bookmarkStart w:id="0" w:name="_Toc225204559"/>
      <w:r>
        <w:rPr>
          <w:rFonts w:eastAsia="Times New Roman"/>
        </w:rPr>
        <w:t>Table of Contents</w:t>
      </w:r>
      <w:bookmarkEnd w:id="0"/>
    </w:p>
    <w:p w14:paraId="0FCC86D0" w14:textId="77777777" w:rsidR="004C01CF" w:rsidRDefault="004C01CF" w:rsidP="00347D15">
      <w:pPr>
        <w:numPr>
          <w:ilvl w:val="0"/>
          <w:numId w:val="1"/>
        </w:numPr>
        <w:spacing w:line="256" w:lineRule="auto"/>
        <w:rPr>
          <w:rFonts w:eastAsia="Times New Roman"/>
        </w:rPr>
      </w:pPr>
      <w:r>
        <w:rPr>
          <w:rFonts w:eastAsia="Times New Roman"/>
        </w:rPr>
        <w:t>1. Introduction</w:t>
      </w:r>
    </w:p>
    <w:p w14:paraId="345C82ED" w14:textId="77777777" w:rsidR="004C01CF" w:rsidRDefault="004C01CF" w:rsidP="00347D15">
      <w:pPr>
        <w:numPr>
          <w:ilvl w:val="0"/>
          <w:numId w:val="1"/>
        </w:numPr>
        <w:spacing w:line="256" w:lineRule="auto"/>
        <w:rPr>
          <w:rFonts w:eastAsia="Times New Roman"/>
        </w:rPr>
      </w:pPr>
      <w:r>
        <w:rPr>
          <w:rFonts w:eastAsia="Times New Roman"/>
        </w:rPr>
        <w:t>2. Scenario Overview</w:t>
      </w:r>
    </w:p>
    <w:p w14:paraId="5C177BC3" w14:textId="77777777" w:rsidR="004C01CF" w:rsidRDefault="004C01CF" w:rsidP="00347D15">
      <w:pPr>
        <w:numPr>
          <w:ilvl w:val="0"/>
          <w:numId w:val="1"/>
        </w:numPr>
        <w:spacing w:line="256" w:lineRule="auto"/>
        <w:rPr>
          <w:rFonts w:eastAsia="Times New Roman"/>
        </w:rPr>
      </w:pPr>
      <w:r>
        <w:rPr>
          <w:rFonts w:eastAsia="Times New Roman"/>
        </w:rPr>
        <w:t>3. Scenario Analysis</w:t>
      </w:r>
    </w:p>
    <w:p w14:paraId="0BF3D47D" w14:textId="77777777" w:rsidR="004C01CF" w:rsidRDefault="004C01CF" w:rsidP="00347D15">
      <w:pPr>
        <w:numPr>
          <w:ilvl w:val="0"/>
          <w:numId w:val="1"/>
        </w:numPr>
        <w:spacing w:line="256" w:lineRule="auto"/>
        <w:rPr>
          <w:rFonts w:eastAsia="Times New Roman"/>
        </w:rPr>
      </w:pPr>
      <w:r>
        <w:rPr>
          <w:rFonts w:eastAsia="Times New Roman"/>
        </w:rPr>
        <w:t>3.1 Identification of Entities</w:t>
      </w:r>
    </w:p>
    <w:p w14:paraId="242B816D" w14:textId="77777777" w:rsidR="004C01CF" w:rsidRDefault="004C01CF" w:rsidP="00347D15">
      <w:pPr>
        <w:numPr>
          <w:ilvl w:val="0"/>
          <w:numId w:val="1"/>
        </w:numPr>
        <w:spacing w:line="256" w:lineRule="auto"/>
        <w:rPr>
          <w:rFonts w:eastAsia="Times New Roman"/>
        </w:rPr>
      </w:pPr>
      <w:r>
        <w:rPr>
          <w:rFonts w:eastAsia="Times New Roman"/>
        </w:rPr>
        <w:t>3.2 Attributes of Entities</w:t>
      </w:r>
    </w:p>
    <w:p w14:paraId="3410E70C" w14:textId="77777777" w:rsidR="004C01CF" w:rsidRDefault="004C01CF" w:rsidP="00347D15">
      <w:pPr>
        <w:numPr>
          <w:ilvl w:val="0"/>
          <w:numId w:val="1"/>
        </w:numPr>
        <w:spacing w:line="256" w:lineRule="auto"/>
        <w:rPr>
          <w:rFonts w:eastAsia="Times New Roman"/>
        </w:rPr>
      </w:pPr>
      <w:r>
        <w:rPr>
          <w:rFonts w:eastAsia="Times New Roman"/>
        </w:rPr>
        <w:t>3.3 Relationships Between Entities</w:t>
      </w:r>
    </w:p>
    <w:p w14:paraId="077C96E6" w14:textId="77777777" w:rsidR="004C01CF" w:rsidRDefault="004C01CF" w:rsidP="00347D15">
      <w:pPr>
        <w:numPr>
          <w:ilvl w:val="0"/>
          <w:numId w:val="1"/>
        </w:numPr>
        <w:spacing w:line="256" w:lineRule="auto"/>
        <w:rPr>
          <w:rFonts w:eastAsia="Times New Roman"/>
        </w:rPr>
      </w:pPr>
      <w:r>
        <w:rPr>
          <w:rFonts w:eastAsia="Times New Roman"/>
        </w:rPr>
        <w:t>4. Entity Relationship Diagram (ERD)</w:t>
      </w:r>
    </w:p>
    <w:p w14:paraId="51B5995F" w14:textId="77777777" w:rsidR="004C01CF" w:rsidRDefault="004C01CF" w:rsidP="00347D15">
      <w:pPr>
        <w:numPr>
          <w:ilvl w:val="0"/>
          <w:numId w:val="1"/>
        </w:numPr>
        <w:spacing w:line="256" w:lineRule="auto"/>
        <w:rPr>
          <w:rFonts w:eastAsia="Times New Roman"/>
        </w:rPr>
      </w:pPr>
      <w:r>
        <w:rPr>
          <w:rFonts w:eastAsia="Times New Roman"/>
        </w:rPr>
        <w:t>5. Data Structure Development</w:t>
      </w:r>
    </w:p>
    <w:p w14:paraId="3EC9A49C" w14:textId="77777777" w:rsidR="004C01CF" w:rsidRDefault="004C01CF" w:rsidP="00347D15">
      <w:pPr>
        <w:numPr>
          <w:ilvl w:val="0"/>
          <w:numId w:val="1"/>
        </w:numPr>
        <w:spacing w:line="256" w:lineRule="auto"/>
        <w:rPr>
          <w:rFonts w:eastAsia="Times New Roman"/>
        </w:rPr>
      </w:pPr>
      <w:r>
        <w:rPr>
          <w:rFonts w:eastAsia="Times New Roman"/>
        </w:rPr>
        <w:t>6. Database Normalization (Up to Third Normal Form)</w:t>
      </w:r>
    </w:p>
    <w:p w14:paraId="58BCB901" w14:textId="77777777" w:rsidR="004C01CF" w:rsidRDefault="004C01CF" w:rsidP="00347D15">
      <w:pPr>
        <w:numPr>
          <w:ilvl w:val="0"/>
          <w:numId w:val="1"/>
        </w:numPr>
        <w:spacing w:line="256" w:lineRule="auto"/>
        <w:rPr>
          <w:rFonts w:eastAsia="Times New Roman"/>
        </w:rPr>
      </w:pPr>
      <w:r>
        <w:rPr>
          <w:rFonts w:eastAsia="Times New Roman"/>
        </w:rPr>
        <w:t>7. Sample Data Population</w:t>
      </w:r>
    </w:p>
    <w:p w14:paraId="5B124E60" w14:textId="77777777" w:rsidR="004C01CF" w:rsidRDefault="004C01CF" w:rsidP="00347D15">
      <w:pPr>
        <w:numPr>
          <w:ilvl w:val="0"/>
          <w:numId w:val="1"/>
        </w:numPr>
        <w:spacing w:line="256" w:lineRule="auto"/>
        <w:rPr>
          <w:rFonts w:eastAsia="Times New Roman"/>
        </w:rPr>
      </w:pPr>
      <w:r>
        <w:rPr>
          <w:rFonts w:eastAsia="Times New Roman"/>
        </w:rPr>
        <w:t>8. Query Development</w:t>
      </w:r>
    </w:p>
    <w:p w14:paraId="6855B21B" w14:textId="77777777" w:rsidR="004C01CF" w:rsidRDefault="004C01CF" w:rsidP="00347D15">
      <w:pPr>
        <w:numPr>
          <w:ilvl w:val="0"/>
          <w:numId w:val="1"/>
        </w:numPr>
        <w:spacing w:line="256" w:lineRule="auto"/>
        <w:rPr>
          <w:rFonts w:eastAsia="Times New Roman"/>
        </w:rPr>
      </w:pPr>
      <w:r>
        <w:rPr>
          <w:rFonts w:eastAsia="Times New Roman"/>
        </w:rPr>
        <w:t>9. Validation and Testing</w:t>
      </w:r>
    </w:p>
    <w:p w14:paraId="3A9EB1F7" w14:textId="77777777" w:rsidR="004C01CF" w:rsidRDefault="004C01CF" w:rsidP="00347D15">
      <w:pPr>
        <w:numPr>
          <w:ilvl w:val="0"/>
          <w:numId w:val="1"/>
        </w:numPr>
        <w:spacing w:line="256" w:lineRule="auto"/>
        <w:rPr>
          <w:rFonts w:eastAsia="Times New Roman"/>
        </w:rPr>
      </w:pPr>
      <w:r>
        <w:rPr>
          <w:rFonts w:eastAsia="Times New Roman"/>
        </w:rPr>
        <w:t>10. Design Reflection and Future Improvements</w:t>
      </w:r>
    </w:p>
    <w:p w14:paraId="751E29BE" w14:textId="77777777" w:rsidR="004C01CF" w:rsidRDefault="004C01CF" w:rsidP="00347D15">
      <w:pPr>
        <w:numPr>
          <w:ilvl w:val="0"/>
          <w:numId w:val="1"/>
        </w:numPr>
        <w:spacing w:line="256" w:lineRule="auto"/>
        <w:rPr>
          <w:rFonts w:eastAsia="Times New Roman"/>
        </w:rPr>
      </w:pPr>
      <w:r>
        <w:rPr>
          <w:rFonts w:eastAsia="Times New Roman"/>
        </w:rPr>
        <w:t>11. Conclusion</w:t>
      </w:r>
    </w:p>
    <w:p w14:paraId="21345623" w14:textId="77777777" w:rsidR="004C01CF" w:rsidRDefault="004C01CF" w:rsidP="00347D15">
      <w:pPr>
        <w:numPr>
          <w:ilvl w:val="0"/>
          <w:numId w:val="1"/>
        </w:numPr>
        <w:spacing w:line="256" w:lineRule="auto"/>
        <w:rPr>
          <w:rFonts w:eastAsia="Times New Roman"/>
        </w:rPr>
      </w:pPr>
      <w:r>
        <w:rPr>
          <w:rFonts w:eastAsia="Times New Roman"/>
        </w:rPr>
        <w:t>12. References (IEEE Format)</w:t>
      </w:r>
    </w:p>
    <w:p w14:paraId="772CB17F" w14:textId="77777777" w:rsidR="009B786D" w:rsidRDefault="009B786D" w:rsidP="009B786D">
      <w:pPr>
        <w:spacing w:line="256" w:lineRule="auto"/>
        <w:rPr>
          <w:rFonts w:eastAsia="Times New Roman"/>
        </w:rPr>
      </w:pPr>
    </w:p>
    <w:p w14:paraId="0E6B9463" w14:textId="50284293" w:rsidR="0034202F" w:rsidRDefault="009B786D" w:rsidP="00672E9A">
      <w:pPr>
        <w:pStyle w:val="Heading2"/>
        <w:rPr>
          <w:rFonts w:eastAsia="Times New Roman"/>
        </w:rPr>
      </w:pPr>
      <w:bookmarkStart w:id="1" w:name="_Toc225204560"/>
      <w:r>
        <w:rPr>
          <w:rFonts w:eastAsia="Times New Roman"/>
        </w:rPr>
        <w:t>Task1</w:t>
      </w:r>
      <w:bookmarkEnd w:id="1"/>
    </w:p>
    <w:p w14:paraId="6FD936C8" w14:textId="43F7A46C" w:rsidR="004C01CF" w:rsidRDefault="004C01CF" w:rsidP="00672E9A">
      <w:pPr>
        <w:pStyle w:val="Heading2"/>
        <w:rPr>
          <w:rFonts w:eastAsia="Times New Roman"/>
        </w:rPr>
      </w:pPr>
      <w:bookmarkStart w:id="2" w:name="_Toc225204561"/>
      <w:r>
        <w:rPr>
          <w:rFonts w:eastAsia="Times New Roman"/>
        </w:rPr>
        <w:t>1. Introduction</w:t>
      </w:r>
      <w:bookmarkEnd w:id="2"/>
    </w:p>
    <w:p w14:paraId="7B178E17" w14:textId="77777777" w:rsidR="004C01CF" w:rsidRDefault="004C01CF" w:rsidP="00C01435">
      <w:pPr>
        <w:jc w:val="both"/>
        <w:rPr>
          <w:rFonts w:eastAsiaTheme="minorEastAsia"/>
        </w:rPr>
      </w:pPr>
      <w:r>
        <w:t>Modern pharmacies rely heavily on information systems to manage medicine inventories, customer prescriptions, supplier records, and sales transactions. Manual record-keeping methods often lead to data redundancy, misplaced records, and inefficiencies in daily operations.</w:t>
      </w:r>
    </w:p>
    <w:p w14:paraId="51B2F6E0" w14:textId="77777777" w:rsidR="004C01CF" w:rsidRDefault="004C01CF" w:rsidP="00C01435">
      <w:pPr>
        <w:jc w:val="both"/>
      </w:pPr>
      <w:r>
        <w:t xml:space="preserve">This report presents the design and implementation of a relational database system for </w:t>
      </w:r>
      <w:proofErr w:type="spellStart"/>
      <w:r>
        <w:rPr>
          <w:b/>
          <w:bCs/>
        </w:rPr>
        <w:t>MediLink</w:t>
      </w:r>
      <w:proofErr w:type="spellEnd"/>
      <w:r>
        <w:rPr>
          <w:b/>
          <w:bCs/>
        </w:rPr>
        <w:t xml:space="preserve"> Pharmacy</w:t>
      </w:r>
      <w:r>
        <w:t>, a community pharmacy chain seeking to improve operational efficiency through digital data management.</w:t>
      </w:r>
    </w:p>
    <w:p w14:paraId="59B5C637" w14:textId="77777777" w:rsidR="004C01CF" w:rsidRDefault="004C01CF" w:rsidP="00C01435">
      <w:pPr>
        <w:jc w:val="both"/>
      </w:pPr>
      <w:r>
        <w:t xml:space="preserve">The database system was developed using </w:t>
      </w:r>
      <w:r>
        <w:rPr>
          <w:b/>
          <w:bCs/>
        </w:rPr>
        <w:t>Microsoft Access</w:t>
      </w:r>
      <w:r>
        <w:t xml:space="preserve">, which provides tools for table creation, relational design, queries, and reporting. The system automates processes related to </w:t>
      </w:r>
      <w:r>
        <w:lastRenderedPageBreak/>
        <w:t>medicine stock control, prescription management, supplier information, and customer purchases.</w:t>
      </w:r>
    </w:p>
    <w:p w14:paraId="2D8219D4" w14:textId="77777777" w:rsidR="004C01CF" w:rsidRDefault="004C01CF">
      <w:r>
        <w:t>The primary objectives of this database system are:</w:t>
      </w:r>
    </w:p>
    <w:p w14:paraId="7325986E" w14:textId="77777777" w:rsidR="004C01CF" w:rsidRDefault="004C01CF" w:rsidP="00347D15">
      <w:pPr>
        <w:numPr>
          <w:ilvl w:val="0"/>
          <w:numId w:val="2"/>
        </w:numPr>
        <w:spacing w:line="256" w:lineRule="auto"/>
        <w:rPr>
          <w:rFonts w:eastAsia="Times New Roman"/>
        </w:rPr>
      </w:pPr>
      <w:r>
        <w:rPr>
          <w:rFonts w:eastAsia="Times New Roman"/>
        </w:rPr>
        <w:t>Improve data accuracy and reduce manual errors</w:t>
      </w:r>
    </w:p>
    <w:p w14:paraId="04559991" w14:textId="77777777" w:rsidR="004C01CF" w:rsidRDefault="004C01CF" w:rsidP="00347D15">
      <w:pPr>
        <w:numPr>
          <w:ilvl w:val="0"/>
          <w:numId w:val="2"/>
        </w:numPr>
        <w:spacing w:line="256" w:lineRule="auto"/>
        <w:rPr>
          <w:rFonts w:eastAsia="Times New Roman"/>
        </w:rPr>
      </w:pPr>
      <w:r>
        <w:rPr>
          <w:rFonts w:eastAsia="Times New Roman"/>
        </w:rPr>
        <w:t>Provide efficient storage of pharmacy information</w:t>
      </w:r>
    </w:p>
    <w:p w14:paraId="62F10ED7" w14:textId="77777777" w:rsidR="004C01CF" w:rsidRDefault="004C01CF" w:rsidP="00347D15">
      <w:pPr>
        <w:numPr>
          <w:ilvl w:val="0"/>
          <w:numId w:val="2"/>
        </w:numPr>
        <w:spacing w:line="256" w:lineRule="auto"/>
        <w:rPr>
          <w:rFonts w:eastAsia="Times New Roman"/>
        </w:rPr>
      </w:pPr>
      <w:r>
        <w:rPr>
          <w:rFonts w:eastAsia="Times New Roman"/>
        </w:rPr>
        <w:t>Enable quick retrieval of records through queries</w:t>
      </w:r>
    </w:p>
    <w:p w14:paraId="54D32CAA" w14:textId="77777777" w:rsidR="004C01CF" w:rsidRDefault="004C01CF" w:rsidP="00347D15">
      <w:pPr>
        <w:numPr>
          <w:ilvl w:val="0"/>
          <w:numId w:val="2"/>
        </w:numPr>
        <w:spacing w:line="256" w:lineRule="auto"/>
        <w:rPr>
          <w:rFonts w:eastAsia="Times New Roman"/>
        </w:rPr>
      </w:pPr>
      <w:r>
        <w:rPr>
          <w:rFonts w:eastAsia="Times New Roman"/>
        </w:rPr>
        <w:t>Support management reporting for decision-making</w:t>
      </w:r>
    </w:p>
    <w:p w14:paraId="44655870" w14:textId="77777777" w:rsidR="004C01CF" w:rsidRDefault="004C01CF">
      <w:pPr>
        <w:pStyle w:val="Heading2"/>
        <w:rPr>
          <w:rFonts w:eastAsia="Times New Roman"/>
        </w:rPr>
      </w:pPr>
      <w:bookmarkStart w:id="3" w:name="_Toc225204562"/>
      <w:r>
        <w:rPr>
          <w:rFonts w:eastAsia="Times New Roman"/>
        </w:rPr>
        <w:t>2. Scenario Overview</w:t>
      </w:r>
      <w:bookmarkEnd w:id="3"/>
    </w:p>
    <w:p w14:paraId="7EFEA2FD" w14:textId="77777777" w:rsidR="004C01CF" w:rsidRDefault="004C01CF" w:rsidP="00C01435">
      <w:pPr>
        <w:jc w:val="both"/>
        <w:rPr>
          <w:rFonts w:eastAsiaTheme="minorEastAsia"/>
        </w:rPr>
      </w:pPr>
      <w:r>
        <w:t xml:space="preserve">The CEO of </w:t>
      </w:r>
      <w:proofErr w:type="spellStart"/>
      <w:r>
        <w:rPr>
          <w:b/>
          <w:bCs/>
        </w:rPr>
        <w:t>MediLink</w:t>
      </w:r>
      <w:proofErr w:type="spellEnd"/>
      <w:r>
        <w:rPr>
          <w:b/>
          <w:bCs/>
        </w:rPr>
        <w:t xml:space="preserve"> Pharmacy</w:t>
      </w:r>
      <w:r>
        <w:t xml:space="preserve"> identified several operational problems due to the pharmacy’s reliance on manual record-keeping systems. These issues include difficulties in tracking medicine inventory, managing supplier relationships, maintaining accurate prescription records, and monitoring daily sales.</w:t>
      </w:r>
    </w:p>
    <w:p w14:paraId="09BFD01B" w14:textId="77777777" w:rsidR="004C01CF" w:rsidRDefault="004C01CF" w:rsidP="00C01435">
      <w:pPr>
        <w:jc w:val="both"/>
      </w:pPr>
      <w:r>
        <w:t>The purpose of the database system is to automate these tasks by organising pharmacy information into structured relational tables. The system manages key information related to medicines, suppliers, customers, prescriptions, and sales transactions.</w:t>
      </w:r>
    </w:p>
    <w:p w14:paraId="1E9F4998" w14:textId="77777777" w:rsidR="004C01CF" w:rsidRDefault="004C01CF" w:rsidP="00C01435">
      <w:pPr>
        <w:jc w:val="both"/>
      </w:pPr>
      <w:r>
        <w:t>By implementing a relational database system, the pharmacy will benefit from improved record management, faster information retrieval, and better monitoring of stock levels and business performance.</w:t>
      </w:r>
    </w:p>
    <w:p w14:paraId="5FD6FF05" w14:textId="77777777" w:rsidR="004C01CF" w:rsidRDefault="004C01CF">
      <w:pPr>
        <w:pStyle w:val="Heading2"/>
        <w:rPr>
          <w:rFonts w:eastAsia="Times New Roman"/>
        </w:rPr>
      </w:pPr>
      <w:bookmarkStart w:id="4" w:name="_Toc225204563"/>
      <w:r>
        <w:rPr>
          <w:rFonts w:eastAsia="Times New Roman"/>
        </w:rPr>
        <w:t>3. Scenario Analysis</w:t>
      </w:r>
      <w:bookmarkEnd w:id="4"/>
    </w:p>
    <w:p w14:paraId="56024280" w14:textId="77777777" w:rsidR="004C01CF" w:rsidRDefault="004C01CF">
      <w:pPr>
        <w:pStyle w:val="Heading3"/>
        <w:rPr>
          <w:rFonts w:eastAsia="Times New Roman"/>
        </w:rPr>
      </w:pPr>
      <w:bookmarkStart w:id="5" w:name="_Toc225204564"/>
      <w:r>
        <w:rPr>
          <w:rFonts w:eastAsia="Times New Roman"/>
        </w:rPr>
        <w:t>3.1 Identification of Entities</w:t>
      </w:r>
      <w:bookmarkEnd w:id="5"/>
    </w:p>
    <w:p w14:paraId="2FBE009E" w14:textId="77777777" w:rsidR="004C01CF" w:rsidRDefault="004C01CF">
      <w:pPr>
        <w:rPr>
          <w:rFonts w:eastAsiaTheme="minorEastAsia"/>
        </w:rPr>
      </w:pPr>
      <w:r>
        <w:t>Based on the scenario requirements, several core entities were identified to represent the key components of the pharmacy’s operations.</w:t>
      </w:r>
    </w:p>
    <w:p w14:paraId="272A7841" w14:textId="77777777" w:rsidR="004C01CF" w:rsidRDefault="004C01CF">
      <w:r>
        <w:t>The main entities include:</w:t>
      </w:r>
    </w:p>
    <w:p w14:paraId="23541AB3" w14:textId="77777777" w:rsidR="004C01CF" w:rsidRDefault="004C01CF" w:rsidP="00347D15">
      <w:pPr>
        <w:numPr>
          <w:ilvl w:val="0"/>
          <w:numId w:val="3"/>
        </w:numPr>
        <w:spacing w:line="256" w:lineRule="auto"/>
        <w:rPr>
          <w:rFonts w:eastAsia="Times New Roman"/>
        </w:rPr>
      </w:pPr>
      <w:r>
        <w:rPr>
          <w:rFonts w:eastAsia="Times New Roman"/>
        </w:rPr>
        <w:t>Suppliers</w:t>
      </w:r>
    </w:p>
    <w:p w14:paraId="6C910AA2" w14:textId="77777777" w:rsidR="004C01CF" w:rsidRDefault="004C01CF" w:rsidP="00347D15">
      <w:pPr>
        <w:numPr>
          <w:ilvl w:val="0"/>
          <w:numId w:val="3"/>
        </w:numPr>
        <w:spacing w:line="256" w:lineRule="auto"/>
        <w:rPr>
          <w:rFonts w:eastAsia="Times New Roman"/>
        </w:rPr>
      </w:pPr>
      <w:r>
        <w:rPr>
          <w:rFonts w:eastAsia="Times New Roman"/>
        </w:rPr>
        <w:t>Medicines</w:t>
      </w:r>
    </w:p>
    <w:p w14:paraId="1351DF3E" w14:textId="77777777" w:rsidR="004C01CF" w:rsidRDefault="004C01CF" w:rsidP="00347D15">
      <w:pPr>
        <w:numPr>
          <w:ilvl w:val="0"/>
          <w:numId w:val="3"/>
        </w:numPr>
        <w:spacing w:line="256" w:lineRule="auto"/>
        <w:rPr>
          <w:rFonts w:eastAsia="Times New Roman"/>
        </w:rPr>
      </w:pPr>
      <w:r>
        <w:rPr>
          <w:rFonts w:eastAsia="Times New Roman"/>
        </w:rPr>
        <w:t>Customers</w:t>
      </w:r>
    </w:p>
    <w:p w14:paraId="46EE00B3" w14:textId="77777777" w:rsidR="004C01CF" w:rsidRDefault="004C01CF" w:rsidP="00347D15">
      <w:pPr>
        <w:numPr>
          <w:ilvl w:val="0"/>
          <w:numId w:val="3"/>
        </w:numPr>
        <w:spacing w:line="256" w:lineRule="auto"/>
        <w:rPr>
          <w:rFonts w:eastAsia="Times New Roman"/>
        </w:rPr>
      </w:pPr>
      <w:r>
        <w:rPr>
          <w:rFonts w:eastAsia="Times New Roman"/>
        </w:rPr>
        <w:t>Prescriptions</w:t>
      </w:r>
    </w:p>
    <w:p w14:paraId="339DAF31" w14:textId="77777777" w:rsidR="004C01CF" w:rsidRDefault="004C01CF" w:rsidP="00347D15">
      <w:pPr>
        <w:numPr>
          <w:ilvl w:val="0"/>
          <w:numId w:val="3"/>
        </w:numPr>
        <w:spacing w:line="256" w:lineRule="auto"/>
        <w:rPr>
          <w:rFonts w:eastAsia="Times New Roman"/>
        </w:rPr>
      </w:pPr>
      <w:proofErr w:type="spellStart"/>
      <w:r>
        <w:rPr>
          <w:rFonts w:eastAsia="Times New Roman"/>
        </w:rPr>
        <w:t>PrescriptionDetails</w:t>
      </w:r>
      <w:proofErr w:type="spellEnd"/>
    </w:p>
    <w:p w14:paraId="4356AE50" w14:textId="77777777" w:rsidR="004C01CF" w:rsidRDefault="004C01CF" w:rsidP="00347D15">
      <w:pPr>
        <w:numPr>
          <w:ilvl w:val="0"/>
          <w:numId w:val="3"/>
        </w:numPr>
        <w:spacing w:line="256" w:lineRule="auto"/>
        <w:rPr>
          <w:rFonts w:eastAsia="Times New Roman"/>
        </w:rPr>
      </w:pPr>
      <w:r>
        <w:rPr>
          <w:rFonts w:eastAsia="Times New Roman"/>
        </w:rPr>
        <w:t>Sales</w:t>
      </w:r>
    </w:p>
    <w:p w14:paraId="6F69FFC9" w14:textId="77777777" w:rsidR="004C01CF" w:rsidRDefault="004C01CF" w:rsidP="00347D15">
      <w:pPr>
        <w:numPr>
          <w:ilvl w:val="0"/>
          <w:numId w:val="3"/>
        </w:numPr>
        <w:spacing w:line="256" w:lineRule="auto"/>
        <w:rPr>
          <w:rFonts w:eastAsia="Times New Roman"/>
        </w:rPr>
      </w:pPr>
      <w:proofErr w:type="spellStart"/>
      <w:r>
        <w:rPr>
          <w:rFonts w:eastAsia="Times New Roman"/>
        </w:rPr>
        <w:t>SalesDetails</w:t>
      </w:r>
      <w:proofErr w:type="spellEnd"/>
    </w:p>
    <w:p w14:paraId="5086C239" w14:textId="77777777" w:rsidR="004C01CF" w:rsidRDefault="004C01CF">
      <w:pPr>
        <w:rPr>
          <w:rFonts w:eastAsiaTheme="minorEastAsia"/>
        </w:rPr>
      </w:pPr>
      <w:r>
        <w:t>Each entity represents a specific type of information required by the pharmacy system.</w:t>
      </w:r>
    </w:p>
    <w:p w14:paraId="5CD5D674" w14:textId="77777777" w:rsidR="004C01CF" w:rsidRDefault="004C01CF">
      <w:pPr>
        <w:pStyle w:val="Heading3"/>
        <w:rPr>
          <w:rFonts w:eastAsia="Times New Roman"/>
        </w:rPr>
      </w:pPr>
      <w:bookmarkStart w:id="6" w:name="_Toc225204565"/>
      <w:r>
        <w:rPr>
          <w:rFonts w:eastAsia="Times New Roman"/>
        </w:rPr>
        <w:t>3.2 Attributes of Entities</w:t>
      </w:r>
      <w:bookmarkEnd w:id="6"/>
    </w:p>
    <w:p w14:paraId="12910080" w14:textId="77777777" w:rsidR="004C01CF" w:rsidRDefault="004C01CF">
      <w:pPr>
        <w:rPr>
          <w:rFonts w:eastAsiaTheme="minorEastAsia"/>
        </w:rPr>
      </w:pPr>
      <w:r>
        <w:t>Each entity contains attributes that describe the characteristics of the data being stored.</w:t>
      </w:r>
    </w:p>
    <w:p w14:paraId="5FCCF89A" w14:textId="77777777" w:rsidR="004C01CF" w:rsidRDefault="004C01CF">
      <w:pPr>
        <w:pStyle w:val="Heading4"/>
        <w:rPr>
          <w:rFonts w:eastAsia="Times New Roman"/>
        </w:rPr>
      </w:pPr>
      <w:r>
        <w:rPr>
          <w:rFonts w:eastAsia="Times New Roman"/>
        </w:rPr>
        <w:lastRenderedPageBreak/>
        <w:t>Suppliers</w:t>
      </w:r>
    </w:p>
    <w:tbl>
      <w:tblPr>
        <w:tblW w:w="5000" w:type="pct"/>
        <w:tblCellMar>
          <w:left w:w="0" w:type="dxa"/>
          <w:right w:w="0" w:type="dxa"/>
        </w:tblCellMar>
        <w:tblLook w:val="04A0" w:firstRow="1" w:lastRow="0" w:firstColumn="1" w:lastColumn="0" w:noHBand="0" w:noVBand="1"/>
      </w:tblPr>
      <w:tblGrid>
        <w:gridCol w:w="3293"/>
        <w:gridCol w:w="5717"/>
      </w:tblGrid>
      <w:tr w:rsidR="004C01CF" w14:paraId="22CD92B8" w14:textId="77777777">
        <w:tc>
          <w:tcPr>
            <w:tcW w:w="0" w:type="auto"/>
            <w:tcBorders>
              <w:top w:val="outset" w:sz="6" w:space="0" w:color="auto"/>
              <w:left w:val="outset" w:sz="6" w:space="0" w:color="auto"/>
              <w:bottom w:val="outset" w:sz="6" w:space="0" w:color="auto"/>
              <w:right w:val="outset" w:sz="6" w:space="0" w:color="auto"/>
            </w:tcBorders>
            <w:hideMark/>
          </w:tcPr>
          <w:p w14:paraId="556A1E6F" w14:textId="77777777" w:rsidR="004C01CF" w:rsidRDefault="004C01CF">
            <w:pPr>
              <w:spacing w:after="0" w:line="240" w:lineRule="auto"/>
              <w:rPr>
                <w:rFonts w:eastAsiaTheme="minorEastAsia"/>
                <w:b/>
                <w:bCs/>
              </w:rPr>
            </w:pPr>
            <w:r>
              <w:rPr>
                <w:b/>
                <w:bCs/>
              </w:rPr>
              <w:t>Attribute</w:t>
            </w:r>
          </w:p>
        </w:tc>
        <w:tc>
          <w:tcPr>
            <w:tcW w:w="0" w:type="auto"/>
            <w:tcBorders>
              <w:top w:val="outset" w:sz="6" w:space="0" w:color="auto"/>
              <w:left w:val="outset" w:sz="6" w:space="0" w:color="auto"/>
              <w:bottom w:val="outset" w:sz="6" w:space="0" w:color="auto"/>
              <w:right w:val="outset" w:sz="6" w:space="0" w:color="auto"/>
            </w:tcBorders>
            <w:hideMark/>
          </w:tcPr>
          <w:p w14:paraId="631E7724" w14:textId="77777777" w:rsidR="004C01CF" w:rsidRDefault="004C01CF">
            <w:pPr>
              <w:spacing w:after="0" w:line="240" w:lineRule="auto"/>
              <w:rPr>
                <w:b/>
                <w:bCs/>
              </w:rPr>
            </w:pPr>
            <w:r>
              <w:rPr>
                <w:b/>
                <w:bCs/>
              </w:rPr>
              <w:t>Description</w:t>
            </w:r>
          </w:p>
        </w:tc>
      </w:tr>
      <w:tr w:rsidR="004C01CF" w14:paraId="4FCCE84E" w14:textId="77777777">
        <w:tc>
          <w:tcPr>
            <w:tcW w:w="0" w:type="auto"/>
            <w:tcBorders>
              <w:top w:val="outset" w:sz="6" w:space="0" w:color="auto"/>
              <w:left w:val="outset" w:sz="6" w:space="0" w:color="auto"/>
              <w:bottom w:val="outset" w:sz="6" w:space="0" w:color="auto"/>
              <w:right w:val="outset" w:sz="6" w:space="0" w:color="auto"/>
            </w:tcBorders>
            <w:shd w:val="clear" w:color="auto" w:fill="F2F2F2"/>
            <w:hideMark/>
          </w:tcPr>
          <w:p w14:paraId="4382733C" w14:textId="77777777" w:rsidR="004C01CF" w:rsidRDefault="004C01CF">
            <w:pPr>
              <w:spacing w:after="0" w:line="240" w:lineRule="auto"/>
            </w:pPr>
            <w:proofErr w:type="spellStart"/>
            <w:r>
              <w:t>SupplierID</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2F2F2"/>
            <w:hideMark/>
          </w:tcPr>
          <w:p w14:paraId="7E8BAF31" w14:textId="77777777" w:rsidR="004C01CF" w:rsidRDefault="004C01CF">
            <w:pPr>
              <w:spacing w:after="0" w:line="240" w:lineRule="auto"/>
            </w:pPr>
            <w:r>
              <w:t>Unique identifier for supplier</w:t>
            </w:r>
          </w:p>
        </w:tc>
      </w:tr>
      <w:tr w:rsidR="004C01CF" w14:paraId="3224BD37" w14:textId="77777777">
        <w:tc>
          <w:tcPr>
            <w:tcW w:w="0" w:type="auto"/>
            <w:tcBorders>
              <w:top w:val="outset" w:sz="6" w:space="0" w:color="auto"/>
              <w:left w:val="outset" w:sz="6" w:space="0" w:color="auto"/>
              <w:bottom w:val="outset" w:sz="6" w:space="0" w:color="auto"/>
              <w:right w:val="outset" w:sz="6" w:space="0" w:color="auto"/>
            </w:tcBorders>
            <w:hideMark/>
          </w:tcPr>
          <w:p w14:paraId="02F8DBC5" w14:textId="77777777" w:rsidR="004C01CF" w:rsidRDefault="004C01CF">
            <w:pPr>
              <w:spacing w:after="0" w:line="240" w:lineRule="auto"/>
            </w:pPr>
            <w:proofErr w:type="spellStart"/>
            <w:r>
              <w:t>SupplierName</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2013C978" w14:textId="77777777" w:rsidR="004C01CF" w:rsidRDefault="004C01CF">
            <w:pPr>
              <w:spacing w:after="0" w:line="240" w:lineRule="auto"/>
            </w:pPr>
            <w:r>
              <w:t>Name of supplier</w:t>
            </w:r>
          </w:p>
        </w:tc>
      </w:tr>
      <w:tr w:rsidR="004C01CF" w14:paraId="11380520" w14:textId="77777777">
        <w:tc>
          <w:tcPr>
            <w:tcW w:w="0" w:type="auto"/>
            <w:tcBorders>
              <w:top w:val="outset" w:sz="6" w:space="0" w:color="auto"/>
              <w:left w:val="outset" w:sz="6" w:space="0" w:color="auto"/>
              <w:bottom w:val="outset" w:sz="6" w:space="0" w:color="auto"/>
              <w:right w:val="outset" w:sz="6" w:space="0" w:color="auto"/>
            </w:tcBorders>
            <w:shd w:val="clear" w:color="auto" w:fill="F2F2F2"/>
            <w:hideMark/>
          </w:tcPr>
          <w:p w14:paraId="467BAF70" w14:textId="77777777" w:rsidR="004C01CF" w:rsidRDefault="004C01CF">
            <w:pPr>
              <w:spacing w:after="0" w:line="240" w:lineRule="auto"/>
            </w:pPr>
            <w:proofErr w:type="spellStart"/>
            <w:r>
              <w:t>ContactNumber</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2F2F2"/>
            <w:hideMark/>
          </w:tcPr>
          <w:p w14:paraId="120627F8" w14:textId="77777777" w:rsidR="004C01CF" w:rsidRDefault="004C01CF">
            <w:pPr>
              <w:spacing w:after="0" w:line="240" w:lineRule="auto"/>
            </w:pPr>
            <w:proofErr w:type="gramStart"/>
            <w:r>
              <w:t>Supplier</w:t>
            </w:r>
            <w:proofErr w:type="gramEnd"/>
            <w:r>
              <w:t xml:space="preserve"> contact number</w:t>
            </w:r>
          </w:p>
        </w:tc>
      </w:tr>
      <w:tr w:rsidR="004C01CF" w14:paraId="43970D20" w14:textId="77777777">
        <w:tc>
          <w:tcPr>
            <w:tcW w:w="0" w:type="auto"/>
            <w:tcBorders>
              <w:top w:val="outset" w:sz="6" w:space="0" w:color="auto"/>
              <w:left w:val="outset" w:sz="6" w:space="0" w:color="auto"/>
              <w:bottom w:val="outset" w:sz="6" w:space="0" w:color="auto"/>
              <w:right w:val="outset" w:sz="6" w:space="0" w:color="auto"/>
            </w:tcBorders>
            <w:hideMark/>
          </w:tcPr>
          <w:p w14:paraId="2D2960A9" w14:textId="77777777" w:rsidR="004C01CF" w:rsidRDefault="004C01CF">
            <w:pPr>
              <w:spacing w:after="0" w:line="240" w:lineRule="auto"/>
            </w:pPr>
            <w:r>
              <w:t>Email</w:t>
            </w:r>
          </w:p>
        </w:tc>
        <w:tc>
          <w:tcPr>
            <w:tcW w:w="0" w:type="auto"/>
            <w:tcBorders>
              <w:top w:val="outset" w:sz="6" w:space="0" w:color="auto"/>
              <w:left w:val="outset" w:sz="6" w:space="0" w:color="auto"/>
              <w:bottom w:val="outset" w:sz="6" w:space="0" w:color="auto"/>
              <w:right w:val="outset" w:sz="6" w:space="0" w:color="auto"/>
            </w:tcBorders>
            <w:hideMark/>
          </w:tcPr>
          <w:p w14:paraId="276E0A8A" w14:textId="77777777" w:rsidR="004C01CF" w:rsidRDefault="004C01CF">
            <w:pPr>
              <w:spacing w:after="0" w:line="240" w:lineRule="auto"/>
            </w:pPr>
            <w:r>
              <w:t>Supplier email</w:t>
            </w:r>
          </w:p>
        </w:tc>
      </w:tr>
      <w:tr w:rsidR="004C01CF" w14:paraId="0F61F767" w14:textId="77777777">
        <w:tc>
          <w:tcPr>
            <w:tcW w:w="0" w:type="auto"/>
            <w:tcBorders>
              <w:top w:val="outset" w:sz="6" w:space="0" w:color="auto"/>
              <w:left w:val="outset" w:sz="6" w:space="0" w:color="auto"/>
              <w:bottom w:val="outset" w:sz="6" w:space="0" w:color="auto"/>
              <w:right w:val="outset" w:sz="6" w:space="0" w:color="auto"/>
            </w:tcBorders>
            <w:shd w:val="clear" w:color="auto" w:fill="F2F2F2"/>
            <w:hideMark/>
          </w:tcPr>
          <w:p w14:paraId="14DF58EC" w14:textId="77777777" w:rsidR="004C01CF" w:rsidRDefault="004C01CF">
            <w:pPr>
              <w:spacing w:after="0" w:line="240" w:lineRule="auto"/>
            </w:pPr>
            <w:r>
              <w:t>Address</w:t>
            </w:r>
          </w:p>
        </w:tc>
        <w:tc>
          <w:tcPr>
            <w:tcW w:w="0" w:type="auto"/>
            <w:tcBorders>
              <w:top w:val="outset" w:sz="6" w:space="0" w:color="auto"/>
              <w:left w:val="outset" w:sz="6" w:space="0" w:color="auto"/>
              <w:bottom w:val="outset" w:sz="6" w:space="0" w:color="auto"/>
              <w:right w:val="outset" w:sz="6" w:space="0" w:color="auto"/>
            </w:tcBorders>
            <w:shd w:val="clear" w:color="auto" w:fill="F2F2F2"/>
            <w:hideMark/>
          </w:tcPr>
          <w:p w14:paraId="57631679" w14:textId="77777777" w:rsidR="004C01CF" w:rsidRDefault="004C01CF">
            <w:pPr>
              <w:spacing w:after="0" w:line="240" w:lineRule="auto"/>
            </w:pPr>
            <w:r>
              <w:t>Supplier address</w:t>
            </w:r>
          </w:p>
        </w:tc>
      </w:tr>
    </w:tbl>
    <w:p w14:paraId="3C5CDCEC" w14:textId="77777777" w:rsidR="004C01CF" w:rsidRDefault="004C01CF">
      <w:pPr>
        <w:spacing w:after="0"/>
        <w:rPr>
          <w:rFonts w:ascii="Times New Roman" w:eastAsia="Times New Roman" w:hAnsi="Times New Roman"/>
          <w:sz w:val="24"/>
          <w:szCs w:val="24"/>
        </w:rPr>
      </w:pPr>
    </w:p>
    <w:p w14:paraId="51940D8B" w14:textId="77777777" w:rsidR="004C01CF" w:rsidRDefault="004C01CF">
      <w:pPr>
        <w:pStyle w:val="Heading4"/>
        <w:rPr>
          <w:rFonts w:ascii="Aptos" w:eastAsia="Times New Roman" w:hAnsi="Aptos"/>
        </w:rPr>
      </w:pPr>
      <w:r>
        <w:rPr>
          <w:rFonts w:eastAsia="Times New Roman"/>
        </w:rPr>
        <w:t>Medicines</w:t>
      </w:r>
    </w:p>
    <w:tbl>
      <w:tblPr>
        <w:tblW w:w="5000" w:type="pct"/>
        <w:tblCellMar>
          <w:left w:w="0" w:type="dxa"/>
          <w:right w:w="0" w:type="dxa"/>
        </w:tblCellMar>
        <w:tblLook w:val="04A0" w:firstRow="1" w:lastRow="0" w:firstColumn="1" w:lastColumn="0" w:noHBand="0" w:noVBand="1"/>
      </w:tblPr>
      <w:tblGrid>
        <w:gridCol w:w="3308"/>
        <w:gridCol w:w="5702"/>
      </w:tblGrid>
      <w:tr w:rsidR="004C01CF" w14:paraId="1661A9DC" w14:textId="77777777">
        <w:tc>
          <w:tcPr>
            <w:tcW w:w="0" w:type="auto"/>
            <w:tcBorders>
              <w:top w:val="outset" w:sz="6" w:space="0" w:color="auto"/>
              <w:left w:val="outset" w:sz="6" w:space="0" w:color="auto"/>
              <w:bottom w:val="outset" w:sz="6" w:space="0" w:color="auto"/>
              <w:right w:val="outset" w:sz="6" w:space="0" w:color="auto"/>
            </w:tcBorders>
            <w:hideMark/>
          </w:tcPr>
          <w:p w14:paraId="37D87619" w14:textId="77777777" w:rsidR="004C01CF" w:rsidRDefault="004C01CF">
            <w:pPr>
              <w:spacing w:after="0" w:line="240" w:lineRule="auto"/>
              <w:rPr>
                <w:rFonts w:eastAsiaTheme="minorEastAsia"/>
                <w:b/>
                <w:bCs/>
              </w:rPr>
            </w:pPr>
            <w:r>
              <w:rPr>
                <w:b/>
                <w:bCs/>
              </w:rPr>
              <w:t>Attribute</w:t>
            </w:r>
          </w:p>
        </w:tc>
        <w:tc>
          <w:tcPr>
            <w:tcW w:w="0" w:type="auto"/>
            <w:tcBorders>
              <w:top w:val="outset" w:sz="6" w:space="0" w:color="auto"/>
              <w:left w:val="outset" w:sz="6" w:space="0" w:color="auto"/>
              <w:bottom w:val="outset" w:sz="6" w:space="0" w:color="auto"/>
              <w:right w:val="outset" w:sz="6" w:space="0" w:color="auto"/>
            </w:tcBorders>
            <w:hideMark/>
          </w:tcPr>
          <w:p w14:paraId="06376671" w14:textId="77777777" w:rsidR="004C01CF" w:rsidRDefault="004C01CF">
            <w:pPr>
              <w:spacing w:after="0" w:line="240" w:lineRule="auto"/>
              <w:rPr>
                <w:b/>
                <w:bCs/>
              </w:rPr>
            </w:pPr>
            <w:r>
              <w:rPr>
                <w:b/>
                <w:bCs/>
              </w:rPr>
              <w:t>Description</w:t>
            </w:r>
          </w:p>
        </w:tc>
      </w:tr>
      <w:tr w:rsidR="004C01CF" w14:paraId="45BC4431" w14:textId="77777777">
        <w:tc>
          <w:tcPr>
            <w:tcW w:w="0" w:type="auto"/>
            <w:tcBorders>
              <w:top w:val="outset" w:sz="6" w:space="0" w:color="auto"/>
              <w:left w:val="outset" w:sz="6" w:space="0" w:color="auto"/>
              <w:bottom w:val="outset" w:sz="6" w:space="0" w:color="auto"/>
              <w:right w:val="outset" w:sz="6" w:space="0" w:color="auto"/>
            </w:tcBorders>
            <w:shd w:val="clear" w:color="auto" w:fill="F2F2F2"/>
            <w:hideMark/>
          </w:tcPr>
          <w:p w14:paraId="3BBE283A" w14:textId="77777777" w:rsidR="004C01CF" w:rsidRDefault="004C01CF">
            <w:pPr>
              <w:spacing w:after="0" w:line="240" w:lineRule="auto"/>
            </w:pPr>
            <w:proofErr w:type="spellStart"/>
            <w:r>
              <w:t>MedicineID</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2F2F2"/>
            <w:hideMark/>
          </w:tcPr>
          <w:p w14:paraId="091A019B" w14:textId="77777777" w:rsidR="004C01CF" w:rsidRDefault="004C01CF">
            <w:pPr>
              <w:spacing w:after="0" w:line="240" w:lineRule="auto"/>
            </w:pPr>
            <w:r>
              <w:t>Unique medicine identifier</w:t>
            </w:r>
          </w:p>
        </w:tc>
      </w:tr>
      <w:tr w:rsidR="004C01CF" w14:paraId="3AB727AF" w14:textId="77777777">
        <w:tc>
          <w:tcPr>
            <w:tcW w:w="0" w:type="auto"/>
            <w:tcBorders>
              <w:top w:val="outset" w:sz="6" w:space="0" w:color="auto"/>
              <w:left w:val="outset" w:sz="6" w:space="0" w:color="auto"/>
              <w:bottom w:val="outset" w:sz="6" w:space="0" w:color="auto"/>
              <w:right w:val="outset" w:sz="6" w:space="0" w:color="auto"/>
            </w:tcBorders>
            <w:hideMark/>
          </w:tcPr>
          <w:p w14:paraId="6290DE12" w14:textId="77777777" w:rsidR="004C01CF" w:rsidRDefault="004C01CF">
            <w:pPr>
              <w:spacing w:after="0" w:line="240" w:lineRule="auto"/>
            </w:pPr>
            <w:proofErr w:type="spellStart"/>
            <w:r>
              <w:t>MedicineName</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6AA4434F" w14:textId="77777777" w:rsidR="004C01CF" w:rsidRDefault="004C01CF">
            <w:pPr>
              <w:spacing w:after="0" w:line="240" w:lineRule="auto"/>
            </w:pPr>
            <w:r>
              <w:t>Name of medicine</w:t>
            </w:r>
          </w:p>
        </w:tc>
      </w:tr>
      <w:tr w:rsidR="004C01CF" w14:paraId="2F449849" w14:textId="77777777">
        <w:tc>
          <w:tcPr>
            <w:tcW w:w="0" w:type="auto"/>
            <w:tcBorders>
              <w:top w:val="outset" w:sz="6" w:space="0" w:color="auto"/>
              <w:left w:val="outset" w:sz="6" w:space="0" w:color="auto"/>
              <w:bottom w:val="outset" w:sz="6" w:space="0" w:color="auto"/>
              <w:right w:val="outset" w:sz="6" w:space="0" w:color="auto"/>
            </w:tcBorders>
            <w:shd w:val="clear" w:color="auto" w:fill="F2F2F2"/>
            <w:hideMark/>
          </w:tcPr>
          <w:p w14:paraId="1F7A3353" w14:textId="77777777" w:rsidR="004C01CF" w:rsidRDefault="004C01CF">
            <w:pPr>
              <w:spacing w:after="0" w:line="240" w:lineRule="auto"/>
            </w:pPr>
            <w:r>
              <w:t>Category</w:t>
            </w:r>
          </w:p>
        </w:tc>
        <w:tc>
          <w:tcPr>
            <w:tcW w:w="0" w:type="auto"/>
            <w:tcBorders>
              <w:top w:val="outset" w:sz="6" w:space="0" w:color="auto"/>
              <w:left w:val="outset" w:sz="6" w:space="0" w:color="auto"/>
              <w:bottom w:val="outset" w:sz="6" w:space="0" w:color="auto"/>
              <w:right w:val="outset" w:sz="6" w:space="0" w:color="auto"/>
            </w:tcBorders>
            <w:shd w:val="clear" w:color="auto" w:fill="F2F2F2"/>
            <w:hideMark/>
          </w:tcPr>
          <w:p w14:paraId="2E0FCD52" w14:textId="77777777" w:rsidR="004C01CF" w:rsidRDefault="004C01CF">
            <w:pPr>
              <w:spacing w:after="0" w:line="240" w:lineRule="auto"/>
            </w:pPr>
            <w:r>
              <w:t>Medicine category</w:t>
            </w:r>
          </w:p>
        </w:tc>
      </w:tr>
      <w:tr w:rsidR="004C01CF" w14:paraId="424AE70F" w14:textId="77777777">
        <w:tc>
          <w:tcPr>
            <w:tcW w:w="0" w:type="auto"/>
            <w:tcBorders>
              <w:top w:val="outset" w:sz="6" w:space="0" w:color="auto"/>
              <w:left w:val="outset" w:sz="6" w:space="0" w:color="auto"/>
              <w:bottom w:val="outset" w:sz="6" w:space="0" w:color="auto"/>
              <w:right w:val="outset" w:sz="6" w:space="0" w:color="auto"/>
            </w:tcBorders>
            <w:hideMark/>
          </w:tcPr>
          <w:p w14:paraId="7592E5A8" w14:textId="77777777" w:rsidR="004C01CF" w:rsidRDefault="004C01CF">
            <w:pPr>
              <w:spacing w:after="0" w:line="240" w:lineRule="auto"/>
            </w:pPr>
            <w:proofErr w:type="spellStart"/>
            <w:r>
              <w:t>UnitPrice</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1F8166A1" w14:textId="77777777" w:rsidR="004C01CF" w:rsidRDefault="004C01CF">
            <w:pPr>
              <w:spacing w:after="0" w:line="240" w:lineRule="auto"/>
            </w:pPr>
            <w:r>
              <w:t>Price per unit</w:t>
            </w:r>
          </w:p>
        </w:tc>
      </w:tr>
      <w:tr w:rsidR="004C01CF" w14:paraId="5506EB36" w14:textId="77777777">
        <w:tc>
          <w:tcPr>
            <w:tcW w:w="0" w:type="auto"/>
            <w:tcBorders>
              <w:top w:val="outset" w:sz="6" w:space="0" w:color="auto"/>
              <w:left w:val="outset" w:sz="6" w:space="0" w:color="auto"/>
              <w:bottom w:val="outset" w:sz="6" w:space="0" w:color="auto"/>
              <w:right w:val="outset" w:sz="6" w:space="0" w:color="auto"/>
            </w:tcBorders>
            <w:shd w:val="clear" w:color="auto" w:fill="F2F2F2"/>
            <w:hideMark/>
          </w:tcPr>
          <w:p w14:paraId="4E8F099C" w14:textId="77777777" w:rsidR="004C01CF" w:rsidRDefault="004C01CF">
            <w:pPr>
              <w:spacing w:after="0" w:line="240" w:lineRule="auto"/>
            </w:pPr>
            <w:proofErr w:type="spellStart"/>
            <w:r>
              <w:t>StockQuantity</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2F2F2"/>
            <w:hideMark/>
          </w:tcPr>
          <w:p w14:paraId="6070735F" w14:textId="77777777" w:rsidR="004C01CF" w:rsidRDefault="004C01CF">
            <w:pPr>
              <w:spacing w:after="0" w:line="240" w:lineRule="auto"/>
            </w:pPr>
            <w:r>
              <w:t>Quantity available</w:t>
            </w:r>
          </w:p>
        </w:tc>
      </w:tr>
      <w:tr w:rsidR="004C01CF" w14:paraId="6791D3DE" w14:textId="77777777">
        <w:tc>
          <w:tcPr>
            <w:tcW w:w="0" w:type="auto"/>
            <w:tcBorders>
              <w:top w:val="outset" w:sz="6" w:space="0" w:color="auto"/>
              <w:left w:val="outset" w:sz="6" w:space="0" w:color="auto"/>
              <w:bottom w:val="outset" w:sz="6" w:space="0" w:color="auto"/>
              <w:right w:val="outset" w:sz="6" w:space="0" w:color="auto"/>
            </w:tcBorders>
            <w:hideMark/>
          </w:tcPr>
          <w:p w14:paraId="057A5F72" w14:textId="77777777" w:rsidR="004C01CF" w:rsidRDefault="004C01CF">
            <w:pPr>
              <w:spacing w:after="0" w:line="240" w:lineRule="auto"/>
            </w:pPr>
            <w:proofErr w:type="spellStart"/>
            <w:r>
              <w:t>ExpiryDate</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42AC5050" w14:textId="77777777" w:rsidR="004C01CF" w:rsidRDefault="004C01CF">
            <w:pPr>
              <w:spacing w:after="0" w:line="240" w:lineRule="auto"/>
            </w:pPr>
            <w:r>
              <w:t>Expiry date of medicine</w:t>
            </w:r>
          </w:p>
        </w:tc>
      </w:tr>
      <w:tr w:rsidR="004C01CF" w14:paraId="3718A29C" w14:textId="77777777">
        <w:tc>
          <w:tcPr>
            <w:tcW w:w="0" w:type="auto"/>
            <w:tcBorders>
              <w:top w:val="outset" w:sz="6" w:space="0" w:color="auto"/>
              <w:left w:val="outset" w:sz="6" w:space="0" w:color="auto"/>
              <w:bottom w:val="outset" w:sz="6" w:space="0" w:color="auto"/>
              <w:right w:val="outset" w:sz="6" w:space="0" w:color="auto"/>
            </w:tcBorders>
            <w:shd w:val="clear" w:color="auto" w:fill="F2F2F2"/>
            <w:hideMark/>
          </w:tcPr>
          <w:p w14:paraId="6079DE70" w14:textId="77777777" w:rsidR="004C01CF" w:rsidRDefault="004C01CF">
            <w:pPr>
              <w:spacing w:after="0" w:line="240" w:lineRule="auto"/>
            </w:pPr>
            <w:proofErr w:type="spellStart"/>
            <w:r>
              <w:t>SupplierID</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2F2F2"/>
            <w:hideMark/>
          </w:tcPr>
          <w:p w14:paraId="3E575304" w14:textId="77777777" w:rsidR="004C01CF" w:rsidRDefault="004C01CF">
            <w:pPr>
              <w:spacing w:after="0" w:line="240" w:lineRule="auto"/>
            </w:pPr>
            <w:r>
              <w:t>Supplier reference</w:t>
            </w:r>
          </w:p>
        </w:tc>
      </w:tr>
    </w:tbl>
    <w:p w14:paraId="47231290" w14:textId="77777777" w:rsidR="004C01CF" w:rsidRDefault="004C01CF">
      <w:pPr>
        <w:spacing w:after="0"/>
        <w:rPr>
          <w:rFonts w:ascii="Times New Roman" w:eastAsia="Times New Roman" w:hAnsi="Times New Roman"/>
          <w:sz w:val="24"/>
          <w:szCs w:val="24"/>
        </w:rPr>
      </w:pPr>
    </w:p>
    <w:p w14:paraId="278BFAA0" w14:textId="77777777" w:rsidR="004C01CF" w:rsidRDefault="004C01CF">
      <w:pPr>
        <w:pStyle w:val="Heading4"/>
        <w:rPr>
          <w:rFonts w:ascii="Aptos" w:eastAsia="Times New Roman" w:hAnsi="Aptos"/>
        </w:rPr>
      </w:pPr>
      <w:r>
        <w:rPr>
          <w:rFonts w:eastAsia="Times New Roman"/>
        </w:rPr>
        <w:t>Customers</w:t>
      </w:r>
    </w:p>
    <w:tbl>
      <w:tblPr>
        <w:tblW w:w="5000" w:type="pct"/>
        <w:tblCellMar>
          <w:left w:w="0" w:type="dxa"/>
          <w:right w:w="0" w:type="dxa"/>
        </w:tblCellMar>
        <w:tblLook w:val="04A0" w:firstRow="1" w:lastRow="0" w:firstColumn="1" w:lastColumn="0" w:noHBand="0" w:noVBand="1"/>
      </w:tblPr>
      <w:tblGrid>
        <w:gridCol w:w="3193"/>
        <w:gridCol w:w="5817"/>
      </w:tblGrid>
      <w:tr w:rsidR="004C01CF" w14:paraId="3EC2E30E" w14:textId="77777777">
        <w:tc>
          <w:tcPr>
            <w:tcW w:w="0" w:type="auto"/>
            <w:tcBorders>
              <w:top w:val="outset" w:sz="6" w:space="0" w:color="auto"/>
              <w:left w:val="outset" w:sz="6" w:space="0" w:color="auto"/>
              <w:bottom w:val="outset" w:sz="6" w:space="0" w:color="auto"/>
              <w:right w:val="outset" w:sz="6" w:space="0" w:color="auto"/>
            </w:tcBorders>
            <w:hideMark/>
          </w:tcPr>
          <w:p w14:paraId="401A9D93" w14:textId="77777777" w:rsidR="004C01CF" w:rsidRDefault="004C01CF">
            <w:pPr>
              <w:spacing w:after="0" w:line="240" w:lineRule="auto"/>
              <w:rPr>
                <w:rFonts w:eastAsiaTheme="minorEastAsia"/>
                <w:b/>
                <w:bCs/>
              </w:rPr>
            </w:pPr>
            <w:r>
              <w:rPr>
                <w:b/>
                <w:bCs/>
              </w:rPr>
              <w:t>Attribute</w:t>
            </w:r>
          </w:p>
        </w:tc>
        <w:tc>
          <w:tcPr>
            <w:tcW w:w="0" w:type="auto"/>
            <w:tcBorders>
              <w:top w:val="outset" w:sz="6" w:space="0" w:color="auto"/>
              <w:left w:val="outset" w:sz="6" w:space="0" w:color="auto"/>
              <w:bottom w:val="outset" w:sz="6" w:space="0" w:color="auto"/>
              <w:right w:val="outset" w:sz="6" w:space="0" w:color="auto"/>
            </w:tcBorders>
            <w:hideMark/>
          </w:tcPr>
          <w:p w14:paraId="581BD4E3" w14:textId="77777777" w:rsidR="004C01CF" w:rsidRDefault="004C01CF">
            <w:pPr>
              <w:spacing w:after="0" w:line="240" w:lineRule="auto"/>
              <w:rPr>
                <w:b/>
                <w:bCs/>
              </w:rPr>
            </w:pPr>
            <w:r>
              <w:rPr>
                <w:b/>
                <w:bCs/>
              </w:rPr>
              <w:t>Description</w:t>
            </w:r>
          </w:p>
        </w:tc>
      </w:tr>
      <w:tr w:rsidR="004C01CF" w14:paraId="200DB927" w14:textId="77777777">
        <w:tc>
          <w:tcPr>
            <w:tcW w:w="0" w:type="auto"/>
            <w:tcBorders>
              <w:top w:val="outset" w:sz="6" w:space="0" w:color="auto"/>
              <w:left w:val="outset" w:sz="6" w:space="0" w:color="auto"/>
              <w:bottom w:val="outset" w:sz="6" w:space="0" w:color="auto"/>
              <w:right w:val="outset" w:sz="6" w:space="0" w:color="auto"/>
            </w:tcBorders>
            <w:shd w:val="clear" w:color="auto" w:fill="F2F2F2"/>
            <w:hideMark/>
          </w:tcPr>
          <w:p w14:paraId="558D5AB7" w14:textId="77777777" w:rsidR="004C01CF" w:rsidRDefault="004C01CF">
            <w:pPr>
              <w:spacing w:after="0" w:line="240" w:lineRule="auto"/>
            </w:pPr>
            <w:proofErr w:type="spellStart"/>
            <w:r>
              <w:t>CustomerID</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2F2F2"/>
            <w:hideMark/>
          </w:tcPr>
          <w:p w14:paraId="2ADDF506" w14:textId="77777777" w:rsidR="004C01CF" w:rsidRDefault="004C01CF">
            <w:pPr>
              <w:spacing w:after="0" w:line="240" w:lineRule="auto"/>
            </w:pPr>
            <w:r>
              <w:t>Unique customer identifier</w:t>
            </w:r>
          </w:p>
        </w:tc>
      </w:tr>
      <w:tr w:rsidR="004C01CF" w14:paraId="2E100369" w14:textId="77777777">
        <w:tc>
          <w:tcPr>
            <w:tcW w:w="0" w:type="auto"/>
            <w:tcBorders>
              <w:top w:val="outset" w:sz="6" w:space="0" w:color="auto"/>
              <w:left w:val="outset" w:sz="6" w:space="0" w:color="auto"/>
              <w:bottom w:val="outset" w:sz="6" w:space="0" w:color="auto"/>
              <w:right w:val="outset" w:sz="6" w:space="0" w:color="auto"/>
            </w:tcBorders>
            <w:hideMark/>
          </w:tcPr>
          <w:p w14:paraId="4984DC11" w14:textId="77777777" w:rsidR="004C01CF" w:rsidRDefault="004C01CF">
            <w:pPr>
              <w:spacing w:after="0" w:line="240" w:lineRule="auto"/>
            </w:pPr>
            <w:r>
              <w:t>FirstName</w:t>
            </w:r>
          </w:p>
        </w:tc>
        <w:tc>
          <w:tcPr>
            <w:tcW w:w="0" w:type="auto"/>
            <w:tcBorders>
              <w:top w:val="outset" w:sz="6" w:space="0" w:color="auto"/>
              <w:left w:val="outset" w:sz="6" w:space="0" w:color="auto"/>
              <w:bottom w:val="outset" w:sz="6" w:space="0" w:color="auto"/>
              <w:right w:val="outset" w:sz="6" w:space="0" w:color="auto"/>
            </w:tcBorders>
            <w:hideMark/>
          </w:tcPr>
          <w:p w14:paraId="08FB5C49" w14:textId="77777777" w:rsidR="004C01CF" w:rsidRDefault="004C01CF">
            <w:pPr>
              <w:spacing w:after="0" w:line="240" w:lineRule="auto"/>
            </w:pPr>
            <w:r>
              <w:t>Customer first name</w:t>
            </w:r>
          </w:p>
        </w:tc>
      </w:tr>
      <w:tr w:rsidR="004C01CF" w14:paraId="42152184" w14:textId="77777777">
        <w:tc>
          <w:tcPr>
            <w:tcW w:w="0" w:type="auto"/>
            <w:tcBorders>
              <w:top w:val="outset" w:sz="6" w:space="0" w:color="auto"/>
              <w:left w:val="outset" w:sz="6" w:space="0" w:color="auto"/>
              <w:bottom w:val="outset" w:sz="6" w:space="0" w:color="auto"/>
              <w:right w:val="outset" w:sz="6" w:space="0" w:color="auto"/>
            </w:tcBorders>
            <w:shd w:val="clear" w:color="auto" w:fill="F2F2F2"/>
            <w:hideMark/>
          </w:tcPr>
          <w:p w14:paraId="375F9109" w14:textId="77777777" w:rsidR="004C01CF" w:rsidRDefault="004C01CF">
            <w:pPr>
              <w:spacing w:after="0" w:line="240" w:lineRule="auto"/>
            </w:pPr>
            <w:r>
              <w:t>LastName</w:t>
            </w:r>
          </w:p>
        </w:tc>
        <w:tc>
          <w:tcPr>
            <w:tcW w:w="0" w:type="auto"/>
            <w:tcBorders>
              <w:top w:val="outset" w:sz="6" w:space="0" w:color="auto"/>
              <w:left w:val="outset" w:sz="6" w:space="0" w:color="auto"/>
              <w:bottom w:val="outset" w:sz="6" w:space="0" w:color="auto"/>
              <w:right w:val="outset" w:sz="6" w:space="0" w:color="auto"/>
            </w:tcBorders>
            <w:shd w:val="clear" w:color="auto" w:fill="F2F2F2"/>
            <w:hideMark/>
          </w:tcPr>
          <w:p w14:paraId="684BE175" w14:textId="77777777" w:rsidR="004C01CF" w:rsidRDefault="004C01CF">
            <w:pPr>
              <w:spacing w:after="0" w:line="240" w:lineRule="auto"/>
            </w:pPr>
            <w:r>
              <w:t>Customer last name</w:t>
            </w:r>
          </w:p>
        </w:tc>
      </w:tr>
      <w:tr w:rsidR="004C01CF" w14:paraId="7640AE32" w14:textId="77777777">
        <w:tc>
          <w:tcPr>
            <w:tcW w:w="0" w:type="auto"/>
            <w:tcBorders>
              <w:top w:val="outset" w:sz="6" w:space="0" w:color="auto"/>
              <w:left w:val="outset" w:sz="6" w:space="0" w:color="auto"/>
              <w:bottom w:val="outset" w:sz="6" w:space="0" w:color="auto"/>
              <w:right w:val="outset" w:sz="6" w:space="0" w:color="auto"/>
            </w:tcBorders>
            <w:hideMark/>
          </w:tcPr>
          <w:p w14:paraId="3FB3A0E4" w14:textId="77777777" w:rsidR="004C01CF" w:rsidRDefault="004C01CF">
            <w:pPr>
              <w:spacing w:after="0" w:line="240" w:lineRule="auto"/>
            </w:pPr>
            <w:proofErr w:type="spellStart"/>
            <w:r>
              <w:t>PhoneNumber</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69301FCB" w14:textId="77777777" w:rsidR="004C01CF" w:rsidRDefault="004C01CF">
            <w:pPr>
              <w:spacing w:after="0" w:line="240" w:lineRule="auto"/>
            </w:pPr>
            <w:r>
              <w:t>Contact number</w:t>
            </w:r>
          </w:p>
        </w:tc>
      </w:tr>
      <w:tr w:rsidR="004C01CF" w14:paraId="236C5C52" w14:textId="77777777">
        <w:tc>
          <w:tcPr>
            <w:tcW w:w="0" w:type="auto"/>
            <w:tcBorders>
              <w:top w:val="outset" w:sz="6" w:space="0" w:color="auto"/>
              <w:left w:val="outset" w:sz="6" w:space="0" w:color="auto"/>
              <w:bottom w:val="outset" w:sz="6" w:space="0" w:color="auto"/>
              <w:right w:val="outset" w:sz="6" w:space="0" w:color="auto"/>
            </w:tcBorders>
            <w:shd w:val="clear" w:color="auto" w:fill="F2F2F2"/>
            <w:hideMark/>
          </w:tcPr>
          <w:p w14:paraId="2A67B33E" w14:textId="77777777" w:rsidR="004C01CF" w:rsidRDefault="004C01CF">
            <w:pPr>
              <w:spacing w:after="0" w:line="240" w:lineRule="auto"/>
            </w:pPr>
            <w:r>
              <w:t>Address</w:t>
            </w:r>
          </w:p>
        </w:tc>
        <w:tc>
          <w:tcPr>
            <w:tcW w:w="0" w:type="auto"/>
            <w:tcBorders>
              <w:top w:val="outset" w:sz="6" w:space="0" w:color="auto"/>
              <w:left w:val="outset" w:sz="6" w:space="0" w:color="auto"/>
              <w:bottom w:val="outset" w:sz="6" w:space="0" w:color="auto"/>
              <w:right w:val="outset" w:sz="6" w:space="0" w:color="auto"/>
            </w:tcBorders>
            <w:shd w:val="clear" w:color="auto" w:fill="F2F2F2"/>
            <w:hideMark/>
          </w:tcPr>
          <w:p w14:paraId="67542DC2" w14:textId="77777777" w:rsidR="004C01CF" w:rsidRDefault="004C01CF">
            <w:pPr>
              <w:spacing w:after="0" w:line="240" w:lineRule="auto"/>
            </w:pPr>
            <w:r>
              <w:t>Customer address</w:t>
            </w:r>
          </w:p>
        </w:tc>
      </w:tr>
      <w:tr w:rsidR="004C01CF" w14:paraId="7FB90C6E" w14:textId="77777777">
        <w:tc>
          <w:tcPr>
            <w:tcW w:w="0" w:type="auto"/>
            <w:tcBorders>
              <w:top w:val="outset" w:sz="6" w:space="0" w:color="auto"/>
              <w:left w:val="outset" w:sz="6" w:space="0" w:color="auto"/>
              <w:bottom w:val="outset" w:sz="6" w:space="0" w:color="auto"/>
              <w:right w:val="outset" w:sz="6" w:space="0" w:color="auto"/>
            </w:tcBorders>
            <w:hideMark/>
          </w:tcPr>
          <w:p w14:paraId="0F1E7E66" w14:textId="77777777" w:rsidR="004C01CF" w:rsidRDefault="004C01CF">
            <w:pPr>
              <w:spacing w:after="0" w:line="240" w:lineRule="auto"/>
            </w:pPr>
            <w:proofErr w:type="spellStart"/>
            <w:r>
              <w:t>DateOfBirth</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1FE3C2E8" w14:textId="77777777" w:rsidR="004C01CF" w:rsidRDefault="004C01CF">
            <w:pPr>
              <w:spacing w:after="0" w:line="240" w:lineRule="auto"/>
            </w:pPr>
            <w:r>
              <w:t>Customer date of birth</w:t>
            </w:r>
          </w:p>
        </w:tc>
      </w:tr>
    </w:tbl>
    <w:p w14:paraId="791EC31B" w14:textId="77777777" w:rsidR="004C01CF" w:rsidRDefault="004C01CF">
      <w:pPr>
        <w:spacing w:after="0"/>
        <w:rPr>
          <w:rFonts w:ascii="Times New Roman" w:eastAsia="Times New Roman" w:hAnsi="Times New Roman"/>
          <w:sz w:val="24"/>
          <w:szCs w:val="24"/>
        </w:rPr>
      </w:pPr>
    </w:p>
    <w:p w14:paraId="2C2FD96C" w14:textId="77777777" w:rsidR="004C01CF" w:rsidRDefault="004C01CF">
      <w:pPr>
        <w:pStyle w:val="Heading4"/>
        <w:rPr>
          <w:rFonts w:ascii="Aptos" w:eastAsia="Times New Roman" w:hAnsi="Aptos"/>
        </w:rPr>
      </w:pPr>
      <w:r>
        <w:rPr>
          <w:rFonts w:eastAsia="Times New Roman"/>
        </w:rPr>
        <w:t>Prescriptions</w:t>
      </w:r>
    </w:p>
    <w:tbl>
      <w:tblPr>
        <w:tblW w:w="5000" w:type="pct"/>
        <w:tblCellMar>
          <w:left w:w="0" w:type="dxa"/>
          <w:right w:w="0" w:type="dxa"/>
        </w:tblCellMar>
        <w:tblLook w:val="04A0" w:firstRow="1" w:lastRow="0" w:firstColumn="1" w:lastColumn="0" w:noHBand="0" w:noVBand="1"/>
      </w:tblPr>
      <w:tblGrid>
        <w:gridCol w:w="3869"/>
        <w:gridCol w:w="5141"/>
      </w:tblGrid>
      <w:tr w:rsidR="004C01CF" w14:paraId="240E5299" w14:textId="77777777">
        <w:tc>
          <w:tcPr>
            <w:tcW w:w="0" w:type="auto"/>
            <w:tcBorders>
              <w:top w:val="outset" w:sz="6" w:space="0" w:color="auto"/>
              <w:left w:val="outset" w:sz="6" w:space="0" w:color="auto"/>
              <w:bottom w:val="outset" w:sz="6" w:space="0" w:color="auto"/>
              <w:right w:val="outset" w:sz="6" w:space="0" w:color="auto"/>
            </w:tcBorders>
            <w:hideMark/>
          </w:tcPr>
          <w:p w14:paraId="42B4CC64" w14:textId="77777777" w:rsidR="004C01CF" w:rsidRDefault="004C01CF">
            <w:pPr>
              <w:spacing w:after="0" w:line="240" w:lineRule="auto"/>
              <w:rPr>
                <w:rFonts w:eastAsiaTheme="minorEastAsia"/>
                <w:b/>
                <w:bCs/>
              </w:rPr>
            </w:pPr>
            <w:r>
              <w:rPr>
                <w:b/>
                <w:bCs/>
              </w:rPr>
              <w:t>Attribute</w:t>
            </w:r>
          </w:p>
        </w:tc>
        <w:tc>
          <w:tcPr>
            <w:tcW w:w="0" w:type="auto"/>
            <w:tcBorders>
              <w:top w:val="outset" w:sz="6" w:space="0" w:color="auto"/>
              <w:left w:val="outset" w:sz="6" w:space="0" w:color="auto"/>
              <w:bottom w:val="outset" w:sz="6" w:space="0" w:color="auto"/>
              <w:right w:val="outset" w:sz="6" w:space="0" w:color="auto"/>
            </w:tcBorders>
            <w:hideMark/>
          </w:tcPr>
          <w:p w14:paraId="2D11EF19" w14:textId="77777777" w:rsidR="004C01CF" w:rsidRDefault="004C01CF">
            <w:pPr>
              <w:spacing w:after="0" w:line="240" w:lineRule="auto"/>
              <w:rPr>
                <w:b/>
                <w:bCs/>
              </w:rPr>
            </w:pPr>
            <w:r>
              <w:rPr>
                <w:b/>
                <w:bCs/>
              </w:rPr>
              <w:t>Description</w:t>
            </w:r>
          </w:p>
        </w:tc>
      </w:tr>
      <w:tr w:rsidR="004C01CF" w14:paraId="7787D2AC" w14:textId="77777777">
        <w:tc>
          <w:tcPr>
            <w:tcW w:w="0" w:type="auto"/>
            <w:tcBorders>
              <w:top w:val="outset" w:sz="6" w:space="0" w:color="auto"/>
              <w:left w:val="outset" w:sz="6" w:space="0" w:color="auto"/>
              <w:bottom w:val="outset" w:sz="6" w:space="0" w:color="auto"/>
              <w:right w:val="outset" w:sz="6" w:space="0" w:color="auto"/>
            </w:tcBorders>
            <w:shd w:val="clear" w:color="auto" w:fill="F2F2F2"/>
            <w:hideMark/>
          </w:tcPr>
          <w:p w14:paraId="54837A1E" w14:textId="77777777" w:rsidR="004C01CF" w:rsidRDefault="004C01CF">
            <w:pPr>
              <w:spacing w:after="0" w:line="240" w:lineRule="auto"/>
            </w:pPr>
            <w:proofErr w:type="spellStart"/>
            <w:r>
              <w:t>PrescriptionID</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2F2F2"/>
            <w:hideMark/>
          </w:tcPr>
          <w:p w14:paraId="52F0B620" w14:textId="77777777" w:rsidR="004C01CF" w:rsidRDefault="004C01CF">
            <w:pPr>
              <w:spacing w:after="0" w:line="240" w:lineRule="auto"/>
            </w:pPr>
            <w:r>
              <w:t>Unique prescription ID</w:t>
            </w:r>
          </w:p>
        </w:tc>
      </w:tr>
      <w:tr w:rsidR="004C01CF" w14:paraId="09247DF6" w14:textId="77777777">
        <w:tc>
          <w:tcPr>
            <w:tcW w:w="0" w:type="auto"/>
            <w:tcBorders>
              <w:top w:val="outset" w:sz="6" w:space="0" w:color="auto"/>
              <w:left w:val="outset" w:sz="6" w:space="0" w:color="auto"/>
              <w:bottom w:val="outset" w:sz="6" w:space="0" w:color="auto"/>
              <w:right w:val="outset" w:sz="6" w:space="0" w:color="auto"/>
            </w:tcBorders>
            <w:hideMark/>
          </w:tcPr>
          <w:p w14:paraId="30AA03A7" w14:textId="77777777" w:rsidR="004C01CF" w:rsidRDefault="004C01CF">
            <w:pPr>
              <w:spacing w:after="0" w:line="240" w:lineRule="auto"/>
            </w:pPr>
            <w:proofErr w:type="spellStart"/>
            <w:r>
              <w:t>CustomerID</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055AD831" w14:textId="77777777" w:rsidR="004C01CF" w:rsidRDefault="004C01CF">
            <w:pPr>
              <w:spacing w:after="0" w:line="240" w:lineRule="auto"/>
            </w:pPr>
            <w:r>
              <w:t>Customer reference</w:t>
            </w:r>
          </w:p>
        </w:tc>
      </w:tr>
      <w:tr w:rsidR="004C01CF" w14:paraId="27CE0598" w14:textId="77777777">
        <w:tc>
          <w:tcPr>
            <w:tcW w:w="0" w:type="auto"/>
            <w:tcBorders>
              <w:top w:val="outset" w:sz="6" w:space="0" w:color="auto"/>
              <w:left w:val="outset" w:sz="6" w:space="0" w:color="auto"/>
              <w:bottom w:val="outset" w:sz="6" w:space="0" w:color="auto"/>
              <w:right w:val="outset" w:sz="6" w:space="0" w:color="auto"/>
            </w:tcBorders>
            <w:shd w:val="clear" w:color="auto" w:fill="F2F2F2"/>
            <w:hideMark/>
          </w:tcPr>
          <w:p w14:paraId="5800F5A5" w14:textId="77777777" w:rsidR="004C01CF" w:rsidRDefault="004C01CF">
            <w:pPr>
              <w:spacing w:after="0" w:line="240" w:lineRule="auto"/>
            </w:pPr>
            <w:proofErr w:type="spellStart"/>
            <w:r>
              <w:t>DoctorName</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2F2F2"/>
            <w:hideMark/>
          </w:tcPr>
          <w:p w14:paraId="37DCAC62" w14:textId="77777777" w:rsidR="004C01CF" w:rsidRDefault="004C01CF">
            <w:pPr>
              <w:spacing w:after="0" w:line="240" w:lineRule="auto"/>
            </w:pPr>
            <w:r>
              <w:t>Prescribing doctor</w:t>
            </w:r>
          </w:p>
        </w:tc>
      </w:tr>
      <w:tr w:rsidR="004C01CF" w14:paraId="602F3F36" w14:textId="77777777">
        <w:tc>
          <w:tcPr>
            <w:tcW w:w="0" w:type="auto"/>
            <w:tcBorders>
              <w:top w:val="outset" w:sz="6" w:space="0" w:color="auto"/>
              <w:left w:val="outset" w:sz="6" w:space="0" w:color="auto"/>
              <w:bottom w:val="outset" w:sz="6" w:space="0" w:color="auto"/>
              <w:right w:val="outset" w:sz="6" w:space="0" w:color="auto"/>
            </w:tcBorders>
            <w:hideMark/>
          </w:tcPr>
          <w:p w14:paraId="25B95177" w14:textId="77777777" w:rsidR="004C01CF" w:rsidRDefault="004C01CF">
            <w:pPr>
              <w:spacing w:after="0" w:line="240" w:lineRule="auto"/>
            </w:pPr>
            <w:proofErr w:type="spellStart"/>
            <w:r>
              <w:t>PrescriptionDate</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51771361" w14:textId="77777777" w:rsidR="004C01CF" w:rsidRDefault="004C01CF">
            <w:pPr>
              <w:spacing w:after="0" w:line="240" w:lineRule="auto"/>
            </w:pPr>
            <w:r>
              <w:t>Date issued</w:t>
            </w:r>
          </w:p>
        </w:tc>
      </w:tr>
    </w:tbl>
    <w:p w14:paraId="0F98E5B1" w14:textId="77777777" w:rsidR="004C01CF" w:rsidRDefault="004C01CF">
      <w:pPr>
        <w:spacing w:after="0"/>
        <w:rPr>
          <w:rFonts w:ascii="Times New Roman" w:eastAsia="Times New Roman" w:hAnsi="Times New Roman"/>
          <w:sz w:val="24"/>
          <w:szCs w:val="24"/>
        </w:rPr>
      </w:pPr>
    </w:p>
    <w:p w14:paraId="77B0806D" w14:textId="77777777" w:rsidR="004C01CF" w:rsidRDefault="004C01CF">
      <w:pPr>
        <w:pStyle w:val="Heading4"/>
        <w:rPr>
          <w:rFonts w:ascii="Aptos" w:eastAsia="Times New Roman" w:hAnsi="Aptos"/>
        </w:rPr>
      </w:pPr>
      <w:proofErr w:type="spellStart"/>
      <w:r>
        <w:rPr>
          <w:rFonts w:eastAsia="Times New Roman"/>
        </w:rPr>
        <w:t>PrescriptionDetails</w:t>
      </w:r>
      <w:proofErr w:type="spellEnd"/>
    </w:p>
    <w:tbl>
      <w:tblPr>
        <w:tblW w:w="5000" w:type="pct"/>
        <w:tblCellMar>
          <w:left w:w="0" w:type="dxa"/>
          <w:right w:w="0" w:type="dxa"/>
        </w:tblCellMar>
        <w:tblLook w:val="04A0" w:firstRow="1" w:lastRow="0" w:firstColumn="1" w:lastColumn="0" w:noHBand="0" w:noVBand="1"/>
      </w:tblPr>
      <w:tblGrid>
        <w:gridCol w:w="4488"/>
        <w:gridCol w:w="4522"/>
      </w:tblGrid>
      <w:tr w:rsidR="004C01CF" w14:paraId="0F3933F6" w14:textId="77777777">
        <w:tc>
          <w:tcPr>
            <w:tcW w:w="0" w:type="auto"/>
            <w:tcBorders>
              <w:top w:val="outset" w:sz="6" w:space="0" w:color="auto"/>
              <w:left w:val="outset" w:sz="6" w:space="0" w:color="auto"/>
              <w:bottom w:val="outset" w:sz="6" w:space="0" w:color="auto"/>
              <w:right w:val="outset" w:sz="6" w:space="0" w:color="auto"/>
            </w:tcBorders>
            <w:hideMark/>
          </w:tcPr>
          <w:p w14:paraId="493BE097" w14:textId="77777777" w:rsidR="004C01CF" w:rsidRDefault="004C01CF">
            <w:pPr>
              <w:spacing w:after="0" w:line="240" w:lineRule="auto"/>
              <w:rPr>
                <w:rFonts w:eastAsiaTheme="minorEastAsia"/>
                <w:b/>
                <w:bCs/>
              </w:rPr>
            </w:pPr>
            <w:r>
              <w:rPr>
                <w:b/>
                <w:bCs/>
              </w:rPr>
              <w:t>Attribute</w:t>
            </w:r>
          </w:p>
        </w:tc>
        <w:tc>
          <w:tcPr>
            <w:tcW w:w="0" w:type="auto"/>
            <w:tcBorders>
              <w:top w:val="outset" w:sz="6" w:space="0" w:color="auto"/>
              <w:left w:val="outset" w:sz="6" w:space="0" w:color="auto"/>
              <w:bottom w:val="outset" w:sz="6" w:space="0" w:color="auto"/>
              <w:right w:val="outset" w:sz="6" w:space="0" w:color="auto"/>
            </w:tcBorders>
            <w:hideMark/>
          </w:tcPr>
          <w:p w14:paraId="1923D899" w14:textId="77777777" w:rsidR="004C01CF" w:rsidRDefault="004C01CF">
            <w:pPr>
              <w:spacing w:after="0" w:line="240" w:lineRule="auto"/>
              <w:rPr>
                <w:b/>
                <w:bCs/>
              </w:rPr>
            </w:pPr>
            <w:r>
              <w:rPr>
                <w:b/>
                <w:bCs/>
              </w:rPr>
              <w:t>Description</w:t>
            </w:r>
          </w:p>
        </w:tc>
      </w:tr>
      <w:tr w:rsidR="004C01CF" w14:paraId="393FE9B0" w14:textId="77777777">
        <w:tc>
          <w:tcPr>
            <w:tcW w:w="0" w:type="auto"/>
            <w:tcBorders>
              <w:top w:val="outset" w:sz="6" w:space="0" w:color="auto"/>
              <w:left w:val="outset" w:sz="6" w:space="0" w:color="auto"/>
              <w:bottom w:val="outset" w:sz="6" w:space="0" w:color="auto"/>
              <w:right w:val="outset" w:sz="6" w:space="0" w:color="auto"/>
            </w:tcBorders>
            <w:shd w:val="clear" w:color="auto" w:fill="F2F2F2"/>
            <w:hideMark/>
          </w:tcPr>
          <w:p w14:paraId="208B17B2" w14:textId="77777777" w:rsidR="004C01CF" w:rsidRDefault="004C01CF">
            <w:pPr>
              <w:spacing w:after="0" w:line="240" w:lineRule="auto"/>
            </w:pPr>
            <w:proofErr w:type="spellStart"/>
            <w:r>
              <w:t>PrescriptionDetailID</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2F2F2"/>
            <w:hideMark/>
          </w:tcPr>
          <w:p w14:paraId="1318CB67" w14:textId="77777777" w:rsidR="004C01CF" w:rsidRDefault="004C01CF">
            <w:pPr>
              <w:spacing w:after="0" w:line="240" w:lineRule="auto"/>
            </w:pPr>
            <w:r>
              <w:t>Unique detail ID</w:t>
            </w:r>
          </w:p>
        </w:tc>
      </w:tr>
      <w:tr w:rsidR="004C01CF" w14:paraId="1FA7222A" w14:textId="77777777">
        <w:tc>
          <w:tcPr>
            <w:tcW w:w="0" w:type="auto"/>
            <w:tcBorders>
              <w:top w:val="outset" w:sz="6" w:space="0" w:color="auto"/>
              <w:left w:val="outset" w:sz="6" w:space="0" w:color="auto"/>
              <w:bottom w:val="outset" w:sz="6" w:space="0" w:color="auto"/>
              <w:right w:val="outset" w:sz="6" w:space="0" w:color="auto"/>
            </w:tcBorders>
            <w:hideMark/>
          </w:tcPr>
          <w:p w14:paraId="63F4D269" w14:textId="77777777" w:rsidR="004C01CF" w:rsidRDefault="004C01CF">
            <w:pPr>
              <w:spacing w:after="0" w:line="240" w:lineRule="auto"/>
            </w:pPr>
            <w:proofErr w:type="spellStart"/>
            <w:r>
              <w:t>PrescriptionID</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4238FF4E" w14:textId="77777777" w:rsidR="004C01CF" w:rsidRDefault="004C01CF">
            <w:pPr>
              <w:spacing w:after="0" w:line="240" w:lineRule="auto"/>
            </w:pPr>
            <w:r>
              <w:t>Linked prescription</w:t>
            </w:r>
          </w:p>
        </w:tc>
      </w:tr>
      <w:tr w:rsidR="004C01CF" w14:paraId="030137AD" w14:textId="77777777">
        <w:tc>
          <w:tcPr>
            <w:tcW w:w="0" w:type="auto"/>
            <w:tcBorders>
              <w:top w:val="outset" w:sz="6" w:space="0" w:color="auto"/>
              <w:left w:val="outset" w:sz="6" w:space="0" w:color="auto"/>
              <w:bottom w:val="outset" w:sz="6" w:space="0" w:color="auto"/>
              <w:right w:val="outset" w:sz="6" w:space="0" w:color="auto"/>
            </w:tcBorders>
            <w:shd w:val="clear" w:color="auto" w:fill="F2F2F2"/>
            <w:hideMark/>
          </w:tcPr>
          <w:p w14:paraId="69D65C07" w14:textId="77777777" w:rsidR="004C01CF" w:rsidRDefault="004C01CF">
            <w:pPr>
              <w:spacing w:after="0" w:line="240" w:lineRule="auto"/>
            </w:pPr>
            <w:proofErr w:type="spellStart"/>
            <w:r>
              <w:t>MedicineID</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2F2F2"/>
            <w:hideMark/>
          </w:tcPr>
          <w:p w14:paraId="5F957047" w14:textId="77777777" w:rsidR="004C01CF" w:rsidRDefault="004C01CF">
            <w:pPr>
              <w:spacing w:after="0" w:line="240" w:lineRule="auto"/>
            </w:pPr>
            <w:r>
              <w:t>Medicine prescribed</w:t>
            </w:r>
          </w:p>
        </w:tc>
      </w:tr>
      <w:tr w:rsidR="004C01CF" w14:paraId="3F51C1F0" w14:textId="77777777">
        <w:tc>
          <w:tcPr>
            <w:tcW w:w="0" w:type="auto"/>
            <w:tcBorders>
              <w:top w:val="outset" w:sz="6" w:space="0" w:color="auto"/>
              <w:left w:val="outset" w:sz="6" w:space="0" w:color="auto"/>
              <w:bottom w:val="outset" w:sz="6" w:space="0" w:color="auto"/>
              <w:right w:val="outset" w:sz="6" w:space="0" w:color="auto"/>
            </w:tcBorders>
            <w:hideMark/>
          </w:tcPr>
          <w:p w14:paraId="60C1A031" w14:textId="77777777" w:rsidR="004C01CF" w:rsidRDefault="004C01CF">
            <w:pPr>
              <w:spacing w:after="0" w:line="240" w:lineRule="auto"/>
            </w:pPr>
            <w:r>
              <w:t>Quantity</w:t>
            </w:r>
          </w:p>
        </w:tc>
        <w:tc>
          <w:tcPr>
            <w:tcW w:w="0" w:type="auto"/>
            <w:tcBorders>
              <w:top w:val="outset" w:sz="6" w:space="0" w:color="auto"/>
              <w:left w:val="outset" w:sz="6" w:space="0" w:color="auto"/>
              <w:bottom w:val="outset" w:sz="6" w:space="0" w:color="auto"/>
              <w:right w:val="outset" w:sz="6" w:space="0" w:color="auto"/>
            </w:tcBorders>
            <w:hideMark/>
          </w:tcPr>
          <w:p w14:paraId="7F2B686B" w14:textId="77777777" w:rsidR="004C01CF" w:rsidRDefault="004C01CF">
            <w:pPr>
              <w:spacing w:after="0" w:line="240" w:lineRule="auto"/>
            </w:pPr>
            <w:r>
              <w:t>Quantity prescribed</w:t>
            </w:r>
          </w:p>
        </w:tc>
      </w:tr>
      <w:tr w:rsidR="004C01CF" w14:paraId="08D549E8" w14:textId="77777777">
        <w:tc>
          <w:tcPr>
            <w:tcW w:w="0" w:type="auto"/>
            <w:tcBorders>
              <w:top w:val="outset" w:sz="6" w:space="0" w:color="auto"/>
              <w:left w:val="outset" w:sz="6" w:space="0" w:color="auto"/>
              <w:bottom w:val="outset" w:sz="6" w:space="0" w:color="auto"/>
              <w:right w:val="outset" w:sz="6" w:space="0" w:color="auto"/>
            </w:tcBorders>
            <w:shd w:val="clear" w:color="auto" w:fill="F2F2F2"/>
            <w:hideMark/>
          </w:tcPr>
          <w:p w14:paraId="3E89F1C6" w14:textId="77777777" w:rsidR="004C01CF" w:rsidRDefault="004C01CF">
            <w:pPr>
              <w:spacing w:after="0" w:line="240" w:lineRule="auto"/>
            </w:pPr>
            <w:r>
              <w:t>Dosage</w:t>
            </w:r>
          </w:p>
        </w:tc>
        <w:tc>
          <w:tcPr>
            <w:tcW w:w="0" w:type="auto"/>
            <w:tcBorders>
              <w:top w:val="outset" w:sz="6" w:space="0" w:color="auto"/>
              <w:left w:val="outset" w:sz="6" w:space="0" w:color="auto"/>
              <w:bottom w:val="outset" w:sz="6" w:space="0" w:color="auto"/>
              <w:right w:val="outset" w:sz="6" w:space="0" w:color="auto"/>
            </w:tcBorders>
            <w:shd w:val="clear" w:color="auto" w:fill="F2F2F2"/>
            <w:hideMark/>
          </w:tcPr>
          <w:p w14:paraId="4D0D0DBF" w14:textId="77777777" w:rsidR="004C01CF" w:rsidRDefault="004C01CF">
            <w:pPr>
              <w:spacing w:after="0" w:line="240" w:lineRule="auto"/>
            </w:pPr>
            <w:r>
              <w:t>Medicine dosage</w:t>
            </w:r>
          </w:p>
        </w:tc>
      </w:tr>
    </w:tbl>
    <w:p w14:paraId="798103DF" w14:textId="77777777" w:rsidR="004C01CF" w:rsidRDefault="004C01CF">
      <w:pPr>
        <w:spacing w:after="0"/>
        <w:rPr>
          <w:rFonts w:ascii="Times New Roman" w:eastAsia="Times New Roman" w:hAnsi="Times New Roman"/>
          <w:sz w:val="24"/>
          <w:szCs w:val="24"/>
        </w:rPr>
      </w:pPr>
    </w:p>
    <w:p w14:paraId="657E83DC" w14:textId="77777777" w:rsidR="004C01CF" w:rsidRDefault="004C01CF">
      <w:pPr>
        <w:pStyle w:val="Heading4"/>
        <w:rPr>
          <w:rFonts w:ascii="Aptos" w:eastAsia="Times New Roman" w:hAnsi="Aptos"/>
        </w:rPr>
      </w:pPr>
      <w:r>
        <w:rPr>
          <w:rFonts w:eastAsia="Times New Roman"/>
        </w:rPr>
        <w:t>Sales</w:t>
      </w:r>
    </w:p>
    <w:tbl>
      <w:tblPr>
        <w:tblW w:w="5000" w:type="pct"/>
        <w:tblCellMar>
          <w:left w:w="0" w:type="dxa"/>
          <w:right w:w="0" w:type="dxa"/>
        </w:tblCellMar>
        <w:tblLook w:val="04A0" w:firstRow="1" w:lastRow="0" w:firstColumn="1" w:lastColumn="0" w:noHBand="0" w:noVBand="1"/>
      </w:tblPr>
      <w:tblGrid>
        <w:gridCol w:w="2855"/>
        <w:gridCol w:w="6155"/>
      </w:tblGrid>
      <w:tr w:rsidR="004C01CF" w14:paraId="458B0D07" w14:textId="77777777">
        <w:tc>
          <w:tcPr>
            <w:tcW w:w="0" w:type="auto"/>
            <w:tcBorders>
              <w:top w:val="outset" w:sz="6" w:space="0" w:color="auto"/>
              <w:left w:val="outset" w:sz="6" w:space="0" w:color="auto"/>
              <w:bottom w:val="outset" w:sz="6" w:space="0" w:color="auto"/>
              <w:right w:val="outset" w:sz="6" w:space="0" w:color="auto"/>
            </w:tcBorders>
            <w:hideMark/>
          </w:tcPr>
          <w:p w14:paraId="419586E2" w14:textId="77777777" w:rsidR="004C01CF" w:rsidRDefault="004C01CF">
            <w:pPr>
              <w:spacing w:after="0" w:line="240" w:lineRule="auto"/>
              <w:rPr>
                <w:rFonts w:eastAsiaTheme="minorEastAsia"/>
                <w:b/>
                <w:bCs/>
              </w:rPr>
            </w:pPr>
            <w:r>
              <w:rPr>
                <w:b/>
                <w:bCs/>
              </w:rPr>
              <w:t>Attribute</w:t>
            </w:r>
          </w:p>
        </w:tc>
        <w:tc>
          <w:tcPr>
            <w:tcW w:w="0" w:type="auto"/>
            <w:tcBorders>
              <w:top w:val="outset" w:sz="6" w:space="0" w:color="auto"/>
              <w:left w:val="outset" w:sz="6" w:space="0" w:color="auto"/>
              <w:bottom w:val="outset" w:sz="6" w:space="0" w:color="auto"/>
              <w:right w:val="outset" w:sz="6" w:space="0" w:color="auto"/>
            </w:tcBorders>
            <w:hideMark/>
          </w:tcPr>
          <w:p w14:paraId="20645E86" w14:textId="77777777" w:rsidR="004C01CF" w:rsidRDefault="004C01CF">
            <w:pPr>
              <w:spacing w:after="0" w:line="240" w:lineRule="auto"/>
              <w:rPr>
                <w:b/>
                <w:bCs/>
              </w:rPr>
            </w:pPr>
            <w:r>
              <w:rPr>
                <w:b/>
                <w:bCs/>
              </w:rPr>
              <w:t>Description</w:t>
            </w:r>
          </w:p>
        </w:tc>
      </w:tr>
      <w:tr w:rsidR="004C01CF" w14:paraId="35BC35ED" w14:textId="77777777">
        <w:tc>
          <w:tcPr>
            <w:tcW w:w="0" w:type="auto"/>
            <w:tcBorders>
              <w:top w:val="outset" w:sz="6" w:space="0" w:color="auto"/>
              <w:left w:val="outset" w:sz="6" w:space="0" w:color="auto"/>
              <w:bottom w:val="outset" w:sz="6" w:space="0" w:color="auto"/>
              <w:right w:val="outset" w:sz="6" w:space="0" w:color="auto"/>
            </w:tcBorders>
            <w:shd w:val="clear" w:color="auto" w:fill="F2F2F2"/>
            <w:hideMark/>
          </w:tcPr>
          <w:p w14:paraId="027F90ED" w14:textId="77777777" w:rsidR="004C01CF" w:rsidRDefault="004C01CF">
            <w:pPr>
              <w:spacing w:after="0" w:line="240" w:lineRule="auto"/>
            </w:pPr>
            <w:proofErr w:type="spellStart"/>
            <w:r>
              <w:t>SaleID</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2F2F2"/>
            <w:hideMark/>
          </w:tcPr>
          <w:p w14:paraId="72E77D3B" w14:textId="77777777" w:rsidR="004C01CF" w:rsidRDefault="004C01CF">
            <w:pPr>
              <w:spacing w:after="0" w:line="240" w:lineRule="auto"/>
            </w:pPr>
            <w:r>
              <w:t>Unique sale ID</w:t>
            </w:r>
          </w:p>
        </w:tc>
      </w:tr>
      <w:tr w:rsidR="004C01CF" w14:paraId="34C9701D" w14:textId="77777777">
        <w:tc>
          <w:tcPr>
            <w:tcW w:w="0" w:type="auto"/>
            <w:tcBorders>
              <w:top w:val="outset" w:sz="6" w:space="0" w:color="auto"/>
              <w:left w:val="outset" w:sz="6" w:space="0" w:color="auto"/>
              <w:bottom w:val="outset" w:sz="6" w:space="0" w:color="auto"/>
              <w:right w:val="outset" w:sz="6" w:space="0" w:color="auto"/>
            </w:tcBorders>
            <w:hideMark/>
          </w:tcPr>
          <w:p w14:paraId="106D8876" w14:textId="77777777" w:rsidR="004C01CF" w:rsidRDefault="004C01CF">
            <w:pPr>
              <w:spacing w:after="0" w:line="240" w:lineRule="auto"/>
            </w:pPr>
            <w:proofErr w:type="spellStart"/>
            <w:r>
              <w:t>CustomerID</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5518D5A8" w14:textId="77777777" w:rsidR="004C01CF" w:rsidRDefault="004C01CF">
            <w:pPr>
              <w:spacing w:after="0" w:line="240" w:lineRule="auto"/>
            </w:pPr>
            <w:r>
              <w:t>Customer making purchase</w:t>
            </w:r>
          </w:p>
        </w:tc>
      </w:tr>
      <w:tr w:rsidR="004C01CF" w14:paraId="32D9F143" w14:textId="77777777">
        <w:tc>
          <w:tcPr>
            <w:tcW w:w="0" w:type="auto"/>
            <w:tcBorders>
              <w:top w:val="outset" w:sz="6" w:space="0" w:color="auto"/>
              <w:left w:val="outset" w:sz="6" w:space="0" w:color="auto"/>
              <w:bottom w:val="outset" w:sz="6" w:space="0" w:color="auto"/>
              <w:right w:val="outset" w:sz="6" w:space="0" w:color="auto"/>
            </w:tcBorders>
            <w:shd w:val="clear" w:color="auto" w:fill="F2F2F2"/>
            <w:hideMark/>
          </w:tcPr>
          <w:p w14:paraId="2EDED976" w14:textId="77777777" w:rsidR="004C01CF" w:rsidRDefault="004C01CF">
            <w:pPr>
              <w:spacing w:after="0" w:line="240" w:lineRule="auto"/>
            </w:pPr>
            <w:proofErr w:type="spellStart"/>
            <w:r>
              <w:lastRenderedPageBreak/>
              <w:t>SaleDate</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2F2F2"/>
            <w:hideMark/>
          </w:tcPr>
          <w:p w14:paraId="36493DF0" w14:textId="77777777" w:rsidR="004C01CF" w:rsidRDefault="004C01CF">
            <w:pPr>
              <w:spacing w:after="0" w:line="240" w:lineRule="auto"/>
            </w:pPr>
            <w:r>
              <w:t>Date of sale</w:t>
            </w:r>
          </w:p>
        </w:tc>
      </w:tr>
      <w:tr w:rsidR="004C01CF" w14:paraId="05A8EE04" w14:textId="77777777">
        <w:tc>
          <w:tcPr>
            <w:tcW w:w="0" w:type="auto"/>
            <w:tcBorders>
              <w:top w:val="outset" w:sz="6" w:space="0" w:color="auto"/>
              <w:left w:val="outset" w:sz="6" w:space="0" w:color="auto"/>
              <w:bottom w:val="outset" w:sz="6" w:space="0" w:color="auto"/>
              <w:right w:val="outset" w:sz="6" w:space="0" w:color="auto"/>
            </w:tcBorders>
            <w:hideMark/>
          </w:tcPr>
          <w:p w14:paraId="6E095F58" w14:textId="77777777" w:rsidR="004C01CF" w:rsidRDefault="004C01CF">
            <w:pPr>
              <w:spacing w:after="0" w:line="240" w:lineRule="auto"/>
            </w:pPr>
            <w:proofErr w:type="spellStart"/>
            <w:r>
              <w:t>TotalAmount</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789BA229" w14:textId="77777777" w:rsidR="004C01CF" w:rsidRDefault="004C01CF">
            <w:pPr>
              <w:spacing w:after="0" w:line="240" w:lineRule="auto"/>
            </w:pPr>
            <w:r>
              <w:t>Total transaction value</w:t>
            </w:r>
          </w:p>
        </w:tc>
      </w:tr>
    </w:tbl>
    <w:p w14:paraId="3CBFD151" w14:textId="77777777" w:rsidR="004C01CF" w:rsidRDefault="004C01CF">
      <w:pPr>
        <w:spacing w:after="0"/>
        <w:rPr>
          <w:rFonts w:ascii="Times New Roman" w:eastAsia="Times New Roman" w:hAnsi="Times New Roman"/>
          <w:sz w:val="24"/>
          <w:szCs w:val="24"/>
        </w:rPr>
      </w:pPr>
    </w:p>
    <w:p w14:paraId="25CDDD4E" w14:textId="77777777" w:rsidR="004C01CF" w:rsidRDefault="004C01CF">
      <w:pPr>
        <w:pStyle w:val="Heading4"/>
        <w:rPr>
          <w:rFonts w:ascii="Aptos" w:eastAsia="Times New Roman" w:hAnsi="Aptos"/>
        </w:rPr>
      </w:pPr>
      <w:proofErr w:type="spellStart"/>
      <w:r>
        <w:rPr>
          <w:rFonts w:eastAsia="Times New Roman"/>
        </w:rPr>
        <w:t>SalesDetails</w:t>
      </w:r>
      <w:proofErr w:type="spellEnd"/>
    </w:p>
    <w:tbl>
      <w:tblPr>
        <w:tblW w:w="5000" w:type="pct"/>
        <w:tblCellMar>
          <w:left w:w="0" w:type="dxa"/>
          <w:right w:w="0" w:type="dxa"/>
        </w:tblCellMar>
        <w:tblLook w:val="04A0" w:firstRow="1" w:lastRow="0" w:firstColumn="1" w:lastColumn="0" w:noHBand="0" w:noVBand="1"/>
      </w:tblPr>
      <w:tblGrid>
        <w:gridCol w:w="3959"/>
        <w:gridCol w:w="5051"/>
      </w:tblGrid>
      <w:tr w:rsidR="004C01CF" w14:paraId="7DB1BBD9" w14:textId="77777777">
        <w:tc>
          <w:tcPr>
            <w:tcW w:w="0" w:type="auto"/>
            <w:tcBorders>
              <w:top w:val="outset" w:sz="6" w:space="0" w:color="auto"/>
              <w:left w:val="outset" w:sz="6" w:space="0" w:color="auto"/>
              <w:bottom w:val="outset" w:sz="6" w:space="0" w:color="auto"/>
              <w:right w:val="outset" w:sz="6" w:space="0" w:color="auto"/>
            </w:tcBorders>
            <w:hideMark/>
          </w:tcPr>
          <w:p w14:paraId="65AFBABF" w14:textId="77777777" w:rsidR="004C01CF" w:rsidRDefault="004C01CF">
            <w:pPr>
              <w:spacing w:after="0" w:line="240" w:lineRule="auto"/>
              <w:rPr>
                <w:rFonts w:eastAsiaTheme="minorEastAsia"/>
                <w:b/>
                <w:bCs/>
              </w:rPr>
            </w:pPr>
            <w:r>
              <w:rPr>
                <w:b/>
                <w:bCs/>
              </w:rPr>
              <w:t>Attribute</w:t>
            </w:r>
          </w:p>
        </w:tc>
        <w:tc>
          <w:tcPr>
            <w:tcW w:w="0" w:type="auto"/>
            <w:tcBorders>
              <w:top w:val="outset" w:sz="6" w:space="0" w:color="auto"/>
              <w:left w:val="outset" w:sz="6" w:space="0" w:color="auto"/>
              <w:bottom w:val="outset" w:sz="6" w:space="0" w:color="auto"/>
              <w:right w:val="outset" w:sz="6" w:space="0" w:color="auto"/>
            </w:tcBorders>
            <w:hideMark/>
          </w:tcPr>
          <w:p w14:paraId="219C212F" w14:textId="77777777" w:rsidR="004C01CF" w:rsidRDefault="004C01CF">
            <w:pPr>
              <w:spacing w:after="0" w:line="240" w:lineRule="auto"/>
              <w:rPr>
                <w:b/>
                <w:bCs/>
              </w:rPr>
            </w:pPr>
            <w:r>
              <w:rPr>
                <w:b/>
                <w:bCs/>
              </w:rPr>
              <w:t>Description</w:t>
            </w:r>
          </w:p>
        </w:tc>
      </w:tr>
      <w:tr w:rsidR="004C01CF" w14:paraId="639A0DE8" w14:textId="77777777">
        <w:tc>
          <w:tcPr>
            <w:tcW w:w="0" w:type="auto"/>
            <w:tcBorders>
              <w:top w:val="outset" w:sz="6" w:space="0" w:color="auto"/>
              <w:left w:val="outset" w:sz="6" w:space="0" w:color="auto"/>
              <w:bottom w:val="outset" w:sz="6" w:space="0" w:color="auto"/>
              <w:right w:val="outset" w:sz="6" w:space="0" w:color="auto"/>
            </w:tcBorders>
            <w:shd w:val="clear" w:color="auto" w:fill="F2F2F2"/>
            <w:hideMark/>
          </w:tcPr>
          <w:p w14:paraId="26806161" w14:textId="77777777" w:rsidR="004C01CF" w:rsidRDefault="004C01CF">
            <w:pPr>
              <w:spacing w:after="0" w:line="240" w:lineRule="auto"/>
            </w:pPr>
            <w:proofErr w:type="spellStart"/>
            <w:r>
              <w:t>SaleDetailID</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2F2F2"/>
            <w:hideMark/>
          </w:tcPr>
          <w:p w14:paraId="26248F4C" w14:textId="77777777" w:rsidR="004C01CF" w:rsidRDefault="004C01CF">
            <w:pPr>
              <w:spacing w:after="0" w:line="240" w:lineRule="auto"/>
            </w:pPr>
            <w:r>
              <w:t>Unique detail ID</w:t>
            </w:r>
          </w:p>
        </w:tc>
      </w:tr>
      <w:tr w:rsidR="004C01CF" w14:paraId="20669860" w14:textId="77777777">
        <w:tc>
          <w:tcPr>
            <w:tcW w:w="0" w:type="auto"/>
            <w:tcBorders>
              <w:top w:val="outset" w:sz="6" w:space="0" w:color="auto"/>
              <w:left w:val="outset" w:sz="6" w:space="0" w:color="auto"/>
              <w:bottom w:val="outset" w:sz="6" w:space="0" w:color="auto"/>
              <w:right w:val="outset" w:sz="6" w:space="0" w:color="auto"/>
            </w:tcBorders>
            <w:hideMark/>
          </w:tcPr>
          <w:p w14:paraId="28145912" w14:textId="77777777" w:rsidR="004C01CF" w:rsidRDefault="004C01CF">
            <w:pPr>
              <w:spacing w:after="0" w:line="240" w:lineRule="auto"/>
            </w:pPr>
            <w:proofErr w:type="spellStart"/>
            <w:r>
              <w:t>SaleID</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2FA9CE93" w14:textId="77777777" w:rsidR="004C01CF" w:rsidRDefault="004C01CF">
            <w:pPr>
              <w:spacing w:after="0" w:line="240" w:lineRule="auto"/>
            </w:pPr>
            <w:r>
              <w:t>Associated sale</w:t>
            </w:r>
          </w:p>
        </w:tc>
      </w:tr>
      <w:tr w:rsidR="004C01CF" w14:paraId="58A02C45" w14:textId="77777777">
        <w:tc>
          <w:tcPr>
            <w:tcW w:w="0" w:type="auto"/>
            <w:tcBorders>
              <w:top w:val="outset" w:sz="6" w:space="0" w:color="auto"/>
              <w:left w:val="outset" w:sz="6" w:space="0" w:color="auto"/>
              <w:bottom w:val="outset" w:sz="6" w:space="0" w:color="auto"/>
              <w:right w:val="outset" w:sz="6" w:space="0" w:color="auto"/>
            </w:tcBorders>
            <w:shd w:val="clear" w:color="auto" w:fill="F2F2F2"/>
            <w:hideMark/>
          </w:tcPr>
          <w:p w14:paraId="1AF04C7B" w14:textId="77777777" w:rsidR="004C01CF" w:rsidRDefault="004C01CF">
            <w:pPr>
              <w:spacing w:after="0" w:line="240" w:lineRule="auto"/>
            </w:pPr>
            <w:proofErr w:type="spellStart"/>
            <w:r>
              <w:t>MedicineID</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2F2F2"/>
            <w:hideMark/>
          </w:tcPr>
          <w:p w14:paraId="0FB2C79B" w14:textId="77777777" w:rsidR="004C01CF" w:rsidRDefault="004C01CF">
            <w:pPr>
              <w:spacing w:after="0" w:line="240" w:lineRule="auto"/>
            </w:pPr>
            <w:r>
              <w:t>Medicine sold</w:t>
            </w:r>
          </w:p>
        </w:tc>
      </w:tr>
      <w:tr w:rsidR="004C01CF" w14:paraId="508E0DAA" w14:textId="77777777">
        <w:tc>
          <w:tcPr>
            <w:tcW w:w="0" w:type="auto"/>
            <w:tcBorders>
              <w:top w:val="outset" w:sz="6" w:space="0" w:color="auto"/>
              <w:left w:val="outset" w:sz="6" w:space="0" w:color="auto"/>
              <w:bottom w:val="outset" w:sz="6" w:space="0" w:color="auto"/>
              <w:right w:val="outset" w:sz="6" w:space="0" w:color="auto"/>
            </w:tcBorders>
            <w:hideMark/>
          </w:tcPr>
          <w:p w14:paraId="13CF3E4B" w14:textId="77777777" w:rsidR="004C01CF" w:rsidRDefault="004C01CF">
            <w:pPr>
              <w:spacing w:after="0" w:line="240" w:lineRule="auto"/>
            </w:pPr>
            <w:r>
              <w:t>Quantity</w:t>
            </w:r>
          </w:p>
        </w:tc>
        <w:tc>
          <w:tcPr>
            <w:tcW w:w="0" w:type="auto"/>
            <w:tcBorders>
              <w:top w:val="outset" w:sz="6" w:space="0" w:color="auto"/>
              <w:left w:val="outset" w:sz="6" w:space="0" w:color="auto"/>
              <w:bottom w:val="outset" w:sz="6" w:space="0" w:color="auto"/>
              <w:right w:val="outset" w:sz="6" w:space="0" w:color="auto"/>
            </w:tcBorders>
            <w:hideMark/>
          </w:tcPr>
          <w:p w14:paraId="109573F4" w14:textId="77777777" w:rsidR="004C01CF" w:rsidRDefault="004C01CF">
            <w:pPr>
              <w:spacing w:after="0" w:line="240" w:lineRule="auto"/>
            </w:pPr>
            <w:r>
              <w:t>Quantity sold</w:t>
            </w:r>
          </w:p>
        </w:tc>
      </w:tr>
      <w:tr w:rsidR="004C01CF" w14:paraId="637F8A27" w14:textId="77777777">
        <w:tc>
          <w:tcPr>
            <w:tcW w:w="0" w:type="auto"/>
            <w:tcBorders>
              <w:top w:val="outset" w:sz="6" w:space="0" w:color="auto"/>
              <w:left w:val="outset" w:sz="6" w:space="0" w:color="auto"/>
              <w:bottom w:val="outset" w:sz="6" w:space="0" w:color="auto"/>
              <w:right w:val="outset" w:sz="6" w:space="0" w:color="auto"/>
            </w:tcBorders>
            <w:shd w:val="clear" w:color="auto" w:fill="F2F2F2"/>
            <w:hideMark/>
          </w:tcPr>
          <w:p w14:paraId="74AF0B2C" w14:textId="77777777" w:rsidR="004C01CF" w:rsidRDefault="004C01CF">
            <w:pPr>
              <w:spacing w:after="0" w:line="240" w:lineRule="auto"/>
            </w:pPr>
            <w:proofErr w:type="spellStart"/>
            <w:r>
              <w:t>UnitPrice</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2F2F2"/>
            <w:hideMark/>
          </w:tcPr>
          <w:p w14:paraId="7A4C7DB5" w14:textId="77777777" w:rsidR="004C01CF" w:rsidRDefault="004C01CF">
            <w:pPr>
              <w:spacing w:after="0" w:line="240" w:lineRule="auto"/>
            </w:pPr>
            <w:r>
              <w:t>Price per unit</w:t>
            </w:r>
          </w:p>
        </w:tc>
      </w:tr>
    </w:tbl>
    <w:p w14:paraId="2EE3EEAF" w14:textId="77777777" w:rsidR="004C01CF" w:rsidRDefault="004C01CF">
      <w:pPr>
        <w:spacing w:after="0"/>
        <w:rPr>
          <w:rFonts w:ascii="Times New Roman" w:eastAsia="Times New Roman" w:hAnsi="Times New Roman"/>
          <w:sz w:val="24"/>
          <w:szCs w:val="24"/>
        </w:rPr>
      </w:pPr>
      <w:r>
        <w:rPr>
          <w:rFonts w:ascii="Times New Roman" w:eastAsia="Times New Roman" w:hAnsi="Times New Roman"/>
          <w:sz w:val="24"/>
          <w:szCs w:val="24"/>
        </w:rPr>
        <w:br/>
      </w:r>
    </w:p>
    <w:p w14:paraId="7948745B" w14:textId="77777777" w:rsidR="004C01CF" w:rsidRDefault="004C01CF">
      <w:pPr>
        <w:pStyle w:val="Heading3"/>
        <w:rPr>
          <w:rFonts w:ascii="Aptos" w:eastAsia="Times New Roman" w:hAnsi="Aptos"/>
        </w:rPr>
      </w:pPr>
      <w:bookmarkStart w:id="7" w:name="_Toc225204566"/>
      <w:r>
        <w:rPr>
          <w:rFonts w:eastAsia="Times New Roman"/>
        </w:rPr>
        <w:t>3.3 Relationships Between Entities</w:t>
      </w:r>
      <w:bookmarkEnd w:id="7"/>
    </w:p>
    <w:p w14:paraId="6BA4BD85" w14:textId="77777777" w:rsidR="004C01CF" w:rsidRDefault="004C01CF">
      <w:pPr>
        <w:rPr>
          <w:rFonts w:eastAsiaTheme="minorEastAsia"/>
        </w:rPr>
      </w:pPr>
      <w:r>
        <w:t>Relationships define how tables are connected.</w:t>
      </w:r>
    </w:p>
    <w:p w14:paraId="2A0777E7" w14:textId="77777777" w:rsidR="004C01CF" w:rsidRDefault="004C01CF">
      <w:r>
        <w:t>Key relationships include:</w:t>
      </w:r>
    </w:p>
    <w:p w14:paraId="7B8F91A3" w14:textId="77777777" w:rsidR="004C01CF" w:rsidRDefault="004C01CF" w:rsidP="00347D15">
      <w:pPr>
        <w:numPr>
          <w:ilvl w:val="0"/>
          <w:numId w:val="4"/>
        </w:numPr>
        <w:spacing w:line="256" w:lineRule="auto"/>
        <w:rPr>
          <w:rFonts w:eastAsia="Times New Roman"/>
        </w:rPr>
      </w:pPr>
      <w:r>
        <w:rPr>
          <w:rFonts w:eastAsia="Times New Roman"/>
        </w:rPr>
        <w:t>One supplier supplies many medicines</w:t>
      </w:r>
    </w:p>
    <w:p w14:paraId="4DD3074F" w14:textId="77777777" w:rsidR="004C01CF" w:rsidRDefault="004C01CF" w:rsidP="00347D15">
      <w:pPr>
        <w:numPr>
          <w:ilvl w:val="0"/>
          <w:numId w:val="4"/>
        </w:numPr>
        <w:spacing w:line="256" w:lineRule="auto"/>
        <w:rPr>
          <w:rFonts w:eastAsia="Times New Roman"/>
        </w:rPr>
      </w:pPr>
      <w:r>
        <w:rPr>
          <w:rFonts w:eastAsia="Times New Roman"/>
        </w:rPr>
        <w:t>One customer can have many prescriptions</w:t>
      </w:r>
    </w:p>
    <w:p w14:paraId="33CC4D86" w14:textId="77777777" w:rsidR="004C01CF" w:rsidRDefault="004C01CF" w:rsidP="00347D15">
      <w:pPr>
        <w:numPr>
          <w:ilvl w:val="0"/>
          <w:numId w:val="4"/>
        </w:numPr>
        <w:spacing w:line="256" w:lineRule="auto"/>
        <w:rPr>
          <w:rFonts w:eastAsia="Times New Roman"/>
        </w:rPr>
      </w:pPr>
      <w:r>
        <w:rPr>
          <w:rFonts w:eastAsia="Times New Roman"/>
        </w:rPr>
        <w:t>One prescription can contain multiple medicines</w:t>
      </w:r>
    </w:p>
    <w:p w14:paraId="3FC6CFC4" w14:textId="77777777" w:rsidR="004C01CF" w:rsidRDefault="004C01CF" w:rsidP="00347D15">
      <w:pPr>
        <w:numPr>
          <w:ilvl w:val="0"/>
          <w:numId w:val="4"/>
        </w:numPr>
        <w:spacing w:line="256" w:lineRule="auto"/>
        <w:rPr>
          <w:rFonts w:eastAsia="Times New Roman"/>
        </w:rPr>
      </w:pPr>
      <w:r>
        <w:rPr>
          <w:rFonts w:eastAsia="Times New Roman"/>
        </w:rPr>
        <w:t>One customer can make multiple purchases</w:t>
      </w:r>
    </w:p>
    <w:p w14:paraId="491D73FC" w14:textId="77777777" w:rsidR="004C01CF" w:rsidRDefault="004C01CF" w:rsidP="00347D15">
      <w:pPr>
        <w:numPr>
          <w:ilvl w:val="0"/>
          <w:numId w:val="4"/>
        </w:numPr>
        <w:spacing w:line="256" w:lineRule="auto"/>
        <w:rPr>
          <w:rFonts w:eastAsia="Times New Roman"/>
        </w:rPr>
      </w:pPr>
      <w:r>
        <w:rPr>
          <w:rFonts w:eastAsia="Times New Roman"/>
        </w:rPr>
        <w:t>One sale may contain multiple medicines</w:t>
      </w:r>
    </w:p>
    <w:p w14:paraId="09F765F7" w14:textId="77777777" w:rsidR="004C01CF" w:rsidRDefault="004C01CF">
      <w:r>
        <w:t>These relationships ensure that the database reflects real-world pharmacy operations.</w:t>
      </w:r>
    </w:p>
    <w:p w14:paraId="2C69C072" w14:textId="77777777" w:rsidR="00E1050F" w:rsidRDefault="00E1050F"/>
    <w:p w14:paraId="693C0EDA" w14:textId="77777777" w:rsidR="00E1050F" w:rsidRDefault="00E1050F"/>
    <w:p w14:paraId="41FE638A" w14:textId="77777777" w:rsidR="00E1050F" w:rsidRDefault="00E1050F"/>
    <w:p w14:paraId="0C9E8C5B" w14:textId="77777777" w:rsidR="00E1050F" w:rsidRDefault="00E1050F"/>
    <w:p w14:paraId="5D02EFD1" w14:textId="77777777" w:rsidR="00E1050F" w:rsidRDefault="00E1050F"/>
    <w:p w14:paraId="7E6AEF89" w14:textId="77777777" w:rsidR="00E1050F" w:rsidRDefault="00E1050F"/>
    <w:p w14:paraId="0BFC8E1F" w14:textId="77777777" w:rsidR="00E1050F" w:rsidRDefault="00E1050F"/>
    <w:p w14:paraId="6A5F9BE5" w14:textId="77777777" w:rsidR="00E1050F" w:rsidRDefault="00E1050F"/>
    <w:p w14:paraId="566924C9" w14:textId="77777777" w:rsidR="00E1050F" w:rsidRDefault="00E1050F"/>
    <w:p w14:paraId="41796E4E" w14:textId="77777777" w:rsidR="00E1050F" w:rsidRDefault="00E1050F"/>
    <w:p w14:paraId="38E70866" w14:textId="77777777" w:rsidR="00E1050F" w:rsidRDefault="00E1050F"/>
    <w:p w14:paraId="52D85FF3" w14:textId="77777777" w:rsidR="00E1050F" w:rsidRDefault="00E1050F"/>
    <w:p w14:paraId="7BE6FEB1" w14:textId="77777777" w:rsidR="00E1050F" w:rsidRDefault="00E1050F">
      <w:pPr>
        <w:rPr>
          <w:rFonts w:eastAsiaTheme="minorEastAsia"/>
        </w:rPr>
      </w:pPr>
    </w:p>
    <w:p w14:paraId="730F58EB" w14:textId="77777777" w:rsidR="004C01CF" w:rsidRDefault="004C01CF">
      <w:pPr>
        <w:pStyle w:val="Heading2"/>
        <w:rPr>
          <w:rFonts w:eastAsia="Times New Roman"/>
        </w:rPr>
      </w:pPr>
      <w:bookmarkStart w:id="8" w:name="_Toc225204567"/>
      <w:r>
        <w:rPr>
          <w:rFonts w:eastAsia="Times New Roman"/>
        </w:rPr>
        <w:lastRenderedPageBreak/>
        <w:t>4. Entity Relationship Diagram (ERD)</w:t>
      </w:r>
      <w:bookmarkEnd w:id="8"/>
    </w:p>
    <w:p w14:paraId="2ED3254F" w14:textId="77777777" w:rsidR="004C01CF" w:rsidRDefault="004C01CF" w:rsidP="00C01435">
      <w:pPr>
        <w:jc w:val="both"/>
        <w:rPr>
          <w:rFonts w:eastAsiaTheme="minorEastAsia"/>
        </w:rPr>
      </w:pPr>
      <w:r>
        <w:t>The ERD visually represents the relationships between the entities identified in the database design.</w:t>
      </w:r>
    </w:p>
    <w:p w14:paraId="75DE7A27" w14:textId="77777777" w:rsidR="00D512B1" w:rsidRDefault="004C01CF" w:rsidP="001B3DF5">
      <w:r>
        <w:t>The diagram shows primary keys, foreign keys, and the cardinality between tables.</w:t>
      </w:r>
    </w:p>
    <w:p w14:paraId="61CBAC10" w14:textId="05E43723" w:rsidR="008B2CC3" w:rsidRPr="001B3DF5" w:rsidRDefault="006025A8" w:rsidP="001B3DF5">
      <w:r w:rsidRPr="006025A8">
        <w:rPr>
          <w:noProof/>
        </w:rPr>
        <w:drawing>
          <wp:inline distT="0" distB="0" distL="0" distR="0" wp14:anchorId="067F0DBB" wp14:editId="1F23FC41">
            <wp:extent cx="3881967" cy="4137488"/>
            <wp:effectExtent l="0" t="0" r="4445" b="0"/>
            <wp:docPr id="1753005680"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894939" cy="4151314"/>
                    </a:xfrm>
                    <a:prstGeom prst="rect">
                      <a:avLst/>
                    </a:prstGeom>
                    <a:noFill/>
                    <a:ln>
                      <a:noFill/>
                    </a:ln>
                  </pic:spPr>
                </pic:pic>
              </a:graphicData>
            </a:graphic>
          </wp:inline>
        </w:drawing>
      </w:r>
    </w:p>
    <w:p w14:paraId="5DC88303" w14:textId="5F2EE3F8" w:rsidR="004C01CF" w:rsidRDefault="004C01CF">
      <w:r>
        <w:rPr>
          <w:b/>
          <w:bCs/>
        </w:rPr>
        <w:t>Figure 1:</w:t>
      </w:r>
      <w:r>
        <w:t xml:space="preserve"> Entity Relationship Diagram for </w:t>
      </w:r>
      <w:proofErr w:type="spellStart"/>
      <w:r>
        <w:t>MediLink</w:t>
      </w:r>
      <w:proofErr w:type="spellEnd"/>
      <w:r>
        <w:t xml:space="preserve"> Pharmacy Database </w:t>
      </w:r>
    </w:p>
    <w:p w14:paraId="7056E99F" w14:textId="77777777" w:rsidR="004C01CF" w:rsidRDefault="004C01CF">
      <w:r>
        <w:t>The ERD demonstrates the relational structure and ensures data is connected correctly across all tables.</w:t>
      </w:r>
    </w:p>
    <w:p w14:paraId="514D694E" w14:textId="77777777" w:rsidR="004C01CF" w:rsidRDefault="004C01CF">
      <w:pPr>
        <w:pStyle w:val="Heading2"/>
        <w:rPr>
          <w:rFonts w:eastAsia="Times New Roman"/>
        </w:rPr>
      </w:pPr>
      <w:bookmarkStart w:id="9" w:name="_Toc225204568"/>
      <w:r>
        <w:rPr>
          <w:rFonts w:eastAsia="Times New Roman"/>
        </w:rPr>
        <w:t>5. Data Structure Development</w:t>
      </w:r>
      <w:bookmarkEnd w:id="9"/>
    </w:p>
    <w:p w14:paraId="21CDA895" w14:textId="77777777" w:rsidR="004C01CF" w:rsidRDefault="004C01CF" w:rsidP="00C01435">
      <w:pPr>
        <w:jc w:val="both"/>
        <w:rPr>
          <w:rFonts w:eastAsiaTheme="minorEastAsia"/>
        </w:rPr>
      </w:pPr>
      <w:r>
        <w:t xml:space="preserve">The database structure was implemented in </w:t>
      </w:r>
      <w:r>
        <w:rPr>
          <w:b/>
          <w:bCs/>
        </w:rPr>
        <w:t>Microsoft Access</w:t>
      </w:r>
      <w:r>
        <w:t xml:space="preserve"> by creating tables corresponding to the entities defined in the ER model.</w:t>
      </w:r>
    </w:p>
    <w:p w14:paraId="69C92E66" w14:textId="77777777" w:rsidR="004C01CF" w:rsidRDefault="004C01CF" w:rsidP="00C01435">
      <w:pPr>
        <w:jc w:val="both"/>
      </w:pPr>
      <w:r>
        <w:t xml:space="preserve">Each table includes a </w:t>
      </w:r>
      <w:r>
        <w:rPr>
          <w:b/>
          <w:bCs/>
        </w:rPr>
        <w:t>primary key</w:t>
      </w:r>
      <w:r>
        <w:t xml:space="preserve"> to uniquely identify records and </w:t>
      </w:r>
      <w:r>
        <w:rPr>
          <w:b/>
          <w:bCs/>
        </w:rPr>
        <w:t>foreign keys</w:t>
      </w:r>
      <w:r>
        <w:t xml:space="preserve"> to establish relationships with other tables.</w:t>
      </w:r>
    </w:p>
    <w:p w14:paraId="6605E9D3" w14:textId="77777777" w:rsidR="004C01CF" w:rsidRDefault="004C01CF" w:rsidP="00C01435">
      <w:pPr>
        <w:jc w:val="both"/>
      </w:pPr>
      <w:r>
        <w:t>Referential integrity was enforced to maintain consistent relationships between tables. This prevents invalid data entry, such as recording a sale for a customer that does not exist in the system.</w:t>
      </w:r>
    </w:p>
    <w:p w14:paraId="49E83499" w14:textId="394A179F" w:rsidR="00FC3D20" w:rsidRDefault="000857B7">
      <w:r w:rsidRPr="000857B7">
        <w:lastRenderedPageBreak/>
        <w:drawing>
          <wp:inline distT="0" distB="0" distL="0" distR="0" wp14:anchorId="6A790DB2" wp14:editId="1831286D">
            <wp:extent cx="4906010" cy="1926167"/>
            <wp:effectExtent l="0" t="0" r="8890" b="0"/>
            <wp:docPr id="6639288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3928869" name=""/>
                    <pic:cNvPicPr/>
                  </pic:nvPicPr>
                  <pic:blipFill>
                    <a:blip r:embed="rId13"/>
                    <a:stretch>
                      <a:fillRect/>
                    </a:stretch>
                  </pic:blipFill>
                  <pic:spPr>
                    <a:xfrm>
                      <a:off x="0" y="0"/>
                      <a:ext cx="4914816" cy="1929624"/>
                    </a:xfrm>
                    <a:prstGeom prst="rect">
                      <a:avLst/>
                    </a:prstGeom>
                  </pic:spPr>
                </pic:pic>
              </a:graphicData>
            </a:graphic>
          </wp:inline>
        </w:drawing>
      </w:r>
    </w:p>
    <w:p w14:paraId="0BE83DA4" w14:textId="77777777" w:rsidR="004C01CF" w:rsidRDefault="004C01CF">
      <w:r>
        <w:rPr>
          <w:b/>
          <w:bCs/>
        </w:rPr>
        <w:t>Figure 2:</w:t>
      </w:r>
      <w:r>
        <w:t xml:space="preserve"> Suppliers Table Design</w:t>
      </w:r>
    </w:p>
    <w:p w14:paraId="4A3C6635" w14:textId="77777777" w:rsidR="00DB4291" w:rsidRDefault="00DB4291"/>
    <w:p w14:paraId="00DC5205" w14:textId="4B30AA4B" w:rsidR="00DB4291" w:rsidRDefault="00037B27">
      <w:r>
        <w:rPr>
          <w:noProof/>
        </w:rPr>
        <w:drawing>
          <wp:inline distT="0" distB="0" distL="0" distR="0" wp14:anchorId="057B0677" wp14:editId="72480982">
            <wp:extent cx="4940300" cy="2159452"/>
            <wp:effectExtent l="0" t="0" r="0" b="0"/>
            <wp:docPr id="1368478258"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945863" cy="2161884"/>
                    </a:xfrm>
                    <a:prstGeom prst="rect">
                      <a:avLst/>
                    </a:prstGeom>
                    <a:noFill/>
                  </pic:spPr>
                </pic:pic>
              </a:graphicData>
            </a:graphic>
          </wp:inline>
        </w:drawing>
      </w:r>
    </w:p>
    <w:p w14:paraId="679164F6" w14:textId="77777777" w:rsidR="004C01CF" w:rsidRDefault="004C01CF">
      <w:r>
        <w:rPr>
          <w:b/>
          <w:bCs/>
        </w:rPr>
        <w:t>Figure 3:</w:t>
      </w:r>
      <w:r>
        <w:t xml:space="preserve"> Medicines Table Structure</w:t>
      </w:r>
    </w:p>
    <w:p w14:paraId="0F98C19B" w14:textId="77777777" w:rsidR="008E2FC4" w:rsidRDefault="008E2FC4"/>
    <w:p w14:paraId="2E680DED" w14:textId="7AFCAEF6" w:rsidR="0008411D" w:rsidRDefault="00D21867">
      <w:r>
        <w:rPr>
          <w:noProof/>
        </w:rPr>
        <w:drawing>
          <wp:inline distT="0" distB="0" distL="0" distR="0" wp14:anchorId="360527A6" wp14:editId="7EF84645">
            <wp:extent cx="4986867" cy="2159540"/>
            <wp:effectExtent l="0" t="0" r="4445" b="0"/>
            <wp:docPr id="1830351564"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998714" cy="2164670"/>
                    </a:xfrm>
                    <a:prstGeom prst="rect">
                      <a:avLst/>
                    </a:prstGeom>
                    <a:noFill/>
                  </pic:spPr>
                </pic:pic>
              </a:graphicData>
            </a:graphic>
          </wp:inline>
        </w:drawing>
      </w:r>
    </w:p>
    <w:p w14:paraId="4FDB2DE6" w14:textId="77777777" w:rsidR="004C01CF" w:rsidRDefault="004C01CF">
      <w:r>
        <w:rPr>
          <w:b/>
          <w:bCs/>
        </w:rPr>
        <w:t>Figure 4:</w:t>
      </w:r>
      <w:r>
        <w:t xml:space="preserve"> Database Relationships Window</w:t>
      </w:r>
    </w:p>
    <w:p w14:paraId="267CA60D" w14:textId="77777777" w:rsidR="004C01CF" w:rsidRDefault="004C01CF">
      <w:r>
        <w:t>These tables collectively form the foundation of the pharmacy database system.</w:t>
      </w:r>
    </w:p>
    <w:p w14:paraId="16FAFDDE" w14:textId="77777777" w:rsidR="004C01CF" w:rsidRDefault="004C01CF">
      <w:pPr>
        <w:pStyle w:val="Heading2"/>
        <w:rPr>
          <w:rFonts w:eastAsia="Times New Roman"/>
        </w:rPr>
      </w:pPr>
      <w:bookmarkStart w:id="10" w:name="_Toc225204569"/>
      <w:r>
        <w:rPr>
          <w:rFonts w:eastAsia="Times New Roman"/>
        </w:rPr>
        <w:lastRenderedPageBreak/>
        <w:t>6. Database Normalization (Up to Third Normal Form)</w:t>
      </w:r>
      <w:bookmarkEnd w:id="10"/>
    </w:p>
    <w:p w14:paraId="35E9E984" w14:textId="77777777" w:rsidR="004C01CF" w:rsidRDefault="004C01CF">
      <w:pPr>
        <w:rPr>
          <w:rFonts w:eastAsiaTheme="minorEastAsia"/>
        </w:rPr>
      </w:pPr>
      <w:r>
        <w:t>Normalization was applied to the database to eliminate redundancy and ensure efficient data storage.</w:t>
      </w:r>
    </w:p>
    <w:p w14:paraId="69B04BCF" w14:textId="77777777" w:rsidR="004C01CF" w:rsidRDefault="004C01CF">
      <w:pPr>
        <w:pStyle w:val="Heading3"/>
        <w:rPr>
          <w:rFonts w:eastAsia="Times New Roman"/>
        </w:rPr>
      </w:pPr>
      <w:bookmarkStart w:id="11" w:name="_Toc225204570"/>
      <w:r>
        <w:rPr>
          <w:rFonts w:eastAsia="Times New Roman"/>
        </w:rPr>
        <w:t>First Normal Form (1NF)</w:t>
      </w:r>
      <w:bookmarkEnd w:id="11"/>
    </w:p>
    <w:p w14:paraId="2B5942C1" w14:textId="77777777" w:rsidR="004C01CF" w:rsidRDefault="004C01CF">
      <w:pPr>
        <w:rPr>
          <w:rFonts w:eastAsiaTheme="minorEastAsia"/>
        </w:rPr>
      </w:pPr>
      <w:r>
        <w:t>In the first normal form, all tables contain atomic values, and repeating groups are removed.</w:t>
      </w:r>
    </w:p>
    <w:p w14:paraId="1A62B7F0" w14:textId="77777777" w:rsidR="004C01CF" w:rsidRDefault="004C01CF">
      <w:r>
        <w:t>Each field contains a single value, ensuring consistent data storage.</w:t>
      </w:r>
    </w:p>
    <w:p w14:paraId="58373326" w14:textId="77777777" w:rsidR="004C01CF" w:rsidRDefault="004C01CF">
      <w:pPr>
        <w:pStyle w:val="Heading3"/>
        <w:rPr>
          <w:rFonts w:eastAsia="Times New Roman"/>
        </w:rPr>
      </w:pPr>
      <w:bookmarkStart w:id="12" w:name="_Toc225204571"/>
      <w:r>
        <w:rPr>
          <w:rFonts w:eastAsia="Times New Roman"/>
        </w:rPr>
        <w:t>Second Normal Form (2NF)</w:t>
      </w:r>
      <w:bookmarkEnd w:id="12"/>
    </w:p>
    <w:p w14:paraId="58B22526" w14:textId="77777777" w:rsidR="004C01CF" w:rsidRDefault="004C01CF">
      <w:pPr>
        <w:rPr>
          <w:rFonts w:eastAsiaTheme="minorEastAsia"/>
        </w:rPr>
      </w:pPr>
      <w:r>
        <w:t>Second normal form removes partial dependencies. Non-key attributes must depend on the entire primary key.</w:t>
      </w:r>
    </w:p>
    <w:p w14:paraId="454815AB" w14:textId="77777777" w:rsidR="004C01CF" w:rsidRDefault="004C01CF">
      <w:r>
        <w:t>This was achieved by separating complex data into new tables such as:</w:t>
      </w:r>
    </w:p>
    <w:p w14:paraId="79742C6A" w14:textId="77777777" w:rsidR="004C01CF" w:rsidRDefault="004C01CF" w:rsidP="00347D15">
      <w:pPr>
        <w:numPr>
          <w:ilvl w:val="0"/>
          <w:numId w:val="5"/>
        </w:numPr>
        <w:spacing w:line="256" w:lineRule="auto"/>
        <w:rPr>
          <w:rFonts w:eastAsia="Times New Roman"/>
        </w:rPr>
      </w:pPr>
      <w:proofErr w:type="spellStart"/>
      <w:r>
        <w:rPr>
          <w:rFonts w:eastAsia="Times New Roman"/>
        </w:rPr>
        <w:t>PrescriptionDetails</w:t>
      </w:r>
      <w:proofErr w:type="spellEnd"/>
    </w:p>
    <w:p w14:paraId="78D8E2E7" w14:textId="77777777" w:rsidR="004C01CF" w:rsidRDefault="004C01CF" w:rsidP="00347D15">
      <w:pPr>
        <w:numPr>
          <w:ilvl w:val="0"/>
          <w:numId w:val="5"/>
        </w:numPr>
        <w:spacing w:line="256" w:lineRule="auto"/>
        <w:rPr>
          <w:rFonts w:eastAsia="Times New Roman"/>
        </w:rPr>
      </w:pPr>
      <w:proofErr w:type="spellStart"/>
      <w:r>
        <w:rPr>
          <w:rFonts w:eastAsia="Times New Roman"/>
        </w:rPr>
        <w:t>SalesDetails</w:t>
      </w:r>
      <w:proofErr w:type="spellEnd"/>
    </w:p>
    <w:p w14:paraId="3385B69F" w14:textId="77777777" w:rsidR="004C01CF" w:rsidRDefault="004C01CF">
      <w:pPr>
        <w:pStyle w:val="Heading3"/>
        <w:rPr>
          <w:rFonts w:eastAsia="Times New Roman"/>
        </w:rPr>
      </w:pPr>
      <w:bookmarkStart w:id="13" w:name="_Toc225204572"/>
      <w:r>
        <w:rPr>
          <w:rFonts w:eastAsia="Times New Roman"/>
        </w:rPr>
        <w:t>Third Normal Form (3NF)</w:t>
      </w:r>
      <w:bookmarkEnd w:id="13"/>
    </w:p>
    <w:p w14:paraId="2BBBD199" w14:textId="77777777" w:rsidR="004C01CF" w:rsidRDefault="004C01CF">
      <w:pPr>
        <w:rPr>
          <w:rFonts w:eastAsiaTheme="minorEastAsia"/>
        </w:rPr>
      </w:pPr>
      <w:r>
        <w:t>Third normal form eliminates transitive dependencies.</w:t>
      </w:r>
    </w:p>
    <w:p w14:paraId="5F649A45" w14:textId="77777777" w:rsidR="004C01CF" w:rsidRDefault="004C01CF">
      <w:r>
        <w:t>For example, supplier information is stored only in the Suppliers table rather than repeated within the Medicines table.</w:t>
      </w:r>
    </w:p>
    <w:p w14:paraId="317F320B" w14:textId="77777777" w:rsidR="004C01CF" w:rsidRDefault="004C01CF">
      <w:r>
        <w:t>Normalization improves:</w:t>
      </w:r>
    </w:p>
    <w:p w14:paraId="77AF95D4" w14:textId="77777777" w:rsidR="004C01CF" w:rsidRDefault="004C01CF" w:rsidP="00347D15">
      <w:pPr>
        <w:numPr>
          <w:ilvl w:val="0"/>
          <w:numId w:val="6"/>
        </w:numPr>
        <w:spacing w:line="256" w:lineRule="auto"/>
        <w:rPr>
          <w:rFonts w:eastAsia="Times New Roman"/>
        </w:rPr>
      </w:pPr>
      <w:r>
        <w:rPr>
          <w:rFonts w:eastAsia="Times New Roman"/>
        </w:rPr>
        <w:t>Data consistency</w:t>
      </w:r>
    </w:p>
    <w:p w14:paraId="2613CAF2" w14:textId="77777777" w:rsidR="004C01CF" w:rsidRDefault="004C01CF" w:rsidP="00347D15">
      <w:pPr>
        <w:numPr>
          <w:ilvl w:val="0"/>
          <w:numId w:val="6"/>
        </w:numPr>
        <w:spacing w:line="256" w:lineRule="auto"/>
        <w:rPr>
          <w:rFonts w:eastAsia="Times New Roman"/>
        </w:rPr>
      </w:pPr>
      <w:r>
        <w:rPr>
          <w:rFonts w:eastAsia="Times New Roman"/>
        </w:rPr>
        <w:t>Database efficiency</w:t>
      </w:r>
    </w:p>
    <w:p w14:paraId="605D732A" w14:textId="77777777" w:rsidR="004C01CF" w:rsidRDefault="004C01CF" w:rsidP="00347D15">
      <w:pPr>
        <w:numPr>
          <w:ilvl w:val="0"/>
          <w:numId w:val="6"/>
        </w:numPr>
        <w:spacing w:line="256" w:lineRule="auto"/>
        <w:rPr>
          <w:rFonts w:eastAsia="Times New Roman"/>
        </w:rPr>
      </w:pPr>
      <w:r>
        <w:rPr>
          <w:rFonts w:eastAsia="Times New Roman"/>
        </w:rPr>
        <w:t>Ease of maintenance</w:t>
      </w:r>
    </w:p>
    <w:p w14:paraId="7C17F682" w14:textId="77777777" w:rsidR="004C01CF" w:rsidRDefault="004C01CF">
      <w:pPr>
        <w:pStyle w:val="Heading2"/>
        <w:rPr>
          <w:rFonts w:eastAsia="Times New Roman"/>
        </w:rPr>
      </w:pPr>
      <w:bookmarkStart w:id="14" w:name="_Toc225204573"/>
      <w:r>
        <w:rPr>
          <w:rFonts w:eastAsia="Times New Roman"/>
        </w:rPr>
        <w:t>7. Sample Data Population</w:t>
      </w:r>
      <w:bookmarkEnd w:id="14"/>
    </w:p>
    <w:p w14:paraId="3E58DAC7" w14:textId="77777777" w:rsidR="004C01CF" w:rsidRDefault="004C01CF">
      <w:pPr>
        <w:rPr>
          <w:rFonts w:eastAsiaTheme="minorEastAsia"/>
        </w:rPr>
      </w:pPr>
      <w:r>
        <w:t>After creating the database tables, sample data was entered to simulate real pharmacy operations.</w:t>
      </w:r>
    </w:p>
    <w:p w14:paraId="71CDE061" w14:textId="77777777" w:rsidR="004C01CF" w:rsidRDefault="004C01CF">
      <w:r>
        <w:t>Example data included:</w:t>
      </w:r>
    </w:p>
    <w:p w14:paraId="0225CC26" w14:textId="77777777" w:rsidR="004C01CF" w:rsidRDefault="004C01CF" w:rsidP="00347D15">
      <w:pPr>
        <w:numPr>
          <w:ilvl w:val="0"/>
          <w:numId w:val="7"/>
        </w:numPr>
        <w:spacing w:line="256" w:lineRule="auto"/>
        <w:rPr>
          <w:rFonts w:eastAsia="Times New Roman"/>
        </w:rPr>
      </w:pPr>
      <w:r>
        <w:rPr>
          <w:rFonts w:eastAsia="Times New Roman"/>
        </w:rPr>
        <w:t>Five supplier records</w:t>
      </w:r>
    </w:p>
    <w:p w14:paraId="7F157849" w14:textId="77777777" w:rsidR="004C01CF" w:rsidRDefault="004C01CF" w:rsidP="00347D15">
      <w:pPr>
        <w:numPr>
          <w:ilvl w:val="0"/>
          <w:numId w:val="7"/>
        </w:numPr>
        <w:spacing w:line="256" w:lineRule="auto"/>
        <w:rPr>
          <w:rFonts w:eastAsia="Times New Roman"/>
        </w:rPr>
      </w:pPr>
      <w:r>
        <w:rPr>
          <w:rFonts w:eastAsia="Times New Roman"/>
        </w:rPr>
        <w:t>Five medicine records</w:t>
      </w:r>
    </w:p>
    <w:p w14:paraId="75B48859" w14:textId="77777777" w:rsidR="004C01CF" w:rsidRDefault="004C01CF" w:rsidP="00347D15">
      <w:pPr>
        <w:numPr>
          <w:ilvl w:val="0"/>
          <w:numId w:val="7"/>
        </w:numPr>
        <w:spacing w:line="256" w:lineRule="auto"/>
        <w:rPr>
          <w:rFonts w:eastAsia="Times New Roman"/>
        </w:rPr>
      </w:pPr>
      <w:r>
        <w:rPr>
          <w:rFonts w:eastAsia="Times New Roman"/>
        </w:rPr>
        <w:t>Five customer records</w:t>
      </w:r>
    </w:p>
    <w:p w14:paraId="29DFAA9B" w14:textId="77777777" w:rsidR="004C01CF" w:rsidRDefault="004C01CF" w:rsidP="00347D15">
      <w:pPr>
        <w:numPr>
          <w:ilvl w:val="0"/>
          <w:numId w:val="7"/>
        </w:numPr>
        <w:spacing w:line="256" w:lineRule="auto"/>
        <w:rPr>
          <w:rFonts w:eastAsia="Times New Roman"/>
        </w:rPr>
      </w:pPr>
      <w:r>
        <w:rPr>
          <w:rFonts w:eastAsia="Times New Roman"/>
        </w:rPr>
        <w:t>Sample prescriptions and sales transactions</w:t>
      </w:r>
    </w:p>
    <w:p w14:paraId="04A0C1EC" w14:textId="77777777" w:rsidR="004C01CF" w:rsidRDefault="004C01CF">
      <w:pPr>
        <w:rPr>
          <w:rFonts w:eastAsiaTheme="minorEastAsia"/>
        </w:rPr>
      </w:pPr>
      <w:r>
        <w:rPr>
          <w:b/>
          <w:bCs/>
        </w:rPr>
        <w:t>Figure 5:</w:t>
      </w:r>
      <w:r>
        <w:t xml:space="preserve"> Sample Data Entry – Medicines Table</w:t>
      </w:r>
    </w:p>
    <w:p w14:paraId="263C2465" w14:textId="77777777" w:rsidR="004C01CF" w:rsidRDefault="004C01CF">
      <w:r>
        <w:t>The sample data allows testing of queries and database functionality.</w:t>
      </w:r>
    </w:p>
    <w:p w14:paraId="6C4D103A" w14:textId="77777777" w:rsidR="004C01CF" w:rsidRDefault="004C01CF">
      <w:pPr>
        <w:pStyle w:val="Heading2"/>
        <w:rPr>
          <w:rFonts w:eastAsia="Times New Roman"/>
        </w:rPr>
      </w:pPr>
      <w:bookmarkStart w:id="15" w:name="_Toc225204574"/>
      <w:r>
        <w:rPr>
          <w:rFonts w:eastAsia="Times New Roman"/>
        </w:rPr>
        <w:t>8. Query Development</w:t>
      </w:r>
      <w:bookmarkEnd w:id="15"/>
    </w:p>
    <w:p w14:paraId="63748398" w14:textId="77777777" w:rsidR="004C01CF" w:rsidRDefault="004C01CF">
      <w:pPr>
        <w:rPr>
          <w:rFonts w:eastAsiaTheme="minorEastAsia"/>
        </w:rPr>
      </w:pPr>
      <w:r>
        <w:t>Queries were created to retrieve meaningful information from the database.</w:t>
      </w:r>
    </w:p>
    <w:p w14:paraId="07E9483F" w14:textId="77777777" w:rsidR="004C01CF" w:rsidRDefault="004C01CF">
      <w:pPr>
        <w:pStyle w:val="Heading3"/>
        <w:rPr>
          <w:rFonts w:eastAsia="Times New Roman"/>
        </w:rPr>
      </w:pPr>
      <w:bookmarkStart w:id="16" w:name="_Toc225204575"/>
      <w:r>
        <w:rPr>
          <w:rFonts w:eastAsia="Times New Roman"/>
        </w:rPr>
        <w:lastRenderedPageBreak/>
        <w:t>Query 1 – Low Stock Medicines</w:t>
      </w:r>
      <w:bookmarkEnd w:id="16"/>
    </w:p>
    <w:p w14:paraId="1B854D30" w14:textId="77777777" w:rsidR="004C01CF" w:rsidRDefault="004C01CF">
      <w:pPr>
        <w:rPr>
          <w:rFonts w:eastAsiaTheme="minorEastAsia"/>
        </w:rPr>
      </w:pPr>
      <w:r>
        <w:t>This query identifies medicines that need restocking.</w:t>
      </w:r>
    </w:p>
    <w:p w14:paraId="63EEFC08" w14:textId="77777777" w:rsidR="004C01CF" w:rsidRDefault="004C01CF">
      <w:r>
        <w:t>Example result fields include:</w:t>
      </w:r>
    </w:p>
    <w:p w14:paraId="6247B7B0" w14:textId="77777777" w:rsidR="004C01CF" w:rsidRDefault="004C01CF" w:rsidP="00347D15">
      <w:pPr>
        <w:numPr>
          <w:ilvl w:val="0"/>
          <w:numId w:val="8"/>
        </w:numPr>
        <w:spacing w:line="256" w:lineRule="auto"/>
        <w:rPr>
          <w:rFonts w:eastAsia="Times New Roman"/>
        </w:rPr>
      </w:pPr>
      <w:r>
        <w:rPr>
          <w:rFonts w:eastAsia="Times New Roman"/>
        </w:rPr>
        <w:t>Medicine name</w:t>
      </w:r>
    </w:p>
    <w:p w14:paraId="745ED3A5" w14:textId="77777777" w:rsidR="004C01CF" w:rsidRDefault="004C01CF" w:rsidP="00347D15">
      <w:pPr>
        <w:numPr>
          <w:ilvl w:val="0"/>
          <w:numId w:val="8"/>
        </w:numPr>
        <w:spacing w:line="256" w:lineRule="auto"/>
        <w:rPr>
          <w:rFonts w:eastAsia="Times New Roman"/>
        </w:rPr>
      </w:pPr>
      <w:r>
        <w:rPr>
          <w:rFonts w:eastAsia="Times New Roman"/>
        </w:rPr>
        <w:t>Current stock quantity</w:t>
      </w:r>
    </w:p>
    <w:p w14:paraId="5EA9A5B6" w14:textId="77777777" w:rsidR="00A876E8" w:rsidRDefault="00A876E8" w:rsidP="00A876E8">
      <w:pPr>
        <w:spacing w:line="256" w:lineRule="auto"/>
        <w:rPr>
          <w:rFonts w:eastAsia="Times New Roman"/>
        </w:rPr>
      </w:pPr>
    </w:p>
    <w:p w14:paraId="19FADD56" w14:textId="797A96AE" w:rsidR="00A876E8" w:rsidRDefault="00FB0D57" w:rsidP="00A876E8">
      <w:pPr>
        <w:spacing w:line="256" w:lineRule="auto"/>
        <w:rPr>
          <w:rFonts w:eastAsia="Times New Roman"/>
        </w:rPr>
      </w:pPr>
      <w:r w:rsidRPr="00FB0D57">
        <w:rPr>
          <w:rFonts w:eastAsia="Times New Roman"/>
        </w:rPr>
        <w:drawing>
          <wp:inline distT="0" distB="0" distL="0" distR="0" wp14:anchorId="6EF38EF0" wp14:editId="1D4D31CC">
            <wp:extent cx="4665133" cy="2097405"/>
            <wp:effectExtent l="0" t="0" r="2540" b="0"/>
            <wp:docPr id="9973685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7368544" name=""/>
                    <pic:cNvPicPr/>
                  </pic:nvPicPr>
                  <pic:blipFill>
                    <a:blip r:embed="rId16"/>
                    <a:stretch>
                      <a:fillRect/>
                    </a:stretch>
                  </pic:blipFill>
                  <pic:spPr>
                    <a:xfrm>
                      <a:off x="0" y="0"/>
                      <a:ext cx="4671021" cy="2100052"/>
                    </a:xfrm>
                    <a:prstGeom prst="rect">
                      <a:avLst/>
                    </a:prstGeom>
                  </pic:spPr>
                </pic:pic>
              </a:graphicData>
            </a:graphic>
          </wp:inline>
        </w:drawing>
      </w:r>
    </w:p>
    <w:p w14:paraId="74EA52AE" w14:textId="77777777" w:rsidR="004C01CF" w:rsidRDefault="004C01CF">
      <w:pPr>
        <w:rPr>
          <w:rFonts w:eastAsiaTheme="minorEastAsia"/>
        </w:rPr>
      </w:pPr>
      <w:r>
        <w:rPr>
          <w:b/>
          <w:bCs/>
        </w:rPr>
        <w:t>Figure 6:</w:t>
      </w:r>
      <w:r>
        <w:t xml:space="preserve"> Low Stock Medicines Query</w:t>
      </w:r>
    </w:p>
    <w:p w14:paraId="5C72D339" w14:textId="77777777" w:rsidR="004C01CF" w:rsidRDefault="004C01CF">
      <w:pPr>
        <w:pStyle w:val="Heading3"/>
        <w:rPr>
          <w:rFonts w:eastAsia="Times New Roman"/>
        </w:rPr>
      </w:pPr>
      <w:bookmarkStart w:id="17" w:name="_Toc225204576"/>
      <w:r>
        <w:rPr>
          <w:rFonts w:eastAsia="Times New Roman"/>
        </w:rPr>
        <w:t>Query 2 – Medicines Expiring Soon</w:t>
      </w:r>
      <w:bookmarkEnd w:id="17"/>
    </w:p>
    <w:p w14:paraId="3C1E0ED8" w14:textId="77777777" w:rsidR="004C01CF" w:rsidRDefault="004C01CF" w:rsidP="00592C1C">
      <w:pPr>
        <w:jc w:val="both"/>
        <w:rPr>
          <w:rFonts w:eastAsiaTheme="minorEastAsia"/>
        </w:rPr>
      </w:pPr>
      <w:r>
        <w:t>This query identifies medicines approaching their expiry date.</w:t>
      </w:r>
    </w:p>
    <w:p w14:paraId="682C45D7" w14:textId="77777777" w:rsidR="004C01CF" w:rsidRDefault="004C01CF" w:rsidP="00592C1C">
      <w:pPr>
        <w:jc w:val="both"/>
      </w:pPr>
      <w:r>
        <w:t>This helps pharmacy staff prevent expired medicines from being sold.</w:t>
      </w:r>
    </w:p>
    <w:p w14:paraId="05802CFD" w14:textId="77777777" w:rsidR="004C01CF" w:rsidRDefault="004C01CF">
      <w:pPr>
        <w:pStyle w:val="Heading3"/>
        <w:rPr>
          <w:rFonts w:eastAsia="Times New Roman"/>
        </w:rPr>
      </w:pPr>
      <w:bookmarkStart w:id="18" w:name="_Toc225204577"/>
      <w:r>
        <w:rPr>
          <w:rFonts w:eastAsia="Times New Roman"/>
        </w:rPr>
        <w:t>Query 3 – Sales by Customer</w:t>
      </w:r>
      <w:bookmarkEnd w:id="18"/>
    </w:p>
    <w:p w14:paraId="214A9E42" w14:textId="77777777" w:rsidR="004C01CF" w:rsidRDefault="004C01CF">
      <w:pPr>
        <w:rPr>
          <w:rFonts w:eastAsiaTheme="minorEastAsia"/>
        </w:rPr>
      </w:pPr>
      <w:r>
        <w:t>This query shows which customers have made purchases and when the sales occurred.</w:t>
      </w:r>
    </w:p>
    <w:p w14:paraId="46A6143B" w14:textId="77777777" w:rsidR="004C01CF" w:rsidRDefault="004C01CF">
      <w:pPr>
        <w:pStyle w:val="Heading3"/>
        <w:rPr>
          <w:rFonts w:eastAsia="Times New Roman"/>
        </w:rPr>
      </w:pPr>
      <w:bookmarkStart w:id="19" w:name="_Toc225204578"/>
      <w:r>
        <w:rPr>
          <w:rFonts w:eastAsia="Times New Roman"/>
        </w:rPr>
        <w:t>Query 4 – Most Sold Medicines</w:t>
      </w:r>
      <w:bookmarkEnd w:id="19"/>
    </w:p>
    <w:p w14:paraId="6C62F57F" w14:textId="77777777" w:rsidR="004C01CF" w:rsidRDefault="004C01CF" w:rsidP="00592C1C">
      <w:pPr>
        <w:jc w:val="both"/>
        <w:rPr>
          <w:rFonts w:eastAsiaTheme="minorEastAsia"/>
        </w:rPr>
      </w:pPr>
      <w:r>
        <w:t>This query identifies the medicines most frequently sold by the pharmacy.</w:t>
      </w:r>
    </w:p>
    <w:p w14:paraId="2B70EFB7" w14:textId="77777777" w:rsidR="004C01CF" w:rsidRDefault="004C01CF" w:rsidP="00592C1C">
      <w:pPr>
        <w:jc w:val="both"/>
      </w:pPr>
      <w:r>
        <w:t>Such information helps management identify popular products.</w:t>
      </w:r>
    </w:p>
    <w:p w14:paraId="26A90C95" w14:textId="77777777" w:rsidR="004C01CF" w:rsidRDefault="004C01CF">
      <w:pPr>
        <w:pStyle w:val="Heading2"/>
        <w:rPr>
          <w:rFonts w:eastAsia="Times New Roman"/>
        </w:rPr>
      </w:pPr>
      <w:bookmarkStart w:id="20" w:name="_Toc225204579"/>
      <w:r>
        <w:rPr>
          <w:rFonts w:eastAsia="Times New Roman"/>
        </w:rPr>
        <w:t>9. Validation and Testing</w:t>
      </w:r>
      <w:bookmarkEnd w:id="20"/>
    </w:p>
    <w:p w14:paraId="3E548672" w14:textId="77777777" w:rsidR="004C01CF" w:rsidRDefault="004C01CF">
      <w:pPr>
        <w:rPr>
          <w:rFonts w:eastAsiaTheme="minorEastAsia"/>
        </w:rPr>
      </w:pPr>
      <w:r>
        <w:t>Testing was conducted to ensure the system meets functional requirements.</w:t>
      </w:r>
    </w:p>
    <w:tbl>
      <w:tblPr>
        <w:tblW w:w="5000" w:type="pct"/>
        <w:tblCellMar>
          <w:left w:w="0" w:type="dxa"/>
          <w:right w:w="0" w:type="dxa"/>
        </w:tblCellMar>
        <w:tblLook w:val="04A0" w:firstRow="1" w:lastRow="0" w:firstColumn="1" w:lastColumn="0" w:noHBand="0" w:noVBand="1"/>
      </w:tblPr>
      <w:tblGrid>
        <w:gridCol w:w="2033"/>
        <w:gridCol w:w="3955"/>
        <w:gridCol w:w="1853"/>
        <w:gridCol w:w="1169"/>
      </w:tblGrid>
      <w:tr w:rsidR="004C01CF" w14:paraId="1ABB8700" w14:textId="77777777">
        <w:tc>
          <w:tcPr>
            <w:tcW w:w="0" w:type="auto"/>
            <w:tcBorders>
              <w:top w:val="outset" w:sz="6" w:space="0" w:color="auto"/>
              <w:left w:val="outset" w:sz="6" w:space="0" w:color="auto"/>
              <w:bottom w:val="outset" w:sz="6" w:space="0" w:color="auto"/>
              <w:right w:val="outset" w:sz="6" w:space="0" w:color="auto"/>
            </w:tcBorders>
            <w:hideMark/>
          </w:tcPr>
          <w:p w14:paraId="4BB6A6D8" w14:textId="77777777" w:rsidR="004C01CF" w:rsidRDefault="004C01CF">
            <w:pPr>
              <w:spacing w:after="0" w:line="240" w:lineRule="auto"/>
              <w:rPr>
                <w:b/>
                <w:bCs/>
              </w:rPr>
            </w:pPr>
            <w:r>
              <w:rPr>
                <w:b/>
                <w:bCs/>
              </w:rPr>
              <w:t>Test Case</w:t>
            </w:r>
          </w:p>
        </w:tc>
        <w:tc>
          <w:tcPr>
            <w:tcW w:w="0" w:type="auto"/>
            <w:tcBorders>
              <w:top w:val="outset" w:sz="6" w:space="0" w:color="auto"/>
              <w:left w:val="outset" w:sz="6" w:space="0" w:color="auto"/>
              <w:bottom w:val="outset" w:sz="6" w:space="0" w:color="auto"/>
              <w:right w:val="outset" w:sz="6" w:space="0" w:color="auto"/>
            </w:tcBorders>
            <w:hideMark/>
          </w:tcPr>
          <w:p w14:paraId="392B87BB" w14:textId="77777777" w:rsidR="004C01CF" w:rsidRDefault="004C01CF">
            <w:pPr>
              <w:spacing w:after="0" w:line="240" w:lineRule="auto"/>
              <w:rPr>
                <w:b/>
                <w:bCs/>
              </w:rPr>
            </w:pPr>
            <w:r>
              <w:rPr>
                <w:b/>
                <w:bCs/>
              </w:rPr>
              <w:t>Action</w:t>
            </w:r>
          </w:p>
        </w:tc>
        <w:tc>
          <w:tcPr>
            <w:tcW w:w="0" w:type="auto"/>
            <w:tcBorders>
              <w:top w:val="outset" w:sz="6" w:space="0" w:color="auto"/>
              <w:left w:val="outset" w:sz="6" w:space="0" w:color="auto"/>
              <w:bottom w:val="outset" w:sz="6" w:space="0" w:color="auto"/>
              <w:right w:val="outset" w:sz="6" w:space="0" w:color="auto"/>
            </w:tcBorders>
            <w:hideMark/>
          </w:tcPr>
          <w:p w14:paraId="5602F3EA" w14:textId="77777777" w:rsidR="004C01CF" w:rsidRDefault="004C01CF">
            <w:pPr>
              <w:spacing w:after="0" w:line="240" w:lineRule="auto"/>
              <w:rPr>
                <w:b/>
                <w:bCs/>
              </w:rPr>
            </w:pPr>
            <w:r>
              <w:rPr>
                <w:b/>
                <w:bCs/>
              </w:rPr>
              <w:t>Expected Result</w:t>
            </w:r>
          </w:p>
        </w:tc>
        <w:tc>
          <w:tcPr>
            <w:tcW w:w="0" w:type="auto"/>
            <w:tcBorders>
              <w:top w:val="outset" w:sz="6" w:space="0" w:color="auto"/>
              <w:left w:val="outset" w:sz="6" w:space="0" w:color="auto"/>
              <w:bottom w:val="outset" w:sz="6" w:space="0" w:color="auto"/>
              <w:right w:val="outset" w:sz="6" w:space="0" w:color="auto"/>
            </w:tcBorders>
            <w:hideMark/>
          </w:tcPr>
          <w:p w14:paraId="4A542FD3" w14:textId="77777777" w:rsidR="004C01CF" w:rsidRDefault="004C01CF">
            <w:pPr>
              <w:spacing w:after="0" w:line="240" w:lineRule="auto"/>
              <w:rPr>
                <w:b/>
                <w:bCs/>
              </w:rPr>
            </w:pPr>
            <w:r>
              <w:rPr>
                <w:b/>
                <w:bCs/>
              </w:rPr>
              <w:t>Outcome</w:t>
            </w:r>
          </w:p>
        </w:tc>
      </w:tr>
      <w:tr w:rsidR="004C01CF" w14:paraId="2D18F258" w14:textId="77777777">
        <w:tc>
          <w:tcPr>
            <w:tcW w:w="0" w:type="auto"/>
            <w:tcBorders>
              <w:top w:val="outset" w:sz="6" w:space="0" w:color="auto"/>
              <w:left w:val="outset" w:sz="6" w:space="0" w:color="auto"/>
              <w:bottom w:val="outset" w:sz="6" w:space="0" w:color="auto"/>
              <w:right w:val="outset" w:sz="6" w:space="0" w:color="auto"/>
            </w:tcBorders>
            <w:shd w:val="clear" w:color="auto" w:fill="F2F2F2"/>
            <w:hideMark/>
          </w:tcPr>
          <w:p w14:paraId="2736BA35" w14:textId="77777777" w:rsidR="004C01CF" w:rsidRDefault="004C01CF">
            <w:pPr>
              <w:spacing w:after="0" w:line="240" w:lineRule="auto"/>
            </w:pPr>
            <w:r>
              <w:t>Add supplier</w:t>
            </w:r>
          </w:p>
        </w:tc>
        <w:tc>
          <w:tcPr>
            <w:tcW w:w="0" w:type="auto"/>
            <w:tcBorders>
              <w:top w:val="outset" w:sz="6" w:space="0" w:color="auto"/>
              <w:left w:val="outset" w:sz="6" w:space="0" w:color="auto"/>
              <w:bottom w:val="outset" w:sz="6" w:space="0" w:color="auto"/>
              <w:right w:val="outset" w:sz="6" w:space="0" w:color="auto"/>
            </w:tcBorders>
            <w:shd w:val="clear" w:color="auto" w:fill="F2F2F2"/>
            <w:hideMark/>
          </w:tcPr>
          <w:p w14:paraId="7992475C" w14:textId="77777777" w:rsidR="004C01CF" w:rsidRDefault="004C01CF">
            <w:pPr>
              <w:spacing w:after="0" w:line="240" w:lineRule="auto"/>
            </w:pPr>
            <w:r>
              <w:t>Enter new supplier record</w:t>
            </w:r>
          </w:p>
        </w:tc>
        <w:tc>
          <w:tcPr>
            <w:tcW w:w="0" w:type="auto"/>
            <w:tcBorders>
              <w:top w:val="outset" w:sz="6" w:space="0" w:color="auto"/>
              <w:left w:val="outset" w:sz="6" w:space="0" w:color="auto"/>
              <w:bottom w:val="outset" w:sz="6" w:space="0" w:color="auto"/>
              <w:right w:val="outset" w:sz="6" w:space="0" w:color="auto"/>
            </w:tcBorders>
            <w:shd w:val="clear" w:color="auto" w:fill="F2F2F2"/>
            <w:hideMark/>
          </w:tcPr>
          <w:p w14:paraId="7BC898E4" w14:textId="77777777" w:rsidR="004C01CF" w:rsidRDefault="004C01CF">
            <w:pPr>
              <w:spacing w:after="0" w:line="240" w:lineRule="auto"/>
            </w:pPr>
            <w:r>
              <w:t>Record saved</w:t>
            </w:r>
          </w:p>
        </w:tc>
        <w:tc>
          <w:tcPr>
            <w:tcW w:w="0" w:type="auto"/>
            <w:tcBorders>
              <w:top w:val="outset" w:sz="6" w:space="0" w:color="auto"/>
              <w:left w:val="outset" w:sz="6" w:space="0" w:color="auto"/>
              <w:bottom w:val="outset" w:sz="6" w:space="0" w:color="auto"/>
              <w:right w:val="outset" w:sz="6" w:space="0" w:color="auto"/>
            </w:tcBorders>
            <w:shd w:val="clear" w:color="auto" w:fill="F2F2F2"/>
            <w:hideMark/>
          </w:tcPr>
          <w:p w14:paraId="599E686D" w14:textId="77777777" w:rsidR="004C01CF" w:rsidRDefault="004C01CF">
            <w:pPr>
              <w:spacing w:after="0" w:line="240" w:lineRule="auto"/>
            </w:pPr>
            <w:r>
              <w:t>Successful</w:t>
            </w:r>
          </w:p>
        </w:tc>
      </w:tr>
      <w:tr w:rsidR="004C01CF" w14:paraId="5625820E" w14:textId="77777777">
        <w:tc>
          <w:tcPr>
            <w:tcW w:w="0" w:type="auto"/>
            <w:tcBorders>
              <w:top w:val="outset" w:sz="6" w:space="0" w:color="auto"/>
              <w:left w:val="outset" w:sz="6" w:space="0" w:color="auto"/>
              <w:bottom w:val="outset" w:sz="6" w:space="0" w:color="auto"/>
              <w:right w:val="outset" w:sz="6" w:space="0" w:color="auto"/>
            </w:tcBorders>
            <w:hideMark/>
          </w:tcPr>
          <w:p w14:paraId="3115DE28" w14:textId="77777777" w:rsidR="004C01CF" w:rsidRDefault="004C01CF">
            <w:pPr>
              <w:spacing w:after="0" w:line="240" w:lineRule="auto"/>
            </w:pPr>
            <w:r>
              <w:t>Add medicine</w:t>
            </w:r>
          </w:p>
        </w:tc>
        <w:tc>
          <w:tcPr>
            <w:tcW w:w="0" w:type="auto"/>
            <w:tcBorders>
              <w:top w:val="outset" w:sz="6" w:space="0" w:color="auto"/>
              <w:left w:val="outset" w:sz="6" w:space="0" w:color="auto"/>
              <w:bottom w:val="outset" w:sz="6" w:space="0" w:color="auto"/>
              <w:right w:val="outset" w:sz="6" w:space="0" w:color="auto"/>
            </w:tcBorders>
            <w:hideMark/>
          </w:tcPr>
          <w:p w14:paraId="2EF8633F" w14:textId="77777777" w:rsidR="004C01CF" w:rsidRDefault="004C01CF">
            <w:pPr>
              <w:spacing w:after="0" w:line="240" w:lineRule="auto"/>
            </w:pPr>
            <w:r>
              <w:t>Insert new medicine linked to supplier</w:t>
            </w:r>
          </w:p>
        </w:tc>
        <w:tc>
          <w:tcPr>
            <w:tcW w:w="0" w:type="auto"/>
            <w:tcBorders>
              <w:top w:val="outset" w:sz="6" w:space="0" w:color="auto"/>
              <w:left w:val="outset" w:sz="6" w:space="0" w:color="auto"/>
              <w:bottom w:val="outset" w:sz="6" w:space="0" w:color="auto"/>
              <w:right w:val="outset" w:sz="6" w:space="0" w:color="auto"/>
            </w:tcBorders>
            <w:hideMark/>
          </w:tcPr>
          <w:p w14:paraId="0A044301" w14:textId="77777777" w:rsidR="004C01CF" w:rsidRDefault="004C01CF">
            <w:pPr>
              <w:spacing w:after="0" w:line="240" w:lineRule="auto"/>
            </w:pPr>
            <w:r>
              <w:t>Record saved</w:t>
            </w:r>
          </w:p>
        </w:tc>
        <w:tc>
          <w:tcPr>
            <w:tcW w:w="0" w:type="auto"/>
            <w:tcBorders>
              <w:top w:val="outset" w:sz="6" w:space="0" w:color="auto"/>
              <w:left w:val="outset" w:sz="6" w:space="0" w:color="auto"/>
              <w:bottom w:val="outset" w:sz="6" w:space="0" w:color="auto"/>
              <w:right w:val="outset" w:sz="6" w:space="0" w:color="auto"/>
            </w:tcBorders>
            <w:hideMark/>
          </w:tcPr>
          <w:p w14:paraId="608B2C0B" w14:textId="77777777" w:rsidR="004C01CF" w:rsidRDefault="004C01CF">
            <w:pPr>
              <w:spacing w:after="0" w:line="240" w:lineRule="auto"/>
            </w:pPr>
            <w:r>
              <w:t>Successful</w:t>
            </w:r>
          </w:p>
        </w:tc>
      </w:tr>
      <w:tr w:rsidR="004C01CF" w14:paraId="1F9F534E" w14:textId="77777777">
        <w:tc>
          <w:tcPr>
            <w:tcW w:w="0" w:type="auto"/>
            <w:tcBorders>
              <w:top w:val="outset" w:sz="6" w:space="0" w:color="auto"/>
              <w:left w:val="outset" w:sz="6" w:space="0" w:color="auto"/>
              <w:bottom w:val="outset" w:sz="6" w:space="0" w:color="auto"/>
              <w:right w:val="outset" w:sz="6" w:space="0" w:color="auto"/>
            </w:tcBorders>
            <w:shd w:val="clear" w:color="auto" w:fill="F2F2F2"/>
            <w:hideMark/>
          </w:tcPr>
          <w:p w14:paraId="77FB27AD" w14:textId="77777777" w:rsidR="004C01CF" w:rsidRDefault="004C01CF">
            <w:pPr>
              <w:spacing w:after="0" w:line="240" w:lineRule="auto"/>
            </w:pPr>
            <w:r>
              <w:t>Run stock query</w:t>
            </w:r>
          </w:p>
        </w:tc>
        <w:tc>
          <w:tcPr>
            <w:tcW w:w="0" w:type="auto"/>
            <w:tcBorders>
              <w:top w:val="outset" w:sz="6" w:space="0" w:color="auto"/>
              <w:left w:val="outset" w:sz="6" w:space="0" w:color="auto"/>
              <w:bottom w:val="outset" w:sz="6" w:space="0" w:color="auto"/>
              <w:right w:val="outset" w:sz="6" w:space="0" w:color="auto"/>
            </w:tcBorders>
            <w:shd w:val="clear" w:color="auto" w:fill="F2F2F2"/>
            <w:hideMark/>
          </w:tcPr>
          <w:p w14:paraId="792E1AD2" w14:textId="77777777" w:rsidR="004C01CF" w:rsidRDefault="004C01CF">
            <w:pPr>
              <w:spacing w:after="0" w:line="240" w:lineRule="auto"/>
            </w:pPr>
            <w:r>
              <w:t>Identify medicines below threshold</w:t>
            </w:r>
          </w:p>
        </w:tc>
        <w:tc>
          <w:tcPr>
            <w:tcW w:w="0" w:type="auto"/>
            <w:tcBorders>
              <w:top w:val="outset" w:sz="6" w:space="0" w:color="auto"/>
              <w:left w:val="outset" w:sz="6" w:space="0" w:color="auto"/>
              <w:bottom w:val="outset" w:sz="6" w:space="0" w:color="auto"/>
              <w:right w:val="outset" w:sz="6" w:space="0" w:color="auto"/>
            </w:tcBorders>
            <w:shd w:val="clear" w:color="auto" w:fill="F2F2F2"/>
            <w:hideMark/>
          </w:tcPr>
          <w:p w14:paraId="78C7D79B" w14:textId="77777777" w:rsidR="004C01CF" w:rsidRDefault="004C01CF">
            <w:pPr>
              <w:spacing w:after="0" w:line="240" w:lineRule="auto"/>
            </w:pPr>
            <w:r>
              <w:t>Results displayed</w:t>
            </w:r>
          </w:p>
        </w:tc>
        <w:tc>
          <w:tcPr>
            <w:tcW w:w="0" w:type="auto"/>
            <w:tcBorders>
              <w:top w:val="outset" w:sz="6" w:space="0" w:color="auto"/>
              <w:left w:val="outset" w:sz="6" w:space="0" w:color="auto"/>
              <w:bottom w:val="outset" w:sz="6" w:space="0" w:color="auto"/>
              <w:right w:val="outset" w:sz="6" w:space="0" w:color="auto"/>
            </w:tcBorders>
            <w:shd w:val="clear" w:color="auto" w:fill="F2F2F2"/>
            <w:hideMark/>
          </w:tcPr>
          <w:p w14:paraId="25A7561D" w14:textId="77777777" w:rsidR="004C01CF" w:rsidRDefault="004C01CF">
            <w:pPr>
              <w:spacing w:after="0" w:line="240" w:lineRule="auto"/>
            </w:pPr>
            <w:r>
              <w:t>Successful</w:t>
            </w:r>
          </w:p>
        </w:tc>
      </w:tr>
      <w:tr w:rsidR="004C01CF" w14:paraId="40C0162E" w14:textId="77777777">
        <w:tc>
          <w:tcPr>
            <w:tcW w:w="0" w:type="auto"/>
            <w:tcBorders>
              <w:top w:val="outset" w:sz="6" w:space="0" w:color="auto"/>
              <w:left w:val="outset" w:sz="6" w:space="0" w:color="auto"/>
              <w:bottom w:val="outset" w:sz="6" w:space="0" w:color="auto"/>
              <w:right w:val="outset" w:sz="6" w:space="0" w:color="auto"/>
            </w:tcBorders>
            <w:hideMark/>
          </w:tcPr>
          <w:p w14:paraId="3E4B96BA" w14:textId="77777777" w:rsidR="004C01CF" w:rsidRDefault="004C01CF">
            <w:pPr>
              <w:spacing w:after="0" w:line="240" w:lineRule="auto"/>
            </w:pPr>
            <w:r>
              <w:t>Invalid customer ID</w:t>
            </w:r>
          </w:p>
        </w:tc>
        <w:tc>
          <w:tcPr>
            <w:tcW w:w="0" w:type="auto"/>
            <w:tcBorders>
              <w:top w:val="outset" w:sz="6" w:space="0" w:color="auto"/>
              <w:left w:val="outset" w:sz="6" w:space="0" w:color="auto"/>
              <w:bottom w:val="outset" w:sz="6" w:space="0" w:color="auto"/>
              <w:right w:val="outset" w:sz="6" w:space="0" w:color="auto"/>
            </w:tcBorders>
            <w:hideMark/>
          </w:tcPr>
          <w:p w14:paraId="74E22AAB" w14:textId="77777777" w:rsidR="004C01CF" w:rsidRDefault="004C01CF">
            <w:pPr>
              <w:spacing w:after="0" w:line="240" w:lineRule="auto"/>
            </w:pPr>
            <w:r>
              <w:t>Create sale with invalid ID</w:t>
            </w:r>
          </w:p>
        </w:tc>
        <w:tc>
          <w:tcPr>
            <w:tcW w:w="0" w:type="auto"/>
            <w:tcBorders>
              <w:top w:val="outset" w:sz="6" w:space="0" w:color="auto"/>
              <w:left w:val="outset" w:sz="6" w:space="0" w:color="auto"/>
              <w:bottom w:val="outset" w:sz="6" w:space="0" w:color="auto"/>
              <w:right w:val="outset" w:sz="6" w:space="0" w:color="auto"/>
            </w:tcBorders>
            <w:hideMark/>
          </w:tcPr>
          <w:p w14:paraId="238BDECE" w14:textId="77777777" w:rsidR="004C01CF" w:rsidRDefault="004C01CF">
            <w:pPr>
              <w:spacing w:after="0" w:line="240" w:lineRule="auto"/>
            </w:pPr>
            <w:r>
              <w:t>Error message</w:t>
            </w:r>
          </w:p>
        </w:tc>
        <w:tc>
          <w:tcPr>
            <w:tcW w:w="0" w:type="auto"/>
            <w:tcBorders>
              <w:top w:val="outset" w:sz="6" w:space="0" w:color="auto"/>
              <w:left w:val="outset" w:sz="6" w:space="0" w:color="auto"/>
              <w:bottom w:val="outset" w:sz="6" w:space="0" w:color="auto"/>
              <w:right w:val="outset" w:sz="6" w:space="0" w:color="auto"/>
            </w:tcBorders>
            <w:hideMark/>
          </w:tcPr>
          <w:p w14:paraId="47EF41E7" w14:textId="77777777" w:rsidR="004C01CF" w:rsidRDefault="004C01CF">
            <w:pPr>
              <w:spacing w:after="0" w:line="240" w:lineRule="auto"/>
            </w:pPr>
            <w:r>
              <w:t>Successful</w:t>
            </w:r>
          </w:p>
        </w:tc>
      </w:tr>
    </w:tbl>
    <w:p w14:paraId="241FC5B1" w14:textId="77777777" w:rsidR="004C01CF" w:rsidRDefault="004C01CF">
      <w:pPr>
        <w:spacing w:after="0"/>
        <w:rPr>
          <w:rFonts w:ascii="Times New Roman" w:eastAsia="Times New Roman" w:hAnsi="Times New Roman"/>
          <w:sz w:val="24"/>
          <w:szCs w:val="24"/>
        </w:rPr>
      </w:pPr>
    </w:p>
    <w:p w14:paraId="71EFEF1D" w14:textId="77777777" w:rsidR="004C01CF" w:rsidRDefault="004C01CF">
      <w:pPr>
        <w:rPr>
          <w:rFonts w:ascii="Aptos" w:eastAsiaTheme="minorEastAsia" w:hAnsi="Aptos"/>
        </w:rPr>
      </w:pPr>
      <w:r>
        <w:t>These tests confirm that the database operates correctly and maintains data integrity.</w:t>
      </w:r>
    </w:p>
    <w:p w14:paraId="79120931" w14:textId="77777777" w:rsidR="0034202F" w:rsidRDefault="001352FA">
      <w:pPr>
        <w:pStyle w:val="Heading2"/>
        <w:rPr>
          <w:rFonts w:eastAsia="Times New Roman"/>
        </w:rPr>
      </w:pPr>
      <w:bookmarkStart w:id="21" w:name="_Toc225204580"/>
      <w:r>
        <w:rPr>
          <w:rFonts w:eastAsia="Times New Roman"/>
        </w:rPr>
        <w:lastRenderedPageBreak/>
        <w:t>Task 2</w:t>
      </w:r>
      <w:bookmarkEnd w:id="21"/>
    </w:p>
    <w:p w14:paraId="1CB5273F" w14:textId="26E6A343" w:rsidR="004C01CF" w:rsidRDefault="004C01CF">
      <w:pPr>
        <w:pStyle w:val="Heading2"/>
        <w:rPr>
          <w:rFonts w:eastAsia="Times New Roman"/>
        </w:rPr>
      </w:pPr>
      <w:bookmarkStart w:id="22" w:name="_Toc225204581"/>
      <w:r>
        <w:rPr>
          <w:rFonts w:eastAsia="Times New Roman"/>
        </w:rPr>
        <w:t>10. Design Reflection and Future Improvements</w:t>
      </w:r>
      <w:bookmarkEnd w:id="22"/>
    </w:p>
    <w:p w14:paraId="6CAF4B2A" w14:textId="77777777" w:rsidR="004C01CF" w:rsidRDefault="004C01CF" w:rsidP="00592C1C">
      <w:pPr>
        <w:jc w:val="both"/>
        <w:rPr>
          <w:rFonts w:eastAsiaTheme="minorEastAsia"/>
        </w:rPr>
      </w:pPr>
      <w:r>
        <w:t xml:space="preserve">The database designed for </w:t>
      </w:r>
      <w:proofErr w:type="spellStart"/>
      <w:r>
        <w:rPr>
          <w:b/>
          <w:bCs/>
        </w:rPr>
        <w:t>MediLink</w:t>
      </w:r>
      <w:proofErr w:type="spellEnd"/>
      <w:r>
        <w:rPr>
          <w:b/>
          <w:bCs/>
        </w:rPr>
        <w:t xml:space="preserve"> Pharmacy</w:t>
      </w:r>
      <w:r>
        <w:t xml:space="preserve"> successfully organises pharmacy data into a structured relational system.</w:t>
      </w:r>
    </w:p>
    <w:p w14:paraId="1BE37BB4" w14:textId="77777777" w:rsidR="004C01CF" w:rsidRDefault="004C01CF" w:rsidP="00592C1C">
      <w:pPr>
        <w:jc w:val="both"/>
      </w:pPr>
      <w:r>
        <w:t>The use of normalization and relational design ensures that data redundancy is minimised while maintaining data integrity.</w:t>
      </w:r>
    </w:p>
    <w:p w14:paraId="010D5C2C" w14:textId="77777777" w:rsidR="004C01CF" w:rsidRDefault="004C01CF" w:rsidP="00592C1C">
      <w:pPr>
        <w:jc w:val="both"/>
      </w:pPr>
      <w:r>
        <w:t xml:space="preserve">One of the main challenges encountered during the design process involved implementing many-to-many relationships between prescriptions and medicines as well as sales and medicines. This was resolved through the creation of junction tables such as </w:t>
      </w:r>
      <w:proofErr w:type="spellStart"/>
      <w:r>
        <w:t>PrescriptionDetails</w:t>
      </w:r>
      <w:proofErr w:type="spellEnd"/>
      <w:r>
        <w:t xml:space="preserve"> and </w:t>
      </w:r>
      <w:proofErr w:type="spellStart"/>
      <w:r>
        <w:t>SalesDetails</w:t>
      </w:r>
      <w:proofErr w:type="spellEnd"/>
      <w:r>
        <w:t>.</w:t>
      </w:r>
    </w:p>
    <w:p w14:paraId="7895A4CD" w14:textId="77777777" w:rsidR="004C01CF" w:rsidRDefault="004C01CF" w:rsidP="00592C1C">
      <w:pPr>
        <w:jc w:val="both"/>
      </w:pPr>
      <w:r>
        <w:t>Future improvements may include:</w:t>
      </w:r>
    </w:p>
    <w:p w14:paraId="1FE03BBF" w14:textId="77777777" w:rsidR="004C01CF" w:rsidRDefault="004C01CF" w:rsidP="00592C1C">
      <w:pPr>
        <w:numPr>
          <w:ilvl w:val="0"/>
          <w:numId w:val="9"/>
        </w:numPr>
        <w:spacing w:line="256" w:lineRule="auto"/>
        <w:jc w:val="both"/>
        <w:rPr>
          <w:rFonts w:eastAsia="Times New Roman"/>
        </w:rPr>
      </w:pPr>
      <w:r>
        <w:rPr>
          <w:rFonts w:eastAsia="Times New Roman"/>
        </w:rPr>
        <w:t>Barcode scanning for faster product identification</w:t>
      </w:r>
    </w:p>
    <w:p w14:paraId="7860C35C" w14:textId="77777777" w:rsidR="004C01CF" w:rsidRDefault="004C01CF" w:rsidP="00592C1C">
      <w:pPr>
        <w:numPr>
          <w:ilvl w:val="0"/>
          <w:numId w:val="9"/>
        </w:numPr>
        <w:spacing w:line="256" w:lineRule="auto"/>
        <w:jc w:val="both"/>
        <w:rPr>
          <w:rFonts w:eastAsia="Times New Roman"/>
        </w:rPr>
      </w:pPr>
      <w:r>
        <w:rPr>
          <w:rFonts w:eastAsia="Times New Roman"/>
        </w:rPr>
        <w:t>Automated stock alerts for low inventory</w:t>
      </w:r>
    </w:p>
    <w:p w14:paraId="33338A5F" w14:textId="77777777" w:rsidR="004C01CF" w:rsidRDefault="004C01CF" w:rsidP="00592C1C">
      <w:pPr>
        <w:numPr>
          <w:ilvl w:val="0"/>
          <w:numId w:val="9"/>
        </w:numPr>
        <w:spacing w:line="256" w:lineRule="auto"/>
        <w:jc w:val="both"/>
        <w:rPr>
          <w:rFonts w:eastAsia="Times New Roman"/>
        </w:rPr>
      </w:pPr>
      <w:r>
        <w:rPr>
          <w:rFonts w:eastAsia="Times New Roman"/>
        </w:rPr>
        <w:t>Integration with electronic prescription systems</w:t>
      </w:r>
    </w:p>
    <w:p w14:paraId="5B50325B" w14:textId="77777777" w:rsidR="004C01CF" w:rsidRDefault="004C01CF" w:rsidP="00592C1C">
      <w:pPr>
        <w:numPr>
          <w:ilvl w:val="0"/>
          <w:numId w:val="9"/>
        </w:numPr>
        <w:spacing w:line="256" w:lineRule="auto"/>
        <w:jc w:val="both"/>
        <w:rPr>
          <w:rFonts w:eastAsia="Times New Roman"/>
        </w:rPr>
      </w:pPr>
      <w:r>
        <w:rPr>
          <w:rFonts w:eastAsia="Times New Roman"/>
        </w:rPr>
        <w:t>Advanced reporting dashboards for management analysis</w:t>
      </w:r>
    </w:p>
    <w:p w14:paraId="2EA8B0B7" w14:textId="77777777" w:rsidR="004C01CF" w:rsidRDefault="004C01CF" w:rsidP="00592C1C">
      <w:pPr>
        <w:jc w:val="both"/>
        <w:rPr>
          <w:rFonts w:eastAsiaTheme="minorEastAsia"/>
        </w:rPr>
      </w:pPr>
      <w:r>
        <w:t>Such improvements would further enhance the efficiency and usability of the system.</w:t>
      </w:r>
    </w:p>
    <w:p w14:paraId="1890264A" w14:textId="77777777" w:rsidR="004C01CF" w:rsidRDefault="004C01CF">
      <w:pPr>
        <w:pStyle w:val="Heading2"/>
        <w:rPr>
          <w:rFonts w:eastAsia="Times New Roman"/>
        </w:rPr>
      </w:pPr>
      <w:bookmarkStart w:id="23" w:name="_Toc225204582"/>
      <w:r>
        <w:rPr>
          <w:rFonts w:eastAsia="Times New Roman"/>
        </w:rPr>
        <w:t>11. Conclusion</w:t>
      </w:r>
      <w:bookmarkEnd w:id="23"/>
    </w:p>
    <w:p w14:paraId="6D199522" w14:textId="77777777" w:rsidR="004C01CF" w:rsidRDefault="004C01CF" w:rsidP="00592C1C">
      <w:pPr>
        <w:jc w:val="both"/>
        <w:rPr>
          <w:rFonts w:eastAsiaTheme="minorEastAsia"/>
        </w:rPr>
      </w:pPr>
      <w:r>
        <w:t xml:space="preserve">The implementation of a database system using </w:t>
      </w:r>
      <w:r>
        <w:rPr>
          <w:b/>
          <w:bCs/>
        </w:rPr>
        <w:t>Microsoft Access</w:t>
      </w:r>
      <w:r>
        <w:t xml:space="preserve"> provides </w:t>
      </w:r>
      <w:proofErr w:type="spellStart"/>
      <w:r>
        <w:rPr>
          <w:b/>
          <w:bCs/>
        </w:rPr>
        <w:t>MediLink</w:t>
      </w:r>
      <w:proofErr w:type="spellEnd"/>
      <w:r>
        <w:rPr>
          <w:b/>
          <w:bCs/>
        </w:rPr>
        <w:t xml:space="preserve"> Pharmacy</w:t>
      </w:r>
      <w:r>
        <w:t xml:space="preserve"> with an efficient solution for managing pharmacy data.</w:t>
      </w:r>
    </w:p>
    <w:p w14:paraId="097B38A9" w14:textId="77777777" w:rsidR="004C01CF" w:rsidRDefault="004C01CF" w:rsidP="00592C1C">
      <w:pPr>
        <w:jc w:val="both"/>
      </w:pPr>
      <w:r>
        <w:t>The system supports medicine inventory tracking, supplier management, customer prescription records, and sales monitoring.</w:t>
      </w:r>
    </w:p>
    <w:p w14:paraId="57394FE2" w14:textId="77777777" w:rsidR="004C01CF" w:rsidRDefault="004C01CF" w:rsidP="00592C1C">
      <w:pPr>
        <w:jc w:val="both"/>
      </w:pPr>
      <w:r>
        <w:t>By replacing manual processes with a relational database system, the pharmacy can improve accuracy, reduce administrative workload, and enhance overall service delivery.</w:t>
      </w:r>
    </w:p>
    <w:p w14:paraId="4CBA7C8C" w14:textId="77777777" w:rsidR="004C01CF" w:rsidRDefault="004C01CF" w:rsidP="00592C1C">
      <w:pPr>
        <w:jc w:val="both"/>
      </w:pPr>
      <w:r>
        <w:t>The database design demonstrates how structured data management can significantly improve operational efficiency in a pharmacy environment.</w:t>
      </w:r>
    </w:p>
    <w:p w14:paraId="2948F2D5" w14:textId="77777777" w:rsidR="004C01CF" w:rsidRDefault="004C01CF">
      <w:pPr>
        <w:pStyle w:val="Heading2"/>
        <w:rPr>
          <w:rFonts w:eastAsia="Times New Roman"/>
        </w:rPr>
      </w:pPr>
      <w:bookmarkStart w:id="24" w:name="_Toc225204583"/>
      <w:r>
        <w:rPr>
          <w:rFonts w:eastAsia="Times New Roman"/>
        </w:rPr>
        <w:t>12. References (IEEE Format)</w:t>
      </w:r>
      <w:bookmarkEnd w:id="24"/>
    </w:p>
    <w:p w14:paraId="6E98A566" w14:textId="77777777" w:rsidR="004C01CF" w:rsidRDefault="004C01CF" w:rsidP="00592C1C">
      <w:pPr>
        <w:numPr>
          <w:ilvl w:val="0"/>
          <w:numId w:val="10"/>
        </w:numPr>
        <w:spacing w:line="256" w:lineRule="auto"/>
        <w:jc w:val="both"/>
        <w:rPr>
          <w:rFonts w:eastAsia="Times New Roman"/>
        </w:rPr>
      </w:pPr>
      <w:r>
        <w:rPr>
          <w:rFonts w:eastAsia="Times New Roman"/>
        </w:rPr>
        <w:t xml:space="preserve">T. Connolly and C. Begg, </w:t>
      </w:r>
      <w:r>
        <w:rPr>
          <w:rFonts w:eastAsia="Times New Roman"/>
          <w:i/>
          <w:iCs/>
        </w:rPr>
        <w:t>Database Systems: A Practical Approach to Design, Implementation and Management</w:t>
      </w:r>
      <w:r>
        <w:rPr>
          <w:rFonts w:eastAsia="Times New Roman"/>
        </w:rPr>
        <w:t>, 6th ed. Pearson, 2015.</w:t>
      </w:r>
    </w:p>
    <w:p w14:paraId="710E39F4" w14:textId="77777777" w:rsidR="004C01CF" w:rsidRDefault="004C01CF" w:rsidP="00592C1C">
      <w:pPr>
        <w:numPr>
          <w:ilvl w:val="0"/>
          <w:numId w:val="10"/>
        </w:numPr>
        <w:spacing w:line="256" w:lineRule="auto"/>
        <w:jc w:val="both"/>
        <w:rPr>
          <w:rFonts w:eastAsia="Times New Roman"/>
        </w:rPr>
      </w:pPr>
      <w:r>
        <w:rPr>
          <w:rFonts w:eastAsia="Times New Roman"/>
        </w:rPr>
        <w:t xml:space="preserve">R. Coronel and S. Morris, </w:t>
      </w:r>
      <w:r>
        <w:rPr>
          <w:rFonts w:eastAsia="Times New Roman"/>
          <w:i/>
          <w:iCs/>
        </w:rPr>
        <w:t>Database Systems: Design, Implementation, and Management</w:t>
      </w:r>
      <w:r>
        <w:rPr>
          <w:rFonts w:eastAsia="Times New Roman"/>
        </w:rPr>
        <w:t>, 13th ed. Cengage Learning, 2019.</w:t>
      </w:r>
    </w:p>
    <w:p w14:paraId="49D2483E" w14:textId="77777777" w:rsidR="004C01CF" w:rsidRDefault="004C01CF" w:rsidP="00347D15">
      <w:pPr>
        <w:numPr>
          <w:ilvl w:val="0"/>
          <w:numId w:val="10"/>
        </w:numPr>
        <w:spacing w:line="256" w:lineRule="auto"/>
        <w:rPr>
          <w:rFonts w:eastAsia="Times New Roman"/>
        </w:rPr>
      </w:pPr>
      <w:r>
        <w:rPr>
          <w:rFonts w:eastAsia="Times New Roman"/>
        </w:rPr>
        <w:t>Microsoft, “Microsoft Access Documentation,” Microsoft Learn, 2024.</w:t>
      </w:r>
    </w:p>
    <w:p w14:paraId="2FAA3343" w14:textId="79BBC30C" w:rsidR="004C01CF" w:rsidRPr="004C01CF" w:rsidRDefault="004C01CF" w:rsidP="004C01CF">
      <w:r w:rsidRPr="004C01CF">
        <w:t xml:space="preserve"> </w:t>
      </w:r>
    </w:p>
    <w:sectPr w:rsidR="004C01CF" w:rsidRPr="004C01C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073420" w14:textId="77777777" w:rsidR="00CA4FA5" w:rsidRDefault="00CA4FA5" w:rsidP="00347D15">
      <w:pPr>
        <w:spacing w:after="0" w:line="240" w:lineRule="auto"/>
      </w:pPr>
      <w:r>
        <w:separator/>
      </w:r>
    </w:p>
  </w:endnote>
  <w:endnote w:type="continuationSeparator" w:id="0">
    <w:p w14:paraId="18ADD57E" w14:textId="77777777" w:rsidR="00CA4FA5" w:rsidRDefault="00CA4FA5" w:rsidP="00347D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59E9F8" w14:textId="77777777" w:rsidR="00CA4FA5" w:rsidRDefault="00CA4FA5" w:rsidP="00347D15">
      <w:pPr>
        <w:spacing w:after="0" w:line="240" w:lineRule="auto"/>
      </w:pPr>
      <w:r>
        <w:separator/>
      </w:r>
    </w:p>
  </w:footnote>
  <w:footnote w:type="continuationSeparator" w:id="0">
    <w:p w14:paraId="4CA1480A" w14:textId="77777777" w:rsidR="00CA4FA5" w:rsidRDefault="00CA4FA5" w:rsidP="00347D1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FA7F01"/>
    <w:multiLevelType w:val="multilevel"/>
    <w:tmpl w:val="310E6C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E531312"/>
    <w:multiLevelType w:val="multilevel"/>
    <w:tmpl w:val="A8A09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EA44288"/>
    <w:multiLevelType w:val="multilevel"/>
    <w:tmpl w:val="2C2CE8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6CF5860"/>
    <w:multiLevelType w:val="multilevel"/>
    <w:tmpl w:val="3B6C16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978027B"/>
    <w:multiLevelType w:val="multilevel"/>
    <w:tmpl w:val="B47C95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9815806"/>
    <w:multiLevelType w:val="multilevel"/>
    <w:tmpl w:val="684ED7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22F354B"/>
    <w:multiLevelType w:val="multilevel"/>
    <w:tmpl w:val="9C0E30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3C3502A"/>
    <w:multiLevelType w:val="multilevel"/>
    <w:tmpl w:val="5726D1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63E4F17"/>
    <w:multiLevelType w:val="multilevel"/>
    <w:tmpl w:val="B9CC3F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3365122"/>
    <w:multiLevelType w:val="multilevel"/>
    <w:tmpl w:val="7C6E01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68625851">
    <w:abstractNumId w:val="7"/>
  </w:num>
  <w:num w:numId="2" w16cid:durableId="546912797">
    <w:abstractNumId w:val="8"/>
  </w:num>
  <w:num w:numId="3" w16cid:durableId="1094937643">
    <w:abstractNumId w:val="6"/>
  </w:num>
  <w:num w:numId="4" w16cid:durableId="521209153">
    <w:abstractNumId w:val="4"/>
  </w:num>
  <w:num w:numId="5" w16cid:durableId="1697384623">
    <w:abstractNumId w:val="9"/>
  </w:num>
  <w:num w:numId="6" w16cid:durableId="1223907016">
    <w:abstractNumId w:val="1"/>
  </w:num>
  <w:num w:numId="7" w16cid:durableId="2117678389">
    <w:abstractNumId w:val="0"/>
  </w:num>
  <w:num w:numId="8" w16cid:durableId="421069425">
    <w:abstractNumId w:val="2"/>
  </w:num>
  <w:num w:numId="9" w16cid:durableId="333847592">
    <w:abstractNumId w:val="5"/>
  </w:num>
  <w:num w:numId="10" w16cid:durableId="1006665036">
    <w:abstractNumId w:val="3"/>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4E7E"/>
    <w:rsid w:val="00037B27"/>
    <w:rsid w:val="00070A81"/>
    <w:rsid w:val="0008411D"/>
    <w:rsid w:val="000857B7"/>
    <w:rsid w:val="001352FA"/>
    <w:rsid w:val="001446CF"/>
    <w:rsid w:val="00155BC6"/>
    <w:rsid w:val="001A71DB"/>
    <w:rsid w:val="001B3DF5"/>
    <w:rsid w:val="00222869"/>
    <w:rsid w:val="002B281D"/>
    <w:rsid w:val="002C2969"/>
    <w:rsid w:val="0034202F"/>
    <w:rsid w:val="00347D15"/>
    <w:rsid w:val="0039376E"/>
    <w:rsid w:val="003A3E27"/>
    <w:rsid w:val="004318D2"/>
    <w:rsid w:val="004B6AF2"/>
    <w:rsid w:val="004C01CF"/>
    <w:rsid w:val="00561968"/>
    <w:rsid w:val="005914E4"/>
    <w:rsid w:val="00592C1C"/>
    <w:rsid w:val="005F2397"/>
    <w:rsid w:val="006025A8"/>
    <w:rsid w:val="00672E9A"/>
    <w:rsid w:val="006C5211"/>
    <w:rsid w:val="0079306A"/>
    <w:rsid w:val="007D64E3"/>
    <w:rsid w:val="00824456"/>
    <w:rsid w:val="00855925"/>
    <w:rsid w:val="008963C2"/>
    <w:rsid w:val="008B2CC3"/>
    <w:rsid w:val="008E2FC4"/>
    <w:rsid w:val="009134E8"/>
    <w:rsid w:val="009470F1"/>
    <w:rsid w:val="009B786D"/>
    <w:rsid w:val="00A54DC8"/>
    <w:rsid w:val="00A876E8"/>
    <w:rsid w:val="00B05092"/>
    <w:rsid w:val="00B953B5"/>
    <w:rsid w:val="00BA7E39"/>
    <w:rsid w:val="00BB0457"/>
    <w:rsid w:val="00BD0A75"/>
    <w:rsid w:val="00BE642A"/>
    <w:rsid w:val="00C01435"/>
    <w:rsid w:val="00C5599A"/>
    <w:rsid w:val="00C56B9F"/>
    <w:rsid w:val="00CA4FA5"/>
    <w:rsid w:val="00CD297F"/>
    <w:rsid w:val="00CF4E7E"/>
    <w:rsid w:val="00D21867"/>
    <w:rsid w:val="00D512B1"/>
    <w:rsid w:val="00DB4291"/>
    <w:rsid w:val="00E1050F"/>
    <w:rsid w:val="00E70708"/>
    <w:rsid w:val="00EA16D1"/>
    <w:rsid w:val="00EA62FD"/>
    <w:rsid w:val="00EC6B60"/>
    <w:rsid w:val="00ED280B"/>
    <w:rsid w:val="00F26F2B"/>
    <w:rsid w:val="00F27FFA"/>
    <w:rsid w:val="00FB0D57"/>
    <w:rsid w:val="00FC3D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B52099"/>
  <w15:chartTrackingRefBased/>
  <w15:docId w15:val="{44245167-7104-4EEB-8D15-911F198FF0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4E7E"/>
  </w:style>
  <w:style w:type="paragraph" w:styleId="Heading1">
    <w:name w:val="heading 1"/>
    <w:basedOn w:val="Normal"/>
    <w:next w:val="Normal"/>
    <w:link w:val="Heading1Char"/>
    <w:uiPriority w:val="9"/>
    <w:qFormat/>
    <w:rsid w:val="00CF4E7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F4E7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CF4E7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CF4E7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F4E7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F4E7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F4E7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F4E7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F4E7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F4E7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CF4E7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CF4E7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CF4E7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F4E7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F4E7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F4E7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F4E7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F4E7E"/>
    <w:rPr>
      <w:rFonts w:eastAsiaTheme="majorEastAsia" w:cstheme="majorBidi"/>
      <w:color w:val="272727" w:themeColor="text1" w:themeTint="D8"/>
    </w:rPr>
  </w:style>
  <w:style w:type="paragraph" w:styleId="Title">
    <w:name w:val="Title"/>
    <w:basedOn w:val="Normal"/>
    <w:next w:val="Normal"/>
    <w:link w:val="TitleChar"/>
    <w:uiPriority w:val="10"/>
    <w:qFormat/>
    <w:rsid w:val="00CF4E7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F4E7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F4E7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F4E7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F4E7E"/>
    <w:pPr>
      <w:spacing w:before="160"/>
      <w:jc w:val="center"/>
    </w:pPr>
    <w:rPr>
      <w:i/>
      <w:iCs/>
      <w:color w:val="404040" w:themeColor="text1" w:themeTint="BF"/>
    </w:rPr>
  </w:style>
  <w:style w:type="character" w:customStyle="1" w:styleId="QuoteChar">
    <w:name w:val="Quote Char"/>
    <w:basedOn w:val="DefaultParagraphFont"/>
    <w:link w:val="Quote"/>
    <w:uiPriority w:val="29"/>
    <w:rsid w:val="00CF4E7E"/>
    <w:rPr>
      <w:i/>
      <w:iCs/>
      <w:color w:val="404040" w:themeColor="text1" w:themeTint="BF"/>
    </w:rPr>
  </w:style>
  <w:style w:type="paragraph" w:styleId="ListParagraph">
    <w:name w:val="List Paragraph"/>
    <w:basedOn w:val="Normal"/>
    <w:uiPriority w:val="34"/>
    <w:qFormat/>
    <w:rsid w:val="00CF4E7E"/>
    <w:pPr>
      <w:ind w:left="720"/>
      <w:contextualSpacing/>
    </w:pPr>
  </w:style>
  <w:style w:type="character" w:styleId="IntenseEmphasis">
    <w:name w:val="Intense Emphasis"/>
    <w:basedOn w:val="DefaultParagraphFont"/>
    <w:uiPriority w:val="21"/>
    <w:qFormat/>
    <w:rsid w:val="00CF4E7E"/>
    <w:rPr>
      <w:i/>
      <w:iCs/>
      <w:color w:val="0F4761" w:themeColor="accent1" w:themeShade="BF"/>
    </w:rPr>
  </w:style>
  <w:style w:type="paragraph" w:styleId="IntenseQuote">
    <w:name w:val="Intense Quote"/>
    <w:basedOn w:val="Normal"/>
    <w:next w:val="Normal"/>
    <w:link w:val="IntenseQuoteChar"/>
    <w:uiPriority w:val="30"/>
    <w:qFormat/>
    <w:rsid w:val="00CF4E7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F4E7E"/>
    <w:rPr>
      <w:i/>
      <w:iCs/>
      <w:color w:val="0F4761" w:themeColor="accent1" w:themeShade="BF"/>
    </w:rPr>
  </w:style>
  <w:style w:type="character" w:styleId="IntenseReference">
    <w:name w:val="Intense Reference"/>
    <w:basedOn w:val="DefaultParagraphFont"/>
    <w:uiPriority w:val="32"/>
    <w:qFormat/>
    <w:rsid w:val="00CF4E7E"/>
    <w:rPr>
      <w:b/>
      <w:bCs/>
      <w:smallCaps/>
      <w:color w:val="0F4761" w:themeColor="accent1" w:themeShade="BF"/>
      <w:spacing w:val="5"/>
    </w:rPr>
  </w:style>
  <w:style w:type="paragraph" w:styleId="BodyText">
    <w:name w:val="Body Text"/>
    <w:basedOn w:val="Normal"/>
    <w:link w:val="BodyTextChar"/>
    <w:uiPriority w:val="1"/>
    <w:qFormat/>
    <w:rsid w:val="00CF4E7E"/>
    <w:pPr>
      <w:widowControl w:val="0"/>
      <w:autoSpaceDE w:val="0"/>
      <w:autoSpaceDN w:val="0"/>
      <w:spacing w:after="0" w:line="240" w:lineRule="auto"/>
    </w:pPr>
    <w:rPr>
      <w:rFonts w:ascii="Times New Roman" w:eastAsia="Times New Roman" w:hAnsi="Times New Roman" w:cs="Times New Roman"/>
      <w:kern w:val="0"/>
      <w:sz w:val="24"/>
      <w:szCs w:val="24"/>
      <w:lang w:val="en-US"/>
      <w14:ligatures w14:val="none"/>
    </w:rPr>
  </w:style>
  <w:style w:type="character" w:customStyle="1" w:styleId="BodyTextChar">
    <w:name w:val="Body Text Char"/>
    <w:basedOn w:val="DefaultParagraphFont"/>
    <w:link w:val="BodyText"/>
    <w:uiPriority w:val="1"/>
    <w:rsid w:val="00CF4E7E"/>
    <w:rPr>
      <w:rFonts w:ascii="Times New Roman" w:eastAsia="Times New Roman" w:hAnsi="Times New Roman" w:cs="Times New Roman"/>
      <w:kern w:val="0"/>
      <w:sz w:val="24"/>
      <w:szCs w:val="24"/>
      <w:lang w:val="en-US"/>
      <w14:ligatures w14:val="none"/>
    </w:rPr>
  </w:style>
  <w:style w:type="character" w:styleId="Hyperlink">
    <w:name w:val="Hyperlink"/>
    <w:basedOn w:val="DefaultParagraphFont"/>
    <w:uiPriority w:val="99"/>
    <w:unhideWhenUsed/>
    <w:qFormat/>
    <w:rsid w:val="00CF4E7E"/>
    <w:rPr>
      <w:color w:val="467886" w:themeColor="hyperlink"/>
      <w:u w:val="single"/>
    </w:rPr>
  </w:style>
  <w:style w:type="paragraph" w:styleId="TOC1">
    <w:name w:val="toc 1"/>
    <w:basedOn w:val="Normal"/>
    <w:uiPriority w:val="39"/>
    <w:qFormat/>
    <w:rsid w:val="00CF4E7E"/>
    <w:pPr>
      <w:widowControl w:val="0"/>
      <w:autoSpaceDE w:val="0"/>
      <w:autoSpaceDN w:val="0"/>
      <w:spacing w:before="121" w:after="0" w:line="240" w:lineRule="auto"/>
      <w:ind w:left="525"/>
    </w:pPr>
    <w:rPr>
      <w:rFonts w:ascii="Times New Roman" w:eastAsia="Times New Roman" w:hAnsi="Times New Roman" w:cs="Times New Roman"/>
      <w:b/>
      <w:bCs/>
      <w:kern w:val="0"/>
      <w:sz w:val="20"/>
      <w:szCs w:val="20"/>
      <w:lang w:val="en-US"/>
      <w14:ligatures w14:val="none"/>
    </w:rPr>
  </w:style>
  <w:style w:type="paragraph" w:styleId="TOC2">
    <w:name w:val="toc 2"/>
    <w:basedOn w:val="Normal"/>
    <w:uiPriority w:val="39"/>
    <w:qFormat/>
    <w:rsid w:val="00CF4E7E"/>
    <w:pPr>
      <w:widowControl w:val="0"/>
      <w:autoSpaceDE w:val="0"/>
      <w:autoSpaceDN w:val="0"/>
      <w:spacing w:before="115" w:after="0" w:line="240" w:lineRule="auto"/>
      <w:ind w:left="924"/>
    </w:pPr>
    <w:rPr>
      <w:rFonts w:ascii="Times New Roman" w:eastAsia="Times New Roman" w:hAnsi="Times New Roman" w:cs="Times New Roman"/>
      <w:b/>
      <w:bCs/>
      <w:kern w:val="0"/>
      <w:sz w:val="20"/>
      <w:szCs w:val="20"/>
      <w:lang w:val="en-US"/>
      <w14:ligatures w14:val="none"/>
    </w:rPr>
  </w:style>
  <w:style w:type="paragraph" w:styleId="TOCHeading">
    <w:name w:val="TOC Heading"/>
    <w:basedOn w:val="Heading1"/>
    <w:next w:val="Normal"/>
    <w:uiPriority w:val="39"/>
    <w:unhideWhenUsed/>
    <w:qFormat/>
    <w:rsid w:val="00C56B9F"/>
    <w:pPr>
      <w:spacing w:before="240" w:after="0"/>
      <w:outlineLvl w:val="9"/>
    </w:pPr>
    <w:rPr>
      <w:kern w:val="0"/>
      <w:sz w:val="32"/>
      <w:szCs w:val="32"/>
      <w:lang w:eastAsia="en-GB"/>
      <w14:ligatures w14:val="none"/>
    </w:rPr>
  </w:style>
  <w:style w:type="paragraph" w:styleId="TOC3">
    <w:name w:val="toc 3"/>
    <w:basedOn w:val="Normal"/>
    <w:next w:val="Normal"/>
    <w:autoRedefine/>
    <w:uiPriority w:val="39"/>
    <w:unhideWhenUsed/>
    <w:rsid w:val="00C56B9F"/>
    <w:pPr>
      <w:spacing w:after="100"/>
      <w:ind w:left="440"/>
    </w:pPr>
  </w:style>
  <w:style w:type="paragraph" w:styleId="Header">
    <w:name w:val="header"/>
    <w:basedOn w:val="Normal"/>
    <w:link w:val="HeaderChar"/>
    <w:uiPriority w:val="99"/>
    <w:semiHidden/>
    <w:unhideWhenUsed/>
    <w:rsid w:val="00347D15"/>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347D15"/>
  </w:style>
  <w:style w:type="paragraph" w:styleId="Footer">
    <w:name w:val="footer"/>
    <w:basedOn w:val="Normal"/>
    <w:link w:val="FooterChar"/>
    <w:uiPriority w:val="99"/>
    <w:semiHidden/>
    <w:unhideWhenUsed/>
    <w:rsid w:val="00347D15"/>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347D1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27894E-BF93-4852-9BF3-CD48C1064D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373</TotalTime>
  <Pages>11</Pages>
  <Words>1707</Words>
  <Characters>10842</Characters>
  <Application>Microsoft Office Word</Application>
  <DocSecurity>0</DocSecurity>
  <Lines>433</Lines>
  <Paragraphs>358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vas</dc:creator>
  <cp:keywords/>
  <dc:description/>
  <cp:lastModifiedBy>alison vas</cp:lastModifiedBy>
  <cp:revision>39</cp:revision>
  <dcterms:created xsi:type="dcterms:W3CDTF">2026-03-22T21:09:00Z</dcterms:created>
  <dcterms:modified xsi:type="dcterms:W3CDTF">2026-03-24T00:29:00Z</dcterms:modified>
</cp:coreProperties>
</file>