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4B5B54" w14:textId="77777777" w:rsidR="009B58F8" w:rsidRPr="00EF2EAF" w:rsidRDefault="009B58F8" w:rsidP="00774BCA">
      <w:pPr>
        <w:jc w:val="center"/>
        <w:rPr>
          <w:bCs/>
          <w:sz w:val="36"/>
          <w:szCs w:val="36"/>
        </w:rPr>
      </w:pPr>
      <w:bookmarkStart w:id="0" w:name="_Hlk71821771"/>
      <w:bookmarkEnd w:id="0"/>
    </w:p>
    <w:p w14:paraId="1A664728" w14:textId="515CC202" w:rsidR="00774BCA" w:rsidRPr="00BD503B" w:rsidRDefault="00774BCA" w:rsidP="00774BCA">
      <w:pPr>
        <w:jc w:val="center"/>
        <w:rPr>
          <w:bCs/>
          <w:sz w:val="36"/>
          <w:szCs w:val="36"/>
        </w:rPr>
      </w:pPr>
      <w:r w:rsidRPr="00BD503B">
        <w:rPr>
          <w:bCs/>
          <w:sz w:val="36"/>
          <w:szCs w:val="36"/>
        </w:rPr>
        <w:t>University of Wales Trinity Saint David.</w:t>
      </w:r>
    </w:p>
    <w:p w14:paraId="03FC3585" w14:textId="23F93B99" w:rsidR="00774BCA" w:rsidRPr="00BD503B" w:rsidRDefault="00774BCA" w:rsidP="00774BCA">
      <w:pPr>
        <w:jc w:val="center"/>
        <w:rPr>
          <w:bCs/>
          <w:sz w:val="36"/>
          <w:szCs w:val="36"/>
        </w:rPr>
      </w:pPr>
      <w:r w:rsidRPr="00BD503B">
        <w:rPr>
          <w:bCs/>
          <w:sz w:val="36"/>
          <w:szCs w:val="36"/>
        </w:rPr>
        <w:t>School of Engineering.</w:t>
      </w:r>
    </w:p>
    <w:p w14:paraId="23190FB6" w14:textId="5D496DB0" w:rsidR="0016397D" w:rsidRPr="00BD503B" w:rsidRDefault="0016397D" w:rsidP="00774BCA">
      <w:pPr>
        <w:jc w:val="center"/>
        <w:rPr>
          <w:bCs/>
          <w:sz w:val="36"/>
          <w:szCs w:val="36"/>
        </w:rPr>
      </w:pPr>
    </w:p>
    <w:p w14:paraId="43D14831" w14:textId="6501D9AB" w:rsidR="0016397D" w:rsidRPr="00BD503B" w:rsidRDefault="009B58F8" w:rsidP="00774BCA">
      <w:pPr>
        <w:jc w:val="center"/>
        <w:rPr>
          <w:bCs/>
          <w:sz w:val="36"/>
          <w:szCs w:val="36"/>
        </w:rPr>
      </w:pPr>
      <w:r w:rsidRPr="00BD503B">
        <w:rPr>
          <w:bCs/>
          <w:noProof/>
          <w:lang w:val="en-GB" w:eastAsia="en-GB"/>
        </w:rPr>
        <w:drawing>
          <wp:anchor distT="0" distB="0" distL="114300" distR="114300" simplePos="0" relativeHeight="251662336" behindDoc="1" locked="0" layoutInCell="1" allowOverlap="1" wp14:anchorId="0951AAD6" wp14:editId="0F704B7A">
            <wp:simplePos x="0" y="0"/>
            <wp:positionH relativeFrom="margin">
              <wp:align>center</wp:align>
            </wp:positionH>
            <wp:positionV relativeFrom="paragraph">
              <wp:posOffset>1790</wp:posOffset>
            </wp:positionV>
            <wp:extent cx="3427200" cy="1440000"/>
            <wp:effectExtent l="0" t="0" r="1905" b="8255"/>
            <wp:wrapNone/>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a:extLst>
                        <a:ext uri="{28A0092B-C50C-407E-A947-70E740481C1C}">
                          <a14:useLocalDpi xmlns:a14="http://schemas.microsoft.com/office/drawing/2010/main" val="0"/>
                        </a:ext>
                      </a:extLst>
                    </a:blip>
                    <a:srcRect l="64366" t="26204" r="5349" b="53415"/>
                    <a:stretch/>
                  </pic:blipFill>
                  <pic:spPr bwMode="auto">
                    <a:xfrm>
                      <a:off x="0" y="0"/>
                      <a:ext cx="3427200" cy="14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6184CD" w14:textId="55A64045" w:rsidR="0016397D" w:rsidRPr="00BD503B" w:rsidRDefault="0016397D" w:rsidP="00774BCA">
      <w:pPr>
        <w:jc w:val="center"/>
        <w:rPr>
          <w:bCs/>
          <w:sz w:val="36"/>
          <w:szCs w:val="36"/>
        </w:rPr>
      </w:pPr>
    </w:p>
    <w:p w14:paraId="3D307DFF" w14:textId="04D149E4" w:rsidR="0016397D" w:rsidRPr="00BD503B" w:rsidRDefault="00E37A47" w:rsidP="00E37A47">
      <w:pPr>
        <w:tabs>
          <w:tab w:val="left" w:pos="7305"/>
        </w:tabs>
        <w:rPr>
          <w:bCs/>
          <w:sz w:val="36"/>
          <w:szCs w:val="36"/>
        </w:rPr>
      </w:pPr>
      <w:r w:rsidRPr="00BD503B">
        <w:rPr>
          <w:bCs/>
          <w:sz w:val="36"/>
          <w:szCs w:val="36"/>
        </w:rPr>
        <w:tab/>
      </w:r>
    </w:p>
    <w:p w14:paraId="085E6B18" w14:textId="27769734" w:rsidR="0016397D" w:rsidRPr="00BD503B" w:rsidRDefault="0016397D" w:rsidP="00774BCA">
      <w:pPr>
        <w:jc w:val="center"/>
        <w:rPr>
          <w:bCs/>
          <w:sz w:val="36"/>
          <w:szCs w:val="36"/>
        </w:rPr>
      </w:pPr>
    </w:p>
    <w:p w14:paraId="293F27D3" w14:textId="4D982583" w:rsidR="0016397D" w:rsidRPr="00BD503B" w:rsidRDefault="0016397D" w:rsidP="00774BCA">
      <w:pPr>
        <w:jc w:val="center"/>
        <w:rPr>
          <w:bCs/>
          <w:sz w:val="36"/>
          <w:szCs w:val="36"/>
        </w:rPr>
      </w:pPr>
    </w:p>
    <w:p w14:paraId="555146CE" w14:textId="77777777" w:rsidR="009B58F8" w:rsidRPr="00BD503B" w:rsidRDefault="009B58F8" w:rsidP="00774BCA">
      <w:pPr>
        <w:jc w:val="center"/>
        <w:rPr>
          <w:bCs/>
          <w:sz w:val="36"/>
          <w:szCs w:val="36"/>
          <w:u w:val="single"/>
        </w:rPr>
      </w:pPr>
    </w:p>
    <w:p w14:paraId="530983D3" w14:textId="5D16C7F2" w:rsidR="00774BCA" w:rsidRPr="00BD503B" w:rsidRDefault="00E37A47" w:rsidP="00774BCA">
      <w:pPr>
        <w:jc w:val="center"/>
        <w:rPr>
          <w:bCs/>
          <w:sz w:val="36"/>
          <w:szCs w:val="36"/>
        </w:rPr>
      </w:pPr>
      <w:r w:rsidRPr="00BD503B">
        <w:rPr>
          <w:bCs/>
          <w:sz w:val="36"/>
          <w:szCs w:val="36"/>
          <w:u w:val="single"/>
        </w:rPr>
        <w:t>Subject</w:t>
      </w:r>
      <w:r w:rsidRPr="00BD503B">
        <w:rPr>
          <w:bCs/>
          <w:sz w:val="36"/>
          <w:szCs w:val="36"/>
        </w:rPr>
        <w:t xml:space="preserve">: </w:t>
      </w:r>
      <w:r w:rsidR="00C2738A" w:rsidRPr="00BD503B">
        <w:rPr>
          <w:bCs/>
          <w:sz w:val="36"/>
          <w:szCs w:val="36"/>
        </w:rPr>
        <w:t>Stress Analysis and Dynamics</w:t>
      </w:r>
      <w:r w:rsidR="0029745B" w:rsidRPr="00BD503B">
        <w:rPr>
          <w:bCs/>
          <w:sz w:val="36"/>
          <w:szCs w:val="36"/>
        </w:rPr>
        <w:t>.</w:t>
      </w:r>
    </w:p>
    <w:p w14:paraId="71CCC5B8" w14:textId="77777777" w:rsidR="00E37A47" w:rsidRPr="00BD503B" w:rsidRDefault="00E37A47" w:rsidP="00774BCA">
      <w:pPr>
        <w:jc w:val="center"/>
        <w:rPr>
          <w:bCs/>
          <w:sz w:val="20"/>
          <w:szCs w:val="20"/>
        </w:rPr>
      </w:pPr>
    </w:p>
    <w:p w14:paraId="7D0CC3C8" w14:textId="50BF54CB" w:rsidR="00E37A47" w:rsidRPr="00BD503B" w:rsidRDefault="00E37A47" w:rsidP="00E37A47">
      <w:pPr>
        <w:jc w:val="center"/>
        <w:rPr>
          <w:bCs/>
          <w:sz w:val="36"/>
          <w:szCs w:val="36"/>
        </w:rPr>
      </w:pPr>
      <w:r w:rsidRPr="00BD503B">
        <w:rPr>
          <w:bCs/>
          <w:sz w:val="36"/>
          <w:szCs w:val="36"/>
          <w:u w:val="single"/>
        </w:rPr>
        <w:t>Title</w:t>
      </w:r>
      <w:r w:rsidRPr="00BD503B">
        <w:rPr>
          <w:bCs/>
          <w:sz w:val="36"/>
          <w:szCs w:val="36"/>
        </w:rPr>
        <w:t xml:space="preserve">: </w:t>
      </w:r>
      <w:r w:rsidR="00C2738A" w:rsidRPr="00BD503B">
        <w:rPr>
          <w:bCs/>
          <w:sz w:val="36"/>
          <w:szCs w:val="36"/>
        </w:rPr>
        <w:t>Analysis and Simulation of a Centrifugal Clutch</w:t>
      </w:r>
      <w:r w:rsidR="0029745B" w:rsidRPr="00BD503B">
        <w:rPr>
          <w:bCs/>
          <w:sz w:val="36"/>
          <w:szCs w:val="36"/>
        </w:rPr>
        <w:t>.</w:t>
      </w:r>
    </w:p>
    <w:p w14:paraId="389AF39A" w14:textId="77777777" w:rsidR="00E37A47" w:rsidRPr="00BD503B" w:rsidRDefault="00E37A47" w:rsidP="00E37A47">
      <w:pPr>
        <w:jc w:val="center"/>
        <w:rPr>
          <w:bCs/>
          <w:sz w:val="16"/>
          <w:szCs w:val="16"/>
        </w:rPr>
      </w:pPr>
    </w:p>
    <w:p w14:paraId="49DADBE0" w14:textId="743C7E9C" w:rsidR="00E37A47" w:rsidRPr="00BD503B" w:rsidRDefault="00E37A47" w:rsidP="00E37A47">
      <w:pPr>
        <w:jc w:val="center"/>
        <w:rPr>
          <w:bCs/>
          <w:sz w:val="20"/>
          <w:szCs w:val="20"/>
        </w:rPr>
      </w:pPr>
    </w:p>
    <w:p w14:paraId="48F631FE" w14:textId="231C6067" w:rsidR="00E37A47" w:rsidRPr="00BD503B" w:rsidRDefault="00E37A47" w:rsidP="00774BCA">
      <w:pPr>
        <w:jc w:val="center"/>
        <w:rPr>
          <w:bCs/>
          <w:sz w:val="36"/>
          <w:szCs w:val="36"/>
        </w:rPr>
      </w:pPr>
    </w:p>
    <w:p w14:paraId="46B973AC" w14:textId="71FEB4CB" w:rsidR="00774BCA" w:rsidRPr="00BD503B" w:rsidRDefault="001D2748" w:rsidP="00774BCA">
      <w:pPr>
        <w:jc w:val="center"/>
        <w:rPr>
          <w:bCs/>
          <w:sz w:val="36"/>
          <w:szCs w:val="36"/>
        </w:rPr>
      </w:pPr>
      <w:r w:rsidRPr="00BD503B">
        <w:rPr>
          <w:bCs/>
          <w:noProof/>
          <w:sz w:val="36"/>
          <w:szCs w:val="36"/>
        </w:rPr>
        <w:drawing>
          <wp:anchor distT="0" distB="0" distL="114300" distR="114300" simplePos="0" relativeHeight="251663360" behindDoc="0" locked="0" layoutInCell="1" allowOverlap="1" wp14:anchorId="0179E43C" wp14:editId="471FA721">
            <wp:simplePos x="0" y="0"/>
            <wp:positionH relativeFrom="margin">
              <wp:posOffset>401320</wp:posOffset>
            </wp:positionH>
            <wp:positionV relativeFrom="paragraph">
              <wp:posOffset>170815</wp:posOffset>
            </wp:positionV>
            <wp:extent cx="5006975" cy="2854325"/>
            <wp:effectExtent l="0" t="0" r="0" b="3175"/>
            <wp:wrapSquare wrapText="bothSides"/>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rotWithShape="1">
                    <a:blip r:embed="rId9">
                      <a:extLst>
                        <a:ext uri="{28A0092B-C50C-407E-A947-70E740481C1C}">
                          <a14:useLocalDpi xmlns:a14="http://schemas.microsoft.com/office/drawing/2010/main" val="0"/>
                        </a:ext>
                      </a:extLst>
                    </a:blip>
                    <a:srcRect l="67949" t="22941" r="12636" b="59363"/>
                    <a:stretch/>
                  </pic:blipFill>
                  <pic:spPr bwMode="auto">
                    <a:xfrm>
                      <a:off x="0" y="0"/>
                      <a:ext cx="5006975" cy="2854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AE0499" w14:textId="21CDA8EB" w:rsidR="00E37A47" w:rsidRPr="00BD503B" w:rsidRDefault="00E37A47" w:rsidP="00774BCA">
      <w:pPr>
        <w:jc w:val="center"/>
        <w:rPr>
          <w:bCs/>
          <w:sz w:val="36"/>
          <w:szCs w:val="36"/>
        </w:rPr>
      </w:pPr>
    </w:p>
    <w:p w14:paraId="56F33487" w14:textId="63E20C4C" w:rsidR="00E37A47" w:rsidRPr="00BD503B" w:rsidRDefault="00E37A47" w:rsidP="00774BCA">
      <w:pPr>
        <w:jc w:val="center"/>
        <w:rPr>
          <w:bCs/>
          <w:sz w:val="36"/>
          <w:szCs w:val="36"/>
        </w:rPr>
      </w:pPr>
    </w:p>
    <w:p w14:paraId="4B32FBCE" w14:textId="579F43BF" w:rsidR="00E37A47" w:rsidRPr="00BD503B" w:rsidRDefault="00E37A47" w:rsidP="00774BCA">
      <w:pPr>
        <w:jc w:val="center"/>
        <w:rPr>
          <w:bCs/>
          <w:sz w:val="36"/>
          <w:szCs w:val="36"/>
        </w:rPr>
      </w:pPr>
    </w:p>
    <w:p w14:paraId="7DF2E2BA" w14:textId="2789190E" w:rsidR="00E37A47" w:rsidRPr="00BD503B" w:rsidRDefault="00E37A47" w:rsidP="00774BCA">
      <w:pPr>
        <w:jc w:val="center"/>
        <w:rPr>
          <w:bCs/>
          <w:sz w:val="36"/>
          <w:szCs w:val="36"/>
        </w:rPr>
      </w:pPr>
    </w:p>
    <w:p w14:paraId="69F0F20E" w14:textId="165ED1F6" w:rsidR="00E37A47" w:rsidRPr="00BD503B" w:rsidRDefault="00E37A47" w:rsidP="00774BCA">
      <w:pPr>
        <w:jc w:val="center"/>
        <w:rPr>
          <w:bCs/>
          <w:sz w:val="36"/>
          <w:szCs w:val="36"/>
        </w:rPr>
      </w:pPr>
    </w:p>
    <w:p w14:paraId="5B82DFEC" w14:textId="46E5AA37" w:rsidR="00E37A47" w:rsidRPr="00BD503B" w:rsidRDefault="00E37A47" w:rsidP="00774BCA">
      <w:pPr>
        <w:jc w:val="center"/>
        <w:rPr>
          <w:bCs/>
          <w:sz w:val="36"/>
          <w:szCs w:val="36"/>
        </w:rPr>
      </w:pPr>
    </w:p>
    <w:p w14:paraId="46D53C99" w14:textId="77777777" w:rsidR="00E37A47" w:rsidRPr="00BD503B" w:rsidRDefault="00E37A47" w:rsidP="00774BCA">
      <w:pPr>
        <w:jc w:val="center"/>
        <w:rPr>
          <w:bCs/>
          <w:sz w:val="36"/>
          <w:szCs w:val="36"/>
        </w:rPr>
      </w:pPr>
    </w:p>
    <w:p w14:paraId="3E00146B" w14:textId="302732CD" w:rsidR="009B58F8" w:rsidRPr="00BD503B" w:rsidRDefault="009B58F8" w:rsidP="00E37B2F">
      <w:pPr>
        <w:tabs>
          <w:tab w:val="left" w:pos="6467"/>
        </w:tabs>
        <w:rPr>
          <w:bCs/>
          <w:sz w:val="20"/>
          <w:szCs w:val="20"/>
        </w:rPr>
      </w:pPr>
    </w:p>
    <w:p w14:paraId="6AD4A169" w14:textId="7A412929" w:rsidR="00E37B2F" w:rsidRPr="00BD503B" w:rsidRDefault="00E37B2F" w:rsidP="00E37B2F">
      <w:pPr>
        <w:tabs>
          <w:tab w:val="left" w:pos="6467"/>
        </w:tabs>
        <w:rPr>
          <w:bCs/>
          <w:sz w:val="20"/>
          <w:szCs w:val="20"/>
        </w:rPr>
      </w:pPr>
    </w:p>
    <w:p w14:paraId="30D4F904" w14:textId="7561D050" w:rsidR="00E37B2F" w:rsidRPr="00BD503B" w:rsidRDefault="00E37B2F" w:rsidP="00E37B2F">
      <w:pPr>
        <w:tabs>
          <w:tab w:val="left" w:pos="6467"/>
        </w:tabs>
        <w:rPr>
          <w:bCs/>
          <w:sz w:val="20"/>
          <w:szCs w:val="20"/>
        </w:rPr>
      </w:pPr>
    </w:p>
    <w:p w14:paraId="4481804D" w14:textId="3723F1E6" w:rsidR="00E37B2F" w:rsidRPr="00BD503B" w:rsidRDefault="00E37B2F" w:rsidP="00E37B2F">
      <w:pPr>
        <w:tabs>
          <w:tab w:val="left" w:pos="6467"/>
        </w:tabs>
        <w:rPr>
          <w:bCs/>
          <w:sz w:val="20"/>
          <w:szCs w:val="20"/>
        </w:rPr>
      </w:pPr>
    </w:p>
    <w:p w14:paraId="7903DBEB" w14:textId="2418BEA2" w:rsidR="00E37B2F" w:rsidRPr="00BD503B" w:rsidRDefault="00E37B2F" w:rsidP="00E37B2F">
      <w:pPr>
        <w:tabs>
          <w:tab w:val="left" w:pos="6467"/>
        </w:tabs>
        <w:rPr>
          <w:bCs/>
          <w:sz w:val="20"/>
          <w:szCs w:val="20"/>
        </w:rPr>
      </w:pPr>
    </w:p>
    <w:p w14:paraId="645614DB" w14:textId="556B04C0" w:rsidR="00E37B2F" w:rsidRPr="00BD503B" w:rsidRDefault="00E37B2F" w:rsidP="00E37B2F">
      <w:pPr>
        <w:tabs>
          <w:tab w:val="left" w:pos="6467"/>
        </w:tabs>
        <w:rPr>
          <w:bCs/>
          <w:sz w:val="20"/>
          <w:szCs w:val="20"/>
        </w:rPr>
      </w:pPr>
    </w:p>
    <w:p w14:paraId="05A228DF" w14:textId="3906B4CD" w:rsidR="00E37B2F" w:rsidRPr="00BD503B" w:rsidRDefault="00E37B2F" w:rsidP="00E37B2F">
      <w:pPr>
        <w:tabs>
          <w:tab w:val="left" w:pos="6467"/>
        </w:tabs>
        <w:rPr>
          <w:bCs/>
          <w:sz w:val="20"/>
          <w:szCs w:val="20"/>
        </w:rPr>
      </w:pPr>
    </w:p>
    <w:p w14:paraId="5152E261" w14:textId="73C38F22" w:rsidR="00E37B2F" w:rsidRPr="00BD503B" w:rsidRDefault="00E37B2F" w:rsidP="00E37B2F">
      <w:pPr>
        <w:tabs>
          <w:tab w:val="left" w:pos="6467"/>
        </w:tabs>
        <w:rPr>
          <w:bCs/>
          <w:sz w:val="20"/>
          <w:szCs w:val="20"/>
        </w:rPr>
      </w:pPr>
    </w:p>
    <w:p w14:paraId="3056FAC5" w14:textId="13DF354E" w:rsidR="00E37B2F" w:rsidRPr="00BD503B" w:rsidRDefault="00E37B2F" w:rsidP="00E37B2F">
      <w:pPr>
        <w:tabs>
          <w:tab w:val="left" w:pos="6467"/>
        </w:tabs>
        <w:rPr>
          <w:bCs/>
          <w:sz w:val="20"/>
          <w:szCs w:val="20"/>
        </w:rPr>
      </w:pPr>
    </w:p>
    <w:p w14:paraId="750CADBA" w14:textId="0271A1D9" w:rsidR="00E37B2F" w:rsidRPr="00BD503B" w:rsidRDefault="00E37B2F" w:rsidP="00E37B2F">
      <w:pPr>
        <w:tabs>
          <w:tab w:val="left" w:pos="6467"/>
        </w:tabs>
        <w:rPr>
          <w:bCs/>
          <w:sz w:val="20"/>
          <w:szCs w:val="20"/>
        </w:rPr>
      </w:pPr>
    </w:p>
    <w:p w14:paraId="5C5ABD40" w14:textId="201B1BAB" w:rsidR="00E37B2F" w:rsidRPr="00BD503B" w:rsidRDefault="00E37B2F" w:rsidP="00E37B2F">
      <w:pPr>
        <w:tabs>
          <w:tab w:val="left" w:pos="6467"/>
        </w:tabs>
        <w:rPr>
          <w:bCs/>
          <w:sz w:val="20"/>
          <w:szCs w:val="20"/>
        </w:rPr>
      </w:pPr>
    </w:p>
    <w:p w14:paraId="4B012A50" w14:textId="77777777" w:rsidR="00E37B2F" w:rsidRPr="00BD503B" w:rsidRDefault="00E37B2F" w:rsidP="00E37B2F">
      <w:pPr>
        <w:tabs>
          <w:tab w:val="left" w:pos="6467"/>
        </w:tabs>
        <w:rPr>
          <w:bCs/>
          <w:sz w:val="36"/>
          <w:szCs w:val="36"/>
          <w:u w:val="single"/>
        </w:rPr>
      </w:pPr>
    </w:p>
    <w:p w14:paraId="125AB610" w14:textId="77777777" w:rsidR="009B58F8" w:rsidRPr="00BD503B" w:rsidRDefault="009B58F8" w:rsidP="00E37A47">
      <w:pPr>
        <w:jc w:val="center"/>
        <w:rPr>
          <w:bCs/>
          <w:sz w:val="20"/>
          <w:szCs w:val="20"/>
          <w:u w:val="single"/>
        </w:rPr>
      </w:pPr>
    </w:p>
    <w:p w14:paraId="1CC8FE42" w14:textId="5482AAAA" w:rsidR="00E37A47" w:rsidRPr="00BD503B" w:rsidRDefault="00E37A47" w:rsidP="00E37A47">
      <w:pPr>
        <w:jc w:val="center"/>
        <w:rPr>
          <w:bCs/>
          <w:sz w:val="36"/>
          <w:szCs w:val="36"/>
        </w:rPr>
      </w:pPr>
      <w:r w:rsidRPr="00BD503B">
        <w:rPr>
          <w:bCs/>
          <w:sz w:val="36"/>
          <w:szCs w:val="36"/>
          <w:u w:val="single"/>
        </w:rPr>
        <w:t>Name</w:t>
      </w:r>
      <w:r w:rsidRPr="00BD503B">
        <w:rPr>
          <w:bCs/>
          <w:sz w:val="36"/>
          <w:szCs w:val="36"/>
        </w:rPr>
        <w:t xml:space="preserve">: </w:t>
      </w:r>
      <w:r w:rsidR="00774BCA" w:rsidRPr="00BD503B">
        <w:rPr>
          <w:bCs/>
          <w:sz w:val="36"/>
          <w:szCs w:val="36"/>
        </w:rPr>
        <w:t>George Griffiths</w:t>
      </w:r>
      <w:r w:rsidRPr="00BD503B">
        <w:rPr>
          <w:bCs/>
          <w:sz w:val="36"/>
          <w:szCs w:val="36"/>
        </w:rPr>
        <w:t xml:space="preserve"> </w:t>
      </w:r>
      <w:r w:rsidRPr="00BD503B">
        <w:rPr>
          <w:bCs/>
          <w:sz w:val="36"/>
          <w:szCs w:val="36"/>
          <w:u w:val="single"/>
        </w:rPr>
        <w:t>(</w:t>
      </w:r>
      <w:r w:rsidR="00774BCA" w:rsidRPr="00BD503B">
        <w:rPr>
          <w:bCs/>
          <w:sz w:val="36"/>
          <w:szCs w:val="36"/>
        </w:rPr>
        <w:t>0901007</w:t>
      </w:r>
      <w:r w:rsidRPr="00BD503B">
        <w:rPr>
          <w:bCs/>
          <w:sz w:val="36"/>
          <w:szCs w:val="36"/>
        </w:rPr>
        <w:t>)</w:t>
      </w:r>
      <w:r w:rsidR="00774BCA" w:rsidRPr="00BD503B">
        <w:rPr>
          <w:bCs/>
          <w:sz w:val="36"/>
          <w:szCs w:val="36"/>
        </w:rPr>
        <w:t>.</w:t>
      </w:r>
    </w:p>
    <w:p w14:paraId="10D5FBE1" w14:textId="77777777" w:rsidR="00E37A47" w:rsidRPr="00BD503B" w:rsidRDefault="00E37A47" w:rsidP="00774BCA">
      <w:pPr>
        <w:jc w:val="center"/>
        <w:rPr>
          <w:bCs/>
          <w:sz w:val="20"/>
          <w:szCs w:val="20"/>
        </w:rPr>
      </w:pPr>
    </w:p>
    <w:p w14:paraId="4A761E5E" w14:textId="1C888F92" w:rsidR="00774BCA" w:rsidRPr="00BD503B" w:rsidRDefault="00E37A47" w:rsidP="00774BCA">
      <w:pPr>
        <w:jc w:val="center"/>
        <w:rPr>
          <w:bCs/>
          <w:sz w:val="36"/>
          <w:szCs w:val="36"/>
        </w:rPr>
      </w:pPr>
      <w:r w:rsidRPr="00BD503B">
        <w:rPr>
          <w:bCs/>
          <w:sz w:val="36"/>
          <w:szCs w:val="36"/>
          <w:u w:val="single"/>
        </w:rPr>
        <w:t>Date</w:t>
      </w:r>
      <w:r w:rsidRPr="00BD503B">
        <w:rPr>
          <w:bCs/>
          <w:sz w:val="36"/>
          <w:szCs w:val="36"/>
        </w:rPr>
        <w:t xml:space="preserve">: </w:t>
      </w:r>
      <w:r w:rsidR="004F7793">
        <w:rPr>
          <w:bCs/>
          <w:sz w:val="36"/>
          <w:szCs w:val="36"/>
        </w:rPr>
        <w:t>18</w:t>
      </w:r>
      <w:r w:rsidR="00774BCA" w:rsidRPr="00BD503B">
        <w:rPr>
          <w:bCs/>
          <w:sz w:val="36"/>
          <w:szCs w:val="36"/>
          <w:vertAlign w:val="superscript"/>
        </w:rPr>
        <w:t>th</w:t>
      </w:r>
      <w:r w:rsidR="0016397D" w:rsidRPr="00BD503B">
        <w:rPr>
          <w:bCs/>
          <w:sz w:val="36"/>
          <w:szCs w:val="36"/>
        </w:rPr>
        <w:t xml:space="preserve"> </w:t>
      </w:r>
      <w:r w:rsidR="004F7793">
        <w:rPr>
          <w:bCs/>
          <w:sz w:val="36"/>
          <w:szCs w:val="36"/>
        </w:rPr>
        <w:t>October.</w:t>
      </w:r>
      <w:r w:rsidR="00774BCA" w:rsidRPr="00BD503B">
        <w:rPr>
          <w:bCs/>
          <w:sz w:val="36"/>
          <w:szCs w:val="36"/>
        </w:rPr>
        <w:t xml:space="preserve"> 202</w:t>
      </w:r>
      <w:r w:rsidR="00CA62A9" w:rsidRPr="00BD503B">
        <w:rPr>
          <w:bCs/>
          <w:sz w:val="36"/>
          <w:szCs w:val="36"/>
        </w:rPr>
        <w:t>1</w:t>
      </w:r>
      <w:r w:rsidR="00774BCA" w:rsidRPr="00BD503B">
        <w:rPr>
          <w:bCs/>
          <w:sz w:val="36"/>
          <w:szCs w:val="36"/>
        </w:rPr>
        <w:t>.</w:t>
      </w:r>
    </w:p>
    <w:p w14:paraId="759B6079" w14:textId="77777777" w:rsidR="0001485F" w:rsidRPr="00BD503B" w:rsidRDefault="0001485F" w:rsidP="00D2710E">
      <w:pPr>
        <w:rPr>
          <w:bCs/>
          <w:iCs/>
          <w:sz w:val="26"/>
          <w:szCs w:val="26"/>
          <w:u w:val="single"/>
        </w:rPr>
      </w:pPr>
    </w:p>
    <w:p w14:paraId="64D0F27F" w14:textId="77777777" w:rsidR="0001485F" w:rsidRPr="00BD503B" w:rsidRDefault="0001485F" w:rsidP="00D2710E">
      <w:pPr>
        <w:rPr>
          <w:bCs/>
          <w:iCs/>
          <w:sz w:val="26"/>
          <w:szCs w:val="26"/>
          <w:u w:val="single"/>
        </w:rPr>
      </w:pPr>
    </w:p>
    <w:p w14:paraId="381BBAAC" w14:textId="681157BB" w:rsidR="002A7109" w:rsidRPr="00BD503B" w:rsidRDefault="002A7109" w:rsidP="00D2710E">
      <w:pPr>
        <w:rPr>
          <w:bCs/>
          <w:iCs/>
          <w:sz w:val="26"/>
          <w:szCs w:val="26"/>
          <w:u w:val="single"/>
        </w:rPr>
      </w:pPr>
      <w:r w:rsidRPr="00BD503B">
        <w:rPr>
          <w:bCs/>
          <w:iCs/>
          <w:sz w:val="26"/>
          <w:szCs w:val="26"/>
          <w:u w:val="single"/>
        </w:rPr>
        <w:lastRenderedPageBreak/>
        <w:t>Contents page</w:t>
      </w:r>
      <w:r w:rsidR="00126CF4" w:rsidRPr="00BD503B">
        <w:rPr>
          <w:bCs/>
          <w:iCs/>
          <w:sz w:val="26"/>
          <w:szCs w:val="26"/>
          <w:u w:val="single"/>
        </w:rPr>
        <w:t>:</w:t>
      </w:r>
    </w:p>
    <w:p w14:paraId="2AD25AC3" w14:textId="77777777" w:rsidR="00E00D44" w:rsidRPr="00BD503B" w:rsidRDefault="00E00D44" w:rsidP="00E00D44">
      <w:pPr>
        <w:rPr>
          <w:bCs/>
        </w:rPr>
      </w:pPr>
    </w:p>
    <w:p w14:paraId="36541AA7" w14:textId="501E8AA4" w:rsidR="00E00D44" w:rsidRDefault="0016397D" w:rsidP="003349B1">
      <w:pPr>
        <w:rPr>
          <w:bCs/>
        </w:rPr>
      </w:pPr>
      <w:r w:rsidRPr="00BD503B">
        <w:rPr>
          <w:bCs/>
        </w:rPr>
        <w:t>Introduction</w:t>
      </w:r>
      <w:r w:rsidR="003E327D" w:rsidRPr="00BD503B">
        <w:rPr>
          <w:bCs/>
        </w:rPr>
        <w:t>.</w:t>
      </w:r>
      <w:r w:rsidR="003349B1" w:rsidRPr="00BD503B">
        <w:rPr>
          <w:bCs/>
        </w:rPr>
        <w:t xml:space="preserve">   </w:t>
      </w:r>
      <w:r w:rsidR="00D2710E" w:rsidRPr="00BD503B">
        <w:rPr>
          <w:bCs/>
        </w:rPr>
        <w:tab/>
      </w:r>
      <w:r w:rsidR="00D2710E" w:rsidRPr="00BD503B">
        <w:rPr>
          <w:bCs/>
        </w:rPr>
        <w:tab/>
      </w:r>
      <w:r w:rsidR="00D2710E" w:rsidRPr="00BD503B">
        <w:rPr>
          <w:bCs/>
        </w:rPr>
        <w:tab/>
      </w:r>
      <w:r w:rsidR="003349B1" w:rsidRPr="00BD503B">
        <w:rPr>
          <w:bCs/>
        </w:rPr>
        <w:t xml:space="preserve"> </w:t>
      </w:r>
      <w:r w:rsidRPr="00BD503B">
        <w:rPr>
          <w:bCs/>
        </w:rPr>
        <w:tab/>
      </w:r>
      <w:r w:rsidR="003349B1" w:rsidRPr="00BD503B">
        <w:rPr>
          <w:bCs/>
        </w:rPr>
        <w:t>~</w:t>
      </w:r>
      <w:r w:rsidR="00D2710E" w:rsidRPr="00BD503B">
        <w:rPr>
          <w:bCs/>
        </w:rPr>
        <w:tab/>
      </w:r>
      <w:r w:rsidR="00D2710E" w:rsidRPr="00BD503B">
        <w:rPr>
          <w:bCs/>
        </w:rPr>
        <w:tab/>
      </w:r>
      <w:r w:rsidRPr="00BD503B">
        <w:rPr>
          <w:bCs/>
        </w:rPr>
        <w:tab/>
      </w:r>
      <w:r w:rsidRPr="00BD503B">
        <w:rPr>
          <w:bCs/>
        </w:rPr>
        <w:tab/>
      </w:r>
      <w:r w:rsidRPr="00BD503B">
        <w:rPr>
          <w:bCs/>
        </w:rPr>
        <w:tab/>
      </w:r>
      <w:r w:rsidR="003349B1" w:rsidRPr="00BD503B">
        <w:rPr>
          <w:bCs/>
        </w:rPr>
        <w:t>Page 3.</w:t>
      </w:r>
    </w:p>
    <w:p w14:paraId="3EB9927D" w14:textId="7035A83D" w:rsidR="004F7793" w:rsidRDefault="004F7793" w:rsidP="003349B1">
      <w:pPr>
        <w:rPr>
          <w:bCs/>
        </w:rPr>
      </w:pPr>
    </w:p>
    <w:p w14:paraId="48427927" w14:textId="38763609" w:rsidR="004F7793" w:rsidRDefault="004F7793" w:rsidP="004F7793">
      <w:pPr>
        <w:rPr>
          <w:bCs/>
        </w:rPr>
      </w:pPr>
      <w:r>
        <w:rPr>
          <w:bCs/>
        </w:rPr>
        <w:t>Assembly and material Selection</w:t>
      </w:r>
      <w:r w:rsidRPr="00BD503B">
        <w:rPr>
          <w:bCs/>
        </w:rPr>
        <w:t xml:space="preserve">   </w:t>
      </w:r>
      <w:r>
        <w:rPr>
          <w:bCs/>
        </w:rPr>
        <w:t xml:space="preserve">      </w:t>
      </w:r>
      <w:r w:rsidRPr="00BD503B">
        <w:rPr>
          <w:bCs/>
        </w:rPr>
        <w:tab/>
        <w:t>~</w:t>
      </w:r>
      <w:r w:rsidRPr="00BD503B">
        <w:rPr>
          <w:bCs/>
        </w:rPr>
        <w:tab/>
      </w:r>
      <w:r w:rsidRPr="00BD503B">
        <w:rPr>
          <w:bCs/>
        </w:rPr>
        <w:tab/>
      </w:r>
      <w:r w:rsidRPr="00BD503B">
        <w:rPr>
          <w:bCs/>
        </w:rPr>
        <w:tab/>
      </w:r>
      <w:r w:rsidRPr="00BD503B">
        <w:rPr>
          <w:bCs/>
        </w:rPr>
        <w:tab/>
      </w:r>
      <w:r w:rsidRPr="00BD503B">
        <w:rPr>
          <w:bCs/>
        </w:rPr>
        <w:tab/>
        <w:t xml:space="preserve">Page </w:t>
      </w:r>
      <w:r>
        <w:rPr>
          <w:bCs/>
        </w:rPr>
        <w:t>4</w:t>
      </w:r>
      <w:r w:rsidRPr="00BD503B">
        <w:rPr>
          <w:bCs/>
        </w:rPr>
        <w:t>.</w:t>
      </w:r>
    </w:p>
    <w:p w14:paraId="2A03BB88" w14:textId="6C3E1616" w:rsidR="004F7793" w:rsidRDefault="004F7793" w:rsidP="004F7793">
      <w:pPr>
        <w:rPr>
          <w:bCs/>
        </w:rPr>
      </w:pPr>
    </w:p>
    <w:p w14:paraId="17D7F6D4" w14:textId="04BBF41A" w:rsidR="004F7793" w:rsidRDefault="004F7793" w:rsidP="004F7793">
      <w:pPr>
        <w:rPr>
          <w:bCs/>
        </w:rPr>
      </w:pPr>
      <w:r>
        <w:rPr>
          <w:bCs/>
        </w:rPr>
        <w:t>Advantages of a centrifugal clutch</w:t>
      </w:r>
      <w:r w:rsidRPr="00BD503B">
        <w:rPr>
          <w:bCs/>
        </w:rPr>
        <w:t xml:space="preserve">.   </w:t>
      </w:r>
      <w:r w:rsidRPr="00BD503B">
        <w:rPr>
          <w:bCs/>
        </w:rPr>
        <w:tab/>
      </w:r>
      <w:r w:rsidRPr="00BD503B">
        <w:rPr>
          <w:bCs/>
        </w:rPr>
        <w:tab/>
        <w:t>~</w:t>
      </w:r>
      <w:r w:rsidRPr="00BD503B">
        <w:rPr>
          <w:bCs/>
        </w:rPr>
        <w:tab/>
      </w:r>
      <w:r w:rsidRPr="00BD503B">
        <w:rPr>
          <w:bCs/>
        </w:rPr>
        <w:tab/>
      </w:r>
      <w:r w:rsidRPr="00BD503B">
        <w:rPr>
          <w:bCs/>
        </w:rPr>
        <w:tab/>
      </w:r>
      <w:r w:rsidRPr="00BD503B">
        <w:rPr>
          <w:bCs/>
        </w:rPr>
        <w:tab/>
      </w:r>
      <w:r w:rsidRPr="00BD503B">
        <w:rPr>
          <w:bCs/>
        </w:rPr>
        <w:tab/>
        <w:t xml:space="preserve">Page </w:t>
      </w:r>
      <w:r>
        <w:rPr>
          <w:bCs/>
        </w:rPr>
        <w:t>5</w:t>
      </w:r>
      <w:r w:rsidRPr="00BD503B">
        <w:rPr>
          <w:bCs/>
        </w:rPr>
        <w:t>.</w:t>
      </w:r>
    </w:p>
    <w:p w14:paraId="3990294A" w14:textId="6A8CDD4A" w:rsidR="004F7793" w:rsidRDefault="004F7793" w:rsidP="004F7793">
      <w:pPr>
        <w:rPr>
          <w:bCs/>
        </w:rPr>
      </w:pPr>
    </w:p>
    <w:p w14:paraId="0C00B717" w14:textId="0D976C6E" w:rsidR="004F7793" w:rsidRDefault="004F7793" w:rsidP="004F7793">
      <w:pPr>
        <w:rPr>
          <w:bCs/>
        </w:rPr>
      </w:pPr>
      <w:r>
        <w:rPr>
          <w:bCs/>
        </w:rPr>
        <w:t xml:space="preserve">Application of electromagnetic clutches </w:t>
      </w:r>
      <w:r w:rsidRPr="00BD503B">
        <w:rPr>
          <w:bCs/>
        </w:rPr>
        <w:t xml:space="preserve">.    </w:t>
      </w:r>
      <w:r w:rsidRPr="00BD503B">
        <w:rPr>
          <w:bCs/>
        </w:rPr>
        <w:tab/>
        <w:t>~</w:t>
      </w:r>
      <w:r w:rsidRPr="00BD503B">
        <w:rPr>
          <w:bCs/>
        </w:rPr>
        <w:tab/>
      </w:r>
      <w:r w:rsidRPr="00BD503B">
        <w:rPr>
          <w:bCs/>
        </w:rPr>
        <w:tab/>
      </w:r>
      <w:r w:rsidRPr="00BD503B">
        <w:rPr>
          <w:bCs/>
        </w:rPr>
        <w:tab/>
      </w:r>
      <w:r w:rsidRPr="00BD503B">
        <w:rPr>
          <w:bCs/>
        </w:rPr>
        <w:tab/>
      </w:r>
      <w:r w:rsidRPr="00BD503B">
        <w:rPr>
          <w:bCs/>
        </w:rPr>
        <w:tab/>
        <w:t xml:space="preserve">Page </w:t>
      </w:r>
      <w:r>
        <w:rPr>
          <w:bCs/>
        </w:rPr>
        <w:t>6</w:t>
      </w:r>
      <w:r w:rsidRPr="00BD503B">
        <w:rPr>
          <w:bCs/>
        </w:rPr>
        <w:t>.</w:t>
      </w:r>
    </w:p>
    <w:p w14:paraId="05276778" w14:textId="53B92036" w:rsidR="004F7793" w:rsidRDefault="004F7793" w:rsidP="004F7793">
      <w:pPr>
        <w:rPr>
          <w:bCs/>
        </w:rPr>
      </w:pPr>
    </w:p>
    <w:p w14:paraId="5A653A0A" w14:textId="1200F0F4" w:rsidR="004F7793" w:rsidRPr="00BD503B" w:rsidRDefault="004F7793" w:rsidP="004F7793">
      <w:pPr>
        <w:rPr>
          <w:bCs/>
        </w:rPr>
      </w:pPr>
      <w:r>
        <w:rPr>
          <w:bCs/>
        </w:rPr>
        <w:t xml:space="preserve">Numerical Analysis </w:t>
      </w:r>
      <w:r w:rsidRPr="00BD503B">
        <w:rPr>
          <w:bCs/>
        </w:rPr>
        <w:t xml:space="preserve">.   </w:t>
      </w:r>
      <w:r w:rsidRPr="00BD503B">
        <w:rPr>
          <w:bCs/>
        </w:rPr>
        <w:tab/>
      </w:r>
      <w:r w:rsidRPr="00BD503B">
        <w:rPr>
          <w:bCs/>
        </w:rPr>
        <w:tab/>
      </w:r>
      <w:r w:rsidRPr="00BD503B">
        <w:rPr>
          <w:bCs/>
        </w:rPr>
        <w:tab/>
        <w:t xml:space="preserve"> </w:t>
      </w:r>
      <w:r w:rsidRPr="00BD503B">
        <w:rPr>
          <w:bCs/>
        </w:rPr>
        <w:tab/>
        <w:t>~</w:t>
      </w:r>
      <w:r w:rsidRPr="00BD503B">
        <w:rPr>
          <w:bCs/>
        </w:rPr>
        <w:tab/>
      </w:r>
      <w:r w:rsidRPr="00BD503B">
        <w:rPr>
          <w:bCs/>
        </w:rPr>
        <w:tab/>
      </w:r>
      <w:r w:rsidRPr="00BD503B">
        <w:rPr>
          <w:bCs/>
        </w:rPr>
        <w:tab/>
      </w:r>
      <w:r w:rsidRPr="00BD503B">
        <w:rPr>
          <w:bCs/>
        </w:rPr>
        <w:tab/>
      </w:r>
      <w:r w:rsidRPr="00BD503B">
        <w:rPr>
          <w:bCs/>
        </w:rPr>
        <w:tab/>
        <w:t xml:space="preserve">Page </w:t>
      </w:r>
      <w:r>
        <w:rPr>
          <w:bCs/>
        </w:rPr>
        <w:t>8</w:t>
      </w:r>
      <w:r w:rsidRPr="00BD503B">
        <w:rPr>
          <w:bCs/>
        </w:rPr>
        <w:t>.</w:t>
      </w:r>
    </w:p>
    <w:p w14:paraId="0015AB9C" w14:textId="6FB985E2" w:rsidR="004F7793" w:rsidRDefault="004F7793" w:rsidP="004F7793">
      <w:pPr>
        <w:rPr>
          <w:bCs/>
        </w:rPr>
      </w:pPr>
    </w:p>
    <w:p w14:paraId="58051681" w14:textId="508CCF19" w:rsidR="004F7793" w:rsidRDefault="004F7793" w:rsidP="004F7793">
      <w:pPr>
        <w:rPr>
          <w:bCs/>
        </w:rPr>
      </w:pPr>
      <w:r>
        <w:rPr>
          <w:bCs/>
        </w:rPr>
        <w:t>Conclusion</w:t>
      </w:r>
      <w:r w:rsidRPr="00BD503B">
        <w:rPr>
          <w:bCs/>
        </w:rPr>
        <w:t xml:space="preserve">.   </w:t>
      </w:r>
      <w:r w:rsidRPr="00BD503B">
        <w:rPr>
          <w:bCs/>
        </w:rPr>
        <w:tab/>
      </w:r>
      <w:r w:rsidRPr="00BD503B">
        <w:rPr>
          <w:bCs/>
        </w:rPr>
        <w:tab/>
      </w:r>
      <w:r w:rsidRPr="00BD503B">
        <w:rPr>
          <w:bCs/>
        </w:rPr>
        <w:tab/>
        <w:t xml:space="preserve"> </w:t>
      </w:r>
      <w:r>
        <w:rPr>
          <w:bCs/>
        </w:rPr>
        <w:t xml:space="preserve">              </w:t>
      </w:r>
      <w:r w:rsidRPr="00BD503B">
        <w:rPr>
          <w:bCs/>
        </w:rPr>
        <w:tab/>
        <w:t>~</w:t>
      </w:r>
      <w:r w:rsidRPr="00BD503B">
        <w:rPr>
          <w:bCs/>
        </w:rPr>
        <w:tab/>
      </w:r>
      <w:r w:rsidRPr="00BD503B">
        <w:rPr>
          <w:bCs/>
        </w:rPr>
        <w:tab/>
      </w:r>
      <w:r w:rsidRPr="00BD503B">
        <w:rPr>
          <w:bCs/>
        </w:rPr>
        <w:tab/>
      </w:r>
      <w:r w:rsidRPr="00BD503B">
        <w:rPr>
          <w:bCs/>
        </w:rPr>
        <w:tab/>
      </w:r>
      <w:r w:rsidRPr="00BD503B">
        <w:rPr>
          <w:bCs/>
        </w:rPr>
        <w:tab/>
        <w:t xml:space="preserve">Page </w:t>
      </w:r>
      <w:r>
        <w:rPr>
          <w:bCs/>
        </w:rPr>
        <w:t>12</w:t>
      </w:r>
      <w:r w:rsidRPr="00BD503B">
        <w:rPr>
          <w:bCs/>
        </w:rPr>
        <w:t>.</w:t>
      </w:r>
    </w:p>
    <w:p w14:paraId="44F1DE81" w14:textId="0DF1CE56" w:rsidR="004F7793" w:rsidRDefault="004F7793" w:rsidP="004F7793">
      <w:pPr>
        <w:rPr>
          <w:bCs/>
        </w:rPr>
      </w:pPr>
    </w:p>
    <w:p w14:paraId="6BA8497E" w14:textId="618B5EC7" w:rsidR="004F7793" w:rsidRPr="00BD503B" w:rsidRDefault="004F7793" w:rsidP="004F7793">
      <w:pPr>
        <w:rPr>
          <w:bCs/>
        </w:rPr>
      </w:pPr>
      <w:r>
        <w:rPr>
          <w:bCs/>
        </w:rPr>
        <w:t>Bibliogr</w:t>
      </w:r>
      <w:r w:rsidR="002855E7">
        <w:rPr>
          <w:bCs/>
        </w:rPr>
        <w:t xml:space="preserve">aphy </w:t>
      </w:r>
      <w:r w:rsidRPr="00BD503B">
        <w:rPr>
          <w:bCs/>
        </w:rPr>
        <w:t xml:space="preserve">.   </w:t>
      </w:r>
      <w:r w:rsidRPr="00BD503B">
        <w:rPr>
          <w:bCs/>
        </w:rPr>
        <w:tab/>
      </w:r>
      <w:r w:rsidRPr="00BD503B">
        <w:rPr>
          <w:bCs/>
        </w:rPr>
        <w:tab/>
      </w:r>
      <w:r w:rsidRPr="00BD503B">
        <w:rPr>
          <w:bCs/>
        </w:rPr>
        <w:tab/>
        <w:t xml:space="preserve"> </w:t>
      </w:r>
      <w:r w:rsidRPr="00BD503B">
        <w:rPr>
          <w:bCs/>
        </w:rPr>
        <w:tab/>
        <w:t>~</w:t>
      </w:r>
      <w:r w:rsidRPr="00BD503B">
        <w:rPr>
          <w:bCs/>
        </w:rPr>
        <w:tab/>
      </w:r>
      <w:r w:rsidRPr="00BD503B">
        <w:rPr>
          <w:bCs/>
        </w:rPr>
        <w:tab/>
      </w:r>
      <w:r w:rsidRPr="00BD503B">
        <w:rPr>
          <w:bCs/>
        </w:rPr>
        <w:tab/>
      </w:r>
      <w:r w:rsidRPr="00BD503B">
        <w:rPr>
          <w:bCs/>
        </w:rPr>
        <w:tab/>
      </w:r>
      <w:r w:rsidRPr="00BD503B">
        <w:rPr>
          <w:bCs/>
        </w:rPr>
        <w:tab/>
        <w:t xml:space="preserve">Page </w:t>
      </w:r>
      <w:r w:rsidR="002855E7">
        <w:rPr>
          <w:bCs/>
        </w:rPr>
        <w:t>13</w:t>
      </w:r>
      <w:r w:rsidRPr="00BD503B">
        <w:rPr>
          <w:bCs/>
        </w:rPr>
        <w:t>.</w:t>
      </w:r>
    </w:p>
    <w:p w14:paraId="10857A0F" w14:textId="77777777" w:rsidR="004F7793" w:rsidRPr="00BD503B" w:rsidRDefault="004F7793" w:rsidP="004F7793">
      <w:pPr>
        <w:rPr>
          <w:bCs/>
        </w:rPr>
      </w:pPr>
    </w:p>
    <w:p w14:paraId="3B521BE6" w14:textId="3D1F1EE0" w:rsidR="004F7793" w:rsidRPr="00BD503B" w:rsidRDefault="004F7793" w:rsidP="004F7793">
      <w:pPr>
        <w:rPr>
          <w:bCs/>
        </w:rPr>
      </w:pPr>
      <w:r>
        <w:rPr>
          <w:bCs/>
        </w:rPr>
        <w:t xml:space="preserve"> </w:t>
      </w:r>
    </w:p>
    <w:p w14:paraId="39123ED1" w14:textId="77777777" w:rsidR="004F7793" w:rsidRPr="00BD503B" w:rsidRDefault="004F7793" w:rsidP="004F7793">
      <w:pPr>
        <w:rPr>
          <w:bCs/>
        </w:rPr>
      </w:pPr>
    </w:p>
    <w:p w14:paraId="24E24759" w14:textId="77777777" w:rsidR="004F7793" w:rsidRPr="00BD503B" w:rsidRDefault="004F7793" w:rsidP="004F7793">
      <w:pPr>
        <w:rPr>
          <w:bCs/>
        </w:rPr>
      </w:pPr>
    </w:p>
    <w:p w14:paraId="55841C67" w14:textId="77777777" w:rsidR="004F7793" w:rsidRPr="00BD503B" w:rsidRDefault="004F7793" w:rsidP="003349B1">
      <w:pPr>
        <w:rPr>
          <w:bCs/>
        </w:rPr>
      </w:pPr>
    </w:p>
    <w:p w14:paraId="733EC581" w14:textId="4A2BD7E7" w:rsidR="003349B1" w:rsidRPr="00BD503B" w:rsidRDefault="003349B1" w:rsidP="003349B1">
      <w:pPr>
        <w:rPr>
          <w:bCs/>
          <w:sz w:val="16"/>
          <w:szCs w:val="16"/>
        </w:rPr>
      </w:pPr>
    </w:p>
    <w:p w14:paraId="472F57D2" w14:textId="1FD2B88D" w:rsidR="008F5323" w:rsidRDefault="008F5323" w:rsidP="008F5323">
      <w:pPr>
        <w:rPr>
          <w:bCs/>
          <w:sz w:val="20"/>
          <w:szCs w:val="20"/>
        </w:rPr>
      </w:pPr>
    </w:p>
    <w:p w14:paraId="71FEA979" w14:textId="51B88642" w:rsidR="006D4E19" w:rsidRDefault="006D4E19" w:rsidP="008F5323">
      <w:pPr>
        <w:rPr>
          <w:bCs/>
          <w:sz w:val="20"/>
          <w:szCs w:val="20"/>
        </w:rPr>
      </w:pPr>
    </w:p>
    <w:p w14:paraId="2F038332" w14:textId="34CCDA40" w:rsidR="006D4E19" w:rsidRDefault="006D4E19" w:rsidP="008F5323">
      <w:pPr>
        <w:rPr>
          <w:bCs/>
          <w:sz w:val="20"/>
          <w:szCs w:val="20"/>
        </w:rPr>
      </w:pPr>
    </w:p>
    <w:p w14:paraId="31DD8EDC" w14:textId="1BBE5DF3" w:rsidR="006D4E19" w:rsidRDefault="006D4E19" w:rsidP="008F5323">
      <w:pPr>
        <w:rPr>
          <w:bCs/>
          <w:sz w:val="20"/>
          <w:szCs w:val="20"/>
        </w:rPr>
      </w:pPr>
    </w:p>
    <w:p w14:paraId="7126E673" w14:textId="7C63CC4D" w:rsidR="006D4E19" w:rsidRDefault="006D4E19" w:rsidP="008F5323">
      <w:pPr>
        <w:rPr>
          <w:bCs/>
          <w:sz w:val="20"/>
          <w:szCs w:val="20"/>
        </w:rPr>
      </w:pPr>
    </w:p>
    <w:p w14:paraId="1BA19000" w14:textId="201E0461" w:rsidR="006D4E19" w:rsidRDefault="006D4E19" w:rsidP="008F5323">
      <w:pPr>
        <w:rPr>
          <w:bCs/>
          <w:sz w:val="20"/>
          <w:szCs w:val="20"/>
        </w:rPr>
      </w:pPr>
    </w:p>
    <w:p w14:paraId="3A9AAF71" w14:textId="5B495059" w:rsidR="006D4E19" w:rsidRDefault="006D4E19" w:rsidP="008F5323">
      <w:pPr>
        <w:rPr>
          <w:bCs/>
          <w:sz w:val="20"/>
          <w:szCs w:val="20"/>
        </w:rPr>
      </w:pPr>
    </w:p>
    <w:p w14:paraId="269C5F6B" w14:textId="580553BA" w:rsidR="006D4E19" w:rsidRDefault="006D4E19" w:rsidP="008F5323">
      <w:pPr>
        <w:rPr>
          <w:bCs/>
          <w:sz w:val="20"/>
          <w:szCs w:val="20"/>
        </w:rPr>
      </w:pPr>
    </w:p>
    <w:p w14:paraId="5F69E7D3" w14:textId="7CEF8102" w:rsidR="006D4E19" w:rsidRDefault="006D4E19" w:rsidP="008F5323">
      <w:pPr>
        <w:rPr>
          <w:bCs/>
          <w:sz w:val="20"/>
          <w:szCs w:val="20"/>
        </w:rPr>
      </w:pPr>
    </w:p>
    <w:p w14:paraId="0B35377F" w14:textId="139EA9BA" w:rsidR="006D4E19" w:rsidRDefault="006D4E19" w:rsidP="008F5323">
      <w:pPr>
        <w:rPr>
          <w:bCs/>
          <w:sz w:val="20"/>
          <w:szCs w:val="20"/>
        </w:rPr>
      </w:pPr>
    </w:p>
    <w:p w14:paraId="48E20CF3" w14:textId="2317B1F4" w:rsidR="006D4E19" w:rsidRDefault="006D4E19" w:rsidP="008F5323">
      <w:pPr>
        <w:rPr>
          <w:bCs/>
          <w:sz w:val="20"/>
          <w:szCs w:val="20"/>
        </w:rPr>
      </w:pPr>
    </w:p>
    <w:p w14:paraId="5F1291CA" w14:textId="666FDC68" w:rsidR="006D4E19" w:rsidRDefault="006D4E19" w:rsidP="008F5323">
      <w:pPr>
        <w:rPr>
          <w:bCs/>
          <w:sz w:val="20"/>
          <w:szCs w:val="20"/>
        </w:rPr>
      </w:pPr>
    </w:p>
    <w:p w14:paraId="6C675C71" w14:textId="54525303" w:rsidR="006D4E19" w:rsidRDefault="006D4E19" w:rsidP="008F5323">
      <w:pPr>
        <w:rPr>
          <w:bCs/>
          <w:sz w:val="20"/>
          <w:szCs w:val="20"/>
        </w:rPr>
      </w:pPr>
    </w:p>
    <w:p w14:paraId="75476C95" w14:textId="501D8FCE" w:rsidR="006D4E19" w:rsidRDefault="006D4E19" w:rsidP="008F5323">
      <w:pPr>
        <w:rPr>
          <w:bCs/>
          <w:sz w:val="20"/>
          <w:szCs w:val="20"/>
        </w:rPr>
      </w:pPr>
    </w:p>
    <w:p w14:paraId="1922BF75" w14:textId="6517BB60" w:rsidR="006D4E19" w:rsidRDefault="006D4E19" w:rsidP="008F5323">
      <w:pPr>
        <w:rPr>
          <w:bCs/>
          <w:sz w:val="20"/>
          <w:szCs w:val="20"/>
        </w:rPr>
      </w:pPr>
    </w:p>
    <w:p w14:paraId="5A7C43D7" w14:textId="6C437382" w:rsidR="006D4E19" w:rsidRDefault="006D4E19" w:rsidP="008F5323">
      <w:pPr>
        <w:rPr>
          <w:bCs/>
          <w:sz w:val="20"/>
          <w:szCs w:val="20"/>
        </w:rPr>
      </w:pPr>
    </w:p>
    <w:p w14:paraId="72B32B59" w14:textId="5E92EF8A" w:rsidR="006D4E19" w:rsidRDefault="006D4E19" w:rsidP="008F5323">
      <w:pPr>
        <w:rPr>
          <w:bCs/>
          <w:sz w:val="20"/>
          <w:szCs w:val="20"/>
        </w:rPr>
      </w:pPr>
    </w:p>
    <w:p w14:paraId="45FC64DD" w14:textId="7EB6430E" w:rsidR="006D4E19" w:rsidRDefault="006D4E19" w:rsidP="008F5323">
      <w:pPr>
        <w:rPr>
          <w:bCs/>
          <w:sz w:val="20"/>
          <w:szCs w:val="20"/>
        </w:rPr>
      </w:pPr>
    </w:p>
    <w:p w14:paraId="313768F2" w14:textId="35C1E54E" w:rsidR="006D4E19" w:rsidRDefault="006D4E19" w:rsidP="008F5323">
      <w:pPr>
        <w:rPr>
          <w:bCs/>
          <w:sz w:val="20"/>
          <w:szCs w:val="20"/>
        </w:rPr>
      </w:pPr>
    </w:p>
    <w:p w14:paraId="6A86AF8F" w14:textId="4C09F311" w:rsidR="006D4E19" w:rsidRDefault="006D4E19" w:rsidP="008F5323">
      <w:pPr>
        <w:rPr>
          <w:bCs/>
          <w:sz w:val="20"/>
          <w:szCs w:val="20"/>
        </w:rPr>
      </w:pPr>
    </w:p>
    <w:p w14:paraId="34BE9F27" w14:textId="0FEC7C0E" w:rsidR="006D4E19" w:rsidRDefault="006D4E19" w:rsidP="008F5323">
      <w:pPr>
        <w:rPr>
          <w:bCs/>
          <w:sz w:val="20"/>
          <w:szCs w:val="20"/>
        </w:rPr>
      </w:pPr>
    </w:p>
    <w:p w14:paraId="7E5FD33D" w14:textId="3D37C72B" w:rsidR="006D4E19" w:rsidRDefault="006D4E19" w:rsidP="008F5323">
      <w:pPr>
        <w:rPr>
          <w:bCs/>
          <w:sz w:val="20"/>
          <w:szCs w:val="20"/>
        </w:rPr>
      </w:pPr>
    </w:p>
    <w:p w14:paraId="1FE087C7" w14:textId="77777777" w:rsidR="006D4E19" w:rsidRPr="00BD503B" w:rsidRDefault="006D4E19" w:rsidP="008F5323">
      <w:pPr>
        <w:rPr>
          <w:bCs/>
        </w:rPr>
      </w:pPr>
    </w:p>
    <w:p w14:paraId="3F6275B7" w14:textId="77777777" w:rsidR="008F5323" w:rsidRPr="00BD503B" w:rsidRDefault="008F5323" w:rsidP="008F5323">
      <w:pPr>
        <w:rPr>
          <w:bCs/>
        </w:rPr>
      </w:pPr>
    </w:p>
    <w:p w14:paraId="0F06A472" w14:textId="7E0EBB27" w:rsidR="003349B1" w:rsidRPr="00BD503B" w:rsidRDefault="003349B1" w:rsidP="003349B1">
      <w:pPr>
        <w:rPr>
          <w:bCs/>
        </w:rPr>
      </w:pPr>
    </w:p>
    <w:p w14:paraId="0594B10D" w14:textId="12F9D31D" w:rsidR="003349B1" w:rsidRPr="00BD503B" w:rsidRDefault="003349B1" w:rsidP="003349B1">
      <w:pPr>
        <w:rPr>
          <w:bCs/>
        </w:rPr>
      </w:pPr>
    </w:p>
    <w:p w14:paraId="1524A97F" w14:textId="77777777" w:rsidR="003349B1" w:rsidRPr="00BD503B" w:rsidRDefault="003349B1" w:rsidP="003349B1">
      <w:pPr>
        <w:rPr>
          <w:bCs/>
        </w:rPr>
      </w:pPr>
    </w:p>
    <w:p w14:paraId="0B3E36D0" w14:textId="6CC9837B" w:rsidR="00E00D44" w:rsidRPr="00BD503B" w:rsidRDefault="00E00D44" w:rsidP="00E00D44">
      <w:pPr>
        <w:rPr>
          <w:bCs/>
        </w:rPr>
      </w:pPr>
    </w:p>
    <w:p w14:paraId="09C5EF30" w14:textId="77777777" w:rsidR="00E00D44" w:rsidRPr="00BD503B" w:rsidRDefault="00E00D44" w:rsidP="00E00D44">
      <w:pPr>
        <w:rPr>
          <w:bCs/>
        </w:rPr>
      </w:pPr>
    </w:p>
    <w:p w14:paraId="4838DC13" w14:textId="62F0BF6F" w:rsidR="00F52324" w:rsidRPr="00BD503B" w:rsidRDefault="00F52324" w:rsidP="002A7109">
      <w:pPr>
        <w:rPr>
          <w:bCs/>
        </w:rPr>
      </w:pPr>
    </w:p>
    <w:p w14:paraId="18BBB643" w14:textId="77777777" w:rsidR="00B111DB" w:rsidRPr="00BD503B" w:rsidRDefault="00B111DB" w:rsidP="00CD4779">
      <w:pPr>
        <w:jc w:val="both"/>
        <w:rPr>
          <w:bCs/>
          <w:sz w:val="26"/>
          <w:szCs w:val="26"/>
        </w:rPr>
      </w:pPr>
    </w:p>
    <w:p w14:paraId="3838C0EA" w14:textId="0380ED75" w:rsidR="00CD4779" w:rsidRPr="00BD503B" w:rsidRDefault="00CD4779" w:rsidP="00CD4779">
      <w:pPr>
        <w:jc w:val="both"/>
        <w:rPr>
          <w:bCs/>
          <w:sz w:val="26"/>
          <w:szCs w:val="26"/>
        </w:rPr>
      </w:pPr>
      <w:r w:rsidRPr="00BD503B">
        <w:rPr>
          <w:bCs/>
          <w:sz w:val="26"/>
          <w:szCs w:val="26"/>
        </w:rPr>
        <w:t xml:space="preserve"> </w:t>
      </w:r>
    </w:p>
    <w:p w14:paraId="095128C5" w14:textId="77777777" w:rsidR="00727025" w:rsidRDefault="00727025" w:rsidP="00727025">
      <w:bookmarkStart w:id="1" w:name="_Hlk85403325"/>
    </w:p>
    <w:p w14:paraId="0995BE0C" w14:textId="77777777" w:rsidR="00727025" w:rsidRPr="00D51A7B" w:rsidRDefault="00727025" w:rsidP="00727025">
      <w:pPr>
        <w:rPr>
          <w:b/>
          <w:bCs/>
          <w:u w:val="single"/>
        </w:rPr>
      </w:pPr>
      <w:r>
        <w:rPr>
          <w:b/>
          <w:bCs/>
          <w:u w:val="single"/>
        </w:rPr>
        <w:lastRenderedPageBreak/>
        <w:t>1.0 Introduction</w:t>
      </w:r>
    </w:p>
    <w:p w14:paraId="50A899D7" w14:textId="7A6273C0" w:rsidR="00727025" w:rsidRDefault="00727025" w:rsidP="00727025">
      <w:r>
        <w:t xml:space="preserve">A centrifugal clutch operates through centrifugal force being generated from the engine which increases as per the RPM. The rotating shaft of the clutch is connected with the engines crankshaft through the </w:t>
      </w:r>
      <w:r>
        <w:t>center</w:t>
      </w:r>
      <w:r w:rsidR="002855E7">
        <w:t xml:space="preserve"> hub</w:t>
      </w:r>
      <w:r>
        <w:t xml:space="preserve"> of the clutch. The clutch generates its force from the rotary motion generated from the crankshaft, thus meaning when the RPM Increases due to the driving shaft, the shoes that are installed on the inner side of the assembly to extend to the inner wall of the drum. In the event of the RPM of the engine decreasing, the clutch will immediately disengage so the driven shaft will no longer receive the rotary motion from the crankshaft </w:t>
      </w:r>
      <w:sdt>
        <w:sdtPr>
          <w:rPr>
            <w:rFonts w:cstheme="minorHAnsi"/>
            <w:bCs/>
            <w:color w:val="000000" w:themeColor="text1"/>
            <w:shd w:val="clear" w:color="auto" w:fill="DADADA"/>
          </w:rPr>
          <w:id w:val="-201261093"/>
          <w:citation/>
        </w:sdtPr>
        <w:sdtContent>
          <w:r w:rsidRPr="00550204">
            <w:rPr>
              <w:rFonts w:cstheme="minorHAnsi"/>
              <w:bCs/>
              <w:color w:val="000000" w:themeColor="text1"/>
              <w:shd w:val="clear" w:color="auto" w:fill="DADADA"/>
            </w:rPr>
            <w:fldChar w:fldCharType="begin"/>
          </w:r>
          <w:r w:rsidRPr="00550204">
            <w:rPr>
              <w:rFonts w:cstheme="minorHAnsi"/>
              <w:bCs/>
              <w:color w:val="000000" w:themeColor="text1"/>
              <w:shd w:val="clear" w:color="auto" w:fill="DADADA"/>
              <w:lang w:val="en-GB"/>
            </w:rPr>
            <w:instrText xml:space="preserve"> CITATION Tou18 \l 2057 </w:instrText>
          </w:r>
          <w:r w:rsidRPr="00550204">
            <w:rPr>
              <w:rFonts w:cstheme="minorHAnsi"/>
              <w:bCs/>
              <w:color w:val="000000" w:themeColor="text1"/>
              <w:shd w:val="clear" w:color="auto" w:fill="DADADA"/>
            </w:rPr>
            <w:fldChar w:fldCharType="separate"/>
          </w:r>
          <w:r w:rsidRPr="00550204">
            <w:rPr>
              <w:rFonts w:cstheme="minorHAnsi"/>
              <w:bCs/>
              <w:noProof/>
              <w:color w:val="000000" w:themeColor="text1"/>
              <w:shd w:val="clear" w:color="auto" w:fill="DADADA"/>
              <w:lang w:val="en-GB"/>
            </w:rPr>
            <w:t>(Toulas, 2018)</w:t>
          </w:r>
          <w:r w:rsidRPr="00550204">
            <w:rPr>
              <w:rFonts w:cstheme="minorHAnsi"/>
              <w:bCs/>
              <w:color w:val="000000" w:themeColor="text1"/>
              <w:shd w:val="clear" w:color="auto" w:fill="DADADA"/>
            </w:rPr>
            <w:fldChar w:fldCharType="end"/>
          </w:r>
        </w:sdtContent>
      </w:sdt>
      <w:r w:rsidRPr="00550204">
        <w:rPr>
          <w:rFonts w:cstheme="minorHAnsi"/>
          <w:bCs/>
          <w:color w:val="000000" w:themeColor="text1"/>
          <w:shd w:val="clear" w:color="auto" w:fill="DADADA"/>
        </w:rPr>
        <w:t>.</w:t>
      </w:r>
      <w:bookmarkStart w:id="2" w:name="_GoBack"/>
      <w:bookmarkEnd w:id="2"/>
    </w:p>
    <w:p w14:paraId="1FDB58C7" w14:textId="2F1D123B" w:rsidR="00E95151" w:rsidRDefault="00E95151" w:rsidP="00727025">
      <w:pPr>
        <w:rPr>
          <w:rFonts w:cstheme="minorHAnsi"/>
          <w:bCs/>
          <w:color w:val="000000" w:themeColor="text1"/>
          <w:shd w:val="clear" w:color="auto" w:fill="DADADA"/>
        </w:rPr>
      </w:pPr>
      <w:r w:rsidRPr="00BD503B">
        <w:rPr>
          <w:rFonts w:cstheme="minorHAnsi"/>
          <w:bCs/>
          <w:color w:val="000000" w:themeColor="text1"/>
          <w:shd w:val="clear" w:color="auto" w:fill="DADADA"/>
        </w:rPr>
        <w:t xml:space="preserve"> </w:t>
      </w:r>
      <w:bookmarkEnd w:id="1"/>
    </w:p>
    <w:p w14:paraId="52F217DB" w14:textId="78199ECA" w:rsidR="0002316B" w:rsidRDefault="0002316B" w:rsidP="00E95151">
      <w:pPr>
        <w:pStyle w:val="NoSpacing"/>
        <w:rPr>
          <w:rFonts w:cstheme="minorHAnsi"/>
          <w:bCs/>
          <w:color w:val="000000" w:themeColor="text1"/>
          <w:shd w:val="clear" w:color="auto" w:fill="DADADA"/>
        </w:rPr>
      </w:pPr>
    </w:p>
    <w:p w14:paraId="09ED95A3" w14:textId="6DDCCF49" w:rsidR="00727025" w:rsidRPr="00727025" w:rsidRDefault="00727025" w:rsidP="00727025"/>
    <w:p w14:paraId="2FD2AD96" w14:textId="115EB48A" w:rsidR="0002316B" w:rsidRDefault="0002316B" w:rsidP="00E95151">
      <w:pPr>
        <w:pStyle w:val="NoSpacing"/>
        <w:rPr>
          <w:rFonts w:cstheme="minorHAnsi"/>
          <w:bCs/>
          <w:color w:val="000000" w:themeColor="text1"/>
          <w:shd w:val="clear" w:color="auto" w:fill="DADADA"/>
        </w:rPr>
      </w:pPr>
      <w:r>
        <w:rPr>
          <w:noProof/>
        </w:rPr>
        <w:drawing>
          <wp:anchor distT="0" distB="0" distL="114300" distR="114300" simplePos="0" relativeHeight="251664384" behindDoc="0" locked="0" layoutInCell="1" allowOverlap="1" wp14:anchorId="22F17DE7" wp14:editId="1479E419">
            <wp:simplePos x="0" y="0"/>
            <wp:positionH relativeFrom="margin">
              <wp:align>center</wp:align>
            </wp:positionH>
            <wp:positionV relativeFrom="paragraph">
              <wp:posOffset>3810</wp:posOffset>
            </wp:positionV>
            <wp:extent cx="5032375" cy="3558540"/>
            <wp:effectExtent l="0" t="0" r="0" b="3810"/>
            <wp:wrapSquare wrapText="bothSides"/>
            <wp:docPr id="2" name="Picture 2" descr="Centrifugal Clutch Explained â An Engineer&amp;#39;s Guide to a Centrifugal Clu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ifugal Clutch Explained â An Engineer&amp;#39;s Guide to a Centrifugal Clutc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32375" cy="3558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0C1B48" w14:textId="0C230F78" w:rsidR="0002316B" w:rsidRDefault="0002316B" w:rsidP="00E95151">
      <w:pPr>
        <w:pStyle w:val="NoSpacing"/>
        <w:rPr>
          <w:rFonts w:cstheme="minorHAnsi"/>
          <w:bCs/>
          <w:color w:val="000000" w:themeColor="text1"/>
          <w:shd w:val="clear" w:color="auto" w:fill="DADADA"/>
        </w:rPr>
      </w:pPr>
    </w:p>
    <w:p w14:paraId="6B4EDAE7" w14:textId="4CAB4F43" w:rsidR="0002316B" w:rsidRDefault="0002316B" w:rsidP="00E95151">
      <w:pPr>
        <w:pStyle w:val="NoSpacing"/>
        <w:rPr>
          <w:rFonts w:cstheme="minorHAnsi"/>
          <w:bCs/>
          <w:color w:val="000000" w:themeColor="text1"/>
          <w:shd w:val="clear" w:color="auto" w:fill="DADADA"/>
        </w:rPr>
      </w:pPr>
    </w:p>
    <w:p w14:paraId="2A96080B" w14:textId="495C5643" w:rsidR="0002316B" w:rsidRDefault="0002316B" w:rsidP="00E95151">
      <w:pPr>
        <w:pStyle w:val="NoSpacing"/>
        <w:rPr>
          <w:rFonts w:cstheme="minorHAnsi"/>
          <w:bCs/>
          <w:color w:val="000000" w:themeColor="text1"/>
          <w:shd w:val="clear" w:color="auto" w:fill="DADADA"/>
        </w:rPr>
      </w:pPr>
    </w:p>
    <w:p w14:paraId="422A6C79" w14:textId="6476D41A" w:rsidR="0002316B" w:rsidRDefault="0002316B" w:rsidP="00E95151">
      <w:pPr>
        <w:pStyle w:val="NoSpacing"/>
        <w:rPr>
          <w:rFonts w:cstheme="minorHAnsi"/>
          <w:bCs/>
          <w:color w:val="000000" w:themeColor="text1"/>
          <w:shd w:val="clear" w:color="auto" w:fill="DADADA"/>
        </w:rPr>
      </w:pPr>
    </w:p>
    <w:p w14:paraId="69E425D2" w14:textId="37BAB92D" w:rsidR="0002316B" w:rsidRDefault="0002316B" w:rsidP="00E95151">
      <w:pPr>
        <w:pStyle w:val="NoSpacing"/>
        <w:rPr>
          <w:rFonts w:cstheme="minorHAnsi"/>
          <w:bCs/>
          <w:color w:val="000000" w:themeColor="text1"/>
          <w:shd w:val="clear" w:color="auto" w:fill="DADADA"/>
        </w:rPr>
      </w:pPr>
    </w:p>
    <w:p w14:paraId="3E450997" w14:textId="798DB880" w:rsidR="0002316B" w:rsidRDefault="0002316B" w:rsidP="00E95151">
      <w:pPr>
        <w:pStyle w:val="NoSpacing"/>
        <w:rPr>
          <w:rFonts w:cstheme="minorHAnsi"/>
          <w:bCs/>
          <w:color w:val="000000" w:themeColor="text1"/>
          <w:shd w:val="clear" w:color="auto" w:fill="DADADA"/>
        </w:rPr>
      </w:pPr>
    </w:p>
    <w:p w14:paraId="4CEBEDC0" w14:textId="120CC448" w:rsidR="0002316B" w:rsidRDefault="0002316B" w:rsidP="00E95151">
      <w:pPr>
        <w:pStyle w:val="NoSpacing"/>
        <w:rPr>
          <w:rFonts w:cstheme="minorHAnsi"/>
          <w:bCs/>
          <w:color w:val="000000" w:themeColor="text1"/>
          <w:shd w:val="clear" w:color="auto" w:fill="DADADA"/>
        </w:rPr>
      </w:pPr>
    </w:p>
    <w:p w14:paraId="0ED2B65B" w14:textId="44AA7D60" w:rsidR="0002316B" w:rsidRDefault="0002316B" w:rsidP="00E95151">
      <w:pPr>
        <w:pStyle w:val="NoSpacing"/>
        <w:rPr>
          <w:rFonts w:cstheme="minorHAnsi"/>
          <w:bCs/>
          <w:color w:val="000000" w:themeColor="text1"/>
          <w:shd w:val="clear" w:color="auto" w:fill="DADADA"/>
        </w:rPr>
      </w:pPr>
    </w:p>
    <w:p w14:paraId="5B98AE2E" w14:textId="0B5F008B" w:rsidR="0002316B" w:rsidRDefault="0002316B" w:rsidP="00E95151">
      <w:pPr>
        <w:pStyle w:val="NoSpacing"/>
        <w:rPr>
          <w:rFonts w:cstheme="minorHAnsi"/>
          <w:bCs/>
          <w:color w:val="000000" w:themeColor="text1"/>
          <w:shd w:val="clear" w:color="auto" w:fill="DADADA"/>
        </w:rPr>
      </w:pPr>
    </w:p>
    <w:p w14:paraId="56A48234" w14:textId="0023D717" w:rsidR="0002316B" w:rsidRDefault="0002316B" w:rsidP="00E95151">
      <w:pPr>
        <w:pStyle w:val="NoSpacing"/>
        <w:rPr>
          <w:rFonts w:cstheme="minorHAnsi"/>
          <w:bCs/>
          <w:color w:val="000000" w:themeColor="text1"/>
          <w:shd w:val="clear" w:color="auto" w:fill="DADADA"/>
        </w:rPr>
      </w:pPr>
    </w:p>
    <w:p w14:paraId="79FF4ACB" w14:textId="51E54BDA" w:rsidR="0002316B" w:rsidRDefault="0002316B" w:rsidP="00E95151">
      <w:pPr>
        <w:pStyle w:val="NoSpacing"/>
        <w:rPr>
          <w:rFonts w:cstheme="minorHAnsi"/>
          <w:bCs/>
          <w:color w:val="000000" w:themeColor="text1"/>
          <w:shd w:val="clear" w:color="auto" w:fill="DADADA"/>
        </w:rPr>
      </w:pPr>
    </w:p>
    <w:p w14:paraId="649BC708" w14:textId="472F59C5" w:rsidR="0002316B" w:rsidRDefault="0002316B" w:rsidP="00E95151">
      <w:pPr>
        <w:pStyle w:val="NoSpacing"/>
        <w:rPr>
          <w:rFonts w:cstheme="minorHAnsi"/>
          <w:bCs/>
          <w:color w:val="000000" w:themeColor="text1"/>
          <w:shd w:val="clear" w:color="auto" w:fill="DADADA"/>
        </w:rPr>
      </w:pPr>
    </w:p>
    <w:p w14:paraId="7E93A890" w14:textId="01B69FE4" w:rsidR="0002316B" w:rsidRDefault="0002316B" w:rsidP="00E95151">
      <w:pPr>
        <w:pStyle w:val="NoSpacing"/>
        <w:rPr>
          <w:rFonts w:cstheme="minorHAnsi"/>
          <w:bCs/>
          <w:color w:val="000000" w:themeColor="text1"/>
          <w:shd w:val="clear" w:color="auto" w:fill="DADADA"/>
        </w:rPr>
      </w:pPr>
    </w:p>
    <w:p w14:paraId="56209FCE" w14:textId="3C9F8199" w:rsidR="0002316B" w:rsidRDefault="0002316B" w:rsidP="00E95151">
      <w:pPr>
        <w:pStyle w:val="NoSpacing"/>
        <w:rPr>
          <w:rFonts w:cstheme="minorHAnsi"/>
          <w:bCs/>
          <w:color w:val="000000" w:themeColor="text1"/>
          <w:shd w:val="clear" w:color="auto" w:fill="DADADA"/>
        </w:rPr>
      </w:pPr>
    </w:p>
    <w:p w14:paraId="4E3B9A4E" w14:textId="5F9B865D" w:rsidR="0002316B" w:rsidRDefault="0002316B" w:rsidP="00E95151">
      <w:pPr>
        <w:pStyle w:val="NoSpacing"/>
        <w:rPr>
          <w:rFonts w:cstheme="minorHAnsi"/>
          <w:bCs/>
          <w:color w:val="000000" w:themeColor="text1"/>
          <w:shd w:val="clear" w:color="auto" w:fill="DADADA"/>
        </w:rPr>
      </w:pPr>
    </w:p>
    <w:p w14:paraId="6C7E8A6E" w14:textId="4D918656" w:rsidR="0002316B" w:rsidRDefault="0002316B" w:rsidP="00E95151">
      <w:pPr>
        <w:pStyle w:val="NoSpacing"/>
        <w:rPr>
          <w:rFonts w:cstheme="minorHAnsi"/>
          <w:bCs/>
          <w:color w:val="000000" w:themeColor="text1"/>
          <w:shd w:val="clear" w:color="auto" w:fill="DADADA"/>
        </w:rPr>
      </w:pPr>
    </w:p>
    <w:p w14:paraId="62DB6C21" w14:textId="16D0147E" w:rsidR="0002316B" w:rsidRDefault="0002316B" w:rsidP="00E95151">
      <w:pPr>
        <w:pStyle w:val="NoSpacing"/>
        <w:rPr>
          <w:rFonts w:cstheme="minorHAnsi"/>
          <w:bCs/>
          <w:color w:val="000000" w:themeColor="text1"/>
          <w:shd w:val="clear" w:color="auto" w:fill="DADADA"/>
        </w:rPr>
      </w:pPr>
    </w:p>
    <w:p w14:paraId="47AEEBD5" w14:textId="23304EBA" w:rsidR="0002316B" w:rsidRDefault="0002316B" w:rsidP="00E95151">
      <w:pPr>
        <w:pStyle w:val="NoSpacing"/>
        <w:rPr>
          <w:rFonts w:cstheme="minorHAnsi"/>
          <w:bCs/>
          <w:color w:val="000000" w:themeColor="text1"/>
          <w:shd w:val="clear" w:color="auto" w:fill="DADADA"/>
        </w:rPr>
      </w:pPr>
    </w:p>
    <w:p w14:paraId="0F48FF87" w14:textId="7C9DA810" w:rsidR="0002316B" w:rsidRDefault="0002316B" w:rsidP="0002316B">
      <w:pPr>
        <w:pStyle w:val="NoSpacing"/>
        <w:jc w:val="center"/>
        <w:rPr>
          <w:rFonts w:cstheme="minorHAnsi"/>
          <w:bCs/>
          <w:color w:val="000000" w:themeColor="text1"/>
          <w:shd w:val="clear" w:color="auto" w:fill="DADADA"/>
        </w:rPr>
      </w:pPr>
    </w:p>
    <w:p w14:paraId="56C465CD" w14:textId="0CE426B5" w:rsidR="0002316B" w:rsidRDefault="0002316B" w:rsidP="0002316B">
      <w:pPr>
        <w:pStyle w:val="NoSpacing"/>
        <w:jc w:val="center"/>
        <w:rPr>
          <w:rFonts w:eastAsia="Times New Roman" w:cs="Open Sans"/>
          <w:bCs/>
          <w:lang w:val="en-GB" w:eastAsia="en-GB"/>
        </w:rPr>
      </w:pPr>
      <w:r>
        <w:rPr>
          <w:rFonts w:eastAsia="Times New Roman" w:cs="Open Sans"/>
          <w:bCs/>
          <w:lang w:val="en-GB" w:eastAsia="en-GB"/>
        </w:rPr>
        <w:t>(Image 1 – Image of the contents within a centrifugal clutch</w:t>
      </w:r>
    </w:p>
    <w:p w14:paraId="27ADA727" w14:textId="4B012232" w:rsidR="0002316B" w:rsidRDefault="0002316B" w:rsidP="0002316B">
      <w:pPr>
        <w:pStyle w:val="NoSpacing"/>
        <w:jc w:val="center"/>
        <w:rPr>
          <w:rFonts w:cstheme="minorHAnsi"/>
          <w:bCs/>
          <w:color w:val="000000" w:themeColor="text1"/>
          <w:shd w:val="clear" w:color="auto" w:fill="DADADA"/>
        </w:rPr>
      </w:pPr>
      <w:r>
        <w:rPr>
          <w:rFonts w:eastAsia="Times New Roman" w:cs="Open Sans"/>
          <w:bCs/>
          <w:lang w:val="en-GB" w:eastAsia="en-GB"/>
        </w:rPr>
        <w:t xml:space="preserve">Reference - </w:t>
      </w:r>
      <w:sdt>
        <w:sdtPr>
          <w:rPr>
            <w:rFonts w:eastAsia="Times New Roman" w:cs="Open Sans"/>
            <w:bCs/>
            <w:lang w:val="en-GB" w:eastAsia="en-GB"/>
          </w:rPr>
          <w:id w:val="1707149300"/>
          <w:citation/>
        </w:sdtPr>
        <w:sdtContent>
          <w:r w:rsidR="00B87C6F">
            <w:rPr>
              <w:rFonts w:eastAsia="Times New Roman" w:cs="Open Sans"/>
              <w:bCs/>
              <w:lang w:val="en-GB" w:eastAsia="en-GB"/>
            </w:rPr>
            <w:fldChar w:fldCharType="begin"/>
          </w:r>
          <w:r w:rsidR="00B87C6F">
            <w:rPr>
              <w:rFonts w:eastAsia="Times New Roman" w:cs="Open Sans"/>
              <w:bCs/>
              <w:lang w:val="en-GB" w:eastAsia="en-GB"/>
            </w:rPr>
            <w:instrText xml:space="preserve"> CITATION Lan21 \l 2057 </w:instrText>
          </w:r>
          <w:r w:rsidR="00B87C6F">
            <w:rPr>
              <w:rFonts w:eastAsia="Times New Roman" w:cs="Open Sans"/>
              <w:bCs/>
              <w:lang w:val="en-GB" w:eastAsia="en-GB"/>
            </w:rPr>
            <w:fldChar w:fldCharType="separate"/>
          </w:r>
          <w:r w:rsidR="00B87C6F" w:rsidRPr="00B87C6F">
            <w:rPr>
              <w:rFonts w:eastAsia="Times New Roman" w:cs="Open Sans"/>
              <w:noProof/>
              <w:lang w:val="en-GB" w:eastAsia="en-GB"/>
            </w:rPr>
            <w:t>(Lanceral, 2021)</w:t>
          </w:r>
          <w:r w:rsidR="00B87C6F">
            <w:rPr>
              <w:rFonts w:eastAsia="Times New Roman" w:cs="Open Sans"/>
              <w:bCs/>
              <w:lang w:val="en-GB" w:eastAsia="en-GB"/>
            </w:rPr>
            <w:fldChar w:fldCharType="end"/>
          </w:r>
        </w:sdtContent>
      </w:sdt>
      <w:r w:rsidR="00B87C6F">
        <w:rPr>
          <w:rFonts w:eastAsia="Times New Roman" w:cs="Open Sans"/>
          <w:bCs/>
          <w:lang w:val="en-GB" w:eastAsia="en-GB"/>
        </w:rPr>
        <w:t>.</w:t>
      </w:r>
      <w:r>
        <w:rPr>
          <w:rFonts w:eastAsia="Times New Roman" w:cs="Open Sans"/>
          <w:bCs/>
          <w:lang w:val="en-GB" w:eastAsia="en-GB"/>
        </w:rPr>
        <w:t xml:space="preserve"> </w:t>
      </w:r>
    </w:p>
    <w:p w14:paraId="6B8E0389" w14:textId="422A7ED4" w:rsidR="0002316B" w:rsidRDefault="0002316B" w:rsidP="00E95151">
      <w:pPr>
        <w:pStyle w:val="NoSpacing"/>
        <w:rPr>
          <w:rFonts w:cstheme="minorHAnsi"/>
          <w:bCs/>
          <w:color w:val="000000" w:themeColor="text1"/>
          <w:shd w:val="clear" w:color="auto" w:fill="DADADA"/>
        </w:rPr>
      </w:pPr>
    </w:p>
    <w:p w14:paraId="73505FC2" w14:textId="6D768006" w:rsidR="0002316B" w:rsidRDefault="0002316B" w:rsidP="00E95151">
      <w:pPr>
        <w:pStyle w:val="NoSpacing"/>
        <w:rPr>
          <w:rFonts w:cstheme="minorHAnsi"/>
          <w:bCs/>
          <w:color w:val="000000" w:themeColor="text1"/>
          <w:shd w:val="clear" w:color="auto" w:fill="DADADA"/>
        </w:rPr>
      </w:pPr>
    </w:p>
    <w:p w14:paraId="761A4B68" w14:textId="69CBBDE7" w:rsidR="0002316B" w:rsidRDefault="0002316B" w:rsidP="00E95151">
      <w:pPr>
        <w:pStyle w:val="NoSpacing"/>
        <w:rPr>
          <w:rFonts w:cstheme="minorHAnsi"/>
          <w:bCs/>
          <w:color w:val="000000" w:themeColor="text1"/>
          <w:shd w:val="clear" w:color="auto" w:fill="DADADA"/>
        </w:rPr>
      </w:pPr>
    </w:p>
    <w:p w14:paraId="48414120" w14:textId="0A6C4C49" w:rsidR="0002316B" w:rsidRDefault="0002316B" w:rsidP="00E95151">
      <w:pPr>
        <w:pStyle w:val="NoSpacing"/>
        <w:rPr>
          <w:rFonts w:cstheme="minorHAnsi"/>
          <w:bCs/>
          <w:color w:val="000000" w:themeColor="text1"/>
          <w:shd w:val="clear" w:color="auto" w:fill="DADADA"/>
        </w:rPr>
      </w:pPr>
    </w:p>
    <w:p w14:paraId="77B72FF5" w14:textId="49B7C6FC" w:rsidR="0002316B" w:rsidRDefault="0002316B" w:rsidP="00E95151">
      <w:pPr>
        <w:pStyle w:val="NoSpacing"/>
        <w:rPr>
          <w:rFonts w:cstheme="minorHAnsi"/>
          <w:bCs/>
          <w:color w:val="000000" w:themeColor="text1"/>
          <w:shd w:val="clear" w:color="auto" w:fill="DADADA"/>
        </w:rPr>
      </w:pPr>
    </w:p>
    <w:p w14:paraId="2A598A7D" w14:textId="07A57323" w:rsidR="0002316B" w:rsidRDefault="0002316B" w:rsidP="00E95151">
      <w:pPr>
        <w:pStyle w:val="NoSpacing"/>
        <w:rPr>
          <w:rFonts w:cstheme="minorHAnsi"/>
          <w:bCs/>
          <w:color w:val="000000" w:themeColor="text1"/>
          <w:shd w:val="clear" w:color="auto" w:fill="DADADA"/>
        </w:rPr>
      </w:pPr>
    </w:p>
    <w:p w14:paraId="749B1DEA" w14:textId="7DD78A19" w:rsidR="0002316B" w:rsidRDefault="0002316B" w:rsidP="00E95151">
      <w:pPr>
        <w:pStyle w:val="NoSpacing"/>
        <w:rPr>
          <w:rFonts w:cstheme="minorHAnsi"/>
          <w:bCs/>
          <w:color w:val="000000" w:themeColor="text1"/>
          <w:shd w:val="clear" w:color="auto" w:fill="DADADA"/>
        </w:rPr>
      </w:pPr>
    </w:p>
    <w:p w14:paraId="50D9D718" w14:textId="501D90DB" w:rsidR="0002316B" w:rsidRDefault="0002316B" w:rsidP="00E95151">
      <w:pPr>
        <w:pStyle w:val="NoSpacing"/>
        <w:rPr>
          <w:rFonts w:cstheme="minorHAnsi"/>
          <w:bCs/>
          <w:color w:val="000000" w:themeColor="text1"/>
          <w:shd w:val="clear" w:color="auto" w:fill="DADADA"/>
        </w:rPr>
      </w:pPr>
    </w:p>
    <w:p w14:paraId="194AF2EF" w14:textId="48FE69B1" w:rsidR="0002316B" w:rsidRDefault="0002316B" w:rsidP="00E95151">
      <w:pPr>
        <w:pStyle w:val="NoSpacing"/>
        <w:rPr>
          <w:rFonts w:cstheme="minorHAnsi"/>
          <w:bCs/>
          <w:color w:val="000000" w:themeColor="text1"/>
          <w:shd w:val="clear" w:color="auto" w:fill="DADADA"/>
        </w:rPr>
      </w:pPr>
    </w:p>
    <w:p w14:paraId="63299207" w14:textId="59F2D82E" w:rsidR="002855E7" w:rsidRDefault="002855E7" w:rsidP="00E95151">
      <w:pPr>
        <w:pStyle w:val="NoSpacing"/>
        <w:rPr>
          <w:rFonts w:cstheme="minorHAnsi"/>
          <w:bCs/>
          <w:color w:val="000000" w:themeColor="text1"/>
          <w:shd w:val="clear" w:color="auto" w:fill="DADADA"/>
        </w:rPr>
      </w:pPr>
    </w:p>
    <w:p w14:paraId="545C308E" w14:textId="6FBF9B3D" w:rsidR="002855E7" w:rsidRDefault="002855E7" w:rsidP="00E95151">
      <w:pPr>
        <w:pStyle w:val="NoSpacing"/>
        <w:rPr>
          <w:rFonts w:cstheme="minorHAnsi"/>
          <w:bCs/>
          <w:color w:val="000000" w:themeColor="text1"/>
          <w:shd w:val="clear" w:color="auto" w:fill="DADADA"/>
        </w:rPr>
      </w:pPr>
    </w:p>
    <w:p w14:paraId="24B36354" w14:textId="10F66436" w:rsidR="002855E7" w:rsidRDefault="002855E7" w:rsidP="00E95151">
      <w:pPr>
        <w:pStyle w:val="NoSpacing"/>
        <w:rPr>
          <w:rFonts w:cstheme="minorHAnsi"/>
          <w:bCs/>
          <w:color w:val="000000" w:themeColor="text1"/>
          <w:shd w:val="clear" w:color="auto" w:fill="DADADA"/>
        </w:rPr>
      </w:pPr>
    </w:p>
    <w:p w14:paraId="576F2529" w14:textId="5DF182EA" w:rsidR="002855E7" w:rsidRDefault="002855E7" w:rsidP="00E95151">
      <w:pPr>
        <w:pStyle w:val="NoSpacing"/>
        <w:rPr>
          <w:rFonts w:cstheme="minorHAnsi"/>
          <w:bCs/>
          <w:color w:val="000000" w:themeColor="text1"/>
          <w:shd w:val="clear" w:color="auto" w:fill="DADADA"/>
        </w:rPr>
      </w:pPr>
    </w:p>
    <w:p w14:paraId="15382FDD" w14:textId="77777777" w:rsidR="002855E7" w:rsidRDefault="002855E7" w:rsidP="00E95151">
      <w:pPr>
        <w:pStyle w:val="NoSpacing"/>
        <w:rPr>
          <w:rFonts w:cstheme="minorHAnsi"/>
          <w:bCs/>
          <w:color w:val="000000" w:themeColor="text1"/>
          <w:shd w:val="clear" w:color="auto" w:fill="DADADA"/>
        </w:rPr>
      </w:pPr>
    </w:p>
    <w:p w14:paraId="6F538050" w14:textId="716E6DAD" w:rsidR="0002316B" w:rsidRDefault="0002316B" w:rsidP="00E95151">
      <w:pPr>
        <w:pStyle w:val="NoSpacing"/>
        <w:rPr>
          <w:rFonts w:cstheme="minorHAnsi"/>
          <w:bCs/>
          <w:color w:val="000000" w:themeColor="text1"/>
          <w:shd w:val="clear" w:color="auto" w:fill="DADADA"/>
        </w:rPr>
      </w:pPr>
    </w:p>
    <w:p w14:paraId="3472865A" w14:textId="2898F1F4" w:rsidR="0002316B" w:rsidRDefault="0002316B" w:rsidP="00E95151">
      <w:pPr>
        <w:pStyle w:val="NoSpacing"/>
        <w:rPr>
          <w:rFonts w:cstheme="minorHAnsi"/>
          <w:bCs/>
          <w:color w:val="000000" w:themeColor="text1"/>
          <w:shd w:val="clear" w:color="auto" w:fill="DADADA"/>
        </w:rPr>
      </w:pPr>
    </w:p>
    <w:p w14:paraId="0E86ED84" w14:textId="6952AC8E" w:rsidR="0002316B" w:rsidRDefault="0002316B" w:rsidP="00E95151">
      <w:pPr>
        <w:pStyle w:val="NoSpacing"/>
        <w:rPr>
          <w:rFonts w:cstheme="minorHAnsi"/>
          <w:bCs/>
          <w:color w:val="000000" w:themeColor="text1"/>
          <w:shd w:val="clear" w:color="auto" w:fill="DADADA"/>
        </w:rPr>
      </w:pPr>
    </w:p>
    <w:p w14:paraId="481C1FC9" w14:textId="77777777" w:rsidR="00E95151" w:rsidRPr="00BD503B" w:rsidRDefault="00E95151" w:rsidP="002C6A96">
      <w:pPr>
        <w:rPr>
          <w:rFonts w:cstheme="minorHAnsi"/>
          <w:bCs/>
          <w:color w:val="000000" w:themeColor="text1"/>
          <w:shd w:val="clear" w:color="auto" w:fill="DADADA"/>
        </w:rPr>
      </w:pPr>
    </w:p>
    <w:p w14:paraId="74AB4B0D" w14:textId="77777777" w:rsidR="00727025" w:rsidRDefault="00727025" w:rsidP="00727025">
      <w:pPr>
        <w:rPr>
          <w:b/>
          <w:bCs/>
          <w:u w:val="single"/>
        </w:rPr>
      </w:pPr>
      <w:r>
        <w:rPr>
          <w:b/>
          <w:bCs/>
          <w:u w:val="single"/>
        </w:rPr>
        <w:t xml:space="preserve">2.0 Assembly and Material Selection </w:t>
      </w:r>
    </w:p>
    <w:p w14:paraId="6A6B2ABB" w14:textId="77777777" w:rsidR="00727025" w:rsidRDefault="00727025" w:rsidP="00727025">
      <w:r>
        <w:t>Determined by clutch size, the retaining components of a centrifugal clutch are fabricated from a three piece construction, including a spring, drum and a shoe.</w:t>
      </w:r>
    </w:p>
    <w:p w14:paraId="2C532F43" w14:textId="77777777" w:rsidR="00727025" w:rsidRDefault="00727025" w:rsidP="00727025"/>
    <w:p w14:paraId="48B21CA2" w14:textId="69C536F1" w:rsidR="0044419E" w:rsidRPr="00727025" w:rsidRDefault="00727025" w:rsidP="0044419E">
      <w:r>
        <w:t xml:space="preserve">Shoe : The Shoe of the centrifugal clutch, when exerted to centrifugal force (Which exceeds the force of the spring as per rpm increase) extends in a linear plain outwards towards the housing of the clutch. The component will </w:t>
      </w:r>
      <w:r w:rsidR="002855E7">
        <w:t>b</w:t>
      </w:r>
      <w:r>
        <w:t>e manufactured to a specified diameter from a heat resistant material, as heat is a byproduct during the process of generating friction. The body of the shoe w</w:t>
      </w:r>
      <w:r w:rsidR="002855E7">
        <w:t>i</w:t>
      </w:r>
      <w:r>
        <w:t>ll generally be produced from a metal/steel, with a friction material around the circumference diameter of the component</w:t>
      </w:r>
      <w:r>
        <w:t>, “</w:t>
      </w:r>
      <w:r w:rsidR="0044419E" w:rsidRPr="00BD503B">
        <w:rPr>
          <w:rFonts w:eastAsia="Times New Roman" w:cs="Open Sans"/>
          <w:bCs/>
          <w:lang w:val="en-GB" w:eastAsia="en-GB"/>
        </w:rPr>
        <w:t xml:space="preserve">friction disc plates or friction plates, are used in automotive brake systems. They consist of a metal plate bonded with friction material. Friction discs are commonly made from metal. However, the use of metal has a drawback, which is the grinding noise created </w:t>
      </w:r>
      <w:r w:rsidR="0044419E" w:rsidRPr="00550204">
        <w:rPr>
          <w:rFonts w:eastAsia="Times New Roman" w:cs="Open Sans"/>
          <w:bCs/>
          <w:lang w:val="en-GB" w:eastAsia="en-GB"/>
        </w:rPr>
        <w:t>when</w:t>
      </w:r>
      <w:r w:rsidR="0044419E" w:rsidRPr="00BD503B">
        <w:rPr>
          <w:rFonts w:eastAsia="Times New Roman" w:cs="Open Sans"/>
          <w:bCs/>
          <w:lang w:val="en-GB" w:eastAsia="en-GB"/>
        </w:rPr>
        <w:t xml:space="preserve"> friction is applied.</w:t>
      </w:r>
      <w:sdt>
        <w:sdtPr>
          <w:rPr>
            <w:rFonts w:eastAsia="Times New Roman" w:cs="Open Sans"/>
            <w:bCs/>
            <w:lang w:val="en-GB" w:eastAsia="en-GB"/>
          </w:rPr>
          <w:id w:val="2011249821"/>
          <w:citation/>
        </w:sdtPr>
        <w:sdtContent>
          <w:r w:rsidR="0044419E" w:rsidRPr="00BD503B">
            <w:rPr>
              <w:rFonts w:eastAsia="Times New Roman" w:cs="Open Sans"/>
              <w:bCs/>
              <w:lang w:val="en-GB" w:eastAsia="en-GB"/>
            </w:rPr>
            <w:fldChar w:fldCharType="begin"/>
          </w:r>
          <w:r w:rsidR="0044419E" w:rsidRPr="00BD503B">
            <w:rPr>
              <w:rFonts w:eastAsia="Times New Roman" w:cs="Open Sans"/>
              <w:bCs/>
              <w:lang w:val="en-GB" w:eastAsia="en-GB"/>
            </w:rPr>
            <w:instrText xml:space="preserve"> CITATION Mat21 \l 2057 </w:instrText>
          </w:r>
          <w:r w:rsidR="0044419E" w:rsidRPr="00BD503B">
            <w:rPr>
              <w:rFonts w:eastAsia="Times New Roman" w:cs="Open Sans"/>
              <w:bCs/>
              <w:lang w:val="en-GB" w:eastAsia="en-GB"/>
            </w:rPr>
            <w:fldChar w:fldCharType="separate"/>
          </w:r>
          <w:r w:rsidR="0044419E" w:rsidRPr="00BD503B">
            <w:rPr>
              <w:rFonts w:eastAsia="Times New Roman" w:cs="Open Sans"/>
              <w:bCs/>
              <w:noProof/>
              <w:lang w:val="en-GB" w:eastAsia="en-GB"/>
            </w:rPr>
            <w:t xml:space="preserve"> (Materials, 2021)</w:t>
          </w:r>
          <w:r w:rsidR="0044419E" w:rsidRPr="00BD503B">
            <w:rPr>
              <w:rFonts w:eastAsia="Times New Roman" w:cs="Open Sans"/>
              <w:bCs/>
              <w:lang w:val="en-GB" w:eastAsia="en-GB"/>
            </w:rPr>
            <w:fldChar w:fldCharType="end"/>
          </w:r>
        </w:sdtContent>
      </w:sdt>
      <w:r w:rsidR="0044419E" w:rsidRPr="00BD503B">
        <w:rPr>
          <w:rFonts w:eastAsia="Times New Roman" w:cs="Open Sans"/>
          <w:bCs/>
          <w:lang w:val="en-GB" w:eastAsia="en-GB"/>
        </w:rPr>
        <w:t xml:space="preserve">. </w:t>
      </w:r>
      <w:r w:rsidR="00DE3F81">
        <w:rPr>
          <w:rFonts w:eastAsia="Times New Roman" w:cs="Open Sans"/>
          <w:bCs/>
          <w:lang w:val="en-GB" w:eastAsia="en-GB"/>
        </w:rPr>
        <w:t xml:space="preserve">Friction materials are utilised to prevent slipping between </w:t>
      </w:r>
      <w:r w:rsidR="00FD28F4">
        <w:rPr>
          <w:rFonts w:eastAsia="Times New Roman" w:cs="Open Sans"/>
          <w:bCs/>
          <w:lang w:val="en-GB" w:eastAsia="en-GB"/>
        </w:rPr>
        <w:t xml:space="preserve">the shoes and the inner housing of the clutch. </w:t>
      </w:r>
      <w:r w:rsidR="009D76A6">
        <w:rPr>
          <w:rFonts w:eastAsia="Times New Roman" w:cs="Open Sans"/>
          <w:bCs/>
          <w:lang w:val="en-GB" w:eastAsia="en-GB"/>
        </w:rPr>
        <w:t>Initially, asbestos was utilized as a industry standard as a friction material within centrifugal clutch</w:t>
      </w:r>
      <w:r w:rsidR="009D76A6" w:rsidRPr="00CA2813">
        <w:rPr>
          <w:rFonts w:eastAsia="Times New Roman" w:cstheme="minorHAnsi"/>
          <w:bCs/>
          <w:lang w:val="en-GB" w:eastAsia="en-GB"/>
        </w:rPr>
        <w:t xml:space="preserve">, </w:t>
      </w:r>
      <w:r w:rsidR="00CA2813" w:rsidRPr="00CA2813">
        <w:rPr>
          <w:rFonts w:eastAsia="Times New Roman" w:cstheme="minorHAnsi"/>
          <w:bCs/>
          <w:lang w:val="en-GB" w:eastAsia="en-GB"/>
        </w:rPr>
        <w:t>“but</w:t>
      </w:r>
      <w:r w:rsidR="00CA2813" w:rsidRPr="00CA2813">
        <w:rPr>
          <w:rFonts w:cstheme="minorHAnsi"/>
        </w:rPr>
        <w:t xml:space="preserve"> </w:t>
      </w:r>
      <w:r w:rsidR="00CA2813" w:rsidRPr="00CA2813">
        <w:rPr>
          <w:rFonts w:cstheme="minorHAnsi"/>
        </w:rPr>
        <w:t>due to the increase of health concerns associated with exposure to asbestos, ceramic has become a popular material to use as an alternative.</w:t>
      </w:r>
      <w:r w:rsidR="00CA2813">
        <w:rPr>
          <w:rFonts w:cstheme="minorHAnsi"/>
        </w:rPr>
        <w:t xml:space="preserve">” </w:t>
      </w:r>
      <w:sdt>
        <w:sdtPr>
          <w:rPr>
            <w:rFonts w:cstheme="minorHAnsi"/>
          </w:rPr>
          <w:id w:val="744998349"/>
          <w:citation/>
        </w:sdtPr>
        <w:sdtContent>
          <w:r w:rsidR="00CA2813">
            <w:rPr>
              <w:rFonts w:cstheme="minorHAnsi"/>
            </w:rPr>
            <w:fldChar w:fldCharType="begin"/>
          </w:r>
          <w:r w:rsidR="00CA2813">
            <w:rPr>
              <w:rFonts w:cstheme="minorHAnsi"/>
              <w:lang w:val="en-GB"/>
            </w:rPr>
            <w:instrText xml:space="preserve"> CITATION Fri21 \l 2057 </w:instrText>
          </w:r>
          <w:r w:rsidR="00CA2813">
            <w:rPr>
              <w:rFonts w:cstheme="minorHAnsi"/>
            </w:rPr>
            <w:fldChar w:fldCharType="separate"/>
          </w:r>
          <w:r w:rsidR="00CA2813" w:rsidRPr="00CA2813">
            <w:rPr>
              <w:rFonts w:cstheme="minorHAnsi"/>
              <w:noProof/>
              <w:lang w:val="en-GB"/>
            </w:rPr>
            <w:t>(Materials, Friction Materials, 2021)</w:t>
          </w:r>
          <w:r w:rsidR="00CA2813">
            <w:rPr>
              <w:rFonts w:cstheme="minorHAnsi"/>
            </w:rPr>
            <w:fldChar w:fldCharType="end"/>
          </w:r>
        </w:sdtContent>
      </w:sdt>
      <w:r w:rsidR="00CA2813">
        <w:rPr>
          <w:rFonts w:cstheme="minorHAnsi"/>
        </w:rPr>
        <w:t xml:space="preserve">. </w:t>
      </w:r>
      <w:r w:rsidR="003C46F2">
        <w:rPr>
          <w:rFonts w:cstheme="minorHAnsi"/>
        </w:rPr>
        <w:t xml:space="preserve">Alternatively, manufacturers utilize semi metallic materials such as brass and copper for they’re durability properties. </w:t>
      </w:r>
      <w:r w:rsidR="00B30750">
        <w:rPr>
          <w:rFonts w:cstheme="minorHAnsi"/>
        </w:rPr>
        <w:t>Semi metallic materials have a better capability with regards to heat generation and therefore are a adequate substitute within a centrifugal clutch, “</w:t>
      </w:r>
      <w:r w:rsidR="00B30750" w:rsidRPr="00B30750">
        <w:rPr>
          <w:rFonts w:cstheme="minorHAnsi"/>
          <w:color w:val="000000"/>
          <w:shd w:val="clear" w:color="auto" w:fill="FFFFFF"/>
        </w:rPr>
        <w:t>Semi-metallic friction materials with a high iron or steel content can handle heat much better than ceramics, low-metallics and non</w:t>
      </w:r>
      <w:r w:rsidR="002855E7">
        <w:rPr>
          <w:rFonts w:cstheme="minorHAnsi"/>
          <w:color w:val="000000"/>
          <w:shd w:val="clear" w:color="auto" w:fill="FFFFFF"/>
        </w:rPr>
        <w:t>-</w:t>
      </w:r>
      <w:r w:rsidR="00B30750" w:rsidRPr="00B30750">
        <w:rPr>
          <w:rFonts w:cstheme="minorHAnsi"/>
          <w:color w:val="000000"/>
          <w:shd w:val="clear" w:color="auto" w:fill="FFFFFF"/>
        </w:rPr>
        <w:t>asbestos organic (NAO) materials. Semi-metallics will wear less and fade less as brake temperatures rise. But the trade-off to switching to a semi-metallic may be increased noise and rotor harshness.</w:t>
      </w:r>
      <w:r w:rsidR="00B30750">
        <w:rPr>
          <w:rFonts w:cstheme="minorHAnsi"/>
        </w:rPr>
        <w:t xml:space="preserve"> </w:t>
      </w:r>
      <w:r w:rsidR="003C46F2">
        <w:rPr>
          <w:rFonts w:cstheme="minorHAnsi"/>
        </w:rPr>
        <w:t xml:space="preserve"> </w:t>
      </w:r>
      <w:sdt>
        <w:sdtPr>
          <w:rPr>
            <w:rFonts w:cstheme="minorHAnsi"/>
          </w:rPr>
          <w:id w:val="108334701"/>
          <w:citation/>
        </w:sdtPr>
        <w:sdtContent>
          <w:r w:rsidR="00B30750">
            <w:rPr>
              <w:rFonts w:cstheme="minorHAnsi"/>
            </w:rPr>
            <w:fldChar w:fldCharType="begin"/>
          </w:r>
          <w:r w:rsidR="00B30750">
            <w:rPr>
              <w:rFonts w:cstheme="minorHAnsi"/>
              <w:lang w:val="en-GB"/>
            </w:rPr>
            <w:instrText xml:space="preserve"> CITATION Lee05 \l 2057 </w:instrText>
          </w:r>
          <w:r w:rsidR="00B30750">
            <w:rPr>
              <w:rFonts w:cstheme="minorHAnsi"/>
            </w:rPr>
            <w:fldChar w:fldCharType="separate"/>
          </w:r>
          <w:r w:rsidR="00B30750" w:rsidRPr="00B30750">
            <w:rPr>
              <w:rFonts w:cstheme="minorHAnsi"/>
              <w:noProof/>
              <w:lang w:val="en-GB"/>
            </w:rPr>
            <w:t>(Carley, 2005)</w:t>
          </w:r>
          <w:r w:rsidR="00B30750">
            <w:rPr>
              <w:rFonts w:cstheme="minorHAnsi"/>
            </w:rPr>
            <w:fldChar w:fldCharType="end"/>
          </w:r>
        </w:sdtContent>
      </w:sdt>
      <w:r w:rsidR="00B30750">
        <w:rPr>
          <w:rFonts w:cstheme="minorHAnsi"/>
        </w:rPr>
        <w:t xml:space="preserve">. </w:t>
      </w:r>
    </w:p>
    <w:p w14:paraId="5232626B" w14:textId="5DC97AF0" w:rsidR="0002316B" w:rsidRDefault="0002316B" w:rsidP="0044419E">
      <w:pPr>
        <w:rPr>
          <w:rFonts w:eastAsia="Times New Roman" w:cs="Open Sans"/>
          <w:bCs/>
          <w:lang w:val="en-GB" w:eastAsia="en-GB"/>
        </w:rPr>
      </w:pPr>
    </w:p>
    <w:p w14:paraId="157E3456" w14:textId="6A1A27F5" w:rsidR="0002316B" w:rsidRDefault="0002316B" w:rsidP="0044419E">
      <w:pPr>
        <w:rPr>
          <w:rFonts w:eastAsia="Times New Roman" w:cs="Open Sans"/>
          <w:bCs/>
          <w:lang w:val="en-GB" w:eastAsia="en-GB"/>
        </w:rPr>
      </w:pPr>
      <w:r>
        <w:rPr>
          <w:rFonts w:eastAsia="Times New Roman" w:cs="Open Sans"/>
          <w:bCs/>
          <w:lang w:val="en-GB" w:eastAsia="en-GB"/>
        </w:rPr>
        <w:t xml:space="preserve">Drum : </w:t>
      </w:r>
      <w:r w:rsidR="00E36DDF">
        <w:rPr>
          <w:rFonts w:eastAsia="Times New Roman" w:cs="Open Sans"/>
          <w:bCs/>
          <w:lang w:val="en-GB" w:eastAsia="en-GB"/>
        </w:rPr>
        <w:t xml:space="preserve">The drum of the component is </w:t>
      </w:r>
      <w:r w:rsidR="009D76A6">
        <w:rPr>
          <w:rFonts w:eastAsia="Times New Roman" w:cs="Open Sans"/>
          <w:bCs/>
          <w:lang w:val="en-GB" w:eastAsia="en-GB"/>
        </w:rPr>
        <w:t xml:space="preserve">the </w:t>
      </w:r>
      <w:r w:rsidR="004F7793">
        <w:rPr>
          <w:rFonts w:eastAsia="Times New Roman" w:cs="Open Sans"/>
          <w:bCs/>
          <w:lang w:val="en-GB" w:eastAsia="en-GB"/>
        </w:rPr>
        <w:t>part</w:t>
      </w:r>
      <w:r w:rsidR="009D76A6">
        <w:rPr>
          <w:rFonts w:eastAsia="Times New Roman" w:cs="Open Sans"/>
          <w:bCs/>
          <w:lang w:val="en-GB" w:eastAsia="en-GB"/>
        </w:rPr>
        <w:t xml:space="preserve"> within the clutch hat receives the torque from the friction material via the shoe as per the rotary motion increasing, thus allowing the drive to be collected. The drum of the </w:t>
      </w:r>
      <w:r w:rsidR="004F7793">
        <w:rPr>
          <w:rFonts w:eastAsia="Times New Roman" w:cs="Open Sans"/>
          <w:bCs/>
          <w:lang w:val="en-GB" w:eastAsia="en-GB"/>
        </w:rPr>
        <w:t>clutch</w:t>
      </w:r>
      <w:r w:rsidR="009D76A6">
        <w:rPr>
          <w:rFonts w:eastAsia="Times New Roman" w:cs="Open Sans"/>
          <w:bCs/>
          <w:lang w:val="en-GB" w:eastAsia="en-GB"/>
        </w:rPr>
        <w:t xml:space="preserve"> is generally manufactured from steel, of which will interact directly with the friction material around the circumference of the shoe. </w:t>
      </w:r>
    </w:p>
    <w:p w14:paraId="589BCDAF" w14:textId="55C11564" w:rsidR="0044419E" w:rsidRPr="00BD503B" w:rsidRDefault="0044419E" w:rsidP="002C6A96">
      <w:pPr>
        <w:rPr>
          <w:rFonts w:cstheme="minorHAnsi"/>
          <w:bCs/>
          <w:color w:val="000000" w:themeColor="text1"/>
          <w:shd w:val="clear" w:color="auto" w:fill="DADADA"/>
        </w:rPr>
      </w:pPr>
    </w:p>
    <w:p w14:paraId="72248ED7" w14:textId="7F88BC9F" w:rsidR="0044419E" w:rsidRPr="00BD503B" w:rsidRDefault="0044419E" w:rsidP="002C6A96">
      <w:pPr>
        <w:rPr>
          <w:rFonts w:cstheme="minorHAnsi"/>
          <w:bCs/>
          <w:color w:val="000000" w:themeColor="text1"/>
          <w:shd w:val="clear" w:color="auto" w:fill="DADADA"/>
        </w:rPr>
      </w:pPr>
    </w:p>
    <w:p w14:paraId="6D01259D" w14:textId="4DD9A576" w:rsidR="004F7793" w:rsidRPr="00D51A7B" w:rsidRDefault="004F7793" w:rsidP="004F7793">
      <w:r>
        <w:t>Spring: The spring component is utilized to restrict the shoe from moving in a linear plane to collide with the inner circumference of the clutch drum. As per the RPM increasing, the centrifugal force of the clutch will overcome that o</w:t>
      </w:r>
      <w:r w:rsidR="002855E7">
        <w:t>f</w:t>
      </w:r>
      <w:r>
        <w:t xml:space="preserve"> the force of the spring, thus allowing the two to engage. However, the springs may be modified/changes to “adjust the revolutions required for engagement of the clutch as they act against the radial force generated by the clutch to retain the arms as revolutions increase/decrease” </w:t>
      </w:r>
      <w:sdt>
        <w:sdtPr>
          <w:rPr>
            <w:rFonts w:cstheme="minorHAnsi"/>
            <w:bCs/>
            <w:color w:val="000000" w:themeColor="text1"/>
            <w:shd w:val="clear" w:color="auto" w:fill="DADADA"/>
          </w:rPr>
          <w:id w:val="435024453"/>
          <w:citation/>
        </w:sdtPr>
        <w:sdtContent>
          <w:r w:rsidRPr="00BD503B">
            <w:rPr>
              <w:rFonts w:cstheme="minorHAnsi"/>
              <w:bCs/>
              <w:color w:val="000000" w:themeColor="text1"/>
              <w:shd w:val="clear" w:color="auto" w:fill="DADADA"/>
            </w:rPr>
            <w:fldChar w:fldCharType="begin"/>
          </w:r>
          <w:r w:rsidRPr="00BD503B">
            <w:rPr>
              <w:rFonts w:cstheme="minorHAnsi"/>
              <w:bCs/>
              <w:color w:val="000000" w:themeColor="text1"/>
              <w:shd w:val="clear" w:color="auto" w:fill="DADADA"/>
              <w:lang w:val="en-GB"/>
            </w:rPr>
            <w:instrText xml:space="preserve"> CITATION LTD11 \l 2057 </w:instrText>
          </w:r>
          <w:r w:rsidRPr="00BD503B">
            <w:rPr>
              <w:rFonts w:cstheme="minorHAnsi"/>
              <w:bCs/>
              <w:color w:val="000000" w:themeColor="text1"/>
              <w:shd w:val="clear" w:color="auto" w:fill="DADADA"/>
            </w:rPr>
            <w:fldChar w:fldCharType="separate"/>
          </w:r>
          <w:r w:rsidRPr="00BD503B">
            <w:rPr>
              <w:rFonts w:cstheme="minorHAnsi"/>
              <w:bCs/>
              <w:noProof/>
              <w:color w:val="000000" w:themeColor="text1"/>
              <w:shd w:val="clear" w:color="auto" w:fill="DADADA"/>
              <w:lang w:val="en-GB"/>
            </w:rPr>
            <w:t>(LTD, 2011)</w:t>
          </w:r>
          <w:r w:rsidRPr="00BD503B">
            <w:rPr>
              <w:rFonts w:cstheme="minorHAnsi"/>
              <w:bCs/>
              <w:color w:val="000000" w:themeColor="text1"/>
              <w:shd w:val="clear" w:color="auto" w:fill="DADADA"/>
            </w:rPr>
            <w:fldChar w:fldCharType="end"/>
          </w:r>
        </w:sdtContent>
      </w:sdt>
      <w:r w:rsidRPr="00BD503B">
        <w:rPr>
          <w:rFonts w:cstheme="minorHAnsi"/>
          <w:bCs/>
          <w:color w:val="000000" w:themeColor="text1"/>
          <w:shd w:val="clear" w:color="auto" w:fill="DADADA"/>
        </w:rPr>
        <w:t>.</w:t>
      </w:r>
    </w:p>
    <w:p w14:paraId="4F310D56" w14:textId="77777777" w:rsidR="0044419E" w:rsidRPr="00BD503B" w:rsidRDefault="0044419E" w:rsidP="002C6A96">
      <w:pPr>
        <w:rPr>
          <w:rFonts w:cstheme="minorHAnsi"/>
          <w:bCs/>
          <w:color w:val="000000" w:themeColor="text1"/>
          <w:shd w:val="clear" w:color="auto" w:fill="DADADA"/>
        </w:rPr>
      </w:pPr>
    </w:p>
    <w:p w14:paraId="2CDA8BBA" w14:textId="7AC7BA09" w:rsidR="0044419E" w:rsidRPr="00BD503B" w:rsidRDefault="0044419E" w:rsidP="002C6A96">
      <w:pPr>
        <w:rPr>
          <w:rFonts w:cstheme="minorHAnsi"/>
          <w:bCs/>
          <w:color w:val="000000" w:themeColor="text1"/>
          <w:shd w:val="clear" w:color="auto" w:fill="DADADA"/>
        </w:rPr>
      </w:pPr>
    </w:p>
    <w:p w14:paraId="5B38DA76" w14:textId="28448D89" w:rsidR="0044419E" w:rsidRPr="00BD503B" w:rsidRDefault="0044419E" w:rsidP="002C6A96">
      <w:pPr>
        <w:rPr>
          <w:rFonts w:cstheme="minorHAnsi"/>
          <w:bCs/>
          <w:color w:val="000000" w:themeColor="text1"/>
          <w:shd w:val="clear" w:color="auto" w:fill="DADADA"/>
        </w:rPr>
      </w:pPr>
    </w:p>
    <w:p w14:paraId="3D362F7E" w14:textId="62C8B6C9" w:rsidR="0044419E" w:rsidRPr="00BD503B" w:rsidRDefault="0044419E" w:rsidP="002C6A96">
      <w:pPr>
        <w:rPr>
          <w:rFonts w:cstheme="minorHAnsi"/>
          <w:bCs/>
          <w:color w:val="000000" w:themeColor="text1"/>
          <w:shd w:val="clear" w:color="auto" w:fill="DADADA"/>
        </w:rPr>
      </w:pPr>
    </w:p>
    <w:p w14:paraId="491917D5" w14:textId="62B425E9" w:rsidR="0044419E" w:rsidRPr="00BD503B" w:rsidRDefault="0044419E" w:rsidP="002C6A96">
      <w:pPr>
        <w:rPr>
          <w:rFonts w:cstheme="minorHAnsi"/>
          <w:bCs/>
          <w:color w:val="000000" w:themeColor="text1"/>
          <w:shd w:val="clear" w:color="auto" w:fill="DADADA"/>
        </w:rPr>
      </w:pPr>
    </w:p>
    <w:p w14:paraId="7D424C2C" w14:textId="76606287" w:rsidR="0044419E" w:rsidRDefault="0044419E" w:rsidP="002C6A96">
      <w:pPr>
        <w:rPr>
          <w:rFonts w:cstheme="minorHAnsi"/>
          <w:bCs/>
          <w:color w:val="000000" w:themeColor="text1"/>
          <w:shd w:val="clear" w:color="auto" w:fill="DADADA"/>
        </w:rPr>
      </w:pPr>
    </w:p>
    <w:p w14:paraId="6AB0DC70" w14:textId="1E059738" w:rsidR="00574218" w:rsidRDefault="00574218" w:rsidP="002C6A96">
      <w:pPr>
        <w:rPr>
          <w:rFonts w:cstheme="minorHAnsi"/>
          <w:bCs/>
          <w:color w:val="000000" w:themeColor="text1"/>
          <w:shd w:val="clear" w:color="auto" w:fill="DADADA"/>
        </w:rPr>
      </w:pPr>
    </w:p>
    <w:p w14:paraId="578713B6" w14:textId="740C1B2F" w:rsidR="00574218" w:rsidRDefault="00574218" w:rsidP="002C6A96">
      <w:pPr>
        <w:rPr>
          <w:rFonts w:cstheme="minorHAnsi"/>
          <w:bCs/>
          <w:color w:val="000000" w:themeColor="text1"/>
          <w:shd w:val="clear" w:color="auto" w:fill="DADADA"/>
        </w:rPr>
      </w:pPr>
    </w:p>
    <w:p w14:paraId="0F7BD3C3" w14:textId="1C7792B8" w:rsidR="00574218" w:rsidRDefault="00574218" w:rsidP="002C6A96">
      <w:pPr>
        <w:rPr>
          <w:rFonts w:cstheme="minorHAnsi"/>
          <w:bCs/>
          <w:color w:val="000000" w:themeColor="text1"/>
          <w:shd w:val="clear" w:color="auto" w:fill="DADADA"/>
        </w:rPr>
      </w:pPr>
    </w:p>
    <w:p w14:paraId="32445D22" w14:textId="03B5B55A" w:rsidR="00574218" w:rsidRDefault="00574218" w:rsidP="002C6A96">
      <w:pPr>
        <w:rPr>
          <w:rFonts w:cstheme="minorHAnsi"/>
          <w:bCs/>
          <w:color w:val="000000" w:themeColor="text1"/>
          <w:shd w:val="clear" w:color="auto" w:fill="DADADA"/>
        </w:rPr>
      </w:pPr>
    </w:p>
    <w:p w14:paraId="6CFAE28F" w14:textId="6FD26FDF" w:rsidR="00574218" w:rsidRDefault="00574218" w:rsidP="002C6A96">
      <w:pPr>
        <w:rPr>
          <w:rFonts w:cstheme="minorHAnsi"/>
          <w:bCs/>
          <w:color w:val="000000" w:themeColor="text1"/>
          <w:shd w:val="clear" w:color="auto" w:fill="DADADA"/>
        </w:rPr>
      </w:pPr>
    </w:p>
    <w:p w14:paraId="03D29F87" w14:textId="423EB364" w:rsidR="004F7793" w:rsidRDefault="004F7793" w:rsidP="002C6A96">
      <w:pPr>
        <w:rPr>
          <w:rFonts w:cstheme="minorHAnsi"/>
          <w:bCs/>
          <w:color w:val="000000" w:themeColor="text1"/>
          <w:shd w:val="clear" w:color="auto" w:fill="DADADA"/>
        </w:rPr>
      </w:pPr>
    </w:p>
    <w:p w14:paraId="7A74E9C0" w14:textId="77777777" w:rsidR="004F7793" w:rsidRPr="00BD503B" w:rsidRDefault="004F7793" w:rsidP="002C6A96">
      <w:pPr>
        <w:rPr>
          <w:rFonts w:cstheme="minorHAnsi"/>
          <w:bCs/>
          <w:color w:val="000000" w:themeColor="text1"/>
          <w:shd w:val="clear" w:color="auto" w:fill="DADADA"/>
        </w:rPr>
      </w:pPr>
    </w:p>
    <w:p w14:paraId="54C907D1" w14:textId="47FFAF3A" w:rsidR="00E95151" w:rsidRPr="00574218" w:rsidRDefault="00574218" w:rsidP="002C6A96">
      <w:pPr>
        <w:rPr>
          <w:rFonts w:cstheme="minorHAnsi"/>
          <w:b/>
          <w:color w:val="000000" w:themeColor="text1"/>
          <w:u w:val="single"/>
          <w:shd w:val="clear" w:color="auto" w:fill="DADADA"/>
        </w:rPr>
      </w:pPr>
      <w:r w:rsidRPr="00574218">
        <w:rPr>
          <w:rFonts w:eastAsia="Times New Roman" w:cs="Open Sans"/>
          <w:b/>
          <w:u w:val="single"/>
          <w:lang w:val="en-GB" w:eastAsia="en-GB"/>
        </w:rPr>
        <w:t>3.0 Advantages of a Centrifugal clutch</w:t>
      </w:r>
    </w:p>
    <w:p w14:paraId="48BE9774" w14:textId="77777777" w:rsidR="00574218" w:rsidRPr="00BD503B" w:rsidRDefault="00574218" w:rsidP="002C6A96">
      <w:pPr>
        <w:rPr>
          <w:rFonts w:cstheme="minorHAnsi"/>
          <w:bCs/>
          <w:color w:val="000000" w:themeColor="text1"/>
          <w:shd w:val="clear" w:color="auto" w:fill="DADADA"/>
        </w:rPr>
      </w:pPr>
    </w:p>
    <w:p w14:paraId="275C645D" w14:textId="3A146BAD" w:rsidR="002C6A96" w:rsidRDefault="004F7793" w:rsidP="002C6A96">
      <w:pPr>
        <w:rPr>
          <w:rFonts w:eastAsia="Times New Roman" w:cs="Times New Roman"/>
          <w:bCs/>
          <w:color w:val="000000" w:themeColor="text1"/>
          <w:shd w:val="clear" w:color="auto" w:fill="FFFFFF"/>
          <w:lang w:val="en-GB" w:eastAsia="en-GB"/>
        </w:rPr>
      </w:pPr>
      <w:r>
        <w:t xml:space="preserve">Whilst considering advantages of the centrifugal clutch, due to the shoes being released by the spring via force, the clutch can be considered to be released automatically which does not require manual intervention from the user, </w:t>
      </w:r>
      <w:r>
        <w:t>“</w:t>
      </w:r>
      <w:r w:rsidR="008B63EC" w:rsidRPr="00BD503B">
        <w:rPr>
          <w:rFonts w:cstheme="minorHAnsi"/>
          <w:bCs/>
          <w:color w:val="000000" w:themeColor="text1"/>
        </w:rPr>
        <w:t>Centrifugal clutches automatically engage and disengage. You don’t need any type of control mechanism. Centrifugal clutch relies on the laws of physics”</w:t>
      </w:r>
      <w:sdt>
        <w:sdtPr>
          <w:rPr>
            <w:rFonts w:cstheme="minorHAnsi"/>
            <w:bCs/>
            <w:color w:val="000000" w:themeColor="text1"/>
          </w:rPr>
          <w:id w:val="1559819022"/>
          <w:citation/>
        </w:sdtPr>
        <w:sdtContent>
          <w:r w:rsidR="008B63EC" w:rsidRPr="00BD503B">
            <w:rPr>
              <w:rFonts w:cstheme="minorHAnsi"/>
              <w:bCs/>
              <w:color w:val="000000" w:themeColor="text1"/>
            </w:rPr>
            <w:fldChar w:fldCharType="begin"/>
          </w:r>
          <w:r w:rsidR="008B63EC" w:rsidRPr="00BD503B">
            <w:rPr>
              <w:rFonts w:cstheme="minorHAnsi"/>
              <w:bCs/>
              <w:color w:val="000000" w:themeColor="text1"/>
              <w:lang w:val="en-GB"/>
            </w:rPr>
            <w:instrText xml:space="preserve"> CITATION BLM19 \l 2057 </w:instrText>
          </w:r>
          <w:r w:rsidR="008B63EC" w:rsidRPr="00BD503B">
            <w:rPr>
              <w:rFonts w:cstheme="minorHAnsi"/>
              <w:bCs/>
              <w:color w:val="000000" w:themeColor="text1"/>
            </w:rPr>
            <w:fldChar w:fldCharType="separate"/>
          </w:r>
          <w:r w:rsidR="008B63EC" w:rsidRPr="00BD503B">
            <w:rPr>
              <w:rFonts w:cstheme="minorHAnsi"/>
              <w:bCs/>
              <w:noProof/>
              <w:color w:val="000000" w:themeColor="text1"/>
              <w:lang w:val="en-GB"/>
            </w:rPr>
            <w:t xml:space="preserve"> </w:t>
          </w:r>
          <w:r w:rsidR="008B63EC" w:rsidRPr="00BD503B">
            <w:rPr>
              <w:rFonts w:eastAsiaTheme="majorEastAsia" w:cstheme="minorHAnsi"/>
              <w:bCs/>
              <w:noProof/>
              <w:color w:val="000000" w:themeColor="text1"/>
              <w:lang w:val="en-GB"/>
            </w:rPr>
            <w:t>(BLM, 2019)</w:t>
          </w:r>
          <w:r w:rsidR="008B63EC" w:rsidRPr="00BD503B">
            <w:rPr>
              <w:rFonts w:cstheme="minorHAnsi"/>
              <w:bCs/>
              <w:color w:val="000000" w:themeColor="text1"/>
            </w:rPr>
            <w:fldChar w:fldCharType="end"/>
          </w:r>
        </w:sdtContent>
      </w:sdt>
      <w:r w:rsidR="008B63EC" w:rsidRPr="00BD503B">
        <w:rPr>
          <w:rFonts w:cstheme="minorHAnsi"/>
          <w:bCs/>
          <w:color w:val="000000" w:themeColor="text1"/>
        </w:rPr>
        <w:t xml:space="preserve">. </w:t>
      </w:r>
      <w:r w:rsidR="00C917B3" w:rsidRPr="00BD503B">
        <w:rPr>
          <w:rFonts w:cstheme="minorHAnsi"/>
          <w:bCs/>
          <w:color w:val="000000" w:themeColor="text1"/>
        </w:rPr>
        <w:t>Also,</w:t>
      </w:r>
      <w:r w:rsidR="001C0241" w:rsidRPr="00BD503B">
        <w:rPr>
          <w:rFonts w:cstheme="minorHAnsi"/>
          <w:bCs/>
          <w:color w:val="000000" w:themeColor="text1"/>
        </w:rPr>
        <w:t xml:space="preserve"> due to the shoes engaging with the drum when the centrifugal force generated by the rotary motion of the crankshaft exceeds the force of the spring, </w:t>
      </w:r>
      <w:r w:rsidR="00C917B3" w:rsidRPr="00BD503B">
        <w:rPr>
          <w:rFonts w:cstheme="minorHAnsi"/>
          <w:bCs/>
          <w:color w:val="000000" w:themeColor="text1"/>
        </w:rPr>
        <w:t xml:space="preserve"> this results in the unit being considerably cheaper to purchase </w:t>
      </w:r>
      <w:r w:rsidR="0017580E" w:rsidRPr="00BD503B">
        <w:rPr>
          <w:rFonts w:cstheme="minorHAnsi"/>
          <w:bCs/>
          <w:color w:val="000000" w:themeColor="text1"/>
        </w:rPr>
        <w:t xml:space="preserve">as that of its competitors, as there fewer parts involved (No battery included etc), “Centrifugal clutches are relatively inexpensive compared to other clutch types. Partly because there are fewer parts involved, no battery or additional components necessary.” </w:t>
      </w:r>
      <w:sdt>
        <w:sdtPr>
          <w:rPr>
            <w:rFonts w:cstheme="minorHAnsi"/>
            <w:bCs/>
            <w:color w:val="000000" w:themeColor="text1"/>
          </w:rPr>
          <w:id w:val="-1862276236"/>
          <w:citation/>
        </w:sdtPr>
        <w:sdtContent>
          <w:r w:rsidR="0017580E" w:rsidRPr="00BD503B">
            <w:rPr>
              <w:rFonts w:cstheme="minorHAnsi"/>
              <w:bCs/>
              <w:color w:val="000000" w:themeColor="text1"/>
            </w:rPr>
            <w:fldChar w:fldCharType="begin"/>
          </w:r>
          <w:r w:rsidR="0017580E" w:rsidRPr="00BD503B">
            <w:rPr>
              <w:rFonts w:cstheme="minorHAnsi"/>
              <w:bCs/>
              <w:color w:val="000000" w:themeColor="text1"/>
              <w:lang w:val="en-GB"/>
            </w:rPr>
            <w:instrText xml:space="preserve"> CITATION BLM19 \l 2057 </w:instrText>
          </w:r>
          <w:r w:rsidR="0017580E" w:rsidRPr="00BD503B">
            <w:rPr>
              <w:rFonts w:cstheme="minorHAnsi"/>
              <w:bCs/>
              <w:color w:val="000000" w:themeColor="text1"/>
            </w:rPr>
            <w:fldChar w:fldCharType="separate"/>
          </w:r>
          <w:r w:rsidR="0017580E" w:rsidRPr="00BD503B">
            <w:rPr>
              <w:rFonts w:cstheme="minorHAnsi"/>
              <w:bCs/>
              <w:noProof/>
              <w:color w:val="000000" w:themeColor="text1"/>
              <w:lang w:val="en-GB"/>
            </w:rPr>
            <w:t xml:space="preserve"> </w:t>
          </w:r>
          <w:r w:rsidR="0017580E" w:rsidRPr="00BD503B">
            <w:rPr>
              <w:rFonts w:eastAsiaTheme="majorEastAsia" w:cstheme="minorHAnsi"/>
              <w:bCs/>
              <w:noProof/>
              <w:color w:val="000000" w:themeColor="text1"/>
              <w:lang w:val="en-GB"/>
            </w:rPr>
            <w:t>(BLM, 2019)</w:t>
          </w:r>
          <w:r w:rsidR="0017580E" w:rsidRPr="00BD503B">
            <w:rPr>
              <w:rFonts w:cstheme="minorHAnsi"/>
              <w:bCs/>
              <w:color w:val="000000" w:themeColor="text1"/>
            </w:rPr>
            <w:fldChar w:fldCharType="end"/>
          </w:r>
        </w:sdtContent>
      </w:sdt>
      <w:r w:rsidR="0017580E" w:rsidRPr="00BD503B">
        <w:rPr>
          <w:rFonts w:cstheme="minorHAnsi"/>
          <w:bCs/>
          <w:color w:val="000000" w:themeColor="text1"/>
        </w:rPr>
        <w:t xml:space="preserve">. </w:t>
      </w:r>
      <w:r w:rsidR="001C0241" w:rsidRPr="00BD503B">
        <w:rPr>
          <w:rFonts w:cstheme="minorHAnsi"/>
          <w:bCs/>
          <w:color w:val="000000" w:themeColor="text1"/>
        </w:rPr>
        <w:t xml:space="preserve">The clutch, </w:t>
      </w:r>
      <w:r w:rsidR="00C921EF" w:rsidRPr="00BD503B">
        <w:rPr>
          <w:rFonts w:cstheme="minorHAnsi"/>
          <w:bCs/>
          <w:color w:val="000000" w:themeColor="text1"/>
        </w:rPr>
        <w:t xml:space="preserve">due to the force on the spring being slowly overcome by centrifugal forces exerted on it, also decreases the chances of the engine stalling, due to </w:t>
      </w:r>
      <w:r w:rsidR="00F23929" w:rsidRPr="00BD503B">
        <w:rPr>
          <w:rFonts w:cstheme="minorHAnsi"/>
          <w:bCs/>
          <w:color w:val="000000" w:themeColor="text1"/>
        </w:rPr>
        <w:t>large loads not being exerted on the engine, “</w:t>
      </w:r>
      <w:r w:rsidR="00F23929" w:rsidRPr="00BD503B">
        <w:rPr>
          <w:rFonts w:eastAsia="Times New Roman" w:cs="Times New Roman"/>
          <w:bCs/>
          <w:color w:val="000000" w:themeColor="text1"/>
          <w:lang w:val="en-GB" w:eastAsia="en-GB"/>
        </w:rPr>
        <w:t>It is safer for both the user and the systems since huge loads won’t stall the engine and letting the throttle free disengages the driving shaft almost immediately.”</w:t>
      </w:r>
      <w:r w:rsidRPr="004F7793">
        <w:rPr>
          <w:rFonts w:cstheme="minorHAnsi"/>
          <w:bCs/>
          <w:color w:val="000000" w:themeColor="text1"/>
        </w:rPr>
        <w:t xml:space="preserve"> </w:t>
      </w:r>
      <w:sdt>
        <w:sdtPr>
          <w:rPr>
            <w:rFonts w:cstheme="minorHAnsi"/>
            <w:bCs/>
            <w:color w:val="000000" w:themeColor="text1"/>
          </w:rPr>
          <w:id w:val="1935246710"/>
          <w:citation/>
        </w:sdtPr>
        <w:sdtContent>
          <w:r w:rsidRPr="00BD503B">
            <w:rPr>
              <w:rFonts w:cstheme="minorHAnsi"/>
              <w:bCs/>
              <w:color w:val="000000" w:themeColor="text1"/>
            </w:rPr>
            <w:fldChar w:fldCharType="begin"/>
          </w:r>
          <w:r w:rsidRPr="00BD503B">
            <w:rPr>
              <w:rFonts w:cstheme="minorHAnsi"/>
              <w:bCs/>
              <w:color w:val="000000" w:themeColor="text1"/>
              <w:lang w:val="en-GB"/>
            </w:rPr>
            <w:instrText xml:space="preserve"> CITATION BLM19 \l 2057 </w:instrText>
          </w:r>
          <w:r w:rsidRPr="00BD503B">
            <w:rPr>
              <w:rFonts w:cstheme="minorHAnsi"/>
              <w:bCs/>
              <w:color w:val="000000" w:themeColor="text1"/>
            </w:rPr>
            <w:fldChar w:fldCharType="separate"/>
          </w:r>
          <w:r w:rsidRPr="00BD503B">
            <w:rPr>
              <w:rFonts w:cstheme="minorHAnsi"/>
              <w:bCs/>
              <w:noProof/>
              <w:color w:val="000000" w:themeColor="text1"/>
              <w:lang w:val="en-GB"/>
            </w:rPr>
            <w:t xml:space="preserve"> </w:t>
          </w:r>
          <w:r w:rsidRPr="00BD503B">
            <w:rPr>
              <w:rFonts w:eastAsiaTheme="majorEastAsia" w:cstheme="minorHAnsi"/>
              <w:bCs/>
              <w:noProof/>
              <w:color w:val="000000" w:themeColor="text1"/>
              <w:lang w:val="en-GB"/>
            </w:rPr>
            <w:t>(BLM, 2019)</w:t>
          </w:r>
          <w:r w:rsidRPr="00BD503B">
            <w:rPr>
              <w:rFonts w:cstheme="minorHAnsi"/>
              <w:bCs/>
              <w:color w:val="000000" w:themeColor="text1"/>
            </w:rPr>
            <w:fldChar w:fldCharType="end"/>
          </w:r>
        </w:sdtContent>
      </w:sdt>
      <w:r w:rsidR="002539A6" w:rsidRPr="00BD503B">
        <w:rPr>
          <w:rFonts w:eastAsia="Times New Roman" w:cs="Times New Roman"/>
          <w:bCs/>
          <w:color w:val="000000" w:themeColor="text1"/>
          <w:lang w:val="en-GB" w:eastAsia="en-GB"/>
        </w:rPr>
        <w:t xml:space="preserve">. When considering the usage of the centrifugal clutch, its maintenance </w:t>
      </w:r>
      <w:r w:rsidR="002C6A96" w:rsidRPr="00BD503B">
        <w:rPr>
          <w:rFonts w:eastAsia="Times New Roman" w:cs="Times New Roman"/>
          <w:bCs/>
          <w:color w:val="000000" w:themeColor="text1"/>
          <w:lang w:val="en-GB" w:eastAsia="en-GB"/>
        </w:rPr>
        <w:t>costs are low to the user due to design and material of manufacture, therefore promoting the centrifugal clutch as a cost-effective resolution to effectively transmit power to the remainder of the engine, “</w:t>
      </w:r>
      <w:r w:rsidR="002C6A96" w:rsidRPr="00BD503B">
        <w:rPr>
          <w:rFonts w:eastAsia="Times New Roman" w:cs="Times New Roman"/>
          <w:bCs/>
          <w:color w:val="000000" w:themeColor="text1"/>
          <w:shd w:val="clear" w:color="auto" w:fill="FFFFFF"/>
          <w:lang w:val="en-GB" w:eastAsia="en-GB"/>
        </w:rPr>
        <w:t xml:space="preserve">The servicing and maintenance cost of the centrifugal clutch is low. As the construction and primary design is good so there is a little chance of breaking down or wearing away of the system” </w:t>
      </w:r>
      <w:sdt>
        <w:sdtPr>
          <w:rPr>
            <w:rFonts w:eastAsia="Times New Roman" w:cs="Times New Roman"/>
            <w:bCs/>
            <w:color w:val="000000" w:themeColor="text1"/>
            <w:shd w:val="clear" w:color="auto" w:fill="FFFFFF"/>
            <w:lang w:val="en-GB" w:eastAsia="en-GB"/>
          </w:rPr>
          <w:id w:val="-551237223"/>
          <w:citation/>
        </w:sdtPr>
        <w:sdtContent>
          <w:r w:rsidR="00444895" w:rsidRPr="00BD503B">
            <w:rPr>
              <w:rFonts w:eastAsia="Times New Roman" w:cs="Times New Roman"/>
              <w:bCs/>
              <w:color w:val="000000" w:themeColor="text1"/>
              <w:shd w:val="clear" w:color="auto" w:fill="FFFFFF"/>
              <w:lang w:val="en-GB" w:eastAsia="en-GB"/>
            </w:rPr>
            <w:fldChar w:fldCharType="begin"/>
          </w:r>
          <w:r w:rsidR="00444895" w:rsidRPr="00BD503B">
            <w:rPr>
              <w:rFonts w:eastAsia="Times New Roman" w:cs="Times New Roman"/>
              <w:bCs/>
              <w:color w:val="000000" w:themeColor="text1"/>
              <w:shd w:val="clear" w:color="auto" w:fill="FFFFFF"/>
              <w:lang w:val="en-GB" w:eastAsia="en-GB"/>
            </w:rPr>
            <w:instrText xml:space="preserve"> CITATION Bak21 \l 2057 </w:instrText>
          </w:r>
          <w:r w:rsidR="00444895" w:rsidRPr="00BD503B">
            <w:rPr>
              <w:rFonts w:eastAsia="Times New Roman" w:cs="Times New Roman"/>
              <w:bCs/>
              <w:color w:val="000000" w:themeColor="text1"/>
              <w:shd w:val="clear" w:color="auto" w:fill="FFFFFF"/>
              <w:lang w:val="en-GB" w:eastAsia="en-GB"/>
            </w:rPr>
            <w:fldChar w:fldCharType="separate"/>
          </w:r>
          <w:r w:rsidR="00444895" w:rsidRPr="00BD503B">
            <w:rPr>
              <w:rFonts w:eastAsia="Times New Roman" w:cs="Times New Roman"/>
              <w:bCs/>
              <w:noProof/>
              <w:color w:val="000000" w:themeColor="text1"/>
              <w:shd w:val="clear" w:color="auto" w:fill="FFFFFF"/>
              <w:lang w:val="en-GB" w:eastAsia="en-GB"/>
            </w:rPr>
            <w:t>(Baksiin, 2021)</w:t>
          </w:r>
          <w:r w:rsidR="00444895" w:rsidRPr="00BD503B">
            <w:rPr>
              <w:rFonts w:eastAsia="Times New Roman" w:cs="Times New Roman"/>
              <w:bCs/>
              <w:color w:val="000000" w:themeColor="text1"/>
              <w:shd w:val="clear" w:color="auto" w:fill="FFFFFF"/>
              <w:lang w:val="en-GB" w:eastAsia="en-GB"/>
            </w:rPr>
            <w:fldChar w:fldCharType="end"/>
          </w:r>
        </w:sdtContent>
      </w:sdt>
      <w:r w:rsidR="00444895" w:rsidRPr="00BD503B">
        <w:rPr>
          <w:rFonts w:eastAsia="Times New Roman" w:cs="Times New Roman"/>
          <w:bCs/>
          <w:color w:val="000000" w:themeColor="text1"/>
          <w:shd w:val="clear" w:color="auto" w:fill="FFFFFF"/>
          <w:lang w:val="en-GB" w:eastAsia="en-GB"/>
        </w:rPr>
        <w:t xml:space="preserve">. </w:t>
      </w:r>
    </w:p>
    <w:p w14:paraId="5F19D8E4" w14:textId="66373F48" w:rsidR="000C6271" w:rsidRDefault="000C6271" w:rsidP="002C6A96">
      <w:pPr>
        <w:rPr>
          <w:rFonts w:eastAsia="Times New Roman" w:cs="Times New Roman"/>
          <w:bCs/>
          <w:color w:val="000000" w:themeColor="text1"/>
          <w:shd w:val="clear" w:color="auto" w:fill="FFFFFF"/>
          <w:lang w:val="en-GB" w:eastAsia="en-GB"/>
        </w:rPr>
      </w:pPr>
    </w:p>
    <w:p w14:paraId="70839A66" w14:textId="1D7A684E" w:rsidR="004F435D" w:rsidRDefault="004F435D" w:rsidP="002C6A96">
      <w:pPr>
        <w:rPr>
          <w:rFonts w:eastAsia="Times New Roman" w:cs="Times New Roman"/>
          <w:bCs/>
          <w:color w:val="000000" w:themeColor="text1"/>
          <w:shd w:val="clear" w:color="auto" w:fill="FFFFFF"/>
          <w:lang w:val="en-GB" w:eastAsia="en-GB"/>
        </w:rPr>
      </w:pPr>
    </w:p>
    <w:p w14:paraId="7C002C2F" w14:textId="2DABFB97" w:rsidR="004F7793" w:rsidRDefault="004F7793" w:rsidP="002C6A96">
      <w:pPr>
        <w:rPr>
          <w:rFonts w:eastAsia="Times New Roman" w:cs="Times New Roman"/>
          <w:bCs/>
          <w:color w:val="000000" w:themeColor="text1"/>
          <w:shd w:val="clear" w:color="auto" w:fill="FFFFFF"/>
          <w:lang w:val="en-GB" w:eastAsia="en-GB"/>
        </w:rPr>
      </w:pPr>
    </w:p>
    <w:p w14:paraId="39DF94B7" w14:textId="5159078C" w:rsidR="004F7793" w:rsidRDefault="004F7793" w:rsidP="002C6A96">
      <w:pPr>
        <w:rPr>
          <w:rFonts w:eastAsia="Times New Roman" w:cs="Times New Roman"/>
          <w:bCs/>
          <w:color w:val="000000" w:themeColor="text1"/>
          <w:shd w:val="clear" w:color="auto" w:fill="FFFFFF"/>
          <w:lang w:val="en-GB" w:eastAsia="en-GB"/>
        </w:rPr>
      </w:pPr>
    </w:p>
    <w:p w14:paraId="5F83623F" w14:textId="4E5CE34D" w:rsidR="004F7793" w:rsidRDefault="004F7793" w:rsidP="002C6A96">
      <w:pPr>
        <w:rPr>
          <w:rFonts w:eastAsia="Times New Roman" w:cs="Times New Roman"/>
          <w:bCs/>
          <w:color w:val="000000" w:themeColor="text1"/>
          <w:shd w:val="clear" w:color="auto" w:fill="FFFFFF"/>
          <w:lang w:val="en-GB" w:eastAsia="en-GB"/>
        </w:rPr>
      </w:pPr>
    </w:p>
    <w:p w14:paraId="5C88E7B3" w14:textId="0B2D98FE" w:rsidR="004F7793" w:rsidRDefault="004F7793" w:rsidP="002C6A96">
      <w:pPr>
        <w:rPr>
          <w:rFonts w:eastAsia="Times New Roman" w:cs="Times New Roman"/>
          <w:bCs/>
          <w:color w:val="000000" w:themeColor="text1"/>
          <w:shd w:val="clear" w:color="auto" w:fill="FFFFFF"/>
          <w:lang w:val="en-GB" w:eastAsia="en-GB"/>
        </w:rPr>
      </w:pPr>
    </w:p>
    <w:p w14:paraId="6F530F61" w14:textId="6081E489" w:rsidR="004F7793" w:rsidRDefault="004F7793" w:rsidP="002C6A96">
      <w:pPr>
        <w:rPr>
          <w:rFonts w:eastAsia="Times New Roman" w:cs="Times New Roman"/>
          <w:bCs/>
          <w:color w:val="000000" w:themeColor="text1"/>
          <w:shd w:val="clear" w:color="auto" w:fill="FFFFFF"/>
          <w:lang w:val="en-GB" w:eastAsia="en-GB"/>
        </w:rPr>
      </w:pPr>
    </w:p>
    <w:p w14:paraId="722955FA" w14:textId="36D43B7A" w:rsidR="004F7793" w:rsidRDefault="004F7793" w:rsidP="002C6A96">
      <w:pPr>
        <w:rPr>
          <w:rFonts w:eastAsia="Times New Roman" w:cs="Times New Roman"/>
          <w:bCs/>
          <w:color w:val="000000" w:themeColor="text1"/>
          <w:shd w:val="clear" w:color="auto" w:fill="FFFFFF"/>
          <w:lang w:val="en-GB" w:eastAsia="en-GB"/>
        </w:rPr>
      </w:pPr>
    </w:p>
    <w:p w14:paraId="06FA8147" w14:textId="533E3EFC" w:rsidR="004F7793" w:rsidRDefault="004F7793" w:rsidP="002C6A96">
      <w:pPr>
        <w:rPr>
          <w:rFonts w:eastAsia="Times New Roman" w:cs="Times New Roman"/>
          <w:bCs/>
          <w:color w:val="000000" w:themeColor="text1"/>
          <w:shd w:val="clear" w:color="auto" w:fill="FFFFFF"/>
          <w:lang w:val="en-GB" w:eastAsia="en-GB"/>
        </w:rPr>
      </w:pPr>
    </w:p>
    <w:p w14:paraId="16031A3F" w14:textId="1012AE6B" w:rsidR="004F7793" w:rsidRDefault="004F7793" w:rsidP="002C6A96">
      <w:pPr>
        <w:rPr>
          <w:rFonts w:eastAsia="Times New Roman" w:cs="Times New Roman"/>
          <w:bCs/>
          <w:color w:val="000000" w:themeColor="text1"/>
          <w:shd w:val="clear" w:color="auto" w:fill="FFFFFF"/>
          <w:lang w:val="en-GB" w:eastAsia="en-GB"/>
        </w:rPr>
      </w:pPr>
    </w:p>
    <w:p w14:paraId="37B9F5F2" w14:textId="741D0BCB" w:rsidR="004F7793" w:rsidRDefault="004F7793" w:rsidP="002C6A96">
      <w:pPr>
        <w:rPr>
          <w:rFonts w:eastAsia="Times New Roman" w:cs="Times New Roman"/>
          <w:bCs/>
          <w:color w:val="000000" w:themeColor="text1"/>
          <w:shd w:val="clear" w:color="auto" w:fill="FFFFFF"/>
          <w:lang w:val="en-GB" w:eastAsia="en-GB"/>
        </w:rPr>
      </w:pPr>
    </w:p>
    <w:p w14:paraId="195A6482" w14:textId="3BCE8926" w:rsidR="004F7793" w:rsidRDefault="004F7793" w:rsidP="002C6A96">
      <w:pPr>
        <w:rPr>
          <w:rFonts w:eastAsia="Times New Roman" w:cs="Times New Roman"/>
          <w:bCs/>
          <w:color w:val="000000" w:themeColor="text1"/>
          <w:shd w:val="clear" w:color="auto" w:fill="FFFFFF"/>
          <w:lang w:val="en-GB" w:eastAsia="en-GB"/>
        </w:rPr>
      </w:pPr>
    </w:p>
    <w:p w14:paraId="7D7039F0" w14:textId="556BA2CC" w:rsidR="004F7793" w:rsidRDefault="004F7793" w:rsidP="002C6A96">
      <w:pPr>
        <w:rPr>
          <w:rFonts w:eastAsia="Times New Roman" w:cs="Times New Roman"/>
          <w:bCs/>
          <w:color w:val="000000" w:themeColor="text1"/>
          <w:shd w:val="clear" w:color="auto" w:fill="FFFFFF"/>
          <w:lang w:val="en-GB" w:eastAsia="en-GB"/>
        </w:rPr>
      </w:pPr>
    </w:p>
    <w:p w14:paraId="1D515AA2" w14:textId="550EA941" w:rsidR="004F7793" w:rsidRDefault="004F7793" w:rsidP="002C6A96">
      <w:pPr>
        <w:rPr>
          <w:rFonts w:eastAsia="Times New Roman" w:cs="Times New Roman"/>
          <w:bCs/>
          <w:color w:val="000000" w:themeColor="text1"/>
          <w:shd w:val="clear" w:color="auto" w:fill="FFFFFF"/>
          <w:lang w:val="en-GB" w:eastAsia="en-GB"/>
        </w:rPr>
      </w:pPr>
    </w:p>
    <w:p w14:paraId="2E80097E" w14:textId="00F8E950" w:rsidR="004F7793" w:rsidRDefault="004F7793" w:rsidP="002C6A96">
      <w:pPr>
        <w:rPr>
          <w:rFonts w:eastAsia="Times New Roman" w:cs="Times New Roman"/>
          <w:bCs/>
          <w:color w:val="000000" w:themeColor="text1"/>
          <w:shd w:val="clear" w:color="auto" w:fill="FFFFFF"/>
          <w:lang w:val="en-GB" w:eastAsia="en-GB"/>
        </w:rPr>
      </w:pPr>
    </w:p>
    <w:p w14:paraId="681B60ED" w14:textId="7D624D25" w:rsidR="004F7793" w:rsidRDefault="004F7793" w:rsidP="002C6A96">
      <w:pPr>
        <w:rPr>
          <w:rFonts w:eastAsia="Times New Roman" w:cs="Times New Roman"/>
          <w:bCs/>
          <w:color w:val="000000" w:themeColor="text1"/>
          <w:shd w:val="clear" w:color="auto" w:fill="FFFFFF"/>
          <w:lang w:val="en-GB" w:eastAsia="en-GB"/>
        </w:rPr>
      </w:pPr>
    </w:p>
    <w:p w14:paraId="3F368312" w14:textId="294F227B" w:rsidR="004F7793" w:rsidRDefault="004F7793" w:rsidP="002C6A96">
      <w:pPr>
        <w:rPr>
          <w:rFonts w:eastAsia="Times New Roman" w:cs="Times New Roman"/>
          <w:bCs/>
          <w:color w:val="000000" w:themeColor="text1"/>
          <w:shd w:val="clear" w:color="auto" w:fill="FFFFFF"/>
          <w:lang w:val="en-GB" w:eastAsia="en-GB"/>
        </w:rPr>
      </w:pPr>
    </w:p>
    <w:p w14:paraId="5BEA9376" w14:textId="5127FA58" w:rsidR="004F7793" w:rsidRDefault="004F7793" w:rsidP="002C6A96">
      <w:pPr>
        <w:rPr>
          <w:rFonts w:eastAsia="Times New Roman" w:cs="Times New Roman"/>
          <w:bCs/>
          <w:color w:val="000000" w:themeColor="text1"/>
          <w:shd w:val="clear" w:color="auto" w:fill="FFFFFF"/>
          <w:lang w:val="en-GB" w:eastAsia="en-GB"/>
        </w:rPr>
      </w:pPr>
    </w:p>
    <w:p w14:paraId="05BBF211" w14:textId="16421F77" w:rsidR="004F7793" w:rsidRDefault="004F7793" w:rsidP="002C6A96">
      <w:pPr>
        <w:rPr>
          <w:rFonts w:eastAsia="Times New Roman" w:cs="Times New Roman"/>
          <w:bCs/>
          <w:color w:val="000000" w:themeColor="text1"/>
          <w:shd w:val="clear" w:color="auto" w:fill="FFFFFF"/>
          <w:lang w:val="en-GB" w:eastAsia="en-GB"/>
        </w:rPr>
      </w:pPr>
    </w:p>
    <w:p w14:paraId="01BDCEEF" w14:textId="69B84ADD" w:rsidR="004F7793" w:rsidRDefault="004F7793" w:rsidP="002C6A96">
      <w:pPr>
        <w:rPr>
          <w:rFonts w:eastAsia="Times New Roman" w:cs="Times New Roman"/>
          <w:bCs/>
          <w:color w:val="000000" w:themeColor="text1"/>
          <w:shd w:val="clear" w:color="auto" w:fill="FFFFFF"/>
          <w:lang w:val="en-GB" w:eastAsia="en-GB"/>
        </w:rPr>
      </w:pPr>
    </w:p>
    <w:p w14:paraId="5E1CE849" w14:textId="16082DDC" w:rsidR="004F7793" w:rsidRDefault="004F7793" w:rsidP="002C6A96">
      <w:pPr>
        <w:rPr>
          <w:rFonts w:eastAsia="Times New Roman" w:cs="Times New Roman"/>
          <w:bCs/>
          <w:color w:val="000000" w:themeColor="text1"/>
          <w:shd w:val="clear" w:color="auto" w:fill="FFFFFF"/>
          <w:lang w:val="en-GB" w:eastAsia="en-GB"/>
        </w:rPr>
      </w:pPr>
    </w:p>
    <w:p w14:paraId="52D415A1" w14:textId="2D4EB0FC" w:rsidR="004F7793" w:rsidRDefault="004F7793" w:rsidP="002C6A96">
      <w:pPr>
        <w:rPr>
          <w:rFonts w:eastAsia="Times New Roman" w:cs="Times New Roman"/>
          <w:bCs/>
          <w:color w:val="000000" w:themeColor="text1"/>
          <w:shd w:val="clear" w:color="auto" w:fill="FFFFFF"/>
          <w:lang w:val="en-GB" w:eastAsia="en-GB"/>
        </w:rPr>
      </w:pPr>
    </w:p>
    <w:p w14:paraId="3EE871D0" w14:textId="7663103A" w:rsidR="004F7793" w:rsidRDefault="004F7793" w:rsidP="002C6A96">
      <w:pPr>
        <w:rPr>
          <w:rFonts w:eastAsia="Times New Roman" w:cs="Times New Roman"/>
          <w:bCs/>
          <w:color w:val="000000" w:themeColor="text1"/>
          <w:shd w:val="clear" w:color="auto" w:fill="FFFFFF"/>
          <w:lang w:val="en-GB" w:eastAsia="en-GB"/>
        </w:rPr>
      </w:pPr>
    </w:p>
    <w:p w14:paraId="51726ED7" w14:textId="2E130BFE" w:rsidR="004F7793" w:rsidRDefault="004F7793" w:rsidP="002C6A96">
      <w:pPr>
        <w:rPr>
          <w:rFonts w:eastAsia="Times New Roman" w:cs="Times New Roman"/>
          <w:bCs/>
          <w:color w:val="000000" w:themeColor="text1"/>
          <w:shd w:val="clear" w:color="auto" w:fill="FFFFFF"/>
          <w:lang w:val="en-GB" w:eastAsia="en-GB"/>
        </w:rPr>
      </w:pPr>
    </w:p>
    <w:p w14:paraId="2BBFD99B" w14:textId="7A0BC9F9" w:rsidR="004F7793" w:rsidRDefault="004F7793" w:rsidP="002C6A96">
      <w:pPr>
        <w:rPr>
          <w:rFonts w:eastAsia="Times New Roman" w:cs="Times New Roman"/>
          <w:bCs/>
          <w:color w:val="000000" w:themeColor="text1"/>
          <w:shd w:val="clear" w:color="auto" w:fill="FFFFFF"/>
          <w:lang w:val="en-GB" w:eastAsia="en-GB"/>
        </w:rPr>
      </w:pPr>
    </w:p>
    <w:p w14:paraId="31505E47" w14:textId="2790F77F" w:rsidR="004F7793" w:rsidRDefault="004F7793" w:rsidP="002C6A96">
      <w:pPr>
        <w:rPr>
          <w:rFonts w:eastAsia="Times New Roman" w:cs="Times New Roman"/>
          <w:bCs/>
          <w:color w:val="000000" w:themeColor="text1"/>
          <w:shd w:val="clear" w:color="auto" w:fill="FFFFFF"/>
          <w:lang w:val="en-GB" w:eastAsia="en-GB"/>
        </w:rPr>
      </w:pPr>
    </w:p>
    <w:p w14:paraId="7F737E2D" w14:textId="77777777" w:rsidR="002855E7" w:rsidRDefault="002855E7" w:rsidP="002C6A96">
      <w:pPr>
        <w:rPr>
          <w:rFonts w:eastAsia="Times New Roman" w:cs="Times New Roman"/>
          <w:bCs/>
          <w:color w:val="000000" w:themeColor="text1"/>
          <w:shd w:val="clear" w:color="auto" w:fill="FFFFFF"/>
          <w:lang w:val="en-GB" w:eastAsia="en-GB"/>
        </w:rPr>
      </w:pPr>
    </w:p>
    <w:p w14:paraId="44301C56" w14:textId="77777777" w:rsidR="004F7793" w:rsidRDefault="004F7793" w:rsidP="002C6A96">
      <w:pPr>
        <w:rPr>
          <w:rFonts w:eastAsia="Times New Roman" w:cs="Times New Roman"/>
          <w:bCs/>
          <w:color w:val="000000" w:themeColor="text1"/>
          <w:shd w:val="clear" w:color="auto" w:fill="FFFFFF"/>
          <w:lang w:val="en-GB" w:eastAsia="en-GB"/>
        </w:rPr>
      </w:pPr>
    </w:p>
    <w:p w14:paraId="7C7A1ED5" w14:textId="03C734D1" w:rsidR="000C6271" w:rsidRDefault="007B3733" w:rsidP="002C6A96">
      <w:pPr>
        <w:rPr>
          <w:rFonts w:eastAsia="Times New Roman" w:cs="Times New Roman"/>
          <w:b/>
          <w:color w:val="000000" w:themeColor="text1"/>
          <w:u w:val="single"/>
          <w:shd w:val="clear" w:color="auto" w:fill="FFFFFF"/>
          <w:lang w:val="en-GB" w:eastAsia="en-GB"/>
        </w:rPr>
      </w:pPr>
      <w:r w:rsidRPr="004F435D">
        <w:rPr>
          <w:rFonts w:eastAsia="Times New Roman" w:cs="Times New Roman"/>
          <w:b/>
          <w:color w:val="000000" w:themeColor="text1"/>
          <w:u w:val="single"/>
          <w:shd w:val="clear" w:color="auto" w:fill="FFFFFF"/>
          <w:lang w:val="en-GB" w:eastAsia="en-GB"/>
        </w:rPr>
        <w:lastRenderedPageBreak/>
        <w:t xml:space="preserve">4.0 </w:t>
      </w:r>
      <w:r w:rsidR="004F435D" w:rsidRPr="004F435D">
        <w:rPr>
          <w:rFonts w:eastAsia="Times New Roman" w:cs="Times New Roman"/>
          <w:b/>
          <w:color w:val="000000" w:themeColor="text1"/>
          <w:u w:val="single"/>
          <w:shd w:val="clear" w:color="auto" w:fill="FFFFFF"/>
          <w:lang w:val="en-GB" w:eastAsia="en-GB"/>
        </w:rPr>
        <w:t xml:space="preserve">Application of Electromagnetic Clutches </w:t>
      </w:r>
    </w:p>
    <w:p w14:paraId="0C41EFD9" w14:textId="77777777" w:rsidR="004F435D" w:rsidRPr="004F435D" w:rsidRDefault="004F435D" w:rsidP="002C6A96">
      <w:pPr>
        <w:rPr>
          <w:rFonts w:eastAsia="Times New Roman" w:cs="Times New Roman"/>
          <w:bCs/>
          <w:color w:val="000000" w:themeColor="text1"/>
          <w:lang w:val="en-GB" w:eastAsia="en-GB"/>
        </w:rPr>
      </w:pPr>
    </w:p>
    <w:p w14:paraId="47A357D3" w14:textId="02CF63B0" w:rsidR="00F23929" w:rsidRDefault="004F435D" w:rsidP="00F23929">
      <w:pPr>
        <w:textAlignment w:val="baseline"/>
        <w:rPr>
          <w:rFonts w:eastAsia="Times New Roman" w:cs="Times New Roman"/>
          <w:bCs/>
          <w:color w:val="000000" w:themeColor="text1"/>
          <w:lang w:val="en-GB" w:eastAsia="en-GB"/>
        </w:rPr>
      </w:pPr>
      <w:r>
        <w:rPr>
          <w:rFonts w:eastAsia="Times New Roman" w:cs="Times New Roman"/>
          <w:bCs/>
          <w:color w:val="000000" w:themeColor="text1"/>
          <w:lang w:val="en-GB" w:eastAsia="en-GB"/>
        </w:rPr>
        <w:t xml:space="preserve">A electromagnetic clutch operates through allowing power to be transferred from a primary drive shaft to </w:t>
      </w:r>
      <w:r w:rsidR="005C3BD4">
        <w:rPr>
          <w:rFonts w:eastAsia="Times New Roman" w:cs="Times New Roman"/>
          <w:bCs/>
          <w:color w:val="000000" w:themeColor="text1"/>
          <w:lang w:val="en-GB" w:eastAsia="en-GB"/>
        </w:rPr>
        <w:t xml:space="preserve">a secondary drive shaft through electrical engagement. Component is </w:t>
      </w:r>
      <w:r w:rsidR="006D1365">
        <w:rPr>
          <w:rFonts w:eastAsia="Times New Roman" w:cs="Times New Roman"/>
          <w:bCs/>
          <w:color w:val="000000" w:themeColor="text1"/>
          <w:lang w:val="en-GB" w:eastAsia="en-GB"/>
        </w:rPr>
        <w:t>typically</w:t>
      </w:r>
      <w:r w:rsidR="005C3BD4">
        <w:rPr>
          <w:rFonts w:eastAsia="Times New Roman" w:cs="Times New Roman"/>
          <w:bCs/>
          <w:color w:val="000000" w:themeColor="text1"/>
          <w:lang w:val="en-GB" w:eastAsia="en-GB"/>
        </w:rPr>
        <w:t xml:space="preserve"> assembled from 3 </w:t>
      </w:r>
      <w:r w:rsidR="006D1365">
        <w:rPr>
          <w:rFonts w:eastAsia="Times New Roman" w:cs="Times New Roman"/>
          <w:bCs/>
          <w:color w:val="000000" w:themeColor="text1"/>
          <w:lang w:val="en-GB" w:eastAsia="en-GB"/>
        </w:rPr>
        <w:t>primary components – the drive shaft which is a fixed item,  this is where  stationary electromagnet is joined to the assembly, a rotor which is fixed to this shaft, and ultimately a armature to connect the hub of the clutch to a</w:t>
      </w:r>
      <w:r w:rsidR="00FE069B">
        <w:rPr>
          <w:rFonts w:eastAsia="Times New Roman" w:cs="Times New Roman"/>
          <w:bCs/>
          <w:color w:val="000000" w:themeColor="text1"/>
          <w:lang w:val="en-GB" w:eastAsia="en-GB"/>
        </w:rPr>
        <w:t xml:space="preserve"> secondary shaft (This commonly has a belt attached to it). The clutch operates when a magnetic field is crated around the drive shaft when voltage is applied, thus transferring through the rotor and armature ensuring the primary shaft engages with the secondary shat – thus creating output. </w:t>
      </w:r>
    </w:p>
    <w:p w14:paraId="69300DEF" w14:textId="7393701A" w:rsidR="00FE069B" w:rsidRDefault="00FE069B" w:rsidP="00F23929">
      <w:pPr>
        <w:textAlignment w:val="baseline"/>
        <w:rPr>
          <w:rFonts w:eastAsia="Times New Roman" w:cs="Times New Roman"/>
          <w:bCs/>
          <w:color w:val="000000" w:themeColor="text1"/>
          <w:lang w:val="en-GB" w:eastAsia="en-GB"/>
        </w:rPr>
      </w:pPr>
    </w:p>
    <w:p w14:paraId="7A4083F6" w14:textId="77777777" w:rsidR="00FE069B" w:rsidRDefault="00FE069B" w:rsidP="00F23929">
      <w:pPr>
        <w:textAlignment w:val="baseline"/>
        <w:rPr>
          <w:rFonts w:eastAsia="Times New Roman" w:cs="Times New Roman"/>
          <w:bCs/>
          <w:color w:val="000000" w:themeColor="text1"/>
          <w:lang w:val="en-GB" w:eastAsia="en-GB"/>
        </w:rPr>
      </w:pPr>
    </w:p>
    <w:p w14:paraId="2E49F72D" w14:textId="7D95C829" w:rsidR="005E3EE0" w:rsidRPr="004F7793" w:rsidRDefault="00FE069B" w:rsidP="00F23929">
      <w:pPr>
        <w:textAlignment w:val="baseline"/>
        <w:rPr>
          <w:rFonts w:cstheme="minorHAnsi"/>
          <w:shd w:val="clear" w:color="auto" w:fill="FFFFFF"/>
        </w:rPr>
      </w:pPr>
      <w:r w:rsidRPr="004F7793">
        <w:rPr>
          <w:rFonts w:eastAsia="Times New Roman" w:cstheme="minorHAnsi"/>
          <w:bCs/>
          <w:lang w:val="en-GB" w:eastAsia="en-GB"/>
        </w:rPr>
        <w:t>Whilst considering the application of electromagnetic clutches, they are utilized in “</w:t>
      </w:r>
      <w:r w:rsidRPr="004F7793">
        <w:rPr>
          <w:rFonts w:cstheme="minorHAnsi"/>
          <w:sz w:val="23"/>
          <w:szCs w:val="23"/>
          <w:shd w:val="clear" w:color="auto" w:fill="FFFFFF"/>
        </w:rPr>
        <w:t>many types of high speed, high cycle rate and long life machines including printers, packaging machines, food processing equipment, industrial mixers, and cash counting machines.</w:t>
      </w:r>
      <w:r w:rsidR="00720F61" w:rsidRPr="004F7793">
        <w:rPr>
          <w:rFonts w:cstheme="minorHAnsi"/>
          <w:sz w:val="23"/>
          <w:szCs w:val="23"/>
          <w:shd w:val="clear" w:color="auto" w:fill="FFFFFF"/>
        </w:rPr>
        <w:t xml:space="preserve">” </w:t>
      </w:r>
      <w:sdt>
        <w:sdtPr>
          <w:rPr>
            <w:rFonts w:cstheme="minorHAnsi"/>
            <w:sz w:val="23"/>
            <w:szCs w:val="23"/>
            <w:shd w:val="clear" w:color="auto" w:fill="FFFFFF"/>
          </w:rPr>
          <w:id w:val="-680278051"/>
          <w:citation/>
        </w:sdtPr>
        <w:sdtContent>
          <w:r w:rsidR="00720F61" w:rsidRPr="004F7793">
            <w:rPr>
              <w:rFonts w:cstheme="minorHAnsi"/>
              <w:sz w:val="23"/>
              <w:szCs w:val="23"/>
              <w:shd w:val="clear" w:color="auto" w:fill="FFFFFF"/>
            </w:rPr>
            <w:fldChar w:fldCharType="begin"/>
          </w:r>
          <w:r w:rsidR="00720F61" w:rsidRPr="004F7793">
            <w:rPr>
              <w:rFonts w:cstheme="minorHAnsi"/>
              <w:sz w:val="23"/>
              <w:szCs w:val="23"/>
              <w:shd w:val="clear" w:color="auto" w:fill="FFFFFF"/>
              <w:lang w:val="en-GB"/>
            </w:rPr>
            <w:instrText xml:space="preserve"> CITATION JBJ21 \l 2057 </w:instrText>
          </w:r>
          <w:r w:rsidR="00720F61" w:rsidRPr="004F7793">
            <w:rPr>
              <w:rFonts w:cstheme="minorHAnsi"/>
              <w:sz w:val="23"/>
              <w:szCs w:val="23"/>
              <w:shd w:val="clear" w:color="auto" w:fill="FFFFFF"/>
            </w:rPr>
            <w:fldChar w:fldCharType="separate"/>
          </w:r>
          <w:r w:rsidR="00720F61" w:rsidRPr="004F7793">
            <w:rPr>
              <w:rFonts w:cstheme="minorHAnsi"/>
              <w:noProof/>
              <w:sz w:val="23"/>
              <w:szCs w:val="23"/>
              <w:shd w:val="clear" w:color="auto" w:fill="FFFFFF"/>
              <w:lang w:val="en-GB"/>
            </w:rPr>
            <w:t>(JBJ, 2021)</w:t>
          </w:r>
          <w:r w:rsidR="00720F61" w:rsidRPr="004F7793">
            <w:rPr>
              <w:rFonts w:cstheme="minorHAnsi"/>
              <w:sz w:val="23"/>
              <w:szCs w:val="23"/>
              <w:shd w:val="clear" w:color="auto" w:fill="FFFFFF"/>
            </w:rPr>
            <w:fldChar w:fldCharType="end"/>
          </w:r>
        </w:sdtContent>
      </w:sdt>
      <w:r w:rsidR="006D4E19" w:rsidRPr="004F7793">
        <w:rPr>
          <w:rFonts w:cstheme="minorHAnsi"/>
          <w:sz w:val="23"/>
          <w:szCs w:val="23"/>
          <w:shd w:val="clear" w:color="auto" w:fill="FFFFFF"/>
        </w:rPr>
        <w:t xml:space="preserve">. </w:t>
      </w:r>
      <w:r w:rsidR="006D4E19" w:rsidRPr="004F7793">
        <w:rPr>
          <w:rFonts w:cstheme="minorHAnsi"/>
          <w:shd w:val="clear" w:color="auto" w:fill="FFFFFF"/>
        </w:rPr>
        <w:t>The component is utilized in the above appliances due to its ability</w:t>
      </w:r>
      <w:r w:rsidR="00954E62" w:rsidRPr="004F7793">
        <w:rPr>
          <w:rFonts w:cstheme="minorHAnsi"/>
          <w:shd w:val="clear" w:color="auto" w:fill="FFFFFF"/>
        </w:rPr>
        <w:t xml:space="preserve"> </w:t>
      </w:r>
      <w:r w:rsidR="00E95ACA" w:rsidRPr="004F7793">
        <w:rPr>
          <w:rFonts w:cstheme="minorHAnsi"/>
          <w:shd w:val="clear" w:color="auto" w:fill="FFFFFF"/>
        </w:rPr>
        <w:t xml:space="preserve">to “convey or cut power from the motor </w:t>
      </w:r>
      <w:r w:rsidR="00E907D4" w:rsidRPr="004F7793">
        <w:rPr>
          <w:rFonts w:cstheme="minorHAnsi"/>
          <w:shd w:val="clear" w:color="auto" w:fill="FFFFFF"/>
        </w:rPr>
        <w:t>to the conveyor without stopping the power (without turning off the motor) by being mounted between the motor and conveyor</w:t>
      </w:r>
      <w:r w:rsidR="005E3EE0" w:rsidRPr="004F7793">
        <w:rPr>
          <w:rFonts w:cstheme="minorHAnsi"/>
          <w:shd w:val="clear" w:color="auto" w:fill="FFFFFF"/>
        </w:rPr>
        <w:t>” as seen in figure 2</w:t>
      </w:r>
    </w:p>
    <w:p w14:paraId="37775CA5" w14:textId="29B622CD" w:rsidR="00FE069B" w:rsidRPr="004F7793" w:rsidRDefault="00E907D4" w:rsidP="00F23929">
      <w:pPr>
        <w:textAlignment w:val="baseline"/>
        <w:rPr>
          <w:rFonts w:eastAsia="Times New Roman" w:cstheme="minorHAnsi"/>
          <w:bCs/>
          <w:lang w:val="en-GB" w:eastAsia="en-GB"/>
        </w:rPr>
      </w:pPr>
      <w:r w:rsidRPr="004F7793">
        <w:rPr>
          <w:rFonts w:cstheme="minorHAnsi"/>
          <w:shd w:val="clear" w:color="auto" w:fill="FFFFFF"/>
        </w:rPr>
        <w:t xml:space="preserve"> </w:t>
      </w:r>
      <w:sdt>
        <w:sdtPr>
          <w:rPr>
            <w:rFonts w:cstheme="minorHAnsi"/>
            <w:shd w:val="clear" w:color="auto" w:fill="FFFFFF"/>
          </w:rPr>
          <w:id w:val="509795485"/>
          <w:citation/>
        </w:sdtPr>
        <w:sdtContent>
          <w:r w:rsidRPr="004F7793">
            <w:rPr>
              <w:rFonts w:cstheme="minorHAnsi"/>
              <w:shd w:val="clear" w:color="auto" w:fill="FFFFFF"/>
            </w:rPr>
            <w:fldChar w:fldCharType="begin"/>
          </w:r>
          <w:r w:rsidRPr="004F7793">
            <w:rPr>
              <w:rFonts w:cstheme="minorHAnsi"/>
              <w:shd w:val="clear" w:color="auto" w:fill="FFFFFF"/>
              <w:lang w:val="en-GB"/>
            </w:rPr>
            <w:instrText xml:space="preserve"> CITATION Mik21 \l 2057 </w:instrText>
          </w:r>
          <w:r w:rsidRPr="004F7793">
            <w:rPr>
              <w:rFonts w:cstheme="minorHAnsi"/>
              <w:shd w:val="clear" w:color="auto" w:fill="FFFFFF"/>
            </w:rPr>
            <w:fldChar w:fldCharType="separate"/>
          </w:r>
          <w:r w:rsidRPr="004F7793">
            <w:rPr>
              <w:rFonts w:cstheme="minorHAnsi"/>
              <w:noProof/>
              <w:shd w:val="clear" w:color="auto" w:fill="FFFFFF"/>
              <w:lang w:val="en-GB"/>
            </w:rPr>
            <w:t>(Pulley, 2021)</w:t>
          </w:r>
          <w:r w:rsidRPr="004F7793">
            <w:rPr>
              <w:rFonts w:cstheme="minorHAnsi"/>
              <w:shd w:val="clear" w:color="auto" w:fill="FFFFFF"/>
            </w:rPr>
            <w:fldChar w:fldCharType="end"/>
          </w:r>
        </w:sdtContent>
      </w:sdt>
      <w:r w:rsidRPr="004F7793">
        <w:rPr>
          <w:rFonts w:cstheme="minorHAnsi"/>
          <w:shd w:val="clear" w:color="auto" w:fill="FFFFFF"/>
        </w:rPr>
        <w:t xml:space="preserve">. </w:t>
      </w:r>
    </w:p>
    <w:p w14:paraId="5A943558" w14:textId="762CC84C" w:rsidR="00FE069B" w:rsidRPr="00BD503B" w:rsidRDefault="005E3EE0" w:rsidP="00F23929">
      <w:pPr>
        <w:textAlignment w:val="baseline"/>
        <w:rPr>
          <w:rFonts w:eastAsia="Times New Roman" w:cs="Times New Roman"/>
          <w:bCs/>
          <w:color w:val="000000" w:themeColor="text1"/>
          <w:lang w:val="en-GB" w:eastAsia="en-GB"/>
        </w:rPr>
      </w:pPr>
      <w:r>
        <w:rPr>
          <w:noProof/>
        </w:rPr>
        <w:drawing>
          <wp:anchor distT="0" distB="0" distL="114300" distR="114300" simplePos="0" relativeHeight="251665408" behindDoc="0" locked="0" layoutInCell="1" allowOverlap="1" wp14:anchorId="2DD1CAE1" wp14:editId="51E834BB">
            <wp:simplePos x="0" y="0"/>
            <wp:positionH relativeFrom="margin">
              <wp:posOffset>986790</wp:posOffset>
            </wp:positionH>
            <wp:positionV relativeFrom="paragraph">
              <wp:posOffset>97155</wp:posOffset>
            </wp:positionV>
            <wp:extent cx="4063365" cy="2660650"/>
            <wp:effectExtent l="19050" t="19050" r="13335" b="2540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063"/>
                    <a:stretch/>
                  </pic:blipFill>
                  <pic:spPr bwMode="auto">
                    <a:xfrm>
                      <a:off x="0" y="0"/>
                      <a:ext cx="4063365" cy="26606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C91BC4" w14:textId="09E7F331" w:rsidR="00EF2EAF" w:rsidRPr="00BD503B" w:rsidRDefault="00EF2EAF" w:rsidP="00EF2EAF">
      <w:pPr>
        <w:rPr>
          <w:lang w:val="en-GB" w:eastAsia="en-GB"/>
        </w:rPr>
      </w:pPr>
    </w:p>
    <w:p w14:paraId="27362189" w14:textId="0E2BD654" w:rsidR="00EF2EAF" w:rsidRPr="00BD503B" w:rsidRDefault="00EF2EAF" w:rsidP="00EF2EAF">
      <w:pPr>
        <w:rPr>
          <w:lang w:val="en-GB" w:eastAsia="en-GB"/>
        </w:rPr>
      </w:pPr>
    </w:p>
    <w:p w14:paraId="459665BD" w14:textId="69D19F74" w:rsidR="00EF2EAF" w:rsidRPr="00BD503B" w:rsidRDefault="00EF2EAF" w:rsidP="00EF2EAF">
      <w:pPr>
        <w:rPr>
          <w:lang w:val="en-GB" w:eastAsia="en-GB"/>
        </w:rPr>
      </w:pPr>
    </w:p>
    <w:p w14:paraId="1A7FFD7B" w14:textId="646D1174" w:rsidR="00EF2EAF" w:rsidRPr="00BD503B" w:rsidRDefault="00EF2EAF" w:rsidP="00EF2EAF">
      <w:pPr>
        <w:rPr>
          <w:lang w:val="en-GB" w:eastAsia="en-GB"/>
        </w:rPr>
      </w:pPr>
    </w:p>
    <w:p w14:paraId="22DD5F45" w14:textId="699BE267" w:rsidR="00EF2EAF" w:rsidRPr="00BD503B" w:rsidRDefault="00EF2EAF" w:rsidP="00EF2EAF">
      <w:pPr>
        <w:rPr>
          <w:lang w:val="en-GB" w:eastAsia="en-GB"/>
        </w:rPr>
      </w:pPr>
    </w:p>
    <w:p w14:paraId="0E30FC32" w14:textId="0751522A" w:rsidR="00EF2EAF" w:rsidRPr="00BD503B" w:rsidRDefault="00EF2EAF" w:rsidP="00EF2EAF">
      <w:pPr>
        <w:rPr>
          <w:lang w:val="en-GB" w:eastAsia="en-GB"/>
        </w:rPr>
      </w:pPr>
    </w:p>
    <w:p w14:paraId="463CCBFB" w14:textId="256A23AB" w:rsidR="00EF2EAF" w:rsidRPr="00BD503B" w:rsidRDefault="00EF2EAF" w:rsidP="00EF2EAF">
      <w:pPr>
        <w:rPr>
          <w:lang w:val="en-GB" w:eastAsia="en-GB"/>
        </w:rPr>
      </w:pPr>
    </w:p>
    <w:p w14:paraId="73E71589" w14:textId="29D5132E" w:rsidR="00EF2EAF" w:rsidRPr="00BD503B" w:rsidRDefault="00EF2EAF" w:rsidP="00EF2EAF">
      <w:pPr>
        <w:rPr>
          <w:lang w:val="en-GB" w:eastAsia="en-GB"/>
        </w:rPr>
      </w:pPr>
    </w:p>
    <w:p w14:paraId="325E380A" w14:textId="1BBFD2AA" w:rsidR="00EF2EAF" w:rsidRDefault="00EF2EAF" w:rsidP="00EF2EAF">
      <w:pPr>
        <w:rPr>
          <w:lang w:val="en-GB" w:eastAsia="en-GB"/>
        </w:rPr>
      </w:pPr>
    </w:p>
    <w:p w14:paraId="29017A75" w14:textId="7403F78C" w:rsidR="005E3EE0" w:rsidRDefault="005E3EE0" w:rsidP="00EF2EAF">
      <w:pPr>
        <w:rPr>
          <w:lang w:val="en-GB" w:eastAsia="en-GB"/>
        </w:rPr>
      </w:pPr>
    </w:p>
    <w:p w14:paraId="573CA4AD" w14:textId="4C867390" w:rsidR="005E3EE0" w:rsidRDefault="005E3EE0" w:rsidP="00EF2EAF">
      <w:pPr>
        <w:rPr>
          <w:lang w:val="en-GB" w:eastAsia="en-GB"/>
        </w:rPr>
      </w:pPr>
    </w:p>
    <w:p w14:paraId="5D0C38AC" w14:textId="38E704C3" w:rsidR="005E3EE0" w:rsidRDefault="005E3EE0" w:rsidP="00EF2EAF">
      <w:pPr>
        <w:rPr>
          <w:lang w:val="en-GB" w:eastAsia="en-GB"/>
        </w:rPr>
      </w:pPr>
    </w:p>
    <w:p w14:paraId="11AE845C" w14:textId="6F1876E4" w:rsidR="005E3EE0" w:rsidRDefault="005E3EE0" w:rsidP="00EF2EAF">
      <w:pPr>
        <w:rPr>
          <w:lang w:val="en-GB" w:eastAsia="en-GB"/>
        </w:rPr>
      </w:pPr>
    </w:p>
    <w:p w14:paraId="1895EEE2" w14:textId="4AFA16DD" w:rsidR="005E3EE0" w:rsidRDefault="005E3EE0" w:rsidP="00EF2EAF">
      <w:pPr>
        <w:rPr>
          <w:lang w:val="en-GB" w:eastAsia="en-GB"/>
        </w:rPr>
      </w:pPr>
    </w:p>
    <w:p w14:paraId="774BF00D" w14:textId="374525C6" w:rsidR="005E3EE0" w:rsidRDefault="005E3EE0" w:rsidP="00EF2EAF">
      <w:pPr>
        <w:rPr>
          <w:lang w:val="en-GB" w:eastAsia="en-GB"/>
        </w:rPr>
      </w:pPr>
    </w:p>
    <w:p w14:paraId="72C6EAED" w14:textId="3C52A607" w:rsidR="005E3EE0" w:rsidRPr="005E3EE0" w:rsidRDefault="005E3EE0" w:rsidP="005E3EE0">
      <w:pPr>
        <w:jc w:val="center"/>
        <w:rPr>
          <w:b/>
          <w:bCs/>
          <w:lang w:val="en-GB" w:eastAsia="en-GB"/>
        </w:rPr>
      </w:pPr>
      <w:r>
        <w:rPr>
          <w:lang w:val="en-GB" w:eastAsia="en-GB"/>
        </w:rPr>
        <w:t>(</w:t>
      </w:r>
      <w:r w:rsidRPr="005E3EE0">
        <w:rPr>
          <w:b/>
          <w:bCs/>
          <w:lang w:val="en-GB" w:eastAsia="en-GB"/>
        </w:rPr>
        <w:t>Figure 2 – Demonstration of function of a electromagnetic clutch.</w:t>
      </w:r>
    </w:p>
    <w:p w14:paraId="49B83F06" w14:textId="774061D4" w:rsidR="005E3EE0" w:rsidRPr="005E3EE0" w:rsidRDefault="005E3EE0" w:rsidP="005E3EE0">
      <w:pPr>
        <w:jc w:val="center"/>
        <w:rPr>
          <w:b/>
          <w:bCs/>
          <w:lang w:val="en-GB" w:eastAsia="en-GB"/>
        </w:rPr>
      </w:pPr>
      <w:r w:rsidRPr="005E3EE0">
        <w:rPr>
          <w:b/>
          <w:bCs/>
          <w:lang w:val="en-GB" w:eastAsia="en-GB"/>
        </w:rPr>
        <w:t xml:space="preserve">Reference -  </w:t>
      </w:r>
      <w:sdt>
        <w:sdtPr>
          <w:rPr>
            <w:rFonts w:cstheme="minorHAnsi"/>
            <w:b/>
            <w:bCs/>
            <w:shd w:val="clear" w:color="auto" w:fill="FFFFFF"/>
          </w:rPr>
          <w:id w:val="1187018366"/>
          <w:citation/>
        </w:sdtPr>
        <w:sdtContent>
          <w:r w:rsidRPr="005E3EE0">
            <w:rPr>
              <w:rFonts w:cstheme="minorHAnsi"/>
              <w:b/>
              <w:bCs/>
              <w:shd w:val="clear" w:color="auto" w:fill="FFFFFF"/>
            </w:rPr>
            <w:fldChar w:fldCharType="begin"/>
          </w:r>
          <w:r w:rsidRPr="005E3EE0">
            <w:rPr>
              <w:rFonts w:cstheme="minorHAnsi"/>
              <w:b/>
              <w:bCs/>
              <w:shd w:val="clear" w:color="auto" w:fill="FFFFFF"/>
              <w:lang w:val="en-GB"/>
            </w:rPr>
            <w:instrText xml:space="preserve"> CITATION Mik21 \l 2057 </w:instrText>
          </w:r>
          <w:r w:rsidRPr="005E3EE0">
            <w:rPr>
              <w:rFonts w:cstheme="minorHAnsi"/>
              <w:b/>
              <w:bCs/>
              <w:shd w:val="clear" w:color="auto" w:fill="FFFFFF"/>
            </w:rPr>
            <w:fldChar w:fldCharType="separate"/>
          </w:r>
          <w:r w:rsidRPr="005E3EE0">
            <w:rPr>
              <w:rFonts w:cstheme="minorHAnsi"/>
              <w:b/>
              <w:bCs/>
              <w:noProof/>
              <w:shd w:val="clear" w:color="auto" w:fill="FFFFFF"/>
              <w:lang w:val="en-GB"/>
            </w:rPr>
            <w:t>(Pulley, 2021)</w:t>
          </w:r>
          <w:r w:rsidRPr="005E3EE0">
            <w:rPr>
              <w:rFonts w:cstheme="minorHAnsi"/>
              <w:b/>
              <w:bCs/>
              <w:shd w:val="clear" w:color="auto" w:fill="FFFFFF"/>
            </w:rPr>
            <w:fldChar w:fldCharType="end"/>
          </w:r>
        </w:sdtContent>
      </w:sdt>
      <w:r w:rsidRPr="005E3EE0">
        <w:rPr>
          <w:rFonts w:cstheme="minorHAnsi"/>
          <w:b/>
          <w:bCs/>
          <w:shd w:val="clear" w:color="auto" w:fill="FFFFFF"/>
        </w:rPr>
        <w:t>.</w:t>
      </w:r>
    </w:p>
    <w:p w14:paraId="3EC163D3" w14:textId="79BB891A" w:rsidR="005E3EE0" w:rsidRDefault="005E3EE0" w:rsidP="00EF2EAF">
      <w:pPr>
        <w:rPr>
          <w:lang w:val="en-GB" w:eastAsia="en-GB"/>
        </w:rPr>
      </w:pPr>
    </w:p>
    <w:p w14:paraId="2A879F43" w14:textId="21115CD8" w:rsidR="00F971F8" w:rsidRDefault="00F971F8" w:rsidP="00EF2EAF">
      <w:pPr>
        <w:rPr>
          <w:lang w:val="en-GB" w:eastAsia="en-GB"/>
        </w:rPr>
      </w:pPr>
      <w:r>
        <w:rPr>
          <w:lang w:val="en-GB" w:eastAsia="en-GB"/>
        </w:rPr>
        <w:t>As seen in figure 2, a advantage of a business utilizing a electromagnetic clutch is that it has the capability too achieve automatic transmission</w:t>
      </w:r>
      <w:r w:rsidR="00E36DDF">
        <w:rPr>
          <w:lang w:val="en-GB" w:eastAsia="en-GB"/>
        </w:rPr>
        <w:t xml:space="preserve"> whilst requiring no linkage to operate the clutch. The system also allows for immediate response time when activated with minimal complexity to maintain </w:t>
      </w:r>
      <w:sdt>
        <w:sdtPr>
          <w:rPr>
            <w:lang w:val="en-GB" w:eastAsia="en-GB"/>
          </w:rPr>
          <w:id w:val="651099585"/>
          <w:citation/>
        </w:sdtPr>
        <w:sdtContent>
          <w:r w:rsidR="00E36DDF">
            <w:rPr>
              <w:lang w:val="en-GB" w:eastAsia="en-GB"/>
            </w:rPr>
            <w:fldChar w:fldCharType="begin"/>
          </w:r>
          <w:r w:rsidR="00E36DDF">
            <w:rPr>
              <w:lang w:val="en-GB" w:eastAsia="en-GB"/>
            </w:rPr>
            <w:instrText xml:space="preserve"> CITATION MEC20 \l 2057 </w:instrText>
          </w:r>
          <w:r w:rsidR="00E36DDF">
            <w:rPr>
              <w:lang w:val="en-GB" w:eastAsia="en-GB"/>
            </w:rPr>
            <w:fldChar w:fldCharType="separate"/>
          </w:r>
          <w:r w:rsidR="00E36DDF" w:rsidRPr="00E36DDF">
            <w:rPr>
              <w:noProof/>
              <w:lang w:val="en-GB" w:eastAsia="en-GB"/>
            </w:rPr>
            <w:t>(MECHANICALFUNDA, 2020)</w:t>
          </w:r>
          <w:r w:rsidR="00E36DDF">
            <w:rPr>
              <w:lang w:val="en-GB" w:eastAsia="en-GB"/>
            </w:rPr>
            <w:fldChar w:fldCharType="end"/>
          </w:r>
        </w:sdtContent>
      </w:sdt>
      <w:r w:rsidR="00E36DDF">
        <w:rPr>
          <w:lang w:val="en-GB" w:eastAsia="en-GB"/>
        </w:rPr>
        <w:t xml:space="preserve">. </w:t>
      </w:r>
    </w:p>
    <w:p w14:paraId="796417B2" w14:textId="1F8679C8" w:rsidR="00F971F8" w:rsidRDefault="00F971F8" w:rsidP="00EF2EAF">
      <w:pPr>
        <w:rPr>
          <w:lang w:val="en-GB" w:eastAsia="en-GB"/>
        </w:rPr>
      </w:pPr>
    </w:p>
    <w:p w14:paraId="04FAA8DB" w14:textId="6017A4CA" w:rsidR="00B30750" w:rsidRDefault="004F7793" w:rsidP="00EF2EAF">
      <w:pPr>
        <w:rPr>
          <w:lang w:val="en-GB" w:eastAsia="en-GB"/>
        </w:rPr>
      </w:pPr>
      <w:r>
        <w:rPr>
          <w:lang w:val="en-GB" w:eastAsia="en-GB"/>
        </w:rPr>
        <w:t>Having argued its advantages, there are also disadvantages associated with the electromagnetic clutch</w:t>
      </w:r>
      <w:r w:rsidR="00B30750">
        <w:rPr>
          <w:lang w:val="en-GB" w:eastAsia="en-GB"/>
        </w:rPr>
        <w:t xml:space="preserve">, the </w:t>
      </w:r>
      <w:r>
        <w:rPr>
          <w:lang w:val="en-GB" w:eastAsia="en-GB"/>
        </w:rPr>
        <w:t>component</w:t>
      </w:r>
      <w:r w:rsidR="00B30750">
        <w:rPr>
          <w:lang w:val="en-GB" w:eastAsia="en-GB"/>
        </w:rPr>
        <w:t xml:space="preserve"> “dissipates energy as heat in the electromagnetic actuator every time the clutch is engaged, thus creating a risk of overheating which is a major limitation” </w:t>
      </w:r>
      <w:sdt>
        <w:sdtPr>
          <w:rPr>
            <w:lang w:val="en-GB" w:eastAsia="en-GB"/>
          </w:rPr>
          <w:id w:val="-937910591"/>
          <w:citation/>
        </w:sdtPr>
        <w:sdtContent>
          <w:r w:rsidR="00B30750">
            <w:rPr>
              <w:lang w:val="en-GB" w:eastAsia="en-GB"/>
            </w:rPr>
            <w:fldChar w:fldCharType="begin"/>
          </w:r>
          <w:r w:rsidR="00B30750">
            <w:rPr>
              <w:lang w:val="en-GB" w:eastAsia="en-GB"/>
            </w:rPr>
            <w:instrText xml:space="preserve"> CITATION Ele19 \l 2057 </w:instrText>
          </w:r>
          <w:r w:rsidR="00B30750">
            <w:rPr>
              <w:lang w:val="en-GB" w:eastAsia="en-GB"/>
            </w:rPr>
            <w:fldChar w:fldCharType="separate"/>
          </w:r>
          <w:r w:rsidR="00B30750" w:rsidRPr="00B30750">
            <w:rPr>
              <w:noProof/>
              <w:lang w:val="en-GB" w:eastAsia="en-GB"/>
            </w:rPr>
            <w:t>(Clutch, 2019)</w:t>
          </w:r>
          <w:r w:rsidR="00B30750">
            <w:rPr>
              <w:lang w:val="en-GB" w:eastAsia="en-GB"/>
            </w:rPr>
            <w:fldChar w:fldCharType="end"/>
          </w:r>
        </w:sdtContent>
      </w:sdt>
      <w:r w:rsidR="00B30750">
        <w:rPr>
          <w:lang w:val="en-GB" w:eastAsia="en-GB"/>
        </w:rPr>
        <w:t xml:space="preserve">. The clutch also has a high initial instalment cost, which may </w:t>
      </w:r>
      <w:r w:rsidR="00253721">
        <w:rPr>
          <w:lang w:val="en-GB" w:eastAsia="en-GB"/>
        </w:rPr>
        <w:t xml:space="preserve">cause limitations as lesser businesses may seek alternative clutches/systems. </w:t>
      </w:r>
    </w:p>
    <w:p w14:paraId="3A4BDA6A" w14:textId="77777777" w:rsidR="00F971F8" w:rsidRDefault="00F971F8" w:rsidP="00EF2EAF">
      <w:pPr>
        <w:rPr>
          <w:lang w:val="en-GB" w:eastAsia="en-GB"/>
        </w:rPr>
      </w:pPr>
    </w:p>
    <w:p w14:paraId="7DE81C3A" w14:textId="4146D8CD" w:rsidR="005E3EE0" w:rsidRDefault="005E3EE0" w:rsidP="00EF2EAF">
      <w:pPr>
        <w:rPr>
          <w:lang w:val="en-GB" w:eastAsia="en-GB"/>
        </w:rPr>
      </w:pPr>
      <w:r>
        <w:rPr>
          <w:lang w:val="en-GB" w:eastAsia="en-GB"/>
        </w:rPr>
        <w:lastRenderedPageBreak/>
        <w:t>Therefore to conclude it has become apparent electromagnetic clutches are vastly utilized within high-speed industry’s due too they’re ability to disconnect and connect power without stopping power supply to other systems.</w:t>
      </w:r>
    </w:p>
    <w:p w14:paraId="434B9914" w14:textId="463C7CB7" w:rsidR="005E3EE0" w:rsidRDefault="005E3EE0" w:rsidP="00EF2EAF">
      <w:pPr>
        <w:rPr>
          <w:lang w:val="en-GB" w:eastAsia="en-GB"/>
        </w:rPr>
      </w:pPr>
    </w:p>
    <w:p w14:paraId="19895A44" w14:textId="455897C1" w:rsidR="005E3EE0" w:rsidRDefault="005E3EE0" w:rsidP="00EF2EAF">
      <w:pPr>
        <w:rPr>
          <w:lang w:val="en-GB" w:eastAsia="en-GB"/>
        </w:rPr>
      </w:pPr>
    </w:p>
    <w:p w14:paraId="72C291AA" w14:textId="2D5B1CB2" w:rsidR="005E3EE0" w:rsidRDefault="005E3EE0" w:rsidP="00EF2EAF">
      <w:pPr>
        <w:rPr>
          <w:lang w:val="en-GB" w:eastAsia="en-GB"/>
        </w:rPr>
      </w:pPr>
    </w:p>
    <w:p w14:paraId="1B68AEE9" w14:textId="1A0AD6BF" w:rsidR="005E3EE0" w:rsidRDefault="005E3EE0" w:rsidP="00EF2EAF">
      <w:pPr>
        <w:rPr>
          <w:lang w:val="en-GB" w:eastAsia="en-GB"/>
        </w:rPr>
      </w:pPr>
    </w:p>
    <w:p w14:paraId="2CDD1669" w14:textId="38B17663" w:rsidR="005E3EE0" w:rsidRDefault="005E3EE0" w:rsidP="00EF2EAF">
      <w:pPr>
        <w:rPr>
          <w:lang w:val="en-GB" w:eastAsia="en-GB"/>
        </w:rPr>
      </w:pPr>
    </w:p>
    <w:p w14:paraId="0B178F4E" w14:textId="21E166EC" w:rsidR="005E3EE0" w:rsidRDefault="005E3EE0" w:rsidP="00EF2EAF">
      <w:pPr>
        <w:rPr>
          <w:lang w:val="en-GB" w:eastAsia="en-GB"/>
        </w:rPr>
      </w:pPr>
    </w:p>
    <w:p w14:paraId="5F363F6D" w14:textId="3F2C34AE" w:rsidR="005E3EE0" w:rsidRDefault="005E3EE0" w:rsidP="00EF2EAF">
      <w:pPr>
        <w:rPr>
          <w:lang w:val="en-GB" w:eastAsia="en-GB"/>
        </w:rPr>
      </w:pPr>
    </w:p>
    <w:p w14:paraId="1DEDC943" w14:textId="77777777" w:rsidR="005E3EE0" w:rsidRPr="00BD503B" w:rsidRDefault="005E3EE0" w:rsidP="00EF2EAF">
      <w:pPr>
        <w:rPr>
          <w:lang w:val="en-GB" w:eastAsia="en-GB"/>
        </w:rPr>
      </w:pPr>
    </w:p>
    <w:p w14:paraId="74926F7B" w14:textId="2F0D121B" w:rsidR="00EF2EAF" w:rsidRDefault="00EF2EAF" w:rsidP="00EF2EAF">
      <w:pPr>
        <w:rPr>
          <w:lang w:val="en-GB" w:eastAsia="en-GB"/>
        </w:rPr>
      </w:pPr>
    </w:p>
    <w:p w14:paraId="237C7173" w14:textId="781901DF" w:rsidR="005E3EE0" w:rsidRDefault="005E3EE0" w:rsidP="00EF2EAF">
      <w:pPr>
        <w:rPr>
          <w:lang w:val="en-GB" w:eastAsia="en-GB"/>
        </w:rPr>
      </w:pPr>
    </w:p>
    <w:p w14:paraId="7269B195" w14:textId="5BCE9EC8" w:rsidR="005E3EE0" w:rsidRDefault="005E3EE0" w:rsidP="00EF2EAF">
      <w:pPr>
        <w:rPr>
          <w:lang w:val="en-GB" w:eastAsia="en-GB"/>
        </w:rPr>
      </w:pPr>
    </w:p>
    <w:p w14:paraId="20AE5006" w14:textId="5A40C933" w:rsidR="005E3EE0" w:rsidRDefault="005E3EE0" w:rsidP="00EF2EAF">
      <w:pPr>
        <w:rPr>
          <w:lang w:val="en-GB" w:eastAsia="en-GB"/>
        </w:rPr>
      </w:pPr>
    </w:p>
    <w:p w14:paraId="02738D43" w14:textId="25FEEDC0" w:rsidR="005E3EE0" w:rsidRDefault="005E3EE0" w:rsidP="00EF2EAF">
      <w:pPr>
        <w:rPr>
          <w:lang w:val="en-GB" w:eastAsia="en-GB"/>
        </w:rPr>
      </w:pPr>
    </w:p>
    <w:p w14:paraId="3FF3B140" w14:textId="02E3AE35" w:rsidR="005E3EE0" w:rsidRDefault="005E3EE0" w:rsidP="00EF2EAF">
      <w:pPr>
        <w:rPr>
          <w:lang w:val="en-GB" w:eastAsia="en-GB"/>
        </w:rPr>
      </w:pPr>
    </w:p>
    <w:p w14:paraId="739EE571" w14:textId="31D5171E" w:rsidR="005E3EE0" w:rsidRDefault="005E3EE0" w:rsidP="00EF2EAF">
      <w:pPr>
        <w:rPr>
          <w:lang w:val="en-GB" w:eastAsia="en-GB"/>
        </w:rPr>
      </w:pPr>
    </w:p>
    <w:p w14:paraId="56E49611" w14:textId="1A5DDE8C" w:rsidR="005E3EE0" w:rsidRDefault="005E3EE0" w:rsidP="00EF2EAF">
      <w:pPr>
        <w:rPr>
          <w:lang w:val="en-GB" w:eastAsia="en-GB"/>
        </w:rPr>
      </w:pPr>
    </w:p>
    <w:p w14:paraId="1E2F6891" w14:textId="1BCB5600" w:rsidR="005E3EE0" w:rsidRDefault="005E3EE0" w:rsidP="00EF2EAF">
      <w:pPr>
        <w:rPr>
          <w:lang w:val="en-GB" w:eastAsia="en-GB"/>
        </w:rPr>
      </w:pPr>
    </w:p>
    <w:p w14:paraId="62AEF0E0" w14:textId="6C5BA806" w:rsidR="005E3EE0" w:rsidRDefault="005E3EE0" w:rsidP="00EF2EAF">
      <w:pPr>
        <w:rPr>
          <w:lang w:val="en-GB" w:eastAsia="en-GB"/>
        </w:rPr>
      </w:pPr>
    </w:p>
    <w:p w14:paraId="5FB407A2" w14:textId="6DCACB26" w:rsidR="005E3EE0" w:rsidRDefault="005E3EE0" w:rsidP="00EF2EAF">
      <w:pPr>
        <w:rPr>
          <w:lang w:val="en-GB" w:eastAsia="en-GB"/>
        </w:rPr>
      </w:pPr>
    </w:p>
    <w:p w14:paraId="17E05C41" w14:textId="153FEF60" w:rsidR="004F7793" w:rsidRDefault="004F7793" w:rsidP="00EF2EAF">
      <w:pPr>
        <w:rPr>
          <w:lang w:val="en-GB" w:eastAsia="en-GB"/>
        </w:rPr>
      </w:pPr>
    </w:p>
    <w:p w14:paraId="50CEED79" w14:textId="2D790C41" w:rsidR="004F7793" w:rsidRDefault="004F7793" w:rsidP="00EF2EAF">
      <w:pPr>
        <w:rPr>
          <w:lang w:val="en-GB" w:eastAsia="en-GB"/>
        </w:rPr>
      </w:pPr>
    </w:p>
    <w:p w14:paraId="17D7F687" w14:textId="53195582" w:rsidR="004F7793" w:rsidRDefault="004F7793" w:rsidP="00EF2EAF">
      <w:pPr>
        <w:rPr>
          <w:lang w:val="en-GB" w:eastAsia="en-GB"/>
        </w:rPr>
      </w:pPr>
    </w:p>
    <w:p w14:paraId="0DF24C79" w14:textId="236C752E" w:rsidR="004F7793" w:rsidRDefault="004F7793" w:rsidP="00EF2EAF">
      <w:pPr>
        <w:rPr>
          <w:lang w:val="en-GB" w:eastAsia="en-GB"/>
        </w:rPr>
      </w:pPr>
    </w:p>
    <w:p w14:paraId="12D83A88" w14:textId="0C4A3E90" w:rsidR="004F7793" w:rsidRDefault="004F7793" w:rsidP="00EF2EAF">
      <w:pPr>
        <w:rPr>
          <w:lang w:val="en-GB" w:eastAsia="en-GB"/>
        </w:rPr>
      </w:pPr>
    </w:p>
    <w:p w14:paraId="174ED4E9" w14:textId="464AA3C5" w:rsidR="004F7793" w:rsidRDefault="004F7793" w:rsidP="00EF2EAF">
      <w:pPr>
        <w:rPr>
          <w:lang w:val="en-GB" w:eastAsia="en-GB"/>
        </w:rPr>
      </w:pPr>
    </w:p>
    <w:p w14:paraId="38798E17" w14:textId="2A4CD3CF" w:rsidR="004F7793" w:rsidRDefault="004F7793" w:rsidP="00EF2EAF">
      <w:pPr>
        <w:rPr>
          <w:lang w:val="en-GB" w:eastAsia="en-GB"/>
        </w:rPr>
      </w:pPr>
    </w:p>
    <w:p w14:paraId="606682AA" w14:textId="57AFA520" w:rsidR="004F7793" w:rsidRDefault="004F7793" w:rsidP="00EF2EAF">
      <w:pPr>
        <w:rPr>
          <w:lang w:val="en-GB" w:eastAsia="en-GB"/>
        </w:rPr>
      </w:pPr>
    </w:p>
    <w:p w14:paraId="085E8FA6" w14:textId="2EB990AC" w:rsidR="004F7793" w:rsidRDefault="004F7793" w:rsidP="00EF2EAF">
      <w:pPr>
        <w:rPr>
          <w:lang w:val="en-GB" w:eastAsia="en-GB"/>
        </w:rPr>
      </w:pPr>
    </w:p>
    <w:p w14:paraId="1FEFE742" w14:textId="5187A179" w:rsidR="004F7793" w:rsidRDefault="004F7793" w:rsidP="00EF2EAF">
      <w:pPr>
        <w:rPr>
          <w:lang w:val="en-GB" w:eastAsia="en-GB"/>
        </w:rPr>
      </w:pPr>
    </w:p>
    <w:p w14:paraId="5B4A7845" w14:textId="52F4DCB0" w:rsidR="004F7793" w:rsidRDefault="004F7793" w:rsidP="00EF2EAF">
      <w:pPr>
        <w:rPr>
          <w:lang w:val="en-GB" w:eastAsia="en-GB"/>
        </w:rPr>
      </w:pPr>
    </w:p>
    <w:p w14:paraId="16C31BD0" w14:textId="560EC62A" w:rsidR="004F7793" w:rsidRDefault="004F7793" w:rsidP="00EF2EAF">
      <w:pPr>
        <w:rPr>
          <w:lang w:val="en-GB" w:eastAsia="en-GB"/>
        </w:rPr>
      </w:pPr>
    </w:p>
    <w:p w14:paraId="0FD51DAA" w14:textId="7DDFC584" w:rsidR="004F7793" w:rsidRDefault="004F7793" w:rsidP="00EF2EAF">
      <w:pPr>
        <w:rPr>
          <w:lang w:val="en-GB" w:eastAsia="en-GB"/>
        </w:rPr>
      </w:pPr>
    </w:p>
    <w:p w14:paraId="0CA95317" w14:textId="56E54FD4" w:rsidR="004F7793" w:rsidRDefault="004F7793" w:rsidP="00EF2EAF">
      <w:pPr>
        <w:rPr>
          <w:lang w:val="en-GB" w:eastAsia="en-GB"/>
        </w:rPr>
      </w:pPr>
    </w:p>
    <w:p w14:paraId="363453E1" w14:textId="1082ACBE" w:rsidR="004F7793" w:rsidRDefault="004F7793" w:rsidP="00EF2EAF">
      <w:pPr>
        <w:rPr>
          <w:lang w:val="en-GB" w:eastAsia="en-GB"/>
        </w:rPr>
      </w:pPr>
    </w:p>
    <w:p w14:paraId="0029ABE0" w14:textId="59B3625A" w:rsidR="004F7793" w:rsidRDefault="004F7793" w:rsidP="00EF2EAF">
      <w:pPr>
        <w:rPr>
          <w:lang w:val="en-GB" w:eastAsia="en-GB"/>
        </w:rPr>
      </w:pPr>
    </w:p>
    <w:p w14:paraId="51D0F674" w14:textId="588BAD9C" w:rsidR="004F7793" w:rsidRDefault="004F7793" w:rsidP="00EF2EAF">
      <w:pPr>
        <w:rPr>
          <w:lang w:val="en-GB" w:eastAsia="en-GB"/>
        </w:rPr>
      </w:pPr>
    </w:p>
    <w:p w14:paraId="019021FA" w14:textId="1174214E" w:rsidR="004F7793" w:rsidRDefault="004F7793" w:rsidP="00EF2EAF">
      <w:pPr>
        <w:rPr>
          <w:lang w:val="en-GB" w:eastAsia="en-GB"/>
        </w:rPr>
      </w:pPr>
    </w:p>
    <w:p w14:paraId="2F2E6AA1" w14:textId="22BD77CC" w:rsidR="004F7793" w:rsidRDefault="004F7793" w:rsidP="00EF2EAF">
      <w:pPr>
        <w:rPr>
          <w:lang w:val="en-GB" w:eastAsia="en-GB"/>
        </w:rPr>
      </w:pPr>
    </w:p>
    <w:p w14:paraId="59A98C03" w14:textId="586D2871" w:rsidR="004F7793" w:rsidRDefault="004F7793" w:rsidP="00EF2EAF">
      <w:pPr>
        <w:rPr>
          <w:lang w:val="en-GB" w:eastAsia="en-GB"/>
        </w:rPr>
      </w:pPr>
    </w:p>
    <w:p w14:paraId="6EB55502" w14:textId="3D8B2563" w:rsidR="004F7793" w:rsidRDefault="004F7793" w:rsidP="00EF2EAF">
      <w:pPr>
        <w:rPr>
          <w:lang w:val="en-GB" w:eastAsia="en-GB"/>
        </w:rPr>
      </w:pPr>
    </w:p>
    <w:p w14:paraId="1E2623F4" w14:textId="383E0B14" w:rsidR="004F7793" w:rsidRDefault="004F7793" w:rsidP="00EF2EAF">
      <w:pPr>
        <w:rPr>
          <w:lang w:val="en-GB" w:eastAsia="en-GB"/>
        </w:rPr>
      </w:pPr>
    </w:p>
    <w:p w14:paraId="3F3BC406" w14:textId="72DBF823" w:rsidR="004F7793" w:rsidRDefault="004F7793" w:rsidP="00EF2EAF">
      <w:pPr>
        <w:rPr>
          <w:lang w:val="en-GB" w:eastAsia="en-GB"/>
        </w:rPr>
      </w:pPr>
    </w:p>
    <w:p w14:paraId="7BCB4E5F" w14:textId="418A95DC" w:rsidR="004F7793" w:rsidRDefault="004F7793" w:rsidP="00EF2EAF">
      <w:pPr>
        <w:rPr>
          <w:lang w:val="en-GB" w:eastAsia="en-GB"/>
        </w:rPr>
      </w:pPr>
    </w:p>
    <w:p w14:paraId="7CA402CB" w14:textId="0CBC89A6" w:rsidR="004F7793" w:rsidRDefault="004F7793" w:rsidP="00EF2EAF">
      <w:pPr>
        <w:rPr>
          <w:lang w:val="en-GB" w:eastAsia="en-GB"/>
        </w:rPr>
      </w:pPr>
    </w:p>
    <w:p w14:paraId="37F95E2D" w14:textId="749EB904" w:rsidR="002855E7" w:rsidRDefault="002855E7" w:rsidP="00EF2EAF">
      <w:pPr>
        <w:rPr>
          <w:lang w:val="en-GB" w:eastAsia="en-GB"/>
        </w:rPr>
      </w:pPr>
    </w:p>
    <w:p w14:paraId="082CB209" w14:textId="77777777" w:rsidR="002855E7" w:rsidRDefault="002855E7" w:rsidP="00EF2EAF">
      <w:pPr>
        <w:rPr>
          <w:lang w:val="en-GB" w:eastAsia="en-GB"/>
        </w:rPr>
      </w:pPr>
    </w:p>
    <w:p w14:paraId="5A21A394" w14:textId="578D5CCD" w:rsidR="004F7793" w:rsidRDefault="004F7793" w:rsidP="00EF2EAF">
      <w:pPr>
        <w:rPr>
          <w:lang w:val="en-GB" w:eastAsia="en-GB"/>
        </w:rPr>
      </w:pPr>
    </w:p>
    <w:p w14:paraId="7067875D" w14:textId="6B9C88A6" w:rsidR="00EF2EAF" w:rsidRPr="00BD503B" w:rsidRDefault="00EF2EAF" w:rsidP="00EF2EAF">
      <w:pPr>
        <w:rPr>
          <w:lang w:val="en-GB" w:eastAsia="en-GB"/>
        </w:rPr>
      </w:pPr>
    </w:p>
    <w:p w14:paraId="480D1597" w14:textId="2268BC44" w:rsidR="00EF2EAF" w:rsidRPr="004F7793" w:rsidRDefault="00EF2EAF" w:rsidP="00EF2EAF">
      <w:pPr>
        <w:rPr>
          <w:b/>
          <w:bCs/>
          <w:u w:val="single"/>
          <w:lang w:val="en-GB" w:eastAsia="en-GB"/>
        </w:rPr>
      </w:pPr>
      <w:r w:rsidRPr="004F7793">
        <w:rPr>
          <w:b/>
          <w:bCs/>
          <w:u w:val="single"/>
          <w:lang w:val="en-GB" w:eastAsia="en-GB"/>
        </w:rPr>
        <w:lastRenderedPageBreak/>
        <w:t>Question 2 – Numerical Analysis.</w:t>
      </w:r>
    </w:p>
    <w:p w14:paraId="270B4F33" w14:textId="77EA30D7" w:rsidR="00EF2EAF" w:rsidRPr="00BD503B" w:rsidRDefault="00EF2EAF" w:rsidP="00EF2EAF">
      <w:pPr>
        <w:rPr>
          <w:lang w:val="en-GB" w:eastAsia="en-GB"/>
        </w:rPr>
      </w:pPr>
    </w:p>
    <w:p w14:paraId="6E6095B9" w14:textId="1699DB05" w:rsidR="00EF2EAF" w:rsidRPr="00BD503B" w:rsidRDefault="00EF2EAF" w:rsidP="00EF2EAF">
      <w:pPr>
        <w:rPr>
          <w:lang w:val="en-GB" w:eastAsia="en-GB"/>
        </w:rPr>
      </w:pPr>
      <w:r w:rsidRPr="00BD503B">
        <w:rPr>
          <w:lang w:val="en-GB" w:eastAsia="en-GB"/>
        </w:rPr>
        <w:t>1)</w:t>
      </w:r>
    </w:p>
    <w:p w14:paraId="2774157A" w14:textId="6C6DC0DB" w:rsidR="00EF2EAF" w:rsidRPr="00BD503B" w:rsidRDefault="00EF2EAF" w:rsidP="00EF2EAF">
      <w:pPr>
        <w:rPr>
          <w:lang w:val="en-GB" w:eastAsia="en-GB"/>
        </w:rPr>
      </w:pPr>
      <w:r w:rsidRPr="00BD503B">
        <w:rPr>
          <w:lang w:val="en-GB" w:eastAsia="en-GB"/>
        </w:rPr>
        <w:t xml:space="preserve">Internal radius is the addition of distance from centre of clutch to edge of the shoe, plus the displacement the shoe will move to engage with with inner surface of the drum; then multiplied by 2 for diameter. </w:t>
      </w:r>
    </w:p>
    <w:p w14:paraId="498C7596" w14:textId="3A5591D7" w:rsidR="00EF2EAF" w:rsidRPr="00BD503B" w:rsidRDefault="00EF2EAF" w:rsidP="00EF2EAF">
      <w:pPr>
        <w:rPr>
          <w:lang w:val="en-GB" w:eastAsia="en-GB"/>
        </w:rPr>
      </w:pPr>
    </w:p>
    <w:p w14:paraId="1CE972A4" w14:textId="6736F7C3" w:rsidR="00EF2EAF" w:rsidRPr="00BD503B" w:rsidRDefault="00EF2EAF" w:rsidP="00EF2EAF">
      <w:pPr>
        <w:rPr>
          <w:lang w:val="en-GB" w:eastAsia="en-GB"/>
        </w:rPr>
      </w:pPr>
      <w:r w:rsidRPr="00BD503B">
        <w:rPr>
          <w:lang w:val="en-GB" w:eastAsia="en-GB"/>
        </w:rPr>
        <w:t>Shoes centre of gravity from centre of shaft = 95mm.</w:t>
      </w:r>
    </w:p>
    <w:p w14:paraId="42CBE07C" w14:textId="77F7BAF6" w:rsidR="00EF2EAF" w:rsidRPr="00BD503B" w:rsidRDefault="00EF2EAF" w:rsidP="00EF2EAF">
      <w:pPr>
        <w:rPr>
          <w:lang w:val="en-GB" w:eastAsia="en-GB"/>
        </w:rPr>
      </w:pPr>
      <w:r w:rsidRPr="00BD503B">
        <w:rPr>
          <w:lang w:val="en-GB" w:eastAsia="en-GB"/>
        </w:rPr>
        <w:t>Distance between outer drum and centre of mass of shoe = 9mm.</w:t>
      </w:r>
    </w:p>
    <w:p w14:paraId="66090997" w14:textId="265185C3" w:rsidR="00EF2EAF" w:rsidRPr="00BD503B" w:rsidRDefault="00EF2EAF" w:rsidP="00EF2EAF">
      <w:pPr>
        <w:rPr>
          <w:lang w:val="en-GB" w:eastAsia="en-GB"/>
        </w:rPr>
      </w:pPr>
    </w:p>
    <w:p w14:paraId="208559B7" w14:textId="0726CBD1" w:rsidR="00EF2EAF" w:rsidRPr="00BD503B" w:rsidRDefault="00EF2EAF" w:rsidP="00EF2EAF">
      <w:pPr>
        <w:rPr>
          <w:lang w:val="en-GB" w:eastAsia="en-GB"/>
        </w:rPr>
      </w:pPr>
      <w:r w:rsidRPr="00BD503B">
        <w:rPr>
          <w:lang w:val="en-GB" w:eastAsia="en-GB"/>
        </w:rPr>
        <w:tab/>
        <w:t>Therefore,</w:t>
      </w:r>
    </w:p>
    <w:p w14:paraId="7665BEA1" w14:textId="1BDE3790" w:rsidR="00EF2EAF" w:rsidRDefault="00EF2EAF" w:rsidP="00EF2EAF">
      <w:pPr>
        <w:rPr>
          <w:i/>
          <w:iCs/>
          <w:lang w:val="en-GB" w:eastAsia="en-GB"/>
        </w:rPr>
      </w:pPr>
      <w:r w:rsidRPr="00BD503B">
        <w:rPr>
          <w:i/>
          <w:iCs/>
          <w:lang w:val="en-GB" w:eastAsia="en-GB"/>
        </w:rPr>
        <w:t>Radius (r) = 95+9 = 104mm.</w:t>
      </w:r>
    </w:p>
    <w:p w14:paraId="3274311A" w14:textId="2E8C8EC2" w:rsidR="00EF2EAF" w:rsidRPr="00BD503B" w:rsidRDefault="00EF2EAF" w:rsidP="00EF2EAF">
      <w:pPr>
        <w:rPr>
          <w:lang w:val="en-GB" w:eastAsia="en-GB"/>
        </w:rPr>
      </w:pPr>
    </w:p>
    <w:p w14:paraId="614D79EC" w14:textId="1887F2EC" w:rsidR="00EF2EAF" w:rsidRPr="00BD503B" w:rsidRDefault="00EF2EAF" w:rsidP="00EF2EAF">
      <w:pPr>
        <w:rPr>
          <w:lang w:val="en-GB" w:eastAsia="en-GB"/>
        </w:rPr>
      </w:pPr>
      <w:r w:rsidRPr="00BD503B">
        <w:rPr>
          <w:lang w:val="en-GB" w:eastAsia="en-GB"/>
        </w:rPr>
        <w:tab/>
        <w:t>Thus meaning,</w:t>
      </w:r>
    </w:p>
    <w:p w14:paraId="327EF96A" w14:textId="17ECFBB8" w:rsidR="00EF2EAF" w:rsidRPr="00BD503B" w:rsidRDefault="00EF2EAF" w:rsidP="00EF2EAF">
      <w:pPr>
        <w:rPr>
          <w:i/>
          <w:iCs/>
          <w:lang w:val="en-GB" w:eastAsia="en-GB"/>
        </w:rPr>
      </w:pPr>
      <w:r w:rsidRPr="00BD503B">
        <w:rPr>
          <w:i/>
          <w:iCs/>
          <w:lang w:val="en-GB" w:eastAsia="en-GB"/>
        </w:rPr>
        <w:t>Diameter = Radius x 2</w:t>
      </w:r>
    </w:p>
    <w:p w14:paraId="79816FC6" w14:textId="38CFC35D" w:rsidR="00EF2EAF" w:rsidRPr="00BD503B" w:rsidRDefault="00EF2EAF" w:rsidP="00EF2EAF">
      <w:pPr>
        <w:rPr>
          <w:i/>
          <w:iCs/>
          <w:lang w:val="en-GB" w:eastAsia="en-GB"/>
        </w:rPr>
      </w:pPr>
      <w:r w:rsidRPr="00BD503B">
        <w:rPr>
          <w:i/>
          <w:iCs/>
          <w:lang w:val="en-GB" w:eastAsia="en-GB"/>
        </w:rPr>
        <w:t>Diameter = 104 x 2</w:t>
      </w:r>
    </w:p>
    <w:p w14:paraId="56E7E2EC" w14:textId="3B69DAB3" w:rsidR="00EF2EAF" w:rsidRDefault="00EF2EAF" w:rsidP="00EF2EAF">
      <w:pPr>
        <w:rPr>
          <w:i/>
          <w:iCs/>
          <w:lang w:val="en-GB" w:eastAsia="en-GB"/>
        </w:rPr>
      </w:pPr>
      <w:r w:rsidRPr="00BD503B">
        <w:rPr>
          <w:i/>
          <w:iCs/>
          <w:lang w:val="en-GB" w:eastAsia="en-GB"/>
        </w:rPr>
        <w:t>Diameter = 208mm.</w:t>
      </w:r>
    </w:p>
    <w:p w14:paraId="66F7C7DD" w14:textId="4ABB4406" w:rsidR="00C81A27" w:rsidRDefault="00C81A27" w:rsidP="00EF2EAF">
      <w:pPr>
        <w:rPr>
          <w:i/>
          <w:iCs/>
          <w:lang w:val="en-GB" w:eastAsia="en-GB"/>
        </w:rPr>
      </w:pPr>
    </w:p>
    <w:p w14:paraId="0D2D72C0" w14:textId="2814836B" w:rsidR="00C81A27" w:rsidRDefault="00C81A27" w:rsidP="00EF2EAF">
      <w:pPr>
        <w:rPr>
          <w:i/>
          <w:iCs/>
          <w:lang w:val="en-GB" w:eastAsia="en-GB"/>
        </w:rPr>
      </w:pPr>
      <w:r>
        <w:rPr>
          <w:i/>
          <w:iCs/>
          <w:lang w:val="en-GB" w:eastAsia="en-GB"/>
        </w:rPr>
        <w:t xml:space="preserve">Outer </w:t>
      </w:r>
      <w:r>
        <w:rPr>
          <w:i/>
          <w:iCs/>
          <w:lang w:val="en-GB" w:eastAsia="en-GB"/>
        </w:rPr>
        <w:t>radius</w:t>
      </w:r>
      <w:r>
        <w:rPr>
          <w:i/>
          <w:iCs/>
          <w:lang w:val="en-GB" w:eastAsia="en-GB"/>
        </w:rPr>
        <w:t xml:space="preserve"> (r) = 95+9+4 = 108mm</w:t>
      </w:r>
    </w:p>
    <w:p w14:paraId="38A73731" w14:textId="77777777" w:rsidR="00C81A27" w:rsidRDefault="00C81A27" w:rsidP="00EF2EAF">
      <w:pPr>
        <w:rPr>
          <w:i/>
          <w:iCs/>
          <w:lang w:val="en-GB" w:eastAsia="en-GB"/>
        </w:rPr>
      </w:pPr>
    </w:p>
    <w:p w14:paraId="3EC21440" w14:textId="35E41D67" w:rsidR="00C81A27" w:rsidRDefault="00C81A27" w:rsidP="00EF2EAF">
      <w:pPr>
        <w:rPr>
          <w:i/>
          <w:iCs/>
          <w:lang w:val="en-GB" w:eastAsia="en-GB"/>
        </w:rPr>
      </w:pPr>
      <w:r>
        <w:rPr>
          <w:i/>
          <w:iCs/>
          <w:lang w:val="en-GB" w:eastAsia="en-GB"/>
        </w:rPr>
        <w:tab/>
        <w:t>Therefore,</w:t>
      </w:r>
    </w:p>
    <w:p w14:paraId="0B48BA0F" w14:textId="77777777" w:rsidR="00C81A27" w:rsidRDefault="00C81A27" w:rsidP="00EF2EAF">
      <w:pPr>
        <w:rPr>
          <w:i/>
          <w:iCs/>
          <w:lang w:val="en-GB" w:eastAsia="en-GB"/>
        </w:rPr>
      </w:pPr>
    </w:p>
    <w:p w14:paraId="431172C9" w14:textId="5D7A19C2" w:rsidR="00C81A27" w:rsidRPr="00BD503B" w:rsidRDefault="00C81A27" w:rsidP="00EF2EAF">
      <w:pPr>
        <w:rPr>
          <w:i/>
          <w:iCs/>
          <w:lang w:val="en-GB" w:eastAsia="en-GB"/>
        </w:rPr>
      </w:pPr>
      <w:r>
        <w:rPr>
          <w:i/>
          <w:iCs/>
          <w:lang w:val="en-GB" w:eastAsia="en-GB"/>
        </w:rPr>
        <w:t>Total outer diameter = 108mm x 2 = 216mm.</w:t>
      </w:r>
    </w:p>
    <w:p w14:paraId="76D13F1E" w14:textId="546F4913" w:rsidR="00EF2EAF" w:rsidRPr="00BD503B" w:rsidRDefault="00EF2EAF" w:rsidP="00EF2EAF">
      <w:pPr>
        <w:rPr>
          <w:lang w:val="en-GB" w:eastAsia="en-GB"/>
        </w:rPr>
      </w:pPr>
    </w:p>
    <w:p w14:paraId="2D666BB2" w14:textId="2936960A" w:rsidR="00EF2EAF" w:rsidRPr="00BD503B" w:rsidRDefault="00EF2EAF" w:rsidP="00EF2EAF">
      <w:pPr>
        <w:rPr>
          <w:lang w:val="en-GB" w:eastAsia="en-GB"/>
        </w:rPr>
      </w:pPr>
      <w:r w:rsidRPr="00BD503B">
        <w:rPr>
          <w:lang w:val="en-GB" w:eastAsia="en-GB"/>
        </w:rPr>
        <w:t>2)</w:t>
      </w:r>
    </w:p>
    <w:p w14:paraId="3409AD1E" w14:textId="29FE2516" w:rsidR="00EF2EAF" w:rsidRPr="00BD503B" w:rsidRDefault="00EF2EAF" w:rsidP="00EF2EAF">
      <w:pPr>
        <w:rPr>
          <w:lang w:val="en-GB" w:eastAsia="en-GB"/>
        </w:rPr>
      </w:pPr>
      <w:r w:rsidRPr="00BD503B">
        <w:rPr>
          <w:lang w:val="en-GB" w:eastAsia="en-GB"/>
        </w:rPr>
        <w:t>Initially, determine value of force required to engage spring (Spring force):</w:t>
      </w:r>
    </w:p>
    <w:p w14:paraId="740E3C91" w14:textId="38F01773" w:rsidR="00EF2EAF" w:rsidRPr="00BD503B" w:rsidRDefault="00EF2EAF" w:rsidP="00EF2EAF">
      <w:pPr>
        <w:rPr>
          <w:lang w:val="en-GB" w:eastAsia="en-GB"/>
        </w:rPr>
      </w:pPr>
    </w:p>
    <w:p w14:paraId="6DC05869" w14:textId="51918334" w:rsidR="00EF2EAF" w:rsidRPr="00BD503B" w:rsidRDefault="00EF2EAF" w:rsidP="00EF2EAF">
      <w:pPr>
        <w:rPr>
          <w:lang w:val="en-GB" w:eastAsia="en-GB"/>
        </w:rPr>
      </w:pPr>
      <w:r w:rsidRPr="00BD503B">
        <w:rPr>
          <w:lang w:val="en-GB" w:eastAsia="en-GB"/>
        </w:rPr>
        <w:t>Ensuring SI Units are used :</w:t>
      </w:r>
    </w:p>
    <w:p w14:paraId="56634073" w14:textId="330DA2D6" w:rsidR="00EF2EAF" w:rsidRPr="00BD503B" w:rsidRDefault="00EF2EAF" w:rsidP="00EF2EAF">
      <w:pPr>
        <w:rPr>
          <w:lang w:val="en-GB" w:eastAsia="en-GB"/>
        </w:rPr>
      </w:pPr>
      <m:oMath>
        <m:r>
          <w:rPr>
            <w:rFonts w:ascii="Cambria Math" w:hAnsi="Cambria Math"/>
            <w:lang w:val="en-GB" w:eastAsia="en-GB"/>
          </w:rPr>
          <m:t>x</m:t>
        </m:r>
      </m:oMath>
      <w:r w:rsidRPr="00BD503B">
        <w:rPr>
          <w:rFonts w:eastAsiaTheme="minorEastAsia"/>
          <w:lang w:val="en-GB" w:eastAsia="en-GB"/>
        </w:rPr>
        <w:t xml:space="preserve"> = 9mm = 0.09m.</w:t>
      </w:r>
    </w:p>
    <w:p w14:paraId="17CD6004" w14:textId="3D832C25" w:rsidR="00EF2EAF" w:rsidRPr="00BD503B" w:rsidRDefault="00EF2EAF" w:rsidP="00EF2EAF">
      <w:pPr>
        <w:rPr>
          <w:lang w:val="en-GB" w:eastAsia="en-GB"/>
        </w:rPr>
      </w:pPr>
      <w:r w:rsidRPr="00BD503B">
        <w:rPr>
          <w:lang w:val="en-GB" w:eastAsia="en-GB"/>
        </w:rPr>
        <w:t xml:space="preserve"> </w:t>
      </w:r>
    </w:p>
    <w:p w14:paraId="73FB9BED" w14:textId="1CB48852" w:rsidR="00EF2EAF" w:rsidRPr="00BD503B" w:rsidRDefault="00EF2EAF" w:rsidP="00EF2EAF">
      <w:pPr>
        <w:rPr>
          <w:rFonts w:cs="Times New Roman"/>
          <w:bCs/>
          <w:color w:val="000000" w:themeColor="text1"/>
        </w:rPr>
      </w:pPr>
      <m:oMath>
        <m:r>
          <w:rPr>
            <w:rFonts w:ascii="Cambria Math" w:hAnsi="Cambria Math"/>
            <w:lang w:val="en-GB" w:eastAsia="en-GB"/>
          </w:rPr>
          <m:t xml:space="preserve">F=K </m:t>
        </m:r>
      </m:oMath>
      <w:r w:rsidRPr="00BD503B">
        <w:rPr>
          <w:rFonts w:cs="Times New Roman"/>
          <w:bCs/>
          <w:color w:val="000000" w:themeColor="text1"/>
        </w:rPr>
        <w:t>x</w:t>
      </w:r>
      <m:oMath>
        <m:r>
          <w:rPr>
            <w:rFonts w:ascii="Cambria Math" w:hAnsi="Cambria Math"/>
            <w:lang w:val="en-GB" w:eastAsia="en-GB"/>
          </w:rPr>
          <m:t xml:space="preserve"> x</m:t>
        </m:r>
      </m:oMath>
    </w:p>
    <w:p w14:paraId="1749739E" w14:textId="31B8D73B" w:rsidR="008B63EC" w:rsidRPr="00BD503B" w:rsidRDefault="00EF2EAF" w:rsidP="008B63EC">
      <w:pPr>
        <w:rPr>
          <w:rFonts w:cs="Times New Roman"/>
          <w:bCs/>
          <w:i/>
          <w:iCs/>
          <w:color w:val="000000" w:themeColor="text1"/>
        </w:rPr>
      </w:pPr>
      <w:r w:rsidRPr="00BD503B">
        <w:rPr>
          <w:rFonts w:cs="Times New Roman"/>
          <w:bCs/>
          <w:i/>
          <w:iCs/>
          <w:color w:val="000000" w:themeColor="text1"/>
        </w:rPr>
        <w:t>F = 7.5x</w:t>
      </w:r>
      <m:oMath>
        <m:sSup>
          <m:sSupPr>
            <m:ctrlPr>
              <w:rPr>
                <w:rFonts w:ascii="Cambria Math" w:hAnsi="Cambria Math" w:cs="Times New Roman"/>
                <w:bCs/>
                <w:i/>
                <w:iCs/>
                <w:color w:val="000000" w:themeColor="text1"/>
              </w:rPr>
            </m:ctrlPr>
          </m:sSupPr>
          <m:e>
            <m:r>
              <w:rPr>
                <w:rFonts w:ascii="Cambria Math" w:hAnsi="Cambria Math" w:cs="Times New Roman"/>
                <w:color w:val="000000" w:themeColor="text1"/>
              </w:rPr>
              <m:t>10</m:t>
            </m:r>
          </m:e>
          <m:sup>
            <m:r>
              <w:rPr>
                <w:rFonts w:ascii="Cambria Math" w:hAnsi="Cambria Math" w:cs="Times New Roman"/>
                <w:color w:val="000000" w:themeColor="text1"/>
              </w:rPr>
              <m:t>3</m:t>
            </m:r>
          </m:sup>
        </m:sSup>
      </m:oMath>
      <w:r w:rsidRPr="00BD503B">
        <w:rPr>
          <w:rFonts w:cs="Times New Roman"/>
          <w:bCs/>
          <w:i/>
          <w:iCs/>
          <w:color w:val="000000" w:themeColor="text1"/>
        </w:rPr>
        <w:t xml:space="preserve"> x 0.009 </w:t>
      </w:r>
    </w:p>
    <w:p w14:paraId="1A60CA64" w14:textId="1BB63A87" w:rsidR="00EF2EAF" w:rsidRPr="00BD503B" w:rsidRDefault="00EF2EAF" w:rsidP="008B63EC">
      <w:pPr>
        <w:rPr>
          <w:rFonts w:cs="Times New Roman"/>
          <w:bCs/>
          <w:i/>
          <w:iCs/>
          <w:color w:val="000000" w:themeColor="text1"/>
        </w:rPr>
      </w:pPr>
      <w:r w:rsidRPr="00BD503B">
        <w:rPr>
          <w:rFonts w:cs="Times New Roman"/>
          <w:bCs/>
          <w:i/>
          <w:iCs/>
          <w:color w:val="000000" w:themeColor="text1"/>
        </w:rPr>
        <w:t>F = 67.5N.</w:t>
      </w:r>
    </w:p>
    <w:p w14:paraId="494448A0" w14:textId="5BA2FA77" w:rsidR="00EF2EAF" w:rsidRPr="00BD503B" w:rsidRDefault="00EF2EAF" w:rsidP="008B63EC">
      <w:pPr>
        <w:rPr>
          <w:rFonts w:cs="Times New Roman"/>
          <w:bCs/>
          <w:i/>
          <w:iCs/>
          <w:color w:val="000000" w:themeColor="text1"/>
        </w:rPr>
      </w:pPr>
    </w:p>
    <w:p w14:paraId="03E94E4E" w14:textId="21F81A2A" w:rsidR="00EF2EAF" w:rsidRPr="00BD503B" w:rsidRDefault="00EF2EAF" w:rsidP="008B63EC">
      <w:pPr>
        <w:rPr>
          <w:rFonts w:eastAsiaTheme="minorEastAsia" w:cs="Times New Roman"/>
          <w:bCs/>
          <w:color w:val="000000" w:themeColor="text1"/>
        </w:rPr>
      </w:pPr>
      <w:r w:rsidRPr="00BD503B">
        <w:rPr>
          <w:rFonts w:cs="Times New Roman"/>
          <w:bCs/>
          <w:color w:val="000000" w:themeColor="text1"/>
        </w:rPr>
        <w:t xml:space="preserve">Post successful determination of force required to engage spring, interpolate centripetal force formula to make </w:t>
      </w:r>
      <m:oMath>
        <m:sSup>
          <m:sSupPr>
            <m:ctrlPr>
              <w:rPr>
                <w:rFonts w:ascii="Cambria Math" w:hAnsi="Cambria Math" w:cs="Times New Roman"/>
                <w:bCs/>
                <w:i/>
                <w:color w:val="000000" w:themeColor="text1"/>
              </w:rPr>
            </m:ctrlPr>
          </m:sSupPr>
          <m:e>
            <m:r>
              <m:rPr>
                <m:sty m:val="p"/>
              </m:rPr>
              <w:rPr>
                <w:rFonts w:ascii="Cambria Math" w:hAnsi="Cambria Math" w:cs="Times New Roman"/>
                <w:bCs/>
                <w:color w:val="000000" w:themeColor="text1"/>
              </w:rPr>
              <w:sym w:font="Symbol" w:char="F077"/>
            </m:r>
          </m:e>
          <m:sup>
            <m:r>
              <w:rPr>
                <w:rFonts w:ascii="Cambria Math" w:hAnsi="Cambria Math" w:cs="Times New Roman"/>
                <w:color w:val="000000" w:themeColor="text1"/>
              </w:rPr>
              <m:t xml:space="preserve">2 </m:t>
            </m:r>
          </m:sup>
        </m:sSup>
      </m:oMath>
      <w:r w:rsidRPr="00BD503B">
        <w:rPr>
          <w:rFonts w:eastAsiaTheme="minorEastAsia" w:cs="Times New Roman"/>
          <w:bCs/>
          <w:color w:val="000000" w:themeColor="text1"/>
        </w:rPr>
        <w:t xml:space="preserve">subject to determine engagement speed. </w:t>
      </w:r>
    </w:p>
    <w:p w14:paraId="55DE98F2" w14:textId="579E5EE5" w:rsidR="00EF2EAF" w:rsidRPr="00BD503B" w:rsidRDefault="00EF2EAF" w:rsidP="008B63EC">
      <w:pPr>
        <w:rPr>
          <w:rFonts w:eastAsiaTheme="minorEastAsia" w:cs="Times New Roman"/>
          <w:bCs/>
          <w:color w:val="000000" w:themeColor="text1"/>
        </w:rPr>
      </w:pPr>
    </w:p>
    <w:p w14:paraId="71AB4F01" w14:textId="7BF68001" w:rsidR="00EF2EAF" w:rsidRPr="00BD503B" w:rsidRDefault="00EF2EAF" w:rsidP="008B63EC">
      <w:pPr>
        <w:rPr>
          <w:rFonts w:eastAsiaTheme="minorEastAsia" w:cs="Times New Roman"/>
          <w:bCs/>
          <w:color w:val="000000" w:themeColor="text1"/>
        </w:rPr>
      </w:pPr>
      <w:r w:rsidRPr="00BD503B">
        <w:rPr>
          <w:rFonts w:eastAsiaTheme="minorEastAsia" w:cs="Times New Roman"/>
          <w:bCs/>
          <w:color w:val="000000" w:themeColor="text1"/>
        </w:rPr>
        <w:t>Conversion to SI units :</w:t>
      </w:r>
    </w:p>
    <w:p w14:paraId="3A999B2D" w14:textId="3795D5D6" w:rsidR="00EF2EAF" w:rsidRPr="00BD503B" w:rsidRDefault="00EF2EAF" w:rsidP="008B63EC">
      <w:pPr>
        <w:rPr>
          <w:rFonts w:eastAsiaTheme="minorEastAsia" w:cs="Times New Roman"/>
          <w:bCs/>
          <w:color w:val="000000" w:themeColor="text1"/>
        </w:rPr>
      </w:pPr>
      <w:r w:rsidRPr="00BD503B">
        <w:rPr>
          <w:rFonts w:eastAsiaTheme="minorEastAsia" w:cs="Times New Roman"/>
          <w:bCs/>
          <w:color w:val="000000" w:themeColor="text1"/>
        </w:rPr>
        <w:t>R = 104mm = 0.104m.</w:t>
      </w:r>
    </w:p>
    <w:p w14:paraId="06CE8078" w14:textId="77777777" w:rsidR="00EF2EAF" w:rsidRPr="00BD503B" w:rsidRDefault="00EF2EAF" w:rsidP="008B63EC">
      <w:pPr>
        <w:rPr>
          <w:rFonts w:eastAsiaTheme="minorEastAsia" w:cs="Times New Roman"/>
          <w:bCs/>
          <w:color w:val="000000" w:themeColor="text1"/>
        </w:rPr>
      </w:pPr>
    </w:p>
    <w:p w14:paraId="7E9EAFF0" w14:textId="19117E04" w:rsidR="00EF2EAF" w:rsidRPr="00BD503B" w:rsidRDefault="00EF2EAF" w:rsidP="008B63EC">
      <w:pPr>
        <w:rPr>
          <w:rFonts w:eastAsiaTheme="minorEastAsia" w:cs="Times New Roman"/>
          <w:bCs/>
          <w:color w:val="000000" w:themeColor="text1"/>
        </w:rPr>
      </w:pPr>
    </w:p>
    <w:p w14:paraId="4F1C1F11" w14:textId="1CC2193A" w:rsidR="00EF2EAF" w:rsidRPr="00BD503B" w:rsidRDefault="00EF2EAF" w:rsidP="00EF2EAF">
      <w:pPr>
        <w:rPr>
          <w:rFonts w:eastAsiaTheme="minorEastAsia" w:cs="Times New Roman"/>
          <w:bCs/>
          <w:color w:val="000000" w:themeColor="text1"/>
        </w:rPr>
      </w:pPr>
      <m:oMath>
        <m:r>
          <w:rPr>
            <w:rFonts w:ascii="Cambria Math" w:hAnsi="Cambria Math" w:cs="Times New Roman"/>
            <w:color w:val="000000" w:themeColor="text1"/>
          </w:rPr>
          <m:t>F=m</m:t>
        </m:r>
        <m:sSup>
          <m:sSupPr>
            <m:ctrlPr>
              <w:rPr>
                <w:rFonts w:ascii="Cambria Math" w:hAnsi="Cambria Math" w:cs="Times New Roman"/>
                <w:bCs/>
                <w:i/>
                <w:color w:val="000000" w:themeColor="text1"/>
              </w:rPr>
            </m:ctrlPr>
          </m:sSupPr>
          <m:e>
            <m:r>
              <m:rPr>
                <m:sty m:val="p"/>
              </m:rPr>
              <w:rPr>
                <w:rFonts w:ascii="Cambria Math" w:hAnsi="Cambria Math" w:cs="Times New Roman"/>
                <w:bCs/>
                <w:color w:val="000000" w:themeColor="text1"/>
              </w:rPr>
              <w:sym w:font="Symbol" w:char="F077"/>
            </m:r>
          </m:e>
          <m:sup>
            <m:r>
              <w:rPr>
                <w:rFonts w:ascii="Cambria Math" w:hAnsi="Cambria Math" w:cs="Times New Roman"/>
                <w:color w:val="000000" w:themeColor="text1"/>
              </w:rPr>
              <m:t xml:space="preserve">2 </m:t>
            </m:r>
          </m:sup>
        </m:sSup>
        <m:r>
          <w:rPr>
            <w:rFonts w:ascii="Cambria Math" w:hAnsi="Cambria Math" w:cs="Times New Roman"/>
            <w:color w:val="000000" w:themeColor="text1"/>
          </w:rPr>
          <m:t>r</m:t>
        </m:r>
      </m:oMath>
      <w:r w:rsidRPr="00BD503B">
        <w:rPr>
          <w:rFonts w:eastAsiaTheme="minorEastAsia" w:cs="Times New Roman"/>
          <w:bCs/>
          <w:i/>
          <w:color w:val="000000" w:themeColor="text1"/>
        </w:rPr>
        <w:t xml:space="preserve">  </w:t>
      </w:r>
      <w:r w:rsidRPr="00BD503B">
        <w:rPr>
          <w:rFonts w:eastAsiaTheme="minorEastAsia" w:cs="Times New Roman"/>
          <w:bCs/>
          <w:iCs/>
          <w:color w:val="000000" w:themeColor="text1"/>
        </w:rPr>
        <w:t xml:space="preserve">(Division of both sides by </w:t>
      </w:r>
      <m:oMath>
        <m:r>
          <w:rPr>
            <w:rFonts w:ascii="Cambria Math" w:hAnsi="Cambria Math" w:cs="Times New Roman"/>
            <w:color w:val="000000" w:themeColor="text1"/>
          </w:rPr>
          <m:t xml:space="preserve">mr </m:t>
        </m:r>
      </m:oMath>
      <w:r w:rsidRPr="00BD503B">
        <w:rPr>
          <w:rFonts w:eastAsiaTheme="minorEastAsia" w:cs="Times New Roman"/>
          <w:bCs/>
          <w:iCs/>
          <w:color w:val="000000" w:themeColor="text1"/>
        </w:rPr>
        <w:t xml:space="preserve">allows for </w:t>
      </w:r>
      <m:oMath>
        <m:sSup>
          <m:sSupPr>
            <m:ctrlPr>
              <w:rPr>
                <w:rFonts w:ascii="Cambria Math" w:hAnsi="Cambria Math" w:cs="Times New Roman"/>
                <w:bCs/>
                <w:i/>
                <w:color w:val="000000" w:themeColor="text1"/>
              </w:rPr>
            </m:ctrlPr>
          </m:sSupPr>
          <m:e>
            <m:r>
              <m:rPr>
                <m:sty m:val="p"/>
              </m:rPr>
              <w:rPr>
                <w:rFonts w:ascii="Cambria Math" w:hAnsi="Cambria Math" w:cs="Times New Roman"/>
                <w:bCs/>
                <w:color w:val="000000" w:themeColor="text1"/>
              </w:rPr>
              <w:sym w:font="Symbol" w:char="F077"/>
            </m:r>
          </m:e>
          <m:sup>
            <m:r>
              <w:rPr>
                <w:rFonts w:ascii="Cambria Math" w:hAnsi="Cambria Math" w:cs="Times New Roman"/>
                <w:color w:val="000000" w:themeColor="text1"/>
              </w:rPr>
              <m:t xml:space="preserve">2 </m:t>
            </m:r>
          </m:sup>
        </m:sSup>
      </m:oMath>
      <w:r w:rsidRPr="00BD503B">
        <w:rPr>
          <w:rFonts w:eastAsiaTheme="minorEastAsia" w:cs="Times New Roman"/>
          <w:bCs/>
          <w:color w:val="000000" w:themeColor="text1"/>
        </w:rPr>
        <w:t>to become subject of formula)</w:t>
      </w:r>
    </w:p>
    <w:p w14:paraId="5D4E9A97" w14:textId="77777777" w:rsidR="00EF2EAF" w:rsidRPr="00BD503B" w:rsidRDefault="00EF2EAF" w:rsidP="00EF2EAF">
      <w:pPr>
        <w:rPr>
          <w:rFonts w:eastAsiaTheme="minorEastAsia" w:cs="Times New Roman"/>
          <w:bCs/>
          <w:color w:val="000000" w:themeColor="text1"/>
        </w:rPr>
      </w:pPr>
    </w:p>
    <w:p w14:paraId="4A891D29" w14:textId="5B2D4B57"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ab/>
        <w:t>Hence,</w:t>
      </w:r>
    </w:p>
    <w:p w14:paraId="73B02118" w14:textId="2B8D6880" w:rsidR="00EF2EAF" w:rsidRPr="00BD503B" w:rsidRDefault="009855F7" w:rsidP="00EF2EAF">
      <w:pPr>
        <w:rPr>
          <w:rFonts w:eastAsiaTheme="minorEastAsia" w:cs="Times New Roman"/>
          <w:bCs/>
          <w:color w:val="000000" w:themeColor="text1"/>
        </w:rPr>
      </w:pPr>
      <m:oMath>
        <m:sSup>
          <m:sSupPr>
            <m:ctrlPr>
              <w:rPr>
                <w:rFonts w:ascii="Cambria Math" w:hAnsi="Cambria Math" w:cs="Times New Roman"/>
                <w:bCs/>
                <w:i/>
                <w:color w:val="000000" w:themeColor="text1"/>
              </w:rPr>
            </m:ctrlPr>
          </m:sSupPr>
          <m:e>
            <m:r>
              <m:rPr>
                <m:sty m:val="p"/>
              </m:rPr>
              <w:rPr>
                <w:rFonts w:ascii="Cambria Math" w:hAnsi="Cambria Math" w:cs="Times New Roman"/>
                <w:bCs/>
                <w:color w:val="000000" w:themeColor="text1"/>
              </w:rPr>
              <w:sym w:font="Symbol" w:char="F077"/>
            </m:r>
          </m:e>
          <m:sup>
            <m:r>
              <w:rPr>
                <w:rFonts w:ascii="Cambria Math" w:hAnsi="Cambria Math" w:cs="Times New Roman"/>
                <w:color w:val="000000" w:themeColor="text1"/>
              </w:rPr>
              <m:t xml:space="preserve">2 </m:t>
            </m:r>
          </m:sup>
        </m:sSup>
        <m:f>
          <m:fPr>
            <m:ctrlPr>
              <w:rPr>
                <w:rFonts w:ascii="Cambria Math" w:eastAsiaTheme="minorEastAsia" w:hAnsi="Cambria Math" w:cs="Times New Roman"/>
                <w:bCs/>
                <w:i/>
                <w:color w:val="000000" w:themeColor="text1"/>
              </w:rPr>
            </m:ctrlPr>
          </m:fPr>
          <m:num>
            <m:r>
              <w:rPr>
                <w:rFonts w:ascii="Cambria Math" w:eastAsiaTheme="minorEastAsia" w:hAnsi="Cambria Math" w:cs="Times New Roman"/>
                <w:color w:val="000000" w:themeColor="text1"/>
              </w:rPr>
              <m:t>F</m:t>
            </m:r>
          </m:num>
          <m:den>
            <m:r>
              <w:rPr>
                <w:rFonts w:ascii="Cambria Math" w:eastAsiaTheme="minorEastAsia" w:hAnsi="Cambria Math" w:cs="Times New Roman"/>
                <w:color w:val="000000" w:themeColor="text1"/>
              </w:rPr>
              <m:t>Mr</m:t>
            </m:r>
          </m:den>
        </m:f>
      </m:oMath>
      <w:r w:rsidR="00EF2EAF" w:rsidRPr="00BD503B">
        <w:rPr>
          <w:rFonts w:eastAsiaTheme="minorEastAsia" w:cs="Times New Roman"/>
          <w:bCs/>
          <w:color w:val="000000" w:themeColor="text1"/>
        </w:rPr>
        <w:t xml:space="preserve">  </w:t>
      </w:r>
    </w:p>
    <w:p w14:paraId="6AEEC193" w14:textId="648524C1" w:rsidR="00EF2EAF" w:rsidRPr="00BD503B" w:rsidRDefault="00EF2EAF" w:rsidP="00EF2EAF">
      <w:pPr>
        <w:rPr>
          <w:rFonts w:eastAsiaTheme="minorEastAsia" w:cs="Times New Roman"/>
          <w:bCs/>
          <w:color w:val="000000" w:themeColor="text1"/>
        </w:rPr>
      </w:pPr>
    </w:p>
    <w:p w14:paraId="62DFDFCB" w14:textId="41CA5E47"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ab/>
        <w:t>Therefore,</w:t>
      </w:r>
    </w:p>
    <w:p w14:paraId="0B8FADD3" w14:textId="77777777" w:rsidR="00EF2EAF" w:rsidRPr="00BD503B" w:rsidRDefault="00EF2EAF" w:rsidP="00EF2EAF">
      <w:pPr>
        <w:rPr>
          <w:rFonts w:eastAsiaTheme="minorEastAsia" w:cs="Times New Roman"/>
          <w:bCs/>
          <w:color w:val="000000" w:themeColor="text1"/>
        </w:rPr>
      </w:pPr>
    </w:p>
    <w:p w14:paraId="0ACC069E" w14:textId="19BD0484" w:rsidR="00EF2EAF" w:rsidRPr="00BD503B" w:rsidRDefault="009855F7" w:rsidP="00EF2EAF">
      <w:pPr>
        <w:rPr>
          <w:rFonts w:eastAsiaTheme="minorEastAsia" w:cs="Times New Roman"/>
          <w:bCs/>
          <w:color w:val="000000" w:themeColor="text1"/>
        </w:rPr>
      </w:pPr>
      <m:oMath>
        <m:sSup>
          <m:sSupPr>
            <m:ctrlPr>
              <w:rPr>
                <w:rFonts w:ascii="Cambria Math" w:hAnsi="Cambria Math" w:cs="Times New Roman"/>
                <w:bCs/>
                <w:i/>
                <w:color w:val="000000" w:themeColor="text1"/>
              </w:rPr>
            </m:ctrlPr>
          </m:sSupPr>
          <m:e>
            <m:r>
              <m:rPr>
                <m:sty m:val="p"/>
              </m:rPr>
              <w:rPr>
                <w:rFonts w:ascii="Cambria Math" w:hAnsi="Cambria Math" w:cs="Times New Roman"/>
                <w:bCs/>
                <w:color w:val="000000" w:themeColor="text1"/>
              </w:rPr>
              <w:sym w:font="Symbol" w:char="F077"/>
            </m:r>
          </m:e>
          <m:sup>
            <m:r>
              <w:rPr>
                <w:rFonts w:ascii="Cambria Math" w:hAnsi="Cambria Math" w:cs="Times New Roman"/>
                <w:color w:val="000000" w:themeColor="text1"/>
              </w:rPr>
              <m:t xml:space="preserve">2 </m:t>
            </m:r>
          </m:sup>
        </m:sSup>
        <m:r>
          <w:rPr>
            <w:rFonts w:ascii="Cambria Math" w:hAnsi="Cambria Math" w:cs="Times New Roman"/>
            <w:color w:val="000000" w:themeColor="text1"/>
          </w:rPr>
          <m:t xml:space="preserve">= </m:t>
        </m:r>
        <m:f>
          <m:fPr>
            <m:ctrlPr>
              <w:rPr>
                <w:rFonts w:ascii="Cambria Math" w:eastAsiaTheme="minorEastAsia" w:hAnsi="Cambria Math" w:cs="Times New Roman"/>
                <w:bCs/>
                <w:i/>
                <w:color w:val="000000" w:themeColor="text1"/>
              </w:rPr>
            </m:ctrlPr>
          </m:fPr>
          <m:num>
            <m:r>
              <w:rPr>
                <w:rFonts w:ascii="Cambria Math" w:eastAsiaTheme="minorEastAsia" w:hAnsi="Cambria Math" w:cs="Times New Roman"/>
                <w:color w:val="000000" w:themeColor="text1"/>
              </w:rPr>
              <m:t>67.5</m:t>
            </m:r>
          </m:num>
          <m:den>
            <m:r>
              <w:rPr>
                <w:rFonts w:ascii="Cambria Math" w:eastAsiaTheme="minorEastAsia" w:hAnsi="Cambria Math" w:cs="Times New Roman"/>
                <w:color w:val="000000" w:themeColor="text1"/>
              </w:rPr>
              <m:t xml:space="preserve">0.275 </m:t>
            </m:r>
            <m:r>
              <m:rPr>
                <m:sty m:val="p"/>
              </m:rPr>
              <w:rPr>
                <w:rFonts w:ascii="Cambria Math" w:eastAsiaTheme="minorEastAsia" w:hAnsi="Cambria Math" w:cs="Times New Roman"/>
                <w:color w:val="000000" w:themeColor="text1"/>
              </w:rPr>
              <m:t xml:space="preserve"> x</m:t>
            </m:r>
            <m:r>
              <w:rPr>
                <w:rFonts w:ascii="Cambria Math" w:eastAsiaTheme="minorEastAsia" w:hAnsi="Cambria Math" w:cs="Times New Roman"/>
                <w:color w:val="000000" w:themeColor="text1"/>
              </w:rPr>
              <m:t xml:space="preserve"> 0.104</m:t>
            </m:r>
          </m:den>
        </m:f>
      </m:oMath>
      <w:r w:rsidR="00EF2EAF" w:rsidRPr="00BD503B">
        <w:rPr>
          <w:rFonts w:eastAsiaTheme="minorEastAsia" w:cs="Times New Roman"/>
          <w:bCs/>
          <w:color w:val="000000" w:themeColor="text1"/>
        </w:rPr>
        <w:t xml:space="preserve"> </w:t>
      </w:r>
    </w:p>
    <w:p w14:paraId="4AB0E233" w14:textId="70CFE453" w:rsidR="00EF2EAF" w:rsidRPr="00BD503B" w:rsidRDefault="00EF2EAF" w:rsidP="00EF2EAF">
      <w:pPr>
        <w:rPr>
          <w:rFonts w:eastAsiaTheme="minorEastAsia" w:cs="Times New Roman"/>
          <w:bCs/>
          <w:color w:val="000000" w:themeColor="text1"/>
        </w:rPr>
      </w:pPr>
    </w:p>
    <w:p w14:paraId="44B0CDE3" w14:textId="2A56869B" w:rsidR="002855E7" w:rsidRPr="00BD503B" w:rsidRDefault="009855F7" w:rsidP="00EF2EAF">
      <w:pPr>
        <w:rPr>
          <w:rFonts w:eastAsiaTheme="minorEastAsia" w:cs="Times New Roman"/>
          <w:bCs/>
          <w:color w:val="000000" w:themeColor="text1"/>
        </w:rPr>
      </w:pPr>
      <m:oMath>
        <m:sSup>
          <m:sSupPr>
            <m:ctrlPr>
              <w:rPr>
                <w:rFonts w:ascii="Cambria Math" w:hAnsi="Cambria Math" w:cs="Times New Roman"/>
                <w:bCs/>
                <w:i/>
                <w:color w:val="000000" w:themeColor="text1"/>
              </w:rPr>
            </m:ctrlPr>
          </m:sSupPr>
          <m:e>
            <m:r>
              <m:rPr>
                <m:sty m:val="p"/>
              </m:rPr>
              <w:rPr>
                <w:rFonts w:ascii="Cambria Math" w:hAnsi="Cambria Math" w:cs="Times New Roman"/>
                <w:bCs/>
                <w:color w:val="000000" w:themeColor="text1"/>
              </w:rPr>
              <w:sym w:font="Symbol" w:char="F077"/>
            </m:r>
          </m:e>
          <m:sup>
            <m:r>
              <w:rPr>
                <w:rFonts w:ascii="Cambria Math" w:hAnsi="Cambria Math" w:cs="Times New Roman"/>
                <w:color w:val="000000" w:themeColor="text1"/>
              </w:rPr>
              <m:t xml:space="preserve">2 </m:t>
            </m:r>
          </m:sup>
        </m:sSup>
      </m:oMath>
      <w:r w:rsidR="00EF2EAF" w:rsidRPr="00BD503B">
        <w:rPr>
          <w:rFonts w:eastAsiaTheme="minorEastAsia" w:cs="Times New Roman"/>
          <w:bCs/>
          <w:color w:val="000000" w:themeColor="text1"/>
        </w:rPr>
        <w:t>= 2360.13986</w:t>
      </w:r>
    </w:p>
    <w:p w14:paraId="3AFE87ED" w14:textId="56F246B6" w:rsidR="00EF2EAF" w:rsidRPr="00BD503B" w:rsidRDefault="009855F7" w:rsidP="00EF2EAF">
      <w:pPr>
        <w:rPr>
          <w:rFonts w:eastAsiaTheme="minorEastAsia" w:cs="Times New Roman"/>
          <w:bCs/>
          <w:color w:val="000000" w:themeColor="text1"/>
        </w:rPr>
      </w:pPr>
      <m:oMath>
        <m:sSup>
          <m:sSupPr>
            <m:ctrlPr>
              <w:rPr>
                <w:rFonts w:ascii="Cambria Math" w:hAnsi="Cambria Math" w:cs="Times New Roman"/>
                <w:bCs/>
                <w:i/>
                <w:color w:val="000000" w:themeColor="text1"/>
              </w:rPr>
            </m:ctrlPr>
          </m:sSupPr>
          <m:e>
            <m:r>
              <m:rPr>
                <m:sty m:val="p"/>
              </m:rPr>
              <w:rPr>
                <w:rFonts w:ascii="Cambria Math" w:hAnsi="Cambria Math" w:cs="Times New Roman"/>
                <w:bCs/>
                <w:color w:val="000000" w:themeColor="text1"/>
              </w:rPr>
              <w:sym w:font="Symbol" w:char="F077"/>
            </m:r>
          </m:e>
          <m:sup>
            <m:r>
              <w:rPr>
                <w:rFonts w:ascii="Cambria Math" w:hAnsi="Cambria Math" w:cs="Times New Roman"/>
                <w:color w:val="000000" w:themeColor="text1"/>
              </w:rPr>
              <m:t xml:space="preserve">2 </m:t>
            </m:r>
          </m:sup>
        </m:sSup>
        <m:r>
          <w:rPr>
            <w:rFonts w:ascii="Cambria Math" w:hAnsi="Cambria Math" w:cs="Times New Roman"/>
            <w:color w:val="000000" w:themeColor="text1"/>
          </w:rPr>
          <m:t>=</m:t>
        </m:r>
      </m:oMath>
      <w:r w:rsidR="00EF2EAF" w:rsidRPr="00BD503B">
        <w:rPr>
          <w:rFonts w:eastAsiaTheme="minorEastAsia" w:cs="Times New Roman"/>
          <w:bCs/>
          <w:color w:val="000000" w:themeColor="text1"/>
        </w:rPr>
        <w:t xml:space="preserve"> </w:t>
      </w:r>
      <m:oMath>
        <m:rad>
          <m:radPr>
            <m:degHide m:val="1"/>
            <m:ctrlPr>
              <w:rPr>
                <w:rFonts w:ascii="Cambria Math" w:eastAsiaTheme="minorEastAsia" w:hAnsi="Cambria Math" w:cs="Times New Roman"/>
                <w:bCs/>
                <w:i/>
                <w:color w:val="000000" w:themeColor="text1"/>
              </w:rPr>
            </m:ctrlPr>
          </m:radPr>
          <m:deg/>
          <m:e>
            <m:r>
              <w:rPr>
                <w:rFonts w:ascii="Cambria Math" w:eastAsiaTheme="minorEastAsia" w:hAnsi="Cambria Math" w:cs="Times New Roman"/>
                <w:color w:val="000000" w:themeColor="text1"/>
              </w:rPr>
              <m:t>2360.13986</m:t>
            </m:r>
          </m:e>
        </m:rad>
      </m:oMath>
    </w:p>
    <w:p w14:paraId="24184599" w14:textId="3D0E5A5E" w:rsidR="00EF2EAF" w:rsidRPr="00BD503B" w:rsidRDefault="009855F7" w:rsidP="00EF2EAF">
      <w:pPr>
        <w:rPr>
          <w:rFonts w:eastAsiaTheme="minorEastAsia" w:cs="Times New Roman"/>
          <w:bCs/>
          <w:color w:val="000000" w:themeColor="text1"/>
        </w:rPr>
      </w:pPr>
      <m:oMath>
        <m:sSup>
          <m:sSupPr>
            <m:ctrlPr>
              <w:rPr>
                <w:rFonts w:ascii="Cambria Math" w:hAnsi="Cambria Math" w:cs="Times New Roman"/>
                <w:bCs/>
                <w:i/>
                <w:color w:val="000000" w:themeColor="text1"/>
              </w:rPr>
            </m:ctrlPr>
          </m:sSupPr>
          <m:e>
            <m:r>
              <m:rPr>
                <m:sty m:val="p"/>
              </m:rPr>
              <w:rPr>
                <w:rFonts w:ascii="Cambria Math" w:hAnsi="Cambria Math" w:cs="Times New Roman"/>
                <w:bCs/>
                <w:color w:val="000000" w:themeColor="text1"/>
              </w:rPr>
              <w:sym w:font="Symbol" w:char="F077"/>
            </m:r>
          </m:e>
          <m:sup>
            <m:r>
              <w:rPr>
                <w:rFonts w:ascii="Cambria Math" w:hAnsi="Cambria Math" w:cs="Times New Roman"/>
                <w:color w:val="000000" w:themeColor="text1"/>
              </w:rPr>
              <m:t xml:space="preserve">2 </m:t>
            </m:r>
          </m:sup>
        </m:sSup>
        <m:r>
          <w:rPr>
            <w:rFonts w:ascii="Cambria Math" w:hAnsi="Cambria Math" w:cs="Times New Roman"/>
            <w:color w:val="000000" w:themeColor="text1"/>
          </w:rPr>
          <m:t>=48.58 rad/</m:t>
        </m:r>
        <m:sSup>
          <m:sSupPr>
            <m:ctrlPr>
              <w:rPr>
                <w:rFonts w:ascii="Cambria Math" w:hAnsi="Cambria Math" w:cs="Times New Roman"/>
                <w:bCs/>
                <w:i/>
                <w:color w:val="000000" w:themeColor="text1"/>
              </w:rPr>
            </m:ctrlPr>
          </m:sSupPr>
          <m:e>
            <m:r>
              <w:rPr>
                <w:rFonts w:ascii="Cambria Math" w:hAnsi="Cambria Math" w:cs="Times New Roman"/>
                <w:color w:val="000000" w:themeColor="text1"/>
              </w:rPr>
              <m:t>s</m:t>
            </m:r>
          </m:e>
          <m:sup>
            <m:r>
              <w:rPr>
                <w:rFonts w:ascii="Cambria Math" w:hAnsi="Cambria Math" w:cs="Times New Roman"/>
                <w:color w:val="000000" w:themeColor="text1"/>
              </w:rPr>
              <m:t>2</m:t>
            </m:r>
          </m:sup>
        </m:sSup>
      </m:oMath>
      <w:r w:rsidR="00EF2EAF" w:rsidRPr="00BD503B">
        <w:rPr>
          <w:rFonts w:eastAsiaTheme="minorEastAsia" w:cs="Times New Roman"/>
          <w:bCs/>
          <w:color w:val="000000" w:themeColor="text1"/>
        </w:rPr>
        <w:t xml:space="preserve">. </w:t>
      </w:r>
    </w:p>
    <w:p w14:paraId="6AADAD86" w14:textId="23E6E4AB" w:rsidR="00EF2EAF" w:rsidRPr="00BD503B" w:rsidRDefault="00EF2EAF" w:rsidP="00EF2EAF">
      <w:pPr>
        <w:rPr>
          <w:rFonts w:eastAsiaTheme="minorEastAsia" w:cs="Times New Roman"/>
          <w:bCs/>
          <w:color w:val="000000" w:themeColor="text1"/>
        </w:rPr>
      </w:pPr>
    </w:p>
    <w:p w14:paraId="6BDF38AE" w14:textId="6D8E4CC4" w:rsidR="00EF2EAF" w:rsidRPr="00BD503B" w:rsidRDefault="00EF2EAF" w:rsidP="00EF2EAF">
      <w:pPr>
        <w:rPr>
          <w:rFonts w:eastAsiaTheme="minorEastAsia" w:cs="Times New Roman"/>
          <w:bCs/>
          <w:color w:val="000000" w:themeColor="text1"/>
        </w:rPr>
      </w:pPr>
    </w:p>
    <w:p w14:paraId="0723E83A" w14:textId="0790B7A4" w:rsidR="00EF2EAF" w:rsidRPr="00BD503B" w:rsidRDefault="00EF2EAF" w:rsidP="00EF2EAF">
      <w:pPr>
        <w:rPr>
          <w:rFonts w:eastAsiaTheme="minorEastAsia" w:cs="Times New Roman"/>
          <w:bCs/>
          <w:color w:val="000000" w:themeColor="text1"/>
        </w:rPr>
      </w:pPr>
    </w:p>
    <w:p w14:paraId="55E1B564" w14:textId="4F5A039B"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3)</w:t>
      </w:r>
    </w:p>
    <w:p w14:paraId="4B4930C4" w14:textId="2BFA1ED1"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Use of centrifugal force formula, re-arranged to ensure F is subject of formula to be utilized to determine centrifugal force.</w:t>
      </w:r>
    </w:p>
    <w:p w14:paraId="565065B5" w14:textId="77777777" w:rsidR="00EF2EAF" w:rsidRPr="00BD503B" w:rsidRDefault="00EF2EAF" w:rsidP="00EF2EAF">
      <w:pPr>
        <w:rPr>
          <w:rFonts w:eastAsiaTheme="minorEastAsia" w:cs="Times New Roman"/>
          <w:bCs/>
          <w:color w:val="000000" w:themeColor="text1"/>
        </w:rPr>
      </w:pPr>
    </w:p>
    <w:p w14:paraId="2D1E10EA" w14:textId="21C32432"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Conversion to SI units :</w:t>
      </w:r>
    </w:p>
    <w:p w14:paraId="6EB6E1FB" w14:textId="65274DC8"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550rpm = 57.595 rad/</w:t>
      </w:r>
      <m:oMath>
        <m:sSup>
          <m:sSupPr>
            <m:ctrlPr>
              <w:rPr>
                <w:rFonts w:ascii="Cambria Math" w:eastAsiaTheme="minorEastAsia" w:hAnsi="Cambria Math" w:cs="Times New Roman"/>
                <w:bCs/>
                <w:i/>
                <w:color w:val="000000" w:themeColor="text1"/>
              </w:rPr>
            </m:ctrlPr>
          </m:sSupPr>
          <m:e>
            <m:r>
              <w:rPr>
                <w:rFonts w:ascii="Cambria Math" w:eastAsiaTheme="minorEastAsia" w:hAnsi="Cambria Math" w:cs="Times New Roman"/>
                <w:color w:val="000000" w:themeColor="text1"/>
              </w:rPr>
              <m:t>s</m:t>
            </m:r>
          </m:e>
          <m:sup>
            <m:r>
              <w:rPr>
                <w:rFonts w:ascii="Cambria Math" w:eastAsiaTheme="minorEastAsia" w:hAnsi="Cambria Math" w:cs="Times New Roman"/>
                <w:color w:val="000000" w:themeColor="text1"/>
              </w:rPr>
              <m:t>2</m:t>
            </m:r>
          </m:sup>
        </m:sSup>
      </m:oMath>
    </w:p>
    <w:p w14:paraId="51D31B84" w14:textId="2AD372D1" w:rsidR="00EF2EAF" w:rsidRPr="00BD503B" w:rsidRDefault="00EF2EAF" w:rsidP="00EF2EAF">
      <w:pPr>
        <w:rPr>
          <w:rFonts w:eastAsiaTheme="minorEastAsia" w:cs="Times New Roman"/>
          <w:bCs/>
          <w:color w:val="000000" w:themeColor="text1"/>
        </w:rPr>
      </w:pPr>
    </w:p>
    <w:p w14:paraId="1F79337C" w14:textId="6CCA01DB" w:rsidR="00EF2EAF" w:rsidRPr="00BD503B" w:rsidRDefault="00EF2EAF" w:rsidP="00EF2EAF">
      <w:pPr>
        <w:rPr>
          <w:rFonts w:eastAsiaTheme="minorEastAsia" w:cs="Times New Roman"/>
          <w:bCs/>
          <w:color w:val="000000" w:themeColor="text1"/>
        </w:rPr>
      </w:pPr>
      <m:oMathPara>
        <m:oMathParaPr>
          <m:jc m:val="left"/>
        </m:oMathParaPr>
        <m:oMath>
          <m:r>
            <w:rPr>
              <w:rFonts w:ascii="Cambria Math" w:eastAsiaTheme="minorEastAsia" w:hAnsi="Cambria Math" w:cs="Times New Roman"/>
              <w:color w:val="000000" w:themeColor="text1"/>
            </w:rPr>
            <m:t>F=m</m:t>
          </m:r>
          <m:r>
            <m:rPr>
              <m:sty m:val="p"/>
            </m:rPr>
            <w:rPr>
              <w:rFonts w:ascii="Cambria Math" w:hAnsi="Cambria Math" w:cs="Times New Roman"/>
              <w:color w:val="000000" w:themeColor="text1"/>
            </w:rPr>
            <m:t xml:space="preserve"> </m:t>
          </m:r>
          <m:sSup>
            <m:sSupPr>
              <m:ctrlPr>
                <w:rPr>
                  <w:rFonts w:ascii="Cambria Math" w:hAnsi="Cambria Math" w:cs="Times New Roman"/>
                  <w:bCs/>
                  <w:i/>
                  <w:color w:val="000000" w:themeColor="text1"/>
                </w:rPr>
              </m:ctrlPr>
            </m:sSupPr>
            <m:e>
              <m:r>
                <m:rPr>
                  <m:sty m:val="p"/>
                </m:rPr>
                <w:rPr>
                  <w:rFonts w:ascii="Cambria Math" w:hAnsi="Cambria Math" w:cs="Times New Roman"/>
                  <w:bCs/>
                  <w:color w:val="000000" w:themeColor="text1"/>
                </w:rPr>
                <w:sym w:font="Symbol" w:char="F077"/>
              </m:r>
            </m:e>
            <m:sup>
              <m:r>
                <w:rPr>
                  <w:rFonts w:ascii="Cambria Math" w:hAnsi="Cambria Math" w:cs="Times New Roman"/>
                  <w:color w:val="000000" w:themeColor="text1"/>
                </w:rPr>
                <m:t xml:space="preserve">2 </m:t>
              </m:r>
            </m:sup>
          </m:sSup>
          <m:r>
            <w:rPr>
              <w:rFonts w:ascii="Cambria Math" w:hAnsi="Cambria Math" w:cs="Times New Roman"/>
              <w:color w:val="000000" w:themeColor="text1"/>
            </w:rPr>
            <m:t>r</m:t>
          </m:r>
        </m:oMath>
      </m:oMathPara>
    </w:p>
    <w:p w14:paraId="1CB6173C" w14:textId="77777777" w:rsidR="00EF2EAF" w:rsidRPr="00BD503B" w:rsidRDefault="00EF2EAF" w:rsidP="00EF2EAF">
      <w:pPr>
        <w:rPr>
          <w:rFonts w:eastAsiaTheme="minorEastAsia" w:cs="Times New Roman"/>
          <w:bCs/>
          <w:color w:val="000000" w:themeColor="text1"/>
        </w:rPr>
      </w:pPr>
    </w:p>
    <w:p w14:paraId="5187392E" w14:textId="4D6A68AA"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ab/>
        <w:t>Therefore,</w:t>
      </w:r>
    </w:p>
    <w:p w14:paraId="063E110A" w14:textId="77777777" w:rsidR="00EF2EAF" w:rsidRPr="00BD503B" w:rsidRDefault="00EF2EAF" w:rsidP="00EF2EAF">
      <w:pPr>
        <w:rPr>
          <w:rFonts w:eastAsiaTheme="minorEastAsia" w:cs="Times New Roman"/>
          <w:bCs/>
          <w:color w:val="000000" w:themeColor="text1"/>
        </w:rPr>
      </w:pPr>
    </w:p>
    <w:p w14:paraId="14475A77" w14:textId="1097E2D3" w:rsidR="00EF2EAF" w:rsidRPr="00BD503B" w:rsidRDefault="00EF2EAF" w:rsidP="00EF2EAF">
      <w:pPr>
        <w:rPr>
          <w:rFonts w:eastAsiaTheme="minorEastAsia" w:cs="Times New Roman"/>
          <w:bCs/>
          <w:color w:val="000000" w:themeColor="text1"/>
          <w:sz w:val="22"/>
          <w:szCs w:val="22"/>
        </w:rPr>
      </w:pPr>
      <m:oMath>
        <m:r>
          <w:rPr>
            <w:rFonts w:ascii="Cambria Math" w:eastAsiaTheme="minorEastAsia" w:hAnsi="Cambria Math" w:cs="Times New Roman"/>
            <w:color w:val="000000" w:themeColor="text1"/>
          </w:rPr>
          <m:t xml:space="preserve">F=0.275 </m:t>
        </m:r>
      </m:oMath>
      <w:r w:rsidRPr="00BD503B">
        <w:rPr>
          <w:rFonts w:eastAsiaTheme="minorEastAsia" w:cs="Times New Roman"/>
          <w:bCs/>
          <w:color w:val="000000" w:themeColor="text1"/>
        </w:rPr>
        <w:t>x 57.59</w:t>
      </w:r>
      <m:oMath>
        <m:sSup>
          <m:sSupPr>
            <m:ctrlPr>
              <w:rPr>
                <w:rFonts w:ascii="Cambria Math" w:eastAsiaTheme="minorEastAsia" w:hAnsi="Cambria Math" w:cs="Times New Roman"/>
                <w:bCs/>
                <w:i/>
                <w:color w:val="000000" w:themeColor="text1"/>
              </w:rPr>
            </m:ctrlPr>
          </m:sSupPr>
          <m:e>
            <m:r>
              <w:rPr>
                <w:rFonts w:ascii="Cambria Math" w:eastAsiaTheme="minorEastAsia" w:hAnsi="Cambria Math" w:cs="Times New Roman"/>
                <w:color w:val="000000" w:themeColor="text1"/>
              </w:rPr>
              <m:t>5</m:t>
            </m:r>
          </m:e>
          <m:sup>
            <m:r>
              <w:rPr>
                <w:rFonts w:ascii="Cambria Math" w:eastAsiaTheme="minorEastAsia" w:hAnsi="Cambria Math" w:cs="Times New Roman"/>
                <w:color w:val="000000" w:themeColor="text1"/>
              </w:rPr>
              <m:t xml:space="preserve">2 </m:t>
            </m:r>
          </m:sup>
        </m:sSup>
      </m:oMath>
      <w:r w:rsidRPr="00BD503B">
        <w:rPr>
          <w:rFonts w:eastAsiaTheme="minorEastAsia" w:cs="Times New Roman"/>
          <w:bCs/>
          <w:color w:val="000000" w:themeColor="text1"/>
        </w:rPr>
        <w:t>x 0.104 – 67.5 (</w:t>
      </w:r>
      <w:r w:rsidRPr="00BD503B">
        <w:rPr>
          <w:rFonts w:eastAsiaTheme="minorEastAsia" w:cs="Times New Roman"/>
          <w:bCs/>
          <w:color w:val="000000" w:themeColor="text1"/>
          <w:sz w:val="22"/>
          <w:szCs w:val="22"/>
        </w:rPr>
        <w:t>Sum must eliminate spring force as it opposes the drum).</w:t>
      </w:r>
    </w:p>
    <w:p w14:paraId="049C87EB" w14:textId="73C1126C" w:rsidR="00EF2EAF" w:rsidRPr="00BD503B" w:rsidRDefault="00EF2EAF" w:rsidP="00EF2EAF">
      <w:pPr>
        <w:rPr>
          <w:rFonts w:eastAsiaTheme="minorEastAsia" w:cs="Times New Roman"/>
          <w:bCs/>
          <w:color w:val="000000" w:themeColor="text1"/>
        </w:rPr>
      </w:pPr>
      <m:oMathPara>
        <m:oMathParaPr>
          <m:jc m:val="left"/>
        </m:oMathParaPr>
        <m:oMath>
          <m:r>
            <w:rPr>
              <w:rFonts w:ascii="Cambria Math" w:eastAsiaTheme="minorEastAsia" w:hAnsi="Cambria Math" w:cs="Times New Roman"/>
              <w:color w:val="000000" w:themeColor="text1"/>
            </w:rPr>
            <m:t xml:space="preserve">F=27.37N </m:t>
          </m:r>
          <m:d>
            <m:dPr>
              <m:ctrlPr>
                <w:rPr>
                  <w:rFonts w:ascii="Cambria Math" w:eastAsiaTheme="minorEastAsia" w:hAnsi="Cambria Math" w:cs="Times New Roman"/>
                  <w:bCs/>
                  <w:i/>
                  <w:color w:val="000000" w:themeColor="text1"/>
                </w:rPr>
              </m:ctrlPr>
            </m:dPr>
            <m:e>
              <m:r>
                <w:rPr>
                  <w:rFonts w:ascii="Cambria Math" w:eastAsiaTheme="minorEastAsia" w:hAnsi="Cambria Math" w:cs="Times New Roman"/>
                  <w:color w:val="000000" w:themeColor="text1"/>
                </w:rPr>
                <m:t>Force generated by 1 shoe</m:t>
              </m:r>
            </m:e>
          </m:d>
          <m:r>
            <w:rPr>
              <w:rFonts w:ascii="Cambria Math" w:eastAsiaTheme="minorEastAsia" w:hAnsi="Cambria Math" w:cs="Times New Roman"/>
              <w:color w:val="000000" w:themeColor="text1"/>
            </w:rPr>
            <m:t>.</m:t>
          </m:r>
        </m:oMath>
      </m:oMathPara>
    </w:p>
    <w:p w14:paraId="50ECA31B" w14:textId="213A35FA" w:rsidR="00EF2EAF" w:rsidRPr="00BD503B" w:rsidRDefault="00EF2EAF" w:rsidP="00EF2EAF">
      <w:pPr>
        <w:rPr>
          <w:rFonts w:eastAsiaTheme="minorEastAsia" w:cs="Times New Roman"/>
          <w:bCs/>
          <w:color w:val="000000" w:themeColor="text1"/>
        </w:rPr>
      </w:pPr>
    </w:p>
    <w:p w14:paraId="51357243" w14:textId="6E5EBDC2"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ab/>
        <w:t>As there are four shoes on the clutch in question :</w:t>
      </w:r>
    </w:p>
    <w:p w14:paraId="43A29DA2" w14:textId="508627E4" w:rsidR="00EF2EAF" w:rsidRPr="00BD503B" w:rsidRDefault="00EF2EAF" w:rsidP="00EF2EAF">
      <w:pPr>
        <w:rPr>
          <w:rFonts w:eastAsiaTheme="minorEastAsia" w:cs="Times New Roman"/>
          <w:bCs/>
          <w:color w:val="000000" w:themeColor="text1"/>
        </w:rPr>
      </w:pPr>
    </w:p>
    <w:p w14:paraId="45B54014" w14:textId="0B904B8A"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Overall force on clutch = 27.37 x 4</w:t>
      </w:r>
    </w:p>
    <w:p w14:paraId="39AEABED" w14:textId="532FB243"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F = 109.48N. (Force generated by 4 shoes).</w:t>
      </w:r>
    </w:p>
    <w:p w14:paraId="26A96E44" w14:textId="77777777" w:rsidR="00EF2EAF" w:rsidRPr="00BD503B" w:rsidRDefault="00EF2EAF" w:rsidP="00EF2EAF">
      <w:pPr>
        <w:rPr>
          <w:rFonts w:eastAsiaTheme="minorEastAsia" w:cs="Times New Roman"/>
          <w:bCs/>
          <w:color w:val="000000" w:themeColor="text1"/>
        </w:rPr>
      </w:pPr>
    </w:p>
    <w:p w14:paraId="64AEE6FE" w14:textId="24E08899" w:rsidR="00EF2EAF" w:rsidRPr="00BD503B" w:rsidRDefault="00EF2EAF" w:rsidP="00EF2EAF">
      <w:pPr>
        <w:rPr>
          <w:rFonts w:eastAsiaTheme="minorEastAsia" w:cs="Times New Roman"/>
          <w:bCs/>
          <w:color w:val="000000" w:themeColor="text1"/>
        </w:rPr>
      </w:pPr>
    </w:p>
    <w:p w14:paraId="11F7F346" w14:textId="24145B7B"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4)</w:t>
      </w:r>
    </w:p>
    <w:p w14:paraId="02BB6BB4" w14:textId="393EDA76"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Torque = friction x (Centrifugal force – spring force) x radius x Number of shoes</w:t>
      </w:r>
    </w:p>
    <w:p w14:paraId="3B4FAE1E" w14:textId="1DB24932"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Torque = 0.35 x (109.48 – 67.5) x 0.104 x 4</w:t>
      </w:r>
    </w:p>
    <w:p w14:paraId="5BAEB6A3" w14:textId="3C0637AE" w:rsidR="00EF2EAF" w:rsidRPr="00BD503B" w:rsidRDefault="00EF2EAF" w:rsidP="00EF2EAF">
      <w:pPr>
        <w:rPr>
          <w:rFonts w:eastAsiaTheme="minorEastAsia" w:cs="Times New Roman"/>
          <w:bCs/>
          <w:color w:val="000000" w:themeColor="text1"/>
        </w:rPr>
      </w:pPr>
      <w:r w:rsidRPr="00BD503B">
        <w:rPr>
          <w:rFonts w:eastAsiaTheme="minorEastAsia" w:cs="Times New Roman"/>
          <w:bCs/>
          <w:color w:val="000000" w:themeColor="text1"/>
        </w:rPr>
        <w:t>Torque = 6.11Nm.</w:t>
      </w:r>
    </w:p>
    <w:p w14:paraId="5592D850" w14:textId="5C3BCECA" w:rsidR="003A7B40" w:rsidRDefault="003A7B40" w:rsidP="00EF2EAF">
      <w:pPr>
        <w:rPr>
          <w:rFonts w:eastAsiaTheme="minorEastAsia" w:cs="Times New Roman"/>
          <w:bCs/>
          <w:color w:val="000000" w:themeColor="text1"/>
        </w:rPr>
      </w:pPr>
    </w:p>
    <w:p w14:paraId="7D7902A1" w14:textId="2666E63B" w:rsidR="00A8174F" w:rsidRDefault="00A8174F" w:rsidP="00EF2EAF">
      <w:pPr>
        <w:rPr>
          <w:rFonts w:eastAsiaTheme="minorEastAsia" w:cs="Times New Roman"/>
          <w:bCs/>
          <w:color w:val="000000" w:themeColor="text1"/>
        </w:rPr>
      </w:pPr>
    </w:p>
    <w:p w14:paraId="549B3621" w14:textId="617881E1" w:rsidR="00A8174F" w:rsidRDefault="00A8174F" w:rsidP="00EF2EAF">
      <w:pPr>
        <w:rPr>
          <w:rFonts w:eastAsiaTheme="minorEastAsia" w:cs="Times New Roman"/>
          <w:bCs/>
          <w:color w:val="000000" w:themeColor="text1"/>
        </w:rPr>
      </w:pPr>
    </w:p>
    <w:p w14:paraId="671B722C" w14:textId="22F7EF3B" w:rsidR="00A8174F" w:rsidRDefault="00A8174F" w:rsidP="00EF2EAF">
      <w:pPr>
        <w:rPr>
          <w:rFonts w:eastAsiaTheme="minorEastAsia" w:cs="Times New Roman"/>
          <w:bCs/>
          <w:color w:val="000000" w:themeColor="text1"/>
        </w:rPr>
      </w:pPr>
    </w:p>
    <w:p w14:paraId="4719A755" w14:textId="49286BE0" w:rsidR="00A8174F" w:rsidRDefault="00A8174F" w:rsidP="00EF2EAF">
      <w:pPr>
        <w:rPr>
          <w:rFonts w:eastAsiaTheme="minorEastAsia" w:cs="Times New Roman"/>
          <w:bCs/>
          <w:color w:val="000000" w:themeColor="text1"/>
        </w:rPr>
      </w:pPr>
    </w:p>
    <w:p w14:paraId="2EBF42CC" w14:textId="7A725E74" w:rsidR="004F7793" w:rsidRDefault="004F7793" w:rsidP="00EF2EAF">
      <w:pPr>
        <w:rPr>
          <w:rFonts w:eastAsiaTheme="minorEastAsia" w:cs="Times New Roman"/>
          <w:bCs/>
          <w:color w:val="000000" w:themeColor="text1"/>
        </w:rPr>
      </w:pPr>
    </w:p>
    <w:p w14:paraId="109E79E3" w14:textId="2AB6A2C1" w:rsidR="004F7793" w:rsidRDefault="004F7793" w:rsidP="00EF2EAF">
      <w:pPr>
        <w:rPr>
          <w:rFonts w:eastAsiaTheme="minorEastAsia" w:cs="Times New Roman"/>
          <w:bCs/>
          <w:color w:val="000000" w:themeColor="text1"/>
        </w:rPr>
      </w:pPr>
    </w:p>
    <w:p w14:paraId="3B8E7CD0" w14:textId="645701F7" w:rsidR="004F7793" w:rsidRDefault="004F7793" w:rsidP="00EF2EAF">
      <w:pPr>
        <w:rPr>
          <w:rFonts w:eastAsiaTheme="minorEastAsia" w:cs="Times New Roman"/>
          <w:bCs/>
          <w:color w:val="000000" w:themeColor="text1"/>
        </w:rPr>
      </w:pPr>
    </w:p>
    <w:p w14:paraId="78F348BA" w14:textId="283A0C45" w:rsidR="004F7793" w:rsidRDefault="004F7793" w:rsidP="00EF2EAF">
      <w:pPr>
        <w:rPr>
          <w:rFonts w:eastAsiaTheme="minorEastAsia" w:cs="Times New Roman"/>
          <w:bCs/>
          <w:color w:val="000000" w:themeColor="text1"/>
        </w:rPr>
      </w:pPr>
    </w:p>
    <w:p w14:paraId="55F580EA" w14:textId="465F86A5" w:rsidR="004F7793" w:rsidRDefault="004F7793" w:rsidP="00EF2EAF">
      <w:pPr>
        <w:rPr>
          <w:rFonts w:eastAsiaTheme="minorEastAsia" w:cs="Times New Roman"/>
          <w:bCs/>
          <w:color w:val="000000" w:themeColor="text1"/>
        </w:rPr>
      </w:pPr>
    </w:p>
    <w:p w14:paraId="59BD4886" w14:textId="4D941BB0" w:rsidR="004F7793" w:rsidRDefault="004F7793" w:rsidP="00EF2EAF">
      <w:pPr>
        <w:rPr>
          <w:rFonts w:eastAsiaTheme="minorEastAsia" w:cs="Times New Roman"/>
          <w:bCs/>
          <w:color w:val="000000" w:themeColor="text1"/>
        </w:rPr>
      </w:pPr>
    </w:p>
    <w:p w14:paraId="45F71511" w14:textId="32EFF6C2" w:rsidR="004F7793" w:rsidRDefault="004F7793" w:rsidP="00EF2EAF">
      <w:pPr>
        <w:rPr>
          <w:rFonts w:eastAsiaTheme="minorEastAsia" w:cs="Times New Roman"/>
          <w:bCs/>
          <w:color w:val="000000" w:themeColor="text1"/>
        </w:rPr>
      </w:pPr>
    </w:p>
    <w:p w14:paraId="3ADA3230" w14:textId="5FC440BD" w:rsidR="004F7793" w:rsidRDefault="004F7793" w:rsidP="00EF2EAF">
      <w:pPr>
        <w:rPr>
          <w:rFonts w:eastAsiaTheme="minorEastAsia" w:cs="Times New Roman"/>
          <w:bCs/>
          <w:color w:val="000000" w:themeColor="text1"/>
        </w:rPr>
      </w:pPr>
    </w:p>
    <w:p w14:paraId="06F482AF" w14:textId="6D4615E4" w:rsidR="004F7793" w:rsidRDefault="004F7793" w:rsidP="00EF2EAF">
      <w:pPr>
        <w:rPr>
          <w:rFonts w:eastAsiaTheme="minorEastAsia" w:cs="Times New Roman"/>
          <w:bCs/>
          <w:color w:val="000000" w:themeColor="text1"/>
        </w:rPr>
      </w:pPr>
    </w:p>
    <w:p w14:paraId="34C2AD03" w14:textId="2B741632" w:rsidR="004F7793" w:rsidRDefault="004F7793" w:rsidP="00EF2EAF">
      <w:pPr>
        <w:rPr>
          <w:rFonts w:eastAsiaTheme="minorEastAsia" w:cs="Times New Roman"/>
          <w:bCs/>
          <w:color w:val="000000" w:themeColor="text1"/>
        </w:rPr>
      </w:pPr>
    </w:p>
    <w:p w14:paraId="1F84484B" w14:textId="30D62DB4" w:rsidR="004F7793" w:rsidRDefault="004F7793" w:rsidP="00EF2EAF">
      <w:pPr>
        <w:rPr>
          <w:rFonts w:eastAsiaTheme="minorEastAsia" w:cs="Times New Roman"/>
          <w:bCs/>
          <w:color w:val="000000" w:themeColor="text1"/>
        </w:rPr>
      </w:pPr>
    </w:p>
    <w:p w14:paraId="23A41EAB" w14:textId="6A395C83" w:rsidR="004F7793" w:rsidRDefault="004F7793" w:rsidP="00EF2EAF">
      <w:pPr>
        <w:rPr>
          <w:rFonts w:eastAsiaTheme="minorEastAsia" w:cs="Times New Roman"/>
          <w:bCs/>
          <w:color w:val="000000" w:themeColor="text1"/>
        </w:rPr>
      </w:pPr>
    </w:p>
    <w:p w14:paraId="359EF7FD" w14:textId="35B6C62E" w:rsidR="004F7793" w:rsidRDefault="004F7793" w:rsidP="00EF2EAF">
      <w:pPr>
        <w:rPr>
          <w:rFonts w:eastAsiaTheme="minorEastAsia" w:cs="Times New Roman"/>
          <w:bCs/>
          <w:color w:val="000000" w:themeColor="text1"/>
        </w:rPr>
      </w:pPr>
    </w:p>
    <w:p w14:paraId="3FDDB46B" w14:textId="77777777" w:rsidR="002855E7" w:rsidRDefault="002855E7" w:rsidP="00EF2EAF">
      <w:pPr>
        <w:rPr>
          <w:rFonts w:eastAsiaTheme="minorEastAsia" w:cs="Times New Roman"/>
          <w:bCs/>
          <w:color w:val="000000" w:themeColor="text1"/>
        </w:rPr>
      </w:pPr>
    </w:p>
    <w:p w14:paraId="444FE214" w14:textId="77777777" w:rsidR="004F7793" w:rsidRPr="00BD503B" w:rsidRDefault="004F7793" w:rsidP="00EF2EAF">
      <w:pPr>
        <w:rPr>
          <w:rFonts w:eastAsiaTheme="minorEastAsia" w:cs="Times New Roman"/>
          <w:bCs/>
          <w:color w:val="000000" w:themeColor="text1"/>
        </w:rPr>
      </w:pPr>
    </w:p>
    <w:p w14:paraId="77F53424" w14:textId="14DE3B1F" w:rsidR="003A7B40" w:rsidRPr="00BD503B" w:rsidRDefault="003A7B40" w:rsidP="00EF2EAF">
      <w:pPr>
        <w:rPr>
          <w:rFonts w:eastAsiaTheme="minorEastAsia" w:cs="Times New Roman"/>
          <w:bCs/>
          <w:color w:val="000000" w:themeColor="text1"/>
        </w:rPr>
      </w:pPr>
    </w:p>
    <w:p w14:paraId="2C8ED96C" w14:textId="4823BA38" w:rsidR="003A7B40" w:rsidRPr="00BD503B" w:rsidRDefault="003A7B40" w:rsidP="00EF2EAF">
      <w:pPr>
        <w:rPr>
          <w:rFonts w:eastAsiaTheme="minorEastAsia" w:cs="Times New Roman"/>
          <w:bCs/>
          <w:color w:val="000000" w:themeColor="text1"/>
        </w:rPr>
      </w:pPr>
      <w:r w:rsidRPr="00BD503B">
        <w:rPr>
          <w:rFonts w:eastAsiaTheme="minorEastAsia" w:cs="Times New Roman"/>
          <w:bCs/>
          <w:color w:val="000000" w:themeColor="text1"/>
        </w:rPr>
        <w:lastRenderedPageBreak/>
        <w:t>5)</w:t>
      </w:r>
    </w:p>
    <w:p w14:paraId="1DABD5F4" w14:textId="66CD67C9" w:rsidR="003A7B40" w:rsidRPr="00BD503B" w:rsidRDefault="003A7B40" w:rsidP="00EF2EAF">
      <w:pPr>
        <w:rPr>
          <w:rFonts w:eastAsiaTheme="minorEastAsia" w:cs="Times New Roman"/>
          <w:bCs/>
          <w:color w:val="000000" w:themeColor="text1"/>
        </w:rPr>
      </w:pPr>
      <w:r w:rsidRPr="00BD503B">
        <w:rPr>
          <w:rFonts w:eastAsiaTheme="minorEastAsia" w:cs="Times New Roman"/>
          <w:bCs/>
          <w:color w:val="000000" w:themeColor="text1"/>
        </w:rPr>
        <w:t xml:space="preserve">When considering the transmitted torque at the driven shift against the incremented </w:t>
      </w:r>
      <w:r w:rsidR="00CA2813" w:rsidRPr="00BD503B">
        <w:rPr>
          <w:rFonts w:eastAsiaTheme="minorEastAsia" w:cs="Times New Roman"/>
          <w:bCs/>
          <w:color w:val="000000" w:themeColor="text1"/>
        </w:rPr>
        <w:t>rotary</w:t>
      </w:r>
      <w:r w:rsidRPr="00BD503B">
        <w:rPr>
          <w:rFonts w:eastAsiaTheme="minorEastAsia" w:cs="Times New Roman"/>
          <w:bCs/>
          <w:color w:val="000000" w:themeColor="text1"/>
        </w:rPr>
        <w:t xml:space="preserve"> speed of the shaft, from a variation of speeds the below was found:</w:t>
      </w:r>
    </w:p>
    <w:p w14:paraId="4404A423" w14:textId="0119B134" w:rsidR="003A7B40" w:rsidRPr="00BD503B" w:rsidRDefault="003A7B40" w:rsidP="00EF2EAF">
      <w:pPr>
        <w:rPr>
          <w:rFonts w:eastAsiaTheme="minorEastAsia" w:cs="Times New Roman"/>
          <w:bCs/>
          <w:color w:val="000000" w:themeColor="text1"/>
        </w:rPr>
      </w:pPr>
    </w:p>
    <w:p w14:paraId="51AFCD3D" w14:textId="0013C2B3" w:rsidR="003A7B40" w:rsidRPr="00BD503B" w:rsidRDefault="003A7B40" w:rsidP="00EF2EAF">
      <w:pPr>
        <w:rPr>
          <w:rFonts w:eastAsiaTheme="minorEastAsia" w:cs="Times New Roman"/>
          <w:bCs/>
          <w:color w:val="000000" w:themeColor="text1"/>
        </w:rPr>
      </w:pPr>
      <w:r w:rsidRPr="00BD503B">
        <w:rPr>
          <w:noProof/>
        </w:rPr>
        <w:drawing>
          <wp:inline distT="0" distB="0" distL="0" distR="0" wp14:anchorId="1120F69E" wp14:editId="13428723">
            <wp:extent cx="5653668" cy="3071495"/>
            <wp:effectExtent l="0" t="0" r="10795" b="14605"/>
            <wp:docPr id="1" name="Chart 1">
              <a:extLst xmlns:a="http://schemas.openxmlformats.org/drawingml/2006/main">
                <a:ext uri="{FF2B5EF4-FFF2-40B4-BE49-F238E27FC236}">
                  <a16:creationId xmlns:a16="http://schemas.microsoft.com/office/drawing/2014/main" id="{6E3EA493-C353-4A31-ACAB-D4249FA961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DC44879" w14:textId="2924600E" w:rsidR="00EF2EAF" w:rsidRPr="00BD503B" w:rsidRDefault="003A7B40" w:rsidP="003A7B40">
      <w:pPr>
        <w:jc w:val="center"/>
        <w:rPr>
          <w:rFonts w:eastAsiaTheme="minorEastAsia" w:cs="Times New Roman"/>
          <w:bCs/>
          <w:color w:val="000000" w:themeColor="text1"/>
        </w:rPr>
      </w:pPr>
      <w:r w:rsidRPr="00BD503B">
        <w:rPr>
          <w:rFonts w:eastAsiaTheme="minorEastAsia" w:cs="Times New Roman"/>
          <w:bCs/>
          <w:color w:val="000000" w:themeColor="text1"/>
        </w:rPr>
        <w:t xml:space="preserve">(Image </w:t>
      </w:r>
      <w:r w:rsidR="005E3EE0">
        <w:rPr>
          <w:rFonts w:eastAsiaTheme="minorEastAsia" w:cs="Times New Roman"/>
          <w:bCs/>
          <w:color w:val="000000" w:themeColor="text1"/>
        </w:rPr>
        <w:t>3</w:t>
      </w:r>
      <w:r w:rsidRPr="00BD503B">
        <w:rPr>
          <w:rFonts w:eastAsiaTheme="minorEastAsia" w:cs="Times New Roman"/>
          <w:bCs/>
          <w:color w:val="000000" w:themeColor="text1"/>
        </w:rPr>
        <w:t xml:space="preserve"> -Force at a variation of Radiuns/</w:t>
      </w:r>
      <m:oMath>
        <m:sSup>
          <m:sSupPr>
            <m:ctrlPr>
              <w:rPr>
                <w:rFonts w:ascii="Cambria Math" w:eastAsiaTheme="minorEastAsia" w:hAnsi="Cambria Math" w:cs="Times New Roman"/>
                <w:bCs/>
                <w:i/>
                <w:color w:val="000000" w:themeColor="text1"/>
              </w:rPr>
            </m:ctrlPr>
          </m:sSupPr>
          <m:e>
            <m:r>
              <w:rPr>
                <w:rFonts w:ascii="Cambria Math" w:eastAsiaTheme="minorEastAsia" w:hAnsi="Cambria Math" w:cs="Times New Roman"/>
                <w:color w:val="000000" w:themeColor="text1"/>
              </w:rPr>
              <m:t>s</m:t>
            </m:r>
          </m:e>
          <m:sup>
            <m:r>
              <w:rPr>
                <w:rFonts w:ascii="Cambria Math" w:eastAsiaTheme="minorEastAsia" w:hAnsi="Cambria Math" w:cs="Times New Roman"/>
                <w:color w:val="000000" w:themeColor="text1"/>
              </w:rPr>
              <m:t>2</m:t>
            </m:r>
          </m:sup>
        </m:sSup>
      </m:oMath>
    </w:p>
    <w:p w14:paraId="47C0E785" w14:textId="7C2A36E4" w:rsidR="003A7B40" w:rsidRPr="00BD503B" w:rsidRDefault="003A7B40" w:rsidP="003A7B40">
      <w:pPr>
        <w:jc w:val="center"/>
        <w:rPr>
          <w:rFonts w:eastAsiaTheme="minorEastAsia" w:cs="Times New Roman"/>
          <w:bCs/>
          <w:color w:val="000000" w:themeColor="text1"/>
        </w:rPr>
      </w:pPr>
      <w:r w:rsidRPr="00BD503B">
        <w:rPr>
          <w:rFonts w:eastAsiaTheme="minorEastAsia" w:cs="Times New Roman"/>
          <w:bCs/>
          <w:color w:val="000000" w:themeColor="text1"/>
        </w:rPr>
        <w:t>Reference – Microsoft Excel, 2021).</w:t>
      </w:r>
    </w:p>
    <w:p w14:paraId="4F8B73ED" w14:textId="77777777" w:rsidR="00EF2EAF" w:rsidRPr="00BD503B" w:rsidRDefault="00EF2EAF" w:rsidP="00EF2EAF">
      <w:pPr>
        <w:rPr>
          <w:rFonts w:eastAsiaTheme="minorEastAsia" w:cs="Times New Roman"/>
          <w:bCs/>
          <w:color w:val="000000" w:themeColor="text1"/>
        </w:rPr>
      </w:pPr>
    </w:p>
    <w:p w14:paraId="37455729" w14:textId="364D5D88" w:rsidR="00EF2EAF" w:rsidRDefault="003A7B40" w:rsidP="00EF2EAF">
      <w:pPr>
        <w:rPr>
          <w:rFonts w:eastAsiaTheme="minorEastAsia" w:cs="Times New Roman"/>
          <w:bCs/>
          <w:color w:val="000000" w:themeColor="text1"/>
        </w:rPr>
      </w:pPr>
      <w:r w:rsidRPr="00BD503B">
        <w:rPr>
          <w:rFonts w:eastAsiaTheme="minorEastAsia" w:cs="Times New Roman"/>
          <w:bCs/>
          <w:color w:val="000000" w:themeColor="text1"/>
        </w:rPr>
        <w:t>In the above graph, we see at 450rpm a negative value, which indicates that the force generated by the springs (</w:t>
      </w:r>
      <w:r w:rsidR="004F7793">
        <w:rPr>
          <w:rFonts w:eastAsiaTheme="minorEastAsia" w:cs="Times New Roman"/>
          <w:bCs/>
          <w:color w:val="000000" w:themeColor="text1"/>
        </w:rPr>
        <w:t xml:space="preserve">also known as the </w:t>
      </w:r>
      <w:r w:rsidRPr="00BD503B">
        <w:rPr>
          <w:rFonts w:eastAsiaTheme="minorEastAsia" w:cs="Times New Roman"/>
          <w:bCs/>
          <w:color w:val="000000" w:themeColor="text1"/>
        </w:rPr>
        <w:t>Centripetal</w:t>
      </w:r>
      <w:r w:rsidR="004F7793">
        <w:rPr>
          <w:rFonts w:eastAsiaTheme="minorEastAsia" w:cs="Times New Roman"/>
          <w:bCs/>
          <w:color w:val="000000" w:themeColor="text1"/>
        </w:rPr>
        <w:t xml:space="preserve"> force</w:t>
      </w:r>
      <w:r w:rsidRPr="00BD503B">
        <w:rPr>
          <w:rFonts w:eastAsiaTheme="minorEastAsia" w:cs="Times New Roman"/>
          <w:bCs/>
          <w:color w:val="000000" w:themeColor="text1"/>
        </w:rPr>
        <w:t xml:space="preserve">)  is exceeding the centrifugal force – due to the lack of rotations. Whilst considering the graph at 475rpm, it is a valid argument to a be of the assumption between this increment in speed, the centrifugal force begins to outweigh the force generated by the spring which results in a positive Force being generated, thus meaning the shoes have began to move in a linear plain towards the inner drum. </w:t>
      </w:r>
      <w:r w:rsidR="00C81A27">
        <w:rPr>
          <w:rFonts w:eastAsiaTheme="minorEastAsia" w:cs="Times New Roman"/>
          <w:bCs/>
          <w:color w:val="000000" w:themeColor="text1"/>
        </w:rPr>
        <w:t xml:space="preserve">As analytically proven during question 3, we see the clutch colliding with the inner circumference of the drum at 550rpm where 109N of force is generated, thus aligning both the graphical and analytical analysis completed </w:t>
      </w:r>
      <w:r w:rsidRPr="00BD503B">
        <w:rPr>
          <w:rFonts w:eastAsiaTheme="minorEastAsia" w:cs="Times New Roman"/>
          <w:bCs/>
          <w:color w:val="000000" w:themeColor="text1"/>
        </w:rPr>
        <w:t xml:space="preserve">. The maximum force applied to the clutch was 344.7228N at 700 rotations per minute. </w:t>
      </w:r>
    </w:p>
    <w:p w14:paraId="3DB2DDB3" w14:textId="11EFE2FD" w:rsidR="00FB6F95" w:rsidRDefault="00FB6F95" w:rsidP="00EF2EAF">
      <w:pPr>
        <w:rPr>
          <w:rFonts w:eastAsiaTheme="minorEastAsia" w:cs="Times New Roman"/>
          <w:bCs/>
          <w:color w:val="000000" w:themeColor="text1"/>
        </w:rPr>
      </w:pPr>
    </w:p>
    <w:p w14:paraId="3AE3B7E9" w14:textId="4D1341BB" w:rsidR="00FB6F95" w:rsidRDefault="00FB6F95" w:rsidP="00EF2EAF">
      <w:pPr>
        <w:rPr>
          <w:rFonts w:eastAsiaTheme="minorEastAsia" w:cs="Times New Roman"/>
          <w:bCs/>
          <w:color w:val="000000" w:themeColor="text1"/>
        </w:rPr>
      </w:pPr>
    </w:p>
    <w:p w14:paraId="76CD85D6" w14:textId="459459F4" w:rsidR="00FB6F95" w:rsidRDefault="00FB6F95" w:rsidP="00EF2EAF">
      <w:pPr>
        <w:rPr>
          <w:rFonts w:eastAsiaTheme="minorEastAsia" w:cs="Times New Roman"/>
          <w:bCs/>
          <w:color w:val="000000" w:themeColor="text1"/>
        </w:rPr>
      </w:pPr>
    </w:p>
    <w:p w14:paraId="674BBF2E" w14:textId="5FF223DF" w:rsidR="00FB6F95" w:rsidRDefault="00FB6F95" w:rsidP="00EF2EAF">
      <w:pPr>
        <w:rPr>
          <w:rFonts w:eastAsiaTheme="minorEastAsia" w:cs="Times New Roman"/>
          <w:bCs/>
          <w:color w:val="000000" w:themeColor="text1"/>
        </w:rPr>
      </w:pPr>
    </w:p>
    <w:p w14:paraId="67570BE2" w14:textId="116FD032" w:rsidR="00FB6F95" w:rsidRDefault="00FB6F95" w:rsidP="00EF2EAF">
      <w:pPr>
        <w:rPr>
          <w:rFonts w:eastAsiaTheme="minorEastAsia" w:cs="Times New Roman"/>
          <w:bCs/>
          <w:color w:val="000000" w:themeColor="text1"/>
        </w:rPr>
      </w:pPr>
    </w:p>
    <w:p w14:paraId="0992C1A5" w14:textId="5E1B8240" w:rsidR="00FB6F95" w:rsidRDefault="00FB6F95" w:rsidP="00EF2EAF">
      <w:pPr>
        <w:rPr>
          <w:rFonts w:eastAsiaTheme="minorEastAsia" w:cs="Times New Roman"/>
          <w:bCs/>
          <w:color w:val="000000" w:themeColor="text1"/>
        </w:rPr>
      </w:pPr>
    </w:p>
    <w:p w14:paraId="6060AAA3" w14:textId="777F23CD" w:rsidR="00FB6F95" w:rsidRDefault="00FB6F95" w:rsidP="00EF2EAF">
      <w:pPr>
        <w:rPr>
          <w:rFonts w:eastAsiaTheme="minorEastAsia" w:cs="Times New Roman"/>
          <w:bCs/>
          <w:color w:val="000000" w:themeColor="text1"/>
        </w:rPr>
      </w:pPr>
    </w:p>
    <w:p w14:paraId="638D6196" w14:textId="41E5A9E8" w:rsidR="00FB6F95" w:rsidRDefault="00FB6F95" w:rsidP="00EF2EAF">
      <w:pPr>
        <w:rPr>
          <w:rFonts w:eastAsiaTheme="minorEastAsia" w:cs="Times New Roman"/>
          <w:bCs/>
          <w:color w:val="000000" w:themeColor="text1"/>
        </w:rPr>
      </w:pPr>
    </w:p>
    <w:p w14:paraId="22B41122" w14:textId="710215BF" w:rsidR="00FB6F95" w:rsidRDefault="00FB6F95" w:rsidP="00EF2EAF">
      <w:pPr>
        <w:rPr>
          <w:rFonts w:eastAsiaTheme="minorEastAsia" w:cs="Times New Roman"/>
          <w:bCs/>
          <w:color w:val="000000" w:themeColor="text1"/>
        </w:rPr>
      </w:pPr>
    </w:p>
    <w:p w14:paraId="78093CC4" w14:textId="156D1920" w:rsidR="00FB6F95" w:rsidRDefault="00FB6F95" w:rsidP="00EF2EAF">
      <w:pPr>
        <w:rPr>
          <w:rFonts w:eastAsiaTheme="minorEastAsia" w:cs="Times New Roman"/>
          <w:bCs/>
          <w:color w:val="000000" w:themeColor="text1"/>
        </w:rPr>
      </w:pPr>
    </w:p>
    <w:p w14:paraId="1569A616" w14:textId="11155C15" w:rsidR="00FB6F95" w:rsidRDefault="00FB6F95" w:rsidP="00EF2EAF">
      <w:pPr>
        <w:rPr>
          <w:rFonts w:eastAsiaTheme="minorEastAsia" w:cs="Times New Roman"/>
          <w:bCs/>
          <w:color w:val="000000" w:themeColor="text1"/>
        </w:rPr>
      </w:pPr>
    </w:p>
    <w:p w14:paraId="7B7A4D0B" w14:textId="1DEAA0C6" w:rsidR="00FB6F95" w:rsidRDefault="00FB6F95" w:rsidP="00EF2EAF">
      <w:pPr>
        <w:rPr>
          <w:rFonts w:eastAsiaTheme="minorEastAsia" w:cs="Times New Roman"/>
          <w:bCs/>
          <w:color w:val="000000" w:themeColor="text1"/>
        </w:rPr>
      </w:pPr>
    </w:p>
    <w:p w14:paraId="4D26967C" w14:textId="5C67E29F" w:rsidR="00FB6F95" w:rsidRDefault="00FB6F95" w:rsidP="00EF2EAF">
      <w:pPr>
        <w:rPr>
          <w:rFonts w:eastAsiaTheme="minorEastAsia" w:cs="Times New Roman"/>
          <w:bCs/>
          <w:color w:val="000000" w:themeColor="text1"/>
        </w:rPr>
      </w:pPr>
    </w:p>
    <w:p w14:paraId="186DC3DB" w14:textId="45FF7715" w:rsidR="00FB6F95" w:rsidRDefault="00FB6F95" w:rsidP="00EF2EAF">
      <w:pPr>
        <w:rPr>
          <w:rFonts w:eastAsiaTheme="minorEastAsia" w:cs="Times New Roman"/>
          <w:bCs/>
          <w:color w:val="000000" w:themeColor="text1"/>
        </w:rPr>
      </w:pPr>
    </w:p>
    <w:p w14:paraId="74884840" w14:textId="2B48C779" w:rsidR="00FB6F95" w:rsidRDefault="00FB6F95" w:rsidP="00EF2EAF">
      <w:pPr>
        <w:rPr>
          <w:rFonts w:eastAsiaTheme="minorEastAsia" w:cs="Times New Roman"/>
          <w:bCs/>
          <w:color w:val="000000" w:themeColor="text1"/>
        </w:rPr>
      </w:pPr>
    </w:p>
    <w:p w14:paraId="22192920" w14:textId="3A4B84FF" w:rsidR="00FB6F95" w:rsidRDefault="00FB6F95" w:rsidP="00EF2EAF">
      <w:pPr>
        <w:rPr>
          <w:rFonts w:eastAsiaTheme="minorEastAsia" w:cs="Times New Roman"/>
          <w:bCs/>
          <w:color w:val="000000" w:themeColor="text1"/>
        </w:rPr>
      </w:pPr>
    </w:p>
    <w:p w14:paraId="3FBB72C0" w14:textId="152E17D4" w:rsidR="003A7B40" w:rsidRPr="00BD503B" w:rsidRDefault="003A7B40" w:rsidP="00EF2EAF">
      <w:pPr>
        <w:rPr>
          <w:rFonts w:eastAsiaTheme="minorEastAsia" w:cs="Times New Roman"/>
          <w:bCs/>
          <w:color w:val="000000" w:themeColor="text1"/>
        </w:rPr>
      </w:pPr>
    </w:p>
    <w:p w14:paraId="2454DEF5" w14:textId="0285BC17" w:rsidR="003A7B40" w:rsidRPr="00BD503B" w:rsidRDefault="003A7B40" w:rsidP="00EF2EAF">
      <w:pPr>
        <w:rPr>
          <w:rFonts w:eastAsiaTheme="minorEastAsia" w:cs="Times New Roman"/>
          <w:bCs/>
          <w:color w:val="000000" w:themeColor="text1"/>
        </w:rPr>
      </w:pPr>
      <w:r w:rsidRPr="00BD503B">
        <w:rPr>
          <w:rFonts w:eastAsiaTheme="minorEastAsia" w:cs="Times New Roman"/>
          <w:bCs/>
          <w:color w:val="000000" w:themeColor="text1"/>
        </w:rPr>
        <w:lastRenderedPageBreak/>
        <w:t>6)</w:t>
      </w:r>
    </w:p>
    <w:p w14:paraId="5F8D6205" w14:textId="4DF64557" w:rsidR="003A7B40" w:rsidRPr="00BD503B" w:rsidRDefault="003A7B40" w:rsidP="00EF2EAF">
      <w:pPr>
        <w:rPr>
          <w:rFonts w:eastAsiaTheme="minorEastAsia" w:cs="Times New Roman"/>
          <w:bCs/>
          <w:color w:val="000000" w:themeColor="text1"/>
        </w:rPr>
      </w:pPr>
    </w:p>
    <w:p w14:paraId="7BCEFE2F" w14:textId="6E3D6312" w:rsidR="003A7B40" w:rsidRPr="00BD503B" w:rsidRDefault="003A7B40" w:rsidP="00EF2EAF">
      <w:pPr>
        <w:rPr>
          <w:rFonts w:eastAsiaTheme="minorEastAsia" w:cs="Times New Roman"/>
          <w:bCs/>
          <w:color w:val="000000" w:themeColor="text1"/>
        </w:rPr>
      </w:pPr>
      <w:r w:rsidRPr="00BD503B">
        <w:rPr>
          <w:noProof/>
        </w:rPr>
        <w:drawing>
          <wp:inline distT="0" distB="0" distL="0" distR="0" wp14:anchorId="440E9BBB" wp14:editId="1C4EE00A">
            <wp:extent cx="5732145" cy="3113405"/>
            <wp:effectExtent l="0" t="0" r="8255" b="10795"/>
            <wp:docPr id="10" name="Chart 10">
              <a:extLst xmlns:a="http://schemas.openxmlformats.org/drawingml/2006/main">
                <a:ext uri="{FF2B5EF4-FFF2-40B4-BE49-F238E27FC236}">
                  <a16:creationId xmlns:a16="http://schemas.microsoft.com/office/drawing/2014/main" id="{A8AB55A3-F78D-4864-BBA3-CAA0088A3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3FB0BED" w14:textId="10663B3C" w:rsidR="00EF2EAF" w:rsidRPr="00BD503B" w:rsidRDefault="00EF2EAF" w:rsidP="00EF2EAF">
      <w:pPr>
        <w:rPr>
          <w:rFonts w:eastAsiaTheme="minorEastAsia" w:cs="Times New Roman"/>
          <w:bCs/>
          <w:color w:val="000000" w:themeColor="text1"/>
        </w:rPr>
      </w:pPr>
    </w:p>
    <w:p w14:paraId="655A57D7" w14:textId="4600D118" w:rsidR="00EF2EAF" w:rsidRPr="005E3EE0" w:rsidRDefault="003A7B40" w:rsidP="003A7B40">
      <w:pPr>
        <w:jc w:val="center"/>
        <w:rPr>
          <w:rFonts w:eastAsiaTheme="minorEastAsia" w:cs="Times New Roman"/>
          <w:b/>
          <w:color w:val="000000" w:themeColor="text1"/>
        </w:rPr>
      </w:pPr>
      <w:r w:rsidRPr="005E3EE0">
        <w:rPr>
          <w:rFonts w:eastAsiaTheme="minorEastAsia" w:cs="Times New Roman"/>
          <w:b/>
          <w:color w:val="000000" w:themeColor="text1"/>
        </w:rPr>
        <w:t>(</w:t>
      </w:r>
      <w:r w:rsidR="005E3EE0" w:rsidRPr="005E3EE0">
        <w:rPr>
          <w:rFonts w:eastAsiaTheme="minorEastAsia" w:cs="Times New Roman"/>
          <w:b/>
          <w:color w:val="000000" w:themeColor="text1"/>
        </w:rPr>
        <w:t xml:space="preserve">Figure 4 - </w:t>
      </w:r>
      <w:r w:rsidRPr="005E3EE0">
        <w:rPr>
          <w:rFonts w:eastAsiaTheme="minorEastAsia" w:cs="Times New Roman"/>
          <w:b/>
          <w:color w:val="000000" w:themeColor="text1"/>
        </w:rPr>
        <w:t>Visualization of how Torque behaves when Friction increases</w:t>
      </w:r>
    </w:p>
    <w:p w14:paraId="5940F405" w14:textId="1A210D15" w:rsidR="003A7B40" w:rsidRPr="005E3EE0" w:rsidRDefault="003A7B40" w:rsidP="003A7B40">
      <w:pPr>
        <w:jc w:val="center"/>
        <w:rPr>
          <w:rFonts w:eastAsiaTheme="minorEastAsia" w:cs="Times New Roman"/>
          <w:b/>
          <w:color w:val="000000" w:themeColor="text1"/>
        </w:rPr>
      </w:pPr>
      <w:r w:rsidRPr="005E3EE0">
        <w:rPr>
          <w:rFonts w:eastAsiaTheme="minorEastAsia" w:cs="Times New Roman"/>
          <w:b/>
          <w:color w:val="000000" w:themeColor="text1"/>
        </w:rPr>
        <w:t>Reference – Microsoft Excel 2021).</w:t>
      </w:r>
    </w:p>
    <w:p w14:paraId="00FFAFC8" w14:textId="6C073444" w:rsidR="003A7B40" w:rsidRPr="00BD503B" w:rsidRDefault="003A7B40" w:rsidP="003A7B40">
      <w:pPr>
        <w:jc w:val="center"/>
        <w:rPr>
          <w:rFonts w:eastAsiaTheme="minorEastAsia" w:cs="Times New Roman"/>
          <w:bCs/>
          <w:color w:val="000000" w:themeColor="text1"/>
        </w:rPr>
      </w:pPr>
    </w:p>
    <w:p w14:paraId="17F8F133" w14:textId="329F4641" w:rsidR="00C81A27" w:rsidRDefault="003A7B40" w:rsidP="003A7B40">
      <w:pPr>
        <w:rPr>
          <w:rFonts w:eastAsiaTheme="minorEastAsia" w:cs="Times New Roman"/>
          <w:bCs/>
          <w:color w:val="000000" w:themeColor="text1"/>
        </w:rPr>
      </w:pPr>
      <w:r w:rsidRPr="00BD503B">
        <w:rPr>
          <w:rFonts w:eastAsiaTheme="minorEastAsia" w:cs="Times New Roman"/>
          <w:bCs/>
          <w:color w:val="000000" w:themeColor="text1"/>
        </w:rPr>
        <w:t>When considering the incremental increase in friction, it has become evident all results corresponded re-cyclically. It became apparent that where</w:t>
      </w:r>
      <w:r w:rsidR="002855E7">
        <w:rPr>
          <w:rFonts w:eastAsiaTheme="minorEastAsia" w:cs="Times New Roman"/>
          <w:bCs/>
          <w:color w:val="000000" w:themeColor="text1"/>
        </w:rPr>
        <w:t xml:space="preserve"> friction</w:t>
      </w:r>
      <w:r w:rsidRPr="00BD503B">
        <w:rPr>
          <w:rFonts w:eastAsiaTheme="minorEastAsia" w:cs="Times New Roman"/>
          <w:bCs/>
          <w:color w:val="000000" w:themeColor="text1"/>
        </w:rPr>
        <w:t xml:space="preserve"> is increased, the </w:t>
      </w:r>
      <w:r w:rsidR="002855E7">
        <w:rPr>
          <w:rFonts w:eastAsiaTheme="minorEastAsia" w:cs="Times New Roman"/>
          <w:bCs/>
          <w:color w:val="000000" w:themeColor="text1"/>
        </w:rPr>
        <w:t>torque</w:t>
      </w:r>
      <w:r w:rsidRPr="00BD503B">
        <w:rPr>
          <w:rFonts w:eastAsiaTheme="minorEastAsia" w:cs="Times New Roman"/>
          <w:bCs/>
          <w:color w:val="000000" w:themeColor="text1"/>
        </w:rPr>
        <w:t xml:space="preserve"> can also be increased. The above numerical changes have been made under the assumption that no outstanding circumstances have effected the performance of the clutch. For example, if Grease was to be added to the inner drum of the centrifugal clutch the torque can be engaged at a higher rpm to reduce </w:t>
      </w:r>
      <w:r w:rsidR="00C81A27">
        <w:rPr>
          <w:rFonts w:eastAsiaTheme="minorEastAsia" w:cs="Times New Roman"/>
          <w:bCs/>
          <w:color w:val="000000" w:themeColor="text1"/>
        </w:rPr>
        <w:t>slip</w:t>
      </w:r>
      <w:r w:rsidR="002855E7">
        <w:rPr>
          <w:rFonts w:eastAsiaTheme="minorEastAsia" w:cs="Times New Roman"/>
          <w:bCs/>
          <w:color w:val="000000" w:themeColor="text1"/>
        </w:rPr>
        <w:t xml:space="preserve"> which would neglect the data collected in Figure 4</w:t>
      </w:r>
      <w:r w:rsidR="00C81A27">
        <w:rPr>
          <w:rFonts w:eastAsiaTheme="minorEastAsia" w:cs="Times New Roman"/>
          <w:bCs/>
          <w:color w:val="000000" w:themeColor="text1"/>
        </w:rPr>
        <w:t xml:space="preserve">. </w:t>
      </w:r>
      <w:r>
        <w:rPr>
          <w:rFonts w:eastAsiaTheme="minorEastAsia" w:cs="Times New Roman"/>
          <w:bCs/>
          <w:color w:val="000000" w:themeColor="text1"/>
        </w:rPr>
        <w:t xml:space="preserve"> </w:t>
      </w:r>
      <w:r w:rsidR="00C81A27">
        <w:rPr>
          <w:rFonts w:eastAsiaTheme="minorEastAsia" w:cs="Times New Roman"/>
          <w:bCs/>
          <w:color w:val="000000" w:themeColor="text1"/>
        </w:rPr>
        <w:t>We are also under the assumption here that the total area of the friction surface is reciprocal across all shoes</w:t>
      </w:r>
      <w:r w:rsidR="00A8174F">
        <w:rPr>
          <w:rFonts w:eastAsiaTheme="minorEastAsia" w:cs="Times New Roman"/>
          <w:bCs/>
          <w:color w:val="000000" w:themeColor="text1"/>
        </w:rPr>
        <w:t xml:space="preserve">. </w:t>
      </w:r>
    </w:p>
    <w:p w14:paraId="3CD688F8" w14:textId="0D517394" w:rsidR="00DB0354" w:rsidRDefault="00DB0354" w:rsidP="003A7B40">
      <w:pPr>
        <w:rPr>
          <w:rFonts w:eastAsiaTheme="minorEastAsia" w:cs="Times New Roman"/>
          <w:bCs/>
          <w:color w:val="000000" w:themeColor="text1"/>
        </w:rPr>
      </w:pPr>
    </w:p>
    <w:p w14:paraId="08CBB44F" w14:textId="09D0EF61" w:rsidR="00DB0354" w:rsidRDefault="00DB0354" w:rsidP="003A7B40">
      <w:pPr>
        <w:rPr>
          <w:rFonts w:eastAsiaTheme="minorEastAsia" w:cs="Times New Roman"/>
          <w:bCs/>
          <w:color w:val="000000" w:themeColor="text1"/>
        </w:rPr>
      </w:pPr>
    </w:p>
    <w:p w14:paraId="2F7C03F4" w14:textId="43B06575" w:rsidR="00DB0354" w:rsidRDefault="00DB0354" w:rsidP="003A7B40">
      <w:pPr>
        <w:rPr>
          <w:rFonts w:eastAsiaTheme="minorEastAsia" w:cs="Times New Roman"/>
          <w:bCs/>
          <w:color w:val="000000" w:themeColor="text1"/>
        </w:rPr>
      </w:pPr>
    </w:p>
    <w:p w14:paraId="61310DB9" w14:textId="31E85257" w:rsidR="00DB0354" w:rsidRDefault="00DB0354" w:rsidP="003A7B40">
      <w:pPr>
        <w:rPr>
          <w:rFonts w:eastAsiaTheme="minorEastAsia" w:cs="Times New Roman"/>
          <w:bCs/>
          <w:color w:val="000000" w:themeColor="text1"/>
        </w:rPr>
      </w:pPr>
    </w:p>
    <w:p w14:paraId="38ABAF2B" w14:textId="2D6BDD1D" w:rsidR="00DB0354" w:rsidRDefault="00DB0354" w:rsidP="003A7B40">
      <w:pPr>
        <w:rPr>
          <w:rFonts w:eastAsiaTheme="minorEastAsia" w:cs="Times New Roman"/>
          <w:bCs/>
          <w:color w:val="000000" w:themeColor="text1"/>
        </w:rPr>
      </w:pPr>
    </w:p>
    <w:p w14:paraId="1E0E68DF" w14:textId="29D9E37E" w:rsidR="00DB0354" w:rsidRDefault="00DB0354" w:rsidP="003A7B40">
      <w:pPr>
        <w:rPr>
          <w:rFonts w:eastAsiaTheme="minorEastAsia" w:cs="Times New Roman"/>
          <w:bCs/>
          <w:color w:val="000000" w:themeColor="text1"/>
        </w:rPr>
      </w:pPr>
    </w:p>
    <w:p w14:paraId="26F92042" w14:textId="3E574264" w:rsidR="00DB0354" w:rsidRDefault="00DB0354" w:rsidP="003A7B40">
      <w:pPr>
        <w:rPr>
          <w:rFonts w:eastAsiaTheme="minorEastAsia" w:cs="Times New Roman"/>
          <w:bCs/>
          <w:color w:val="000000" w:themeColor="text1"/>
        </w:rPr>
      </w:pPr>
    </w:p>
    <w:p w14:paraId="349ADBEF" w14:textId="33F41EFD" w:rsidR="00DB0354" w:rsidRDefault="00DB0354" w:rsidP="003A7B40">
      <w:pPr>
        <w:rPr>
          <w:rFonts w:eastAsiaTheme="minorEastAsia" w:cs="Times New Roman"/>
          <w:bCs/>
          <w:color w:val="000000" w:themeColor="text1"/>
        </w:rPr>
      </w:pPr>
    </w:p>
    <w:p w14:paraId="3755AE78" w14:textId="6D131446" w:rsidR="00DB0354" w:rsidRDefault="00DB0354" w:rsidP="003A7B40">
      <w:pPr>
        <w:rPr>
          <w:rFonts w:eastAsiaTheme="minorEastAsia" w:cs="Times New Roman"/>
          <w:bCs/>
          <w:color w:val="000000" w:themeColor="text1"/>
        </w:rPr>
      </w:pPr>
    </w:p>
    <w:p w14:paraId="0FFDA3BD" w14:textId="107F4921" w:rsidR="00DB0354" w:rsidRDefault="00DB0354" w:rsidP="003A7B40">
      <w:pPr>
        <w:rPr>
          <w:rFonts w:eastAsiaTheme="minorEastAsia" w:cs="Times New Roman"/>
          <w:bCs/>
          <w:color w:val="000000" w:themeColor="text1"/>
        </w:rPr>
      </w:pPr>
    </w:p>
    <w:p w14:paraId="7E2524B1" w14:textId="71FD92DC" w:rsidR="00DB0354" w:rsidRDefault="00DB0354" w:rsidP="003A7B40">
      <w:pPr>
        <w:rPr>
          <w:rFonts w:eastAsiaTheme="minorEastAsia" w:cs="Times New Roman"/>
          <w:bCs/>
          <w:color w:val="000000" w:themeColor="text1"/>
        </w:rPr>
      </w:pPr>
    </w:p>
    <w:p w14:paraId="27F7E5CE" w14:textId="6C37C841" w:rsidR="00DB0354" w:rsidRDefault="00DB0354" w:rsidP="003A7B40">
      <w:pPr>
        <w:rPr>
          <w:rFonts w:eastAsiaTheme="minorEastAsia" w:cs="Times New Roman"/>
          <w:bCs/>
          <w:color w:val="000000" w:themeColor="text1"/>
        </w:rPr>
      </w:pPr>
    </w:p>
    <w:p w14:paraId="330A5D33" w14:textId="2FA64379" w:rsidR="00DB0354" w:rsidRDefault="00DB0354" w:rsidP="003A7B40">
      <w:pPr>
        <w:rPr>
          <w:rFonts w:eastAsiaTheme="minorEastAsia" w:cs="Times New Roman"/>
          <w:bCs/>
          <w:color w:val="000000" w:themeColor="text1"/>
        </w:rPr>
      </w:pPr>
    </w:p>
    <w:p w14:paraId="1877398C" w14:textId="30E7795E" w:rsidR="00DB0354" w:rsidRDefault="00DB0354" w:rsidP="003A7B40">
      <w:pPr>
        <w:rPr>
          <w:rFonts w:eastAsiaTheme="minorEastAsia" w:cs="Times New Roman"/>
          <w:bCs/>
          <w:color w:val="000000" w:themeColor="text1"/>
        </w:rPr>
      </w:pPr>
    </w:p>
    <w:p w14:paraId="3B27C5E5" w14:textId="47A0ED8F" w:rsidR="00DB0354" w:rsidRDefault="00DB0354" w:rsidP="003A7B40">
      <w:pPr>
        <w:rPr>
          <w:rFonts w:eastAsiaTheme="minorEastAsia" w:cs="Times New Roman"/>
          <w:bCs/>
          <w:color w:val="000000" w:themeColor="text1"/>
        </w:rPr>
      </w:pPr>
    </w:p>
    <w:p w14:paraId="03C66E0E" w14:textId="6E78C029" w:rsidR="004F7793" w:rsidRDefault="004F7793" w:rsidP="003A7B40">
      <w:pPr>
        <w:rPr>
          <w:rFonts w:eastAsiaTheme="minorEastAsia" w:cs="Times New Roman"/>
          <w:bCs/>
          <w:color w:val="000000" w:themeColor="text1"/>
        </w:rPr>
      </w:pPr>
    </w:p>
    <w:p w14:paraId="2970E420" w14:textId="6AEC6395" w:rsidR="004F7793" w:rsidRDefault="004F7793" w:rsidP="003A7B40">
      <w:pPr>
        <w:rPr>
          <w:rFonts w:eastAsiaTheme="minorEastAsia" w:cs="Times New Roman"/>
          <w:bCs/>
          <w:color w:val="000000" w:themeColor="text1"/>
        </w:rPr>
      </w:pPr>
    </w:p>
    <w:p w14:paraId="09B541AB" w14:textId="09A4FE63" w:rsidR="004F7793" w:rsidRDefault="004F7793" w:rsidP="003A7B40">
      <w:pPr>
        <w:rPr>
          <w:rFonts w:eastAsiaTheme="minorEastAsia" w:cs="Times New Roman"/>
          <w:bCs/>
          <w:color w:val="000000" w:themeColor="text1"/>
        </w:rPr>
      </w:pPr>
    </w:p>
    <w:p w14:paraId="19BFD776" w14:textId="77777777" w:rsidR="004F7793" w:rsidRDefault="004F7793" w:rsidP="003A7B40">
      <w:pPr>
        <w:rPr>
          <w:rFonts w:eastAsiaTheme="minorEastAsia" w:cs="Times New Roman"/>
          <w:bCs/>
          <w:color w:val="000000" w:themeColor="text1"/>
        </w:rPr>
      </w:pPr>
    </w:p>
    <w:p w14:paraId="41D377E5" w14:textId="68AB588B" w:rsidR="00DB0354" w:rsidRDefault="00DB0354" w:rsidP="003A7B40">
      <w:pPr>
        <w:rPr>
          <w:rFonts w:eastAsiaTheme="minorEastAsia" w:cs="Times New Roman"/>
          <w:bCs/>
          <w:color w:val="000000" w:themeColor="text1"/>
        </w:rPr>
      </w:pPr>
    </w:p>
    <w:p w14:paraId="30B32347" w14:textId="635D2E56" w:rsidR="00DB0354" w:rsidRDefault="00DB0354" w:rsidP="003A7B40">
      <w:pPr>
        <w:rPr>
          <w:rFonts w:eastAsiaTheme="minorEastAsia" w:cs="Times New Roman"/>
          <w:bCs/>
          <w:color w:val="000000" w:themeColor="text1"/>
        </w:rPr>
      </w:pPr>
    </w:p>
    <w:p w14:paraId="5DF3EAD0" w14:textId="77777777" w:rsidR="00DB0354" w:rsidRDefault="00DB0354" w:rsidP="003A7B40">
      <w:pPr>
        <w:rPr>
          <w:rFonts w:eastAsiaTheme="minorEastAsia" w:cs="Times New Roman"/>
          <w:b/>
          <w:color w:val="000000" w:themeColor="text1"/>
          <w:u w:val="single"/>
        </w:rPr>
      </w:pPr>
      <w:r w:rsidRPr="00DB0354">
        <w:rPr>
          <w:rFonts w:eastAsiaTheme="minorEastAsia" w:cs="Times New Roman"/>
          <w:b/>
          <w:color w:val="000000" w:themeColor="text1"/>
          <w:u w:val="single"/>
        </w:rPr>
        <w:t>5.0 Conclusion</w:t>
      </w:r>
    </w:p>
    <w:p w14:paraId="73DAB2EA" w14:textId="4F507DB8" w:rsidR="00DB0354" w:rsidRDefault="00DB0354" w:rsidP="003A7B40">
      <w:pPr>
        <w:rPr>
          <w:rFonts w:eastAsiaTheme="minorEastAsia" w:cs="Times New Roman"/>
          <w:b/>
          <w:color w:val="000000" w:themeColor="text1"/>
          <w:u w:val="single"/>
        </w:rPr>
      </w:pPr>
      <w:r w:rsidRPr="00DB0354">
        <w:rPr>
          <w:rFonts w:eastAsiaTheme="minorEastAsia" w:cs="Times New Roman"/>
          <w:b/>
          <w:color w:val="000000" w:themeColor="text1"/>
          <w:u w:val="single"/>
        </w:rPr>
        <w:t xml:space="preserve"> </w:t>
      </w:r>
    </w:p>
    <w:p w14:paraId="721279E3" w14:textId="77777777" w:rsidR="00FB6F95" w:rsidRDefault="00DB0354" w:rsidP="003A7B40">
      <w:pPr>
        <w:rPr>
          <w:rFonts w:eastAsiaTheme="minorEastAsia" w:cs="Times New Roman"/>
          <w:bCs/>
          <w:color w:val="000000" w:themeColor="text1"/>
        </w:rPr>
      </w:pPr>
      <w:r>
        <w:rPr>
          <w:rFonts w:eastAsiaTheme="minorEastAsia" w:cs="Times New Roman"/>
          <w:bCs/>
          <w:color w:val="000000" w:themeColor="text1"/>
        </w:rPr>
        <w:t>Due to the nature and primary function of the centrifugal force, it has become apparent its material of manufactu</w:t>
      </w:r>
      <w:r w:rsidR="00FB6F95">
        <w:rPr>
          <w:rFonts w:eastAsiaTheme="minorEastAsia" w:cs="Times New Roman"/>
          <w:bCs/>
          <w:color w:val="000000" w:themeColor="text1"/>
        </w:rPr>
        <w:t xml:space="preserve">re is of paramount importance to ensure the centrifugal force generated within the clutch is transmitted efficiently to the drive shaft. </w:t>
      </w:r>
    </w:p>
    <w:p w14:paraId="71B71AB5" w14:textId="77777777" w:rsidR="00FB6F95" w:rsidRDefault="00FB6F95" w:rsidP="003A7B40">
      <w:pPr>
        <w:rPr>
          <w:rFonts w:eastAsiaTheme="minorEastAsia" w:cs="Times New Roman"/>
          <w:bCs/>
          <w:color w:val="000000" w:themeColor="text1"/>
        </w:rPr>
      </w:pPr>
    </w:p>
    <w:p w14:paraId="06E9E943" w14:textId="46B21AC4" w:rsidR="00DB0354" w:rsidRDefault="00FB6F95" w:rsidP="003A7B40">
      <w:pPr>
        <w:rPr>
          <w:rFonts w:eastAsiaTheme="minorEastAsia" w:cs="Times New Roman"/>
          <w:bCs/>
          <w:color w:val="000000" w:themeColor="text1"/>
        </w:rPr>
      </w:pPr>
      <w:r>
        <w:rPr>
          <w:rFonts w:eastAsiaTheme="minorEastAsia" w:cs="Times New Roman"/>
          <w:bCs/>
          <w:color w:val="000000" w:themeColor="text1"/>
        </w:rPr>
        <w:t xml:space="preserve">Under the assumption of perfect operating conditions, during part B of the above report it was possible to both analyze through both analytical and graphic means of how the centrifugal clutch reacts under different rotary speeds to reinforce the theoretical findings in segment A. </w:t>
      </w:r>
    </w:p>
    <w:p w14:paraId="39B9B289" w14:textId="240309BD" w:rsidR="00FB6F95" w:rsidRDefault="00FB6F95" w:rsidP="003A7B40">
      <w:pPr>
        <w:rPr>
          <w:rFonts w:eastAsiaTheme="minorEastAsia" w:cs="Times New Roman"/>
          <w:bCs/>
          <w:color w:val="000000" w:themeColor="text1"/>
        </w:rPr>
      </w:pPr>
    </w:p>
    <w:p w14:paraId="23995494" w14:textId="4C4E7F17" w:rsidR="00FB6F95" w:rsidRDefault="00FB6F95" w:rsidP="003A7B40">
      <w:pPr>
        <w:rPr>
          <w:rFonts w:eastAsiaTheme="minorEastAsia" w:cs="Times New Roman"/>
          <w:bCs/>
          <w:color w:val="000000" w:themeColor="text1"/>
        </w:rPr>
      </w:pPr>
    </w:p>
    <w:p w14:paraId="7A6E8093" w14:textId="7C4784D4" w:rsidR="00FB6F95" w:rsidRDefault="00FB6F95" w:rsidP="003A7B40">
      <w:pPr>
        <w:rPr>
          <w:rFonts w:eastAsiaTheme="minorEastAsia" w:cs="Times New Roman"/>
          <w:bCs/>
          <w:color w:val="000000" w:themeColor="text1"/>
        </w:rPr>
      </w:pPr>
    </w:p>
    <w:p w14:paraId="5EBFBBEA" w14:textId="7C98E66E" w:rsidR="00FB6F95" w:rsidRDefault="00FB6F95" w:rsidP="003A7B40">
      <w:pPr>
        <w:rPr>
          <w:rFonts w:eastAsiaTheme="minorEastAsia" w:cs="Times New Roman"/>
          <w:bCs/>
          <w:color w:val="000000" w:themeColor="text1"/>
        </w:rPr>
      </w:pPr>
    </w:p>
    <w:p w14:paraId="10CD15C8" w14:textId="26C94B09" w:rsidR="00FB6F95" w:rsidRDefault="00FB6F95" w:rsidP="003A7B40">
      <w:pPr>
        <w:rPr>
          <w:rFonts w:eastAsiaTheme="minorEastAsia" w:cs="Times New Roman"/>
          <w:bCs/>
          <w:color w:val="000000" w:themeColor="text1"/>
        </w:rPr>
      </w:pPr>
    </w:p>
    <w:p w14:paraId="135066A6" w14:textId="0E7EA1A2" w:rsidR="00FB6F95" w:rsidRDefault="00FB6F95" w:rsidP="003A7B40">
      <w:pPr>
        <w:rPr>
          <w:rFonts w:eastAsiaTheme="minorEastAsia" w:cs="Times New Roman"/>
          <w:bCs/>
          <w:color w:val="000000" w:themeColor="text1"/>
        </w:rPr>
      </w:pPr>
    </w:p>
    <w:p w14:paraId="2B0B8797" w14:textId="745D671F" w:rsidR="00FB6F95" w:rsidRDefault="00FB6F95" w:rsidP="003A7B40">
      <w:pPr>
        <w:rPr>
          <w:rFonts w:eastAsiaTheme="minorEastAsia" w:cs="Times New Roman"/>
          <w:bCs/>
          <w:color w:val="000000" w:themeColor="text1"/>
        </w:rPr>
      </w:pPr>
    </w:p>
    <w:p w14:paraId="3E4A041A" w14:textId="388C2C64" w:rsidR="00FB6F95" w:rsidRDefault="00FB6F95" w:rsidP="003A7B40">
      <w:pPr>
        <w:rPr>
          <w:rFonts w:eastAsiaTheme="minorEastAsia" w:cs="Times New Roman"/>
          <w:bCs/>
          <w:color w:val="000000" w:themeColor="text1"/>
        </w:rPr>
      </w:pPr>
    </w:p>
    <w:p w14:paraId="748FD516" w14:textId="4CEEA840" w:rsidR="00FB6F95" w:rsidRDefault="00FB6F95" w:rsidP="003A7B40">
      <w:pPr>
        <w:rPr>
          <w:rFonts w:eastAsiaTheme="minorEastAsia" w:cs="Times New Roman"/>
          <w:bCs/>
          <w:color w:val="000000" w:themeColor="text1"/>
        </w:rPr>
      </w:pPr>
    </w:p>
    <w:p w14:paraId="7AB97171" w14:textId="37420638" w:rsidR="00FB6F95" w:rsidRDefault="00FB6F95" w:rsidP="003A7B40">
      <w:pPr>
        <w:rPr>
          <w:rFonts w:eastAsiaTheme="minorEastAsia" w:cs="Times New Roman"/>
          <w:bCs/>
          <w:color w:val="000000" w:themeColor="text1"/>
        </w:rPr>
      </w:pPr>
    </w:p>
    <w:p w14:paraId="7AF56A15" w14:textId="33F39C5E" w:rsidR="00FB6F95" w:rsidRDefault="00FB6F95" w:rsidP="003A7B40">
      <w:pPr>
        <w:rPr>
          <w:rFonts w:eastAsiaTheme="minorEastAsia" w:cs="Times New Roman"/>
          <w:bCs/>
          <w:color w:val="000000" w:themeColor="text1"/>
        </w:rPr>
      </w:pPr>
    </w:p>
    <w:p w14:paraId="23C29BFD" w14:textId="7BE70A94" w:rsidR="00FB6F95" w:rsidRDefault="00FB6F95" w:rsidP="003A7B40">
      <w:pPr>
        <w:rPr>
          <w:rFonts w:eastAsiaTheme="minorEastAsia" w:cs="Times New Roman"/>
          <w:bCs/>
          <w:color w:val="000000" w:themeColor="text1"/>
        </w:rPr>
      </w:pPr>
    </w:p>
    <w:p w14:paraId="698DCF84" w14:textId="005EEF9F" w:rsidR="00FB6F95" w:rsidRDefault="00FB6F95" w:rsidP="003A7B40">
      <w:pPr>
        <w:rPr>
          <w:rFonts w:eastAsiaTheme="minorEastAsia" w:cs="Times New Roman"/>
          <w:bCs/>
          <w:color w:val="000000" w:themeColor="text1"/>
        </w:rPr>
      </w:pPr>
    </w:p>
    <w:p w14:paraId="551B531E" w14:textId="1450941F" w:rsidR="00FB6F95" w:rsidRDefault="00FB6F95" w:rsidP="003A7B40">
      <w:pPr>
        <w:rPr>
          <w:rFonts w:eastAsiaTheme="minorEastAsia" w:cs="Times New Roman"/>
          <w:bCs/>
          <w:color w:val="000000" w:themeColor="text1"/>
        </w:rPr>
      </w:pPr>
    </w:p>
    <w:p w14:paraId="724F328A" w14:textId="6352CAB2" w:rsidR="00FB6F95" w:rsidRDefault="00FB6F95" w:rsidP="003A7B40">
      <w:pPr>
        <w:rPr>
          <w:rFonts w:eastAsiaTheme="minorEastAsia" w:cs="Times New Roman"/>
          <w:bCs/>
          <w:color w:val="000000" w:themeColor="text1"/>
        </w:rPr>
      </w:pPr>
    </w:p>
    <w:p w14:paraId="7A370486" w14:textId="2BB57E2B" w:rsidR="00FB6F95" w:rsidRDefault="00FB6F95" w:rsidP="003A7B40">
      <w:pPr>
        <w:rPr>
          <w:rFonts w:eastAsiaTheme="minorEastAsia" w:cs="Times New Roman"/>
          <w:bCs/>
          <w:color w:val="000000" w:themeColor="text1"/>
        </w:rPr>
      </w:pPr>
    </w:p>
    <w:p w14:paraId="6CB60A44" w14:textId="1EB4B9F5" w:rsidR="00FB6F95" w:rsidRDefault="00FB6F95" w:rsidP="003A7B40">
      <w:pPr>
        <w:rPr>
          <w:rFonts w:eastAsiaTheme="minorEastAsia" w:cs="Times New Roman"/>
          <w:bCs/>
          <w:color w:val="000000" w:themeColor="text1"/>
        </w:rPr>
      </w:pPr>
    </w:p>
    <w:p w14:paraId="164EAB2C" w14:textId="63096F2E" w:rsidR="00FB6F95" w:rsidRDefault="00FB6F95" w:rsidP="003A7B40">
      <w:pPr>
        <w:rPr>
          <w:rFonts w:eastAsiaTheme="minorEastAsia" w:cs="Times New Roman"/>
          <w:bCs/>
          <w:color w:val="000000" w:themeColor="text1"/>
        </w:rPr>
      </w:pPr>
    </w:p>
    <w:p w14:paraId="7BFB1A63" w14:textId="6B3050A2" w:rsidR="00FB6F95" w:rsidRDefault="00FB6F95" w:rsidP="003A7B40">
      <w:pPr>
        <w:rPr>
          <w:rFonts w:eastAsiaTheme="minorEastAsia" w:cs="Times New Roman"/>
          <w:bCs/>
          <w:color w:val="000000" w:themeColor="text1"/>
        </w:rPr>
      </w:pPr>
    </w:p>
    <w:p w14:paraId="37923CAE" w14:textId="002EB35C" w:rsidR="00FB6F95" w:rsidRDefault="00FB6F95" w:rsidP="003A7B40">
      <w:pPr>
        <w:rPr>
          <w:rFonts w:eastAsiaTheme="minorEastAsia" w:cs="Times New Roman"/>
          <w:bCs/>
          <w:color w:val="000000" w:themeColor="text1"/>
        </w:rPr>
      </w:pPr>
    </w:p>
    <w:p w14:paraId="1AA3833A" w14:textId="0DEE0165" w:rsidR="00FB6F95" w:rsidRDefault="00FB6F95" w:rsidP="003A7B40">
      <w:pPr>
        <w:rPr>
          <w:rFonts w:eastAsiaTheme="minorEastAsia" w:cs="Times New Roman"/>
          <w:bCs/>
          <w:color w:val="000000" w:themeColor="text1"/>
        </w:rPr>
      </w:pPr>
    </w:p>
    <w:p w14:paraId="7EB83FCF" w14:textId="7D74DC77" w:rsidR="00FB6F95" w:rsidRDefault="00FB6F95" w:rsidP="003A7B40">
      <w:pPr>
        <w:rPr>
          <w:rFonts w:eastAsiaTheme="minorEastAsia" w:cs="Times New Roman"/>
          <w:bCs/>
          <w:color w:val="000000" w:themeColor="text1"/>
        </w:rPr>
      </w:pPr>
    </w:p>
    <w:p w14:paraId="073AC5C8" w14:textId="74C24991" w:rsidR="00FB6F95" w:rsidRDefault="00FB6F95" w:rsidP="003A7B40">
      <w:pPr>
        <w:rPr>
          <w:rFonts w:eastAsiaTheme="minorEastAsia" w:cs="Times New Roman"/>
          <w:bCs/>
          <w:color w:val="000000" w:themeColor="text1"/>
        </w:rPr>
      </w:pPr>
    </w:p>
    <w:p w14:paraId="5C8D3D8E" w14:textId="317F506C" w:rsidR="00FB6F95" w:rsidRDefault="00FB6F95" w:rsidP="003A7B40">
      <w:pPr>
        <w:rPr>
          <w:rFonts w:eastAsiaTheme="minorEastAsia" w:cs="Times New Roman"/>
          <w:bCs/>
          <w:color w:val="000000" w:themeColor="text1"/>
        </w:rPr>
      </w:pPr>
    </w:p>
    <w:p w14:paraId="7C3CFEEC" w14:textId="4B0C8CB5" w:rsidR="00FB6F95" w:rsidRDefault="00FB6F95" w:rsidP="003A7B40">
      <w:pPr>
        <w:rPr>
          <w:rFonts w:eastAsiaTheme="minorEastAsia" w:cs="Times New Roman"/>
          <w:bCs/>
          <w:color w:val="000000" w:themeColor="text1"/>
        </w:rPr>
      </w:pPr>
    </w:p>
    <w:p w14:paraId="3B7EE807" w14:textId="0E981A14" w:rsidR="00FB6F95" w:rsidRDefault="00FB6F95" w:rsidP="003A7B40">
      <w:pPr>
        <w:rPr>
          <w:rFonts w:eastAsiaTheme="minorEastAsia" w:cs="Times New Roman"/>
          <w:bCs/>
          <w:color w:val="000000" w:themeColor="text1"/>
        </w:rPr>
      </w:pPr>
    </w:p>
    <w:p w14:paraId="7C2D3A51" w14:textId="6E233972" w:rsidR="00FB6F95" w:rsidRDefault="00FB6F95" w:rsidP="003A7B40">
      <w:pPr>
        <w:rPr>
          <w:rFonts w:eastAsiaTheme="minorEastAsia" w:cs="Times New Roman"/>
          <w:bCs/>
          <w:color w:val="000000" w:themeColor="text1"/>
        </w:rPr>
      </w:pPr>
    </w:p>
    <w:p w14:paraId="585FCCB7" w14:textId="6E3D5D86" w:rsidR="00FB6F95" w:rsidRDefault="00FB6F95" w:rsidP="003A7B40">
      <w:pPr>
        <w:rPr>
          <w:rFonts w:eastAsiaTheme="minorEastAsia" w:cs="Times New Roman"/>
          <w:bCs/>
          <w:color w:val="000000" w:themeColor="text1"/>
        </w:rPr>
      </w:pPr>
    </w:p>
    <w:p w14:paraId="4339BDBD" w14:textId="1930D068" w:rsidR="00FB6F95" w:rsidRDefault="00FB6F95" w:rsidP="003A7B40">
      <w:pPr>
        <w:rPr>
          <w:rFonts w:eastAsiaTheme="minorEastAsia" w:cs="Times New Roman"/>
          <w:bCs/>
          <w:color w:val="000000" w:themeColor="text1"/>
        </w:rPr>
      </w:pPr>
    </w:p>
    <w:p w14:paraId="00B7E9F8" w14:textId="2A978DCF" w:rsidR="00FB6F95" w:rsidRDefault="00FB6F95" w:rsidP="003A7B40">
      <w:pPr>
        <w:rPr>
          <w:rFonts w:eastAsiaTheme="minorEastAsia" w:cs="Times New Roman"/>
          <w:bCs/>
          <w:color w:val="000000" w:themeColor="text1"/>
        </w:rPr>
      </w:pPr>
    </w:p>
    <w:p w14:paraId="13281951" w14:textId="045FF29D" w:rsidR="00FB6F95" w:rsidRDefault="00FB6F95" w:rsidP="003A7B40">
      <w:pPr>
        <w:rPr>
          <w:rFonts w:eastAsiaTheme="minorEastAsia" w:cs="Times New Roman"/>
          <w:bCs/>
          <w:color w:val="000000" w:themeColor="text1"/>
        </w:rPr>
      </w:pPr>
    </w:p>
    <w:p w14:paraId="6FEB1303" w14:textId="28455576" w:rsidR="00FB6F95" w:rsidRDefault="00FB6F95" w:rsidP="003A7B40">
      <w:pPr>
        <w:rPr>
          <w:rFonts w:eastAsiaTheme="minorEastAsia" w:cs="Times New Roman"/>
          <w:bCs/>
          <w:color w:val="000000" w:themeColor="text1"/>
        </w:rPr>
      </w:pPr>
    </w:p>
    <w:p w14:paraId="06EC5960" w14:textId="342D729F" w:rsidR="00FB6F95" w:rsidRDefault="00FB6F95" w:rsidP="003A7B40">
      <w:pPr>
        <w:rPr>
          <w:rFonts w:eastAsiaTheme="minorEastAsia" w:cs="Times New Roman"/>
          <w:bCs/>
          <w:color w:val="000000" w:themeColor="text1"/>
        </w:rPr>
      </w:pPr>
    </w:p>
    <w:p w14:paraId="4E9300D2" w14:textId="789367EE" w:rsidR="00FB6F95" w:rsidRDefault="00FB6F95" w:rsidP="003A7B40">
      <w:pPr>
        <w:rPr>
          <w:rFonts w:eastAsiaTheme="minorEastAsia" w:cs="Times New Roman"/>
          <w:bCs/>
          <w:color w:val="000000" w:themeColor="text1"/>
        </w:rPr>
      </w:pPr>
    </w:p>
    <w:p w14:paraId="4A070807" w14:textId="0ACBC40C" w:rsidR="00FB6F95" w:rsidRDefault="00FB6F95" w:rsidP="003A7B40">
      <w:pPr>
        <w:rPr>
          <w:rFonts w:eastAsiaTheme="minorEastAsia" w:cs="Times New Roman"/>
          <w:bCs/>
          <w:color w:val="000000" w:themeColor="text1"/>
        </w:rPr>
      </w:pPr>
    </w:p>
    <w:p w14:paraId="462CA91F" w14:textId="3A60DCE9" w:rsidR="00FB6F95" w:rsidRDefault="00FB6F95" w:rsidP="003A7B40">
      <w:pPr>
        <w:rPr>
          <w:rFonts w:eastAsiaTheme="minorEastAsia" w:cs="Times New Roman"/>
          <w:bCs/>
          <w:color w:val="000000" w:themeColor="text1"/>
        </w:rPr>
      </w:pPr>
    </w:p>
    <w:p w14:paraId="31079789" w14:textId="0B4D21CA" w:rsidR="00FB6F95" w:rsidRDefault="00FB6F95" w:rsidP="003A7B40">
      <w:pPr>
        <w:rPr>
          <w:rFonts w:eastAsiaTheme="minorEastAsia" w:cs="Times New Roman"/>
          <w:bCs/>
          <w:color w:val="000000" w:themeColor="text1"/>
        </w:rPr>
      </w:pPr>
    </w:p>
    <w:p w14:paraId="2915ECA5" w14:textId="49243A80" w:rsidR="00FB6F95" w:rsidRDefault="00FB6F95" w:rsidP="003A7B40">
      <w:pPr>
        <w:rPr>
          <w:rFonts w:eastAsiaTheme="minorEastAsia" w:cs="Times New Roman"/>
          <w:bCs/>
          <w:color w:val="000000" w:themeColor="text1"/>
        </w:rPr>
      </w:pPr>
    </w:p>
    <w:p w14:paraId="0DE5220F" w14:textId="2A585FF5" w:rsidR="00FB6F95" w:rsidRDefault="00FB6F95" w:rsidP="003A7B40">
      <w:pPr>
        <w:rPr>
          <w:rFonts w:eastAsiaTheme="minorEastAsia" w:cs="Times New Roman"/>
          <w:bCs/>
          <w:color w:val="000000" w:themeColor="text1"/>
        </w:rPr>
      </w:pPr>
    </w:p>
    <w:p w14:paraId="1B6610EC" w14:textId="35A3FC2F" w:rsidR="00FB6F95" w:rsidRDefault="00FB6F95" w:rsidP="003A7B40">
      <w:pPr>
        <w:rPr>
          <w:rFonts w:eastAsiaTheme="minorEastAsia" w:cs="Times New Roman"/>
          <w:bCs/>
          <w:color w:val="000000" w:themeColor="text1"/>
        </w:rPr>
      </w:pPr>
    </w:p>
    <w:p w14:paraId="6F0E77BB" w14:textId="191426EA" w:rsidR="00FB6F95" w:rsidRDefault="00FB6F95" w:rsidP="003A7B40">
      <w:pPr>
        <w:rPr>
          <w:rFonts w:eastAsiaTheme="minorEastAsia" w:cs="Times New Roman"/>
          <w:bCs/>
          <w:color w:val="000000" w:themeColor="text1"/>
        </w:rPr>
      </w:pPr>
    </w:p>
    <w:sdt>
      <w:sdtPr>
        <w:id w:val="-309873142"/>
        <w:docPartObj>
          <w:docPartGallery w:val="Bibliographies"/>
          <w:docPartUnique/>
        </w:docPartObj>
      </w:sdtPr>
      <w:sdtContent>
        <w:p w14:paraId="058D70A7" w14:textId="77777777" w:rsidR="00A8174F" w:rsidRDefault="00A8174F" w:rsidP="00A8174F">
          <w:pPr>
            <w:rPr>
              <w:rFonts w:eastAsiaTheme="minorEastAsia" w:cs="Times New Roman"/>
              <w:b/>
              <w:color w:val="000000" w:themeColor="text1"/>
              <w:u w:val="single"/>
            </w:rPr>
          </w:pPr>
          <w:r>
            <w:rPr>
              <w:rFonts w:eastAsiaTheme="minorEastAsia" w:cs="Times New Roman"/>
              <w:b/>
              <w:color w:val="000000" w:themeColor="text1"/>
              <w:u w:val="single"/>
            </w:rPr>
            <w:t xml:space="preserve">6.0 Bibliography. </w:t>
          </w:r>
        </w:p>
        <w:p w14:paraId="69EF7D6E" w14:textId="06F7315B" w:rsidR="00FB6F95" w:rsidRDefault="00FB6F95" w:rsidP="00A8174F">
          <w:pPr>
            <w:pStyle w:val="Heading1"/>
            <w:numPr>
              <w:ilvl w:val="0"/>
              <w:numId w:val="0"/>
            </w:numPr>
          </w:pPr>
        </w:p>
        <w:sdt>
          <w:sdtPr>
            <w:id w:val="-573587230"/>
            <w:bibliography/>
          </w:sdtPr>
          <w:sdtContent>
            <w:p w14:paraId="6400690D" w14:textId="6FAD459B" w:rsidR="00FB6F95" w:rsidRDefault="00FB6F95" w:rsidP="00FB6F95">
              <w:pPr>
                <w:pStyle w:val="Bibliography"/>
                <w:ind w:left="720" w:hanging="720"/>
                <w:rPr>
                  <w:noProof/>
                </w:rPr>
              </w:pPr>
              <w:r>
                <w:fldChar w:fldCharType="begin"/>
              </w:r>
              <w:r>
                <w:instrText xml:space="preserve"> BIBLIOGRAPHY </w:instrText>
              </w:r>
              <w:r>
                <w:fldChar w:fldCharType="separate"/>
              </w:r>
            </w:p>
            <w:p w14:paraId="7ECAFA7A" w14:textId="619C2946" w:rsidR="00FB6F95" w:rsidRDefault="00FB6F95" w:rsidP="00FB6F95">
              <w:pPr>
                <w:pStyle w:val="Bibliography"/>
                <w:ind w:left="720" w:hanging="720"/>
                <w:rPr>
                  <w:noProof/>
                </w:rPr>
              </w:pPr>
              <w:r>
                <w:rPr>
                  <w:noProof/>
                </w:rPr>
                <w:t xml:space="preserve">Baksiin, S. (2021, 01 01). </w:t>
              </w:r>
              <w:r>
                <w:rPr>
                  <w:i/>
                  <w:iCs/>
                  <w:noProof/>
                </w:rPr>
                <w:t>Centrifugal Clutch: Definition, Parts, Working Principle, Advantages, Disadvantages, and Applications</w:t>
              </w:r>
              <w:r>
                <w:rPr>
                  <w:noProof/>
                </w:rPr>
                <w:t>. (S. Baksiin, Producer, &amp; Learn Mechanical) Retrieved 09 27, 2021, from https://learnmechanical.com/centrifugal-clutch/</w:t>
              </w:r>
            </w:p>
            <w:p w14:paraId="3EE84509" w14:textId="77777777" w:rsidR="00A8174F" w:rsidRPr="00A8174F" w:rsidRDefault="00A8174F" w:rsidP="00A8174F"/>
            <w:p w14:paraId="4BF80398" w14:textId="02F9925C" w:rsidR="00FB6F95" w:rsidRDefault="00FB6F95" w:rsidP="00FB6F95">
              <w:pPr>
                <w:pStyle w:val="Bibliography"/>
                <w:ind w:left="720" w:hanging="720"/>
                <w:rPr>
                  <w:noProof/>
                </w:rPr>
              </w:pPr>
              <w:r>
                <w:rPr>
                  <w:noProof/>
                </w:rPr>
                <w:t xml:space="preserve">BLM. (2019, 08 27). </w:t>
              </w:r>
              <w:r>
                <w:rPr>
                  <w:i/>
                  <w:iCs/>
                  <w:noProof/>
                </w:rPr>
                <w:t>Advantages and Disadvantages of Centrifugal Clutches</w:t>
              </w:r>
              <w:r>
                <w:rPr>
                  <w:noProof/>
                </w:rPr>
                <w:t>. (B. Team, Producer, &amp; BLM Team ) Retrieved 08 2021, from Advantages and Disadvantages of Centrifugal Clutches: https://www.blm-cm.com/blog/advantages-disadvantages-centrifugal-clutches/</w:t>
              </w:r>
            </w:p>
            <w:p w14:paraId="3B7082DA" w14:textId="77777777" w:rsidR="00A8174F" w:rsidRPr="00A8174F" w:rsidRDefault="00A8174F" w:rsidP="00A8174F"/>
            <w:p w14:paraId="04AEC001" w14:textId="0767DF75" w:rsidR="00FB6F95" w:rsidRDefault="00FB6F95" w:rsidP="00FB6F95">
              <w:pPr>
                <w:pStyle w:val="Bibliography"/>
                <w:ind w:left="720" w:hanging="720"/>
                <w:rPr>
                  <w:noProof/>
                </w:rPr>
              </w:pPr>
              <w:r>
                <w:rPr>
                  <w:noProof/>
                </w:rPr>
                <w:t xml:space="preserve">Carley, L. (2005, 01 01). </w:t>
              </w:r>
              <w:r>
                <w:rPr>
                  <w:i/>
                  <w:iCs/>
                  <w:noProof/>
                </w:rPr>
                <w:t>Brake friction materials</w:t>
              </w:r>
              <w:r>
                <w:rPr>
                  <w:noProof/>
                </w:rPr>
                <w:t>. (L. Carley, Editor, L. Carley, Producer, &amp; Lee Carley) Retrieved 09 17, 2021, from Brake friction materials: https://www.counterman.com/brake-friction-materials/</w:t>
              </w:r>
            </w:p>
            <w:p w14:paraId="36F444D3" w14:textId="77777777" w:rsidR="00FB6F95" w:rsidRPr="00FB6F95" w:rsidRDefault="00FB6F95" w:rsidP="00FB6F95"/>
            <w:p w14:paraId="3F089B6A" w14:textId="6658BE36" w:rsidR="00FB6F95" w:rsidRDefault="00FB6F95" w:rsidP="00FB6F95">
              <w:pPr>
                <w:pStyle w:val="Bibliography"/>
                <w:ind w:left="720" w:hanging="720"/>
                <w:rPr>
                  <w:noProof/>
                </w:rPr>
              </w:pPr>
              <w:r>
                <w:rPr>
                  <w:noProof/>
                </w:rPr>
                <w:t xml:space="preserve">Clutch, E. (2019, 05 19). </w:t>
              </w:r>
              <w:r>
                <w:rPr>
                  <w:i/>
                  <w:iCs/>
                  <w:noProof/>
                </w:rPr>
                <w:t>Electromagneti</w:t>
              </w:r>
              <w:r w:rsidR="00A8174F">
                <w:rPr>
                  <w:i/>
                  <w:iCs/>
                  <w:noProof/>
                </w:rPr>
                <w:t>c</w:t>
              </w:r>
              <w:r>
                <w:rPr>
                  <w:i/>
                  <w:iCs/>
                  <w:noProof/>
                </w:rPr>
                <w:t xml:space="preserve"> Clutch</w:t>
              </w:r>
              <w:r>
                <w:rPr>
                  <w:noProof/>
                </w:rPr>
                <w:t>. (Ram, Editor, Ram, Producer, &amp; Electromagneti Clutch) Retrieved 10 17, 2021, from Electromagneti Clutch: https://www.autoprotips.com/author/admin/</w:t>
              </w:r>
            </w:p>
            <w:p w14:paraId="2A0F817D" w14:textId="4C94E6D2" w:rsidR="00FB6F95" w:rsidRDefault="00FB6F95" w:rsidP="00FB6F95">
              <w:pPr>
                <w:pStyle w:val="Bibliography"/>
                <w:ind w:left="720" w:hanging="720"/>
                <w:rPr>
                  <w:noProof/>
                </w:rPr>
              </w:pPr>
            </w:p>
            <w:p w14:paraId="589EC664" w14:textId="7586065D" w:rsidR="00FB6F95" w:rsidRDefault="00FB6F95" w:rsidP="00FB6F95">
              <w:pPr>
                <w:pStyle w:val="Bibliography"/>
                <w:ind w:left="720" w:hanging="720"/>
                <w:rPr>
                  <w:noProof/>
                </w:rPr>
              </w:pPr>
              <w:r>
                <w:rPr>
                  <w:noProof/>
                </w:rPr>
                <w:t xml:space="preserve">JBJ. (2021, 01 01). </w:t>
              </w:r>
              <w:r>
                <w:rPr>
                  <w:i/>
                  <w:iCs/>
                  <w:noProof/>
                </w:rPr>
                <w:t>Electromgnetic Clutches</w:t>
              </w:r>
              <w:r>
                <w:rPr>
                  <w:noProof/>
                </w:rPr>
                <w:t>. (JBJ, Editor, JBJ, Producer, &amp; JBJ) Retrieved 09 27, 2021, from Electromgnetic Clutches: https://www.jbj.co.uk/electromagnetic-clutches.html</w:t>
              </w:r>
            </w:p>
            <w:p w14:paraId="31AF1B71" w14:textId="77777777" w:rsidR="00A8174F" w:rsidRPr="00A8174F" w:rsidRDefault="00A8174F" w:rsidP="00A8174F"/>
            <w:p w14:paraId="5E2DE0A3" w14:textId="54012AC4" w:rsidR="00FB6F95" w:rsidRDefault="00FB6F95" w:rsidP="00FB6F95">
              <w:pPr>
                <w:pStyle w:val="Bibliography"/>
                <w:ind w:left="720" w:hanging="720"/>
                <w:rPr>
                  <w:noProof/>
                </w:rPr>
              </w:pPr>
              <w:r>
                <w:rPr>
                  <w:noProof/>
                </w:rPr>
                <w:t xml:space="preserve">Lanceral. (2021, 01 01). </w:t>
              </w:r>
              <w:r>
                <w:rPr>
                  <w:i/>
                  <w:iCs/>
                  <w:noProof/>
                </w:rPr>
                <w:t>Centrifugal Clutch Explained – An Engineer’s Guide to a Centrifugal Clutch</w:t>
              </w:r>
              <w:r>
                <w:rPr>
                  <w:noProof/>
                </w:rPr>
                <w:t>. (Lanceral, Editor, Lanceral, Producer, &amp; Lanceral) Retrieved 10 16, 2021, from Centrifugal Clutch Explained – An Engineer’s Guide to a Centrifugal Clutch: https://www.lancereal.com/centrifugal-clutch-explained/</w:t>
              </w:r>
            </w:p>
            <w:p w14:paraId="4BD2926B" w14:textId="77777777" w:rsidR="00FB6F95" w:rsidRPr="00FB6F95" w:rsidRDefault="00FB6F95" w:rsidP="00FB6F95"/>
            <w:p w14:paraId="210FC627" w14:textId="77777777" w:rsidR="00FB6F95" w:rsidRDefault="00FB6F95" w:rsidP="00FB6F95">
              <w:pPr>
                <w:pStyle w:val="Bibliography"/>
                <w:ind w:left="720" w:hanging="720"/>
                <w:rPr>
                  <w:noProof/>
                </w:rPr>
              </w:pPr>
              <w:r>
                <w:rPr>
                  <w:noProof/>
                </w:rPr>
                <w:t xml:space="preserve">LTD, I. F. (2011, 01 01). </w:t>
              </w:r>
              <w:r>
                <w:rPr>
                  <w:i/>
                  <w:iCs/>
                  <w:noProof/>
                </w:rPr>
                <w:t>Centrifugal clutches - Manufacturer of Clutches.</w:t>
              </w:r>
              <w:r>
                <w:rPr>
                  <w:noProof/>
                </w:rPr>
                <w:t xml:space="preserve"> (I. F. LTD, Producer, &amp; LTD, Industrial Friction Materials) Retrieved 07 2021, from LTD, Industrial Friction Materials: http://www.industrialfriction.com/centrifugal-clutches/</w:t>
              </w:r>
            </w:p>
            <w:p w14:paraId="070BB57F" w14:textId="000D6818" w:rsidR="00FB6F95" w:rsidRDefault="00FB6F95" w:rsidP="00FB6F95">
              <w:pPr>
                <w:pStyle w:val="Bibliography"/>
                <w:ind w:left="720" w:hanging="720"/>
                <w:rPr>
                  <w:noProof/>
                </w:rPr>
              </w:pPr>
            </w:p>
            <w:p w14:paraId="673E7305" w14:textId="2903FF33" w:rsidR="00FB6F95" w:rsidRDefault="00FB6F95" w:rsidP="00FB6F95">
              <w:pPr>
                <w:pStyle w:val="Bibliography"/>
                <w:ind w:left="720" w:hanging="720"/>
                <w:rPr>
                  <w:noProof/>
                </w:rPr>
              </w:pPr>
              <w:r>
                <w:rPr>
                  <w:noProof/>
                </w:rPr>
                <w:t xml:space="preserve">Materials, F. (2021, 01 01). </w:t>
              </w:r>
              <w:r>
                <w:rPr>
                  <w:i/>
                  <w:iCs/>
                  <w:noProof/>
                </w:rPr>
                <w:t>Friction Materials</w:t>
              </w:r>
              <w:r>
                <w:rPr>
                  <w:noProof/>
                </w:rPr>
                <w:t>. (F. Materials, Producer, &amp; Friction Materials) Retrieved 07 2021, from Friction Materials: https://www.frictionmaterials.com/tag/centrifugal-clutch/</w:t>
              </w:r>
            </w:p>
            <w:p w14:paraId="1962086B" w14:textId="77777777" w:rsidR="00FB6F95" w:rsidRPr="00FB6F95" w:rsidRDefault="00FB6F95" w:rsidP="00FB6F95"/>
            <w:p w14:paraId="61CF7542" w14:textId="74B34F26" w:rsidR="00FB6F95" w:rsidRDefault="00FB6F95" w:rsidP="00FB6F95">
              <w:pPr>
                <w:pStyle w:val="Bibliography"/>
                <w:ind w:left="720" w:hanging="720"/>
                <w:rPr>
                  <w:noProof/>
                </w:rPr>
              </w:pPr>
              <w:r>
                <w:rPr>
                  <w:noProof/>
                </w:rPr>
                <w:t xml:space="preserve">Materials, F. (2021, 01 01). </w:t>
              </w:r>
              <w:r>
                <w:rPr>
                  <w:i/>
                  <w:iCs/>
                  <w:noProof/>
                </w:rPr>
                <w:t>Friction Materials</w:t>
              </w:r>
              <w:r>
                <w:rPr>
                  <w:noProof/>
                </w:rPr>
                <w:t>. (F. Materials, Editor, F. Materials, Producer, &amp; Friction Materials) Retrieved 10 11, 2021, from Friction Materials: https://www.frictionmaterials.com/tag/centrifugal-clutch/#read</w:t>
              </w:r>
            </w:p>
            <w:p w14:paraId="1DF05BF1" w14:textId="77777777" w:rsidR="00FB6F95" w:rsidRPr="00FB6F95" w:rsidRDefault="00FB6F95" w:rsidP="00FB6F95"/>
            <w:p w14:paraId="6ED25B23" w14:textId="1BD21143" w:rsidR="00FB6F95" w:rsidRDefault="00FB6F95" w:rsidP="00FB6F95">
              <w:pPr>
                <w:pStyle w:val="Bibliography"/>
                <w:ind w:left="720" w:hanging="720"/>
                <w:rPr>
                  <w:noProof/>
                </w:rPr>
              </w:pPr>
              <w:r>
                <w:rPr>
                  <w:noProof/>
                </w:rPr>
                <w:t xml:space="preserve">MECHANICALFUNDA. (2020, 01 01). </w:t>
              </w:r>
              <w:r>
                <w:rPr>
                  <w:i/>
                  <w:iCs/>
                  <w:noProof/>
                </w:rPr>
                <w:t>MECHANICALFUNDA for Mechanical Engineers</w:t>
              </w:r>
              <w:r>
                <w:rPr>
                  <w:noProof/>
                </w:rPr>
                <w:t>. (MECHANICALFUNDA, Editor, MECHANICALFUNDA, Producer, &amp; MECHANICALFUNDA) Retrieved 09 28, 2021, from MECHANICALFUNDA for Mechanical Engineers: https://www.mechanicalfunda.com/2019/08/advantage-disadvantage-electromagnetic-clutch.html</w:t>
              </w:r>
            </w:p>
            <w:p w14:paraId="64ED0A5C" w14:textId="77777777" w:rsidR="00FB6F95" w:rsidRPr="00FB6F95" w:rsidRDefault="00FB6F95" w:rsidP="00FB6F95"/>
            <w:p w14:paraId="16FF38B7" w14:textId="00261BAE" w:rsidR="00FB6F95" w:rsidRDefault="00FB6F95" w:rsidP="00FB6F95">
              <w:pPr>
                <w:pStyle w:val="Bibliography"/>
                <w:ind w:left="720" w:hanging="720"/>
                <w:rPr>
                  <w:noProof/>
                </w:rPr>
              </w:pPr>
              <w:r>
                <w:rPr>
                  <w:noProof/>
                </w:rPr>
                <w:lastRenderedPageBreak/>
                <w:t xml:space="preserve">Pulley, M. (2021, 01 01). </w:t>
              </w:r>
              <w:r>
                <w:rPr>
                  <w:i/>
                  <w:iCs/>
                  <w:noProof/>
                </w:rPr>
                <w:t>MIKI PULLEY TOP &gt; Product Information &gt; ELECTROMAGNETIC CLUTCHES &amp; BRAKES &gt; What Are Electromagnetic Clutches and Electromagnetic Brakes? Their Types and Structures</w:t>
              </w:r>
              <w:r>
                <w:rPr>
                  <w:noProof/>
                </w:rPr>
                <w:t>. (M. Pulley, Editor, M. Pulley, Producer, &amp; Miki Pulley ) Retrieved 09 24, 2021, from MIKI PULLEY TOP &gt; Product Information &gt; ELECTROMAGNETIC CLUTCHES &amp; BRAKES &gt; What Are Electromagnetic Clutches and Electromagnetic Brakes? Their Types and Structures: https://www.mikipulley.co.jp/EN/Products/ElectoromagneticClutchesAndBrakes/about.html</w:t>
              </w:r>
            </w:p>
            <w:p w14:paraId="510083EE" w14:textId="77777777" w:rsidR="00FB6F95" w:rsidRPr="00FB6F95" w:rsidRDefault="00FB6F95" w:rsidP="00FB6F95"/>
            <w:p w14:paraId="324D2A54" w14:textId="77777777" w:rsidR="00FB6F95" w:rsidRDefault="00FB6F95" w:rsidP="00FB6F95">
              <w:pPr>
                <w:pStyle w:val="Bibliography"/>
                <w:ind w:left="720" w:hanging="720"/>
                <w:rPr>
                  <w:noProof/>
                </w:rPr>
              </w:pPr>
              <w:r>
                <w:rPr>
                  <w:noProof/>
                </w:rPr>
                <w:t xml:space="preserve">Toulas, B. (2018, 09 23). </w:t>
              </w:r>
              <w:r>
                <w:rPr>
                  <w:i/>
                  <w:iCs/>
                  <w:noProof/>
                </w:rPr>
                <w:t>How does a Centrifugal Clutch work? What are the pros and cons?</w:t>
              </w:r>
              <w:r>
                <w:rPr>
                  <w:noProof/>
                </w:rPr>
                <w:t xml:space="preserve"> (Engineeringclicks, Producer, &amp; Engineeringclicks) Retrieved 09 2021, from How does a Centrifugal Clutch work? What are the pros and cons?: https://www.engineeringclicks.com/centrifugal-clutch/</w:t>
              </w:r>
            </w:p>
            <w:p w14:paraId="23ABE098" w14:textId="7768DDE1" w:rsidR="00FB6F95" w:rsidRDefault="00FB6F95" w:rsidP="00FB6F95">
              <w:r>
                <w:rPr>
                  <w:b/>
                  <w:bCs/>
                  <w:noProof/>
                </w:rPr>
                <w:fldChar w:fldCharType="end"/>
              </w:r>
            </w:p>
          </w:sdtContent>
        </w:sdt>
      </w:sdtContent>
    </w:sdt>
    <w:p w14:paraId="1C511641" w14:textId="77777777" w:rsidR="00FB6F95" w:rsidRPr="00FB6F95" w:rsidRDefault="00FB6F95" w:rsidP="003A7B40">
      <w:pPr>
        <w:rPr>
          <w:rFonts w:eastAsiaTheme="minorEastAsia" w:cs="Times New Roman"/>
          <w:b/>
          <w:color w:val="000000" w:themeColor="text1"/>
          <w:u w:val="single"/>
        </w:rPr>
      </w:pPr>
    </w:p>
    <w:p w14:paraId="054B798C" w14:textId="759617EE" w:rsidR="003A7B40" w:rsidRDefault="003A7B40" w:rsidP="003A7B40">
      <w:pPr>
        <w:rPr>
          <w:rFonts w:eastAsiaTheme="minorEastAsia" w:cs="Times New Roman"/>
          <w:bCs/>
          <w:color w:val="000000" w:themeColor="text1"/>
        </w:rPr>
      </w:pPr>
    </w:p>
    <w:p w14:paraId="41193A47" w14:textId="475ECD9D" w:rsidR="00EF2EAF" w:rsidRPr="00EF2EAF" w:rsidRDefault="00EF2EAF" w:rsidP="00EF2EAF">
      <w:pPr>
        <w:rPr>
          <w:rFonts w:eastAsiaTheme="minorEastAsia" w:cs="Times New Roman"/>
          <w:bCs/>
          <w:color w:val="000000" w:themeColor="text1"/>
        </w:rPr>
      </w:pPr>
    </w:p>
    <w:p w14:paraId="735C035E" w14:textId="77777777" w:rsidR="00EF2EAF" w:rsidRPr="00EF2EAF" w:rsidRDefault="00EF2EAF" w:rsidP="00EF2EAF">
      <w:pPr>
        <w:rPr>
          <w:rFonts w:eastAsiaTheme="minorEastAsia" w:cs="Times New Roman"/>
          <w:bCs/>
          <w:color w:val="000000" w:themeColor="text1"/>
        </w:rPr>
      </w:pPr>
    </w:p>
    <w:p w14:paraId="5B6AD1E8" w14:textId="77777777" w:rsidR="00EF2EAF" w:rsidRPr="00EF2EAF" w:rsidRDefault="00EF2EAF" w:rsidP="00EF2EAF">
      <w:pPr>
        <w:rPr>
          <w:rFonts w:eastAsiaTheme="minorEastAsia" w:cs="Times New Roman"/>
          <w:bCs/>
          <w:color w:val="000000" w:themeColor="text1"/>
        </w:rPr>
      </w:pPr>
    </w:p>
    <w:p w14:paraId="5835A010" w14:textId="1C4A58C3" w:rsidR="00EF2EAF" w:rsidRDefault="00EF2EAF" w:rsidP="00EF2EAF">
      <w:pPr>
        <w:rPr>
          <w:rFonts w:eastAsiaTheme="minorEastAsia" w:cs="Times New Roman"/>
          <w:bCs/>
          <w:color w:val="000000" w:themeColor="text1"/>
        </w:rPr>
      </w:pPr>
    </w:p>
    <w:p w14:paraId="6B3BE73C" w14:textId="77777777" w:rsidR="00EF2EAF" w:rsidRPr="00EF2EAF" w:rsidRDefault="00EF2EAF" w:rsidP="00EF2EAF">
      <w:pPr>
        <w:rPr>
          <w:rFonts w:eastAsiaTheme="minorEastAsia" w:cs="Times New Roman"/>
          <w:bCs/>
          <w:color w:val="000000" w:themeColor="text1"/>
        </w:rPr>
      </w:pPr>
    </w:p>
    <w:p w14:paraId="5491D269" w14:textId="77777777" w:rsidR="00EF2EAF" w:rsidRDefault="00EF2EAF" w:rsidP="00EF2EAF">
      <w:pPr>
        <w:rPr>
          <w:rFonts w:eastAsiaTheme="minorEastAsia" w:cs="Times New Roman"/>
          <w:bCs/>
          <w:color w:val="000000" w:themeColor="text1"/>
        </w:rPr>
      </w:pPr>
    </w:p>
    <w:p w14:paraId="56217E23" w14:textId="77777777" w:rsidR="00EF2EAF" w:rsidRPr="00EF2EAF" w:rsidRDefault="00EF2EAF" w:rsidP="00EF2EAF">
      <w:pPr>
        <w:rPr>
          <w:rFonts w:eastAsiaTheme="minorEastAsia" w:cs="Times New Roman"/>
          <w:bCs/>
          <w:color w:val="000000" w:themeColor="text1"/>
        </w:rPr>
      </w:pPr>
    </w:p>
    <w:p w14:paraId="14DD0DF8" w14:textId="39BF4CA0" w:rsidR="00EF2EAF" w:rsidRPr="00EF2EAF" w:rsidRDefault="00EF2EAF" w:rsidP="008B63EC">
      <w:pPr>
        <w:rPr>
          <w:rFonts w:cs="Times New Roman"/>
          <w:bCs/>
          <w:color w:val="000000" w:themeColor="text1"/>
        </w:rPr>
      </w:pPr>
      <w:r>
        <w:rPr>
          <w:rFonts w:cs="Times New Roman"/>
          <w:bCs/>
          <w:i/>
          <w:iCs/>
          <w:color w:val="000000" w:themeColor="text1"/>
        </w:rPr>
        <w:tab/>
      </w:r>
    </w:p>
    <w:p w14:paraId="03EEA74F" w14:textId="77E526E6" w:rsidR="000F5B81" w:rsidRPr="00EF2EAF" w:rsidRDefault="000F5B81" w:rsidP="00C874AC">
      <w:pPr>
        <w:pStyle w:val="NoSpacing"/>
        <w:rPr>
          <w:rFonts w:cstheme="minorHAnsi"/>
          <w:bCs/>
          <w:color w:val="000000" w:themeColor="text1"/>
          <w:shd w:val="clear" w:color="auto" w:fill="DADADA"/>
        </w:rPr>
      </w:pPr>
    </w:p>
    <w:p w14:paraId="279B40B8" w14:textId="77777777" w:rsidR="00021E97" w:rsidRPr="00EF2EAF" w:rsidRDefault="00021E97" w:rsidP="00C874AC">
      <w:pPr>
        <w:pStyle w:val="NoSpacing"/>
        <w:rPr>
          <w:rFonts w:cstheme="minorHAnsi"/>
          <w:bCs/>
          <w:color w:val="000000" w:themeColor="text1"/>
          <w:shd w:val="clear" w:color="auto" w:fill="DADADA"/>
        </w:rPr>
      </w:pPr>
    </w:p>
    <w:sectPr w:rsidR="00021E97" w:rsidRPr="00EF2EAF" w:rsidSect="009B58F8">
      <w:footerReference w:type="even" r:id="rId14"/>
      <w:footerReference w:type="default" r:id="rId15"/>
      <w:pgSz w:w="11907" w:h="16839" w:code="9"/>
      <w:pgMar w:top="851" w:right="1440" w:bottom="851" w:left="1440" w:header="720" w:footer="720" w:gutter="0"/>
      <w:pgBorders w:offsetFrom="page">
        <w:top w:val="single" w:sz="6" w:space="24" w:color="auto"/>
        <w:left w:val="single" w:sz="6" w:space="24" w:color="auto"/>
        <w:bottom w:val="single" w:sz="6" w:space="24" w:color="auto"/>
        <w:right w:val="single" w:sz="6"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D6654" w14:textId="77777777" w:rsidR="00B12846" w:rsidRDefault="00B12846" w:rsidP="00E84975">
      <w:r>
        <w:separator/>
      </w:r>
    </w:p>
  </w:endnote>
  <w:endnote w:type="continuationSeparator" w:id="0">
    <w:p w14:paraId="75C38978" w14:textId="77777777" w:rsidR="00B12846" w:rsidRDefault="00B12846" w:rsidP="00E84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2204780"/>
      <w:docPartObj>
        <w:docPartGallery w:val="Page Numbers (Bottom of Page)"/>
        <w:docPartUnique/>
      </w:docPartObj>
    </w:sdtPr>
    <w:sdtContent>
      <w:p w14:paraId="6E15E48E" w14:textId="40317733" w:rsidR="007B3733" w:rsidRDefault="007B3733" w:rsidP="00FD55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DB74A0" w14:textId="77777777" w:rsidR="007B3733" w:rsidRDefault="007B3733" w:rsidP="006172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D0D92" w14:textId="5ACACB1A" w:rsidR="007B3733" w:rsidRDefault="007B3733" w:rsidP="00FD55DB">
    <w:pPr>
      <w:pStyle w:val="Footer"/>
      <w:framePr w:wrap="none" w:vAnchor="text" w:hAnchor="margin" w:xAlign="right" w:y="1"/>
      <w:rPr>
        <w:rStyle w:val="PageNumber"/>
      </w:rPr>
    </w:pPr>
    <w:r>
      <w:rPr>
        <w:rStyle w:val="PageNumber"/>
      </w:rPr>
      <w:t xml:space="preserve">Page </w:t>
    </w:r>
    <w:sdt>
      <w:sdtPr>
        <w:rPr>
          <w:rStyle w:val="PageNumber"/>
        </w:rPr>
        <w:id w:val="822555628"/>
        <w:docPartObj>
          <w:docPartGallery w:val="Page Numbers (Bottom of Page)"/>
          <w:docPartUnique/>
        </w:docPartObj>
      </w:sdt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sdtContent>
    </w:sdt>
  </w:p>
  <w:p w14:paraId="6D665EBB" w14:textId="77777777" w:rsidR="007B3733" w:rsidRDefault="007B3733" w:rsidP="006172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AE6C93" w14:textId="77777777" w:rsidR="00B12846" w:rsidRDefault="00B12846" w:rsidP="00E84975">
      <w:r>
        <w:separator/>
      </w:r>
    </w:p>
  </w:footnote>
  <w:footnote w:type="continuationSeparator" w:id="0">
    <w:p w14:paraId="474F5FC3" w14:textId="77777777" w:rsidR="00B12846" w:rsidRDefault="00B12846" w:rsidP="00E849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458F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44A28AE"/>
    <w:multiLevelType w:val="multilevel"/>
    <w:tmpl w:val="B926911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D341709"/>
    <w:multiLevelType w:val="hybridMultilevel"/>
    <w:tmpl w:val="63DC85E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21F86C8F"/>
    <w:multiLevelType w:val="hybridMultilevel"/>
    <w:tmpl w:val="30FEC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4F433F"/>
    <w:multiLevelType w:val="hybridMultilevel"/>
    <w:tmpl w:val="259E7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8E076A"/>
    <w:multiLevelType w:val="hybridMultilevel"/>
    <w:tmpl w:val="498C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AC2261"/>
    <w:multiLevelType w:val="multilevel"/>
    <w:tmpl w:val="57E8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0A0DB7"/>
    <w:multiLevelType w:val="hybridMultilevel"/>
    <w:tmpl w:val="9006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E9302F"/>
    <w:multiLevelType w:val="hybridMultilevel"/>
    <w:tmpl w:val="63DC85E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5EE42C53"/>
    <w:multiLevelType w:val="hybridMultilevel"/>
    <w:tmpl w:val="3D847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AA244A"/>
    <w:multiLevelType w:val="hybridMultilevel"/>
    <w:tmpl w:val="365E04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0"/>
  </w:num>
  <w:num w:numId="4">
    <w:abstractNumId w:val="1"/>
  </w:num>
  <w:num w:numId="5">
    <w:abstractNumId w:val="2"/>
  </w:num>
  <w:num w:numId="6">
    <w:abstractNumId w:val="7"/>
  </w:num>
  <w:num w:numId="7">
    <w:abstractNumId w:val="10"/>
  </w:num>
  <w:num w:numId="8">
    <w:abstractNumId w:val="4"/>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2E8"/>
    <w:rsid w:val="00002735"/>
    <w:rsid w:val="00004B92"/>
    <w:rsid w:val="000052F5"/>
    <w:rsid w:val="00006E19"/>
    <w:rsid w:val="0001485F"/>
    <w:rsid w:val="00021E97"/>
    <w:rsid w:val="0002316B"/>
    <w:rsid w:val="000250EF"/>
    <w:rsid w:val="000318B9"/>
    <w:rsid w:val="000369D4"/>
    <w:rsid w:val="000424A5"/>
    <w:rsid w:val="00051E5A"/>
    <w:rsid w:val="00054065"/>
    <w:rsid w:val="00054E5E"/>
    <w:rsid w:val="00060E89"/>
    <w:rsid w:val="000710D8"/>
    <w:rsid w:val="00071BD1"/>
    <w:rsid w:val="00073E9C"/>
    <w:rsid w:val="000950D9"/>
    <w:rsid w:val="000B5C6D"/>
    <w:rsid w:val="000B7CC2"/>
    <w:rsid w:val="000C61CE"/>
    <w:rsid w:val="000C6271"/>
    <w:rsid w:val="000D7B9C"/>
    <w:rsid w:val="000E1A41"/>
    <w:rsid w:val="000E1C46"/>
    <w:rsid w:val="000E49EA"/>
    <w:rsid w:val="000F5818"/>
    <w:rsid w:val="000F5B81"/>
    <w:rsid w:val="000F680F"/>
    <w:rsid w:val="001003DB"/>
    <w:rsid w:val="00126CF4"/>
    <w:rsid w:val="0012709B"/>
    <w:rsid w:val="00127127"/>
    <w:rsid w:val="001305B6"/>
    <w:rsid w:val="001344F6"/>
    <w:rsid w:val="00136C75"/>
    <w:rsid w:val="00136DA4"/>
    <w:rsid w:val="00136E51"/>
    <w:rsid w:val="00161455"/>
    <w:rsid w:val="0016339A"/>
    <w:rsid w:val="0016397D"/>
    <w:rsid w:val="001722F7"/>
    <w:rsid w:val="0017580E"/>
    <w:rsid w:val="001A52A0"/>
    <w:rsid w:val="001A6A38"/>
    <w:rsid w:val="001C0241"/>
    <w:rsid w:val="001C4161"/>
    <w:rsid w:val="001D1CE0"/>
    <w:rsid w:val="001D2748"/>
    <w:rsid w:val="001F2E86"/>
    <w:rsid w:val="0020244F"/>
    <w:rsid w:val="002042E0"/>
    <w:rsid w:val="002234FD"/>
    <w:rsid w:val="00236CFD"/>
    <w:rsid w:val="00237A20"/>
    <w:rsid w:val="002445E7"/>
    <w:rsid w:val="0024760D"/>
    <w:rsid w:val="00253721"/>
    <w:rsid w:val="002537FD"/>
    <w:rsid w:val="002539A6"/>
    <w:rsid w:val="00254AF7"/>
    <w:rsid w:val="002563BC"/>
    <w:rsid w:val="00261084"/>
    <w:rsid w:val="00267968"/>
    <w:rsid w:val="0027183D"/>
    <w:rsid w:val="002752FC"/>
    <w:rsid w:val="00280B27"/>
    <w:rsid w:val="002855E7"/>
    <w:rsid w:val="0029745B"/>
    <w:rsid w:val="002A7109"/>
    <w:rsid w:val="002B0338"/>
    <w:rsid w:val="002B2B82"/>
    <w:rsid w:val="002B6382"/>
    <w:rsid w:val="002C3AEF"/>
    <w:rsid w:val="002C6A96"/>
    <w:rsid w:val="002D092A"/>
    <w:rsid w:val="002D2160"/>
    <w:rsid w:val="002E1894"/>
    <w:rsid w:val="002E5CD3"/>
    <w:rsid w:val="002F5A3A"/>
    <w:rsid w:val="003021B6"/>
    <w:rsid w:val="00312FBF"/>
    <w:rsid w:val="00313A59"/>
    <w:rsid w:val="003154D4"/>
    <w:rsid w:val="003177C5"/>
    <w:rsid w:val="00324D40"/>
    <w:rsid w:val="00332060"/>
    <w:rsid w:val="003349B1"/>
    <w:rsid w:val="00335FAB"/>
    <w:rsid w:val="003837BD"/>
    <w:rsid w:val="003A1ED1"/>
    <w:rsid w:val="003A23AB"/>
    <w:rsid w:val="003A74FD"/>
    <w:rsid w:val="003A7B40"/>
    <w:rsid w:val="003C46F2"/>
    <w:rsid w:val="003C52F4"/>
    <w:rsid w:val="003C7124"/>
    <w:rsid w:val="003D3B24"/>
    <w:rsid w:val="003D4310"/>
    <w:rsid w:val="003D6ACD"/>
    <w:rsid w:val="003E327D"/>
    <w:rsid w:val="003E340A"/>
    <w:rsid w:val="0040091C"/>
    <w:rsid w:val="00400C37"/>
    <w:rsid w:val="004054F1"/>
    <w:rsid w:val="00414830"/>
    <w:rsid w:val="00421440"/>
    <w:rsid w:val="004231A1"/>
    <w:rsid w:val="004244CA"/>
    <w:rsid w:val="0042563F"/>
    <w:rsid w:val="0042653E"/>
    <w:rsid w:val="00427F48"/>
    <w:rsid w:val="0044419E"/>
    <w:rsid w:val="00444895"/>
    <w:rsid w:val="0044507B"/>
    <w:rsid w:val="004515EE"/>
    <w:rsid w:val="004610B4"/>
    <w:rsid w:val="004721E2"/>
    <w:rsid w:val="004765CA"/>
    <w:rsid w:val="0047665D"/>
    <w:rsid w:val="004766BB"/>
    <w:rsid w:val="00476D81"/>
    <w:rsid w:val="00477AAC"/>
    <w:rsid w:val="00477E35"/>
    <w:rsid w:val="00480209"/>
    <w:rsid w:val="004900E5"/>
    <w:rsid w:val="00494548"/>
    <w:rsid w:val="00494574"/>
    <w:rsid w:val="00494E11"/>
    <w:rsid w:val="00497A7A"/>
    <w:rsid w:val="004A0C08"/>
    <w:rsid w:val="004A6D71"/>
    <w:rsid w:val="004B3615"/>
    <w:rsid w:val="004C1892"/>
    <w:rsid w:val="004C3FDE"/>
    <w:rsid w:val="004F435D"/>
    <w:rsid w:val="004F7793"/>
    <w:rsid w:val="0050036B"/>
    <w:rsid w:val="005102D3"/>
    <w:rsid w:val="005108F8"/>
    <w:rsid w:val="0052247E"/>
    <w:rsid w:val="00530B4B"/>
    <w:rsid w:val="00541C81"/>
    <w:rsid w:val="00542F44"/>
    <w:rsid w:val="00543F16"/>
    <w:rsid w:val="00546100"/>
    <w:rsid w:val="00550204"/>
    <w:rsid w:val="00574218"/>
    <w:rsid w:val="0057636A"/>
    <w:rsid w:val="0058660A"/>
    <w:rsid w:val="005A7A76"/>
    <w:rsid w:val="005B07FD"/>
    <w:rsid w:val="005B3C2F"/>
    <w:rsid w:val="005B3F2B"/>
    <w:rsid w:val="005B56E2"/>
    <w:rsid w:val="005B65A8"/>
    <w:rsid w:val="005C2FC0"/>
    <w:rsid w:val="005C3BD4"/>
    <w:rsid w:val="005C3FC2"/>
    <w:rsid w:val="005E3EE0"/>
    <w:rsid w:val="005F3432"/>
    <w:rsid w:val="00600896"/>
    <w:rsid w:val="0060552B"/>
    <w:rsid w:val="00611C7F"/>
    <w:rsid w:val="0061724B"/>
    <w:rsid w:val="00645F0D"/>
    <w:rsid w:val="00646102"/>
    <w:rsid w:val="00654B33"/>
    <w:rsid w:val="006622E8"/>
    <w:rsid w:val="00665217"/>
    <w:rsid w:val="006937BE"/>
    <w:rsid w:val="00696D8C"/>
    <w:rsid w:val="006A3DD1"/>
    <w:rsid w:val="006D1365"/>
    <w:rsid w:val="006D4E19"/>
    <w:rsid w:val="006D7F3F"/>
    <w:rsid w:val="006F4C85"/>
    <w:rsid w:val="00720F61"/>
    <w:rsid w:val="00727025"/>
    <w:rsid w:val="00727A27"/>
    <w:rsid w:val="0073045F"/>
    <w:rsid w:val="00743C48"/>
    <w:rsid w:val="00772821"/>
    <w:rsid w:val="00774BCA"/>
    <w:rsid w:val="00786453"/>
    <w:rsid w:val="00794841"/>
    <w:rsid w:val="00795B62"/>
    <w:rsid w:val="007A0C9F"/>
    <w:rsid w:val="007B3733"/>
    <w:rsid w:val="007C36D5"/>
    <w:rsid w:val="007D6EC8"/>
    <w:rsid w:val="007D71F3"/>
    <w:rsid w:val="007E0BF5"/>
    <w:rsid w:val="007E2A8F"/>
    <w:rsid w:val="007E3A37"/>
    <w:rsid w:val="008035D4"/>
    <w:rsid w:val="008073F3"/>
    <w:rsid w:val="008077E9"/>
    <w:rsid w:val="00810F87"/>
    <w:rsid w:val="00820D27"/>
    <w:rsid w:val="00852284"/>
    <w:rsid w:val="00856E8C"/>
    <w:rsid w:val="008572DA"/>
    <w:rsid w:val="00865E7B"/>
    <w:rsid w:val="008670B6"/>
    <w:rsid w:val="008728BC"/>
    <w:rsid w:val="008845D5"/>
    <w:rsid w:val="00890439"/>
    <w:rsid w:val="008B63EC"/>
    <w:rsid w:val="008B6A67"/>
    <w:rsid w:val="008C2AB4"/>
    <w:rsid w:val="008D2747"/>
    <w:rsid w:val="008F4FA4"/>
    <w:rsid w:val="008F5323"/>
    <w:rsid w:val="00904E80"/>
    <w:rsid w:val="00907D79"/>
    <w:rsid w:val="009265FD"/>
    <w:rsid w:val="009275F0"/>
    <w:rsid w:val="00937606"/>
    <w:rsid w:val="00940E12"/>
    <w:rsid w:val="009416D2"/>
    <w:rsid w:val="009501A8"/>
    <w:rsid w:val="00954E62"/>
    <w:rsid w:val="00956B40"/>
    <w:rsid w:val="00967F82"/>
    <w:rsid w:val="0097532A"/>
    <w:rsid w:val="009855F7"/>
    <w:rsid w:val="009926C5"/>
    <w:rsid w:val="0099717A"/>
    <w:rsid w:val="009A434F"/>
    <w:rsid w:val="009A714C"/>
    <w:rsid w:val="009B58F8"/>
    <w:rsid w:val="009C1EC3"/>
    <w:rsid w:val="009D76A6"/>
    <w:rsid w:val="009E2D7B"/>
    <w:rsid w:val="009F09A2"/>
    <w:rsid w:val="009F1FC1"/>
    <w:rsid w:val="00A04FD6"/>
    <w:rsid w:val="00A42FC8"/>
    <w:rsid w:val="00A62BF9"/>
    <w:rsid w:val="00A65F97"/>
    <w:rsid w:val="00A8174F"/>
    <w:rsid w:val="00A9065D"/>
    <w:rsid w:val="00A9183C"/>
    <w:rsid w:val="00A91C0E"/>
    <w:rsid w:val="00A9578C"/>
    <w:rsid w:val="00AA7783"/>
    <w:rsid w:val="00AB2363"/>
    <w:rsid w:val="00AC207D"/>
    <w:rsid w:val="00AC2C36"/>
    <w:rsid w:val="00AD1262"/>
    <w:rsid w:val="00AD38D8"/>
    <w:rsid w:val="00AE6A60"/>
    <w:rsid w:val="00AE7C19"/>
    <w:rsid w:val="00AF07F9"/>
    <w:rsid w:val="00AF2309"/>
    <w:rsid w:val="00AF32E8"/>
    <w:rsid w:val="00AF59C0"/>
    <w:rsid w:val="00AF6979"/>
    <w:rsid w:val="00B00457"/>
    <w:rsid w:val="00B105CD"/>
    <w:rsid w:val="00B111DB"/>
    <w:rsid w:val="00B12846"/>
    <w:rsid w:val="00B234F0"/>
    <w:rsid w:val="00B242D7"/>
    <w:rsid w:val="00B246E0"/>
    <w:rsid w:val="00B2748A"/>
    <w:rsid w:val="00B30655"/>
    <w:rsid w:val="00B30750"/>
    <w:rsid w:val="00B32982"/>
    <w:rsid w:val="00B439E9"/>
    <w:rsid w:val="00B54E27"/>
    <w:rsid w:val="00B56E75"/>
    <w:rsid w:val="00B60C5F"/>
    <w:rsid w:val="00B716CE"/>
    <w:rsid w:val="00B852CC"/>
    <w:rsid w:val="00B87C6F"/>
    <w:rsid w:val="00B91E81"/>
    <w:rsid w:val="00BA0DFF"/>
    <w:rsid w:val="00BB1DA8"/>
    <w:rsid w:val="00BC64E1"/>
    <w:rsid w:val="00BD1EE3"/>
    <w:rsid w:val="00BD503B"/>
    <w:rsid w:val="00BE7D36"/>
    <w:rsid w:val="00C00145"/>
    <w:rsid w:val="00C23756"/>
    <w:rsid w:val="00C2420B"/>
    <w:rsid w:val="00C26382"/>
    <w:rsid w:val="00C2738A"/>
    <w:rsid w:val="00C32FFF"/>
    <w:rsid w:val="00C3677B"/>
    <w:rsid w:val="00C40212"/>
    <w:rsid w:val="00C42645"/>
    <w:rsid w:val="00C46287"/>
    <w:rsid w:val="00C46F12"/>
    <w:rsid w:val="00C470E8"/>
    <w:rsid w:val="00C52F66"/>
    <w:rsid w:val="00C71A9B"/>
    <w:rsid w:val="00C75EEB"/>
    <w:rsid w:val="00C77EFF"/>
    <w:rsid w:val="00C81A27"/>
    <w:rsid w:val="00C84B7D"/>
    <w:rsid w:val="00C874AC"/>
    <w:rsid w:val="00C91474"/>
    <w:rsid w:val="00C917B3"/>
    <w:rsid w:val="00C921EF"/>
    <w:rsid w:val="00CA2813"/>
    <w:rsid w:val="00CA3660"/>
    <w:rsid w:val="00CA4766"/>
    <w:rsid w:val="00CA62A9"/>
    <w:rsid w:val="00CA66DC"/>
    <w:rsid w:val="00CB48D3"/>
    <w:rsid w:val="00CC19E4"/>
    <w:rsid w:val="00CC3BCE"/>
    <w:rsid w:val="00CD4779"/>
    <w:rsid w:val="00CD4B8F"/>
    <w:rsid w:val="00CE00C4"/>
    <w:rsid w:val="00CE2CCF"/>
    <w:rsid w:val="00CE6E55"/>
    <w:rsid w:val="00CF080C"/>
    <w:rsid w:val="00CF0904"/>
    <w:rsid w:val="00CF43BE"/>
    <w:rsid w:val="00CF7EA4"/>
    <w:rsid w:val="00D06337"/>
    <w:rsid w:val="00D26349"/>
    <w:rsid w:val="00D2710E"/>
    <w:rsid w:val="00D30E15"/>
    <w:rsid w:val="00D30F88"/>
    <w:rsid w:val="00D356A0"/>
    <w:rsid w:val="00D44F25"/>
    <w:rsid w:val="00D4567F"/>
    <w:rsid w:val="00D5094B"/>
    <w:rsid w:val="00D71BB1"/>
    <w:rsid w:val="00D7277E"/>
    <w:rsid w:val="00D73EC6"/>
    <w:rsid w:val="00D817A3"/>
    <w:rsid w:val="00D86733"/>
    <w:rsid w:val="00D90E46"/>
    <w:rsid w:val="00DB0354"/>
    <w:rsid w:val="00DB26D2"/>
    <w:rsid w:val="00DB471A"/>
    <w:rsid w:val="00DB6900"/>
    <w:rsid w:val="00DC1702"/>
    <w:rsid w:val="00DD0CF5"/>
    <w:rsid w:val="00DD117D"/>
    <w:rsid w:val="00DD3D38"/>
    <w:rsid w:val="00DE33C0"/>
    <w:rsid w:val="00DE3F64"/>
    <w:rsid w:val="00DE3F81"/>
    <w:rsid w:val="00E00D44"/>
    <w:rsid w:val="00E12B2B"/>
    <w:rsid w:val="00E36DDF"/>
    <w:rsid w:val="00E37A47"/>
    <w:rsid w:val="00E37B2F"/>
    <w:rsid w:val="00E37F25"/>
    <w:rsid w:val="00E51B7B"/>
    <w:rsid w:val="00E56B8F"/>
    <w:rsid w:val="00E579E8"/>
    <w:rsid w:val="00E67064"/>
    <w:rsid w:val="00E72C80"/>
    <w:rsid w:val="00E773B5"/>
    <w:rsid w:val="00E84975"/>
    <w:rsid w:val="00E8534D"/>
    <w:rsid w:val="00E86D0D"/>
    <w:rsid w:val="00E907D4"/>
    <w:rsid w:val="00E90CF9"/>
    <w:rsid w:val="00E95151"/>
    <w:rsid w:val="00E95ACA"/>
    <w:rsid w:val="00EB67F0"/>
    <w:rsid w:val="00EC1420"/>
    <w:rsid w:val="00EC5D5E"/>
    <w:rsid w:val="00EC5DD3"/>
    <w:rsid w:val="00ED3113"/>
    <w:rsid w:val="00ED3F4C"/>
    <w:rsid w:val="00ED456C"/>
    <w:rsid w:val="00ED50A0"/>
    <w:rsid w:val="00EE2634"/>
    <w:rsid w:val="00EE2F88"/>
    <w:rsid w:val="00EF01FE"/>
    <w:rsid w:val="00EF2EAF"/>
    <w:rsid w:val="00F004F5"/>
    <w:rsid w:val="00F00765"/>
    <w:rsid w:val="00F00BA7"/>
    <w:rsid w:val="00F033F1"/>
    <w:rsid w:val="00F0650A"/>
    <w:rsid w:val="00F06F6C"/>
    <w:rsid w:val="00F07E9B"/>
    <w:rsid w:val="00F10CFF"/>
    <w:rsid w:val="00F23929"/>
    <w:rsid w:val="00F31279"/>
    <w:rsid w:val="00F52324"/>
    <w:rsid w:val="00F748D7"/>
    <w:rsid w:val="00F810D8"/>
    <w:rsid w:val="00F8381E"/>
    <w:rsid w:val="00F971F8"/>
    <w:rsid w:val="00FA0825"/>
    <w:rsid w:val="00FA4877"/>
    <w:rsid w:val="00FA6CC0"/>
    <w:rsid w:val="00FB30AC"/>
    <w:rsid w:val="00FB6F95"/>
    <w:rsid w:val="00FB7538"/>
    <w:rsid w:val="00FD28F4"/>
    <w:rsid w:val="00FD532E"/>
    <w:rsid w:val="00FD55DB"/>
    <w:rsid w:val="00FE0013"/>
    <w:rsid w:val="00FE069B"/>
    <w:rsid w:val="00FE5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D73A3"/>
  <w14:defaultImageDpi w14:val="32767"/>
  <w15:chartTrackingRefBased/>
  <w15:docId w15:val="{D3555E10-DA24-4143-B836-54A9B4512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453"/>
    <w:pPr>
      <w:keepNext/>
      <w:keepLines/>
      <w:numPr>
        <w:numId w:val="3"/>
      </w:numPr>
      <w:spacing w:before="240"/>
      <w:outlineLvl w:val="0"/>
    </w:pPr>
    <w:rPr>
      <w:rFonts w:asciiTheme="majorHAnsi" w:eastAsiaTheme="majorEastAsia" w:hAnsiTheme="majorHAnsi" w:cstheme="majorBidi"/>
      <w:color w:val="802E90" w:themeColor="accent1" w:themeShade="BF"/>
      <w:sz w:val="32"/>
      <w:szCs w:val="32"/>
    </w:rPr>
  </w:style>
  <w:style w:type="paragraph" w:styleId="Heading2">
    <w:name w:val="heading 2"/>
    <w:basedOn w:val="Normal"/>
    <w:next w:val="Normal"/>
    <w:link w:val="Heading2Char"/>
    <w:uiPriority w:val="9"/>
    <w:semiHidden/>
    <w:unhideWhenUsed/>
    <w:qFormat/>
    <w:rsid w:val="00786453"/>
    <w:pPr>
      <w:keepNext/>
      <w:keepLines/>
      <w:numPr>
        <w:ilvl w:val="1"/>
        <w:numId w:val="3"/>
      </w:numPr>
      <w:spacing w:before="40"/>
      <w:outlineLvl w:val="1"/>
    </w:pPr>
    <w:rPr>
      <w:rFonts w:asciiTheme="majorHAnsi" w:eastAsiaTheme="majorEastAsia" w:hAnsiTheme="majorHAnsi" w:cstheme="majorBidi"/>
      <w:color w:val="802E90" w:themeColor="accent1" w:themeShade="BF"/>
      <w:sz w:val="26"/>
      <w:szCs w:val="26"/>
    </w:rPr>
  </w:style>
  <w:style w:type="paragraph" w:styleId="Heading3">
    <w:name w:val="heading 3"/>
    <w:basedOn w:val="Normal"/>
    <w:next w:val="Normal"/>
    <w:link w:val="Heading3Char"/>
    <w:uiPriority w:val="9"/>
    <w:semiHidden/>
    <w:unhideWhenUsed/>
    <w:qFormat/>
    <w:rsid w:val="00786453"/>
    <w:pPr>
      <w:keepNext/>
      <w:keepLines/>
      <w:numPr>
        <w:ilvl w:val="2"/>
        <w:numId w:val="3"/>
      </w:numPr>
      <w:spacing w:before="40"/>
      <w:outlineLvl w:val="2"/>
    </w:pPr>
    <w:rPr>
      <w:rFonts w:asciiTheme="majorHAnsi" w:eastAsiaTheme="majorEastAsia" w:hAnsiTheme="majorHAnsi" w:cstheme="majorBidi"/>
      <w:color w:val="551F60" w:themeColor="accent1" w:themeShade="7F"/>
    </w:rPr>
  </w:style>
  <w:style w:type="paragraph" w:styleId="Heading4">
    <w:name w:val="heading 4"/>
    <w:basedOn w:val="Normal"/>
    <w:next w:val="Normal"/>
    <w:link w:val="Heading4Char"/>
    <w:uiPriority w:val="9"/>
    <w:semiHidden/>
    <w:unhideWhenUsed/>
    <w:qFormat/>
    <w:rsid w:val="00786453"/>
    <w:pPr>
      <w:keepNext/>
      <w:keepLines/>
      <w:numPr>
        <w:ilvl w:val="3"/>
        <w:numId w:val="3"/>
      </w:numPr>
      <w:spacing w:before="40"/>
      <w:outlineLvl w:val="3"/>
    </w:pPr>
    <w:rPr>
      <w:rFonts w:asciiTheme="majorHAnsi" w:eastAsiaTheme="majorEastAsia" w:hAnsiTheme="majorHAnsi" w:cstheme="majorBidi"/>
      <w:i/>
      <w:iCs/>
      <w:color w:val="802E90" w:themeColor="accent1" w:themeShade="BF"/>
    </w:rPr>
  </w:style>
  <w:style w:type="paragraph" w:styleId="Heading5">
    <w:name w:val="heading 5"/>
    <w:basedOn w:val="Normal"/>
    <w:next w:val="Normal"/>
    <w:link w:val="Heading5Char"/>
    <w:uiPriority w:val="9"/>
    <w:semiHidden/>
    <w:unhideWhenUsed/>
    <w:qFormat/>
    <w:rsid w:val="00786453"/>
    <w:pPr>
      <w:keepNext/>
      <w:keepLines/>
      <w:numPr>
        <w:ilvl w:val="4"/>
        <w:numId w:val="3"/>
      </w:numPr>
      <w:spacing w:before="40"/>
      <w:outlineLvl w:val="4"/>
    </w:pPr>
    <w:rPr>
      <w:rFonts w:asciiTheme="majorHAnsi" w:eastAsiaTheme="majorEastAsia" w:hAnsiTheme="majorHAnsi" w:cstheme="majorBidi"/>
      <w:color w:val="802E90" w:themeColor="accent1" w:themeShade="BF"/>
    </w:rPr>
  </w:style>
  <w:style w:type="paragraph" w:styleId="Heading6">
    <w:name w:val="heading 6"/>
    <w:basedOn w:val="Normal"/>
    <w:next w:val="Normal"/>
    <w:link w:val="Heading6Char"/>
    <w:uiPriority w:val="9"/>
    <w:semiHidden/>
    <w:unhideWhenUsed/>
    <w:qFormat/>
    <w:rsid w:val="00786453"/>
    <w:pPr>
      <w:keepNext/>
      <w:keepLines/>
      <w:numPr>
        <w:ilvl w:val="5"/>
        <w:numId w:val="3"/>
      </w:numPr>
      <w:spacing w:before="40"/>
      <w:outlineLvl w:val="5"/>
    </w:pPr>
    <w:rPr>
      <w:rFonts w:asciiTheme="majorHAnsi" w:eastAsiaTheme="majorEastAsia" w:hAnsiTheme="majorHAnsi" w:cstheme="majorBidi"/>
      <w:color w:val="551F60" w:themeColor="accent1" w:themeShade="7F"/>
    </w:rPr>
  </w:style>
  <w:style w:type="paragraph" w:styleId="Heading7">
    <w:name w:val="heading 7"/>
    <w:basedOn w:val="Normal"/>
    <w:next w:val="Normal"/>
    <w:link w:val="Heading7Char"/>
    <w:uiPriority w:val="9"/>
    <w:semiHidden/>
    <w:unhideWhenUsed/>
    <w:qFormat/>
    <w:rsid w:val="00786453"/>
    <w:pPr>
      <w:keepNext/>
      <w:keepLines/>
      <w:numPr>
        <w:ilvl w:val="6"/>
        <w:numId w:val="3"/>
      </w:numPr>
      <w:spacing w:before="40"/>
      <w:outlineLvl w:val="6"/>
    </w:pPr>
    <w:rPr>
      <w:rFonts w:asciiTheme="majorHAnsi" w:eastAsiaTheme="majorEastAsia" w:hAnsiTheme="majorHAnsi" w:cstheme="majorBidi"/>
      <w:i/>
      <w:iCs/>
      <w:color w:val="551F60" w:themeColor="accent1" w:themeShade="7F"/>
    </w:rPr>
  </w:style>
  <w:style w:type="paragraph" w:styleId="Heading8">
    <w:name w:val="heading 8"/>
    <w:basedOn w:val="Normal"/>
    <w:next w:val="Normal"/>
    <w:link w:val="Heading8Char"/>
    <w:uiPriority w:val="9"/>
    <w:semiHidden/>
    <w:unhideWhenUsed/>
    <w:qFormat/>
    <w:rsid w:val="00786453"/>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86453"/>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B2B"/>
    <w:pPr>
      <w:ind w:left="720"/>
      <w:contextualSpacing/>
    </w:pPr>
  </w:style>
  <w:style w:type="character" w:styleId="PlaceholderText">
    <w:name w:val="Placeholder Text"/>
    <w:basedOn w:val="DefaultParagraphFont"/>
    <w:uiPriority w:val="99"/>
    <w:semiHidden/>
    <w:rsid w:val="00C42645"/>
    <w:rPr>
      <w:color w:val="808080"/>
    </w:rPr>
  </w:style>
  <w:style w:type="paragraph" w:styleId="Header">
    <w:name w:val="header"/>
    <w:basedOn w:val="Normal"/>
    <w:link w:val="HeaderChar"/>
    <w:uiPriority w:val="99"/>
    <w:unhideWhenUsed/>
    <w:rsid w:val="00E84975"/>
    <w:pPr>
      <w:tabs>
        <w:tab w:val="center" w:pos="4680"/>
        <w:tab w:val="right" w:pos="9360"/>
      </w:tabs>
    </w:pPr>
  </w:style>
  <w:style w:type="character" w:customStyle="1" w:styleId="HeaderChar">
    <w:name w:val="Header Char"/>
    <w:basedOn w:val="DefaultParagraphFont"/>
    <w:link w:val="Header"/>
    <w:uiPriority w:val="99"/>
    <w:rsid w:val="00E84975"/>
  </w:style>
  <w:style w:type="paragraph" w:styleId="Footer">
    <w:name w:val="footer"/>
    <w:basedOn w:val="Normal"/>
    <w:link w:val="FooterChar"/>
    <w:uiPriority w:val="99"/>
    <w:unhideWhenUsed/>
    <w:rsid w:val="00E84975"/>
    <w:pPr>
      <w:tabs>
        <w:tab w:val="center" w:pos="4680"/>
        <w:tab w:val="right" w:pos="9360"/>
      </w:tabs>
    </w:pPr>
  </w:style>
  <w:style w:type="character" w:customStyle="1" w:styleId="FooterChar">
    <w:name w:val="Footer Char"/>
    <w:basedOn w:val="DefaultParagraphFont"/>
    <w:link w:val="Footer"/>
    <w:uiPriority w:val="99"/>
    <w:rsid w:val="00E84975"/>
  </w:style>
  <w:style w:type="character" w:styleId="Hyperlink">
    <w:name w:val="Hyperlink"/>
    <w:basedOn w:val="DefaultParagraphFont"/>
    <w:uiPriority w:val="99"/>
    <w:unhideWhenUsed/>
    <w:rsid w:val="00F0650A"/>
    <w:rPr>
      <w:color w:val="C573D2" w:themeColor="hyperlink"/>
      <w:u w:val="single"/>
    </w:rPr>
  </w:style>
  <w:style w:type="character" w:customStyle="1" w:styleId="UnresolvedMention1">
    <w:name w:val="Unresolved Mention1"/>
    <w:basedOn w:val="DefaultParagraphFont"/>
    <w:uiPriority w:val="99"/>
    <w:rsid w:val="00F0650A"/>
    <w:rPr>
      <w:color w:val="605E5C"/>
      <w:shd w:val="clear" w:color="auto" w:fill="E1DFDD"/>
    </w:rPr>
  </w:style>
  <w:style w:type="table" w:styleId="TableGrid">
    <w:name w:val="Table Grid"/>
    <w:basedOn w:val="TableNormal"/>
    <w:uiPriority w:val="39"/>
    <w:rsid w:val="004802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E6E55"/>
    <w:rPr>
      <w:color w:val="CCAEE8" w:themeColor="followedHyperlink"/>
      <w:u w:val="single"/>
    </w:rPr>
  </w:style>
  <w:style w:type="character" w:styleId="PageNumber">
    <w:name w:val="page number"/>
    <w:basedOn w:val="DefaultParagraphFont"/>
    <w:uiPriority w:val="99"/>
    <w:semiHidden/>
    <w:unhideWhenUsed/>
    <w:rsid w:val="0061724B"/>
  </w:style>
  <w:style w:type="character" w:customStyle="1" w:styleId="apple-converted-space">
    <w:name w:val="apple-converted-space"/>
    <w:basedOn w:val="DefaultParagraphFont"/>
    <w:rsid w:val="002445E7"/>
  </w:style>
  <w:style w:type="character" w:styleId="CommentReference">
    <w:name w:val="annotation reference"/>
    <w:basedOn w:val="DefaultParagraphFont"/>
    <w:uiPriority w:val="99"/>
    <w:semiHidden/>
    <w:unhideWhenUsed/>
    <w:rsid w:val="000F680F"/>
    <w:rPr>
      <w:sz w:val="16"/>
      <w:szCs w:val="16"/>
    </w:rPr>
  </w:style>
  <w:style w:type="paragraph" w:styleId="CommentText">
    <w:name w:val="annotation text"/>
    <w:basedOn w:val="Normal"/>
    <w:link w:val="CommentTextChar"/>
    <w:uiPriority w:val="99"/>
    <w:semiHidden/>
    <w:unhideWhenUsed/>
    <w:rsid w:val="000F680F"/>
    <w:rPr>
      <w:sz w:val="20"/>
      <w:szCs w:val="20"/>
    </w:rPr>
  </w:style>
  <w:style w:type="character" w:customStyle="1" w:styleId="CommentTextChar">
    <w:name w:val="Comment Text Char"/>
    <w:basedOn w:val="DefaultParagraphFont"/>
    <w:link w:val="CommentText"/>
    <w:uiPriority w:val="99"/>
    <w:semiHidden/>
    <w:rsid w:val="000F680F"/>
    <w:rPr>
      <w:sz w:val="20"/>
      <w:szCs w:val="20"/>
    </w:rPr>
  </w:style>
  <w:style w:type="paragraph" w:styleId="CommentSubject">
    <w:name w:val="annotation subject"/>
    <w:basedOn w:val="CommentText"/>
    <w:next w:val="CommentText"/>
    <w:link w:val="CommentSubjectChar"/>
    <w:uiPriority w:val="99"/>
    <w:semiHidden/>
    <w:unhideWhenUsed/>
    <w:rsid w:val="000F680F"/>
    <w:rPr>
      <w:b/>
      <w:bCs/>
    </w:rPr>
  </w:style>
  <w:style w:type="character" w:customStyle="1" w:styleId="CommentSubjectChar">
    <w:name w:val="Comment Subject Char"/>
    <w:basedOn w:val="CommentTextChar"/>
    <w:link w:val="CommentSubject"/>
    <w:uiPriority w:val="99"/>
    <w:semiHidden/>
    <w:rsid w:val="000F680F"/>
    <w:rPr>
      <w:b/>
      <w:bCs/>
      <w:sz w:val="20"/>
      <w:szCs w:val="20"/>
    </w:rPr>
  </w:style>
  <w:style w:type="paragraph" w:styleId="BalloonText">
    <w:name w:val="Balloon Text"/>
    <w:basedOn w:val="Normal"/>
    <w:link w:val="BalloonTextChar"/>
    <w:uiPriority w:val="99"/>
    <w:semiHidden/>
    <w:unhideWhenUsed/>
    <w:rsid w:val="000F68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80F"/>
    <w:rPr>
      <w:rFonts w:ascii="Segoe UI" w:hAnsi="Segoe UI" w:cs="Segoe UI"/>
      <w:sz w:val="18"/>
      <w:szCs w:val="18"/>
    </w:rPr>
  </w:style>
  <w:style w:type="character" w:customStyle="1" w:styleId="Heading1Char">
    <w:name w:val="Heading 1 Char"/>
    <w:basedOn w:val="DefaultParagraphFont"/>
    <w:link w:val="Heading1"/>
    <w:uiPriority w:val="9"/>
    <w:rsid w:val="00786453"/>
    <w:rPr>
      <w:rFonts w:asciiTheme="majorHAnsi" w:eastAsiaTheme="majorEastAsia" w:hAnsiTheme="majorHAnsi" w:cstheme="majorBidi"/>
      <w:color w:val="802E90" w:themeColor="accent1" w:themeShade="BF"/>
      <w:sz w:val="32"/>
      <w:szCs w:val="32"/>
    </w:rPr>
  </w:style>
  <w:style w:type="character" w:customStyle="1" w:styleId="Heading2Char">
    <w:name w:val="Heading 2 Char"/>
    <w:basedOn w:val="DefaultParagraphFont"/>
    <w:link w:val="Heading2"/>
    <w:uiPriority w:val="9"/>
    <w:semiHidden/>
    <w:rsid w:val="00786453"/>
    <w:rPr>
      <w:rFonts w:asciiTheme="majorHAnsi" w:eastAsiaTheme="majorEastAsia" w:hAnsiTheme="majorHAnsi" w:cstheme="majorBidi"/>
      <w:color w:val="802E90" w:themeColor="accent1" w:themeShade="BF"/>
      <w:sz w:val="26"/>
      <w:szCs w:val="26"/>
    </w:rPr>
  </w:style>
  <w:style w:type="character" w:customStyle="1" w:styleId="Heading3Char">
    <w:name w:val="Heading 3 Char"/>
    <w:basedOn w:val="DefaultParagraphFont"/>
    <w:link w:val="Heading3"/>
    <w:uiPriority w:val="9"/>
    <w:semiHidden/>
    <w:rsid w:val="00786453"/>
    <w:rPr>
      <w:rFonts w:asciiTheme="majorHAnsi" w:eastAsiaTheme="majorEastAsia" w:hAnsiTheme="majorHAnsi" w:cstheme="majorBidi"/>
      <w:color w:val="551F60" w:themeColor="accent1" w:themeShade="7F"/>
    </w:rPr>
  </w:style>
  <w:style w:type="character" w:customStyle="1" w:styleId="Heading4Char">
    <w:name w:val="Heading 4 Char"/>
    <w:basedOn w:val="DefaultParagraphFont"/>
    <w:link w:val="Heading4"/>
    <w:uiPriority w:val="9"/>
    <w:semiHidden/>
    <w:rsid w:val="00786453"/>
    <w:rPr>
      <w:rFonts w:asciiTheme="majorHAnsi" w:eastAsiaTheme="majorEastAsia" w:hAnsiTheme="majorHAnsi" w:cstheme="majorBidi"/>
      <w:i/>
      <w:iCs/>
      <w:color w:val="802E90" w:themeColor="accent1" w:themeShade="BF"/>
    </w:rPr>
  </w:style>
  <w:style w:type="character" w:customStyle="1" w:styleId="Heading5Char">
    <w:name w:val="Heading 5 Char"/>
    <w:basedOn w:val="DefaultParagraphFont"/>
    <w:link w:val="Heading5"/>
    <w:uiPriority w:val="9"/>
    <w:semiHidden/>
    <w:rsid w:val="00786453"/>
    <w:rPr>
      <w:rFonts w:asciiTheme="majorHAnsi" w:eastAsiaTheme="majorEastAsia" w:hAnsiTheme="majorHAnsi" w:cstheme="majorBidi"/>
      <w:color w:val="802E90" w:themeColor="accent1" w:themeShade="BF"/>
    </w:rPr>
  </w:style>
  <w:style w:type="character" w:customStyle="1" w:styleId="Heading6Char">
    <w:name w:val="Heading 6 Char"/>
    <w:basedOn w:val="DefaultParagraphFont"/>
    <w:link w:val="Heading6"/>
    <w:uiPriority w:val="9"/>
    <w:semiHidden/>
    <w:rsid w:val="00786453"/>
    <w:rPr>
      <w:rFonts w:asciiTheme="majorHAnsi" w:eastAsiaTheme="majorEastAsia" w:hAnsiTheme="majorHAnsi" w:cstheme="majorBidi"/>
      <w:color w:val="551F60" w:themeColor="accent1" w:themeShade="7F"/>
    </w:rPr>
  </w:style>
  <w:style w:type="character" w:customStyle="1" w:styleId="Heading7Char">
    <w:name w:val="Heading 7 Char"/>
    <w:basedOn w:val="DefaultParagraphFont"/>
    <w:link w:val="Heading7"/>
    <w:uiPriority w:val="9"/>
    <w:semiHidden/>
    <w:rsid w:val="00786453"/>
    <w:rPr>
      <w:rFonts w:asciiTheme="majorHAnsi" w:eastAsiaTheme="majorEastAsia" w:hAnsiTheme="majorHAnsi" w:cstheme="majorBidi"/>
      <w:i/>
      <w:iCs/>
      <w:color w:val="551F60" w:themeColor="accent1" w:themeShade="7F"/>
    </w:rPr>
  </w:style>
  <w:style w:type="character" w:customStyle="1" w:styleId="Heading8Char">
    <w:name w:val="Heading 8 Char"/>
    <w:basedOn w:val="DefaultParagraphFont"/>
    <w:link w:val="Heading8"/>
    <w:uiPriority w:val="9"/>
    <w:semiHidden/>
    <w:rsid w:val="0078645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86453"/>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EC5DD3"/>
    <w:rPr>
      <w:color w:val="605E5C"/>
      <w:shd w:val="clear" w:color="auto" w:fill="E1DFDD"/>
    </w:rPr>
  </w:style>
  <w:style w:type="paragraph" w:styleId="NoSpacing">
    <w:name w:val="No Spacing"/>
    <w:uiPriority w:val="1"/>
    <w:qFormat/>
    <w:rsid w:val="003D4310"/>
  </w:style>
  <w:style w:type="character" w:styleId="Strong">
    <w:name w:val="Strong"/>
    <w:basedOn w:val="DefaultParagraphFont"/>
    <w:uiPriority w:val="22"/>
    <w:qFormat/>
    <w:rsid w:val="00136C75"/>
    <w:rPr>
      <w:b/>
      <w:bCs/>
    </w:rPr>
  </w:style>
  <w:style w:type="paragraph" w:styleId="Bibliography">
    <w:name w:val="Bibliography"/>
    <w:basedOn w:val="Normal"/>
    <w:next w:val="Normal"/>
    <w:uiPriority w:val="37"/>
    <w:unhideWhenUsed/>
    <w:rsid w:val="00A95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28">
      <w:bodyDiv w:val="1"/>
      <w:marLeft w:val="0"/>
      <w:marRight w:val="0"/>
      <w:marTop w:val="0"/>
      <w:marBottom w:val="0"/>
      <w:divBdr>
        <w:top w:val="none" w:sz="0" w:space="0" w:color="auto"/>
        <w:left w:val="none" w:sz="0" w:space="0" w:color="auto"/>
        <w:bottom w:val="none" w:sz="0" w:space="0" w:color="auto"/>
        <w:right w:val="none" w:sz="0" w:space="0" w:color="auto"/>
      </w:divBdr>
    </w:div>
    <w:div w:id="8605426">
      <w:bodyDiv w:val="1"/>
      <w:marLeft w:val="0"/>
      <w:marRight w:val="0"/>
      <w:marTop w:val="0"/>
      <w:marBottom w:val="0"/>
      <w:divBdr>
        <w:top w:val="none" w:sz="0" w:space="0" w:color="auto"/>
        <w:left w:val="none" w:sz="0" w:space="0" w:color="auto"/>
        <w:bottom w:val="none" w:sz="0" w:space="0" w:color="auto"/>
        <w:right w:val="none" w:sz="0" w:space="0" w:color="auto"/>
      </w:divBdr>
    </w:div>
    <w:div w:id="15695814">
      <w:bodyDiv w:val="1"/>
      <w:marLeft w:val="0"/>
      <w:marRight w:val="0"/>
      <w:marTop w:val="0"/>
      <w:marBottom w:val="0"/>
      <w:divBdr>
        <w:top w:val="none" w:sz="0" w:space="0" w:color="auto"/>
        <w:left w:val="none" w:sz="0" w:space="0" w:color="auto"/>
        <w:bottom w:val="none" w:sz="0" w:space="0" w:color="auto"/>
        <w:right w:val="none" w:sz="0" w:space="0" w:color="auto"/>
      </w:divBdr>
    </w:div>
    <w:div w:id="16976637">
      <w:bodyDiv w:val="1"/>
      <w:marLeft w:val="0"/>
      <w:marRight w:val="0"/>
      <w:marTop w:val="0"/>
      <w:marBottom w:val="0"/>
      <w:divBdr>
        <w:top w:val="none" w:sz="0" w:space="0" w:color="auto"/>
        <w:left w:val="none" w:sz="0" w:space="0" w:color="auto"/>
        <w:bottom w:val="none" w:sz="0" w:space="0" w:color="auto"/>
        <w:right w:val="none" w:sz="0" w:space="0" w:color="auto"/>
      </w:divBdr>
    </w:div>
    <w:div w:id="55982100">
      <w:bodyDiv w:val="1"/>
      <w:marLeft w:val="0"/>
      <w:marRight w:val="0"/>
      <w:marTop w:val="0"/>
      <w:marBottom w:val="0"/>
      <w:divBdr>
        <w:top w:val="none" w:sz="0" w:space="0" w:color="auto"/>
        <w:left w:val="none" w:sz="0" w:space="0" w:color="auto"/>
        <w:bottom w:val="none" w:sz="0" w:space="0" w:color="auto"/>
        <w:right w:val="none" w:sz="0" w:space="0" w:color="auto"/>
      </w:divBdr>
    </w:div>
    <w:div w:id="63526860">
      <w:bodyDiv w:val="1"/>
      <w:marLeft w:val="0"/>
      <w:marRight w:val="0"/>
      <w:marTop w:val="0"/>
      <w:marBottom w:val="0"/>
      <w:divBdr>
        <w:top w:val="none" w:sz="0" w:space="0" w:color="auto"/>
        <w:left w:val="none" w:sz="0" w:space="0" w:color="auto"/>
        <w:bottom w:val="none" w:sz="0" w:space="0" w:color="auto"/>
        <w:right w:val="none" w:sz="0" w:space="0" w:color="auto"/>
      </w:divBdr>
    </w:div>
    <w:div w:id="65080429">
      <w:bodyDiv w:val="1"/>
      <w:marLeft w:val="0"/>
      <w:marRight w:val="0"/>
      <w:marTop w:val="0"/>
      <w:marBottom w:val="0"/>
      <w:divBdr>
        <w:top w:val="none" w:sz="0" w:space="0" w:color="auto"/>
        <w:left w:val="none" w:sz="0" w:space="0" w:color="auto"/>
        <w:bottom w:val="none" w:sz="0" w:space="0" w:color="auto"/>
        <w:right w:val="none" w:sz="0" w:space="0" w:color="auto"/>
      </w:divBdr>
    </w:div>
    <w:div w:id="68112438">
      <w:bodyDiv w:val="1"/>
      <w:marLeft w:val="0"/>
      <w:marRight w:val="0"/>
      <w:marTop w:val="0"/>
      <w:marBottom w:val="0"/>
      <w:divBdr>
        <w:top w:val="none" w:sz="0" w:space="0" w:color="auto"/>
        <w:left w:val="none" w:sz="0" w:space="0" w:color="auto"/>
        <w:bottom w:val="none" w:sz="0" w:space="0" w:color="auto"/>
        <w:right w:val="none" w:sz="0" w:space="0" w:color="auto"/>
      </w:divBdr>
    </w:div>
    <w:div w:id="71125813">
      <w:bodyDiv w:val="1"/>
      <w:marLeft w:val="0"/>
      <w:marRight w:val="0"/>
      <w:marTop w:val="0"/>
      <w:marBottom w:val="0"/>
      <w:divBdr>
        <w:top w:val="none" w:sz="0" w:space="0" w:color="auto"/>
        <w:left w:val="none" w:sz="0" w:space="0" w:color="auto"/>
        <w:bottom w:val="none" w:sz="0" w:space="0" w:color="auto"/>
        <w:right w:val="none" w:sz="0" w:space="0" w:color="auto"/>
      </w:divBdr>
    </w:div>
    <w:div w:id="71968818">
      <w:bodyDiv w:val="1"/>
      <w:marLeft w:val="0"/>
      <w:marRight w:val="0"/>
      <w:marTop w:val="0"/>
      <w:marBottom w:val="0"/>
      <w:divBdr>
        <w:top w:val="none" w:sz="0" w:space="0" w:color="auto"/>
        <w:left w:val="none" w:sz="0" w:space="0" w:color="auto"/>
        <w:bottom w:val="none" w:sz="0" w:space="0" w:color="auto"/>
        <w:right w:val="none" w:sz="0" w:space="0" w:color="auto"/>
      </w:divBdr>
    </w:div>
    <w:div w:id="88235069">
      <w:bodyDiv w:val="1"/>
      <w:marLeft w:val="0"/>
      <w:marRight w:val="0"/>
      <w:marTop w:val="0"/>
      <w:marBottom w:val="0"/>
      <w:divBdr>
        <w:top w:val="none" w:sz="0" w:space="0" w:color="auto"/>
        <w:left w:val="none" w:sz="0" w:space="0" w:color="auto"/>
        <w:bottom w:val="none" w:sz="0" w:space="0" w:color="auto"/>
        <w:right w:val="none" w:sz="0" w:space="0" w:color="auto"/>
      </w:divBdr>
    </w:div>
    <w:div w:id="104886845">
      <w:bodyDiv w:val="1"/>
      <w:marLeft w:val="0"/>
      <w:marRight w:val="0"/>
      <w:marTop w:val="0"/>
      <w:marBottom w:val="0"/>
      <w:divBdr>
        <w:top w:val="none" w:sz="0" w:space="0" w:color="auto"/>
        <w:left w:val="none" w:sz="0" w:space="0" w:color="auto"/>
        <w:bottom w:val="none" w:sz="0" w:space="0" w:color="auto"/>
        <w:right w:val="none" w:sz="0" w:space="0" w:color="auto"/>
      </w:divBdr>
    </w:div>
    <w:div w:id="108547622">
      <w:bodyDiv w:val="1"/>
      <w:marLeft w:val="0"/>
      <w:marRight w:val="0"/>
      <w:marTop w:val="0"/>
      <w:marBottom w:val="0"/>
      <w:divBdr>
        <w:top w:val="none" w:sz="0" w:space="0" w:color="auto"/>
        <w:left w:val="none" w:sz="0" w:space="0" w:color="auto"/>
        <w:bottom w:val="none" w:sz="0" w:space="0" w:color="auto"/>
        <w:right w:val="none" w:sz="0" w:space="0" w:color="auto"/>
      </w:divBdr>
    </w:div>
    <w:div w:id="118299651">
      <w:bodyDiv w:val="1"/>
      <w:marLeft w:val="0"/>
      <w:marRight w:val="0"/>
      <w:marTop w:val="0"/>
      <w:marBottom w:val="0"/>
      <w:divBdr>
        <w:top w:val="none" w:sz="0" w:space="0" w:color="auto"/>
        <w:left w:val="none" w:sz="0" w:space="0" w:color="auto"/>
        <w:bottom w:val="none" w:sz="0" w:space="0" w:color="auto"/>
        <w:right w:val="none" w:sz="0" w:space="0" w:color="auto"/>
      </w:divBdr>
    </w:div>
    <w:div w:id="143741415">
      <w:bodyDiv w:val="1"/>
      <w:marLeft w:val="0"/>
      <w:marRight w:val="0"/>
      <w:marTop w:val="0"/>
      <w:marBottom w:val="0"/>
      <w:divBdr>
        <w:top w:val="none" w:sz="0" w:space="0" w:color="auto"/>
        <w:left w:val="none" w:sz="0" w:space="0" w:color="auto"/>
        <w:bottom w:val="none" w:sz="0" w:space="0" w:color="auto"/>
        <w:right w:val="none" w:sz="0" w:space="0" w:color="auto"/>
      </w:divBdr>
    </w:div>
    <w:div w:id="150870331">
      <w:bodyDiv w:val="1"/>
      <w:marLeft w:val="0"/>
      <w:marRight w:val="0"/>
      <w:marTop w:val="0"/>
      <w:marBottom w:val="0"/>
      <w:divBdr>
        <w:top w:val="none" w:sz="0" w:space="0" w:color="auto"/>
        <w:left w:val="none" w:sz="0" w:space="0" w:color="auto"/>
        <w:bottom w:val="none" w:sz="0" w:space="0" w:color="auto"/>
        <w:right w:val="none" w:sz="0" w:space="0" w:color="auto"/>
      </w:divBdr>
    </w:div>
    <w:div w:id="186457002">
      <w:bodyDiv w:val="1"/>
      <w:marLeft w:val="0"/>
      <w:marRight w:val="0"/>
      <w:marTop w:val="0"/>
      <w:marBottom w:val="0"/>
      <w:divBdr>
        <w:top w:val="none" w:sz="0" w:space="0" w:color="auto"/>
        <w:left w:val="none" w:sz="0" w:space="0" w:color="auto"/>
        <w:bottom w:val="none" w:sz="0" w:space="0" w:color="auto"/>
        <w:right w:val="none" w:sz="0" w:space="0" w:color="auto"/>
      </w:divBdr>
    </w:div>
    <w:div w:id="212233542">
      <w:bodyDiv w:val="1"/>
      <w:marLeft w:val="0"/>
      <w:marRight w:val="0"/>
      <w:marTop w:val="0"/>
      <w:marBottom w:val="0"/>
      <w:divBdr>
        <w:top w:val="none" w:sz="0" w:space="0" w:color="auto"/>
        <w:left w:val="none" w:sz="0" w:space="0" w:color="auto"/>
        <w:bottom w:val="none" w:sz="0" w:space="0" w:color="auto"/>
        <w:right w:val="none" w:sz="0" w:space="0" w:color="auto"/>
      </w:divBdr>
    </w:div>
    <w:div w:id="228078322">
      <w:bodyDiv w:val="1"/>
      <w:marLeft w:val="0"/>
      <w:marRight w:val="0"/>
      <w:marTop w:val="0"/>
      <w:marBottom w:val="0"/>
      <w:divBdr>
        <w:top w:val="none" w:sz="0" w:space="0" w:color="auto"/>
        <w:left w:val="none" w:sz="0" w:space="0" w:color="auto"/>
        <w:bottom w:val="none" w:sz="0" w:space="0" w:color="auto"/>
        <w:right w:val="none" w:sz="0" w:space="0" w:color="auto"/>
      </w:divBdr>
    </w:div>
    <w:div w:id="235936695">
      <w:bodyDiv w:val="1"/>
      <w:marLeft w:val="0"/>
      <w:marRight w:val="0"/>
      <w:marTop w:val="0"/>
      <w:marBottom w:val="0"/>
      <w:divBdr>
        <w:top w:val="none" w:sz="0" w:space="0" w:color="auto"/>
        <w:left w:val="none" w:sz="0" w:space="0" w:color="auto"/>
        <w:bottom w:val="none" w:sz="0" w:space="0" w:color="auto"/>
        <w:right w:val="none" w:sz="0" w:space="0" w:color="auto"/>
      </w:divBdr>
    </w:div>
    <w:div w:id="239876064">
      <w:bodyDiv w:val="1"/>
      <w:marLeft w:val="0"/>
      <w:marRight w:val="0"/>
      <w:marTop w:val="0"/>
      <w:marBottom w:val="0"/>
      <w:divBdr>
        <w:top w:val="none" w:sz="0" w:space="0" w:color="auto"/>
        <w:left w:val="none" w:sz="0" w:space="0" w:color="auto"/>
        <w:bottom w:val="none" w:sz="0" w:space="0" w:color="auto"/>
        <w:right w:val="none" w:sz="0" w:space="0" w:color="auto"/>
      </w:divBdr>
    </w:div>
    <w:div w:id="241451717">
      <w:bodyDiv w:val="1"/>
      <w:marLeft w:val="0"/>
      <w:marRight w:val="0"/>
      <w:marTop w:val="0"/>
      <w:marBottom w:val="0"/>
      <w:divBdr>
        <w:top w:val="none" w:sz="0" w:space="0" w:color="auto"/>
        <w:left w:val="none" w:sz="0" w:space="0" w:color="auto"/>
        <w:bottom w:val="none" w:sz="0" w:space="0" w:color="auto"/>
        <w:right w:val="none" w:sz="0" w:space="0" w:color="auto"/>
      </w:divBdr>
    </w:div>
    <w:div w:id="263073636">
      <w:bodyDiv w:val="1"/>
      <w:marLeft w:val="0"/>
      <w:marRight w:val="0"/>
      <w:marTop w:val="0"/>
      <w:marBottom w:val="0"/>
      <w:divBdr>
        <w:top w:val="none" w:sz="0" w:space="0" w:color="auto"/>
        <w:left w:val="none" w:sz="0" w:space="0" w:color="auto"/>
        <w:bottom w:val="none" w:sz="0" w:space="0" w:color="auto"/>
        <w:right w:val="none" w:sz="0" w:space="0" w:color="auto"/>
      </w:divBdr>
    </w:div>
    <w:div w:id="299843279">
      <w:bodyDiv w:val="1"/>
      <w:marLeft w:val="0"/>
      <w:marRight w:val="0"/>
      <w:marTop w:val="0"/>
      <w:marBottom w:val="0"/>
      <w:divBdr>
        <w:top w:val="none" w:sz="0" w:space="0" w:color="auto"/>
        <w:left w:val="none" w:sz="0" w:space="0" w:color="auto"/>
        <w:bottom w:val="none" w:sz="0" w:space="0" w:color="auto"/>
        <w:right w:val="none" w:sz="0" w:space="0" w:color="auto"/>
      </w:divBdr>
    </w:div>
    <w:div w:id="325741167">
      <w:bodyDiv w:val="1"/>
      <w:marLeft w:val="0"/>
      <w:marRight w:val="0"/>
      <w:marTop w:val="0"/>
      <w:marBottom w:val="0"/>
      <w:divBdr>
        <w:top w:val="none" w:sz="0" w:space="0" w:color="auto"/>
        <w:left w:val="none" w:sz="0" w:space="0" w:color="auto"/>
        <w:bottom w:val="none" w:sz="0" w:space="0" w:color="auto"/>
        <w:right w:val="none" w:sz="0" w:space="0" w:color="auto"/>
      </w:divBdr>
    </w:div>
    <w:div w:id="332613002">
      <w:bodyDiv w:val="1"/>
      <w:marLeft w:val="0"/>
      <w:marRight w:val="0"/>
      <w:marTop w:val="0"/>
      <w:marBottom w:val="0"/>
      <w:divBdr>
        <w:top w:val="none" w:sz="0" w:space="0" w:color="auto"/>
        <w:left w:val="none" w:sz="0" w:space="0" w:color="auto"/>
        <w:bottom w:val="none" w:sz="0" w:space="0" w:color="auto"/>
        <w:right w:val="none" w:sz="0" w:space="0" w:color="auto"/>
      </w:divBdr>
    </w:div>
    <w:div w:id="358162054">
      <w:bodyDiv w:val="1"/>
      <w:marLeft w:val="0"/>
      <w:marRight w:val="0"/>
      <w:marTop w:val="0"/>
      <w:marBottom w:val="0"/>
      <w:divBdr>
        <w:top w:val="none" w:sz="0" w:space="0" w:color="auto"/>
        <w:left w:val="none" w:sz="0" w:space="0" w:color="auto"/>
        <w:bottom w:val="none" w:sz="0" w:space="0" w:color="auto"/>
        <w:right w:val="none" w:sz="0" w:space="0" w:color="auto"/>
      </w:divBdr>
    </w:div>
    <w:div w:id="364600162">
      <w:bodyDiv w:val="1"/>
      <w:marLeft w:val="0"/>
      <w:marRight w:val="0"/>
      <w:marTop w:val="0"/>
      <w:marBottom w:val="0"/>
      <w:divBdr>
        <w:top w:val="none" w:sz="0" w:space="0" w:color="auto"/>
        <w:left w:val="none" w:sz="0" w:space="0" w:color="auto"/>
        <w:bottom w:val="none" w:sz="0" w:space="0" w:color="auto"/>
        <w:right w:val="none" w:sz="0" w:space="0" w:color="auto"/>
      </w:divBdr>
    </w:div>
    <w:div w:id="373114372">
      <w:bodyDiv w:val="1"/>
      <w:marLeft w:val="0"/>
      <w:marRight w:val="0"/>
      <w:marTop w:val="0"/>
      <w:marBottom w:val="0"/>
      <w:divBdr>
        <w:top w:val="none" w:sz="0" w:space="0" w:color="auto"/>
        <w:left w:val="none" w:sz="0" w:space="0" w:color="auto"/>
        <w:bottom w:val="none" w:sz="0" w:space="0" w:color="auto"/>
        <w:right w:val="none" w:sz="0" w:space="0" w:color="auto"/>
      </w:divBdr>
    </w:div>
    <w:div w:id="379012307">
      <w:bodyDiv w:val="1"/>
      <w:marLeft w:val="0"/>
      <w:marRight w:val="0"/>
      <w:marTop w:val="0"/>
      <w:marBottom w:val="0"/>
      <w:divBdr>
        <w:top w:val="none" w:sz="0" w:space="0" w:color="auto"/>
        <w:left w:val="none" w:sz="0" w:space="0" w:color="auto"/>
        <w:bottom w:val="none" w:sz="0" w:space="0" w:color="auto"/>
        <w:right w:val="none" w:sz="0" w:space="0" w:color="auto"/>
      </w:divBdr>
    </w:div>
    <w:div w:id="379986761">
      <w:bodyDiv w:val="1"/>
      <w:marLeft w:val="0"/>
      <w:marRight w:val="0"/>
      <w:marTop w:val="0"/>
      <w:marBottom w:val="0"/>
      <w:divBdr>
        <w:top w:val="none" w:sz="0" w:space="0" w:color="auto"/>
        <w:left w:val="none" w:sz="0" w:space="0" w:color="auto"/>
        <w:bottom w:val="none" w:sz="0" w:space="0" w:color="auto"/>
        <w:right w:val="none" w:sz="0" w:space="0" w:color="auto"/>
      </w:divBdr>
    </w:div>
    <w:div w:id="427434393">
      <w:bodyDiv w:val="1"/>
      <w:marLeft w:val="0"/>
      <w:marRight w:val="0"/>
      <w:marTop w:val="0"/>
      <w:marBottom w:val="0"/>
      <w:divBdr>
        <w:top w:val="none" w:sz="0" w:space="0" w:color="auto"/>
        <w:left w:val="none" w:sz="0" w:space="0" w:color="auto"/>
        <w:bottom w:val="none" w:sz="0" w:space="0" w:color="auto"/>
        <w:right w:val="none" w:sz="0" w:space="0" w:color="auto"/>
      </w:divBdr>
    </w:div>
    <w:div w:id="441653568">
      <w:bodyDiv w:val="1"/>
      <w:marLeft w:val="0"/>
      <w:marRight w:val="0"/>
      <w:marTop w:val="0"/>
      <w:marBottom w:val="0"/>
      <w:divBdr>
        <w:top w:val="none" w:sz="0" w:space="0" w:color="auto"/>
        <w:left w:val="none" w:sz="0" w:space="0" w:color="auto"/>
        <w:bottom w:val="none" w:sz="0" w:space="0" w:color="auto"/>
        <w:right w:val="none" w:sz="0" w:space="0" w:color="auto"/>
      </w:divBdr>
    </w:div>
    <w:div w:id="467624934">
      <w:bodyDiv w:val="1"/>
      <w:marLeft w:val="0"/>
      <w:marRight w:val="0"/>
      <w:marTop w:val="0"/>
      <w:marBottom w:val="0"/>
      <w:divBdr>
        <w:top w:val="none" w:sz="0" w:space="0" w:color="auto"/>
        <w:left w:val="none" w:sz="0" w:space="0" w:color="auto"/>
        <w:bottom w:val="none" w:sz="0" w:space="0" w:color="auto"/>
        <w:right w:val="none" w:sz="0" w:space="0" w:color="auto"/>
      </w:divBdr>
    </w:div>
    <w:div w:id="492910301">
      <w:bodyDiv w:val="1"/>
      <w:marLeft w:val="0"/>
      <w:marRight w:val="0"/>
      <w:marTop w:val="0"/>
      <w:marBottom w:val="0"/>
      <w:divBdr>
        <w:top w:val="none" w:sz="0" w:space="0" w:color="auto"/>
        <w:left w:val="none" w:sz="0" w:space="0" w:color="auto"/>
        <w:bottom w:val="none" w:sz="0" w:space="0" w:color="auto"/>
        <w:right w:val="none" w:sz="0" w:space="0" w:color="auto"/>
      </w:divBdr>
    </w:div>
    <w:div w:id="503595650">
      <w:bodyDiv w:val="1"/>
      <w:marLeft w:val="0"/>
      <w:marRight w:val="0"/>
      <w:marTop w:val="0"/>
      <w:marBottom w:val="0"/>
      <w:divBdr>
        <w:top w:val="none" w:sz="0" w:space="0" w:color="auto"/>
        <w:left w:val="none" w:sz="0" w:space="0" w:color="auto"/>
        <w:bottom w:val="none" w:sz="0" w:space="0" w:color="auto"/>
        <w:right w:val="none" w:sz="0" w:space="0" w:color="auto"/>
      </w:divBdr>
    </w:div>
    <w:div w:id="555168121">
      <w:bodyDiv w:val="1"/>
      <w:marLeft w:val="0"/>
      <w:marRight w:val="0"/>
      <w:marTop w:val="0"/>
      <w:marBottom w:val="0"/>
      <w:divBdr>
        <w:top w:val="none" w:sz="0" w:space="0" w:color="auto"/>
        <w:left w:val="none" w:sz="0" w:space="0" w:color="auto"/>
        <w:bottom w:val="none" w:sz="0" w:space="0" w:color="auto"/>
        <w:right w:val="none" w:sz="0" w:space="0" w:color="auto"/>
      </w:divBdr>
    </w:div>
    <w:div w:id="557135883">
      <w:bodyDiv w:val="1"/>
      <w:marLeft w:val="0"/>
      <w:marRight w:val="0"/>
      <w:marTop w:val="0"/>
      <w:marBottom w:val="0"/>
      <w:divBdr>
        <w:top w:val="none" w:sz="0" w:space="0" w:color="auto"/>
        <w:left w:val="none" w:sz="0" w:space="0" w:color="auto"/>
        <w:bottom w:val="none" w:sz="0" w:space="0" w:color="auto"/>
        <w:right w:val="none" w:sz="0" w:space="0" w:color="auto"/>
      </w:divBdr>
    </w:div>
    <w:div w:id="570627807">
      <w:bodyDiv w:val="1"/>
      <w:marLeft w:val="0"/>
      <w:marRight w:val="0"/>
      <w:marTop w:val="0"/>
      <w:marBottom w:val="0"/>
      <w:divBdr>
        <w:top w:val="none" w:sz="0" w:space="0" w:color="auto"/>
        <w:left w:val="none" w:sz="0" w:space="0" w:color="auto"/>
        <w:bottom w:val="none" w:sz="0" w:space="0" w:color="auto"/>
        <w:right w:val="none" w:sz="0" w:space="0" w:color="auto"/>
      </w:divBdr>
    </w:div>
    <w:div w:id="590939224">
      <w:bodyDiv w:val="1"/>
      <w:marLeft w:val="0"/>
      <w:marRight w:val="0"/>
      <w:marTop w:val="0"/>
      <w:marBottom w:val="0"/>
      <w:divBdr>
        <w:top w:val="none" w:sz="0" w:space="0" w:color="auto"/>
        <w:left w:val="none" w:sz="0" w:space="0" w:color="auto"/>
        <w:bottom w:val="none" w:sz="0" w:space="0" w:color="auto"/>
        <w:right w:val="none" w:sz="0" w:space="0" w:color="auto"/>
      </w:divBdr>
    </w:div>
    <w:div w:id="601570624">
      <w:bodyDiv w:val="1"/>
      <w:marLeft w:val="0"/>
      <w:marRight w:val="0"/>
      <w:marTop w:val="0"/>
      <w:marBottom w:val="0"/>
      <w:divBdr>
        <w:top w:val="none" w:sz="0" w:space="0" w:color="auto"/>
        <w:left w:val="none" w:sz="0" w:space="0" w:color="auto"/>
        <w:bottom w:val="none" w:sz="0" w:space="0" w:color="auto"/>
        <w:right w:val="none" w:sz="0" w:space="0" w:color="auto"/>
      </w:divBdr>
    </w:div>
    <w:div w:id="626082485">
      <w:bodyDiv w:val="1"/>
      <w:marLeft w:val="0"/>
      <w:marRight w:val="0"/>
      <w:marTop w:val="0"/>
      <w:marBottom w:val="0"/>
      <w:divBdr>
        <w:top w:val="none" w:sz="0" w:space="0" w:color="auto"/>
        <w:left w:val="none" w:sz="0" w:space="0" w:color="auto"/>
        <w:bottom w:val="none" w:sz="0" w:space="0" w:color="auto"/>
        <w:right w:val="none" w:sz="0" w:space="0" w:color="auto"/>
      </w:divBdr>
    </w:div>
    <w:div w:id="636767576">
      <w:bodyDiv w:val="1"/>
      <w:marLeft w:val="0"/>
      <w:marRight w:val="0"/>
      <w:marTop w:val="0"/>
      <w:marBottom w:val="0"/>
      <w:divBdr>
        <w:top w:val="none" w:sz="0" w:space="0" w:color="auto"/>
        <w:left w:val="none" w:sz="0" w:space="0" w:color="auto"/>
        <w:bottom w:val="none" w:sz="0" w:space="0" w:color="auto"/>
        <w:right w:val="none" w:sz="0" w:space="0" w:color="auto"/>
      </w:divBdr>
    </w:div>
    <w:div w:id="639071293">
      <w:bodyDiv w:val="1"/>
      <w:marLeft w:val="0"/>
      <w:marRight w:val="0"/>
      <w:marTop w:val="0"/>
      <w:marBottom w:val="0"/>
      <w:divBdr>
        <w:top w:val="none" w:sz="0" w:space="0" w:color="auto"/>
        <w:left w:val="none" w:sz="0" w:space="0" w:color="auto"/>
        <w:bottom w:val="none" w:sz="0" w:space="0" w:color="auto"/>
        <w:right w:val="none" w:sz="0" w:space="0" w:color="auto"/>
      </w:divBdr>
    </w:div>
    <w:div w:id="647824332">
      <w:bodyDiv w:val="1"/>
      <w:marLeft w:val="0"/>
      <w:marRight w:val="0"/>
      <w:marTop w:val="0"/>
      <w:marBottom w:val="0"/>
      <w:divBdr>
        <w:top w:val="none" w:sz="0" w:space="0" w:color="auto"/>
        <w:left w:val="none" w:sz="0" w:space="0" w:color="auto"/>
        <w:bottom w:val="none" w:sz="0" w:space="0" w:color="auto"/>
        <w:right w:val="none" w:sz="0" w:space="0" w:color="auto"/>
      </w:divBdr>
    </w:div>
    <w:div w:id="680204219">
      <w:bodyDiv w:val="1"/>
      <w:marLeft w:val="0"/>
      <w:marRight w:val="0"/>
      <w:marTop w:val="0"/>
      <w:marBottom w:val="0"/>
      <w:divBdr>
        <w:top w:val="none" w:sz="0" w:space="0" w:color="auto"/>
        <w:left w:val="none" w:sz="0" w:space="0" w:color="auto"/>
        <w:bottom w:val="none" w:sz="0" w:space="0" w:color="auto"/>
        <w:right w:val="none" w:sz="0" w:space="0" w:color="auto"/>
      </w:divBdr>
    </w:div>
    <w:div w:id="680397911">
      <w:bodyDiv w:val="1"/>
      <w:marLeft w:val="0"/>
      <w:marRight w:val="0"/>
      <w:marTop w:val="0"/>
      <w:marBottom w:val="0"/>
      <w:divBdr>
        <w:top w:val="none" w:sz="0" w:space="0" w:color="auto"/>
        <w:left w:val="none" w:sz="0" w:space="0" w:color="auto"/>
        <w:bottom w:val="none" w:sz="0" w:space="0" w:color="auto"/>
        <w:right w:val="none" w:sz="0" w:space="0" w:color="auto"/>
      </w:divBdr>
    </w:div>
    <w:div w:id="681785445">
      <w:bodyDiv w:val="1"/>
      <w:marLeft w:val="0"/>
      <w:marRight w:val="0"/>
      <w:marTop w:val="0"/>
      <w:marBottom w:val="0"/>
      <w:divBdr>
        <w:top w:val="none" w:sz="0" w:space="0" w:color="auto"/>
        <w:left w:val="none" w:sz="0" w:space="0" w:color="auto"/>
        <w:bottom w:val="none" w:sz="0" w:space="0" w:color="auto"/>
        <w:right w:val="none" w:sz="0" w:space="0" w:color="auto"/>
      </w:divBdr>
    </w:div>
    <w:div w:id="685592875">
      <w:bodyDiv w:val="1"/>
      <w:marLeft w:val="0"/>
      <w:marRight w:val="0"/>
      <w:marTop w:val="0"/>
      <w:marBottom w:val="0"/>
      <w:divBdr>
        <w:top w:val="none" w:sz="0" w:space="0" w:color="auto"/>
        <w:left w:val="none" w:sz="0" w:space="0" w:color="auto"/>
        <w:bottom w:val="none" w:sz="0" w:space="0" w:color="auto"/>
        <w:right w:val="none" w:sz="0" w:space="0" w:color="auto"/>
      </w:divBdr>
    </w:div>
    <w:div w:id="709648597">
      <w:bodyDiv w:val="1"/>
      <w:marLeft w:val="0"/>
      <w:marRight w:val="0"/>
      <w:marTop w:val="0"/>
      <w:marBottom w:val="0"/>
      <w:divBdr>
        <w:top w:val="none" w:sz="0" w:space="0" w:color="auto"/>
        <w:left w:val="none" w:sz="0" w:space="0" w:color="auto"/>
        <w:bottom w:val="none" w:sz="0" w:space="0" w:color="auto"/>
        <w:right w:val="none" w:sz="0" w:space="0" w:color="auto"/>
      </w:divBdr>
    </w:div>
    <w:div w:id="760686911">
      <w:bodyDiv w:val="1"/>
      <w:marLeft w:val="0"/>
      <w:marRight w:val="0"/>
      <w:marTop w:val="0"/>
      <w:marBottom w:val="0"/>
      <w:divBdr>
        <w:top w:val="none" w:sz="0" w:space="0" w:color="auto"/>
        <w:left w:val="none" w:sz="0" w:space="0" w:color="auto"/>
        <w:bottom w:val="none" w:sz="0" w:space="0" w:color="auto"/>
        <w:right w:val="none" w:sz="0" w:space="0" w:color="auto"/>
      </w:divBdr>
    </w:div>
    <w:div w:id="769198530">
      <w:bodyDiv w:val="1"/>
      <w:marLeft w:val="0"/>
      <w:marRight w:val="0"/>
      <w:marTop w:val="0"/>
      <w:marBottom w:val="0"/>
      <w:divBdr>
        <w:top w:val="none" w:sz="0" w:space="0" w:color="auto"/>
        <w:left w:val="none" w:sz="0" w:space="0" w:color="auto"/>
        <w:bottom w:val="none" w:sz="0" w:space="0" w:color="auto"/>
        <w:right w:val="none" w:sz="0" w:space="0" w:color="auto"/>
      </w:divBdr>
    </w:div>
    <w:div w:id="772092285">
      <w:bodyDiv w:val="1"/>
      <w:marLeft w:val="0"/>
      <w:marRight w:val="0"/>
      <w:marTop w:val="0"/>
      <w:marBottom w:val="0"/>
      <w:divBdr>
        <w:top w:val="none" w:sz="0" w:space="0" w:color="auto"/>
        <w:left w:val="none" w:sz="0" w:space="0" w:color="auto"/>
        <w:bottom w:val="none" w:sz="0" w:space="0" w:color="auto"/>
        <w:right w:val="none" w:sz="0" w:space="0" w:color="auto"/>
      </w:divBdr>
    </w:div>
    <w:div w:id="773019669">
      <w:bodyDiv w:val="1"/>
      <w:marLeft w:val="0"/>
      <w:marRight w:val="0"/>
      <w:marTop w:val="0"/>
      <w:marBottom w:val="0"/>
      <w:divBdr>
        <w:top w:val="none" w:sz="0" w:space="0" w:color="auto"/>
        <w:left w:val="none" w:sz="0" w:space="0" w:color="auto"/>
        <w:bottom w:val="none" w:sz="0" w:space="0" w:color="auto"/>
        <w:right w:val="none" w:sz="0" w:space="0" w:color="auto"/>
      </w:divBdr>
    </w:div>
    <w:div w:id="773939227">
      <w:bodyDiv w:val="1"/>
      <w:marLeft w:val="0"/>
      <w:marRight w:val="0"/>
      <w:marTop w:val="0"/>
      <w:marBottom w:val="0"/>
      <w:divBdr>
        <w:top w:val="none" w:sz="0" w:space="0" w:color="auto"/>
        <w:left w:val="none" w:sz="0" w:space="0" w:color="auto"/>
        <w:bottom w:val="none" w:sz="0" w:space="0" w:color="auto"/>
        <w:right w:val="none" w:sz="0" w:space="0" w:color="auto"/>
      </w:divBdr>
    </w:div>
    <w:div w:id="814226617">
      <w:bodyDiv w:val="1"/>
      <w:marLeft w:val="0"/>
      <w:marRight w:val="0"/>
      <w:marTop w:val="0"/>
      <w:marBottom w:val="0"/>
      <w:divBdr>
        <w:top w:val="none" w:sz="0" w:space="0" w:color="auto"/>
        <w:left w:val="none" w:sz="0" w:space="0" w:color="auto"/>
        <w:bottom w:val="none" w:sz="0" w:space="0" w:color="auto"/>
        <w:right w:val="none" w:sz="0" w:space="0" w:color="auto"/>
      </w:divBdr>
    </w:div>
    <w:div w:id="847519994">
      <w:bodyDiv w:val="1"/>
      <w:marLeft w:val="0"/>
      <w:marRight w:val="0"/>
      <w:marTop w:val="0"/>
      <w:marBottom w:val="0"/>
      <w:divBdr>
        <w:top w:val="none" w:sz="0" w:space="0" w:color="auto"/>
        <w:left w:val="none" w:sz="0" w:space="0" w:color="auto"/>
        <w:bottom w:val="none" w:sz="0" w:space="0" w:color="auto"/>
        <w:right w:val="none" w:sz="0" w:space="0" w:color="auto"/>
      </w:divBdr>
    </w:div>
    <w:div w:id="850876952">
      <w:bodyDiv w:val="1"/>
      <w:marLeft w:val="0"/>
      <w:marRight w:val="0"/>
      <w:marTop w:val="0"/>
      <w:marBottom w:val="0"/>
      <w:divBdr>
        <w:top w:val="none" w:sz="0" w:space="0" w:color="auto"/>
        <w:left w:val="none" w:sz="0" w:space="0" w:color="auto"/>
        <w:bottom w:val="none" w:sz="0" w:space="0" w:color="auto"/>
        <w:right w:val="none" w:sz="0" w:space="0" w:color="auto"/>
      </w:divBdr>
    </w:div>
    <w:div w:id="875849499">
      <w:bodyDiv w:val="1"/>
      <w:marLeft w:val="0"/>
      <w:marRight w:val="0"/>
      <w:marTop w:val="0"/>
      <w:marBottom w:val="0"/>
      <w:divBdr>
        <w:top w:val="none" w:sz="0" w:space="0" w:color="auto"/>
        <w:left w:val="none" w:sz="0" w:space="0" w:color="auto"/>
        <w:bottom w:val="none" w:sz="0" w:space="0" w:color="auto"/>
        <w:right w:val="none" w:sz="0" w:space="0" w:color="auto"/>
      </w:divBdr>
    </w:div>
    <w:div w:id="882521962">
      <w:bodyDiv w:val="1"/>
      <w:marLeft w:val="0"/>
      <w:marRight w:val="0"/>
      <w:marTop w:val="0"/>
      <w:marBottom w:val="0"/>
      <w:divBdr>
        <w:top w:val="none" w:sz="0" w:space="0" w:color="auto"/>
        <w:left w:val="none" w:sz="0" w:space="0" w:color="auto"/>
        <w:bottom w:val="none" w:sz="0" w:space="0" w:color="auto"/>
        <w:right w:val="none" w:sz="0" w:space="0" w:color="auto"/>
      </w:divBdr>
    </w:div>
    <w:div w:id="897933548">
      <w:bodyDiv w:val="1"/>
      <w:marLeft w:val="0"/>
      <w:marRight w:val="0"/>
      <w:marTop w:val="0"/>
      <w:marBottom w:val="0"/>
      <w:divBdr>
        <w:top w:val="none" w:sz="0" w:space="0" w:color="auto"/>
        <w:left w:val="none" w:sz="0" w:space="0" w:color="auto"/>
        <w:bottom w:val="none" w:sz="0" w:space="0" w:color="auto"/>
        <w:right w:val="none" w:sz="0" w:space="0" w:color="auto"/>
      </w:divBdr>
    </w:div>
    <w:div w:id="903679133">
      <w:bodyDiv w:val="1"/>
      <w:marLeft w:val="0"/>
      <w:marRight w:val="0"/>
      <w:marTop w:val="0"/>
      <w:marBottom w:val="0"/>
      <w:divBdr>
        <w:top w:val="none" w:sz="0" w:space="0" w:color="auto"/>
        <w:left w:val="none" w:sz="0" w:space="0" w:color="auto"/>
        <w:bottom w:val="none" w:sz="0" w:space="0" w:color="auto"/>
        <w:right w:val="none" w:sz="0" w:space="0" w:color="auto"/>
      </w:divBdr>
    </w:div>
    <w:div w:id="905381475">
      <w:bodyDiv w:val="1"/>
      <w:marLeft w:val="0"/>
      <w:marRight w:val="0"/>
      <w:marTop w:val="0"/>
      <w:marBottom w:val="0"/>
      <w:divBdr>
        <w:top w:val="none" w:sz="0" w:space="0" w:color="auto"/>
        <w:left w:val="none" w:sz="0" w:space="0" w:color="auto"/>
        <w:bottom w:val="none" w:sz="0" w:space="0" w:color="auto"/>
        <w:right w:val="none" w:sz="0" w:space="0" w:color="auto"/>
      </w:divBdr>
    </w:div>
    <w:div w:id="943194449">
      <w:bodyDiv w:val="1"/>
      <w:marLeft w:val="0"/>
      <w:marRight w:val="0"/>
      <w:marTop w:val="0"/>
      <w:marBottom w:val="0"/>
      <w:divBdr>
        <w:top w:val="none" w:sz="0" w:space="0" w:color="auto"/>
        <w:left w:val="none" w:sz="0" w:space="0" w:color="auto"/>
        <w:bottom w:val="none" w:sz="0" w:space="0" w:color="auto"/>
        <w:right w:val="none" w:sz="0" w:space="0" w:color="auto"/>
      </w:divBdr>
    </w:div>
    <w:div w:id="963080040">
      <w:bodyDiv w:val="1"/>
      <w:marLeft w:val="0"/>
      <w:marRight w:val="0"/>
      <w:marTop w:val="0"/>
      <w:marBottom w:val="0"/>
      <w:divBdr>
        <w:top w:val="none" w:sz="0" w:space="0" w:color="auto"/>
        <w:left w:val="none" w:sz="0" w:space="0" w:color="auto"/>
        <w:bottom w:val="none" w:sz="0" w:space="0" w:color="auto"/>
        <w:right w:val="none" w:sz="0" w:space="0" w:color="auto"/>
      </w:divBdr>
    </w:div>
    <w:div w:id="966199980">
      <w:bodyDiv w:val="1"/>
      <w:marLeft w:val="0"/>
      <w:marRight w:val="0"/>
      <w:marTop w:val="0"/>
      <w:marBottom w:val="0"/>
      <w:divBdr>
        <w:top w:val="none" w:sz="0" w:space="0" w:color="auto"/>
        <w:left w:val="none" w:sz="0" w:space="0" w:color="auto"/>
        <w:bottom w:val="none" w:sz="0" w:space="0" w:color="auto"/>
        <w:right w:val="none" w:sz="0" w:space="0" w:color="auto"/>
      </w:divBdr>
    </w:div>
    <w:div w:id="976377264">
      <w:bodyDiv w:val="1"/>
      <w:marLeft w:val="0"/>
      <w:marRight w:val="0"/>
      <w:marTop w:val="0"/>
      <w:marBottom w:val="0"/>
      <w:divBdr>
        <w:top w:val="none" w:sz="0" w:space="0" w:color="auto"/>
        <w:left w:val="none" w:sz="0" w:space="0" w:color="auto"/>
        <w:bottom w:val="none" w:sz="0" w:space="0" w:color="auto"/>
        <w:right w:val="none" w:sz="0" w:space="0" w:color="auto"/>
      </w:divBdr>
    </w:div>
    <w:div w:id="984239537">
      <w:bodyDiv w:val="1"/>
      <w:marLeft w:val="0"/>
      <w:marRight w:val="0"/>
      <w:marTop w:val="0"/>
      <w:marBottom w:val="0"/>
      <w:divBdr>
        <w:top w:val="none" w:sz="0" w:space="0" w:color="auto"/>
        <w:left w:val="none" w:sz="0" w:space="0" w:color="auto"/>
        <w:bottom w:val="none" w:sz="0" w:space="0" w:color="auto"/>
        <w:right w:val="none" w:sz="0" w:space="0" w:color="auto"/>
      </w:divBdr>
    </w:div>
    <w:div w:id="990451829">
      <w:bodyDiv w:val="1"/>
      <w:marLeft w:val="0"/>
      <w:marRight w:val="0"/>
      <w:marTop w:val="0"/>
      <w:marBottom w:val="0"/>
      <w:divBdr>
        <w:top w:val="none" w:sz="0" w:space="0" w:color="auto"/>
        <w:left w:val="none" w:sz="0" w:space="0" w:color="auto"/>
        <w:bottom w:val="none" w:sz="0" w:space="0" w:color="auto"/>
        <w:right w:val="none" w:sz="0" w:space="0" w:color="auto"/>
      </w:divBdr>
    </w:div>
    <w:div w:id="992179151">
      <w:bodyDiv w:val="1"/>
      <w:marLeft w:val="0"/>
      <w:marRight w:val="0"/>
      <w:marTop w:val="0"/>
      <w:marBottom w:val="0"/>
      <w:divBdr>
        <w:top w:val="none" w:sz="0" w:space="0" w:color="auto"/>
        <w:left w:val="none" w:sz="0" w:space="0" w:color="auto"/>
        <w:bottom w:val="none" w:sz="0" w:space="0" w:color="auto"/>
        <w:right w:val="none" w:sz="0" w:space="0" w:color="auto"/>
      </w:divBdr>
    </w:div>
    <w:div w:id="1006711573">
      <w:bodyDiv w:val="1"/>
      <w:marLeft w:val="0"/>
      <w:marRight w:val="0"/>
      <w:marTop w:val="0"/>
      <w:marBottom w:val="0"/>
      <w:divBdr>
        <w:top w:val="none" w:sz="0" w:space="0" w:color="auto"/>
        <w:left w:val="none" w:sz="0" w:space="0" w:color="auto"/>
        <w:bottom w:val="none" w:sz="0" w:space="0" w:color="auto"/>
        <w:right w:val="none" w:sz="0" w:space="0" w:color="auto"/>
      </w:divBdr>
    </w:div>
    <w:div w:id="1012488971">
      <w:bodyDiv w:val="1"/>
      <w:marLeft w:val="0"/>
      <w:marRight w:val="0"/>
      <w:marTop w:val="0"/>
      <w:marBottom w:val="0"/>
      <w:divBdr>
        <w:top w:val="none" w:sz="0" w:space="0" w:color="auto"/>
        <w:left w:val="none" w:sz="0" w:space="0" w:color="auto"/>
        <w:bottom w:val="none" w:sz="0" w:space="0" w:color="auto"/>
        <w:right w:val="none" w:sz="0" w:space="0" w:color="auto"/>
      </w:divBdr>
    </w:div>
    <w:div w:id="1033925522">
      <w:bodyDiv w:val="1"/>
      <w:marLeft w:val="0"/>
      <w:marRight w:val="0"/>
      <w:marTop w:val="0"/>
      <w:marBottom w:val="0"/>
      <w:divBdr>
        <w:top w:val="none" w:sz="0" w:space="0" w:color="auto"/>
        <w:left w:val="none" w:sz="0" w:space="0" w:color="auto"/>
        <w:bottom w:val="none" w:sz="0" w:space="0" w:color="auto"/>
        <w:right w:val="none" w:sz="0" w:space="0" w:color="auto"/>
      </w:divBdr>
    </w:div>
    <w:div w:id="1059865733">
      <w:bodyDiv w:val="1"/>
      <w:marLeft w:val="0"/>
      <w:marRight w:val="0"/>
      <w:marTop w:val="0"/>
      <w:marBottom w:val="0"/>
      <w:divBdr>
        <w:top w:val="none" w:sz="0" w:space="0" w:color="auto"/>
        <w:left w:val="none" w:sz="0" w:space="0" w:color="auto"/>
        <w:bottom w:val="none" w:sz="0" w:space="0" w:color="auto"/>
        <w:right w:val="none" w:sz="0" w:space="0" w:color="auto"/>
      </w:divBdr>
    </w:div>
    <w:div w:id="1060247723">
      <w:bodyDiv w:val="1"/>
      <w:marLeft w:val="0"/>
      <w:marRight w:val="0"/>
      <w:marTop w:val="0"/>
      <w:marBottom w:val="0"/>
      <w:divBdr>
        <w:top w:val="none" w:sz="0" w:space="0" w:color="auto"/>
        <w:left w:val="none" w:sz="0" w:space="0" w:color="auto"/>
        <w:bottom w:val="none" w:sz="0" w:space="0" w:color="auto"/>
        <w:right w:val="none" w:sz="0" w:space="0" w:color="auto"/>
      </w:divBdr>
    </w:div>
    <w:div w:id="1064059741">
      <w:bodyDiv w:val="1"/>
      <w:marLeft w:val="0"/>
      <w:marRight w:val="0"/>
      <w:marTop w:val="0"/>
      <w:marBottom w:val="0"/>
      <w:divBdr>
        <w:top w:val="none" w:sz="0" w:space="0" w:color="auto"/>
        <w:left w:val="none" w:sz="0" w:space="0" w:color="auto"/>
        <w:bottom w:val="none" w:sz="0" w:space="0" w:color="auto"/>
        <w:right w:val="none" w:sz="0" w:space="0" w:color="auto"/>
      </w:divBdr>
    </w:div>
    <w:div w:id="1071536731">
      <w:bodyDiv w:val="1"/>
      <w:marLeft w:val="0"/>
      <w:marRight w:val="0"/>
      <w:marTop w:val="0"/>
      <w:marBottom w:val="0"/>
      <w:divBdr>
        <w:top w:val="none" w:sz="0" w:space="0" w:color="auto"/>
        <w:left w:val="none" w:sz="0" w:space="0" w:color="auto"/>
        <w:bottom w:val="none" w:sz="0" w:space="0" w:color="auto"/>
        <w:right w:val="none" w:sz="0" w:space="0" w:color="auto"/>
      </w:divBdr>
    </w:div>
    <w:div w:id="1082264340">
      <w:bodyDiv w:val="1"/>
      <w:marLeft w:val="0"/>
      <w:marRight w:val="0"/>
      <w:marTop w:val="0"/>
      <w:marBottom w:val="0"/>
      <w:divBdr>
        <w:top w:val="none" w:sz="0" w:space="0" w:color="auto"/>
        <w:left w:val="none" w:sz="0" w:space="0" w:color="auto"/>
        <w:bottom w:val="none" w:sz="0" w:space="0" w:color="auto"/>
        <w:right w:val="none" w:sz="0" w:space="0" w:color="auto"/>
      </w:divBdr>
    </w:div>
    <w:div w:id="1086271783">
      <w:bodyDiv w:val="1"/>
      <w:marLeft w:val="0"/>
      <w:marRight w:val="0"/>
      <w:marTop w:val="0"/>
      <w:marBottom w:val="0"/>
      <w:divBdr>
        <w:top w:val="none" w:sz="0" w:space="0" w:color="auto"/>
        <w:left w:val="none" w:sz="0" w:space="0" w:color="auto"/>
        <w:bottom w:val="none" w:sz="0" w:space="0" w:color="auto"/>
        <w:right w:val="none" w:sz="0" w:space="0" w:color="auto"/>
      </w:divBdr>
    </w:div>
    <w:div w:id="1095243659">
      <w:bodyDiv w:val="1"/>
      <w:marLeft w:val="0"/>
      <w:marRight w:val="0"/>
      <w:marTop w:val="0"/>
      <w:marBottom w:val="0"/>
      <w:divBdr>
        <w:top w:val="none" w:sz="0" w:space="0" w:color="auto"/>
        <w:left w:val="none" w:sz="0" w:space="0" w:color="auto"/>
        <w:bottom w:val="none" w:sz="0" w:space="0" w:color="auto"/>
        <w:right w:val="none" w:sz="0" w:space="0" w:color="auto"/>
      </w:divBdr>
    </w:div>
    <w:div w:id="1152215446">
      <w:bodyDiv w:val="1"/>
      <w:marLeft w:val="0"/>
      <w:marRight w:val="0"/>
      <w:marTop w:val="0"/>
      <w:marBottom w:val="0"/>
      <w:divBdr>
        <w:top w:val="none" w:sz="0" w:space="0" w:color="auto"/>
        <w:left w:val="none" w:sz="0" w:space="0" w:color="auto"/>
        <w:bottom w:val="none" w:sz="0" w:space="0" w:color="auto"/>
        <w:right w:val="none" w:sz="0" w:space="0" w:color="auto"/>
      </w:divBdr>
    </w:div>
    <w:div w:id="1162309717">
      <w:bodyDiv w:val="1"/>
      <w:marLeft w:val="0"/>
      <w:marRight w:val="0"/>
      <w:marTop w:val="0"/>
      <w:marBottom w:val="0"/>
      <w:divBdr>
        <w:top w:val="none" w:sz="0" w:space="0" w:color="auto"/>
        <w:left w:val="none" w:sz="0" w:space="0" w:color="auto"/>
        <w:bottom w:val="none" w:sz="0" w:space="0" w:color="auto"/>
        <w:right w:val="none" w:sz="0" w:space="0" w:color="auto"/>
      </w:divBdr>
    </w:div>
    <w:div w:id="1162434447">
      <w:bodyDiv w:val="1"/>
      <w:marLeft w:val="0"/>
      <w:marRight w:val="0"/>
      <w:marTop w:val="0"/>
      <w:marBottom w:val="0"/>
      <w:divBdr>
        <w:top w:val="none" w:sz="0" w:space="0" w:color="auto"/>
        <w:left w:val="none" w:sz="0" w:space="0" w:color="auto"/>
        <w:bottom w:val="none" w:sz="0" w:space="0" w:color="auto"/>
        <w:right w:val="none" w:sz="0" w:space="0" w:color="auto"/>
      </w:divBdr>
    </w:div>
    <w:div w:id="1171599786">
      <w:bodyDiv w:val="1"/>
      <w:marLeft w:val="0"/>
      <w:marRight w:val="0"/>
      <w:marTop w:val="0"/>
      <w:marBottom w:val="0"/>
      <w:divBdr>
        <w:top w:val="none" w:sz="0" w:space="0" w:color="auto"/>
        <w:left w:val="none" w:sz="0" w:space="0" w:color="auto"/>
        <w:bottom w:val="none" w:sz="0" w:space="0" w:color="auto"/>
        <w:right w:val="none" w:sz="0" w:space="0" w:color="auto"/>
      </w:divBdr>
    </w:div>
    <w:div w:id="1172991874">
      <w:bodyDiv w:val="1"/>
      <w:marLeft w:val="0"/>
      <w:marRight w:val="0"/>
      <w:marTop w:val="0"/>
      <w:marBottom w:val="0"/>
      <w:divBdr>
        <w:top w:val="none" w:sz="0" w:space="0" w:color="auto"/>
        <w:left w:val="none" w:sz="0" w:space="0" w:color="auto"/>
        <w:bottom w:val="none" w:sz="0" w:space="0" w:color="auto"/>
        <w:right w:val="none" w:sz="0" w:space="0" w:color="auto"/>
      </w:divBdr>
    </w:div>
    <w:div w:id="1194226605">
      <w:bodyDiv w:val="1"/>
      <w:marLeft w:val="0"/>
      <w:marRight w:val="0"/>
      <w:marTop w:val="0"/>
      <w:marBottom w:val="0"/>
      <w:divBdr>
        <w:top w:val="none" w:sz="0" w:space="0" w:color="auto"/>
        <w:left w:val="none" w:sz="0" w:space="0" w:color="auto"/>
        <w:bottom w:val="none" w:sz="0" w:space="0" w:color="auto"/>
        <w:right w:val="none" w:sz="0" w:space="0" w:color="auto"/>
      </w:divBdr>
    </w:div>
    <w:div w:id="1202596632">
      <w:bodyDiv w:val="1"/>
      <w:marLeft w:val="0"/>
      <w:marRight w:val="0"/>
      <w:marTop w:val="0"/>
      <w:marBottom w:val="0"/>
      <w:divBdr>
        <w:top w:val="none" w:sz="0" w:space="0" w:color="auto"/>
        <w:left w:val="none" w:sz="0" w:space="0" w:color="auto"/>
        <w:bottom w:val="none" w:sz="0" w:space="0" w:color="auto"/>
        <w:right w:val="none" w:sz="0" w:space="0" w:color="auto"/>
      </w:divBdr>
    </w:div>
    <w:div w:id="1216818607">
      <w:bodyDiv w:val="1"/>
      <w:marLeft w:val="0"/>
      <w:marRight w:val="0"/>
      <w:marTop w:val="0"/>
      <w:marBottom w:val="0"/>
      <w:divBdr>
        <w:top w:val="none" w:sz="0" w:space="0" w:color="auto"/>
        <w:left w:val="none" w:sz="0" w:space="0" w:color="auto"/>
        <w:bottom w:val="none" w:sz="0" w:space="0" w:color="auto"/>
        <w:right w:val="none" w:sz="0" w:space="0" w:color="auto"/>
      </w:divBdr>
    </w:div>
    <w:div w:id="1220439713">
      <w:bodyDiv w:val="1"/>
      <w:marLeft w:val="0"/>
      <w:marRight w:val="0"/>
      <w:marTop w:val="0"/>
      <w:marBottom w:val="0"/>
      <w:divBdr>
        <w:top w:val="none" w:sz="0" w:space="0" w:color="auto"/>
        <w:left w:val="none" w:sz="0" w:space="0" w:color="auto"/>
        <w:bottom w:val="none" w:sz="0" w:space="0" w:color="auto"/>
        <w:right w:val="none" w:sz="0" w:space="0" w:color="auto"/>
      </w:divBdr>
    </w:div>
    <w:div w:id="1228422010">
      <w:bodyDiv w:val="1"/>
      <w:marLeft w:val="0"/>
      <w:marRight w:val="0"/>
      <w:marTop w:val="0"/>
      <w:marBottom w:val="0"/>
      <w:divBdr>
        <w:top w:val="none" w:sz="0" w:space="0" w:color="auto"/>
        <w:left w:val="none" w:sz="0" w:space="0" w:color="auto"/>
        <w:bottom w:val="none" w:sz="0" w:space="0" w:color="auto"/>
        <w:right w:val="none" w:sz="0" w:space="0" w:color="auto"/>
      </w:divBdr>
    </w:div>
    <w:div w:id="1232934064">
      <w:bodyDiv w:val="1"/>
      <w:marLeft w:val="0"/>
      <w:marRight w:val="0"/>
      <w:marTop w:val="0"/>
      <w:marBottom w:val="0"/>
      <w:divBdr>
        <w:top w:val="none" w:sz="0" w:space="0" w:color="auto"/>
        <w:left w:val="none" w:sz="0" w:space="0" w:color="auto"/>
        <w:bottom w:val="none" w:sz="0" w:space="0" w:color="auto"/>
        <w:right w:val="none" w:sz="0" w:space="0" w:color="auto"/>
      </w:divBdr>
    </w:div>
    <w:div w:id="1243292886">
      <w:bodyDiv w:val="1"/>
      <w:marLeft w:val="0"/>
      <w:marRight w:val="0"/>
      <w:marTop w:val="0"/>
      <w:marBottom w:val="0"/>
      <w:divBdr>
        <w:top w:val="none" w:sz="0" w:space="0" w:color="auto"/>
        <w:left w:val="none" w:sz="0" w:space="0" w:color="auto"/>
        <w:bottom w:val="none" w:sz="0" w:space="0" w:color="auto"/>
        <w:right w:val="none" w:sz="0" w:space="0" w:color="auto"/>
      </w:divBdr>
    </w:div>
    <w:div w:id="1249002021">
      <w:bodyDiv w:val="1"/>
      <w:marLeft w:val="0"/>
      <w:marRight w:val="0"/>
      <w:marTop w:val="0"/>
      <w:marBottom w:val="0"/>
      <w:divBdr>
        <w:top w:val="none" w:sz="0" w:space="0" w:color="auto"/>
        <w:left w:val="none" w:sz="0" w:space="0" w:color="auto"/>
        <w:bottom w:val="none" w:sz="0" w:space="0" w:color="auto"/>
        <w:right w:val="none" w:sz="0" w:space="0" w:color="auto"/>
      </w:divBdr>
    </w:div>
    <w:div w:id="1251230635">
      <w:bodyDiv w:val="1"/>
      <w:marLeft w:val="0"/>
      <w:marRight w:val="0"/>
      <w:marTop w:val="0"/>
      <w:marBottom w:val="0"/>
      <w:divBdr>
        <w:top w:val="none" w:sz="0" w:space="0" w:color="auto"/>
        <w:left w:val="none" w:sz="0" w:space="0" w:color="auto"/>
        <w:bottom w:val="none" w:sz="0" w:space="0" w:color="auto"/>
        <w:right w:val="none" w:sz="0" w:space="0" w:color="auto"/>
      </w:divBdr>
    </w:div>
    <w:div w:id="1261138634">
      <w:bodyDiv w:val="1"/>
      <w:marLeft w:val="0"/>
      <w:marRight w:val="0"/>
      <w:marTop w:val="0"/>
      <w:marBottom w:val="0"/>
      <w:divBdr>
        <w:top w:val="none" w:sz="0" w:space="0" w:color="auto"/>
        <w:left w:val="none" w:sz="0" w:space="0" w:color="auto"/>
        <w:bottom w:val="none" w:sz="0" w:space="0" w:color="auto"/>
        <w:right w:val="none" w:sz="0" w:space="0" w:color="auto"/>
      </w:divBdr>
    </w:div>
    <w:div w:id="1263610989">
      <w:bodyDiv w:val="1"/>
      <w:marLeft w:val="0"/>
      <w:marRight w:val="0"/>
      <w:marTop w:val="0"/>
      <w:marBottom w:val="0"/>
      <w:divBdr>
        <w:top w:val="none" w:sz="0" w:space="0" w:color="auto"/>
        <w:left w:val="none" w:sz="0" w:space="0" w:color="auto"/>
        <w:bottom w:val="none" w:sz="0" w:space="0" w:color="auto"/>
        <w:right w:val="none" w:sz="0" w:space="0" w:color="auto"/>
      </w:divBdr>
    </w:div>
    <w:div w:id="1271744780">
      <w:bodyDiv w:val="1"/>
      <w:marLeft w:val="0"/>
      <w:marRight w:val="0"/>
      <w:marTop w:val="0"/>
      <w:marBottom w:val="0"/>
      <w:divBdr>
        <w:top w:val="none" w:sz="0" w:space="0" w:color="auto"/>
        <w:left w:val="none" w:sz="0" w:space="0" w:color="auto"/>
        <w:bottom w:val="none" w:sz="0" w:space="0" w:color="auto"/>
        <w:right w:val="none" w:sz="0" w:space="0" w:color="auto"/>
      </w:divBdr>
    </w:div>
    <w:div w:id="1280840699">
      <w:bodyDiv w:val="1"/>
      <w:marLeft w:val="0"/>
      <w:marRight w:val="0"/>
      <w:marTop w:val="0"/>
      <w:marBottom w:val="0"/>
      <w:divBdr>
        <w:top w:val="none" w:sz="0" w:space="0" w:color="auto"/>
        <w:left w:val="none" w:sz="0" w:space="0" w:color="auto"/>
        <w:bottom w:val="none" w:sz="0" w:space="0" w:color="auto"/>
        <w:right w:val="none" w:sz="0" w:space="0" w:color="auto"/>
      </w:divBdr>
    </w:div>
    <w:div w:id="1285960218">
      <w:bodyDiv w:val="1"/>
      <w:marLeft w:val="0"/>
      <w:marRight w:val="0"/>
      <w:marTop w:val="0"/>
      <w:marBottom w:val="0"/>
      <w:divBdr>
        <w:top w:val="none" w:sz="0" w:space="0" w:color="auto"/>
        <w:left w:val="none" w:sz="0" w:space="0" w:color="auto"/>
        <w:bottom w:val="none" w:sz="0" w:space="0" w:color="auto"/>
        <w:right w:val="none" w:sz="0" w:space="0" w:color="auto"/>
      </w:divBdr>
    </w:div>
    <w:div w:id="1298998253">
      <w:bodyDiv w:val="1"/>
      <w:marLeft w:val="0"/>
      <w:marRight w:val="0"/>
      <w:marTop w:val="0"/>
      <w:marBottom w:val="0"/>
      <w:divBdr>
        <w:top w:val="none" w:sz="0" w:space="0" w:color="auto"/>
        <w:left w:val="none" w:sz="0" w:space="0" w:color="auto"/>
        <w:bottom w:val="none" w:sz="0" w:space="0" w:color="auto"/>
        <w:right w:val="none" w:sz="0" w:space="0" w:color="auto"/>
      </w:divBdr>
    </w:div>
    <w:div w:id="1360277500">
      <w:bodyDiv w:val="1"/>
      <w:marLeft w:val="0"/>
      <w:marRight w:val="0"/>
      <w:marTop w:val="0"/>
      <w:marBottom w:val="0"/>
      <w:divBdr>
        <w:top w:val="none" w:sz="0" w:space="0" w:color="auto"/>
        <w:left w:val="none" w:sz="0" w:space="0" w:color="auto"/>
        <w:bottom w:val="none" w:sz="0" w:space="0" w:color="auto"/>
        <w:right w:val="none" w:sz="0" w:space="0" w:color="auto"/>
      </w:divBdr>
    </w:div>
    <w:div w:id="1361468785">
      <w:bodyDiv w:val="1"/>
      <w:marLeft w:val="0"/>
      <w:marRight w:val="0"/>
      <w:marTop w:val="0"/>
      <w:marBottom w:val="0"/>
      <w:divBdr>
        <w:top w:val="none" w:sz="0" w:space="0" w:color="auto"/>
        <w:left w:val="none" w:sz="0" w:space="0" w:color="auto"/>
        <w:bottom w:val="none" w:sz="0" w:space="0" w:color="auto"/>
        <w:right w:val="none" w:sz="0" w:space="0" w:color="auto"/>
      </w:divBdr>
    </w:div>
    <w:div w:id="1366634246">
      <w:bodyDiv w:val="1"/>
      <w:marLeft w:val="0"/>
      <w:marRight w:val="0"/>
      <w:marTop w:val="0"/>
      <w:marBottom w:val="0"/>
      <w:divBdr>
        <w:top w:val="none" w:sz="0" w:space="0" w:color="auto"/>
        <w:left w:val="none" w:sz="0" w:space="0" w:color="auto"/>
        <w:bottom w:val="none" w:sz="0" w:space="0" w:color="auto"/>
        <w:right w:val="none" w:sz="0" w:space="0" w:color="auto"/>
      </w:divBdr>
    </w:div>
    <w:div w:id="1394280240">
      <w:bodyDiv w:val="1"/>
      <w:marLeft w:val="0"/>
      <w:marRight w:val="0"/>
      <w:marTop w:val="0"/>
      <w:marBottom w:val="0"/>
      <w:divBdr>
        <w:top w:val="none" w:sz="0" w:space="0" w:color="auto"/>
        <w:left w:val="none" w:sz="0" w:space="0" w:color="auto"/>
        <w:bottom w:val="none" w:sz="0" w:space="0" w:color="auto"/>
        <w:right w:val="none" w:sz="0" w:space="0" w:color="auto"/>
      </w:divBdr>
    </w:div>
    <w:div w:id="1425881012">
      <w:bodyDiv w:val="1"/>
      <w:marLeft w:val="0"/>
      <w:marRight w:val="0"/>
      <w:marTop w:val="0"/>
      <w:marBottom w:val="0"/>
      <w:divBdr>
        <w:top w:val="none" w:sz="0" w:space="0" w:color="auto"/>
        <w:left w:val="none" w:sz="0" w:space="0" w:color="auto"/>
        <w:bottom w:val="none" w:sz="0" w:space="0" w:color="auto"/>
        <w:right w:val="none" w:sz="0" w:space="0" w:color="auto"/>
      </w:divBdr>
    </w:div>
    <w:div w:id="1478451305">
      <w:bodyDiv w:val="1"/>
      <w:marLeft w:val="0"/>
      <w:marRight w:val="0"/>
      <w:marTop w:val="0"/>
      <w:marBottom w:val="0"/>
      <w:divBdr>
        <w:top w:val="none" w:sz="0" w:space="0" w:color="auto"/>
        <w:left w:val="none" w:sz="0" w:space="0" w:color="auto"/>
        <w:bottom w:val="none" w:sz="0" w:space="0" w:color="auto"/>
        <w:right w:val="none" w:sz="0" w:space="0" w:color="auto"/>
      </w:divBdr>
    </w:div>
    <w:div w:id="1481581317">
      <w:bodyDiv w:val="1"/>
      <w:marLeft w:val="0"/>
      <w:marRight w:val="0"/>
      <w:marTop w:val="0"/>
      <w:marBottom w:val="0"/>
      <w:divBdr>
        <w:top w:val="none" w:sz="0" w:space="0" w:color="auto"/>
        <w:left w:val="none" w:sz="0" w:space="0" w:color="auto"/>
        <w:bottom w:val="none" w:sz="0" w:space="0" w:color="auto"/>
        <w:right w:val="none" w:sz="0" w:space="0" w:color="auto"/>
      </w:divBdr>
    </w:div>
    <w:div w:id="1488399354">
      <w:bodyDiv w:val="1"/>
      <w:marLeft w:val="0"/>
      <w:marRight w:val="0"/>
      <w:marTop w:val="0"/>
      <w:marBottom w:val="0"/>
      <w:divBdr>
        <w:top w:val="none" w:sz="0" w:space="0" w:color="auto"/>
        <w:left w:val="none" w:sz="0" w:space="0" w:color="auto"/>
        <w:bottom w:val="none" w:sz="0" w:space="0" w:color="auto"/>
        <w:right w:val="none" w:sz="0" w:space="0" w:color="auto"/>
      </w:divBdr>
    </w:div>
    <w:div w:id="1498301803">
      <w:bodyDiv w:val="1"/>
      <w:marLeft w:val="0"/>
      <w:marRight w:val="0"/>
      <w:marTop w:val="0"/>
      <w:marBottom w:val="0"/>
      <w:divBdr>
        <w:top w:val="none" w:sz="0" w:space="0" w:color="auto"/>
        <w:left w:val="none" w:sz="0" w:space="0" w:color="auto"/>
        <w:bottom w:val="none" w:sz="0" w:space="0" w:color="auto"/>
        <w:right w:val="none" w:sz="0" w:space="0" w:color="auto"/>
      </w:divBdr>
    </w:div>
    <w:div w:id="1501123149">
      <w:bodyDiv w:val="1"/>
      <w:marLeft w:val="0"/>
      <w:marRight w:val="0"/>
      <w:marTop w:val="0"/>
      <w:marBottom w:val="0"/>
      <w:divBdr>
        <w:top w:val="none" w:sz="0" w:space="0" w:color="auto"/>
        <w:left w:val="none" w:sz="0" w:space="0" w:color="auto"/>
        <w:bottom w:val="none" w:sz="0" w:space="0" w:color="auto"/>
        <w:right w:val="none" w:sz="0" w:space="0" w:color="auto"/>
      </w:divBdr>
    </w:div>
    <w:div w:id="1514145190">
      <w:bodyDiv w:val="1"/>
      <w:marLeft w:val="0"/>
      <w:marRight w:val="0"/>
      <w:marTop w:val="0"/>
      <w:marBottom w:val="0"/>
      <w:divBdr>
        <w:top w:val="none" w:sz="0" w:space="0" w:color="auto"/>
        <w:left w:val="none" w:sz="0" w:space="0" w:color="auto"/>
        <w:bottom w:val="none" w:sz="0" w:space="0" w:color="auto"/>
        <w:right w:val="none" w:sz="0" w:space="0" w:color="auto"/>
      </w:divBdr>
    </w:div>
    <w:div w:id="1549297486">
      <w:bodyDiv w:val="1"/>
      <w:marLeft w:val="0"/>
      <w:marRight w:val="0"/>
      <w:marTop w:val="0"/>
      <w:marBottom w:val="0"/>
      <w:divBdr>
        <w:top w:val="none" w:sz="0" w:space="0" w:color="auto"/>
        <w:left w:val="none" w:sz="0" w:space="0" w:color="auto"/>
        <w:bottom w:val="none" w:sz="0" w:space="0" w:color="auto"/>
        <w:right w:val="none" w:sz="0" w:space="0" w:color="auto"/>
      </w:divBdr>
    </w:div>
    <w:div w:id="1559391886">
      <w:bodyDiv w:val="1"/>
      <w:marLeft w:val="0"/>
      <w:marRight w:val="0"/>
      <w:marTop w:val="0"/>
      <w:marBottom w:val="0"/>
      <w:divBdr>
        <w:top w:val="none" w:sz="0" w:space="0" w:color="auto"/>
        <w:left w:val="none" w:sz="0" w:space="0" w:color="auto"/>
        <w:bottom w:val="none" w:sz="0" w:space="0" w:color="auto"/>
        <w:right w:val="none" w:sz="0" w:space="0" w:color="auto"/>
      </w:divBdr>
    </w:div>
    <w:div w:id="1560749573">
      <w:bodyDiv w:val="1"/>
      <w:marLeft w:val="0"/>
      <w:marRight w:val="0"/>
      <w:marTop w:val="0"/>
      <w:marBottom w:val="0"/>
      <w:divBdr>
        <w:top w:val="none" w:sz="0" w:space="0" w:color="auto"/>
        <w:left w:val="none" w:sz="0" w:space="0" w:color="auto"/>
        <w:bottom w:val="none" w:sz="0" w:space="0" w:color="auto"/>
        <w:right w:val="none" w:sz="0" w:space="0" w:color="auto"/>
      </w:divBdr>
    </w:div>
    <w:div w:id="1572613468">
      <w:bodyDiv w:val="1"/>
      <w:marLeft w:val="0"/>
      <w:marRight w:val="0"/>
      <w:marTop w:val="0"/>
      <w:marBottom w:val="0"/>
      <w:divBdr>
        <w:top w:val="none" w:sz="0" w:space="0" w:color="auto"/>
        <w:left w:val="none" w:sz="0" w:space="0" w:color="auto"/>
        <w:bottom w:val="none" w:sz="0" w:space="0" w:color="auto"/>
        <w:right w:val="none" w:sz="0" w:space="0" w:color="auto"/>
      </w:divBdr>
    </w:div>
    <w:div w:id="1584292859">
      <w:bodyDiv w:val="1"/>
      <w:marLeft w:val="0"/>
      <w:marRight w:val="0"/>
      <w:marTop w:val="0"/>
      <w:marBottom w:val="0"/>
      <w:divBdr>
        <w:top w:val="none" w:sz="0" w:space="0" w:color="auto"/>
        <w:left w:val="none" w:sz="0" w:space="0" w:color="auto"/>
        <w:bottom w:val="none" w:sz="0" w:space="0" w:color="auto"/>
        <w:right w:val="none" w:sz="0" w:space="0" w:color="auto"/>
      </w:divBdr>
    </w:div>
    <w:div w:id="1614289116">
      <w:bodyDiv w:val="1"/>
      <w:marLeft w:val="0"/>
      <w:marRight w:val="0"/>
      <w:marTop w:val="0"/>
      <w:marBottom w:val="0"/>
      <w:divBdr>
        <w:top w:val="none" w:sz="0" w:space="0" w:color="auto"/>
        <w:left w:val="none" w:sz="0" w:space="0" w:color="auto"/>
        <w:bottom w:val="none" w:sz="0" w:space="0" w:color="auto"/>
        <w:right w:val="none" w:sz="0" w:space="0" w:color="auto"/>
      </w:divBdr>
    </w:div>
    <w:div w:id="1615745132">
      <w:bodyDiv w:val="1"/>
      <w:marLeft w:val="0"/>
      <w:marRight w:val="0"/>
      <w:marTop w:val="0"/>
      <w:marBottom w:val="0"/>
      <w:divBdr>
        <w:top w:val="none" w:sz="0" w:space="0" w:color="auto"/>
        <w:left w:val="none" w:sz="0" w:space="0" w:color="auto"/>
        <w:bottom w:val="none" w:sz="0" w:space="0" w:color="auto"/>
        <w:right w:val="none" w:sz="0" w:space="0" w:color="auto"/>
      </w:divBdr>
    </w:div>
    <w:div w:id="1615862668">
      <w:bodyDiv w:val="1"/>
      <w:marLeft w:val="0"/>
      <w:marRight w:val="0"/>
      <w:marTop w:val="0"/>
      <w:marBottom w:val="0"/>
      <w:divBdr>
        <w:top w:val="none" w:sz="0" w:space="0" w:color="auto"/>
        <w:left w:val="none" w:sz="0" w:space="0" w:color="auto"/>
        <w:bottom w:val="none" w:sz="0" w:space="0" w:color="auto"/>
        <w:right w:val="none" w:sz="0" w:space="0" w:color="auto"/>
      </w:divBdr>
    </w:div>
    <w:div w:id="1618558868">
      <w:bodyDiv w:val="1"/>
      <w:marLeft w:val="0"/>
      <w:marRight w:val="0"/>
      <w:marTop w:val="0"/>
      <w:marBottom w:val="0"/>
      <w:divBdr>
        <w:top w:val="none" w:sz="0" w:space="0" w:color="auto"/>
        <w:left w:val="none" w:sz="0" w:space="0" w:color="auto"/>
        <w:bottom w:val="none" w:sz="0" w:space="0" w:color="auto"/>
        <w:right w:val="none" w:sz="0" w:space="0" w:color="auto"/>
      </w:divBdr>
    </w:div>
    <w:div w:id="1651789991">
      <w:bodyDiv w:val="1"/>
      <w:marLeft w:val="0"/>
      <w:marRight w:val="0"/>
      <w:marTop w:val="0"/>
      <w:marBottom w:val="0"/>
      <w:divBdr>
        <w:top w:val="none" w:sz="0" w:space="0" w:color="auto"/>
        <w:left w:val="none" w:sz="0" w:space="0" w:color="auto"/>
        <w:bottom w:val="none" w:sz="0" w:space="0" w:color="auto"/>
        <w:right w:val="none" w:sz="0" w:space="0" w:color="auto"/>
      </w:divBdr>
    </w:div>
    <w:div w:id="1662537410">
      <w:bodyDiv w:val="1"/>
      <w:marLeft w:val="0"/>
      <w:marRight w:val="0"/>
      <w:marTop w:val="0"/>
      <w:marBottom w:val="0"/>
      <w:divBdr>
        <w:top w:val="none" w:sz="0" w:space="0" w:color="auto"/>
        <w:left w:val="none" w:sz="0" w:space="0" w:color="auto"/>
        <w:bottom w:val="none" w:sz="0" w:space="0" w:color="auto"/>
        <w:right w:val="none" w:sz="0" w:space="0" w:color="auto"/>
      </w:divBdr>
    </w:div>
    <w:div w:id="1666784489">
      <w:bodyDiv w:val="1"/>
      <w:marLeft w:val="0"/>
      <w:marRight w:val="0"/>
      <w:marTop w:val="0"/>
      <w:marBottom w:val="0"/>
      <w:divBdr>
        <w:top w:val="none" w:sz="0" w:space="0" w:color="auto"/>
        <w:left w:val="none" w:sz="0" w:space="0" w:color="auto"/>
        <w:bottom w:val="none" w:sz="0" w:space="0" w:color="auto"/>
        <w:right w:val="none" w:sz="0" w:space="0" w:color="auto"/>
      </w:divBdr>
    </w:div>
    <w:div w:id="1690176494">
      <w:bodyDiv w:val="1"/>
      <w:marLeft w:val="0"/>
      <w:marRight w:val="0"/>
      <w:marTop w:val="0"/>
      <w:marBottom w:val="0"/>
      <w:divBdr>
        <w:top w:val="none" w:sz="0" w:space="0" w:color="auto"/>
        <w:left w:val="none" w:sz="0" w:space="0" w:color="auto"/>
        <w:bottom w:val="none" w:sz="0" w:space="0" w:color="auto"/>
        <w:right w:val="none" w:sz="0" w:space="0" w:color="auto"/>
      </w:divBdr>
    </w:div>
    <w:div w:id="1728650613">
      <w:bodyDiv w:val="1"/>
      <w:marLeft w:val="0"/>
      <w:marRight w:val="0"/>
      <w:marTop w:val="0"/>
      <w:marBottom w:val="0"/>
      <w:divBdr>
        <w:top w:val="none" w:sz="0" w:space="0" w:color="auto"/>
        <w:left w:val="none" w:sz="0" w:space="0" w:color="auto"/>
        <w:bottom w:val="none" w:sz="0" w:space="0" w:color="auto"/>
        <w:right w:val="none" w:sz="0" w:space="0" w:color="auto"/>
      </w:divBdr>
    </w:div>
    <w:div w:id="1774746915">
      <w:bodyDiv w:val="1"/>
      <w:marLeft w:val="0"/>
      <w:marRight w:val="0"/>
      <w:marTop w:val="0"/>
      <w:marBottom w:val="0"/>
      <w:divBdr>
        <w:top w:val="none" w:sz="0" w:space="0" w:color="auto"/>
        <w:left w:val="none" w:sz="0" w:space="0" w:color="auto"/>
        <w:bottom w:val="none" w:sz="0" w:space="0" w:color="auto"/>
        <w:right w:val="none" w:sz="0" w:space="0" w:color="auto"/>
      </w:divBdr>
    </w:div>
    <w:div w:id="1789666136">
      <w:bodyDiv w:val="1"/>
      <w:marLeft w:val="0"/>
      <w:marRight w:val="0"/>
      <w:marTop w:val="0"/>
      <w:marBottom w:val="0"/>
      <w:divBdr>
        <w:top w:val="none" w:sz="0" w:space="0" w:color="auto"/>
        <w:left w:val="none" w:sz="0" w:space="0" w:color="auto"/>
        <w:bottom w:val="none" w:sz="0" w:space="0" w:color="auto"/>
        <w:right w:val="none" w:sz="0" w:space="0" w:color="auto"/>
      </w:divBdr>
    </w:div>
    <w:div w:id="1882550906">
      <w:bodyDiv w:val="1"/>
      <w:marLeft w:val="0"/>
      <w:marRight w:val="0"/>
      <w:marTop w:val="0"/>
      <w:marBottom w:val="0"/>
      <w:divBdr>
        <w:top w:val="none" w:sz="0" w:space="0" w:color="auto"/>
        <w:left w:val="none" w:sz="0" w:space="0" w:color="auto"/>
        <w:bottom w:val="none" w:sz="0" w:space="0" w:color="auto"/>
        <w:right w:val="none" w:sz="0" w:space="0" w:color="auto"/>
      </w:divBdr>
    </w:div>
    <w:div w:id="1885092601">
      <w:bodyDiv w:val="1"/>
      <w:marLeft w:val="0"/>
      <w:marRight w:val="0"/>
      <w:marTop w:val="0"/>
      <w:marBottom w:val="0"/>
      <w:divBdr>
        <w:top w:val="none" w:sz="0" w:space="0" w:color="auto"/>
        <w:left w:val="none" w:sz="0" w:space="0" w:color="auto"/>
        <w:bottom w:val="none" w:sz="0" w:space="0" w:color="auto"/>
        <w:right w:val="none" w:sz="0" w:space="0" w:color="auto"/>
      </w:divBdr>
    </w:div>
    <w:div w:id="1909146784">
      <w:bodyDiv w:val="1"/>
      <w:marLeft w:val="0"/>
      <w:marRight w:val="0"/>
      <w:marTop w:val="0"/>
      <w:marBottom w:val="0"/>
      <w:divBdr>
        <w:top w:val="none" w:sz="0" w:space="0" w:color="auto"/>
        <w:left w:val="none" w:sz="0" w:space="0" w:color="auto"/>
        <w:bottom w:val="none" w:sz="0" w:space="0" w:color="auto"/>
        <w:right w:val="none" w:sz="0" w:space="0" w:color="auto"/>
      </w:divBdr>
    </w:div>
    <w:div w:id="1917746179">
      <w:bodyDiv w:val="1"/>
      <w:marLeft w:val="0"/>
      <w:marRight w:val="0"/>
      <w:marTop w:val="0"/>
      <w:marBottom w:val="0"/>
      <w:divBdr>
        <w:top w:val="none" w:sz="0" w:space="0" w:color="auto"/>
        <w:left w:val="none" w:sz="0" w:space="0" w:color="auto"/>
        <w:bottom w:val="none" w:sz="0" w:space="0" w:color="auto"/>
        <w:right w:val="none" w:sz="0" w:space="0" w:color="auto"/>
      </w:divBdr>
    </w:div>
    <w:div w:id="1922828720">
      <w:bodyDiv w:val="1"/>
      <w:marLeft w:val="0"/>
      <w:marRight w:val="0"/>
      <w:marTop w:val="0"/>
      <w:marBottom w:val="0"/>
      <w:divBdr>
        <w:top w:val="none" w:sz="0" w:space="0" w:color="auto"/>
        <w:left w:val="none" w:sz="0" w:space="0" w:color="auto"/>
        <w:bottom w:val="none" w:sz="0" w:space="0" w:color="auto"/>
        <w:right w:val="none" w:sz="0" w:space="0" w:color="auto"/>
      </w:divBdr>
    </w:div>
    <w:div w:id="1931500179">
      <w:bodyDiv w:val="1"/>
      <w:marLeft w:val="0"/>
      <w:marRight w:val="0"/>
      <w:marTop w:val="0"/>
      <w:marBottom w:val="0"/>
      <w:divBdr>
        <w:top w:val="none" w:sz="0" w:space="0" w:color="auto"/>
        <w:left w:val="none" w:sz="0" w:space="0" w:color="auto"/>
        <w:bottom w:val="none" w:sz="0" w:space="0" w:color="auto"/>
        <w:right w:val="none" w:sz="0" w:space="0" w:color="auto"/>
      </w:divBdr>
    </w:div>
    <w:div w:id="1936160430">
      <w:bodyDiv w:val="1"/>
      <w:marLeft w:val="0"/>
      <w:marRight w:val="0"/>
      <w:marTop w:val="0"/>
      <w:marBottom w:val="0"/>
      <w:divBdr>
        <w:top w:val="none" w:sz="0" w:space="0" w:color="auto"/>
        <w:left w:val="none" w:sz="0" w:space="0" w:color="auto"/>
        <w:bottom w:val="none" w:sz="0" w:space="0" w:color="auto"/>
        <w:right w:val="none" w:sz="0" w:space="0" w:color="auto"/>
      </w:divBdr>
    </w:div>
    <w:div w:id="1939292421">
      <w:bodyDiv w:val="1"/>
      <w:marLeft w:val="0"/>
      <w:marRight w:val="0"/>
      <w:marTop w:val="0"/>
      <w:marBottom w:val="0"/>
      <w:divBdr>
        <w:top w:val="none" w:sz="0" w:space="0" w:color="auto"/>
        <w:left w:val="none" w:sz="0" w:space="0" w:color="auto"/>
        <w:bottom w:val="none" w:sz="0" w:space="0" w:color="auto"/>
        <w:right w:val="none" w:sz="0" w:space="0" w:color="auto"/>
      </w:divBdr>
    </w:div>
    <w:div w:id="1940403104">
      <w:bodyDiv w:val="1"/>
      <w:marLeft w:val="0"/>
      <w:marRight w:val="0"/>
      <w:marTop w:val="0"/>
      <w:marBottom w:val="0"/>
      <w:divBdr>
        <w:top w:val="none" w:sz="0" w:space="0" w:color="auto"/>
        <w:left w:val="none" w:sz="0" w:space="0" w:color="auto"/>
        <w:bottom w:val="none" w:sz="0" w:space="0" w:color="auto"/>
        <w:right w:val="none" w:sz="0" w:space="0" w:color="auto"/>
      </w:divBdr>
    </w:div>
    <w:div w:id="1971129109">
      <w:bodyDiv w:val="1"/>
      <w:marLeft w:val="0"/>
      <w:marRight w:val="0"/>
      <w:marTop w:val="0"/>
      <w:marBottom w:val="0"/>
      <w:divBdr>
        <w:top w:val="none" w:sz="0" w:space="0" w:color="auto"/>
        <w:left w:val="none" w:sz="0" w:space="0" w:color="auto"/>
        <w:bottom w:val="none" w:sz="0" w:space="0" w:color="auto"/>
        <w:right w:val="none" w:sz="0" w:space="0" w:color="auto"/>
      </w:divBdr>
    </w:div>
    <w:div w:id="2050101882">
      <w:bodyDiv w:val="1"/>
      <w:marLeft w:val="0"/>
      <w:marRight w:val="0"/>
      <w:marTop w:val="0"/>
      <w:marBottom w:val="0"/>
      <w:divBdr>
        <w:top w:val="none" w:sz="0" w:space="0" w:color="auto"/>
        <w:left w:val="none" w:sz="0" w:space="0" w:color="auto"/>
        <w:bottom w:val="none" w:sz="0" w:space="0" w:color="auto"/>
        <w:right w:val="none" w:sz="0" w:space="0" w:color="auto"/>
      </w:divBdr>
    </w:div>
    <w:div w:id="2085374377">
      <w:bodyDiv w:val="1"/>
      <w:marLeft w:val="0"/>
      <w:marRight w:val="0"/>
      <w:marTop w:val="0"/>
      <w:marBottom w:val="0"/>
      <w:divBdr>
        <w:top w:val="none" w:sz="0" w:space="0" w:color="auto"/>
        <w:left w:val="none" w:sz="0" w:space="0" w:color="auto"/>
        <w:bottom w:val="none" w:sz="0" w:space="0" w:color="auto"/>
        <w:right w:val="none" w:sz="0" w:space="0" w:color="auto"/>
      </w:divBdr>
    </w:div>
    <w:div w:id="2092583698">
      <w:bodyDiv w:val="1"/>
      <w:marLeft w:val="0"/>
      <w:marRight w:val="0"/>
      <w:marTop w:val="0"/>
      <w:marBottom w:val="0"/>
      <w:divBdr>
        <w:top w:val="none" w:sz="0" w:space="0" w:color="auto"/>
        <w:left w:val="none" w:sz="0" w:space="0" w:color="auto"/>
        <w:bottom w:val="none" w:sz="0" w:space="0" w:color="auto"/>
        <w:right w:val="none" w:sz="0" w:space="0" w:color="auto"/>
      </w:divBdr>
    </w:div>
    <w:div w:id="2108304384">
      <w:bodyDiv w:val="1"/>
      <w:marLeft w:val="0"/>
      <w:marRight w:val="0"/>
      <w:marTop w:val="0"/>
      <w:marBottom w:val="0"/>
      <w:divBdr>
        <w:top w:val="none" w:sz="0" w:space="0" w:color="auto"/>
        <w:left w:val="none" w:sz="0" w:space="0" w:color="auto"/>
        <w:bottom w:val="none" w:sz="0" w:space="0" w:color="auto"/>
        <w:right w:val="none" w:sz="0" w:space="0" w:color="auto"/>
      </w:divBdr>
    </w:div>
    <w:div w:id="2122259134">
      <w:bodyDiv w:val="1"/>
      <w:marLeft w:val="0"/>
      <w:marRight w:val="0"/>
      <w:marTop w:val="0"/>
      <w:marBottom w:val="0"/>
      <w:divBdr>
        <w:top w:val="none" w:sz="0" w:space="0" w:color="auto"/>
        <w:left w:val="none" w:sz="0" w:space="0" w:color="auto"/>
        <w:bottom w:val="none" w:sz="0" w:space="0" w:color="auto"/>
        <w:right w:val="none" w:sz="0" w:space="0" w:color="auto"/>
      </w:divBdr>
    </w:div>
    <w:div w:id="2139293633">
      <w:bodyDiv w:val="1"/>
      <w:marLeft w:val="0"/>
      <w:marRight w:val="0"/>
      <w:marTop w:val="0"/>
      <w:marBottom w:val="0"/>
      <w:divBdr>
        <w:top w:val="none" w:sz="0" w:space="0" w:color="auto"/>
        <w:left w:val="none" w:sz="0" w:space="0" w:color="auto"/>
        <w:bottom w:val="none" w:sz="0" w:space="0" w:color="auto"/>
        <w:right w:val="none" w:sz="0" w:space="0" w:color="auto"/>
      </w:divBdr>
    </w:div>
    <w:div w:id="21402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georgegriffiths\Desktop\George%20Assignment%20wor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georgegriffiths\Desktop\George%20Assignment%20work.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Force Increase as Rad/s Increases. </a:t>
            </a:r>
            <a:endParaRPr lang="en-US"/>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lineChart>
        <c:grouping val="standard"/>
        <c:varyColors val="0"/>
        <c:ser>
          <c:idx val="1"/>
          <c:order val="0"/>
          <c:tx>
            <c:strRef>
              <c:f>Sheet1!$A$11</c:f>
              <c:strCache>
                <c:ptCount val="1"/>
                <c:pt idx="0">
                  <c:v>       F  = m. ω ².r – K.x</c:v>
                </c:pt>
              </c:strCache>
            </c:strRef>
          </c:tx>
          <c:spPr>
            <a:ln w="38100" cap="rnd">
              <a:solidFill>
                <a:schemeClr val="accent4"/>
              </a:solidFill>
              <a:round/>
            </a:ln>
            <a:effectLst/>
          </c:spPr>
          <c:marker>
            <c:symbol val="none"/>
          </c:marker>
          <c:val>
            <c:numRef>
              <c:f>Sheet1!$B$11:$L$11</c:f>
              <c:numCache>
                <c:formatCode>General</c:formatCode>
                <c:ptCount val="11"/>
                <c:pt idx="0">
                  <c:v>-15.956383296535165</c:v>
                </c:pt>
                <c:pt idx="1">
                  <c:v>13.054770462811177</c:v>
                </c:pt>
                <c:pt idx="2">
                  <c:v>43.634094695635667</c:v>
                </c:pt>
                <c:pt idx="3">
                  <c:v>75.781589401938334</c:v>
                </c:pt>
                <c:pt idx="4">
                  <c:v>109.49725458171912</c:v>
                </c:pt>
                <c:pt idx="5">
                  <c:v>144.78109023497808</c:v>
                </c:pt>
                <c:pt idx="6">
                  <c:v>181.63309636171533</c:v>
                </c:pt>
                <c:pt idx="7">
                  <c:v>220.05327296193076</c:v>
                </c:pt>
                <c:pt idx="8">
                  <c:v>260.04162003562442</c:v>
                </c:pt>
                <c:pt idx="9">
                  <c:v>301.59813758279574</c:v>
                </c:pt>
                <c:pt idx="10">
                  <c:v>344.72282560344581</c:v>
                </c:pt>
              </c:numCache>
            </c:numRef>
          </c:val>
          <c:smooth val="0"/>
          <c:extLst>
            <c:ext xmlns:c16="http://schemas.microsoft.com/office/drawing/2014/chart" uri="{C3380CC4-5D6E-409C-BE32-E72D297353CC}">
              <c16:uniqueId val="{00000000-65EE-4648-A87A-981F3C1C3C76}"/>
            </c:ext>
          </c:extLst>
        </c:ser>
        <c:dLbls>
          <c:showLegendKey val="0"/>
          <c:showVal val="0"/>
          <c:showCatName val="0"/>
          <c:showSerName val="0"/>
          <c:showPercent val="0"/>
          <c:showBubbleSize val="0"/>
        </c:dLbls>
        <c:smooth val="0"/>
        <c:axId val="841314735"/>
        <c:axId val="746226367"/>
      </c:lineChart>
      <c:catAx>
        <c:axId val="84131473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746226367"/>
        <c:crosses val="autoZero"/>
        <c:auto val="1"/>
        <c:lblAlgn val="ctr"/>
        <c:lblOffset val="100"/>
        <c:noMultiLvlLbl val="0"/>
      </c:catAx>
      <c:valAx>
        <c:axId val="746226367"/>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131473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Torque Where friction Increases. </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Sheet1!$A$19</c:f>
              <c:strCache>
                <c:ptCount val="1"/>
                <c:pt idx="0">
                  <c:v>Where μ = 0.30</c:v>
                </c:pt>
              </c:strCache>
            </c:strRef>
          </c:tx>
          <c:spPr>
            <a:ln w="38100" cap="flat" cmpd="dbl" algn="ctr">
              <a:solidFill>
                <a:schemeClr val="accent2"/>
              </a:solidFill>
              <a:miter lim="800000"/>
            </a:ln>
            <a:effectLst/>
          </c:spPr>
          <c:marker>
            <c:symbol val="none"/>
          </c:marker>
          <c:val>
            <c:numRef>
              <c:f>Sheet1!$B$19:$L$19</c:f>
              <c:numCache>
                <c:formatCode>General</c:formatCode>
                <c:ptCount val="11"/>
                <c:pt idx="0">
                  <c:v>-0.49783915885189711</c:v>
                </c:pt>
                <c:pt idx="1">
                  <c:v>0.40730883843970866</c:v>
                </c:pt>
                <c:pt idx="2">
                  <c:v>1.3613837545038328</c:v>
                </c:pt>
                <c:pt idx="3">
                  <c:v>2.3643855893404759</c:v>
                </c:pt>
                <c:pt idx="4">
                  <c:v>3.4163143429496365</c:v>
                </c:pt>
                <c:pt idx="5">
                  <c:v>4.5171700153313159</c:v>
                </c:pt>
                <c:pt idx="6">
                  <c:v>5.666952606485518</c:v>
                </c:pt>
                <c:pt idx="7">
                  <c:v>6.8656621164122384</c:v>
                </c:pt>
                <c:pt idx="8">
                  <c:v>8.1132985451114816</c:v>
                </c:pt>
                <c:pt idx="9">
                  <c:v>9.4098618925832263</c:v>
                </c:pt>
                <c:pt idx="10">
                  <c:v>10.75535215882751</c:v>
                </c:pt>
              </c:numCache>
            </c:numRef>
          </c:val>
          <c:smooth val="0"/>
          <c:extLst>
            <c:ext xmlns:c16="http://schemas.microsoft.com/office/drawing/2014/chart" uri="{C3380CC4-5D6E-409C-BE32-E72D297353CC}">
              <c16:uniqueId val="{00000000-3C07-094A-9862-8CCE84094556}"/>
            </c:ext>
          </c:extLst>
        </c:ser>
        <c:ser>
          <c:idx val="1"/>
          <c:order val="1"/>
          <c:tx>
            <c:strRef>
              <c:f>Sheet1!$A$20</c:f>
              <c:strCache>
                <c:ptCount val="1"/>
                <c:pt idx="0">
                  <c:v>Where μ = 0.35</c:v>
                </c:pt>
              </c:strCache>
            </c:strRef>
          </c:tx>
          <c:spPr>
            <a:ln w="38100" cap="flat" cmpd="dbl" algn="ctr">
              <a:solidFill>
                <a:schemeClr val="accent4"/>
              </a:solidFill>
              <a:miter lim="800000"/>
            </a:ln>
            <a:effectLst/>
          </c:spPr>
          <c:marker>
            <c:symbol val="none"/>
          </c:marker>
          <c:val>
            <c:numRef>
              <c:f>Sheet1!$B$20:$L$20</c:f>
              <c:numCache>
                <c:formatCode>General</c:formatCode>
                <c:ptCount val="11"/>
                <c:pt idx="0">
                  <c:v>-0.58081235199387993</c:v>
                </c:pt>
                <c:pt idx="1">
                  <c:v>0.47519364484632681</c:v>
                </c:pt>
                <c:pt idx="2">
                  <c:v>1.5882810469211381</c:v>
                </c:pt>
                <c:pt idx="3">
                  <c:v>2.7584498542305549</c:v>
                </c:pt>
                <c:pt idx="4">
                  <c:v>3.9857000667745757</c:v>
                </c:pt>
                <c:pt idx="5">
                  <c:v>5.270031684553202</c:v>
                </c:pt>
                <c:pt idx="6">
                  <c:v>6.6114447075664371</c:v>
                </c:pt>
                <c:pt idx="7">
                  <c:v>8.0099391358142782</c:v>
                </c:pt>
                <c:pt idx="8">
                  <c:v>9.4655149692967289</c:v>
                </c:pt>
                <c:pt idx="9">
                  <c:v>10.978172208013763</c:v>
                </c:pt>
                <c:pt idx="10">
                  <c:v>12.547910851965426</c:v>
                </c:pt>
              </c:numCache>
            </c:numRef>
          </c:val>
          <c:smooth val="0"/>
          <c:extLst>
            <c:ext xmlns:c16="http://schemas.microsoft.com/office/drawing/2014/chart" uri="{C3380CC4-5D6E-409C-BE32-E72D297353CC}">
              <c16:uniqueId val="{00000001-3C07-094A-9862-8CCE84094556}"/>
            </c:ext>
          </c:extLst>
        </c:ser>
        <c:ser>
          <c:idx val="2"/>
          <c:order val="2"/>
          <c:tx>
            <c:strRef>
              <c:f>Sheet1!$A$21</c:f>
              <c:strCache>
                <c:ptCount val="1"/>
                <c:pt idx="0">
                  <c:v>Where μ = 0.40</c:v>
                </c:pt>
              </c:strCache>
            </c:strRef>
          </c:tx>
          <c:spPr>
            <a:ln w="38100" cap="flat" cmpd="dbl" algn="ctr">
              <a:solidFill>
                <a:schemeClr val="accent6"/>
              </a:solidFill>
              <a:miter lim="800000"/>
            </a:ln>
            <a:effectLst/>
          </c:spPr>
          <c:marker>
            <c:symbol val="none"/>
          </c:marker>
          <c:val>
            <c:numRef>
              <c:f>Sheet1!$B$21:$L$21</c:f>
              <c:numCache>
                <c:formatCode>General</c:formatCode>
                <c:ptCount val="11"/>
                <c:pt idx="0">
                  <c:v>-0.66378554513586285</c:v>
                </c:pt>
                <c:pt idx="1">
                  <c:v>0.54307845125294496</c:v>
                </c:pt>
                <c:pt idx="2">
                  <c:v>1.8151783393384435</c:v>
                </c:pt>
                <c:pt idx="3">
                  <c:v>3.1525141191206347</c:v>
                </c:pt>
                <c:pt idx="4">
                  <c:v>4.5550857905995148</c:v>
                </c:pt>
                <c:pt idx="5">
                  <c:v>6.0228933537750882</c:v>
                </c:pt>
                <c:pt idx="6">
                  <c:v>7.5559368086473571</c:v>
                </c:pt>
                <c:pt idx="7">
                  <c:v>9.1542161552163197</c:v>
                </c:pt>
                <c:pt idx="8">
                  <c:v>10.817731393481976</c:v>
                </c:pt>
                <c:pt idx="9">
                  <c:v>12.546482523444302</c:v>
                </c:pt>
                <c:pt idx="10">
                  <c:v>14.340469545103344</c:v>
                </c:pt>
              </c:numCache>
            </c:numRef>
          </c:val>
          <c:smooth val="0"/>
          <c:extLst>
            <c:ext xmlns:c16="http://schemas.microsoft.com/office/drawing/2014/chart" uri="{C3380CC4-5D6E-409C-BE32-E72D297353CC}">
              <c16:uniqueId val="{00000002-3C07-094A-9862-8CCE84094556}"/>
            </c:ext>
          </c:extLst>
        </c:ser>
        <c:dLbls>
          <c:showLegendKey val="0"/>
          <c:showVal val="0"/>
          <c:showCatName val="0"/>
          <c:showSerName val="0"/>
          <c:showPercent val="0"/>
          <c:showBubbleSize val="0"/>
        </c:dLbls>
        <c:smooth val="0"/>
        <c:axId val="867668495"/>
        <c:axId val="745573199"/>
      </c:lineChart>
      <c:catAx>
        <c:axId val="867668495"/>
        <c:scaling>
          <c:orientation val="minMax"/>
        </c:scaling>
        <c:delete val="0"/>
        <c:axPos val="b"/>
        <c:majorGridlines>
          <c:spPr>
            <a:ln w="9525" cap="flat" cmpd="sng" algn="ctr">
              <a:solidFill>
                <a:schemeClr val="tx1">
                  <a:lumMod val="15000"/>
                  <a:lumOff val="85000"/>
                  <a:alpha val="32000"/>
                </a:schemeClr>
              </a:solidFill>
              <a:round/>
            </a:ln>
            <a:effectLst/>
          </c:spPr>
        </c:majorGridlines>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573199"/>
        <c:crosses val="autoZero"/>
        <c:auto val="1"/>
        <c:lblAlgn val="ctr"/>
        <c:lblOffset val="100"/>
        <c:noMultiLvlLbl val="0"/>
      </c:catAx>
      <c:valAx>
        <c:axId val="745573199"/>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766849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b:Tag>
    <b:SourceType>InternetSite</b:SourceType>
    <b:Guid>{ACA69955-433A-184F-8C4B-6861BDD67084}</b:Guid>
    <b:Author>
      <b:Author>
        <b:NameList>
          <b:Person>
            <b:Last>Davis</b:Last>
            <b:First>Mark</b:First>
          </b:Person>
        </b:NameList>
      </b:Author>
    </b:Author>
    <b:Title>What is Potential energy?</b:Title>
    <b:URL>https://www.livescience.com/65548-potential-energy.html</b:URL>
    <b:RefOrder>13</b:RefOrder>
  </b:Source>
  <b:Source>
    <b:Tag>SJZ87</b:Tag>
    <b:SourceType>Book</b:SourceType>
    <b:Guid>{7FFD574E-2980-D74E-92D4-8DE95F422F5E}</b:Guid>
    <b:Title>Motor Vehichle engineering science for technicians </b:Title>
    <b:Year>1987</b:Year>
    <b:Author>
      <b:Author>
        <b:NameList>
          <b:Person>
            <b:Last>Zammit</b:Last>
            <b:First>SJ</b:First>
          </b:Person>
        </b:NameList>
      </b:Author>
    </b:Author>
    <b:Publisher>Longman </b:Publisher>
    <b:RefOrder>14</b:RefOrder>
  </b:Source>
  <b:Source>
    <b:Tag>SJZ871</b:Tag>
    <b:SourceType>Book</b:SourceType>
    <b:Guid>{FA085E6F-C859-C84F-9647-75C2763CFA9F}</b:Guid>
    <b:Author>
      <b:Author>
        <b:NameList>
          <b:Person>
            <b:Last>Zammit</b:Last>
            <b:First>SJ</b:First>
          </b:Person>
        </b:NameList>
      </b:Author>
    </b:Author>
    <b:Title>Motor Vehichle Engineeirng science for technicians </b:Title>
    <b:Publisher>Longman</b:Publisher>
    <b:Year>1987</b:Year>
    <b:RefOrder>15</b:RefOrder>
  </b:Source>
  <b:Source>
    <b:Tag>SJZ872</b:Tag>
    <b:SourceType>Book</b:SourceType>
    <b:Guid>{F681BE63-9C78-244E-A748-B25BF6D0652D}</b:Guid>
    <b:Author>
      <b:Author>
        <b:NameList>
          <b:Person>
            <b:Last>Zammit</b:Last>
            <b:First>SJ.</b:First>
          </b:Person>
        </b:NameList>
      </b:Author>
    </b:Author>
    <b:Title>Motor Vehichle Engineering Science for Technicians </b:Title>
    <b:Publisher>Longman</b:Publisher>
    <b:Year>1987</b:Year>
    <b:RefOrder>16</b:RefOrder>
  </b:Source>
  <b:Source>
    <b:Tag>SRG13</b:Tag>
    <b:SourceType>InternetSite</b:SourceType>
    <b:Guid>{E2DEB3BF-890B-5043-86AD-08FDCC0A0ED1}</b:Guid>
    <b:Title>Apportioning and mitigation of losses in a Flywheel Energy Storage system</b:Title>
    <b:Year>2013</b:Year>
    <b:Author>
      <b:Author>
        <b:NameList>
          <b:Person>
            <b:Last>Gurumurthy</b:Last>
            <b:First>S.R</b:First>
          </b:Person>
        </b:NameList>
      </b:Author>
    </b:Author>
    <b:InternetSiteTitle>Apportioning and mitigation of losses in a Flywheel Energy Storage system</b:InternetSiteTitle>
    <b:URL>https://www.researchgate.net/publication/271464793_Apportioning_and_mitigation_of_losses_in_a_Flywheel_Energy_Storage_system</b:URL>
    <b:Month>July</b:Month>
    <b:Day>1</b:Day>
    <b:RefOrder>17</b:RefOrder>
  </b:Source>
  <b:Source>
    <b:Tag>Kei13</b:Tag>
    <b:SourceType>InternetSite</b:SourceType>
    <b:Guid>{D78A0E72-3451-004B-B73A-D386A88A53EC}</b:Guid>
    <b:Author>
      <b:Author>
        <b:NameList>
          <b:Person>
            <b:Last>Gibbs</b:Last>
            <b:First>Keith</b:First>
          </b:Person>
        </b:NameList>
      </b:Author>
    </b:Author>
    <b:Title>Measurment of the moment of inertia of a flywheel </b:Title>
    <b:InternetSiteTitle>School Physics</b:InternetSiteTitle>
    <b:URL>http://www.schoolphysics.co.uk/age16-19/Mechanics/Rotation%20of%20rigid%20bodies/text/Moment_of_inertia_measurement/index.html</b:URL>
    <b:Year>2013</b:Year>
    <b:RefOrder>18</b:RefOrder>
  </b:Source>
  <b:Source>
    <b:Tag>JBH14</b:Tag>
    <b:SourceType>InternetSite</b:SourceType>
    <b:Guid>{12961831-3623-D849-987B-902B6438F434}</b:Guid>
    <b:Author>
      <b:Author>
        <b:NameList>
          <b:Person>
            <b:Last>JBHFLAM</b:Last>
          </b:Person>
        </b:NameList>
      </b:Author>
    </b:Author>
    <b:Title>How does weight affect air resistance?</b:Title>
    <b:InternetSiteTitle>How does weight affect air resistance?</b:InternetSiteTitle>
    <b:URL>https://www.physicsforums.com/threads/how-does-weight-affect-air-resistance.781315/</b:URL>
    <b:Year>2014</b:Year>
    <b:Month>November</b:Month>
    <b:Day>11</b:Day>
    <b:RefOrder>19</b:RefOrder>
  </b:Source>
  <b:Source>
    <b:Tag>2Te12</b:Tag>
    <b:SourceType>Book</b:SourceType>
    <b:Guid>{F249B2B2-A8A6-864B-A3C8-9566F5038009}</b:Guid>
    <b:Author>
      <b:Author>
        <b:NameList>
          <b:Person>
            <b:Last>2</b:Last>
            <b:First>TecQuipment</b:First>
            <b:Middle>Ltd</b:Middle>
          </b:Person>
        </b:NameList>
      </b:Author>
    </b:Author>
    <b:Title>Engineering Science Guidance Notes - Potential and Kinetic Energy</b:Title>
    <b:Year>2012</b:Year>
    <b:Publisher>TecQuipment Ltd </b:Publisher>
    <b:RefOrder>20</b:RefOrder>
  </b:Source>
  <b:Source>
    <b:Tag>Tec12</b:Tag>
    <b:SourceType>Book</b:SourceType>
    <b:Guid>{48FFB5A4-ED90-AA4C-97C8-F92C308C43A2}</b:Guid>
    <b:Author>
      <b:Author>
        <b:NameList>
          <b:Person>
            <b:Last>Ltd</b:Last>
            <b:First>TecQuipment</b:First>
          </b:Person>
        </b:NameList>
      </b:Author>
    </b:Author>
    <b:Title>Engineering Science Guidance Notes - Potential and Kinetic Energy</b:Title>
    <b:Publisher>TecQuipment</b:Publisher>
    <b:Year>2012</b:Year>
    <b:RefOrder>21</b:RefOrder>
  </b:Source>
  <b:Source>
    <b:Tag>Ltd12</b:Tag>
    <b:SourceType>Book</b:SourceType>
    <b:Guid>{4F79E14E-B059-1B46-B029-306C3C0AA455}</b:Guid>
    <b:Author>
      <b:Author>
        <b:NameList>
          <b:Person>
            <b:Last>Ltd</b:Last>
            <b:First>TecQuipment</b:First>
          </b:Person>
        </b:NameList>
      </b:Author>
    </b:Author>
    <b:Title>Engineering Science Guidance Notes - Potential and Kinetic Energy</b:Title>
    <b:Publisher>TecQuipment</b:Publisher>
    <b:Year>2012</b:Year>
    <b:RefOrder>22</b:RefOrder>
  </b:Source>
  <b:Source>
    <b:Tag>Tec121</b:Tag>
    <b:SourceType>Book</b:SourceType>
    <b:Guid>{9DD29768-9F83-FE4D-8FD4-36911F60363E}</b:Guid>
    <b:Author>
      <b:Author>
        <b:NameList>
          <b:Person>
            <b:Last>TecQuipment</b:Last>
          </b:Person>
        </b:NameList>
      </b:Author>
    </b:Author>
    <b:Title>Engineering Science Guidance Notes - Potential and Kinetic Energy Kit ES9</b:Title>
    <b:Publisher>TecQuipment Ltd</b:Publisher>
    <b:Year>2012</b:Year>
    <b:RefOrder>23</b:RefOrder>
  </b:Source>
  <b:Source>
    <b:Tag>Cod21</b:Tag>
    <b:SourceType>InternetSite</b:SourceType>
    <b:Guid>{752B38BD-B8CE-42D2-AA47-4CC4266C14E9}</b:Guid>
    <b:Title>CodeAcademy</b:Title>
    <b:InternetSiteTitle>CodeAcademy</b:InternetSiteTitle>
    <b:Year>2021</b:Year>
    <b:Month>January</b:Month>
    <b:Day>01</b:Day>
    <b:URL>https://www.codecademy.com/articles/sql-commands</b:URL>
    <b:Author>
      <b:Author>
        <b:NameList>
          <b:Person>
            <b:Last>CodeAcademy</b:Last>
          </b:Person>
        </b:NameList>
      </b:Author>
      <b:Editor>
        <b:NameList>
          <b:Person>
            <b:Last>CodeAcademy</b:Last>
          </b:Person>
        </b:NameList>
      </b:Editor>
      <b:ProducerName>
        <b:NameList>
          <b:Person>
            <b:Last>CodeAcademy</b:Last>
          </b:Person>
        </b:NameList>
      </b:ProducerName>
    </b:Author>
    <b:ProductionCompany>CodeAcademy</b:ProductionCompany>
    <b:YearAccessed>2021</b:YearAccessed>
    <b:MonthAccessed>April</b:MonthAccessed>
    <b:DayAccessed>02</b:DayAccessed>
    <b:RefOrder>24</b:RefOrder>
  </b:Source>
  <b:Source>
    <b:Tag>Des21</b:Tag>
    <b:SourceType>InternetSite</b:SourceType>
    <b:Guid>{69E2F38E-D7BA-48F8-879B-39D248BC7F29}</b:Guid>
    <b:Author>
      <b:Author>
        <b:NameList>
          <b:Person>
            <b:Last>Desoutter</b:Last>
          </b:Person>
        </b:NameList>
      </b:Author>
      <b:Editor>
        <b:NameList>
          <b:Person>
            <b:Last>Desoutter</b:Last>
          </b:Person>
        </b:NameList>
      </b:Editor>
    </b:Author>
    <b:Title>Desoutter Industrial</b:Title>
    <b:InternetSiteTitle>Desoutter Industrial</b:InternetSiteTitle>
    <b:Year>2021</b:Year>
    <b:Month>01</b:Month>
    <b:Day>01</b:Day>
    <b:URL>https://www.desouttertools.com/tools/2/electric-assembly-systems/21/cvi3-range/219/cvi3-software/p/6159276960/cvi-analyzer-1-user</b:URL>
    <b:YearAccessed>2021</b:YearAccessed>
    <b:MonthAccessed>04</b:MonthAccessed>
    <b:DayAccessed>07</b:DayAccessed>
    <b:RefOrder>25</b:RefOrder>
  </b:Source>
  <b:Source>
    <b:Tag>GOV20</b:Tag>
    <b:SourceType>InternetSite</b:SourceType>
    <b:Guid>{5BF6FA70-304B-4EA1-AC30-8CB45A275ADA}</b:Guid>
    <b:Title>Conformity of Production (CoP)</b:Title>
    <b:InternetSiteTitle>Conformity of Production (CoP)</b:InternetSiteTitle>
    <b:Year>2020</b:Year>
    <b:Month>05</b:Month>
    <b:Day>11</b:Day>
    <b:URL>https://www.vehicle-certification-agency.gov.uk/conformity-of-production/</b:URL>
    <b:Author>
      <b:Author>
        <b:NameList>
          <b:Person>
            <b:Last>GOV</b:Last>
          </b:Person>
        </b:NameList>
      </b:Author>
      <b:Editor>
        <b:NameList>
          <b:Person>
            <b:Last>GOV</b:Last>
          </b:Person>
        </b:NameList>
      </b:Editor>
      <b:ProducerName>
        <b:NameList>
          <b:Person>
            <b:Last>GOV</b:Last>
          </b:Person>
        </b:NameList>
      </b:ProducerName>
    </b:Author>
    <b:ProductionCompany>GOV</b:ProductionCompany>
    <b:YearAccessed>2021</b:YearAccessed>
    <b:MonthAccessed>05</b:MonthAccessed>
    <b:DayAccessed>10</b:DayAccessed>
    <b:RefOrder>26</b:RefOrder>
  </b:Source>
  <b:Source>
    <b:Tag>Mic20</b:Tag>
    <b:SourceType>InternetSite</b:SourceType>
    <b:Guid>{1D194AD4-0222-46B4-8911-34E8BE40E0A8}</b:Guid>
    <b:Title>UDACITY</b:Title>
    <b:InternetSiteTitle>Front-End vs Back-End vs Full Stack</b:InternetSiteTitle>
    <b:Year>2020</b:Year>
    <b:Month>12</b:Month>
    <b:Day>08</b:Day>
    <b:URL>https://www.udacity.com/blog/2020/12/front-end-vs-back-end-vs-full-stack-web-developers.html</b:URL>
    <b:Author>
      <b:Author>
        <b:NameList>
          <b:Person>
            <b:Last>Wales</b:Last>
            <b:First>Michael</b:First>
          </b:Person>
        </b:NameList>
      </b:Author>
      <b:Editor>
        <b:NameList>
          <b:Person>
            <b:Last>Wales</b:Last>
            <b:First>Michael</b:First>
          </b:Person>
        </b:NameList>
      </b:Editor>
      <b:ProducerName>
        <b:NameList>
          <b:Person>
            <b:Last>Wales</b:Last>
            <b:First>Michael</b:First>
          </b:Person>
        </b:NameList>
      </b:ProducerName>
    </b:Author>
    <b:ProductionCompany>UDACITY</b:ProductionCompany>
    <b:YearAccessed>2021</b:YearAccessed>
    <b:MonthAccessed>05</b:MonthAccessed>
    <b:DayAccessed>13</b:DayAccessed>
    <b:RefOrder>27</b:RefOrder>
  </b:Source>
  <b:Source>
    <b:Tag>Wik11</b:Tag>
    <b:SourceType>InternetSite</b:SourceType>
    <b:Guid>{139DB6E0-33A6-4E49-B2F6-287951B3142A}</b:Guid>
    <b:Author>
      <b:Author>
        <b:NameList>
          <b:Person>
            <b:Last>Wikipedia</b:Last>
          </b:Person>
        </b:NameList>
      </b:Author>
      <b:Editor>
        <b:NameList>
          <b:Person>
            <b:Last>Wikipedia</b:Last>
          </b:Person>
        </b:NameList>
      </b:Editor>
      <b:ProducerName>
        <b:NameList>
          <b:Person>
            <b:Last>Wikipedia</b:Last>
          </b:Person>
        </b:NameList>
      </b:ProducerName>
    </b:Author>
    <b:Title>Microsoft Power BI</b:Title>
    <b:InternetSiteTitle>Microsoft Power BI</b:InternetSiteTitle>
    <b:Year>11</b:Year>
    <b:Month>07</b:Month>
    <b:Day>2011</b:Day>
    <b:URL>https://en.wikipedia.org/wiki/Microsoft_Power_BI</b:URL>
    <b:ProductionCompany>Wikipedia</b:ProductionCompany>
    <b:YearAccessed>2021</b:YearAccessed>
    <b:MonthAccessed>05</b:MonthAccessed>
    <b:DayAccessed>01</b:DayAccessed>
    <b:RefOrder>28</b:RefOrder>
  </b:Source>
  <b:Source>
    <b:Tag>Tou18</b:Tag>
    <b:SourceType>InternetSite</b:SourceType>
    <b:Guid>{BDEF2EB3-C435-4543-935E-E4AE2297612C}</b:Guid>
    <b:Author>
      <b:Author>
        <b:NameList>
          <b:Person>
            <b:Last>Toulas</b:Last>
            <b:First>Bill</b:First>
          </b:Person>
        </b:NameList>
      </b:Author>
      <b:ProducerName>
        <b:NameList>
          <b:Person>
            <b:Last>Engineeringclicks</b:Last>
          </b:Person>
        </b:NameList>
      </b:ProducerName>
    </b:Author>
    <b:Title>How does a Centrifugal Clutch work? What are the pros and cons?</b:Title>
    <b:URL>https://www.engineeringclicks.com/centrifugal-clutch/</b:URL>
    <b:Year>2018</b:Year>
    <b:YearAccessed>2021</b:YearAccessed>
    <b:MonthAccessed>09</b:MonthAccessed>
    <b:InternetSiteTitle>How does a Centrifugal Clutch work? What are the pros and cons?</b:InternetSiteTitle>
    <b:ProductionCompany>Engineeringclicks</b:ProductionCompany>
    <b:Month>09</b:Month>
    <b:Day>23</b:Day>
    <b:RefOrder>1</b:RefOrder>
  </b:Source>
  <b:Source>
    <b:Tag>BLM19</b:Tag>
    <b:SourceType>InternetSite</b:SourceType>
    <b:Guid>{3EA67C49-154A-C64D-B673-D2923A5C0CB4}</b:Guid>
    <b:Author>
      <b:Author>
        <b:NameList>
          <b:Person>
            <b:Last>BLM</b:Last>
          </b:Person>
        </b:NameList>
      </b:Author>
      <b:ProducerName>
        <b:NameList>
          <b:Person>
            <b:Last>Team</b:Last>
            <b:First>BLM</b:First>
          </b:Person>
        </b:NameList>
      </b:ProducerName>
    </b:Author>
    <b:Title>Advantages and Disadvantages of Centrifugal Clutches</b:Title>
    <b:URL>https://www.blm-cm.com/blog/advantages-disadvantages-centrifugal-clutches/</b:URL>
    <b:Year>2019</b:Year>
    <b:YearAccessed>2021</b:YearAccessed>
    <b:MonthAccessed>08</b:MonthAccessed>
    <b:InternetSiteTitle>Advantages and Disadvantages of Centrifugal Clutches</b:InternetSiteTitle>
    <b:ProductionCompany>BLM Team </b:ProductionCompany>
    <b:Month>08</b:Month>
    <b:Day>27</b:Day>
    <b:RefOrder>7</b:RefOrder>
  </b:Source>
  <b:Source>
    <b:Tag>Bak21</b:Tag>
    <b:SourceType>InternetSite</b:SourceType>
    <b:Guid>{514D4A9C-A5BA-294C-B7C8-41F6CB80EB99}</b:Guid>
    <b:Author>
      <b:Author>
        <b:NameList>
          <b:Person>
            <b:Last>Baksiin</b:Last>
            <b:First>Saswata</b:First>
          </b:Person>
        </b:NameList>
      </b:Author>
      <b:ProducerName>
        <b:NameList>
          <b:Person>
            <b:Last>Baksiin</b:Last>
            <b:First>Saswata</b:First>
          </b:Person>
        </b:NameList>
      </b:ProducerName>
    </b:Author>
    <b:Title>Centrifugal Clutch: Definition, Parts, Working Principle, Advantages, Disadvantages, and Applications</b:Title>
    <b:URL>https://learnmechanical.com/centrifugal-clutch/</b:URL>
    <b:Year>2021</b:Year>
    <b:YearAccessed>2021</b:YearAccessed>
    <b:MonthAccessed>09</b:MonthAccessed>
    <b:DayAccessed>27</b:DayAccessed>
    <b:ProductionCompany>Learn Mechanical</b:ProductionCompany>
    <b:Month>01</b:Month>
    <b:Day>01</b:Day>
    <b:RefOrder>8</b:RefOrder>
  </b:Source>
  <b:Source>
    <b:Tag>Mat21</b:Tag>
    <b:SourceType>InternetSite</b:SourceType>
    <b:Guid>{C2406327-CD3B-444F-B15F-61B8357DDBCA}</b:Guid>
    <b:Author>
      <b:Author>
        <b:NameList>
          <b:Person>
            <b:Last>Materials</b:Last>
            <b:First>Friction</b:First>
          </b:Person>
        </b:NameList>
      </b:Author>
      <b:ProducerName>
        <b:NameList>
          <b:Person>
            <b:Last>Materials</b:Last>
            <b:First>Friction</b:First>
          </b:Person>
        </b:NameList>
      </b:ProducerName>
    </b:Author>
    <b:Title>Friction Materials</b:Title>
    <b:URL>https://www.frictionmaterials.com/tag/centrifugal-clutch/</b:URL>
    <b:Year>2021</b:Year>
    <b:YearAccessed>2021</b:YearAccessed>
    <b:MonthAccessed>07</b:MonthAccessed>
    <b:InternetSiteTitle>Friction Materials</b:InternetSiteTitle>
    <b:ProductionCompany>Friction Materials</b:ProductionCompany>
    <b:Month>01</b:Month>
    <b:Day>01</b:Day>
    <b:RefOrder>3</b:RefOrder>
  </b:Source>
  <b:Source>
    <b:Tag>LTD11</b:Tag>
    <b:SourceType>InternetSite</b:SourceType>
    <b:Guid>{15CB08AB-3FE5-3648-B37E-65F8C2DB61E7}</b:Guid>
    <b:Author>
      <b:Author>
        <b:NameList>
          <b:Person>
            <b:Last>LTD</b:Last>
            <b:First>Industrial</b:First>
            <b:Middle>Friction Materials</b:Middle>
          </b:Person>
        </b:NameList>
      </b:Author>
      <b:ProducerName>
        <b:NameList>
          <b:Person>
            <b:Last>LTD</b:Last>
            <b:First>Industrial</b:First>
            <b:Middle>Friction Materials</b:Middle>
          </b:Person>
        </b:NameList>
      </b:ProducerName>
    </b:Author>
    <b:Title>Centrifugal clutches - Manufacturer of Clutches.</b:Title>
    <b:URL>http://www.industrialfriction.com/centrifugal-clutches/</b:URL>
    <b:Year>2011</b:Year>
    <b:YearAccessed>2021</b:YearAccessed>
    <b:MonthAccessed>07</b:MonthAccessed>
    <b:InternetSiteTitle>LTD, Industrial Friction Materials</b:InternetSiteTitle>
    <b:ProductionCompany>LTD, Industrial Friction Materials</b:ProductionCompany>
    <b:Month>01</b:Month>
    <b:Day>01</b:Day>
    <b:RefOrder>6</b:RefOrder>
  </b:Source>
  <b:Source>
    <b:Tag>Lan21</b:Tag>
    <b:SourceType>InternetSite</b:SourceType>
    <b:Guid>{45BDE9B3-817D-4213-9C2C-463041ACD313}</b:Guid>
    <b:Title>Centrifugal Clutch Explained – An Engineer’s Guide to a Centrifugal Clutch</b:Title>
    <b:Year>2021</b:Year>
    <b:Author>
      <b:Author>
        <b:NameList>
          <b:Person>
            <b:Last>Lanceral</b:Last>
          </b:Person>
        </b:NameList>
      </b:Author>
      <b:Editor>
        <b:NameList>
          <b:Person>
            <b:Last>Lanceral</b:Last>
          </b:Person>
        </b:NameList>
      </b:Editor>
      <b:ProducerName>
        <b:NameList>
          <b:Person>
            <b:Last>Lanceral</b:Last>
          </b:Person>
        </b:NameList>
      </b:ProducerName>
    </b:Author>
    <b:YearAccessed>2021</b:YearAccessed>
    <b:MonthAccessed>10</b:MonthAccessed>
    <b:DayAccessed>16</b:DayAccessed>
    <b:URL>https://www.lancereal.com/centrifugal-clutch-explained/</b:URL>
    <b:InternetSiteTitle>Centrifugal Clutch Explained – An Engineer’s Guide to a Centrifugal Clutch</b:InternetSiteTitle>
    <b:ProductionCompany>Lanceral</b:ProductionCompany>
    <b:Month>01</b:Month>
    <b:Day>01</b:Day>
    <b:RefOrder>2</b:RefOrder>
  </b:Source>
  <b:Source>
    <b:Tag>JBJ21</b:Tag>
    <b:SourceType>InternetSite</b:SourceType>
    <b:Guid>{9EC9AB8E-D0E8-4D2F-ABE9-5DA26B5E928A}</b:Guid>
    <b:Title>Electromgnetic Clutches</b:Title>
    <b:InternetSiteTitle>Electromgnetic Clutches</b:InternetSiteTitle>
    <b:Year>2021</b:Year>
    <b:Month>01</b:Month>
    <b:Day>01</b:Day>
    <b:URL>https://www.jbj.co.uk/electromagnetic-clutches.html</b:URL>
    <b:Author>
      <b:Author>
        <b:NameList>
          <b:Person>
            <b:Last>JBJ</b:Last>
          </b:Person>
        </b:NameList>
      </b:Author>
      <b:Editor>
        <b:NameList>
          <b:Person>
            <b:Last>JBJ</b:Last>
          </b:Person>
        </b:NameList>
      </b:Editor>
      <b:ProducerName>
        <b:NameList>
          <b:Person>
            <b:Last>JBJ</b:Last>
          </b:Person>
        </b:NameList>
      </b:ProducerName>
    </b:Author>
    <b:ProductionCompany>JBJ</b:ProductionCompany>
    <b:YearAccessed>2021</b:YearAccessed>
    <b:MonthAccessed>09</b:MonthAccessed>
    <b:DayAccessed>27</b:DayAccessed>
    <b:RefOrder>9</b:RefOrder>
  </b:Source>
  <b:Source>
    <b:Tag>Mik21</b:Tag>
    <b:SourceType>InternetSite</b:SourceType>
    <b:Guid>{B3589BDA-A0DE-48EA-8089-50E58CD44B02}</b:Guid>
    <b:Title>MIKI PULLEY TOP &gt; Product Information &gt; ELECTROMAGNETIC CLUTCHES &amp; BRAKES &gt; What Are Electromagnetic Clutches and Electromagnetic Brakes? Their Types and Structures</b:Title>
    <b:InternetSiteTitle>MIKI PULLEY TOP &gt; Product Information &gt; ELECTROMAGNETIC CLUTCHES &amp; BRAKES &gt; What Are Electromagnetic Clutches and Electromagnetic Brakes? Their Types and Structures</b:InternetSiteTitle>
    <b:Year>2021</b:Year>
    <b:Month>01</b:Month>
    <b:Day>01</b:Day>
    <b:URL>https://www.mikipulley.co.jp/EN/Products/ElectoromagneticClutchesAndBrakes/about.html</b:URL>
    <b:Author>
      <b:Author>
        <b:NameList>
          <b:Person>
            <b:Last>Pulley</b:Last>
            <b:First>Miki</b:First>
          </b:Person>
        </b:NameList>
      </b:Author>
      <b:Editor>
        <b:NameList>
          <b:Person>
            <b:Last>Pulley</b:Last>
            <b:First>Miki</b:First>
          </b:Person>
        </b:NameList>
      </b:Editor>
      <b:ProducerName>
        <b:NameList>
          <b:Person>
            <b:Last>Pulley</b:Last>
            <b:First>Miki</b:First>
          </b:Person>
        </b:NameList>
      </b:ProducerName>
    </b:Author>
    <b:ProductionCompany>Miki Pulley </b:ProductionCompany>
    <b:YearAccessed>2021</b:YearAccessed>
    <b:MonthAccessed>09</b:MonthAccessed>
    <b:DayAccessed>24</b:DayAccessed>
    <b:RefOrder>10</b:RefOrder>
  </b:Source>
  <b:Source>
    <b:Tag>MEC20</b:Tag>
    <b:SourceType>InternetSite</b:SourceType>
    <b:Guid>{1F3CD1CA-FAA4-42EF-97CB-DBC9D325A4FA}</b:Guid>
    <b:Author>
      <b:Author>
        <b:NameList>
          <b:Person>
            <b:Last>MECHANICALFUNDA</b:Last>
          </b:Person>
        </b:NameList>
      </b:Author>
      <b:Editor>
        <b:NameList>
          <b:Person>
            <b:Last>MECHANICALFUNDA</b:Last>
          </b:Person>
        </b:NameList>
      </b:Editor>
      <b:ProducerName>
        <b:NameList>
          <b:Person>
            <b:Last>MECHANICALFUNDA</b:Last>
          </b:Person>
        </b:NameList>
      </b:ProducerName>
    </b:Author>
    <b:Title>MECHANICALFUNDA for Mechanical Engineers</b:Title>
    <b:InternetSiteTitle>MECHANICALFUNDA for Mechanical Engineers</b:InternetSiteTitle>
    <b:Year>2020</b:Year>
    <b:Month>01</b:Month>
    <b:Day>01</b:Day>
    <b:URL>https://www.mechanicalfunda.com/2019/08/advantage-disadvantage-electromagnetic-clutch.html</b:URL>
    <b:ProductionCompany>MECHANICALFUNDA</b:ProductionCompany>
    <b:YearAccessed>2021</b:YearAccessed>
    <b:MonthAccessed>09</b:MonthAccessed>
    <b:DayAccessed>28</b:DayAccessed>
    <b:RefOrder>11</b:RefOrder>
  </b:Source>
  <b:Source>
    <b:Tag>Fri21</b:Tag>
    <b:SourceType>InternetSite</b:SourceType>
    <b:Guid>{CFB7539A-9BF6-4370-9988-D169E75A61BA}</b:Guid>
    <b:Title>Friction Materials</b:Title>
    <b:InternetSiteTitle>Friction Materials</b:InternetSiteTitle>
    <b:Year>2021</b:Year>
    <b:Month>01</b:Month>
    <b:Day>01</b:Day>
    <b:URL>https://www.frictionmaterials.com/tag/centrifugal-clutch/#read</b:URL>
    <b:Author>
      <b:Author>
        <b:NameList>
          <b:Person>
            <b:Last>Materials</b:Last>
            <b:First>Friction</b:First>
          </b:Person>
        </b:NameList>
      </b:Author>
      <b:Editor>
        <b:NameList>
          <b:Person>
            <b:Last>Materials</b:Last>
            <b:First>Friction</b:First>
          </b:Person>
        </b:NameList>
      </b:Editor>
      <b:ProducerName>
        <b:NameList>
          <b:Person>
            <b:Last>Materials</b:Last>
            <b:First>Friction</b:First>
          </b:Person>
        </b:NameList>
      </b:ProducerName>
    </b:Author>
    <b:ProductionCompany>Friction Materials</b:ProductionCompany>
    <b:YearAccessed>2021</b:YearAccessed>
    <b:MonthAccessed>10</b:MonthAccessed>
    <b:DayAccessed>11</b:DayAccessed>
    <b:RefOrder>4</b:RefOrder>
  </b:Source>
  <b:Source>
    <b:Tag>Lee05</b:Tag>
    <b:SourceType>InternetSite</b:SourceType>
    <b:Guid>{E563D5E9-E1FF-4309-955E-9F59EF1D454E}</b:Guid>
    <b:Title>Brake friction materials</b:Title>
    <b:InternetSiteTitle>Brake friction materials</b:InternetSiteTitle>
    <b:Year>2005</b:Year>
    <b:Month>01</b:Month>
    <b:Day>01</b:Day>
    <b:URL>https://www.counterman.com/brake-friction-materials/</b:URL>
    <b:Author>
      <b:Author>
        <b:NameList>
          <b:Person>
            <b:Last>Carley</b:Last>
            <b:First>Lee</b:First>
          </b:Person>
        </b:NameList>
      </b:Author>
      <b:Editor>
        <b:NameList>
          <b:Person>
            <b:Last>Carley</b:Last>
            <b:First>Lee</b:First>
          </b:Person>
        </b:NameList>
      </b:Editor>
      <b:ProducerName>
        <b:NameList>
          <b:Person>
            <b:Last>Carley</b:Last>
            <b:First>Lee</b:First>
          </b:Person>
        </b:NameList>
      </b:ProducerName>
    </b:Author>
    <b:ProductionCompany>Lee Carley</b:ProductionCompany>
    <b:YearAccessed>2021</b:YearAccessed>
    <b:MonthAccessed>09</b:MonthAccessed>
    <b:DayAccessed>17</b:DayAccessed>
    <b:RefOrder>5</b:RefOrder>
  </b:Source>
  <b:Source>
    <b:Tag>Ele19</b:Tag>
    <b:SourceType>InternetSite</b:SourceType>
    <b:Guid>{8D2360F0-B9F8-49BA-B2EB-6A67DB3C3BD0}</b:Guid>
    <b:Title>Electromagneti Clutch</b:Title>
    <b:InternetSiteTitle>Electromagneti Clutch</b:InternetSiteTitle>
    <b:Year>2019</b:Year>
    <b:Month>05</b:Month>
    <b:Day>19</b:Day>
    <b:URL>https://www.autoprotips.com/author/admin/</b:URL>
    <b:Author>
      <b:Author>
        <b:NameList>
          <b:Person>
            <b:Last>Clutch</b:Last>
            <b:First>Electromagneti</b:First>
          </b:Person>
        </b:NameList>
      </b:Author>
      <b:Editor>
        <b:NameList>
          <b:Person>
            <b:Last>Ram</b:Last>
          </b:Person>
        </b:NameList>
      </b:Editor>
      <b:ProducerName>
        <b:NameList>
          <b:Person>
            <b:Last>Ram</b:Last>
          </b:Person>
        </b:NameList>
      </b:ProducerName>
    </b:Author>
    <b:ProductionCompany>Electromagneti Clutch</b:ProductionCompany>
    <b:YearAccessed>2021</b:YearAccessed>
    <b:MonthAccessed>10</b:MonthAccessed>
    <b:DayAccessed>17</b:DayAccessed>
    <b:RefOrder>12</b:RefOrder>
  </b:Source>
</b:Sources>
</file>

<file path=customXml/itemProps1.xml><?xml version="1.0" encoding="utf-8"?>
<ds:datastoreItem xmlns:ds="http://schemas.openxmlformats.org/officeDocument/2006/customXml" ds:itemID="{5977DE2F-5432-4F6C-893B-C34770EBE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2508</Words>
  <Characters>14301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Griffiths1, George</cp:lastModifiedBy>
  <cp:revision>5</cp:revision>
  <cp:lastPrinted>2020-03-03T14:41:00Z</cp:lastPrinted>
  <dcterms:created xsi:type="dcterms:W3CDTF">2021-10-17T22:16:00Z</dcterms:created>
  <dcterms:modified xsi:type="dcterms:W3CDTF">2021-10-17T22:19:00Z</dcterms:modified>
</cp:coreProperties>
</file>