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40"/>
        <w:ind w:right="0" w:left="0" w:firstLine="0"/>
        <w:jc w:val="both"/>
        <w:rPr>
          <w:rFonts w:ascii="Times New Roman" w:hAnsi="Times New Roman" w:cs="Times New Roman" w:eastAsia="Times New Roman"/>
          <w:b/>
          <w:color w:val="auto"/>
          <w:spacing w:val="0"/>
          <w:position w:val="0"/>
          <w:sz w:val="32"/>
          <w:shd w:fill="auto" w:val="clear"/>
        </w:rPr>
      </w:pPr>
      <w:r>
        <w:object w:dxaOrig="4500" w:dyaOrig="1785">
          <v:rect xmlns:o="urn:schemas-microsoft-com:office:office" xmlns:v="urn:schemas-microsoft-com:vml" id="rectole0000000000" style="width:225.000000pt;height:89.2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 : Dewinder Kaur</w:t>
      </w:r>
    </w:p>
    <w:p>
      <w:pPr>
        <w:spacing w:before="0" w:after="20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ID : 2106356</w:t>
      </w:r>
    </w:p>
    <w:p>
      <w:pPr>
        <w:spacing w:before="0" w:after="20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 Name: Marketing Management (Assesment 2) </w:t>
      </w:r>
    </w:p>
    <w:p>
      <w:pPr>
        <w:spacing w:before="0" w:after="200" w:line="48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24"/>
          <w:shd w:fill="auto" w:val="clear"/>
        </w:rPr>
        <w:t xml:space="preserve">Module Code: LCMB7001</w:t>
      </w:r>
    </w:p>
    <w:p>
      <w:pPr>
        <w:spacing w:before="0" w:after="200" w:line="480"/>
        <w:ind w:right="0" w:left="0" w:firstLine="0"/>
        <w:jc w:val="both"/>
        <w:rPr>
          <w:rFonts w:ascii="Times New Roman" w:hAnsi="Times New Roman" w:cs="Times New Roman" w:eastAsia="Times New Roman"/>
          <w:b/>
          <w:color w:val="auto"/>
          <w:spacing w:val="0"/>
          <w:position w:val="0"/>
          <w:sz w:val="32"/>
          <w:shd w:fill="auto" w:val="clear"/>
        </w:rPr>
      </w:pPr>
    </w:p>
    <w:p>
      <w:pPr>
        <w:spacing w:before="0" w:after="200" w:line="480"/>
        <w:ind w:right="0" w:left="0" w:firstLine="0"/>
        <w:jc w:val="both"/>
        <w:rPr>
          <w:rFonts w:ascii="Times New Roman" w:hAnsi="Times New Roman" w:cs="Times New Roman" w:eastAsia="Times New Roman"/>
          <w:b/>
          <w:color w:val="auto"/>
          <w:spacing w:val="0"/>
          <w:position w:val="0"/>
          <w:sz w:val="32"/>
          <w:shd w:fill="auto" w:val="clear"/>
        </w:rPr>
      </w:pPr>
    </w:p>
    <w:p>
      <w:pPr>
        <w:spacing w:before="0" w:after="200" w:line="48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Introduction</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Innovative marketing strategies are directly related to conducting market research that fulfills the customer's desires, designing such modules and innovation within the product architectures, launching the product in a different and new place, pricing in a unique way, and promotion unconventionally. According to Neher et al., (2016), companies have long emphasized touch-points to maximize customer satisfaction. But doing so can divert attention from the more critical issue: the customer's end-to-end journey. The report's purpose was to critically evaluate how a company might develop the customer journey across several communication channels to meet current and future stakeholder expectations.</w:t>
      </w:r>
    </w:p>
    <w:p>
      <w:pPr>
        <w:spacing w:before="0" w:after="200" w:line="48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Analysis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Companies’ entire shapes are changing with the advancement of technology. Several marketing strategies are emerging in the top companies. In the changing marketing environment, every company must decide what to provide for customers and how to serve, bringing value for the company. Companies are designing such strategies that are fully customer-driven. Lupo (2018) mentioned a variety of marketing trends that focus on the sellers and buyers, and these marketing strategies provide road mapping for companies to gain extra competitive advantages. Companies are mainly based on suppliers, consumers, marketing intermediates, and competitors. So, the survival of a company depends not only on the actions but also on the fulfillment of the customers' needs also matters.</w:t>
      </w:r>
    </w:p>
    <w:p>
      <w:pPr>
        <w:spacing w:before="0" w:after="200" w:line="48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48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Case Study Overview: Red Bull</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Red Bull is an Austrian-based company that sells energy drinks and was launched by Dieter Matteschitz, an entrepreneur, in 1987. As per Vladimirovna (2020), it is an emerging company with annual sales of €1.5billion. The soft drink industry has a lot of entry barriers, and the companies which enter in this background have to face the buyer power of distribution and retailers. In this scenario, Coca-Cola and Pepsi are influenced much because they have a firm grip on the retailer space. </w:t>
      </w:r>
    </w:p>
    <w:p>
      <w:pPr>
        <w:spacing w:before="0" w:after="200" w:line="48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Literature Review</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Because of the advent of new technology, the rivalry between organizations is expanding in the shifting marketing patterns on a worldwide scale. According to de Souza et, al. (2021), Innovative methods are the only approach to effectively address the problem, increase overall organizational performance, and ensure survival in the global market. Red Bull in the ever-changing marketing landscape, businesses must differentiate their products and services to sell something unique to the market. Innovative tactics may be found in organizational behavior and the propensity to adapt to new concepts geared toward innovation.</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authors mention a variety of new solutions that might be implemented. These findings might be applied to the input, output, and processes. Sharipov (2020) demonstrated that innovation might lead to new products and services and new manufacturing processes, so Red Bull realized recent marketing trends and the discovery of new supply and development resources. Waral (2020) has presented four methods for upgrading products and services, productions, risk-taking tactics in the plan's processing, and exploring new solutions. Takwi et, al. (2021) mentioned three techniques of Red Bull in the items, process, and acquiring new customers. These terms are defined as a company's desire and capacity to adapt and invent new product mapping, service, and plan execution techniques.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Product innovation, process technology innovation, marketing innovation, and non-technological affairs organization innovation are all examples. In the realm of Red Bull, it is impossible to connect the two notions of innovation and marketing, which is seen as a barrier by many scholars (Keshari, 2020). The relation between innovation and marketing may be described as a bilateral interaction and effectiveness, and by connecting innovation and marketing, by achieving a lasting competitive advantage. Lou</w:t>
      </w:r>
      <w:r>
        <w:rPr>
          <w:rFonts w:ascii="Times New Roman" w:hAnsi="Times New Roman" w:cs="Times New Roman" w:eastAsia="Times New Roman"/>
          <w:color w:val="auto"/>
          <w:spacing w:val="0"/>
          <w:position w:val="0"/>
          <w:sz w:val="24"/>
          <w:shd w:fill="auto" w:val="clear"/>
        </w:rPr>
        <w:t xml:space="preserve">čanov</w:t>
      </w:r>
      <w:r>
        <w:rPr>
          <w:rFonts w:ascii="Times New Roman" w:hAnsi="Times New Roman" w:cs="Times New Roman" w:eastAsia="Times New Roman"/>
          <w:color w:val="auto"/>
          <w:spacing w:val="0"/>
          <w:position w:val="0"/>
          <w:sz w:val="24"/>
          <w:shd w:fill="auto" w:val="clear"/>
        </w:rPr>
        <w:t xml:space="preserve">á, Ol</w:t>
      </w:r>
      <w:r>
        <w:rPr>
          <w:rFonts w:ascii="Times New Roman" w:hAnsi="Times New Roman" w:cs="Times New Roman" w:eastAsia="Times New Roman"/>
          <w:color w:val="auto"/>
          <w:spacing w:val="0"/>
          <w:position w:val="0"/>
          <w:sz w:val="24"/>
          <w:shd w:fill="auto" w:val="clear"/>
        </w:rPr>
        <w:t xml:space="preserve">šiakov</w:t>
      </w:r>
      <w:r>
        <w:rPr>
          <w:rFonts w:ascii="Times New Roman" w:hAnsi="Times New Roman" w:cs="Times New Roman" w:eastAsia="Times New Roman"/>
          <w:color w:val="auto"/>
          <w:spacing w:val="0"/>
          <w:position w:val="0"/>
          <w:sz w:val="24"/>
          <w:shd w:fill="auto" w:val="clear"/>
        </w:rPr>
        <w:t xml:space="preserve">á &amp; Dzian (2018) showed that several types of research would be conducted to investigate Red Bull's marketing tactics, and several marketing aspects were known. Red Bull frequently adopts standard levels in product strategy. Such a strategy leads to the maintenance of the companies' competitive edge, which is responsible for providing scale savings and operational cost savings and improving the company's position in export markets.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Furthermore, Bakhodirovna (2019) mentioned that Red Bull with more extraordinary ability and resources frequently hires those who use competitive pricing under market selling circumstances and choose price-compatible methods. There are issues in determining the best strategy. Red Bull's management influenced by networks, channels, logistics, and transportation techniques. Some writers have demonstrated that large organizations may thrive by adopting standards because they can develop a close link in the distribution, reducing uncertainty between benefit conflicts and producing the dominating procedures distribution (Diyanova, et, al. 2019). For big organizations, the demands of clients in light of inconsistent transmission of effective messages should be taken into consideration in a promotional plan, which leads to cost savings in quality control. Companies' export expertise has proven useful in developing and implementing marketing strategies. When deciding on a product price plan, professional organizations make a concerted effort to consider acquiring a competitive advantage based on consumer gathered information for various markets (Blagorazumnaya &amp; Robu, 2020).</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Furthermore, in pricing strategies, by considering the exporters' international experience and having more knowledge than their consumers, they may utilize various price methods concerning the customers' purchasing power within the various markets. Lo &amp; Campos (2018) depicted that companies' marketing strategies fluctuate based on their capital ownership, with international corporations having a different marketing approach than those operating in developing nations. Sh (2021) conducted a study that compared to local enterprises, corporations in developing countries are required to employ the strategies established by the mother company and behave in line with those criteria to fulfill the demands of consumers. These organizations frequently adopt pricing strategies congruent with their customers' needs to be market winners and maintain existing market dominance. Yang (2018)  also pointed out that some multinational and foreign companies operating in developing countries have the appropriate infrastructure, more funds for R&amp;D, human resources, engineering technology, management, and marketing expertise. Thus, they have a better chance of successfully implementing their export strategy in competitive markets.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Red Bull Marketing tactics are associated with innovative marketing. The strategy combines creativity with quantitative and qualitative analyses. Prikhodko (2019) also mentioned combination assists businesses in exploring new possibilities related to consumers and markets and sharing information about rivals. Marketing is a set of activities that evolve in response to changes in social science. Thought about innovative marketing is divided into six sections: marketing variables, modification and adaptation, customer-oriented, integrated marketing, marketing-oriented, and distinctive place.</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Roldán (2018) stated that Red Bull's applied an effective market entry strategy in its early days to cross the chasm; they managed to use the segmentation and marketing efforts. At the segmentation level, they targeted mainly the enthusiastic clubbers and extreme athletes, and these tactics assisted the company in achieving sales points. After that, a vast rate of customers consumes the product. In addition, that approach made Red Bull sell their product at a higher rate than the other companies. Gafoor &amp; Monica (2018) stated that Red Bull could target the customers and retain the value that enables the company to sell at their desired rate. And it also created new channels as clubs and bars instead depending on the retailers. That channel shortens Red Bull's marketing time that helps to survive in a highly competitive market. Red Bull tried to maintain the success by better modification of effective brand recognition, which was a barrier to other companies' entry. </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Instead of the limited product portfolio, Red Bull has managed and improved its market shares. To grow more in the future, Zhou (2021) indicated that the imperative of Red Bull has to expand into a new market region, and the offer should be aligned according to customers' needs as the competitor cross the sales target of that emerging brand. Red Bull had a "start small, grow large" approach that resulted in eighteen years of consistent growth. Their expansion began in 1992, when Red Bull launched its worldwide push into Hungary. Following that, Red Bull embarked on a series of aggressive international developments, as a consequence of which Red Bull is currently accessible in over 100 countries across the world. Retailer channels were widely used to provide drinks to the clubs, pubs, sports clubs, and retail stores to create interaction between the customers and products. Red Bull is offered in all of these channels and is the most popular energy drink brand in each.</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Red Bull Innovative Strategy </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Red Bull applied a broad perspective of Innovative strategies at the entry-level in the soft drink industry. The same types of soft drinks have existed in different areas before Red Bull has started operating in Austria. But, the success story of Red bull can be explained in the aspects of the innovative strategies that were co-applied, which are mentioned as Product, market segmentation, channel approach, and marketing innovations.</w:t>
      </w:r>
    </w:p>
    <w:p>
      <w:pPr>
        <w:spacing w:before="0" w:after="20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Product Innovation:</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Before Red Bull, various extreme dealers of soft drinks operated in the European market. Chen, Liu, &amp; Zhou (2019) stated that energy drinks act the same as traditional drinks to relieve thirst. Additionally, the primary function of energy drinks is to balance the mineral level of the body and sugar balance. Whereas Alcoholic beverages are used to relax the individual with high concentration alcohol, and caffeinated drinks and beverages have traditional social roles as their use is limited to the specific location. Coffee is also not considered for the young choice of piece. However, Kyeyune &amp; Delilah (2020) stated that Red Bull took advantage of combining the energizing component of coffee and the benefit of cold drinks such as alcoholic and caffeinated drinks. The product has much popularity due to its dual benefits of coffee and soft drinks.  </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Steinhoff Creating customer values and developing customer relationships is necessary for a business. Marketing is focused on profitably retaining consumer relationships. The goal is to build client relationships by producing and collecting values in specific ways to address the beneficial technique. So, Red Bull developed a novel formulation distinct from other soft drinks. It featured added components and, in addition to being a soft drink, it had an energy-stimulating effect. This added feature set it apart from other soft drinks and enhanced willingness to spend. Finally, they did the new packaging; it was an eye-catching packaging in the unique shape can and contained only 250ml of drink. Red Bull was almost double the price of Coca-Cola, but when volume differences were taken into consideration, the price disparity was significantly more significant (Bremser, Walter, &amp; Goehlich, 2018.).</w:t>
      </w:r>
    </w:p>
    <w:p>
      <w:pPr>
        <w:spacing w:before="0" w:after="20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Market Innovative Segmentation:</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Red Bull has been in a long-running rivalry with all other soft drink producers. Its competitors target the general public as a customer segmentation strategy. Learning (2020) stated that it is true that promotional and marketing techniques are focused on a particular medium; for example, soft drink businesses target their customers with product offerings. Red Bull has a unique and restricted segmentation approach that focuses on the 18</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25 age range, mainly composed of athletes and sportspeople. According to Kandasamy et, al (2018), significant companies must encourage many people to buy their products to survive and flourish. Red Bull also used Mass marketing as the best approach. A company chooses to overlook market segment distinctions and appeal to the whole market with a single offer or plan to reach the most significant number of people feasible. As a result, mass refers to many clients, and this approach attempts to cover many customers with a single plan. As a result, Warner (2020) mentioned that the company obtained its 4Ps to approach its clients and create a competitive advantage over typical soft drink goods. Furthermore, the market location was chosen in such a manner that it serves as a source for potential purchasers, ensuring that the final market is large enough to sustain the business. This is not a product for the intoxicated just after they have finished their athletic routine, but it can also be consumed while participating in sports.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Freebie Marketing is such a technique that may enhance the sale points of the business and brand recognition in the targeted region. It is an innovative strategy that may give the free promotion of selling products and providing services at cheap rates to improve other products and services of the company. Many companies use that technique to gain new customers by delivering good values to their current buyers. Thus, Fay, Pauwels &amp; Keller (2019) indicated that soft drink manufacturers could charge a premium for the goods by using intelligent market segmentation that concentrated on extreme sports and partying. Historically, the soft drink sector did not compete on price; a can of Coke cost the same as a lesser-known brand. When developing the new energy drink industry within the soft drink sector, Red Bull managed to avoid this pricing barrier.</w:t>
      </w:r>
    </w:p>
    <w:p>
      <w:pPr>
        <w:spacing w:before="0" w:after="20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Channel Innovation </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approach focuses on raving consumers who become the brand's front-line advertising and display its goods as their identity. Through brand loyalty, such devoted customers are a significant source of brand fans in their communities. Customers regard the brand as a substantial aspect in incorporating values into their everyday lives (Harrigan, Roy, &amp; Chen, 2020). Soft drinks industries such as Coca-Cola and Pepsi influence over supplier routes. Consequently, Penke, (2020) stated that these competitors never allow any rival competitors to enter the market because they can manufacture such competitive products to suffocate the competitors and saturate the distribution channel. They have demonstrated that any newcomer will not acquire the market space through such advertisement and join their market. Red Bull created their channel technique to join the market channel because it was the only route to enter the soft drinks venture.</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Red Bull began to sell its goods on distribution outlets such as bars and health clubs, focusing their limited resources on promoting their products in these locations. Sirrah (2019) indicated that Red Bull could persuade the retailer channel to enter its goods and service on the shelf in the given time and applied push and pull force to attract the customers. In the better half, it is considered the pull strategy of Red Bull and able to strike the store shelves, whereas the company has confirmed used to utilize a push strategy.</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Hosseini et, al. (2019), with the increasing internet role globally, people have started shopping for anything from socks to automobiles from the internet. Now, a growing number of organizations are focusing their efforts on online marketing. Cloud marketing comprises all of a company's online marketing operations. Everything is possible with the aid of the internet. Online portals provide firms with new ways to offer products, interact with customers, and communicate brand messaging. Mazzarol &amp; Reboud (2020) also stated that it has made Red Bull capture the incumbent's market share in an industry that was initially thought to be hard to break down. Red Bull's products were first sold in limited distribution venues such as bars and fitness golf equipment. They might take advantage of extra unique channels by taking a novel strategy to distribution. Because of Red Bull's association with remarkable individuals in incredible locations, this unique and quirky environment aided to raise the desire to spend (Brito, 2019). These locations also allowed for fee discrimination since people expect to pay a higher rate at pubs and fitness clubs.</w:t>
      </w:r>
    </w:p>
    <w:p>
      <w:pPr>
        <w:spacing w:before="0" w:after="20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Market Innovation</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Meier, Tan, &amp; Chung (2018), Traditional marketing methods were being used by soft drinks industries for brand recognition of their goods. This usually entails media advertising and onsite product promotion in retail stores. Red Bull had to be inventive in its marketing approach because these promotion tools were unavailable for several years. Red Bull could not advertise through the media since most people did not have it. Furthermore, Prange &amp; Schlegelmilch (2018) stated that Red Bull was not initially sold in retail locations; onsite marketing could not advertise the product. </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With the ongoing expansion of internet browsing, several organizations embrace offline strategies to engage client experiences. Innovative marketing means engaging customers for businesses to get a competitive edge. Through offline methods, companies may consider various unique techniques for their customers (Bobalo, 2018). Red Bull employed focused onsite marketing of their product with promotional caravans and high visibility in conjunction with its channel approach. These guerrilla marketing tactics were used until the product gained enough traction with the general public to be introduced to the retail product line. </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Kaschn, &amp; Nolden (2018) depicted that Red Bull began employing traditional marketing methods to raise product awareness following this availability. Red Bull created an authentic, legitimate, and qualitative symbol that customers were prepared to pay a premium for through intelligent advertising. They built one of the most influential brands in the world with targeted advertising campaigns and a continual selection of intriguing events to sponsor. Red Bull established a strong brand early on by focusing on a well-defined niche, increasing willingness to pay.</w:t>
      </w:r>
    </w:p>
    <w:p>
      <w:pPr>
        <w:spacing w:before="0" w:after="20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Descriptive Stakeholder Analysis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Dumont &amp; Ots (2020), Research shows that the increasing health benefits of energy drinks, meanwhile the rising interest of consumers toward the energy drinks, put the market on the shelf of the predicted horizon. At the same time, as people are more concerned about sports activities, the demand for energy drinks increases and is used as a substitute for carbonated beverages. They are highly sugar-concentrated drinks that are boosting the market development.</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Meanwhile, Kostelijk &amp; Alsem (2020) conducted a survey that showed energy drinks might cause harmful effects that can make a twist in the sale point of the soft drinks industry in the future. The study focuses on aspects that are expected to move the sector forward and those expected to inhibit progress in a transparent and verifiable way. Consequently, Kraak et, al. (2020) conducted a research that provided a comprehensive solution that addresses the concerns of brand and their marketing managers, as well as their supply managers, vendors, and other senior executives in the global energy drinks industry. The analyst of Red Bull tried to divide the market segments into sub-segment to reach the market depth. </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Customers are more health-conscious than the decade before throughout the world. Thus the soft drink industry is expected to grow in the future. Ahmadi, et, al (2019) depicted that products manufactured to stay consumer functional and beneficial outcomes attract all ages of people. Energy drinks seek a profitable desire for producers. The vendors researched fancy and innovative packaging, clever advertising, and technically sophisticated ingredients as a platform for market growth. Sugar-free energy drinks have a lot of promise for both new and established enterprises in the energy drinks sector. Low-calorie and sugar-free drinks are especially appealing to female clients.</w:t>
      </w:r>
    </w:p>
    <w:p>
      <w:pPr>
        <w:spacing w:before="0" w:after="200" w:line="48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Conclusion</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report critically appraised how an organization can create the customer journey across various communication channels to ensure current and future stakeholder expectations. The report also demonstrated that innovation might lead to new products and services and new manufacturing processes. Analysis showed that, in the changing marketing environment, every company must decide what to provide for customers and how to serve, bringing value for the company. Red Bull was selected to appraise critically because Red Bull’s applied for an effective market entry in its early days to cross the chasm. They managed to use the segmentation and marketing efforts. And Red Bull applied a broad perspective of Innovative strategies in the entry level in the soft drink industry.</w:t>
      </w: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References</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Ahmadi, A., Kerachian, R., Rahimi, R., &amp; Skardi, M. J. E. (2019). Comparing and combining Social Network Analysis and Stakeholder Analysis for natural resource governance. Environmental Development, 32, 100451.</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Bakhodirovna, M. G. (2019). Using Innovative Marketing Strategies in The Development of The Market of Information and Communication Services.</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Bobalo, O. (2018). FUTURE OF OFFLINE MARKETING AHEAD OF THE RAPID DEVELOPMENT OF ONLINE MARKETING. Baltic Journal of Economic Studies, 4(3), 1-7.</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Bremser, K., Walter, N., &amp; Goehlich, V. (2018). A comparative study on glocal commercial advertisement perceptions-British and French viewers' responses to Red Bull. International Journal of Comparative Management, 1(4), 333-354.</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Brito, D. C. (2019). Sports sponsorship and the impact on a brand's purchasing intention and recommendation: Red Bull, more than wings (Doctoral dissertation).</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Chen, X., Liu, Y., &amp; Zhou, P. (2019). Product Innovation in Beverage Market and the Demand for “Better for You” Drinks.</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de Souza, M., Pereira, G. M., de Sousa Jabbour, A. B. L., Jabbour, C. J. C., Trento, L. R., Borchardt, M., &amp; Zvirtes, L. (2021). A digitally enabled circular economy for mitigating food waste: Understanding innovative marketing strategies in the context of an emerging economy. Technological Forecasting and Social Change, 173, 121062.</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Diyanova, S., Guba, E., Guseva, M., &amp; Popova, T. S. (2019). Strategies and innovations in modern trade marketing.</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Dumont, G., &amp; Ots, M. (2020). Social dynamics and stakeholder relationships in personal branding. Journal of Business Research, 106, 118-128.</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Fay, B., Larkin, R., Pauwels, K., &amp; Keller, E. (2019). Deriving value from conversations about your brand. MIT Sloan Management Review.</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Gafoor, K. O., &amp; Monica, M. (2018). A Study on Marketing for Entrepreneurs at Red Bull Bangalore.</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Harrigan, P., Roy, S. K., &amp; Chen, T. (2020). Do value cocreation and engagement drive brand evangelism?. Marketing Intelligence &amp; Planning.</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Hosseini, S., Fallon, G., Weerakkody, V., &amp; Sivarajah, U. (2019). Cloud computing utilization and mitigation of informational and marketing barriers of the SMEs from the emerging markets: Evidence from Iran and Turkey. International Journal of Information Management, 46, 54-69.</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Kaschny, M., &amp; Nolden, M. (2018). Innovation and Transformation. Management for Professionals.</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Keshari, P. (2020). Innovative Marketing Strategies for Small and Medium Enterprises of Western Madhya Pradesh (India): An Analytical Study. SEDME (Small Enterprises Development, Management &amp; Extension Journal), 47(2), 146-162.</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Kostelijk, E., &amp; Alsem, K. J. (2020). Brand positioning: Connecting marketing strategy and communications. Routledge.</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Kraak, V. I., Davy, B. M., Rockwell, M. S., Kostelnik, S., &amp; Hedrick, V. E. (2020). Policy Recommendations to Address Energy Drink Marketing and Consumption by Vulnerable Populations in the United States. Journal of the Academy of Nutrition and Dietetics, 120(5), 767-777.</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Kyeyune, D., &amp; Delilah, D. (2020). My Disruptive Innovation: Introduction. Available at SSRN 3736983.</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Learning, L. (2020). Case Study: Red Bull Wins the “Extreme” Niche. Introduction to Marketing I (MKTG 1010).</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Lo, F. Y., &amp; Campos, N. (2018). Blending Internet-of-Things (IoT) solutions into relationship marketing strategies. Technological Forecasting and Social Change, 137, 10-18.</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Lou</w:t>
      </w:r>
      <w:r>
        <w:rPr>
          <w:rFonts w:ascii="Times New Roman" w:hAnsi="Times New Roman" w:cs="Times New Roman" w:eastAsia="Times New Roman"/>
          <w:color w:val="auto"/>
          <w:spacing w:val="0"/>
          <w:position w:val="0"/>
          <w:sz w:val="20"/>
          <w:shd w:fill="auto" w:val="clear"/>
        </w:rPr>
        <w:t xml:space="preserve">čanov</w:t>
      </w:r>
      <w:r>
        <w:rPr>
          <w:rFonts w:ascii="Times New Roman" w:hAnsi="Times New Roman" w:cs="Times New Roman" w:eastAsia="Times New Roman"/>
          <w:color w:val="auto"/>
          <w:spacing w:val="0"/>
          <w:position w:val="0"/>
          <w:sz w:val="20"/>
          <w:shd w:fill="auto" w:val="clear"/>
        </w:rPr>
        <w:t xml:space="preserve">á, E., Ol</w:t>
      </w:r>
      <w:r>
        <w:rPr>
          <w:rFonts w:ascii="Times New Roman" w:hAnsi="Times New Roman" w:cs="Times New Roman" w:eastAsia="Times New Roman"/>
          <w:color w:val="auto"/>
          <w:spacing w:val="0"/>
          <w:position w:val="0"/>
          <w:sz w:val="20"/>
          <w:shd w:fill="auto" w:val="clear"/>
        </w:rPr>
        <w:t xml:space="preserve">šiakov</w:t>
      </w:r>
      <w:r>
        <w:rPr>
          <w:rFonts w:ascii="Times New Roman" w:hAnsi="Times New Roman" w:cs="Times New Roman" w:eastAsia="Times New Roman"/>
          <w:color w:val="auto"/>
          <w:spacing w:val="0"/>
          <w:position w:val="0"/>
          <w:sz w:val="20"/>
          <w:shd w:fill="auto" w:val="clear"/>
        </w:rPr>
        <w:t xml:space="preserve">á, M., &amp; Dzian, M. (2018). Suitability of innovative marketing communication forms in the furniture industry. Acta Facultatis Xylologiae Zvolen res Publica Slovaca, 60(1), 159-171.</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Lupo, C. V. (2018). Social media marketing strategies in landscape industry small businesses (Doctoral dissertation, Walden University).</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Mazzarol, T., &amp; Reboud, S. (2020). Disruptive Innovation and the Commercialisation of Technology. In Entrepreneurship and Innovation (pp. 265-310). Springer, Singapore.</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Meier, M., Tan, K. H., Lim, M. K., &amp; Chung, L. (2018). Unlocking innovation in the sport industry through additive manufacturing. Business Process Management Journal.</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Penke, L. R. (2020). Red Bull gaining momentum in european club football: the competitive advantage of Rasen Ballsport Leipzig eV (Doctoral dissertation).</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Prange, C., &amp; Schlegelmilch, B. B. (2018). Managing innovation dilemmas: The cube solution. Business Horizons, 61(2), 309-322.</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Prikhodko, K., Danilevskaya, E., Savina, K., &amp; Shupenko, R. (2019). Innovative opportunities and reserves of contemporary marketing communication.</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Roldán, M., Echeverry</w:t>
      </w:r>
      <w:r>
        <w:rPr>
          <w:rFonts w:ascii="Calibri" w:hAnsi="Calibri" w:cs="Calibri" w:eastAsia="Calibri"/>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Alzate, V., Bühler, K. M., Sánchez</w:t>
      </w:r>
      <w:r>
        <w:rPr>
          <w:rFonts w:ascii="Calibri" w:hAnsi="Calibri" w:cs="Calibri" w:eastAsia="Calibri"/>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Diez, I. J., Calleja</w:t>
      </w:r>
      <w:r>
        <w:rPr>
          <w:rFonts w:ascii="Calibri" w:hAnsi="Calibri" w:cs="Calibri" w:eastAsia="Calibri"/>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Conde, J., Olmos, P., ... &amp; López</w:t>
      </w:r>
      <w:r>
        <w:rPr>
          <w:rFonts w:ascii="Calibri" w:hAnsi="Calibri" w:cs="Calibri" w:eastAsia="Calibri"/>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Moreno, J. A. (2018). Red Bull® energy drink increases consumption of higher concentrations of alcohol. Addiction biology, 23(5), 1094-1105.</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Sh, Y. D. (2021). IMPROVEMENT OF THE ACTIVITIES OF SMALL BUSINESSES ON THE BASIS OF INNOVATIVE MARKETING TECHNOLOGIES. International Journal of Development and Public Policy, 1(1), 48-53.</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Sharipov, I. (2020). Sharipov IB THEORETICAL REVIEW OF DEVELOPING INNOVATIVE MARKETING STRATEGIES. </w:t>
      </w:r>
      <w:r>
        <w:rPr>
          <w:rFonts w:ascii="Times New Roman" w:hAnsi="Times New Roman" w:cs="Times New Roman" w:eastAsia="Times New Roman"/>
          <w:color w:val="auto"/>
          <w:spacing w:val="0"/>
          <w:position w:val="0"/>
          <w:sz w:val="20"/>
          <w:shd w:fill="auto" w:val="clear"/>
        </w:rPr>
        <w:t xml:space="preserve">Архив исследований.</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Shi, X., Li, F., &amp; Chumnumpan, P. (2020). The use of product scarcity in marketing. European Journal of Marketing.</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Sirrah, A. (2019). A Guide to Native Advertising.</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Steinhoff, L., Arli, D., Weaven, S., &amp; Kozlenkova, I. V. (2019). Online relationship marketing. Journal of the Academy of marketing science, 47(3), 369-393.</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Takwi, F. M., Corlence, A., Akosso, V. N., Sharon, B., &amp; Cynthia, K. (2021). The Innovative Marketing Strategies of MTN Cameroon. American Journal of Operations Management and Information Systems, 6(2), 16.</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Vignesh Kandasamy, S., Madhu, A., Gupta, P. K., Niveditha, A., &amp; Bordoloi, K. (2018). Location based advertising for mass marketing. International Archives of the Photogrammetry, Remote Sensing and Spatial Information Sciences, 42(5).</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Vladimirovna, S. S. (2020). Study on Red Bull brand loyalty.Blagorazumnaya, O., &amp; Robu, E. (2020). The marketing strategies in innovative development of higher education institutions. EcoSoEn, (1-2), 38-45.</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Waral, N. L. (2020). Innovative Marketing Strategies in Academic Libraries: An Overview. Innovations in the Designing and Marketing of Information Services, 1-15.</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Warner, D. (2020). Segmentation: The Forgotten Marketing Segment?.</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Yang, M. (2018). International entrepreneurial marketing strategies of MNCs: Bricolage as practiced by marketing managers. International Business Review, 27(5), 1045-1056.</w:t>
      </w:r>
    </w:p>
    <w:p>
      <w:pPr>
        <w:spacing w:before="0" w:after="200" w:line="276"/>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Zhou, X. (2021). Plan de Marketing de Red Bull.</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