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6D8A0" w14:textId="77777777" w:rsidR="006D122D" w:rsidRPr="002858B4" w:rsidRDefault="006D122D" w:rsidP="006D122D">
      <w:pPr>
        <w:jc w:val="center"/>
        <w:rPr>
          <w:rFonts w:ascii="Arial" w:hAnsi="Arial" w:cs="Arial"/>
          <w:sz w:val="36"/>
          <w:szCs w:val="36"/>
          <w:u w:val="single"/>
        </w:rPr>
      </w:pPr>
      <w:r w:rsidRPr="002858B4">
        <w:rPr>
          <w:rFonts w:ascii="Arial" w:hAnsi="Arial" w:cs="Arial"/>
          <w:b/>
          <w:sz w:val="36"/>
          <w:szCs w:val="36"/>
          <w:u w:val="single"/>
        </w:rPr>
        <w:t>Appendix A</w:t>
      </w:r>
    </w:p>
    <w:p w14:paraId="17E12946" w14:textId="77777777" w:rsidR="006D122D" w:rsidRPr="00627773" w:rsidRDefault="006D122D" w:rsidP="006D122D">
      <w:pPr>
        <w:rPr>
          <w:rFonts w:asciiTheme="minorHAnsi" w:hAnsiTheme="minorHAnsi"/>
          <w:b/>
          <w:bCs/>
          <w:sz w:val="22"/>
          <w:szCs w:val="22"/>
        </w:rPr>
      </w:pPr>
    </w:p>
    <w:tbl>
      <w:tblPr>
        <w:tblStyle w:val="TableGrid"/>
        <w:tblW w:w="0" w:type="auto"/>
        <w:tblLook w:val="04A0" w:firstRow="1" w:lastRow="0" w:firstColumn="1" w:lastColumn="0" w:noHBand="0" w:noVBand="1"/>
      </w:tblPr>
      <w:tblGrid>
        <w:gridCol w:w="8926"/>
      </w:tblGrid>
      <w:tr w:rsidR="006D122D" w:rsidRPr="003737F1" w14:paraId="0A7CA18C" w14:textId="77777777" w:rsidTr="00115835">
        <w:tc>
          <w:tcPr>
            <w:tcW w:w="8926" w:type="dxa"/>
          </w:tcPr>
          <w:p w14:paraId="33F93048" w14:textId="77777777" w:rsidR="006D122D" w:rsidRDefault="006D122D" w:rsidP="00115835">
            <w:pPr>
              <w:rPr>
                <w:rFonts w:asciiTheme="minorHAnsi" w:hAnsiTheme="minorHAnsi"/>
              </w:rPr>
            </w:pPr>
            <w:r w:rsidRPr="003737F1">
              <w:rPr>
                <w:rFonts w:asciiTheme="minorHAnsi" w:hAnsiTheme="minorHAnsi"/>
              </w:rPr>
              <w:t>Date and time, year group:</w:t>
            </w:r>
            <w:r>
              <w:rPr>
                <w:rFonts w:asciiTheme="minorHAnsi" w:hAnsiTheme="minorHAnsi"/>
              </w:rPr>
              <w:t xml:space="preserve"> </w:t>
            </w:r>
          </w:p>
          <w:p w14:paraId="79BE096D" w14:textId="77777777" w:rsidR="006D122D" w:rsidRPr="003737F1" w:rsidRDefault="006D122D" w:rsidP="00115835">
            <w:pPr>
              <w:rPr>
                <w:rFonts w:asciiTheme="minorHAnsi" w:hAnsiTheme="minorHAnsi"/>
              </w:rPr>
            </w:pPr>
            <w:r>
              <w:rPr>
                <w:rFonts w:asciiTheme="minorHAnsi" w:hAnsiTheme="minorHAnsi"/>
              </w:rPr>
              <w:t>Monday 26th September 2022, Year 5, 08:50</w:t>
            </w:r>
          </w:p>
        </w:tc>
      </w:tr>
      <w:tr w:rsidR="006D122D" w:rsidRPr="003737F1" w14:paraId="53502DBD" w14:textId="77777777" w:rsidTr="00115835">
        <w:tc>
          <w:tcPr>
            <w:tcW w:w="8926" w:type="dxa"/>
          </w:tcPr>
          <w:p w14:paraId="6A4E3094" w14:textId="77777777" w:rsidR="006D122D" w:rsidRDefault="006D122D" w:rsidP="0011583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4AA8ADC" w14:textId="77777777" w:rsidR="006D122D" w:rsidRPr="003737F1" w:rsidRDefault="006D122D" w:rsidP="00115835">
            <w:pPr>
              <w:rPr>
                <w:rFonts w:asciiTheme="minorHAnsi" w:hAnsiTheme="minorHAnsi"/>
              </w:rPr>
            </w:pPr>
            <w:r>
              <w:rPr>
                <w:rFonts w:asciiTheme="minorHAnsi" w:hAnsiTheme="minorHAnsi"/>
              </w:rPr>
              <w:t>AM registration for Year 5 class ranging from 9-10 years old. Class of 20 for the morning session. Sat on the carpet due to the tables being set back to create room to fit in the rest of the year group for the first lesson.</w:t>
            </w:r>
          </w:p>
          <w:p w14:paraId="2D9E05BF" w14:textId="77777777" w:rsidR="006D122D" w:rsidRPr="003737F1" w:rsidRDefault="006D122D" w:rsidP="00115835">
            <w:pPr>
              <w:rPr>
                <w:rFonts w:asciiTheme="minorHAnsi" w:hAnsiTheme="minorHAnsi"/>
              </w:rPr>
            </w:pPr>
          </w:p>
          <w:p w14:paraId="224F327A" w14:textId="77777777" w:rsidR="006D122D" w:rsidRPr="003737F1" w:rsidRDefault="006D122D" w:rsidP="00115835">
            <w:pPr>
              <w:rPr>
                <w:rFonts w:asciiTheme="minorHAnsi" w:hAnsiTheme="minorHAnsi"/>
              </w:rPr>
            </w:pPr>
          </w:p>
        </w:tc>
      </w:tr>
      <w:tr w:rsidR="006D122D" w:rsidRPr="003737F1" w14:paraId="62116B5B" w14:textId="77777777" w:rsidTr="00115835">
        <w:tc>
          <w:tcPr>
            <w:tcW w:w="8926" w:type="dxa"/>
          </w:tcPr>
          <w:p w14:paraId="45F78713" w14:textId="77777777" w:rsidR="006D122D" w:rsidRDefault="006D122D" w:rsidP="00115835">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r>
              <w:rPr>
                <w:rFonts w:asciiTheme="minorHAnsi" w:hAnsiTheme="minorHAnsi"/>
                <w:lang w:val="en-US"/>
              </w:rPr>
              <w:t xml:space="preserve"> </w:t>
            </w:r>
          </w:p>
          <w:p w14:paraId="4405AE75" w14:textId="77777777" w:rsidR="006D122D" w:rsidRPr="00627773" w:rsidRDefault="006D122D" w:rsidP="00115835">
            <w:pPr>
              <w:rPr>
                <w:rFonts w:asciiTheme="minorHAnsi" w:hAnsiTheme="minorHAnsi"/>
                <w:b/>
                <w:bCs/>
              </w:rPr>
            </w:pPr>
            <w:r>
              <w:rPr>
                <w:rFonts w:asciiTheme="minorHAnsi" w:hAnsiTheme="minorHAnsi"/>
                <w:lang w:val="en-US"/>
              </w:rPr>
              <w:t xml:space="preserve">During AM registration, due to the classroom being set up ready for an art session in lesson one, the checking-in board was unavailable to the pupils to check in with how they felt first thing in the morning. As a result, the teacher incorporated check in with the morning register.  Check-in went from placing their name on the board to orally checking in. The teacher would ask “Sut </w:t>
            </w:r>
            <w:proofErr w:type="spellStart"/>
            <w:r>
              <w:rPr>
                <w:rFonts w:asciiTheme="minorHAnsi" w:hAnsiTheme="minorHAnsi"/>
                <w:lang w:val="en-US"/>
              </w:rPr>
              <w:t>wyt</w:t>
            </w:r>
            <w:proofErr w:type="spellEnd"/>
            <w:r>
              <w:rPr>
                <w:rFonts w:asciiTheme="minorHAnsi" w:hAnsiTheme="minorHAnsi"/>
                <w:lang w:val="en-US"/>
              </w:rPr>
              <w:t xml:space="preserve"> </w:t>
            </w:r>
            <w:proofErr w:type="spellStart"/>
            <w:r>
              <w:rPr>
                <w:rFonts w:asciiTheme="minorHAnsi" w:hAnsiTheme="minorHAnsi"/>
                <w:lang w:val="en-US"/>
              </w:rPr>
              <w:t>ti</w:t>
            </w:r>
            <w:proofErr w:type="spellEnd"/>
            <w:r>
              <w:rPr>
                <w:rFonts w:asciiTheme="minorHAnsi" w:hAnsiTheme="minorHAnsi"/>
                <w:lang w:val="en-US"/>
              </w:rPr>
              <w:t xml:space="preserve"> (child’s name)?” and the child would reply “bore da, </w:t>
            </w:r>
            <w:proofErr w:type="spellStart"/>
            <w:r>
              <w:rPr>
                <w:rFonts w:asciiTheme="minorHAnsi" w:hAnsiTheme="minorHAnsi"/>
                <w:lang w:val="en-US"/>
              </w:rPr>
              <w:t>dw</w:t>
            </w:r>
            <w:proofErr w:type="spellEnd"/>
            <w:r>
              <w:rPr>
                <w:rFonts w:asciiTheme="minorHAnsi" w:hAnsiTheme="minorHAnsi"/>
                <w:lang w:val="en-US"/>
              </w:rPr>
              <w:t xml:space="preserve"> </w:t>
            </w:r>
            <w:proofErr w:type="spellStart"/>
            <w:r>
              <w:rPr>
                <w:rFonts w:asciiTheme="minorHAnsi" w:hAnsiTheme="minorHAnsi"/>
                <w:lang w:val="en-US"/>
              </w:rPr>
              <w:t>i’n</w:t>
            </w:r>
            <w:proofErr w:type="spellEnd"/>
            <w:r>
              <w:rPr>
                <w:rFonts w:asciiTheme="minorHAnsi" w:hAnsiTheme="minorHAnsi"/>
                <w:lang w:val="en-US"/>
              </w:rPr>
              <w:t xml:space="preserve"> </w:t>
            </w:r>
            <w:proofErr w:type="spellStart"/>
            <w:r>
              <w:rPr>
                <w:rFonts w:asciiTheme="minorHAnsi" w:hAnsiTheme="minorHAnsi"/>
                <w:lang w:val="en-US"/>
              </w:rPr>
              <w:t>hapus</w:t>
            </w:r>
            <w:proofErr w:type="spellEnd"/>
            <w:r>
              <w:rPr>
                <w:rFonts w:asciiTheme="minorHAnsi" w:hAnsiTheme="minorHAnsi"/>
                <w:lang w:val="en-US"/>
              </w:rPr>
              <w:t xml:space="preserve">/ </w:t>
            </w:r>
            <w:proofErr w:type="spellStart"/>
            <w:r>
              <w:rPr>
                <w:rFonts w:asciiTheme="minorHAnsi" w:hAnsiTheme="minorHAnsi"/>
                <w:lang w:val="en-US"/>
              </w:rPr>
              <w:t>cyffroes</w:t>
            </w:r>
            <w:proofErr w:type="spellEnd"/>
            <w:r>
              <w:rPr>
                <w:rFonts w:asciiTheme="minorHAnsi" w:hAnsiTheme="minorHAnsi"/>
                <w:lang w:val="en-US"/>
              </w:rPr>
              <w:t xml:space="preserve">/ </w:t>
            </w:r>
            <w:proofErr w:type="spellStart"/>
            <w:r>
              <w:rPr>
                <w:rFonts w:asciiTheme="minorHAnsi" w:hAnsiTheme="minorHAnsi"/>
                <w:lang w:val="en-US"/>
              </w:rPr>
              <w:t>bendigedig</w:t>
            </w:r>
            <w:proofErr w:type="spellEnd"/>
            <w:r>
              <w:rPr>
                <w:rFonts w:asciiTheme="minorHAnsi" w:hAnsiTheme="minorHAnsi"/>
                <w:lang w:val="en-US"/>
              </w:rPr>
              <w:t xml:space="preserve"> etc”. This allowed the children to still express their feelings and what they got up to on the weekend, whilst also having the opportunity to use their Welsh oracy skills. For the children who were unsure of the use of using the correct Welsh, their fluent Welsh speaking teacher helped by scaffolding the correct sentence pattern to assist the child by offering sentence starters such as “</w:t>
            </w:r>
            <w:proofErr w:type="spellStart"/>
            <w:r>
              <w:rPr>
                <w:rFonts w:asciiTheme="minorHAnsi" w:hAnsiTheme="minorHAnsi"/>
                <w:lang w:val="en-US"/>
              </w:rPr>
              <w:t>Dw</w:t>
            </w:r>
            <w:proofErr w:type="spellEnd"/>
            <w:r>
              <w:rPr>
                <w:rFonts w:asciiTheme="minorHAnsi" w:hAnsiTheme="minorHAnsi"/>
                <w:lang w:val="en-US"/>
              </w:rPr>
              <w:t xml:space="preserve"> </w:t>
            </w:r>
            <w:proofErr w:type="spellStart"/>
            <w:r>
              <w:rPr>
                <w:rFonts w:asciiTheme="minorHAnsi" w:hAnsiTheme="minorHAnsi"/>
                <w:lang w:val="en-US"/>
              </w:rPr>
              <w:t>i’n</w:t>
            </w:r>
            <w:proofErr w:type="spellEnd"/>
            <w:r>
              <w:rPr>
                <w:rFonts w:asciiTheme="minorHAnsi" w:hAnsiTheme="minorHAnsi"/>
                <w:lang w:val="en-US"/>
              </w:rPr>
              <w:t xml:space="preserve"> ….”.</w:t>
            </w:r>
          </w:p>
          <w:p w14:paraId="29028E14" w14:textId="77777777" w:rsidR="006D122D" w:rsidRPr="003737F1" w:rsidRDefault="006D122D" w:rsidP="00115835">
            <w:pPr>
              <w:rPr>
                <w:rFonts w:asciiTheme="minorHAnsi" w:hAnsiTheme="minorHAnsi"/>
              </w:rPr>
            </w:pPr>
          </w:p>
        </w:tc>
      </w:tr>
      <w:tr w:rsidR="006D122D" w:rsidRPr="003737F1" w14:paraId="307893AE" w14:textId="77777777" w:rsidTr="00115835">
        <w:tc>
          <w:tcPr>
            <w:tcW w:w="8926" w:type="dxa"/>
          </w:tcPr>
          <w:p w14:paraId="515076F2" w14:textId="77777777" w:rsidR="006D122D" w:rsidRDefault="006D122D" w:rsidP="00115835">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6F0098B" w14:textId="77777777" w:rsidR="006D122D" w:rsidRPr="00146431" w:rsidRDefault="006D122D" w:rsidP="00115835">
            <w:pPr>
              <w:rPr>
                <w:rFonts w:asciiTheme="minorHAnsi" w:hAnsiTheme="minorHAnsi"/>
                <w:bCs/>
              </w:rPr>
            </w:pPr>
            <w:r>
              <w:rPr>
                <w:rFonts w:asciiTheme="minorHAnsi" w:hAnsiTheme="minorHAnsi"/>
                <w:bCs/>
              </w:rPr>
              <w:t>Emotional literacy and Mental health, Social, Physical and Emotional development and Languages, Literacy and Communication:</w:t>
            </w:r>
          </w:p>
          <w:p w14:paraId="11AAD4FE" w14:textId="77777777" w:rsidR="006D122D" w:rsidRPr="003737F1" w:rsidRDefault="006D122D" w:rsidP="00115835">
            <w:pPr>
              <w:rPr>
                <w:rFonts w:asciiTheme="minorHAnsi" w:hAnsiTheme="minorHAnsi"/>
              </w:rPr>
            </w:pPr>
            <w:r>
              <w:rPr>
                <w:rFonts w:asciiTheme="minorHAnsi" w:hAnsiTheme="minorHAnsi"/>
              </w:rPr>
              <w:t>The opportunity to share their feelings first thing in the morning, the opportunity to practice and grow their Welsh speaking skills helps with Welsh and LLC.</w:t>
            </w:r>
          </w:p>
          <w:p w14:paraId="61B9D04A" w14:textId="77777777" w:rsidR="006D122D" w:rsidRPr="003737F1" w:rsidRDefault="006D122D" w:rsidP="00115835">
            <w:pPr>
              <w:rPr>
                <w:rFonts w:asciiTheme="minorHAnsi" w:hAnsiTheme="minorHAnsi"/>
              </w:rPr>
            </w:pPr>
          </w:p>
        </w:tc>
      </w:tr>
      <w:tr w:rsidR="006D122D" w:rsidRPr="003737F1" w14:paraId="0714AD2B" w14:textId="77777777" w:rsidTr="00115835">
        <w:tc>
          <w:tcPr>
            <w:tcW w:w="8926" w:type="dxa"/>
          </w:tcPr>
          <w:p w14:paraId="1CC64A29" w14:textId="77777777" w:rsidR="006D122D" w:rsidRDefault="006D122D" w:rsidP="00115835">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E17D976" w14:textId="77777777" w:rsidR="006D122D" w:rsidRDefault="006D122D" w:rsidP="00115835">
            <w:pPr>
              <w:rPr>
                <w:rFonts w:asciiTheme="minorHAnsi" w:hAnsiTheme="minorHAnsi"/>
                <w:bCs/>
                <w:lang w:val="en-US"/>
              </w:rPr>
            </w:pPr>
            <w:r>
              <w:rPr>
                <w:rFonts w:asciiTheme="minorHAnsi" w:hAnsiTheme="minorHAnsi"/>
                <w:bCs/>
                <w:lang w:val="en-US"/>
              </w:rPr>
              <w:t xml:space="preserve">Children had just entered the classroom for the first time on a Monday morning, the children were confused due to a new class layout. The new layout blocked the checking-in board, and this resulted in numerous questions of “how can I move my check-in peg?”. The teacher reassured the pupils they would still be able to check </w:t>
            </w:r>
            <w:proofErr w:type="gramStart"/>
            <w:r>
              <w:rPr>
                <w:rFonts w:asciiTheme="minorHAnsi" w:hAnsiTheme="minorHAnsi"/>
                <w:bCs/>
                <w:lang w:val="en-US"/>
              </w:rPr>
              <w:t>in, but</w:t>
            </w:r>
            <w:proofErr w:type="gramEnd"/>
            <w:r>
              <w:rPr>
                <w:rFonts w:asciiTheme="minorHAnsi" w:hAnsiTheme="minorHAnsi"/>
                <w:bCs/>
                <w:lang w:val="en-US"/>
              </w:rPr>
              <w:t xml:space="preserve"> check in would be performed verbally today during the registration, where they can share their thoughts and feelings with their fellow peers.  Children showed a lot of enthusiasm towards this change of routine.</w:t>
            </w:r>
          </w:p>
          <w:p w14:paraId="73FE8A83" w14:textId="77777777" w:rsidR="006D122D" w:rsidRPr="00407071" w:rsidRDefault="006D122D" w:rsidP="00115835">
            <w:pPr>
              <w:rPr>
                <w:rFonts w:asciiTheme="minorHAnsi" w:hAnsiTheme="minorHAnsi"/>
                <w:bCs/>
              </w:rPr>
            </w:pPr>
            <w:r>
              <w:rPr>
                <w:rFonts w:asciiTheme="minorHAnsi" w:hAnsiTheme="minorHAnsi"/>
                <w:bCs/>
                <w:lang w:val="en-US"/>
              </w:rPr>
              <w:t>4 members of this class are being visited and working alongside the pastoral team within the school.</w:t>
            </w:r>
          </w:p>
        </w:tc>
      </w:tr>
    </w:tbl>
    <w:p w14:paraId="3F43FB8D" w14:textId="77777777" w:rsidR="006D122D" w:rsidRDefault="006D122D" w:rsidP="006D122D">
      <w:pPr>
        <w:rPr>
          <w:rFonts w:asciiTheme="minorHAnsi" w:hAnsiTheme="minorHAnsi"/>
          <w:b/>
          <w:bCs/>
          <w:sz w:val="22"/>
          <w:szCs w:val="22"/>
        </w:rPr>
      </w:pPr>
    </w:p>
    <w:p w14:paraId="2E161B27" w14:textId="77777777" w:rsidR="006D122D" w:rsidRDefault="006D122D" w:rsidP="006D122D">
      <w:pPr>
        <w:rPr>
          <w:rFonts w:asciiTheme="minorHAnsi" w:hAnsiTheme="minorHAnsi"/>
          <w:b/>
          <w:bCs/>
          <w:sz w:val="22"/>
          <w:szCs w:val="22"/>
        </w:rPr>
      </w:pPr>
    </w:p>
    <w:p w14:paraId="211C7339" w14:textId="6C2BE1CD" w:rsidR="006D122D" w:rsidRDefault="006D122D" w:rsidP="006D122D">
      <w:pPr>
        <w:rPr>
          <w:rFonts w:asciiTheme="minorHAnsi" w:hAnsiTheme="minorHAnsi"/>
          <w:b/>
          <w:bCs/>
          <w:sz w:val="22"/>
          <w:szCs w:val="22"/>
        </w:rPr>
      </w:pPr>
    </w:p>
    <w:p w14:paraId="6A8278F8" w14:textId="2A67B9E8" w:rsidR="006D122D" w:rsidRDefault="006D122D" w:rsidP="006D122D">
      <w:pPr>
        <w:rPr>
          <w:rFonts w:asciiTheme="minorHAnsi" w:hAnsiTheme="minorHAnsi"/>
          <w:b/>
          <w:bCs/>
          <w:sz w:val="22"/>
          <w:szCs w:val="22"/>
        </w:rPr>
      </w:pPr>
    </w:p>
    <w:p w14:paraId="6853BDC3" w14:textId="6FA3E2CA" w:rsidR="006D122D" w:rsidRDefault="006D122D" w:rsidP="006D122D">
      <w:pPr>
        <w:rPr>
          <w:rFonts w:asciiTheme="minorHAnsi" w:hAnsiTheme="minorHAnsi"/>
          <w:b/>
          <w:bCs/>
          <w:sz w:val="22"/>
          <w:szCs w:val="22"/>
        </w:rPr>
      </w:pPr>
    </w:p>
    <w:p w14:paraId="7D40505F" w14:textId="2758496B" w:rsidR="006D122D" w:rsidRDefault="006D122D" w:rsidP="006D122D">
      <w:pPr>
        <w:rPr>
          <w:rFonts w:asciiTheme="minorHAnsi" w:hAnsiTheme="minorHAnsi"/>
          <w:b/>
          <w:bCs/>
          <w:sz w:val="22"/>
          <w:szCs w:val="22"/>
        </w:rPr>
      </w:pPr>
    </w:p>
    <w:p w14:paraId="01055FEC" w14:textId="463D903D" w:rsidR="006D122D" w:rsidRDefault="006D122D" w:rsidP="006D122D">
      <w:pPr>
        <w:rPr>
          <w:rFonts w:asciiTheme="minorHAnsi" w:hAnsiTheme="minorHAnsi"/>
          <w:b/>
          <w:bCs/>
          <w:sz w:val="22"/>
          <w:szCs w:val="22"/>
        </w:rPr>
      </w:pPr>
    </w:p>
    <w:p w14:paraId="42D35425" w14:textId="404FE888" w:rsidR="006D122D" w:rsidRDefault="006D122D" w:rsidP="006D122D">
      <w:pPr>
        <w:rPr>
          <w:rFonts w:asciiTheme="minorHAnsi" w:hAnsiTheme="minorHAnsi"/>
          <w:b/>
          <w:bCs/>
          <w:sz w:val="22"/>
          <w:szCs w:val="22"/>
        </w:rPr>
      </w:pPr>
    </w:p>
    <w:p w14:paraId="5498821F" w14:textId="79C4BB7F" w:rsidR="006D122D" w:rsidRDefault="006D122D" w:rsidP="006D122D">
      <w:pPr>
        <w:rPr>
          <w:rFonts w:asciiTheme="minorHAnsi" w:hAnsiTheme="minorHAnsi"/>
          <w:b/>
          <w:bCs/>
          <w:sz w:val="22"/>
          <w:szCs w:val="22"/>
        </w:rPr>
      </w:pPr>
    </w:p>
    <w:p w14:paraId="0B59E7FB" w14:textId="132550F1" w:rsidR="006D122D" w:rsidRDefault="006D122D" w:rsidP="006D122D">
      <w:pPr>
        <w:rPr>
          <w:rFonts w:asciiTheme="minorHAnsi" w:hAnsiTheme="minorHAnsi"/>
          <w:b/>
          <w:bCs/>
          <w:sz w:val="22"/>
          <w:szCs w:val="22"/>
        </w:rPr>
      </w:pPr>
    </w:p>
    <w:p w14:paraId="199EEF57" w14:textId="0150A285" w:rsidR="006D122D" w:rsidRDefault="006D122D" w:rsidP="006D122D">
      <w:pPr>
        <w:rPr>
          <w:rFonts w:asciiTheme="minorHAnsi" w:hAnsiTheme="minorHAnsi"/>
          <w:b/>
          <w:bCs/>
          <w:sz w:val="22"/>
          <w:szCs w:val="22"/>
        </w:rPr>
      </w:pPr>
    </w:p>
    <w:p w14:paraId="0D77677D" w14:textId="38C9EF78" w:rsidR="006D122D" w:rsidRDefault="006D122D" w:rsidP="006D122D">
      <w:pPr>
        <w:rPr>
          <w:rFonts w:asciiTheme="minorHAnsi" w:hAnsiTheme="minorHAnsi"/>
          <w:b/>
          <w:bCs/>
          <w:sz w:val="22"/>
          <w:szCs w:val="22"/>
        </w:rPr>
      </w:pPr>
    </w:p>
    <w:p w14:paraId="35F49165" w14:textId="027A93BB" w:rsidR="006D122D" w:rsidRDefault="006D122D" w:rsidP="006D122D">
      <w:pPr>
        <w:rPr>
          <w:rFonts w:asciiTheme="minorHAnsi" w:hAnsiTheme="minorHAnsi"/>
          <w:b/>
          <w:bCs/>
          <w:sz w:val="22"/>
          <w:szCs w:val="22"/>
        </w:rPr>
      </w:pPr>
    </w:p>
    <w:p w14:paraId="33821DB7" w14:textId="21BAB27A" w:rsidR="006D122D" w:rsidRDefault="006D122D" w:rsidP="006D122D">
      <w:pPr>
        <w:rPr>
          <w:rFonts w:asciiTheme="minorHAnsi" w:hAnsiTheme="minorHAnsi"/>
          <w:b/>
          <w:bCs/>
          <w:sz w:val="22"/>
          <w:szCs w:val="22"/>
        </w:rPr>
      </w:pPr>
    </w:p>
    <w:p w14:paraId="125DB742" w14:textId="304C16A6" w:rsidR="006D122D" w:rsidRDefault="006D122D" w:rsidP="006D122D">
      <w:pPr>
        <w:rPr>
          <w:rFonts w:asciiTheme="minorHAnsi" w:hAnsiTheme="minorHAnsi"/>
          <w:b/>
          <w:bCs/>
          <w:sz w:val="22"/>
          <w:szCs w:val="22"/>
        </w:rPr>
      </w:pPr>
    </w:p>
    <w:p w14:paraId="720DB691" w14:textId="77777777" w:rsidR="006D122D" w:rsidRDefault="006D122D" w:rsidP="006D122D">
      <w:pPr>
        <w:rPr>
          <w:rFonts w:asciiTheme="minorHAnsi" w:hAnsiTheme="minorHAnsi"/>
          <w:b/>
          <w:bCs/>
          <w:sz w:val="22"/>
          <w:szCs w:val="22"/>
        </w:rPr>
      </w:pPr>
    </w:p>
    <w:p w14:paraId="5B7D1331" w14:textId="77777777" w:rsidR="006D122D" w:rsidRPr="002858B4" w:rsidRDefault="006D122D" w:rsidP="006D122D">
      <w:pPr>
        <w:jc w:val="center"/>
        <w:rPr>
          <w:rFonts w:ascii="Arial" w:hAnsi="Arial" w:cs="Arial"/>
          <w:sz w:val="36"/>
          <w:szCs w:val="36"/>
          <w:u w:val="single"/>
        </w:rPr>
      </w:pPr>
      <w:r w:rsidRPr="002858B4">
        <w:rPr>
          <w:rFonts w:ascii="Arial" w:hAnsi="Arial" w:cs="Arial"/>
          <w:b/>
          <w:sz w:val="36"/>
          <w:szCs w:val="36"/>
          <w:u w:val="single"/>
        </w:rPr>
        <w:lastRenderedPageBreak/>
        <w:t xml:space="preserve">Appendix </w:t>
      </w:r>
      <w:r>
        <w:rPr>
          <w:rFonts w:ascii="Arial" w:hAnsi="Arial" w:cs="Arial"/>
          <w:b/>
          <w:sz w:val="36"/>
          <w:szCs w:val="36"/>
          <w:u w:val="single"/>
        </w:rPr>
        <w:t>B</w:t>
      </w:r>
    </w:p>
    <w:p w14:paraId="6856358F" w14:textId="77777777" w:rsidR="006D122D" w:rsidRDefault="006D122D" w:rsidP="006D122D">
      <w:pPr>
        <w:rPr>
          <w:rFonts w:asciiTheme="minorHAnsi" w:hAnsiTheme="minorHAnsi"/>
          <w:b/>
          <w:bCs/>
          <w:sz w:val="22"/>
          <w:szCs w:val="22"/>
        </w:rPr>
      </w:pPr>
    </w:p>
    <w:p w14:paraId="4E51AB54" w14:textId="77777777" w:rsidR="006D122D" w:rsidRDefault="006D122D" w:rsidP="006D122D">
      <w:pPr>
        <w:rPr>
          <w:rFonts w:asciiTheme="minorHAnsi" w:hAnsiTheme="minorHAnsi"/>
          <w:b/>
          <w:bCs/>
          <w:sz w:val="22"/>
          <w:szCs w:val="22"/>
        </w:rPr>
      </w:pPr>
    </w:p>
    <w:p w14:paraId="2E26A370" w14:textId="77777777" w:rsidR="006D122D" w:rsidRDefault="006D122D" w:rsidP="006D122D">
      <w:pPr>
        <w:rPr>
          <w:rFonts w:asciiTheme="minorHAnsi" w:hAnsiTheme="minorHAnsi"/>
          <w:b/>
          <w:bCs/>
          <w:sz w:val="22"/>
          <w:szCs w:val="22"/>
        </w:rPr>
      </w:pPr>
    </w:p>
    <w:p w14:paraId="1B58C513" w14:textId="77777777" w:rsidR="006D122D" w:rsidRPr="00627773" w:rsidRDefault="006D122D" w:rsidP="006D122D">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D122D" w:rsidRPr="003737F1" w14:paraId="62BE6BE1" w14:textId="77777777" w:rsidTr="00115835">
        <w:tc>
          <w:tcPr>
            <w:tcW w:w="8926" w:type="dxa"/>
          </w:tcPr>
          <w:p w14:paraId="378D2506" w14:textId="77777777" w:rsidR="006D122D" w:rsidRPr="003737F1" w:rsidRDefault="006D122D" w:rsidP="00115835">
            <w:pPr>
              <w:rPr>
                <w:rFonts w:asciiTheme="minorHAnsi" w:hAnsiTheme="minorHAnsi"/>
              </w:rPr>
            </w:pPr>
            <w:r w:rsidRPr="003737F1">
              <w:rPr>
                <w:rFonts w:asciiTheme="minorHAnsi" w:hAnsiTheme="minorHAnsi"/>
              </w:rPr>
              <w:t>Date and time, year group:</w:t>
            </w:r>
          </w:p>
          <w:p w14:paraId="3CD216B8" w14:textId="77777777" w:rsidR="006D122D" w:rsidRPr="003737F1" w:rsidRDefault="006D122D" w:rsidP="00115835">
            <w:pPr>
              <w:rPr>
                <w:rFonts w:asciiTheme="minorHAnsi" w:hAnsiTheme="minorHAnsi"/>
              </w:rPr>
            </w:pPr>
            <w:r>
              <w:rPr>
                <w:rFonts w:asciiTheme="minorHAnsi" w:hAnsiTheme="minorHAnsi"/>
              </w:rPr>
              <w:t>Monday 26th September 2022, Year 5, 10:15</w:t>
            </w:r>
          </w:p>
        </w:tc>
      </w:tr>
      <w:tr w:rsidR="006D122D" w:rsidRPr="003737F1" w14:paraId="5E400C43" w14:textId="77777777" w:rsidTr="00115835">
        <w:tc>
          <w:tcPr>
            <w:tcW w:w="8926" w:type="dxa"/>
          </w:tcPr>
          <w:p w14:paraId="3E3D8B2D" w14:textId="77777777" w:rsidR="006D122D" w:rsidRPr="003737F1" w:rsidRDefault="006D122D" w:rsidP="0011583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A112187" w14:textId="77777777" w:rsidR="006D122D" w:rsidRPr="003737F1" w:rsidRDefault="006D122D" w:rsidP="00115835">
            <w:pPr>
              <w:rPr>
                <w:rFonts w:asciiTheme="minorHAnsi" w:hAnsiTheme="minorHAnsi"/>
              </w:rPr>
            </w:pPr>
            <w:r>
              <w:rPr>
                <w:rFonts w:asciiTheme="minorHAnsi" w:hAnsiTheme="minorHAnsi"/>
              </w:rPr>
              <w:t xml:space="preserve">Whole year group were having a visit from an artist. The AOLE’s being covered within these lessons included Expressive arts, Humanities, </w:t>
            </w:r>
            <w:proofErr w:type="gramStart"/>
            <w:r>
              <w:rPr>
                <w:rFonts w:asciiTheme="minorHAnsi" w:hAnsiTheme="minorHAnsi"/>
              </w:rPr>
              <w:t>LLC</w:t>
            </w:r>
            <w:proofErr w:type="gramEnd"/>
            <w:r>
              <w:rPr>
                <w:rFonts w:asciiTheme="minorHAnsi" w:hAnsiTheme="minorHAnsi"/>
              </w:rPr>
              <w:t xml:space="preserve"> and the digital competency framework.</w:t>
            </w:r>
          </w:p>
        </w:tc>
      </w:tr>
      <w:tr w:rsidR="006D122D" w:rsidRPr="003737F1" w14:paraId="45F5BD88" w14:textId="77777777" w:rsidTr="00115835">
        <w:tc>
          <w:tcPr>
            <w:tcW w:w="8926" w:type="dxa"/>
          </w:tcPr>
          <w:p w14:paraId="5A234679" w14:textId="77777777" w:rsidR="006D122D" w:rsidRDefault="006D122D" w:rsidP="00115835">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t xml:space="preserve"> </w:t>
            </w:r>
          </w:p>
          <w:p w14:paraId="16536B86" w14:textId="77777777" w:rsidR="006D122D" w:rsidRPr="00C37B0E" w:rsidRDefault="006D122D" w:rsidP="00115835">
            <w:pPr>
              <w:rPr>
                <w:rFonts w:asciiTheme="minorHAnsi" w:hAnsiTheme="minorHAnsi"/>
                <w:b/>
                <w:bCs/>
              </w:rPr>
            </w:pPr>
            <w:r>
              <w:rPr>
                <w:rFonts w:asciiTheme="minorHAnsi" w:hAnsiTheme="minorHAnsi"/>
              </w:rPr>
              <w:t xml:space="preserve">During this session all three Year 5 classes had </w:t>
            </w:r>
            <w:r w:rsidRPr="008250FD">
              <w:rPr>
                <w:rFonts w:asciiTheme="minorHAnsi" w:hAnsiTheme="minorHAnsi" w:cstheme="minorHAnsi"/>
                <w:color w:val="000000" w:themeColor="text1"/>
                <w:sz w:val="24"/>
                <w:szCs w:val="24"/>
              </w:rPr>
              <w:t xml:space="preserve">amalgamated </w:t>
            </w:r>
            <w:r w:rsidRPr="008250FD">
              <w:rPr>
                <w:rFonts w:asciiTheme="minorHAnsi" w:hAnsiTheme="minorHAnsi" w:cstheme="minorHAnsi"/>
                <w:sz w:val="24"/>
                <w:szCs w:val="24"/>
              </w:rPr>
              <w:t>to</w:t>
            </w:r>
            <w:r>
              <w:rPr>
                <w:rFonts w:asciiTheme="minorHAnsi" w:hAnsiTheme="minorHAnsi"/>
              </w:rPr>
              <w:t xml:space="preserve"> partake in a whole year art session with the visiting artist. The artist asked one child to come up to recite a poem, whilst another child who volunteered themselves filmed. During the filming the child being filmed was very quiet, so the guest speaker tried to coax the child to project their voice and present themselves formally for the camera. The use of humour to demonstrate kept the classes engaged and the two children at the front of the group kept attempting to project their voice.</w:t>
            </w:r>
          </w:p>
          <w:p w14:paraId="1950A5CF" w14:textId="77777777" w:rsidR="006D122D" w:rsidRPr="003737F1" w:rsidRDefault="006D122D" w:rsidP="00115835">
            <w:pPr>
              <w:rPr>
                <w:rFonts w:asciiTheme="minorHAnsi" w:hAnsiTheme="minorHAnsi"/>
              </w:rPr>
            </w:pPr>
          </w:p>
        </w:tc>
      </w:tr>
      <w:tr w:rsidR="006D122D" w:rsidRPr="003737F1" w14:paraId="19632C28" w14:textId="77777777" w:rsidTr="00115835">
        <w:tc>
          <w:tcPr>
            <w:tcW w:w="8926" w:type="dxa"/>
          </w:tcPr>
          <w:p w14:paraId="7F74E13F" w14:textId="77777777" w:rsidR="006D122D" w:rsidRPr="00627773" w:rsidRDefault="006D122D" w:rsidP="0011583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1F21BBB" w14:textId="77777777" w:rsidR="006D122D" w:rsidRDefault="006D122D" w:rsidP="00115835">
            <w:pPr>
              <w:rPr>
                <w:rFonts w:asciiTheme="minorHAnsi" w:hAnsiTheme="minorHAnsi"/>
              </w:rPr>
            </w:pPr>
            <w:r>
              <w:rPr>
                <w:rFonts w:asciiTheme="minorHAnsi" w:hAnsiTheme="minorHAnsi"/>
              </w:rPr>
              <w:t xml:space="preserve">The opportunity to consider the use of building confidence of speaking in front of groups, </w:t>
            </w:r>
          </w:p>
          <w:p w14:paraId="001EB9DE" w14:textId="77777777" w:rsidR="006D122D" w:rsidRPr="003737F1" w:rsidRDefault="006D122D" w:rsidP="00115835">
            <w:pPr>
              <w:rPr>
                <w:rFonts w:asciiTheme="minorHAnsi" w:hAnsiTheme="minorHAnsi"/>
              </w:rPr>
            </w:pPr>
            <w:r>
              <w:rPr>
                <w:rFonts w:asciiTheme="minorHAnsi" w:hAnsiTheme="minorHAnsi"/>
              </w:rPr>
              <w:t>developing speaking skills and willingness to perform.</w:t>
            </w:r>
          </w:p>
          <w:p w14:paraId="35CD2076" w14:textId="77777777" w:rsidR="006D122D" w:rsidRPr="003737F1" w:rsidRDefault="006D122D" w:rsidP="00115835">
            <w:pPr>
              <w:rPr>
                <w:rFonts w:asciiTheme="minorHAnsi" w:hAnsiTheme="minorHAnsi"/>
              </w:rPr>
            </w:pPr>
          </w:p>
        </w:tc>
      </w:tr>
      <w:tr w:rsidR="006D122D" w:rsidRPr="003737F1" w14:paraId="229F4379" w14:textId="77777777" w:rsidTr="00115835">
        <w:tc>
          <w:tcPr>
            <w:tcW w:w="8926" w:type="dxa"/>
          </w:tcPr>
          <w:p w14:paraId="0CA1C1DE" w14:textId="77777777" w:rsidR="006D122D" w:rsidRPr="00627773" w:rsidRDefault="006D122D" w:rsidP="0011583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4971221" w14:textId="77777777" w:rsidR="006D122D" w:rsidRPr="00863F73" w:rsidRDefault="006D122D" w:rsidP="00115835">
            <w:pPr>
              <w:rPr>
                <w:rFonts w:asciiTheme="minorHAnsi" w:hAnsiTheme="minorHAnsi"/>
                <w:bCs/>
              </w:rPr>
            </w:pPr>
            <w:r>
              <w:rPr>
                <w:rFonts w:asciiTheme="minorHAnsi" w:hAnsiTheme="minorHAnsi"/>
                <w:bCs/>
              </w:rPr>
              <w:t>The environment was very busy and the first task of the week on a Monday morning. The child involved volunteered and seemed eager to be part of the filming.  The guest speaker was giving very clear and direct directions on how to project their voice and asked the teacher at the back to listen out for improvements.</w:t>
            </w:r>
          </w:p>
        </w:tc>
      </w:tr>
    </w:tbl>
    <w:p w14:paraId="52EC375F" w14:textId="77777777" w:rsidR="006D122D" w:rsidRDefault="006D122D" w:rsidP="006D122D">
      <w:pPr>
        <w:rPr>
          <w:rFonts w:asciiTheme="minorHAnsi" w:hAnsiTheme="minorHAnsi" w:cstheme="minorHAnsi"/>
          <w:sz w:val="22"/>
          <w:szCs w:val="22"/>
        </w:rPr>
      </w:pPr>
    </w:p>
    <w:p w14:paraId="4B151D1D" w14:textId="77777777" w:rsidR="006D122D" w:rsidRDefault="006D122D" w:rsidP="006D122D">
      <w:pPr>
        <w:rPr>
          <w:rFonts w:asciiTheme="minorHAnsi" w:hAnsiTheme="minorHAnsi" w:cstheme="minorHAnsi"/>
          <w:sz w:val="22"/>
          <w:szCs w:val="22"/>
        </w:rPr>
      </w:pPr>
    </w:p>
    <w:p w14:paraId="040AC711" w14:textId="77777777" w:rsidR="006D122D" w:rsidRDefault="006D122D" w:rsidP="006D122D">
      <w:pPr>
        <w:rPr>
          <w:rFonts w:asciiTheme="minorHAnsi" w:hAnsiTheme="minorHAnsi" w:cstheme="minorHAnsi"/>
          <w:sz w:val="22"/>
          <w:szCs w:val="22"/>
        </w:rPr>
      </w:pPr>
    </w:p>
    <w:p w14:paraId="2C838F60" w14:textId="77777777" w:rsidR="006D122D" w:rsidRDefault="006D122D" w:rsidP="006D122D">
      <w:pPr>
        <w:rPr>
          <w:rFonts w:asciiTheme="minorHAnsi" w:hAnsiTheme="minorHAnsi" w:cstheme="minorHAnsi"/>
          <w:sz w:val="22"/>
          <w:szCs w:val="22"/>
        </w:rPr>
      </w:pPr>
    </w:p>
    <w:p w14:paraId="4E201231" w14:textId="77777777" w:rsidR="006D122D" w:rsidRDefault="006D122D" w:rsidP="006D122D">
      <w:pPr>
        <w:rPr>
          <w:rFonts w:asciiTheme="minorHAnsi" w:hAnsiTheme="minorHAnsi" w:cstheme="minorHAnsi"/>
          <w:sz w:val="22"/>
          <w:szCs w:val="22"/>
        </w:rPr>
      </w:pPr>
    </w:p>
    <w:p w14:paraId="3F66C41B" w14:textId="77777777" w:rsidR="006D122D" w:rsidRDefault="006D122D" w:rsidP="006D122D">
      <w:pPr>
        <w:rPr>
          <w:rFonts w:asciiTheme="minorHAnsi" w:hAnsiTheme="minorHAnsi" w:cstheme="minorHAnsi"/>
          <w:sz w:val="22"/>
          <w:szCs w:val="22"/>
        </w:rPr>
      </w:pPr>
    </w:p>
    <w:p w14:paraId="647E25A2" w14:textId="77777777" w:rsidR="006D122D" w:rsidRDefault="006D122D" w:rsidP="006D122D">
      <w:pPr>
        <w:rPr>
          <w:rFonts w:asciiTheme="minorHAnsi" w:hAnsiTheme="minorHAnsi" w:cstheme="minorHAnsi"/>
          <w:sz w:val="22"/>
          <w:szCs w:val="22"/>
        </w:rPr>
      </w:pPr>
    </w:p>
    <w:p w14:paraId="5676B249" w14:textId="77777777" w:rsidR="006D122D" w:rsidRDefault="006D122D" w:rsidP="006D122D">
      <w:pPr>
        <w:rPr>
          <w:rFonts w:asciiTheme="minorHAnsi" w:hAnsiTheme="minorHAnsi" w:cstheme="minorHAnsi"/>
          <w:sz w:val="22"/>
          <w:szCs w:val="22"/>
        </w:rPr>
      </w:pPr>
    </w:p>
    <w:p w14:paraId="22A26CB8" w14:textId="77777777" w:rsidR="006D122D" w:rsidRDefault="006D122D" w:rsidP="006D122D">
      <w:pPr>
        <w:rPr>
          <w:rFonts w:asciiTheme="minorHAnsi" w:hAnsiTheme="minorHAnsi" w:cstheme="minorHAnsi"/>
          <w:sz w:val="22"/>
          <w:szCs w:val="22"/>
        </w:rPr>
      </w:pPr>
    </w:p>
    <w:p w14:paraId="4C318C49" w14:textId="77777777" w:rsidR="006D122D" w:rsidRDefault="006D122D" w:rsidP="006D122D">
      <w:pPr>
        <w:rPr>
          <w:rFonts w:asciiTheme="minorHAnsi" w:hAnsiTheme="minorHAnsi" w:cstheme="minorHAnsi"/>
          <w:sz w:val="22"/>
          <w:szCs w:val="22"/>
        </w:rPr>
      </w:pPr>
    </w:p>
    <w:p w14:paraId="23DFA443" w14:textId="4BB40F54" w:rsidR="006D122D" w:rsidRDefault="006D122D" w:rsidP="006D122D">
      <w:pPr>
        <w:rPr>
          <w:rFonts w:asciiTheme="minorHAnsi" w:hAnsiTheme="minorHAnsi" w:cstheme="minorHAnsi"/>
          <w:sz w:val="22"/>
          <w:szCs w:val="22"/>
        </w:rPr>
      </w:pPr>
    </w:p>
    <w:p w14:paraId="55BCF6AF" w14:textId="4D508A5D" w:rsidR="006D122D" w:rsidRDefault="006D122D" w:rsidP="006D122D">
      <w:pPr>
        <w:rPr>
          <w:rFonts w:asciiTheme="minorHAnsi" w:hAnsiTheme="minorHAnsi" w:cstheme="minorHAnsi"/>
          <w:sz w:val="22"/>
          <w:szCs w:val="22"/>
        </w:rPr>
      </w:pPr>
    </w:p>
    <w:p w14:paraId="25D8F61E" w14:textId="0F6698B2" w:rsidR="006D122D" w:rsidRDefault="006D122D" w:rsidP="006D122D">
      <w:pPr>
        <w:rPr>
          <w:rFonts w:asciiTheme="minorHAnsi" w:hAnsiTheme="minorHAnsi" w:cstheme="minorHAnsi"/>
          <w:sz w:val="22"/>
          <w:szCs w:val="22"/>
        </w:rPr>
      </w:pPr>
    </w:p>
    <w:p w14:paraId="6DFC9630" w14:textId="0E1AB21E" w:rsidR="006D122D" w:rsidRDefault="006D122D" w:rsidP="006D122D">
      <w:pPr>
        <w:rPr>
          <w:rFonts w:asciiTheme="minorHAnsi" w:hAnsiTheme="minorHAnsi" w:cstheme="minorHAnsi"/>
          <w:sz w:val="22"/>
          <w:szCs w:val="22"/>
        </w:rPr>
      </w:pPr>
    </w:p>
    <w:p w14:paraId="312FD3FC" w14:textId="12E42F09" w:rsidR="006D122D" w:rsidRDefault="006D122D" w:rsidP="006D122D">
      <w:pPr>
        <w:rPr>
          <w:rFonts w:asciiTheme="minorHAnsi" w:hAnsiTheme="minorHAnsi" w:cstheme="minorHAnsi"/>
          <w:sz w:val="22"/>
          <w:szCs w:val="22"/>
        </w:rPr>
      </w:pPr>
    </w:p>
    <w:p w14:paraId="56ED207E" w14:textId="620472C3" w:rsidR="006D122D" w:rsidRDefault="006D122D" w:rsidP="006D122D">
      <w:pPr>
        <w:rPr>
          <w:rFonts w:asciiTheme="minorHAnsi" w:hAnsiTheme="minorHAnsi" w:cstheme="minorHAnsi"/>
          <w:sz w:val="22"/>
          <w:szCs w:val="22"/>
        </w:rPr>
      </w:pPr>
    </w:p>
    <w:p w14:paraId="5FB39FBE" w14:textId="0904345D" w:rsidR="006D122D" w:rsidRDefault="006D122D" w:rsidP="006D122D">
      <w:pPr>
        <w:rPr>
          <w:rFonts w:asciiTheme="minorHAnsi" w:hAnsiTheme="minorHAnsi" w:cstheme="minorHAnsi"/>
          <w:sz w:val="22"/>
          <w:szCs w:val="22"/>
        </w:rPr>
      </w:pPr>
    </w:p>
    <w:p w14:paraId="01597C53" w14:textId="610339E4" w:rsidR="006D122D" w:rsidRDefault="006D122D" w:rsidP="006D122D">
      <w:pPr>
        <w:rPr>
          <w:rFonts w:asciiTheme="minorHAnsi" w:hAnsiTheme="minorHAnsi" w:cstheme="minorHAnsi"/>
          <w:sz w:val="22"/>
          <w:szCs w:val="22"/>
        </w:rPr>
      </w:pPr>
    </w:p>
    <w:p w14:paraId="53D0D371" w14:textId="0D4C85C6" w:rsidR="006D122D" w:rsidRDefault="006D122D" w:rsidP="006D122D">
      <w:pPr>
        <w:rPr>
          <w:rFonts w:asciiTheme="minorHAnsi" w:hAnsiTheme="minorHAnsi" w:cstheme="minorHAnsi"/>
          <w:sz w:val="22"/>
          <w:szCs w:val="22"/>
        </w:rPr>
      </w:pPr>
    </w:p>
    <w:p w14:paraId="4BB4A9BD" w14:textId="6CE082F6" w:rsidR="006D122D" w:rsidRDefault="006D122D" w:rsidP="006D122D">
      <w:pPr>
        <w:rPr>
          <w:rFonts w:asciiTheme="minorHAnsi" w:hAnsiTheme="minorHAnsi" w:cstheme="minorHAnsi"/>
          <w:sz w:val="22"/>
          <w:szCs w:val="22"/>
        </w:rPr>
      </w:pPr>
    </w:p>
    <w:p w14:paraId="7C0D0642" w14:textId="1AB60B96" w:rsidR="006D122D" w:rsidRDefault="006D122D" w:rsidP="006D122D">
      <w:pPr>
        <w:rPr>
          <w:rFonts w:asciiTheme="minorHAnsi" w:hAnsiTheme="minorHAnsi" w:cstheme="minorHAnsi"/>
          <w:sz w:val="22"/>
          <w:szCs w:val="22"/>
        </w:rPr>
      </w:pPr>
    </w:p>
    <w:p w14:paraId="54E74BD6" w14:textId="4855427C" w:rsidR="006D122D" w:rsidRDefault="006D122D" w:rsidP="006D122D">
      <w:pPr>
        <w:rPr>
          <w:rFonts w:asciiTheme="minorHAnsi" w:hAnsiTheme="minorHAnsi" w:cstheme="minorHAnsi"/>
          <w:sz w:val="22"/>
          <w:szCs w:val="22"/>
        </w:rPr>
      </w:pPr>
    </w:p>
    <w:p w14:paraId="55AD6CB7" w14:textId="77777777" w:rsidR="006D122D" w:rsidRDefault="006D122D" w:rsidP="006D122D">
      <w:pPr>
        <w:rPr>
          <w:rFonts w:asciiTheme="minorHAnsi" w:hAnsiTheme="minorHAnsi" w:cstheme="minorHAnsi"/>
          <w:sz w:val="22"/>
          <w:szCs w:val="22"/>
        </w:rPr>
      </w:pPr>
    </w:p>
    <w:p w14:paraId="7930822B" w14:textId="77777777" w:rsidR="006D122D" w:rsidRDefault="006D122D" w:rsidP="006D122D">
      <w:pPr>
        <w:rPr>
          <w:rFonts w:asciiTheme="minorHAnsi" w:hAnsiTheme="minorHAnsi" w:cstheme="minorHAnsi"/>
          <w:sz w:val="22"/>
          <w:szCs w:val="22"/>
        </w:rPr>
      </w:pPr>
    </w:p>
    <w:p w14:paraId="54FE95B8" w14:textId="77777777" w:rsidR="006D122D" w:rsidRDefault="006D122D" w:rsidP="006D122D">
      <w:pPr>
        <w:rPr>
          <w:rFonts w:asciiTheme="minorHAnsi" w:hAnsiTheme="minorHAnsi" w:cstheme="minorHAnsi"/>
          <w:sz w:val="22"/>
          <w:szCs w:val="22"/>
        </w:rPr>
      </w:pPr>
    </w:p>
    <w:p w14:paraId="45C2957A" w14:textId="77777777" w:rsidR="006D122D" w:rsidRDefault="006D122D" w:rsidP="006D122D">
      <w:pPr>
        <w:rPr>
          <w:rFonts w:asciiTheme="minorHAnsi" w:hAnsiTheme="minorHAnsi" w:cstheme="minorHAnsi"/>
          <w:sz w:val="22"/>
          <w:szCs w:val="22"/>
        </w:rPr>
      </w:pPr>
    </w:p>
    <w:p w14:paraId="54ED36CC" w14:textId="77777777" w:rsidR="006D122D" w:rsidRPr="002858B4" w:rsidRDefault="006D122D" w:rsidP="006D122D">
      <w:pPr>
        <w:jc w:val="center"/>
        <w:rPr>
          <w:rFonts w:ascii="Arial" w:hAnsi="Arial" w:cs="Arial"/>
          <w:sz w:val="36"/>
          <w:szCs w:val="36"/>
          <w:u w:val="single"/>
        </w:rPr>
      </w:pPr>
      <w:r w:rsidRPr="002858B4">
        <w:rPr>
          <w:rFonts w:ascii="Arial" w:hAnsi="Arial" w:cs="Arial"/>
          <w:b/>
          <w:sz w:val="36"/>
          <w:szCs w:val="36"/>
          <w:u w:val="single"/>
        </w:rPr>
        <w:t xml:space="preserve">Appendix </w:t>
      </w:r>
      <w:r>
        <w:rPr>
          <w:rFonts w:ascii="Arial" w:hAnsi="Arial" w:cs="Arial"/>
          <w:b/>
          <w:sz w:val="36"/>
          <w:szCs w:val="36"/>
          <w:u w:val="single"/>
        </w:rPr>
        <w:t>C</w:t>
      </w:r>
    </w:p>
    <w:p w14:paraId="2B5C02E8" w14:textId="77777777" w:rsidR="006D122D" w:rsidRDefault="006D122D" w:rsidP="006D122D">
      <w:pPr>
        <w:rPr>
          <w:rFonts w:asciiTheme="minorHAnsi" w:hAnsiTheme="minorHAnsi" w:cstheme="minorHAnsi"/>
          <w:sz w:val="22"/>
          <w:szCs w:val="22"/>
        </w:rPr>
      </w:pPr>
    </w:p>
    <w:p w14:paraId="03E84D1C" w14:textId="77777777" w:rsidR="006D122D" w:rsidRPr="003737F1" w:rsidRDefault="006D122D" w:rsidP="006D122D">
      <w:pPr>
        <w:rPr>
          <w:rFonts w:asciiTheme="minorHAnsi" w:hAnsiTheme="minorHAnsi" w:cstheme="minorHAnsi"/>
          <w:sz w:val="22"/>
          <w:szCs w:val="22"/>
        </w:rPr>
      </w:pPr>
    </w:p>
    <w:p w14:paraId="01E2E1F3" w14:textId="77777777" w:rsidR="006D122D" w:rsidRPr="00627773" w:rsidRDefault="006D122D" w:rsidP="006D122D">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D122D" w:rsidRPr="003737F1" w14:paraId="797D24C4" w14:textId="77777777" w:rsidTr="00115835">
        <w:tc>
          <w:tcPr>
            <w:tcW w:w="8926" w:type="dxa"/>
          </w:tcPr>
          <w:p w14:paraId="7802D248" w14:textId="77777777" w:rsidR="006D122D" w:rsidRPr="003737F1" w:rsidRDefault="006D122D" w:rsidP="00115835">
            <w:pPr>
              <w:rPr>
                <w:rFonts w:asciiTheme="minorHAnsi" w:hAnsiTheme="minorHAnsi"/>
              </w:rPr>
            </w:pPr>
            <w:r w:rsidRPr="003737F1">
              <w:rPr>
                <w:rFonts w:asciiTheme="minorHAnsi" w:hAnsiTheme="minorHAnsi"/>
              </w:rPr>
              <w:t>Date and time, year group:</w:t>
            </w:r>
          </w:p>
          <w:p w14:paraId="1F4A1E67" w14:textId="77777777" w:rsidR="006D122D" w:rsidRPr="003737F1" w:rsidRDefault="006D122D" w:rsidP="00115835">
            <w:pPr>
              <w:rPr>
                <w:rFonts w:asciiTheme="minorHAnsi" w:hAnsiTheme="minorHAnsi"/>
              </w:rPr>
            </w:pPr>
            <w:r>
              <w:rPr>
                <w:rFonts w:asciiTheme="minorHAnsi" w:hAnsiTheme="minorHAnsi"/>
              </w:rPr>
              <w:t>27th September 2022, Year 5 8:40-9:10</w:t>
            </w:r>
          </w:p>
        </w:tc>
      </w:tr>
      <w:tr w:rsidR="006D122D" w:rsidRPr="003737F1" w14:paraId="403A9B3E" w14:textId="77777777" w:rsidTr="00115835">
        <w:tc>
          <w:tcPr>
            <w:tcW w:w="8926" w:type="dxa"/>
          </w:tcPr>
          <w:p w14:paraId="50F85AC1" w14:textId="77777777" w:rsidR="006D122D" w:rsidRPr="003737F1" w:rsidRDefault="006D122D" w:rsidP="00115835">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2BE7926" w14:textId="77777777" w:rsidR="006D122D" w:rsidRPr="003737F1" w:rsidRDefault="006D122D" w:rsidP="00115835">
            <w:pPr>
              <w:rPr>
                <w:rFonts w:asciiTheme="minorHAnsi" w:hAnsiTheme="minorHAnsi"/>
              </w:rPr>
            </w:pPr>
            <w:r>
              <w:rPr>
                <w:rFonts w:asciiTheme="minorHAnsi" w:hAnsiTheme="minorHAnsi"/>
              </w:rPr>
              <w:t xml:space="preserve">Year 5 classroom, first thing in the morning, Health and Well-being and </w:t>
            </w:r>
            <w:r w:rsidRPr="00A72FAD">
              <w:rPr>
                <w:rFonts w:asciiTheme="minorHAnsi" w:hAnsiTheme="minorHAnsi"/>
              </w:rPr>
              <w:t>Languages Literacy and Communication</w:t>
            </w:r>
            <w:r>
              <w:rPr>
                <w:rFonts w:asciiTheme="minorHAnsi" w:hAnsiTheme="minorHAnsi"/>
              </w:rPr>
              <w:t xml:space="preserve"> </w:t>
            </w:r>
          </w:p>
        </w:tc>
      </w:tr>
      <w:tr w:rsidR="006D122D" w:rsidRPr="003737F1" w14:paraId="2A046066" w14:textId="77777777" w:rsidTr="00115835">
        <w:tc>
          <w:tcPr>
            <w:tcW w:w="8926" w:type="dxa"/>
          </w:tcPr>
          <w:p w14:paraId="23627DB4" w14:textId="77777777" w:rsidR="006D122D" w:rsidRPr="00627773" w:rsidRDefault="006D122D" w:rsidP="00115835">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147D369D" w14:textId="77777777" w:rsidR="006D122D" w:rsidRDefault="006D122D" w:rsidP="00115835">
            <w:pPr>
              <w:rPr>
                <w:rFonts w:asciiTheme="minorHAnsi" w:hAnsiTheme="minorHAnsi"/>
                <w:bCs/>
                <w:lang w:val="en-US"/>
              </w:rPr>
            </w:pPr>
            <w:r>
              <w:rPr>
                <w:rFonts w:asciiTheme="minorHAnsi" w:hAnsiTheme="minorHAnsi"/>
                <w:bCs/>
                <w:lang w:val="en-US"/>
              </w:rPr>
              <w:t xml:space="preserve">As the pupils of the class were greeted in the morning, the class teacher had already set up the children’s handwriting books at their seats with a selection of 20 letter formations and words that consist of common letters formed together and some words that link to their topic of “Against the odds” this topic is looking at politics and elections, so today’s words included words such as manifesto, election and candidates as well as letter formations such as man, </w:t>
            </w:r>
            <w:proofErr w:type="spellStart"/>
            <w:r>
              <w:rPr>
                <w:rFonts w:asciiTheme="minorHAnsi" w:hAnsiTheme="minorHAnsi"/>
                <w:bCs/>
                <w:lang w:val="en-US"/>
              </w:rPr>
              <w:t>ch</w:t>
            </w:r>
            <w:proofErr w:type="spellEnd"/>
            <w:r>
              <w:rPr>
                <w:rFonts w:asciiTheme="minorHAnsi" w:hAnsiTheme="minorHAnsi"/>
                <w:bCs/>
                <w:lang w:val="en-US"/>
              </w:rPr>
              <w:t xml:space="preserve"> and </w:t>
            </w:r>
            <w:proofErr w:type="spellStart"/>
            <w:r>
              <w:rPr>
                <w:rFonts w:asciiTheme="minorHAnsi" w:hAnsiTheme="minorHAnsi"/>
                <w:bCs/>
                <w:lang w:val="en-US"/>
              </w:rPr>
              <w:t>elc</w:t>
            </w:r>
            <w:proofErr w:type="spellEnd"/>
            <w:r>
              <w:rPr>
                <w:rFonts w:asciiTheme="minorHAnsi" w:hAnsiTheme="minorHAnsi"/>
                <w:bCs/>
                <w:lang w:val="en-US"/>
              </w:rPr>
              <w:t>.</w:t>
            </w:r>
          </w:p>
          <w:p w14:paraId="22A4DECF" w14:textId="77777777" w:rsidR="006D122D" w:rsidRPr="0085108A" w:rsidRDefault="006D122D" w:rsidP="00115835">
            <w:pPr>
              <w:rPr>
                <w:rFonts w:asciiTheme="minorHAnsi" w:hAnsiTheme="minorHAnsi"/>
                <w:bCs/>
                <w:lang w:val="en-US"/>
              </w:rPr>
            </w:pPr>
            <w:r>
              <w:rPr>
                <w:rFonts w:asciiTheme="minorHAnsi" w:hAnsiTheme="minorHAnsi"/>
                <w:bCs/>
                <w:lang w:val="en-US"/>
              </w:rPr>
              <w:t>Whilst the children came in and independently got on with the task, the teacher also had instrumental string music of modern songs playing softly within the background.</w:t>
            </w:r>
          </w:p>
        </w:tc>
      </w:tr>
      <w:tr w:rsidR="006D122D" w:rsidRPr="003737F1" w14:paraId="40B789E3" w14:textId="77777777" w:rsidTr="00115835">
        <w:tc>
          <w:tcPr>
            <w:tcW w:w="8926" w:type="dxa"/>
          </w:tcPr>
          <w:p w14:paraId="04F3018D" w14:textId="77777777" w:rsidR="006D122D" w:rsidRPr="00627773" w:rsidRDefault="006D122D" w:rsidP="00115835">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98F1F30" w14:textId="77777777" w:rsidR="006D122D" w:rsidRDefault="006D122D" w:rsidP="00115835">
            <w:pPr>
              <w:rPr>
                <w:rFonts w:asciiTheme="minorHAnsi" w:hAnsiTheme="minorHAnsi"/>
              </w:rPr>
            </w:pPr>
            <w:r>
              <w:rPr>
                <w:rFonts w:asciiTheme="minorHAnsi" w:hAnsiTheme="minorHAnsi"/>
              </w:rPr>
              <w:t>Promoting independence by placing the task on the board and trusting the class to sit down and get on with the task that’s out for them.</w:t>
            </w:r>
          </w:p>
          <w:p w14:paraId="02AC71A6" w14:textId="77777777" w:rsidR="006D122D" w:rsidRDefault="006D122D" w:rsidP="00115835">
            <w:pPr>
              <w:rPr>
                <w:rFonts w:asciiTheme="minorHAnsi" w:hAnsiTheme="minorHAnsi"/>
              </w:rPr>
            </w:pPr>
            <w:r>
              <w:rPr>
                <w:rFonts w:asciiTheme="minorHAnsi" w:hAnsiTheme="minorHAnsi"/>
              </w:rPr>
              <w:t>Health and Wellbeing- the use of music as a calming tool to set the tone for the learners.</w:t>
            </w:r>
          </w:p>
          <w:p w14:paraId="2C908E80" w14:textId="77777777" w:rsidR="006D122D" w:rsidRPr="003737F1" w:rsidRDefault="006D122D" w:rsidP="00115835">
            <w:pPr>
              <w:rPr>
                <w:rFonts w:asciiTheme="minorHAnsi" w:hAnsiTheme="minorHAnsi"/>
              </w:rPr>
            </w:pPr>
            <w:r>
              <w:rPr>
                <w:rFonts w:asciiTheme="minorHAnsi" w:hAnsiTheme="minorHAnsi"/>
              </w:rPr>
              <w:t xml:space="preserve">LLC- and consolidating learning - providing time to improve their handwriting whilst also consolidating their learning by revisiting words they have already come across through their topic already. </w:t>
            </w:r>
          </w:p>
        </w:tc>
      </w:tr>
      <w:tr w:rsidR="006D122D" w:rsidRPr="003737F1" w14:paraId="5D3BC060" w14:textId="77777777" w:rsidTr="00115835">
        <w:tc>
          <w:tcPr>
            <w:tcW w:w="8926" w:type="dxa"/>
          </w:tcPr>
          <w:p w14:paraId="5C319B96" w14:textId="77777777" w:rsidR="006D122D" w:rsidRPr="00627773" w:rsidRDefault="006D122D" w:rsidP="00115835">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62AA653" w14:textId="77777777" w:rsidR="006D122D" w:rsidRPr="0090664A" w:rsidRDefault="006D122D" w:rsidP="00115835">
            <w:pPr>
              <w:rPr>
                <w:rFonts w:asciiTheme="minorHAnsi" w:hAnsiTheme="minorHAnsi"/>
                <w:bCs/>
              </w:rPr>
            </w:pPr>
            <w:r>
              <w:rPr>
                <w:rFonts w:asciiTheme="minorHAnsi" w:hAnsiTheme="minorHAnsi"/>
                <w:bCs/>
              </w:rPr>
              <w:t xml:space="preserve">The classroom was already set out with the handwriting books and the task was on the board, the class teacher did not need to tell the pupils to get on with the task, they came in put their bags in their boxes, visited the check in board and calmly started the handwriting task. All the time this happened the teacher’s laptop was playing calming music via YouTube in the background. When asking the children if this is something they do weekly they informed me that “Tuesday is handwriting day, we come in and words and patterns will be ready for us, and we do it on our own”. I asked another group of pupils if the music is always played or is it just today, they </w:t>
            </w:r>
            <w:proofErr w:type="gramStart"/>
            <w:r>
              <w:rPr>
                <w:rFonts w:asciiTheme="minorHAnsi" w:hAnsiTheme="minorHAnsi"/>
                <w:bCs/>
              </w:rPr>
              <w:t>replied ”the</w:t>
            </w:r>
            <w:proofErr w:type="gramEnd"/>
            <w:r>
              <w:rPr>
                <w:rFonts w:asciiTheme="minorHAnsi" w:hAnsiTheme="minorHAnsi"/>
                <w:bCs/>
              </w:rPr>
              <w:t xml:space="preserve"> music is played a lot, its normally calming because it helps keep the calm morning mood”. Another pupil told me “I think Miss picks this music because if it was pop or rock </w:t>
            </w:r>
            <w:proofErr w:type="gramStart"/>
            <w:r>
              <w:rPr>
                <w:rFonts w:asciiTheme="minorHAnsi" w:hAnsiTheme="minorHAnsi"/>
                <w:bCs/>
              </w:rPr>
              <w:t>music</w:t>
            </w:r>
            <w:proofErr w:type="gramEnd"/>
            <w:r>
              <w:rPr>
                <w:rFonts w:asciiTheme="minorHAnsi" w:hAnsiTheme="minorHAnsi"/>
                <w:bCs/>
              </w:rPr>
              <w:t xml:space="preserve"> we would be too energetic in the morning. However, one group of boys told me “They don’t really bother with the music, it could be there or not they are not really aware of it having an impact on the way they feel”.</w:t>
            </w:r>
          </w:p>
        </w:tc>
      </w:tr>
    </w:tbl>
    <w:p w14:paraId="58501763" w14:textId="77777777" w:rsidR="006D122D" w:rsidRPr="008E07F3" w:rsidRDefault="006D122D" w:rsidP="006D122D">
      <w:pPr>
        <w:spacing w:before="200" w:after="200" w:line="360" w:lineRule="auto"/>
        <w:jc w:val="both"/>
        <w:rPr>
          <w:rFonts w:ascii="Arial" w:hAnsi="Arial" w:cs="Arial"/>
        </w:rPr>
      </w:pPr>
    </w:p>
    <w:p w14:paraId="139E1C1E" w14:textId="77777777" w:rsidR="006D122D" w:rsidRPr="00A33677" w:rsidRDefault="006D122D" w:rsidP="006D122D">
      <w:pPr>
        <w:spacing w:before="200" w:after="200" w:line="360" w:lineRule="auto"/>
        <w:jc w:val="both"/>
      </w:pPr>
    </w:p>
    <w:p w14:paraId="698C7039" w14:textId="77777777" w:rsidR="00CE1EB7" w:rsidRDefault="00CE1EB7"/>
    <w:sectPr w:rsidR="00CE1EB7">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5DCAA" w14:textId="77777777" w:rsidR="004B6103" w:rsidRDefault="004B6103" w:rsidP="006D122D">
      <w:r>
        <w:separator/>
      </w:r>
    </w:p>
  </w:endnote>
  <w:endnote w:type="continuationSeparator" w:id="0">
    <w:p w14:paraId="5F476C57" w14:textId="77777777" w:rsidR="004B6103" w:rsidRDefault="004B6103" w:rsidP="006D12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A55E72F" w14:paraId="19D2A7FA" w14:textId="77777777" w:rsidTr="5A55E72F">
      <w:tc>
        <w:tcPr>
          <w:tcW w:w="3005" w:type="dxa"/>
        </w:tcPr>
        <w:p w14:paraId="4696591E" w14:textId="77777777" w:rsidR="5A55E72F" w:rsidRDefault="00000000" w:rsidP="5A55E72F">
          <w:pPr>
            <w:pStyle w:val="Header"/>
            <w:ind w:left="-115"/>
          </w:pPr>
        </w:p>
      </w:tc>
      <w:tc>
        <w:tcPr>
          <w:tcW w:w="3005" w:type="dxa"/>
        </w:tcPr>
        <w:p w14:paraId="10E5B41C" w14:textId="77777777" w:rsidR="5A55E72F" w:rsidRDefault="00000000" w:rsidP="5A55E72F">
          <w:pPr>
            <w:pStyle w:val="Header"/>
            <w:jc w:val="center"/>
          </w:pPr>
        </w:p>
      </w:tc>
      <w:tc>
        <w:tcPr>
          <w:tcW w:w="3005" w:type="dxa"/>
        </w:tcPr>
        <w:p w14:paraId="573B5257" w14:textId="77777777" w:rsidR="5A55E72F" w:rsidRDefault="00000000" w:rsidP="5A55E72F">
          <w:pPr>
            <w:pStyle w:val="Header"/>
            <w:ind w:right="-115"/>
            <w:jc w:val="right"/>
          </w:pPr>
        </w:p>
      </w:tc>
    </w:tr>
  </w:tbl>
  <w:p w14:paraId="4182E987" w14:textId="77777777" w:rsidR="000657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284BF" w14:textId="77777777" w:rsidR="004B6103" w:rsidRDefault="004B6103" w:rsidP="006D122D">
      <w:r>
        <w:separator/>
      </w:r>
    </w:p>
  </w:footnote>
  <w:footnote w:type="continuationSeparator" w:id="0">
    <w:p w14:paraId="0D127B0B" w14:textId="77777777" w:rsidR="004B6103" w:rsidRDefault="004B6103" w:rsidP="006D12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954A2" w14:textId="77777777" w:rsidR="00190B59" w:rsidRDefault="00000000">
    <w:pPr>
      <w:pStyle w:val="Header"/>
    </w:pPr>
    <w:r>
      <w:t>1906297</w:t>
    </w:r>
    <w:r>
      <w:tab/>
    </w:r>
    <w:r>
      <w:tab/>
      <w:t>ECAD6007</w:t>
    </w:r>
  </w:p>
  <w:p w14:paraId="0220AB5D" w14:textId="5C30803A" w:rsidR="00190B59" w:rsidRDefault="00000000">
    <w:pPr>
      <w:pStyle w:val="Header"/>
    </w:pPr>
    <w:r>
      <w:t>Word Count:</w:t>
    </w:r>
    <w:r>
      <w:t xml:space="preserve"> 4,36</w:t>
    </w:r>
    <w:r>
      <w:t>1</w:t>
    </w:r>
    <w:r>
      <w:t xml:space="preserve"> + 1,</w:t>
    </w:r>
    <w:r w:rsidR="006D122D">
      <w:t>263</w:t>
    </w:r>
    <w:r>
      <w:t xml:space="preserve"> </w:t>
    </w:r>
    <w:r>
      <w:t>Appendices</w:t>
    </w:r>
    <w: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22D"/>
    <w:rsid w:val="004B6103"/>
    <w:rsid w:val="006D122D"/>
    <w:rsid w:val="00AF3EE8"/>
    <w:rsid w:val="00CE1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FA9647"/>
  <w15:chartTrackingRefBased/>
  <w15:docId w15:val="{6DDD9403-A37A-824D-99F2-5D305969A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22D"/>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22D"/>
    <w:pPr>
      <w:tabs>
        <w:tab w:val="center" w:pos="4513"/>
        <w:tab w:val="right" w:pos="9026"/>
      </w:tabs>
    </w:pPr>
  </w:style>
  <w:style w:type="character" w:customStyle="1" w:styleId="HeaderChar">
    <w:name w:val="Header Char"/>
    <w:basedOn w:val="DefaultParagraphFont"/>
    <w:link w:val="Header"/>
    <w:uiPriority w:val="99"/>
    <w:rsid w:val="006D122D"/>
    <w:rPr>
      <w:rFonts w:ascii="Calibri" w:eastAsia="Calibri" w:hAnsi="Calibri" w:cs="Times New Roman"/>
    </w:rPr>
  </w:style>
  <w:style w:type="paragraph" w:styleId="Footer">
    <w:name w:val="footer"/>
    <w:basedOn w:val="Normal"/>
    <w:link w:val="FooterChar"/>
    <w:uiPriority w:val="99"/>
    <w:unhideWhenUsed/>
    <w:rsid w:val="006D122D"/>
    <w:pPr>
      <w:tabs>
        <w:tab w:val="center" w:pos="4513"/>
        <w:tab w:val="right" w:pos="9026"/>
      </w:tabs>
    </w:pPr>
  </w:style>
  <w:style w:type="character" w:customStyle="1" w:styleId="FooterChar">
    <w:name w:val="Footer Char"/>
    <w:basedOn w:val="DefaultParagraphFont"/>
    <w:link w:val="Footer"/>
    <w:uiPriority w:val="99"/>
    <w:rsid w:val="006D122D"/>
    <w:rPr>
      <w:rFonts w:ascii="Calibri" w:eastAsia="Calibri" w:hAnsi="Calibri" w:cs="Times New Roman"/>
    </w:rPr>
  </w:style>
  <w:style w:type="table" w:styleId="TableGrid">
    <w:name w:val="Table Grid"/>
    <w:basedOn w:val="TableNormal"/>
    <w:uiPriority w:val="39"/>
    <w:rsid w:val="006D122D"/>
    <w:rPr>
      <w:rFonts w:ascii="Calibri" w:eastAsia="Calibri" w:hAnsi="Calibri" w:cs="Times New Roman"/>
      <w:sz w:val="20"/>
      <w:szCs w:val="20"/>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1279</Words>
  <Characters>6130</Characters>
  <Application>Microsoft Office Word</Application>
  <DocSecurity>0</DocSecurity>
  <Lines>127</Lines>
  <Paragraphs>50</Paragraphs>
  <ScaleCrop>false</ScaleCrop>
  <Company/>
  <LinksUpToDate>false</LinksUpToDate>
  <CharactersWithSpaces>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Cadmore (1906297)</dc:creator>
  <cp:keywords/>
  <dc:description/>
  <cp:lastModifiedBy>Scott Cadmore (1906297)</cp:lastModifiedBy>
  <cp:revision>2</cp:revision>
  <dcterms:created xsi:type="dcterms:W3CDTF">2022-11-06T18:37:00Z</dcterms:created>
  <dcterms:modified xsi:type="dcterms:W3CDTF">2022-11-06T18:37:00Z</dcterms:modified>
</cp:coreProperties>
</file>