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3DF9E" w14:textId="383DB5AE" w:rsidR="0097269F" w:rsidRPr="0006600A" w:rsidRDefault="0097269F" w:rsidP="0006600A">
      <w:pPr>
        <w:spacing w:line="360" w:lineRule="auto"/>
        <w:jc w:val="both"/>
        <w:rPr>
          <w:rFonts w:ascii="Times New Roman" w:hAnsi="Times New Roman" w:cs="Times New Roman"/>
          <w:b/>
          <w:bCs/>
          <w:sz w:val="28"/>
          <w:szCs w:val="28"/>
          <w:u w:val="single"/>
        </w:rPr>
      </w:pPr>
      <w:r w:rsidRPr="0006600A">
        <w:rPr>
          <w:rFonts w:ascii="Times New Roman" w:hAnsi="Times New Roman" w:cs="Times New Roman"/>
          <w:b/>
          <w:bCs/>
          <w:sz w:val="28"/>
          <w:szCs w:val="28"/>
          <w:u w:val="single"/>
        </w:rPr>
        <w:t>Section 1</w:t>
      </w:r>
      <w:r w:rsidR="008D2EB3" w:rsidRPr="0006600A">
        <w:rPr>
          <w:rFonts w:ascii="Times New Roman" w:hAnsi="Times New Roman" w:cs="Times New Roman"/>
          <w:b/>
          <w:bCs/>
          <w:sz w:val="28"/>
          <w:szCs w:val="28"/>
          <w:u w:val="single"/>
        </w:rPr>
        <w:t>.</w:t>
      </w:r>
    </w:p>
    <w:p w14:paraId="53A4A359" w14:textId="0B8B51C4" w:rsidR="0097269F" w:rsidRPr="0006600A" w:rsidRDefault="0097269F" w:rsidP="0006600A">
      <w:pPr>
        <w:spacing w:line="360" w:lineRule="auto"/>
        <w:jc w:val="both"/>
        <w:rPr>
          <w:rFonts w:ascii="Times New Roman" w:hAnsi="Times New Roman" w:cs="Times New Roman"/>
          <w:sz w:val="24"/>
          <w:szCs w:val="24"/>
        </w:rPr>
      </w:pPr>
      <w:r w:rsidRPr="0006600A">
        <w:rPr>
          <w:rFonts w:ascii="Times New Roman" w:hAnsi="Times New Roman" w:cs="Times New Roman"/>
          <w:sz w:val="24"/>
          <w:szCs w:val="24"/>
        </w:rPr>
        <w:t xml:space="preserve">This assignment </w:t>
      </w:r>
      <w:r w:rsidR="00BA628C" w:rsidRPr="0006600A">
        <w:rPr>
          <w:rFonts w:ascii="Times New Roman" w:hAnsi="Times New Roman" w:cs="Times New Roman"/>
          <w:sz w:val="24"/>
          <w:szCs w:val="24"/>
        </w:rPr>
        <w:t xml:space="preserve">will examine what is meant by the term ‘inclusive leadership’ and why it is important within </w:t>
      </w:r>
      <w:r w:rsidR="005C76C6" w:rsidRPr="0006600A">
        <w:rPr>
          <w:rFonts w:ascii="Times New Roman" w:hAnsi="Times New Roman" w:cs="Times New Roman"/>
          <w:sz w:val="24"/>
          <w:szCs w:val="24"/>
        </w:rPr>
        <w:t>e</w:t>
      </w:r>
      <w:r w:rsidR="00BA628C" w:rsidRPr="0006600A">
        <w:rPr>
          <w:rFonts w:ascii="Times New Roman" w:hAnsi="Times New Roman" w:cs="Times New Roman"/>
          <w:sz w:val="24"/>
          <w:szCs w:val="24"/>
        </w:rPr>
        <w:t xml:space="preserve">arly </w:t>
      </w:r>
      <w:r w:rsidR="005C76C6" w:rsidRPr="0006600A">
        <w:rPr>
          <w:rFonts w:ascii="Times New Roman" w:hAnsi="Times New Roman" w:cs="Times New Roman"/>
          <w:sz w:val="24"/>
          <w:szCs w:val="24"/>
        </w:rPr>
        <w:t>y</w:t>
      </w:r>
      <w:r w:rsidR="00BA628C" w:rsidRPr="0006600A">
        <w:rPr>
          <w:rFonts w:ascii="Times New Roman" w:hAnsi="Times New Roman" w:cs="Times New Roman"/>
          <w:sz w:val="24"/>
          <w:szCs w:val="24"/>
        </w:rPr>
        <w:t>ears settings.</w:t>
      </w:r>
      <w:r w:rsidR="007C614F" w:rsidRPr="0006600A">
        <w:rPr>
          <w:rFonts w:ascii="Times New Roman" w:hAnsi="Times New Roman" w:cs="Times New Roman"/>
          <w:sz w:val="24"/>
          <w:szCs w:val="24"/>
        </w:rPr>
        <w:t xml:space="preserve"> E</w:t>
      </w:r>
      <w:r w:rsidR="00BA628C" w:rsidRPr="0006600A">
        <w:rPr>
          <w:rFonts w:ascii="Times New Roman" w:hAnsi="Times New Roman" w:cs="Times New Roman"/>
          <w:sz w:val="24"/>
          <w:szCs w:val="24"/>
        </w:rPr>
        <w:t>xploring the challenges a</w:t>
      </w:r>
      <w:r w:rsidR="007C614F" w:rsidRPr="0006600A">
        <w:rPr>
          <w:rFonts w:ascii="Times New Roman" w:hAnsi="Times New Roman" w:cs="Times New Roman"/>
          <w:sz w:val="24"/>
          <w:szCs w:val="24"/>
        </w:rPr>
        <w:t>nd</w:t>
      </w:r>
      <w:r w:rsidR="00BA628C" w:rsidRPr="0006600A">
        <w:rPr>
          <w:rFonts w:ascii="Times New Roman" w:hAnsi="Times New Roman" w:cs="Times New Roman"/>
          <w:sz w:val="24"/>
          <w:szCs w:val="24"/>
        </w:rPr>
        <w:t xml:space="preserve"> opportunities an inclusive leader will encounter </w:t>
      </w:r>
      <w:r w:rsidR="007C614F" w:rsidRPr="0006600A">
        <w:rPr>
          <w:rFonts w:ascii="Times New Roman" w:hAnsi="Times New Roman" w:cs="Times New Roman"/>
          <w:sz w:val="24"/>
          <w:szCs w:val="24"/>
        </w:rPr>
        <w:t xml:space="preserve">and in </w:t>
      </w:r>
      <w:r w:rsidR="00710064" w:rsidRPr="0006600A">
        <w:rPr>
          <w:rFonts w:ascii="Times New Roman" w:hAnsi="Times New Roman" w:cs="Times New Roman"/>
          <w:sz w:val="24"/>
          <w:szCs w:val="24"/>
        </w:rPr>
        <w:t>turn,</w:t>
      </w:r>
      <w:r w:rsidR="007C614F" w:rsidRPr="0006600A">
        <w:rPr>
          <w:rFonts w:ascii="Times New Roman" w:hAnsi="Times New Roman" w:cs="Times New Roman"/>
          <w:sz w:val="24"/>
          <w:szCs w:val="24"/>
        </w:rPr>
        <w:t xml:space="preserve"> the impact it has on the children and parents of the setting as well as the wider community.</w:t>
      </w:r>
    </w:p>
    <w:p w14:paraId="2D986254" w14:textId="59C81ACC" w:rsidR="007C614F" w:rsidRPr="0006600A" w:rsidRDefault="001A4007" w:rsidP="0006600A">
      <w:pPr>
        <w:spacing w:line="360" w:lineRule="auto"/>
        <w:jc w:val="both"/>
        <w:rPr>
          <w:rFonts w:ascii="Times New Roman" w:hAnsi="Times New Roman" w:cs="Times New Roman"/>
          <w:sz w:val="24"/>
          <w:szCs w:val="24"/>
        </w:rPr>
      </w:pPr>
      <w:r w:rsidRPr="0006600A">
        <w:rPr>
          <w:rFonts w:ascii="Times New Roman" w:hAnsi="Times New Roman" w:cs="Times New Roman"/>
          <w:sz w:val="24"/>
          <w:szCs w:val="24"/>
        </w:rPr>
        <w:t>A</w:t>
      </w:r>
      <w:r w:rsidR="007C614F" w:rsidRPr="0006600A">
        <w:rPr>
          <w:rFonts w:ascii="Times New Roman" w:hAnsi="Times New Roman" w:cs="Times New Roman"/>
          <w:sz w:val="24"/>
          <w:szCs w:val="24"/>
        </w:rPr>
        <w:t xml:space="preserve">ccording to Siraj–Blatchford and </w:t>
      </w:r>
      <w:proofErr w:type="spellStart"/>
      <w:r w:rsidR="007C614F" w:rsidRPr="0006600A">
        <w:rPr>
          <w:rFonts w:ascii="Times New Roman" w:hAnsi="Times New Roman" w:cs="Times New Roman"/>
          <w:sz w:val="24"/>
          <w:szCs w:val="24"/>
        </w:rPr>
        <w:t>Hallet</w:t>
      </w:r>
      <w:proofErr w:type="spellEnd"/>
      <w:r w:rsidR="007C614F" w:rsidRPr="0006600A">
        <w:rPr>
          <w:rFonts w:ascii="Times New Roman" w:hAnsi="Times New Roman" w:cs="Times New Roman"/>
          <w:sz w:val="24"/>
          <w:szCs w:val="24"/>
        </w:rPr>
        <w:t xml:space="preserve"> (2014)</w:t>
      </w:r>
      <w:r w:rsidRPr="0006600A">
        <w:rPr>
          <w:rFonts w:ascii="Times New Roman" w:hAnsi="Times New Roman" w:cs="Times New Roman"/>
          <w:sz w:val="24"/>
          <w:szCs w:val="24"/>
        </w:rPr>
        <w:t xml:space="preserve"> hierarchical leadership where a single person has the authority to lead is changing</w:t>
      </w:r>
      <w:r w:rsidR="00985211" w:rsidRPr="0006600A">
        <w:rPr>
          <w:rFonts w:ascii="Times New Roman" w:hAnsi="Times New Roman" w:cs="Times New Roman"/>
          <w:sz w:val="24"/>
          <w:szCs w:val="24"/>
        </w:rPr>
        <w:t>,</w:t>
      </w:r>
      <w:r w:rsidRPr="0006600A">
        <w:rPr>
          <w:rFonts w:ascii="Times New Roman" w:hAnsi="Times New Roman" w:cs="Times New Roman"/>
          <w:sz w:val="24"/>
          <w:szCs w:val="24"/>
        </w:rPr>
        <w:t xml:space="preserve"> and in its place, a more collaborative, relational and interdependent</w:t>
      </w:r>
      <w:r w:rsidR="006B734D" w:rsidRPr="0006600A">
        <w:rPr>
          <w:rFonts w:ascii="Times New Roman" w:hAnsi="Times New Roman" w:cs="Times New Roman"/>
          <w:sz w:val="24"/>
          <w:szCs w:val="24"/>
        </w:rPr>
        <w:t xml:space="preserve"> style of leadership</w:t>
      </w:r>
      <w:r w:rsidRPr="0006600A">
        <w:rPr>
          <w:rFonts w:ascii="Times New Roman" w:hAnsi="Times New Roman" w:cs="Times New Roman"/>
          <w:sz w:val="24"/>
          <w:szCs w:val="24"/>
        </w:rPr>
        <w:t xml:space="preserve"> is emerging. Therefore, </w:t>
      </w:r>
      <w:r w:rsidR="008D2EB3" w:rsidRPr="0006600A">
        <w:rPr>
          <w:rFonts w:ascii="Times New Roman" w:hAnsi="Times New Roman" w:cs="Times New Roman"/>
          <w:sz w:val="24"/>
          <w:szCs w:val="24"/>
        </w:rPr>
        <w:t>people today are working together to reach goals and complete tasks instead of it being the responsibility of one person.</w:t>
      </w:r>
      <w:r w:rsidR="006B734D" w:rsidRPr="0006600A">
        <w:rPr>
          <w:rFonts w:ascii="Times New Roman" w:hAnsi="Times New Roman" w:cs="Times New Roman"/>
          <w:sz w:val="24"/>
          <w:szCs w:val="24"/>
        </w:rPr>
        <w:t xml:space="preserve"> </w:t>
      </w:r>
      <w:r w:rsidR="00D86F31" w:rsidRPr="0006600A">
        <w:rPr>
          <w:rFonts w:ascii="Times New Roman" w:hAnsi="Times New Roman" w:cs="Times New Roman"/>
          <w:sz w:val="24"/>
          <w:szCs w:val="24"/>
        </w:rPr>
        <w:t xml:space="preserve">While </w:t>
      </w:r>
      <w:proofErr w:type="spellStart"/>
      <w:r w:rsidR="00D86F31" w:rsidRPr="0006600A">
        <w:rPr>
          <w:rFonts w:ascii="Times New Roman" w:hAnsi="Times New Roman" w:cs="Times New Roman"/>
          <w:sz w:val="24"/>
          <w:szCs w:val="24"/>
        </w:rPr>
        <w:t>Bortini</w:t>
      </w:r>
      <w:proofErr w:type="spellEnd"/>
      <w:r w:rsidR="00D86F31" w:rsidRPr="0006600A">
        <w:rPr>
          <w:rFonts w:ascii="Times New Roman" w:hAnsi="Times New Roman" w:cs="Times New Roman"/>
          <w:sz w:val="24"/>
          <w:szCs w:val="24"/>
        </w:rPr>
        <w:t xml:space="preserve"> </w:t>
      </w:r>
      <w:r w:rsidR="00D86F31" w:rsidRPr="0006600A">
        <w:rPr>
          <w:rFonts w:ascii="Times New Roman" w:hAnsi="Times New Roman" w:cs="Times New Roman"/>
          <w:i/>
          <w:iCs/>
          <w:sz w:val="24"/>
          <w:szCs w:val="24"/>
        </w:rPr>
        <w:t>et al</w:t>
      </w:r>
      <w:r w:rsidR="00370736" w:rsidRPr="0006600A">
        <w:rPr>
          <w:rFonts w:ascii="Times New Roman" w:hAnsi="Times New Roman" w:cs="Times New Roman"/>
          <w:i/>
          <w:iCs/>
          <w:sz w:val="24"/>
          <w:szCs w:val="24"/>
        </w:rPr>
        <w:t>.</w:t>
      </w:r>
      <w:r w:rsidR="00D86F31" w:rsidRPr="0006600A">
        <w:rPr>
          <w:rFonts w:ascii="Times New Roman" w:hAnsi="Times New Roman" w:cs="Times New Roman"/>
          <w:sz w:val="24"/>
          <w:szCs w:val="24"/>
        </w:rPr>
        <w:t xml:space="preserve"> (2018)</w:t>
      </w:r>
      <w:r w:rsidR="009F006A" w:rsidRPr="0006600A">
        <w:rPr>
          <w:rFonts w:ascii="Times New Roman" w:hAnsi="Times New Roman" w:cs="Times New Roman"/>
          <w:sz w:val="24"/>
          <w:szCs w:val="24"/>
        </w:rPr>
        <w:t xml:space="preserve"> and Ferdman</w:t>
      </w:r>
      <w:r w:rsidR="00262529" w:rsidRPr="0006600A">
        <w:rPr>
          <w:rFonts w:ascii="Times New Roman" w:hAnsi="Times New Roman" w:cs="Times New Roman"/>
          <w:sz w:val="24"/>
          <w:szCs w:val="24"/>
        </w:rPr>
        <w:t xml:space="preserve">, Prime and Reggio </w:t>
      </w:r>
      <w:r w:rsidR="009F006A" w:rsidRPr="0006600A">
        <w:rPr>
          <w:rFonts w:ascii="Times New Roman" w:hAnsi="Times New Roman" w:cs="Times New Roman"/>
          <w:sz w:val="24"/>
          <w:szCs w:val="24"/>
        </w:rPr>
        <w:t>(2021)</w:t>
      </w:r>
      <w:r w:rsidR="00D86F31" w:rsidRPr="0006600A">
        <w:rPr>
          <w:rFonts w:ascii="Times New Roman" w:hAnsi="Times New Roman" w:cs="Times New Roman"/>
          <w:sz w:val="24"/>
          <w:szCs w:val="24"/>
        </w:rPr>
        <w:t xml:space="preserve"> states </w:t>
      </w:r>
      <w:r w:rsidR="00710064" w:rsidRPr="0006600A">
        <w:rPr>
          <w:rFonts w:ascii="Times New Roman" w:hAnsi="Times New Roman" w:cs="Times New Roman"/>
          <w:sz w:val="24"/>
          <w:szCs w:val="24"/>
        </w:rPr>
        <w:t xml:space="preserve">how an </w:t>
      </w:r>
      <w:r w:rsidR="00D86F31" w:rsidRPr="0006600A">
        <w:rPr>
          <w:rFonts w:ascii="Times New Roman" w:hAnsi="Times New Roman" w:cs="Times New Roman"/>
          <w:sz w:val="24"/>
          <w:szCs w:val="24"/>
        </w:rPr>
        <w:t>inclusive leadership</w:t>
      </w:r>
      <w:r w:rsidR="00710064" w:rsidRPr="0006600A">
        <w:rPr>
          <w:rFonts w:ascii="Times New Roman" w:hAnsi="Times New Roman" w:cs="Times New Roman"/>
          <w:sz w:val="24"/>
          <w:szCs w:val="24"/>
        </w:rPr>
        <w:t xml:space="preserve"> style</w:t>
      </w:r>
      <w:r w:rsidR="00D86F31" w:rsidRPr="0006600A">
        <w:rPr>
          <w:rFonts w:ascii="Times New Roman" w:hAnsi="Times New Roman" w:cs="Times New Roman"/>
          <w:sz w:val="24"/>
          <w:szCs w:val="24"/>
        </w:rPr>
        <w:t xml:space="preserve"> is breaking down barriers of equality and diversity </w:t>
      </w:r>
      <w:r w:rsidR="00985211" w:rsidRPr="0006600A">
        <w:rPr>
          <w:rFonts w:ascii="Times New Roman" w:hAnsi="Times New Roman" w:cs="Times New Roman"/>
          <w:sz w:val="24"/>
          <w:szCs w:val="24"/>
        </w:rPr>
        <w:t>instead</w:t>
      </w:r>
      <w:r w:rsidR="00D86F31" w:rsidRPr="0006600A">
        <w:rPr>
          <w:rFonts w:ascii="Times New Roman" w:hAnsi="Times New Roman" w:cs="Times New Roman"/>
          <w:sz w:val="24"/>
          <w:szCs w:val="24"/>
        </w:rPr>
        <w:t xml:space="preserve"> celebrat</w:t>
      </w:r>
      <w:r w:rsidR="00985211" w:rsidRPr="0006600A">
        <w:rPr>
          <w:rFonts w:ascii="Times New Roman" w:hAnsi="Times New Roman" w:cs="Times New Roman"/>
          <w:sz w:val="24"/>
          <w:szCs w:val="24"/>
        </w:rPr>
        <w:t>ing</w:t>
      </w:r>
      <w:r w:rsidR="00D86F31" w:rsidRPr="0006600A">
        <w:rPr>
          <w:rFonts w:ascii="Times New Roman" w:hAnsi="Times New Roman" w:cs="Times New Roman"/>
          <w:sz w:val="24"/>
          <w:szCs w:val="24"/>
        </w:rPr>
        <w:t xml:space="preserve"> everyone’s </w:t>
      </w:r>
      <w:r w:rsidR="00534FEA" w:rsidRPr="0006600A">
        <w:rPr>
          <w:rFonts w:ascii="Times New Roman" w:hAnsi="Times New Roman" w:cs="Times New Roman"/>
          <w:sz w:val="24"/>
          <w:szCs w:val="24"/>
        </w:rPr>
        <w:t>unique individual contribution</w:t>
      </w:r>
      <w:r w:rsidR="00985211" w:rsidRPr="0006600A">
        <w:rPr>
          <w:rFonts w:ascii="Times New Roman" w:hAnsi="Times New Roman" w:cs="Times New Roman"/>
          <w:sz w:val="24"/>
          <w:szCs w:val="24"/>
        </w:rPr>
        <w:t>s</w:t>
      </w:r>
      <w:r w:rsidR="00534FEA" w:rsidRPr="0006600A">
        <w:rPr>
          <w:rFonts w:ascii="Times New Roman" w:hAnsi="Times New Roman" w:cs="Times New Roman"/>
          <w:sz w:val="24"/>
          <w:szCs w:val="24"/>
        </w:rPr>
        <w:t xml:space="preserve">. Furthermore, </w:t>
      </w:r>
      <w:proofErr w:type="spellStart"/>
      <w:r w:rsidR="00985211" w:rsidRPr="0006600A">
        <w:rPr>
          <w:rFonts w:ascii="Times New Roman" w:hAnsi="Times New Roman" w:cs="Times New Roman"/>
          <w:sz w:val="24"/>
          <w:szCs w:val="24"/>
        </w:rPr>
        <w:t>Bortini</w:t>
      </w:r>
      <w:proofErr w:type="spellEnd"/>
      <w:r w:rsidR="00985211" w:rsidRPr="0006600A">
        <w:rPr>
          <w:rFonts w:ascii="Times New Roman" w:hAnsi="Times New Roman" w:cs="Times New Roman"/>
          <w:sz w:val="24"/>
          <w:szCs w:val="24"/>
        </w:rPr>
        <w:t xml:space="preserve"> </w:t>
      </w:r>
      <w:r w:rsidR="00985211" w:rsidRPr="0006600A">
        <w:rPr>
          <w:rFonts w:ascii="Times New Roman" w:hAnsi="Times New Roman" w:cs="Times New Roman"/>
          <w:i/>
          <w:iCs/>
          <w:sz w:val="24"/>
          <w:szCs w:val="24"/>
        </w:rPr>
        <w:t>et al.</w:t>
      </w:r>
      <w:r w:rsidR="00985211" w:rsidRPr="0006600A">
        <w:rPr>
          <w:rFonts w:ascii="Times New Roman" w:hAnsi="Times New Roman" w:cs="Times New Roman"/>
          <w:sz w:val="24"/>
          <w:szCs w:val="24"/>
        </w:rPr>
        <w:t xml:space="preserve"> (2018) go on to say,</w:t>
      </w:r>
      <w:r w:rsidR="00534FEA" w:rsidRPr="0006600A">
        <w:rPr>
          <w:rFonts w:ascii="Times New Roman" w:hAnsi="Times New Roman" w:cs="Times New Roman"/>
          <w:sz w:val="24"/>
          <w:szCs w:val="24"/>
        </w:rPr>
        <w:t xml:space="preserve"> the purpose of inclusive leadership is to innovate change whilst at the same time considering the needs of everyone.</w:t>
      </w:r>
      <w:r w:rsidR="00D86F31" w:rsidRPr="0006600A">
        <w:rPr>
          <w:rFonts w:ascii="Times New Roman" w:hAnsi="Times New Roman" w:cs="Times New Roman"/>
          <w:sz w:val="24"/>
          <w:szCs w:val="24"/>
        </w:rPr>
        <w:t xml:space="preserve"> </w:t>
      </w:r>
      <w:r w:rsidR="009F006A" w:rsidRPr="0006600A">
        <w:rPr>
          <w:rFonts w:ascii="Times New Roman" w:hAnsi="Times New Roman" w:cs="Times New Roman"/>
          <w:sz w:val="24"/>
          <w:szCs w:val="24"/>
        </w:rPr>
        <w:t xml:space="preserve">Ferdman (2021) states inclusion is key to the outcomes of diverse groups. When diverse groups experience inclusion they feel valued and accepted to fully contribute to society being their authentic self. </w:t>
      </w:r>
      <w:r w:rsidR="00250BD9" w:rsidRPr="0006600A">
        <w:rPr>
          <w:rFonts w:ascii="Times New Roman" w:hAnsi="Times New Roman" w:cs="Times New Roman"/>
          <w:sz w:val="24"/>
          <w:szCs w:val="24"/>
        </w:rPr>
        <w:t>H</w:t>
      </w:r>
      <w:r w:rsidR="006B734D" w:rsidRPr="0006600A">
        <w:rPr>
          <w:rFonts w:ascii="Times New Roman" w:hAnsi="Times New Roman" w:cs="Times New Roman"/>
          <w:sz w:val="24"/>
          <w:szCs w:val="24"/>
        </w:rPr>
        <w:t>istorically, special education/ALN was the focus of inclusion in education</w:t>
      </w:r>
      <w:r w:rsidR="00250BD9" w:rsidRPr="0006600A">
        <w:rPr>
          <w:rFonts w:ascii="Times New Roman" w:hAnsi="Times New Roman" w:cs="Times New Roman"/>
          <w:sz w:val="24"/>
          <w:szCs w:val="24"/>
        </w:rPr>
        <w:t xml:space="preserve"> </w:t>
      </w:r>
      <w:r w:rsidR="009B5C70" w:rsidRPr="0006600A">
        <w:rPr>
          <w:rFonts w:ascii="Times New Roman" w:hAnsi="Times New Roman" w:cs="Times New Roman"/>
          <w:sz w:val="24"/>
          <w:szCs w:val="24"/>
        </w:rPr>
        <w:t xml:space="preserve">and therefore inclusive leadership </w:t>
      </w:r>
      <w:r w:rsidR="00250BD9" w:rsidRPr="0006600A">
        <w:rPr>
          <w:rFonts w:ascii="Times New Roman" w:hAnsi="Times New Roman" w:cs="Times New Roman"/>
          <w:sz w:val="24"/>
          <w:szCs w:val="24"/>
        </w:rPr>
        <w:t xml:space="preserve">(Reza, 2021 and </w:t>
      </w:r>
      <w:proofErr w:type="spellStart"/>
      <w:r w:rsidR="00250BD9" w:rsidRPr="0006600A">
        <w:rPr>
          <w:rFonts w:ascii="Times New Roman" w:hAnsi="Times New Roman" w:cs="Times New Roman"/>
          <w:sz w:val="24"/>
          <w:szCs w:val="24"/>
        </w:rPr>
        <w:t>B</w:t>
      </w:r>
      <w:r w:rsidR="006C4045" w:rsidRPr="0006600A">
        <w:rPr>
          <w:rFonts w:ascii="Times New Roman" w:hAnsi="Times New Roman" w:cs="Times New Roman"/>
          <w:sz w:val="24"/>
          <w:szCs w:val="24"/>
        </w:rPr>
        <w:t>e</w:t>
      </w:r>
      <w:r w:rsidR="00182EDB" w:rsidRPr="0006600A">
        <w:rPr>
          <w:rFonts w:ascii="Abadi" w:hAnsi="Abadi" w:cs="Times New Roman"/>
          <w:sz w:val="24"/>
          <w:szCs w:val="24"/>
        </w:rPr>
        <w:t>ši</w:t>
      </w:r>
      <w:r w:rsidR="00182EDB" w:rsidRPr="0006600A">
        <w:rPr>
          <w:rFonts w:ascii="Calibri" w:hAnsi="Calibri" w:cs="Calibri"/>
          <w:sz w:val="24"/>
          <w:szCs w:val="24"/>
        </w:rPr>
        <w:t>ć</w:t>
      </w:r>
      <w:proofErr w:type="spellEnd"/>
      <w:r w:rsidR="00182EDB" w:rsidRPr="0006600A">
        <w:rPr>
          <w:rFonts w:ascii="Calibri" w:hAnsi="Calibri" w:cs="Calibri"/>
          <w:sz w:val="24"/>
          <w:szCs w:val="24"/>
        </w:rPr>
        <w:t>, 2020</w:t>
      </w:r>
      <w:r w:rsidR="00250BD9" w:rsidRPr="0006600A">
        <w:rPr>
          <w:rFonts w:ascii="Times New Roman" w:hAnsi="Times New Roman" w:cs="Times New Roman"/>
          <w:sz w:val="24"/>
          <w:szCs w:val="24"/>
        </w:rPr>
        <w:t>)</w:t>
      </w:r>
      <w:r w:rsidR="006B734D" w:rsidRPr="0006600A">
        <w:rPr>
          <w:rFonts w:ascii="Times New Roman" w:hAnsi="Times New Roman" w:cs="Times New Roman"/>
          <w:sz w:val="24"/>
          <w:szCs w:val="24"/>
        </w:rPr>
        <w:t xml:space="preserve">. However, the term inclusion now requires practitioners to </w:t>
      </w:r>
      <w:r w:rsidR="00D67E50" w:rsidRPr="0006600A">
        <w:rPr>
          <w:rFonts w:ascii="Times New Roman" w:hAnsi="Times New Roman" w:cs="Times New Roman"/>
          <w:sz w:val="24"/>
          <w:szCs w:val="24"/>
        </w:rPr>
        <w:t>tackle marginalisation, inequalities and exclusion that prohibit participation and access to learning</w:t>
      </w:r>
      <w:r w:rsidR="009F006A" w:rsidRPr="0006600A">
        <w:rPr>
          <w:rFonts w:ascii="Times New Roman" w:hAnsi="Times New Roman" w:cs="Times New Roman"/>
          <w:sz w:val="24"/>
          <w:szCs w:val="24"/>
        </w:rPr>
        <w:t xml:space="preserve">. </w:t>
      </w:r>
      <w:r w:rsidR="00985211" w:rsidRPr="0006600A">
        <w:rPr>
          <w:rFonts w:ascii="Times New Roman" w:hAnsi="Times New Roman" w:cs="Times New Roman"/>
          <w:sz w:val="24"/>
          <w:szCs w:val="24"/>
        </w:rPr>
        <w:t xml:space="preserve">To ensure settings become inclusive </w:t>
      </w:r>
      <w:proofErr w:type="spellStart"/>
      <w:r w:rsidR="00985211" w:rsidRPr="0006600A">
        <w:rPr>
          <w:rFonts w:ascii="Times New Roman" w:hAnsi="Times New Roman" w:cs="Times New Roman"/>
          <w:sz w:val="24"/>
          <w:szCs w:val="24"/>
        </w:rPr>
        <w:t>Booysen</w:t>
      </w:r>
      <w:proofErr w:type="spellEnd"/>
      <w:r w:rsidR="00985211" w:rsidRPr="0006600A">
        <w:rPr>
          <w:rFonts w:ascii="Times New Roman" w:hAnsi="Times New Roman" w:cs="Times New Roman"/>
          <w:sz w:val="24"/>
          <w:szCs w:val="24"/>
        </w:rPr>
        <w:t xml:space="preserve"> (2014) and Randel </w:t>
      </w:r>
      <w:r w:rsidR="00985211" w:rsidRPr="0006600A">
        <w:rPr>
          <w:rFonts w:ascii="Times New Roman" w:hAnsi="Times New Roman" w:cs="Times New Roman"/>
          <w:i/>
          <w:iCs/>
          <w:sz w:val="24"/>
          <w:szCs w:val="24"/>
        </w:rPr>
        <w:t>et al.</w:t>
      </w:r>
      <w:r w:rsidR="00985211" w:rsidRPr="0006600A">
        <w:rPr>
          <w:rFonts w:ascii="Times New Roman" w:hAnsi="Times New Roman" w:cs="Times New Roman"/>
          <w:sz w:val="24"/>
          <w:szCs w:val="24"/>
        </w:rPr>
        <w:t xml:space="preserve"> (2018) point out settings need to </w:t>
      </w:r>
      <w:r w:rsidR="00040EFE" w:rsidRPr="0006600A">
        <w:rPr>
          <w:rFonts w:ascii="Times New Roman" w:hAnsi="Times New Roman" w:cs="Times New Roman"/>
          <w:sz w:val="24"/>
          <w:szCs w:val="24"/>
        </w:rPr>
        <w:t>work together respectfully that allows individuals to be fully involved</w:t>
      </w:r>
      <w:r w:rsidR="005D4A2F" w:rsidRPr="0006600A">
        <w:rPr>
          <w:rFonts w:ascii="Times New Roman" w:hAnsi="Times New Roman" w:cs="Times New Roman"/>
          <w:sz w:val="24"/>
          <w:szCs w:val="24"/>
        </w:rPr>
        <w:t xml:space="preserve"> and able to contribute </w:t>
      </w:r>
      <w:r w:rsidR="00040EFE" w:rsidRPr="0006600A">
        <w:rPr>
          <w:rFonts w:ascii="Times New Roman" w:hAnsi="Times New Roman" w:cs="Times New Roman"/>
          <w:sz w:val="24"/>
          <w:szCs w:val="24"/>
        </w:rPr>
        <w:t>toward</w:t>
      </w:r>
      <w:r w:rsidR="005D4A2F" w:rsidRPr="0006600A">
        <w:rPr>
          <w:rFonts w:ascii="Times New Roman" w:hAnsi="Times New Roman" w:cs="Times New Roman"/>
          <w:sz w:val="24"/>
          <w:szCs w:val="24"/>
        </w:rPr>
        <w:t>s</w:t>
      </w:r>
      <w:r w:rsidR="00040EFE" w:rsidRPr="0006600A">
        <w:rPr>
          <w:rFonts w:ascii="Times New Roman" w:hAnsi="Times New Roman" w:cs="Times New Roman"/>
          <w:sz w:val="24"/>
          <w:szCs w:val="24"/>
        </w:rPr>
        <w:t xml:space="preserve"> the shared common goals </w:t>
      </w:r>
      <w:r w:rsidR="005D4A2F" w:rsidRPr="0006600A">
        <w:rPr>
          <w:rFonts w:ascii="Times New Roman" w:hAnsi="Times New Roman" w:cs="Times New Roman"/>
          <w:sz w:val="24"/>
          <w:szCs w:val="24"/>
        </w:rPr>
        <w:t>whilst also facilitating belonginess, encourages uniqueness and diverse contributions and ensures equity and justice.</w:t>
      </w:r>
      <w:r w:rsidR="00710064" w:rsidRPr="0006600A">
        <w:rPr>
          <w:rFonts w:ascii="Times New Roman" w:hAnsi="Times New Roman" w:cs="Times New Roman"/>
          <w:sz w:val="24"/>
          <w:szCs w:val="24"/>
        </w:rPr>
        <w:t xml:space="preserve"> </w:t>
      </w:r>
      <w:r w:rsidR="00B7001E" w:rsidRPr="0006600A">
        <w:rPr>
          <w:rFonts w:ascii="Times New Roman" w:hAnsi="Times New Roman" w:cs="Times New Roman"/>
          <w:sz w:val="24"/>
          <w:szCs w:val="24"/>
        </w:rPr>
        <w:t>Furthermore, Childhood Education International (</w:t>
      </w:r>
      <w:r w:rsidR="00654D0D" w:rsidRPr="0006600A">
        <w:rPr>
          <w:rFonts w:ascii="Times New Roman" w:hAnsi="Times New Roman" w:cs="Times New Roman"/>
          <w:sz w:val="24"/>
          <w:szCs w:val="24"/>
        </w:rPr>
        <w:t xml:space="preserve">2021) and Bourke and Titus (2020) state building an </w:t>
      </w:r>
      <w:r w:rsidR="00F05DD3" w:rsidRPr="0006600A">
        <w:rPr>
          <w:rFonts w:ascii="Times New Roman" w:hAnsi="Times New Roman" w:cs="Times New Roman"/>
          <w:sz w:val="24"/>
          <w:szCs w:val="24"/>
        </w:rPr>
        <w:t>inclusive</w:t>
      </w:r>
      <w:r w:rsidR="00654D0D" w:rsidRPr="0006600A">
        <w:rPr>
          <w:rFonts w:ascii="Times New Roman" w:hAnsi="Times New Roman" w:cs="Times New Roman"/>
          <w:sz w:val="24"/>
          <w:szCs w:val="24"/>
        </w:rPr>
        <w:t xml:space="preserve"> </w:t>
      </w:r>
      <w:r w:rsidR="00F05DD3" w:rsidRPr="0006600A">
        <w:rPr>
          <w:rFonts w:ascii="Times New Roman" w:hAnsi="Times New Roman" w:cs="Times New Roman"/>
          <w:sz w:val="24"/>
          <w:szCs w:val="24"/>
        </w:rPr>
        <w:t>setting requires practitioner</w:t>
      </w:r>
      <w:r w:rsidR="00BB0845" w:rsidRPr="0006600A">
        <w:rPr>
          <w:rFonts w:ascii="Times New Roman" w:hAnsi="Times New Roman" w:cs="Times New Roman"/>
          <w:sz w:val="24"/>
          <w:szCs w:val="24"/>
        </w:rPr>
        <w:t>s</w:t>
      </w:r>
      <w:r w:rsidR="00F05DD3" w:rsidRPr="0006600A">
        <w:rPr>
          <w:rFonts w:ascii="Times New Roman" w:hAnsi="Times New Roman" w:cs="Times New Roman"/>
          <w:sz w:val="24"/>
          <w:szCs w:val="24"/>
        </w:rPr>
        <w:t xml:space="preserve"> to become role models</w:t>
      </w:r>
      <w:r w:rsidR="00AF0359" w:rsidRPr="0006600A">
        <w:rPr>
          <w:rFonts w:ascii="Times New Roman" w:hAnsi="Times New Roman" w:cs="Times New Roman"/>
          <w:sz w:val="24"/>
          <w:szCs w:val="24"/>
        </w:rPr>
        <w:t>. D</w:t>
      </w:r>
      <w:r w:rsidR="00BB0845" w:rsidRPr="0006600A">
        <w:rPr>
          <w:rFonts w:ascii="Times New Roman" w:hAnsi="Times New Roman" w:cs="Times New Roman"/>
          <w:sz w:val="24"/>
          <w:szCs w:val="24"/>
        </w:rPr>
        <w:t xml:space="preserve">emonstrating an open mindset of </w:t>
      </w:r>
      <w:r w:rsidR="00C57AE6" w:rsidRPr="0006600A">
        <w:rPr>
          <w:rFonts w:ascii="Times New Roman" w:hAnsi="Times New Roman" w:cs="Times New Roman"/>
          <w:sz w:val="24"/>
          <w:szCs w:val="24"/>
        </w:rPr>
        <w:t>different</w:t>
      </w:r>
      <w:r w:rsidR="00BB0845" w:rsidRPr="0006600A">
        <w:rPr>
          <w:rFonts w:ascii="Times New Roman" w:hAnsi="Times New Roman" w:cs="Times New Roman"/>
          <w:sz w:val="24"/>
          <w:szCs w:val="24"/>
        </w:rPr>
        <w:t xml:space="preserve"> cultures </w:t>
      </w:r>
      <w:r w:rsidR="00AE040E" w:rsidRPr="0006600A">
        <w:rPr>
          <w:rFonts w:ascii="Times New Roman" w:hAnsi="Times New Roman" w:cs="Times New Roman"/>
          <w:sz w:val="24"/>
          <w:szCs w:val="24"/>
        </w:rPr>
        <w:t xml:space="preserve">and needs of others </w:t>
      </w:r>
      <w:r w:rsidR="00BB0845" w:rsidRPr="0006600A">
        <w:rPr>
          <w:rFonts w:ascii="Times New Roman" w:hAnsi="Times New Roman" w:cs="Times New Roman"/>
          <w:sz w:val="24"/>
          <w:szCs w:val="24"/>
        </w:rPr>
        <w:t xml:space="preserve">without prejudice </w:t>
      </w:r>
      <w:r w:rsidR="00AF0359" w:rsidRPr="0006600A">
        <w:rPr>
          <w:rFonts w:ascii="Times New Roman" w:hAnsi="Times New Roman" w:cs="Times New Roman"/>
          <w:sz w:val="24"/>
          <w:szCs w:val="24"/>
        </w:rPr>
        <w:t xml:space="preserve">and instead showing curiosity and empathy, while </w:t>
      </w:r>
      <w:r w:rsidR="00AE040E" w:rsidRPr="0006600A">
        <w:rPr>
          <w:rFonts w:ascii="Times New Roman" w:hAnsi="Times New Roman" w:cs="Times New Roman"/>
          <w:sz w:val="24"/>
          <w:szCs w:val="24"/>
        </w:rPr>
        <w:t xml:space="preserve">focusing on empowering others and team cohesion. </w:t>
      </w:r>
      <w:r w:rsidR="00370736" w:rsidRPr="0006600A">
        <w:rPr>
          <w:rFonts w:ascii="Times New Roman" w:hAnsi="Times New Roman" w:cs="Times New Roman"/>
          <w:sz w:val="24"/>
          <w:szCs w:val="24"/>
        </w:rPr>
        <w:t xml:space="preserve">In addition, </w:t>
      </w:r>
      <w:proofErr w:type="spellStart"/>
      <w:r w:rsidR="00370736" w:rsidRPr="0006600A">
        <w:rPr>
          <w:rFonts w:ascii="Times New Roman" w:hAnsi="Times New Roman" w:cs="Times New Roman"/>
          <w:sz w:val="24"/>
          <w:szCs w:val="24"/>
        </w:rPr>
        <w:t>Bortini</w:t>
      </w:r>
      <w:proofErr w:type="spellEnd"/>
      <w:r w:rsidR="00370736" w:rsidRPr="0006600A">
        <w:rPr>
          <w:rFonts w:ascii="Times New Roman" w:hAnsi="Times New Roman" w:cs="Times New Roman"/>
          <w:sz w:val="24"/>
          <w:szCs w:val="24"/>
        </w:rPr>
        <w:t xml:space="preserve"> </w:t>
      </w:r>
      <w:r w:rsidR="00370736" w:rsidRPr="0006600A">
        <w:rPr>
          <w:rFonts w:ascii="Times New Roman" w:hAnsi="Times New Roman" w:cs="Times New Roman"/>
          <w:i/>
          <w:iCs/>
          <w:sz w:val="24"/>
          <w:szCs w:val="24"/>
        </w:rPr>
        <w:t>et al</w:t>
      </w:r>
      <w:r w:rsidR="00370736" w:rsidRPr="0006600A">
        <w:rPr>
          <w:rFonts w:ascii="Times New Roman" w:hAnsi="Times New Roman" w:cs="Times New Roman"/>
          <w:sz w:val="24"/>
          <w:szCs w:val="24"/>
        </w:rPr>
        <w:t>. (2018)</w:t>
      </w:r>
      <w:r w:rsidR="007D4771" w:rsidRPr="0006600A">
        <w:rPr>
          <w:rFonts w:ascii="Times New Roman" w:hAnsi="Times New Roman" w:cs="Times New Roman"/>
          <w:sz w:val="24"/>
          <w:szCs w:val="24"/>
        </w:rPr>
        <w:t xml:space="preserve"> suggest</w:t>
      </w:r>
      <w:r w:rsidR="00755996" w:rsidRPr="0006600A">
        <w:rPr>
          <w:rFonts w:ascii="Times New Roman" w:hAnsi="Times New Roman" w:cs="Times New Roman"/>
          <w:sz w:val="24"/>
          <w:szCs w:val="24"/>
        </w:rPr>
        <w:t xml:space="preserve">s inclusive leadership goes </w:t>
      </w:r>
      <w:r w:rsidR="000B00FF" w:rsidRPr="0006600A">
        <w:rPr>
          <w:rFonts w:ascii="Times New Roman" w:hAnsi="Times New Roman" w:cs="Times New Roman"/>
          <w:sz w:val="24"/>
          <w:szCs w:val="24"/>
        </w:rPr>
        <w:t>further than</w:t>
      </w:r>
      <w:r w:rsidR="00755996" w:rsidRPr="0006600A">
        <w:rPr>
          <w:rFonts w:ascii="Times New Roman" w:hAnsi="Times New Roman" w:cs="Times New Roman"/>
          <w:sz w:val="24"/>
          <w:szCs w:val="24"/>
        </w:rPr>
        <w:t xml:space="preserve"> the setting </w:t>
      </w:r>
      <w:r w:rsidR="008E0129" w:rsidRPr="0006600A">
        <w:rPr>
          <w:rFonts w:ascii="Times New Roman" w:hAnsi="Times New Roman" w:cs="Times New Roman"/>
          <w:sz w:val="24"/>
          <w:szCs w:val="24"/>
        </w:rPr>
        <w:t>and its users to</w:t>
      </w:r>
      <w:r w:rsidR="00755996" w:rsidRPr="0006600A">
        <w:rPr>
          <w:rFonts w:ascii="Times New Roman" w:hAnsi="Times New Roman" w:cs="Times New Roman"/>
          <w:sz w:val="24"/>
          <w:szCs w:val="24"/>
        </w:rPr>
        <w:t xml:space="preserve"> positively </w:t>
      </w:r>
      <w:r w:rsidR="008E0129" w:rsidRPr="0006600A">
        <w:rPr>
          <w:rFonts w:ascii="Times New Roman" w:hAnsi="Times New Roman" w:cs="Times New Roman"/>
          <w:sz w:val="24"/>
          <w:szCs w:val="24"/>
        </w:rPr>
        <w:t xml:space="preserve">impacting the eco system therefore creating sustainable changes in the community and </w:t>
      </w:r>
      <w:r w:rsidR="000B00FF" w:rsidRPr="0006600A">
        <w:rPr>
          <w:rFonts w:ascii="Times New Roman" w:hAnsi="Times New Roman" w:cs="Times New Roman"/>
          <w:sz w:val="24"/>
          <w:szCs w:val="24"/>
        </w:rPr>
        <w:t>beyond.</w:t>
      </w:r>
    </w:p>
    <w:p w14:paraId="25CFC95C" w14:textId="1A953689" w:rsidR="00957005" w:rsidRPr="0006600A" w:rsidRDefault="00C45166" w:rsidP="0006600A">
      <w:pPr>
        <w:spacing w:line="360" w:lineRule="auto"/>
        <w:jc w:val="both"/>
        <w:rPr>
          <w:rFonts w:ascii="Times New Roman" w:hAnsi="Times New Roman" w:cs="Times New Roman"/>
          <w:sz w:val="24"/>
          <w:szCs w:val="24"/>
        </w:rPr>
      </w:pPr>
      <w:r w:rsidRPr="0006600A">
        <w:rPr>
          <w:rFonts w:ascii="Times New Roman" w:hAnsi="Times New Roman" w:cs="Times New Roman"/>
          <w:sz w:val="24"/>
          <w:szCs w:val="24"/>
        </w:rPr>
        <w:t xml:space="preserve">The following scenario was witnessed by a practitioner who then used </w:t>
      </w:r>
      <w:r w:rsidR="000414B8" w:rsidRPr="0006600A">
        <w:rPr>
          <w:rFonts w:ascii="Times New Roman" w:hAnsi="Times New Roman" w:cs="Times New Roman"/>
          <w:sz w:val="24"/>
          <w:szCs w:val="24"/>
        </w:rPr>
        <w:t xml:space="preserve">the inclusive leadership style to </w:t>
      </w:r>
      <w:r w:rsidR="00791DD2" w:rsidRPr="0006600A">
        <w:rPr>
          <w:rFonts w:ascii="Times New Roman" w:hAnsi="Times New Roman" w:cs="Times New Roman"/>
          <w:sz w:val="24"/>
          <w:szCs w:val="24"/>
        </w:rPr>
        <w:t>create an environment whereby everyone is and feels welcome, respected</w:t>
      </w:r>
      <w:r w:rsidR="00F4073A" w:rsidRPr="0006600A">
        <w:rPr>
          <w:rFonts w:ascii="Times New Roman" w:hAnsi="Times New Roman" w:cs="Times New Roman"/>
          <w:sz w:val="24"/>
          <w:szCs w:val="24"/>
        </w:rPr>
        <w:t>,</w:t>
      </w:r>
      <w:r w:rsidR="00791DD2" w:rsidRPr="0006600A">
        <w:rPr>
          <w:rFonts w:ascii="Times New Roman" w:hAnsi="Times New Roman" w:cs="Times New Roman"/>
          <w:sz w:val="24"/>
          <w:szCs w:val="24"/>
        </w:rPr>
        <w:t xml:space="preserve"> valued </w:t>
      </w:r>
      <w:r w:rsidR="00F4073A" w:rsidRPr="0006600A">
        <w:rPr>
          <w:rFonts w:ascii="Times New Roman" w:hAnsi="Times New Roman" w:cs="Times New Roman"/>
          <w:sz w:val="24"/>
          <w:szCs w:val="24"/>
        </w:rPr>
        <w:t>and an important member of the early years setting (Newstead and Isles-Buck, 2019)</w:t>
      </w:r>
      <w:r w:rsidR="002A7D97" w:rsidRPr="0006600A">
        <w:rPr>
          <w:rFonts w:ascii="Times New Roman" w:hAnsi="Times New Roman" w:cs="Times New Roman"/>
          <w:sz w:val="24"/>
          <w:szCs w:val="24"/>
        </w:rPr>
        <w:t xml:space="preserve">. A </w:t>
      </w:r>
      <w:r w:rsidR="00CE6154" w:rsidRPr="0006600A">
        <w:rPr>
          <w:rFonts w:ascii="Times New Roman" w:hAnsi="Times New Roman" w:cs="Times New Roman"/>
          <w:sz w:val="24"/>
          <w:szCs w:val="24"/>
        </w:rPr>
        <w:t>refugee</w:t>
      </w:r>
      <w:r w:rsidR="002A7D97" w:rsidRPr="0006600A">
        <w:rPr>
          <w:rFonts w:ascii="Times New Roman" w:hAnsi="Times New Roman" w:cs="Times New Roman"/>
          <w:sz w:val="24"/>
          <w:szCs w:val="24"/>
        </w:rPr>
        <w:t xml:space="preserve"> </w:t>
      </w:r>
      <w:r w:rsidR="002A7D97" w:rsidRPr="0006600A">
        <w:rPr>
          <w:rFonts w:ascii="Times New Roman" w:hAnsi="Times New Roman" w:cs="Times New Roman"/>
          <w:sz w:val="24"/>
          <w:szCs w:val="24"/>
        </w:rPr>
        <w:lastRenderedPageBreak/>
        <w:t>family have joined a predominately whit</w:t>
      </w:r>
      <w:r w:rsidR="004E1984" w:rsidRPr="0006600A">
        <w:rPr>
          <w:rFonts w:ascii="Times New Roman" w:hAnsi="Times New Roman" w:cs="Times New Roman"/>
          <w:sz w:val="24"/>
          <w:szCs w:val="24"/>
        </w:rPr>
        <w:t>e</w:t>
      </w:r>
      <w:r w:rsidR="002A7D97" w:rsidRPr="0006600A">
        <w:rPr>
          <w:rFonts w:ascii="Times New Roman" w:hAnsi="Times New Roman" w:cs="Times New Roman"/>
          <w:sz w:val="24"/>
          <w:szCs w:val="24"/>
        </w:rPr>
        <w:t xml:space="preserve"> nursery </w:t>
      </w:r>
      <w:r w:rsidR="00A25C63" w:rsidRPr="0006600A">
        <w:rPr>
          <w:rFonts w:ascii="Times New Roman" w:hAnsi="Times New Roman" w:cs="Times New Roman"/>
          <w:sz w:val="24"/>
          <w:szCs w:val="24"/>
        </w:rPr>
        <w:t xml:space="preserve">halfway through the year. The girl, </w:t>
      </w:r>
      <w:proofErr w:type="spellStart"/>
      <w:r w:rsidR="00A25C63" w:rsidRPr="0006600A">
        <w:rPr>
          <w:rFonts w:ascii="Times New Roman" w:hAnsi="Times New Roman" w:cs="Times New Roman"/>
          <w:sz w:val="24"/>
          <w:szCs w:val="24"/>
        </w:rPr>
        <w:t>Uzma</w:t>
      </w:r>
      <w:proofErr w:type="spellEnd"/>
      <w:r w:rsidR="00A25C63" w:rsidRPr="0006600A">
        <w:rPr>
          <w:rFonts w:ascii="Times New Roman" w:hAnsi="Times New Roman" w:cs="Times New Roman"/>
          <w:sz w:val="24"/>
          <w:szCs w:val="24"/>
        </w:rPr>
        <w:t xml:space="preserve"> has settled well</w:t>
      </w:r>
      <w:r w:rsidR="004E1984" w:rsidRPr="0006600A">
        <w:rPr>
          <w:rFonts w:ascii="Times New Roman" w:hAnsi="Times New Roman" w:cs="Times New Roman"/>
          <w:sz w:val="24"/>
          <w:szCs w:val="24"/>
        </w:rPr>
        <w:t xml:space="preserve"> and seems happy,</w:t>
      </w:r>
      <w:r w:rsidR="00B4106E" w:rsidRPr="0006600A">
        <w:rPr>
          <w:rFonts w:ascii="Times New Roman" w:hAnsi="Times New Roman" w:cs="Times New Roman"/>
          <w:sz w:val="24"/>
          <w:szCs w:val="24"/>
        </w:rPr>
        <w:t xml:space="preserve"> but has </w:t>
      </w:r>
      <w:r w:rsidR="00DD4008" w:rsidRPr="0006600A">
        <w:rPr>
          <w:rFonts w:ascii="Times New Roman" w:hAnsi="Times New Roman" w:cs="Times New Roman"/>
          <w:sz w:val="24"/>
          <w:szCs w:val="24"/>
        </w:rPr>
        <w:t>no</w:t>
      </w:r>
      <w:r w:rsidR="00B4106E" w:rsidRPr="0006600A">
        <w:rPr>
          <w:rFonts w:ascii="Times New Roman" w:hAnsi="Times New Roman" w:cs="Times New Roman"/>
          <w:sz w:val="24"/>
          <w:szCs w:val="24"/>
        </w:rPr>
        <w:t xml:space="preserve"> English therefore</w:t>
      </w:r>
      <w:r w:rsidR="004E1984" w:rsidRPr="0006600A">
        <w:rPr>
          <w:rFonts w:ascii="Times New Roman" w:hAnsi="Times New Roman" w:cs="Times New Roman"/>
          <w:sz w:val="24"/>
          <w:szCs w:val="24"/>
        </w:rPr>
        <w:t xml:space="preserve">, </w:t>
      </w:r>
      <w:r w:rsidR="00B4106E" w:rsidRPr="0006600A">
        <w:rPr>
          <w:rFonts w:ascii="Times New Roman" w:hAnsi="Times New Roman" w:cs="Times New Roman"/>
          <w:sz w:val="24"/>
          <w:szCs w:val="24"/>
        </w:rPr>
        <w:t>find</w:t>
      </w:r>
      <w:r w:rsidR="004E1984" w:rsidRPr="0006600A">
        <w:rPr>
          <w:rFonts w:ascii="Times New Roman" w:hAnsi="Times New Roman" w:cs="Times New Roman"/>
          <w:sz w:val="24"/>
          <w:szCs w:val="24"/>
        </w:rPr>
        <w:t>ing communicating with her peers</w:t>
      </w:r>
      <w:r w:rsidR="00B4106E" w:rsidRPr="0006600A">
        <w:rPr>
          <w:rFonts w:ascii="Times New Roman" w:hAnsi="Times New Roman" w:cs="Times New Roman"/>
          <w:sz w:val="24"/>
          <w:szCs w:val="24"/>
        </w:rPr>
        <w:t xml:space="preserve"> a challenge. </w:t>
      </w:r>
      <w:proofErr w:type="spellStart"/>
      <w:r w:rsidR="00B4106E" w:rsidRPr="0006600A">
        <w:rPr>
          <w:rFonts w:ascii="Times New Roman" w:hAnsi="Times New Roman" w:cs="Times New Roman"/>
          <w:sz w:val="24"/>
          <w:szCs w:val="24"/>
        </w:rPr>
        <w:t>Uzma</w:t>
      </w:r>
      <w:r w:rsidR="004E1984" w:rsidRPr="0006600A">
        <w:rPr>
          <w:rFonts w:ascii="Times New Roman" w:hAnsi="Times New Roman" w:cs="Times New Roman"/>
          <w:sz w:val="24"/>
          <w:szCs w:val="24"/>
        </w:rPr>
        <w:t>’s</w:t>
      </w:r>
      <w:proofErr w:type="spellEnd"/>
      <w:r w:rsidR="004E1984" w:rsidRPr="0006600A">
        <w:rPr>
          <w:rFonts w:ascii="Times New Roman" w:hAnsi="Times New Roman" w:cs="Times New Roman"/>
          <w:sz w:val="24"/>
          <w:szCs w:val="24"/>
        </w:rPr>
        <w:t xml:space="preserve"> dad has </w:t>
      </w:r>
      <w:r w:rsidR="007B1EB8" w:rsidRPr="0006600A">
        <w:rPr>
          <w:rFonts w:ascii="Times New Roman" w:hAnsi="Times New Roman" w:cs="Times New Roman"/>
          <w:sz w:val="24"/>
          <w:szCs w:val="24"/>
        </w:rPr>
        <w:t>limited</w:t>
      </w:r>
      <w:r w:rsidR="004E1984" w:rsidRPr="0006600A">
        <w:rPr>
          <w:rFonts w:ascii="Times New Roman" w:hAnsi="Times New Roman" w:cs="Times New Roman"/>
          <w:sz w:val="24"/>
          <w:szCs w:val="24"/>
        </w:rPr>
        <w:t xml:space="preserve"> English while mum </w:t>
      </w:r>
      <w:r w:rsidR="000B7677" w:rsidRPr="0006600A">
        <w:rPr>
          <w:rFonts w:ascii="Times New Roman" w:hAnsi="Times New Roman" w:cs="Times New Roman"/>
          <w:sz w:val="24"/>
          <w:szCs w:val="24"/>
        </w:rPr>
        <w:t>only speaks Arabic.</w:t>
      </w:r>
      <w:r w:rsidR="00B4106E" w:rsidRPr="0006600A">
        <w:rPr>
          <w:rFonts w:ascii="Times New Roman" w:hAnsi="Times New Roman" w:cs="Times New Roman"/>
          <w:sz w:val="24"/>
          <w:szCs w:val="24"/>
        </w:rPr>
        <w:t xml:space="preserve"> </w:t>
      </w:r>
      <w:r w:rsidR="004E1984" w:rsidRPr="0006600A">
        <w:rPr>
          <w:rFonts w:ascii="Times New Roman" w:hAnsi="Times New Roman" w:cs="Times New Roman"/>
          <w:sz w:val="24"/>
          <w:szCs w:val="24"/>
        </w:rPr>
        <w:t>They</w:t>
      </w:r>
      <w:r w:rsidR="00B4106E" w:rsidRPr="0006600A">
        <w:rPr>
          <w:rFonts w:ascii="Times New Roman" w:hAnsi="Times New Roman" w:cs="Times New Roman"/>
          <w:sz w:val="24"/>
          <w:szCs w:val="24"/>
        </w:rPr>
        <w:t xml:space="preserve"> </w:t>
      </w:r>
      <w:r w:rsidR="00431E3F" w:rsidRPr="0006600A">
        <w:rPr>
          <w:rFonts w:ascii="Times New Roman" w:hAnsi="Times New Roman" w:cs="Times New Roman"/>
          <w:sz w:val="24"/>
          <w:szCs w:val="24"/>
        </w:rPr>
        <w:t xml:space="preserve">stand alone </w:t>
      </w:r>
      <w:r w:rsidR="004E1984" w:rsidRPr="0006600A">
        <w:rPr>
          <w:rFonts w:ascii="Times New Roman" w:hAnsi="Times New Roman" w:cs="Times New Roman"/>
          <w:sz w:val="24"/>
          <w:szCs w:val="24"/>
        </w:rPr>
        <w:t xml:space="preserve">and </w:t>
      </w:r>
      <w:r w:rsidR="00431E3F" w:rsidRPr="0006600A">
        <w:rPr>
          <w:rFonts w:ascii="Times New Roman" w:hAnsi="Times New Roman" w:cs="Times New Roman"/>
          <w:sz w:val="24"/>
          <w:szCs w:val="24"/>
        </w:rPr>
        <w:t xml:space="preserve">are quick to leave during drop off and pickup </w:t>
      </w:r>
      <w:r w:rsidR="000B7677" w:rsidRPr="0006600A">
        <w:rPr>
          <w:rFonts w:ascii="Times New Roman" w:hAnsi="Times New Roman" w:cs="Times New Roman"/>
          <w:sz w:val="24"/>
          <w:szCs w:val="24"/>
        </w:rPr>
        <w:t xml:space="preserve">times </w:t>
      </w:r>
      <w:r w:rsidR="00431E3F" w:rsidRPr="0006600A">
        <w:rPr>
          <w:rFonts w:ascii="Times New Roman" w:hAnsi="Times New Roman" w:cs="Times New Roman"/>
          <w:sz w:val="24"/>
          <w:szCs w:val="24"/>
        </w:rPr>
        <w:t>and do not interact with</w:t>
      </w:r>
      <w:r w:rsidR="00957005" w:rsidRPr="0006600A">
        <w:rPr>
          <w:rFonts w:ascii="Times New Roman" w:hAnsi="Times New Roman" w:cs="Times New Roman"/>
          <w:sz w:val="24"/>
          <w:szCs w:val="24"/>
        </w:rPr>
        <w:t xml:space="preserve"> members of staff. The practitioner has </w:t>
      </w:r>
      <w:r w:rsidR="00DD4008" w:rsidRPr="0006600A">
        <w:rPr>
          <w:rFonts w:ascii="Times New Roman" w:hAnsi="Times New Roman" w:cs="Times New Roman"/>
          <w:sz w:val="24"/>
          <w:szCs w:val="24"/>
        </w:rPr>
        <w:t xml:space="preserve">also </w:t>
      </w:r>
      <w:r w:rsidR="00957005" w:rsidRPr="0006600A">
        <w:rPr>
          <w:rFonts w:ascii="Times New Roman" w:hAnsi="Times New Roman" w:cs="Times New Roman"/>
          <w:sz w:val="24"/>
          <w:szCs w:val="24"/>
        </w:rPr>
        <w:t xml:space="preserve">noticed some hostility by the other parents towards the family. </w:t>
      </w:r>
    </w:p>
    <w:p w14:paraId="1A3D4FBD" w14:textId="1FF04305" w:rsidR="00362A5F" w:rsidRPr="0006600A" w:rsidRDefault="0054578F" w:rsidP="0006600A">
      <w:pPr>
        <w:tabs>
          <w:tab w:val="left" w:pos="975"/>
        </w:tabs>
        <w:spacing w:line="360" w:lineRule="auto"/>
        <w:jc w:val="both"/>
        <w:rPr>
          <w:rFonts w:ascii="Times New Roman" w:hAnsi="Times New Roman" w:cs="Times New Roman"/>
          <w:sz w:val="24"/>
          <w:szCs w:val="24"/>
        </w:rPr>
      </w:pPr>
      <w:r w:rsidRPr="0006600A">
        <w:rPr>
          <w:rFonts w:ascii="Times New Roman" w:hAnsi="Times New Roman" w:cs="Times New Roman"/>
          <w:sz w:val="24"/>
          <w:szCs w:val="24"/>
        </w:rPr>
        <w:t xml:space="preserve">Freud (no date) and Education Endowment Foundation (2018) discuss the importance of </w:t>
      </w:r>
      <w:r w:rsidR="006F1773" w:rsidRPr="0006600A">
        <w:rPr>
          <w:rFonts w:ascii="Times New Roman" w:hAnsi="Times New Roman" w:cs="Times New Roman"/>
          <w:sz w:val="24"/>
          <w:szCs w:val="24"/>
        </w:rPr>
        <w:t xml:space="preserve">how </w:t>
      </w:r>
      <w:r w:rsidR="00663746" w:rsidRPr="0006600A">
        <w:rPr>
          <w:rFonts w:ascii="Times New Roman" w:hAnsi="Times New Roman" w:cs="Times New Roman"/>
          <w:sz w:val="24"/>
          <w:szCs w:val="24"/>
        </w:rPr>
        <w:t>practitioners</w:t>
      </w:r>
      <w:r w:rsidR="00BE126B" w:rsidRPr="0006600A">
        <w:rPr>
          <w:rFonts w:ascii="Times New Roman" w:hAnsi="Times New Roman" w:cs="Times New Roman"/>
          <w:sz w:val="24"/>
          <w:szCs w:val="24"/>
        </w:rPr>
        <w:t xml:space="preserve"> and parents play an important role </w:t>
      </w:r>
      <w:r w:rsidR="006F1773" w:rsidRPr="0006600A">
        <w:rPr>
          <w:rFonts w:ascii="Times New Roman" w:hAnsi="Times New Roman" w:cs="Times New Roman"/>
          <w:sz w:val="24"/>
          <w:szCs w:val="24"/>
        </w:rPr>
        <w:t>in</w:t>
      </w:r>
      <w:r w:rsidR="00BE126B" w:rsidRPr="0006600A">
        <w:rPr>
          <w:rFonts w:ascii="Times New Roman" w:hAnsi="Times New Roman" w:cs="Times New Roman"/>
          <w:sz w:val="24"/>
          <w:szCs w:val="24"/>
        </w:rPr>
        <w:t xml:space="preserve"> the success of a child academic achievements,</w:t>
      </w:r>
      <w:r w:rsidR="00162706" w:rsidRPr="0006600A">
        <w:rPr>
          <w:rFonts w:ascii="Times New Roman" w:hAnsi="Times New Roman" w:cs="Times New Roman"/>
          <w:sz w:val="24"/>
          <w:szCs w:val="24"/>
        </w:rPr>
        <w:t xml:space="preserve"> and </w:t>
      </w:r>
      <w:r w:rsidR="00BE126B" w:rsidRPr="0006600A">
        <w:rPr>
          <w:rFonts w:ascii="Times New Roman" w:hAnsi="Times New Roman" w:cs="Times New Roman"/>
          <w:sz w:val="24"/>
          <w:szCs w:val="24"/>
        </w:rPr>
        <w:t xml:space="preserve">when parents and </w:t>
      </w:r>
      <w:r w:rsidR="00663746" w:rsidRPr="0006600A">
        <w:rPr>
          <w:rFonts w:ascii="Times New Roman" w:hAnsi="Times New Roman" w:cs="Times New Roman"/>
          <w:sz w:val="24"/>
          <w:szCs w:val="24"/>
        </w:rPr>
        <w:t>practitioners</w:t>
      </w:r>
      <w:r w:rsidR="00BE126B" w:rsidRPr="0006600A">
        <w:rPr>
          <w:rFonts w:ascii="Times New Roman" w:hAnsi="Times New Roman" w:cs="Times New Roman"/>
          <w:sz w:val="24"/>
          <w:szCs w:val="24"/>
        </w:rPr>
        <w:t xml:space="preserve"> work together the </w:t>
      </w:r>
      <w:r w:rsidR="00701C14" w:rsidRPr="0006600A">
        <w:rPr>
          <w:rFonts w:ascii="Times New Roman" w:hAnsi="Times New Roman" w:cs="Times New Roman"/>
          <w:sz w:val="24"/>
          <w:szCs w:val="24"/>
        </w:rPr>
        <w:t xml:space="preserve">child’s </w:t>
      </w:r>
      <w:r w:rsidR="00BE126B" w:rsidRPr="0006600A">
        <w:rPr>
          <w:rFonts w:ascii="Times New Roman" w:hAnsi="Times New Roman" w:cs="Times New Roman"/>
          <w:sz w:val="24"/>
          <w:szCs w:val="24"/>
        </w:rPr>
        <w:t xml:space="preserve">outcome </w:t>
      </w:r>
      <w:r w:rsidR="006F6985" w:rsidRPr="0006600A">
        <w:rPr>
          <w:rFonts w:ascii="Times New Roman" w:hAnsi="Times New Roman" w:cs="Times New Roman"/>
          <w:sz w:val="24"/>
          <w:szCs w:val="24"/>
        </w:rPr>
        <w:t>is far greater.</w:t>
      </w:r>
      <w:r w:rsidR="00117072" w:rsidRPr="0006600A">
        <w:rPr>
          <w:rFonts w:ascii="Times New Roman" w:hAnsi="Times New Roman" w:cs="Times New Roman"/>
          <w:sz w:val="24"/>
          <w:szCs w:val="24"/>
        </w:rPr>
        <w:t xml:space="preserve"> P</w:t>
      </w:r>
      <w:r w:rsidR="00C83E30" w:rsidRPr="0006600A">
        <w:rPr>
          <w:rFonts w:ascii="Times New Roman" w:hAnsi="Times New Roman" w:cs="Times New Roman"/>
          <w:sz w:val="24"/>
          <w:szCs w:val="24"/>
        </w:rPr>
        <w:t xml:space="preserve">arental involvement </w:t>
      </w:r>
      <w:r w:rsidR="00E12F87" w:rsidRPr="0006600A">
        <w:rPr>
          <w:rFonts w:ascii="Times New Roman" w:hAnsi="Times New Roman" w:cs="Times New Roman"/>
          <w:sz w:val="24"/>
          <w:szCs w:val="24"/>
        </w:rPr>
        <w:t xml:space="preserve">not only </w:t>
      </w:r>
      <w:r w:rsidR="00C83E30" w:rsidRPr="0006600A">
        <w:rPr>
          <w:rFonts w:ascii="Times New Roman" w:hAnsi="Times New Roman" w:cs="Times New Roman"/>
          <w:sz w:val="24"/>
          <w:szCs w:val="24"/>
        </w:rPr>
        <w:t>contributes to children’s</w:t>
      </w:r>
      <w:r w:rsidR="00E12F87" w:rsidRPr="0006600A">
        <w:rPr>
          <w:rFonts w:ascii="Times New Roman" w:hAnsi="Times New Roman" w:cs="Times New Roman"/>
          <w:sz w:val="24"/>
          <w:szCs w:val="24"/>
        </w:rPr>
        <w:t xml:space="preserve"> academic achievements but also their</w:t>
      </w:r>
      <w:r w:rsidR="00C83E30" w:rsidRPr="0006600A">
        <w:rPr>
          <w:rFonts w:ascii="Times New Roman" w:hAnsi="Times New Roman" w:cs="Times New Roman"/>
          <w:sz w:val="24"/>
          <w:szCs w:val="24"/>
        </w:rPr>
        <w:t xml:space="preserve"> social</w:t>
      </w:r>
      <w:r w:rsidR="00701C14" w:rsidRPr="0006600A">
        <w:rPr>
          <w:rFonts w:ascii="Times New Roman" w:hAnsi="Times New Roman" w:cs="Times New Roman"/>
          <w:sz w:val="24"/>
          <w:szCs w:val="24"/>
        </w:rPr>
        <w:t>,</w:t>
      </w:r>
      <w:r w:rsidR="00C83E30" w:rsidRPr="0006600A">
        <w:rPr>
          <w:rFonts w:ascii="Times New Roman" w:hAnsi="Times New Roman" w:cs="Times New Roman"/>
          <w:sz w:val="24"/>
          <w:szCs w:val="24"/>
        </w:rPr>
        <w:t xml:space="preserve"> </w:t>
      </w:r>
      <w:r w:rsidR="002624CB" w:rsidRPr="0006600A">
        <w:rPr>
          <w:rFonts w:ascii="Times New Roman" w:hAnsi="Times New Roman" w:cs="Times New Roman"/>
          <w:sz w:val="24"/>
          <w:szCs w:val="24"/>
        </w:rPr>
        <w:t>emotional</w:t>
      </w:r>
      <w:r w:rsidR="00B63733" w:rsidRPr="0006600A">
        <w:rPr>
          <w:rFonts w:ascii="Times New Roman" w:hAnsi="Times New Roman" w:cs="Times New Roman"/>
          <w:sz w:val="24"/>
          <w:szCs w:val="24"/>
        </w:rPr>
        <w:t xml:space="preserve">, </w:t>
      </w:r>
      <w:r w:rsidR="00801E1A" w:rsidRPr="0006600A">
        <w:rPr>
          <w:rFonts w:ascii="Times New Roman" w:hAnsi="Times New Roman" w:cs="Times New Roman"/>
          <w:sz w:val="24"/>
          <w:szCs w:val="24"/>
        </w:rPr>
        <w:t>cognitive and physical development</w:t>
      </w:r>
      <w:r w:rsidR="00206C61" w:rsidRPr="0006600A">
        <w:rPr>
          <w:rFonts w:ascii="Times New Roman" w:hAnsi="Times New Roman" w:cs="Times New Roman"/>
          <w:sz w:val="24"/>
          <w:szCs w:val="24"/>
        </w:rPr>
        <w:t xml:space="preserve"> and overall </w:t>
      </w:r>
      <w:r w:rsidR="00C83E30" w:rsidRPr="0006600A">
        <w:rPr>
          <w:rFonts w:ascii="Times New Roman" w:hAnsi="Times New Roman" w:cs="Times New Roman"/>
          <w:sz w:val="24"/>
          <w:szCs w:val="24"/>
        </w:rPr>
        <w:t>wellbeing when parents and practitioners work closely together</w:t>
      </w:r>
      <w:r w:rsidR="00DE3E46" w:rsidRPr="0006600A">
        <w:rPr>
          <w:rFonts w:ascii="Times New Roman" w:hAnsi="Times New Roman" w:cs="Times New Roman"/>
          <w:sz w:val="24"/>
          <w:szCs w:val="24"/>
        </w:rPr>
        <w:t xml:space="preserve"> </w:t>
      </w:r>
      <w:r w:rsidR="00E41D10" w:rsidRPr="0006600A">
        <w:rPr>
          <w:rFonts w:ascii="Times New Roman" w:hAnsi="Times New Roman" w:cs="Times New Roman"/>
          <w:sz w:val="24"/>
          <w:szCs w:val="24"/>
        </w:rPr>
        <w:t>(</w:t>
      </w:r>
      <w:proofErr w:type="spellStart"/>
      <w:r w:rsidR="00DD19CB" w:rsidRPr="0006600A">
        <w:rPr>
          <w:rFonts w:ascii="Times New Roman" w:hAnsi="Times New Roman" w:cs="Times New Roman"/>
          <w:sz w:val="24"/>
          <w:szCs w:val="24"/>
        </w:rPr>
        <w:t>Ntekane</w:t>
      </w:r>
      <w:proofErr w:type="spellEnd"/>
      <w:r w:rsidR="007B11D8" w:rsidRPr="0006600A">
        <w:rPr>
          <w:rFonts w:ascii="Times New Roman" w:hAnsi="Times New Roman" w:cs="Times New Roman"/>
          <w:sz w:val="24"/>
          <w:szCs w:val="24"/>
        </w:rPr>
        <w:t>,</w:t>
      </w:r>
      <w:r w:rsidR="002B626F" w:rsidRPr="0006600A">
        <w:rPr>
          <w:rFonts w:ascii="Times New Roman" w:hAnsi="Times New Roman" w:cs="Times New Roman"/>
          <w:sz w:val="24"/>
          <w:szCs w:val="24"/>
        </w:rPr>
        <w:t xml:space="preserve"> </w:t>
      </w:r>
      <w:r w:rsidR="00DD19CB" w:rsidRPr="0006600A">
        <w:rPr>
          <w:rFonts w:ascii="Times New Roman" w:hAnsi="Times New Roman" w:cs="Times New Roman"/>
          <w:sz w:val="24"/>
          <w:szCs w:val="24"/>
        </w:rPr>
        <w:t>2018</w:t>
      </w:r>
      <w:r w:rsidR="00251259" w:rsidRPr="0006600A">
        <w:rPr>
          <w:rFonts w:ascii="Times New Roman" w:hAnsi="Times New Roman" w:cs="Times New Roman"/>
          <w:sz w:val="24"/>
          <w:szCs w:val="24"/>
        </w:rPr>
        <w:t>;</w:t>
      </w:r>
      <w:r w:rsidR="00206C61" w:rsidRPr="0006600A">
        <w:rPr>
          <w:rFonts w:ascii="Times New Roman" w:hAnsi="Times New Roman" w:cs="Times New Roman"/>
          <w:sz w:val="24"/>
          <w:szCs w:val="24"/>
        </w:rPr>
        <w:t xml:space="preserve"> </w:t>
      </w:r>
      <w:bookmarkStart w:id="0" w:name="_Hlk104984743"/>
      <w:proofErr w:type="spellStart"/>
      <w:r w:rsidR="00E41D10" w:rsidRPr="0006600A">
        <w:rPr>
          <w:rFonts w:ascii="Times New Roman" w:hAnsi="Times New Roman" w:cs="Times New Roman"/>
          <w:sz w:val="24"/>
          <w:szCs w:val="24"/>
        </w:rPr>
        <w:t>Hakyemez</w:t>
      </w:r>
      <w:proofErr w:type="spellEnd"/>
      <w:r w:rsidR="00E41D10" w:rsidRPr="0006600A">
        <w:rPr>
          <w:rFonts w:ascii="Times New Roman" w:hAnsi="Times New Roman" w:cs="Times New Roman"/>
          <w:sz w:val="24"/>
          <w:szCs w:val="24"/>
        </w:rPr>
        <w:t xml:space="preserve">-Paul, </w:t>
      </w:r>
      <w:proofErr w:type="spellStart"/>
      <w:r w:rsidR="00E41D10" w:rsidRPr="0006600A">
        <w:rPr>
          <w:rFonts w:ascii="Times New Roman" w:hAnsi="Times New Roman" w:cs="Times New Roman"/>
          <w:sz w:val="24"/>
          <w:szCs w:val="24"/>
        </w:rPr>
        <w:t>Pihlaja</w:t>
      </w:r>
      <w:proofErr w:type="spellEnd"/>
      <w:r w:rsidR="00E41D10" w:rsidRPr="0006600A">
        <w:rPr>
          <w:rFonts w:ascii="Times New Roman" w:hAnsi="Times New Roman" w:cs="Times New Roman"/>
          <w:sz w:val="24"/>
          <w:szCs w:val="24"/>
        </w:rPr>
        <w:t xml:space="preserve"> and </w:t>
      </w:r>
      <w:proofErr w:type="spellStart"/>
      <w:r w:rsidR="00E41D10" w:rsidRPr="0006600A">
        <w:rPr>
          <w:rFonts w:ascii="Times New Roman" w:hAnsi="Times New Roman" w:cs="Times New Roman"/>
          <w:sz w:val="24"/>
          <w:szCs w:val="24"/>
        </w:rPr>
        <w:t>Silvennoinen</w:t>
      </w:r>
      <w:bookmarkEnd w:id="0"/>
      <w:proofErr w:type="spellEnd"/>
      <w:r w:rsidR="00E41D10" w:rsidRPr="0006600A">
        <w:rPr>
          <w:rFonts w:ascii="Times New Roman" w:hAnsi="Times New Roman" w:cs="Times New Roman"/>
          <w:sz w:val="24"/>
          <w:szCs w:val="24"/>
        </w:rPr>
        <w:t>, 2018</w:t>
      </w:r>
      <w:r w:rsidR="00206C61" w:rsidRPr="0006600A">
        <w:rPr>
          <w:rFonts w:ascii="Times New Roman" w:hAnsi="Times New Roman" w:cs="Times New Roman"/>
          <w:sz w:val="24"/>
          <w:szCs w:val="24"/>
        </w:rPr>
        <w:t xml:space="preserve"> and</w:t>
      </w:r>
      <w:r w:rsidR="00167BF2" w:rsidRPr="0006600A">
        <w:rPr>
          <w:rFonts w:ascii="Times New Roman" w:hAnsi="Times New Roman" w:cs="Times New Roman"/>
          <w:sz w:val="24"/>
          <w:szCs w:val="24"/>
        </w:rPr>
        <w:t xml:space="preserve"> National Academies of Sciences, Engineering, and Medicine </w:t>
      </w:r>
      <w:r w:rsidR="00CC735D" w:rsidRPr="0006600A">
        <w:rPr>
          <w:rFonts w:ascii="Times New Roman" w:hAnsi="Times New Roman" w:cs="Times New Roman"/>
          <w:sz w:val="24"/>
          <w:szCs w:val="24"/>
        </w:rPr>
        <w:t>(</w:t>
      </w:r>
      <w:r w:rsidR="00167BF2" w:rsidRPr="0006600A">
        <w:rPr>
          <w:rFonts w:ascii="Times New Roman" w:hAnsi="Times New Roman" w:cs="Times New Roman"/>
          <w:sz w:val="24"/>
          <w:szCs w:val="24"/>
        </w:rPr>
        <w:t>NASEM</w:t>
      </w:r>
      <w:r w:rsidR="00CC735D" w:rsidRPr="0006600A">
        <w:rPr>
          <w:rFonts w:ascii="Times New Roman" w:hAnsi="Times New Roman" w:cs="Times New Roman"/>
          <w:sz w:val="24"/>
          <w:szCs w:val="24"/>
        </w:rPr>
        <w:t>)</w:t>
      </w:r>
      <w:r w:rsidR="00167BF2" w:rsidRPr="0006600A">
        <w:rPr>
          <w:rFonts w:ascii="Times New Roman" w:hAnsi="Times New Roman" w:cs="Times New Roman"/>
          <w:sz w:val="24"/>
          <w:szCs w:val="24"/>
        </w:rPr>
        <w:t>, 201</w:t>
      </w:r>
      <w:r w:rsidR="00F03622" w:rsidRPr="0006600A">
        <w:rPr>
          <w:rFonts w:ascii="Times New Roman" w:hAnsi="Times New Roman" w:cs="Times New Roman"/>
          <w:sz w:val="24"/>
          <w:szCs w:val="24"/>
        </w:rPr>
        <w:t>6</w:t>
      </w:r>
      <w:r w:rsidR="00DD19CB" w:rsidRPr="0006600A">
        <w:rPr>
          <w:rFonts w:ascii="Times New Roman" w:hAnsi="Times New Roman" w:cs="Times New Roman"/>
          <w:sz w:val="24"/>
          <w:szCs w:val="24"/>
        </w:rPr>
        <w:t>)</w:t>
      </w:r>
      <w:r w:rsidR="008525DA" w:rsidRPr="0006600A">
        <w:rPr>
          <w:rFonts w:ascii="Times New Roman" w:hAnsi="Times New Roman" w:cs="Times New Roman"/>
          <w:sz w:val="24"/>
          <w:szCs w:val="24"/>
        </w:rPr>
        <w:t xml:space="preserve">. </w:t>
      </w:r>
      <w:r w:rsidR="00BF75C6" w:rsidRPr="0006600A">
        <w:rPr>
          <w:rFonts w:ascii="Times New Roman" w:hAnsi="Times New Roman" w:cs="Times New Roman"/>
          <w:sz w:val="24"/>
          <w:szCs w:val="24"/>
        </w:rPr>
        <w:t xml:space="preserve">According to </w:t>
      </w:r>
      <w:r w:rsidR="0085701C" w:rsidRPr="0006600A">
        <w:rPr>
          <w:rFonts w:ascii="Times New Roman" w:hAnsi="Times New Roman" w:cs="Times New Roman"/>
          <w:sz w:val="24"/>
          <w:szCs w:val="24"/>
        </w:rPr>
        <w:t>Bronfenbrenn</w:t>
      </w:r>
      <w:r w:rsidR="00AD6C9E" w:rsidRPr="0006600A">
        <w:rPr>
          <w:rFonts w:ascii="Times New Roman" w:hAnsi="Times New Roman" w:cs="Times New Roman"/>
          <w:sz w:val="24"/>
          <w:szCs w:val="24"/>
        </w:rPr>
        <w:t xml:space="preserve">er </w:t>
      </w:r>
      <w:r w:rsidR="001E5855" w:rsidRPr="0006600A">
        <w:rPr>
          <w:rFonts w:ascii="Times New Roman" w:hAnsi="Times New Roman" w:cs="Times New Roman"/>
          <w:sz w:val="24"/>
          <w:szCs w:val="24"/>
        </w:rPr>
        <w:t>(1979</w:t>
      </w:r>
      <w:r w:rsidR="00BF75C6" w:rsidRPr="0006600A">
        <w:rPr>
          <w:rFonts w:ascii="Times New Roman" w:hAnsi="Times New Roman" w:cs="Times New Roman"/>
          <w:sz w:val="24"/>
          <w:szCs w:val="24"/>
        </w:rPr>
        <w:t xml:space="preserve">) </w:t>
      </w:r>
      <w:r w:rsidR="00CB3E13" w:rsidRPr="0006600A">
        <w:rPr>
          <w:rFonts w:ascii="Times New Roman" w:hAnsi="Times New Roman" w:cs="Times New Roman"/>
          <w:sz w:val="24"/>
          <w:szCs w:val="24"/>
        </w:rPr>
        <w:t>children are influenced by their interactions with the</w:t>
      </w:r>
      <w:r w:rsidR="006C3D5E" w:rsidRPr="0006600A">
        <w:rPr>
          <w:rFonts w:ascii="Times New Roman" w:hAnsi="Times New Roman" w:cs="Times New Roman"/>
          <w:sz w:val="24"/>
          <w:szCs w:val="24"/>
        </w:rPr>
        <w:t xml:space="preserve">ir </w:t>
      </w:r>
      <w:r w:rsidR="00483134" w:rsidRPr="0006600A">
        <w:rPr>
          <w:rFonts w:ascii="Times New Roman" w:hAnsi="Times New Roman" w:cs="Times New Roman"/>
          <w:sz w:val="24"/>
          <w:szCs w:val="24"/>
        </w:rPr>
        <w:t xml:space="preserve">close and wider surroundings. Meaning when healthy relationships form </w:t>
      </w:r>
      <w:r w:rsidR="008733F6" w:rsidRPr="0006600A">
        <w:rPr>
          <w:rFonts w:ascii="Times New Roman" w:hAnsi="Times New Roman" w:cs="Times New Roman"/>
          <w:sz w:val="24"/>
          <w:szCs w:val="24"/>
        </w:rPr>
        <w:t>around the child such as</w:t>
      </w:r>
      <w:r w:rsidR="00E423FD" w:rsidRPr="0006600A">
        <w:rPr>
          <w:rFonts w:ascii="Times New Roman" w:hAnsi="Times New Roman" w:cs="Times New Roman"/>
          <w:sz w:val="24"/>
          <w:szCs w:val="24"/>
        </w:rPr>
        <w:t xml:space="preserve"> parent and teacher collaboration the </w:t>
      </w:r>
      <w:r w:rsidR="00EB7A1D" w:rsidRPr="0006600A">
        <w:rPr>
          <w:rFonts w:ascii="Times New Roman" w:hAnsi="Times New Roman" w:cs="Times New Roman"/>
          <w:sz w:val="24"/>
          <w:szCs w:val="24"/>
        </w:rPr>
        <w:t xml:space="preserve">greater </w:t>
      </w:r>
      <w:r w:rsidR="00E424D3" w:rsidRPr="0006600A">
        <w:rPr>
          <w:rFonts w:ascii="Times New Roman" w:hAnsi="Times New Roman" w:cs="Times New Roman"/>
          <w:sz w:val="24"/>
          <w:szCs w:val="24"/>
        </w:rPr>
        <w:t xml:space="preserve">the positive impact on the child </w:t>
      </w:r>
      <w:r w:rsidR="005A3C1A" w:rsidRPr="0006600A">
        <w:rPr>
          <w:rFonts w:ascii="Times New Roman" w:hAnsi="Times New Roman" w:cs="Times New Roman"/>
          <w:sz w:val="24"/>
          <w:szCs w:val="24"/>
        </w:rPr>
        <w:t>(</w:t>
      </w:r>
      <w:proofErr w:type="spellStart"/>
      <w:r w:rsidR="005A3C1A" w:rsidRPr="0006600A">
        <w:rPr>
          <w:rFonts w:ascii="Times New Roman" w:hAnsi="Times New Roman" w:cs="Times New Roman"/>
          <w:sz w:val="24"/>
          <w:szCs w:val="24"/>
        </w:rPr>
        <w:t>MacBlain</w:t>
      </w:r>
      <w:proofErr w:type="spellEnd"/>
      <w:r w:rsidR="00342A45" w:rsidRPr="0006600A">
        <w:rPr>
          <w:rFonts w:ascii="Times New Roman" w:hAnsi="Times New Roman" w:cs="Times New Roman"/>
          <w:sz w:val="24"/>
          <w:szCs w:val="24"/>
        </w:rPr>
        <w:t>, 2018).</w:t>
      </w:r>
      <w:r w:rsidR="006B5CD0" w:rsidRPr="0006600A">
        <w:rPr>
          <w:rFonts w:ascii="Times New Roman" w:hAnsi="Times New Roman" w:cs="Times New Roman"/>
          <w:sz w:val="24"/>
          <w:szCs w:val="24"/>
        </w:rPr>
        <w:t xml:space="preserve"> </w:t>
      </w:r>
      <w:r w:rsidR="00342A45" w:rsidRPr="0006600A">
        <w:rPr>
          <w:rFonts w:ascii="Times New Roman" w:hAnsi="Times New Roman" w:cs="Times New Roman"/>
          <w:sz w:val="24"/>
          <w:szCs w:val="24"/>
        </w:rPr>
        <w:t xml:space="preserve"> </w:t>
      </w:r>
      <w:r w:rsidR="004B2DD8" w:rsidRPr="0006600A">
        <w:rPr>
          <w:rFonts w:ascii="Times New Roman" w:hAnsi="Times New Roman" w:cs="Times New Roman"/>
          <w:sz w:val="24"/>
          <w:szCs w:val="24"/>
        </w:rPr>
        <w:t xml:space="preserve">For that reason, it is important that </w:t>
      </w:r>
      <w:r w:rsidR="00F01156" w:rsidRPr="0006600A">
        <w:rPr>
          <w:rFonts w:ascii="Times New Roman" w:hAnsi="Times New Roman" w:cs="Times New Roman"/>
          <w:sz w:val="24"/>
          <w:szCs w:val="24"/>
        </w:rPr>
        <w:t xml:space="preserve">an </w:t>
      </w:r>
      <w:r w:rsidR="00603642" w:rsidRPr="0006600A">
        <w:rPr>
          <w:rFonts w:ascii="Times New Roman" w:hAnsi="Times New Roman" w:cs="Times New Roman"/>
          <w:sz w:val="24"/>
          <w:szCs w:val="24"/>
        </w:rPr>
        <w:t>inclusive practitioner</w:t>
      </w:r>
      <w:r w:rsidR="006478A1" w:rsidRPr="0006600A">
        <w:rPr>
          <w:rFonts w:ascii="Times New Roman" w:hAnsi="Times New Roman" w:cs="Times New Roman"/>
          <w:sz w:val="24"/>
          <w:szCs w:val="24"/>
        </w:rPr>
        <w:t xml:space="preserve"> </w:t>
      </w:r>
      <w:r w:rsidR="00DF3904" w:rsidRPr="0006600A">
        <w:rPr>
          <w:rFonts w:ascii="Times New Roman" w:hAnsi="Times New Roman" w:cs="Times New Roman"/>
          <w:sz w:val="24"/>
          <w:szCs w:val="24"/>
        </w:rPr>
        <w:t xml:space="preserve">communicates effectively </w:t>
      </w:r>
      <w:r w:rsidR="006478A1" w:rsidRPr="0006600A">
        <w:rPr>
          <w:rFonts w:ascii="Times New Roman" w:hAnsi="Times New Roman" w:cs="Times New Roman"/>
          <w:sz w:val="24"/>
          <w:szCs w:val="24"/>
        </w:rPr>
        <w:t xml:space="preserve">with the parents </w:t>
      </w:r>
      <w:r w:rsidR="00417017" w:rsidRPr="0006600A">
        <w:rPr>
          <w:rFonts w:ascii="Times New Roman" w:hAnsi="Times New Roman" w:cs="Times New Roman"/>
          <w:sz w:val="24"/>
          <w:szCs w:val="24"/>
        </w:rPr>
        <w:t xml:space="preserve">to </w:t>
      </w:r>
      <w:r w:rsidR="00A27ADA" w:rsidRPr="0006600A">
        <w:rPr>
          <w:rFonts w:ascii="Times New Roman" w:hAnsi="Times New Roman" w:cs="Times New Roman"/>
          <w:sz w:val="24"/>
          <w:szCs w:val="24"/>
        </w:rPr>
        <w:t xml:space="preserve">support and </w:t>
      </w:r>
      <w:r w:rsidR="00417017" w:rsidRPr="0006600A">
        <w:rPr>
          <w:rFonts w:ascii="Times New Roman" w:hAnsi="Times New Roman" w:cs="Times New Roman"/>
          <w:sz w:val="24"/>
          <w:szCs w:val="24"/>
        </w:rPr>
        <w:t>develop a strong relationship</w:t>
      </w:r>
      <w:r w:rsidR="00545466" w:rsidRPr="0006600A">
        <w:rPr>
          <w:rFonts w:ascii="Times New Roman" w:hAnsi="Times New Roman" w:cs="Times New Roman"/>
          <w:sz w:val="24"/>
          <w:szCs w:val="24"/>
        </w:rPr>
        <w:t xml:space="preserve"> with the setting</w:t>
      </w:r>
      <w:r w:rsidR="00894333" w:rsidRPr="0006600A">
        <w:rPr>
          <w:rFonts w:ascii="Times New Roman" w:hAnsi="Times New Roman" w:cs="Times New Roman"/>
          <w:sz w:val="24"/>
          <w:szCs w:val="24"/>
        </w:rPr>
        <w:t xml:space="preserve"> that in turn will support the child’s learning and wellbeing</w:t>
      </w:r>
      <w:r w:rsidR="00664AD5" w:rsidRPr="0006600A">
        <w:rPr>
          <w:rFonts w:ascii="Times New Roman" w:hAnsi="Times New Roman" w:cs="Times New Roman"/>
          <w:sz w:val="24"/>
          <w:szCs w:val="24"/>
        </w:rPr>
        <w:t xml:space="preserve"> </w:t>
      </w:r>
      <w:r w:rsidR="00894333" w:rsidRPr="0006600A">
        <w:rPr>
          <w:rFonts w:ascii="Times New Roman" w:hAnsi="Times New Roman" w:cs="Times New Roman"/>
          <w:sz w:val="24"/>
          <w:szCs w:val="24"/>
        </w:rPr>
        <w:t>(</w:t>
      </w:r>
      <w:r w:rsidR="00AA01D9" w:rsidRPr="0006600A">
        <w:rPr>
          <w:rFonts w:ascii="Times New Roman" w:hAnsi="Times New Roman" w:cs="Times New Roman"/>
          <w:sz w:val="24"/>
          <w:szCs w:val="24"/>
        </w:rPr>
        <w:t xml:space="preserve">Sheridan, </w:t>
      </w:r>
      <w:r w:rsidR="00CC38EF" w:rsidRPr="0006600A">
        <w:rPr>
          <w:rFonts w:ascii="Times New Roman" w:hAnsi="Times New Roman" w:cs="Times New Roman"/>
          <w:sz w:val="24"/>
          <w:szCs w:val="24"/>
        </w:rPr>
        <w:t>2016).</w:t>
      </w:r>
      <w:r w:rsidR="001364D3" w:rsidRPr="0006600A">
        <w:rPr>
          <w:rFonts w:ascii="Times New Roman" w:hAnsi="Times New Roman" w:cs="Times New Roman"/>
          <w:sz w:val="24"/>
          <w:szCs w:val="24"/>
        </w:rPr>
        <w:t xml:space="preserve"> </w:t>
      </w:r>
    </w:p>
    <w:p w14:paraId="4CA94AD2" w14:textId="218B13A4" w:rsidR="00545466" w:rsidRPr="0006600A" w:rsidRDefault="001364D3" w:rsidP="0006600A">
      <w:pPr>
        <w:tabs>
          <w:tab w:val="left" w:pos="975"/>
        </w:tabs>
        <w:spacing w:line="360" w:lineRule="auto"/>
        <w:jc w:val="both"/>
        <w:rPr>
          <w:rFonts w:ascii="Times New Roman" w:hAnsi="Times New Roman" w:cs="Times New Roman"/>
          <w:sz w:val="24"/>
          <w:szCs w:val="24"/>
        </w:rPr>
      </w:pPr>
      <w:r w:rsidRPr="0006600A">
        <w:rPr>
          <w:rFonts w:ascii="Times New Roman" w:hAnsi="Times New Roman" w:cs="Times New Roman"/>
          <w:sz w:val="24"/>
          <w:szCs w:val="24"/>
        </w:rPr>
        <w:t xml:space="preserve">However, </w:t>
      </w:r>
      <w:r w:rsidR="00155C6F" w:rsidRPr="0006600A">
        <w:rPr>
          <w:rFonts w:ascii="Times New Roman" w:hAnsi="Times New Roman" w:cs="Times New Roman"/>
          <w:sz w:val="24"/>
          <w:szCs w:val="24"/>
        </w:rPr>
        <w:t xml:space="preserve">Hornby and </w:t>
      </w:r>
      <w:r w:rsidR="00087AA9" w:rsidRPr="0006600A">
        <w:rPr>
          <w:rFonts w:ascii="Times New Roman" w:hAnsi="Times New Roman" w:cs="Times New Roman"/>
          <w:sz w:val="24"/>
          <w:szCs w:val="24"/>
        </w:rPr>
        <w:t>Blackwell (2018)</w:t>
      </w:r>
      <w:r w:rsidR="00EB7147" w:rsidRPr="0006600A">
        <w:rPr>
          <w:rFonts w:ascii="Times New Roman" w:hAnsi="Times New Roman" w:cs="Times New Roman"/>
          <w:sz w:val="24"/>
          <w:szCs w:val="24"/>
        </w:rPr>
        <w:t xml:space="preserve"> s</w:t>
      </w:r>
      <w:r w:rsidR="0016526C" w:rsidRPr="0006600A">
        <w:rPr>
          <w:rFonts w:ascii="Times New Roman" w:hAnsi="Times New Roman" w:cs="Times New Roman"/>
          <w:sz w:val="24"/>
          <w:szCs w:val="24"/>
        </w:rPr>
        <w:t>ay</w:t>
      </w:r>
      <w:r w:rsidR="00B95975" w:rsidRPr="0006600A">
        <w:rPr>
          <w:rFonts w:ascii="Times New Roman" w:hAnsi="Times New Roman" w:cs="Times New Roman"/>
          <w:sz w:val="24"/>
          <w:szCs w:val="24"/>
        </w:rPr>
        <w:t xml:space="preserve"> </w:t>
      </w:r>
      <w:r w:rsidR="0016526C" w:rsidRPr="0006600A">
        <w:rPr>
          <w:rFonts w:ascii="Times New Roman" w:hAnsi="Times New Roman" w:cs="Times New Roman"/>
          <w:sz w:val="24"/>
          <w:szCs w:val="24"/>
        </w:rPr>
        <w:t>there is a declining</w:t>
      </w:r>
      <w:r w:rsidR="00B95975" w:rsidRPr="0006600A">
        <w:rPr>
          <w:rFonts w:ascii="Times New Roman" w:hAnsi="Times New Roman" w:cs="Times New Roman"/>
          <w:sz w:val="24"/>
          <w:szCs w:val="24"/>
        </w:rPr>
        <w:t xml:space="preserve"> </w:t>
      </w:r>
      <w:r w:rsidR="008B05BE" w:rsidRPr="0006600A">
        <w:rPr>
          <w:rFonts w:ascii="Times New Roman" w:hAnsi="Times New Roman" w:cs="Times New Roman"/>
          <w:sz w:val="24"/>
          <w:szCs w:val="24"/>
        </w:rPr>
        <w:t>uptake of parental involvement</w:t>
      </w:r>
      <w:r w:rsidR="000F2AE7" w:rsidRPr="0006600A">
        <w:rPr>
          <w:rFonts w:ascii="Times New Roman" w:hAnsi="Times New Roman" w:cs="Times New Roman"/>
          <w:sz w:val="24"/>
          <w:szCs w:val="24"/>
        </w:rPr>
        <w:t xml:space="preserve"> and collaboration</w:t>
      </w:r>
      <w:r w:rsidR="008B05BE" w:rsidRPr="0006600A">
        <w:rPr>
          <w:rFonts w:ascii="Times New Roman" w:hAnsi="Times New Roman" w:cs="Times New Roman"/>
          <w:sz w:val="24"/>
          <w:szCs w:val="24"/>
        </w:rPr>
        <w:t xml:space="preserve"> within settings</w:t>
      </w:r>
      <w:r w:rsidR="0016526C" w:rsidRPr="0006600A">
        <w:rPr>
          <w:rFonts w:ascii="Times New Roman" w:hAnsi="Times New Roman" w:cs="Times New Roman"/>
          <w:sz w:val="24"/>
          <w:szCs w:val="24"/>
        </w:rPr>
        <w:t>. Suggesting</w:t>
      </w:r>
      <w:r w:rsidR="00EB7147" w:rsidRPr="0006600A">
        <w:rPr>
          <w:rFonts w:ascii="Times New Roman" w:hAnsi="Times New Roman" w:cs="Times New Roman"/>
          <w:sz w:val="24"/>
          <w:szCs w:val="24"/>
        </w:rPr>
        <w:t xml:space="preserve"> </w:t>
      </w:r>
      <w:r w:rsidR="00D15990" w:rsidRPr="0006600A">
        <w:rPr>
          <w:rFonts w:ascii="Times New Roman" w:hAnsi="Times New Roman" w:cs="Times New Roman"/>
          <w:sz w:val="24"/>
          <w:szCs w:val="24"/>
        </w:rPr>
        <w:t>parents’</w:t>
      </w:r>
      <w:r w:rsidR="009276B0" w:rsidRPr="0006600A">
        <w:rPr>
          <w:rFonts w:ascii="Times New Roman" w:hAnsi="Times New Roman" w:cs="Times New Roman"/>
          <w:sz w:val="24"/>
          <w:szCs w:val="24"/>
        </w:rPr>
        <w:t xml:space="preserve"> opinion</w:t>
      </w:r>
      <w:r w:rsidR="003D69ED" w:rsidRPr="0006600A">
        <w:rPr>
          <w:rFonts w:ascii="Times New Roman" w:hAnsi="Times New Roman" w:cs="Times New Roman"/>
          <w:sz w:val="24"/>
          <w:szCs w:val="24"/>
        </w:rPr>
        <w:t>s</w:t>
      </w:r>
      <w:r w:rsidR="00E5016A" w:rsidRPr="0006600A">
        <w:rPr>
          <w:rFonts w:ascii="Times New Roman" w:hAnsi="Times New Roman" w:cs="Times New Roman"/>
          <w:sz w:val="24"/>
          <w:szCs w:val="24"/>
        </w:rPr>
        <w:t>,</w:t>
      </w:r>
      <w:r w:rsidR="002E40B3" w:rsidRPr="0006600A">
        <w:rPr>
          <w:rFonts w:ascii="Times New Roman" w:hAnsi="Times New Roman" w:cs="Times New Roman"/>
          <w:sz w:val="24"/>
          <w:szCs w:val="24"/>
        </w:rPr>
        <w:t xml:space="preserve"> views</w:t>
      </w:r>
      <w:r w:rsidR="009276B0" w:rsidRPr="0006600A">
        <w:rPr>
          <w:rFonts w:ascii="Times New Roman" w:hAnsi="Times New Roman" w:cs="Times New Roman"/>
          <w:sz w:val="24"/>
          <w:szCs w:val="24"/>
        </w:rPr>
        <w:t>,</w:t>
      </w:r>
      <w:r w:rsidR="00E73061" w:rsidRPr="0006600A">
        <w:rPr>
          <w:rFonts w:ascii="Times New Roman" w:hAnsi="Times New Roman" w:cs="Times New Roman"/>
          <w:sz w:val="24"/>
          <w:szCs w:val="24"/>
        </w:rPr>
        <w:t xml:space="preserve"> </w:t>
      </w:r>
      <w:r w:rsidR="00E5016A" w:rsidRPr="0006600A">
        <w:rPr>
          <w:rFonts w:ascii="Times New Roman" w:hAnsi="Times New Roman" w:cs="Times New Roman"/>
          <w:sz w:val="24"/>
          <w:szCs w:val="24"/>
        </w:rPr>
        <w:t xml:space="preserve">and ethnicity </w:t>
      </w:r>
      <w:r w:rsidR="0016526C" w:rsidRPr="0006600A">
        <w:rPr>
          <w:rFonts w:ascii="Times New Roman" w:hAnsi="Times New Roman" w:cs="Times New Roman"/>
          <w:sz w:val="24"/>
          <w:szCs w:val="24"/>
        </w:rPr>
        <w:t>are some of the factors attributed to the decline</w:t>
      </w:r>
      <w:r w:rsidR="00E9705E" w:rsidRPr="0006600A">
        <w:rPr>
          <w:rFonts w:ascii="Times New Roman" w:hAnsi="Times New Roman" w:cs="Times New Roman"/>
          <w:sz w:val="24"/>
          <w:szCs w:val="24"/>
        </w:rPr>
        <w:t>.</w:t>
      </w:r>
      <w:r w:rsidR="00E5016A" w:rsidRPr="0006600A">
        <w:rPr>
          <w:rFonts w:ascii="Times New Roman" w:hAnsi="Times New Roman" w:cs="Times New Roman"/>
          <w:sz w:val="24"/>
          <w:szCs w:val="24"/>
        </w:rPr>
        <w:t xml:space="preserve"> </w:t>
      </w:r>
      <w:r w:rsidR="005B028D" w:rsidRPr="0006600A">
        <w:rPr>
          <w:rFonts w:ascii="Times New Roman" w:hAnsi="Times New Roman" w:cs="Times New Roman"/>
          <w:sz w:val="24"/>
          <w:szCs w:val="24"/>
        </w:rPr>
        <w:t xml:space="preserve">Evans </w:t>
      </w:r>
      <w:r w:rsidR="005B028D" w:rsidRPr="0006600A">
        <w:rPr>
          <w:rFonts w:ascii="Times New Roman" w:hAnsi="Times New Roman" w:cs="Times New Roman"/>
          <w:i/>
          <w:iCs/>
          <w:sz w:val="24"/>
          <w:szCs w:val="24"/>
        </w:rPr>
        <w:t>et al</w:t>
      </w:r>
      <w:r w:rsidR="00D26E41" w:rsidRPr="0006600A">
        <w:rPr>
          <w:rFonts w:ascii="Times New Roman" w:hAnsi="Times New Roman" w:cs="Times New Roman"/>
          <w:i/>
          <w:iCs/>
          <w:sz w:val="24"/>
          <w:szCs w:val="24"/>
        </w:rPr>
        <w:t>.</w:t>
      </w:r>
      <w:r w:rsidR="005B028D" w:rsidRPr="0006600A">
        <w:rPr>
          <w:rFonts w:ascii="Times New Roman" w:hAnsi="Times New Roman" w:cs="Times New Roman"/>
          <w:sz w:val="24"/>
          <w:szCs w:val="24"/>
        </w:rPr>
        <w:t xml:space="preserve"> (2016) reported </w:t>
      </w:r>
      <w:r w:rsidR="009F0C2B" w:rsidRPr="0006600A">
        <w:rPr>
          <w:rFonts w:ascii="Times New Roman" w:hAnsi="Times New Roman" w:cs="Times New Roman"/>
          <w:sz w:val="24"/>
          <w:szCs w:val="24"/>
        </w:rPr>
        <w:t>that practitioners often make</w:t>
      </w:r>
      <w:r w:rsidR="00FF1687" w:rsidRPr="0006600A">
        <w:rPr>
          <w:rFonts w:ascii="Times New Roman" w:hAnsi="Times New Roman" w:cs="Times New Roman"/>
          <w:sz w:val="24"/>
          <w:szCs w:val="24"/>
        </w:rPr>
        <w:t xml:space="preserve"> false assumptions </w:t>
      </w:r>
      <w:r w:rsidR="00214621" w:rsidRPr="0006600A">
        <w:rPr>
          <w:rFonts w:ascii="Times New Roman" w:hAnsi="Times New Roman" w:cs="Times New Roman"/>
          <w:sz w:val="24"/>
          <w:szCs w:val="24"/>
        </w:rPr>
        <w:t xml:space="preserve">regarding </w:t>
      </w:r>
      <w:r w:rsidR="00016459" w:rsidRPr="0006600A">
        <w:rPr>
          <w:rFonts w:ascii="Times New Roman" w:hAnsi="Times New Roman" w:cs="Times New Roman"/>
          <w:sz w:val="24"/>
          <w:szCs w:val="24"/>
        </w:rPr>
        <w:t xml:space="preserve">the lack of </w:t>
      </w:r>
      <w:r w:rsidR="00214621" w:rsidRPr="0006600A">
        <w:rPr>
          <w:rFonts w:ascii="Times New Roman" w:hAnsi="Times New Roman" w:cs="Times New Roman"/>
          <w:sz w:val="24"/>
          <w:szCs w:val="24"/>
        </w:rPr>
        <w:t>parent</w:t>
      </w:r>
      <w:r w:rsidR="00016459" w:rsidRPr="0006600A">
        <w:rPr>
          <w:rFonts w:ascii="Times New Roman" w:hAnsi="Times New Roman" w:cs="Times New Roman"/>
          <w:sz w:val="24"/>
          <w:szCs w:val="24"/>
        </w:rPr>
        <w:t>al engagement</w:t>
      </w:r>
      <w:r w:rsidR="00261E4A" w:rsidRPr="0006600A">
        <w:rPr>
          <w:rFonts w:ascii="Times New Roman" w:hAnsi="Times New Roman" w:cs="Times New Roman"/>
          <w:sz w:val="24"/>
          <w:szCs w:val="24"/>
        </w:rPr>
        <w:t xml:space="preserve">. While Rodriguez-Brown (2009) </w:t>
      </w:r>
      <w:r w:rsidR="00C24645" w:rsidRPr="0006600A">
        <w:rPr>
          <w:rFonts w:ascii="Times New Roman" w:hAnsi="Times New Roman" w:cs="Times New Roman"/>
          <w:sz w:val="24"/>
          <w:szCs w:val="24"/>
        </w:rPr>
        <w:t xml:space="preserve">states </w:t>
      </w:r>
      <w:r w:rsidR="005A3180" w:rsidRPr="0006600A">
        <w:rPr>
          <w:rFonts w:ascii="Times New Roman" w:hAnsi="Times New Roman" w:cs="Times New Roman"/>
          <w:sz w:val="24"/>
          <w:szCs w:val="24"/>
        </w:rPr>
        <w:t>that linguistic minority parents</w:t>
      </w:r>
      <w:r w:rsidR="005F4211" w:rsidRPr="0006600A">
        <w:rPr>
          <w:rFonts w:ascii="Times New Roman" w:hAnsi="Times New Roman" w:cs="Times New Roman"/>
          <w:sz w:val="24"/>
          <w:szCs w:val="24"/>
        </w:rPr>
        <w:t xml:space="preserve"> hold practitioners</w:t>
      </w:r>
      <w:r w:rsidR="009C0ADC" w:rsidRPr="0006600A">
        <w:rPr>
          <w:rFonts w:ascii="Times New Roman" w:hAnsi="Times New Roman" w:cs="Times New Roman"/>
          <w:sz w:val="24"/>
          <w:szCs w:val="24"/>
        </w:rPr>
        <w:t xml:space="preserve"> and the education system</w:t>
      </w:r>
      <w:r w:rsidR="005F4211" w:rsidRPr="0006600A">
        <w:rPr>
          <w:rFonts w:ascii="Times New Roman" w:hAnsi="Times New Roman" w:cs="Times New Roman"/>
          <w:sz w:val="24"/>
          <w:szCs w:val="24"/>
        </w:rPr>
        <w:t xml:space="preserve"> in high regard</w:t>
      </w:r>
      <w:r w:rsidR="0014240C" w:rsidRPr="0006600A">
        <w:rPr>
          <w:rFonts w:ascii="Times New Roman" w:hAnsi="Times New Roman" w:cs="Times New Roman"/>
          <w:sz w:val="24"/>
          <w:szCs w:val="24"/>
        </w:rPr>
        <w:t>,</w:t>
      </w:r>
      <w:r w:rsidR="002C0047" w:rsidRPr="0006600A">
        <w:rPr>
          <w:rFonts w:ascii="Times New Roman" w:hAnsi="Times New Roman" w:cs="Times New Roman"/>
          <w:sz w:val="24"/>
          <w:szCs w:val="24"/>
        </w:rPr>
        <w:t xml:space="preserve"> however, they can sometimes feel </w:t>
      </w:r>
      <w:r w:rsidR="00142FD1" w:rsidRPr="0006600A">
        <w:rPr>
          <w:rFonts w:ascii="Times New Roman" w:hAnsi="Times New Roman" w:cs="Times New Roman"/>
          <w:sz w:val="24"/>
          <w:szCs w:val="24"/>
        </w:rPr>
        <w:t xml:space="preserve">concern over their own </w:t>
      </w:r>
      <w:r w:rsidR="009C0ADC" w:rsidRPr="0006600A">
        <w:rPr>
          <w:rFonts w:ascii="Times New Roman" w:hAnsi="Times New Roman" w:cs="Times New Roman"/>
          <w:sz w:val="24"/>
          <w:szCs w:val="24"/>
        </w:rPr>
        <w:t>level of education</w:t>
      </w:r>
      <w:r w:rsidR="005B7225" w:rsidRPr="0006600A">
        <w:rPr>
          <w:rFonts w:ascii="Times New Roman" w:hAnsi="Times New Roman" w:cs="Times New Roman"/>
          <w:sz w:val="24"/>
          <w:szCs w:val="24"/>
        </w:rPr>
        <w:t xml:space="preserve">. </w:t>
      </w:r>
      <w:r w:rsidR="00D26E41" w:rsidRPr="0006600A">
        <w:rPr>
          <w:rFonts w:ascii="Times New Roman" w:hAnsi="Times New Roman" w:cs="Times New Roman"/>
          <w:sz w:val="24"/>
          <w:szCs w:val="24"/>
        </w:rPr>
        <w:t xml:space="preserve">Furthermore, Evans </w:t>
      </w:r>
      <w:r w:rsidR="00D26E41" w:rsidRPr="0006600A">
        <w:rPr>
          <w:rFonts w:ascii="Times New Roman" w:hAnsi="Times New Roman" w:cs="Times New Roman"/>
          <w:i/>
          <w:iCs/>
          <w:sz w:val="24"/>
          <w:szCs w:val="24"/>
        </w:rPr>
        <w:t>et al.</w:t>
      </w:r>
      <w:r w:rsidR="00D26E41" w:rsidRPr="0006600A">
        <w:rPr>
          <w:rFonts w:ascii="Times New Roman" w:hAnsi="Times New Roman" w:cs="Times New Roman"/>
          <w:sz w:val="24"/>
          <w:szCs w:val="24"/>
        </w:rPr>
        <w:t xml:space="preserve"> (2016) </w:t>
      </w:r>
      <w:r w:rsidR="00CB6360" w:rsidRPr="0006600A">
        <w:rPr>
          <w:rFonts w:ascii="Times New Roman" w:hAnsi="Times New Roman" w:cs="Times New Roman"/>
          <w:sz w:val="24"/>
          <w:szCs w:val="24"/>
        </w:rPr>
        <w:t>research</w:t>
      </w:r>
      <w:r w:rsidR="001B0287" w:rsidRPr="0006600A">
        <w:rPr>
          <w:rFonts w:ascii="Times New Roman" w:hAnsi="Times New Roman" w:cs="Times New Roman"/>
          <w:sz w:val="24"/>
          <w:szCs w:val="24"/>
        </w:rPr>
        <w:t xml:space="preserve"> also</w:t>
      </w:r>
      <w:r w:rsidR="00CB6360" w:rsidRPr="0006600A">
        <w:rPr>
          <w:rFonts w:ascii="Times New Roman" w:hAnsi="Times New Roman" w:cs="Times New Roman"/>
          <w:sz w:val="24"/>
          <w:szCs w:val="24"/>
        </w:rPr>
        <w:t xml:space="preserve"> found </w:t>
      </w:r>
      <w:r w:rsidR="005C7AFE" w:rsidRPr="0006600A">
        <w:rPr>
          <w:rFonts w:ascii="Times New Roman" w:hAnsi="Times New Roman" w:cs="Times New Roman"/>
          <w:sz w:val="24"/>
          <w:szCs w:val="24"/>
        </w:rPr>
        <w:t xml:space="preserve">linguistic </w:t>
      </w:r>
      <w:r w:rsidR="001B7691" w:rsidRPr="0006600A">
        <w:rPr>
          <w:rFonts w:ascii="Times New Roman" w:hAnsi="Times New Roman" w:cs="Times New Roman"/>
          <w:sz w:val="24"/>
          <w:szCs w:val="24"/>
        </w:rPr>
        <w:t xml:space="preserve">minority parents </w:t>
      </w:r>
      <w:r w:rsidR="005C5E1D" w:rsidRPr="0006600A">
        <w:rPr>
          <w:rFonts w:ascii="Times New Roman" w:hAnsi="Times New Roman" w:cs="Times New Roman"/>
          <w:sz w:val="24"/>
          <w:szCs w:val="24"/>
        </w:rPr>
        <w:t>encountered a number of challenges tha</w:t>
      </w:r>
      <w:r w:rsidR="00051EF4" w:rsidRPr="0006600A">
        <w:rPr>
          <w:rFonts w:ascii="Times New Roman" w:hAnsi="Times New Roman" w:cs="Times New Roman"/>
          <w:sz w:val="24"/>
          <w:szCs w:val="24"/>
        </w:rPr>
        <w:t xml:space="preserve">t </w:t>
      </w:r>
      <w:r w:rsidR="00D95926" w:rsidRPr="0006600A">
        <w:rPr>
          <w:rFonts w:ascii="Times New Roman" w:hAnsi="Times New Roman" w:cs="Times New Roman"/>
          <w:sz w:val="24"/>
          <w:szCs w:val="24"/>
        </w:rPr>
        <w:t>prevented</w:t>
      </w:r>
      <w:r w:rsidR="00051EF4" w:rsidRPr="0006600A">
        <w:rPr>
          <w:rFonts w:ascii="Times New Roman" w:hAnsi="Times New Roman" w:cs="Times New Roman"/>
          <w:sz w:val="24"/>
          <w:szCs w:val="24"/>
        </w:rPr>
        <w:t xml:space="preserve"> them </w:t>
      </w:r>
      <w:r w:rsidR="00D95926" w:rsidRPr="0006600A">
        <w:rPr>
          <w:rFonts w:ascii="Times New Roman" w:hAnsi="Times New Roman" w:cs="Times New Roman"/>
          <w:sz w:val="24"/>
          <w:szCs w:val="24"/>
        </w:rPr>
        <w:t>in</w:t>
      </w:r>
      <w:r w:rsidR="00051EF4" w:rsidRPr="0006600A">
        <w:rPr>
          <w:rFonts w:ascii="Times New Roman" w:hAnsi="Times New Roman" w:cs="Times New Roman"/>
          <w:sz w:val="24"/>
          <w:szCs w:val="24"/>
        </w:rPr>
        <w:t xml:space="preserve"> support their child</w:t>
      </w:r>
      <w:r w:rsidR="00C06FC6" w:rsidRPr="0006600A">
        <w:rPr>
          <w:rFonts w:ascii="Times New Roman" w:hAnsi="Times New Roman" w:cs="Times New Roman"/>
          <w:sz w:val="24"/>
          <w:szCs w:val="24"/>
        </w:rPr>
        <w:t xml:space="preserve"> particularly if they </w:t>
      </w:r>
      <w:r w:rsidR="00DC37B6" w:rsidRPr="0006600A">
        <w:rPr>
          <w:rFonts w:ascii="Times New Roman" w:hAnsi="Times New Roman" w:cs="Times New Roman"/>
          <w:sz w:val="24"/>
          <w:szCs w:val="24"/>
        </w:rPr>
        <w:t xml:space="preserve">had limited English or were new to the </w:t>
      </w:r>
      <w:r w:rsidR="00A11199" w:rsidRPr="0006600A">
        <w:rPr>
          <w:rFonts w:ascii="Times New Roman" w:hAnsi="Times New Roman" w:cs="Times New Roman"/>
          <w:sz w:val="24"/>
          <w:szCs w:val="24"/>
        </w:rPr>
        <w:t>U.K. Challenges</w:t>
      </w:r>
      <w:r w:rsidR="003030CA" w:rsidRPr="0006600A">
        <w:rPr>
          <w:rFonts w:ascii="Times New Roman" w:hAnsi="Times New Roman" w:cs="Times New Roman"/>
          <w:sz w:val="24"/>
          <w:szCs w:val="24"/>
        </w:rPr>
        <w:t xml:space="preserve"> such as </w:t>
      </w:r>
      <w:r w:rsidR="0025457D" w:rsidRPr="0006600A">
        <w:rPr>
          <w:rFonts w:ascii="Times New Roman" w:hAnsi="Times New Roman" w:cs="Times New Roman"/>
          <w:sz w:val="24"/>
          <w:szCs w:val="24"/>
        </w:rPr>
        <w:t xml:space="preserve">lack of information and </w:t>
      </w:r>
      <w:r w:rsidR="003030CA" w:rsidRPr="0006600A">
        <w:rPr>
          <w:rFonts w:ascii="Times New Roman" w:hAnsi="Times New Roman" w:cs="Times New Roman"/>
          <w:sz w:val="24"/>
          <w:szCs w:val="24"/>
        </w:rPr>
        <w:t>understanding</w:t>
      </w:r>
      <w:r w:rsidR="00A11199" w:rsidRPr="0006600A">
        <w:rPr>
          <w:rFonts w:ascii="Times New Roman" w:hAnsi="Times New Roman" w:cs="Times New Roman"/>
          <w:sz w:val="24"/>
          <w:szCs w:val="24"/>
        </w:rPr>
        <w:t xml:space="preserve"> </w:t>
      </w:r>
      <w:r w:rsidR="005B0D84" w:rsidRPr="0006600A">
        <w:rPr>
          <w:rFonts w:ascii="Times New Roman" w:hAnsi="Times New Roman" w:cs="Times New Roman"/>
          <w:sz w:val="24"/>
          <w:szCs w:val="24"/>
        </w:rPr>
        <w:t>of the</w:t>
      </w:r>
      <w:r w:rsidR="0025457D" w:rsidRPr="0006600A">
        <w:rPr>
          <w:rFonts w:ascii="Times New Roman" w:hAnsi="Times New Roman" w:cs="Times New Roman"/>
          <w:sz w:val="24"/>
          <w:szCs w:val="24"/>
        </w:rPr>
        <w:t xml:space="preserve"> system and their child’s learning. </w:t>
      </w:r>
    </w:p>
    <w:p w14:paraId="65C1A5CC" w14:textId="62502755" w:rsidR="00CD5D1C" w:rsidRPr="0006600A" w:rsidRDefault="00E97D40" w:rsidP="0006600A">
      <w:pPr>
        <w:tabs>
          <w:tab w:val="left" w:pos="975"/>
        </w:tabs>
        <w:spacing w:line="360" w:lineRule="auto"/>
        <w:jc w:val="both"/>
        <w:rPr>
          <w:rFonts w:ascii="Times New Roman" w:hAnsi="Times New Roman" w:cs="Times New Roman"/>
          <w:sz w:val="24"/>
          <w:szCs w:val="24"/>
        </w:rPr>
      </w:pPr>
      <w:r w:rsidRPr="0006600A">
        <w:rPr>
          <w:rFonts w:ascii="Times New Roman" w:hAnsi="Times New Roman" w:cs="Times New Roman"/>
          <w:sz w:val="24"/>
          <w:szCs w:val="24"/>
        </w:rPr>
        <w:t xml:space="preserve">Despite this Randel </w:t>
      </w:r>
      <w:r w:rsidRPr="0006600A">
        <w:rPr>
          <w:rFonts w:ascii="Times New Roman" w:hAnsi="Times New Roman" w:cs="Times New Roman"/>
          <w:i/>
          <w:iCs/>
          <w:sz w:val="24"/>
          <w:szCs w:val="24"/>
        </w:rPr>
        <w:t>et al</w:t>
      </w:r>
      <w:r w:rsidR="001C0CC9" w:rsidRPr="0006600A">
        <w:rPr>
          <w:rFonts w:ascii="Times New Roman" w:hAnsi="Times New Roman" w:cs="Times New Roman"/>
          <w:i/>
          <w:iCs/>
          <w:sz w:val="24"/>
          <w:szCs w:val="24"/>
        </w:rPr>
        <w:t>.</w:t>
      </w:r>
      <w:r w:rsidRPr="0006600A">
        <w:rPr>
          <w:rFonts w:ascii="Times New Roman" w:hAnsi="Times New Roman" w:cs="Times New Roman"/>
          <w:sz w:val="24"/>
          <w:szCs w:val="24"/>
        </w:rPr>
        <w:t xml:space="preserve"> (2018)</w:t>
      </w:r>
      <w:r w:rsidR="00EA2A4D" w:rsidRPr="0006600A">
        <w:rPr>
          <w:rFonts w:ascii="Times New Roman" w:hAnsi="Times New Roman" w:cs="Times New Roman"/>
          <w:sz w:val="24"/>
          <w:szCs w:val="24"/>
        </w:rPr>
        <w:t xml:space="preserve"> and </w:t>
      </w:r>
      <w:r w:rsidR="00BE73B1" w:rsidRPr="0006600A">
        <w:rPr>
          <w:rFonts w:ascii="Times New Roman" w:hAnsi="Times New Roman" w:cs="Times New Roman"/>
          <w:sz w:val="24"/>
          <w:szCs w:val="24"/>
        </w:rPr>
        <w:t>Kork</w:t>
      </w:r>
      <w:r w:rsidR="00C12E7B" w:rsidRPr="0006600A">
        <w:rPr>
          <w:rFonts w:ascii="Times New Roman" w:hAnsi="Times New Roman" w:cs="Times New Roman"/>
          <w:sz w:val="24"/>
          <w:szCs w:val="24"/>
        </w:rPr>
        <w:t>m</w:t>
      </w:r>
      <w:r w:rsidR="00BE73B1" w:rsidRPr="0006600A">
        <w:rPr>
          <w:rFonts w:ascii="Times New Roman" w:hAnsi="Times New Roman" w:cs="Times New Roman"/>
          <w:sz w:val="24"/>
          <w:szCs w:val="24"/>
        </w:rPr>
        <w:t>az</w:t>
      </w:r>
      <w:r w:rsidR="00C12E7B" w:rsidRPr="0006600A">
        <w:rPr>
          <w:rFonts w:ascii="Times New Roman" w:hAnsi="Times New Roman" w:cs="Times New Roman"/>
          <w:sz w:val="24"/>
          <w:szCs w:val="24"/>
        </w:rPr>
        <w:t xml:space="preserve"> </w:t>
      </w:r>
      <w:r w:rsidR="00C12E7B" w:rsidRPr="0006600A">
        <w:rPr>
          <w:rFonts w:ascii="Times New Roman" w:hAnsi="Times New Roman" w:cs="Times New Roman"/>
          <w:i/>
          <w:iCs/>
          <w:sz w:val="24"/>
          <w:szCs w:val="24"/>
        </w:rPr>
        <w:t>et al</w:t>
      </w:r>
      <w:r w:rsidR="001C0CC9" w:rsidRPr="0006600A">
        <w:rPr>
          <w:rFonts w:ascii="Times New Roman" w:hAnsi="Times New Roman" w:cs="Times New Roman"/>
          <w:sz w:val="24"/>
          <w:szCs w:val="24"/>
        </w:rPr>
        <w:t>.</w:t>
      </w:r>
      <w:r w:rsidR="00C12E7B" w:rsidRPr="0006600A">
        <w:rPr>
          <w:rFonts w:ascii="Times New Roman" w:hAnsi="Times New Roman" w:cs="Times New Roman"/>
          <w:sz w:val="24"/>
          <w:szCs w:val="24"/>
        </w:rPr>
        <w:t xml:space="preserve"> (2022)</w:t>
      </w:r>
      <w:r w:rsidRPr="0006600A">
        <w:rPr>
          <w:rFonts w:ascii="Times New Roman" w:hAnsi="Times New Roman" w:cs="Times New Roman"/>
          <w:sz w:val="24"/>
          <w:szCs w:val="24"/>
        </w:rPr>
        <w:t xml:space="preserve"> </w:t>
      </w:r>
      <w:r w:rsidR="007F59D7" w:rsidRPr="0006600A">
        <w:rPr>
          <w:rFonts w:ascii="Times New Roman" w:hAnsi="Times New Roman" w:cs="Times New Roman"/>
          <w:sz w:val="24"/>
          <w:szCs w:val="24"/>
        </w:rPr>
        <w:t>i</w:t>
      </w:r>
      <w:r w:rsidR="006048B1" w:rsidRPr="0006600A">
        <w:rPr>
          <w:rFonts w:ascii="Times New Roman" w:hAnsi="Times New Roman" w:cs="Times New Roman"/>
          <w:sz w:val="24"/>
          <w:szCs w:val="24"/>
        </w:rPr>
        <w:t>ndicate that a</w:t>
      </w:r>
      <w:r w:rsidR="00E87B19" w:rsidRPr="0006600A">
        <w:rPr>
          <w:rFonts w:ascii="Times New Roman" w:hAnsi="Times New Roman" w:cs="Times New Roman"/>
          <w:sz w:val="24"/>
          <w:szCs w:val="24"/>
        </w:rPr>
        <w:t>n inclusive</w:t>
      </w:r>
      <w:r w:rsidR="006048B1" w:rsidRPr="0006600A">
        <w:rPr>
          <w:rFonts w:ascii="Times New Roman" w:hAnsi="Times New Roman" w:cs="Times New Roman"/>
          <w:sz w:val="24"/>
          <w:szCs w:val="24"/>
        </w:rPr>
        <w:t xml:space="preserve"> </w:t>
      </w:r>
      <w:r w:rsidR="00C51358" w:rsidRPr="0006600A">
        <w:rPr>
          <w:rFonts w:ascii="Times New Roman" w:hAnsi="Times New Roman" w:cs="Times New Roman"/>
          <w:sz w:val="24"/>
          <w:szCs w:val="24"/>
        </w:rPr>
        <w:t>leader</w:t>
      </w:r>
      <w:r w:rsidR="006048B1" w:rsidRPr="0006600A">
        <w:rPr>
          <w:rFonts w:ascii="Times New Roman" w:hAnsi="Times New Roman" w:cs="Times New Roman"/>
          <w:sz w:val="24"/>
          <w:szCs w:val="24"/>
        </w:rPr>
        <w:t xml:space="preserve"> </w:t>
      </w:r>
      <w:r w:rsidR="00F13F60" w:rsidRPr="0006600A">
        <w:rPr>
          <w:rFonts w:ascii="Times New Roman" w:hAnsi="Times New Roman" w:cs="Times New Roman"/>
          <w:sz w:val="24"/>
          <w:szCs w:val="24"/>
        </w:rPr>
        <w:t xml:space="preserve">will </w:t>
      </w:r>
      <w:r w:rsidR="00E613EC" w:rsidRPr="0006600A">
        <w:rPr>
          <w:rFonts w:ascii="Times New Roman" w:hAnsi="Times New Roman" w:cs="Times New Roman"/>
          <w:sz w:val="24"/>
          <w:szCs w:val="24"/>
        </w:rPr>
        <w:t>use their influence</w:t>
      </w:r>
      <w:r w:rsidR="00C51358" w:rsidRPr="0006600A">
        <w:rPr>
          <w:rFonts w:ascii="Times New Roman" w:hAnsi="Times New Roman" w:cs="Times New Roman"/>
          <w:sz w:val="24"/>
          <w:szCs w:val="24"/>
        </w:rPr>
        <w:t xml:space="preserve"> to </w:t>
      </w:r>
      <w:r w:rsidR="000747AA" w:rsidRPr="0006600A">
        <w:rPr>
          <w:rFonts w:ascii="Times New Roman" w:hAnsi="Times New Roman" w:cs="Times New Roman"/>
          <w:sz w:val="24"/>
          <w:szCs w:val="24"/>
        </w:rPr>
        <w:t xml:space="preserve">encourage </w:t>
      </w:r>
      <w:r w:rsidR="00351A10" w:rsidRPr="0006600A">
        <w:rPr>
          <w:rFonts w:ascii="Times New Roman" w:hAnsi="Times New Roman" w:cs="Times New Roman"/>
          <w:sz w:val="24"/>
          <w:szCs w:val="24"/>
        </w:rPr>
        <w:t>parental involvement and collaboration</w:t>
      </w:r>
      <w:r w:rsidR="008473B4" w:rsidRPr="0006600A">
        <w:rPr>
          <w:rFonts w:ascii="Times New Roman" w:hAnsi="Times New Roman" w:cs="Times New Roman"/>
          <w:sz w:val="24"/>
          <w:szCs w:val="24"/>
        </w:rPr>
        <w:t xml:space="preserve"> </w:t>
      </w:r>
      <w:r w:rsidR="00D36E66" w:rsidRPr="0006600A">
        <w:rPr>
          <w:rFonts w:ascii="Times New Roman" w:hAnsi="Times New Roman" w:cs="Times New Roman"/>
          <w:sz w:val="24"/>
          <w:szCs w:val="24"/>
        </w:rPr>
        <w:t xml:space="preserve">that will enable </w:t>
      </w:r>
      <w:r w:rsidR="000B091E" w:rsidRPr="0006600A">
        <w:rPr>
          <w:rFonts w:ascii="Times New Roman" w:hAnsi="Times New Roman" w:cs="Times New Roman"/>
          <w:sz w:val="24"/>
          <w:szCs w:val="24"/>
        </w:rPr>
        <w:t>parents to feel a sense of belonging.</w:t>
      </w:r>
      <w:r w:rsidR="005A274B" w:rsidRPr="0006600A">
        <w:rPr>
          <w:rFonts w:ascii="Times New Roman" w:hAnsi="Times New Roman" w:cs="Times New Roman"/>
          <w:sz w:val="24"/>
          <w:szCs w:val="24"/>
        </w:rPr>
        <w:t xml:space="preserve"> </w:t>
      </w:r>
      <w:r w:rsidR="00773227" w:rsidRPr="0006600A">
        <w:rPr>
          <w:rFonts w:ascii="Times New Roman" w:hAnsi="Times New Roman" w:cs="Times New Roman"/>
          <w:sz w:val="24"/>
          <w:szCs w:val="24"/>
        </w:rPr>
        <w:t xml:space="preserve">The Welsh Government (2017) </w:t>
      </w:r>
      <w:r w:rsidR="004423A6" w:rsidRPr="0006600A">
        <w:rPr>
          <w:rFonts w:ascii="Times New Roman" w:hAnsi="Times New Roman" w:cs="Times New Roman"/>
          <w:sz w:val="24"/>
          <w:szCs w:val="24"/>
        </w:rPr>
        <w:t xml:space="preserve">say the purpose of </w:t>
      </w:r>
      <w:r w:rsidR="00AC0AD7" w:rsidRPr="0006600A">
        <w:rPr>
          <w:rFonts w:ascii="Times New Roman" w:hAnsi="Times New Roman" w:cs="Times New Roman"/>
          <w:sz w:val="24"/>
          <w:szCs w:val="24"/>
        </w:rPr>
        <w:lastRenderedPageBreak/>
        <w:t>parenting support should be adaptive to meet the</w:t>
      </w:r>
      <w:r w:rsidR="0038250F" w:rsidRPr="0006600A">
        <w:rPr>
          <w:rFonts w:ascii="Times New Roman" w:hAnsi="Times New Roman" w:cs="Times New Roman"/>
          <w:sz w:val="24"/>
          <w:szCs w:val="24"/>
        </w:rPr>
        <w:t xml:space="preserve"> </w:t>
      </w:r>
      <w:r w:rsidR="009247F3" w:rsidRPr="0006600A">
        <w:rPr>
          <w:rFonts w:ascii="Times New Roman" w:hAnsi="Times New Roman" w:cs="Times New Roman"/>
          <w:sz w:val="24"/>
          <w:szCs w:val="24"/>
        </w:rPr>
        <w:t>requirements</w:t>
      </w:r>
      <w:r w:rsidR="00AC0AD7" w:rsidRPr="0006600A">
        <w:rPr>
          <w:rFonts w:ascii="Times New Roman" w:hAnsi="Times New Roman" w:cs="Times New Roman"/>
          <w:sz w:val="24"/>
          <w:szCs w:val="24"/>
        </w:rPr>
        <w:t xml:space="preserve"> of </w:t>
      </w:r>
      <w:r w:rsidR="00270F0D" w:rsidRPr="0006600A">
        <w:rPr>
          <w:rFonts w:ascii="Times New Roman" w:hAnsi="Times New Roman" w:cs="Times New Roman"/>
          <w:sz w:val="24"/>
          <w:szCs w:val="24"/>
        </w:rPr>
        <w:t>individual needs and circumstances</w:t>
      </w:r>
      <w:r w:rsidR="00FA4A19" w:rsidRPr="0006600A">
        <w:rPr>
          <w:rFonts w:ascii="Times New Roman" w:hAnsi="Times New Roman" w:cs="Times New Roman"/>
          <w:sz w:val="24"/>
          <w:szCs w:val="24"/>
        </w:rPr>
        <w:t xml:space="preserve">. </w:t>
      </w:r>
      <w:r w:rsidR="00F55DB4" w:rsidRPr="0006600A">
        <w:rPr>
          <w:rFonts w:ascii="Times New Roman" w:hAnsi="Times New Roman" w:cs="Times New Roman"/>
          <w:sz w:val="24"/>
          <w:szCs w:val="24"/>
        </w:rPr>
        <w:t xml:space="preserve">Therefore, support could be </w:t>
      </w:r>
      <w:r w:rsidR="007A325B" w:rsidRPr="0006600A">
        <w:rPr>
          <w:rFonts w:ascii="Times New Roman" w:hAnsi="Times New Roman" w:cs="Times New Roman"/>
          <w:sz w:val="24"/>
          <w:szCs w:val="24"/>
        </w:rPr>
        <w:t xml:space="preserve">provided through </w:t>
      </w:r>
      <w:r w:rsidR="00F55DB4" w:rsidRPr="0006600A">
        <w:rPr>
          <w:rFonts w:ascii="Times New Roman" w:hAnsi="Times New Roman" w:cs="Times New Roman"/>
          <w:sz w:val="24"/>
          <w:szCs w:val="24"/>
        </w:rPr>
        <w:t>informal one-to-one or group sessions</w:t>
      </w:r>
      <w:r w:rsidR="00537579" w:rsidRPr="0006600A">
        <w:rPr>
          <w:rFonts w:ascii="Times New Roman" w:hAnsi="Times New Roman" w:cs="Times New Roman"/>
          <w:sz w:val="24"/>
          <w:szCs w:val="24"/>
        </w:rPr>
        <w:t xml:space="preserve"> or targeted</w:t>
      </w:r>
      <w:r w:rsidR="006C67FF" w:rsidRPr="0006600A">
        <w:rPr>
          <w:rFonts w:ascii="Times New Roman" w:hAnsi="Times New Roman" w:cs="Times New Roman"/>
          <w:sz w:val="24"/>
          <w:szCs w:val="24"/>
        </w:rPr>
        <w:t xml:space="preserve"> programme</w:t>
      </w:r>
      <w:r w:rsidR="00731A11" w:rsidRPr="0006600A">
        <w:rPr>
          <w:rFonts w:ascii="Times New Roman" w:hAnsi="Times New Roman" w:cs="Times New Roman"/>
          <w:sz w:val="24"/>
          <w:szCs w:val="24"/>
        </w:rPr>
        <w:t>.</w:t>
      </w:r>
      <w:r w:rsidR="004423A6" w:rsidRPr="0006600A">
        <w:rPr>
          <w:rFonts w:ascii="Times New Roman" w:hAnsi="Times New Roman" w:cs="Times New Roman"/>
          <w:sz w:val="24"/>
          <w:szCs w:val="24"/>
        </w:rPr>
        <w:t xml:space="preserve"> </w:t>
      </w:r>
      <w:r w:rsidR="00D260FB" w:rsidRPr="0006600A">
        <w:rPr>
          <w:rFonts w:ascii="Times New Roman" w:hAnsi="Times New Roman" w:cs="Times New Roman"/>
          <w:sz w:val="24"/>
          <w:szCs w:val="24"/>
        </w:rPr>
        <w:t>Wood (</w:t>
      </w:r>
      <w:r w:rsidR="00022B47" w:rsidRPr="0006600A">
        <w:rPr>
          <w:rFonts w:ascii="Times New Roman" w:hAnsi="Times New Roman" w:cs="Times New Roman"/>
          <w:sz w:val="24"/>
          <w:szCs w:val="24"/>
        </w:rPr>
        <w:t>2022)</w:t>
      </w:r>
      <w:r w:rsidR="00981A48" w:rsidRPr="0006600A">
        <w:rPr>
          <w:rFonts w:ascii="Times New Roman" w:hAnsi="Times New Roman" w:cs="Times New Roman"/>
          <w:sz w:val="24"/>
          <w:szCs w:val="24"/>
        </w:rPr>
        <w:t xml:space="preserve">, </w:t>
      </w:r>
      <w:r w:rsidR="00E36DFD" w:rsidRPr="0006600A">
        <w:rPr>
          <w:rFonts w:ascii="Times New Roman" w:hAnsi="Times New Roman" w:cs="Times New Roman"/>
          <w:sz w:val="24"/>
          <w:szCs w:val="24"/>
        </w:rPr>
        <w:t xml:space="preserve">Iruka, Cabrera and </w:t>
      </w:r>
      <w:proofErr w:type="spellStart"/>
      <w:r w:rsidR="00E36DFD" w:rsidRPr="0006600A">
        <w:rPr>
          <w:rFonts w:ascii="Times New Roman" w:hAnsi="Times New Roman" w:cs="Times New Roman"/>
          <w:sz w:val="24"/>
          <w:szCs w:val="24"/>
        </w:rPr>
        <w:t>P</w:t>
      </w:r>
      <w:r w:rsidR="00A961A1" w:rsidRPr="0006600A">
        <w:rPr>
          <w:rFonts w:ascii="Abadi" w:hAnsi="Abadi" w:cs="Times New Roman"/>
          <w:sz w:val="24"/>
          <w:szCs w:val="24"/>
        </w:rPr>
        <w:t>á</w:t>
      </w:r>
      <w:r w:rsidR="00981A48" w:rsidRPr="0006600A">
        <w:rPr>
          <w:rFonts w:ascii="Times New Roman" w:hAnsi="Times New Roman" w:cs="Times New Roman"/>
          <w:sz w:val="24"/>
          <w:szCs w:val="24"/>
        </w:rPr>
        <w:t>ez</w:t>
      </w:r>
      <w:proofErr w:type="spellEnd"/>
      <w:r w:rsidR="00981A48" w:rsidRPr="0006600A">
        <w:rPr>
          <w:rFonts w:ascii="Times New Roman" w:hAnsi="Times New Roman" w:cs="Times New Roman"/>
          <w:sz w:val="24"/>
          <w:szCs w:val="24"/>
        </w:rPr>
        <w:t xml:space="preserve"> (2022) suggest </w:t>
      </w:r>
      <w:r w:rsidR="004A7352" w:rsidRPr="0006600A">
        <w:rPr>
          <w:rFonts w:ascii="Times New Roman" w:hAnsi="Times New Roman" w:cs="Times New Roman"/>
          <w:sz w:val="24"/>
          <w:szCs w:val="24"/>
        </w:rPr>
        <w:t>coffee mornings, stay and play sessions</w:t>
      </w:r>
      <w:r w:rsidR="00094B80" w:rsidRPr="0006600A">
        <w:rPr>
          <w:rFonts w:ascii="Times New Roman" w:hAnsi="Times New Roman" w:cs="Times New Roman"/>
          <w:sz w:val="24"/>
          <w:szCs w:val="24"/>
        </w:rPr>
        <w:t xml:space="preserve">, </w:t>
      </w:r>
      <w:r w:rsidR="006738CC" w:rsidRPr="0006600A">
        <w:rPr>
          <w:rFonts w:ascii="Times New Roman" w:hAnsi="Times New Roman" w:cs="Times New Roman"/>
          <w:sz w:val="24"/>
          <w:szCs w:val="24"/>
        </w:rPr>
        <w:t>parents’</w:t>
      </w:r>
      <w:r w:rsidR="00094B80" w:rsidRPr="0006600A">
        <w:rPr>
          <w:rFonts w:ascii="Times New Roman" w:hAnsi="Times New Roman" w:cs="Times New Roman"/>
          <w:sz w:val="24"/>
          <w:szCs w:val="24"/>
        </w:rPr>
        <w:t xml:space="preserve"> evening</w:t>
      </w:r>
      <w:r w:rsidR="00844CBA" w:rsidRPr="0006600A">
        <w:rPr>
          <w:rFonts w:ascii="Times New Roman" w:hAnsi="Times New Roman" w:cs="Times New Roman"/>
          <w:sz w:val="24"/>
          <w:szCs w:val="24"/>
        </w:rPr>
        <w:t>s</w:t>
      </w:r>
      <w:r w:rsidR="004A7352" w:rsidRPr="0006600A">
        <w:rPr>
          <w:rFonts w:ascii="Times New Roman" w:hAnsi="Times New Roman" w:cs="Times New Roman"/>
          <w:sz w:val="24"/>
          <w:szCs w:val="24"/>
        </w:rPr>
        <w:t xml:space="preserve"> and </w:t>
      </w:r>
      <w:r w:rsidR="009A0E9A" w:rsidRPr="0006600A">
        <w:rPr>
          <w:rFonts w:ascii="Times New Roman" w:hAnsi="Times New Roman" w:cs="Times New Roman"/>
          <w:sz w:val="24"/>
          <w:szCs w:val="24"/>
        </w:rPr>
        <w:t xml:space="preserve">workshops are </w:t>
      </w:r>
      <w:r w:rsidR="006208CE" w:rsidRPr="0006600A">
        <w:rPr>
          <w:rFonts w:ascii="Times New Roman" w:hAnsi="Times New Roman" w:cs="Times New Roman"/>
          <w:sz w:val="24"/>
          <w:szCs w:val="24"/>
        </w:rPr>
        <w:t xml:space="preserve">examples of how to effectively engage </w:t>
      </w:r>
      <w:r w:rsidR="007A4F81" w:rsidRPr="0006600A">
        <w:rPr>
          <w:rFonts w:ascii="Times New Roman" w:hAnsi="Times New Roman" w:cs="Times New Roman"/>
          <w:sz w:val="24"/>
          <w:szCs w:val="24"/>
        </w:rPr>
        <w:t xml:space="preserve">parents. </w:t>
      </w:r>
      <w:r w:rsidR="00094B80" w:rsidRPr="0006600A">
        <w:rPr>
          <w:rFonts w:ascii="Times New Roman" w:hAnsi="Times New Roman" w:cs="Times New Roman"/>
          <w:sz w:val="24"/>
          <w:szCs w:val="24"/>
        </w:rPr>
        <w:t xml:space="preserve">Capture (no date) </w:t>
      </w:r>
      <w:r w:rsidR="00500B14" w:rsidRPr="0006600A">
        <w:rPr>
          <w:rFonts w:ascii="Times New Roman" w:hAnsi="Times New Roman" w:cs="Times New Roman"/>
          <w:sz w:val="24"/>
          <w:szCs w:val="24"/>
        </w:rPr>
        <w:t>state how coffee mornings</w:t>
      </w:r>
      <w:r w:rsidR="00CC3C48" w:rsidRPr="0006600A">
        <w:rPr>
          <w:rFonts w:ascii="Times New Roman" w:hAnsi="Times New Roman" w:cs="Times New Roman"/>
          <w:sz w:val="24"/>
          <w:szCs w:val="24"/>
        </w:rPr>
        <w:t xml:space="preserve"> and</w:t>
      </w:r>
      <w:r w:rsidR="00D23A60" w:rsidRPr="0006600A">
        <w:rPr>
          <w:rFonts w:ascii="Times New Roman" w:hAnsi="Times New Roman" w:cs="Times New Roman"/>
          <w:sz w:val="24"/>
          <w:szCs w:val="24"/>
        </w:rPr>
        <w:t xml:space="preserve"> stay and play</w:t>
      </w:r>
      <w:r w:rsidR="00500B14" w:rsidRPr="0006600A">
        <w:rPr>
          <w:rFonts w:ascii="Times New Roman" w:hAnsi="Times New Roman" w:cs="Times New Roman"/>
          <w:sz w:val="24"/>
          <w:szCs w:val="24"/>
        </w:rPr>
        <w:t xml:space="preserve"> </w:t>
      </w:r>
      <w:r w:rsidR="00CC3C48" w:rsidRPr="0006600A">
        <w:rPr>
          <w:rFonts w:ascii="Times New Roman" w:hAnsi="Times New Roman" w:cs="Times New Roman"/>
          <w:sz w:val="24"/>
          <w:szCs w:val="24"/>
        </w:rPr>
        <w:t xml:space="preserve">sessions </w:t>
      </w:r>
      <w:r w:rsidR="00500B14" w:rsidRPr="0006600A">
        <w:rPr>
          <w:rFonts w:ascii="Times New Roman" w:hAnsi="Times New Roman" w:cs="Times New Roman"/>
          <w:sz w:val="24"/>
          <w:szCs w:val="24"/>
        </w:rPr>
        <w:t xml:space="preserve">can be </w:t>
      </w:r>
      <w:r w:rsidR="0084005C" w:rsidRPr="0006600A">
        <w:rPr>
          <w:rFonts w:ascii="Times New Roman" w:hAnsi="Times New Roman" w:cs="Times New Roman"/>
          <w:sz w:val="24"/>
          <w:szCs w:val="24"/>
        </w:rPr>
        <w:t xml:space="preserve">an informal </w:t>
      </w:r>
      <w:r w:rsidR="00DB1318" w:rsidRPr="0006600A">
        <w:rPr>
          <w:rFonts w:ascii="Times New Roman" w:hAnsi="Times New Roman" w:cs="Times New Roman"/>
          <w:sz w:val="24"/>
          <w:szCs w:val="24"/>
        </w:rPr>
        <w:t xml:space="preserve">opportunity for parents to meet other parents </w:t>
      </w:r>
      <w:r w:rsidR="003D698A" w:rsidRPr="0006600A">
        <w:rPr>
          <w:rFonts w:ascii="Times New Roman" w:hAnsi="Times New Roman" w:cs="Times New Roman"/>
          <w:sz w:val="24"/>
          <w:szCs w:val="24"/>
        </w:rPr>
        <w:t>and</w:t>
      </w:r>
      <w:r w:rsidR="004D4B39" w:rsidRPr="0006600A">
        <w:rPr>
          <w:rFonts w:ascii="Times New Roman" w:hAnsi="Times New Roman" w:cs="Times New Roman"/>
          <w:sz w:val="24"/>
          <w:szCs w:val="24"/>
        </w:rPr>
        <w:t xml:space="preserve"> </w:t>
      </w:r>
      <w:r w:rsidR="000220E6" w:rsidRPr="0006600A">
        <w:rPr>
          <w:rFonts w:ascii="Times New Roman" w:hAnsi="Times New Roman" w:cs="Times New Roman"/>
          <w:sz w:val="24"/>
          <w:szCs w:val="24"/>
        </w:rPr>
        <w:t xml:space="preserve">staff in a relax environment. Not only are they good for networking </w:t>
      </w:r>
      <w:r w:rsidR="007E7BCD" w:rsidRPr="0006600A">
        <w:rPr>
          <w:rFonts w:ascii="Times New Roman" w:hAnsi="Times New Roman" w:cs="Times New Roman"/>
          <w:sz w:val="24"/>
          <w:szCs w:val="24"/>
        </w:rPr>
        <w:t xml:space="preserve">but a way to </w:t>
      </w:r>
      <w:r w:rsidR="00B10285" w:rsidRPr="0006600A">
        <w:rPr>
          <w:rFonts w:ascii="Times New Roman" w:hAnsi="Times New Roman" w:cs="Times New Roman"/>
          <w:sz w:val="24"/>
          <w:szCs w:val="24"/>
        </w:rPr>
        <w:t xml:space="preserve">start a dialogue between </w:t>
      </w:r>
      <w:r w:rsidR="0014240C" w:rsidRPr="0006600A">
        <w:rPr>
          <w:rFonts w:ascii="Times New Roman" w:hAnsi="Times New Roman" w:cs="Times New Roman"/>
          <w:sz w:val="24"/>
          <w:szCs w:val="24"/>
        </w:rPr>
        <w:t xml:space="preserve">the </w:t>
      </w:r>
      <w:r w:rsidR="00B10285" w:rsidRPr="0006600A">
        <w:rPr>
          <w:rFonts w:ascii="Times New Roman" w:hAnsi="Times New Roman" w:cs="Times New Roman"/>
          <w:sz w:val="24"/>
          <w:szCs w:val="24"/>
        </w:rPr>
        <w:t>home</w:t>
      </w:r>
      <w:r w:rsidR="00CC3C48" w:rsidRPr="0006600A">
        <w:rPr>
          <w:rFonts w:ascii="Times New Roman" w:hAnsi="Times New Roman" w:cs="Times New Roman"/>
          <w:sz w:val="24"/>
          <w:szCs w:val="24"/>
        </w:rPr>
        <w:t xml:space="preserve"> and nursery</w:t>
      </w:r>
      <w:r w:rsidR="00DC0422" w:rsidRPr="0006600A">
        <w:rPr>
          <w:rFonts w:ascii="Times New Roman" w:hAnsi="Times New Roman" w:cs="Times New Roman"/>
          <w:sz w:val="24"/>
          <w:szCs w:val="24"/>
        </w:rPr>
        <w:t xml:space="preserve">. </w:t>
      </w:r>
      <w:r w:rsidR="00A8672C" w:rsidRPr="0006600A">
        <w:rPr>
          <w:rFonts w:ascii="Times New Roman" w:hAnsi="Times New Roman" w:cs="Times New Roman"/>
          <w:sz w:val="24"/>
          <w:szCs w:val="24"/>
        </w:rPr>
        <w:t xml:space="preserve">However, Cheung </w:t>
      </w:r>
      <w:r w:rsidR="00C24B36" w:rsidRPr="0006600A">
        <w:rPr>
          <w:rFonts w:ascii="Times New Roman" w:hAnsi="Times New Roman" w:cs="Times New Roman"/>
          <w:sz w:val="24"/>
          <w:szCs w:val="24"/>
        </w:rPr>
        <w:t>and Kam (</w:t>
      </w:r>
      <w:r w:rsidR="00034C49" w:rsidRPr="0006600A">
        <w:rPr>
          <w:rFonts w:ascii="Times New Roman" w:hAnsi="Times New Roman" w:cs="Times New Roman"/>
          <w:sz w:val="24"/>
          <w:szCs w:val="24"/>
        </w:rPr>
        <w:t xml:space="preserve">2019) discuss </w:t>
      </w:r>
      <w:r w:rsidR="0090391D" w:rsidRPr="0006600A">
        <w:rPr>
          <w:rFonts w:ascii="Times New Roman" w:hAnsi="Times New Roman" w:cs="Times New Roman"/>
          <w:sz w:val="24"/>
          <w:szCs w:val="24"/>
        </w:rPr>
        <w:t xml:space="preserve">that some practitioners find communicating with parents difficult </w:t>
      </w:r>
      <w:r w:rsidR="0010315F" w:rsidRPr="0006600A">
        <w:rPr>
          <w:rFonts w:ascii="Times New Roman" w:hAnsi="Times New Roman" w:cs="Times New Roman"/>
          <w:sz w:val="24"/>
          <w:szCs w:val="24"/>
        </w:rPr>
        <w:t xml:space="preserve">especially </w:t>
      </w:r>
      <w:r w:rsidR="00363024" w:rsidRPr="0006600A">
        <w:rPr>
          <w:rFonts w:ascii="Times New Roman" w:hAnsi="Times New Roman" w:cs="Times New Roman"/>
          <w:sz w:val="24"/>
          <w:szCs w:val="24"/>
        </w:rPr>
        <w:t xml:space="preserve">parents from minority groups due to </w:t>
      </w:r>
      <w:r w:rsidR="0014240C" w:rsidRPr="0006600A">
        <w:rPr>
          <w:rFonts w:ascii="Times New Roman" w:hAnsi="Times New Roman" w:cs="Times New Roman"/>
          <w:sz w:val="24"/>
          <w:szCs w:val="24"/>
        </w:rPr>
        <w:t xml:space="preserve">practitioners </w:t>
      </w:r>
      <w:r w:rsidR="00363024" w:rsidRPr="0006600A">
        <w:rPr>
          <w:rFonts w:ascii="Times New Roman" w:hAnsi="Times New Roman" w:cs="Times New Roman"/>
          <w:sz w:val="24"/>
          <w:szCs w:val="24"/>
        </w:rPr>
        <w:t xml:space="preserve">lacking </w:t>
      </w:r>
      <w:r w:rsidR="00EA2A45" w:rsidRPr="0006600A">
        <w:rPr>
          <w:rFonts w:ascii="Times New Roman" w:hAnsi="Times New Roman" w:cs="Times New Roman"/>
          <w:sz w:val="24"/>
          <w:szCs w:val="24"/>
        </w:rPr>
        <w:t xml:space="preserve">the confidence to do so. </w:t>
      </w:r>
    </w:p>
    <w:p w14:paraId="68503AAA" w14:textId="0BC2318E" w:rsidR="008620A0" w:rsidRPr="0006600A" w:rsidRDefault="00B97C59" w:rsidP="0006600A">
      <w:pPr>
        <w:tabs>
          <w:tab w:val="left" w:pos="975"/>
        </w:tabs>
        <w:spacing w:line="360" w:lineRule="auto"/>
        <w:jc w:val="both"/>
        <w:rPr>
          <w:rFonts w:ascii="Times New Roman" w:hAnsi="Times New Roman" w:cs="Times New Roman"/>
          <w:sz w:val="24"/>
          <w:szCs w:val="24"/>
        </w:rPr>
      </w:pPr>
      <w:r w:rsidRPr="0006600A">
        <w:rPr>
          <w:rFonts w:ascii="Times New Roman" w:hAnsi="Times New Roman" w:cs="Times New Roman"/>
          <w:sz w:val="24"/>
          <w:szCs w:val="24"/>
        </w:rPr>
        <w:t xml:space="preserve">Packman </w:t>
      </w:r>
      <w:r w:rsidR="0000099A" w:rsidRPr="0006600A">
        <w:rPr>
          <w:rFonts w:ascii="Times New Roman" w:hAnsi="Times New Roman" w:cs="Times New Roman"/>
          <w:sz w:val="24"/>
          <w:szCs w:val="24"/>
        </w:rPr>
        <w:t xml:space="preserve">(2022) </w:t>
      </w:r>
      <w:r w:rsidR="008D4512" w:rsidRPr="0006600A">
        <w:rPr>
          <w:rFonts w:ascii="Times New Roman" w:hAnsi="Times New Roman" w:cs="Times New Roman"/>
          <w:sz w:val="24"/>
          <w:szCs w:val="24"/>
        </w:rPr>
        <w:t>suggests</w:t>
      </w:r>
      <w:r w:rsidR="008015A9" w:rsidRPr="0006600A">
        <w:rPr>
          <w:rFonts w:ascii="Times New Roman" w:hAnsi="Times New Roman" w:cs="Times New Roman"/>
          <w:sz w:val="24"/>
          <w:szCs w:val="24"/>
        </w:rPr>
        <w:t xml:space="preserve"> how </w:t>
      </w:r>
      <w:r w:rsidR="00A321E3" w:rsidRPr="0006600A">
        <w:rPr>
          <w:rFonts w:ascii="Times New Roman" w:hAnsi="Times New Roman" w:cs="Times New Roman"/>
          <w:sz w:val="24"/>
          <w:szCs w:val="24"/>
        </w:rPr>
        <w:t xml:space="preserve">suitable </w:t>
      </w:r>
      <w:r w:rsidR="00B54A42" w:rsidRPr="0006600A">
        <w:rPr>
          <w:rFonts w:ascii="Times New Roman" w:hAnsi="Times New Roman" w:cs="Times New Roman"/>
          <w:sz w:val="24"/>
          <w:szCs w:val="24"/>
        </w:rPr>
        <w:t xml:space="preserve">parental engagement </w:t>
      </w:r>
      <w:r w:rsidR="00A321E3" w:rsidRPr="0006600A">
        <w:rPr>
          <w:rFonts w:ascii="Times New Roman" w:hAnsi="Times New Roman" w:cs="Times New Roman"/>
          <w:sz w:val="24"/>
          <w:szCs w:val="24"/>
        </w:rPr>
        <w:t>training</w:t>
      </w:r>
      <w:r w:rsidR="00B54A42" w:rsidRPr="0006600A">
        <w:rPr>
          <w:rFonts w:ascii="Times New Roman" w:hAnsi="Times New Roman" w:cs="Times New Roman"/>
          <w:sz w:val="24"/>
          <w:szCs w:val="24"/>
        </w:rPr>
        <w:t xml:space="preserve"> </w:t>
      </w:r>
      <w:r w:rsidR="006F059A" w:rsidRPr="0006600A">
        <w:rPr>
          <w:rFonts w:ascii="Times New Roman" w:hAnsi="Times New Roman" w:cs="Times New Roman"/>
          <w:sz w:val="24"/>
          <w:szCs w:val="24"/>
        </w:rPr>
        <w:t>and ongoing contin</w:t>
      </w:r>
      <w:r w:rsidR="006D77DE" w:rsidRPr="0006600A">
        <w:rPr>
          <w:rFonts w:ascii="Times New Roman" w:hAnsi="Times New Roman" w:cs="Times New Roman"/>
          <w:sz w:val="24"/>
          <w:szCs w:val="24"/>
        </w:rPr>
        <w:t xml:space="preserve">uous </w:t>
      </w:r>
      <w:r w:rsidR="00F028E3" w:rsidRPr="0006600A">
        <w:rPr>
          <w:rFonts w:ascii="Times New Roman" w:hAnsi="Times New Roman" w:cs="Times New Roman"/>
          <w:sz w:val="24"/>
          <w:szCs w:val="24"/>
        </w:rPr>
        <w:t xml:space="preserve">professional development </w:t>
      </w:r>
      <w:r w:rsidR="00B54A42" w:rsidRPr="0006600A">
        <w:rPr>
          <w:rFonts w:ascii="Times New Roman" w:hAnsi="Times New Roman" w:cs="Times New Roman"/>
          <w:sz w:val="24"/>
          <w:szCs w:val="24"/>
        </w:rPr>
        <w:t>can help practitioner to</w:t>
      </w:r>
      <w:r w:rsidR="005F2DC5" w:rsidRPr="0006600A">
        <w:rPr>
          <w:rFonts w:ascii="Times New Roman" w:hAnsi="Times New Roman" w:cs="Times New Roman"/>
          <w:sz w:val="24"/>
          <w:szCs w:val="24"/>
        </w:rPr>
        <w:t xml:space="preserve"> overcome their lack of confidence. </w:t>
      </w:r>
      <w:r w:rsidR="00BD0D44" w:rsidRPr="0006600A">
        <w:rPr>
          <w:rFonts w:ascii="Times New Roman" w:hAnsi="Times New Roman" w:cs="Times New Roman"/>
          <w:sz w:val="24"/>
          <w:szCs w:val="24"/>
        </w:rPr>
        <w:t xml:space="preserve">Furthermore, Graham-Clay </w:t>
      </w:r>
      <w:r w:rsidR="00173F0F" w:rsidRPr="0006600A">
        <w:rPr>
          <w:rFonts w:ascii="Times New Roman" w:hAnsi="Times New Roman" w:cs="Times New Roman"/>
          <w:sz w:val="24"/>
          <w:szCs w:val="24"/>
        </w:rPr>
        <w:t xml:space="preserve">(no date) </w:t>
      </w:r>
      <w:r w:rsidR="008D4512" w:rsidRPr="0006600A">
        <w:rPr>
          <w:rFonts w:ascii="Times New Roman" w:hAnsi="Times New Roman" w:cs="Times New Roman"/>
          <w:sz w:val="24"/>
          <w:szCs w:val="24"/>
        </w:rPr>
        <w:t>point</w:t>
      </w:r>
      <w:r w:rsidR="009852BA" w:rsidRPr="0006600A">
        <w:rPr>
          <w:rFonts w:ascii="Times New Roman" w:hAnsi="Times New Roman" w:cs="Times New Roman"/>
          <w:sz w:val="24"/>
          <w:szCs w:val="24"/>
        </w:rPr>
        <w:t>s</w:t>
      </w:r>
      <w:r w:rsidR="008D4512" w:rsidRPr="0006600A">
        <w:rPr>
          <w:rFonts w:ascii="Times New Roman" w:hAnsi="Times New Roman" w:cs="Times New Roman"/>
          <w:sz w:val="24"/>
          <w:szCs w:val="24"/>
        </w:rPr>
        <w:t xml:space="preserve"> out how </w:t>
      </w:r>
      <w:r w:rsidR="007A48FE" w:rsidRPr="0006600A">
        <w:rPr>
          <w:rFonts w:ascii="Times New Roman" w:hAnsi="Times New Roman" w:cs="Times New Roman"/>
          <w:sz w:val="24"/>
          <w:szCs w:val="24"/>
        </w:rPr>
        <w:t xml:space="preserve">cultural differences can be a </w:t>
      </w:r>
      <w:r w:rsidR="001B1D0B" w:rsidRPr="0006600A">
        <w:rPr>
          <w:rFonts w:ascii="Times New Roman" w:hAnsi="Times New Roman" w:cs="Times New Roman"/>
          <w:sz w:val="24"/>
          <w:szCs w:val="24"/>
        </w:rPr>
        <w:t>challenge;</w:t>
      </w:r>
      <w:r w:rsidR="009852BA" w:rsidRPr="0006600A">
        <w:rPr>
          <w:rFonts w:ascii="Times New Roman" w:hAnsi="Times New Roman" w:cs="Times New Roman"/>
          <w:sz w:val="24"/>
          <w:szCs w:val="24"/>
        </w:rPr>
        <w:t xml:space="preserve"> therefore, it is important</w:t>
      </w:r>
      <w:r w:rsidR="004844D8" w:rsidRPr="0006600A">
        <w:rPr>
          <w:rFonts w:ascii="Times New Roman" w:hAnsi="Times New Roman" w:cs="Times New Roman"/>
          <w:sz w:val="24"/>
          <w:szCs w:val="24"/>
        </w:rPr>
        <w:t xml:space="preserve"> that</w:t>
      </w:r>
      <w:r w:rsidR="009852BA" w:rsidRPr="0006600A">
        <w:rPr>
          <w:rFonts w:ascii="Times New Roman" w:hAnsi="Times New Roman" w:cs="Times New Roman"/>
          <w:sz w:val="24"/>
          <w:szCs w:val="24"/>
        </w:rPr>
        <w:t xml:space="preserve"> practitioners understand </w:t>
      </w:r>
      <w:r w:rsidR="004844D8" w:rsidRPr="0006600A">
        <w:rPr>
          <w:rFonts w:ascii="Times New Roman" w:hAnsi="Times New Roman" w:cs="Times New Roman"/>
          <w:sz w:val="24"/>
          <w:szCs w:val="24"/>
        </w:rPr>
        <w:t xml:space="preserve">the </w:t>
      </w:r>
      <w:r w:rsidR="00A905E0" w:rsidRPr="0006600A">
        <w:rPr>
          <w:rFonts w:ascii="Times New Roman" w:hAnsi="Times New Roman" w:cs="Times New Roman"/>
          <w:sz w:val="24"/>
          <w:szCs w:val="24"/>
        </w:rPr>
        <w:t xml:space="preserve">cultural and linguistic diversity of their </w:t>
      </w:r>
      <w:r w:rsidR="0030256E" w:rsidRPr="0006600A">
        <w:rPr>
          <w:rFonts w:ascii="Times New Roman" w:hAnsi="Times New Roman" w:cs="Times New Roman"/>
          <w:sz w:val="24"/>
          <w:szCs w:val="24"/>
        </w:rPr>
        <w:t>children and their families.</w:t>
      </w:r>
      <w:r w:rsidR="009753AF" w:rsidRPr="0006600A">
        <w:rPr>
          <w:rFonts w:ascii="Times New Roman" w:hAnsi="Times New Roman" w:cs="Times New Roman"/>
          <w:sz w:val="24"/>
          <w:szCs w:val="24"/>
        </w:rPr>
        <w:t xml:space="preserve"> </w:t>
      </w:r>
    </w:p>
    <w:p w14:paraId="1E4E6764" w14:textId="39C5CB77" w:rsidR="0045660D" w:rsidRPr="0006600A" w:rsidRDefault="00C05288" w:rsidP="0006600A">
      <w:pPr>
        <w:tabs>
          <w:tab w:val="left" w:pos="975"/>
        </w:tabs>
        <w:spacing w:line="360" w:lineRule="auto"/>
        <w:jc w:val="both"/>
        <w:rPr>
          <w:rFonts w:ascii="Times New Roman" w:hAnsi="Times New Roman" w:cs="Times New Roman"/>
          <w:sz w:val="24"/>
          <w:szCs w:val="24"/>
        </w:rPr>
      </w:pPr>
      <w:r w:rsidRPr="0006600A">
        <w:rPr>
          <w:rFonts w:ascii="Times New Roman" w:hAnsi="Times New Roman" w:cs="Times New Roman"/>
          <w:sz w:val="24"/>
          <w:szCs w:val="24"/>
        </w:rPr>
        <w:t xml:space="preserve">Additionally, </w:t>
      </w:r>
      <w:r w:rsidR="00392843" w:rsidRPr="0006600A">
        <w:rPr>
          <w:rFonts w:ascii="Times New Roman" w:hAnsi="Times New Roman" w:cs="Times New Roman"/>
          <w:sz w:val="24"/>
          <w:szCs w:val="24"/>
        </w:rPr>
        <w:t>in addressing the hostility shown by</w:t>
      </w:r>
      <w:r w:rsidR="00F359BA" w:rsidRPr="0006600A">
        <w:rPr>
          <w:rFonts w:ascii="Times New Roman" w:hAnsi="Times New Roman" w:cs="Times New Roman"/>
          <w:sz w:val="24"/>
          <w:szCs w:val="24"/>
        </w:rPr>
        <w:t xml:space="preserve"> the</w:t>
      </w:r>
      <w:r w:rsidR="00392843" w:rsidRPr="0006600A">
        <w:rPr>
          <w:rFonts w:ascii="Times New Roman" w:hAnsi="Times New Roman" w:cs="Times New Roman"/>
          <w:sz w:val="24"/>
          <w:szCs w:val="24"/>
        </w:rPr>
        <w:t xml:space="preserve"> other parents</w:t>
      </w:r>
      <w:r w:rsidR="00F359BA" w:rsidRPr="0006600A">
        <w:rPr>
          <w:rFonts w:ascii="Times New Roman" w:hAnsi="Times New Roman" w:cs="Times New Roman"/>
          <w:sz w:val="24"/>
          <w:szCs w:val="24"/>
        </w:rPr>
        <w:t>,</w:t>
      </w:r>
      <w:r w:rsidR="00392843" w:rsidRPr="0006600A">
        <w:rPr>
          <w:rFonts w:ascii="Times New Roman" w:hAnsi="Times New Roman" w:cs="Times New Roman"/>
          <w:sz w:val="24"/>
          <w:szCs w:val="24"/>
        </w:rPr>
        <w:t xml:space="preserve"> Show Rac</w:t>
      </w:r>
      <w:r w:rsidR="00757055" w:rsidRPr="0006600A">
        <w:rPr>
          <w:rFonts w:ascii="Times New Roman" w:hAnsi="Times New Roman" w:cs="Times New Roman"/>
          <w:sz w:val="24"/>
          <w:szCs w:val="24"/>
        </w:rPr>
        <w:t xml:space="preserve">ism </w:t>
      </w:r>
      <w:r w:rsidR="0004325F" w:rsidRPr="0006600A">
        <w:rPr>
          <w:rFonts w:ascii="Times New Roman" w:hAnsi="Times New Roman" w:cs="Times New Roman"/>
          <w:sz w:val="24"/>
          <w:szCs w:val="24"/>
        </w:rPr>
        <w:t>the</w:t>
      </w:r>
      <w:r w:rsidR="00757055" w:rsidRPr="0006600A">
        <w:rPr>
          <w:rFonts w:ascii="Times New Roman" w:hAnsi="Times New Roman" w:cs="Times New Roman"/>
          <w:sz w:val="24"/>
          <w:szCs w:val="24"/>
        </w:rPr>
        <w:t xml:space="preserve"> Red Card (</w:t>
      </w:r>
      <w:r w:rsidR="008E647E" w:rsidRPr="0006600A">
        <w:rPr>
          <w:rFonts w:ascii="Times New Roman" w:hAnsi="Times New Roman" w:cs="Times New Roman"/>
          <w:sz w:val="24"/>
          <w:szCs w:val="24"/>
        </w:rPr>
        <w:t>2020</w:t>
      </w:r>
      <w:r w:rsidR="00757055" w:rsidRPr="0006600A">
        <w:rPr>
          <w:rFonts w:ascii="Times New Roman" w:hAnsi="Times New Roman" w:cs="Times New Roman"/>
          <w:sz w:val="24"/>
          <w:szCs w:val="24"/>
        </w:rPr>
        <w:t xml:space="preserve">) </w:t>
      </w:r>
      <w:r w:rsidR="005B2F4E" w:rsidRPr="0006600A">
        <w:rPr>
          <w:rFonts w:ascii="Times New Roman" w:hAnsi="Times New Roman" w:cs="Times New Roman"/>
          <w:sz w:val="24"/>
          <w:szCs w:val="24"/>
        </w:rPr>
        <w:t xml:space="preserve">claim almost </w:t>
      </w:r>
      <w:r w:rsidR="005B541A" w:rsidRPr="0006600A">
        <w:rPr>
          <w:rFonts w:ascii="Times New Roman" w:hAnsi="Times New Roman" w:cs="Times New Roman"/>
          <w:sz w:val="24"/>
          <w:szCs w:val="24"/>
        </w:rPr>
        <w:t>three quarters of practitioners have not received any form of training regarding racism</w:t>
      </w:r>
      <w:r w:rsidR="0004325F" w:rsidRPr="0006600A">
        <w:rPr>
          <w:rFonts w:ascii="Times New Roman" w:hAnsi="Times New Roman" w:cs="Times New Roman"/>
          <w:sz w:val="24"/>
          <w:szCs w:val="24"/>
        </w:rPr>
        <w:t xml:space="preserve"> and </w:t>
      </w:r>
      <w:r w:rsidR="00D74A77" w:rsidRPr="0006600A">
        <w:rPr>
          <w:rFonts w:ascii="Times New Roman" w:hAnsi="Times New Roman" w:cs="Times New Roman"/>
          <w:sz w:val="24"/>
          <w:szCs w:val="24"/>
        </w:rPr>
        <w:t xml:space="preserve">say </w:t>
      </w:r>
      <w:r w:rsidR="00F41536" w:rsidRPr="0006600A">
        <w:rPr>
          <w:rFonts w:ascii="Times New Roman" w:hAnsi="Times New Roman" w:cs="Times New Roman"/>
          <w:sz w:val="24"/>
          <w:szCs w:val="24"/>
        </w:rPr>
        <w:t>practitioners</w:t>
      </w:r>
      <w:r w:rsidR="00D74A77" w:rsidRPr="0006600A">
        <w:rPr>
          <w:rFonts w:ascii="Times New Roman" w:hAnsi="Times New Roman" w:cs="Times New Roman"/>
          <w:sz w:val="24"/>
          <w:szCs w:val="24"/>
        </w:rPr>
        <w:t xml:space="preserve"> feel </w:t>
      </w:r>
      <w:r w:rsidR="00861810" w:rsidRPr="0006600A">
        <w:rPr>
          <w:rFonts w:ascii="Times New Roman" w:hAnsi="Times New Roman" w:cs="Times New Roman"/>
          <w:sz w:val="24"/>
          <w:szCs w:val="24"/>
        </w:rPr>
        <w:t xml:space="preserve">challenged </w:t>
      </w:r>
      <w:r w:rsidR="00B16B78" w:rsidRPr="0006600A">
        <w:rPr>
          <w:rFonts w:ascii="Times New Roman" w:hAnsi="Times New Roman" w:cs="Times New Roman"/>
          <w:sz w:val="24"/>
          <w:szCs w:val="24"/>
        </w:rPr>
        <w:t>by parents who hold prejudiced attitudes.</w:t>
      </w:r>
      <w:r w:rsidR="00F359BA" w:rsidRPr="0006600A">
        <w:rPr>
          <w:rFonts w:ascii="Times New Roman" w:hAnsi="Times New Roman" w:cs="Times New Roman"/>
          <w:sz w:val="24"/>
          <w:szCs w:val="24"/>
        </w:rPr>
        <w:t xml:space="preserve"> </w:t>
      </w:r>
      <w:r w:rsidR="00045788" w:rsidRPr="0006600A">
        <w:rPr>
          <w:rFonts w:ascii="Times New Roman" w:hAnsi="Times New Roman" w:cs="Times New Roman"/>
          <w:sz w:val="24"/>
          <w:szCs w:val="24"/>
        </w:rPr>
        <w:t xml:space="preserve">Training </w:t>
      </w:r>
      <w:r w:rsidR="001B1D0B" w:rsidRPr="0006600A">
        <w:rPr>
          <w:rFonts w:ascii="Times New Roman" w:hAnsi="Times New Roman" w:cs="Times New Roman"/>
          <w:sz w:val="24"/>
          <w:szCs w:val="24"/>
        </w:rPr>
        <w:t>from</w:t>
      </w:r>
      <w:r w:rsidR="00045788" w:rsidRPr="0006600A">
        <w:rPr>
          <w:rFonts w:ascii="Times New Roman" w:hAnsi="Times New Roman" w:cs="Times New Roman"/>
          <w:sz w:val="24"/>
          <w:szCs w:val="24"/>
        </w:rPr>
        <w:t xml:space="preserve"> Show Racism the Red Card (no date)</w:t>
      </w:r>
      <w:r w:rsidR="00503E7F" w:rsidRPr="0006600A">
        <w:rPr>
          <w:rFonts w:ascii="Times New Roman" w:hAnsi="Times New Roman" w:cs="Times New Roman"/>
          <w:sz w:val="24"/>
          <w:szCs w:val="24"/>
        </w:rPr>
        <w:t xml:space="preserve"> can help</w:t>
      </w:r>
      <w:r w:rsidR="00045788" w:rsidRPr="0006600A">
        <w:rPr>
          <w:rFonts w:ascii="Times New Roman" w:hAnsi="Times New Roman" w:cs="Times New Roman"/>
          <w:sz w:val="24"/>
          <w:szCs w:val="24"/>
        </w:rPr>
        <w:t xml:space="preserve"> empower practitioners with the confidence to tackle racist attitudes. Thus, supporting the Welsh Government (2022) newly released plan to create a ‘zero tolerance of racism’ in Wales by 2030. The plan discusses the need for change and how people in influencing positions can make a difference. </w:t>
      </w:r>
      <w:r w:rsidR="00545466" w:rsidRPr="0006600A">
        <w:rPr>
          <w:rFonts w:ascii="Times New Roman" w:hAnsi="Times New Roman" w:cs="Times New Roman"/>
          <w:sz w:val="24"/>
          <w:szCs w:val="24"/>
        </w:rPr>
        <w:t>According to Ferdman, Prime and Reggio (2021), an inclusive practitioner requires the skills and attitude to notice, engage and deal with diversity. It requires them to change the negative mindset of people in order to close the gap, moving forward in a way that focuses on the value of diversity</w:t>
      </w:r>
      <w:r w:rsidR="00DB3C56" w:rsidRPr="0006600A">
        <w:rPr>
          <w:rFonts w:ascii="Times New Roman" w:hAnsi="Times New Roman" w:cs="Times New Roman"/>
          <w:sz w:val="24"/>
          <w:szCs w:val="24"/>
        </w:rPr>
        <w:t xml:space="preserve"> and </w:t>
      </w:r>
      <w:r w:rsidR="00545466" w:rsidRPr="0006600A">
        <w:rPr>
          <w:rFonts w:ascii="Times New Roman" w:hAnsi="Times New Roman" w:cs="Times New Roman"/>
          <w:sz w:val="24"/>
          <w:szCs w:val="24"/>
        </w:rPr>
        <w:t>creating positive mindsets.</w:t>
      </w:r>
    </w:p>
    <w:p w14:paraId="71BA2801" w14:textId="240B926B" w:rsidR="006B734D" w:rsidRPr="0006600A" w:rsidRDefault="005A2AEA" w:rsidP="0006600A">
      <w:pPr>
        <w:tabs>
          <w:tab w:val="left" w:pos="975"/>
        </w:tabs>
        <w:spacing w:line="360" w:lineRule="auto"/>
        <w:jc w:val="both"/>
        <w:rPr>
          <w:rFonts w:ascii="Times New Roman" w:hAnsi="Times New Roman" w:cs="Times New Roman"/>
          <w:sz w:val="24"/>
          <w:szCs w:val="24"/>
        </w:rPr>
      </w:pPr>
      <w:r w:rsidRPr="0006600A">
        <w:rPr>
          <w:rFonts w:ascii="Times New Roman" w:hAnsi="Times New Roman" w:cs="Times New Roman"/>
          <w:sz w:val="24"/>
          <w:szCs w:val="24"/>
        </w:rPr>
        <w:t xml:space="preserve">For that reason, it is important to ensure </w:t>
      </w:r>
      <w:r w:rsidR="008E0977" w:rsidRPr="0006600A">
        <w:rPr>
          <w:rFonts w:ascii="Times New Roman" w:hAnsi="Times New Roman" w:cs="Times New Roman"/>
          <w:sz w:val="24"/>
          <w:szCs w:val="24"/>
        </w:rPr>
        <w:t xml:space="preserve">all practitioners are adequately trained to support practitioners to </w:t>
      </w:r>
      <w:r w:rsidR="00406112" w:rsidRPr="0006600A">
        <w:rPr>
          <w:rFonts w:ascii="Times New Roman" w:hAnsi="Times New Roman" w:cs="Times New Roman"/>
          <w:sz w:val="24"/>
          <w:szCs w:val="24"/>
        </w:rPr>
        <w:t xml:space="preserve">deliver an inclusive </w:t>
      </w:r>
      <w:r w:rsidR="002A07A5" w:rsidRPr="0006600A">
        <w:rPr>
          <w:rFonts w:ascii="Times New Roman" w:hAnsi="Times New Roman" w:cs="Times New Roman"/>
          <w:sz w:val="24"/>
          <w:szCs w:val="24"/>
        </w:rPr>
        <w:t xml:space="preserve">environment where </w:t>
      </w:r>
      <w:r w:rsidR="00692B8F" w:rsidRPr="0006600A">
        <w:rPr>
          <w:rFonts w:ascii="Times New Roman" w:hAnsi="Times New Roman" w:cs="Times New Roman"/>
          <w:sz w:val="24"/>
          <w:szCs w:val="24"/>
        </w:rPr>
        <w:t xml:space="preserve">everyone is welcome and valued </w:t>
      </w:r>
      <w:r w:rsidR="00F24714" w:rsidRPr="0006600A">
        <w:rPr>
          <w:rFonts w:ascii="Times New Roman" w:hAnsi="Times New Roman" w:cs="Times New Roman"/>
          <w:sz w:val="24"/>
          <w:szCs w:val="24"/>
        </w:rPr>
        <w:t xml:space="preserve">and </w:t>
      </w:r>
      <w:r w:rsidR="00662902" w:rsidRPr="0006600A">
        <w:rPr>
          <w:rFonts w:ascii="Times New Roman" w:hAnsi="Times New Roman" w:cs="Times New Roman"/>
          <w:sz w:val="24"/>
          <w:szCs w:val="24"/>
        </w:rPr>
        <w:t>prevents exclusion (</w:t>
      </w:r>
      <w:r w:rsidR="006526EB" w:rsidRPr="0006600A">
        <w:rPr>
          <w:rFonts w:ascii="Times New Roman" w:hAnsi="Times New Roman" w:cs="Times New Roman"/>
          <w:sz w:val="24"/>
          <w:szCs w:val="24"/>
        </w:rPr>
        <w:t>Ferdman,</w:t>
      </w:r>
      <w:r w:rsidR="00991923" w:rsidRPr="0006600A">
        <w:rPr>
          <w:rFonts w:ascii="Times New Roman" w:hAnsi="Times New Roman" w:cs="Times New Roman"/>
          <w:sz w:val="24"/>
          <w:szCs w:val="24"/>
        </w:rPr>
        <w:t xml:space="preserve"> 201</w:t>
      </w:r>
      <w:r w:rsidR="0004112D" w:rsidRPr="0006600A">
        <w:rPr>
          <w:rFonts w:ascii="Times New Roman" w:hAnsi="Times New Roman" w:cs="Times New Roman"/>
          <w:sz w:val="24"/>
          <w:szCs w:val="24"/>
        </w:rPr>
        <w:t>4</w:t>
      </w:r>
      <w:r w:rsidR="00251259" w:rsidRPr="0006600A">
        <w:rPr>
          <w:rFonts w:ascii="Times New Roman" w:hAnsi="Times New Roman" w:cs="Times New Roman"/>
          <w:sz w:val="24"/>
          <w:szCs w:val="24"/>
        </w:rPr>
        <w:t xml:space="preserve">; </w:t>
      </w:r>
      <w:proofErr w:type="spellStart"/>
      <w:r w:rsidR="00580988" w:rsidRPr="0006600A">
        <w:rPr>
          <w:rFonts w:ascii="Times New Roman" w:hAnsi="Times New Roman" w:cs="Times New Roman"/>
          <w:sz w:val="24"/>
          <w:szCs w:val="24"/>
        </w:rPr>
        <w:t>Bortini</w:t>
      </w:r>
      <w:proofErr w:type="spellEnd"/>
      <w:r w:rsidR="00580988" w:rsidRPr="0006600A">
        <w:rPr>
          <w:rFonts w:ascii="Times New Roman" w:hAnsi="Times New Roman" w:cs="Times New Roman"/>
          <w:sz w:val="24"/>
          <w:szCs w:val="24"/>
        </w:rPr>
        <w:t xml:space="preserve"> </w:t>
      </w:r>
      <w:r w:rsidR="005B7330" w:rsidRPr="0006600A">
        <w:rPr>
          <w:rFonts w:ascii="Times New Roman" w:hAnsi="Times New Roman" w:cs="Times New Roman"/>
          <w:i/>
          <w:iCs/>
          <w:sz w:val="24"/>
          <w:szCs w:val="24"/>
        </w:rPr>
        <w:t>et al</w:t>
      </w:r>
      <w:r w:rsidR="005B7330" w:rsidRPr="0006600A">
        <w:rPr>
          <w:rFonts w:ascii="Times New Roman" w:hAnsi="Times New Roman" w:cs="Times New Roman"/>
          <w:sz w:val="24"/>
          <w:szCs w:val="24"/>
        </w:rPr>
        <w:t>. 201</w:t>
      </w:r>
      <w:r w:rsidR="00397A64" w:rsidRPr="0006600A">
        <w:rPr>
          <w:rFonts w:ascii="Times New Roman" w:hAnsi="Times New Roman" w:cs="Times New Roman"/>
          <w:sz w:val="24"/>
          <w:szCs w:val="24"/>
        </w:rPr>
        <w:t xml:space="preserve">6). </w:t>
      </w:r>
      <w:r w:rsidR="00C05288" w:rsidRPr="0006600A">
        <w:rPr>
          <w:rFonts w:ascii="Times New Roman" w:hAnsi="Times New Roman" w:cs="Times New Roman"/>
          <w:sz w:val="24"/>
          <w:szCs w:val="24"/>
        </w:rPr>
        <w:t xml:space="preserve">Estyn </w:t>
      </w:r>
      <w:r w:rsidR="00FF0585" w:rsidRPr="0006600A">
        <w:rPr>
          <w:rFonts w:ascii="Times New Roman" w:hAnsi="Times New Roman" w:cs="Times New Roman"/>
          <w:sz w:val="24"/>
          <w:szCs w:val="24"/>
        </w:rPr>
        <w:t>(20</w:t>
      </w:r>
      <w:r w:rsidR="009E2C38" w:rsidRPr="0006600A">
        <w:rPr>
          <w:rFonts w:ascii="Times New Roman" w:hAnsi="Times New Roman" w:cs="Times New Roman"/>
          <w:sz w:val="24"/>
          <w:szCs w:val="24"/>
        </w:rPr>
        <w:t>20</w:t>
      </w:r>
      <w:r w:rsidR="00FF0585" w:rsidRPr="0006600A">
        <w:rPr>
          <w:rFonts w:ascii="Times New Roman" w:hAnsi="Times New Roman" w:cs="Times New Roman"/>
          <w:sz w:val="24"/>
          <w:szCs w:val="24"/>
        </w:rPr>
        <w:t xml:space="preserve">) </w:t>
      </w:r>
      <w:r w:rsidR="00D15BAF" w:rsidRPr="0006600A">
        <w:rPr>
          <w:rFonts w:ascii="Times New Roman" w:hAnsi="Times New Roman" w:cs="Times New Roman"/>
          <w:sz w:val="24"/>
          <w:szCs w:val="24"/>
        </w:rPr>
        <w:t>believe</w:t>
      </w:r>
      <w:r w:rsidR="00D80E60" w:rsidRPr="0006600A">
        <w:rPr>
          <w:rFonts w:ascii="Times New Roman" w:hAnsi="Times New Roman" w:cs="Times New Roman"/>
          <w:sz w:val="24"/>
          <w:szCs w:val="24"/>
        </w:rPr>
        <w:t xml:space="preserve"> </w:t>
      </w:r>
      <w:r w:rsidR="009650FC" w:rsidRPr="0006600A">
        <w:rPr>
          <w:rFonts w:ascii="Times New Roman" w:hAnsi="Times New Roman" w:cs="Times New Roman"/>
          <w:sz w:val="24"/>
          <w:szCs w:val="24"/>
        </w:rPr>
        <w:t>training helps</w:t>
      </w:r>
      <w:r w:rsidR="00E106F3" w:rsidRPr="0006600A">
        <w:rPr>
          <w:rFonts w:ascii="Times New Roman" w:hAnsi="Times New Roman" w:cs="Times New Roman"/>
          <w:sz w:val="24"/>
          <w:szCs w:val="24"/>
        </w:rPr>
        <w:t xml:space="preserve"> develop </w:t>
      </w:r>
      <w:r w:rsidR="00B91F57" w:rsidRPr="0006600A">
        <w:rPr>
          <w:rFonts w:ascii="Times New Roman" w:hAnsi="Times New Roman" w:cs="Times New Roman"/>
          <w:sz w:val="24"/>
          <w:szCs w:val="24"/>
        </w:rPr>
        <w:t xml:space="preserve">mutual respect </w:t>
      </w:r>
      <w:r w:rsidR="007618EE" w:rsidRPr="0006600A">
        <w:rPr>
          <w:rFonts w:ascii="Times New Roman" w:hAnsi="Times New Roman" w:cs="Times New Roman"/>
          <w:sz w:val="24"/>
          <w:szCs w:val="24"/>
        </w:rPr>
        <w:t xml:space="preserve">and effective communication </w:t>
      </w:r>
      <w:r w:rsidR="000057FD" w:rsidRPr="0006600A">
        <w:rPr>
          <w:rFonts w:ascii="Times New Roman" w:hAnsi="Times New Roman" w:cs="Times New Roman"/>
          <w:sz w:val="24"/>
          <w:szCs w:val="24"/>
        </w:rPr>
        <w:t>between practit</w:t>
      </w:r>
      <w:r w:rsidR="00AA397F" w:rsidRPr="0006600A">
        <w:rPr>
          <w:rFonts w:ascii="Times New Roman" w:hAnsi="Times New Roman" w:cs="Times New Roman"/>
          <w:sz w:val="24"/>
          <w:szCs w:val="24"/>
        </w:rPr>
        <w:t>ioners and parents strengthen</w:t>
      </w:r>
      <w:r w:rsidR="00E106F3" w:rsidRPr="0006600A">
        <w:rPr>
          <w:rFonts w:ascii="Times New Roman" w:hAnsi="Times New Roman" w:cs="Times New Roman"/>
          <w:sz w:val="24"/>
          <w:szCs w:val="24"/>
        </w:rPr>
        <w:t xml:space="preserve">ing </w:t>
      </w:r>
      <w:r w:rsidR="00295767" w:rsidRPr="0006600A">
        <w:rPr>
          <w:rFonts w:ascii="Times New Roman" w:hAnsi="Times New Roman" w:cs="Times New Roman"/>
          <w:sz w:val="24"/>
          <w:szCs w:val="24"/>
        </w:rPr>
        <w:t xml:space="preserve">collaborative </w:t>
      </w:r>
      <w:r w:rsidR="004551ED" w:rsidRPr="0006600A">
        <w:rPr>
          <w:rFonts w:ascii="Times New Roman" w:hAnsi="Times New Roman" w:cs="Times New Roman"/>
          <w:sz w:val="24"/>
          <w:szCs w:val="24"/>
        </w:rPr>
        <w:t>work and support</w:t>
      </w:r>
      <w:r w:rsidR="001F6D96" w:rsidRPr="0006600A">
        <w:rPr>
          <w:rFonts w:ascii="Times New Roman" w:hAnsi="Times New Roman" w:cs="Times New Roman"/>
          <w:sz w:val="24"/>
          <w:szCs w:val="24"/>
        </w:rPr>
        <w:t>.</w:t>
      </w:r>
      <w:r w:rsidR="00EE7AB0" w:rsidRPr="0006600A">
        <w:rPr>
          <w:rFonts w:ascii="Times New Roman" w:hAnsi="Times New Roman" w:cs="Times New Roman"/>
          <w:sz w:val="24"/>
          <w:szCs w:val="24"/>
        </w:rPr>
        <w:t xml:space="preserve"> </w:t>
      </w:r>
    </w:p>
    <w:p w14:paraId="56AF6A8F" w14:textId="72AAD354" w:rsidR="00AA26C7" w:rsidRPr="0006600A" w:rsidRDefault="001D200D" w:rsidP="0006600A">
      <w:pPr>
        <w:tabs>
          <w:tab w:val="left" w:pos="975"/>
        </w:tabs>
        <w:spacing w:line="360" w:lineRule="auto"/>
        <w:jc w:val="both"/>
        <w:rPr>
          <w:rFonts w:ascii="Times New Roman" w:hAnsi="Times New Roman" w:cs="Times New Roman"/>
          <w:sz w:val="24"/>
          <w:szCs w:val="24"/>
        </w:rPr>
      </w:pPr>
      <w:r w:rsidRPr="0006600A">
        <w:rPr>
          <w:rFonts w:ascii="Times New Roman" w:hAnsi="Times New Roman" w:cs="Times New Roman"/>
          <w:sz w:val="24"/>
          <w:szCs w:val="24"/>
        </w:rPr>
        <w:lastRenderedPageBreak/>
        <w:t xml:space="preserve">Early Years Alliance (no date) suggests </w:t>
      </w:r>
      <w:r w:rsidR="00AA26C7" w:rsidRPr="0006600A">
        <w:rPr>
          <w:rFonts w:ascii="Times New Roman" w:hAnsi="Times New Roman" w:cs="Times New Roman"/>
          <w:sz w:val="24"/>
          <w:szCs w:val="24"/>
        </w:rPr>
        <w:t>sign</w:t>
      </w:r>
      <w:r w:rsidR="00552195" w:rsidRPr="0006600A">
        <w:rPr>
          <w:rFonts w:ascii="Times New Roman" w:hAnsi="Times New Roman" w:cs="Times New Roman"/>
          <w:sz w:val="24"/>
          <w:szCs w:val="24"/>
        </w:rPr>
        <w:t xml:space="preserve">posting the family to additional support services within the area </w:t>
      </w:r>
      <w:r w:rsidR="00A15D18" w:rsidRPr="0006600A">
        <w:rPr>
          <w:rFonts w:ascii="Times New Roman" w:hAnsi="Times New Roman" w:cs="Times New Roman"/>
          <w:sz w:val="24"/>
          <w:szCs w:val="24"/>
        </w:rPr>
        <w:t>such as community groups, English classes</w:t>
      </w:r>
      <w:r w:rsidR="002E59C2" w:rsidRPr="0006600A">
        <w:rPr>
          <w:rFonts w:ascii="Times New Roman" w:hAnsi="Times New Roman" w:cs="Times New Roman"/>
          <w:sz w:val="24"/>
          <w:szCs w:val="24"/>
        </w:rPr>
        <w:t>, family learning groups and the local Hub cent</w:t>
      </w:r>
      <w:r w:rsidR="00D2047D" w:rsidRPr="0006600A">
        <w:rPr>
          <w:rFonts w:ascii="Times New Roman" w:hAnsi="Times New Roman" w:cs="Times New Roman"/>
          <w:sz w:val="24"/>
          <w:szCs w:val="24"/>
        </w:rPr>
        <w:t xml:space="preserve">res are </w:t>
      </w:r>
      <w:r w:rsidR="007D2DB8" w:rsidRPr="0006600A">
        <w:rPr>
          <w:rFonts w:ascii="Times New Roman" w:hAnsi="Times New Roman" w:cs="Times New Roman"/>
          <w:sz w:val="24"/>
          <w:szCs w:val="24"/>
        </w:rPr>
        <w:t xml:space="preserve">ways in which a practitioner can help the family </w:t>
      </w:r>
      <w:r w:rsidR="003E4B7C" w:rsidRPr="0006600A">
        <w:rPr>
          <w:rFonts w:ascii="Times New Roman" w:hAnsi="Times New Roman" w:cs="Times New Roman"/>
          <w:sz w:val="24"/>
          <w:szCs w:val="24"/>
        </w:rPr>
        <w:t>to</w:t>
      </w:r>
      <w:r w:rsidR="00936452" w:rsidRPr="0006600A">
        <w:rPr>
          <w:rFonts w:ascii="Times New Roman" w:hAnsi="Times New Roman" w:cs="Times New Roman"/>
          <w:sz w:val="24"/>
          <w:szCs w:val="24"/>
        </w:rPr>
        <w:t xml:space="preserve"> settle</w:t>
      </w:r>
      <w:r w:rsidR="001A21AF" w:rsidRPr="0006600A">
        <w:rPr>
          <w:rFonts w:ascii="Times New Roman" w:hAnsi="Times New Roman" w:cs="Times New Roman"/>
          <w:sz w:val="24"/>
          <w:szCs w:val="24"/>
        </w:rPr>
        <w:t xml:space="preserve">. </w:t>
      </w:r>
      <w:r w:rsidR="00C83ED1" w:rsidRPr="0006600A">
        <w:rPr>
          <w:rFonts w:ascii="Times New Roman" w:hAnsi="Times New Roman" w:cs="Times New Roman"/>
          <w:sz w:val="24"/>
          <w:szCs w:val="24"/>
        </w:rPr>
        <w:t>This is a</w:t>
      </w:r>
      <w:r w:rsidR="00CD766B" w:rsidRPr="0006600A">
        <w:rPr>
          <w:rFonts w:ascii="Times New Roman" w:hAnsi="Times New Roman" w:cs="Times New Roman"/>
          <w:sz w:val="24"/>
          <w:szCs w:val="24"/>
        </w:rPr>
        <w:t xml:space="preserve"> supported by NALDIC (2022) </w:t>
      </w:r>
      <w:r w:rsidR="00581C5E" w:rsidRPr="0006600A">
        <w:rPr>
          <w:rFonts w:ascii="Times New Roman" w:hAnsi="Times New Roman" w:cs="Times New Roman"/>
          <w:sz w:val="24"/>
          <w:szCs w:val="24"/>
        </w:rPr>
        <w:t xml:space="preserve">who say signposting families to other services </w:t>
      </w:r>
      <w:r w:rsidR="00FB5215" w:rsidRPr="0006600A">
        <w:rPr>
          <w:rFonts w:ascii="Times New Roman" w:hAnsi="Times New Roman" w:cs="Times New Roman"/>
          <w:sz w:val="24"/>
          <w:szCs w:val="24"/>
        </w:rPr>
        <w:t>supports the family’s integration into the local community.</w:t>
      </w:r>
      <w:r w:rsidR="000A3D1E" w:rsidRPr="0006600A">
        <w:rPr>
          <w:rFonts w:ascii="Times New Roman" w:hAnsi="Times New Roman" w:cs="Times New Roman"/>
          <w:sz w:val="24"/>
          <w:szCs w:val="24"/>
        </w:rPr>
        <w:t xml:space="preserve"> </w:t>
      </w:r>
      <w:r w:rsidR="00490A62" w:rsidRPr="0006600A">
        <w:rPr>
          <w:rFonts w:ascii="Times New Roman" w:hAnsi="Times New Roman" w:cs="Times New Roman"/>
          <w:sz w:val="24"/>
          <w:szCs w:val="24"/>
        </w:rPr>
        <w:t xml:space="preserve">Organisations such as </w:t>
      </w:r>
      <w:r w:rsidR="003C599D" w:rsidRPr="0006600A">
        <w:rPr>
          <w:rFonts w:ascii="Times New Roman" w:hAnsi="Times New Roman" w:cs="Times New Roman"/>
          <w:sz w:val="24"/>
          <w:szCs w:val="24"/>
        </w:rPr>
        <w:t xml:space="preserve">Welsh Refugee Council </w:t>
      </w:r>
      <w:r w:rsidR="00FF43EC" w:rsidRPr="0006600A">
        <w:rPr>
          <w:rFonts w:ascii="Times New Roman" w:hAnsi="Times New Roman" w:cs="Times New Roman"/>
          <w:sz w:val="24"/>
          <w:szCs w:val="24"/>
        </w:rPr>
        <w:t>(</w:t>
      </w:r>
      <w:r w:rsidR="00474434" w:rsidRPr="0006600A">
        <w:rPr>
          <w:rFonts w:ascii="Times New Roman" w:hAnsi="Times New Roman" w:cs="Times New Roman"/>
          <w:sz w:val="24"/>
          <w:szCs w:val="24"/>
        </w:rPr>
        <w:t xml:space="preserve">2022) </w:t>
      </w:r>
      <w:r w:rsidR="003C599D" w:rsidRPr="0006600A">
        <w:rPr>
          <w:rFonts w:ascii="Times New Roman" w:hAnsi="Times New Roman" w:cs="Times New Roman"/>
          <w:sz w:val="24"/>
          <w:szCs w:val="24"/>
        </w:rPr>
        <w:t xml:space="preserve">can help families improve their language skills, </w:t>
      </w:r>
      <w:r w:rsidR="00EA6C53" w:rsidRPr="0006600A">
        <w:rPr>
          <w:rFonts w:ascii="Times New Roman" w:hAnsi="Times New Roman" w:cs="Times New Roman"/>
          <w:sz w:val="24"/>
          <w:szCs w:val="24"/>
        </w:rPr>
        <w:t xml:space="preserve">help them </w:t>
      </w:r>
      <w:r w:rsidR="00500453" w:rsidRPr="0006600A">
        <w:rPr>
          <w:rFonts w:ascii="Times New Roman" w:hAnsi="Times New Roman" w:cs="Times New Roman"/>
          <w:sz w:val="24"/>
          <w:szCs w:val="24"/>
        </w:rPr>
        <w:t xml:space="preserve">access </w:t>
      </w:r>
      <w:r w:rsidR="003827F1" w:rsidRPr="0006600A">
        <w:rPr>
          <w:rFonts w:ascii="Times New Roman" w:hAnsi="Times New Roman" w:cs="Times New Roman"/>
          <w:sz w:val="24"/>
          <w:szCs w:val="24"/>
        </w:rPr>
        <w:t xml:space="preserve">benefits, jobs and other support needed to ensure </w:t>
      </w:r>
      <w:r w:rsidR="00CB1253" w:rsidRPr="0006600A">
        <w:rPr>
          <w:rFonts w:ascii="Times New Roman" w:hAnsi="Times New Roman" w:cs="Times New Roman"/>
          <w:sz w:val="24"/>
          <w:szCs w:val="24"/>
        </w:rPr>
        <w:t xml:space="preserve">the families can </w:t>
      </w:r>
      <w:r w:rsidR="00FF43EC" w:rsidRPr="0006600A">
        <w:rPr>
          <w:rFonts w:ascii="Times New Roman" w:hAnsi="Times New Roman" w:cs="Times New Roman"/>
          <w:sz w:val="24"/>
          <w:szCs w:val="24"/>
        </w:rPr>
        <w:t xml:space="preserve">contribute fully </w:t>
      </w:r>
      <w:r w:rsidR="00A257F0" w:rsidRPr="0006600A">
        <w:rPr>
          <w:rFonts w:ascii="Times New Roman" w:hAnsi="Times New Roman" w:cs="Times New Roman"/>
          <w:sz w:val="24"/>
          <w:szCs w:val="24"/>
        </w:rPr>
        <w:t>to</w:t>
      </w:r>
      <w:r w:rsidR="00FF43EC" w:rsidRPr="0006600A">
        <w:rPr>
          <w:rFonts w:ascii="Times New Roman" w:hAnsi="Times New Roman" w:cs="Times New Roman"/>
          <w:sz w:val="24"/>
          <w:szCs w:val="24"/>
        </w:rPr>
        <w:t xml:space="preserve"> society.</w:t>
      </w:r>
    </w:p>
    <w:p w14:paraId="7C0A5B1A" w14:textId="77777777" w:rsidR="00AC6F5B" w:rsidRPr="0006600A" w:rsidRDefault="00F1670F" w:rsidP="0006600A">
      <w:pPr>
        <w:tabs>
          <w:tab w:val="left" w:pos="975"/>
        </w:tabs>
        <w:spacing w:line="360" w:lineRule="auto"/>
        <w:jc w:val="both"/>
        <w:rPr>
          <w:rFonts w:ascii="Times New Roman" w:hAnsi="Times New Roman" w:cs="Times New Roman"/>
          <w:sz w:val="24"/>
          <w:szCs w:val="24"/>
        </w:rPr>
      </w:pPr>
      <w:r w:rsidRPr="0006600A">
        <w:rPr>
          <w:rFonts w:ascii="Times New Roman" w:hAnsi="Times New Roman" w:cs="Times New Roman"/>
          <w:sz w:val="24"/>
          <w:szCs w:val="24"/>
        </w:rPr>
        <w:t>Article 22 of the U</w:t>
      </w:r>
      <w:r w:rsidR="00394749" w:rsidRPr="0006600A">
        <w:rPr>
          <w:rFonts w:ascii="Times New Roman" w:hAnsi="Times New Roman" w:cs="Times New Roman"/>
          <w:sz w:val="24"/>
          <w:szCs w:val="24"/>
        </w:rPr>
        <w:t>nited Nation Convention on the Rights of the Child (UNCRC)</w:t>
      </w:r>
      <w:r w:rsidR="00F8347B" w:rsidRPr="0006600A">
        <w:rPr>
          <w:rFonts w:ascii="Times New Roman" w:hAnsi="Times New Roman" w:cs="Times New Roman"/>
          <w:sz w:val="24"/>
          <w:szCs w:val="24"/>
        </w:rPr>
        <w:t xml:space="preserve"> (</w:t>
      </w:r>
      <w:proofErr w:type="spellStart"/>
      <w:r w:rsidR="00ED769F" w:rsidRPr="0006600A">
        <w:rPr>
          <w:rFonts w:ascii="Times New Roman" w:hAnsi="Times New Roman" w:cs="Times New Roman"/>
          <w:sz w:val="24"/>
          <w:szCs w:val="24"/>
        </w:rPr>
        <w:t>Unicef</w:t>
      </w:r>
      <w:proofErr w:type="spellEnd"/>
      <w:r w:rsidR="00ED769F" w:rsidRPr="0006600A">
        <w:rPr>
          <w:rFonts w:ascii="Times New Roman" w:hAnsi="Times New Roman" w:cs="Times New Roman"/>
          <w:sz w:val="24"/>
          <w:szCs w:val="24"/>
        </w:rPr>
        <w:t xml:space="preserve">, </w:t>
      </w:r>
      <w:r w:rsidR="00F8347B" w:rsidRPr="0006600A">
        <w:rPr>
          <w:rFonts w:ascii="Times New Roman" w:hAnsi="Times New Roman" w:cs="Times New Roman"/>
          <w:sz w:val="24"/>
          <w:szCs w:val="24"/>
        </w:rPr>
        <w:t>no date)</w:t>
      </w:r>
      <w:r w:rsidR="0016084C" w:rsidRPr="0006600A">
        <w:rPr>
          <w:rFonts w:ascii="Times New Roman" w:hAnsi="Times New Roman" w:cs="Times New Roman"/>
          <w:sz w:val="24"/>
          <w:szCs w:val="24"/>
        </w:rPr>
        <w:t xml:space="preserve"> states </w:t>
      </w:r>
      <w:r w:rsidR="00AB2F01" w:rsidRPr="0006600A">
        <w:rPr>
          <w:rFonts w:ascii="Times New Roman" w:hAnsi="Times New Roman" w:cs="Times New Roman"/>
          <w:sz w:val="24"/>
          <w:szCs w:val="24"/>
        </w:rPr>
        <w:t xml:space="preserve">a </w:t>
      </w:r>
      <w:r w:rsidR="0016084C" w:rsidRPr="0006600A">
        <w:rPr>
          <w:rFonts w:ascii="Times New Roman" w:hAnsi="Times New Roman" w:cs="Times New Roman"/>
          <w:sz w:val="24"/>
          <w:szCs w:val="24"/>
        </w:rPr>
        <w:t xml:space="preserve">child </w:t>
      </w:r>
      <w:r w:rsidR="00296F3F" w:rsidRPr="0006600A">
        <w:rPr>
          <w:rFonts w:ascii="Times New Roman" w:hAnsi="Times New Roman" w:cs="Times New Roman"/>
          <w:sz w:val="24"/>
          <w:szCs w:val="24"/>
        </w:rPr>
        <w:t>even if they are a refugee has the same rights</w:t>
      </w:r>
      <w:r w:rsidR="002B7F81" w:rsidRPr="0006600A">
        <w:rPr>
          <w:rFonts w:ascii="Times New Roman" w:hAnsi="Times New Roman" w:cs="Times New Roman"/>
          <w:sz w:val="24"/>
          <w:szCs w:val="24"/>
        </w:rPr>
        <w:t xml:space="preserve"> as</w:t>
      </w:r>
      <w:r w:rsidR="00AB2F01" w:rsidRPr="0006600A">
        <w:rPr>
          <w:rFonts w:ascii="Times New Roman" w:hAnsi="Times New Roman" w:cs="Times New Roman"/>
          <w:sz w:val="24"/>
          <w:szCs w:val="24"/>
        </w:rPr>
        <w:t xml:space="preserve"> any other child in the </w:t>
      </w:r>
      <w:r w:rsidR="00DA107A" w:rsidRPr="0006600A">
        <w:rPr>
          <w:rFonts w:ascii="Times New Roman" w:hAnsi="Times New Roman" w:cs="Times New Roman"/>
          <w:sz w:val="24"/>
          <w:szCs w:val="24"/>
        </w:rPr>
        <w:t>country.</w:t>
      </w:r>
      <w:r w:rsidR="00E70FFF" w:rsidRPr="0006600A">
        <w:rPr>
          <w:rFonts w:ascii="Times New Roman" w:hAnsi="Times New Roman" w:cs="Times New Roman"/>
          <w:sz w:val="24"/>
          <w:szCs w:val="24"/>
        </w:rPr>
        <w:t xml:space="preserve"> </w:t>
      </w:r>
      <w:r w:rsidR="007649EB" w:rsidRPr="0006600A">
        <w:rPr>
          <w:rFonts w:ascii="Times New Roman" w:hAnsi="Times New Roman" w:cs="Times New Roman"/>
          <w:sz w:val="24"/>
          <w:szCs w:val="24"/>
        </w:rPr>
        <w:t>Teaching Assistant (no date)</w:t>
      </w:r>
      <w:r w:rsidR="009907BD" w:rsidRPr="0006600A">
        <w:rPr>
          <w:rFonts w:ascii="Times New Roman" w:hAnsi="Times New Roman" w:cs="Times New Roman"/>
          <w:sz w:val="24"/>
          <w:szCs w:val="24"/>
        </w:rPr>
        <w:t>,</w:t>
      </w:r>
      <w:r w:rsidR="00E450A0" w:rsidRPr="0006600A">
        <w:t xml:space="preserve"> </w:t>
      </w:r>
      <w:r w:rsidR="00E450A0" w:rsidRPr="0006600A">
        <w:rPr>
          <w:rFonts w:ascii="Times New Roman" w:hAnsi="Times New Roman" w:cs="Times New Roman"/>
          <w:sz w:val="24"/>
          <w:szCs w:val="24"/>
        </w:rPr>
        <w:t xml:space="preserve">Zwane and </w:t>
      </w:r>
      <w:proofErr w:type="spellStart"/>
      <w:r w:rsidR="00E450A0" w:rsidRPr="0006600A">
        <w:rPr>
          <w:rFonts w:ascii="Times New Roman" w:hAnsi="Times New Roman" w:cs="Times New Roman"/>
          <w:sz w:val="24"/>
          <w:szCs w:val="24"/>
        </w:rPr>
        <w:t>Malale</w:t>
      </w:r>
      <w:proofErr w:type="spellEnd"/>
      <w:r w:rsidR="00E450A0" w:rsidRPr="0006600A">
        <w:rPr>
          <w:rFonts w:ascii="Times New Roman" w:hAnsi="Times New Roman" w:cs="Times New Roman"/>
          <w:sz w:val="24"/>
          <w:szCs w:val="24"/>
        </w:rPr>
        <w:t xml:space="preserve">, </w:t>
      </w:r>
      <w:r w:rsidR="009907BD" w:rsidRPr="0006600A">
        <w:rPr>
          <w:rFonts w:ascii="Times New Roman" w:hAnsi="Times New Roman" w:cs="Times New Roman"/>
          <w:sz w:val="24"/>
          <w:szCs w:val="24"/>
        </w:rPr>
        <w:t>(</w:t>
      </w:r>
      <w:r w:rsidR="006A0839" w:rsidRPr="0006600A">
        <w:rPr>
          <w:rFonts w:ascii="Times New Roman" w:hAnsi="Times New Roman" w:cs="Times New Roman"/>
          <w:sz w:val="24"/>
          <w:szCs w:val="24"/>
        </w:rPr>
        <w:t>2018</w:t>
      </w:r>
      <w:r w:rsidR="009907BD" w:rsidRPr="0006600A">
        <w:rPr>
          <w:rFonts w:ascii="Times New Roman" w:hAnsi="Times New Roman" w:cs="Times New Roman"/>
          <w:sz w:val="24"/>
          <w:szCs w:val="24"/>
        </w:rPr>
        <w:t xml:space="preserve">) and Yuan (2017) </w:t>
      </w:r>
      <w:r w:rsidR="00FC389C" w:rsidRPr="0006600A">
        <w:rPr>
          <w:rFonts w:ascii="Times New Roman" w:hAnsi="Times New Roman" w:cs="Times New Roman"/>
          <w:sz w:val="24"/>
          <w:szCs w:val="24"/>
        </w:rPr>
        <w:t>say</w:t>
      </w:r>
      <w:r w:rsidR="006A0839" w:rsidRPr="0006600A">
        <w:rPr>
          <w:rFonts w:ascii="Times New Roman" w:hAnsi="Times New Roman" w:cs="Times New Roman"/>
          <w:sz w:val="24"/>
          <w:szCs w:val="24"/>
        </w:rPr>
        <w:t xml:space="preserve"> </w:t>
      </w:r>
      <w:r w:rsidR="00936066" w:rsidRPr="0006600A">
        <w:rPr>
          <w:rFonts w:ascii="Times New Roman" w:hAnsi="Times New Roman" w:cs="Times New Roman"/>
          <w:sz w:val="24"/>
          <w:szCs w:val="24"/>
        </w:rPr>
        <w:t xml:space="preserve">practitioners need the </w:t>
      </w:r>
      <w:r w:rsidR="00A56E19" w:rsidRPr="0006600A">
        <w:rPr>
          <w:rFonts w:ascii="Times New Roman" w:hAnsi="Times New Roman" w:cs="Times New Roman"/>
          <w:sz w:val="24"/>
          <w:szCs w:val="24"/>
        </w:rPr>
        <w:t xml:space="preserve">right </w:t>
      </w:r>
      <w:r w:rsidR="00FC5ADE" w:rsidRPr="0006600A">
        <w:rPr>
          <w:rFonts w:ascii="Times New Roman" w:hAnsi="Times New Roman" w:cs="Times New Roman"/>
          <w:sz w:val="24"/>
          <w:szCs w:val="24"/>
        </w:rPr>
        <w:t xml:space="preserve">skills and </w:t>
      </w:r>
      <w:r w:rsidR="007F7578" w:rsidRPr="0006600A">
        <w:rPr>
          <w:rFonts w:ascii="Times New Roman" w:hAnsi="Times New Roman" w:cs="Times New Roman"/>
          <w:sz w:val="24"/>
          <w:szCs w:val="24"/>
        </w:rPr>
        <w:t xml:space="preserve">training </w:t>
      </w:r>
      <w:r w:rsidR="00131CE4" w:rsidRPr="0006600A">
        <w:rPr>
          <w:rFonts w:ascii="Times New Roman" w:hAnsi="Times New Roman" w:cs="Times New Roman"/>
          <w:sz w:val="24"/>
          <w:szCs w:val="24"/>
        </w:rPr>
        <w:t>in inclusion and diversity</w:t>
      </w:r>
      <w:r w:rsidR="00DA325D" w:rsidRPr="0006600A">
        <w:rPr>
          <w:rFonts w:ascii="Times New Roman" w:hAnsi="Times New Roman" w:cs="Times New Roman"/>
          <w:sz w:val="24"/>
          <w:szCs w:val="24"/>
        </w:rPr>
        <w:t xml:space="preserve">, where training is not provided this can cause </w:t>
      </w:r>
      <w:r w:rsidR="000E1467" w:rsidRPr="0006600A">
        <w:rPr>
          <w:rFonts w:ascii="Times New Roman" w:hAnsi="Times New Roman" w:cs="Times New Roman"/>
          <w:sz w:val="24"/>
          <w:szCs w:val="24"/>
        </w:rPr>
        <w:t xml:space="preserve">disparity </w:t>
      </w:r>
      <w:r w:rsidR="005A02DD" w:rsidRPr="0006600A">
        <w:rPr>
          <w:rFonts w:ascii="Times New Roman" w:hAnsi="Times New Roman" w:cs="Times New Roman"/>
          <w:sz w:val="24"/>
          <w:szCs w:val="24"/>
        </w:rPr>
        <w:t xml:space="preserve">toward </w:t>
      </w:r>
      <w:r w:rsidR="00684021" w:rsidRPr="0006600A">
        <w:rPr>
          <w:rFonts w:ascii="Times New Roman" w:hAnsi="Times New Roman" w:cs="Times New Roman"/>
          <w:sz w:val="24"/>
          <w:szCs w:val="24"/>
        </w:rPr>
        <w:t>minority and disadvantage children.</w:t>
      </w:r>
      <w:r w:rsidR="00FC389C" w:rsidRPr="0006600A">
        <w:rPr>
          <w:rFonts w:ascii="Times New Roman" w:hAnsi="Times New Roman" w:cs="Times New Roman"/>
          <w:sz w:val="24"/>
          <w:szCs w:val="24"/>
        </w:rPr>
        <w:t xml:space="preserve"> </w:t>
      </w:r>
      <w:r w:rsidR="00FB5E9A" w:rsidRPr="0006600A">
        <w:rPr>
          <w:rFonts w:ascii="Times New Roman" w:hAnsi="Times New Roman" w:cs="Times New Roman"/>
          <w:sz w:val="24"/>
          <w:szCs w:val="24"/>
        </w:rPr>
        <w:t xml:space="preserve">Practitioners </w:t>
      </w:r>
      <w:r w:rsidR="007A606E" w:rsidRPr="0006600A">
        <w:rPr>
          <w:rFonts w:ascii="Times New Roman" w:hAnsi="Times New Roman" w:cs="Times New Roman"/>
          <w:sz w:val="24"/>
          <w:szCs w:val="24"/>
        </w:rPr>
        <w:t xml:space="preserve">require specialist training </w:t>
      </w:r>
      <w:r w:rsidR="006F3994" w:rsidRPr="0006600A">
        <w:rPr>
          <w:rFonts w:ascii="Times New Roman" w:hAnsi="Times New Roman" w:cs="Times New Roman"/>
          <w:sz w:val="24"/>
          <w:szCs w:val="24"/>
        </w:rPr>
        <w:t xml:space="preserve">to offer the </w:t>
      </w:r>
      <w:r w:rsidR="00F760A9" w:rsidRPr="0006600A">
        <w:rPr>
          <w:rFonts w:ascii="Times New Roman" w:hAnsi="Times New Roman" w:cs="Times New Roman"/>
          <w:sz w:val="24"/>
          <w:szCs w:val="24"/>
        </w:rPr>
        <w:t>linguistic, cultural, social, psy</w:t>
      </w:r>
      <w:r w:rsidR="002E48FC" w:rsidRPr="0006600A">
        <w:rPr>
          <w:rFonts w:ascii="Times New Roman" w:hAnsi="Times New Roman" w:cs="Times New Roman"/>
          <w:sz w:val="24"/>
          <w:szCs w:val="24"/>
        </w:rPr>
        <w:t>chological</w:t>
      </w:r>
      <w:r w:rsidR="00892175" w:rsidRPr="0006600A">
        <w:rPr>
          <w:rFonts w:ascii="Times New Roman" w:hAnsi="Times New Roman" w:cs="Times New Roman"/>
          <w:sz w:val="24"/>
          <w:szCs w:val="24"/>
        </w:rPr>
        <w:t xml:space="preserve"> and pedagogic support they will </w:t>
      </w:r>
      <w:r w:rsidR="00F858A9" w:rsidRPr="0006600A">
        <w:rPr>
          <w:rFonts w:ascii="Times New Roman" w:hAnsi="Times New Roman" w:cs="Times New Roman"/>
          <w:sz w:val="24"/>
          <w:szCs w:val="24"/>
        </w:rPr>
        <w:t>need (Guo-Brennan &amp; Guo-Brennan, 2019; Khalifa, Gooden &amp; Davis, 2016; Shields, 2010)</w:t>
      </w:r>
      <w:r w:rsidR="001A5C44" w:rsidRPr="0006600A">
        <w:rPr>
          <w:rFonts w:ascii="Times New Roman" w:hAnsi="Times New Roman" w:cs="Times New Roman"/>
          <w:sz w:val="24"/>
          <w:szCs w:val="24"/>
        </w:rPr>
        <w:t xml:space="preserve">. In addition, </w:t>
      </w:r>
      <w:r w:rsidR="00DA567E" w:rsidRPr="0006600A">
        <w:rPr>
          <w:rFonts w:ascii="Times New Roman" w:hAnsi="Times New Roman" w:cs="Times New Roman"/>
          <w:sz w:val="24"/>
          <w:szCs w:val="24"/>
        </w:rPr>
        <w:t>children</w:t>
      </w:r>
      <w:r w:rsidR="005535F5" w:rsidRPr="0006600A">
        <w:rPr>
          <w:rFonts w:ascii="Times New Roman" w:hAnsi="Times New Roman" w:cs="Times New Roman"/>
          <w:sz w:val="24"/>
          <w:szCs w:val="24"/>
        </w:rPr>
        <w:t xml:space="preserve"> will need the correct educational </w:t>
      </w:r>
      <w:r w:rsidR="00D058EA" w:rsidRPr="0006600A">
        <w:rPr>
          <w:rFonts w:ascii="Times New Roman" w:hAnsi="Times New Roman" w:cs="Times New Roman"/>
          <w:sz w:val="24"/>
          <w:szCs w:val="24"/>
        </w:rPr>
        <w:t xml:space="preserve">resources together with the </w:t>
      </w:r>
      <w:r w:rsidR="0068676F" w:rsidRPr="0006600A">
        <w:rPr>
          <w:rFonts w:ascii="Times New Roman" w:hAnsi="Times New Roman" w:cs="Times New Roman"/>
          <w:sz w:val="24"/>
          <w:szCs w:val="24"/>
        </w:rPr>
        <w:t>support of</w:t>
      </w:r>
      <w:r w:rsidR="007860A1" w:rsidRPr="0006600A">
        <w:rPr>
          <w:rFonts w:ascii="Times New Roman" w:hAnsi="Times New Roman" w:cs="Times New Roman"/>
          <w:sz w:val="24"/>
          <w:szCs w:val="24"/>
        </w:rPr>
        <w:t xml:space="preserve"> </w:t>
      </w:r>
      <w:r w:rsidR="001534ED" w:rsidRPr="0006600A">
        <w:rPr>
          <w:rFonts w:ascii="Times New Roman" w:hAnsi="Times New Roman" w:cs="Times New Roman"/>
          <w:sz w:val="24"/>
          <w:szCs w:val="24"/>
        </w:rPr>
        <w:t xml:space="preserve">different agencies </w:t>
      </w:r>
      <w:r w:rsidR="00A158C0" w:rsidRPr="0006600A">
        <w:rPr>
          <w:rFonts w:ascii="Times New Roman" w:hAnsi="Times New Roman" w:cs="Times New Roman"/>
          <w:sz w:val="24"/>
          <w:szCs w:val="24"/>
        </w:rPr>
        <w:t xml:space="preserve">to help them </w:t>
      </w:r>
      <w:r w:rsidR="003B46C9" w:rsidRPr="0006600A">
        <w:rPr>
          <w:rFonts w:ascii="Times New Roman" w:hAnsi="Times New Roman" w:cs="Times New Roman"/>
          <w:sz w:val="24"/>
          <w:szCs w:val="24"/>
        </w:rPr>
        <w:t>to benefit from their education (</w:t>
      </w:r>
      <w:proofErr w:type="spellStart"/>
      <w:r w:rsidR="003B46C9" w:rsidRPr="0006600A">
        <w:rPr>
          <w:rFonts w:ascii="Times New Roman" w:hAnsi="Times New Roman" w:cs="Times New Roman"/>
          <w:sz w:val="24"/>
          <w:szCs w:val="24"/>
        </w:rPr>
        <w:t>DeMatthews</w:t>
      </w:r>
      <w:proofErr w:type="spellEnd"/>
      <w:r w:rsidR="00B2158E" w:rsidRPr="0006600A">
        <w:rPr>
          <w:rFonts w:ascii="Times New Roman" w:hAnsi="Times New Roman" w:cs="Times New Roman"/>
          <w:sz w:val="24"/>
          <w:szCs w:val="24"/>
        </w:rPr>
        <w:t>, Edwards</w:t>
      </w:r>
      <w:r w:rsidR="00960EAA" w:rsidRPr="0006600A">
        <w:rPr>
          <w:rFonts w:ascii="Times New Roman" w:hAnsi="Times New Roman" w:cs="Times New Roman"/>
          <w:sz w:val="24"/>
          <w:szCs w:val="24"/>
        </w:rPr>
        <w:t xml:space="preserve"> &amp; </w:t>
      </w:r>
      <w:proofErr w:type="spellStart"/>
      <w:r w:rsidR="00960EAA" w:rsidRPr="0006600A">
        <w:rPr>
          <w:rFonts w:ascii="Times New Roman" w:hAnsi="Times New Roman" w:cs="Times New Roman"/>
          <w:sz w:val="24"/>
          <w:szCs w:val="24"/>
        </w:rPr>
        <w:t>Rincones</w:t>
      </w:r>
      <w:proofErr w:type="spellEnd"/>
      <w:r w:rsidR="00960EAA" w:rsidRPr="0006600A">
        <w:rPr>
          <w:rFonts w:ascii="Times New Roman" w:hAnsi="Times New Roman" w:cs="Times New Roman"/>
          <w:sz w:val="24"/>
          <w:szCs w:val="24"/>
        </w:rPr>
        <w:t>,</w:t>
      </w:r>
      <w:r w:rsidR="003B46C9" w:rsidRPr="0006600A">
        <w:rPr>
          <w:rFonts w:ascii="Times New Roman" w:hAnsi="Times New Roman" w:cs="Times New Roman"/>
          <w:sz w:val="24"/>
          <w:szCs w:val="24"/>
        </w:rPr>
        <w:t xml:space="preserve"> 2016).</w:t>
      </w:r>
    </w:p>
    <w:p w14:paraId="4C73FAB8" w14:textId="3F444D86" w:rsidR="00BC3E47" w:rsidRPr="0006600A" w:rsidRDefault="006C6F16" w:rsidP="0006600A">
      <w:pPr>
        <w:tabs>
          <w:tab w:val="left" w:pos="975"/>
        </w:tabs>
        <w:spacing w:line="360" w:lineRule="auto"/>
        <w:jc w:val="both"/>
        <w:rPr>
          <w:rFonts w:ascii="Times New Roman" w:hAnsi="Times New Roman" w:cs="Times New Roman"/>
          <w:sz w:val="24"/>
          <w:szCs w:val="24"/>
        </w:rPr>
      </w:pPr>
      <w:r w:rsidRPr="0006600A">
        <w:rPr>
          <w:rFonts w:ascii="Times New Roman" w:hAnsi="Times New Roman" w:cs="Times New Roman"/>
          <w:sz w:val="24"/>
          <w:szCs w:val="24"/>
        </w:rPr>
        <w:t>However,</w:t>
      </w:r>
      <w:r w:rsidR="00BC3E47" w:rsidRPr="0006600A">
        <w:rPr>
          <w:rFonts w:ascii="Times New Roman" w:hAnsi="Times New Roman" w:cs="Times New Roman"/>
          <w:sz w:val="24"/>
          <w:szCs w:val="24"/>
        </w:rPr>
        <w:t xml:space="preserve"> The Early Years Foundation Stage Team (2011) </w:t>
      </w:r>
      <w:r w:rsidR="00B51AF0" w:rsidRPr="0006600A">
        <w:rPr>
          <w:rFonts w:ascii="Times New Roman" w:hAnsi="Times New Roman" w:cs="Times New Roman"/>
          <w:sz w:val="24"/>
          <w:szCs w:val="24"/>
        </w:rPr>
        <w:t xml:space="preserve">suggest not all refugee children will </w:t>
      </w:r>
      <w:r w:rsidR="00286826" w:rsidRPr="0006600A">
        <w:rPr>
          <w:rFonts w:ascii="Times New Roman" w:hAnsi="Times New Roman" w:cs="Times New Roman"/>
          <w:sz w:val="24"/>
          <w:szCs w:val="24"/>
        </w:rPr>
        <w:t xml:space="preserve">need specialist intervention and practitioners should not make </w:t>
      </w:r>
      <w:r w:rsidR="00B74DEB" w:rsidRPr="0006600A">
        <w:rPr>
          <w:rFonts w:ascii="Times New Roman" w:hAnsi="Times New Roman" w:cs="Times New Roman"/>
          <w:sz w:val="24"/>
          <w:szCs w:val="24"/>
        </w:rPr>
        <w:t xml:space="preserve">any stereotypical judgements. </w:t>
      </w:r>
      <w:r w:rsidR="00A27F01" w:rsidRPr="0006600A">
        <w:rPr>
          <w:rFonts w:ascii="Times New Roman" w:hAnsi="Times New Roman" w:cs="Times New Roman"/>
          <w:sz w:val="24"/>
          <w:szCs w:val="24"/>
        </w:rPr>
        <w:t>They state that in most cases</w:t>
      </w:r>
      <w:r w:rsidR="00AB5B93" w:rsidRPr="0006600A">
        <w:rPr>
          <w:rFonts w:ascii="Times New Roman" w:hAnsi="Times New Roman" w:cs="Times New Roman"/>
          <w:sz w:val="24"/>
          <w:szCs w:val="24"/>
        </w:rPr>
        <w:t xml:space="preserve">, the child will need access to </w:t>
      </w:r>
      <w:r w:rsidR="00681415" w:rsidRPr="0006600A">
        <w:rPr>
          <w:rFonts w:ascii="Times New Roman" w:hAnsi="Times New Roman" w:cs="Times New Roman"/>
          <w:sz w:val="24"/>
          <w:szCs w:val="24"/>
        </w:rPr>
        <w:t xml:space="preserve">a quality early years provision that will allow them to experience </w:t>
      </w:r>
      <w:r w:rsidR="00C737BF" w:rsidRPr="0006600A">
        <w:rPr>
          <w:rFonts w:ascii="Times New Roman" w:hAnsi="Times New Roman" w:cs="Times New Roman"/>
          <w:sz w:val="24"/>
          <w:szCs w:val="24"/>
        </w:rPr>
        <w:t xml:space="preserve">consistency, </w:t>
      </w:r>
      <w:r w:rsidR="00801BEC" w:rsidRPr="0006600A">
        <w:rPr>
          <w:rFonts w:ascii="Times New Roman" w:hAnsi="Times New Roman" w:cs="Times New Roman"/>
          <w:sz w:val="24"/>
          <w:szCs w:val="24"/>
        </w:rPr>
        <w:t xml:space="preserve">safety, </w:t>
      </w:r>
      <w:r w:rsidR="00C21087" w:rsidRPr="0006600A">
        <w:rPr>
          <w:rFonts w:ascii="Times New Roman" w:hAnsi="Times New Roman" w:cs="Times New Roman"/>
          <w:sz w:val="24"/>
          <w:szCs w:val="24"/>
        </w:rPr>
        <w:t xml:space="preserve">interaction with peers and </w:t>
      </w:r>
      <w:r w:rsidR="00801BEC" w:rsidRPr="0006600A">
        <w:rPr>
          <w:rFonts w:ascii="Times New Roman" w:hAnsi="Times New Roman" w:cs="Times New Roman"/>
          <w:sz w:val="24"/>
          <w:szCs w:val="24"/>
        </w:rPr>
        <w:t>welcoming and kind adults</w:t>
      </w:r>
      <w:r w:rsidR="00C21087" w:rsidRPr="0006600A">
        <w:rPr>
          <w:rFonts w:ascii="Times New Roman" w:hAnsi="Times New Roman" w:cs="Times New Roman"/>
          <w:sz w:val="24"/>
          <w:szCs w:val="24"/>
        </w:rPr>
        <w:t xml:space="preserve"> who provide meaningful play experiences.</w:t>
      </w:r>
    </w:p>
    <w:p w14:paraId="62E918F5" w14:textId="41D96B5C" w:rsidR="001B3D97" w:rsidRPr="0006600A" w:rsidRDefault="002963A3" w:rsidP="0006600A">
      <w:pPr>
        <w:tabs>
          <w:tab w:val="left" w:pos="975"/>
        </w:tabs>
        <w:spacing w:line="360" w:lineRule="auto"/>
        <w:jc w:val="both"/>
        <w:rPr>
          <w:rFonts w:ascii="Times New Roman" w:hAnsi="Times New Roman" w:cs="Times New Roman"/>
          <w:sz w:val="24"/>
          <w:szCs w:val="24"/>
        </w:rPr>
      </w:pPr>
      <w:r w:rsidRPr="0006600A">
        <w:rPr>
          <w:rFonts w:ascii="Times New Roman" w:hAnsi="Times New Roman" w:cs="Times New Roman"/>
          <w:sz w:val="24"/>
          <w:szCs w:val="24"/>
        </w:rPr>
        <w:t xml:space="preserve">According to </w:t>
      </w:r>
      <w:r w:rsidR="00E15896" w:rsidRPr="0006600A">
        <w:rPr>
          <w:rFonts w:ascii="Times New Roman" w:hAnsi="Times New Roman" w:cs="Times New Roman"/>
          <w:sz w:val="24"/>
          <w:szCs w:val="24"/>
        </w:rPr>
        <w:t>Clarke (</w:t>
      </w:r>
      <w:r w:rsidR="00E941CE" w:rsidRPr="0006600A">
        <w:rPr>
          <w:rFonts w:ascii="Times New Roman" w:hAnsi="Times New Roman" w:cs="Times New Roman"/>
          <w:sz w:val="24"/>
          <w:szCs w:val="24"/>
        </w:rPr>
        <w:t>2015)</w:t>
      </w:r>
      <w:r w:rsidR="00EC105A" w:rsidRPr="0006600A">
        <w:rPr>
          <w:rFonts w:ascii="Times New Roman" w:hAnsi="Times New Roman" w:cs="Times New Roman"/>
          <w:sz w:val="24"/>
          <w:szCs w:val="24"/>
        </w:rPr>
        <w:t xml:space="preserve"> and </w:t>
      </w:r>
      <w:r w:rsidR="00B86B12" w:rsidRPr="0006600A">
        <w:rPr>
          <w:rFonts w:ascii="Times New Roman" w:hAnsi="Times New Roman" w:cs="Times New Roman"/>
          <w:sz w:val="24"/>
          <w:szCs w:val="24"/>
        </w:rPr>
        <w:t>Early Years Careers (2016)</w:t>
      </w:r>
      <w:r w:rsidR="00B14100" w:rsidRPr="0006600A">
        <w:rPr>
          <w:rFonts w:ascii="Times New Roman" w:hAnsi="Times New Roman" w:cs="Times New Roman"/>
          <w:sz w:val="24"/>
          <w:szCs w:val="24"/>
        </w:rPr>
        <w:t xml:space="preserve"> </w:t>
      </w:r>
      <w:r w:rsidR="0072072F" w:rsidRPr="0006600A">
        <w:rPr>
          <w:rFonts w:ascii="Times New Roman" w:hAnsi="Times New Roman" w:cs="Times New Roman"/>
          <w:sz w:val="24"/>
          <w:szCs w:val="24"/>
        </w:rPr>
        <w:t xml:space="preserve">play provides the vehicle </w:t>
      </w:r>
      <w:r w:rsidR="003F1289" w:rsidRPr="0006600A">
        <w:rPr>
          <w:rFonts w:ascii="Times New Roman" w:hAnsi="Times New Roman" w:cs="Times New Roman"/>
          <w:sz w:val="24"/>
          <w:szCs w:val="24"/>
        </w:rPr>
        <w:t>for children’s</w:t>
      </w:r>
      <w:r w:rsidR="00960BDB" w:rsidRPr="0006600A">
        <w:rPr>
          <w:rFonts w:ascii="Times New Roman" w:hAnsi="Times New Roman" w:cs="Times New Roman"/>
          <w:sz w:val="24"/>
          <w:szCs w:val="24"/>
        </w:rPr>
        <w:t xml:space="preserve"> cultural and l</w:t>
      </w:r>
      <w:r w:rsidR="003F1289" w:rsidRPr="0006600A">
        <w:rPr>
          <w:rFonts w:ascii="Times New Roman" w:hAnsi="Times New Roman" w:cs="Times New Roman"/>
          <w:sz w:val="24"/>
          <w:szCs w:val="24"/>
        </w:rPr>
        <w:t>anguage</w:t>
      </w:r>
      <w:r w:rsidR="00BF01A1" w:rsidRPr="0006600A">
        <w:rPr>
          <w:rFonts w:ascii="Times New Roman" w:hAnsi="Times New Roman" w:cs="Times New Roman"/>
          <w:sz w:val="24"/>
          <w:szCs w:val="24"/>
        </w:rPr>
        <w:t xml:space="preserve"> learning</w:t>
      </w:r>
      <w:r w:rsidR="00960BDB" w:rsidRPr="0006600A">
        <w:rPr>
          <w:rFonts w:ascii="Times New Roman" w:hAnsi="Times New Roman" w:cs="Times New Roman"/>
          <w:sz w:val="24"/>
          <w:szCs w:val="24"/>
        </w:rPr>
        <w:t xml:space="preserve">. </w:t>
      </w:r>
      <w:r w:rsidR="007B0767" w:rsidRPr="0006600A">
        <w:rPr>
          <w:rFonts w:ascii="Times New Roman" w:hAnsi="Times New Roman" w:cs="Times New Roman"/>
          <w:sz w:val="24"/>
          <w:szCs w:val="24"/>
        </w:rPr>
        <w:t>T</w:t>
      </w:r>
      <w:r w:rsidR="00C40BEF" w:rsidRPr="0006600A">
        <w:rPr>
          <w:rFonts w:ascii="Times New Roman" w:hAnsi="Times New Roman" w:cs="Times New Roman"/>
          <w:sz w:val="24"/>
          <w:szCs w:val="24"/>
        </w:rPr>
        <w:t>hrough</w:t>
      </w:r>
      <w:r w:rsidR="007B0767" w:rsidRPr="0006600A">
        <w:rPr>
          <w:rFonts w:ascii="Times New Roman" w:hAnsi="Times New Roman" w:cs="Times New Roman"/>
          <w:sz w:val="24"/>
          <w:szCs w:val="24"/>
        </w:rPr>
        <w:t xml:space="preserve"> play experiences children with English as an additional language </w:t>
      </w:r>
      <w:r w:rsidR="00BE7F46" w:rsidRPr="0006600A">
        <w:rPr>
          <w:rFonts w:ascii="Times New Roman" w:hAnsi="Times New Roman" w:cs="Times New Roman"/>
          <w:sz w:val="24"/>
          <w:szCs w:val="24"/>
        </w:rPr>
        <w:t>should be</w:t>
      </w:r>
      <w:r w:rsidR="007B0767" w:rsidRPr="0006600A">
        <w:rPr>
          <w:rFonts w:ascii="Times New Roman" w:hAnsi="Times New Roman" w:cs="Times New Roman"/>
          <w:sz w:val="24"/>
          <w:szCs w:val="24"/>
        </w:rPr>
        <w:t xml:space="preserve"> </w:t>
      </w:r>
      <w:r w:rsidR="00CF52E5" w:rsidRPr="0006600A">
        <w:rPr>
          <w:rFonts w:ascii="Times New Roman" w:hAnsi="Times New Roman" w:cs="Times New Roman"/>
          <w:sz w:val="24"/>
          <w:szCs w:val="24"/>
        </w:rPr>
        <w:t>encouraged</w:t>
      </w:r>
      <w:r w:rsidR="006E4E7D" w:rsidRPr="0006600A">
        <w:rPr>
          <w:rFonts w:ascii="Times New Roman" w:hAnsi="Times New Roman" w:cs="Times New Roman"/>
          <w:sz w:val="24"/>
          <w:szCs w:val="24"/>
        </w:rPr>
        <w:t xml:space="preserve"> </w:t>
      </w:r>
      <w:r w:rsidR="007B0767" w:rsidRPr="0006600A">
        <w:rPr>
          <w:rFonts w:ascii="Times New Roman" w:hAnsi="Times New Roman" w:cs="Times New Roman"/>
          <w:sz w:val="24"/>
          <w:szCs w:val="24"/>
        </w:rPr>
        <w:t xml:space="preserve">to </w:t>
      </w:r>
      <w:r w:rsidR="006E4E7D" w:rsidRPr="0006600A">
        <w:rPr>
          <w:rFonts w:ascii="Times New Roman" w:hAnsi="Times New Roman" w:cs="Times New Roman"/>
          <w:sz w:val="24"/>
          <w:szCs w:val="24"/>
        </w:rPr>
        <w:t>communicate</w:t>
      </w:r>
      <w:r w:rsidR="00CF52E5" w:rsidRPr="0006600A">
        <w:rPr>
          <w:rFonts w:ascii="Times New Roman" w:hAnsi="Times New Roman" w:cs="Times New Roman"/>
          <w:sz w:val="24"/>
          <w:szCs w:val="24"/>
        </w:rPr>
        <w:t xml:space="preserve"> verbally and non-verbally</w:t>
      </w:r>
      <w:r w:rsidR="00BE7F46" w:rsidRPr="0006600A">
        <w:rPr>
          <w:rFonts w:ascii="Times New Roman" w:hAnsi="Times New Roman" w:cs="Times New Roman"/>
          <w:sz w:val="24"/>
          <w:szCs w:val="24"/>
        </w:rPr>
        <w:t xml:space="preserve"> if they do not have the confidence to respond </w:t>
      </w:r>
      <w:r w:rsidR="00595768" w:rsidRPr="0006600A">
        <w:rPr>
          <w:rFonts w:ascii="Times New Roman" w:hAnsi="Times New Roman" w:cs="Times New Roman"/>
          <w:sz w:val="24"/>
          <w:szCs w:val="24"/>
        </w:rPr>
        <w:t>back</w:t>
      </w:r>
      <w:r w:rsidR="00CF52E5" w:rsidRPr="0006600A">
        <w:rPr>
          <w:rFonts w:ascii="Times New Roman" w:hAnsi="Times New Roman" w:cs="Times New Roman"/>
          <w:sz w:val="24"/>
          <w:szCs w:val="24"/>
        </w:rPr>
        <w:t>.</w:t>
      </w:r>
      <w:r w:rsidR="000F5E7F" w:rsidRPr="0006600A">
        <w:rPr>
          <w:rFonts w:ascii="Times New Roman" w:hAnsi="Times New Roman" w:cs="Times New Roman"/>
          <w:sz w:val="24"/>
          <w:szCs w:val="24"/>
        </w:rPr>
        <w:t xml:space="preserve"> </w:t>
      </w:r>
      <w:r w:rsidR="002C1BCA" w:rsidRPr="0006600A">
        <w:rPr>
          <w:rFonts w:ascii="Times New Roman" w:hAnsi="Times New Roman" w:cs="Times New Roman"/>
          <w:sz w:val="24"/>
          <w:szCs w:val="24"/>
        </w:rPr>
        <w:t>An inclusive leader will provide stimulating play opportunities to allow for second language acquisition. Through play a practitioner can model language, providing them with the words they need within the context of their play (Herefordshire Council, no date</w:t>
      </w:r>
      <w:r w:rsidR="005E29D9" w:rsidRPr="0006600A">
        <w:rPr>
          <w:rFonts w:ascii="Times New Roman" w:hAnsi="Times New Roman" w:cs="Times New Roman"/>
          <w:sz w:val="24"/>
          <w:szCs w:val="24"/>
        </w:rPr>
        <w:t>;</w:t>
      </w:r>
      <w:r w:rsidR="002C1BCA" w:rsidRPr="0006600A">
        <w:rPr>
          <w:rFonts w:ascii="Times New Roman" w:hAnsi="Times New Roman" w:cs="Times New Roman"/>
          <w:sz w:val="24"/>
          <w:szCs w:val="24"/>
        </w:rPr>
        <w:t xml:space="preserve"> Oxfordshire Council, 2017). </w:t>
      </w:r>
      <w:r w:rsidR="008B1EB1" w:rsidRPr="0006600A">
        <w:rPr>
          <w:rFonts w:ascii="Times New Roman" w:hAnsi="Times New Roman" w:cs="Times New Roman"/>
          <w:sz w:val="24"/>
          <w:szCs w:val="24"/>
        </w:rPr>
        <w:t xml:space="preserve">Practitioners </w:t>
      </w:r>
      <w:r w:rsidR="00B3333F" w:rsidRPr="0006600A">
        <w:rPr>
          <w:rFonts w:ascii="Times New Roman" w:hAnsi="Times New Roman" w:cs="Times New Roman"/>
          <w:sz w:val="24"/>
          <w:szCs w:val="24"/>
        </w:rPr>
        <w:t xml:space="preserve">playing </w:t>
      </w:r>
      <w:r w:rsidR="00EA0915" w:rsidRPr="0006600A">
        <w:rPr>
          <w:rFonts w:ascii="Times New Roman" w:hAnsi="Times New Roman" w:cs="Times New Roman"/>
          <w:sz w:val="24"/>
          <w:szCs w:val="24"/>
        </w:rPr>
        <w:t xml:space="preserve">alongside </w:t>
      </w:r>
      <w:r w:rsidR="00B3333F" w:rsidRPr="0006600A">
        <w:rPr>
          <w:rFonts w:ascii="Times New Roman" w:hAnsi="Times New Roman" w:cs="Times New Roman"/>
          <w:sz w:val="24"/>
          <w:szCs w:val="24"/>
        </w:rPr>
        <w:t xml:space="preserve">and modelling language </w:t>
      </w:r>
      <w:r w:rsidR="00EA0915" w:rsidRPr="0006600A">
        <w:rPr>
          <w:rFonts w:ascii="Times New Roman" w:hAnsi="Times New Roman" w:cs="Times New Roman"/>
          <w:sz w:val="24"/>
          <w:szCs w:val="24"/>
        </w:rPr>
        <w:t xml:space="preserve">will help scaffold the child’s learning and understanding </w:t>
      </w:r>
      <w:r w:rsidR="00AD4102" w:rsidRPr="0006600A">
        <w:rPr>
          <w:rFonts w:ascii="Times New Roman" w:hAnsi="Times New Roman" w:cs="Times New Roman"/>
          <w:sz w:val="24"/>
          <w:szCs w:val="24"/>
        </w:rPr>
        <w:t>of language</w:t>
      </w:r>
      <w:r w:rsidR="00625F6D" w:rsidRPr="0006600A">
        <w:rPr>
          <w:rFonts w:ascii="Times New Roman" w:hAnsi="Times New Roman" w:cs="Times New Roman"/>
          <w:sz w:val="24"/>
          <w:szCs w:val="24"/>
        </w:rPr>
        <w:t xml:space="preserve"> (First Discoverers, 2022).</w:t>
      </w:r>
      <w:r w:rsidR="003E0E53" w:rsidRPr="0006600A">
        <w:rPr>
          <w:rFonts w:ascii="Times New Roman" w:hAnsi="Times New Roman" w:cs="Times New Roman"/>
          <w:sz w:val="24"/>
          <w:szCs w:val="24"/>
        </w:rPr>
        <w:t xml:space="preserve"> </w:t>
      </w:r>
      <w:r w:rsidR="00AD0EBE" w:rsidRPr="0006600A">
        <w:rPr>
          <w:rFonts w:ascii="Times New Roman" w:hAnsi="Times New Roman" w:cs="Times New Roman"/>
          <w:sz w:val="24"/>
          <w:szCs w:val="24"/>
        </w:rPr>
        <w:t>Scaffolding is a</w:t>
      </w:r>
      <w:r w:rsidR="00C139EF" w:rsidRPr="0006600A">
        <w:rPr>
          <w:rFonts w:ascii="Times New Roman" w:hAnsi="Times New Roman" w:cs="Times New Roman"/>
          <w:sz w:val="24"/>
          <w:szCs w:val="24"/>
        </w:rPr>
        <w:t xml:space="preserve"> key element of </w:t>
      </w:r>
      <w:r w:rsidR="00C92E57" w:rsidRPr="0006600A">
        <w:rPr>
          <w:rFonts w:ascii="Times New Roman" w:hAnsi="Times New Roman" w:cs="Times New Roman"/>
          <w:sz w:val="24"/>
          <w:szCs w:val="24"/>
        </w:rPr>
        <w:t xml:space="preserve">Vygotsky’s </w:t>
      </w:r>
      <w:r w:rsidR="004D138F" w:rsidRPr="0006600A">
        <w:rPr>
          <w:rFonts w:ascii="Times New Roman" w:hAnsi="Times New Roman" w:cs="Times New Roman"/>
          <w:sz w:val="24"/>
          <w:szCs w:val="24"/>
        </w:rPr>
        <w:t xml:space="preserve">(1978) </w:t>
      </w:r>
      <w:r w:rsidR="001D1C48" w:rsidRPr="0006600A">
        <w:rPr>
          <w:rFonts w:ascii="Times New Roman" w:hAnsi="Times New Roman" w:cs="Times New Roman"/>
          <w:sz w:val="24"/>
          <w:szCs w:val="24"/>
        </w:rPr>
        <w:t xml:space="preserve">theory zone of </w:t>
      </w:r>
      <w:r w:rsidR="001D1C48" w:rsidRPr="0006600A">
        <w:rPr>
          <w:rFonts w:ascii="Times New Roman" w:hAnsi="Times New Roman" w:cs="Times New Roman"/>
          <w:sz w:val="24"/>
          <w:szCs w:val="24"/>
        </w:rPr>
        <w:lastRenderedPageBreak/>
        <w:t>proximal development</w:t>
      </w:r>
      <w:r w:rsidR="00625F6D" w:rsidRPr="0006600A">
        <w:rPr>
          <w:rFonts w:ascii="Times New Roman" w:hAnsi="Times New Roman" w:cs="Times New Roman"/>
          <w:sz w:val="24"/>
          <w:szCs w:val="24"/>
        </w:rPr>
        <w:t>, where children will have the support</w:t>
      </w:r>
      <w:r w:rsidR="00A039D0" w:rsidRPr="0006600A">
        <w:rPr>
          <w:rFonts w:ascii="Times New Roman" w:hAnsi="Times New Roman" w:cs="Times New Roman"/>
          <w:sz w:val="24"/>
          <w:szCs w:val="24"/>
        </w:rPr>
        <w:t xml:space="preserve"> </w:t>
      </w:r>
      <w:r w:rsidR="004B7FEF" w:rsidRPr="0006600A">
        <w:rPr>
          <w:rFonts w:ascii="Times New Roman" w:hAnsi="Times New Roman" w:cs="Times New Roman"/>
          <w:sz w:val="24"/>
          <w:szCs w:val="24"/>
        </w:rPr>
        <w:t xml:space="preserve">of a more </w:t>
      </w:r>
      <w:r w:rsidR="002B644C" w:rsidRPr="0006600A">
        <w:rPr>
          <w:rFonts w:ascii="Times New Roman" w:hAnsi="Times New Roman" w:cs="Times New Roman"/>
          <w:sz w:val="24"/>
          <w:szCs w:val="24"/>
        </w:rPr>
        <w:t xml:space="preserve">knowledgeable other to </w:t>
      </w:r>
      <w:r w:rsidR="00765F92" w:rsidRPr="0006600A">
        <w:rPr>
          <w:rFonts w:ascii="Times New Roman" w:hAnsi="Times New Roman" w:cs="Times New Roman"/>
          <w:sz w:val="24"/>
          <w:szCs w:val="24"/>
        </w:rPr>
        <w:t>reach their learning outcomes</w:t>
      </w:r>
      <w:r w:rsidR="001D1C48" w:rsidRPr="0006600A">
        <w:rPr>
          <w:rFonts w:ascii="Times New Roman" w:hAnsi="Times New Roman" w:cs="Times New Roman"/>
          <w:sz w:val="24"/>
          <w:szCs w:val="24"/>
        </w:rPr>
        <w:t xml:space="preserve"> </w:t>
      </w:r>
      <w:r w:rsidR="00507927" w:rsidRPr="0006600A">
        <w:rPr>
          <w:rFonts w:ascii="Times New Roman" w:hAnsi="Times New Roman" w:cs="Times New Roman"/>
          <w:sz w:val="24"/>
          <w:szCs w:val="24"/>
        </w:rPr>
        <w:t>(</w:t>
      </w:r>
      <w:proofErr w:type="spellStart"/>
      <w:r w:rsidR="000F5E7F" w:rsidRPr="0006600A">
        <w:rPr>
          <w:rFonts w:ascii="Times New Roman" w:hAnsi="Times New Roman" w:cs="Times New Roman"/>
          <w:sz w:val="24"/>
          <w:szCs w:val="24"/>
        </w:rPr>
        <w:t>Khaliliaqdam</w:t>
      </w:r>
      <w:proofErr w:type="spellEnd"/>
      <w:r w:rsidR="000F5E7F" w:rsidRPr="0006600A">
        <w:rPr>
          <w:rFonts w:ascii="Times New Roman" w:hAnsi="Times New Roman" w:cs="Times New Roman"/>
          <w:sz w:val="24"/>
          <w:szCs w:val="24"/>
        </w:rPr>
        <w:t xml:space="preserve"> (2014)</w:t>
      </w:r>
      <w:r w:rsidR="00507927" w:rsidRPr="0006600A">
        <w:rPr>
          <w:rFonts w:ascii="Times New Roman" w:hAnsi="Times New Roman" w:cs="Times New Roman"/>
          <w:sz w:val="24"/>
          <w:szCs w:val="24"/>
        </w:rPr>
        <w:t>;</w:t>
      </w:r>
      <w:r w:rsidR="00B7305B" w:rsidRPr="0006600A">
        <w:rPr>
          <w:rFonts w:ascii="Times New Roman" w:hAnsi="Times New Roman" w:cs="Times New Roman"/>
          <w:sz w:val="24"/>
          <w:szCs w:val="24"/>
        </w:rPr>
        <w:t xml:space="preserve"> </w:t>
      </w:r>
      <w:proofErr w:type="spellStart"/>
      <w:r w:rsidR="00C86A12" w:rsidRPr="0006600A">
        <w:rPr>
          <w:rFonts w:ascii="Times New Roman" w:hAnsi="Times New Roman" w:cs="Times New Roman"/>
          <w:sz w:val="24"/>
          <w:szCs w:val="24"/>
        </w:rPr>
        <w:t>Bodrova</w:t>
      </w:r>
      <w:proofErr w:type="spellEnd"/>
      <w:r w:rsidR="00C86A12" w:rsidRPr="0006600A">
        <w:rPr>
          <w:rFonts w:ascii="Times New Roman" w:hAnsi="Times New Roman" w:cs="Times New Roman"/>
          <w:sz w:val="24"/>
          <w:szCs w:val="24"/>
        </w:rPr>
        <w:t xml:space="preserve"> and Leong</w:t>
      </w:r>
      <w:r w:rsidR="00C92E57" w:rsidRPr="0006600A">
        <w:rPr>
          <w:rFonts w:ascii="Times New Roman" w:hAnsi="Times New Roman" w:cs="Times New Roman"/>
          <w:sz w:val="24"/>
          <w:szCs w:val="24"/>
        </w:rPr>
        <w:t xml:space="preserve"> (2015)</w:t>
      </w:r>
      <w:r w:rsidR="00507927" w:rsidRPr="0006600A">
        <w:rPr>
          <w:rFonts w:ascii="Times New Roman" w:hAnsi="Times New Roman" w:cs="Times New Roman"/>
          <w:sz w:val="24"/>
          <w:szCs w:val="24"/>
        </w:rPr>
        <w:t>; Kurt, 2020).</w:t>
      </w:r>
    </w:p>
    <w:p w14:paraId="2109DC5D" w14:textId="6D9A7D72" w:rsidR="00BC09AB" w:rsidRPr="0006600A" w:rsidRDefault="00770BC9" w:rsidP="0006600A">
      <w:pPr>
        <w:tabs>
          <w:tab w:val="left" w:pos="975"/>
        </w:tabs>
        <w:spacing w:line="360" w:lineRule="auto"/>
        <w:jc w:val="both"/>
        <w:rPr>
          <w:rFonts w:ascii="Times New Roman" w:hAnsi="Times New Roman" w:cs="Times New Roman"/>
          <w:sz w:val="24"/>
          <w:szCs w:val="24"/>
        </w:rPr>
      </w:pPr>
      <w:r w:rsidRPr="0006600A">
        <w:rPr>
          <w:rFonts w:ascii="Times New Roman" w:hAnsi="Times New Roman" w:cs="Times New Roman"/>
          <w:sz w:val="24"/>
          <w:szCs w:val="24"/>
        </w:rPr>
        <w:t xml:space="preserve">However, </w:t>
      </w:r>
      <w:r w:rsidR="00CC0648" w:rsidRPr="0006600A">
        <w:rPr>
          <w:rFonts w:ascii="Times New Roman" w:hAnsi="Times New Roman" w:cs="Times New Roman"/>
          <w:sz w:val="24"/>
          <w:szCs w:val="24"/>
        </w:rPr>
        <w:t xml:space="preserve">according to </w:t>
      </w:r>
      <w:proofErr w:type="spellStart"/>
      <w:r w:rsidR="00CC0648" w:rsidRPr="0006600A">
        <w:rPr>
          <w:rFonts w:ascii="Times New Roman" w:hAnsi="Times New Roman" w:cs="Times New Roman"/>
          <w:sz w:val="24"/>
          <w:szCs w:val="24"/>
        </w:rPr>
        <w:t>Trzebiatowski</w:t>
      </w:r>
      <w:proofErr w:type="spellEnd"/>
      <w:r w:rsidR="00CC0648" w:rsidRPr="0006600A">
        <w:rPr>
          <w:rFonts w:ascii="Times New Roman" w:hAnsi="Times New Roman" w:cs="Times New Roman"/>
          <w:sz w:val="24"/>
          <w:szCs w:val="24"/>
        </w:rPr>
        <w:t xml:space="preserve"> (2020), Cummins (2017) and Oxfordshire Council (2017) </w:t>
      </w:r>
      <w:r w:rsidR="002F22F1" w:rsidRPr="0006600A">
        <w:rPr>
          <w:rFonts w:ascii="Times New Roman" w:hAnsi="Times New Roman" w:cs="Times New Roman"/>
          <w:sz w:val="24"/>
          <w:szCs w:val="24"/>
        </w:rPr>
        <w:t xml:space="preserve">it is </w:t>
      </w:r>
      <w:r w:rsidR="00DD5E9F" w:rsidRPr="0006600A">
        <w:rPr>
          <w:rFonts w:ascii="Times New Roman" w:hAnsi="Times New Roman" w:cs="Times New Roman"/>
          <w:sz w:val="24"/>
          <w:szCs w:val="24"/>
        </w:rPr>
        <w:t>importan</w:t>
      </w:r>
      <w:r w:rsidR="002F22F1" w:rsidRPr="0006600A">
        <w:rPr>
          <w:rFonts w:ascii="Times New Roman" w:hAnsi="Times New Roman" w:cs="Times New Roman"/>
          <w:sz w:val="24"/>
          <w:szCs w:val="24"/>
        </w:rPr>
        <w:t>t</w:t>
      </w:r>
      <w:r w:rsidR="00931B77" w:rsidRPr="0006600A">
        <w:rPr>
          <w:rFonts w:ascii="Times New Roman" w:hAnsi="Times New Roman" w:cs="Times New Roman"/>
          <w:sz w:val="24"/>
          <w:szCs w:val="24"/>
        </w:rPr>
        <w:t xml:space="preserve"> </w:t>
      </w:r>
      <w:r w:rsidR="002F22F1" w:rsidRPr="0006600A">
        <w:rPr>
          <w:rFonts w:ascii="Times New Roman" w:hAnsi="Times New Roman" w:cs="Times New Roman"/>
          <w:sz w:val="24"/>
          <w:szCs w:val="24"/>
        </w:rPr>
        <w:t>to</w:t>
      </w:r>
      <w:r w:rsidR="00931B77" w:rsidRPr="0006600A">
        <w:rPr>
          <w:rFonts w:ascii="Times New Roman" w:hAnsi="Times New Roman" w:cs="Times New Roman"/>
          <w:sz w:val="24"/>
          <w:szCs w:val="24"/>
        </w:rPr>
        <w:t xml:space="preserve"> encourag</w:t>
      </w:r>
      <w:r w:rsidR="002F22F1" w:rsidRPr="0006600A">
        <w:rPr>
          <w:rFonts w:ascii="Times New Roman" w:hAnsi="Times New Roman" w:cs="Times New Roman"/>
          <w:sz w:val="24"/>
          <w:szCs w:val="24"/>
        </w:rPr>
        <w:t>e</w:t>
      </w:r>
      <w:r w:rsidR="00931B77" w:rsidRPr="0006600A">
        <w:rPr>
          <w:rFonts w:ascii="Times New Roman" w:hAnsi="Times New Roman" w:cs="Times New Roman"/>
          <w:sz w:val="24"/>
          <w:szCs w:val="24"/>
        </w:rPr>
        <w:t xml:space="preserve"> </w:t>
      </w:r>
      <w:r w:rsidR="00997B33" w:rsidRPr="0006600A">
        <w:rPr>
          <w:rFonts w:ascii="Times New Roman" w:hAnsi="Times New Roman" w:cs="Times New Roman"/>
          <w:sz w:val="24"/>
          <w:szCs w:val="24"/>
        </w:rPr>
        <w:t>parents in continuing the</w:t>
      </w:r>
      <w:r w:rsidR="008653D3" w:rsidRPr="0006600A">
        <w:rPr>
          <w:rFonts w:ascii="Times New Roman" w:hAnsi="Times New Roman" w:cs="Times New Roman"/>
          <w:sz w:val="24"/>
          <w:szCs w:val="24"/>
        </w:rPr>
        <w:t xml:space="preserve"> first language </w:t>
      </w:r>
      <w:r w:rsidR="00931B77" w:rsidRPr="0006600A">
        <w:rPr>
          <w:rFonts w:ascii="Times New Roman" w:hAnsi="Times New Roman" w:cs="Times New Roman"/>
          <w:sz w:val="24"/>
          <w:szCs w:val="24"/>
        </w:rPr>
        <w:t xml:space="preserve">of the child </w:t>
      </w:r>
      <w:r w:rsidR="00231661" w:rsidRPr="0006600A">
        <w:rPr>
          <w:rFonts w:ascii="Times New Roman" w:hAnsi="Times New Roman" w:cs="Times New Roman"/>
          <w:sz w:val="24"/>
          <w:szCs w:val="24"/>
        </w:rPr>
        <w:t xml:space="preserve">at home </w:t>
      </w:r>
      <w:r w:rsidR="008653D3" w:rsidRPr="0006600A">
        <w:rPr>
          <w:rFonts w:ascii="Times New Roman" w:hAnsi="Times New Roman" w:cs="Times New Roman"/>
          <w:sz w:val="24"/>
          <w:szCs w:val="24"/>
        </w:rPr>
        <w:t xml:space="preserve">as this can </w:t>
      </w:r>
      <w:r w:rsidR="00C60409" w:rsidRPr="0006600A">
        <w:rPr>
          <w:rFonts w:ascii="Times New Roman" w:hAnsi="Times New Roman" w:cs="Times New Roman"/>
          <w:sz w:val="24"/>
          <w:szCs w:val="24"/>
        </w:rPr>
        <w:t xml:space="preserve">increase the </w:t>
      </w:r>
      <w:r w:rsidR="000E1B82" w:rsidRPr="0006600A">
        <w:rPr>
          <w:rFonts w:ascii="Times New Roman" w:hAnsi="Times New Roman" w:cs="Times New Roman"/>
          <w:sz w:val="24"/>
          <w:szCs w:val="24"/>
        </w:rPr>
        <w:t xml:space="preserve">speed of </w:t>
      </w:r>
      <w:r w:rsidR="00C60409" w:rsidRPr="0006600A">
        <w:rPr>
          <w:rFonts w:ascii="Times New Roman" w:hAnsi="Times New Roman" w:cs="Times New Roman"/>
          <w:sz w:val="24"/>
          <w:szCs w:val="24"/>
        </w:rPr>
        <w:t>learning process of a second language</w:t>
      </w:r>
      <w:r w:rsidR="008C6167" w:rsidRPr="0006600A">
        <w:rPr>
          <w:rFonts w:ascii="Times New Roman" w:hAnsi="Times New Roman" w:cs="Times New Roman"/>
          <w:sz w:val="24"/>
          <w:szCs w:val="24"/>
        </w:rPr>
        <w:t xml:space="preserve"> </w:t>
      </w:r>
      <w:r w:rsidR="006234BF" w:rsidRPr="0006600A">
        <w:rPr>
          <w:rFonts w:ascii="Times New Roman" w:hAnsi="Times New Roman" w:cs="Times New Roman"/>
          <w:sz w:val="24"/>
          <w:szCs w:val="24"/>
        </w:rPr>
        <w:t>In addition</w:t>
      </w:r>
      <w:r w:rsidR="00F047FF" w:rsidRPr="0006600A">
        <w:rPr>
          <w:rFonts w:ascii="Times New Roman" w:hAnsi="Times New Roman" w:cs="Times New Roman"/>
          <w:sz w:val="24"/>
          <w:szCs w:val="24"/>
        </w:rPr>
        <w:t>,</w:t>
      </w:r>
      <w:r w:rsidR="006234BF" w:rsidRPr="0006600A">
        <w:rPr>
          <w:rFonts w:ascii="Times New Roman" w:hAnsi="Times New Roman" w:cs="Times New Roman"/>
          <w:sz w:val="24"/>
          <w:szCs w:val="24"/>
        </w:rPr>
        <w:t xml:space="preserve"> Nord Anglia Education (2022</w:t>
      </w:r>
      <w:r w:rsidR="000D7E68" w:rsidRPr="0006600A">
        <w:rPr>
          <w:rFonts w:ascii="Times New Roman" w:hAnsi="Times New Roman" w:cs="Times New Roman"/>
          <w:sz w:val="24"/>
          <w:szCs w:val="24"/>
        </w:rPr>
        <w:t xml:space="preserve">) </w:t>
      </w:r>
      <w:r w:rsidR="006234BF" w:rsidRPr="0006600A">
        <w:rPr>
          <w:rFonts w:ascii="Times New Roman" w:hAnsi="Times New Roman" w:cs="Times New Roman"/>
          <w:sz w:val="24"/>
          <w:szCs w:val="24"/>
        </w:rPr>
        <w:t>states</w:t>
      </w:r>
      <w:r w:rsidR="002650F7" w:rsidRPr="0006600A">
        <w:rPr>
          <w:rFonts w:ascii="Times New Roman" w:hAnsi="Times New Roman" w:cs="Times New Roman"/>
          <w:sz w:val="24"/>
          <w:szCs w:val="24"/>
        </w:rPr>
        <w:t>, con</w:t>
      </w:r>
      <w:r w:rsidR="00513808" w:rsidRPr="0006600A">
        <w:rPr>
          <w:rFonts w:ascii="Times New Roman" w:hAnsi="Times New Roman" w:cs="Times New Roman"/>
          <w:sz w:val="24"/>
          <w:szCs w:val="24"/>
        </w:rPr>
        <w:t xml:space="preserve">tinuing the </w:t>
      </w:r>
      <w:r w:rsidR="00705F21" w:rsidRPr="0006600A">
        <w:rPr>
          <w:rFonts w:ascii="Times New Roman" w:hAnsi="Times New Roman" w:cs="Times New Roman"/>
          <w:sz w:val="24"/>
          <w:szCs w:val="24"/>
        </w:rPr>
        <w:t xml:space="preserve">child’s </w:t>
      </w:r>
      <w:r w:rsidR="00513808" w:rsidRPr="0006600A">
        <w:rPr>
          <w:rFonts w:ascii="Times New Roman" w:hAnsi="Times New Roman" w:cs="Times New Roman"/>
          <w:sz w:val="24"/>
          <w:szCs w:val="24"/>
        </w:rPr>
        <w:t xml:space="preserve">first language </w:t>
      </w:r>
      <w:r w:rsidR="00543DD6" w:rsidRPr="0006600A">
        <w:rPr>
          <w:rFonts w:ascii="Times New Roman" w:hAnsi="Times New Roman" w:cs="Times New Roman"/>
          <w:sz w:val="24"/>
          <w:szCs w:val="24"/>
        </w:rPr>
        <w:t>helps</w:t>
      </w:r>
      <w:r w:rsidR="008A29DA" w:rsidRPr="0006600A">
        <w:rPr>
          <w:rFonts w:ascii="Times New Roman" w:hAnsi="Times New Roman" w:cs="Times New Roman"/>
          <w:sz w:val="24"/>
          <w:szCs w:val="24"/>
        </w:rPr>
        <w:t xml:space="preserve"> </w:t>
      </w:r>
      <w:r w:rsidR="008B34D5" w:rsidRPr="0006600A">
        <w:rPr>
          <w:rFonts w:ascii="Times New Roman" w:hAnsi="Times New Roman" w:cs="Times New Roman"/>
          <w:sz w:val="24"/>
          <w:szCs w:val="24"/>
        </w:rPr>
        <w:t>the brain to become more flexible</w:t>
      </w:r>
      <w:r w:rsidR="0038530A" w:rsidRPr="0006600A">
        <w:rPr>
          <w:rFonts w:ascii="Times New Roman" w:hAnsi="Times New Roman" w:cs="Times New Roman"/>
          <w:sz w:val="24"/>
          <w:szCs w:val="24"/>
        </w:rPr>
        <w:t xml:space="preserve"> enabling them to retain and </w:t>
      </w:r>
      <w:r w:rsidR="002A1825" w:rsidRPr="0006600A">
        <w:rPr>
          <w:rFonts w:ascii="Times New Roman" w:hAnsi="Times New Roman" w:cs="Times New Roman"/>
          <w:sz w:val="24"/>
          <w:szCs w:val="24"/>
        </w:rPr>
        <w:t>access information in both languages</w:t>
      </w:r>
      <w:r w:rsidR="008251B4" w:rsidRPr="0006600A">
        <w:rPr>
          <w:rFonts w:ascii="Times New Roman" w:hAnsi="Times New Roman" w:cs="Times New Roman"/>
          <w:sz w:val="24"/>
          <w:szCs w:val="24"/>
        </w:rPr>
        <w:t>, simultaneously using both sides of their brain</w:t>
      </w:r>
      <w:r w:rsidR="000D7E68" w:rsidRPr="0006600A">
        <w:rPr>
          <w:rFonts w:ascii="Times New Roman" w:hAnsi="Times New Roman" w:cs="Times New Roman"/>
          <w:sz w:val="24"/>
          <w:szCs w:val="24"/>
        </w:rPr>
        <w:t xml:space="preserve">. </w:t>
      </w:r>
      <w:r w:rsidR="004916BA" w:rsidRPr="0006600A">
        <w:rPr>
          <w:rFonts w:ascii="Times New Roman" w:hAnsi="Times New Roman" w:cs="Times New Roman"/>
          <w:sz w:val="24"/>
          <w:szCs w:val="24"/>
        </w:rPr>
        <w:t>K</w:t>
      </w:r>
      <w:r w:rsidR="003A6906" w:rsidRPr="0006600A">
        <w:rPr>
          <w:rFonts w:ascii="Times New Roman" w:hAnsi="Times New Roman" w:cs="Times New Roman"/>
          <w:sz w:val="24"/>
          <w:szCs w:val="24"/>
        </w:rPr>
        <w:t xml:space="preserve">reps (2019) supports this and also states </w:t>
      </w:r>
      <w:r w:rsidR="0092082A" w:rsidRPr="0006600A">
        <w:rPr>
          <w:rFonts w:ascii="Times New Roman" w:hAnsi="Times New Roman" w:cs="Times New Roman"/>
          <w:sz w:val="24"/>
          <w:szCs w:val="24"/>
        </w:rPr>
        <w:t>being bilingual helps to</w:t>
      </w:r>
      <w:r w:rsidR="00543DD6" w:rsidRPr="0006600A">
        <w:rPr>
          <w:rFonts w:ascii="Times New Roman" w:hAnsi="Times New Roman" w:cs="Times New Roman"/>
          <w:sz w:val="24"/>
          <w:szCs w:val="24"/>
        </w:rPr>
        <w:t xml:space="preserve"> develop </w:t>
      </w:r>
      <w:r w:rsidR="00B36112" w:rsidRPr="0006600A">
        <w:rPr>
          <w:rFonts w:ascii="Times New Roman" w:hAnsi="Times New Roman" w:cs="Times New Roman"/>
          <w:sz w:val="24"/>
          <w:szCs w:val="24"/>
        </w:rPr>
        <w:t>recall, attention</w:t>
      </w:r>
      <w:r w:rsidR="008A29DA" w:rsidRPr="0006600A">
        <w:rPr>
          <w:rFonts w:ascii="Times New Roman" w:hAnsi="Times New Roman" w:cs="Times New Roman"/>
          <w:sz w:val="24"/>
          <w:szCs w:val="24"/>
        </w:rPr>
        <w:t>, creativity and problem-solving skills</w:t>
      </w:r>
      <w:r w:rsidR="0092082A" w:rsidRPr="0006600A">
        <w:rPr>
          <w:rFonts w:ascii="Times New Roman" w:hAnsi="Times New Roman" w:cs="Times New Roman"/>
          <w:sz w:val="24"/>
          <w:szCs w:val="24"/>
        </w:rPr>
        <w:t xml:space="preserve"> </w:t>
      </w:r>
      <w:r w:rsidR="00991A91" w:rsidRPr="0006600A">
        <w:rPr>
          <w:rFonts w:ascii="Times New Roman" w:hAnsi="Times New Roman" w:cs="Times New Roman"/>
          <w:sz w:val="24"/>
          <w:szCs w:val="24"/>
        </w:rPr>
        <w:t xml:space="preserve">while contributing to long term success. </w:t>
      </w:r>
      <w:r w:rsidR="00C432AD" w:rsidRPr="0006600A">
        <w:rPr>
          <w:rFonts w:ascii="Times New Roman" w:hAnsi="Times New Roman" w:cs="Times New Roman"/>
          <w:sz w:val="24"/>
          <w:szCs w:val="24"/>
        </w:rPr>
        <w:t>Moreover, Fisk</w:t>
      </w:r>
      <w:r w:rsidR="004A4571" w:rsidRPr="0006600A">
        <w:rPr>
          <w:rFonts w:ascii="Times New Roman" w:hAnsi="Times New Roman" w:cs="Times New Roman"/>
          <w:sz w:val="24"/>
          <w:szCs w:val="24"/>
        </w:rPr>
        <w:t xml:space="preserve"> </w:t>
      </w:r>
      <w:r w:rsidR="00633AFF" w:rsidRPr="0006600A">
        <w:rPr>
          <w:rFonts w:ascii="Times New Roman" w:hAnsi="Times New Roman" w:cs="Times New Roman"/>
          <w:sz w:val="24"/>
          <w:szCs w:val="24"/>
        </w:rPr>
        <w:t xml:space="preserve">(2019) and Language Kids World (2022) </w:t>
      </w:r>
      <w:r w:rsidR="00C95EAA" w:rsidRPr="0006600A">
        <w:rPr>
          <w:rFonts w:ascii="Times New Roman" w:hAnsi="Times New Roman" w:cs="Times New Roman"/>
          <w:sz w:val="24"/>
          <w:szCs w:val="24"/>
        </w:rPr>
        <w:t>suggest</w:t>
      </w:r>
      <w:r w:rsidR="009B5927" w:rsidRPr="0006600A">
        <w:rPr>
          <w:rFonts w:ascii="Times New Roman" w:hAnsi="Times New Roman" w:cs="Times New Roman"/>
          <w:sz w:val="24"/>
          <w:szCs w:val="24"/>
        </w:rPr>
        <w:t xml:space="preserve">s that </w:t>
      </w:r>
      <w:r w:rsidR="00CF4FE8" w:rsidRPr="0006600A">
        <w:rPr>
          <w:rFonts w:ascii="Times New Roman" w:hAnsi="Times New Roman" w:cs="Times New Roman"/>
          <w:sz w:val="24"/>
          <w:szCs w:val="24"/>
        </w:rPr>
        <w:t>maintain</w:t>
      </w:r>
      <w:r w:rsidR="00D465CB" w:rsidRPr="0006600A">
        <w:rPr>
          <w:rFonts w:ascii="Times New Roman" w:hAnsi="Times New Roman" w:cs="Times New Roman"/>
          <w:sz w:val="24"/>
          <w:szCs w:val="24"/>
        </w:rPr>
        <w:t>ing</w:t>
      </w:r>
      <w:r w:rsidR="00CF4FE8" w:rsidRPr="0006600A">
        <w:rPr>
          <w:rFonts w:ascii="Times New Roman" w:hAnsi="Times New Roman" w:cs="Times New Roman"/>
          <w:sz w:val="24"/>
          <w:szCs w:val="24"/>
        </w:rPr>
        <w:t xml:space="preserve"> a </w:t>
      </w:r>
      <w:r w:rsidR="009B5927" w:rsidRPr="0006600A">
        <w:rPr>
          <w:rFonts w:ascii="Times New Roman" w:hAnsi="Times New Roman" w:cs="Times New Roman"/>
          <w:sz w:val="24"/>
          <w:szCs w:val="24"/>
        </w:rPr>
        <w:t>child</w:t>
      </w:r>
      <w:r w:rsidR="00D465CB" w:rsidRPr="0006600A">
        <w:rPr>
          <w:rFonts w:ascii="Times New Roman" w:hAnsi="Times New Roman" w:cs="Times New Roman"/>
          <w:sz w:val="24"/>
          <w:szCs w:val="24"/>
        </w:rPr>
        <w:t xml:space="preserve">’s first language allows them </w:t>
      </w:r>
      <w:r w:rsidR="00D12EA5" w:rsidRPr="0006600A">
        <w:rPr>
          <w:rFonts w:ascii="Times New Roman" w:hAnsi="Times New Roman" w:cs="Times New Roman"/>
          <w:sz w:val="24"/>
          <w:szCs w:val="24"/>
        </w:rPr>
        <w:t xml:space="preserve">to </w:t>
      </w:r>
      <w:r w:rsidR="007B3390" w:rsidRPr="0006600A">
        <w:rPr>
          <w:rFonts w:ascii="Times New Roman" w:hAnsi="Times New Roman" w:cs="Times New Roman"/>
          <w:sz w:val="24"/>
          <w:szCs w:val="24"/>
        </w:rPr>
        <w:t xml:space="preserve">stay connected to their </w:t>
      </w:r>
      <w:r w:rsidR="002852E3" w:rsidRPr="0006600A">
        <w:rPr>
          <w:rFonts w:ascii="Times New Roman" w:hAnsi="Times New Roman" w:cs="Times New Roman"/>
          <w:sz w:val="24"/>
          <w:szCs w:val="24"/>
        </w:rPr>
        <w:t xml:space="preserve">cultural heritage, wider family and community. </w:t>
      </w:r>
      <w:r w:rsidR="00F77989" w:rsidRPr="0006600A">
        <w:rPr>
          <w:rFonts w:ascii="Times New Roman" w:hAnsi="Times New Roman" w:cs="Times New Roman"/>
          <w:sz w:val="24"/>
          <w:szCs w:val="24"/>
        </w:rPr>
        <w:t xml:space="preserve">It also allows for them to </w:t>
      </w:r>
      <w:r w:rsidR="00D41303" w:rsidRPr="0006600A">
        <w:rPr>
          <w:rFonts w:ascii="Times New Roman" w:hAnsi="Times New Roman" w:cs="Times New Roman"/>
          <w:sz w:val="24"/>
          <w:szCs w:val="24"/>
        </w:rPr>
        <w:t>have</w:t>
      </w:r>
      <w:r w:rsidR="00F77989" w:rsidRPr="0006600A">
        <w:rPr>
          <w:rFonts w:ascii="Times New Roman" w:hAnsi="Times New Roman" w:cs="Times New Roman"/>
          <w:sz w:val="24"/>
          <w:szCs w:val="24"/>
        </w:rPr>
        <w:t xml:space="preserve"> a sense of self </w:t>
      </w:r>
      <w:r w:rsidR="00D41303" w:rsidRPr="0006600A">
        <w:rPr>
          <w:rFonts w:ascii="Times New Roman" w:hAnsi="Times New Roman" w:cs="Times New Roman"/>
          <w:sz w:val="24"/>
          <w:szCs w:val="24"/>
        </w:rPr>
        <w:t>of who they are and where they</w:t>
      </w:r>
      <w:r w:rsidR="00D832EC" w:rsidRPr="0006600A">
        <w:rPr>
          <w:rFonts w:ascii="Times New Roman" w:hAnsi="Times New Roman" w:cs="Times New Roman"/>
          <w:sz w:val="24"/>
          <w:szCs w:val="24"/>
        </w:rPr>
        <w:t xml:space="preserve"> came from</w:t>
      </w:r>
      <w:r w:rsidR="009D7E97" w:rsidRPr="0006600A">
        <w:rPr>
          <w:rFonts w:ascii="Times New Roman" w:hAnsi="Times New Roman" w:cs="Times New Roman"/>
          <w:sz w:val="24"/>
          <w:szCs w:val="24"/>
        </w:rPr>
        <w:t>.</w:t>
      </w:r>
      <w:r w:rsidR="00DB0919" w:rsidRPr="0006600A">
        <w:rPr>
          <w:rFonts w:ascii="Times New Roman" w:hAnsi="Times New Roman" w:cs="Times New Roman"/>
          <w:sz w:val="24"/>
          <w:szCs w:val="24"/>
        </w:rPr>
        <w:t xml:space="preserve"> However</w:t>
      </w:r>
      <w:r w:rsidR="00A51664" w:rsidRPr="0006600A">
        <w:rPr>
          <w:rFonts w:ascii="Times New Roman" w:hAnsi="Times New Roman" w:cs="Times New Roman"/>
          <w:sz w:val="24"/>
          <w:szCs w:val="24"/>
        </w:rPr>
        <w:t>,</w:t>
      </w:r>
      <w:r w:rsidR="00DB0919" w:rsidRPr="0006600A">
        <w:rPr>
          <w:rFonts w:ascii="Times New Roman" w:hAnsi="Times New Roman" w:cs="Times New Roman"/>
          <w:sz w:val="24"/>
          <w:szCs w:val="24"/>
        </w:rPr>
        <w:t xml:space="preserve"> </w:t>
      </w:r>
      <w:r w:rsidR="00CA1059" w:rsidRPr="0006600A">
        <w:rPr>
          <w:rFonts w:ascii="Times New Roman" w:hAnsi="Times New Roman" w:cs="Times New Roman"/>
          <w:sz w:val="24"/>
          <w:szCs w:val="24"/>
        </w:rPr>
        <w:t>H</w:t>
      </w:r>
      <w:r w:rsidR="009807AC" w:rsidRPr="0006600A">
        <w:rPr>
          <w:rFonts w:ascii="Times New Roman" w:hAnsi="Times New Roman" w:cs="Times New Roman"/>
          <w:sz w:val="24"/>
          <w:szCs w:val="24"/>
        </w:rPr>
        <w:t xml:space="preserve">arries (2018) </w:t>
      </w:r>
      <w:r w:rsidR="00296C91" w:rsidRPr="0006600A">
        <w:rPr>
          <w:rFonts w:ascii="Times New Roman" w:hAnsi="Times New Roman" w:cs="Times New Roman"/>
          <w:sz w:val="24"/>
          <w:szCs w:val="24"/>
        </w:rPr>
        <w:t>points out</w:t>
      </w:r>
      <w:r w:rsidR="00CA1059" w:rsidRPr="0006600A">
        <w:rPr>
          <w:rFonts w:ascii="Times New Roman" w:hAnsi="Times New Roman" w:cs="Times New Roman"/>
          <w:sz w:val="24"/>
          <w:szCs w:val="24"/>
        </w:rPr>
        <w:t xml:space="preserve"> how an inclusive practitioner will be aware of the cultural differences </w:t>
      </w:r>
      <w:r w:rsidR="00262EB4" w:rsidRPr="0006600A">
        <w:rPr>
          <w:rFonts w:ascii="Times New Roman" w:hAnsi="Times New Roman" w:cs="Times New Roman"/>
          <w:sz w:val="24"/>
          <w:szCs w:val="24"/>
        </w:rPr>
        <w:t xml:space="preserve">that may affect </w:t>
      </w:r>
      <w:r w:rsidR="00A756D7" w:rsidRPr="0006600A">
        <w:rPr>
          <w:rFonts w:ascii="Times New Roman" w:hAnsi="Times New Roman" w:cs="Times New Roman"/>
          <w:sz w:val="24"/>
          <w:szCs w:val="24"/>
        </w:rPr>
        <w:t xml:space="preserve">how some children will react. </w:t>
      </w:r>
      <w:r w:rsidR="007156D2" w:rsidRPr="0006600A">
        <w:rPr>
          <w:rFonts w:ascii="Times New Roman" w:hAnsi="Times New Roman" w:cs="Times New Roman"/>
          <w:sz w:val="24"/>
          <w:szCs w:val="24"/>
        </w:rPr>
        <w:t xml:space="preserve">An example of this </w:t>
      </w:r>
      <w:r w:rsidR="00A205F7" w:rsidRPr="0006600A">
        <w:rPr>
          <w:rFonts w:ascii="Times New Roman" w:hAnsi="Times New Roman" w:cs="Times New Roman"/>
          <w:sz w:val="24"/>
          <w:szCs w:val="24"/>
        </w:rPr>
        <w:t>is</w:t>
      </w:r>
      <w:r w:rsidR="004F04E7" w:rsidRPr="0006600A">
        <w:rPr>
          <w:rFonts w:ascii="Times New Roman" w:hAnsi="Times New Roman" w:cs="Times New Roman"/>
          <w:sz w:val="24"/>
          <w:szCs w:val="24"/>
        </w:rPr>
        <w:t xml:space="preserve"> </w:t>
      </w:r>
      <w:r w:rsidR="005D7528" w:rsidRPr="0006600A">
        <w:rPr>
          <w:rFonts w:ascii="Times New Roman" w:hAnsi="Times New Roman" w:cs="Times New Roman"/>
          <w:sz w:val="24"/>
          <w:szCs w:val="24"/>
        </w:rPr>
        <w:t>personal space</w:t>
      </w:r>
      <w:r w:rsidR="00FD6AEF" w:rsidRPr="0006600A">
        <w:rPr>
          <w:rFonts w:ascii="Times New Roman" w:hAnsi="Times New Roman" w:cs="Times New Roman"/>
          <w:sz w:val="24"/>
          <w:szCs w:val="24"/>
        </w:rPr>
        <w:t xml:space="preserve"> and lack of eye contact from the child is a sign of respect</w:t>
      </w:r>
      <w:r w:rsidR="001E0614" w:rsidRPr="0006600A">
        <w:rPr>
          <w:rFonts w:ascii="Times New Roman" w:hAnsi="Times New Roman" w:cs="Times New Roman"/>
          <w:sz w:val="24"/>
          <w:szCs w:val="24"/>
        </w:rPr>
        <w:t xml:space="preserve"> in the Muslim culture</w:t>
      </w:r>
      <w:r w:rsidR="00332EDB" w:rsidRPr="0006600A">
        <w:rPr>
          <w:rFonts w:ascii="Times New Roman" w:hAnsi="Times New Roman" w:cs="Times New Roman"/>
          <w:sz w:val="24"/>
          <w:szCs w:val="24"/>
        </w:rPr>
        <w:t>.</w:t>
      </w:r>
    </w:p>
    <w:p w14:paraId="17E787CB" w14:textId="3D776F5A" w:rsidR="00DF1448" w:rsidRPr="0006600A" w:rsidRDefault="00653DB5" w:rsidP="0006600A">
      <w:pPr>
        <w:tabs>
          <w:tab w:val="left" w:pos="975"/>
        </w:tabs>
        <w:spacing w:line="360" w:lineRule="auto"/>
        <w:jc w:val="both"/>
        <w:rPr>
          <w:rFonts w:ascii="Times New Roman" w:hAnsi="Times New Roman" w:cs="Times New Roman"/>
          <w:sz w:val="24"/>
          <w:szCs w:val="24"/>
        </w:rPr>
      </w:pPr>
      <w:r w:rsidRPr="0006600A">
        <w:rPr>
          <w:rFonts w:ascii="Times New Roman" w:hAnsi="Times New Roman" w:cs="Times New Roman"/>
          <w:sz w:val="24"/>
          <w:szCs w:val="24"/>
        </w:rPr>
        <w:t>According to Warsi (2017)</w:t>
      </w:r>
      <w:r w:rsidR="00E74A09" w:rsidRPr="0006600A">
        <w:rPr>
          <w:rFonts w:ascii="Times New Roman" w:hAnsi="Times New Roman" w:cs="Times New Roman"/>
          <w:sz w:val="24"/>
          <w:szCs w:val="24"/>
        </w:rPr>
        <w:t xml:space="preserve">, </w:t>
      </w:r>
      <w:r w:rsidR="009679E9" w:rsidRPr="0006600A">
        <w:rPr>
          <w:rFonts w:ascii="Times New Roman" w:hAnsi="Times New Roman" w:cs="Times New Roman"/>
          <w:sz w:val="24"/>
          <w:szCs w:val="24"/>
        </w:rPr>
        <w:t>refugee</w:t>
      </w:r>
      <w:r w:rsidR="00E74A09" w:rsidRPr="0006600A">
        <w:rPr>
          <w:rFonts w:ascii="Times New Roman" w:hAnsi="Times New Roman" w:cs="Times New Roman"/>
          <w:sz w:val="24"/>
          <w:szCs w:val="24"/>
        </w:rPr>
        <w:t xml:space="preserve"> </w:t>
      </w:r>
      <w:r w:rsidR="009679E9" w:rsidRPr="0006600A">
        <w:rPr>
          <w:rFonts w:ascii="Times New Roman" w:hAnsi="Times New Roman" w:cs="Times New Roman"/>
          <w:sz w:val="24"/>
          <w:szCs w:val="24"/>
        </w:rPr>
        <w:t xml:space="preserve">families </w:t>
      </w:r>
      <w:r w:rsidR="00AB739E" w:rsidRPr="0006600A">
        <w:rPr>
          <w:rFonts w:ascii="Times New Roman" w:hAnsi="Times New Roman" w:cs="Times New Roman"/>
          <w:sz w:val="24"/>
          <w:szCs w:val="24"/>
        </w:rPr>
        <w:t xml:space="preserve">have </w:t>
      </w:r>
      <w:r w:rsidR="00564F09" w:rsidRPr="0006600A">
        <w:rPr>
          <w:rFonts w:ascii="Times New Roman" w:hAnsi="Times New Roman" w:cs="Times New Roman"/>
          <w:sz w:val="24"/>
          <w:szCs w:val="24"/>
        </w:rPr>
        <w:t xml:space="preserve">rich cultural experiences that early </w:t>
      </w:r>
      <w:r w:rsidR="0086181A" w:rsidRPr="0006600A">
        <w:rPr>
          <w:rFonts w:ascii="Times New Roman" w:hAnsi="Times New Roman" w:cs="Times New Roman"/>
          <w:sz w:val="24"/>
          <w:szCs w:val="24"/>
        </w:rPr>
        <w:t>year’s</w:t>
      </w:r>
      <w:r w:rsidR="00564F09" w:rsidRPr="0006600A">
        <w:rPr>
          <w:rFonts w:ascii="Times New Roman" w:hAnsi="Times New Roman" w:cs="Times New Roman"/>
          <w:sz w:val="24"/>
          <w:szCs w:val="24"/>
        </w:rPr>
        <w:t xml:space="preserve"> settings can learn from</w:t>
      </w:r>
      <w:r w:rsidR="00A87549" w:rsidRPr="0006600A">
        <w:rPr>
          <w:rFonts w:ascii="Times New Roman" w:hAnsi="Times New Roman" w:cs="Times New Roman"/>
          <w:sz w:val="24"/>
          <w:szCs w:val="24"/>
        </w:rPr>
        <w:t xml:space="preserve"> and states </w:t>
      </w:r>
      <w:r w:rsidR="006C6F16" w:rsidRPr="0006600A">
        <w:rPr>
          <w:rFonts w:ascii="Times New Roman" w:hAnsi="Times New Roman" w:cs="Times New Roman"/>
          <w:sz w:val="24"/>
          <w:szCs w:val="24"/>
        </w:rPr>
        <w:t xml:space="preserve">there are </w:t>
      </w:r>
      <w:r w:rsidR="00A87549" w:rsidRPr="0006600A">
        <w:rPr>
          <w:rFonts w:ascii="Times New Roman" w:hAnsi="Times New Roman" w:cs="Times New Roman"/>
          <w:sz w:val="24"/>
          <w:szCs w:val="24"/>
        </w:rPr>
        <w:t xml:space="preserve">many ways in which a setting </w:t>
      </w:r>
      <w:r w:rsidR="00F8347B" w:rsidRPr="0006600A">
        <w:rPr>
          <w:rFonts w:ascii="Times New Roman" w:hAnsi="Times New Roman" w:cs="Times New Roman"/>
          <w:sz w:val="24"/>
          <w:szCs w:val="24"/>
        </w:rPr>
        <w:t>can welcome</w:t>
      </w:r>
      <w:r w:rsidR="002E2DA9" w:rsidRPr="0006600A">
        <w:rPr>
          <w:rFonts w:ascii="Times New Roman" w:hAnsi="Times New Roman" w:cs="Times New Roman"/>
          <w:sz w:val="24"/>
          <w:szCs w:val="24"/>
        </w:rPr>
        <w:t xml:space="preserve"> a refuge</w:t>
      </w:r>
      <w:r w:rsidR="00F8347B" w:rsidRPr="0006600A">
        <w:rPr>
          <w:rFonts w:ascii="Times New Roman" w:hAnsi="Times New Roman" w:cs="Times New Roman"/>
          <w:sz w:val="24"/>
          <w:szCs w:val="24"/>
        </w:rPr>
        <w:t>e</w:t>
      </w:r>
      <w:r w:rsidR="002E2DA9" w:rsidRPr="0006600A">
        <w:rPr>
          <w:rFonts w:ascii="Times New Roman" w:hAnsi="Times New Roman" w:cs="Times New Roman"/>
          <w:sz w:val="24"/>
          <w:szCs w:val="24"/>
        </w:rPr>
        <w:t xml:space="preserve"> family.</w:t>
      </w:r>
      <w:r w:rsidR="00AE002E" w:rsidRPr="0006600A">
        <w:rPr>
          <w:rFonts w:ascii="Times New Roman" w:hAnsi="Times New Roman" w:cs="Times New Roman"/>
          <w:sz w:val="24"/>
          <w:szCs w:val="24"/>
        </w:rPr>
        <w:t xml:space="preserve"> An inclusive leader </w:t>
      </w:r>
      <w:r w:rsidR="00F74904" w:rsidRPr="0006600A">
        <w:rPr>
          <w:rFonts w:ascii="Times New Roman" w:hAnsi="Times New Roman" w:cs="Times New Roman"/>
          <w:sz w:val="24"/>
          <w:szCs w:val="24"/>
        </w:rPr>
        <w:t>would i</w:t>
      </w:r>
      <w:r w:rsidR="005574F2" w:rsidRPr="0006600A">
        <w:rPr>
          <w:rFonts w:ascii="Times New Roman" w:hAnsi="Times New Roman" w:cs="Times New Roman"/>
          <w:sz w:val="24"/>
          <w:szCs w:val="24"/>
        </w:rPr>
        <w:t>nvit</w:t>
      </w:r>
      <w:r w:rsidR="00F74904" w:rsidRPr="0006600A">
        <w:rPr>
          <w:rFonts w:ascii="Times New Roman" w:hAnsi="Times New Roman" w:cs="Times New Roman"/>
          <w:sz w:val="24"/>
          <w:szCs w:val="24"/>
        </w:rPr>
        <w:t>e</w:t>
      </w:r>
      <w:r w:rsidR="005574F2" w:rsidRPr="0006600A">
        <w:rPr>
          <w:rFonts w:ascii="Times New Roman" w:hAnsi="Times New Roman" w:cs="Times New Roman"/>
          <w:sz w:val="24"/>
          <w:szCs w:val="24"/>
        </w:rPr>
        <w:t xml:space="preserve"> parents </w:t>
      </w:r>
      <w:r w:rsidR="00D02C7A" w:rsidRPr="0006600A">
        <w:rPr>
          <w:rFonts w:ascii="Times New Roman" w:hAnsi="Times New Roman" w:cs="Times New Roman"/>
          <w:sz w:val="24"/>
          <w:szCs w:val="24"/>
        </w:rPr>
        <w:t xml:space="preserve">into the setting to share </w:t>
      </w:r>
      <w:r w:rsidR="007C57EC" w:rsidRPr="0006600A">
        <w:rPr>
          <w:rFonts w:ascii="Times New Roman" w:hAnsi="Times New Roman" w:cs="Times New Roman"/>
          <w:sz w:val="24"/>
          <w:szCs w:val="24"/>
        </w:rPr>
        <w:t>their cultures traditions</w:t>
      </w:r>
      <w:r w:rsidR="002F223A" w:rsidRPr="0006600A">
        <w:rPr>
          <w:rFonts w:ascii="Times New Roman" w:hAnsi="Times New Roman" w:cs="Times New Roman"/>
          <w:sz w:val="24"/>
          <w:szCs w:val="24"/>
        </w:rPr>
        <w:t xml:space="preserve">. An example of this could be </w:t>
      </w:r>
      <w:r w:rsidR="004A6441" w:rsidRPr="0006600A">
        <w:rPr>
          <w:rFonts w:ascii="Times New Roman" w:hAnsi="Times New Roman" w:cs="Times New Roman"/>
          <w:sz w:val="24"/>
          <w:szCs w:val="24"/>
        </w:rPr>
        <w:t xml:space="preserve">discussing their celebrations, clothing, </w:t>
      </w:r>
      <w:r w:rsidR="00ED6B6C" w:rsidRPr="0006600A">
        <w:rPr>
          <w:rFonts w:ascii="Times New Roman" w:hAnsi="Times New Roman" w:cs="Times New Roman"/>
          <w:sz w:val="24"/>
          <w:szCs w:val="24"/>
        </w:rPr>
        <w:t>folktales</w:t>
      </w:r>
      <w:r w:rsidR="00B45A55" w:rsidRPr="0006600A">
        <w:rPr>
          <w:rFonts w:ascii="Times New Roman" w:hAnsi="Times New Roman" w:cs="Times New Roman"/>
          <w:sz w:val="24"/>
          <w:szCs w:val="24"/>
        </w:rPr>
        <w:t>,</w:t>
      </w:r>
      <w:r w:rsidR="00ED6B6C" w:rsidRPr="0006600A">
        <w:rPr>
          <w:rFonts w:ascii="Times New Roman" w:hAnsi="Times New Roman" w:cs="Times New Roman"/>
          <w:sz w:val="24"/>
          <w:szCs w:val="24"/>
        </w:rPr>
        <w:t xml:space="preserve"> Music and food</w:t>
      </w:r>
      <w:r w:rsidR="00CD7111" w:rsidRPr="0006600A">
        <w:rPr>
          <w:rFonts w:ascii="Times New Roman" w:hAnsi="Times New Roman" w:cs="Times New Roman"/>
          <w:sz w:val="24"/>
          <w:szCs w:val="24"/>
        </w:rPr>
        <w:t xml:space="preserve">. Celebrating </w:t>
      </w:r>
      <w:r w:rsidR="00A62C36" w:rsidRPr="0006600A">
        <w:rPr>
          <w:rFonts w:ascii="Times New Roman" w:hAnsi="Times New Roman" w:cs="Times New Roman"/>
          <w:sz w:val="24"/>
          <w:szCs w:val="24"/>
        </w:rPr>
        <w:t xml:space="preserve">different cultures in the setting ensures families </w:t>
      </w:r>
      <w:r w:rsidR="00E23BD5" w:rsidRPr="0006600A">
        <w:rPr>
          <w:rFonts w:ascii="Times New Roman" w:hAnsi="Times New Roman" w:cs="Times New Roman"/>
          <w:sz w:val="24"/>
          <w:szCs w:val="24"/>
        </w:rPr>
        <w:t>do not feel isolated (</w:t>
      </w:r>
      <w:r w:rsidR="004C670B" w:rsidRPr="0006600A">
        <w:rPr>
          <w:rFonts w:ascii="Times New Roman" w:hAnsi="Times New Roman" w:cs="Times New Roman"/>
          <w:sz w:val="24"/>
          <w:szCs w:val="24"/>
        </w:rPr>
        <w:t xml:space="preserve">Warsi, </w:t>
      </w:r>
      <w:r w:rsidR="005C054D" w:rsidRPr="0006600A">
        <w:rPr>
          <w:rFonts w:ascii="Times New Roman" w:hAnsi="Times New Roman" w:cs="Times New Roman"/>
          <w:sz w:val="24"/>
          <w:szCs w:val="24"/>
        </w:rPr>
        <w:t>2017)</w:t>
      </w:r>
      <w:r w:rsidR="00C530E1" w:rsidRPr="0006600A">
        <w:rPr>
          <w:rFonts w:ascii="Times New Roman" w:hAnsi="Times New Roman" w:cs="Times New Roman"/>
          <w:sz w:val="24"/>
          <w:szCs w:val="24"/>
        </w:rPr>
        <w:t xml:space="preserve">. </w:t>
      </w:r>
      <w:r w:rsidR="00543A3D" w:rsidRPr="0006600A">
        <w:rPr>
          <w:rFonts w:ascii="Times New Roman" w:hAnsi="Times New Roman" w:cs="Times New Roman"/>
          <w:sz w:val="24"/>
          <w:szCs w:val="24"/>
        </w:rPr>
        <w:t xml:space="preserve">An inclusive practitioner will celebrate </w:t>
      </w:r>
      <w:r w:rsidR="007458EB" w:rsidRPr="0006600A">
        <w:rPr>
          <w:rFonts w:ascii="Times New Roman" w:hAnsi="Times New Roman" w:cs="Times New Roman"/>
          <w:sz w:val="24"/>
          <w:szCs w:val="24"/>
        </w:rPr>
        <w:t xml:space="preserve">diversity and </w:t>
      </w:r>
      <w:r w:rsidR="00C530E1" w:rsidRPr="0006600A">
        <w:rPr>
          <w:rFonts w:ascii="Times New Roman" w:hAnsi="Times New Roman" w:cs="Times New Roman"/>
          <w:sz w:val="24"/>
          <w:szCs w:val="24"/>
        </w:rPr>
        <w:t xml:space="preserve">Miller (2019) </w:t>
      </w:r>
      <w:r w:rsidR="007458EB" w:rsidRPr="0006600A">
        <w:rPr>
          <w:rFonts w:ascii="Times New Roman" w:hAnsi="Times New Roman" w:cs="Times New Roman"/>
          <w:sz w:val="24"/>
          <w:szCs w:val="24"/>
        </w:rPr>
        <w:t xml:space="preserve">states </w:t>
      </w:r>
      <w:r w:rsidR="00891B2E" w:rsidRPr="0006600A">
        <w:rPr>
          <w:rFonts w:ascii="Times New Roman" w:hAnsi="Times New Roman" w:cs="Times New Roman"/>
          <w:sz w:val="24"/>
          <w:szCs w:val="24"/>
        </w:rPr>
        <w:t xml:space="preserve">talking and representing </w:t>
      </w:r>
      <w:r w:rsidR="00193A67" w:rsidRPr="0006600A">
        <w:rPr>
          <w:rFonts w:ascii="Times New Roman" w:hAnsi="Times New Roman" w:cs="Times New Roman"/>
          <w:sz w:val="24"/>
          <w:szCs w:val="24"/>
        </w:rPr>
        <w:t xml:space="preserve">different ethnicities in a setting allows children to </w:t>
      </w:r>
      <w:r w:rsidR="00AC3E08" w:rsidRPr="0006600A">
        <w:rPr>
          <w:rFonts w:ascii="Times New Roman" w:hAnsi="Times New Roman" w:cs="Times New Roman"/>
          <w:sz w:val="24"/>
          <w:szCs w:val="24"/>
        </w:rPr>
        <w:t>bec</w:t>
      </w:r>
      <w:r w:rsidR="00075BF8" w:rsidRPr="0006600A">
        <w:rPr>
          <w:rFonts w:ascii="Times New Roman" w:hAnsi="Times New Roman" w:cs="Times New Roman"/>
          <w:sz w:val="24"/>
          <w:szCs w:val="24"/>
        </w:rPr>
        <w:t>o</w:t>
      </w:r>
      <w:r w:rsidR="00AC3E08" w:rsidRPr="0006600A">
        <w:rPr>
          <w:rFonts w:ascii="Times New Roman" w:hAnsi="Times New Roman" w:cs="Times New Roman"/>
          <w:sz w:val="24"/>
          <w:szCs w:val="24"/>
        </w:rPr>
        <w:t xml:space="preserve">me curious </w:t>
      </w:r>
      <w:r w:rsidR="002B5D97" w:rsidRPr="0006600A">
        <w:rPr>
          <w:rFonts w:ascii="Times New Roman" w:hAnsi="Times New Roman" w:cs="Times New Roman"/>
          <w:sz w:val="24"/>
          <w:szCs w:val="24"/>
        </w:rPr>
        <w:t xml:space="preserve">and ask questions. </w:t>
      </w:r>
      <w:r w:rsidR="00B667D8" w:rsidRPr="0006600A">
        <w:rPr>
          <w:rFonts w:ascii="Times New Roman" w:hAnsi="Times New Roman" w:cs="Times New Roman"/>
          <w:sz w:val="24"/>
          <w:szCs w:val="24"/>
        </w:rPr>
        <w:t>In environment</w:t>
      </w:r>
      <w:r w:rsidR="00300586" w:rsidRPr="0006600A">
        <w:rPr>
          <w:rFonts w:ascii="Times New Roman" w:hAnsi="Times New Roman" w:cs="Times New Roman"/>
          <w:sz w:val="24"/>
          <w:szCs w:val="24"/>
        </w:rPr>
        <w:t>s</w:t>
      </w:r>
      <w:r w:rsidR="00B667D8" w:rsidRPr="0006600A">
        <w:rPr>
          <w:rFonts w:ascii="Times New Roman" w:hAnsi="Times New Roman" w:cs="Times New Roman"/>
          <w:sz w:val="24"/>
          <w:szCs w:val="24"/>
        </w:rPr>
        <w:t xml:space="preserve"> where</w:t>
      </w:r>
      <w:r w:rsidR="00D04FD7" w:rsidRPr="0006600A">
        <w:rPr>
          <w:rFonts w:ascii="Times New Roman" w:hAnsi="Times New Roman" w:cs="Times New Roman"/>
          <w:sz w:val="24"/>
          <w:szCs w:val="24"/>
        </w:rPr>
        <w:t xml:space="preserve"> diversity is less</w:t>
      </w:r>
      <w:r w:rsidR="00300586" w:rsidRPr="0006600A">
        <w:rPr>
          <w:rFonts w:ascii="Times New Roman" w:hAnsi="Times New Roman" w:cs="Times New Roman"/>
          <w:sz w:val="24"/>
          <w:szCs w:val="24"/>
        </w:rPr>
        <w:t xml:space="preserve">, conversations are reduced </w:t>
      </w:r>
      <w:r w:rsidR="006F1E28" w:rsidRPr="0006600A">
        <w:rPr>
          <w:rFonts w:ascii="Times New Roman" w:hAnsi="Times New Roman" w:cs="Times New Roman"/>
          <w:sz w:val="24"/>
          <w:szCs w:val="24"/>
        </w:rPr>
        <w:t xml:space="preserve">and </w:t>
      </w:r>
      <w:r w:rsidR="000D1C64" w:rsidRPr="0006600A">
        <w:rPr>
          <w:rFonts w:ascii="Times New Roman" w:hAnsi="Times New Roman" w:cs="Times New Roman"/>
          <w:sz w:val="24"/>
          <w:szCs w:val="24"/>
        </w:rPr>
        <w:t xml:space="preserve">restricted </w:t>
      </w:r>
      <w:r w:rsidR="00075BF8" w:rsidRPr="0006600A">
        <w:rPr>
          <w:rFonts w:ascii="Times New Roman" w:hAnsi="Times New Roman" w:cs="Times New Roman"/>
          <w:sz w:val="24"/>
          <w:szCs w:val="24"/>
        </w:rPr>
        <w:t>and can result in</w:t>
      </w:r>
      <w:r w:rsidR="00033578" w:rsidRPr="0006600A">
        <w:rPr>
          <w:rFonts w:ascii="Times New Roman" w:hAnsi="Times New Roman" w:cs="Times New Roman"/>
          <w:sz w:val="24"/>
          <w:szCs w:val="24"/>
        </w:rPr>
        <w:t xml:space="preserve"> allowing</w:t>
      </w:r>
      <w:r w:rsidR="00075BF8" w:rsidRPr="0006600A">
        <w:rPr>
          <w:rFonts w:ascii="Times New Roman" w:hAnsi="Times New Roman" w:cs="Times New Roman"/>
          <w:sz w:val="24"/>
          <w:szCs w:val="24"/>
        </w:rPr>
        <w:t xml:space="preserve"> prejudice views to form. </w:t>
      </w:r>
      <w:r w:rsidR="005F4AB4" w:rsidRPr="0006600A">
        <w:rPr>
          <w:rFonts w:ascii="Times New Roman" w:hAnsi="Times New Roman" w:cs="Times New Roman"/>
          <w:sz w:val="24"/>
          <w:szCs w:val="24"/>
        </w:rPr>
        <w:t xml:space="preserve">Diversity should be visible at all times </w:t>
      </w:r>
      <w:r w:rsidR="00D5750A" w:rsidRPr="0006600A">
        <w:rPr>
          <w:rFonts w:ascii="Times New Roman" w:hAnsi="Times New Roman" w:cs="Times New Roman"/>
          <w:sz w:val="24"/>
          <w:szCs w:val="24"/>
        </w:rPr>
        <w:t>in early</w:t>
      </w:r>
      <w:r w:rsidR="00806C54" w:rsidRPr="0006600A">
        <w:rPr>
          <w:rFonts w:ascii="Times New Roman" w:hAnsi="Times New Roman" w:cs="Times New Roman"/>
          <w:sz w:val="24"/>
          <w:szCs w:val="24"/>
        </w:rPr>
        <w:t xml:space="preserve"> years setting</w:t>
      </w:r>
      <w:r w:rsidR="00D5750A" w:rsidRPr="0006600A">
        <w:rPr>
          <w:rFonts w:ascii="Times New Roman" w:hAnsi="Times New Roman" w:cs="Times New Roman"/>
          <w:sz w:val="24"/>
          <w:szCs w:val="24"/>
        </w:rPr>
        <w:t>s</w:t>
      </w:r>
      <w:r w:rsidR="005F4AB4" w:rsidRPr="0006600A">
        <w:rPr>
          <w:rFonts w:ascii="Times New Roman" w:hAnsi="Times New Roman" w:cs="Times New Roman"/>
          <w:sz w:val="24"/>
          <w:szCs w:val="24"/>
        </w:rPr>
        <w:t xml:space="preserve"> </w:t>
      </w:r>
      <w:r w:rsidR="00955621" w:rsidRPr="0006600A">
        <w:rPr>
          <w:rFonts w:ascii="Times New Roman" w:hAnsi="Times New Roman" w:cs="Times New Roman"/>
          <w:sz w:val="24"/>
          <w:szCs w:val="24"/>
        </w:rPr>
        <w:t>as Mirza (</w:t>
      </w:r>
      <w:r w:rsidR="00082DB2" w:rsidRPr="0006600A">
        <w:rPr>
          <w:rFonts w:ascii="Times New Roman" w:hAnsi="Times New Roman" w:cs="Times New Roman"/>
          <w:sz w:val="24"/>
          <w:szCs w:val="24"/>
        </w:rPr>
        <w:t>2022</w:t>
      </w:r>
      <w:r w:rsidR="00955621" w:rsidRPr="0006600A">
        <w:rPr>
          <w:rFonts w:ascii="Times New Roman" w:hAnsi="Times New Roman" w:cs="Times New Roman"/>
          <w:sz w:val="24"/>
          <w:szCs w:val="24"/>
        </w:rPr>
        <w:t>), Fisk</w:t>
      </w:r>
      <w:r w:rsidR="00E94E9F" w:rsidRPr="0006600A">
        <w:rPr>
          <w:rFonts w:ascii="Times New Roman" w:hAnsi="Times New Roman" w:cs="Times New Roman"/>
          <w:sz w:val="24"/>
          <w:szCs w:val="24"/>
        </w:rPr>
        <w:t xml:space="preserve"> </w:t>
      </w:r>
      <w:r w:rsidR="00955621" w:rsidRPr="0006600A">
        <w:rPr>
          <w:rFonts w:ascii="Times New Roman" w:hAnsi="Times New Roman" w:cs="Times New Roman"/>
          <w:sz w:val="24"/>
          <w:szCs w:val="24"/>
        </w:rPr>
        <w:t>(</w:t>
      </w:r>
      <w:r w:rsidR="00082DB2" w:rsidRPr="0006600A">
        <w:rPr>
          <w:rFonts w:ascii="Times New Roman" w:hAnsi="Times New Roman" w:cs="Times New Roman"/>
          <w:sz w:val="24"/>
          <w:szCs w:val="24"/>
        </w:rPr>
        <w:t>2019</w:t>
      </w:r>
      <w:r w:rsidR="00955621" w:rsidRPr="0006600A">
        <w:rPr>
          <w:rFonts w:ascii="Times New Roman" w:hAnsi="Times New Roman" w:cs="Times New Roman"/>
          <w:sz w:val="24"/>
          <w:szCs w:val="24"/>
        </w:rPr>
        <w:t xml:space="preserve">) and </w:t>
      </w:r>
      <w:r w:rsidR="005F2010" w:rsidRPr="0006600A">
        <w:rPr>
          <w:rFonts w:ascii="Times New Roman" w:hAnsi="Times New Roman" w:cs="Times New Roman"/>
          <w:sz w:val="24"/>
          <w:szCs w:val="24"/>
        </w:rPr>
        <w:t>Entrust Ed (2020)</w:t>
      </w:r>
      <w:r w:rsidR="00BB19E6" w:rsidRPr="0006600A">
        <w:rPr>
          <w:rFonts w:ascii="Times New Roman" w:hAnsi="Times New Roman" w:cs="Times New Roman"/>
          <w:sz w:val="24"/>
          <w:szCs w:val="24"/>
        </w:rPr>
        <w:t xml:space="preserve"> </w:t>
      </w:r>
      <w:r w:rsidR="005C559E" w:rsidRPr="0006600A">
        <w:rPr>
          <w:rFonts w:ascii="Times New Roman" w:hAnsi="Times New Roman" w:cs="Times New Roman"/>
          <w:sz w:val="24"/>
          <w:szCs w:val="24"/>
        </w:rPr>
        <w:t xml:space="preserve">claim that children’s exposure to diversity can be tokenistic </w:t>
      </w:r>
      <w:r w:rsidR="006A6086" w:rsidRPr="0006600A">
        <w:rPr>
          <w:rFonts w:ascii="Times New Roman" w:hAnsi="Times New Roman" w:cs="Times New Roman"/>
          <w:sz w:val="24"/>
          <w:szCs w:val="24"/>
        </w:rPr>
        <w:t>due to</w:t>
      </w:r>
      <w:r w:rsidR="00EE6FAB" w:rsidRPr="0006600A">
        <w:rPr>
          <w:rFonts w:ascii="Times New Roman" w:hAnsi="Times New Roman" w:cs="Times New Roman"/>
          <w:sz w:val="24"/>
          <w:szCs w:val="24"/>
        </w:rPr>
        <w:t xml:space="preserve"> </w:t>
      </w:r>
      <w:r w:rsidR="00697192" w:rsidRPr="0006600A">
        <w:rPr>
          <w:rFonts w:ascii="Times New Roman" w:hAnsi="Times New Roman" w:cs="Times New Roman"/>
          <w:sz w:val="24"/>
          <w:szCs w:val="24"/>
        </w:rPr>
        <w:t>practitioners plan</w:t>
      </w:r>
      <w:r w:rsidR="006A6086" w:rsidRPr="0006600A">
        <w:rPr>
          <w:rFonts w:ascii="Times New Roman" w:hAnsi="Times New Roman" w:cs="Times New Roman"/>
          <w:sz w:val="24"/>
          <w:szCs w:val="24"/>
        </w:rPr>
        <w:t>ning</w:t>
      </w:r>
      <w:r w:rsidR="00697192" w:rsidRPr="0006600A">
        <w:rPr>
          <w:rFonts w:ascii="Times New Roman" w:hAnsi="Times New Roman" w:cs="Times New Roman"/>
          <w:sz w:val="24"/>
          <w:szCs w:val="24"/>
        </w:rPr>
        <w:t xml:space="preserve"> cultural </w:t>
      </w:r>
      <w:r w:rsidR="0015774A" w:rsidRPr="0006600A">
        <w:rPr>
          <w:rFonts w:ascii="Times New Roman" w:hAnsi="Times New Roman" w:cs="Times New Roman"/>
          <w:sz w:val="24"/>
          <w:szCs w:val="24"/>
        </w:rPr>
        <w:t xml:space="preserve">activities </w:t>
      </w:r>
      <w:r w:rsidR="00A72C07" w:rsidRPr="0006600A">
        <w:rPr>
          <w:rFonts w:ascii="Times New Roman" w:hAnsi="Times New Roman" w:cs="Times New Roman"/>
          <w:sz w:val="24"/>
          <w:szCs w:val="24"/>
        </w:rPr>
        <w:t>around festival</w:t>
      </w:r>
      <w:r w:rsidR="00D432EF" w:rsidRPr="0006600A">
        <w:rPr>
          <w:rFonts w:ascii="Times New Roman" w:hAnsi="Times New Roman" w:cs="Times New Roman"/>
          <w:sz w:val="24"/>
          <w:szCs w:val="24"/>
        </w:rPr>
        <w:t>s</w:t>
      </w:r>
      <w:r w:rsidR="00A72C07" w:rsidRPr="0006600A">
        <w:rPr>
          <w:rFonts w:ascii="Times New Roman" w:hAnsi="Times New Roman" w:cs="Times New Roman"/>
          <w:sz w:val="24"/>
          <w:szCs w:val="24"/>
        </w:rPr>
        <w:t xml:space="preserve"> </w:t>
      </w:r>
      <w:r w:rsidR="00EC4842" w:rsidRPr="0006600A">
        <w:rPr>
          <w:rFonts w:ascii="Times New Roman" w:hAnsi="Times New Roman" w:cs="Times New Roman"/>
          <w:sz w:val="24"/>
          <w:szCs w:val="24"/>
        </w:rPr>
        <w:t xml:space="preserve">instead of promoting and embedding </w:t>
      </w:r>
      <w:r w:rsidR="00A72C07" w:rsidRPr="0006600A">
        <w:rPr>
          <w:rFonts w:ascii="Times New Roman" w:hAnsi="Times New Roman" w:cs="Times New Roman"/>
          <w:sz w:val="24"/>
          <w:szCs w:val="24"/>
        </w:rPr>
        <w:t xml:space="preserve">diversity into </w:t>
      </w:r>
      <w:r w:rsidR="00BC09AB" w:rsidRPr="0006600A">
        <w:rPr>
          <w:rFonts w:ascii="Times New Roman" w:hAnsi="Times New Roman" w:cs="Times New Roman"/>
          <w:sz w:val="24"/>
          <w:szCs w:val="24"/>
        </w:rPr>
        <w:t xml:space="preserve">everyday </w:t>
      </w:r>
      <w:r w:rsidR="00A72C07" w:rsidRPr="0006600A">
        <w:rPr>
          <w:rFonts w:ascii="Times New Roman" w:hAnsi="Times New Roman" w:cs="Times New Roman"/>
          <w:sz w:val="24"/>
          <w:szCs w:val="24"/>
        </w:rPr>
        <w:t>practice.</w:t>
      </w:r>
      <w:r w:rsidR="000809F2" w:rsidRPr="0006600A">
        <w:rPr>
          <w:rFonts w:ascii="Times New Roman" w:hAnsi="Times New Roman" w:cs="Times New Roman"/>
          <w:sz w:val="24"/>
          <w:szCs w:val="24"/>
        </w:rPr>
        <w:t xml:space="preserve"> </w:t>
      </w:r>
      <w:proofErr w:type="spellStart"/>
      <w:r w:rsidR="001E5C07" w:rsidRPr="0006600A">
        <w:rPr>
          <w:rFonts w:ascii="Times New Roman" w:hAnsi="Times New Roman" w:cs="Times New Roman"/>
          <w:sz w:val="24"/>
          <w:szCs w:val="24"/>
        </w:rPr>
        <w:t>Derman</w:t>
      </w:r>
      <w:proofErr w:type="spellEnd"/>
      <w:r w:rsidR="001E5C07" w:rsidRPr="0006600A">
        <w:rPr>
          <w:rFonts w:ascii="Times New Roman" w:hAnsi="Times New Roman" w:cs="Times New Roman"/>
          <w:sz w:val="24"/>
          <w:szCs w:val="24"/>
        </w:rPr>
        <w:t xml:space="preserve">-Sparks and Edwards </w:t>
      </w:r>
      <w:r w:rsidR="00B20471" w:rsidRPr="0006600A">
        <w:rPr>
          <w:rFonts w:ascii="Times New Roman" w:hAnsi="Times New Roman" w:cs="Times New Roman"/>
          <w:sz w:val="24"/>
          <w:szCs w:val="24"/>
        </w:rPr>
        <w:t>(2019)</w:t>
      </w:r>
      <w:r w:rsidR="000D1C64" w:rsidRPr="0006600A">
        <w:rPr>
          <w:rFonts w:ascii="Times New Roman" w:hAnsi="Times New Roman" w:cs="Times New Roman"/>
          <w:sz w:val="24"/>
          <w:szCs w:val="24"/>
        </w:rPr>
        <w:t xml:space="preserve"> and</w:t>
      </w:r>
      <w:r w:rsidR="006674D5" w:rsidRPr="0006600A">
        <w:rPr>
          <w:rFonts w:ascii="Times New Roman" w:hAnsi="Times New Roman" w:cs="Times New Roman"/>
          <w:sz w:val="24"/>
          <w:szCs w:val="24"/>
        </w:rPr>
        <w:t xml:space="preserve"> Hidalgo</w:t>
      </w:r>
      <w:r w:rsidR="00890306" w:rsidRPr="0006600A">
        <w:rPr>
          <w:rFonts w:ascii="Times New Roman" w:hAnsi="Times New Roman" w:cs="Times New Roman"/>
          <w:sz w:val="24"/>
          <w:szCs w:val="24"/>
        </w:rPr>
        <w:t xml:space="preserve"> (2022) </w:t>
      </w:r>
      <w:r w:rsidR="00DF1448" w:rsidRPr="0006600A">
        <w:rPr>
          <w:rFonts w:ascii="Times New Roman" w:hAnsi="Times New Roman" w:cs="Times New Roman"/>
          <w:sz w:val="24"/>
          <w:szCs w:val="24"/>
        </w:rPr>
        <w:t>agree,</w:t>
      </w:r>
      <w:r w:rsidR="00B20471" w:rsidRPr="0006600A">
        <w:rPr>
          <w:rFonts w:ascii="Times New Roman" w:hAnsi="Times New Roman" w:cs="Times New Roman"/>
          <w:sz w:val="24"/>
          <w:szCs w:val="24"/>
        </w:rPr>
        <w:t xml:space="preserve"> and state </w:t>
      </w:r>
      <w:r w:rsidR="00836650" w:rsidRPr="0006600A">
        <w:rPr>
          <w:rFonts w:ascii="Times New Roman" w:hAnsi="Times New Roman" w:cs="Times New Roman"/>
          <w:sz w:val="24"/>
          <w:szCs w:val="24"/>
        </w:rPr>
        <w:t xml:space="preserve">education systems need an anti-bias curriculum </w:t>
      </w:r>
      <w:r w:rsidR="00D26DAD" w:rsidRPr="0006600A">
        <w:rPr>
          <w:rFonts w:ascii="Times New Roman" w:hAnsi="Times New Roman" w:cs="Times New Roman"/>
          <w:sz w:val="24"/>
          <w:szCs w:val="24"/>
        </w:rPr>
        <w:t xml:space="preserve">whereby children </w:t>
      </w:r>
      <w:r w:rsidR="0066607B" w:rsidRPr="0006600A">
        <w:rPr>
          <w:rFonts w:ascii="Times New Roman" w:hAnsi="Times New Roman" w:cs="Times New Roman"/>
          <w:sz w:val="24"/>
          <w:szCs w:val="24"/>
        </w:rPr>
        <w:t xml:space="preserve">can develop a sense of identity, </w:t>
      </w:r>
      <w:r w:rsidR="004049EB" w:rsidRPr="0006600A">
        <w:rPr>
          <w:rFonts w:ascii="Times New Roman" w:hAnsi="Times New Roman" w:cs="Times New Roman"/>
          <w:sz w:val="24"/>
          <w:szCs w:val="24"/>
        </w:rPr>
        <w:t xml:space="preserve">fairness and justice </w:t>
      </w:r>
      <w:r w:rsidR="007B0623" w:rsidRPr="0006600A">
        <w:rPr>
          <w:rFonts w:ascii="Times New Roman" w:hAnsi="Times New Roman" w:cs="Times New Roman"/>
          <w:sz w:val="24"/>
          <w:szCs w:val="24"/>
        </w:rPr>
        <w:t xml:space="preserve">while understanding </w:t>
      </w:r>
      <w:r w:rsidR="00E3065C" w:rsidRPr="0006600A">
        <w:rPr>
          <w:rFonts w:ascii="Times New Roman" w:hAnsi="Times New Roman" w:cs="Times New Roman"/>
          <w:sz w:val="24"/>
          <w:szCs w:val="24"/>
        </w:rPr>
        <w:t xml:space="preserve">simultaneously </w:t>
      </w:r>
      <w:r w:rsidR="007B0623" w:rsidRPr="0006600A">
        <w:rPr>
          <w:rFonts w:ascii="Times New Roman" w:hAnsi="Times New Roman" w:cs="Times New Roman"/>
          <w:sz w:val="24"/>
          <w:szCs w:val="24"/>
        </w:rPr>
        <w:t xml:space="preserve">they are </w:t>
      </w:r>
      <w:r w:rsidR="00F43CDA" w:rsidRPr="0006600A">
        <w:rPr>
          <w:rFonts w:ascii="Times New Roman" w:hAnsi="Times New Roman" w:cs="Times New Roman"/>
          <w:sz w:val="24"/>
          <w:szCs w:val="24"/>
        </w:rPr>
        <w:t xml:space="preserve">the same and different </w:t>
      </w:r>
      <w:r w:rsidR="00861412" w:rsidRPr="0006600A">
        <w:rPr>
          <w:rFonts w:ascii="Times New Roman" w:hAnsi="Times New Roman" w:cs="Times New Roman"/>
          <w:sz w:val="24"/>
          <w:szCs w:val="24"/>
        </w:rPr>
        <w:t xml:space="preserve">allowing them to </w:t>
      </w:r>
      <w:r w:rsidR="00F56F39" w:rsidRPr="0006600A">
        <w:rPr>
          <w:rFonts w:ascii="Times New Roman" w:hAnsi="Times New Roman" w:cs="Times New Roman"/>
          <w:sz w:val="24"/>
          <w:szCs w:val="24"/>
        </w:rPr>
        <w:t xml:space="preserve">think about the world in which they live. </w:t>
      </w:r>
    </w:p>
    <w:p w14:paraId="346183F8" w14:textId="577285A2" w:rsidR="00AD0EBE" w:rsidRPr="0006600A" w:rsidRDefault="00AD0EBE" w:rsidP="0006600A">
      <w:pPr>
        <w:tabs>
          <w:tab w:val="left" w:pos="975"/>
        </w:tabs>
        <w:spacing w:line="360" w:lineRule="auto"/>
        <w:jc w:val="both"/>
        <w:rPr>
          <w:rFonts w:ascii="Times New Roman" w:hAnsi="Times New Roman" w:cs="Times New Roman"/>
          <w:sz w:val="24"/>
          <w:szCs w:val="24"/>
        </w:rPr>
      </w:pPr>
      <w:r w:rsidRPr="00AD0EBE">
        <w:rPr>
          <w:rFonts w:ascii="Times New Roman" w:hAnsi="Times New Roman" w:cs="Times New Roman"/>
          <w:sz w:val="24"/>
          <w:szCs w:val="24"/>
        </w:rPr>
        <w:lastRenderedPageBreak/>
        <w:t>Intersectionality is important when considering different cultures and diversity according to The Black Nursery Manger (2019). Intersectionality is the way in which inequalities such as ethnicity, gender, race, socio-economic background, sexuality, age and other types of discrimination come together to influences and effect a person’s everyday life (</w:t>
      </w:r>
      <w:proofErr w:type="spellStart"/>
      <w:r w:rsidRPr="00AD0EBE">
        <w:rPr>
          <w:rFonts w:ascii="Times New Roman" w:hAnsi="Times New Roman" w:cs="Times New Roman"/>
          <w:sz w:val="24"/>
          <w:szCs w:val="24"/>
        </w:rPr>
        <w:t>Vollans</w:t>
      </w:r>
      <w:proofErr w:type="spellEnd"/>
      <w:r w:rsidRPr="00AD0EBE">
        <w:rPr>
          <w:rFonts w:ascii="Times New Roman" w:hAnsi="Times New Roman" w:cs="Times New Roman"/>
          <w:sz w:val="24"/>
          <w:szCs w:val="24"/>
        </w:rPr>
        <w:t xml:space="preserve">, 2020 and </w:t>
      </w:r>
      <w:proofErr w:type="spellStart"/>
      <w:r w:rsidRPr="00AD0EBE">
        <w:rPr>
          <w:rFonts w:ascii="Times New Roman" w:hAnsi="Times New Roman" w:cs="Times New Roman"/>
          <w:sz w:val="24"/>
          <w:szCs w:val="24"/>
        </w:rPr>
        <w:t>Center</w:t>
      </w:r>
      <w:proofErr w:type="spellEnd"/>
      <w:r w:rsidRPr="00AD0EBE">
        <w:rPr>
          <w:rFonts w:ascii="Times New Roman" w:hAnsi="Times New Roman" w:cs="Times New Roman"/>
          <w:sz w:val="24"/>
          <w:szCs w:val="24"/>
        </w:rPr>
        <w:t xml:space="preserve"> for Intersectional Justice, no date). A practitioner should consider the theory of intersectionality in order to apply their role as an inclusive leader that will provide equal and inclusive opportunities for the children and their families within the setting (</w:t>
      </w:r>
      <w:proofErr w:type="spellStart"/>
      <w:r w:rsidRPr="00AD0EBE">
        <w:rPr>
          <w:rFonts w:ascii="Times New Roman" w:hAnsi="Times New Roman" w:cs="Times New Roman"/>
          <w:sz w:val="24"/>
          <w:szCs w:val="24"/>
        </w:rPr>
        <w:t>Bešić</w:t>
      </w:r>
      <w:proofErr w:type="spellEnd"/>
      <w:r w:rsidRPr="00AD0EBE">
        <w:rPr>
          <w:rFonts w:ascii="Times New Roman" w:hAnsi="Times New Roman" w:cs="Times New Roman"/>
          <w:sz w:val="24"/>
          <w:szCs w:val="24"/>
        </w:rPr>
        <w:t>, 2020).</w:t>
      </w:r>
    </w:p>
    <w:p w14:paraId="5CD70EAD" w14:textId="4E0AC448" w:rsidR="00CE6154" w:rsidRPr="0006600A" w:rsidRDefault="00247554" w:rsidP="0006600A">
      <w:pPr>
        <w:tabs>
          <w:tab w:val="left" w:pos="975"/>
        </w:tabs>
        <w:spacing w:line="360" w:lineRule="auto"/>
        <w:jc w:val="both"/>
        <w:rPr>
          <w:rFonts w:ascii="Times New Roman" w:hAnsi="Times New Roman" w:cs="Times New Roman"/>
          <w:sz w:val="24"/>
          <w:szCs w:val="24"/>
        </w:rPr>
      </w:pPr>
      <w:r w:rsidRPr="0006600A">
        <w:rPr>
          <w:rFonts w:ascii="Times New Roman" w:hAnsi="Times New Roman" w:cs="Times New Roman"/>
          <w:sz w:val="24"/>
          <w:szCs w:val="24"/>
        </w:rPr>
        <w:t xml:space="preserve">According to </w:t>
      </w:r>
      <w:proofErr w:type="spellStart"/>
      <w:r w:rsidRPr="0006600A">
        <w:rPr>
          <w:rFonts w:ascii="Times New Roman" w:hAnsi="Times New Roman" w:cs="Times New Roman"/>
          <w:sz w:val="24"/>
          <w:szCs w:val="24"/>
        </w:rPr>
        <w:t>Preemative</w:t>
      </w:r>
      <w:proofErr w:type="spellEnd"/>
      <w:r w:rsidRPr="0006600A">
        <w:rPr>
          <w:rFonts w:ascii="Times New Roman" w:hAnsi="Times New Roman" w:cs="Times New Roman"/>
          <w:sz w:val="24"/>
          <w:szCs w:val="24"/>
        </w:rPr>
        <w:t xml:space="preserve"> Love (2022) </w:t>
      </w:r>
      <w:r w:rsidR="00272BD8" w:rsidRPr="0006600A">
        <w:rPr>
          <w:rFonts w:ascii="Times New Roman" w:hAnsi="Times New Roman" w:cs="Times New Roman"/>
          <w:sz w:val="24"/>
          <w:szCs w:val="24"/>
        </w:rPr>
        <w:t xml:space="preserve">experiencing other cultures </w:t>
      </w:r>
      <w:r w:rsidR="00840413" w:rsidRPr="0006600A">
        <w:rPr>
          <w:rFonts w:ascii="Times New Roman" w:hAnsi="Times New Roman" w:cs="Times New Roman"/>
          <w:sz w:val="24"/>
          <w:szCs w:val="24"/>
        </w:rPr>
        <w:t xml:space="preserve">through </w:t>
      </w:r>
      <w:r w:rsidR="001C519D" w:rsidRPr="0006600A">
        <w:rPr>
          <w:rFonts w:ascii="Times New Roman" w:hAnsi="Times New Roman" w:cs="Times New Roman"/>
          <w:sz w:val="24"/>
          <w:szCs w:val="24"/>
        </w:rPr>
        <w:t xml:space="preserve">music, food </w:t>
      </w:r>
      <w:r w:rsidR="0026723C" w:rsidRPr="0006600A">
        <w:rPr>
          <w:rFonts w:ascii="Times New Roman" w:hAnsi="Times New Roman" w:cs="Times New Roman"/>
          <w:sz w:val="24"/>
          <w:szCs w:val="24"/>
        </w:rPr>
        <w:t xml:space="preserve">and celebrations can </w:t>
      </w:r>
      <w:r w:rsidR="007A6AA5" w:rsidRPr="0006600A">
        <w:rPr>
          <w:rFonts w:ascii="Times New Roman" w:hAnsi="Times New Roman" w:cs="Times New Roman"/>
          <w:sz w:val="24"/>
          <w:szCs w:val="24"/>
        </w:rPr>
        <w:t xml:space="preserve">generate </w:t>
      </w:r>
      <w:r w:rsidR="00681132" w:rsidRPr="0006600A">
        <w:rPr>
          <w:rFonts w:ascii="Times New Roman" w:hAnsi="Times New Roman" w:cs="Times New Roman"/>
          <w:sz w:val="24"/>
          <w:szCs w:val="24"/>
        </w:rPr>
        <w:t>a society of cultural appreciation</w:t>
      </w:r>
      <w:r w:rsidR="00E641F4" w:rsidRPr="0006600A">
        <w:rPr>
          <w:rFonts w:ascii="Times New Roman" w:hAnsi="Times New Roman" w:cs="Times New Roman"/>
          <w:sz w:val="24"/>
          <w:szCs w:val="24"/>
        </w:rPr>
        <w:t xml:space="preserve">. </w:t>
      </w:r>
      <w:r w:rsidR="00257D5F" w:rsidRPr="0006600A">
        <w:rPr>
          <w:rFonts w:ascii="Times New Roman" w:hAnsi="Times New Roman" w:cs="Times New Roman"/>
          <w:sz w:val="24"/>
          <w:szCs w:val="24"/>
        </w:rPr>
        <w:t xml:space="preserve">An inclusive leader will </w:t>
      </w:r>
      <w:r w:rsidR="002540F7" w:rsidRPr="0006600A">
        <w:rPr>
          <w:rFonts w:ascii="Times New Roman" w:hAnsi="Times New Roman" w:cs="Times New Roman"/>
          <w:sz w:val="24"/>
          <w:szCs w:val="24"/>
        </w:rPr>
        <w:t>have c</w:t>
      </w:r>
      <w:r w:rsidR="005A40E6" w:rsidRPr="0006600A">
        <w:rPr>
          <w:rFonts w:ascii="Times New Roman" w:hAnsi="Times New Roman" w:cs="Times New Roman"/>
          <w:sz w:val="24"/>
          <w:szCs w:val="24"/>
        </w:rPr>
        <w:t>ultural appreciation</w:t>
      </w:r>
      <w:r w:rsidR="002540F7" w:rsidRPr="0006600A">
        <w:rPr>
          <w:rFonts w:ascii="Times New Roman" w:hAnsi="Times New Roman" w:cs="Times New Roman"/>
          <w:sz w:val="24"/>
          <w:szCs w:val="24"/>
        </w:rPr>
        <w:t xml:space="preserve"> that</w:t>
      </w:r>
      <w:r w:rsidR="005A40E6" w:rsidRPr="0006600A">
        <w:rPr>
          <w:rFonts w:ascii="Times New Roman" w:hAnsi="Times New Roman" w:cs="Times New Roman"/>
          <w:sz w:val="24"/>
          <w:szCs w:val="24"/>
        </w:rPr>
        <w:t xml:space="preserve"> </w:t>
      </w:r>
      <w:r w:rsidR="00EF5482" w:rsidRPr="0006600A">
        <w:rPr>
          <w:rFonts w:ascii="Times New Roman" w:hAnsi="Times New Roman" w:cs="Times New Roman"/>
          <w:sz w:val="24"/>
          <w:szCs w:val="24"/>
        </w:rPr>
        <w:t>inspires</w:t>
      </w:r>
      <w:r w:rsidR="006B2E4F" w:rsidRPr="0006600A">
        <w:rPr>
          <w:rFonts w:ascii="Times New Roman" w:hAnsi="Times New Roman" w:cs="Times New Roman"/>
          <w:sz w:val="24"/>
          <w:szCs w:val="24"/>
        </w:rPr>
        <w:t xml:space="preserve">, </w:t>
      </w:r>
      <w:r w:rsidR="003F463C" w:rsidRPr="0006600A">
        <w:rPr>
          <w:rFonts w:ascii="Times New Roman" w:hAnsi="Times New Roman" w:cs="Times New Roman"/>
          <w:sz w:val="24"/>
          <w:szCs w:val="24"/>
        </w:rPr>
        <w:t>reduces ster</w:t>
      </w:r>
      <w:r w:rsidR="0094532F" w:rsidRPr="0006600A">
        <w:rPr>
          <w:rFonts w:ascii="Times New Roman" w:hAnsi="Times New Roman" w:cs="Times New Roman"/>
          <w:sz w:val="24"/>
          <w:szCs w:val="24"/>
        </w:rPr>
        <w:t>eotypes and unites communities</w:t>
      </w:r>
      <w:r w:rsidR="007F5246" w:rsidRPr="0006600A">
        <w:rPr>
          <w:rFonts w:ascii="Times New Roman" w:hAnsi="Times New Roman" w:cs="Times New Roman"/>
          <w:sz w:val="24"/>
          <w:szCs w:val="24"/>
        </w:rPr>
        <w:t>.</w:t>
      </w:r>
      <w:r w:rsidR="008F6214" w:rsidRPr="0006600A">
        <w:rPr>
          <w:rFonts w:ascii="Times New Roman" w:hAnsi="Times New Roman" w:cs="Times New Roman"/>
          <w:sz w:val="24"/>
          <w:szCs w:val="24"/>
        </w:rPr>
        <w:t xml:space="preserve"> </w:t>
      </w:r>
      <w:r w:rsidR="00476F3A" w:rsidRPr="0006600A">
        <w:rPr>
          <w:rFonts w:ascii="Times New Roman" w:hAnsi="Times New Roman" w:cs="Times New Roman"/>
          <w:sz w:val="24"/>
          <w:szCs w:val="24"/>
        </w:rPr>
        <w:t>Furthermore</w:t>
      </w:r>
      <w:r w:rsidR="00C512EB" w:rsidRPr="0006600A">
        <w:rPr>
          <w:rFonts w:ascii="Times New Roman" w:hAnsi="Times New Roman" w:cs="Times New Roman"/>
          <w:sz w:val="24"/>
          <w:szCs w:val="24"/>
        </w:rPr>
        <w:t>,</w:t>
      </w:r>
      <w:r w:rsidR="00476F3A" w:rsidRPr="0006600A">
        <w:rPr>
          <w:rFonts w:ascii="Times New Roman" w:hAnsi="Times New Roman" w:cs="Times New Roman"/>
          <w:sz w:val="24"/>
          <w:szCs w:val="24"/>
        </w:rPr>
        <w:t xml:space="preserve"> Hallett (2016) </w:t>
      </w:r>
      <w:r w:rsidR="000C196E" w:rsidRPr="0006600A">
        <w:rPr>
          <w:rFonts w:ascii="Times New Roman" w:hAnsi="Times New Roman" w:cs="Times New Roman"/>
          <w:sz w:val="24"/>
          <w:szCs w:val="24"/>
        </w:rPr>
        <w:t xml:space="preserve">claims that </w:t>
      </w:r>
      <w:r w:rsidR="00CB1D31" w:rsidRPr="0006600A">
        <w:rPr>
          <w:rFonts w:ascii="Times New Roman" w:hAnsi="Times New Roman" w:cs="Times New Roman"/>
          <w:sz w:val="24"/>
          <w:szCs w:val="24"/>
        </w:rPr>
        <w:t>an inclusive leader</w:t>
      </w:r>
      <w:r w:rsidR="006A5C31" w:rsidRPr="0006600A">
        <w:rPr>
          <w:rFonts w:ascii="Times New Roman" w:hAnsi="Times New Roman" w:cs="Times New Roman"/>
          <w:sz w:val="24"/>
          <w:szCs w:val="24"/>
        </w:rPr>
        <w:t xml:space="preserve"> </w:t>
      </w:r>
      <w:r w:rsidR="005A60F7" w:rsidRPr="0006600A">
        <w:rPr>
          <w:rFonts w:ascii="Times New Roman" w:hAnsi="Times New Roman" w:cs="Times New Roman"/>
          <w:sz w:val="24"/>
          <w:szCs w:val="24"/>
        </w:rPr>
        <w:t xml:space="preserve">will </w:t>
      </w:r>
      <w:r w:rsidR="006A5C31" w:rsidRPr="0006600A">
        <w:rPr>
          <w:rFonts w:ascii="Times New Roman" w:hAnsi="Times New Roman" w:cs="Times New Roman"/>
          <w:sz w:val="24"/>
          <w:szCs w:val="24"/>
        </w:rPr>
        <w:t>take into</w:t>
      </w:r>
      <w:r w:rsidR="00DF7C67" w:rsidRPr="0006600A">
        <w:rPr>
          <w:rFonts w:ascii="Times New Roman" w:hAnsi="Times New Roman" w:cs="Times New Roman"/>
          <w:sz w:val="24"/>
          <w:szCs w:val="24"/>
        </w:rPr>
        <w:t xml:space="preserve"> co</w:t>
      </w:r>
      <w:r w:rsidR="0092446B" w:rsidRPr="0006600A">
        <w:rPr>
          <w:rFonts w:ascii="Times New Roman" w:hAnsi="Times New Roman" w:cs="Times New Roman"/>
          <w:sz w:val="24"/>
          <w:szCs w:val="24"/>
        </w:rPr>
        <w:t>n</w:t>
      </w:r>
      <w:r w:rsidR="00DF7C67" w:rsidRPr="0006600A">
        <w:rPr>
          <w:rFonts w:ascii="Times New Roman" w:hAnsi="Times New Roman" w:cs="Times New Roman"/>
          <w:sz w:val="24"/>
          <w:szCs w:val="24"/>
        </w:rPr>
        <w:t>sideration</w:t>
      </w:r>
      <w:r w:rsidR="006A5C31" w:rsidRPr="0006600A">
        <w:rPr>
          <w:rFonts w:ascii="Times New Roman" w:hAnsi="Times New Roman" w:cs="Times New Roman"/>
          <w:sz w:val="24"/>
          <w:szCs w:val="24"/>
        </w:rPr>
        <w:t xml:space="preserve"> </w:t>
      </w:r>
      <w:r w:rsidR="0092446B" w:rsidRPr="0006600A">
        <w:rPr>
          <w:rFonts w:ascii="Times New Roman" w:hAnsi="Times New Roman" w:cs="Times New Roman"/>
          <w:sz w:val="24"/>
          <w:szCs w:val="24"/>
        </w:rPr>
        <w:t xml:space="preserve">the </w:t>
      </w:r>
      <w:r w:rsidR="00B75F71" w:rsidRPr="0006600A">
        <w:rPr>
          <w:rFonts w:ascii="Times New Roman" w:hAnsi="Times New Roman" w:cs="Times New Roman"/>
          <w:sz w:val="24"/>
          <w:szCs w:val="24"/>
        </w:rPr>
        <w:t>children</w:t>
      </w:r>
      <w:r w:rsidR="00B960D8" w:rsidRPr="0006600A">
        <w:rPr>
          <w:rFonts w:ascii="Times New Roman" w:hAnsi="Times New Roman" w:cs="Times New Roman"/>
          <w:sz w:val="24"/>
          <w:szCs w:val="24"/>
        </w:rPr>
        <w:t xml:space="preserve">, </w:t>
      </w:r>
      <w:r w:rsidR="00B75F71" w:rsidRPr="0006600A">
        <w:rPr>
          <w:rFonts w:ascii="Times New Roman" w:hAnsi="Times New Roman" w:cs="Times New Roman"/>
          <w:sz w:val="24"/>
          <w:szCs w:val="24"/>
        </w:rPr>
        <w:t>parents as well as their wider family</w:t>
      </w:r>
      <w:r w:rsidR="00580D41" w:rsidRPr="0006600A">
        <w:rPr>
          <w:rFonts w:ascii="Times New Roman" w:hAnsi="Times New Roman" w:cs="Times New Roman"/>
          <w:sz w:val="24"/>
          <w:szCs w:val="24"/>
        </w:rPr>
        <w:t>’s cultural heritage</w:t>
      </w:r>
      <w:r w:rsidR="008E268B" w:rsidRPr="0006600A">
        <w:rPr>
          <w:rFonts w:ascii="Times New Roman" w:hAnsi="Times New Roman" w:cs="Times New Roman"/>
          <w:sz w:val="24"/>
          <w:szCs w:val="24"/>
        </w:rPr>
        <w:t xml:space="preserve">, not facilitating such practice </w:t>
      </w:r>
      <w:r w:rsidR="00C20BCE" w:rsidRPr="0006600A">
        <w:rPr>
          <w:rFonts w:ascii="Times New Roman" w:hAnsi="Times New Roman" w:cs="Times New Roman"/>
          <w:sz w:val="24"/>
          <w:szCs w:val="24"/>
        </w:rPr>
        <w:t xml:space="preserve">hinders a child’s learning. </w:t>
      </w:r>
    </w:p>
    <w:p w14:paraId="2959BCBC" w14:textId="32AF62BF" w:rsidR="0099095C" w:rsidRPr="0006600A" w:rsidRDefault="0099095C" w:rsidP="0006600A">
      <w:pPr>
        <w:tabs>
          <w:tab w:val="left" w:pos="975"/>
        </w:tabs>
        <w:spacing w:line="360" w:lineRule="auto"/>
        <w:jc w:val="both"/>
        <w:rPr>
          <w:rFonts w:ascii="Times New Roman" w:hAnsi="Times New Roman" w:cs="Times New Roman"/>
          <w:sz w:val="24"/>
          <w:szCs w:val="24"/>
        </w:rPr>
      </w:pPr>
      <w:r w:rsidRPr="0006600A">
        <w:rPr>
          <w:rFonts w:ascii="Times New Roman" w:hAnsi="Times New Roman" w:cs="Times New Roman"/>
          <w:sz w:val="24"/>
          <w:szCs w:val="24"/>
        </w:rPr>
        <w:t xml:space="preserve">To </w:t>
      </w:r>
      <w:r w:rsidR="00A61A4B" w:rsidRPr="0006600A">
        <w:rPr>
          <w:rFonts w:ascii="Times New Roman" w:hAnsi="Times New Roman" w:cs="Times New Roman"/>
          <w:sz w:val="24"/>
          <w:szCs w:val="24"/>
        </w:rPr>
        <w:t xml:space="preserve">conclude, </w:t>
      </w:r>
      <w:r w:rsidR="00AB71BE" w:rsidRPr="0006600A">
        <w:rPr>
          <w:rFonts w:ascii="Times New Roman" w:hAnsi="Times New Roman" w:cs="Times New Roman"/>
          <w:sz w:val="24"/>
          <w:szCs w:val="24"/>
        </w:rPr>
        <w:t xml:space="preserve">an inclusive practitioner needs to </w:t>
      </w:r>
      <w:r w:rsidR="006024CC" w:rsidRPr="0006600A">
        <w:rPr>
          <w:rFonts w:ascii="Times New Roman" w:hAnsi="Times New Roman" w:cs="Times New Roman"/>
          <w:sz w:val="24"/>
          <w:szCs w:val="24"/>
        </w:rPr>
        <w:t xml:space="preserve">be knowledgeable of the families </w:t>
      </w:r>
      <w:r w:rsidR="00CA6D10" w:rsidRPr="0006600A">
        <w:rPr>
          <w:rFonts w:ascii="Times New Roman" w:hAnsi="Times New Roman" w:cs="Times New Roman"/>
          <w:sz w:val="24"/>
          <w:szCs w:val="24"/>
        </w:rPr>
        <w:t xml:space="preserve">to ensure that they </w:t>
      </w:r>
      <w:r w:rsidR="00E0404A" w:rsidRPr="0006600A">
        <w:rPr>
          <w:rFonts w:ascii="Times New Roman" w:hAnsi="Times New Roman" w:cs="Times New Roman"/>
          <w:sz w:val="24"/>
          <w:szCs w:val="24"/>
        </w:rPr>
        <w:t>feel valued and a sense of belonging</w:t>
      </w:r>
      <w:r w:rsidR="0070714D" w:rsidRPr="0006600A">
        <w:rPr>
          <w:rFonts w:ascii="Times New Roman" w:hAnsi="Times New Roman" w:cs="Times New Roman"/>
          <w:sz w:val="24"/>
          <w:szCs w:val="24"/>
        </w:rPr>
        <w:t xml:space="preserve"> within the setting and the wider community. </w:t>
      </w:r>
      <w:r w:rsidR="00E0404A" w:rsidRPr="0006600A">
        <w:rPr>
          <w:rFonts w:ascii="Times New Roman" w:hAnsi="Times New Roman" w:cs="Times New Roman"/>
          <w:sz w:val="24"/>
          <w:szCs w:val="24"/>
        </w:rPr>
        <w:t xml:space="preserve">An inclusive leader </w:t>
      </w:r>
      <w:r w:rsidR="00D44A17" w:rsidRPr="0006600A">
        <w:rPr>
          <w:rFonts w:ascii="Times New Roman" w:hAnsi="Times New Roman" w:cs="Times New Roman"/>
          <w:sz w:val="24"/>
          <w:szCs w:val="24"/>
        </w:rPr>
        <w:t>will</w:t>
      </w:r>
      <w:r w:rsidR="00743810" w:rsidRPr="0006600A">
        <w:rPr>
          <w:rFonts w:ascii="Times New Roman" w:hAnsi="Times New Roman" w:cs="Times New Roman"/>
          <w:sz w:val="24"/>
          <w:szCs w:val="24"/>
        </w:rPr>
        <w:t xml:space="preserve"> </w:t>
      </w:r>
      <w:r w:rsidR="003B70F2" w:rsidRPr="0006600A">
        <w:rPr>
          <w:rFonts w:ascii="Times New Roman" w:hAnsi="Times New Roman" w:cs="Times New Roman"/>
          <w:sz w:val="24"/>
          <w:szCs w:val="24"/>
        </w:rPr>
        <w:t>challenge prejudice</w:t>
      </w:r>
      <w:r w:rsidR="00603642" w:rsidRPr="0006600A">
        <w:rPr>
          <w:rFonts w:ascii="Times New Roman" w:hAnsi="Times New Roman" w:cs="Times New Roman"/>
          <w:sz w:val="24"/>
          <w:szCs w:val="24"/>
        </w:rPr>
        <w:t xml:space="preserve"> </w:t>
      </w:r>
      <w:r w:rsidR="00433EF0" w:rsidRPr="0006600A">
        <w:rPr>
          <w:rFonts w:ascii="Times New Roman" w:hAnsi="Times New Roman" w:cs="Times New Roman"/>
          <w:sz w:val="24"/>
          <w:szCs w:val="24"/>
        </w:rPr>
        <w:t xml:space="preserve">attitudes </w:t>
      </w:r>
      <w:r w:rsidR="00603642" w:rsidRPr="0006600A">
        <w:rPr>
          <w:rFonts w:ascii="Times New Roman" w:hAnsi="Times New Roman" w:cs="Times New Roman"/>
          <w:sz w:val="24"/>
          <w:szCs w:val="24"/>
        </w:rPr>
        <w:t xml:space="preserve">and stereotyping </w:t>
      </w:r>
      <w:r w:rsidR="00B22215" w:rsidRPr="0006600A">
        <w:rPr>
          <w:rFonts w:ascii="Times New Roman" w:hAnsi="Times New Roman" w:cs="Times New Roman"/>
          <w:sz w:val="24"/>
          <w:szCs w:val="24"/>
        </w:rPr>
        <w:t>to</w:t>
      </w:r>
      <w:r w:rsidR="003B70F2" w:rsidRPr="0006600A">
        <w:rPr>
          <w:rFonts w:ascii="Times New Roman" w:hAnsi="Times New Roman" w:cs="Times New Roman"/>
          <w:sz w:val="24"/>
          <w:szCs w:val="24"/>
        </w:rPr>
        <w:t xml:space="preserve"> </w:t>
      </w:r>
      <w:r w:rsidR="006B6C83" w:rsidRPr="0006600A">
        <w:rPr>
          <w:rFonts w:ascii="Times New Roman" w:hAnsi="Times New Roman" w:cs="Times New Roman"/>
          <w:sz w:val="24"/>
          <w:szCs w:val="24"/>
        </w:rPr>
        <w:t xml:space="preserve">innovate change </w:t>
      </w:r>
      <w:r w:rsidR="003B70F2" w:rsidRPr="0006600A">
        <w:rPr>
          <w:rFonts w:ascii="Times New Roman" w:hAnsi="Times New Roman" w:cs="Times New Roman"/>
          <w:sz w:val="24"/>
          <w:szCs w:val="24"/>
        </w:rPr>
        <w:t xml:space="preserve">to </w:t>
      </w:r>
      <w:r w:rsidR="000E0BF1" w:rsidRPr="0006600A">
        <w:rPr>
          <w:rFonts w:ascii="Times New Roman" w:hAnsi="Times New Roman" w:cs="Times New Roman"/>
          <w:sz w:val="24"/>
          <w:szCs w:val="24"/>
        </w:rPr>
        <w:t xml:space="preserve">create an environment where </w:t>
      </w:r>
      <w:r w:rsidR="00407084" w:rsidRPr="0006600A">
        <w:rPr>
          <w:rFonts w:ascii="Times New Roman" w:hAnsi="Times New Roman" w:cs="Times New Roman"/>
          <w:sz w:val="24"/>
          <w:szCs w:val="24"/>
        </w:rPr>
        <w:t xml:space="preserve">everyone </w:t>
      </w:r>
      <w:r w:rsidR="00603642" w:rsidRPr="0006600A">
        <w:rPr>
          <w:rFonts w:ascii="Times New Roman" w:hAnsi="Times New Roman" w:cs="Times New Roman"/>
          <w:sz w:val="24"/>
          <w:szCs w:val="24"/>
        </w:rPr>
        <w:t xml:space="preserve">is respected and welcomed. </w:t>
      </w:r>
      <w:r w:rsidR="002C6849" w:rsidRPr="0006600A">
        <w:rPr>
          <w:rFonts w:ascii="Times New Roman" w:hAnsi="Times New Roman" w:cs="Times New Roman"/>
          <w:sz w:val="24"/>
          <w:szCs w:val="24"/>
        </w:rPr>
        <w:t xml:space="preserve">To ensure </w:t>
      </w:r>
      <w:r w:rsidR="005479A0" w:rsidRPr="0006600A">
        <w:rPr>
          <w:rFonts w:ascii="Times New Roman" w:hAnsi="Times New Roman" w:cs="Times New Roman"/>
          <w:sz w:val="24"/>
          <w:szCs w:val="24"/>
        </w:rPr>
        <w:t xml:space="preserve">practitioners are inclusive they will need </w:t>
      </w:r>
      <w:r w:rsidR="00D83376" w:rsidRPr="0006600A">
        <w:rPr>
          <w:rFonts w:ascii="Times New Roman" w:hAnsi="Times New Roman" w:cs="Times New Roman"/>
          <w:sz w:val="24"/>
          <w:szCs w:val="24"/>
        </w:rPr>
        <w:t xml:space="preserve">relevant and </w:t>
      </w:r>
      <w:r w:rsidR="005479A0" w:rsidRPr="0006600A">
        <w:rPr>
          <w:rFonts w:ascii="Times New Roman" w:hAnsi="Times New Roman" w:cs="Times New Roman"/>
          <w:sz w:val="24"/>
          <w:szCs w:val="24"/>
        </w:rPr>
        <w:t>adequate training</w:t>
      </w:r>
      <w:r w:rsidR="00340DA5" w:rsidRPr="0006600A">
        <w:rPr>
          <w:rFonts w:ascii="Times New Roman" w:hAnsi="Times New Roman" w:cs="Times New Roman"/>
          <w:sz w:val="24"/>
          <w:szCs w:val="24"/>
        </w:rPr>
        <w:t xml:space="preserve"> through continuous professional development</w:t>
      </w:r>
      <w:r w:rsidR="00163F7D" w:rsidRPr="0006600A">
        <w:rPr>
          <w:rFonts w:ascii="Times New Roman" w:hAnsi="Times New Roman" w:cs="Times New Roman"/>
          <w:sz w:val="24"/>
          <w:szCs w:val="24"/>
        </w:rPr>
        <w:t xml:space="preserve"> opportunities</w:t>
      </w:r>
      <w:r w:rsidR="005479A0" w:rsidRPr="0006600A">
        <w:rPr>
          <w:rFonts w:ascii="Times New Roman" w:hAnsi="Times New Roman" w:cs="Times New Roman"/>
          <w:sz w:val="24"/>
          <w:szCs w:val="24"/>
        </w:rPr>
        <w:t xml:space="preserve"> </w:t>
      </w:r>
      <w:r w:rsidR="002F4EAA" w:rsidRPr="0006600A">
        <w:rPr>
          <w:rFonts w:ascii="Times New Roman" w:hAnsi="Times New Roman" w:cs="Times New Roman"/>
          <w:sz w:val="24"/>
          <w:szCs w:val="24"/>
        </w:rPr>
        <w:t xml:space="preserve">that will empower them to </w:t>
      </w:r>
      <w:r w:rsidR="00F36A6C" w:rsidRPr="0006600A">
        <w:rPr>
          <w:rFonts w:ascii="Times New Roman" w:hAnsi="Times New Roman" w:cs="Times New Roman"/>
          <w:sz w:val="24"/>
          <w:szCs w:val="24"/>
        </w:rPr>
        <w:t>celebrate</w:t>
      </w:r>
      <w:r w:rsidR="00947954" w:rsidRPr="0006600A">
        <w:rPr>
          <w:rFonts w:ascii="Times New Roman" w:hAnsi="Times New Roman" w:cs="Times New Roman"/>
          <w:sz w:val="24"/>
          <w:szCs w:val="24"/>
        </w:rPr>
        <w:t xml:space="preserve"> diversity within their setting and in</w:t>
      </w:r>
      <w:r w:rsidR="00DA53D1" w:rsidRPr="0006600A">
        <w:rPr>
          <w:rFonts w:ascii="Times New Roman" w:hAnsi="Times New Roman" w:cs="Times New Roman"/>
          <w:sz w:val="24"/>
          <w:szCs w:val="24"/>
        </w:rPr>
        <w:t xml:space="preserve"> doing so will </w:t>
      </w:r>
      <w:r w:rsidR="006C6C09" w:rsidRPr="0006600A">
        <w:rPr>
          <w:rFonts w:ascii="Times New Roman" w:hAnsi="Times New Roman" w:cs="Times New Roman"/>
          <w:sz w:val="24"/>
          <w:szCs w:val="24"/>
        </w:rPr>
        <w:t xml:space="preserve">educate </w:t>
      </w:r>
      <w:r w:rsidR="00035B92" w:rsidRPr="0006600A">
        <w:rPr>
          <w:rFonts w:ascii="Times New Roman" w:hAnsi="Times New Roman" w:cs="Times New Roman"/>
          <w:sz w:val="24"/>
          <w:szCs w:val="24"/>
        </w:rPr>
        <w:t>the next generation</w:t>
      </w:r>
      <w:r w:rsidR="001A7F1D" w:rsidRPr="0006600A">
        <w:rPr>
          <w:rFonts w:ascii="Times New Roman" w:hAnsi="Times New Roman" w:cs="Times New Roman"/>
          <w:sz w:val="24"/>
          <w:szCs w:val="24"/>
        </w:rPr>
        <w:t xml:space="preserve">. </w:t>
      </w:r>
    </w:p>
    <w:p w14:paraId="20F25D04" w14:textId="77777777" w:rsidR="00FE07F6" w:rsidRDefault="00FE07F6" w:rsidP="00342A45">
      <w:pPr>
        <w:tabs>
          <w:tab w:val="left" w:pos="975"/>
        </w:tabs>
        <w:spacing w:line="360" w:lineRule="auto"/>
        <w:jc w:val="both"/>
        <w:rPr>
          <w:rFonts w:ascii="Times New Roman" w:hAnsi="Times New Roman" w:cs="Times New Roman"/>
          <w:sz w:val="24"/>
          <w:szCs w:val="24"/>
        </w:rPr>
      </w:pPr>
    </w:p>
    <w:p w14:paraId="18E4F5C4" w14:textId="6993A535" w:rsidR="00FE07F6" w:rsidRPr="00697DB8" w:rsidRDefault="00FE07F6" w:rsidP="00342A45">
      <w:pPr>
        <w:tabs>
          <w:tab w:val="left" w:pos="975"/>
        </w:tabs>
        <w:spacing w:line="360" w:lineRule="auto"/>
        <w:jc w:val="both"/>
        <w:rPr>
          <w:rFonts w:ascii="Times New Roman" w:hAnsi="Times New Roman" w:cs="Times New Roman"/>
          <w:b/>
          <w:bCs/>
          <w:sz w:val="28"/>
          <w:szCs w:val="28"/>
          <w:u w:val="single"/>
        </w:rPr>
      </w:pPr>
      <w:r w:rsidRPr="00697DB8">
        <w:rPr>
          <w:rFonts w:ascii="Times New Roman" w:hAnsi="Times New Roman" w:cs="Times New Roman"/>
          <w:b/>
          <w:bCs/>
          <w:sz w:val="28"/>
          <w:szCs w:val="28"/>
          <w:u w:val="single"/>
        </w:rPr>
        <w:t>Section 2</w:t>
      </w:r>
    </w:p>
    <w:p w14:paraId="486D4BD5" w14:textId="77777777" w:rsidR="000D4592" w:rsidRPr="00697DB8" w:rsidRDefault="005C5798" w:rsidP="00A75C97">
      <w:pPr>
        <w:tabs>
          <w:tab w:val="left" w:pos="975"/>
        </w:tabs>
        <w:spacing w:line="360" w:lineRule="auto"/>
        <w:jc w:val="both"/>
        <w:rPr>
          <w:rFonts w:ascii="Times New Roman" w:hAnsi="Times New Roman" w:cs="Times New Roman"/>
          <w:sz w:val="24"/>
          <w:szCs w:val="24"/>
        </w:rPr>
      </w:pPr>
      <w:r w:rsidRPr="00697DB8">
        <w:rPr>
          <w:rFonts w:ascii="Times New Roman" w:hAnsi="Times New Roman" w:cs="Times New Roman"/>
          <w:sz w:val="24"/>
          <w:szCs w:val="24"/>
        </w:rPr>
        <w:t xml:space="preserve">This section will critically evaluate </w:t>
      </w:r>
      <w:r w:rsidR="000F3B74" w:rsidRPr="00697DB8">
        <w:rPr>
          <w:rFonts w:ascii="Times New Roman" w:hAnsi="Times New Roman" w:cs="Times New Roman"/>
          <w:sz w:val="24"/>
          <w:szCs w:val="24"/>
        </w:rPr>
        <w:t>if</w:t>
      </w:r>
      <w:r w:rsidR="007341AD" w:rsidRPr="00697DB8">
        <w:rPr>
          <w:rFonts w:ascii="Times New Roman" w:hAnsi="Times New Roman" w:cs="Times New Roman"/>
          <w:sz w:val="24"/>
          <w:szCs w:val="24"/>
        </w:rPr>
        <w:t xml:space="preserve"> </w:t>
      </w:r>
      <w:r w:rsidR="00B05A61" w:rsidRPr="00697DB8">
        <w:rPr>
          <w:rFonts w:ascii="Times New Roman" w:hAnsi="Times New Roman" w:cs="Times New Roman"/>
          <w:sz w:val="24"/>
          <w:szCs w:val="24"/>
        </w:rPr>
        <w:t xml:space="preserve">policies and professional </w:t>
      </w:r>
      <w:r w:rsidR="00D478C2" w:rsidRPr="00697DB8">
        <w:rPr>
          <w:rFonts w:ascii="Times New Roman" w:hAnsi="Times New Roman" w:cs="Times New Roman"/>
          <w:sz w:val="24"/>
          <w:szCs w:val="24"/>
        </w:rPr>
        <w:t>guidance</w:t>
      </w:r>
      <w:r w:rsidR="00EF21ED" w:rsidRPr="00697DB8">
        <w:rPr>
          <w:rFonts w:ascii="Times New Roman" w:hAnsi="Times New Roman" w:cs="Times New Roman"/>
          <w:sz w:val="24"/>
          <w:szCs w:val="24"/>
        </w:rPr>
        <w:t xml:space="preserve"> </w:t>
      </w:r>
      <w:r w:rsidR="001503E7" w:rsidRPr="00697DB8">
        <w:rPr>
          <w:rFonts w:ascii="Times New Roman" w:hAnsi="Times New Roman" w:cs="Times New Roman"/>
          <w:sz w:val="24"/>
          <w:szCs w:val="24"/>
        </w:rPr>
        <w:t xml:space="preserve">enables inclusive leadership </w:t>
      </w:r>
      <w:r w:rsidR="00657C17" w:rsidRPr="00697DB8">
        <w:rPr>
          <w:rFonts w:ascii="Times New Roman" w:hAnsi="Times New Roman" w:cs="Times New Roman"/>
          <w:sz w:val="24"/>
          <w:szCs w:val="24"/>
        </w:rPr>
        <w:t>in early years provisions</w:t>
      </w:r>
      <w:r w:rsidR="0071296F" w:rsidRPr="00697DB8">
        <w:rPr>
          <w:rFonts w:ascii="Times New Roman" w:hAnsi="Times New Roman" w:cs="Times New Roman"/>
          <w:sz w:val="24"/>
          <w:szCs w:val="24"/>
        </w:rPr>
        <w:t>, f</w:t>
      </w:r>
      <w:r w:rsidR="00D478C2" w:rsidRPr="00697DB8">
        <w:rPr>
          <w:rFonts w:ascii="Times New Roman" w:hAnsi="Times New Roman" w:cs="Times New Roman"/>
          <w:sz w:val="24"/>
          <w:szCs w:val="24"/>
        </w:rPr>
        <w:t xml:space="preserve">ocusing on the </w:t>
      </w:r>
      <w:r w:rsidR="0071296F" w:rsidRPr="00697DB8">
        <w:rPr>
          <w:rFonts w:ascii="Times New Roman" w:hAnsi="Times New Roman" w:cs="Times New Roman"/>
          <w:sz w:val="24"/>
          <w:szCs w:val="24"/>
        </w:rPr>
        <w:t>C</w:t>
      </w:r>
      <w:r w:rsidR="00D478C2" w:rsidRPr="00697DB8">
        <w:rPr>
          <w:rFonts w:ascii="Times New Roman" w:hAnsi="Times New Roman" w:cs="Times New Roman"/>
          <w:sz w:val="24"/>
          <w:szCs w:val="24"/>
        </w:rPr>
        <w:t xml:space="preserve">urriculum for </w:t>
      </w:r>
      <w:r w:rsidR="00980232" w:rsidRPr="00697DB8">
        <w:rPr>
          <w:rFonts w:ascii="Times New Roman" w:hAnsi="Times New Roman" w:cs="Times New Roman"/>
          <w:sz w:val="24"/>
          <w:szCs w:val="24"/>
        </w:rPr>
        <w:t>F</w:t>
      </w:r>
      <w:r w:rsidR="00D478C2" w:rsidRPr="00697DB8">
        <w:rPr>
          <w:rFonts w:ascii="Times New Roman" w:hAnsi="Times New Roman" w:cs="Times New Roman"/>
          <w:sz w:val="24"/>
          <w:szCs w:val="24"/>
        </w:rPr>
        <w:t xml:space="preserve">unded </w:t>
      </w:r>
      <w:r w:rsidR="00980232" w:rsidRPr="00697DB8">
        <w:rPr>
          <w:rFonts w:ascii="Times New Roman" w:hAnsi="Times New Roman" w:cs="Times New Roman"/>
          <w:sz w:val="24"/>
          <w:szCs w:val="24"/>
        </w:rPr>
        <w:t>N</w:t>
      </w:r>
      <w:r w:rsidR="00D478C2" w:rsidRPr="00697DB8">
        <w:rPr>
          <w:rFonts w:ascii="Times New Roman" w:hAnsi="Times New Roman" w:cs="Times New Roman"/>
          <w:sz w:val="24"/>
          <w:szCs w:val="24"/>
        </w:rPr>
        <w:t>on-</w:t>
      </w:r>
      <w:r w:rsidR="00980232" w:rsidRPr="00697DB8">
        <w:rPr>
          <w:rFonts w:ascii="Times New Roman" w:hAnsi="Times New Roman" w:cs="Times New Roman"/>
          <w:sz w:val="24"/>
          <w:szCs w:val="24"/>
        </w:rPr>
        <w:t>M</w:t>
      </w:r>
      <w:r w:rsidR="00D478C2" w:rsidRPr="00697DB8">
        <w:rPr>
          <w:rFonts w:ascii="Times New Roman" w:hAnsi="Times New Roman" w:cs="Times New Roman"/>
          <w:sz w:val="24"/>
          <w:szCs w:val="24"/>
        </w:rPr>
        <w:t xml:space="preserve">aintained </w:t>
      </w:r>
      <w:r w:rsidR="00980232" w:rsidRPr="00697DB8">
        <w:rPr>
          <w:rFonts w:ascii="Times New Roman" w:hAnsi="Times New Roman" w:cs="Times New Roman"/>
          <w:sz w:val="24"/>
          <w:szCs w:val="24"/>
        </w:rPr>
        <w:t>N</w:t>
      </w:r>
      <w:r w:rsidR="00D478C2" w:rsidRPr="00697DB8">
        <w:rPr>
          <w:rFonts w:ascii="Times New Roman" w:hAnsi="Times New Roman" w:cs="Times New Roman"/>
          <w:sz w:val="24"/>
          <w:szCs w:val="24"/>
        </w:rPr>
        <w:t xml:space="preserve">ursery </w:t>
      </w:r>
      <w:r w:rsidR="00980232" w:rsidRPr="00697DB8">
        <w:rPr>
          <w:rFonts w:ascii="Times New Roman" w:hAnsi="Times New Roman" w:cs="Times New Roman"/>
          <w:sz w:val="24"/>
          <w:szCs w:val="24"/>
        </w:rPr>
        <w:t>S</w:t>
      </w:r>
      <w:r w:rsidR="00D478C2" w:rsidRPr="00697DB8">
        <w:rPr>
          <w:rFonts w:ascii="Times New Roman" w:hAnsi="Times New Roman" w:cs="Times New Roman"/>
          <w:sz w:val="24"/>
          <w:szCs w:val="24"/>
        </w:rPr>
        <w:t>ettings (</w:t>
      </w:r>
      <w:r w:rsidR="00980232" w:rsidRPr="00697DB8">
        <w:rPr>
          <w:rFonts w:ascii="Times New Roman" w:hAnsi="Times New Roman" w:cs="Times New Roman"/>
          <w:sz w:val="24"/>
          <w:szCs w:val="24"/>
        </w:rPr>
        <w:t>Welsh Government,</w:t>
      </w:r>
      <w:r w:rsidR="000D4592" w:rsidRPr="00697DB8">
        <w:rPr>
          <w:rFonts w:ascii="Times New Roman" w:hAnsi="Times New Roman" w:cs="Times New Roman"/>
          <w:sz w:val="24"/>
          <w:szCs w:val="24"/>
        </w:rPr>
        <w:t xml:space="preserve"> </w:t>
      </w:r>
      <w:r w:rsidR="00D478C2" w:rsidRPr="00697DB8">
        <w:rPr>
          <w:rFonts w:ascii="Times New Roman" w:hAnsi="Times New Roman" w:cs="Times New Roman"/>
          <w:sz w:val="24"/>
          <w:szCs w:val="24"/>
        </w:rPr>
        <w:t>2022</w:t>
      </w:r>
      <w:r w:rsidR="00980232" w:rsidRPr="00697DB8">
        <w:rPr>
          <w:rFonts w:ascii="Times New Roman" w:hAnsi="Times New Roman" w:cs="Times New Roman"/>
          <w:sz w:val="24"/>
          <w:szCs w:val="24"/>
        </w:rPr>
        <w:t>a</w:t>
      </w:r>
      <w:r w:rsidR="00D478C2" w:rsidRPr="00697DB8">
        <w:rPr>
          <w:rFonts w:ascii="Times New Roman" w:hAnsi="Times New Roman" w:cs="Times New Roman"/>
          <w:sz w:val="24"/>
          <w:szCs w:val="24"/>
        </w:rPr>
        <w:t>)</w:t>
      </w:r>
      <w:r w:rsidR="0071296F" w:rsidRPr="00697DB8">
        <w:rPr>
          <w:rFonts w:ascii="Times New Roman" w:hAnsi="Times New Roman" w:cs="Times New Roman"/>
          <w:sz w:val="24"/>
          <w:szCs w:val="24"/>
        </w:rPr>
        <w:t>.</w:t>
      </w:r>
    </w:p>
    <w:p w14:paraId="60134FD9" w14:textId="19FE3614" w:rsidR="000067CC" w:rsidRPr="00697DB8" w:rsidRDefault="00A4332D" w:rsidP="00A75C97">
      <w:pPr>
        <w:tabs>
          <w:tab w:val="left" w:pos="975"/>
        </w:tabs>
        <w:spacing w:line="360" w:lineRule="auto"/>
        <w:jc w:val="both"/>
        <w:rPr>
          <w:rFonts w:ascii="Times New Roman" w:hAnsi="Times New Roman" w:cs="Times New Roman"/>
          <w:sz w:val="24"/>
          <w:szCs w:val="24"/>
        </w:rPr>
      </w:pPr>
      <w:r w:rsidRPr="00697DB8">
        <w:rPr>
          <w:rFonts w:ascii="Times New Roman" w:hAnsi="Times New Roman" w:cs="Times New Roman"/>
          <w:sz w:val="24"/>
          <w:szCs w:val="24"/>
        </w:rPr>
        <w:t xml:space="preserve">Policy is described by </w:t>
      </w:r>
      <w:r w:rsidR="00B8182A" w:rsidRPr="00697DB8">
        <w:rPr>
          <w:rFonts w:ascii="Times New Roman" w:hAnsi="Times New Roman" w:cs="Times New Roman"/>
          <w:sz w:val="24"/>
          <w:szCs w:val="24"/>
        </w:rPr>
        <w:t xml:space="preserve">Baldock, Fitzgerald and Kay (2013) </w:t>
      </w:r>
      <w:r w:rsidR="009F4D98" w:rsidRPr="00697DB8">
        <w:rPr>
          <w:rFonts w:ascii="Times New Roman" w:hAnsi="Times New Roman" w:cs="Times New Roman"/>
          <w:sz w:val="24"/>
          <w:szCs w:val="24"/>
        </w:rPr>
        <w:t xml:space="preserve">as a </w:t>
      </w:r>
      <w:r w:rsidR="0082170B" w:rsidRPr="00697DB8">
        <w:rPr>
          <w:rFonts w:ascii="Times New Roman" w:hAnsi="Times New Roman" w:cs="Times New Roman"/>
          <w:sz w:val="24"/>
          <w:szCs w:val="24"/>
        </w:rPr>
        <w:t>detailed</w:t>
      </w:r>
      <w:r w:rsidR="009F4D98" w:rsidRPr="00697DB8">
        <w:rPr>
          <w:rFonts w:ascii="Times New Roman" w:hAnsi="Times New Roman" w:cs="Times New Roman"/>
          <w:sz w:val="24"/>
          <w:szCs w:val="24"/>
        </w:rPr>
        <w:t xml:space="preserve"> </w:t>
      </w:r>
      <w:r w:rsidR="00154AFB" w:rsidRPr="00697DB8">
        <w:rPr>
          <w:rFonts w:ascii="Times New Roman" w:hAnsi="Times New Roman" w:cs="Times New Roman"/>
          <w:sz w:val="24"/>
          <w:szCs w:val="24"/>
        </w:rPr>
        <w:t>intention</w:t>
      </w:r>
      <w:r w:rsidR="001C4280" w:rsidRPr="00697DB8">
        <w:rPr>
          <w:rFonts w:ascii="Times New Roman" w:hAnsi="Times New Roman" w:cs="Times New Roman"/>
          <w:sz w:val="24"/>
          <w:szCs w:val="24"/>
        </w:rPr>
        <w:t xml:space="preserve"> adopted </w:t>
      </w:r>
      <w:r w:rsidR="00C77882" w:rsidRPr="00697DB8">
        <w:rPr>
          <w:rFonts w:ascii="Times New Roman" w:hAnsi="Times New Roman" w:cs="Times New Roman"/>
          <w:sz w:val="24"/>
          <w:szCs w:val="24"/>
        </w:rPr>
        <w:t>by practitioners with</w:t>
      </w:r>
      <w:r w:rsidR="00154AFB" w:rsidRPr="00697DB8">
        <w:rPr>
          <w:rFonts w:ascii="Times New Roman" w:hAnsi="Times New Roman" w:cs="Times New Roman"/>
          <w:sz w:val="24"/>
          <w:szCs w:val="24"/>
        </w:rPr>
        <w:t xml:space="preserve"> responsibility </w:t>
      </w:r>
      <w:r w:rsidR="005F724F" w:rsidRPr="00697DB8">
        <w:rPr>
          <w:rFonts w:ascii="Times New Roman" w:hAnsi="Times New Roman" w:cs="Times New Roman"/>
          <w:sz w:val="24"/>
          <w:szCs w:val="24"/>
        </w:rPr>
        <w:t xml:space="preserve">that </w:t>
      </w:r>
      <w:r w:rsidR="006511E7" w:rsidRPr="00697DB8">
        <w:rPr>
          <w:rFonts w:ascii="Times New Roman" w:hAnsi="Times New Roman" w:cs="Times New Roman"/>
          <w:sz w:val="24"/>
          <w:szCs w:val="24"/>
        </w:rPr>
        <w:t>government</w:t>
      </w:r>
      <w:r w:rsidR="005F724F" w:rsidRPr="00697DB8">
        <w:rPr>
          <w:rFonts w:ascii="Times New Roman" w:hAnsi="Times New Roman" w:cs="Times New Roman"/>
          <w:sz w:val="24"/>
          <w:szCs w:val="24"/>
        </w:rPr>
        <w:t xml:space="preserve"> </w:t>
      </w:r>
      <w:r w:rsidR="005413C5" w:rsidRPr="00697DB8">
        <w:rPr>
          <w:rFonts w:ascii="Times New Roman" w:hAnsi="Times New Roman" w:cs="Times New Roman"/>
          <w:sz w:val="24"/>
          <w:szCs w:val="24"/>
        </w:rPr>
        <w:t xml:space="preserve">or organisations have </w:t>
      </w:r>
      <w:r w:rsidR="006511E7" w:rsidRPr="00697DB8">
        <w:rPr>
          <w:rFonts w:ascii="Times New Roman" w:hAnsi="Times New Roman" w:cs="Times New Roman"/>
          <w:sz w:val="24"/>
          <w:szCs w:val="24"/>
        </w:rPr>
        <w:t>indicated as a course of action</w:t>
      </w:r>
      <w:r w:rsidR="00B164EA" w:rsidRPr="00697DB8">
        <w:rPr>
          <w:rFonts w:ascii="Times New Roman" w:hAnsi="Times New Roman" w:cs="Times New Roman"/>
          <w:sz w:val="24"/>
          <w:szCs w:val="24"/>
        </w:rPr>
        <w:t>s</w:t>
      </w:r>
      <w:r w:rsidR="006511E7" w:rsidRPr="00697DB8">
        <w:rPr>
          <w:rFonts w:ascii="Times New Roman" w:hAnsi="Times New Roman" w:cs="Times New Roman"/>
          <w:sz w:val="24"/>
          <w:szCs w:val="24"/>
        </w:rPr>
        <w:t xml:space="preserve"> within certain situations. </w:t>
      </w:r>
      <w:r w:rsidR="002B656E" w:rsidRPr="00697DB8">
        <w:rPr>
          <w:rFonts w:ascii="Times New Roman" w:hAnsi="Times New Roman" w:cs="Times New Roman"/>
          <w:sz w:val="24"/>
          <w:szCs w:val="24"/>
        </w:rPr>
        <w:t xml:space="preserve">Policies are </w:t>
      </w:r>
      <w:r w:rsidR="00103DBC" w:rsidRPr="00697DB8">
        <w:rPr>
          <w:rFonts w:ascii="Times New Roman" w:hAnsi="Times New Roman" w:cs="Times New Roman"/>
          <w:sz w:val="24"/>
          <w:szCs w:val="24"/>
        </w:rPr>
        <w:t xml:space="preserve">fundamental </w:t>
      </w:r>
      <w:r w:rsidR="002B656E" w:rsidRPr="00697DB8">
        <w:rPr>
          <w:rFonts w:ascii="Times New Roman" w:hAnsi="Times New Roman" w:cs="Times New Roman"/>
          <w:sz w:val="24"/>
          <w:szCs w:val="24"/>
        </w:rPr>
        <w:t xml:space="preserve">in </w:t>
      </w:r>
      <w:r w:rsidR="00103DBC" w:rsidRPr="00697DB8">
        <w:rPr>
          <w:rFonts w:ascii="Times New Roman" w:hAnsi="Times New Roman" w:cs="Times New Roman"/>
          <w:sz w:val="24"/>
          <w:szCs w:val="24"/>
        </w:rPr>
        <w:t xml:space="preserve">education </w:t>
      </w:r>
      <w:r w:rsidR="003B52CB" w:rsidRPr="00697DB8">
        <w:rPr>
          <w:rFonts w:ascii="Times New Roman" w:hAnsi="Times New Roman" w:cs="Times New Roman"/>
          <w:sz w:val="24"/>
          <w:szCs w:val="24"/>
        </w:rPr>
        <w:t xml:space="preserve">as they underpin </w:t>
      </w:r>
      <w:r w:rsidR="00605F0A" w:rsidRPr="00697DB8">
        <w:rPr>
          <w:rFonts w:ascii="Times New Roman" w:hAnsi="Times New Roman" w:cs="Times New Roman"/>
          <w:sz w:val="24"/>
          <w:szCs w:val="24"/>
        </w:rPr>
        <w:t>practice</w:t>
      </w:r>
      <w:r w:rsidR="003B1BCE" w:rsidRPr="00697DB8">
        <w:rPr>
          <w:rFonts w:ascii="Times New Roman" w:hAnsi="Times New Roman" w:cs="Times New Roman"/>
          <w:sz w:val="24"/>
          <w:szCs w:val="24"/>
        </w:rPr>
        <w:t xml:space="preserve"> and</w:t>
      </w:r>
      <w:r w:rsidR="00605F0A" w:rsidRPr="00697DB8">
        <w:rPr>
          <w:rFonts w:ascii="Times New Roman" w:hAnsi="Times New Roman" w:cs="Times New Roman"/>
          <w:sz w:val="24"/>
          <w:szCs w:val="24"/>
        </w:rPr>
        <w:t xml:space="preserve"> procedures</w:t>
      </w:r>
      <w:r w:rsidR="00A92AD6" w:rsidRPr="00697DB8">
        <w:rPr>
          <w:rFonts w:ascii="Times New Roman" w:hAnsi="Times New Roman" w:cs="Times New Roman"/>
          <w:sz w:val="24"/>
          <w:szCs w:val="24"/>
        </w:rPr>
        <w:t xml:space="preserve">, </w:t>
      </w:r>
      <w:r w:rsidR="003B1BCE" w:rsidRPr="00697DB8">
        <w:rPr>
          <w:rFonts w:ascii="Times New Roman" w:hAnsi="Times New Roman" w:cs="Times New Roman"/>
          <w:sz w:val="24"/>
          <w:szCs w:val="24"/>
        </w:rPr>
        <w:t>while maintaining standards of consistency</w:t>
      </w:r>
      <w:r w:rsidR="003D37B9" w:rsidRPr="00697DB8">
        <w:rPr>
          <w:rFonts w:ascii="Times New Roman" w:hAnsi="Times New Roman" w:cs="Times New Roman"/>
          <w:sz w:val="24"/>
          <w:szCs w:val="24"/>
        </w:rPr>
        <w:t xml:space="preserve">, fairness </w:t>
      </w:r>
      <w:r w:rsidR="00336C99" w:rsidRPr="00697DB8">
        <w:rPr>
          <w:rFonts w:ascii="Times New Roman" w:hAnsi="Times New Roman" w:cs="Times New Roman"/>
          <w:sz w:val="24"/>
          <w:szCs w:val="24"/>
        </w:rPr>
        <w:t xml:space="preserve">and accountability (Ulla, 2018 and </w:t>
      </w:r>
      <w:proofErr w:type="spellStart"/>
      <w:r w:rsidR="00844D0F" w:rsidRPr="00697DB8">
        <w:rPr>
          <w:rFonts w:ascii="Times New Roman" w:hAnsi="Times New Roman" w:cs="Times New Roman"/>
          <w:sz w:val="24"/>
          <w:szCs w:val="24"/>
        </w:rPr>
        <w:t>Vishwaroop</w:t>
      </w:r>
      <w:proofErr w:type="spellEnd"/>
      <w:r w:rsidR="00844D0F" w:rsidRPr="00697DB8">
        <w:rPr>
          <w:rFonts w:ascii="Times New Roman" w:hAnsi="Times New Roman" w:cs="Times New Roman"/>
          <w:sz w:val="24"/>
          <w:szCs w:val="24"/>
        </w:rPr>
        <w:t>, 2022)</w:t>
      </w:r>
      <w:r w:rsidR="008B7F7D" w:rsidRPr="00697DB8">
        <w:rPr>
          <w:rFonts w:ascii="Times New Roman" w:hAnsi="Times New Roman" w:cs="Times New Roman"/>
          <w:sz w:val="24"/>
          <w:szCs w:val="24"/>
        </w:rPr>
        <w:t xml:space="preserve">. Typical features of a policy will include – belongingness, commitment, status and </w:t>
      </w:r>
      <w:r w:rsidR="00BD53AE" w:rsidRPr="00697DB8">
        <w:rPr>
          <w:rFonts w:ascii="Times New Roman" w:hAnsi="Times New Roman" w:cs="Times New Roman"/>
          <w:sz w:val="24"/>
          <w:szCs w:val="24"/>
        </w:rPr>
        <w:t>s</w:t>
      </w:r>
      <w:r w:rsidR="008B7F7D" w:rsidRPr="00697DB8">
        <w:rPr>
          <w:rFonts w:ascii="Times New Roman" w:hAnsi="Times New Roman" w:cs="Times New Roman"/>
          <w:sz w:val="24"/>
          <w:szCs w:val="24"/>
        </w:rPr>
        <w:t xml:space="preserve">pecificity (Levin 1999 as cited in Baldock, Fitzgerald </w:t>
      </w:r>
      <w:r w:rsidR="008B7F7D" w:rsidRPr="00697DB8">
        <w:rPr>
          <w:rFonts w:ascii="Times New Roman" w:hAnsi="Times New Roman" w:cs="Times New Roman"/>
          <w:sz w:val="24"/>
          <w:szCs w:val="24"/>
        </w:rPr>
        <w:lastRenderedPageBreak/>
        <w:t xml:space="preserve">and Kay 2013 p.2). </w:t>
      </w:r>
      <w:r w:rsidR="00FD129D" w:rsidRPr="00697DB8">
        <w:rPr>
          <w:rFonts w:ascii="Times New Roman" w:hAnsi="Times New Roman" w:cs="Times New Roman"/>
          <w:sz w:val="24"/>
          <w:szCs w:val="24"/>
        </w:rPr>
        <w:t>As</w:t>
      </w:r>
      <w:r w:rsidR="0059363C" w:rsidRPr="00697DB8">
        <w:rPr>
          <w:rFonts w:ascii="Times New Roman" w:hAnsi="Times New Roman" w:cs="Times New Roman"/>
          <w:sz w:val="24"/>
          <w:szCs w:val="24"/>
        </w:rPr>
        <w:t xml:space="preserve"> discussed</w:t>
      </w:r>
      <w:r w:rsidR="00FD129D" w:rsidRPr="00697DB8">
        <w:rPr>
          <w:rFonts w:ascii="Times New Roman" w:hAnsi="Times New Roman" w:cs="Times New Roman"/>
          <w:sz w:val="24"/>
          <w:szCs w:val="24"/>
        </w:rPr>
        <w:t xml:space="preserve"> by Ferdman (2021) </w:t>
      </w:r>
      <w:r w:rsidR="003B238A" w:rsidRPr="00697DB8">
        <w:rPr>
          <w:rFonts w:ascii="Times New Roman" w:hAnsi="Times New Roman" w:cs="Times New Roman"/>
          <w:sz w:val="24"/>
          <w:szCs w:val="24"/>
        </w:rPr>
        <w:t>policy making</w:t>
      </w:r>
      <w:r w:rsidR="00BB0D13" w:rsidRPr="00697DB8">
        <w:rPr>
          <w:rFonts w:ascii="Times New Roman" w:hAnsi="Times New Roman" w:cs="Times New Roman"/>
          <w:sz w:val="24"/>
          <w:szCs w:val="24"/>
        </w:rPr>
        <w:t xml:space="preserve"> is divided into two categories</w:t>
      </w:r>
      <w:r w:rsidR="003B238A" w:rsidRPr="00697DB8">
        <w:rPr>
          <w:rFonts w:ascii="Times New Roman" w:hAnsi="Times New Roman" w:cs="Times New Roman"/>
          <w:sz w:val="24"/>
          <w:szCs w:val="24"/>
        </w:rPr>
        <w:t>,</w:t>
      </w:r>
      <w:r w:rsidR="00BB0D13" w:rsidRPr="00697DB8">
        <w:rPr>
          <w:rFonts w:ascii="Times New Roman" w:hAnsi="Times New Roman" w:cs="Times New Roman"/>
          <w:sz w:val="24"/>
          <w:szCs w:val="24"/>
        </w:rPr>
        <w:t xml:space="preserve"> the macro and micro </w:t>
      </w:r>
      <w:r w:rsidR="00825732" w:rsidRPr="00697DB8">
        <w:rPr>
          <w:rFonts w:ascii="Times New Roman" w:hAnsi="Times New Roman" w:cs="Times New Roman"/>
          <w:sz w:val="24"/>
          <w:szCs w:val="24"/>
        </w:rPr>
        <w:t>level.</w:t>
      </w:r>
      <w:r w:rsidR="0049556F" w:rsidRPr="00697DB8">
        <w:rPr>
          <w:rFonts w:ascii="Times New Roman" w:hAnsi="Times New Roman" w:cs="Times New Roman"/>
          <w:sz w:val="24"/>
          <w:szCs w:val="24"/>
        </w:rPr>
        <w:t xml:space="preserve"> </w:t>
      </w:r>
      <w:r w:rsidR="00825732" w:rsidRPr="00697DB8">
        <w:rPr>
          <w:rFonts w:ascii="Times New Roman" w:hAnsi="Times New Roman" w:cs="Times New Roman"/>
          <w:sz w:val="24"/>
          <w:szCs w:val="24"/>
        </w:rPr>
        <w:t>M</w:t>
      </w:r>
      <w:r w:rsidR="004418B3" w:rsidRPr="00697DB8">
        <w:rPr>
          <w:rFonts w:ascii="Times New Roman" w:hAnsi="Times New Roman" w:cs="Times New Roman"/>
          <w:sz w:val="24"/>
          <w:szCs w:val="24"/>
        </w:rPr>
        <w:t xml:space="preserve">acro policies </w:t>
      </w:r>
      <w:r w:rsidR="003B238A" w:rsidRPr="00697DB8">
        <w:rPr>
          <w:rFonts w:ascii="Times New Roman" w:hAnsi="Times New Roman" w:cs="Times New Roman"/>
          <w:sz w:val="24"/>
          <w:szCs w:val="24"/>
        </w:rPr>
        <w:t xml:space="preserve">come </w:t>
      </w:r>
      <w:r w:rsidR="004418B3" w:rsidRPr="00697DB8">
        <w:rPr>
          <w:rFonts w:ascii="Times New Roman" w:hAnsi="Times New Roman" w:cs="Times New Roman"/>
          <w:sz w:val="24"/>
          <w:szCs w:val="24"/>
        </w:rPr>
        <w:t>from government</w:t>
      </w:r>
      <w:r w:rsidR="007C3367" w:rsidRPr="00697DB8">
        <w:rPr>
          <w:rFonts w:ascii="Times New Roman" w:hAnsi="Times New Roman" w:cs="Times New Roman"/>
          <w:sz w:val="24"/>
          <w:szCs w:val="24"/>
        </w:rPr>
        <w:t>, legislation or international level</w:t>
      </w:r>
      <w:r w:rsidR="003B238A" w:rsidRPr="00697DB8">
        <w:rPr>
          <w:rFonts w:ascii="Times New Roman" w:hAnsi="Times New Roman" w:cs="Times New Roman"/>
          <w:sz w:val="24"/>
          <w:szCs w:val="24"/>
        </w:rPr>
        <w:t>, while</w:t>
      </w:r>
      <w:r w:rsidR="00E262C5" w:rsidRPr="00697DB8">
        <w:rPr>
          <w:rFonts w:ascii="Times New Roman" w:hAnsi="Times New Roman" w:cs="Times New Roman"/>
          <w:sz w:val="24"/>
          <w:szCs w:val="24"/>
        </w:rPr>
        <w:t xml:space="preserve"> micro policies </w:t>
      </w:r>
      <w:r w:rsidR="003B238A" w:rsidRPr="00697DB8">
        <w:rPr>
          <w:rFonts w:ascii="Times New Roman" w:hAnsi="Times New Roman" w:cs="Times New Roman"/>
          <w:sz w:val="24"/>
          <w:szCs w:val="24"/>
        </w:rPr>
        <w:t xml:space="preserve">are created </w:t>
      </w:r>
      <w:r w:rsidR="00E262C5" w:rsidRPr="00697DB8">
        <w:rPr>
          <w:rFonts w:ascii="Times New Roman" w:hAnsi="Times New Roman" w:cs="Times New Roman"/>
          <w:sz w:val="24"/>
          <w:szCs w:val="24"/>
        </w:rPr>
        <w:t>by settings or organisati</w:t>
      </w:r>
      <w:r w:rsidR="007C3367" w:rsidRPr="00697DB8">
        <w:rPr>
          <w:rFonts w:ascii="Times New Roman" w:hAnsi="Times New Roman" w:cs="Times New Roman"/>
          <w:sz w:val="24"/>
          <w:szCs w:val="24"/>
        </w:rPr>
        <w:t xml:space="preserve">ons. </w:t>
      </w:r>
      <w:r w:rsidR="0083480E" w:rsidRPr="00697DB8">
        <w:rPr>
          <w:rFonts w:ascii="Times New Roman" w:hAnsi="Times New Roman" w:cs="Times New Roman"/>
          <w:sz w:val="24"/>
          <w:szCs w:val="24"/>
        </w:rPr>
        <w:t xml:space="preserve">Furthermore, Ferdman (2021) </w:t>
      </w:r>
      <w:r w:rsidR="00B20DD5" w:rsidRPr="00697DB8">
        <w:rPr>
          <w:rFonts w:ascii="Times New Roman" w:hAnsi="Times New Roman" w:cs="Times New Roman"/>
          <w:sz w:val="24"/>
          <w:szCs w:val="24"/>
        </w:rPr>
        <w:t>states</w:t>
      </w:r>
      <w:r w:rsidR="009A3BDD" w:rsidRPr="00697DB8">
        <w:rPr>
          <w:rFonts w:ascii="Times New Roman" w:hAnsi="Times New Roman" w:cs="Times New Roman"/>
          <w:sz w:val="24"/>
          <w:szCs w:val="24"/>
        </w:rPr>
        <w:t xml:space="preserve"> both macro and micro </w:t>
      </w:r>
      <w:r w:rsidR="00C125C2" w:rsidRPr="00697DB8">
        <w:rPr>
          <w:rFonts w:ascii="Times New Roman" w:hAnsi="Times New Roman" w:cs="Times New Roman"/>
          <w:sz w:val="24"/>
          <w:szCs w:val="24"/>
        </w:rPr>
        <w:t xml:space="preserve">level </w:t>
      </w:r>
      <w:r w:rsidR="000F34B8" w:rsidRPr="00697DB8">
        <w:rPr>
          <w:rFonts w:ascii="Times New Roman" w:hAnsi="Times New Roman" w:cs="Times New Roman"/>
          <w:sz w:val="24"/>
          <w:szCs w:val="24"/>
        </w:rPr>
        <w:t>are interlinked and influence each other</w:t>
      </w:r>
      <w:r w:rsidR="00D57DDD" w:rsidRPr="00697DB8">
        <w:rPr>
          <w:rFonts w:ascii="Times New Roman" w:hAnsi="Times New Roman" w:cs="Times New Roman"/>
          <w:sz w:val="24"/>
          <w:szCs w:val="24"/>
        </w:rPr>
        <w:t>,</w:t>
      </w:r>
      <w:r w:rsidR="000F34B8" w:rsidRPr="00697DB8">
        <w:rPr>
          <w:rFonts w:ascii="Times New Roman" w:hAnsi="Times New Roman" w:cs="Times New Roman"/>
          <w:sz w:val="24"/>
          <w:szCs w:val="24"/>
        </w:rPr>
        <w:t xml:space="preserve"> </w:t>
      </w:r>
      <w:r w:rsidR="00524187" w:rsidRPr="00697DB8">
        <w:rPr>
          <w:rFonts w:ascii="Times New Roman" w:hAnsi="Times New Roman" w:cs="Times New Roman"/>
          <w:sz w:val="24"/>
          <w:szCs w:val="24"/>
        </w:rPr>
        <w:t xml:space="preserve">that </w:t>
      </w:r>
      <w:r w:rsidR="00FD5BCE" w:rsidRPr="00697DB8">
        <w:rPr>
          <w:rFonts w:ascii="Times New Roman" w:hAnsi="Times New Roman" w:cs="Times New Roman"/>
          <w:sz w:val="24"/>
          <w:szCs w:val="24"/>
        </w:rPr>
        <w:t>in turn</w:t>
      </w:r>
      <w:r w:rsidR="006456CD" w:rsidRPr="00697DB8">
        <w:rPr>
          <w:rFonts w:ascii="Times New Roman" w:hAnsi="Times New Roman" w:cs="Times New Roman"/>
          <w:sz w:val="24"/>
          <w:szCs w:val="24"/>
        </w:rPr>
        <w:t xml:space="preserve"> guides</w:t>
      </w:r>
      <w:r w:rsidR="00C125C2" w:rsidRPr="00697DB8">
        <w:rPr>
          <w:rFonts w:ascii="Times New Roman" w:hAnsi="Times New Roman" w:cs="Times New Roman"/>
          <w:sz w:val="24"/>
          <w:szCs w:val="24"/>
        </w:rPr>
        <w:t xml:space="preserve"> the practice of inclusion.</w:t>
      </w:r>
      <w:r w:rsidR="009D259A" w:rsidRPr="00697DB8">
        <w:rPr>
          <w:rFonts w:ascii="Times New Roman" w:hAnsi="Times New Roman" w:cs="Times New Roman"/>
          <w:sz w:val="24"/>
          <w:szCs w:val="24"/>
        </w:rPr>
        <w:t xml:space="preserve"> </w:t>
      </w:r>
      <w:r w:rsidR="00CD4457" w:rsidRPr="00697DB8">
        <w:rPr>
          <w:rFonts w:ascii="Times New Roman" w:hAnsi="Times New Roman" w:cs="Times New Roman"/>
          <w:sz w:val="24"/>
          <w:szCs w:val="24"/>
        </w:rPr>
        <w:t>However</w:t>
      </w:r>
      <w:r w:rsidR="00AF552F" w:rsidRPr="00697DB8">
        <w:rPr>
          <w:rFonts w:ascii="Times New Roman" w:hAnsi="Times New Roman" w:cs="Times New Roman"/>
          <w:sz w:val="24"/>
          <w:szCs w:val="24"/>
        </w:rPr>
        <w:t xml:space="preserve">, according to </w:t>
      </w:r>
      <w:proofErr w:type="spellStart"/>
      <w:r w:rsidR="00CD4457" w:rsidRPr="00697DB8">
        <w:rPr>
          <w:rFonts w:ascii="Times New Roman" w:hAnsi="Times New Roman" w:cs="Times New Roman"/>
          <w:sz w:val="24"/>
          <w:szCs w:val="24"/>
        </w:rPr>
        <w:t>V</w:t>
      </w:r>
      <w:r w:rsidR="00AF552F" w:rsidRPr="00697DB8">
        <w:rPr>
          <w:rFonts w:ascii="Times New Roman" w:hAnsi="Times New Roman" w:cs="Times New Roman"/>
          <w:sz w:val="24"/>
          <w:szCs w:val="24"/>
        </w:rPr>
        <w:t>einnet</w:t>
      </w:r>
      <w:proofErr w:type="spellEnd"/>
      <w:r w:rsidR="00AF552F" w:rsidRPr="00697DB8">
        <w:rPr>
          <w:rFonts w:ascii="Times New Roman" w:hAnsi="Times New Roman" w:cs="Times New Roman"/>
          <w:sz w:val="24"/>
          <w:szCs w:val="24"/>
        </w:rPr>
        <w:t xml:space="preserve"> and Pont (2017) </w:t>
      </w:r>
      <w:r w:rsidR="007E6944" w:rsidRPr="00697DB8">
        <w:rPr>
          <w:rFonts w:ascii="Times New Roman" w:hAnsi="Times New Roman" w:cs="Times New Roman"/>
          <w:sz w:val="24"/>
          <w:szCs w:val="24"/>
        </w:rPr>
        <w:t>macro</w:t>
      </w:r>
      <w:r w:rsidR="00B305C1" w:rsidRPr="00697DB8">
        <w:rPr>
          <w:rFonts w:ascii="Times New Roman" w:hAnsi="Times New Roman" w:cs="Times New Roman"/>
          <w:sz w:val="24"/>
          <w:szCs w:val="24"/>
        </w:rPr>
        <w:t xml:space="preserve"> </w:t>
      </w:r>
      <w:r w:rsidR="0035726A" w:rsidRPr="00697DB8">
        <w:rPr>
          <w:rFonts w:ascii="Times New Roman" w:hAnsi="Times New Roman" w:cs="Times New Roman"/>
          <w:sz w:val="24"/>
          <w:szCs w:val="24"/>
        </w:rPr>
        <w:t xml:space="preserve">level </w:t>
      </w:r>
      <w:r w:rsidR="00665D6F" w:rsidRPr="00697DB8">
        <w:rPr>
          <w:rFonts w:ascii="Times New Roman" w:hAnsi="Times New Roman" w:cs="Times New Roman"/>
          <w:sz w:val="24"/>
          <w:szCs w:val="24"/>
        </w:rPr>
        <w:t>policy maker</w:t>
      </w:r>
      <w:r w:rsidR="002A20D9" w:rsidRPr="00697DB8">
        <w:rPr>
          <w:rFonts w:ascii="Times New Roman" w:hAnsi="Times New Roman" w:cs="Times New Roman"/>
          <w:sz w:val="24"/>
          <w:szCs w:val="24"/>
        </w:rPr>
        <w:t xml:space="preserve">s </w:t>
      </w:r>
      <w:r w:rsidR="00D4578E" w:rsidRPr="00697DB8">
        <w:rPr>
          <w:rFonts w:ascii="Times New Roman" w:hAnsi="Times New Roman" w:cs="Times New Roman"/>
          <w:sz w:val="24"/>
          <w:szCs w:val="24"/>
        </w:rPr>
        <w:t xml:space="preserve">fail to </w:t>
      </w:r>
      <w:proofErr w:type="gramStart"/>
      <w:r w:rsidR="00D4578E" w:rsidRPr="00697DB8">
        <w:rPr>
          <w:rFonts w:ascii="Times New Roman" w:hAnsi="Times New Roman" w:cs="Times New Roman"/>
          <w:sz w:val="24"/>
          <w:szCs w:val="24"/>
        </w:rPr>
        <w:t>take into account</w:t>
      </w:r>
      <w:proofErr w:type="gramEnd"/>
      <w:r w:rsidR="00D4578E" w:rsidRPr="00697DB8">
        <w:rPr>
          <w:rFonts w:ascii="Times New Roman" w:hAnsi="Times New Roman" w:cs="Times New Roman"/>
          <w:sz w:val="24"/>
          <w:szCs w:val="24"/>
        </w:rPr>
        <w:t xml:space="preserve"> </w:t>
      </w:r>
      <w:r w:rsidR="00525332" w:rsidRPr="00697DB8">
        <w:rPr>
          <w:rFonts w:ascii="Times New Roman" w:hAnsi="Times New Roman" w:cs="Times New Roman"/>
          <w:sz w:val="24"/>
          <w:szCs w:val="24"/>
        </w:rPr>
        <w:t xml:space="preserve">the difficulty in implementing </w:t>
      </w:r>
      <w:r w:rsidR="006F31DE" w:rsidRPr="00697DB8">
        <w:rPr>
          <w:rFonts w:ascii="Times New Roman" w:hAnsi="Times New Roman" w:cs="Times New Roman"/>
          <w:sz w:val="24"/>
          <w:szCs w:val="24"/>
        </w:rPr>
        <w:t>policies within settings</w:t>
      </w:r>
      <w:r w:rsidR="00A71BB7" w:rsidRPr="00697DB8">
        <w:rPr>
          <w:rFonts w:ascii="Times New Roman" w:hAnsi="Times New Roman" w:cs="Times New Roman"/>
          <w:sz w:val="24"/>
          <w:szCs w:val="24"/>
        </w:rPr>
        <w:t xml:space="preserve"> and therefore should be consulted</w:t>
      </w:r>
      <w:r w:rsidR="004D5F34" w:rsidRPr="00697DB8">
        <w:rPr>
          <w:rFonts w:ascii="Times New Roman" w:hAnsi="Times New Roman" w:cs="Times New Roman"/>
          <w:sz w:val="24"/>
          <w:szCs w:val="24"/>
        </w:rPr>
        <w:t xml:space="preserve"> regarding </w:t>
      </w:r>
      <w:r w:rsidR="0011369D" w:rsidRPr="00697DB8">
        <w:rPr>
          <w:rFonts w:ascii="Times New Roman" w:hAnsi="Times New Roman" w:cs="Times New Roman"/>
          <w:sz w:val="24"/>
          <w:szCs w:val="24"/>
        </w:rPr>
        <w:t xml:space="preserve">the </w:t>
      </w:r>
      <w:r w:rsidR="00621FA0" w:rsidRPr="00697DB8">
        <w:rPr>
          <w:rFonts w:ascii="Times New Roman" w:hAnsi="Times New Roman" w:cs="Times New Roman"/>
          <w:sz w:val="24"/>
          <w:szCs w:val="24"/>
        </w:rPr>
        <w:t>implementation</w:t>
      </w:r>
      <w:r w:rsidR="0011369D" w:rsidRPr="00697DB8">
        <w:rPr>
          <w:rFonts w:ascii="Times New Roman" w:hAnsi="Times New Roman" w:cs="Times New Roman"/>
          <w:sz w:val="24"/>
          <w:szCs w:val="24"/>
        </w:rPr>
        <w:t xml:space="preserve"> process.</w:t>
      </w:r>
      <w:r w:rsidR="006705D2" w:rsidRPr="00697DB8">
        <w:rPr>
          <w:rFonts w:ascii="Times New Roman" w:hAnsi="Times New Roman" w:cs="Times New Roman"/>
          <w:sz w:val="24"/>
          <w:szCs w:val="24"/>
        </w:rPr>
        <w:t xml:space="preserve"> </w:t>
      </w:r>
      <w:r w:rsidR="00E22507" w:rsidRPr="00697DB8">
        <w:rPr>
          <w:rFonts w:ascii="Times New Roman" w:hAnsi="Times New Roman" w:cs="Times New Roman"/>
          <w:sz w:val="24"/>
          <w:szCs w:val="24"/>
        </w:rPr>
        <w:t xml:space="preserve">Nevertheless, all policy making in </w:t>
      </w:r>
      <w:r w:rsidR="002A70A9" w:rsidRPr="00697DB8">
        <w:rPr>
          <w:rFonts w:ascii="Times New Roman" w:hAnsi="Times New Roman" w:cs="Times New Roman"/>
          <w:sz w:val="24"/>
          <w:szCs w:val="24"/>
        </w:rPr>
        <w:t>W</w:t>
      </w:r>
      <w:r w:rsidR="00E22507" w:rsidRPr="00697DB8">
        <w:rPr>
          <w:rFonts w:ascii="Times New Roman" w:hAnsi="Times New Roman" w:cs="Times New Roman"/>
          <w:sz w:val="24"/>
          <w:szCs w:val="24"/>
        </w:rPr>
        <w:t xml:space="preserve">ales </w:t>
      </w:r>
      <w:r w:rsidR="000D4592" w:rsidRPr="00697DB8">
        <w:rPr>
          <w:rFonts w:ascii="Times New Roman" w:hAnsi="Times New Roman" w:cs="Times New Roman"/>
          <w:sz w:val="24"/>
          <w:szCs w:val="24"/>
        </w:rPr>
        <w:t>are</w:t>
      </w:r>
      <w:r w:rsidR="00E22507" w:rsidRPr="00697DB8">
        <w:rPr>
          <w:rFonts w:ascii="Times New Roman" w:hAnsi="Times New Roman" w:cs="Times New Roman"/>
          <w:sz w:val="24"/>
          <w:szCs w:val="24"/>
        </w:rPr>
        <w:t xml:space="preserve"> underpinned by the United Nation Convention on the Rights of a Child (UNCRC) (Welsh Government, 2022b)</w:t>
      </w:r>
      <w:r w:rsidR="002A70A9" w:rsidRPr="00697DB8">
        <w:rPr>
          <w:rFonts w:ascii="Times New Roman" w:hAnsi="Times New Roman" w:cs="Times New Roman"/>
          <w:sz w:val="24"/>
          <w:szCs w:val="24"/>
        </w:rPr>
        <w:t xml:space="preserve">. </w:t>
      </w:r>
    </w:p>
    <w:p w14:paraId="59CC82B9" w14:textId="4E4221CE" w:rsidR="00D252A6" w:rsidRPr="00697DB8" w:rsidRDefault="00BD494B" w:rsidP="00342A45">
      <w:pPr>
        <w:tabs>
          <w:tab w:val="left" w:pos="975"/>
        </w:tabs>
        <w:spacing w:line="360" w:lineRule="auto"/>
        <w:jc w:val="both"/>
        <w:rPr>
          <w:rFonts w:ascii="Times New Roman" w:hAnsi="Times New Roman" w:cs="Times New Roman"/>
          <w:sz w:val="24"/>
          <w:szCs w:val="24"/>
        </w:rPr>
      </w:pPr>
      <w:r w:rsidRPr="00697DB8">
        <w:rPr>
          <w:rFonts w:ascii="Times New Roman" w:hAnsi="Times New Roman" w:cs="Times New Roman"/>
          <w:sz w:val="24"/>
          <w:szCs w:val="24"/>
        </w:rPr>
        <w:t xml:space="preserve">Within Wales the </w:t>
      </w:r>
      <w:r w:rsidR="009B2B55" w:rsidRPr="00697DB8">
        <w:rPr>
          <w:rFonts w:ascii="Times New Roman" w:hAnsi="Times New Roman" w:cs="Times New Roman"/>
          <w:sz w:val="24"/>
          <w:szCs w:val="24"/>
        </w:rPr>
        <w:t xml:space="preserve">‘co-construction’ is </w:t>
      </w:r>
      <w:r w:rsidR="00FB42F5" w:rsidRPr="00697DB8">
        <w:rPr>
          <w:rFonts w:ascii="Times New Roman" w:hAnsi="Times New Roman" w:cs="Times New Roman"/>
          <w:sz w:val="24"/>
          <w:szCs w:val="24"/>
        </w:rPr>
        <w:t>quickly becoming a key word in education (</w:t>
      </w:r>
      <w:r w:rsidR="00287ABF" w:rsidRPr="00697DB8">
        <w:rPr>
          <w:rFonts w:ascii="Times New Roman" w:hAnsi="Times New Roman" w:cs="Times New Roman"/>
          <w:sz w:val="24"/>
          <w:szCs w:val="24"/>
        </w:rPr>
        <w:t xml:space="preserve">Roberts-Ablett, </w:t>
      </w:r>
      <w:r w:rsidR="00BE0BCA" w:rsidRPr="00697DB8">
        <w:rPr>
          <w:rFonts w:ascii="Times New Roman" w:hAnsi="Times New Roman" w:cs="Times New Roman"/>
          <w:sz w:val="24"/>
          <w:szCs w:val="24"/>
        </w:rPr>
        <w:t xml:space="preserve">2022). </w:t>
      </w:r>
      <w:r w:rsidR="000933D1" w:rsidRPr="00697DB8">
        <w:rPr>
          <w:rFonts w:ascii="Times New Roman" w:hAnsi="Times New Roman" w:cs="Times New Roman"/>
          <w:sz w:val="24"/>
          <w:szCs w:val="24"/>
        </w:rPr>
        <w:t xml:space="preserve">The curriculum was designed </w:t>
      </w:r>
      <w:r w:rsidR="00DA3890" w:rsidRPr="00697DB8">
        <w:rPr>
          <w:rFonts w:ascii="Times New Roman" w:hAnsi="Times New Roman" w:cs="Times New Roman"/>
          <w:sz w:val="24"/>
          <w:szCs w:val="24"/>
        </w:rPr>
        <w:t>through a co-construction approach designed by</w:t>
      </w:r>
      <w:r w:rsidR="0024034C" w:rsidRPr="00697DB8">
        <w:rPr>
          <w:rFonts w:ascii="Times New Roman" w:hAnsi="Times New Roman" w:cs="Times New Roman"/>
          <w:sz w:val="24"/>
          <w:szCs w:val="24"/>
        </w:rPr>
        <w:t xml:space="preserve"> practitioners for practitioners</w:t>
      </w:r>
      <w:r w:rsidR="009F6B0D" w:rsidRPr="00697DB8">
        <w:rPr>
          <w:rFonts w:ascii="Times New Roman" w:hAnsi="Times New Roman" w:cs="Times New Roman"/>
          <w:sz w:val="24"/>
          <w:szCs w:val="24"/>
        </w:rPr>
        <w:t xml:space="preserve"> drawing on the</w:t>
      </w:r>
      <w:r w:rsidR="00676030" w:rsidRPr="00697DB8">
        <w:rPr>
          <w:rFonts w:ascii="Times New Roman" w:hAnsi="Times New Roman" w:cs="Times New Roman"/>
          <w:sz w:val="24"/>
          <w:szCs w:val="24"/>
        </w:rPr>
        <w:t xml:space="preserve"> opinions </w:t>
      </w:r>
      <w:r w:rsidR="00923E85" w:rsidRPr="00697DB8">
        <w:rPr>
          <w:rFonts w:ascii="Times New Roman" w:hAnsi="Times New Roman" w:cs="Times New Roman"/>
          <w:sz w:val="24"/>
          <w:szCs w:val="24"/>
        </w:rPr>
        <w:t xml:space="preserve">of </w:t>
      </w:r>
      <w:r w:rsidR="00DE1779" w:rsidRPr="00697DB8">
        <w:rPr>
          <w:rFonts w:ascii="Times New Roman" w:hAnsi="Times New Roman" w:cs="Times New Roman"/>
          <w:sz w:val="24"/>
          <w:szCs w:val="24"/>
        </w:rPr>
        <w:t>experts in the field of child development</w:t>
      </w:r>
      <w:r w:rsidR="0024034C" w:rsidRPr="00697DB8">
        <w:rPr>
          <w:rFonts w:ascii="Times New Roman" w:hAnsi="Times New Roman" w:cs="Times New Roman"/>
          <w:sz w:val="24"/>
          <w:szCs w:val="24"/>
        </w:rPr>
        <w:t xml:space="preserve"> (</w:t>
      </w:r>
      <w:r w:rsidR="00D3781A" w:rsidRPr="00697DB8">
        <w:rPr>
          <w:rFonts w:ascii="Times New Roman" w:hAnsi="Times New Roman" w:cs="Times New Roman"/>
          <w:sz w:val="24"/>
          <w:szCs w:val="24"/>
        </w:rPr>
        <w:t>W</w:t>
      </w:r>
      <w:r w:rsidR="0024034C" w:rsidRPr="00697DB8">
        <w:rPr>
          <w:rFonts w:ascii="Times New Roman" w:hAnsi="Times New Roman" w:cs="Times New Roman"/>
          <w:sz w:val="24"/>
          <w:szCs w:val="24"/>
        </w:rPr>
        <w:t>elsh Government, 2022).</w:t>
      </w:r>
      <w:r w:rsidR="00DA3890" w:rsidRPr="00697DB8">
        <w:rPr>
          <w:rFonts w:ascii="Times New Roman" w:hAnsi="Times New Roman" w:cs="Times New Roman"/>
          <w:sz w:val="24"/>
          <w:szCs w:val="24"/>
        </w:rPr>
        <w:t xml:space="preserve"> </w:t>
      </w:r>
      <w:r w:rsidR="00504621" w:rsidRPr="00697DB8">
        <w:rPr>
          <w:rFonts w:ascii="Times New Roman" w:hAnsi="Times New Roman" w:cs="Times New Roman"/>
          <w:sz w:val="24"/>
          <w:szCs w:val="24"/>
        </w:rPr>
        <w:t xml:space="preserve">The </w:t>
      </w:r>
      <w:r w:rsidR="001D0741" w:rsidRPr="00697DB8">
        <w:rPr>
          <w:rFonts w:ascii="Times New Roman" w:hAnsi="Times New Roman" w:cs="Times New Roman"/>
          <w:sz w:val="24"/>
          <w:szCs w:val="24"/>
        </w:rPr>
        <w:t xml:space="preserve">Office of Economic Co-operation and Development (OECD, 2020) </w:t>
      </w:r>
      <w:r w:rsidR="000061FF" w:rsidRPr="00697DB8">
        <w:rPr>
          <w:rFonts w:ascii="Times New Roman" w:hAnsi="Times New Roman" w:cs="Times New Roman"/>
          <w:sz w:val="24"/>
          <w:szCs w:val="24"/>
        </w:rPr>
        <w:t xml:space="preserve">commended </w:t>
      </w:r>
      <w:proofErr w:type="spellStart"/>
      <w:r w:rsidR="00D3781A" w:rsidRPr="00697DB8">
        <w:rPr>
          <w:rFonts w:ascii="Times New Roman" w:hAnsi="Times New Roman" w:cs="Times New Roman"/>
          <w:sz w:val="24"/>
          <w:szCs w:val="24"/>
        </w:rPr>
        <w:t>Wales’</w:t>
      </w:r>
      <w:proofErr w:type="spellEnd"/>
      <w:r w:rsidR="00D3781A" w:rsidRPr="00697DB8">
        <w:rPr>
          <w:rFonts w:ascii="Times New Roman" w:hAnsi="Times New Roman" w:cs="Times New Roman"/>
          <w:sz w:val="24"/>
          <w:szCs w:val="24"/>
        </w:rPr>
        <w:t xml:space="preserve"> </w:t>
      </w:r>
      <w:r w:rsidR="009C315A" w:rsidRPr="00697DB8">
        <w:rPr>
          <w:rFonts w:ascii="Times New Roman" w:hAnsi="Times New Roman" w:cs="Times New Roman"/>
          <w:sz w:val="24"/>
          <w:szCs w:val="24"/>
        </w:rPr>
        <w:t xml:space="preserve">dedication to </w:t>
      </w:r>
      <w:r w:rsidR="00813A2D" w:rsidRPr="00697DB8">
        <w:rPr>
          <w:rFonts w:ascii="Times New Roman" w:hAnsi="Times New Roman" w:cs="Times New Roman"/>
          <w:sz w:val="24"/>
          <w:szCs w:val="24"/>
        </w:rPr>
        <w:t>the co-construction approach</w:t>
      </w:r>
      <w:r w:rsidR="00B92ED8" w:rsidRPr="00697DB8">
        <w:rPr>
          <w:rFonts w:ascii="Times New Roman" w:hAnsi="Times New Roman" w:cs="Times New Roman"/>
          <w:sz w:val="24"/>
          <w:szCs w:val="24"/>
        </w:rPr>
        <w:t xml:space="preserve"> working with key stakeholders</w:t>
      </w:r>
      <w:r w:rsidR="00813A2D" w:rsidRPr="00697DB8">
        <w:rPr>
          <w:rFonts w:ascii="Times New Roman" w:hAnsi="Times New Roman" w:cs="Times New Roman"/>
          <w:sz w:val="24"/>
          <w:szCs w:val="24"/>
        </w:rPr>
        <w:t xml:space="preserve"> </w:t>
      </w:r>
      <w:r w:rsidR="006841A2" w:rsidRPr="00697DB8">
        <w:rPr>
          <w:rFonts w:ascii="Times New Roman" w:hAnsi="Times New Roman" w:cs="Times New Roman"/>
          <w:sz w:val="24"/>
          <w:szCs w:val="24"/>
        </w:rPr>
        <w:t xml:space="preserve">in </w:t>
      </w:r>
      <w:r w:rsidR="00DE1779" w:rsidRPr="00697DB8">
        <w:rPr>
          <w:rFonts w:ascii="Times New Roman" w:hAnsi="Times New Roman" w:cs="Times New Roman"/>
          <w:sz w:val="24"/>
          <w:szCs w:val="24"/>
        </w:rPr>
        <w:t xml:space="preserve">laying </w:t>
      </w:r>
      <w:r w:rsidR="008D31DD" w:rsidRPr="00697DB8">
        <w:rPr>
          <w:rFonts w:ascii="Times New Roman" w:hAnsi="Times New Roman" w:cs="Times New Roman"/>
          <w:sz w:val="24"/>
          <w:szCs w:val="24"/>
        </w:rPr>
        <w:t xml:space="preserve">a solid foundation for the curriculum to </w:t>
      </w:r>
      <w:r w:rsidR="003A5C4A" w:rsidRPr="00697DB8">
        <w:rPr>
          <w:rFonts w:ascii="Times New Roman" w:hAnsi="Times New Roman" w:cs="Times New Roman"/>
          <w:sz w:val="24"/>
          <w:szCs w:val="24"/>
        </w:rPr>
        <w:t>succeed</w:t>
      </w:r>
      <w:r w:rsidR="00252230" w:rsidRPr="00697DB8">
        <w:rPr>
          <w:rFonts w:ascii="Times New Roman" w:hAnsi="Times New Roman" w:cs="Times New Roman"/>
          <w:sz w:val="24"/>
          <w:szCs w:val="24"/>
        </w:rPr>
        <w:t xml:space="preserve">, </w:t>
      </w:r>
      <w:r w:rsidR="00A6629B" w:rsidRPr="00697DB8">
        <w:rPr>
          <w:rFonts w:ascii="Times New Roman" w:hAnsi="Times New Roman" w:cs="Times New Roman"/>
          <w:sz w:val="24"/>
          <w:szCs w:val="24"/>
        </w:rPr>
        <w:t xml:space="preserve">as </w:t>
      </w:r>
      <w:r w:rsidR="00892005" w:rsidRPr="00697DB8">
        <w:rPr>
          <w:rFonts w:ascii="Times New Roman" w:hAnsi="Times New Roman" w:cs="Times New Roman"/>
          <w:sz w:val="24"/>
          <w:szCs w:val="24"/>
        </w:rPr>
        <w:t>opposed to</w:t>
      </w:r>
      <w:r w:rsidR="006B3A72" w:rsidRPr="00697DB8">
        <w:rPr>
          <w:rFonts w:ascii="Times New Roman" w:hAnsi="Times New Roman" w:cs="Times New Roman"/>
          <w:sz w:val="24"/>
          <w:szCs w:val="24"/>
        </w:rPr>
        <w:t xml:space="preserve"> </w:t>
      </w:r>
      <w:r w:rsidR="00AE2AD7" w:rsidRPr="00697DB8">
        <w:rPr>
          <w:rFonts w:ascii="Times New Roman" w:hAnsi="Times New Roman" w:cs="Times New Roman"/>
          <w:sz w:val="24"/>
          <w:szCs w:val="24"/>
        </w:rPr>
        <w:t xml:space="preserve">past </w:t>
      </w:r>
      <w:r w:rsidR="00BA1E22" w:rsidRPr="00697DB8">
        <w:rPr>
          <w:rFonts w:ascii="Times New Roman" w:hAnsi="Times New Roman" w:cs="Times New Roman"/>
          <w:sz w:val="24"/>
          <w:szCs w:val="24"/>
        </w:rPr>
        <w:t xml:space="preserve">approaches to policy making in Wales </w:t>
      </w:r>
      <w:r w:rsidR="008372DC" w:rsidRPr="00697DB8">
        <w:rPr>
          <w:rFonts w:ascii="Times New Roman" w:hAnsi="Times New Roman" w:cs="Times New Roman"/>
          <w:sz w:val="24"/>
          <w:szCs w:val="24"/>
        </w:rPr>
        <w:t>us</w:t>
      </w:r>
      <w:r w:rsidR="00892005" w:rsidRPr="00697DB8">
        <w:rPr>
          <w:rFonts w:ascii="Times New Roman" w:hAnsi="Times New Roman" w:cs="Times New Roman"/>
          <w:sz w:val="24"/>
          <w:szCs w:val="24"/>
        </w:rPr>
        <w:t>ing</w:t>
      </w:r>
      <w:r w:rsidR="008372DC" w:rsidRPr="00697DB8">
        <w:rPr>
          <w:rFonts w:ascii="Times New Roman" w:hAnsi="Times New Roman" w:cs="Times New Roman"/>
          <w:sz w:val="24"/>
          <w:szCs w:val="24"/>
        </w:rPr>
        <w:t xml:space="preserve"> a top-down </w:t>
      </w:r>
      <w:r w:rsidR="00647B72" w:rsidRPr="00697DB8">
        <w:rPr>
          <w:rFonts w:ascii="Times New Roman" w:hAnsi="Times New Roman" w:cs="Times New Roman"/>
          <w:sz w:val="24"/>
          <w:szCs w:val="24"/>
        </w:rPr>
        <w:t>method (OECD, 2014)</w:t>
      </w:r>
      <w:r w:rsidR="00515AD8" w:rsidRPr="00697DB8">
        <w:rPr>
          <w:rFonts w:ascii="Times New Roman" w:hAnsi="Times New Roman" w:cs="Times New Roman"/>
          <w:sz w:val="24"/>
          <w:szCs w:val="24"/>
        </w:rPr>
        <w:t xml:space="preserve">. </w:t>
      </w:r>
      <w:r w:rsidR="00FF0791" w:rsidRPr="00697DB8">
        <w:rPr>
          <w:rFonts w:ascii="Times New Roman" w:hAnsi="Times New Roman" w:cs="Times New Roman"/>
          <w:sz w:val="24"/>
          <w:szCs w:val="24"/>
        </w:rPr>
        <w:t>Furthermore,</w:t>
      </w:r>
      <w:r w:rsidR="006B2C2A" w:rsidRPr="00697DB8">
        <w:rPr>
          <w:rFonts w:ascii="Times New Roman" w:hAnsi="Times New Roman" w:cs="Times New Roman"/>
          <w:sz w:val="24"/>
          <w:szCs w:val="24"/>
        </w:rPr>
        <w:t xml:space="preserve"> </w:t>
      </w:r>
      <w:r w:rsidR="00F05BE6" w:rsidRPr="00697DB8">
        <w:rPr>
          <w:rFonts w:ascii="Times New Roman" w:hAnsi="Times New Roman" w:cs="Times New Roman"/>
          <w:sz w:val="24"/>
          <w:szCs w:val="24"/>
        </w:rPr>
        <w:t>stakeholders’</w:t>
      </w:r>
      <w:r w:rsidR="00AD4424" w:rsidRPr="00697DB8">
        <w:rPr>
          <w:rFonts w:ascii="Times New Roman" w:hAnsi="Times New Roman" w:cs="Times New Roman"/>
          <w:sz w:val="24"/>
          <w:szCs w:val="24"/>
        </w:rPr>
        <w:t xml:space="preserve"> participation </w:t>
      </w:r>
      <w:r w:rsidR="0044304B" w:rsidRPr="00697DB8">
        <w:rPr>
          <w:rFonts w:ascii="Times New Roman" w:hAnsi="Times New Roman" w:cs="Times New Roman"/>
          <w:sz w:val="24"/>
          <w:szCs w:val="24"/>
        </w:rPr>
        <w:t xml:space="preserve">promotes ownership of the </w:t>
      </w:r>
      <w:r w:rsidR="00426B0F" w:rsidRPr="00697DB8">
        <w:rPr>
          <w:rFonts w:ascii="Times New Roman" w:hAnsi="Times New Roman" w:cs="Times New Roman"/>
          <w:sz w:val="24"/>
          <w:szCs w:val="24"/>
        </w:rPr>
        <w:t>visions</w:t>
      </w:r>
      <w:r w:rsidR="00D66A5A" w:rsidRPr="00697DB8">
        <w:rPr>
          <w:rFonts w:ascii="Times New Roman" w:hAnsi="Times New Roman" w:cs="Times New Roman"/>
          <w:sz w:val="24"/>
          <w:szCs w:val="24"/>
        </w:rPr>
        <w:t xml:space="preserve"> and </w:t>
      </w:r>
      <w:proofErr w:type="gramStart"/>
      <w:r w:rsidR="00D66A5A" w:rsidRPr="00697DB8">
        <w:rPr>
          <w:rFonts w:ascii="Times New Roman" w:hAnsi="Times New Roman" w:cs="Times New Roman"/>
          <w:sz w:val="24"/>
          <w:szCs w:val="24"/>
        </w:rPr>
        <w:t>values</w:t>
      </w:r>
      <w:r w:rsidR="009E46BB" w:rsidRPr="00697DB8">
        <w:rPr>
          <w:rFonts w:ascii="Times New Roman" w:hAnsi="Times New Roman" w:cs="Times New Roman"/>
          <w:sz w:val="24"/>
          <w:szCs w:val="24"/>
        </w:rPr>
        <w:t xml:space="preserve">, </w:t>
      </w:r>
      <w:r w:rsidR="00426B0F" w:rsidRPr="00697DB8">
        <w:rPr>
          <w:rFonts w:ascii="Times New Roman" w:hAnsi="Times New Roman" w:cs="Times New Roman"/>
          <w:sz w:val="24"/>
          <w:szCs w:val="24"/>
        </w:rPr>
        <w:t xml:space="preserve"> </w:t>
      </w:r>
      <w:r w:rsidR="007D779B" w:rsidRPr="00697DB8">
        <w:rPr>
          <w:rFonts w:ascii="Times New Roman" w:hAnsi="Times New Roman" w:cs="Times New Roman"/>
          <w:sz w:val="24"/>
          <w:szCs w:val="24"/>
        </w:rPr>
        <w:t>while</w:t>
      </w:r>
      <w:proofErr w:type="gramEnd"/>
      <w:r w:rsidR="007D779B" w:rsidRPr="00697DB8">
        <w:rPr>
          <w:rFonts w:ascii="Times New Roman" w:hAnsi="Times New Roman" w:cs="Times New Roman"/>
          <w:sz w:val="24"/>
          <w:szCs w:val="24"/>
        </w:rPr>
        <w:t xml:space="preserve"> trusting the process, key elements of design, </w:t>
      </w:r>
      <w:r w:rsidR="00330BEC" w:rsidRPr="00697DB8">
        <w:rPr>
          <w:rFonts w:ascii="Times New Roman" w:hAnsi="Times New Roman" w:cs="Times New Roman"/>
          <w:sz w:val="24"/>
          <w:szCs w:val="24"/>
        </w:rPr>
        <w:t xml:space="preserve">implementation </w:t>
      </w:r>
      <w:r w:rsidR="008F32B4" w:rsidRPr="00697DB8">
        <w:rPr>
          <w:rFonts w:ascii="Times New Roman" w:hAnsi="Times New Roman" w:cs="Times New Roman"/>
          <w:sz w:val="24"/>
          <w:szCs w:val="24"/>
        </w:rPr>
        <w:t xml:space="preserve">and </w:t>
      </w:r>
      <w:r w:rsidR="00BA1E22" w:rsidRPr="00697DB8">
        <w:rPr>
          <w:rFonts w:ascii="Times New Roman" w:hAnsi="Times New Roman" w:cs="Times New Roman"/>
          <w:sz w:val="24"/>
          <w:szCs w:val="24"/>
        </w:rPr>
        <w:t>long-term</w:t>
      </w:r>
      <w:r w:rsidR="000053C9" w:rsidRPr="00697DB8">
        <w:rPr>
          <w:rFonts w:ascii="Times New Roman" w:hAnsi="Times New Roman" w:cs="Times New Roman"/>
          <w:sz w:val="24"/>
          <w:szCs w:val="24"/>
        </w:rPr>
        <w:t xml:space="preserve"> </w:t>
      </w:r>
      <w:r w:rsidR="008F32B4" w:rsidRPr="00697DB8">
        <w:rPr>
          <w:rFonts w:ascii="Times New Roman" w:hAnsi="Times New Roman" w:cs="Times New Roman"/>
          <w:sz w:val="24"/>
          <w:szCs w:val="24"/>
        </w:rPr>
        <w:t xml:space="preserve">success </w:t>
      </w:r>
      <w:r w:rsidR="000053C9" w:rsidRPr="00697DB8">
        <w:rPr>
          <w:rFonts w:ascii="Times New Roman" w:hAnsi="Times New Roman" w:cs="Times New Roman"/>
          <w:sz w:val="24"/>
          <w:szCs w:val="24"/>
        </w:rPr>
        <w:t>(</w:t>
      </w:r>
      <w:proofErr w:type="spellStart"/>
      <w:r w:rsidR="00FF0791" w:rsidRPr="00697DB8">
        <w:rPr>
          <w:rFonts w:ascii="Times New Roman" w:hAnsi="Times New Roman" w:cs="Times New Roman"/>
          <w:sz w:val="24"/>
          <w:szCs w:val="24"/>
        </w:rPr>
        <w:t>Viennet</w:t>
      </w:r>
      <w:proofErr w:type="spellEnd"/>
      <w:r w:rsidR="00FF0791" w:rsidRPr="00697DB8">
        <w:rPr>
          <w:rFonts w:ascii="Times New Roman" w:hAnsi="Times New Roman" w:cs="Times New Roman"/>
          <w:sz w:val="24"/>
          <w:szCs w:val="24"/>
        </w:rPr>
        <w:t xml:space="preserve"> and Pond</w:t>
      </w:r>
      <w:r w:rsidR="000053C9" w:rsidRPr="00697DB8">
        <w:rPr>
          <w:rFonts w:ascii="Times New Roman" w:hAnsi="Times New Roman" w:cs="Times New Roman"/>
          <w:sz w:val="24"/>
          <w:szCs w:val="24"/>
        </w:rPr>
        <w:t>, 2017).</w:t>
      </w:r>
      <w:r w:rsidR="00E34DBB" w:rsidRPr="00697DB8">
        <w:rPr>
          <w:rFonts w:ascii="Times New Roman" w:hAnsi="Times New Roman" w:cs="Times New Roman"/>
          <w:sz w:val="24"/>
          <w:szCs w:val="24"/>
        </w:rPr>
        <w:t xml:space="preserve"> </w:t>
      </w:r>
      <w:r w:rsidR="009C7818" w:rsidRPr="00697DB8">
        <w:rPr>
          <w:rFonts w:ascii="Times New Roman" w:hAnsi="Times New Roman" w:cs="Times New Roman"/>
          <w:sz w:val="24"/>
          <w:szCs w:val="24"/>
        </w:rPr>
        <w:t>T</w:t>
      </w:r>
      <w:r w:rsidR="00956AA4" w:rsidRPr="00697DB8">
        <w:rPr>
          <w:rFonts w:ascii="Times New Roman" w:hAnsi="Times New Roman" w:cs="Times New Roman"/>
          <w:sz w:val="24"/>
          <w:szCs w:val="24"/>
        </w:rPr>
        <w:t xml:space="preserve">he reform </w:t>
      </w:r>
      <w:r w:rsidR="009C7818" w:rsidRPr="00697DB8">
        <w:rPr>
          <w:rFonts w:ascii="Times New Roman" w:hAnsi="Times New Roman" w:cs="Times New Roman"/>
          <w:sz w:val="24"/>
          <w:szCs w:val="24"/>
        </w:rPr>
        <w:t xml:space="preserve">will </w:t>
      </w:r>
      <w:r w:rsidR="008F1B93" w:rsidRPr="00697DB8">
        <w:rPr>
          <w:rFonts w:ascii="Times New Roman" w:hAnsi="Times New Roman" w:cs="Times New Roman"/>
          <w:sz w:val="24"/>
          <w:szCs w:val="24"/>
        </w:rPr>
        <w:t xml:space="preserve">renew </w:t>
      </w:r>
      <w:proofErr w:type="spellStart"/>
      <w:r w:rsidR="006C1798" w:rsidRPr="00697DB8">
        <w:rPr>
          <w:rFonts w:ascii="Times New Roman" w:hAnsi="Times New Roman" w:cs="Times New Roman"/>
          <w:sz w:val="24"/>
          <w:szCs w:val="24"/>
        </w:rPr>
        <w:t>Wales’</w:t>
      </w:r>
      <w:proofErr w:type="spellEnd"/>
      <w:r w:rsidR="006C1798" w:rsidRPr="00697DB8">
        <w:rPr>
          <w:rFonts w:ascii="Times New Roman" w:hAnsi="Times New Roman" w:cs="Times New Roman"/>
          <w:sz w:val="24"/>
          <w:szCs w:val="24"/>
        </w:rPr>
        <w:t xml:space="preserve"> dedication </w:t>
      </w:r>
      <w:r w:rsidR="00252230" w:rsidRPr="00697DB8">
        <w:rPr>
          <w:rFonts w:ascii="Times New Roman" w:hAnsi="Times New Roman" w:cs="Times New Roman"/>
          <w:sz w:val="24"/>
          <w:szCs w:val="24"/>
        </w:rPr>
        <w:t>in</w:t>
      </w:r>
      <w:r w:rsidR="006C1798" w:rsidRPr="00697DB8">
        <w:rPr>
          <w:rFonts w:ascii="Times New Roman" w:hAnsi="Times New Roman" w:cs="Times New Roman"/>
          <w:sz w:val="24"/>
          <w:szCs w:val="24"/>
        </w:rPr>
        <w:t xml:space="preserve"> </w:t>
      </w:r>
      <w:r w:rsidR="00835731" w:rsidRPr="00697DB8">
        <w:rPr>
          <w:rFonts w:ascii="Times New Roman" w:hAnsi="Times New Roman" w:cs="Times New Roman"/>
          <w:sz w:val="24"/>
          <w:szCs w:val="24"/>
        </w:rPr>
        <w:t xml:space="preserve">building an </w:t>
      </w:r>
      <w:r w:rsidR="006C1798" w:rsidRPr="00697DB8">
        <w:rPr>
          <w:rFonts w:ascii="Times New Roman" w:hAnsi="Times New Roman" w:cs="Times New Roman"/>
          <w:sz w:val="24"/>
          <w:szCs w:val="24"/>
        </w:rPr>
        <w:t xml:space="preserve">inclusive </w:t>
      </w:r>
      <w:r w:rsidR="00835731" w:rsidRPr="00697DB8">
        <w:rPr>
          <w:rFonts w:ascii="Times New Roman" w:hAnsi="Times New Roman" w:cs="Times New Roman"/>
          <w:sz w:val="24"/>
          <w:szCs w:val="24"/>
        </w:rPr>
        <w:t>education system</w:t>
      </w:r>
      <w:r w:rsidR="00A262F4" w:rsidRPr="00697DB8">
        <w:rPr>
          <w:rFonts w:ascii="Times New Roman" w:hAnsi="Times New Roman" w:cs="Times New Roman"/>
          <w:sz w:val="24"/>
          <w:szCs w:val="24"/>
        </w:rPr>
        <w:t xml:space="preserve">, </w:t>
      </w:r>
      <w:r w:rsidR="00677DFA" w:rsidRPr="00697DB8">
        <w:rPr>
          <w:rFonts w:ascii="Times New Roman" w:hAnsi="Times New Roman" w:cs="Times New Roman"/>
          <w:sz w:val="24"/>
          <w:szCs w:val="24"/>
        </w:rPr>
        <w:t>build around the four purposes with room for practitioners to develop</w:t>
      </w:r>
      <w:r w:rsidR="00C37F10" w:rsidRPr="00697DB8">
        <w:rPr>
          <w:rFonts w:ascii="Times New Roman" w:hAnsi="Times New Roman" w:cs="Times New Roman"/>
          <w:sz w:val="24"/>
          <w:szCs w:val="24"/>
        </w:rPr>
        <w:t xml:space="preserve"> </w:t>
      </w:r>
      <w:r w:rsidR="005C6EFB" w:rsidRPr="00697DB8">
        <w:rPr>
          <w:rFonts w:ascii="Times New Roman" w:hAnsi="Times New Roman" w:cs="Times New Roman"/>
          <w:sz w:val="24"/>
          <w:szCs w:val="24"/>
        </w:rPr>
        <w:t xml:space="preserve">learning experiences </w:t>
      </w:r>
      <w:r w:rsidR="00E36523" w:rsidRPr="00697DB8">
        <w:rPr>
          <w:rFonts w:ascii="Times New Roman" w:hAnsi="Times New Roman" w:cs="Times New Roman"/>
          <w:sz w:val="24"/>
          <w:szCs w:val="24"/>
        </w:rPr>
        <w:t xml:space="preserve">meeting the </w:t>
      </w:r>
      <w:r w:rsidR="003A7901" w:rsidRPr="00697DB8">
        <w:rPr>
          <w:rFonts w:ascii="Times New Roman" w:hAnsi="Times New Roman" w:cs="Times New Roman"/>
          <w:sz w:val="24"/>
          <w:szCs w:val="24"/>
        </w:rPr>
        <w:t xml:space="preserve">specific </w:t>
      </w:r>
      <w:r w:rsidR="00E36523" w:rsidRPr="00697DB8">
        <w:rPr>
          <w:rFonts w:ascii="Times New Roman" w:hAnsi="Times New Roman" w:cs="Times New Roman"/>
          <w:sz w:val="24"/>
          <w:szCs w:val="24"/>
        </w:rPr>
        <w:t xml:space="preserve">needs of their </w:t>
      </w:r>
      <w:r w:rsidR="00BC78EA" w:rsidRPr="00697DB8">
        <w:rPr>
          <w:rFonts w:ascii="Times New Roman" w:hAnsi="Times New Roman" w:cs="Times New Roman"/>
          <w:sz w:val="24"/>
          <w:szCs w:val="24"/>
        </w:rPr>
        <w:t xml:space="preserve">learners </w:t>
      </w:r>
      <w:r w:rsidR="00A75C97" w:rsidRPr="00697DB8">
        <w:rPr>
          <w:rFonts w:ascii="Times New Roman" w:hAnsi="Times New Roman" w:cs="Times New Roman"/>
          <w:sz w:val="24"/>
          <w:szCs w:val="24"/>
        </w:rPr>
        <w:t>(Welsh Government, 2020 and Knight and Crick, 2021)</w:t>
      </w:r>
      <w:r w:rsidR="00C1358D" w:rsidRPr="00697DB8">
        <w:rPr>
          <w:rFonts w:ascii="Times New Roman" w:hAnsi="Times New Roman" w:cs="Times New Roman"/>
          <w:sz w:val="24"/>
          <w:szCs w:val="24"/>
        </w:rPr>
        <w:t xml:space="preserve">. </w:t>
      </w:r>
    </w:p>
    <w:p w14:paraId="06E3EDC1" w14:textId="412E1BD9" w:rsidR="00FC162C" w:rsidRPr="00697DB8" w:rsidRDefault="00C1358D" w:rsidP="00342A45">
      <w:pPr>
        <w:tabs>
          <w:tab w:val="left" w:pos="975"/>
        </w:tabs>
        <w:spacing w:line="360" w:lineRule="auto"/>
        <w:jc w:val="both"/>
        <w:rPr>
          <w:rFonts w:ascii="Times New Roman" w:hAnsi="Times New Roman" w:cs="Times New Roman"/>
          <w:sz w:val="24"/>
          <w:szCs w:val="24"/>
        </w:rPr>
      </w:pPr>
      <w:r w:rsidRPr="00697DB8">
        <w:rPr>
          <w:rFonts w:ascii="Times New Roman" w:hAnsi="Times New Roman" w:cs="Times New Roman"/>
          <w:sz w:val="24"/>
          <w:szCs w:val="24"/>
        </w:rPr>
        <w:t>However</w:t>
      </w:r>
      <w:r w:rsidR="000067CC" w:rsidRPr="00697DB8">
        <w:rPr>
          <w:rFonts w:ascii="Times New Roman" w:hAnsi="Times New Roman" w:cs="Times New Roman"/>
          <w:sz w:val="24"/>
          <w:szCs w:val="24"/>
        </w:rPr>
        <w:t>,</w:t>
      </w:r>
      <w:r w:rsidR="00BF326E" w:rsidRPr="00697DB8">
        <w:rPr>
          <w:rFonts w:ascii="Times New Roman" w:hAnsi="Times New Roman" w:cs="Times New Roman"/>
          <w:sz w:val="24"/>
          <w:szCs w:val="24"/>
        </w:rPr>
        <w:t xml:space="preserve"> although </w:t>
      </w:r>
      <w:r w:rsidR="00AA25B2" w:rsidRPr="00697DB8">
        <w:rPr>
          <w:rFonts w:ascii="Times New Roman" w:hAnsi="Times New Roman" w:cs="Times New Roman"/>
          <w:sz w:val="24"/>
          <w:szCs w:val="24"/>
        </w:rPr>
        <w:t xml:space="preserve">dedication is expressed </w:t>
      </w:r>
      <w:r w:rsidR="00286979" w:rsidRPr="00697DB8">
        <w:rPr>
          <w:rFonts w:ascii="Times New Roman" w:hAnsi="Times New Roman" w:cs="Times New Roman"/>
          <w:sz w:val="24"/>
          <w:szCs w:val="24"/>
        </w:rPr>
        <w:t xml:space="preserve">by macro level policies </w:t>
      </w:r>
      <w:r w:rsidR="00BC7838" w:rsidRPr="00697DB8">
        <w:rPr>
          <w:rFonts w:ascii="Times New Roman" w:hAnsi="Times New Roman" w:cs="Times New Roman"/>
          <w:sz w:val="24"/>
          <w:szCs w:val="24"/>
        </w:rPr>
        <w:t>in regard to</w:t>
      </w:r>
      <w:r w:rsidR="00286979" w:rsidRPr="00697DB8">
        <w:rPr>
          <w:rFonts w:ascii="Times New Roman" w:hAnsi="Times New Roman" w:cs="Times New Roman"/>
          <w:sz w:val="24"/>
          <w:szCs w:val="24"/>
        </w:rPr>
        <w:t xml:space="preserve"> inclusion, </w:t>
      </w:r>
      <w:r w:rsidR="00BC7838" w:rsidRPr="00697DB8">
        <w:rPr>
          <w:rFonts w:ascii="Times New Roman" w:hAnsi="Times New Roman" w:cs="Times New Roman"/>
          <w:sz w:val="24"/>
          <w:szCs w:val="24"/>
        </w:rPr>
        <w:t>practitioners’</w:t>
      </w:r>
      <w:r w:rsidR="002671D1" w:rsidRPr="00697DB8">
        <w:rPr>
          <w:rFonts w:ascii="Times New Roman" w:hAnsi="Times New Roman" w:cs="Times New Roman"/>
          <w:sz w:val="24"/>
          <w:szCs w:val="24"/>
        </w:rPr>
        <w:t xml:space="preserve"> mindsets are a key factor </w:t>
      </w:r>
      <w:r w:rsidR="008C5523" w:rsidRPr="00697DB8">
        <w:rPr>
          <w:rFonts w:ascii="Times New Roman" w:hAnsi="Times New Roman" w:cs="Times New Roman"/>
          <w:sz w:val="24"/>
          <w:szCs w:val="24"/>
        </w:rPr>
        <w:t xml:space="preserve">in implementing </w:t>
      </w:r>
      <w:r w:rsidR="00BC7838" w:rsidRPr="00697DB8">
        <w:rPr>
          <w:rFonts w:ascii="Times New Roman" w:hAnsi="Times New Roman" w:cs="Times New Roman"/>
          <w:sz w:val="24"/>
          <w:szCs w:val="24"/>
        </w:rPr>
        <w:t>inclusive practice (</w:t>
      </w:r>
      <w:r w:rsidR="000067CC" w:rsidRPr="00697DB8">
        <w:rPr>
          <w:rFonts w:ascii="Times New Roman" w:hAnsi="Times New Roman" w:cs="Times New Roman"/>
          <w:sz w:val="24"/>
          <w:szCs w:val="24"/>
        </w:rPr>
        <w:t xml:space="preserve">Knight </w:t>
      </w:r>
      <w:r w:rsidR="000067CC" w:rsidRPr="00697DB8">
        <w:rPr>
          <w:rFonts w:ascii="Times New Roman" w:hAnsi="Times New Roman" w:cs="Times New Roman"/>
          <w:i/>
          <w:iCs/>
          <w:sz w:val="24"/>
          <w:szCs w:val="24"/>
        </w:rPr>
        <w:t>et al.</w:t>
      </w:r>
      <w:r w:rsidR="000067CC" w:rsidRPr="00697DB8">
        <w:rPr>
          <w:rFonts w:ascii="Times New Roman" w:hAnsi="Times New Roman" w:cs="Times New Roman"/>
          <w:sz w:val="24"/>
          <w:szCs w:val="24"/>
        </w:rPr>
        <w:t xml:space="preserve"> 2022)</w:t>
      </w:r>
      <w:r w:rsidR="00BC7838" w:rsidRPr="00697DB8">
        <w:rPr>
          <w:rFonts w:ascii="Times New Roman" w:hAnsi="Times New Roman" w:cs="Times New Roman"/>
          <w:sz w:val="24"/>
          <w:szCs w:val="24"/>
        </w:rPr>
        <w:t>.</w:t>
      </w:r>
      <w:r w:rsidR="00045C32" w:rsidRPr="00697DB8">
        <w:rPr>
          <w:rFonts w:ascii="Times New Roman" w:hAnsi="Times New Roman" w:cs="Times New Roman"/>
          <w:sz w:val="24"/>
          <w:szCs w:val="24"/>
        </w:rPr>
        <w:t xml:space="preserve"> </w:t>
      </w:r>
      <w:r w:rsidR="00257000" w:rsidRPr="00697DB8">
        <w:rPr>
          <w:rFonts w:ascii="Times New Roman" w:hAnsi="Times New Roman" w:cs="Times New Roman"/>
          <w:sz w:val="24"/>
          <w:szCs w:val="24"/>
        </w:rPr>
        <w:t>Furthermore, a</w:t>
      </w:r>
      <w:r w:rsidR="004A23A4" w:rsidRPr="00697DB8">
        <w:rPr>
          <w:rFonts w:ascii="Times New Roman" w:hAnsi="Times New Roman" w:cs="Times New Roman"/>
          <w:sz w:val="24"/>
          <w:szCs w:val="24"/>
        </w:rPr>
        <w:t xml:space="preserve"> report by OECD (2014) </w:t>
      </w:r>
      <w:r w:rsidR="000E5359" w:rsidRPr="00697DB8">
        <w:rPr>
          <w:rFonts w:ascii="Times New Roman" w:hAnsi="Times New Roman" w:cs="Times New Roman"/>
          <w:sz w:val="24"/>
          <w:szCs w:val="24"/>
        </w:rPr>
        <w:t xml:space="preserve">suggested strategies </w:t>
      </w:r>
      <w:r w:rsidR="00B87C97" w:rsidRPr="00697DB8">
        <w:rPr>
          <w:rFonts w:ascii="Times New Roman" w:hAnsi="Times New Roman" w:cs="Times New Roman"/>
          <w:sz w:val="24"/>
          <w:szCs w:val="24"/>
        </w:rPr>
        <w:t xml:space="preserve">in teaching diversity were underdeveloped, </w:t>
      </w:r>
      <w:r w:rsidR="00BF6AF8" w:rsidRPr="00697DB8">
        <w:rPr>
          <w:rFonts w:ascii="Times New Roman" w:hAnsi="Times New Roman" w:cs="Times New Roman"/>
          <w:sz w:val="24"/>
          <w:szCs w:val="24"/>
        </w:rPr>
        <w:t xml:space="preserve">whilst </w:t>
      </w:r>
      <w:r w:rsidR="00DA3AD6" w:rsidRPr="00697DB8">
        <w:rPr>
          <w:rFonts w:ascii="Times New Roman" w:hAnsi="Times New Roman" w:cs="Times New Roman"/>
          <w:sz w:val="24"/>
          <w:szCs w:val="24"/>
        </w:rPr>
        <w:t>Estyn (2018) identified practitioners understanding</w:t>
      </w:r>
      <w:r w:rsidR="008E6741" w:rsidRPr="00697DB8">
        <w:rPr>
          <w:rFonts w:ascii="Times New Roman" w:hAnsi="Times New Roman" w:cs="Times New Roman"/>
          <w:sz w:val="24"/>
          <w:szCs w:val="24"/>
        </w:rPr>
        <w:t xml:space="preserve"> of learners’ diverse needs were an area </w:t>
      </w:r>
      <w:r w:rsidR="00A574D7" w:rsidRPr="00697DB8">
        <w:rPr>
          <w:rFonts w:ascii="Times New Roman" w:hAnsi="Times New Roman" w:cs="Times New Roman"/>
          <w:sz w:val="24"/>
          <w:szCs w:val="24"/>
        </w:rPr>
        <w:t xml:space="preserve">that needed </w:t>
      </w:r>
      <w:r w:rsidR="00B859A0" w:rsidRPr="00697DB8">
        <w:rPr>
          <w:rFonts w:ascii="Times New Roman" w:hAnsi="Times New Roman" w:cs="Times New Roman"/>
          <w:sz w:val="24"/>
          <w:szCs w:val="24"/>
        </w:rPr>
        <w:t>improvement</w:t>
      </w:r>
      <w:r w:rsidR="00A574D7" w:rsidRPr="00697DB8">
        <w:rPr>
          <w:rFonts w:ascii="Times New Roman" w:hAnsi="Times New Roman" w:cs="Times New Roman"/>
          <w:sz w:val="24"/>
          <w:szCs w:val="24"/>
        </w:rPr>
        <w:t>.</w:t>
      </w:r>
      <w:r w:rsidR="00FC162C" w:rsidRPr="00697DB8">
        <w:rPr>
          <w:rFonts w:ascii="Times New Roman" w:hAnsi="Times New Roman" w:cs="Times New Roman"/>
          <w:sz w:val="24"/>
          <w:szCs w:val="24"/>
        </w:rPr>
        <w:t xml:space="preserve"> </w:t>
      </w:r>
      <w:r w:rsidR="00364A01" w:rsidRPr="00697DB8">
        <w:rPr>
          <w:rFonts w:ascii="Times New Roman" w:hAnsi="Times New Roman" w:cs="Times New Roman"/>
          <w:sz w:val="24"/>
          <w:szCs w:val="24"/>
        </w:rPr>
        <w:t>Participation in conti</w:t>
      </w:r>
      <w:r w:rsidR="001B6B76" w:rsidRPr="00697DB8">
        <w:rPr>
          <w:rFonts w:ascii="Times New Roman" w:hAnsi="Times New Roman" w:cs="Times New Roman"/>
          <w:sz w:val="24"/>
          <w:szCs w:val="24"/>
        </w:rPr>
        <w:t>nuous professional development</w:t>
      </w:r>
      <w:r w:rsidR="005944C2" w:rsidRPr="00697DB8">
        <w:rPr>
          <w:rFonts w:ascii="Times New Roman" w:hAnsi="Times New Roman" w:cs="Times New Roman"/>
          <w:sz w:val="24"/>
          <w:szCs w:val="24"/>
        </w:rPr>
        <w:t>, time</w:t>
      </w:r>
      <w:r w:rsidR="0063164A" w:rsidRPr="00697DB8">
        <w:rPr>
          <w:rFonts w:ascii="Times New Roman" w:hAnsi="Times New Roman" w:cs="Times New Roman"/>
          <w:sz w:val="24"/>
          <w:szCs w:val="24"/>
        </w:rPr>
        <w:t xml:space="preserve">, </w:t>
      </w:r>
      <w:r w:rsidR="0009061D" w:rsidRPr="00697DB8">
        <w:rPr>
          <w:rFonts w:ascii="Times New Roman" w:hAnsi="Times New Roman" w:cs="Times New Roman"/>
          <w:sz w:val="24"/>
          <w:szCs w:val="24"/>
        </w:rPr>
        <w:t>expense</w:t>
      </w:r>
      <w:r w:rsidR="005944C2" w:rsidRPr="00697DB8">
        <w:rPr>
          <w:rFonts w:ascii="Times New Roman" w:hAnsi="Times New Roman" w:cs="Times New Roman"/>
          <w:sz w:val="24"/>
          <w:szCs w:val="24"/>
        </w:rPr>
        <w:t xml:space="preserve"> and </w:t>
      </w:r>
      <w:r w:rsidR="007A7BE2" w:rsidRPr="00697DB8">
        <w:rPr>
          <w:rFonts w:ascii="Times New Roman" w:hAnsi="Times New Roman" w:cs="Times New Roman"/>
          <w:sz w:val="24"/>
          <w:szCs w:val="24"/>
        </w:rPr>
        <w:t xml:space="preserve">effective </w:t>
      </w:r>
      <w:r w:rsidR="0009061D" w:rsidRPr="00697DB8">
        <w:rPr>
          <w:rFonts w:ascii="Times New Roman" w:hAnsi="Times New Roman" w:cs="Times New Roman"/>
          <w:sz w:val="24"/>
          <w:szCs w:val="24"/>
        </w:rPr>
        <w:t>and relevant c</w:t>
      </w:r>
      <w:r w:rsidR="007A7BE2" w:rsidRPr="00697DB8">
        <w:rPr>
          <w:rFonts w:ascii="Times New Roman" w:hAnsi="Times New Roman" w:cs="Times New Roman"/>
          <w:sz w:val="24"/>
          <w:szCs w:val="24"/>
        </w:rPr>
        <w:t xml:space="preserve">ontinuous professional development </w:t>
      </w:r>
      <w:r w:rsidR="000175A9" w:rsidRPr="00697DB8">
        <w:rPr>
          <w:rFonts w:ascii="Times New Roman" w:hAnsi="Times New Roman" w:cs="Times New Roman"/>
          <w:sz w:val="24"/>
          <w:szCs w:val="24"/>
        </w:rPr>
        <w:t xml:space="preserve">are some of the barriers </w:t>
      </w:r>
      <w:r w:rsidR="0009061D" w:rsidRPr="00697DB8">
        <w:rPr>
          <w:rFonts w:ascii="Times New Roman" w:hAnsi="Times New Roman" w:cs="Times New Roman"/>
          <w:sz w:val="24"/>
          <w:szCs w:val="24"/>
        </w:rPr>
        <w:t xml:space="preserve">highlighted by </w:t>
      </w:r>
      <w:proofErr w:type="spellStart"/>
      <w:r w:rsidR="00686D6E" w:rsidRPr="00697DB8">
        <w:rPr>
          <w:rFonts w:ascii="Times New Roman" w:hAnsi="Times New Roman" w:cs="Times New Roman"/>
          <w:sz w:val="24"/>
          <w:szCs w:val="24"/>
        </w:rPr>
        <w:t>Millam</w:t>
      </w:r>
      <w:proofErr w:type="spellEnd"/>
      <w:r w:rsidR="00686D6E" w:rsidRPr="00697DB8">
        <w:rPr>
          <w:rFonts w:ascii="Times New Roman" w:hAnsi="Times New Roman" w:cs="Times New Roman"/>
          <w:sz w:val="24"/>
          <w:szCs w:val="24"/>
        </w:rPr>
        <w:t xml:space="preserve"> (2019) thus impacting on the practice of inclusion.</w:t>
      </w:r>
    </w:p>
    <w:p w14:paraId="6C8FE3A3" w14:textId="55A97BFB" w:rsidR="006025BC" w:rsidRPr="00697DB8" w:rsidRDefault="0018477C" w:rsidP="00342A45">
      <w:pPr>
        <w:tabs>
          <w:tab w:val="left" w:pos="975"/>
        </w:tabs>
        <w:spacing w:line="360" w:lineRule="auto"/>
        <w:jc w:val="both"/>
        <w:rPr>
          <w:rFonts w:ascii="Times New Roman" w:hAnsi="Times New Roman" w:cs="Times New Roman"/>
          <w:sz w:val="24"/>
          <w:szCs w:val="24"/>
        </w:rPr>
      </w:pPr>
      <w:r w:rsidRPr="00697DB8">
        <w:rPr>
          <w:rFonts w:ascii="Times New Roman" w:hAnsi="Times New Roman" w:cs="Times New Roman"/>
          <w:sz w:val="24"/>
          <w:szCs w:val="24"/>
        </w:rPr>
        <w:t xml:space="preserve">The pedagogical framework </w:t>
      </w:r>
      <w:r w:rsidR="00B12826" w:rsidRPr="00697DB8">
        <w:rPr>
          <w:rFonts w:ascii="Times New Roman" w:hAnsi="Times New Roman" w:cs="Times New Roman"/>
          <w:sz w:val="24"/>
          <w:szCs w:val="24"/>
        </w:rPr>
        <w:t xml:space="preserve">centres around the needs of the child through the </w:t>
      </w:r>
      <w:r w:rsidR="00827A2E" w:rsidRPr="00697DB8">
        <w:rPr>
          <w:rFonts w:ascii="Times New Roman" w:hAnsi="Times New Roman" w:cs="Times New Roman"/>
          <w:sz w:val="24"/>
          <w:szCs w:val="24"/>
        </w:rPr>
        <w:t xml:space="preserve">developmental pathways that include </w:t>
      </w:r>
      <w:r w:rsidR="007A2354" w:rsidRPr="00697DB8">
        <w:rPr>
          <w:rFonts w:ascii="Times New Roman" w:hAnsi="Times New Roman" w:cs="Times New Roman"/>
          <w:sz w:val="24"/>
          <w:szCs w:val="24"/>
        </w:rPr>
        <w:t xml:space="preserve">belonging, communication, exploration, physical development and </w:t>
      </w:r>
      <w:r w:rsidR="007A2354" w:rsidRPr="00697DB8">
        <w:rPr>
          <w:rFonts w:ascii="Times New Roman" w:hAnsi="Times New Roman" w:cs="Times New Roman"/>
          <w:sz w:val="24"/>
          <w:szCs w:val="24"/>
        </w:rPr>
        <w:lastRenderedPageBreak/>
        <w:t>wellbeing (</w:t>
      </w:r>
      <w:r w:rsidR="00AE0C41" w:rsidRPr="00697DB8">
        <w:rPr>
          <w:rFonts w:ascii="Times New Roman" w:hAnsi="Times New Roman" w:cs="Times New Roman"/>
          <w:sz w:val="24"/>
          <w:szCs w:val="24"/>
        </w:rPr>
        <w:t>Welsh Government, 202</w:t>
      </w:r>
      <w:r w:rsidR="00C30E01">
        <w:rPr>
          <w:rFonts w:ascii="Times New Roman" w:hAnsi="Times New Roman" w:cs="Times New Roman"/>
          <w:sz w:val="24"/>
          <w:szCs w:val="24"/>
        </w:rPr>
        <w:t>2</w:t>
      </w:r>
      <w:r w:rsidR="00BC64B8" w:rsidRPr="00697DB8">
        <w:rPr>
          <w:rFonts w:ascii="Times New Roman" w:hAnsi="Times New Roman" w:cs="Times New Roman"/>
          <w:sz w:val="24"/>
          <w:szCs w:val="24"/>
        </w:rPr>
        <w:t>a</w:t>
      </w:r>
      <w:r w:rsidR="0020659B" w:rsidRPr="00697DB8">
        <w:rPr>
          <w:rFonts w:ascii="Times New Roman" w:hAnsi="Times New Roman" w:cs="Times New Roman"/>
          <w:sz w:val="24"/>
          <w:szCs w:val="24"/>
        </w:rPr>
        <w:t xml:space="preserve">). </w:t>
      </w:r>
      <w:r w:rsidR="00EC7C74" w:rsidRPr="00697DB8">
        <w:rPr>
          <w:rFonts w:ascii="Times New Roman" w:hAnsi="Times New Roman" w:cs="Times New Roman"/>
          <w:sz w:val="24"/>
          <w:szCs w:val="24"/>
        </w:rPr>
        <w:t>Within the belonging pathway it is important to</w:t>
      </w:r>
      <w:r w:rsidR="00F002EF" w:rsidRPr="00697DB8">
        <w:rPr>
          <w:rFonts w:ascii="Times New Roman" w:hAnsi="Times New Roman" w:cs="Times New Roman"/>
          <w:sz w:val="24"/>
          <w:szCs w:val="24"/>
        </w:rPr>
        <w:t xml:space="preserve"> </w:t>
      </w:r>
      <w:r w:rsidR="00EC7C74" w:rsidRPr="00697DB8">
        <w:rPr>
          <w:rFonts w:ascii="Times New Roman" w:hAnsi="Times New Roman" w:cs="Times New Roman"/>
          <w:sz w:val="24"/>
          <w:szCs w:val="24"/>
        </w:rPr>
        <w:t>consider the</w:t>
      </w:r>
      <w:r w:rsidR="00246AF7" w:rsidRPr="00697DB8">
        <w:rPr>
          <w:rFonts w:ascii="Times New Roman" w:hAnsi="Times New Roman" w:cs="Times New Roman"/>
          <w:sz w:val="24"/>
          <w:szCs w:val="24"/>
        </w:rPr>
        <w:t xml:space="preserve"> requirements</w:t>
      </w:r>
      <w:r w:rsidR="002C3993" w:rsidRPr="00697DB8">
        <w:rPr>
          <w:rFonts w:ascii="Times New Roman" w:hAnsi="Times New Roman" w:cs="Times New Roman"/>
          <w:sz w:val="24"/>
          <w:szCs w:val="24"/>
        </w:rPr>
        <w:t xml:space="preserve"> such as ‘I need to see myself and people like me represented in my setting (Welsh Government, 202</w:t>
      </w:r>
      <w:r w:rsidR="00BC64B8" w:rsidRPr="00697DB8">
        <w:rPr>
          <w:rFonts w:ascii="Times New Roman" w:hAnsi="Times New Roman" w:cs="Times New Roman"/>
          <w:sz w:val="24"/>
          <w:szCs w:val="24"/>
        </w:rPr>
        <w:t>2a</w:t>
      </w:r>
      <w:r w:rsidR="002C3993" w:rsidRPr="00697DB8">
        <w:rPr>
          <w:rFonts w:ascii="Times New Roman" w:hAnsi="Times New Roman" w:cs="Times New Roman"/>
          <w:sz w:val="24"/>
          <w:szCs w:val="24"/>
        </w:rPr>
        <w:t xml:space="preserve"> p.</w:t>
      </w:r>
      <w:r w:rsidR="006E558B" w:rsidRPr="00697DB8">
        <w:rPr>
          <w:rFonts w:ascii="Times New Roman" w:hAnsi="Times New Roman" w:cs="Times New Roman"/>
          <w:sz w:val="24"/>
          <w:szCs w:val="24"/>
        </w:rPr>
        <w:t>28)</w:t>
      </w:r>
      <w:r w:rsidR="00502E6F" w:rsidRPr="00697DB8">
        <w:rPr>
          <w:rFonts w:ascii="Times New Roman" w:hAnsi="Times New Roman" w:cs="Times New Roman"/>
          <w:sz w:val="24"/>
          <w:szCs w:val="24"/>
        </w:rPr>
        <w:t xml:space="preserve">. </w:t>
      </w:r>
      <w:r w:rsidR="009023BC" w:rsidRPr="00697DB8">
        <w:rPr>
          <w:rFonts w:ascii="Times New Roman" w:hAnsi="Times New Roman" w:cs="Times New Roman"/>
          <w:sz w:val="24"/>
          <w:szCs w:val="24"/>
        </w:rPr>
        <w:t xml:space="preserve">The Black Nursery Manger (2019) </w:t>
      </w:r>
      <w:r w:rsidR="00871F93" w:rsidRPr="00697DB8">
        <w:rPr>
          <w:rFonts w:ascii="Times New Roman" w:hAnsi="Times New Roman" w:cs="Times New Roman"/>
          <w:sz w:val="24"/>
          <w:szCs w:val="24"/>
        </w:rPr>
        <w:t>point</w:t>
      </w:r>
      <w:r w:rsidR="00252230" w:rsidRPr="00697DB8">
        <w:rPr>
          <w:rFonts w:ascii="Times New Roman" w:hAnsi="Times New Roman" w:cs="Times New Roman"/>
          <w:sz w:val="24"/>
          <w:szCs w:val="24"/>
        </w:rPr>
        <w:t>s</w:t>
      </w:r>
      <w:r w:rsidR="00871F93" w:rsidRPr="00697DB8">
        <w:rPr>
          <w:rFonts w:ascii="Times New Roman" w:hAnsi="Times New Roman" w:cs="Times New Roman"/>
          <w:sz w:val="24"/>
          <w:szCs w:val="24"/>
        </w:rPr>
        <w:t xml:space="preserve"> out the importance of a diverse workforce </w:t>
      </w:r>
      <w:r w:rsidR="00C80623" w:rsidRPr="00697DB8">
        <w:rPr>
          <w:rFonts w:ascii="Times New Roman" w:hAnsi="Times New Roman" w:cs="Times New Roman"/>
          <w:sz w:val="24"/>
          <w:szCs w:val="24"/>
        </w:rPr>
        <w:t>in early years setting</w:t>
      </w:r>
      <w:r w:rsidR="00EC76A7" w:rsidRPr="00697DB8">
        <w:rPr>
          <w:rFonts w:ascii="Times New Roman" w:hAnsi="Times New Roman" w:cs="Times New Roman"/>
          <w:sz w:val="24"/>
          <w:szCs w:val="24"/>
        </w:rPr>
        <w:t xml:space="preserve"> </w:t>
      </w:r>
      <w:r w:rsidR="004C5295" w:rsidRPr="00697DB8">
        <w:rPr>
          <w:rFonts w:ascii="Times New Roman" w:hAnsi="Times New Roman" w:cs="Times New Roman"/>
          <w:sz w:val="24"/>
          <w:szCs w:val="24"/>
        </w:rPr>
        <w:t xml:space="preserve">in reflecting the </w:t>
      </w:r>
      <w:r w:rsidR="00F5331E" w:rsidRPr="00697DB8">
        <w:rPr>
          <w:rFonts w:ascii="Times New Roman" w:hAnsi="Times New Roman" w:cs="Times New Roman"/>
          <w:sz w:val="24"/>
          <w:szCs w:val="24"/>
        </w:rPr>
        <w:t xml:space="preserve">multi diverse </w:t>
      </w:r>
      <w:r w:rsidR="00820ACD" w:rsidRPr="00697DB8">
        <w:rPr>
          <w:rFonts w:ascii="Times New Roman" w:hAnsi="Times New Roman" w:cs="Times New Roman"/>
          <w:sz w:val="24"/>
          <w:szCs w:val="24"/>
        </w:rPr>
        <w:t>society</w:t>
      </w:r>
      <w:r w:rsidR="00F5331E" w:rsidRPr="00697DB8">
        <w:rPr>
          <w:rFonts w:ascii="Times New Roman" w:hAnsi="Times New Roman" w:cs="Times New Roman"/>
          <w:sz w:val="24"/>
          <w:szCs w:val="24"/>
        </w:rPr>
        <w:t xml:space="preserve"> we live in. </w:t>
      </w:r>
      <w:r w:rsidR="00035B9A" w:rsidRPr="00697DB8">
        <w:rPr>
          <w:rFonts w:ascii="Times New Roman" w:hAnsi="Times New Roman" w:cs="Times New Roman"/>
          <w:sz w:val="24"/>
          <w:szCs w:val="24"/>
        </w:rPr>
        <w:t>F</w:t>
      </w:r>
      <w:r w:rsidR="00417D12" w:rsidRPr="00697DB8">
        <w:rPr>
          <w:rFonts w:ascii="Times New Roman" w:hAnsi="Times New Roman" w:cs="Times New Roman"/>
          <w:sz w:val="24"/>
          <w:szCs w:val="24"/>
        </w:rPr>
        <w:t xml:space="preserve">urthermore, she states </w:t>
      </w:r>
      <w:r w:rsidR="00542C2E" w:rsidRPr="00697DB8">
        <w:rPr>
          <w:rFonts w:ascii="Times New Roman" w:hAnsi="Times New Roman" w:cs="Times New Roman"/>
          <w:sz w:val="24"/>
          <w:szCs w:val="24"/>
        </w:rPr>
        <w:t xml:space="preserve">the need for children to see </w:t>
      </w:r>
      <w:r w:rsidR="00106D7C" w:rsidRPr="00697DB8">
        <w:rPr>
          <w:rFonts w:ascii="Times New Roman" w:hAnsi="Times New Roman" w:cs="Times New Roman"/>
          <w:sz w:val="24"/>
          <w:szCs w:val="24"/>
        </w:rPr>
        <w:t xml:space="preserve">diverse groups working together </w:t>
      </w:r>
      <w:r w:rsidR="006B338F" w:rsidRPr="00697DB8">
        <w:rPr>
          <w:rFonts w:ascii="Times New Roman" w:hAnsi="Times New Roman" w:cs="Times New Roman"/>
          <w:sz w:val="24"/>
          <w:szCs w:val="24"/>
        </w:rPr>
        <w:t xml:space="preserve">who look and speak differently, </w:t>
      </w:r>
      <w:r w:rsidR="00647A13" w:rsidRPr="00697DB8">
        <w:rPr>
          <w:rFonts w:ascii="Times New Roman" w:hAnsi="Times New Roman" w:cs="Times New Roman"/>
          <w:sz w:val="24"/>
          <w:szCs w:val="24"/>
        </w:rPr>
        <w:t>have different religions</w:t>
      </w:r>
      <w:r w:rsidR="002F777B" w:rsidRPr="00697DB8">
        <w:rPr>
          <w:rFonts w:ascii="Times New Roman" w:hAnsi="Times New Roman" w:cs="Times New Roman"/>
          <w:sz w:val="24"/>
          <w:szCs w:val="24"/>
        </w:rPr>
        <w:t>, abilities and</w:t>
      </w:r>
      <w:r w:rsidR="00647A13" w:rsidRPr="00697DB8">
        <w:rPr>
          <w:rFonts w:ascii="Times New Roman" w:hAnsi="Times New Roman" w:cs="Times New Roman"/>
          <w:sz w:val="24"/>
          <w:szCs w:val="24"/>
        </w:rPr>
        <w:t xml:space="preserve"> gender identities </w:t>
      </w:r>
      <w:r w:rsidR="00C052A4" w:rsidRPr="00697DB8">
        <w:rPr>
          <w:rFonts w:ascii="Times New Roman" w:hAnsi="Times New Roman" w:cs="Times New Roman"/>
          <w:sz w:val="24"/>
          <w:szCs w:val="24"/>
        </w:rPr>
        <w:t xml:space="preserve">sharing </w:t>
      </w:r>
      <w:r w:rsidR="00404774" w:rsidRPr="00697DB8">
        <w:rPr>
          <w:rFonts w:ascii="Times New Roman" w:hAnsi="Times New Roman" w:cs="Times New Roman"/>
          <w:sz w:val="24"/>
          <w:szCs w:val="24"/>
        </w:rPr>
        <w:t xml:space="preserve">commonalities that are </w:t>
      </w:r>
      <w:r w:rsidR="0089495E" w:rsidRPr="00697DB8">
        <w:rPr>
          <w:rFonts w:ascii="Times New Roman" w:hAnsi="Times New Roman" w:cs="Times New Roman"/>
          <w:sz w:val="24"/>
          <w:szCs w:val="24"/>
        </w:rPr>
        <w:t>self-assured</w:t>
      </w:r>
      <w:r w:rsidR="00404774" w:rsidRPr="00697DB8">
        <w:rPr>
          <w:rFonts w:ascii="Times New Roman" w:hAnsi="Times New Roman" w:cs="Times New Roman"/>
          <w:sz w:val="24"/>
          <w:szCs w:val="24"/>
        </w:rPr>
        <w:t xml:space="preserve"> and </w:t>
      </w:r>
      <w:r w:rsidR="0089495E" w:rsidRPr="00697DB8">
        <w:rPr>
          <w:rFonts w:ascii="Times New Roman" w:hAnsi="Times New Roman" w:cs="Times New Roman"/>
          <w:sz w:val="24"/>
          <w:szCs w:val="24"/>
        </w:rPr>
        <w:t xml:space="preserve">unashamed of their </w:t>
      </w:r>
      <w:r w:rsidR="0035137A" w:rsidRPr="00697DB8">
        <w:rPr>
          <w:rFonts w:ascii="Times New Roman" w:hAnsi="Times New Roman" w:cs="Times New Roman"/>
          <w:sz w:val="24"/>
          <w:szCs w:val="24"/>
        </w:rPr>
        <w:t>differences,</w:t>
      </w:r>
      <w:r w:rsidR="0089495E" w:rsidRPr="00697DB8">
        <w:rPr>
          <w:rFonts w:ascii="Times New Roman" w:hAnsi="Times New Roman" w:cs="Times New Roman"/>
          <w:sz w:val="24"/>
          <w:szCs w:val="24"/>
        </w:rPr>
        <w:t xml:space="preserve"> </w:t>
      </w:r>
      <w:r w:rsidR="00AF2AF4" w:rsidRPr="00697DB8">
        <w:rPr>
          <w:rFonts w:ascii="Times New Roman" w:hAnsi="Times New Roman" w:cs="Times New Roman"/>
          <w:sz w:val="24"/>
          <w:szCs w:val="24"/>
        </w:rPr>
        <w:t xml:space="preserve">so </w:t>
      </w:r>
      <w:r w:rsidR="00F8164E" w:rsidRPr="00697DB8">
        <w:rPr>
          <w:rFonts w:ascii="Times New Roman" w:hAnsi="Times New Roman" w:cs="Times New Roman"/>
          <w:sz w:val="24"/>
          <w:szCs w:val="24"/>
        </w:rPr>
        <w:t xml:space="preserve">culturally diverse </w:t>
      </w:r>
      <w:r w:rsidR="00B16A7A" w:rsidRPr="00697DB8">
        <w:rPr>
          <w:rFonts w:ascii="Times New Roman" w:hAnsi="Times New Roman" w:cs="Times New Roman"/>
          <w:sz w:val="24"/>
          <w:szCs w:val="24"/>
        </w:rPr>
        <w:t xml:space="preserve">children </w:t>
      </w:r>
      <w:r w:rsidR="00F8164E" w:rsidRPr="00697DB8">
        <w:rPr>
          <w:rFonts w:ascii="Times New Roman" w:hAnsi="Times New Roman" w:cs="Times New Roman"/>
          <w:sz w:val="24"/>
          <w:szCs w:val="24"/>
        </w:rPr>
        <w:t>do not feel excluded</w:t>
      </w:r>
      <w:r w:rsidR="0035137A" w:rsidRPr="00697DB8">
        <w:rPr>
          <w:rFonts w:ascii="Times New Roman" w:hAnsi="Times New Roman" w:cs="Times New Roman"/>
          <w:sz w:val="24"/>
          <w:szCs w:val="24"/>
        </w:rPr>
        <w:t xml:space="preserve"> (The Black Nursery Manager, 2019). </w:t>
      </w:r>
      <w:r w:rsidR="00EF5C26" w:rsidRPr="00697DB8">
        <w:rPr>
          <w:rFonts w:ascii="Times New Roman" w:hAnsi="Times New Roman" w:cs="Times New Roman"/>
          <w:sz w:val="24"/>
          <w:szCs w:val="24"/>
        </w:rPr>
        <w:t xml:space="preserve"> </w:t>
      </w:r>
      <w:r w:rsidR="006A3954" w:rsidRPr="00697DB8">
        <w:rPr>
          <w:rFonts w:ascii="Times New Roman" w:hAnsi="Times New Roman" w:cs="Times New Roman"/>
          <w:sz w:val="24"/>
          <w:szCs w:val="24"/>
        </w:rPr>
        <w:t xml:space="preserve">Hutchinson (2017) agrees and states </w:t>
      </w:r>
      <w:r w:rsidR="00252230" w:rsidRPr="00697DB8">
        <w:rPr>
          <w:rFonts w:ascii="Times New Roman" w:hAnsi="Times New Roman" w:cs="Times New Roman"/>
          <w:sz w:val="24"/>
          <w:szCs w:val="24"/>
        </w:rPr>
        <w:t>for</w:t>
      </w:r>
      <w:r w:rsidR="006A3954" w:rsidRPr="00697DB8">
        <w:rPr>
          <w:rFonts w:ascii="Times New Roman" w:hAnsi="Times New Roman" w:cs="Times New Roman"/>
          <w:sz w:val="24"/>
          <w:szCs w:val="24"/>
        </w:rPr>
        <w:t xml:space="preserve"> B</w:t>
      </w:r>
      <w:r w:rsidR="00252230" w:rsidRPr="00697DB8">
        <w:rPr>
          <w:rFonts w:ascii="Times New Roman" w:hAnsi="Times New Roman" w:cs="Times New Roman"/>
          <w:sz w:val="24"/>
          <w:szCs w:val="24"/>
        </w:rPr>
        <w:t xml:space="preserve">lack, </w:t>
      </w:r>
      <w:r w:rsidR="006A3954" w:rsidRPr="00697DB8">
        <w:rPr>
          <w:rFonts w:ascii="Times New Roman" w:hAnsi="Times New Roman" w:cs="Times New Roman"/>
          <w:sz w:val="24"/>
          <w:szCs w:val="24"/>
        </w:rPr>
        <w:t>A</w:t>
      </w:r>
      <w:r w:rsidR="00252230" w:rsidRPr="00697DB8">
        <w:rPr>
          <w:rFonts w:ascii="Times New Roman" w:hAnsi="Times New Roman" w:cs="Times New Roman"/>
          <w:sz w:val="24"/>
          <w:szCs w:val="24"/>
        </w:rPr>
        <w:t xml:space="preserve">sian and </w:t>
      </w:r>
      <w:r w:rsidR="00516513" w:rsidRPr="00697DB8">
        <w:rPr>
          <w:rFonts w:ascii="Times New Roman" w:hAnsi="Times New Roman" w:cs="Times New Roman"/>
          <w:sz w:val="24"/>
          <w:szCs w:val="24"/>
        </w:rPr>
        <w:t xml:space="preserve">Minority </w:t>
      </w:r>
      <w:r w:rsidR="006A3954" w:rsidRPr="00697DB8">
        <w:rPr>
          <w:rFonts w:ascii="Times New Roman" w:hAnsi="Times New Roman" w:cs="Times New Roman"/>
          <w:sz w:val="24"/>
          <w:szCs w:val="24"/>
        </w:rPr>
        <w:t>E</w:t>
      </w:r>
      <w:r w:rsidR="00516513" w:rsidRPr="00697DB8">
        <w:rPr>
          <w:rFonts w:ascii="Times New Roman" w:hAnsi="Times New Roman" w:cs="Times New Roman"/>
          <w:sz w:val="24"/>
          <w:szCs w:val="24"/>
        </w:rPr>
        <w:t>thnic</w:t>
      </w:r>
      <w:r w:rsidR="006A3954" w:rsidRPr="00697DB8">
        <w:rPr>
          <w:rFonts w:ascii="Times New Roman" w:hAnsi="Times New Roman" w:cs="Times New Roman"/>
          <w:sz w:val="24"/>
          <w:szCs w:val="24"/>
        </w:rPr>
        <w:t xml:space="preserve"> </w:t>
      </w:r>
      <w:r w:rsidR="00516513" w:rsidRPr="00697DB8">
        <w:rPr>
          <w:rFonts w:ascii="Times New Roman" w:hAnsi="Times New Roman" w:cs="Times New Roman"/>
          <w:sz w:val="24"/>
          <w:szCs w:val="24"/>
        </w:rPr>
        <w:t xml:space="preserve">(BAME) </w:t>
      </w:r>
      <w:r w:rsidR="006A3954" w:rsidRPr="00697DB8">
        <w:rPr>
          <w:rFonts w:ascii="Times New Roman" w:hAnsi="Times New Roman" w:cs="Times New Roman"/>
          <w:sz w:val="24"/>
          <w:szCs w:val="24"/>
        </w:rPr>
        <w:t xml:space="preserve">children </w:t>
      </w:r>
      <w:r w:rsidR="00252230" w:rsidRPr="00697DB8">
        <w:rPr>
          <w:rFonts w:ascii="Times New Roman" w:hAnsi="Times New Roman" w:cs="Times New Roman"/>
          <w:sz w:val="24"/>
          <w:szCs w:val="24"/>
        </w:rPr>
        <w:t xml:space="preserve">to </w:t>
      </w:r>
      <w:r w:rsidR="006A3954" w:rsidRPr="00697DB8">
        <w:rPr>
          <w:rFonts w:ascii="Times New Roman" w:hAnsi="Times New Roman" w:cs="Times New Roman"/>
          <w:sz w:val="24"/>
          <w:szCs w:val="24"/>
        </w:rPr>
        <w:t xml:space="preserve">feel included </w:t>
      </w:r>
      <w:r w:rsidR="00D517B6" w:rsidRPr="00697DB8">
        <w:rPr>
          <w:rFonts w:ascii="Times New Roman" w:hAnsi="Times New Roman" w:cs="Times New Roman"/>
          <w:sz w:val="24"/>
          <w:szCs w:val="24"/>
        </w:rPr>
        <w:t xml:space="preserve">and an integral part of </w:t>
      </w:r>
      <w:r w:rsidR="006A3954" w:rsidRPr="00697DB8">
        <w:rPr>
          <w:rFonts w:ascii="Times New Roman" w:hAnsi="Times New Roman" w:cs="Times New Roman"/>
          <w:sz w:val="24"/>
          <w:szCs w:val="24"/>
        </w:rPr>
        <w:t xml:space="preserve">society </w:t>
      </w:r>
      <w:r w:rsidR="00D517B6" w:rsidRPr="00697DB8">
        <w:rPr>
          <w:rFonts w:ascii="Times New Roman" w:hAnsi="Times New Roman" w:cs="Times New Roman"/>
          <w:sz w:val="24"/>
          <w:szCs w:val="24"/>
        </w:rPr>
        <w:t xml:space="preserve">they should see themselves represented </w:t>
      </w:r>
      <w:r w:rsidR="00D72541" w:rsidRPr="00697DB8">
        <w:rPr>
          <w:rFonts w:ascii="Times New Roman" w:hAnsi="Times New Roman" w:cs="Times New Roman"/>
          <w:sz w:val="24"/>
          <w:szCs w:val="24"/>
        </w:rPr>
        <w:t>within</w:t>
      </w:r>
      <w:r w:rsidR="00D517B6" w:rsidRPr="00697DB8">
        <w:rPr>
          <w:rFonts w:ascii="Times New Roman" w:hAnsi="Times New Roman" w:cs="Times New Roman"/>
          <w:sz w:val="24"/>
          <w:szCs w:val="24"/>
        </w:rPr>
        <w:t xml:space="preserve"> early years settings</w:t>
      </w:r>
      <w:r w:rsidR="004A4524" w:rsidRPr="00697DB8">
        <w:rPr>
          <w:rFonts w:ascii="Times New Roman" w:hAnsi="Times New Roman" w:cs="Times New Roman"/>
          <w:sz w:val="24"/>
          <w:szCs w:val="24"/>
        </w:rPr>
        <w:t xml:space="preserve">. </w:t>
      </w:r>
      <w:r w:rsidR="007B71F3" w:rsidRPr="00697DB8">
        <w:rPr>
          <w:rFonts w:ascii="Times New Roman" w:hAnsi="Times New Roman" w:cs="Times New Roman"/>
          <w:sz w:val="24"/>
          <w:szCs w:val="24"/>
        </w:rPr>
        <w:t xml:space="preserve">Despite the fact the </w:t>
      </w:r>
      <w:r w:rsidR="00CA31EF" w:rsidRPr="00697DB8">
        <w:rPr>
          <w:rFonts w:ascii="Times New Roman" w:hAnsi="Times New Roman" w:cs="Times New Roman"/>
          <w:sz w:val="24"/>
          <w:szCs w:val="24"/>
        </w:rPr>
        <w:t>Welsh Gov</w:t>
      </w:r>
      <w:r w:rsidR="005D3B20" w:rsidRPr="00697DB8">
        <w:rPr>
          <w:rFonts w:ascii="Times New Roman" w:hAnsi="Times New Roman" w:cs="Times New Roman"/>
          <w:sz w:val="24"/>
          <w:szCs w:val="24"/>
        </w:rPr>
        <w:t>ernment (2021</w:t>
      </w:r>
      <w:r w:rsidR="00437D18">
        <w:rPr>
          <w:rFonts w:ascii="Times New Roman" w:hAnsi="Times New Roman" w:cs="Times New Roman"/>
          <w:sz w:val="24"/>
          <w:szCs w:val="24"/>
        </w:rPr>
        <w:t>a</w:t>
      </w:r>
      <w:r w:rsidR="005D3B20" w:rsidRPr="00697DB8">
        <w:rPr>
          <w:rFonts w:ascii="Times New Roman" w:hAnsi="Times New Roman" w:cs="Times New Roman"/>
          <w:sz w:val="24"/>
          <w:szCs w:val="24"/>
        </w:rPr>
        <w:t>) stress</w:t>
      </w:r>
      <w:r w:rsidR="003501DC" w:rsidRPr="00697DB8">
        <w:rPr>
          <w:rFonts w:ascii="Times New Roman" w:hAnsi="Times New Roman" w:cs="Times New Roman"/>
          <w:sz w:val="24"/>
          <w:szCs w:val="24"/>
        </w:rPr>
        <w:t>es</w:t>
      </w:r>
      <w:r w:rsidR="005D3B20" w:rsidRPr="00697DB8">
        <w:rPr>
          <w:rFonts w:ascii="Times New Roman" w:hAnsi="Times New Roman" w:cs="Times New Roman"/>
          <w:sz w:val="24"/>
          <w:szCs w:val="24"/>
        </w:rPr>
        <w:t xml:space="preserve"> the importance of educating children about their own culture and that of others</w:t>
      </w:r>
      <w:r w:rsidR="00CF78DE" w:rsidRPr="00697DB8">
        <w:rPr>
          <w:rFonts w:ascii="Times New Roman" w:hAnsi="Times New Roman" w:cs="Times New Roman"/>
          <w:sz w:val="24"/>
          <w:szCs w:val="24"/>
        </w:rPr>
        <w:t>. I</w:t>
      </w:r>
      <w:r w:rsidR="00EF5C26" w:rsidRPr="00697DB8">
        <w:rPr>
          <w:rFonts w:ascii="Times New Roman" w:hAnsi="Times New Roman" w:cs="Times New Roman"/>
          <w:sz w:val="24"/>
          <w:szCs w:val="24"/>
        </w:rPr>
        <w:t xml:space="preserve">n </w:t>
      </w:r>
      <w:r w:rsidR="0085142D" w:rsidRPr="00697DB8">
        <w:rPr>
          <w:rFonts w:ascii="Times New Roman" w:hAnsi="Times New Roman" w:cs="Times New Roman"/>
          <w:sz w:val="24"/>
          <w:szCs w:val="24"/>
        </w:rPr>
        <w:t>W</w:t>
      </w:r>
      <w:r w:rsidR="00EF5C26" w:rsidRPr="00697DB8">
        <w:rPr>
          <w:rFonts w:ascii="Times New Roman" w:hAnsi="Times New Roman" w:cs="Times New Roman"/>
          <w:sz w:val="24"/>
          <w:szCs w:val="24"/>
        </w:rPr>
        <w:t xml:space="preserve">ales it is reported that there is a shortage of </w:t>
      </w:r>
      <w:r w:rsidR="000E0A2C" w:rsidRPr="00697DB8">
        <w:rPr>
          <w:rFonts w:ascii="Times New Roman" w:hAnsi="Times New Roman" w:cs="Times New Roman"/>
          <w:sz w:val="24"/>
          <w:szCs w:val="24"/>
        </w:rPr>
        <w:t>B</w:t>
      </w:r>
      <w:r w:rsidR="00516513" w:rsidRPr="00697DB8">
        <w:rPr>
          <w:rFonts w:ascii="Times New Roman" w:hAnsi="Times New Roman" w:cs="Times New Roman"/>
          <w:sz w:val="24"/>
          <w:szCs w:val="24"/>
        </w:rPr>
        <w:t>AME</w:t>
      </w:r>
      <w:r w:rsidR="00CC6116" w:rsidRPr="00697DB8">
        <w:rPr>
          <w:rFonts w:ascii="Times New Roman" w:hAnsi="Times New Roman" w:cs="Times New Roman"/>
          <w:sz w:val="24"/>
          <w:szCs w:val="24"/>
        </w:rPr>
        <w:t xml:space="preserve"> practitioners</w:t>
      </w:r>
      <w:r w:rsidR="00EB35B7" w:rsidRPr="00697DB8">
        <w:rPr>
          <w:rFonts w:ascii="Times New Roman" w:hAnsi="Times New Roman" w:cs="Times New Roman"/>
          <w:sz w:val="24"/>
          <w:szCs w:val="24"/>
        </w:rPr>
        <w:t xml:space="preserve"> due to lack of representation in education</w:t>
      </w:r>
      <w:r w:rsidR="00DC064A" w:rsidRPr="00697DB8">
        <w:rPr>
          <w:rFonts w:ascii="Times New Roman" w:hAnsi="Times New Roman" w:cs="Times New Roman"/>
          <w:sz w:val="24"/>
          <w:szCs w:val="24"/>
        </w:rPr>
        <w:t xml:space="preserve"> (BBC news, 2021)</w:t>
      </w:r>
      <w:r w:rsidR="00282D86" w:rsidRPr="00697DB8">
        <w:rPr>
          <w:rFonts w:ascii="Times New Roman" w:hAnsi="Times New Roman" w:cs="Times New Roman"/>
          <w:sz w:val="24"/>
          <w:szCs w:val="24"/>
        </w:rPr>
        <w:t>.</w:t>
      </w:r>
      <w:r w:rsidR="001E16D2" w:rsidRPr="00697DB8">
        <w:rPr>
          <w:rFonts w:ascii="Times New Roman" w:hAnsi="Times New Roman" w:cs="Times New Roman"/>
          <w:sz w:val="24"/>
          <w:szCs w:val="24"/>
        </w:rPr>
        <w:t xml:space="preserve"> </w:t>
      </w:r>
      <w:r w:rsidR="002E47E5" w:rsidRPr="00697DB8">
        <w:rPr>
          <w:rFonts w:ascii="Times New Roman" w:hAnsi="Times New Roman" w:cs="Times New Roman"/>
          <w:sz w:val="24"/>
          <w:szCs w:val="24"/>
        </w:rPr>
        <w:t>According to a</w:t>
      </w:r>
      <w:r w:rsidR="004B5F6F" w:rsidRPr="00697DB8">
        <w:rPr>
          <w:rFonts w:ascii="Times New Roman" w:hAnsi="Times New Roman" w:cs="Times New Roman"/>
          <w:sz w:val="24"/>
          <w:szCs w:val="24"/>
        </w:rPr>
        <w:t xml:space="preserve"> report </w:t>
      </w:r>
      <w:r w:rsidR="00594065" w:rsidRPr="00697DB8">
        <w:rPr>
          <w:rFonts w:ascii="Times New Roman" w:hAnsi="Times New Roman" w:cs="Times New Roman"/>
          <w:sz w:val="24"/>
          <w:szCs w:val="24"/>
        </w:rPr>
        <w:t>conducted by the Education Workforce Council (EWC)</w:t>
      </w:r>
      <w:r w:rsidR="00726E32" w:rsidRPr="00697DB8">
        <w:rPr>
          <w:rFonts w:ascii="Times New Roman" w:hAnsi="Times New Roman" w:cs="Times New Roman"/>
          <w:sz w:val="24"/>
          <w:szCs w:val="24"/>
        </w:rPr>
        <w:t xml:space="preserve"> (2021)</w:t>
      </w:r>
      <w:r w:rsidR="00594065" w:rsidRPr="00697DB8">
        <w:rPr>
          <w:rFonts w:ascii="Times New Roman" w:hAnsi="Times New Roman" w:cs="Times New Roman"/>
          <w:sz w:val="24"/>
          <w:szCs w:val="24"/>
        </w:rPr>
        <w:t xml:space="preserve">, </w:t>
      </w:r>
      <w:r w:rsidR="006956E6" w:rsidRPr="00697DB8">
        <w:rPr>
          <w:rFonts w:ascii="Times New Roman" w:hAnsi="Times New Roman" w:cs="Times New Roman"/>
          <w:sz w:val="24"/>
          <w:szCs w:val="24"/>
        </w:rPr>
        <w:t xml:space="preserve">only 1.3% of </w:t>
      </w:r>
      <w:r w:rsidR="006025BC" w:rsidRPr="00697DB8">
        <w:rPr>
          <w:rFonts w:ascii="Times New Roman" w:hAnsi="Times New Roman" w:cs="Times New Roman"/>
          <w:sz w:val="24"/>
          <w:szCs w:val="24"/>
        </w:rPr>
        <w:t xml:space="preserve">practitioners </w:t>
      </w:r>
      <w:r w:rsidR="00F62A5F" w:rsidRPr="00697DB8">
        <w:rPr>
          <w:rFonts w:ascii="Times New Roman" w:hAnsi="Times New Roman" w:cs="Times New Roman"/>
          <w:sz w:val="24"/>
          <w:szCs w:val="24"/>
        </w:rPr>
        <w:t xml:space="preserve">recorded their ethnicity as </w:t>
      </w:r>
      <w:r w:rsidR="00563DD5" w:rsidRPr="00697DB8">
        <w:rPr>
          <w:rFonts w:ascii="Times New Roman" w:hAnsi="Times New Roman" w:cs="Times New Roman"/>
          <w:sz w:val="24"/>
          <w:szCs w:val="24"/>
        </w:rPr>
        <w:t xml:space="preserve">Black, Asian and Minority Ethnic </w:t>
      </w:r>
      <w:r w:rsidR="00284B47" w:rsidRPr="00697DB8">
        <w:rPr>
          <w:rFonts w:ascii="Times New Roman" w:hAnsi="Times New Roman" w:cs="Times New Roman"/>
          <w:sz w:val="24"/>
          <w:szCs w:val="24"/>
        </w:rPr>
        <w:t xml:space="preserve">in comparison to 91.6% </w:t>
      </w:r>
      <w:r w:rsidR="006E67BC" w:rsidRPr="00697DB8">
        <w:rPr>
          <w:rFonts w:ascii="Times New Roman" w:hAnsi="Times New Roman" w:cs="Times New Roman"/>
          <w:sz w:val="24"/>
          <w:szCs w:val="24"/>
        </w:rPr>
        <w:t xml:space="preserve">of </w:t>
      </w:r>
      <w:r w:rsidR="00803E64" w:rsidRPr="00697DB8">
        <w:rPr>
          <w:rFonts w:ascii="Times New Roman" w:hAnsi="Times New Roman" w:cs="Times New Roman"/>
          <w:sz w:val="24"/>
          <w:szCs w:val="24"/>
        </w:rPr>
        <w:t xml:space="preserve">white </w:t>
      </w:r>
      <w:r w:rsidR="006E67BC" w:rsidRPr="00697DB8">
        <w:rPr>
          <w:rFonts w:ascii="Times New Roman" w:hAnsi="Times New Roman" w:cs="Times New Roman"/>
          <w:sz w:val="24"/>
          <w:szCs w:val="24"/>
        </w:rPr>
        <w:t>practitioner</w:t>
      </w:r>
      <w:r w:rsidR="00726E32" w:rsidRPr="00697DB8">
        <w:rPr>
          <w:rFonts w:ascii="Times New Roman" w:hAnsi="Times New Roman" w:cs="Times New Roman"/>
          <w:sz w:val="24"/>
          <w:szCs w:val="24"/>
        </w:rPr>
        <w:t>.</w:t>
      </w:r>
    </w:p>
    <w:p w14:paraId="1E14B780" w14:textId="6A675606" w:rsidR="00561FED" w:rsidRPr="00697DB8" w:rsidRDefault="0002623E" w:rsidP="00342A45">
      <w:pPr>
        <w:tabs>
          <w:tab w:val="left" w:pos="975"/>
        </w:tabs>
        <w:spacing w:line="360" w:lineRule="auto"/>
        <w:jc w:val="both"/>
        <w:rPr>
          <w:rFonts w:ascii="Times New Roman" w:hAnsi="Times New Roman" w:cs="Times New Roman"/>
          <w:sz w:val="24"/>
          <w:szCs w:val="24"/>
        </w:rPr>
      </w:pPr>
      <w:r w:rsidRPr="00697DB8">
        <w:rPr>
          <w:rFonts w:ascii="Times New Roman" w:hAnsi="Times New Roman" w:cs="Times New Roman"/>
          <w:sz w:val="24"/>
          <w:szCs w:val="24"/>
        </w:rPr>
        <w:t xml:space="preserve">Furthermore, </w:t>
      </w:r>
      <w:r w:rsidR="00890785" w:rsidRPr="00697DB8">
        <w:rPr>
          <w:rFonts w:ascii="Times New Roman" w:hAnsi="Times New Roman" w:cs="Times New Roman"/>
          <w:sz w:val="24"/>
          <w:szCs w:val="24"/>
        </w:rPr>
        <w:t xml:space="preserve">With </w:t>
      </w:r>
      <w:r w:rsidR="00F36BA5" w:rsidRPr="00697DB8">
        <w:rPr>
          <w:rFonts w:ascii="Times New Roman" w:hAnsi="Times New Roman" w:cs="Times New Roman"/>
          <w:sz w:val="24"/>
          <w:szCs w:val="24"/>
        </w:rPr>
        <w:t>I</w:t>
      </w:r>
      <w:r w:rsidR="00890785" w:rsidRPr="00697DB8">
        <w:rPr>
          <w:rFonts w:ascii="Times New Roman" w:hAnsi="Times New Roman" w:cs="Times New Roman"/>
          <w:sz w:val="24"/>
          <w:szCs w:val="24"/>
        </w:rPr>
        <w:t>nsight</w:t>
      </w:r>
      <w:r w:rsidRPr="00697DB8">
        <w:rPr>
          <w:rFonts w:ascii="Times New Roman" w:hAnsi="Times New Roman" w:cs="Times New Roman"/>
          <w:sz w:val="24"/>
          <w:szCs w:val="24"/>
        </w:rPr>
        <w:t xml:space="preserve"> </w:t>
      </w:r>
      <w:r w:rsidR="00F36BA5" w:rsidRPr="00697DB8">
        <w:rPr>
          <w:rFonts w:ascii="Times New Roman" w:hAnsi="Times New Roman" w:cs="Times New Roman"/>
          <w:sz w:val="24"/>
          <w:szCs w:val="24"/>
        </w:rPr>
        <w:t>E</w:t>
      </w:r>
      <w:r w:rsidRPr="00697DB8">
        <w:rPr>
          <w:rFonts w:ascii="Times New Roman" w:hAnsi="Times New Roman" w:cs="Times New Roman"/>
          <w:sz w:val="24"/>
          <w:szCs w:val="24"/>
        </w:rPr>
        <w:t>du</w:t>
      </w:r>
      <w:r w:rsidR="006E595E" w:rsidRPr="00697DB8">
        <w:rPr>
          <w:rFonts w:ascii="Times New Roman" w:hAnsi="Times New Roman" w:cs="Times New Roman"/>
          <w:sz w:val="24"/>
          <w:szCs w:val="24"/>
        </w:rPr>
        <w:t>cation (2020) suggest</w:t>
      </w:r>
      <w:r w:rsidR="00F36BA5" w:rsidRPr="00697DB8">
        <w:rPr>
          <w:rFonts w:ascii="Times New Roman" w:hAnsi="Times New Roman" w:cs="Times New Roman"/>
          <w:sz w:val="24"/>
          <w:szCs w:val="24"/>
        </w:rPr>
        <w:t>s</w:t>
      </w:r>
      <w:r w:rsidR="006E595E" w:rsidRPr="00697DB8">
        <w:rPr>
          <w:rFonts w:ascii="Times New Roman" w:hAnsi="Times New Roman" w:cs="Times New Roman"/>
          <w:sz w:val="24"/>
          <w:szCs w:val="24"/>
        </w:rPr>
        <w:t xml:space="preserve"> </w:t>
      </w:r>
      <w:r w:rsidR="00516513" w:rsidRPr="00697DB8">
        <w:rPr>
          <w:rFonts w:ascii="Times New Roman" w:hAnsi="Times New Roman" w:cs="Times New Roman"/>
          <w:sz w:val="24"/>
          <w:szCs w:val="24"/>
        </w:rPr>
        <w:t xml:space="preserve">the reason behind </w:t>
      </w:r>
      <w:r w:rsidR="00C4224E" w:rsidRPr="00697DB8">
        <w:rPr>
          <w:rFonts w:ascii="Times New Roman" w:hAnsi="Times New Roman" w:cs="Times New Roman"/>
          <w:sz w:val="24"/>
          <w:szCs w:val="24"/>
        </w:rPr>
        <w:t xml:space="preserve">the lack of representation is due to </w:t>
      </w:r>
      <w:r w:rsidR="00747CC4" w:rsidRPr="00697DB8">
        <w:rPr>
          <w:rFonts w:ascii="Times New Roman" w:hAnsi="Times New Roman" w:cs="Times New Roman"/>
          <w:sz w:val="24"/>
          <w:szCs w:val="24"/>
        </w:rPr>
        <w:t>universities</w:t>
      </w:r>
      <w:r w:rsidR="006E595E" w:rsidRPr="00697DB8">
        <w:rPr>
          <w:rFonts w:ascii="Times New Roman" w:hAnsi="Times New Roman" w:cs="Times New Roman"/>
          <w:sz w:val="24"/>
          <w:szCs w:val="24"/>
        </w:rPr>
        <w:t xml:space="preserve"> </w:t>
      </w:r>
      <w:r w:rsidR="00D857EA" w:rsidRPr="00697DB8">
        <w:rPr>
          <w:rFonts w:ascii="Times New Roman" w:hAnsi="Times New Roman" w:cs="Times New Roman"/>
          <w:sz w:val="24"/>
          <w:szCs w:val="24"/>
        </w:rPr>
        <w:t xml:space="preserve">failing to attract </w:t>
      </w:r>
      <w:r w:rsidR="00B2792A" w:rsidRPr="00697DB8">
        <w:rPr>
          <w:rFonts w:ascii="Times New Roman" w:hAnsi="Times New Roman" w:cs="Times New Roman"/>
          <w:sz w:val="24"/>
          <w:szCs w:val="24"/>
        </w:rPr>
        <w:t>and market themselves to BAME students</w:t>
      </w:r>
      <w:r w:rsidR="00747CC4" w:rsidRPr="00697DB8">
        <w:rPr>
          <w:rFonts w:ascii="Times New Roman" w:hAnsi="Times New Roman" w:cs="Times New Roman"/>
          <w:sz w:val="24"/>
          <w:szCs w:val="24"/>
        </w:rPr>
        <w:t>.</w:t>
      </w:r>
      <w:r w:rsidR="00872420" w:rsidRPr="00697DB8">
        <w:rPr>
          <w:rFonts w:ascii="Times New Roman" w:hAnsi="Times New Roman" w:cs="Times New Roman"/>
          <w:sz w:val="24"/>
          <w:szCs w:val="24"/>
        </w:rPr>
        <w:t xml:space="preserve"> </w:t>
      </w:r>
      <w:r w:rsidR="00534F10" w:rsidRPr="00697DB8">
        <w:rPr>
          <w:rFonts w:ascii="Times New Roman" w:hAnsi="Times New Roman" w:cs="Times New Roman"/>
          <w:sz w:val="24"/>
          <w:szCs w:val="24"/>
        </w:rPr>
        <w:t>To address the problem</w:t>
      </w:r>
      <w:r w:rsidR="00BB2642" w:rsidRPr="00697DB8">
        <w:rPr>
          <w:rFonts w:ascii="Times New Roman" w:hAnsi="Times New Roman" w:cs="Times New Roman"/>
          <w:sz w:val="24"/>
          <w:szCs w:val="24"/>
        </w:rPr>
        <w:t>,</w:t>
      </w:r>
      <w:r w:rsidR="00534F10" w:rsidRPr="00697DB8">
        <w:rPr>
          <w:rFonts w:ascii="Times New Roman" w:hAnsi="Times New Roman" w:cs="Times New Roman"/>
          <w:sz w:val="24"/>
          <w:szCs w:val="24"/>
        </w:rPr>
        <w:t xml:space="preserve"> </w:t>
      </w:r>
      <w:r w:rsidR="00621DBA" w:rsidRPr="00697DB8">
        <w:rPr>
          <w:rFonts w:ascii="Times New Roman" w:hAnsi="Times New Roman" w:cs="Times New Roman"/>
          <w:sz w:val="24"/>
          <w:szCs w:val="24"/>
        </w:rPr>
        <w:t xml:space="preserve">Williams (2021) </w:t>
      </w:r>
      <w:r w:rsidR="004666D3" w:rsidRPr="00697DB8">
        <w:rPr>
          <w:rFonts w:ascii="Times New Roman" w:hAnsi="Times New Roman" w:cs="Times New Roman"/>
          <w:sz w:val="24"/>
          <w:szCs w:val="24"/>
        </w:rPr>
        <w:t xml:space="preserve">recommends </w:t>
      </w:r>
      <w:r w:rsidR="0059678E" w:rsidRPr="00697DB8">
        <w:rPr>
          <w:rFonts w:ascii="Times New Roman" w:hAnsi="Times New Roman" w:cs="Times New Roman"/>
          <w:sz w:val="24"/>
          <w:szCs w:val="24"/>
        </w:rPr>
        <w:t xml:space="preserve">that </w:t>
      </w:r>
      <w:r w:rsidR="004666D3" w:rsidRPr="00697DB8">
        <w:rPr>
          <w:rFonts w:ascii="Times New Roman" w:hAnsi="Times New Roman" w:cs="Times New Roman"/>
          <w:sz w:val="24"/>
          <w:szCs w:val="24"/>
        </w:rPr>
        <w:t xml:space="preserve">the </w:t>
      </w:r>
      <w:r w:rsidR="00BD33FF" w:rsidRPr="00697DB8">
        <w:rPr>
          <w:rFonts w:ascii="Times New Roman" w:hAnsi="Times New Roman" w:cs="Times New Roman"/>
          <w:sz w:val="24"/>
          <w:szCs w:val="24"/>
        </w:rPr>
        <w:t>W</w:t>
      </w:r>
      <w:r w:rsidR="004666D3" w:rsidRPr="00697DB8">
        <w:rPr>
          <w:rFonts w:ascii="Times New Roman" w:hAnsi="Times New Roman" w:cs="Times New Roman"/>
          <w:sz w:val="24"/>
          <w:szCs w:val="24"/>
        </w:rPr>
        <w:t xml:space="preserve">elsh </w:t>
      </w:r>
      <w:r w:rsidR="0059678E" w:rsidRPr="00697DB8">
        <w:rPr>
          <w:rFonts w:ascii="Times New Roman" w:hAnsi="Times New Roman" w:cs="Times New Roman"/>
          <w:sz w:val="24"/>
          <w:szCs w:val="24"/>
        </w:rPr>
        <w:t>G</w:t>
      </w:r>
      <w:r w:rsidR="004666D3" w:rsidRPr="00697DB8">
        <w:rPr>
          <w:rFonts w:ascii="Times New Roman" w:hAnsi="Times New Roman" w:cs="Times New Roman"/>
          <w:sz w:val="24"/>
          <w:szCs w:val="24"/>
        </w:rPr>
        <w:t xml:space="preserve">overnment </w:t>
      </w:r>
      <w:r w:rsidR="00AE25D9" w:rsidRPr="00697DB8">
        <w:rPr>
          <w:rFonts w:ascii="Times New Roman" w:hAnsi="Times New Roman" w:cs="Times New Roman"/>
          <w:sz w:val="24"/>
          <w:szCs w:val="24"/>
        </w:rPr>
        <w:t xml:space="preserve">must offer specific scholarships </w:t>
      </w:r>
      <w:r w:rsidR="00B47849" w:rsidRPr="00697DB8">
        <w:rPr>
          <w:rFonts w:ascii="Times New Roman" w:hAnsi="Times New Roman" w:cs="Times New Roman"/>
          <w:sz w:val="24"/>
          <w:szCs w:val="24"/>
        </w:rPr>
        <w:t xml:space="preserve">to encourage the uptake of initial teacher </w:t>
      </w:r>
      <w:r w:rsidR="00B354D0" w:rsidRPr="00697DB8">
        <w:rPr>
          <w:rFonts w:ascii="Times New Roman" w:hAnsi="Times New Roman" w:cs="Times New Roman"/>
          <w:sz w:val="24"/>
          <w:szCs w:val="24"/>
        </w:rPr>
        <w:t>education</w:t>
      </w:r>
      <w:r w:rsidR="00B47849" w:rsidRPr="00697DB8">
        <w:rPr>
          <w:rFonts w:ascii="Times New Roman" w:hAnsi="Times New Roman" w:cs="Times New Roman"/>
          <w:sz w:val="24"/>
          <w:szCs w:val="24"/>
        </w:rPr>
        <w:t xml:space="preserve"> </w:t>
      </w:r>
      <w:r w:rsidR="00BD33FF" w:rsidRPr="00697DB8">
        <w:rPr>
          <w:rFonts w:ascii="Times New Roman" w:hAnsi="Times New Roman" w:cs="Times New Roman"/>
          <w:sz w:val="24"/>
          <w:szCs w:val="24"/>
        </w:rPr>
        <w:t>for Black</w:t>
      </w:r>
      <w:r w:rsidR="002F1C2F" w:rsidRPr="00697DB8">
        <w:rPr>
          <w:rFonts w:ascii="Times New Roman" w:hAnsi="Times New Roman" w:cs="Times New Roman"/>
          <w:sz w:val="24"/>
          <w:szCs w:val="24"/>
        </w:rPr>
        <w:t xml:space="preserve">, Asian and </w:t>
      </w:r>
      <w:r w:rsidR="00D60250" w:rsidRPr="00697DB8">
        <w:rPr>
          <w:rFonts w:ascii="Times New Roman" w:hAnsi="Times New Roman" w:cs="Times New Roman"/>
          <w:sz w:val="24"/>
          <w:szCs w:val="24"/>
        </w:rPr>
        <w:t>M</w:t>
      </w:r>
      <w:r w:rsidR="002F1C2F" w:rsidRPr="00697DB8">
        <w:rPr>
          <w:rFonts w:ascii="Times New Roman" w:hAnsi="Times New Roman" w:cs="Times New Roman"/>
          <w:sz w:val="24"/>
          <w:szCs w:val="24"/>
        </w:rPr>
        <w:t xml:space="preserve">inority </w:t>
      </w:r>
      <w:r w:rsidR="00D60250" w:rsidRPr="00697DB8">
        <w:rPr>
          <w:rFonts w:ascii="Times New Roman" w:hAnsi="Times New Roman" w:cs="Times New Roman"/>
          <w:sz w:val="24"/>
          <w:szCs w:val="24"/>
        </w:rPr>
        <w:t>E</w:t>
      </w:r>
      <w:r w:rsidR="002F1C2F" w:rsidRPr="00697DB8">
        <w:rPr>
          <w:rFonts w:ascii="Times New Roman" w:hAnsi="Times New Roman" w:cs="Times New Roman"/>
          <w:sz w:val="24"/>
          <w:szCs w:val="24"/>
        </w:rPr>
        <w:t>th</w:t>
      </w:r>
      <w:r w:rsidR="00D60250" w:rsidRPr="00697DB8">
        <w:rPr>
          <w:rFonts w:ascii="Times New Roman" w:hAnsi="Times New Roman" w:cs="Times New Roman"/>
          <w:sz w:val="24"/>
          <w:szCs w:val="24"/>
        </w:rPr>
        <w:t>n</w:t>
      </w:r>
      <w:r w:rsidR="002F1C2F" w:rsidRPr="00697DB8">
        <w:rPr>
          <w:rFonts w:ascii="Times New Roman" w:hAnsi="Times New Roman" w:cs="Times New Roman"/>
          <w:sz w:val="24"/>
          <w:szCs w:val="24"/>
        </w:rPr>
        <w:t xml:space="preserve">ic </w:t>
      </w:r>
      <w:r w:rsidR="00BD33FF" w:rsidRPr="00697DB8">
        <w:rPr>
          <w:rFonts w:ascii="Times New Roman" w:hAnsi="Times New Roman" w:cs="Times New Roman"/>
          <w:sz w:val="24"/>
          <w:szCs w:val="24"/>
        </w:rPr>
        <w:t>students.</w:t>
      </w:r>
      <w:r w:rsidR="005D56C2" w:rsidRPr="00697DB8">
        <w:rPr>
          <w:rFonts w:ascii="Times New Roman" w:hAnsi="Times New Roman" w:cs="Times New Roman"/>
          <w:sz w:val="24"/>
          <w:szCs w:val="24"/>
        </w:rPr>
        <w:t xml:space="preserve"> Therefore, </w:t>
      </w:r>
      <w:r w:rsidR="006E4520" w:rsidRPr="00697DB8">
        <w:rPr>
          <w:rFonts w:ascii="Times New Roman" w:hAnsi="Times New Roman" w:cs="Times New Roman"/>
          <w:sz w:val="24"/>
          <w:szCs w:val="24"/>
        </w:rPr>
        <w:t>enabling</w:t>
      </w:r>
      <w:r w:rsidR="00675195" w:rsidRPr="00697DB8">
        <w:rPr>
          <w:rFonts w:ascii="Times New Roman" w:hAnsi="Times New Roman" w:cs="Times New Roman"/>
          <w:sz w:val="24"/>
          <w:szCs w:val="24"/>
        </w:rPr>
        <w:t xml:space="preserve"> an</w:t>
      </w:r>
      <w:r w:rsidR="006E4520" w:rsidRPr="00697DB8">
        <w:rPr>
          <w:rFonts w:ascii="Times New Roman" w:hAnsi="Times New Roman" w:cs="Times New Roman"/>
          <w:sz w:val="24"/>
          <w:szCs w:val="24"/>
        </w:rPr>
        <w:t xml:space="preserve"> </w:t>
      </w:r>
      <w:r w:rsidR="007B23F6" w:rsidRPr="00697DB8">
        <w:rPr>
          <w:rFonts w:ascii="Times New Roman" w:hAnsi="Times New Roman" w:cs="Times New Roman"/>
          <w:sz w:val="24"/>
          <w:szCs w:val="24"/>
        </w:rPr>
        <w:t>inclus</w:t>
      </w:r>
      <w:r w:rsidR="00675195" w:rsidRPr="00697DB8">
        <w:rPr>
          <w:rFonts w:ascii="Times New Roman" w:hAnsi="Times New Roman" w:cs="Times New Roman"/>
          <w:sz w:val="24"/>
          <w:szCs w:val="24"/>
        </w:rPr>
        <w:t xml:space="preserve">ive environment whereby all children feel valued </w:t>
      </w:r>
      <w:r w:rsidR="007B23F6" w:rsidRPr="00697DB8">
        <w:rPr>
          <w:rFonts w:ascii="Times New Roman" w:hAnsi="Times New Roman" w:cs="Times New Roman"/>
          <w:sz w:val="24"/>
          <w:szCs w:val="24"/>
        </w:rPr>
        <w:t>and</w:t>
      </w:r>
      <w:r w:rsidR="00546D27" w:rsidRPr="00697DB8">
        <w:rPr>
          <w:rFonts w:ascii="Times New Roman" w:hAnsi="Times New Roman" w:cs="Times New Roman"/>
          <w:sz w:val="24"/>
          <w:szCs w:val="24"/>
        </w:rPr>
        <w:t xml:space="preserve"> have</w:t>
      </w:r>
      <w:r w:rsidR="007B23F6" w:rsidRPr="00697DB8">
        <w:rPr>
          <w:rFonts w:ascii="Times New Roman" w:hAnsi="Times New Roman" w:cs="Times New Roman"/>
          <w:sz w:val="24"/>
          <w:szCs w:val="24"/>
        </w:rPr>
        <w:t xml:space="preserve"> a sense of belonging</w:t>
      </w:r>
      <w:r w:rsidR="00022D97" w:rsidRPr="00697DB8">
        <w:rPr>
          <w:rFonts w:ascii="Times New Roman" w:hAnsi="Times New Roman" w:cs="Times New Roman"/>
          <w:sz w:val="24"/>
          <w:szCs w:val="24"/>
        </w:rPr>
        <w:t xml:space="preserve"> that also facilitates in</w:t>
      </w:r>
      <w:r w:rsidR="00FA2872" w:rsidRPr="00697DB8">
        <w:rPr>
          <w:rFonts w:ascii="Times New Roman" w:hAnsi="Times New Roman" w:cs="Times New Roman"/>
          <w:sz w:val="24"/>
          <w:szCs w:val="24"/>
        </w:rPr>
        <w:t xml:space="preserve">clusive leadership </w:t>
      </w:r>
      <w:r w:rsidR="00226E16" w:rsidRPr="00697DB8">
        <w:rPr>
          <w:rFonts w:ascii="Times New Roman" w:hAnsi="Times New Roman" w:cs="Times New Roman"/>
          <w:sz w:val="24"/>
          <w:szCs w:val="24"/>
        </w:rPr>
        <w:t>(</w:t>
      </w:r>
      <w:proofErr w:type="spellStart"/>
      <w:r w:rsidR="00226E16" w:rsidRPr="00697DB8">
        <w:rPr>
          <w:rFonts w:ascii="Times New Roman" w:hAnsi="Times New Roman" w:cs="Times New Roman"/>
          <w:sz w:val="24"/>
          <w:szCs w:val="24"/>
        </w:rPr>
        <w:t>Dallimore</w:t>
      </w:r>
      <w:proofErr w:type="spellEnd"/>
      <w:r w:rsidR="00226E16" w:rsidRPr="00697DB8">
        <w:rPr>
          <w:rFonts w:ascii="Times New Roman" w:hAnsi="Times New Roman" w:cs="Times New Roman"/>
          <w:sz w:val="24"/>
          <w:szCs w:val="24"/>
        </w:rPr>
        <w:t>, 2019</w:t>
      </w:r>
      <w:r w:rsidR="00D60250" w:rsidRPr="00697DB8">
        <w:rPr>
          <w:rFonts w:ascii="Times New Roman" w:hAnsi="Times New Roman" w:cs="Times New Roman"/>
          <w:sz w:val="24"/>
          <w:szCs w:val="24"/>
        </w:rPr>
        <w:t xml:space="preserve"> and </w:t>
      </w:r>
      <w:r w:rsidR="00FA2872" w:rsidRPr="00697DB8">
        <w:rPr>
          <w:rFonts w:ascii="Times New Roman" w:hAnsi="Times New Roman" w:cs="Times New Roman"/>
          <w:sz w:val="24"/>
          <w:szCs w:val="24"/>
        </w:rPr>
        <w:t>British Council, 2010).</w:t>
      </w:r>
    </w:p>
    <w:p w14:paraId="12EBAED5" w14:textId="1D0EEF32" w:rsidR="00695516" w:rsidRPr="00697DB8" w:rsidRDefault="00236C3F" w:rsidP="00342A45">
      <w:pPr>
        <w:tabs>
          <w:tab w:val="left" w:pos="975"/>
        </w:tabs>
        <w:spacing w:line="360" w:lineRule="auto"/>
        <w:jc w:val="both"/>
        <w:rPr>
          <w:rFonts w:ascii="Times New Roman" w:hAnsi="Times New Roman" w:cs="Times New Roman"/>
          <w:sz w:val="24"/>
          <w:szCs w:val="24"/>
        </w:rPr>
      </w:pPr>
      <w:r w:rsidRPr="00697DB8">
        <w:rPr>
          <w:rFonts w:ascii="Times New Roman" w:hAnsi="Times New Roman" w:cs="Times New Roman"/>
          <w:sz w:val="24"/>
          <w:szCs w:val="24"/>
        </w:rPr>
        <w:t>T</w:t>
      </w:r>
      <w:r w:rsidR="00DB00C5" w:rsidRPr="00697DB8">
        <w:rPr>
          <w:rFonts w:ascii="Times New Roman" w:hAnsi="Times New Roman" w:cs="Times New Roman"/>
          <w:sz w:val="24"/>
          <w:szCs w:val="24"/>
        </w:rPr>
        <w:t xml:space="preserve">he </w:t>
      </w:r>
      <w:r w:rsidR="006966EA" w:rsidRPr="00697DB8">
        <w:rPr>
          <w:rFonts w:ascii="Times New Roman" w:hAnsi="Times New Roman" w:cs="Times New Roman"/>
          <w:sz w:val="24"/>
          <w:szCs w:val="24"/>
        </w:rPr>
        <w:t>c</w:t>
      </w:r>
      <w:r w:rsidRPr="00697DB8">
        <w:rPr>
          <w:rFonts w:ascii="Times New Roman" w:hAnsi="Times New Roman" w:cs="Times New Roman"/>
          <w:sz w:val="24"/>
          <w:szCs w:val="24"/>
        </w:rPr>
        <w:t xml:space="preserve">urriculum for </w:t>
      </w:r>
      <w:r w:rsidR="006966EA" w:rsidRPr="00697DB8">
        <w:rPr>
          <w:rFonts w:ascii="Times New Roman" w:hAnsi="Times New Roman" w:cs="Times New Roman"/>
          <w:sz w:val="24"/>
          <w:szCs w:val="24"/>
        </w:rPr>
        <w:t>f</w:t>
      </w:r>
      <w:r w:rsidRPr="00697DB8">
        <w:rPr>
          <w:rFonts w:ascii="Times New Roman" w:hAnsi="Times New Roman" w:cs="Times New Roman"/>
          <w:sz w:val="24"/>
          <w:szCs w:val="24"/>
        </w:rPr>
        <w:t xml:space="preserve">unded </w:t>
      </w:r>
      <w:r w:rsidR="006966EA" w:rsidRPr="00697DB8">
        <w:rPr>
          <w:rFonts w:ascii="Times New Roman" w:hAnsi="Times New Roman" w:cs="Times New Roman"/>
          <w:sz w:val="24"/>
          <w:szCs w:val="24"/>
        </w:rPr>
        <w:t>n</w:t>
      </w:r>
      <w:r w:rsidRPr="00697DB8">
        <w:rPr>
          <w:rFonts w:ascii="Times New Roman" w:hAnsi="Times New Roman" w:cs="Times New Roman"/>
          <w:sz w:val="24"/>
          <w:szCs w:val="24"/>
        </w:rPr>
        <w:t>on-</w:t>
      </w:r>
      <w:r w:rsidR="006966EA" w:rsidRPr="00697DB8">
        <w:rPr>
          <w:rFonts w:ascii="Times New Roman" w:hAnsi="Times New Roman" w:cs="Times New Roman"/>
          <w:sz w:val="24"/>
          <w:szCs w:val="24"/>
        </w:rPr>
        <w:t>m</w:t>
      </w:r>
      <w:r w:rsidRPr="00697DB8">
        <w:rPr>
          <w:rFonts w:ascii="Times New Roman" w:hAnsi="Times New Roman" w:cs="Times New Roman"/>
          <w:sz w:val="24"/>
          <w:szCs w:val="24"/>
        </w:rPr>
        <w:t>aintained nursery settings (2022</w:t>
      </w:r>
      <w:r w:rsidR="004E5814" w:rsidRPr="00697DB8">
        <w:rPr>
          <w:rFonts w:ascii="Times New Roman" w:hAnsi="Times New Roman" w:cs="Times New Roman"/>
          <w:sz w:val="24"/>
          <w:szCs w:val="24"/>
        </w:rPr>
        <w:t xml:space="preserve"> p28</w:t>
      </w:r>
      <w:r w:rsidRPr="00697DB8">
        <w:rPr>
          <w:rFonts w:ascii="Times New Roman" w:hAnsi="Times New Roman" w:cs="Times New Roman"/>
          <w:sz w:val="24"/>
          <w:szCs w:val="24"/>
        </w:rPr>
        <w:t xml:space="preserve">) also states </w:t>
      </w:r>
      <w:r w:rsidR="001D03FB" w:rsidRPr="00697DB8">
        <w:rPr>
          <w:rFonts w:ascii="Times New Roman" w:hAnsi="Times New Roman" w:cs="Times New Roman"/>
          <w:sz w:val="24"/>
          <w:szCs w:val="24"/>
        </w:rPr>
        <w:t xml:space="preserve">how </w:t>
      </w:r>
      <w:r w:rsidR="004E5814" w:rsidRPr="00697DB8">
        <w:rPr>
          <w:rFonts w:ascii="Times New Roman" w:hAnsi="Times New Roman" w:cs="Times New Roman"/>
          <w:sz w:val="24"/>
          <w:szCs w:val="24"/>
        </w:rPr>
        <w:t>the environment should ‘provide familiar resources that reflect my cultures and communities’</w:t>
      </w:r>
      <w:r w:rsidR="00B22DDC" w:rsidRPr="00697DB8">
        <w:rPr>
          <w:rFonts w:ascii="Times New Roman" w:hAnsi="Times New Roman" w:cs="Times New Roman"/>
          <w:sz w:val="24"/>
          <w:szCs w:val="24"/>
        </w:rPr>
        <w:t xml:space="preserve">. </w:t>
      </w:r>
      <w:r w:rsidR="001D5B2D" w:rsidRPr="00697DB8">
        <w:rPr>
          <w:rFonts w:ascii="Times New Roman" w:hAnsi="Times New Roman" w:cs="Times New Roman"/>
          <w:sz w:val="24"/>
          <w:szCs w:val="24"/>
        </w:rPr>
        <w:t>Gostelow (2018)</w:t>
      </w:r>
      <w:r w:rsidR="005A50B6" w:rsidRPr="00697DB8">
        <w:rPr>
          <w:rFonts w:ascii="Times New Roman" w:hAnsi="Times New Roman" w:cs="Times New Roman"/>
          <w:sz w:val="24"/>
          <w:szCs w:val="24"/>
        </w:rPr>
        <w:t>,</w:t>
      </w:r>
      <w:r w:rsidR="003C38A4" w:rsidRPr="00697DB8">
        <w:rPr>
          <w:rFonts w:ascii="Times New Roman" w:hAnsi="Times New Roman" w:cs="Times New Roman"/>
          <w:sz w:val="24"/>
          <w:szCs w:val="24"/>
        </w:rPr>
        <w:t xml:space="preserve"> Lindon (2012)</w:t>
      </w:r>
      <w:r w:rsidR="005A50B6" w:rsidRPr="00697DB8">
        <w:rPr>
          <w:rFonts w:ascii="Times New Roman" w:hAnsi="Times New Roman" w:cs="Times New Roman"/>
          <w:sz w:val="24"/>
          <w:szCs w:val="24"/>
        </w:rPr>
        <w:t xml:space="preserve"> and </w:t>
      </w:r>
      <w:bookmarkStart w:id="1" w:name="_Hlk105878532"/>
      <w:proofErr w:type="spellStart"/>
      <w:r w:rsidR="006B3341" w:rsidRPr="00697DB8">
        <w:rPr>
          <w:rFonts w:ascii="Times New Roman" w:hAnsi="Times New Roman" w:cs="Times New Roman"/>
          <w:sz w:val="24"/>
          <w:szCs w:val="24"/>
        </w:rPr>
        <w:t>Gocłowska</w:t>
      </w:r>
      <w:proofErr w:type="spellEnd"/>
      <w:r w:rsidR="006B3341" w:rsidRPr="00697DB8">
        <w:rPr>
          <w:rFonts w:ascii="Times New Roman" w:hAnsi="Times New Roman" w:cs="Times New Roman"/>
          <w:sz w:val="24"/>
          <w:szCs w:val="24"/>
        </w:rPr>
        <w:t xml:space="preserve">, </w:t>
      </w:r>
      <w:proofErr w:type="spellStart"/>
      <w:r w:rsidR="004841F5" w:rsidRPr="00697DB8">
        <w:rPr>
          <w:rFonts w:ascii="Times New Roman" w:hAnsi="Times New Roman" w:cs="Times New Roman"/>
          <w:sz w:val="24"/>
          <w:szCs w:val="24"/>
        </w:rPr>
        <w:t>Damain</w:t>
      </w:r>
      <w:proofErr w:type="spellEnd"/>
      <w:r w:rsidR="004841F5" w:rsidRPr="00697DB8">
        <w:rPr>
          <w:rFonts w:ascii="Times New Roman" w:hAnsi="Times New Roman" w:cs="Times New Roman"/>
          <w:sz w:val="24"/>
          <w:szCs w:val="24"/>
        </w:rPr>
        <w:t xml:space="preserve"> and </w:t>
      </w:r>
      <w:proofErr w:type="spellStart"/>
      <w:r w:rsidR="004841F5" w:rsidRPr="00697DB8">
        <w:rPr>
          <w:rFonts w:ascii="Times New Roman" w:hAnsi="Times New Roman" w:cs="Times New Roman"/>
          <w:sz w:val="24"/>
          <w:szCs w:val="24"/>
        </w:rPr>
        <w:t>Mor</w:t>
      </w:r>
      <w:proofErr w:type="spellEnd"/>
      <w:r w:rsidR="004841F5" w:rsidRPr="00697DB8">
        <w:rPr>
          <w:rFonts w:ascii="Times New Roman" w:hAnsi="Times New Roman" w:cs="Times New Roman"/>
          <w:sz w:val="24"/>
          <w:szCs w:val="24"/>
        </w:rPr>
        <w:t xml:space="preserve"> (2018) </w:t>
      </w:r>
      <w:bookmarkEnd w:id="1"/>
      <w:r w:rsidR="001053B3" w:rsidRPr="00697DB8">
        <w:rPr>
          <w:rFonts w:ascii="Times New Roman" w:hAnsi="Times New Roman" w:cs="Times New Roman"/>
          <w:sz w:val="24"/>
          <w:szCs w:val="24"/>
        </w:rPr>
        <w:t>support</w:t>
      </w:r>
      <w:r w:rsidR="001D5B2D" w:rsidRPr="00697DB8">
        <w:rPr>
          <w:rFonts w:ascii="Times New Roman" w:hAnsi="Times New Roman" w:cs="Times New Roman"/>
          <w:sz w:val="24"/>
          <w:szCs w:val="24"/>
        </w:rPr>
        <w:t xml:space="preserve"> </w:t>
      </w:r>
      <w:r w:rsidR="00030BF8" w:rsidRPr="00697DB8">
        <w:rPr>
          <w:rFonts w:ascii="Times New Roman" w:hAnsi="Times New Roman" w:cs="Times New Roman"/>
          <w:sz w:val="24"/>
          <w:szCs w:val="24"/>
        </w:rPr>
        <w:t xml:space="preserve">this and </w:t>
      </w:r>
      <w:r w:rsidR="000258A7" w:rsidRPr="00697DB8">
        <w:rPr>
          <w:rFonts w:ascii="Times New Roman" w:hAnsi="Times New Roman" w:cs="Times New Roman"/>
          <w:sz w:val="24"/>
          <w:szCs w:val="24"/>
        </w:rPr>
        <w:t>suggests</w:t>
      </w:r>
      <w:r w:rsidR="00342C14" w:rsidRPr="00697DB8">
        <w:rPr>
          <w:rFonts w:ascii="Times New Roman" w:hAnsi="Times New Roman" w:cs="Times New Roman"/>
          <w:sz w:val="24"/>
          <w:szCs w:val="24"/>
        </w:rPr>
        <w:t xml:space="preserve"> books, </w:t>
      </w:r>
      <w:r w:rsidR="00B94DC7" w:rsidRPr="00697DB8">
        <w:rPr>
          <w:rFonts w:ascii="Times New Roman" w:hAnsi="Times New Roman" w:cs="Times New Roman"/>
          <w:sz w:val="24"/>
          <w:szCs w:val="24"/>
        </w:rPr>
        <w:t xml:space="preserve">dressing up clothes, toys and </w:t>
      </w:r>
      <w:r w:rsidR="008825F9" w:rsidRPr="00697DB8">
        <w:rPr>
          <w:rFonts w:ascii="Times New Roman" w:hAnsi="Times New Roman" w:cs="Times New Roman"/>
          <w:sz w:val="24"/>
          <w:szCs w:val="24"/>
        </w:rPr>
        <w:t xml:space="preserve">a language rich environment </w:t>
      </w:r>
      <w:r w:rsidR="00832E06" w:rsidRPr="00697DB8">
        <w:rPr>
          <w:rFonts w:ascii="Times New Roman" w:hAnsi="Times New Roman" w:cs="Times New Roman"/>
          <w:sz w:val="24"/>
          <w:szCs w:val="24"/>
        </w:rPr>
        <w:t>are ways in which practitioner can turn their setting into a</w:t>
      </w:r>
      <w:r w:rsidR="002704A9" w:rsidRPr="00697DB8">
        <w:rPr>
          <w:rFonts w:ascii="Times New Roman" w:hAnsi="Times New Roman" w:cs="Times New Roman"/>
          <w:sz w:val="24"/>
          <w:szCs w:val="24"/>
        </w:rPr>
        <w:t>n</w:t>
      </w:r>
      <w:r w:rsidR="00832E06" w:rsidRPr="00697DB8">
        <w:rPr>
          <w:rFonts w:ascii="Times New Roman" w:hAnsi="Times New Roman" w:cs="Times New Roman"/>
          <w:sz w:val="24"/>
          <w:szCs w:val="24"/>
        </w:rPr>
        <w:t xml:space="preserve"> </w:t>
      </w:r>
      <w:r w:rsidR="008D35C7" w:rsidRPr="00697DB8">
        <w:rPr>
          <w:rFonts w:ascii="Times New Roman" w:hAnsi="Times New Roman" w:cs="Times New Roman"/>
          <w:sz w:val="24"/>
          <w:szCs w:val="24"/>
        </w:rPr>
        <w:t xml:space="preserve">inclusive environment </w:t>
      </w:r>
      <w:r w:rsidR="00A57FF4" w:rsidRPr="00697DB8">
        <w:rPr>
          <w:rFonts w:ascii="Times New Roman" w:hAnsi="Times New Roman" w:cs="Times New Roman"/>
          <w:sz w:val="24"/>
          <w:szCs w:val="24"/>
        </w:rPr>
        <w:t xml:space="preserve">that </w:t>
      </w:r>
      <w:r w:rsidR="00F84950" w:rsidRPr="00697DB8">
        <w:rPr>
          <w:rFonts w:ascii="Times New Roman" w:hAnsi="Times New Roman" w:cs="Times New Roman"/>
          <w:sz w:val="24"/>
          <w:szCs w:val="24"/>
        </w:rPr>
        <w:t>support</w:t>
      </w:r>
      <w:r w:rsidR="00A57FF4" w:rsidRPr="00697DB8">
        <w:rPr>
          <w:rFonts w:ascii="Times New Roman" w:hAnsi="Times New Roman" w:cs="Times New Roman"/>
          <w:sz w:val="24"/>
          <w:szCs w:val="24"/>
        </w:rPr>
        <w:t>s</w:t>
      </w:r>
      <w:r w:rsidR="00D8589A" w:rsidRPr="00697DB8">
        <w:rPr>
          <w:rFonts w:ascii="Times New Roman" w:hAnsi="Times New Roman" w:cs="Times New Roman"/>
          <w:sz w:val="24"/>
          <w:szCs w:val="24"/>
        </w:rPr>
        <w:t xml:space="preserve"> </w:t>
      </w:r>
      <w:r w:rsidR="00A57FF4" w:rsidRPr="00697DB8">
        <w:rPr>
          <w:rFonts w:ascii="Times New Roman" w:hAnsi="Times New Roman" w:cs="Times New Roman"/>
          <w:sz w:val="24"/>
          <w:szCs w:val="24"/>
        </w:rPr>
        <w:t xml:space="preserve">the </w:t>
      </w:r>
      <w:r w:rsidR="00ED1719" w:rsidRPr="00697DB8">
        <w:rPr>
          <w:rFonts w:ascii="Times New Roman" w:hAnsi="Times New Roman" w:cs="Times New Roman"/>
          <w:sz w:val="24"/>
          <w:szCs w:val="24"/>
        </w:rPr>
        <w:t xml:space="preserve">diversity </w:t>
      </w:r>
      <w:r w:rsidR="00C94D58" w:rsidRPr="00697DB8">
        <w:rPr>
          <w:rFonts w:ascii="Times New Roman" w:hAnsi="Times New Roman" w:cs="Times New Roman"/>
          <w:sz w:val="24"/>
          <w:szCs w:val="24"/>
        </w:rPr>
        <w:t xml:space="preserve">of </w:t>
      </w:r>
      <w:r w:rsidR="00ED43FC" w:rsidRPr="00697DB8">
        <w:rPr>
          <w:rFonts w:ascii="Times New Roman" w:hAnsi="Times New Roman" w:cs="Times New Roman"/>
          <w:sz w:val="24"/>
          <w:szCs w:val="24"/>
        </w:rPr>
        <w:t xml:space="preserve">all </w:t>
      </w:r>
      <w:r w:rsidR="00C94D58" w:rsidRPr="00697DB8">
        <w:rPr>
          <w:rFonts w:ascii="Times New Roman" w:hAnsi="Times New Roman" w:cs="Times New Roman"/>
          <w:sz w:val="24"/>
          <w:szCs w:val="24"/>
        </w:rPr>
        <w:t xml:space="preserve">children in </w:t>
      </w:r>
      <w:r w:rsidR="00503B9F" w:rsidRPr="00697DB8">
        <w:rPr>
          <w:rFonts w:ascii="Times New Roman" w:hAnsi="Times New Roman" w:cs="Times New Roman"/>
          <w:sz w:val="24"/>
          <w:szCs w:val="24"/>
        </w:rPr>
        <w:t xml:space="preserve">the </w:t>
      </w:r>
      <w:r w:rsidR="00C94D58" w:rsidRPr="00697DB8">
        <w:rPr>
          <w:rFonts w:ascii="Times New Roman" w:hAnsi="Times New Roman" w:cs="Times New Roman"/>
          <w:sz w:val="24"/>
          <w:szCs w:val="24"/>
        </w:rPr>
        <w:t>setting.</w:t>
      </w:r>
      <w:r w:rsidR="00D8589A" w:rsidRPr="00697DB8">
        <w:rPr>
          <w:rFonts w:ascii="Times New Roman" w:hAnsi="Times New Roman" w:cs="Times New Roman"/>
          <w:sz w:val="24"/>
          <w:szCs w:val="24"/>
        </w:rPr>
        <w:t xml:space="preserve"> Furthermore, </w:t>
      </w:r>
      <w:r w:rsidR="00802684" w:rsidRPr="00697DB8">
        <w:rPr>
          <w:rFonts w:ascii="Times New Roman" w:hAnsi="Times New Roman" w:cs="Times New Roman"/>
          <w:sz w:val="24"/>
          <w:szCs w:val="24"/>
        </w:rPr>
        <w:t xml:space="preserve">Entrust Education (2020) </w:t>
      </w:r>
      <w:r w:rsidR="00095705" w:rsidRPr="00697DB8">
        <w:rPr>
          <w:rFonts w:ascii="Times New Roman" w:hAnsi="Times New Roman" w:cs="Times New Roman"/>
          <w:sz w:val="24"/>
          <w:szCs w:val="24"/>
        </w:rPr>
        <w:t xml:space="preserve">points out how </w:t>
      </w:r>
      <w:r w:rsidR="006C5C79" w:rsidRPr="00697DB8">
        <w:rPr>
          <w:rFonts w:ascii="Times New Roman" w:hAnsi="Times New Roman" w:cs="Times New Roman"/>
          <w:sz w:val="24"/>
          <w:szCs w:val="24"/>
        </w:rPr>
        <w:t>cultural resources must be age appropriate</w:t>
      </w:r>
      <w:r w:rsidR="00535EF0" w:rsidRPr="00697DB8">
        <w:rPr>
          <w:rFonts w:ascii="Times New Roman" w:hAnsi="Times New Roman" w:cs="Times New Roman"/>
          <w:sz w:val="24"/>
          <w:szCs w:val="24"/>
        </w:rPr>
        <w:t xml:space="preserve"> to ensure they are meaningful and positive</w:t>
      </w:r>
      <w:r w:rsidR="00291611" w:rsidRPr="00697DB8">
        <w:rPr>
          <w:rFonts w:ascii="Times New Roman" w:hAnsi="Times New Roman" w:cs="Times New Roman"/>
          <w:sz w:val="24"/>
          <w:szCs w:val="24"/>
        </w:rPr>
        <w:t xml:space="preserve"> for c</w:t>
      </w:r>
      <w:r w:rsidR="00FD6437" w:rsidRPr="00697DB8">
        <w:rPr>
          <w:rFonts w:ascii="Times New Roman" w:hAnsi="Times New Roman" w:cs="Times New Roman"/>
          <w:sz w:val="24"/>
          <w:szCs w:val="24"/>
        </w:rPr>
        <w:t xml:space="preserve">hildren </w:t>
      </w:r>
      <w:r w:rsidR="00237CC5" w:rsidRPr="00697DB8">
        <w:rPr>
          <w:rFonts w:ascii="Times New Roman" w:hAnsi="Times New Roman" w:cs="Times New Roman"/>
          <w:sz w:val="24"/>
          <w:szCs w:val="24"/>
        </w:rPr>
        <w:t xml:space="preserve">to recognise and understand </w:t>
      </w:r>
      <w:r w:rsidR="0018362D" w:rsidRPr="00697DB8">
        <w:rPr>
          <w:rFonts w:ascii="Times New Roman" w:hAnsi="Times New Roman" w:cs="Times New Roman"/>
          <w:sz w:val="24"/>
          <w:szCs w:val="24"/>
        </w:rPr>
        <w:t xml:space="preserve">people, families and the </w:t>
      </w:r>
      <w:r w:rsidR="005E1C2B" w:rsidRPr="00697DB8">
        <w:rPr>
          <w:rFonts w:ascii="Times New Roman" w:hAnsi="Times New Roman" w:cs="Times New Roman"/>
          <w:sz w:val="24"/>
          <w:szCs w:val="24"/>
        </w:rPr>
        <w:t xml:space="preserve">communities outside </w:t>
      </w:r>
      <w:r w:rsidR="009E2D1D" w:rsidRPr="00697DB8">
        <w:rPr>
          <w:rFonts w:ascii="Times New Roman" w:hAnsi="Times New Roman" w:cs="Times New Roman"/>
          <w:sz w:val="24"/>
          <w:szCs w:val="24"/>
        </w:rPr>
        <w:t>their immediate experiences</w:t>
      </w:r>
      <w:r w:rsidR="005B5675" w:rsidRPr="00697DB8">
        <w:rPr>
          <w:rFonts w:ascii="Times New Roman" w:hAnsi="Times New Roman" w:cs="Times New Roman"/>
          <w:sz w:val="24"/>
          <w:szCs w:val="24"/>
        </w:rPr>
        <w:t>.</w:t>
      </w:r>
    </w:p>
    <w:p w14:paraId="4214CB43" w14:textId="74E07F62" w:rsidR="00F9404C" w:rsidRPr="00697DB8" w:rsidRDefault="00832B52" w:rsidP="001F3988">
      <w:pPr>
        <w:tabs>
          <w:tab w:val="left" w:pos="975"/>
        </w:tabs>
        <w:spacing w:line="360" w:lineRule="auto"/>
        <w:jc w:val="both"/>
        <w:rPr>
          <w:rFonts w:ascii="Times New Roman" w:hAnsi="Times New Roman" w:cs="Times New Roman"/>
          <w:sz w:val="24"/>
          <w:szCs w:val="24"/>
        </w:rPr>
      </w:pPr>
      <w:r w:rsidRPr="00697DB8">
        <w:rPr>
          <w:rFonts w:ascii="Times New Roman" w:hAnsi="Times New Roman" w:cs="Times New Roman"/>
          <w:sz w:val="24"/>
          <w:szCs w:val="24"/>
        </w:rPr>
        <w:lastRenderedPageBreak/>
        <w:t>T</w:t>
      </w:r>
      <w:r w:rsidR="002704A9" w:rsidRPr="00697DB8">
        <w:rPr>
          <w:rFonts w:ascii="Times New Roman" w:hAnsi="Times New Roman" w:cs="Times New Roman"/>
          <w:sz w:val="24"/>
          <w:szCs w:val="24"/>
        </w:rPr>
        <w:t>o conclude</w:t>
      </w:r>
      <w:r w:rsidRPr="00697DB8">
        <w:rPr>
          <w:rFonts w:ascii="Times New Roman" w:hAnsi="Times New Roman" w:cs="Times New Roman"/>
          <w:sz w:val="24"/>
          <w:szCs w:val="24"/>
        </w:rPr>
        <w:t xml:space="preserve">, </w:t>
      </w:r>
      <w:r w:rsidR="00B92C79" w:rsidRPr="00697DB8">
        <w:rPr>
          <w:rFonts w:ascii="Times New Roman" w:hAnsi="Times New Roman" w:cs="Times New Roman"/>
          <w:sz w:val="24"/>
          <w:szCs w:val="24"/>
        </w:rPr>
        <w:t xml:space="preserve">there are many ways </w:t>
      </w:r>
      <w:r w:rsidR="00C14844" w:rsidRPr="00697DB8">
        <w:rPr>
          <w:rFonts w:ascii="Times New Roman" w:hAnsi="Times New Roman" w:cs="Times New Roman"/>
          <w:sz w:val="24"/>
          <w:szCs w:val="24"/>
        </w:rPr>
        <w:t>the Curriculum for Non-Maintained Nursey Settings</w:t>
      </w:r>
      <w:r w:rsidR="00B92C79" w:rsidRPr="00697DB8">
        <w:rPr>
          <w:rFonts w:ascii="Times New Roman" w:hAnsi="Times New Roman" w:cs="Times New Roman"/>
          <w:sz w:val="24"/>
          <w:szCs w:val="24"/>
        </w:rPr>
        <w:t xml:space="preserve"> </w:t>
      </w:r>
      <w:r w:rsidR="00911E0B" w:rsidRPr="00697DB8">
        <w:rPr>
          <w:rFonts w:ascii="Times New Roman" w:hAnsi="Times New Roman" w:cs="Times New Roman"/>
          <w:sz w:val="24"/>
          <w:szCs w:val="24"/>
        </w:rPr>
        <w:t>policy enable</w:t>
      </w:r>
      <w:r w:rsidR="00D601B8" w:rsidRPr="00697DB8">
        <w:rPr>
          <w:rFonts w:ascii="Times New Roman" w:hAnsi="Times New Roman" w:cs="Times New Roman"/>
          <w:sz w:val="24"/>
          <w:szCs w:val="24"/>
        </w:rPr>
        <w:t xml:space="preserve"> </w:t>
      </w:r>
      <w:r w:rsidR="00B92C79" w:rsidRPr="00697DB8">
        <w:rPr>
          <w:rFonts w:ascii="Times New Roman" w:hAnsi="Times New Roman" w:cs="Times New Roman"/>
          <w:sz w:val="24"/>
          <w:szCs w:val="24"/>
        </w:rPr>
        <w:t>inclusive pract</w:t>
      </w:r>
      <w:r w:rsidR="00D601B8" w:rsidRPr="00697DB8">
        <w:rPr>
          <w:rFonts w:ascii="Times New Roman" w:hAnsi="Times New Roman" w:cs="Times New Roman"/>
          <w:sz w:val="24"/>
          <w:szCs w:val="24"/>
        </w:rPr>
        <w:t>ice</w:t>
      </w:r>
      <w:r w:rsidR="0071402E" w:rsidRPr="00697DB8">
        <w:rPr>
          <w:rFonts w:ascii="Times New Roman" w:hAnsi="Times New Roman" w:cs="Times New Roman"/>
          <w:sz w:val="24"/>
          <w:szCs w:val="24"/>
        </w:rPr>
        <w:t xml:space="preserve">, through recognising and promoting diversity </w:t>
      </w:r>
      <w:r w:rsidR="000C5695" w:rsidRPr="00697DB8">
        <w:rPr>
          <w:rFonts w:ascii="Times New Roman" w:hAnsi="Times New Roman" w:cs="Times New Roman"/>
          <w:sz w:val="24"/>
          <w:szCs w:val="24"/>
        </w:rPr>
        <w:t xml:space="preserve">is an important </w:t>
      </w:r>
      <w:r w:rsidR="00911E0B" w:rsidRPr="00697DB8">
        <w:rPr>
          <w:rFonts w:ascii="Times New Roman" w:hAnsi="Times New Roman" w:cs="Times New Roman"/>
          <w:sz w:val="24"/>
          <w:szCs w:val="24"/>
        </w:rPr>
        <w:t xml:space="preserve">factor in facilitating </w:t>
      </w:r>
      <w:r w:rsidR="00915423" w:rsidRPr="00697DB8">
        <w:rPr>
          <w:rFonts w:ascii="Times New Roman" w:hAnsi="Times New Roman" w:cs="Times New Roman"/>
          <w:sz w:val="24"/>
          <w:szCs w:val="24"/>
        </w:rPr>
        <w:t>belongingness. However, there are areas of improve</w:t>
      </w:r>
      <w:r w:rsidR="00B64A00" w:rsidRPr="00697DB8">
        <w:rPr>
          <w:rFonts w:ascii="Times New Roman" w:hAnsi="Times New Roman" w:cs="Times New Roman"/>
          <w:sz w:val="24"/>
          <w:szCs w:val="24"/>
        </w:rPr>
        <w:t>ment such as</w:t>
      </w:r>
      <w:r w:rsidR="00F41BBB" w:rsidRPr="00697DB8">
        <w:rPr>
          <w:rFonts w:ascii="Times New Roman" w:hAnsi="Times New Roman" w:cs="Times New Roman"/>
          <w:sz w:val="24"/>
          <w:szCs w:val="24"/>
        </w:rPr>
        <w:t xml:space="preserve"> increasing </w:t>
      </w:r>
      <w:r w:rsidR="003E6E46" w:rsidRPr="00697DB8">
        <w:rPr>
          <w:rFonts w:ascii="Times New Roman" w:hAnsi="Times New Roman" w:cs="Times New Roman"/>
          <w:sz w:val="24"/>
          <w:szCs w:val="24"/>
        </w:rPr>
        <w:t xml:space="preserve">the </w:t>
      </w:r>
      <w:r w:rsidR="00F41BBB" w:rsidRPr="00697DB8">
        <w:rPr>
          <w:rFonts w:ascii="Times New Roman" w:hAnsi="Times New Roman" w:cs="Times New Roman"/>
          <w:sz w:val="24"/>
          <w:szCs w:val="24"/>
        </w:rPr>
        <w:t xml:space="preserve">number of </w:t>
      </w:r>
      <w:r w:rsidR="003E6E46" w:rsidRPr="00697DB8">
        <w:rPr>
          <w:rFonts w:ascii="Times New Roman" w:hAnsi="Times New Roman" w:cs="Times New Roman"/>
          <w:sz w:val="24"/>
          <w:szCs w:val="24"/>
        </w:rPr>
        <w:t xml:space="preserve">BAME practitioner in education </w:t>
      </w:r>
      <w:r w:rsidR="001F3988" w:rsidRPr="00697DB8">
        <w:rPr>
          <w:rFonts w:ascii="Times New Roman" w:hAnsi="Times New Roman" w:cs="Times New Roman"/>
          <w:sz w:val="24"/>
          <w:szCs w:val="24"/>
        </w:rPr>
        <w:t xml:space="preserve">to ensure </w:t>
      </w:r>
      <w:r w:rsidR="00B762D8" w:rsidRPr="00697DB8">
        <w:rPr>
          <w:rFonts w:ascii="Times New Roman" w:hAnsi="Times New Roman" w:cs="Times New Roman"/>
          <w:sz w:val="24"/>
          <w:szCs w:val="24"/>
        </w:rPr>
        <w:t>representation of the different cultures</w:t>
      </w:r>
      <w:r w:rsidR="00096164" w:rsidRPr="00697DB8">
        <w:rPr>
          <w:rFonts w:ascii="Times New Roman" w:hAnsi="Times New Roman" w:cs="Times New Roman"/>
          <w:sz w:val="24"/>
          <w:szCs w:val="24"/>
        </w:rPr>
        <w:t xml:space="preserve"> in Wales. </w:t>
      </w:r>
    </w:p>
    <w:p w14:paraId="3C55F451" w14:textId="134862FA" w:rsidR="00F9404C" w:rsidRDefault="00096164" w:rsidP="0097269F">
      <w:pPr>
        <w:tabs>
          <w:tab w:val="left" w:pos="975"/>
        </w:tabs>
        <w:rPr>
          <w:rFonts w:ascii="Times New Roman" w:hAnsi="Times New Roman" w:cs="Times New Roman"/>
          <w:b/>
          <w:bCs/>
          <w:sz w:val="28"/>
          <w:szCs w:val="28"/>
          <w:u w:val="single"/>
        </w:rPr>
      </w:pPr>
      <w:r>
        <w:rPr>
          <w:rFonts w:ascii="Times New Roman" w:hAnsi="Times New Roman" w:cs="Times New Roman"/>
          <w:b/>
          <w:bCs/>
          <w:sz w:val="28"/>
          <w:szCs w:val="28"/>
          <w:u w:val="single"/>
        </w:rPr>
        <w:t>Section 3</w:t>
      </w:r>
      <w:r w:rsidR="00F07592">
        <w:rPr>
          <w:rFonts w:ascii="Times New Roman" w:hAnsi="Times New Roman" w:cs="Times New Roman"/>
          <w:b/>
          <w:bCs/>
          <w:sz w:val="28"/>
          <w:szCs w:val="28"/>
          <w:u w:val="single"/>
        </w:rPr>
        <w:t xml:space="preserve"> </w:t>
      </w:r>
    </w:p>
    <w:p w14:paraId="08BB667E" w14:textId="50CDAE3F" w:rsidR="00F9404C" w:rsidRPr="00EB4260" w:rsidRDefault="00F27AFE" w:rsidP="008A2795">
      <w:pPr>
        <w:tabs>
          <w:tab w:val="left" w:pos="975"/>
        </w:tabs>
        <w:spacing w:line="360" w:lineRule="auto"/>
        <w:jc w:val="both"/>
        <w:rPr>
          <w:rFonts w:ascii="Times New Roman" w:hAnsi="Times New Roman" w:cs="Times New Roman"/>
          <w:sz w:val="24"/>
          <w:szCs w:val="24"/>
          <w:u w:val="single"/>
        </w:rPr>
      </w:pPr>
      <w:r w:rsidRPr="00EB4260">
        <w:rPr>
          <w:rFonts w:ascii="Times New Roman" w:hAnsi="Times New Roman" w:cs="Times New Roman"/>
          <w:sz w:val="24"/>
          <w:szCs w:val="24"/>
          <w:u w:val="single"/>
        </w:rPr>
        <w:t>English as an additional language</w:t>
      </w:r>
      <w:r w:rsidR="00EF4E7F" w:rsidRPr="00EB4260">
        <w:rPr>
          <w:rFonts w:ascii="Times New Roman" w:hAnsi="Times New Roman" w:cs="Times New Roman"/>
          <w:sz w:val="24"/>
          <w:szCs w:val="24"/>
          <w:u w:val="single"/>
        </w:rPr>
        <w:t xml:space="preserve"> (EAL)</w:t>
      </w:r>
      <w:r w:rsidR="00C711E8" w:rsidRPr="00EB4260">
        <w:rPr>
          <w:rFonts w:ascii="Times New Roman" w:hAnsi="Times New Roman" w:cs="Times New Roman"/>
          <w:sz w:val="24"/>
          <w:szCs w:val="24"/>
          <w:u w:val="single"/>
        </w:rPr>
        <w:t xml:space="preserve">, inclusion and </w:t>
      </w:r>
      <w:r w:rsidR="00B8107D" w:rsidRPr="00EB4260">
        <w:rPr>
          <w:rFonts w:ascii="Times New Roman" w:hAnsi="Times New Roman" w:cs="Times New Roman"/>
          <w:sz w:val="24"/>
          <w:szCs w:val="24"/>
          <w:u w:val="single"/>
        </w:rPr>
        <w:t xml:space="preserve">Loris Malaguzzi’s </w:t>
      </w:r>
      <w:r w:rsidR="00C711E8" w:rsidRPr="00EB4260">
        <w:rPr>
          <w:rFonts w:ascii="Times New Roman" w:hAnsi="Times New Roman" w:cs="Times New Roman"/>
          <w:sz w:val="24"/>
          <w:szCs w:val="24"/>
          <w:u w:val="single"/>
        </w:rPr>
        <w:t>1000 languages</w:t>
      </w:r>
    </w:p>
    <w:p w14:paraId="10A3BA62" w14:textId="2A4289B4" w:rsidR="00826314" w:rsidRDefault="00487A3A" w:rsidP="008A2795">
      <w:pPr>
        <w:tabs>
          <w:tab w:val="left" w:pos="975"/>
        </w:tabs>
        <w:spacing w:line="360" w:lineRule="auto"/>
        <w:jc w:val="both"/>
        <w:rPr>
          <w:rFonts w:ascii="Times New Roman" w:hAnsi="Times New Roman" w:cs="Times New Roman"/>
          <w:sz w:val="24"/>
          <w:szCs w:val="24"/>
        </w:rPr>
      </w:pPr>
      <w:r w:rsidRPr="00487A3A">
        <w:rPr>
          <w:rFonts w:ascii="Times New Roman" w:hAnsi="Times New Roman" w:cs="Times New Roman"/>
          <w:sz w:val="24"/>
          <w:szCs w:val="24"/>
        </w:rPr>
        <w:t xml:space="preserve">According to </w:t>
      </w:r>
      <w:r w:rsidR="000D2236">
        <w:rPr>
          <w:rFonts w:ascii="Times New Roman" w:hAnsi="Times New Roman" w:cs="Times New Roman"/>
          <w:sz w:val="24"/>
          <w:szCs w:val="24"/>
        </w:rPr>
        <w:t xml:space="preserve">Stats Wales the </w:t>
      </w:r>
      <w:r w:rsidR="00775082">
        <w:rPr>
          <w:rFonts w:ascii="Times New Roman" w:hAnsi="Times New Roman" w:cs="Times New Roman"/>
          <w:sz w:val="24"/>
          <w:szCs w:val="24"/>
        </w:rPr>
        <w:t>number</w:t>
      </w:r>
      <w:r w:rsidR="000D2236">
        <w:rPr>
          <w:rFonts w:ascii="Times New Roman" w:hAnsi="Times New Roman" w:cs="Times New Roman"/>
          <w:sz w:val="24"/>
          <w:szCs w:val="24"/>
        </w:rPr>
        <w:t xml:space="preserve"> of children </w:t>
      </w:r>
      <w:r w:rsidR="00923E41">
        <w:rPr>
          <w:rFonts w:ascii="Times New Roman" w:hAnsi="Times New Roman" w:cs="Times New Roman"/>
          <w:sz w:val="24"/>
          <w:szCs w:val="24"/>
        </w:rPr>
        <w:t>new to English</w:t>
      </w:r>
      <w:r w:rsidR="00051A17">
        <w:rPr>
          <w:rFonts w:ascii="Times New Roman" w:hAnsi="Times New Roman" w:cs="Times New Roman"/>
          <w:sz w:val="24"/>
          <w:szCs w:val="24"/>
        </w:rPr>
        <w:t xml:space="preserve">, have early acquisition or developing competency </w:t>
      </w:r>
      <w:r w:rsidR="00775082">
        <w:rPr>
          <w:rFonts w:ascii="Times New Roman" w:hAnsi="Times New Roman" w:cs="Times New Roman"/>
          <w:sz w:val="24"/>
          <w:szCs w:val="24"/>
        </w:rPr>
        <w:t xml:space="preserve">is </w:t>
      </w:r>
      <w:r w:rsidR="003E4EAF">
        <w:rPr>
          <w:rFonts w:ascii="Times New Roman" w:hAnsi="Times New Roman" w:cs="Times New Roman"/>
          <w:sz w:val="24"/>
          <w:szCs w:val="24"/>
        </w:rPr>
        <w:t xml:space="preserve">English within education in </w:t>
      </w:r>
      <w:r w:rsidR="006D5867">
        <w:rPr>
          <w:rFonts w:ascii="Times New Roman" w:hAnsi="Times New Roman" w:cs="Times New Roman"/>
          <w:sz w:val="24"/>
          <w:szCs w:val="24"/>
        </w:rPr>
        <w:t>Wales</w:t>
      </w:r>
      <w:r w:rsidR="003E4EAF">
        <w:rPr>
          <w:rFonts w:ascii="Times New Roman" w:hAnsi="Times New Roman" w:cs="Times New Roman"/>
          <w:sz w:val="24"/>
          <w:szCs w:val="24"/>
        </w:rPr>
        <w:t xml:space="preserve"> </w:t>
      </w:r>
      <w:r w:rsidR="006D5867">
        <w:rPr>
          <w:rFonts w:ascii="Times New Roman" w:hAnsi="Times New Roman" w:cs="Times New Roman"/>
          <w:sz w:val="24"/>
          <w:szCs w:val="24"/>
        </w:rPr>
        <w:t>is 22,145</w:t>
      </w:r>
      <w:r w:rsidR="003C0167">
        <w:rPr>
          <w:rFonts w:ascii="Times New Roman" w:hAnsi="Times New Roman" w:cs="Times New Roman"/>
          <w:sz w:val="24"/>
          <w:szCs w:val="24"/>
        </w:rPr>
        <w:t xml:space="preserve"> </w:t>
      </w:r>
      <w:r w:rsidR="003C0167">
        <w:rPr>
          <w:rFonts w:ascii="Times New Roman" w:hAnsi="Times New Roman" w:cs="Times New Roman"/>
          <w:sz w:val="24"/>
          <w:szCs w:val="24"/>
        </w:rPr>
        <w:t>(Welsh Government, 2021</w:t>
      </w:r>
      <w:r w:rsidR="00CB7A73">
        <w:rPr>
          <w:rFonts w:ascii="Times New Roman" w:hAnsi="Times New Roman" w:cs="Times New Roman"/>
          <w:sz w:val="24"/>
          <w:szCs w:val="24"/>
        </w:rPr>
        <w:t>b</w:t>
      </w:r>
      <w:r w:rsidR="00437D18">
        <w:rPr>
          <w:rFonts w:ascii="Times New Roman" w:hAnsi="Times New Roman" w:cs="Times New Roman"/>
          <w:sz w:val="24"/>
          <w:szCs w:val="24"/>
        </w:rPr>
        <w:t>).</w:t>
      </w:r>
      <w:r w:rsidR="006D5867">
        <w:rPr>
          <w:rFonts w:ascii="Times New Roman" w:hAnsi="Times New Roman" w:cs="Times New Roman"/>
          <w:sz w:val="24"/>
          <w:szCs w:val="24"/>
        </w:rPr>
        <w:t xml:space="preserve"> Meaning a large proportion of children in Wales require </w:t>
      </w:r>
      <w:r w:rsidR="00F3297A">
        <w:rPr>
          <w:rFonts w:ascii="Times New Roman" w:hAnsi="Times New Roman" w:cs="Times New Roman"/>
          <w:sz w:val="24"/>
          <w:szCs w:val="24"/>
        </w:rPr>
        <w:t>EAL support</w:t>
      </w:r>
      <w:r w:rsidR="00BF1DEE">
        <w:rPr>
          <w:rFonts w:ascii="Times New Roman" w:hAnsi="Times New Roman" w:cs="Times New Roman"/>
          <w:sz w:val="24"/>
          <w:szCs w:val="24"/>
        </w:rPr>
        <w:t xml:space="preserve"> therefore, </w:t>
      </w:r>
      <w:r w:rsidR="00D1760B">
        <w:rPr>
          <w:rFonts w:ascii="Times New Roman" w:hAnsi="Times New Roman" w:cs="Times New Roman"/>
          <w:sz w:val="24"/>
          <w:szCs w:val="24"/>
        </w:rPr>
        <w:t>ask</w:t>
      </w:r>
      <w:r w:rsidR="00BF1DEE">
        <w:rPr>
          <w:rFonts w:ascii="Times New Roman" w:hAnsi="Times New Roman" w:cs="Times New Roman"/>
          <w:sz w:val="24"/>
          <w:szCs w:val="24"/>
        </w:rPr>
        <w:t>ing</w:t>
      </w:r>
      <w:r w:rsidR="00D1760B">
        <w:rPr>
          <w:rFonts w:ascii="Times New Roman" w:hAnsi="Times New Roman" w:cs="Times New Roman"/>
          <w:sz w:val="24"/>
          <w:szCs w:val="24"/>
        </w:rPr>
        <w:t xml:space="preserve"> the question</w:t>
      </w:r>
      <w:r w:rsidR="00BF1DEE">
        <w:rPr>
          <w:rFonts w:ascii="Times New Roman" w:hAnsi="Times New Roman" w:cs="Times New Roman"/>
          <w:sz w:val="24"/>
          <w:szCs w:val="24"/>
        </w:rPr>
        <w:t xml:space="preserve"> </w:t>
      </w:r>
      <w:r w:rsidR="00DB3AA4">
        <w:rPr>
          <w:rFonts w:ascii="Times New Roman" w:hAnsi="Times New Roman" w:cs="Times New Roman"/>
          <w:sz w:val="24"/>
          <w:szCs w:val="24"/>
        </w:rPr>
        <w:t>of how</w:t>
      </w:r>
      <w:r w:rsidR="00D1760B">
        <w:rPr>
          <w:rFonts w:ascii="Times New Roman" w:hAnsi="Times New Roman" w:cs="Times New Roman"/>
          <w:sz w:val="24"/>
          <w:szCs w:val="24"/>
        </w:rPr>
        <w:t xml:space="preserve"> </w:t>
      </w:r>
      <w:r w:rsidR="00AB178C">
        <w:rPr>
          <w:rFonts w:ascii="Times New Roman" w:hAnsi="Times New Roman" w:cs="Times New Roman"/>
          <w:sz w:val="24"/>
          <w:szCs w:val="24"/>
        </w:rPr>
        <w:t>practitioners can</w:t>
      </w:r>
      <w:r w:rsidR="00DF269C">
        <w:rPr>
          <w:rFonts w:ascii="Times New Roman" w:hAnsi="Times New Roman" w:cs="Times New Roman"/>
          <w:sz w:val="24"/>
          <w:szCs w:val="24"/>
        </w:rPr>
        <w:t xml:space="preserve"> </w:t>
      </w:r>
      <w:r w:rsidR="00D1760B">
        <w:rPr>
          <w:rFonts w:ascii="Times New Roman" w:hAnsi="Times New Roman" w:cs="Times New Roman"/>
          <w:sz w:val="24"/>
          <w:szCs w:val="24"/>
        </w:rPr>
        <w:t xml:space="preserve">support EAL children </w:t>
      </w:r>
      <w:r w:rsidR="004D4E56">
        <w:rPr>
          <w:rFonts w:ascii="Times New Roman" w:hAnsi="Times New Roman" w:cs="Times New Roman"/>
          <w:sz w:val="24"/>
          <w:szCs w:val="24"/>
        </w:rPr>
        <w:t xml:space="preserve">whilst being inclusive.  </w:t>
      </w:r>
    </w:p>
    <w:p w14:paraId="2E9A15C0" w14:textId="47F3737C" w:rsidR="00AB178C" w:rsidRDefault="00622BB2" w:rsidP="00F6291C">
      <w:pPr>
        <w:tabs>
          <w:tab w:val="left" w:pos="975"/>
        </w:tabs>
        <w:spacing w:line="360" w:lineRule="auto"/>
        <w:jc w:val="both"/>
        <w:rPr>
          <w:rFonts w:ascii="Times New Roman" w:hAnsi="Times New Roman" w:cs="Times New Roman"/>
          <w:sz w:val="24"/>
          <w:szCs w:val="24"/>
        </w:rPr>
      </w:pPr>
      <w:r>
        <w:rPr>
          <w:rFonts w:ascii="Times New Roman" w:hAnsi="Times New Roman" w:cs="Times New Roman"/>
          <w:sz w:val="24"/>
          <w:szCs w:val="24"/>
        </w:rPr>
        <w:t>Loris Mal</w:t>
      </w:r>
      <w:r w:rsidR="00F60A97">
        <w:rPr>
          <w:rFonts w:ascii="Times New Roman" w:hAnsi="Times New Roman" w:cs="Times New Roman"/>
          <w:sz w:val="24"/>
          <w:szCs w:val="24"/>
        </w:rPr>
        <w:t xml:space="preserve">aguzzi was an educator who </w:t>
      </w:r>
      <w:r w:rsidR="0062679E">
        <w:rPr>
          <w:rFonts w:ascii="Times New Roman" w:hAnsi="Times New Roman" w:cs="Times New Roman"/>
          <w:sz w:val="24"/>
          <w:szCs w:val="24"/>
        </w:rPr>
        <w:t xml:space="preserve">had strong links with the Reggio Emilia approach </w:t>
      </w:r>
      <w:r w:rsidR="00814201">
        <w:rPr>
          <w:rFonts w:ascii="Times New Roman" w:hAnsi="Times New Roman" w:cs="Times New Roman"/>
          <w:sz w:val="24"/>
          <w:szCs w:val="24"/>
        </w:rPr>
        <w:t xml:space="preserve">towards early childhood education. </w:t>
      </w:r>
      <w:r w:rsidR="001173B3">
        <w:rPr>
          <w:rFonts w:ascii="Times New Roman" w:hAnsi="Times New Roman" w:cs="Times New Roman"/>
          <w:sz w:val="24"/>
          <w:szCs w:val="24"/>
        </w:rPr>
        <w:t xml:space="preserve">Malaguzzi </w:t>
      </w:r>
      <w:r w:rsidR="00D83F85">
        <w:rPr>
          <w:rFonts w:ascii="Times New Roman" w:hAnsi="Times New Roman" w:cs="Times New Roman"/>
          <w:sz w:val="24"/>
          <w:szCs w:val="24"/>
        </w:rPr>
        <w:t xml:space="preserve">a practitioner himself </w:t>
      </w:r>
      <w:r w:rsidR="00A579B8">
        <w:rPr>
          <w:rFonts w:ascii="Times New Roman" w:hAnsi="Times New Roman" w:cs="Times New Roman"/>
          <w:sz w:val="24"/>
          <w:szCs w:val="24"/>
        </w:rPr>
        <w:t xml:space="preserve">was influential </w:t>
      </w:r>
      <w:r w:rsidR="00D83F85">
        <w:rPr>
          <w:rFonts w:ascii="Times New Roman" w:hAnsi="Times New Roman" w:cs="Times New Roman"/>
          <w:sz w:val="24"/>
          <w:szCs w:val="24"/>
        </w:rPr>
        <w:t xml:space="preserve">in establishing </w:t>
      </w:r>
      <w:r w:rsidR="00C01A1E">
        <w:rPr>
          <w:rFonts w:ascii="Times New Roman" w:hAnsi="Times New Roman" w:cs="Times New Roman"/>
          <w:sz w:val="24"/>
          <w:szCs w:val="24"/>
        </w:rPr>
        <w:t xml:space="preserve">an approach to education </w:t>
      </w:r>
      <w:r w:rsidR="00034D18">
        <w:rPr>
          <w:rFonts w:ascii="Times New Roman" w:hAnsi="Times New Roman" w:cs="Times New Roman"/>
          <w:sz w:val="24"/>
          <w:szCs w:val="24"/>
        </w:rPr>
        <w:t xml:space="preserve">which is constructed on mutual respect </w:t>
      </w:r>
      <w:r w:rsidR="00D54737">
        <w:rPr>
          <w:rFonts w:ascii="Times New Roman" w:hAnsi="Times New Roman" w:cs="Times New Roman"/>
          <w:sz w:val="24"/>
          <w:szCs w:val="24"/>
        </w:rPr>
        <w:t xml:space="preserve">between pupil and </w:t>
      </w:r>
      <w:r w:rsidR="002A41B6">
        <w:rPr>
          <w:rFonts w:ascii="Times New Roman" w:hAnsi="Times New Roman" w:cs="Times New Roman"/>
          <w:sz w:val="24"/>
          <w:szCs w:val="24"/>
        </w:rPr>
        <w:t>practitioner</w:t>
      </w:r>
      <w:r w:rsidR="00FB2C36">
        <w:rPr>
          <w:rFonts w:ascii="Times New Roman" w:hAnsi="Times New Roman" w:cs="Times New Roman"/>
          <w:sz w:val="24"/>
          <w:szCs w:val="24"/>
        </w:rPr>
        <w:t xml:space="preserve"> in addition, </w:t>
      </w:r>
      <w:r w:rsidR="00CF11DF">
        <w:rPr>
          <w:rFonts w:ascii="Times New Roman" w:hAnsi="Times New Roman" w:cs="Times New Roman"/>
          <w:sz w:val="24"/>
          <w:szCs w:val="24"/>
        </w:rPr>
        <w:t xml:space="preserve">creating </w:t>
      </w:r>
      <w:r w:rsidR="00460F7C">
        <w:rPr>
          <w:rFonts w:ascii="Times New Roman" w:hAnsi="Times New Roman" w:cs="Times New Roman"/>
          <w:sz w:val="24"/>
          <w:szCs w:val="24"/>
        </w:rPr>
        <w:t xml:space="preserve">a learning </w:t>
      </w:r>
      <w:r w:rsidR="00CF11DF">
        <w:rPr>
          <w:rFonts w:ascii="Times New Roman" w:hAnsi="Times New Roman" w:cs="Times New Roman"/>
          <w:sz w:val="24"/>
          <w:szCs w:val="24"/>
        </w:rPr>
        <w:t xml:space="preserve">environment </w:t>
      </w:r>
      <w:r w:rsidR="00460F7C">
        <w:rPr>
          <w:rFonts w:ascii="Times New Roman" w:hAnsi="Times New Roman" w:cs="Times New Roman"/>
          <w:sz w:val="24"/>
          <w:szCs w:val="24"/>
        </w:rPr>
        <w:t xml:space="preserve">in which </w:t>
      </w:r>
      <w:r w:rsidR="00D32C85">
        <w:rPr>
          <w:rFonts w:ascii="Times New Roman" w:hAnsi="Times New Roman" w:cs="Times New Roman"/>
          <w:sz w:val="24"/>
          <w:szCs w:val="24"/>
        </w:rPr>
        <w:t xml:space="preserve">represents relationships of </w:t>
      </w:r>
      <w:r w:rsidR="00AC3761">
        <w:rPr>
          <w:rFonts w:ascii="Times New Roman" w:hAnsi="Times New Roman" w:cs="Times New Roman"/>
          <w:sz w:val="24"/>
          <w:szCs w:val="24"/>
        </w:rPr>
        <w:t>equality</w:t>
      </w:r>
      <w:r w:rsidR="00D32C85">
        <w:rPr>
          <w:rFonts w:ascii="Times New Roman" w:hAnsi="Times New Roman" w:cs="Times New Roman"/>
          <w:sz w:val="24"/>
          <w:szCs w:val="24"/>
        </w:rPr>
        <w:t xml:space="preserve"> </w:t>
      </w:r>
      <w:r w:rsidR="00AC3761">
        <w:rPr>
          <w:rFonts w:ascii="Times New Roman" w:hAnsi="Times New Roman" w:cs="Times New Roman"/>
          <w:sz w:val="24"/>
          <w:szCs w:val="24"/>
        </w:rPr>
        <w:t xml:space="preserve">and justice instead of </w:t>
      </w:r>
      <w:r w:rsidR="002B28CB">
        <w:rPr>
          <w:rFonts w:ascii="Times New Roman" w:hAnsi="Times New Roman" w:cs="Times New Roman"/>
          <w:sz w:val="24"/>
          <w:szCs w:val="24"/>
        </w:rPr>
        <w:t>power</w:t>
      </w:r>
      <w:r w:rsidR="00301E39">
        <w:rPr>
          <w:rFonts w:ascii="Times New Roman" w:hAnsi="Times New Roman" w:cs="Times New Roman"/>
          <w:sz w:val="24"/>
          <w:szCs w:val="24"/>
        </w:rPr>
        <w:t xml:space="preserve"> where the practitioner controls</w:t>
      </w:r>
      <w:r w:rsidR="00395269">
        <w:rPr>
          <w:rFonts w:ascii="Times New Roman" w:hAnsi="Times New Roman" w:cs="Times New Roman"/>
          <w:sz w:val="24"/>
          <w:szCs w:val="24"/>
        </w:rPr>
        <w:t xml:space="preserve"> (</w:t>
      </w:r>
      <w:r w:rsidR="00395269" w:rsidRPr="00395269">
        <w:rPr>
          <w:rFonts w:ascii="Times New Roman" w:hAnsi="Times New Roman" w:cs="Times New Roman"/>
          <w:sz w:val="24"/>
          <w:szCs w:val="24"/>
        </w:rPr>
        <w:t>Reggio Emilia Approach</w:t>
      </w:r>
      <w:r w:rsidR="00395269">
        <w:rPr>
          <w:rFonts w:ascii="Times New Roman" w:hAnsi="Times New Roman" w:cs="Times New Roman"/>
          <w:sz w:val="24"/>
          <w:szCs w:val="24"/>
        </w:rPr>
        <w:t xml:space="preserve">, </w:t>
      </w:r>
      <w:r w:rsidR="00AD5688">
        <w:rPr>
          <w:rFonts w:ascii="Times New Roman" w:hAnsi="Times New Roman" w:cs="Times New Roman"/>
          <w:sz w:val="24"/>
          <w:szCs w:val="24"/>
        </w:rPr>
        <w:t xml:space="preserve">2022 and </w:t>
      </w:r>
      <w:r w:rsidR="00D7273B">
        <w:rPr>
          <w:rFonts w:ascii="Times New Roman" w:hAnsi="Times New Roman" w:cs="Times New Roman"/>
          <w:sz w:val="24"/>
          <w:szCs w:val="24"/>
        </w:rPr>
        <w:t>Oxford University Press, 2022).</w:t>
      </w:r>
      <w:r w:rsidR="000E4064">
        <w:rPr>
          <w:rFonts w:ascii="Times New Roman" w:hAnsi="Times New Roman" w:cs="Times New Roman"/>
          <w:sz w:val="24"/>
          <w:szCs w:val="24"/>
        </w:rPr>
        <w:t xml:space="preserve"> </w:t>
      </w:r>
      <w:r w:rsidR="00FE2AD1">
        <w:rPr>
          <w:rFonts w:ascii="Times New Roman" w:hAnsi="Times New Roman" w:cs="Times New Roman"/>
          <w:sz w:val="24"/>
          <w:szCs w:val="24"/>
        </w:rPr>
        <w:t xml:space="preserve">Malaguzzi’s </w:t>
      </w:r>
      <w:r w:rsidR="004F3571">
        <w:rPr>
          <w:rFonts w:ascii="Times New Roman" w:hAnsi="Times New Roman" w:cs="Times New Roman"/>
          <w:sz w:val="24"/>
          <w:szCs w:val="24"/>
        </w:rPr>
        <w:t xml:space="preserve">educational ideas </w:t>
      </w:r>
      <w:r w:rsidR="00597B80">
        <w:rPr>
          <w:rFonts w:ascii="Times New Roman" w:hAnsi="Times New Roman" w:cs="Times New Roman"/>
          <w:sz w:val="24"/>
          <w:szCs w:val="24"/>
        </w:rPr>
        <w:t xml:space="preserve">were inspire by </w:t>
      </w:r>
      <w:r w:rsidR="005462FB">
        <w:rPr>
          <w:rFonts w:ascii="Times New Roman" w:hAnsi="Times New Roman" w:cs="Times New Roman"/>
          <w:sz w:val="24"/>
          <w:szCs w:val="24"/>
        </w:rPr>
        <w:t>a</w:t>
      </w:r>
      <w:r w:rsidR="00DB4732">
        <w:rPr>
          <w:rFonts w:ascii="Times New Roman" w:hAnsi="Times New Roman" w:cs="Times New Roman"/>
          <w:sz w:val="24"/>
          <w:szCs w:val="24"/>
        </w:rPr>
        <w:t xml:space="preserve"> wide range of </w:t>
      </w:r>
      <w:r w:rsidR="001613E1">
        <w:rPr>
          <w:rFonts w:ascii="Times New Roman" w:hAnsi="Times New Roman" w:cs="Times New Roman"/>
          <w:sz w:val="24"/>
          <w:szCs w:val="24"/>
        </w:rPr>
        <w:t>psychologists, educationalists, philosophers</w:t>
      </w:r>
      <w:r w:rsidR="001534A9">
        <w:rPr>
          <w:rFonts w:ascii="Times New Roman" w:hAnsi="Times New Roman" w:cs="Times New Roman"/>
          <w:sz w:val="24"/>
          <w:szCs w:val="24"/>
        </w:rPr>
        <w:t xml:space="preserve"> and artists, including </w:t>
      </w:r>
      <w:r w:rsidR="001425A4">
        <w:rPr>
          <w:rFonts w:ascii="Times New Roman" w:hAnsi="Times New Roman" w:cs="Times New Roman"/>
          <w:sz w:val="24"/>
          <w:szCs w:val="24"/>
        </w:rPr>
        <w:t>key theorists such as Vygotsky, Erikson, Piaget, Dewey and Bruner (</w:t>
      </w:r>
      <w:r w:rsidR="00D6262D">
        <w:rPr>
          <w:rFonts w:ascii="Times New Roman" w:hAnsi="Times New Roman" w:cs="Times New Roman"/>
          <w:sz w:val="24"/>
          <w:szCs w:val="24"/>
        </w:rPr>
        <w:t>Oxford University Press, 2022).</w:t>
      </w:r>
    </w:p>
    <w:p w14:paraId="08B11974" w14:textId="080BC6E7" w:rsidR="004D6673" w:rsidRDefault="007B63DF" w:rsidP="00F6291C">
      <w:pPr>
        <w:tabs>
          <w:tab w:val="left" w:pos="97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Malaguzzi’s </w:t>
      </w:r>
      <w:r w:rsidR="00A71694">
        <w:rPr>
          <w:rFonts w:ascii="Times New Roman" w:hAnsi="Times New Roman" w:cs="Times New Roman"/>
          <w:sz w:val="24"/>
          <w:szCs w:val="24"/>
        </w:rPr>
        <w:t>H</w:t>
      </w:r>
      <w:r w:rsidR="00614131">
        <w:rPr>
          <w:rFonts w:ascii="Times New Roman" w:hAnsi="Times New Roman" w:cs="Times New Roman"/>
          <w:sz w:val="24"/>
          <w:szCs w:val="24"/>
        </w:rPr>
        <w:t xml:space="preserve">undred </w:t>
      </w:r>
      <w:r w:rsidR="00A71694">
        <w:rPr>
          <w:rFonts w:ascii="Times New Roman" w:hAnsi="Times New Roman" w:cs="Times New Roman"/>
          <w:sz w:val="24"/>
          <w:szCs w:val="24"/>
        </w:rPr>
        <w:t>L</w:t>
      </w:r>
      <w:r w:rsidR="00614131">
        <w:rPr>
          <w:rFonts w:ascii="Times New Roman" w:hAnsi="Times New Roman" w:cs="Times New Roman"/>
          <w:sz w:val="24"/>
          <w:szCs w:val="24"/>
        </w:rPr>
        <w:t xml:space="preserve">anguages of </w:t>
      </w:r>
      <w:r w:rsidR="00A71694">
        <w:rPr>
          <w:rFonts w:ascii="Times New Roman" w:hAnsi="Times New Roman" w:cs="Times New Roman"/>
          <w:sz w:val="24"/>
          <w:szCs w:val="24"/>
        </w:rPr>
        <w:t>C</w:t>
      </w:r>
      <w:r w:rsidR="00614131">
        <w:rPr>
          <w:rFonts w:ascii="Times New Roman" w:hAnsi="Times New Roman" w:cs="Times New Roman"/>
          <w:sz w:val="24"/>
          <w:szCs w:val="24"/>
        </w:rPr>
        <w:t>hildren</w:t>
      </w:r>
      <w:r w:rsidR="00A71694">
        <w:rPr>
          <w:rFonts w:ascii="Times New Roman" w:hAnsi="Times New Roman" w:cs="Times New Roman"/>
          <w:sz w:val="24"/>
          <w:szCs w:val="24"/>
        </w:rPr>
        <w:t xml:space="preserve"> approach </w:t>
      </w:r>
      <w:r w:rsidR="00926272">
        <w:rPr>
          <w:rFonts w:ascii="Times New Roman" w:hAnsi="Times New Roman" w:cs="Times New Roman"/>
          <w:sz w:val="24"/>
          <w:szCs w:val="24"/>
        </w:rPr>
        <w:t>is considered a</w:t>
      </w:r>
      <w:r w:rsidR="00C1251F">
        <w:rPr>
          <w:rFonts w:ascii="Times New Roman" w:hAnsi="Times New Roman" w:cs="Times New Roman"/>
          <w:sz w:val="24"/>
          <w:szCs w:val="24"/>
        </w:rPr>
        <w:t>s a</w:t>
      </w:r>
      <w:r w:rsidR="00926272">
        <w:rPr>
          <w:rFonts w:ascii="Times New Roman" w:hAnsi="Times New Roman" w:cs="Times New Roman"/>
          <w:sz w:val="24"/>
          <w:szCs w:val="24"/>
        </w:rPr>
        <w:t xml:space="preserve"> </w:t>
      </w:r>
      <w:r w:rsidR="00A40220">
        <w:rPr>
          <w:rFonts w:ascii="Times New Roman" w:hAnsi="Times New Roman" w:cs="Times New Roman"/>
          <w:sz w:val="24"/>
          <w:szCs w:val="24"/>
        </w:rPr>
        <w:t>means t</w:t>
      </w:r>
      <w:r w:rsidR="00C1251F">
        <w:rPr>
          <w:rFonts w:ascii="Times New Roman" w:hAnsi="Times New Roman" w:cs="Times New Roman"/>
          <w:sz w:val="24"/>
          <w:szCs w:val="24"/>
        </w:rPr>
        <w:t xml:space="preserve">o </w:t>
      </w:r>
      <w:r w:rsidR="00F6291C">
        <w:rPr>
          <w:rFonts w:ascii="Times New Roman" w:hAnsi="Times New Roman" w:cs="Times New Roman"/>
          <w:sz w:val="24"/>
          <w:szCs w:val="24"/>
        </w:rPr>
        <w:t xml:space="preserve">help </w:t>
      </w:r>
      <w:r w:rsidR="00C1251F">
        <w:rPr>
          <w:rFonts w:ascii="Times New Roman" w:hAnsi="Times New Roman" w:cs="Times New Roman"/>
          <w:sz w:val="24"/>
          <w:szCs w:val="24"/>
        </w:rPr>
        <w:t xml:space="preserve">encourage </w:t>
      </w:r>
      <w:r w:rsidR="00F6291C">
        <w:rPr>
          <w:rFonts w:ascii="Times New Roman" w:hAnsi="Times New Roman" w:cs="Times New Roman"/>
          <w:sz w:val="24"/>
          <w:szCs w:val="24"/>
        </w:rPr>
        <w:t xml:space="preserve">children </w:t>
      </w:r>
      <w:r w:rsidR="00013BE4">
        <w:rPr>
          <w:rFonts w:ascii="Times New Roman" w:hAnsi="Times New Roman" w:cs="Times New Roman"/>
          <w:sz w:val="24"/>
          <w:szCs w:val="24"/>
        </w:rPr>
        <w:t xml:space="preserve">explore </w:t>
      </w:r>
      <w:r w:rsidR="00001A6A">
        <w:rPr>
          <w:rFonts w:ascii="Times New Roman" w:hAnsi="Times New Roman" w:cs="Times New Roman"/>
          <w:sz w:val="24"/>
          <w:szCs w:val="24"/>
        </w:rPr>
        <w:t xml:space="preserve">their environment </w:t>
      </w:r>
      <w:r w:rsidR="00434E69">
        <w:rPr>
          <w:rFonts w:ascii="Times New Roman" w:hAnsi="Times New Roman" w:cs="Times New Roman"/>
          <w:sz w:val="24"/>
          <w:szCs w:val="24"/>
        </w:rPr>
        <w:t>in</w:t>
      </w:r>
      <w:r w:rsidR="001F29A9">
        <w:rPr>
          <w:rFonts w:ascii="Times New Roman" w:hAnsi="Times New Roman" w:cs="Times New Roman"/>
          <w:sz w:val="24"/>
          <w:szCs w:val="24"/>
        </w:rPr>
        <w:t xml:space="preserve"> various ways using their languages that include </w:t>
      </w:r>
      <w:r w:rsidR="00A90BE8">
        <w:rPr>
          <w:rFonts w:ascii="Times New Roman" w:hAnsi="Times New Roman" w:cs="Times New Roman"/>
          <w:sz w:val="24"/>
          <w:szCs w:val="24"/>
        </w:rPr>
        <w:t xml:space="preserve">communicative, symbolic, </w:t>
      </w:r>
      <w:r w:rsidR="00CF72E5">
        <w:rPr>
          <w:rFonts w:ascii="Times New Roman" w:hAnsi="Times New Roman" w:cs="Times New Roman"/>
          <w:sz w:val="24"/>
          <w:szCs w:val="24"/>
        </w:rPr>
        <w:t xml:space="preserve">imaginative and expressive skills </w:t>
      </w:r>
      <w:r w:rsidR="003039EE">
        <w:rPr>
          <w:rFonts w:ascii="Times New Roman" w:hAnsi="Times New Roman" w:cs="Times New Roman"/>
          <w:sz w:val="24"/>
          <w:szCs w:val="24"/>
        </w:rPr>
        <w:t>(</w:t>
      </w:r>
      <w:r w:rsidR="003039EE" w:rsidRPr="003039EE">
        <w:rPr>
          <w:rFonts w:ascii="Times New Roman" w:hAnsi="Times New Roman" w:cs="Times New Roman"/>
          <w:sz w:val="24"/>
          <w:szCs w:val="24"/>
        </w:rPr>
        <w:t>Edwards, C., Gandini, L., &amp; Forman, G.</w:t>
      </w:r>
      <w:r w:rsidR="003039EE">
        <w:rPr>
          <w:rFonts w:ascii="Times New Roman" w:hAnsi="Times New Roman" w:cs="Times New Roman"/>
          <w:sz w:val="24"/>
          <w:szCs w:val="24"/>
        </w:rPr>
        <w:t xml:space="preserve">, </w:t>
      </w:r>
      <w:r w:rsidR="003039EE" w:rsidRPr="003039EE">
        <w:rPr>
          <w:rFonts w:ascii="Times New Roman" w:hAnsi="Times New Roman" w:cs="Times New Roman"/>
          <w:sz w:val="24"/>
          <w:szCs w:val="24"/>
        </w:rPr>
        <w:t>2012</w:t>
      </w:r>
      <w:r w:rsidR="00115463">
        <w:rPr>
          <w:rFonts w:ascii="Times New Roman" w:hAnsi="Times New Roman" w:cs="Times New Roman"/>
          <w:sz w:val="24"/>
          <w:szCs w:val="24"/>
        </w:rPr>
        <w:t xml:space="preserve">). </w:t>
      </w:r>
      <w:r w:rsidR="0031467F">
        <w:rPr>
          <w:rFonts w:ascii="Times New Roman" w:hAnsi="Times New Roman" w:cs="Times New Roman"/>
          <w:sz w:val="24"/>
          <w:szCs w:val="24"/>
        </w:rPr>
        <w:t>However, implementation of the HLC approach requires practitioners that ackn</w:t>
      </w:r>
      <w:r w:rsidR="007A4EFE">
        <w:rPr>
          <w:rFonts w:ascii="Times New Roman" w:hAnsi="Times New Roman" w:cs="Times New Roman"/>
          <w:sz w:val="24"/>
          <w:szCs w:val="24"/>
        </w:rPr>
        <w:t xml:space="preserve">owledge the importance of </w:t>
      </w:r>
      <w:r w:rsidR="00EF736D">
        <w:rPr>
          <w:rFonts w:ascii="Times New Roman" w:hAnsi="Times New Roman" w:cs="Times New Roman"/>
          <w:sz w:val="24"/>
          <w:szCs w:val="24"/>
        </w:rPr>
        <w:t xml:space="preserve">communication </w:t>
      </w:r>
      <w:r w:rsidR="009346C3">
        <w:rPr>
          <w:rFonts w:ascii="Times New Roman" w:hAnsi="Times New Roman" w:cs="Times New Roman"/>
          <w:sz w:val="24"/>
          <w:szCs w:val="24"/>
        </w:rPr>
        <w:t>for children</w:t>
      </w:r>
      <w:r w:rsidR="00DE55E9">
        <w:rPr>
          <w:rFonts w:ascii="Times New Roman" w:hAnsi="Times New Roman" w:cs="Times New Roman"/>
          <w:sz w:val="24"/>
          <w:szCs w:val="24"/>
        </w:rPr>
        <w:t xml:space="preserve"> to</w:t>
      </w:r>
      <w:r w:rsidR="009346C3">
        <w:rPr>
          <w:rFonts w:ascii="Times New Roman" w:hAnsi="Times New Roman" w:cs="Times New Roman"/>
          <w:sz w:val="24"/>
          <w:szCs w:val="24"/>
        </w:rPr>
        <w:t xml:space="preserve"> </w:t>
      </w:r>
      <w:r w:rsidR="00BF186B">
        <w:rPr>
          <w:rFonts w:ascii="Times New Roman" w:hAnsi="Times New Roman" w:cs="Times New Roman"/>
          <w:sz w:val="24"/>
          <w:szCs w:val="24"/>
        </w:rPr>
        <w:t>u</w:t>
      </w:r>
      <w:r w:rsidR="00BF186B">
        <w:rPr>
          <w:rFonts w:ascii="Times New Roman" w:hAnsi="Times New Roman" w:cs="Times New Roman"/>
          <w:sz w:val="24"/>
          <w:szCs w:val="24"/>
        </w:rPr>
        <w:t>nderstand</w:t>
      </w:r>
      <w:r w:rsidR="009703E4">
        <w:rPr>
          <w:rFonts w:ascii="Times New Roman" w:hAnsi="Times New Roman" w:cs="Times New Roman"/>
          <w:sz w:val="24"/>
          <w:szCs w:val="24"/>
        </w:rPr>
        <w:t xml:space="preserve"> people</w:t>
      </w:r>
      <w:r w:rsidR="00171CCF">
        <w:rPr>
          <w:rFonts w:ascii="Times New Roman" w:hAnsi="Times New Roman" w:cs="Times New Roman"/>
          <w:sz w:val="24"/>
          <w:szCs w:val="24"/>
        </w:rPr>
        <w:t xml:space="preserve"> and the world in which they live through </w:t>
      </w:r>
      <w:r w:rsidR="004650A8">
        <w:rPr>
          <w:rFonts w:ascii="Times New Roman" w:hAnsi="Times New Roman" w:cs="Times New Roman"/>
          <w:sz w:val="24"/>
          <w:szCs w:val="24"/>
        </w:rPr>
        <w:t>various methods and techniques (Hall, 2013)</w:t>
      </w:r>
      <w:r w:rsidR="003850D9">
        <w:rPr>
          <w:rFonts w:ascii="Times New Roman" w:hAnsi="Times New Roman" w:cs="Times New Roman"/>
          <w:sz w:val="24"/>
          <w:szCs w:val="24"/>
        </w:rPr>
        <w:t>.</w:t>
      </w:r>
    </w:p>
    <w:p w14:paraId="55863D8F" w14:textId="77777777" w:rsidR="00E32822" w:rsidRDefault="007955E1" w:rsidP="00F6291C">
      <w:pPr>
        <w:tabs>
          <w:tab w:val="left" w:pos="97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HLC approach views children as unique individuals </w:t>
      </w:r>
      <w:r w:rsidR="00364A28">
        <w:rPr>
          <w:rFonts w:ascii="Times New Roman" w:hAnsi="Times New Roman" w:cs="Times New Roman"/>
          <w:sz w:val="24"/>
          <w:szCs w:val="24"/>
        </w:rPr>
        <w:t xml:space="preserve">who can </w:t>
      </w:r>
      <w:r w:rsidR="004F5903">
        <w:rPr>
          <w:rFonts w:ascii="Times New Roman" w:hAnsi="Times New Roman" w:cs="Times New Roman"/>
          <w:sz w:val="24"/>
          <w:szCs w:val="24"/>
        </w:rPr>
        <w:t xml:space="preserve">communicate irrespective of their </w:t>
      </w:r>
      <w:r w:rsidR="004A0F79">
        <w:rPr>
          <w:rFonts w:ascii="Times New Roman" w:hAnsi="Times New Roman" w:cs="Times New Roman"/>
          <w:sz w:val="24"/>
          <w:szCs w:val="24"/>
        </w:rPr>
        <w:t>language</w:t>
      </w:r>
      <w:r w:rsidR="00833E87">
        <w:rPr>
          <w:rFonts w:ascii="Times New Roman" w:hAnsi="Times New Roman" w:cs="Times New Roman"/>
          <w:sz w:val="24"/>
          <w:szCs w:val="24"/>
        </w:rPr>
        <w:t>, language</w:t>
      </w:r>
      <w:r w:rsidR="004A0F79">
        <w:rPr>
          <w:rFonts w:ascii="Times New Roman" w:hAnsi="Times New Roman" w:cs="Times New Roman"/>
          <w:sz w:val="24"/>
          <w:szCs w:val="24"/>
        </w:rPr>
        <w:t xml:space="preserve"> </w:t>
      </w:r>
      <w:r w:rsidR="000048E3">
        <w:rPr>
          <w:rFonts w:ascii="Times New Roman" w:hAnsi="Times New Roman" w:cs="Times New Roman"/>
          <w:sz w:val="24"/>
          <w:szCs w:val="24"/>
        </w:rPr>
        <w:t>can be</w:t>
      </w:r>
      <w:r w:rsidR="004A0F79">
        <w:rPr>
          <w:rFonts w:ascii="Times New Roman" w:hAnsi="Times New Roman" w:cs="Times New Roman"/>
          <w:sz w:val="24"/>
          <w:szCs w:val="24"/>
        </w:rPr>
        <w:t xml:space="preserve"> </w:t>
      </w:r>
      <w:r w:rsidR="008970CF">
        <w:rPr>
          <w:rFonts w:ascii="Times New Roman" w:hAnsi="Times New Roman" w:cs="Times New Roman"/>
          <w:sz w:val="24"/>
          <w:szCs w:val="24"/>
        </w:rPr>
        <w:t>expressed through role play, arts, painting, writing and drawing (</w:t>
      </w:r>
      <w:r w:rsidR="00D72DF7">
        <w:rPr>
          <w:rFonts w:ascii="Times New Roman" w:hAnsi="Times New Roman" w:cs="Times New Roman"/>
          <w:sz w:val="24"/>
          <w:szCs w:val="24"/>
        </w:rPr>
        <w:t>Reggio Emilia, no date)</w:t>
      </w:r>
      <w:r w:rsidR="003850D9">
        <w:rPr>
          <w:rFonts w:ascii="Times New Roman" w:hAnsi="Times New Roman" w:cs="Times New Roman"/>
          <w:sz w:val="24"/>
          <w:szCs w:val="24"/>
        </w:rPr>
        <w:t xml:space="preserve"> </w:t>
      </w:r>
      <w:r w:rsidR="00B638BF">
        <w:rPr>
          <w:rFonts w:ascii="Times New Roman" w:hAnsi="Times New Roman" w:cs="Times New Roman"/>
          <w:sz w:val="24"/>
          <w:szCs w:val="24"/>
        </w:rPr>
        <w:t xml:space="preserve">thus allowing the inclusion of all children. </w:t>
      </w:r>
      <w:r w:rsidR="00833E87">
        <w:rPr>
          <w:rFonts w:ascii="Times New Roman" w:hAnsi="Times New Roman" w:cs="Times New Roman"/>
          <w:sz w:val="24"/>
          <w:szCs w:val="24"/>
        </w:rPr>
        <w:t>P</w:t>
      </w:r>
      <w:r w:rsidR="00896259">
        <w:rPr>
          <w:rFonts w:ascii="Times New Roman" w:hAnsi="Times New Roman" w:cs="Times New Roman"/>
          <w:sz w:val="24"/>
          <w:szCs w:val="24"/>
        </w:rPr>
        <w:t xml:space="preserve">lay </w:t>
      </w:r>
      <w:r w:rsidR="00CD4C8F">
        <w:rPr>
          <w:rFonts w:ascii="Times New Roman" w:hAnsi="Times New Roman" w:cs="Times New Roman"/>
          <w:sz w:val="24"/>
          <w:szCs w:val="24"/>
        </w:rPr>
        <w:t xml:space="preserve">stimulates curiosity and meaningful </w:t>
      </w:r>
      <w:r w:rsidR="00DA7428">
        <w:rPr>
          <w:rFonts w:ascii="Times New Roman" w:hAnsi="Times New Roman" w:cs="Times New Roman"/>
          <w:sz w:val="24"/>
          <w:szCs w:val="24"/>
        </w:rPr>
        <w:t xml:space="preserve">experiences for </w:t>
      </w:r>
      <w:r w:rsidR="001675DB">
        <w:rPr>
          <w:rFonts w:ascii="Times New Roman" w:hAnsi="Times New Roman" w:cs="Times New Roman"/>
          <w:sz w:val="24"/>
          <w:szCs w:val="24"/>
        </w:rPr>
        <w:t xml:space="preserve">all </w:t>
      </w:r>
      <w:r w:rsidR="00DA7428">
        <w:rPr>
          <w:rFonts w:ascii="Times New Roman" w:hAnsi="Times New Roman" w:cs="Times New Roman"/>
          <w:sz w:val="24"/>
          <w:szCs w:val="24"/>
        </w:rPr>
        <w:t xml:space="preserve">children </w:t>
      </w:r>
      <w:r w:rsidR="00DD3999">
        <w:rPr>
          <w:rFonts w:ascii="Times New Roman" w:hAnsi="Times New Roman" w:cs="Times New Roman"/>
          <w:sz w:val="24"/>
          <w:szCs w:val="24"/>
        </w:rPr>
        <w:t xml:space="preserve">through which children that are new to English </w:t>
      </w:r>
      <w:r w:rsidR="004C0FC4">
        <w:rPr>
          <w:rFonts w:ascii="Times New Roman" w:hAnsi="Times New Roman" w:cs="Times New Roman"/>
          <w:sz w:val="24"/>
          <w:szCs w:val="24"/>
        </w:rPr>
        <w:t xml:space="preserve">are </w:t>
      </w:r>
      <w:r w:rsidR="004C0FC4">
        <w:rPr>
          <w:rFonts w:ascii="Times New Roman" w:hAnsi="Times New Roman" w:cs="Times New Roman"/>
          <w:sz w:val="24"/>
          <w:szCs w:val="24"/>
        </w:rPr>
        <w:lastRenderedPageBreak/>
        <w:t xml:space="preserve">encouraged to communicate </w:t>
      </w:r>
      <w:r w:rsidR="009A5A4D">
        <w:rPr>
          <w:rFonts w:ascii="Times New Roman" w:hAnsi="Times New Roman" w:cs="Times New Roman"/>
          <w:sz w:val="24"/>
          <w:szCs w:val="24"/>
        </w:rPr>
        <w:t xml:space="preserve">verbally and non -verbally, practice repetition </w:t>
      </w:r>
      <w:r w:rsidR="004C6384">
        <w:rPr>
          <w:rFonts w:ascii="Times New Roman" w:hAnsi="Times New Roman" w:cs="Times New Roman"/>
          <w:sz w:val="24"/>
          <w:szCs w:val="24"/>
        </w:rPr>
        <w:t xml:space="preserve">and start the process of </w:t>
      </w:r>
      <w:r w:rsidR="00A3375C">
        <w:rPr>
          <w:rFonts w:ascii="Times New Roman" w:hAnsi="Times New Roman" w:cs="Times New Roman"/>
          <w:sz w:val="24"/>
          <w:szCs w:val="24"/>
        </w:rPr>
        <w:t>merging new words together (</w:t>
      </w:r>
      <w:r w:rsidR="00637FEC">
        <w:rPr>
          <w:rFonts w:ascii="Times New Roman" w:hAnsi="Times New Roman" w:cs="Times New Roman"/>
          <w:sz w:val="24"/>
          <w:szCs w:val="24"/>
        </w:rPr>
        <w:t xml:space="preserve">Herefordshire Council, </w:t>
      </w:r>
      <w:r w:rsidR="00803D31">
        <w:rPr>
          <w:rFonts w:ascii="Times New Roman" w:hAnsi="Times New Roman" w:cs="Times New Roman"/>
          <w:sz w:val="24"/>
          <w:szCs w:val="24"/>
        </w:rPr>
        <w:t xml:space="preserve">no date and </w:t>
      </w:r>
      <w:r w:rsidR="008601C1">
        <w:rPr>
          <w:rFonts w:ascii="Times New Roman" w:hAnsi="Times New Roman" w:cs="Times New Roman"/>
          <w:sz w:val="24"/>
          <w:szCs w:val="24"/>
        </w:rPr>
        <w:t xml:space="preserve">Clarke, </w:t>
      </w:r>
      <w:r w:rsidR="00353125">
        <w:rPr>
          <w:rFonts w:ascii="Times New Roman" w:hAnsi="Times New Roman" w:cs="Times New Roman"/>
          <w:sz w:val="24"/>
          <w:szCs w:val="24"/>
        </w:rPr>
        <w:t xml:space="preserve">2015). </w:t>
      </w:r>
    </w:p>
    <w:p w14:paraId="54CDE211" w14:textId="0BAAAFE7" w:rsidR="00E32822" w:rsidRDefault="00E32822" w:rsidP="00F6291C">
      <w:pPr>
        <w:tabs>
          <w:tab w:val="left" w:pos="975"/>
        </w:tabs>
        <w:spacing w:line="360" w:lineRule="auto"/>
        <w:jc w:val="both"/>
        <w:rPr>
          <w:rFonts w:ascii="Times New Roman" w:hAnsi="Times New Roman" w:cs="Times New Roman"/>
          <w:sz w:val="24"/>
          <w:szCs w:val="24"/>
        </w:rPr>
      </w:pPr>
      <w:r>
        <w:rPr>
          <w:rFonts w:ascii="Times New Roman" w:hAnsi="Times New Roman" w:cs="Times New Roman"/>
          <w:sz w:val="24"/>
          <w:szCs w:val="24"/>
        </w:rPr>
        <w:t>As stated earlier the expressive art are another way in which</w:t>
      </w:r>
      <w:r>
        <w:rPr>
          <w:rFonts w:ascii="Times New Roman" w:hAnsi="Times New Roman" w:cs="Times New Roman"/>
          <w:sz w:val="24"/>
          <w:szCs w:val="24"/>
        </w:rPr>
        <w:t xml:space="preserve"> EAL children can express themselves </w:t>
      </w:r>
      <w:r w:rsidR="00EF66CB">
        <w:rPr>
          <w:rFonts w:ascii="Times New Roman" w:hAnsi="Times New Roman" w:cs="Times New Roman"/>
          <w:sz w:val="24"/>
          <w:szCs w:val="24"/>
        </w:rPr>
        <w:t xml:space="preserve">without </w:t>
      </w:r>
      <w:r w:rsidR="00DF6FFF">
        <w:rPr>
          <w:rFonts w:ascii="Times New Roman" w:hAnsi="Times New Roman" w:cs="Times New Roman"/>
          <w:sz w:val="24"/>
          <w:szCs w:val="24"/>
        </w:rPr>
        <w:t>the use of language</w:t>
      </w:r>
      <w:r w:rsidR="00283436">
        <w:rPr>
          <w:rFonts w:ascii="Times New Roman" w:hAnsi="Times New Roman" w:cs="Times New Roman"/>
          <w:sz w:val="24"/>
          <w:szCs w:val="24"/>
        </w:rPr>
        <w:t xml:space="preserve"> t</w:t>
      </w:r>
      <w:r w:rsidR="00AD6A8F">
        <w:rPr>
          <w:rFonts w:ascii="Times New Roman" w:hAnsi="Times New Roman" w:cs="Times New Roman"/>
          <w:sz w:val="24"/>
          <w:szCs w:val="24"/>
        </w:rPr>
        <w:t>hrough the explor</w:t>
      </w:r>
      <w:r w:rsidR="00C84443">
        <w:rPr>
          <w:rFonts w:ascii="Times New Roman" w:hAnsi="Times New Roman" w:cs="Times New Roman"/>
          <w:sz w:val="24"/>
          <w:szCs w:val="24"/>
        </w:rPr>
        <w:t xml:space="preserve">ation of </w:t>
      </w:r>
      <w:r w:rsidR="00AD6A8F">
        <w:rPr>
          <w:rFonts w:ascii="Times New Roman" w:hAnsi="Times New Roman" w:cs="Times New Roman"/>
          <w:sz w:val="24"/>
          <w:szCs w:val="24"/>
        </w:rPr>
        <w:t>art, painting, dance</w:t>
      </w:r>
      <w:r w:rsidR="00C84443">
        <w:rPr>
          <w:rFonts w:ascii="Times New Roman" w:hAnsi="Times New Roman" w:cs="Times New Roman"/>
          <w:sz w:val="24"/>
          <w:szCs w:val="24"/>
        </w:rPr>
        <w:t>,</w:t>
      </w:r>
      <w:r w:rsidR="00AD6A8F">
        <w:rPr>
          <w:rFonts w:ascii="Times New Roman" w:hAnsi="Times New Roman" w:cs="Times New Roman"/>
          <w:sz w:val="24"/>
          <w:szCs w:val="24"/>
        </w:rPr>
        <w:t xml:space="preserve"> music and </w:t>
      </w:r>
      <w:r w:rsidR="00C84443">
        <w:rPr>
          <w:rFonts w:ascii="Times New Roman" w:hAnsi="Times New Roman" w:cs="Times New Roman"/>
          <w:sz w:val="24"/>
          <w:szCs w:val="24"/>
        </w:rPr>
        <w:t>drawing</w:t>
      </w:r>
      <w:r w:rsidR="00283436">
        <w:rPr>
          <w:rFonts w:ascii="Times New Roman" w:hAnsi="Times New Roman" w:cs="Times New Roman"/>
          <w:sz w:val="24"/>
          <w:szCs w:val="24"/>
        </w:rPr>
        <w:t xml:space="preserve"> (Welsh Government,</w:t>
      </w:r>
      <w:r w:rsidR="00824B00">
        <w:rPr>
          <w:rFonts w:ascii="Times New Roman" w:hAnsi="Times New Roman" w:cs="Times New Roman"/>
          <w:sz w:val="24"/>
          <w:szCs w:val="24"/>
        </w:rPr>
        <w:t xml:space="preserve"> 2020</w:t>
      </w:r>
      <w:r w:rsidR="00437D18">
        <w:rPr>
          <w:rFonts w:ascii="Times New Roman" w:hAnsi="Times New Roman" w:cs="Times New Roman"/>
          <w:sz w:val="24"/>
          <w:szCs w:val="24"/>
        </w:rPr>
        <w:t>b</w:t>
      </w:r>
      <w:r w:rsidR="00824B00">
        <w:rPr>
          <w:rFonts w:ascii="Times New Roman" w:hAnsi="Times New Roman" w:cs="Times New Roman"/>
          <w:sz w:val="24"/>
          <w:szCs w:val="24"/>
        </w:rPr>
        <w:t>).</w:t>
      </w:r>
      <w:r w:rsidR="00C84443">
        <w:rPr>
          <w:rFonts w:ascii="Times New Roman" w:hAnsi="Times New Roman" w:cs="Times New Roman"/>
          <w:sz w:val="24"/>
          <w:szCs w:val="24"/>
        </w:rPr>
        <w:t xml:space="preserve"> </w:t>
      </w:r>
      <w:r w:rsidR="00611B4F">
        <w:rPr>
          <w:rFonts w:ascii="Times New Roman" w:hAnsi="Times New Roman" w:cs="Times New Roman"/>
          <w:sz w:val="24"/>
          <w:szCs w:val="24"/>
        </w:rPr>
        <w:t xml:space="preserve">It provides </w:t>
      </w:r>
      <w:r w:rsidR="006B3254">
        <w:rPr>
          <w:rFonts w:ascii="Times New Roman" w:hAnsi="Times New Roman" w:cs="Times New Roman"/>
          <w:sz w:val="24"/>
          <w:szCs w:val="24"/>
        </w:rPr>
        <w:t xml:space="preserve">a natural way for them to communicate their thoughts, feelings and ideas they find difficult to put into words (Wheat institute, </w:t>
      </w:r>
      <w:r w:rsidR="00C05C37">
        <w:rPr>
          <w:rFonts w:ascii="Times New Roman" w:hAnsi="Times New Roman" w:cs="Times New Roman"/>
          <w:sz w:val="24"/>
          <w:szCs w:val="24"/>
        </w:rPr>
        <w:t>no date)</w:t>
      </w:r>
      <w:r w:rsidR="002C09D3">
        <w:rPr>
          <w:rFonts w:ascii="Times New Roman" w:hAnsi="Times New Roman" w:cs="Times New Roman"/>
          <w:sz w:val="24"/>
          <w:szCs w:val="24"/>
        </w:rPr>
        <w:t>.</w:t>
      </w:r>
      <w:r w:rsidR="00D76157">
        <w:rPr>
          <w:rFonts w:ascii="Times New Roman" w:hAnsi="Times New Roman" w:cs="Times New Roman"/>
          <w:sz w:val="24"/>
          <w:szCs w:val="24"/>
        </w:rPr>
        <w:t xml:space="preserve"> </w:t>
      </w:r>
      <w:r w:rsidR="004630F1">
        <w:rPr>
          <w:rFonts w:ascii="Times New Roman" w:hAnsi="Times New Roman" w:cs="Times New Roman"/>
          <w:sz w:val="24"/>
          <w:szCs w:val="24"/>
        </w:rPr>
        <w:t>Anderson (</w:t>
      </w:r>
      <w:r w:rsidR="00074F4E">
        <w:rPr>
          <w:rFonts w:ascii="Times New Roman" w:hAnsi="Times New Roman" w:cs="Times New Roman"/>
          <w:sz w:val="24"/>
          <w:szCs w:val="24"/>
        </w:rPr>
        <w:t>2017</w:t>
      </w:r>
      <w:r w:rsidR="004630F1">
        <w:rPr>
          <w:rFonts w:ascii="Times New Roman" w:hAnsi="Times New Roman" w:cs="Times New Roman"/>
          <w:sz w:val="24"/>
          <w:szCs w:val="24"/>
        </w:rPr>
        <w:t xml:space="preserve">) supports this and states for children to be given </w:t>
      </w:r>
      <w:r w:rsidR="00D5757E">
        <w:rPr>
          <w:rFonts w:ascii="Times New Roman" w:hAnsi="Times New Roman" w:cs="Times New Roman"/>
          <w:sz w:val="24"/>
          <w:szCs w:val="24"/>
        </w:rPr>
        <w:t>the time to express themselves through</w:t>
      </w:r>
      <w:r w:rsidR="00890B1D">
        <w:rPr>
          <w:rFonts w:ascii="Times New Roman" w:hAnsi="Times New Roman" w:cs="Times New Roman"/>
          <w:sz w:val="24"/>
          <w:szCs w:val="24"/>
        </w:rPr>
        <w:t xml:space="preserve"> </w:t>
      </w:r>
      <w:r w:rsidR="00B6147E">
        <w:rPr>
          <w:rFonts w:ascii="Times New Roman" w:hAnsi="Times New Roman" w:cs="Times New Roman"/>
          <w:sz w:val="24"/>
          <w:szCs w:val="24"/>
        </w:rPr>
        <w:t xml:space="preserve">a </w:t>
      </w:r>
      <w:r w:rsidR="00CF249C">
        <w:rPr>
          <w:rFonts w:ascii="Times New Roman" w:hAnsi="Times New Roman" w:cs="Times New Roman"/>
          <w:sz w:val="24"/>
          <w:szCs w:val="24"/>
        </w:rPr>
        <w:t xml:space="preserve">kinaesthetic, </w:t>
      </w:r>
      <w:r w:rsidR="00B6147E">
        <w:rPr>
          <w:rFonts w:ascii="Times New Roman" w:hAnsi="Times New Roman" w:cs="Times New Roman"/>
          <w:sz w:val="24"/>
          <w:szCs w:val="24"/>
        </w:rPr>
        <w:t>sensory</w:t>
      </w:r>
      <w:r w:rsidR="00CF249C">
        <w:rPr>
          <w:rFonts w:ascii="Times New Roman" w:hAnsi="Times New Roman" w:cs="Times New Roman"/>
          <w:sz w:val="24"/>
          <w:szCs w:val="24"/>
        </w:rPr>
        <w:t xml:space="preserve"> or visual activity </w:t>
      </w:r>
      <w:r w:rsidR="004E22AA">
        <w:rPr>
          <w:rFonts w:ascii="Times New Roman" w:hAnsi="Times New Roman" w:cs="Times New Roman"/>
          <w:sz w:val="24"/>
          <w:szCs w:val="24"/>
        </w:rPr>
        <w:t>it afford</w:t>
      </w:r>
      <w:r w:rsidR="00074F4E">
        <w:rPr>
          <w:rFonts w:ascii="Times New Roman" w:hAnsi="Times New Roman" w:cs="Times New Roman"/>
          <w:sz w:val="24"/>
          <w:szCs w:val="24"/>
        </w:rPr>
        <w:t>s</w:t>
      </w:r>
      <w:r w:rsidR="004E22AA">
        <w:rPr>
          <w:rFonts w:ascii="Times New Roman" w:hAnsi="Times New Roman" w:cs="Times New Roman"/>
          <w:sz w:val="24"/>
          <w:szCs w:val="24"/>
        </w:rPr>
        <w:t xml:space="preserve"> a </w:t>
      </w:r>
      <w:r w:rsidR="00074F4E">
        <w:rPr>
          <w:rFonts w:ascii="Times New Roman" w:hAnsi="Times New Roman" w:cs="Times New Roman"/>
          <w:sz w:val="24"/>
          <w:szCs w:val="24"/>
        </w:rPr>
        <w:t>child many ways</w:t>
      </w:r>
      <w:r w:rsidR="004E22AA">
        <w:rPr>
          <w:rFonts w:ascii="Times New Roman" w:hAnsi="Times New Roman" w:cs="Times New Roman"/>
          <w:sz w:val="24"/>
          <w:szCs w:val="24"/>
        </w:rPr>
        <w:t xml:space="preserve"> in which they can </w:t>
      </w:r>
      <w:r w:rsidR="00117BCB">
        <w:rPr>
          <w:rFonts w:ascii="Times New Roman" w:hAnsi="Times New Roman" w:cs="Times New Roman"/>
          <w:sz w:val="24"/>
          <w:szCs w:val="24"/>
        </w:rPr>
        <w:t xml:space="preserve">connect the concept of language. </w:t>
      </w:r>
      <w:r w:rsidR="00D76157">
        <w:rPr>
          <w:rFonts w:ascii="Times New Roman" w:hAnsi="Times New Roman" w:cs="Times New Roman"/>
          <w:sz w:val="24"/>
          <w:szCs w:val="24"/>
        </w:rPr>
        <w:t>Therefore</w:t>
      </w:r>
      <w:r w:rsidR="00E659C5">
        <w:rPr>
          <w:rFonts w:ascii="Times New Roman" w:hAnsi="Times New Roman" w:cs="Times New Roman"/>
          <w:sz w:val="24"/>
          <w:szCs w:val="24"/>
        </w:rPr>
        <w:t>,</w:t>
      </w:r>
      <w:r w:rsidR="00D76157">
        <w:rPr>
          <w:rFonts w:ascii="Times New Roman" w:hAnsi="Times New Roman" w:cs="Times New Roman"/>
          <w:sz w:val="24"/>
          <w:szCs w:val="24"/>
        </w:rPr>
        <w:t xml:space="preserve"> supporting </w:t>
      </w:r>
      <w:proofErr w:type="spellStart"/>
      <w:r w:rsidR="00D76157">
        <w:rPr>
          <w:rFonts w:ascii="Times New Roman" w:hAnsi="Times New Roman" w:cs="Times New Roman"/>
          <w:sz w:val="24"/>
          <w:szCs w:val="24"/>
        </w:rPr>
        <w:t>Maluguzzi’s</w:t>
      </w:r>
      <w:proofErr w:type="spellEnd"/>
      <w:r w:rsidR="00D76157">
        <w:rPr>
          <w:rFonts w:ascii="Times New Roman" w:hAnsi="Times New Roman" w:cs="Times New Roman"/>
          <w:sz w:val="24"/>
          <w:szCs w:val="24"/>
        </w:rPr>
        <w:t xml:space="preserve"> HLC and </w:t>
      </w:r>
      <w:r w:rsidR="00E566BF">
        <w:rPr>
          <w:rFonts w:ascii="Times New Roman" w:hAnsi="Times New Roman" w:cs="Times New Roman"/>
          <w:sz w:val="24"/>
          <w:szCs w:val="24"/>
        </w:rPr>
        <w:t>inclusion within the setting.</w:t>
      </w:r>
    </w:p>
    <w:p w14:paraId="3D114BB9" w14:textId="5B9AF1C2" w:rsidR="004F5903" w:rsidRDefault="00833E87" w:rsidP="00F6291C">
      <w:pPr>
        <w:tabs>
          <w:tab w:val="left" w:pos="97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Furthermore, </w:t>
      </w:r>
      <w:r w:rsidR="00241822">
        <w:rPr>
          <w:rFonts w:ascii="Times New Roman" w:hAnsi="Times New Roman" w:cs="Times New Roman"/>
          <w:sz w:val="24"/>
          <w:szCs w:val="24"/>
        </w:rPr>
        <w:t>whe</w:t>
      </w:r>
      <w:r w:rsidR="00F60490">
        <w:rPr>
          <w:rFonts w:ascii="Times New Roman" w:hAnsi="Times New Roman" w:cs="Times New Roman"/>
          <w:sz w:val="24"/>
          <w:szCs w:val="24"/>
        </w:rPr>
        <w:t>n</w:t>
      </w:r>
      <w:r w:rsidR="00241822">
        <w:rPr>
          <w:rFonts w:ascii="Times New Roman" w:hAnsi="Times New Roman" w:cs="Times New Roman"/>
          <w:sz w:val="24"/>
          <w:szCs w:val="24"/>
        </w:rPr>
        <w:t xml:space="preserve"> EAL children are given the space to express themselves </w:t>
      </w:r>
      <w:r w:rsidR="003D6CD3">
        <w:rPr>
          <w:rFonts w:ascii="Times New Roman" w:hAnsi="Times New Roman" w:cs="Times New Roman"/>
          <w:sz w:val="24"/>
          <w:szCs w:val="24"/>
        </w:rPr>
        <w:t>freel</w:t>
      </w:r>
      <w:r w:rsidR="00C5328D">
        <w:rPr>
          <w:rFonts w:ascii="Times New Roman" w:hAnsi="Times New Roman" w:cs="Times New Roman"/>
          <w:sz w:val="24"/>
          <w:szCs w:val="24"/>
        </w:rPr>
        <w:t>y</w:t>
      </w:r>
      <w:r w:rsidR="003D6CD3">
        <w:rPr>
          <w:rFonts w:ascii="Times New Roman" w:hAnsi="Times New Roman" w:cs="Times New Roman"/>
          <w:sz w:val="24"/>
          <w:szCs w:val="24"/>
        </w:rPr>
        <w:t xml:space="preserve">, the easier it will become for them to </w:t>
      </w:r>
      <w:r w:rsidR="00C5328D">
        <w:rPr>
          <w:rFonts w:ascii="Times New Roman" w:hAnsi="Times New Roman" w:cs="Times New Roman"/>
          <w:sz w:val="24"/>
          <w:szCs w:val="24"/>
        </w:rPr>
        <w:t>start using English</w:t>
      </w:r>
      <w:r w:rsidR="00566BB2">
        <w:rPr>
          <w:rFonts w:ascii="Times New Roman" w:hAnsi="Times New Roman" w:cs="Times New Roman"/>
          <w:sz w:val="24"/>
          <w:szCs w:val="24"/>
        </w:rPr>
        <w:t xml:space="preserve">. </w:t>
      </w:r>
      <w:r w:rsidR="006C41B3">
        <w:rPr>
          <w:rFonts w:ascii="Times New Roman" w:hAnsi="Times New Roman" w:cs="Times New Roman"/>
          <w:sz w:val="24"/>
          <w:szCs w:val="24"/>
        </w:rPr>
        <w:t xml:space="preserve">Children do not need to be verbal in order to communicate </w:t>
      </w:r>
      <w:r w:rsidR="00F548AB">
        <w:rPr>
          <w:rFonts w:ascii="Times New Roman" w:hAnsi="Times New Roman" w:cs="Times New Roman"/>
          <w:sz w:val="24"/>
          <w:szCs w:val="24"/>
        </w:rPr>
        <w:t xml:space="preserve">as play alongside </w:t>
      </w:r>
      <w:r w:rsidR="002E2E93">
        <w:rPr>
          <w:rFonts w:ascii="Times New Roman" w:hAnsi="Times New Roman" w:cs="Times New Roman"/>
          <w:sz w:val="24"/>
          <w:szCs w:val="24"/>
        </w:rPr>
        <w:t xml:space="preserve">peers or adults </w:t>
      </w:r>
      <w:r w:rsidR="00F548AB">
        <w:rPr>
          <w:rFonts w:ascii="Times New Roman" w:hAnsi="Times New Roman" w:cs="Times New Roman"/>
          <w:sz w:val="24"/>
          <w:szCs w:val="24"/>
        </w:rPr>
        <w:t>offer</w:t>
      </w:r>
      <w:r w:rsidR="00831A9E">
        <w:rPr>
          <w:rFonts w:ascii="Times New Roman" w:hAnsi="Times New Roman" w:cs="Times New Roman"/>
          <w:sz w:val="24"/>
          <w:szCs w:val="24"/>
        </w:rPr>
        <w:t xml:space="preserve">s a starting point in which to build </w:t>
      </w:r>
      <w:r w:rsidR="0013504A">
        <w:rPr>
          <w:rFonts w:ascii="Times New Roman" w:hAnsi="Times New Roman" w:cs="Times New Roman"/>
          <w:sz w:val="24"/>
          <w:szCs w:val="24"/>
        </w:rPr>
        <w:t>language on (</w:t>
      </w:r>
      <w:proofErr w:type="spellStart"/>
      <w:r w:rsidR="00D31D15">
        <w:rPr>
          <w:rFonts w:ascii="Times New Roman" w:hAnsi="Times New Roman" w:cs="Times New Roman"/>
          <w:sz w:val="24"/>
          <w:szCs w:val="24"/>
        </w:rPr>
        <w:t>Flatman</w:t>
      </w:r>
      <w:proofErr w:type="spellEnd"/>
      <w:r w:rsidR="00D31D15">
        <w:rPr>
          <w:rFonts w:ascii="Times New Roman" w:hAnsi="Times New Roman" w:cs="Times New Roman"/>
          <w:sz w:val="24"/>
          <w:szCs w:val="24"/>
        </w:rPr>
        <w:t>, 2016).</w:t>
      </w:r>
      <w:r w:rsidR="00406A22">
        <w:rPr>
          <w:rFonts w:ascii="Times New Roman" w:hAnsi="Times New Roman" w:cs="Times New Roman"/>
          <w:sz w:val="24"/>
          <w:szCs w:val="24"/>
        </w:rPr>
        <w:t xml:space="preserve"> </w:t>
      </w:r>
    </w:p>
    <w:p w14:paraId="24C12A5D" w14:textId="3376EC66" w:rsidR="006D35B7" w:rsidRDefault="006E57D6" w:rsidP="00F6291C">
      <w:pPr>
        <w:tabs>
          <w:tab w:val="left" w:pos="975"/>
        </w:tabs>
        <w:spacing w:line="360" w:lineRule="auto"/>
        <w:jc w:val="both"/>
        <w:rPr>
          <w:rFonts w:ascii="Times New Roman" w:hAnsi="Times New Roman" w:cs="Times New Roman"/>
          <w:sz w:val="24"/>
          <w:szCs w:val="24"/>
        </w:rPr>
      </w:pPr>
      <w:r>
        <w:rPr>
          <w:rFonts w:ascii="Times New Roman" w:hAnsi="Times New Roman" w:cs="Times New Roman"/>
          <w:sz w:val="24"/>
          <w:szCs w:val="24"/>
        </w:rPr>
        <w:t>To conclude</w:t>
      </w:r>
      <w:r w:rsidR="00EE7F99">
        <w:rPr>
          <w:rFonts w:ascii="Times New Roman" w:hAnsi="Times New Roman" w:cs="Times New Roman"/>
          <w:sz w:val="24"/>
          <w:szCs w:val="24"/>
        </w:rPr>
        <w:t>, i</w:t>
      </w:r>
      <w:r w:rsidR="007A57BE">
        <w:rPr>
          <w:rFonts w:ascii="Times New Roman" w:hAnsi="Times New Roman" w:cs="Times New Roman"/>
          <w:sz w:val="24"/>
          <w:szCs w:val="24"/>
        </w:rPr>
        <w:t>t is evident that</w:t>
      </w:r>
      <w:r w:rsidR="00C75DD2">
        <w:rPr>
          <w:rFonts w:ascii="Times New Roman" w:hAnsi="Times New Roman" w:cs="Times New Roman"/>
          <w:sz w:val="24"/>
          <w:szCs w:val="24"/>
        </w:rPr>
        <w:t xml:space="preserve"> Wales is a culturally diverse </w:t>
      </w:r>
      <w:r w:rsidR="00A43E7A">
        <w:rPr>
          <w:rFonts w:ascii="Times New Roman" w:hAnsi="Times New Roman" w:cs="Times New Roman"/>
          <w:sz w:val="24"/>
          <w:szCs w:val="24"/>
        </w:rPr>
        <w:t>country with numerous languages being spoken</w:t>
      </w:r>
      <w:r w:rsidR="001A79BB">
        <w:rPr>
          <w:rFonts w:ascii="Times New Roman" w:hAnsi="Times New Roman" w:cs="Times New Roman"/>
          <w:sz w:val="24"/>
          <w:szCs w:val="24"/>
        </w:rPr>
        <w:t xml:space="preserve">. </w:t>
      </w:r>
      <w:r w:rsidR="00C75DD2">
        <w:rPr>
          <w:rFonts w:ascii="Times New Roman" w:hAnsi="Times New Roman" w:cs="Times New Roman"/>
          <w:sz w:val="24"/>
          <w:szCs w:val="24"/>
        </w:rPr>
        <w:t xml:space="preserve"> </w:t>
      </w:r>
      <w:r w:rsidR="0015335B">
        <w:rPr>
          <w:rFonts w:ascii="Times New Roman" w:hAnsi="Times New Roman" w:cs="Times New Roman"/>
          <w:sz w:val="24"/>
          <w:szCs w:val="24"/>
        </w:rPr>
        <w:t xml:space="preserve">However </w:t>
      </w:r>
      <w:r w:rsidR="007A57BE">
        <w:rPr>
          <w:rFonts w:ascii="Times New Roman" w:hAnsi="Times New Roman" w:cs="Times New Roman"/>
          <w:sz w:val="24"/>
          <w:szCs w:val="24"/>
        </w:rPr>
        <w:t xml:space="preserve">early </w:t>
      </w:r>
      <w:r w:rsidR="00BB0091">
        <w:rPr>
          <w:rFonts w:ascii="Times New Roman" w:hAnsi="Times New Roman" w:cs="Times New Roman"/>
          <w:sz w:val="24"/>
          <w:szCs w:val="24"/>
        </w:rPr>
        <w:t>year’s</w:t>
      </w:r>
      <w:r w:rsidR="007A57BE">
        <w:rPr>
          <w:rFonts w:ascii="Times New Roman" w:hAnsi="Times New Roman" w:cs="Times New Roman"/>
          <w:sz w:val="24"/>
          <w:szCs w:val="24"/>
        </w:rPr>
        <w:t xml:space="preserve"> setting</w:t>
      </w:r>
      <w:r w:rsidR="00577567">
        <w:rPr>
          <w:rFonts w:ascii="Times New Roman" w:hAnsi="Times New Roman" w:cs="Times New Roman"/>
          <w:sz w:val="24"/>
          <w:szCs w:val="24"/>
        </w:rPr>
        <w:t>s</w:t>
      </w:r>
      <w:r w:rsidR="007A57BE">
        <w:rPr>
          <w:rFonts w:ascii="Times New Roman" w:hAnsi="Times New Roman" w:cs="Times New Roman"/>
          <w:sz w:val="24"/>
          <w:szCs w:val="24"/>
        </w:rPr>
        <w:t xml:space="preserve"> </w:t>
      </w:r>
      <w:r w:rsidR="00EE7F99">
        <w:rPr>
          <w:rFonts w:ascii="Times New Roman" w:hAnsi="Times New Roman" w:cs="Times New Roman"/>
          <w:sz w:val="24"/>
          <w:szCs w:val="24"/>
        </w:rPr>
        <w:t xml:space="preserve">are in a </w:t>
      </w:r>
      <w:r w:rsidR="006C760E">
        <w:rPr>
          <w:rFonts w:ascii="Times New Roman" w:hAnsi="Times New Roman" w:cs="Times New Roman"/>
          <w:sz w:val="24"/>
          <w:szCs w:val="24"/>
        </w:rPr>
        <w:t xml:space="preserve">good position </w:t>
      </w:r>
      <w:r w:rsidR="00577567">
        <w:rPr>
          <w:rFonts w:ascii="Times New Roman" w:hAnsi="Times New Roman" w:cs="Times New Roman"/>
          <w:sz w:val="24"/>
          <w:szCs w:val="24"/>
        </w:rPr>
        <w:t>to</w:t>
      </w:r>
      <w:r w:rsidR="007A57BE">
        <w:rPr>
          <w:rFonts w:ascii="Times New Roman" w:hAnsi="Times New Roman" w:cs="Times New Roman"/>
          <w:sz w:val="24"/>
          <w:szCs w:val="24"/>
        </w:rPr>
        <w:t xml:space="preserve"> promote inclusion of EAL children in a variety of different way</w:t>
      </w:r>
      <w:r w:rsidR="00BB0091">
        <w:rPr>
          <w:rFonts w:ascii="Times New Roman" w:hAnsi="Times New Roman" w:cs="Times New Roman"/>
          <w:sz w:val="24"/>
          <w:szCs w:val="24"/>
        </w:rPr>
        <w:t xml:space="preserve">s using Malaguzzi’s Hundred Languages of Children theory. </w:t>
      </w:r>
      <w:r w:rsidR="00EA04BD">
        <w:rPr>
          <w:rFonts w:ascii="Times New Roman" w:hAnsi="Times New Roman" w:cs="Times New Roman"/>
          <w:sz w:val="24"/>
          <w:szCs w:val="24"/>
        </w:rPr>
        <w:t>Through the exploration of role play, expressive art such as painting</w:t>
      </w:r>
      <w:r w:rsidR="00EF571D">
        <w:rPr>
          <w:rFonts w:ascii="Times New Roman" w:hAnsi="Times New Roman" w:cs="Times New Roman"/>
          <w:sz w:val="24"/>
          <w:szCs w:val="24"/>
        </w:rPr>
        <w:t xml:space="preserve">, </w:t>
      </w:r>
      <w:r w:rsidR="00946745">
        <w:rPr>
          <w:rFonts w:ascii="Times New Roman" w:hAnsi="Times New Roman" w:cs="Times New Roman"/>
          <w:sz w:val="24"/>
          <w:szCs w:val="24"/>
        </w:rPr>
        <w:t>dance and music children can develop second language acquisition</w:t>
      </w:r>
      <w:r w:rsidR="00577567">
        <w:rPr>
          <w:rFonts w:ascii="Times New Roman" w:hAnsi="Times New Roman" w:cs="Times New Roman"/>
          <w:sz w:val="24"/>
          <w:szCs w:val="24"/>
        </w:rPr>
        <w:t>.</w:t>
      </w:r>
    </w:p>
    <w:p w14:paraId="04FCECA8" w14:textId="5F71E6FC" w:rsidR="0097269F" w:rsidRDefault="008D2EB3" w:rsidP="0097269F">
      <w:pPr>
        <w:tabs>
          <w:tab w:val="left" w:pos="975"/>
        </w:tabs>
        <w:rPr>
          <w:rFonts w:ascii="Times New Roman" w:hAnsi="Times New Roman" w:cs="Times New Roman"/>
          <w:b/>
          <w:bCs/>
          <w:sz w:val="28"/>
          <w:szCs w:val="28"/>
          <w:u w:val="single"/>
        </w:rPr>
      </w:pPr>
      <w:r w:rsidRPr="008D2EB3">
        <w:rPr>
          <w:rFonts w:ascii="Times New Roman" w:hAnsi="Times New Roman" w:cs="Times New Roman"/>
          <w:b/>
          <w:bCs/>
          <w:sz w:val="28"/>
          <w:szCs w:val="28"/>
          <w:u w:val="single"/>
        </w:rPr>
        <w:t>References</w:t>
      </w:r>
      <w:r>
        <w:rPr>
          <w:rFonts w:ascii="Times New Roman" w:hAnsi="Times New Roman" w:cs="Times New Roman"/>
          <w:b/>
          <w:bCs/>
          <w:sz w:val="28"/>
          <w:szCs w:val="28"/>
          <w:u w:val="single"/>
        </w:rPr>
        <w:t>.</w:t>
      </w:r>
    </w:p>
    <w:p w14:paraId="02D9429C" w14:textId="77777777" w:rsidR="00437D18" w:rsidRPr="00437D18" w:rsidRDefault="00437D18" w:rsidP="002C09D3">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Anderson, A. (2017) </w:t>
      </w:r>
      <w:r w:rsidRPr="00437D18">
        <w:rPr>
          <w:rFonts w:ascii="Times New Roman" w:hAnsi="Times New Roman" w:cs="Times New Roman"/>
          <w:i/>
          <w:iCs/>
          <w:sz w:val="24"/>
          <w:szCs w:val="24"/>
        </w:rPr>
        <w:t>How and Why the Arts Support Language Learning and Cognition</w:t>
      </w:r>
      <w:r w:rsidRPr="00437D18">
        <w:rPr>
          <w:rFonts w:ascii="Times New Roman" w:hAnsi="Times New Roman" w:cs="Times New Roman"/>
          <w:sz w:val="24"/>
          <w:szCs w:val="24"/>
        </w:rPr>
        <w:t xml:space="preserve">. Available at: </w:t>
      </w:r>
      <w:hyperlink r:id="rId8" w:history="1">
        <w:r w:rsidRPr="00437D18">
          <w:rPr>
            <w:rStyle w:val="Hyperlink"/>
            <w:rFonts w:ascii="Times New Roman" w:hAnsi="Times New Roman" w:cs="Times New Roman"/>
            <w:sz w:val="24"/>
            <w:szCs w:val="24"/>
          </w:rPr>
          <w:t>https://www.psychologytoday.com/us/blog/arts-all-children/201709/how-and-why-the-arts-support-language-learning-and-cognition</w:t>
        </w:r>
      </w:hyperlink>
      <w:r w:rsidRPr="00437D18">
        <w:rPr>
          <w:rFonts w:ascii="Times New Roman" w:hAnsi="Times New Roman" w:cs="Times New Roman"/>
          <w:sz w:val="24"/>
          <w:szCs w:val="24"/>
        </w:rPr>
        <w:t xml:space="preserve"> (Accessed: 11.06.22).</w:t>
      </w:r>
    </w:p>
    <w:p w14:paraId="63DD023B" w14:textId="77777777" w:rsidR="00437D18" w:rsidRPr="00437D18" w:rsidRDefault="00437D18" w:rsidP="00534FEA">
      <w:pPr>
        <w:tabs>
          <w:tab w:val="left" w:pos="975"/>
        </w:tabs>
        <w:rPr>
          <w:rFonts w:ascii="Times New Roman" w:eastAsia="DengXian" w:hAnsi="Times New Roman" w:cs="Times New Roman"/>
          <w:color w:val="000000"/>
          <w:kern w:val="24"/>
          <w:sz w:val="24"/>
          <w:szCs w:val="24"/>
          <w:lang w:eastAsia="en-GB"/>
        </w:rPr>
      </w:pPr>
      <w:r w:rsidRPr="00437D18">
        <w:rPr>
          <w:rFonts w:ascii="Times New Roman" w:eastAsia="DengXian" w:hAnsi="Times New Roman" w:cs="Times New Roman"/>
          <w:color w:val="000000"/>
          <w:kern w:val="24"/>
          <w:sz w:val="24"/>
          <w:szCs w:val="24"/>
          <w:lang w:eastAsia="en-GB"/>
        </w:rPr>
        <w:t>Available at:</w:t>
      </w:r>
      <w:r w:rsidRPr="00437D18">
        <w:rPr>
          <w:rFonts w:ascii="Times New Roman" w:hAnsi="Times New Roman" w:cs="Times New Roman"/>
          <w:sz w:val="24"/>
          <w:szCs w:val="24"/>
        </w:rPr>
        <w:t xml:space="preserve"> </w:t>
      </w:r>
      <w:hyperlink r:id="rId9" w:history="1">
        <w:r w:rsidRPr="00437D18">
          <w:rPr>
            <w:rStyle w:val="Hyperlink"/>
            <w:rFonts w:ascii="Times New Roman" w:eastAsia="DengXian" w:hAnsi="Times New Roman" w:cs="Times New Roman"/>
            <w:kern w:val="24"/>
            <w:sz w:val="24"/>
            <w:szCs w:val="24"/>
            <w:lang w:eastAsia="en-GB"/>
          </w:rPr>
          <w:t>file:///C:/Users/rhist/Downloads/il_theoreticalframework_en.pdf</w:t>
        </w:r>
      </w:hyperlink>
      <w:r w:rsidRPr="00437D18">
        <w:rPr>
          <w:rFonts w:ascii="Times New Roman" w:eastAsia="DengXian" w:hAnsi="Times New Roman" w:cs="Times New Roman"/>
          <w:color w:val="000000"/>
          <w:kern w:val="24"/>
          <w:sz w:val="24"/>
          <w:szCs w:val="24"/>
          <w:lang w:eastAsia="en-GB"/>
        </w:rPr>
        <w:t xml:space="preserve">  (Accessed: 24.05.22).</w:t>
      </w:r>
    </w:p>
    <w:p w14:paraId="30AB8E0B"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Baldock, P., Fitzgerald, D. and Kay, J. (2013) </w:t>
      </w:r>
      <w:r w:rsidRPr="00437D18">
        <w:rPr>
          <w:rFonts w:ascii="Times New Roman" w:hAnsi="Times New Roman" w:cs="Times New Roman"/>
          <w:i/>
          <w:iCs/>
          <w:sz w:val="24"/>
          <w:szCs w:val="24"/>
        </w:rPr>
        <w:t>Understanding Early Years Provision</w:t>
      </w:r>
      <w:r w:rsidRPr="00437D18">
        <w:rPr>
          <w:rFonts w:ascii="Times New Roman" w:hAnsi="Times New Roman" w:cs="Times New Roman"/>
          <w:sz w:val="24"/>
          <w:szCs w:val="24"/>
        </w:rPr>
        <w:t>. 3rd Ed. London: Sage.</w:t>
      </w:r>
    </w:p>
    <w:p w14:paraId="40750919"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BBC News (2021) ‘BAME teacher shortage at 'crisis point' in </w:t>
      </w:r>
      <w:proofErr w:type="spellStart"/>
      <w:r w:rsidRPr="00437D18">
        <w:rPr>
          <w:rFonts w:ascii="Times New Roman" w:hAnsi="Times New Roman" w:cs="Times New Roman"/>
          <w:sz w:val="24"/>
          <w:szCs w:val="24"/>
        </w:rPr>
        <w:t>Wales’</w:t>
      </w:r>
      <w:proofErr w:type="spellEnd"/>
      <w:r w:rsidRPr="00437D18">
        <w:rPr>
          <w:rFonts w:ascii="Times New Roman" w:hAnsi="Times New Roman" w:cs="Times New Roman"/>
          <w:sz w:val="24"/>
          <w:szCs w:val="24"/>
        </w:rPr>
        <w:t xml:space="preserve"> Available at: </w:t>
      </w:r>
      <w:hyperlink r:id="rId10" w:history="1">
        <w:r w:rsidRPr="00437D18">
          <w:rPr>
            <w:rStyle w:val="Hyperlink"/>
            <w:rFonts w:ascii="Times New Roman" w:hAnsi="Times New Roman" w:cs="Times New Roman"/>
            <w:sz w:val="24"/>
            <w:szCs w:val="24"/>
          </w:rPr>
          <w:t>https://www.bbc.co.uk/news/uk-wales-57978728</w:t>
        </w:r>
      </w:hyperlink>
      <w:r w:rsidRPr="00437D18">
        <w:rPr>
          <w:rFonts w:ascii="Times New Roman" w:hAnsi="Times New Roman" w:cs="Times New Roman"/>
          <w:sz w:val="24"/>
          <w:szCs w:val="24"/>
        </w:rPr>
        <w:t xml:space="preserve"> (Accessed: 07.06.22).</w:t>
      </w:r>
    </w:p>
    <w:p w14:paraId="64EADA66" w14:textId="77777777" w:rsidR="00437D18" w:rsidRPr="00437D18" w:rsidRDefault="00437D18" w:rsidP="002B626F">
      <w:pPr>
        <w:tabs>
          <w:tab w:val="left" w:pos="975"/>
        </w:tabs>
        <w:rPr>
          <w:rFonts w:ascii="Times New Roman" w:hAnsi="Times New Roman" w:cs="Times New Roman"/>
          <w:sz w:val="24"/>
          <w:szCs w:val="24"/>
        </w:rPr>
      </w:pPr>
      <w:proofErr w:type="spellStart"/>
      <w:r w:rsidRPr="00437D18">
        <w:rPr>
          <w:rFonts w:ascii="Times New Roman" w:hAnsi="Times New Roman" w:cs="Times New Roman"/>
          <w:sz w:val="24"/>
          <w:szCs w:val="24"/>
        </w:rPr>
        <w:t>Bešić</w:t>
      </w:r>
      <w:proofErr w:type="spellEnd"/>
      <w:r w:rsidRPr="00437D18">
        <w:rPr>
          <w:rFonts w:ascii="Times New Roman" w:hAnsi="Times New Roman" w:cs="Times New Roman"/>
          <w:sz w:val="24"/>
          <w:szCs w:val="24"/>
        </w:rPr>
        <w:t xml:space="preserve">, E. (2020) Intersectionality: A pathway towards inclusive </w:t>
      </w:r>
      <w:proofErr w:type="gramStart"/>
      <w:r w:rsidRPr="00437D18">
        <w:rPr>
          <w:rFonts w:ascii="Times New Roman" w:hAnsi="Times New Roman" w:cs="Times New Roman"/>
          <w:sz w:val="24"/>
          <w:szCs w:val="24"/>
        </w:rPr>
        <w:t>education?.</w:t>
      </w:r>
      <w:proofErr w:type="gramEnd"/>
      <w:r w:rsidRPr="00437D18">
        <w:rPr>
          <w:rFonts w:ascii="Times New Roman" w:hAnsi="Times New Roman" w:cs="Times New Roman"/>
          <w:sz w:val="24"/>
          <w:szCs w:val="24"/>
        </w:rPr>
        <w:t xml:space="preserve"> 49, pp. 111-122. Available at: </w:t>
      </w:r>
      <w:hyperlink r:id="rId11" w:history="1">
        <w:r w:rsidRPr="00437D18">
          <w:rPr>
            <w:rStyle w:val="Hyperlink"/>
            <w:rFonts w:ascii="Times New Roman" w:hAnsi="Times New Roman" w:cs="Times New Roman"/>
            <w:sz w:val="24"/>
            <w:szCs w:val="24"/>
          </w:rPr>
          <w:t>https://link.springer.com/article/10.1007/s11125-020-09461-6</w:t>
        </w:r>
      </w:hyperlink>
      <w:r w:rsidRPr="00437D18">
        <w:rPr>
          <w:rFonts w:ascii="Times New Roman" w:hAnsi="Times New Roman" w:cs="Times New Roman"/>
          <w:sz w:val="24"/>
          <w:szCs w:val="24"/>
        </w:rPr>
        <w:t xml:space="preserve"> (Accessed: 03.06.22).</w:t>
      </w:r>
    </w:p>
    <w:p w14:paraId="20C95E7D" w14:textId="77777777" w:rsidR="00437D18" w:rsidRPr="00437D18" w:rsidRDefault="00437D18" w:rsidP="002B626F">
      <w:pPr>
        <w:tabs>
          <w:tab w:val="left" w:pos="975"/>
        </w:tabs>
        <w:rPr>
          <w:rFonts w:ascii="Times New Roman" w:hAnsi="Times New Roman" w:cs="Times New Roman"/>
          <w:sz w:val="24"/>
          <w:szCs w:val="24"/>
        </w:rPr>
      </w:pPr>
      <w:proofErr w:type="spellStart"/>
      <w:r w:rsidRPr="00437D18">
        <w:rPr>
          <w:rFonts w:ascii="Times New Roman" w:hAnsi="Times New Roman" w:cs="Times New Roman"/>
          <w:sz w:val="24"/>
          <w:szCs w:val="24"/>
        </w:rPr>
        <w:lastRenderedPageBreak/>
        <w:t>Bodrova</w:t>
      </w:r>
      <w:proofErr w:type="spellEnd"/>
      <w:r w:rsidRPr="00437D18">
        <w:rPr>
          <w:rFonts w:ascii="Times New Roman" w:hAnsi="Times New Roman" w:cs="Times New Roman"/>
          <w:sz w:val="24"/>
          <w:szCs w:val="24"/>
        </w:rPr>
        <w:t xml:space="preserve">, E. and Leong, D. (215) ‘Vygotskian and Post-Vygotskian Views on Children’s Play’, </w:t>
      </w:r>
      <w:r w:rsidRPr="00437D18">
        <w:rPr>
          <w:rFonts w:ascii="Times New Roman" w:hAnsi="Times New Roman" w:cs="Times New Roman"/>
          <w:i/>
          <w:iCs/>
          <w:sz w:val="24"/>
          <w:szCs w:val="24"/>
        </w:rPr>
        <w:t>American Journal of Play</w:t>
      </w:r>
      <w:r w:rsidRPr="00437D18">
        <w:rPr>
          <w:rFonts w:ascii="Times New Roman" w:hAnsi="Times New Roman" w:cs="Times New Roman"/>
          <w:sz w:val="24"/>
          <w:szCs w:val="24"/>
        </w:rPr>
        <w:t xml:space="preserve">, 7(3), pp. 371-388. Available at:  </w:t>
      </w:r>
      <w:hyperlink r:id="rId12" w:history="1">
        <w:r w:rsidRPr="00437D18">
          <w:rPr>
            <w:rStyle w:val="Hyperlink"/>
            <w:rFonts w:ascii="Times New Roman" w:hAnsi="Times New Roman" w:cs="Times New Roman"/>
            <w:sz w:val="24"/>
            <w:szCs w:val="24"/>
          </w:rPr>
          <w:t>https://files.eric.ed.gov/fulltext/EJ1070266.pdf</w:t>
        </w:r>
      </w:hyperlink>
      <w:r w:rsidRPr="00437D18">
        <w:rPr>
          <w:rFonts w:ascii="Times New Roman" w:hAnsi="Times New Roman" w:cs="Times New Roman"/>
          <w:sz w:val="24"/>
          <w:szCs w:val="24"/>
        </w:rPr>
        <w:t xml:space="preserve"> (Accessed: 04.06.22).</w:t>
      </w:r>
    </w:p>
    <w:p w14:paraId="683A964F" w14:textId="77777777" w:rsidR="00437D18" w:rsidRPr="00437D18" w:rsidRDefault="00437D18" w:rsidP="005D4A2F">
      <w:pPr>
        <w:tabs>
          <w:tab w:val="left" w:pos="975"/>
        </w:tabs>
        <w:rPr>
          <w:rFonts w:ascii="Times New Roman" w:hAnsi="Times New Roman" w:cs="Times New Roman"/>
          <w:sz w:val="24"/>
          <w:szCs w:val="24"/>
        </w:rPr>
      </w:pPr>
      <w:proofErr w:type="spellStart"/>
      <w:r w:rsidRPr="00437D18">
        <w:rPr>
          <w:rFonts w:ascii="Times New Roman" w:hAnsi="Times New Roman" w:cs="Times New Roman"/>
          <w:sz w:val="24"/>
          <w:szCs w:val="24"/>
        </w:rPr>
        <w:t>Booysen</w:t>
      </w:r>
      <w:proofErr w:type="spellEnd"/>
      <w:r w:rsidRPr="00437D18">
        <w:rPr>
          <w:rFonts w:ascii="Times New Roman" w:hAnsi="Times New Roman" w:cs="Times New Roman"/>
          <w:sz w:val="24"/>
          <w:szCs w:val="24"/>
        </w:rPr>
        <w:t>, L. (2014) ‘The development of inclusive leadership practice and processes’ in: B. Ferdman, B. and Deane, B. (eds). Diversity at work: The practice of inclusion. New York: Jossey Bass/Wiley.</w:t>
      </w:r>
    </w:p>
    <w:p w14:paraId="2AA537AE" w14:textId="77777777" w:rsidR="00437D18" w:rsidRPr="00437D18" w:rsidRDefault="00437D18" w:rsidP="00534FEA">
      <w:pPr>
        <w:kinsoku w:val="0"/>
        <w:overflowPunct w:val="0"/>
        <w:spacing w:after="0" w:line="240" w:lineRule="auto"/>
        <w:textAlignment w:val="baseline"/>
        <w:rPr>
          <w:rFonts w:ascii="Times New Roman" w:eastAsia="Times New Roman" w:hAnsi="Times New Roman" w:cs="Times New Roman"/>
          <w:sz w:val="24"/>
          <w:szCs w:val="24"/>
          <w:lang w:eastAsia="en-GB"/>
        </w:rPr>
      </w:pPr>
      <w:proofErr w:type="spellStart"/>
      <w:r w:rsidRPr="00437D18">
        <w:rPr>
          <w:rFonts w:ascii="Times New Roman" w:eastAsia="DengXian" w:hAnsi="Times New Roman" w:cs="Times New Roman"/>
          <w:color w:val="000000"/>
          <w:kern w:val="24"/>
          <w:sz w:val="24"/>
          <w:szCs w:val="24"/>
          <w:lang w:eastAsia="en-GB"/>
        </w:rPr>
        <w:t>Bortini</w:t>
      </w:r>
      <w:proofErr w:type="spellEnd"/>
      <w:r w:rsidRPr="00437D18">
        <w:rPr>
          <w:rFonts w:ascii="Times New Roman" w:eastAsia="DengXian" w:hAnsi="Times New Roman" w:cs="Times New Roman"/>
          <w:color w:val="000000"/>
          <w:kern w:val="24"/>
          <w:sz w:val="24"/>
          <w:szCs w:val="24"/>
          <w:lang w:eastAsia="en-GB"/>
        </w:rPr>
        <w:t xml:space="preserve">, P. </w:t>
      </w:r>
      <w:r w:rsidRPr="00437D18">
        <w:rPr>
          <w:rFonts w:ascii="Times New Roman" w:eastAsia="DengXian" w:hAnsi="Times New Roman" w:cs="Times New Roman"/>
          <w:i/>
          <w:iCs/>
          <w:color w:val="000000"/>
          <w:kern w:val="24"/>
          <w:sz w:val="24"/>
          <w:szCs w:val="24"/>
          <w:lang w:eastAsia="en-GB"/>
        </w:rPr>
        <w:t>et al. (</w:t>
      </w:r>
      <w:r w:rsidRPr="00437D18">
        <w:rPr>
          <w:rFonts w:ascii="Times New Roman" w:eastAsia="DengXian" w:hAnsi="Times New Roman" w:cs="Times New Roman"/>
          <w:color w:val="000000"/>
          <w:kern w:val="24"/>
          <w:sz w:val="24"/>
          <w:szCs w:val="24"/>
          <w:lang w:eastAsia="en-GB"/>
        </w:rPr>
        <w:t xml:space="preserve">2018). </w:t>
      </w:r>
      <w:r w:rsidRPr="00437D18">
        <w:rPr>
          <w:rFonts w:ascii="Times New Roman" w:eastAsia="DengXian" w:hAnsi="Times New Roman" w:cs="Times New Roman"/>
          <w:i/>
          <w:iCs/>
          <w:color w:val="000000"/>
          <w:kern w:val="24"/>
          <w:sz w:val="24"/>
          <w:szCs w:val="24"/>
          <w:lang w:eastAsia="en-GB"/>
        </w:rPr>
        <w:t xml:space="preserve">Inclusive leadership: Theoretical framework. </w:t>
      </w:r>
    </w:p>
    <w:p w14:paraId="1F55E607" w14:textId="77777777" w:rsidR="00437D18" w:rsidRPr="00437D18" w:rsidRDefault="00437D18" w:rsidP="005D4A2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Bourke, J. and Titus, A. (2020) ‘The Key to Inclusive Leadership’, </w:t>
      </w:r>
      <w:r w:rsidRPr="00437D18">
        <w:rPr>
          <w:rFonts w:ascii="Times New Roman" w:hAnsi="Times New Roman" w:cs="Times New Roman"/>
          <w:i/>
          <w:iCs/>
          <w:sz w:val="24"/>
          <w:szCs w:val="24"/>
        </w:rPr>
        <w:t>Harvard Business Review</w:t>
      </w:r>
      <w:r w:rsidRPr="00437D18">
        <w:rPr>
          <w:rFonts w:ascii="Times New Roman" w:hAnsi="Times New Roman" w:cs="Times New Roman"/>
          <w:sz w:val="24"/>
          <w:szCs w:val="24"/>
        </w:rPr>
        <w:t xml:space="preserve">. Available at: </w:t>
      </w:r>
      <w:hyperlink r:id="rId13" w:history="1">
        <w:r w:rsidRPr="00437D18">
          <w:rPr>
            <w:rStyle w:val="Hyperlink"/>
            <w:rFonts w:ascii="Times New Roman" w:hAnsi="Times New Roman" w:cs="Times New Roman"/>
            <w:sz w:val="24"/>
            <w:szCs w:val="24"/>
          </w:rPr>
          <w:t>https://hbr.org/2020/03/the-key-to-inclusive-leadership</w:t>
        </w:r>
      </w:hyperlink>
      <w:r w:rsidRPr="00437D18">
        <w:rPr>
          <w:rFonts w:ascii="Times New Roman" w:hAnsi="Times New Roman" w:cs="Times New Roman"/>
          <w:sz w:val="24"/>
          <w:szCs w:val="24"/>
        </w:rPr>
        <w:t xml:space="preserve"> (Accessed: 24.05.22).</w:t>
      </w:r>
    </w:p>
    <w:p w14:paraId="3D666FE3"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British Council (2010) </w:t>
      </w:r>
      <w:r w:rsidRPr="00437D18">
        <w:rPr>
          <w:rFonts w:ascii="Times New Roman" w:hAnsi="Times New Roman" w:cs="Times New Roman"/>
          <w:i/>
          <w:iCs/>
          <w:sz w:val="24"/>
          <w:szCs w:val="24"/>
        </w:rPr>
        <w:t>Inclusion and Diversity in Education. Guidelines for Inclusion and Diversity in Schools</w:t>
      </w:r>
      <w:r w:rsidRPr="00437D18">
        <w:rPr>
          <w:rFonts w:ascii="Times New Roman" w:hAnsi="Times New Roman" w:cs="Times New Roman"/>
          <w:sz w:val="24"/>
          <w:szCs w:val="24"/>
        </w:rPr>
        <w:t xml:space="preserve">. Available at: </w:t>
      </w:r>
      <w:hyperlink r:id="rId14" w:history="1">
        <w:r w:rsidRPr="00437D18">
          <w:rPr>
            <w:rStyle w:val="Hyperlink"/>
            <w:rFonts w:ascii="Times New Roman" w:hAnsi="Times New Roman" w:cs="Times New Roman"/>
            <w:sz w:val="24"/>
            <w:szCs w:val="24"/>
          </w:rPr>
          <w:t>https://www.britishcouncil.es/sites/default/files/british-council-guidelines-for-inclusion-and-diversity-in-schools.pdf</w:t>
        </w:r>
      </w:hyperlink>
      <w:r w:rsidRPr="00437D18">
        <w:rPr>
          <w:rFonts w:ascii="Times New Roman" w:hAnsi="Times New Roman" w:cs="Times New Roman"/>
          <w:sz w:val="24"/>
          <w:szCs w:val="24"/>
        </w:rPr>
        <w:t xml:space="preserve"> (Accessed: 10.06.22).</w:t>
      </w:r>
    </w:p>
    <w:p w14:paraId="1DDF2D09"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Capture (no date) </w:t>
      </w:r>
      <w:r w:rsidRPr="00437D18">
        <w:rPr>
          <w:rFonts w:ascii="Times New Roman" w:hAnsi="Times New Roman" w:cs="Times New Roman"/>
          <w:i/>
          <w:iCs/>
          <w:sz w:val="24"/>
          <w:szCs w:val="24"/>
        </w:rPr>
        <w:t>13 Ways to boost parental engagement in early years</w:t>
      </w:r>
      <w:r w:rsidRPr="00437D18">
        <w:rPr>
          <w:rFonts w:ascii="Times New Roman" w:hAnsi="Times New Roman" w:cs="Times New Roman"/>
          <w:sz w:val="24"/>
          <w:szCs w:val="24"/>
        </w:rPr>
        <w:t xml:space="preserve">. Available at: </w:t>
      </w:r>
      <w:hyperlink r:id="rId15" w:history="1">
        <w:r w:rsidRPr="00437D18">
          <w:rPr>
            <w:rStyle w:val="Hyperlink"/>
            <w:rFonts w:ascii="Times New Roman" w:hAnsi="Times New Roman" w:cs="Times New Roman"/>
            <w:sz w:val="24"/>
            <w:szCs w:val="24"/>
          </w:rPr>
          <w:t>https://capture-education.co.uk/wp-content/uploads/2018/08/capture-education.pdf</w:t>
        </w:r>
      </w:hyperlink>
      <w:r w:rsidRPr="00437D18">
        <w:rPr>
          <w:rFonts w:ascii="Times New Roman" w:hAnsi="Times New Roman" w:cs="Times New Roman"/>
          <w:sz w:val="24"/>
          <w:szCs w:val="24"/>
        </w:rPr>
        <w:t xml:space="preserve"> (Accessed: 30.05.22).</w:t>
      </w:r>
    </w:p>
    <w:p w14:paraId="15CF7662" w14:textId="77777777" w:rsidR="00437D18" w:rsidRPr="00437D18" w:rsidRDefault="00437D18" w:rsidP="00203DD1">
      <w:pPr>
        <w:rPr>
          <w:rFonts w:ascii="Times New Roman" w:hAnsi="Times New Roman" w:cs="Times New Roman"/>
          <w:sz w:val="24"/>
          <w:szCs w:val="24"/>
        </w:rPr>
      </w:pPr>
      <w:proofErr w:type="spellStart"/>
      <w:r w:rsidRPr="00437D18">
        <w:rPr>
          <w:rFonts w:ascii="Times New Roman" w:hAnsi="Times New Roman" w:cs="Times New Roman"/>
          <w:sz w:val="24"/>
          <w:szCs w:val="24"/>
        </w:rPr>
        <w:t>Center</w:t>
      </w:r>
      <w:proofErr w:type="spellEnd"/>
      <w:r w:rsidRPr="00437D18">
        <w:rPr>
          <w:rFonts w:ascii="Times New Roman" w:hAnsi="Times New Roman" w:cs="Times New Roman"/>
          <w:sz w:val="24"/>
          <w:szCs w:val="24"/>
        </w:rPr>
        <w:t xml:space="preserve"> for Intersectional Justice (no date) </w:t>
      </w:r>
      <w:r w:rsidRPr="00437D18">
        <w:rPr>
          <w:rFonts w:ascii="Times New Roman" w:hAnsi="Times New Roman" w:cs="Times New Roman"/>
          <w:i/>
          <w:iCs/>
          <w:sz w:val="24"/>
          <w:szCs w:val="24"/>
        </w:rPr>
        <w:t>what is intersectionality</w:t>
      </w:r>
      <w:r w:rsidRPr="00437D18">
        <w:rPr>
          <w:rFonts w:ascii="Times New Roman" w:hAnsi="Times New Roman" w:cs="Times New Roman"/>
          <w:sz w:val="24"/>
          <w:szCs w:val="24"/>
        </w:rPr>
        <w:t xml:space="preserve">. Available at: </w:t>
      </w:r>
      <w:hyperlink r:id="rId16" w:history="1">
        <w:r w:rsidRPr="00437D18">
          <w:rPr>
            <w:rStyle w:val="Hyperlink"/>
            <w:rFonts w:ascii="Times New Roman" w:hAnsi="Times New Roman" w:cs="Times New Roman"/>
            <w:sz w:val="24"/>
            <w:szCs w:val="24"/>
          </w:rPr>
          <w:t>https://www.intersectionaljustice.org/what-is-intersectionality</w:t>
        </w:r>
      </w:hyperlink>
      <w:r w:rsidRPr="00437D18">
        <w:rPr>
          <w:rFonts w:ascii="Times New Roman" w:hAnsi="Times New Roman" w:cs="Times New Roman"/>
          <w:sz w:val="24"/>
          <w:szCs w:val="24"/>
        </w:rPr>
        <w:t xml:space="preserve"> (Accessed: 10.06.22).</w:t>
      </w:r>
    </w:p>
    <w:p w14:paraId="52FD4559"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Cheung, S. and Kam, C. (2019) ‘Hong Kong pre-service early childhood teachers’ attitudes towards parental involvement and the role of their family relationship quality’</w:t>
      </w:r>
      <w:r w:rsidRPr="00437D18">
        <w:rPr>
          <w:rFonts w:ascii="Times New Roman" w:hAnsi="Times New Roman" w:cs="Times New Roman"/>
          <w:i/>
          <w:iCs/>
          <w:sz w:val="24"/>
          <w:szCs w:val="24"/>
        </w:rPr>
        <w:t>, Journal of Education for Teaching</w:t>
      </w:r>
      <w:r w:rsidRPr="00437D18">
        <w:rPr>
          <w:rFonts w:ascii="Times New Roman" w:hAnsi="Times New Roman" w:cs="Times New Roman"/>
          <w:sz w:val="24"/>
          <w:szCs w:val="24"/>
        </w:rPr>
        <w:t xml:space="preserve">, 45(4), PP. 417-433. Available at: </w:t>
      </w:r>
      <w:hyperlink r:id="rId17" w:history="1">
        <w:r w:rsidRPr="00437D18">
          <w:rPr>
            <w:rStyle w:val="Hyperlink"/>
            <w:rFonts w:ascii="Times New Roman" w:hAnsi="Times New Roman" w:cs="Times New Roman"/>
            <w:sz w:val="24"/>
            <w:szCs w:val="24"/>
          </w:rPr>
          <w:t>https://www.tandfonline.com/doi/full/10.1080/02607476.2019.1639261</w:t>
        </w:r>
      </w:hyperlink>
      <w:r w:rsidRPr="00437D18">
        <w:rPr>
          <w:rFonts w:ascii="Times New Roman" w:hAnsi="Times New Roman" w:cs="Times New Roman"/>
          <w:sz w:val="24"/>
          <w:szCs w:val="24"/>
        </w:rPr>
        <w:t xml:space="preserve"> (Accessed: 31.05.22).</w:t>
      </w:r>
    </w:p>
    <w:p w14:paraId="595A4691" w14:textId="77777777" w:rsidR="00437D18" w:rsidRPr="00437D18" w:rsidRDefault="00437D18" w:rsidP="00C57AE6">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Childhood Education International (2021) </w:t>
      </w:r>
      <w:r w:rsidRPr="00437D18">
        <w:rPr>
          <w:rFonts w:ascii="Times New Roman" w:hAnsi="Times New Roman" w:cs="Times New Roman"/>
          <w:i/>
          <w:iCs/>
          <w:sz w:val="24"/>
          <w:szCs w:val="24"/>
        </w:rPr>
        <w:t>Inclusive Leadership in Education</w:t>
      </w:r>
      <w:r w:rsidRPr="00437D18">
        <w:rPr>
          <w:rFonts w:ascii="Times New Roman" w:hAnsi="Times New Roman" w:cs="Times New Roman"/>
          <w:sz w:val="24"/>
          <w:szCs w:val="24"/>
        </w:rPr>
        <w:t xml:space="preserve">. Available at: </w:t>
      </w:r>
      <w:hyperlink r:id="rId18" w:history="1">
        <w:r w:rsidRPr="00437D18">
          <w:rPr>
            <w:rStyle w:val="Hyperlink"/>
            <w:rFonts w:ascii="Times New Roman" w:hAnsi="Times New Roman" w:cs="Times New Roman"/>
            <w:sz w:val="24"/>
            <w:szCs w:val="24"/>
          </w:rPr>
          <w:t>https://ceinternational1892.org/wp-content/uploads/2021/07/InclusiveLeadershipBriefJuly2021.pdf</w:t>
        </w:r>
      </w:hyperlink>
      <w:r w:rsidRPr="00437D18">
        <w:rPr>
          <w:rFonts w:ascii="Times New Roman" w:hAnsi="Times New Roman" w:cs="Times New Roman"/>
          <w:sz w:val="24"/>
          <w:szCs w:val="24"/>
        </w:rPr>
        <w:t xml:space="preserve"> (Accessed: 24.05.22).</w:t>
      </w:r>
    </w:p>
    <w:p w14:paraId="7751FD57"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Clarke, P. (2015) </w:t>
      </w:r>
      <w:r w:rsidRPr="00437D18">
        <w:rPr>
          <w:rFonts w:ascii="Times New Roman" w:hAnsi="Times New Roman" w:cs="Times New Roman"/>
          <w:i/>
          <w:iCs/>
          <w:sz w:val="24"/>
          <w:szCs w:val="24"/>
        </w:rPr>
        <w:t>Supporting bilingual children in the Early Years</w:t>
      </w:r>
      <w:r w:rsidRPr="00437D18">
        <w:rPr>
          <w:rFonts w:ascii="Times New Roman" w:hAnsi="Times New Roman" w:cs="Times New Roman"/>
          <w:sz w:val="24"/>
          <w:szCs w:val="24"/>
        </w:rPr>
        <w:t xml:space="preserve">. Available at: </w:t>
      </w:r>
      <w:hyperlink r:id="rId19" w:history="1">
        <w:r w:rsidRPr="00437D18">
          <w:rPr>
            <w:rStyle w:val="Hyperlink"/>
            <w:rFonts w:ascii="Times New Roman" w:hAnsi="Times New Roman" w:cs="Times New Roman"/>
            <w:sz w:val="24"/>
            <w:szCs w:val="24"/>
          </w:rPr>
          <w:t>https://naldic.org.uk/eal-teaching-and-learning/outline-guidance/early-years/</w:t>
        </w:r>
      </w:hyperlink>
      <w:r w:rsidRPr="00437D18">
        <w:rPr>
          <w:rFonts w:ascii="Times New Roman" w:hAnsi="Times New Roman" w:cs="Times New Roman"/>
          <w:sz w:val="24"/>
          <w:szCs w:val="24"/>
        </w:rPr>
        <w:t xml:space="preserve"> (Accessed: 03.06.22).</w:t>
      </w:r>
    </w:p>
    <w:p w14:paraId="1F70FC8D"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Cummins, J. (2017) </w:t>
      </w:r>
      <w:r w:rsidRPr="00437D18">
        <w:rPr>
          <w:rFonts w:ascii="Times New Roman" w:hAnsi="Times New Roman" w:cs="Times New Roman"/>
          <w:i/>
          <w:iCs/>
          <w:sz w:val="24"/>
          <w:szCs w:val="24"/>
        </w:rPr>
        <w:t>Teaching for Transfer in Multilingual School Contexts</w:t>
      </w:r>
      <w:r w:rsidRPr="00437D18">
        <w:rPr>
          <w:rFonts w:ascii="Times New Roman" w:hAnsi="Times New Roman" w:cs="Times New Roman"/>
          <w:sz w:val="24"/>
          <w:szCs w:val="24"/>
        </w:rPr>
        <w:t>. In O. Garcia, A. Lin and S. May (eds.) Bilingual and Multilingual Education (3rd ed.). New York: Springer.</w:t>
      </w:r>
    </w:p>
    <w:p w14:paraId="4C957022" w14:textId="77777777" w:rsidR="00437D18" w:rsidRPr="00437D18" w:rsidRDefault="00437D18" w:rsidP="0097269F">
      <w:pPr>
        <w:tabs>
          <w:tab w:val="left" w:pos="975"/>
        </w:tabs>
        <w:rPr>
          <w:rFonts w:ascii="Times New Roman" w:hAnsi="Times New Roman" w:cs="Times New Roman"/>
          <w:sz w:val="24"/>
          <w:szCs w:val="24"/>
        </w:rPr>
      </w:pPr>
      <w:proofErr w:type="spellStart"/>
      <w:r w:rsidRPr="00437D18">
        <w:rPr>
          <w:rFonts w:ascii="Times New Roman" w:hAnsi="Times New Roman" w:cs="Times New Roman"/>
          <w:sz w:val="24"/>
          <w:szCs w:val="24"/>
        </w:rPr>
        <w:t>Dallimore</w:t>
      </w:r>
      <w:proofErr w:type="spellEnd"/>
      <w:r w:rsidRPr="00437D18">
        <w:rPr>
          <w:rFonts w:ascii="Times New Roman" w:hAnsi="Times New Roman" w:cs="Times New Roman"/>
          <w:sz w:val="24"/>
          <w:szCs w:val="24"/>
        </w:rPr>
        <w:t xml:space="preserve">, D. (2019) </w:t>
      </w:r>
      <w:r w:rsidRPr="00437D18">
        <w:rPr>
          <w:rFonts w:ascii="Times New Roman" w:hAnsi="Times New Roman" w:cs="Times New Roman"/>
          <w:i/>
          <w:iCs/>
          <w:sz w:val="24"/>
          <w:szCs w:val="24"/>
        </w:rPr>
        <w:t>Early Childhood Education and Care in Wales: An introduction Research Briefing.</w:t>
      </w:r>
      <w:r w:rsidRPr="00437D18">
        <w:rPr>
          <w:rFonts w:ascii="Times New Roman" w:hAnsi="Times New Roman" w:cs="Times New Roman"/>
          <w:sz w:val="24"/>
          <w:szCs w:val="24"/>
        </w:rPr>
        <w:t xml:space="preserve"> Available at: </w:t>
      </w:r>
      <w:hyperlink r:id="rId20" w:history="1">
        <w:r w:rsidRPr="00437D18">
          <w:rPr>
            <w:rStyle w:val="Hyperlink"/>
            <w:rFonts w:ascii="Times New Roman" w:hAnsi="Times New Roman" w:cs="Times New Roman"/>
            <w:sz w:val="24"/>
            <w:szCs w:val="24"/>
          </w:rPr>
          <w:t>https://senedd.wales/media/ysegqg0q/early-childhood-education-web-english.pdf</w:t>
        </w:r>
      </w:hyperlink>
      <w:r w:rsidRPr="00437D18">
        <w:rPr>
          <w:rFonts w:ascii="Times New Roman" w:hAnsi="Times New Roman" w:cs="Times New Roman"/>
          <w:sz w:val="24"/>
          <w:szCs w:val="24"/>
        </w:rPr>
        <w:t xml:space="preserve"> (Accessed: 10.06.22).</w:t>
      </w:r>
    </w:p>
    <w:p w14:paraId="1BFBAA10" w14:textId="77777777" w:rsidR="00437D18" w:rsidRPr="00437D18" w:rsidRDefault="00437D18" w:rsidP="002B626F">
      <w:pPr>
        <w:tabs>
          <w:tab w:val="left" w:pos="975"/>
        </w:tabs>
        <w:rPr>
          <w:rFonts w:ascii="Times New Roman" w:hAnsi="Times New Roman" w:cs="Times New Roman"/>
          <w:sz w:val="24"/>
          <w:szCs w:val="24"/>
        </w:rPr>
      </w:pPr>
      <w:proofErr w:type="spellStart"/>
      <w:r w:rsidRPr="00437D18">
        <w:rPr>
          <w:rFonts w:ascii="Times New Roman" w:hAnsi="Times New Roman" w:cs="Times New Roman"/>
          <w:sz w:val="24"/>
          <w:szCs w:val="24"/>
        </w:rPr>
        <w:t>DeMatthews</w:t>
      </w:r>
      <w:proofErr w:type="spellEnd"/>
      <w:r w:rsidRPr="00437D18">
        <w:rPr>
          <w:rFonts w:ascii="Times New Roman" w:hAnsi="Times New Roman" w:cs="Times New Roman"/>
          <w:sz w:val="24"/>
          <w:szCs w:val="24"/>
        </w:rPr>
        <w:t xml:space="preserve">, D., Edwards, D. and </w:t>
      </w:r>
      <w:proofErr w:type="spellStart"/>
      <w:r w:rsidRPr="00437D18">
        <w:rPr>
          <w:rFonts w:ascii="Times New Roman" w:hAnsi="Times New Roman" w:cs="Times New Roman"/>
          <w:sz w:val="24"/>
          <w:szCs w:val="24"/>
        </w:rPr>
        <w:t>Rincones</w:t>
      </w:r>
      <w:proofErr w:type="spellEnd"/>
      <w:r w:rsidRPr="00437D18">
        <w:rPr>
          <w:rFonts w:ascii="Times New Roman" w:hAnsi="Times New Roman" w:cs="Times New Roman"/>
          <w:sz w:val="24"/>
          <w:szCs w:val="24"/>
        </w:rPr>
        <w:t>, R. (2016) ‘Social Justice Leadership and Family Engagement: A Successful Case from Ciudad Juárez, Mexico’</w:t>
      </w:r>
      <w:r w:rsidRPr="00437D18">
        <w:rPr>
          <w:rFonts w:ascii="Times New Roman" w:hAnsi="Times New Roman" w:cs="Times New Roman"/>
          <w:i/>
          <w:iCs/>
          <w:sz w:val="24"/>
          <w:szCs w:val="24"/>
        </w:rPr>
        <w:t>, Educational Administration Quarterly</w:t>
      </w:r>
      <w:r w:rsidRPr="00437D18">
        <w:rPr>
          <w:rFonts w:ascii="Times New Roman" w:hAnsi="Times New Roman" w:cs="Times New Roman"/>
          <w:sz w:val="24"/>
          <w:szCs w:val="24"/>
        </w:rPr>
        <w:t xml:space="preserve">, 52(5), pp. 754-792. Available at: </w:t>
      </w:r>
      <w:hyperlink r:id="rId21" w:history="1">
        <w:r w:rsidRPr="00437D18">
          <w:rPr>
            <w:rStyle w:val="Hyperlink"/>
            <w:rFonts w:ascii="Times New Roman" w:hAnsi="Times New Roman" w:cs="Times New Roman"/>
            <w:sz w:val="24"/>
            <w:szCs w:val="24"/>
          </w:rPr>
          <w:t>https://journals.sagepub.com/doi/full/10.1177/0013161X16664006?rss=1</w:t>
        </w:r>
      </w:hyperlink>
      <w:r w:rsidRPr="00437D18">
        <w:rPr>
          <w:rFonts w:ascii="Times New Roman" w:hAnsi="Times New Roman" w:cs="Times New Roman"/>
          <w:sz w:val="24"/>
          <w:szCs w:val="24"/>
        </w:rPr>
        <w:t xml:space="preserve"> (Accessed: 31.05.22).</w:t>
      </w:r>
    </w:p>
    <w:p w14:paraId="20B7D5E5" w14:textId="77777777" w:rsidR="00437D18" w:rsidRPr="00437D18" w:rsidRDefault="00437D18" w:rsidP="00667D8B">
      <w:pPr>
        <w:tabs>
          <w:tab w:val="left" w:pos="975"/>
        </w:tabs>
        <w:rPr>
          <w:rFonts w:ascii="Times New Roman" w:hAnsi="Times New Roman" w:cs="Times New Roman"/>
          <w:sz w:val="24"/>
          <w:szCs w:val="24"/>
        </w:rPr>
      </w:pPr>
      <w:proofErr w:type="spellStart"/>
      <w:r w:rsidRPr="00437D18">
        <w:rPr>
          <w:rFonts w:ascii="Times New Roman" w:hAnsi="Times New Roman" w:cs="Times New Roman"/>
          <w:sz w:val="24"/>
          <w:szCs w:val="24"/>
        </w:rPr>
        <w:t>Derman</w:t>
      </w:r>
      <w:proofErr w:type="spellEnd"/>
      <w:r w:rsidRPr="00437D18">
        <w:rPr>
          <w:rFonts w:ascii="Times New Roman" w:hAnsi="Times New Roman" w:cs="Times New Roman"/>
          <w:sz w:val="24"/>
          <w:szCs w:val="24"/>
        </w:rPr>
        <w:t xml:space="preserve">-Sparks, L. and Edwards, J.  (2019) Understanding Anti-Bias Education: Bringing the Four Core Goals to Every Facet of Your Curriculum. Available at: </w:t>
      </w:r>
      <w:hyperlink r:id="rId22" w:history="1">
        <w:r w:rsidRPr="00437D18">
          <w:rPr>
            <w:rStyle w:val="Hyperlink"/>
            <w:rFonts w:ascii="Times New Roman" w:hAnsi="Times New Roman" w:cs="Times New Roman"/>
            <w:sz w:val="24"/>
            <w:szCs w:val="24"/>
          </w:rPr>
          <w:t>https://www.naeyc.org/resources/pubs/yc/nov2019/understanding-anti-bias</w:t>
        </w:r>
      </w:hyperlink>
      <w:r w:rsidRPr="00437D18">
        <w:rPr>
          <w:rFonts w:ascii="Times New Roman" w:hAnsi="Times New Roman" w:cs="Times New Roman"/>
          <w:sz w:val="24"/>
          <w:szCs w:val="24"/>
        </w:rPr>
        <w:t xml:space="preserve"> (Accessed: 08.06.22).</w:t>
      </w:r>
    </w:p>
    <w:p w14:paraId="479580DE"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Early Years Alliance (no date) </w:t>
      </w:r>
      <w:r w:rsidRPr="00437D18">
        <w:rPr>
          <w:rFonts w:ascii="Times New Roman" w:hAnsi="Times New Roman" w:cs="Times New Roman"/>
          <w:i/>
          <w:iCs/>
          <w:sz w:val="24"/>
          <w:szCs w:val="24"/>
        </w:rPr>
        <w:t xml:space="preserve">Making refugee and asylum-seeking </w:t>
      </w:r>
      <w:proofErr w:type="gramStart"/>
      <w:r w:rsidRPr="00437D18">
        <w:rPr>
          <w:rFonts w:ascii="Times New Roman" w:hAnsi="Times New Roman" w:cs="Times New Roman"/>
          <w:i/>
          <w:iCs/>
          <w:sz w:val="24"/>
          <w:szCs w:val="24"/>
        </w:rPr>
        <w:t>families</w:t>
      </w:r>
      <w:proofErr w:type="gramEnd"/>
      <w:r w:rsidRPr="00437D18">
        <w:rPr>
          <w:rFonts w:ascii="Times New Roman" w:hAnsi="Times New Roman" w:cs="Times New Roman"/>
          <w:i/>
          <w:iCs/>
          <w:sz w:val="24"/>
          <w:szCs w:val="24"/>
        </w:rPr>
        <w:t xml:space="preserve"> welcome</w:t>
      </w:r>
      <w:r w:rsidRPr="00437D18">
        <w:rPr>
          <w:rFonts w:ascii="Times New Roman" w:hAnsi="Times New Roman" w:cs="Times New Roman"/>
          <w:sz w:val="24"/>
          <w:szCs w:val="24"/>
        </w:rPr>
        <w:t xml:space="preserve">. Available at: </w:t>
      </w:r>
      <w:hyperlink r:id="rId23" w:history="1">
        <w:r w:rsidRPr="00437D18">
          <w:rPr>
            <w:rStyle w:val="Hyperlink"/>
            <w:rFonts w:ascii="Times New Roman" w:hAnsi="Times New Roman" w:cs="Times New Roman"/>
            <w:sz w:val="24"/>
            <w:szCs w:val="24"/>
          </w:rPr>
          <w:t>https://www.eyalliance.org.uk/sites/default/files/making_families_welcome.pdf</w:t>
        </w:r>
      </w:hyperlink>
      <w:r w:rsidRPr="00437D18">
        <w:rPr>
          <w:rFonts w:ascii="Times New Roman" w:hAnsi="Times New Roman" w:cs="Times New Roman"/>
          <w:sz w:val="24"/>
          <w:szCs w:val="24"/>
        </w:rPr>
        <w:t xml:space="preserve"> (Accessed: 02.06.22).</w:t>
      </w:r>
    </w:p>
    <w:p w14:paraId="4D7D93D9"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Early Years Careers (2016) </w:t>
      </w:r>
      <w:r w:rsidRPr="00437D18">
        <w:rPr>
          <w:rFonts w:ascii="Times New Roman" w:hAnsi="Times New Roman" w:cs="Times New Roman"/>
          <w:i/>
          <w:iCs/>
          <w:sz w:val="24"/>
          <w:szCs w:val="24"/>
        </w:rPr>
        <w:t>5 Tips to support children with EAL</w:t>
      </w:r>
      <w:r w:rsidRPr="00437D18">
        <w:rPr>
          <w:rFonts w:ascii="Times New Roman" w:hAnsi="Times New Roman" w:cs="Times New Roman"/>
          <w:sz w:val="24"/>
          <w:szCs w:val="24"/>
        </w:rPr>
        <w:t xml:space="preserve">. Available at: </w:t>
      </w:r>
      <w:hyperlink r:id="rId24" w:anchor=":~:text=Use%20play%20opportunities%20to%20interact%20with%20an%20EAL,words%20such%20as%20%E2%80%9Ccar%E2%80%9D%20or%20%E2%80%9Ccat%E2%80%9D%20where%20appropriate" w:history="1">
        <w:r w:rsidRPr="00437D18">
          <w:rPr>
            <w:rStyle w:val="Hyperlink"/>
            <w:rFonts w:ascii="Times New Roman" w:hAnsi="Times New Roman" w:cs="Times New Roman"/>
            <w:sz w:val="24"/>
            <w:szCs w:val="24"/>
          </w:rPr>
          <w:t>https://www.earlyyearscareers.com/eyc/latest-news/5-tips-to-support-children-with-eal/#:~:text=Use%20play%20opportunities%20to%20interact%20with%20an%20EAL,words%20such%20as%20%E2%80%9Ccar%E2%80%9D%20or%20%E2%80%9Ccat%E2%80%9D%20where%20appropriate</w:t>
        </w:r>
      </w:hyperlink>
      <w:r w:rsidRPr="00437D18">
        <w:rPr>
          <w:rFonts w:ascii="Times New Roman" w:hAnsi="Times New Roman" w:cs="Times New Roman"/>
          <w:sz w:val="24"/>
          <w:szCs w:val="24"/>
        </w:rPr>
        <w:t xml:space="preserve"> (Accessed: 03.06.22).</w:t>
      </w:r>
    </w:p>
    <w:p w14:paraId="659DC572"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Early Years Foundation Stage Team (2011) </w:t>
      </w:r>
      <w:r w:rsidRPr="00437D18">
        <w:rPr>
          <w:rFonts w:ascii="Times New Roman" w:hAnsi="Times New Roman" w:cs="Times New Roman"/>
          <w:i/>
          <w:iCs/>
          <w:sz w:val="24"/>
          <w:szCs w:val="24"/>
        </w:rPr>
        <w:t>Refugee and asylum seeker support and advice pack for early years practitioners.</w:t>
      </w:r>
      <w:r w:rsidRPr="00437D18">
        <w:rPr>
          <w:rFonts w:ascii="Times New Roman" w:hAnsi="Times New Roman" w:cs="Times New Roman"/>
          <w:sz w:val="24"/>
          <w:szCs w:val="24"/>
        </w:rPr>
        <w:t xml:space="preserve"> Available at: </w:t>
      </w:r>
      <w:hyperlink r:id="rId25" w:anchor=":~:text=It%20is%20important%20though%2C%20not%20to%20make%20any,of%20key%20issues%20including%20health%2C%20housing%20and%20benefits" w:history="1">
        <w:r w:rsidRPr="00437D18">
          <w:rPr>
            <w:rStyle w:val="Hyperlink"/>
            <w:rFonts w:ascii="Times New Roman" w:hAnsi="Times New Roman" w:cs="Times New Roman"/>
            <w:sz w:val="24"/>
            <w:szCs w:val="24"/>
          </w:rPr>
          <w:t>https://www.islingtoncs.org/system/files/Supporting%20refugee%20children%20in%20the%20early%20years%20pack.pdf#:~:text=It%20is%20important%20though%2C%20not%20to%20make%20any,of%20key%20issues%20including%20health%2C%20housing%20and%20benefits</w:t>
        </w:r>
      </w:hyperlink>
      <w:r w:rsidRPr="00437D18">
        <w:rPr>
          <w:rFonts w:ascii="Times New Roman" w:hAnsi="Times New Roman" w:cs="Times New Roman"/>
          <w:sz w:val="24"/>
          <w:szCs w:val="24"/>
        </w:rPr>
        <w:t xml:space="preserve"> (Accessed: 02.06.22).</w:t>
      </w:r>
    </w:p>
    <w:p w14:paraId="70AC898B" w14:textId="77777777" w:rsidR="00437D18" w:rsidRPr="00437D18" w:rsidRDefault="00437D18" w:rsidP="00067EB5">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Education Endowment Foundation (2018) </w:t>
      </w:r>
      <w:r w:rsidRPr="00437D18">
        <w:rPr>
          <w:rFonts w:ascii="Times New Roman" w:hAnsi="Times New Roman" w:cs="Times New Roman"/>
          <w:i/>
          <w:iCs/>
          <w:sz w:val="24"/>
          <w:szCs w:val="24"/>
        </w:rPr>
        <w:t>Working with Parents to Support Children’s Learning</w:t>
      </w:r>
      <w:r w:rsidRPr="00437D18">
        <w:rPr>
          <w:rFonts w:ascii="Times New Roman" w:hAnsi="Times New Roman" w:cs="Times New Roman"/>
          <w:sz w:val="24"/>
          <w:szCs w:val="24"/>
        </w:rPr>
        <w:t xml:space="preserve">. Available at: </w:t>
      </w:r>
      <w:hyperlink r:id="rId26" w:history="1">
        <w:r w:rsidRPr="00437D18">
          <w:rPr>
            <w:rStyle w:val="Hyperlink"/>
            <w:rFonts w:ascii="Times New Roman" w:hAnsi="Times New Roman" w:cs="Times New Roman"/>
            <w:sz w:val="24"/>
            <w:szCs w:val="24"/>
          </w:rPr>
          <w:t>https://educationendowmentfoundation.org.uk/education-evidence/guidance-reports/supporting-parents</w:t>
        </w:r>
      </w:hyperlink>
      <w:r w:rsidRPr="00437D18">
        <w:rPr>
          <w:rFonts w:ascii="Times New Roman" w:hAnsi="Times New Roman" w:cs="Times New Roman"/>
          <w:sz w:val="24"/>
          <w:szCs w:val="24"/>
        </w:rPr>
        <w:t xml:space="preserve"> (Accessed: 230.05.22).</w:t>
      </w:r>
    </w:p>
    <w:p w14:paraId="26257F40"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Education Workforce Council (2021) </w:t>
      </w:r>
      <w:r w:rsidRPr="00437D18">
        <w:rPr>
          <w:rFonts w:ascii="Times New Roman" w:hAnsi="Times New Roman" w:cs="Times New Roman"/>
          <w:i/>
          <w:iCs/>
          <w:sz w:val="24"/>
          <w:szCs w:val="24"/>
        </w:rPr>
        <w:t>Education workforce statistics</w:t>
      </w:r>
      <w:r w:rsidRPr="00437D18">
        <w:rPr>
          <w:rFonts w:ascii="Times New Roman" w:hAnsi="Times New Roman" w:cs="Times New Roman"/>
          <w:sz w:val="24"/>
          <w:szCs w:val="24"/>
        </w:rPr>
        <w:t xml:space="preserve">. Available at: </w:t>
      </w:r>
      <w:hyperlink r:id="rId27" w:anchor="school-teacher" w:history="1">
        <w:r w:rsidRPr="00437D18">
          <w:rPr>
            <w:rStyle w:val="Hyperlink"/>
            <w:rFonts w:ascii="Times New Roman" w:hAnsi="Times New Roman" w:cs="Times New Roman"/>
            <w:sz w:val="24"/>
            <w:szCs w:val="24"/>
          </w:rPr>
          <w:t>https://www.ewc.wales/site/index.php/en/research-and-statistics/workforce-statistics.html#school-teacher</w:t>
        </w:r>
      </w:hyperlink>
      <w:r w:rsidRPr="00437D18">
        <w:rPr>
          <w:rFonts w:ascii="Times New Roman" w:hAnsi="Times New Roman" w:cs="Times New Roman"/>
          <w:sz w:val="24"/>
          <w:szCs w:val="24"/>
        </w:rPr>
        <w:t xml:space="preserve"> (Accessed: 08.06.22).</w:t>
      </w:r>
    </w:p>
    <w:p w14:paraId="078F8781"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Edwards, C., Gandini, L., </w:t>
      </w:r>
      <w:r w:rsidRPr="00437D18">
        <w:rPr>
          <w:rFonts w:ascii="Times New Roman" w:hAnsi="Times New Roman" w:cs="Times New Roman"/>
          <w:sz w:val="24"/>
          <w:szCs w:val="24"/>
        </w:rPr>
        <w:t>and</w:t>
      </w:r>
      <w:r w:rsidRPr="00437D18">
        <w:rPr>
          <w:rFonts w:ascii="Times New Roman" w:hAnsi="Times New Roman" w:cs="Times New Roman"/>
          <w:sz w:val="24"/>
          <w:szCs w:val="24"/>
        </w:rPr>
        <w:t xml:space="preserve"> Forman, G. (2012)</w:t>
      </w:r>
      <w:r w:rsidRPr="00437D18">
        <w:rPr>
          <w:rFonts w:ascii="Times New Roman" w:hAnsi="Times New Roman" w:cs="Times New Roman"/>
          <w:sz w:val="24"/>
          <w:szCs w:val="24"/>
        </w:rPr>
        <w:t xml:space="preserve"> </w:t>
      </w:r>
      <w:r w:rsidRPr="00437D18">
        <w:rPr>
          <w:rFonts w:ascii="Times New Roman" w:hAnsi="Times New Roman" w:cs="Times New Roman"/>
          <w:i/>
          <w:iCs/>
          <w:sz w:val="24"/>
          <w:szCs w:val="24"/>
        </w:rPr>
        <w:t>The Hundred Languages of Children: The Reggio Emilia Experience in Transformation</w:t>
      </w:r>
      <w:r w:rsidRPr="00437D18">
        <w:rPr>
          <w:rFonts w:ascii="Times New Roman" w:hAnsi="Times New Roman" w:cs="Times New Roman"/>
          <w:sz w:val="24"/>
          <w:szCs w:val="24"/>
        </w:rPr>
        <w:t xml:space="preserve"> (3rd ed.). Santa Barbara, CA: Prager Press.</w:t>
      </w:r>
    </w:p>
    <w:p w14:paraId="284E1DC1" w14:textId="77777777" w:rsidR="00437D18" w:rsidRPr="00437D18" w:rsidRDefault="00437D18" w:rsidP="005B5675">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Entrust Education (2020) Reflecting on Equality, Diversity and Inclusion in the Early Years. Available at: </w:t>
      </w:r>
      <w:hyperlink r:id="rId28" w:history="1">
        <w:r w:rsidRPr="00437D18">
          <w:rPr>
            <w:rStyle w:val="Hyperlink"/>
            <w:rFonts w:ascii="Times New Roman" w:hAnsi="Times New Roman" w:cs="Times New Roman"/>
            <w:sz w:val="24"/>
            <w:szCs w:val="24"/>
          </w:rPr>
          <w:t>https://www.entrust-ed.co.uk/insights/reflecting-equality-diversity-and-inclusion-early-years</w:t>
        </w:r>
      </w:hyperlink>
      <w:r w:rsidRPr="00437D18">
        <w:rPr>
          <w:rFonts w:ascii="Times New Roman" w:hAnsi="Times New Roman" w:cs="Times New Roman"/>
          <w:sz w:val="24"/>
          <w:szCs w:val="24"/>
        </w:rPr>
        <w:t xml:space="preserve"> (Accessed: 17.06.22).</w:t>
      </w:r>
    </w:p>
    <w:p w14:paraId="57D8504D"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Entrust Education (2020) </w:t>
      </w:r>
      <w:r w:rsidRPr="00437D18">
        <w:rPr>
          <w:rFonts w:ascii="Times New Roman" w:hAnsi="Times New Roman" w:cs="Times New Roman"/>
          <w:i/>
          <w:iCs/>
          <w:sz w:val="24"/>
          <w:szCs w:val="24"/>
        </w:rPr>
        <w:t>Reflecting on Equality, Diversity and Inclusion in the Early Years</w:t>
      </w:r>
      <w:r w:rsidRPr="00437D18">
        <w:rPr>
          <w:rFonts w:ascii="Times New Roman" w:hAnsi="Times New Roman" w:cs="Times New Roman"/>
          <w:sz w:val="24"/>
          <w:szCs w:val="24"/>
        </w:rPr>
        <w:t xml:space="preserve">.  Available at: </w:t>
      </w:r>
      <w:hyperlink r:id="rId29" w:history="1">
        <w:r w:rsidRPr="00437D18">
          <w:rPr>
            <w:rStyle w:val="Hyperlink"/>
            <w:rFonts w:ascii="Times New Roman" w:hAnsi="Times New Roman" w:cs="Times New Roman"/>
            <w:sz w:val="24"/>
            <w:szCs w:val="24"/>
          </w:rPr>
          <w:t>https://www.entrust-ed.co.uk/insights/reflecting-equality-diversity-and-inclusion-early-years</w:t>
        </w:r>
      </w:hyperlink>
      <w:r w:rsidRPr="00437D18">
        <w:rPr>
          <w:rFonts w:ascii="Times New Roman" w:hAnsi="Times New Roman" w:cs="Times New Roman"/>
          <w:sz w:val="24"/>
          <w:szCs w:val="24"/>
        </w:rPr>
        <w:t xml:space="preserve"> (Accessed: 06.06.22).</w:t>
      </w:r>
    </w:p>
    <w:p w14:paraId="208D75FD"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Estyn (2018) </w:t>
      </w:r>
      <w:r w:rsidRPr="00437D18">
        <w:rPr>
          <w:rFonts w:ascii="Times New Roman" w:hAnsi="Times New Roman" w:cs="Times New Roman"/>
          <w:i/>
          <w:iCs/>
          <w:sz w:val="24"/>
          <w:szCs w:val="24"/>
        </w:rPr>
        <w:t>Readiness for additional learning needs reforms</w:t>
      </w:r>
      <w:r w:rsidRPr="00437D18">
        <w:rPr>
          <w:rFonts w:ascii="Times New Roman" w:hAnsi="Times New Roman" w:cs="Times New Roman"/>
          <w:sz w:val="24"/>
          <w:szCs w:val="24"/>
        </w:rPr>
        <w:t xml:space="preserve">. Available at: </w:t>
      </w:r>
      <w:hyperlink r:id="rId30" w:history="1">
        <w:r w:rsidRPr="00437D18">
          <w:rPr>
            <w:rStyle w:val="Hyperlink"/>
            <w:rFonts w:ascii="Times New Roman" w:hAnsi="Times New Roman" w:cs="Times New Roman"/>
            <w:sz w:val="24"/>
            <w:szCs w:val="24"/>
          </w:rPr>
          <w:t>https://www.estyn.gov.wales/thematic-report/readiness-additional-learning-needs-reforms</w:t>
        </w:r>
      </w:hyperlink>
      <w:r w:rsidRPr="00437D18">
        <w:rPr>
          <w:rFonts w:ascii="Times New Roman" w:hAnsi="Times New Roman" w:cs="Times New Roman"/>
          <w:sz w:val="24"/>
          <w:szCs w:val="24"/>
        </w:rPr>
        <w:t xml:space="preserve"> (Accessed: 07.06.22).</w:t>
      </w:r>
    </w:p>
    <w:p w14:paraId="6DF4207B"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Estyn (2020) </w:t>
      </w:r>
      <w:r w:rsidRPr="00437D18">
        <w:rPr>
          <w:rFonts w:ascii="Times New Roman" w:hAnsi="Times New Roman" w:cs="Times New Roman"/>
          <w:i/>
          <w:iCs/>
          <w:sz w:val="24"/>
          <w:szCs w:val="24"/>
        </w:rPr>
        <w:t>Building an ethos based on mutual respect</w:t>
      </w:r>
      <w:r w:rsidRPr="00437D18">
        <w:rPr>
          <w:rFonts w:ascii="Times New Roman" w:hAnsi="Times New Roman" w:cs="Times New Roman"/>
          <w:sz w:val="24"/>
          <w:szCs w:val="24"/>
        </w:rPr>
        <w:t xml:space="preserve">. Available at: </w:t>
      </w:r>
      <w:hyperlink r:id="rId31" w:history="1">
        <w:r w:rsidRPr="00437D18">
          <w:rPr>
            <w:rStyle w:val="Hyperlink"/>
            <w:rFonts w:ascii="Times New Roman" w:hAnsi="Times New Roman" w:cs="Times New Roman"/>
            <w:sz w:val="24"/>
            <w:szCs w:val="24"/>
          </w:rPr>
          <w:t>https://www.estyn.gov.wales/effective-practice/building-ethos-based-mutual-respect</w:t>
        </w:r>
      </w:hyperlink>
      <w:r w:rsidRPr="00437D18">
        <w:rPr>
          <w:rFonts w:ascii="Times New Roman" w:hAnsi="Times New Roman" w:cs="Times New Roman"/>
          <w:sz w:val="24"/>
          <w:szCs w:val="24"/>
        </w:rPr>
        <w:t xml:space="preserve"> (Accessed: 08.06.22).</w:t>
      </w:r>
    </w:p>
    <w:p w14:paraId="498F0A04"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Evans, M</w:t>
      </w:r>
      <w:r w:rsidRPr="00437D18">
        <w:rPr>
          <w:rFonts w:ascii="Times New Roman" w:hAnsi="Times New Roman" w:cs="Times New Roman"/>
          <w:i/>
          <w:iCs/>
          <w:sz w:val="24"/>
          <w:szCs w:val="24"/>
        </w:rPr>
        <w:t>. et al</w:t>
      </w:r>
      <w:r w:rsidRPr="00437D18">
        <w:rPr>
          <w:rFonts w:ascii="Times New Roman" w:hAnsi="Times New Roman" w:cs="Times New Roman"/>
          <w:sz w:val="24"/>
          <w:szCs w:val="24"/>
        </w:rPr>
        <w:t xml:space="preserve">. (2016) </w:t>
      </w:r>
      <w:r w:rsidRPr="00437D18">
        <w:rPr>
          <w:rFonts w:ascii="Times New Roman" w:hAnsi="Times New Roman" w:cs="Times New Roman"/>
          <w:i/>
          <w:iCs/>
          <w:sz w:val="24"/>
          <w:szCs w:val="24"/>
        </w:rPr>
        <w:t>Language development and school achievement Opportunities and challenges in the education of EAL students</w:t>
      </w:r>
      <w:r w:rsidRPr="00437D18">
        <w:rPr>
          <w:rFonts w:ascii="Times New Roman" w:hAnsi="Times New Roman" w:cs="Times New Roman"/>
          <w:sz w:val="24"/>
          <w:szCs w:val="24"/>
        </w:rPr>
        <w:t xml:space="preserve">. Available at: </w:t>
      </w:r>
      <w:hyperlink r:id="rId32" w:history="1">
        <w:r w:rsidRPr="00437D18">
          <w:rPr>
            <w:rStyle w:val="Hyperlink"/>
            <w:rFonts w:ascii="Times New Roman" w:hAnsi="Times New Roman" w:cs="Times New Roman"/>
            <w:sz w:val="24"/>
            <w:szCs w:val="24"/>
          </w:rPr>
          <w:t>https://www.bell-foundation.org.uk/app/uploads/2017/05/ARU-EXECUTIVE-SUMMARY-REPORT-FINAL-FOR-PRINT-1.pdf</w:t>
        </w:r>
      </w:hyperlink>
      <w:r w:rsidRPr="00437D18">
        <w:rPr>
          <w:rFonts w:ascii="Times New Roman" w:hAnsi="Times New Roman" w:cs="Times New Roman"/>
          <w:sz w:val="24"/>
          <w:szCs w:val="24"/>
        </w:rPr>
        <w:t xml:space="preserve"> (Accessed: 05.06.22).</w:t>
      </w:r>
    </w:p>
    <w:p w14:paraId="0F8014B2"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lastRenderedPageBreak/>
        <w:t xml:space="preserve">Ferdman, B. (2014) </w:t>
      </w:r>
      <w:r w:rsidRPr="00437D18">
        <w:rPr>
          <w:rFonts w:ascii="Times New Roman" w:hAnsi="Times New Roman" w:cs="Times New Roman"/>
          <w:i/>
          <w:iCs/>
          <w:sz w:val="24"/>
          <w:szCs w:val="24"/>
        </w:rPr>
        <w:t>Diversity at Work: The Practice of Inclusion</w:t>
      </w:r>
      <w:r w:rsidRPr="00437D18">
        <w:rPr>
          <w:rFonts w:ascii="Times New Roman" w:hAnsi="Times New Roman" w:cs="Times New Roman"/>
          <w:sz w:val="24"/>
          <w:szCs w:val="24"/>
        </w:rPr>
        <w:t xml:space="preserve">. Available at: </w:t>
      </w:r>
      <w:hyperlink r:id="rId33" w:history="1">
        <w:r w:rsidRPr="00437D18">
          <w:rPr>
            <w:rStyle w:val="Hyperlink"/>
            <w:rFonts w:ascii="Times New Roman" w:hAnsi="Times New Roman" w:cs="Times New Roman"/>
            <w:sz w:val="24"/>
            <w:szCs w:val="24"/>
          </w:rPr>
          <w:t>https://onlinelibrary.wiley.com/doi/book/10.1002/9781118764282</w:t>
        </w:r>
      </w:hyperlink>
      <w:r w:rsidRPr="00437D18">
        <w:rPr>
          <w:rFonts w:ascii="Times New Roman" w:hAnsi="Times New Roman" w:cs="Times New Roman"/>
          <w:sz w:val="24"/>
          <w:szCs w:val="24"/>
        </w:rPr>
        <w:t xml:space="preserve"> (Accessed: 08.06.22).</w:t>
      </w:r>
    </w:p>
    <w:p w14:paraId="3FA6B0F4"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Ferdman, B.M., Prime, J. and Reggio, R.  (2021) </w:t>
      </w:r>
      <w:r w:rsidRPr="00437D18">
        <w:rPr>
          <w:rFonts w:ascii="Times New Roman" w:hAnsi="Times New Roman" w:cs="Times New Roman"/>
          <w:i/>
          <w:iCs/>
          <w:sz w:val="24"/>
          <w:szCs w:val="24"/>
        </w:rPr>
        <w:t>Inclusive Leadership: Transforming diverse lives, workplaces and societies</w:t>
      </w:r>
      <w:r w:rsidRPr="00437D18">
        <w:rPr>
          <w:rFonts w:ascii="Times New Roman" w:hAnsi="Times New Roman" w:cs="Times New Roman"/>
          <w:sz w:val="24"/>
          <w:szCs w:val="24"/>
        </w:rPr>
        <w:t>. London: Routledge.</w:t>
      </w:r>
    </w:p>
    <w:p w14:paraId="78DF54A2"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First Discoverers (2022) Child Development Theories: Lev Vygotsky. Available at:  </w:t>
      </w:r>
      <w:hyperlink r:id="rId34" w:anchor=":~:text=This%20concept%20underpins%20the%20notion%20of%20%E2%80%98scaffolding%E2%80%99%20in,inter-relationship%20between%20language%20development%20and%20the%20thinking%20process" w:history="1">
        <w:r w:rsidRPr="00437D18">
          <w:rPr>
            <w:rStyle w:val="Hyperlink"/>
            <w:rFonts w:ascii="Times New Roman" w:hAnsi="Times New Roman" w:cs="Times New Roman"/>
            <w:sz w:val="24"/>
            <w:szCs w:val="24"/>
          </w:rPr>
          <w:t>https://www.firstdiscoverers.co.uk/lev-vygotsky-child-development-theories/#:~:text=This%20concept%20underpins%20the%20notion%20of%20%E2%80%98scaffolding%E2%80%99%20in,inter-relationship%20between%20language%20development%20and%20the%20thinking%20process</w:t>
        </w:r>
      </w:hyperlink>
      <w:r w:rsidRPr="00437D18">
        <w:rPr>
          <w:rFonts w:ascii="Times New Roman" w:hAnsi="Times New Roman" w:cs="Times New Roman"/>
          <w:sz w:val="24"/>
          <w:szCs w:val="24"/>
        </w:rPr>
        <w:t xml:space="preserve"> (Accessed: 05.06.22).</w:t>
      </w:r>
    </w:p>
    <w:p w14:paraId="2ABEBC72" w14:textId="77777777" w:rsidR="00437D18" w:rsidRPr="00437D18" w:rsidRDefault="00437D18" w:rsidP="0097269F">
      <w:pPr>
        <w:tabs>
          <w:tab w:val="left" w:pos="975"/>
        </w:tabs>
        <w:rPr>
          <w:rFonts w:ascii="Times New Roman" w:hAnsi="Times New Roman" w:cs="Times New Roman"/>
          <w:sz w:val="24"/>
          <w:szCs w:val="24"/>
        </w:rPr>
      </w:pPr>
      <w:proofErr w:type="spellStart"/>
      <w:r w:rsidRPr="00437D18">
        <w:rPr>
          <w:rFonts w:ascii="Times New Roman" w:hAnsi="Times New Roman" w:cs="Times New Roman"/>
          <w:sz w:val="24"/>
          <w:szCs w:val="24"/>
        </w:rPr>
        <w:t>Flatman</w:t>
      </w:r>
      <w:proofErr w:type="spellEnd"/>
      <w:r w:rsidRPr="00437D18">
        <w:rPr>
          <w:rFonts w:ascii="Times New Roman" w:hAnsi="Times New Roman" w:cs="Times New Roman"/>
          <w:sz w:val="24"/>
          <w:szCs w:val="24"/>
        </w:rPr>
        <w:t>, S. (2016) ‘</w:t>
      </w:r>
      <w:r w:rsidRPr="00437D18">
        <w:rPr>
          <w:rFonts w:ascii="Times New Roman" w:hAnsi="Times New Roman" w:cs="Times New Roman"/>
          <w:sz w:val="24"/>
          <w:szCs w:val="24"/>
        </w:rPr>
        <w:t>Supporting the teaching of EAL through play</w:t>
      </w:r>
      <w:r w:rsidRPr="00437D18">
        <w:rPr>
          <w:rFonts w:ascii="Times New Roman" w:hAnsi="Times New Roman" w:cs="Times New Roman"/>
          <w:sz w:val="24"/>
          <w:szCs w:val="24"/>
        </w:rPr>
        <w:t xml:space="preserve">’, </w:t>
      </w:r>
      <w:r w:rsidRPr="00437D18">
        <w:rPr>
          <w:rFonts w:ascii="Times New Roman" w:hAnsi="Times New Roman" w:cs="Times New Roman"/>
          <w:i/>
          <w:iCs/>
          <w:sz w:val="24"/>
          <w:szCs w:val="24"/>
        </w:rPr>
        <w:t>Head Teacher Update</w:t>
      </w:r>
      <w:r w:rsidRPr="00437D18">
        <w:rPr>
          <w:rFonts w:ascii="Times New Roman" w:hAnsi="Times New Roman" w:cs="Times New Roman"/>
          <w:sz w:val="24"/>
          <w:szCs w:val="24"/>
        </w:rPr>
        <w:t xml:space="preserve"> [blog]. 9</w:t>
      </w:r>
      <w:r w:rsidRPr="00437D18">
        <w:rPr>
          <w:rFonts w:ascii="Times New Roman" w:hAnsi="Times New Roman" w:cs="Times New Roman"/>
          <w:sz w:val="24"/>
          <w:szCs w:val="24"/>
          <w:vertAlign w:val="superscript"/>
        </w:rPr>
        <w:t>th</w:t>
      </w:r>
      <w:r w:rsidRPr="00437D18">
        <w:rPr>
          <w:rFonts w:ascii="Times New Roman" w:hAnsi="Times New Roman" w:cs="Times New Roman"/>
          <w:sz w:val="24"/>
          <w:szCs w:val="24"/>
        </w:rPr>
        <w:t xml:space="preserve"> June. Available at: </w:t>
      </w:r>
      <w:hyperlink r:id="rId35" w:history="1">
        <w:r w:rsidRPr="00437D18">
          <w:rPr>
            <w:rStyle w:val="Hyperlink"/>
            <w:rFonts w:ascii="Times New Roman" w:hAnsi="Times New Roman" w:cs="Times New Roman"/>
            <w:sz w:val="24"/>
            <w:szCs w:val="24"/>
          </w:rPr>
          <w:t>https://www.headteacher-update.com/best-practice-article/supporting-the-teaching-of-eal-through-play/141876/</w:t>
        </w:r>
      </w:hyperlink>
      <w:r w:rsidRPr="00437D18">
        <w:rPr>
          <w:rFonts w:ascii="Times New Roman" w:hAnsi="Times New Roman" w:cs="Times New Roman"/>
          <w:sz w:val="24"/>
          <w:szCs w:val="24"/>
        </w:rPr>
        <w:t xml:space="preserve"> (Accessed: 10.06.22).</w:t>
      </w:r>
    </w:p>
    <w:p w14:paraId="725022F9" w14:textId="77777777" w:rsidR="00437D18" w:rsidRPr="00437D18" w:rsidRDefault="00437D18" w:rsidP="00067EB5">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Freud, A. (no date) </w:t>
      </w:r>
      <w:r w:rsidRPr="00437D18">
        <w:rPr>
          <w:rFonts w:ascii="Times New Roman" w:hAnsi="Times New Roman" w:cs="Times New Roman"/>
          <w:i/>
          <w:iCs/>
          <w:sz w:val="24"/>
          <w:szCs w:val="24"/>
        </w:rPr>
        <w:t>Supporting mental health &amp; wellbeing in schools: Engaging with all parents and carers.</w:t>
      </w:r>
      <w:r w:rsidRPr="00437D18">
        <w:rPr>
          <w:rFonts w:ascii="Times New Roman" w:hAnsi="Times New Roman" w:cs="Times New Roman"/>
          <w:sz w:val="24"/>
          <w:szCs w:val="24"/>
        </w:rPr>
        <w:t xml:space="preserve"> Available at: </w:t>
      </w:r>
      <w:hyperlink r:id="rId36" w:history="1">
        <w:r w:rsidRPr="00437D18">
          <w:rPr>
            <w:rStyle w:val="Hyperlink"/>
            <w:rFonts w:ascii="Times New Roman" w:hAnsi="Times New Roman" w:cs="Times New Roman"/>
            <w:sz w:val="24"/>
            <w:szCs w:val="24"/>
          </w:rPr>
          <w:t>https://www.annafreud.org/media/9165/supporting-schools-to-engage-with-all-parents-and-carers-booklet.pdf</w:t>
        </w:r>
      </w:hyperlink>
      <w:r w:rsidRPr="00437D18">
        <w:rPr>
          <w:rFonts w:ascii="Times New Roman" w:hAnsi="Times New Roman" w:cs="Times New Roman"/>
          <w:sz w:val="24"/>
          <w:szCs w:val="24"/>
        </w:rPr>
        <w:t xml:space="preserve"> (Accessed: 30.05.22).</w:t>
      </w:r>
    </w:p>
    <w:p w14:paraId="075AA831"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Frisk, R. (2019) </w:t>
      </w:r>
      <w:r w:rsidRPr="00437D18">
        <w:rPr>
          <w:rFonts w:ascii="Times New Roman" w:hAnsi="Times New Roman" w:cs="Times New Roman"/>
          <w:i/>
          <w:iCs/>
          <w:sz w:val="24"/>
          <w:szCs w:val="24"/>
        </w:rPr>
        <w:t>Promoting cultural diversity in Early Years</w:t>
      </w:r>
      <w:r w:rsidRPr="00437D18">
        <w:rPr>
          <w:rFonts w:ascii="Times New Roman" w:hAnsi="Times New Roman" w:cs="Times New Roman"/>
          <w:sz w:val="24"/>
          <w:szCs w:val="24"/>
        </w:rPr>
        <w:t xml:space="preserve">. Available at:  </w:t>
      </w:r>
      <w:hyperlink r:id="rId37" w:history="1">
        <w:r w:rsidRPr="00437D18">
          <w:rPr>
            <w:rStyle w:val="Hyperlink"/>
            <w:rFonts w:ascii="Times New Roman" w:hAnsi="Times New Roman" w:cs="Times New Roman"/>
            <w:sz w:val="24"/>
            <w:szCs w:val="24"/>
          </w:rPr>
          <w:t>https://app.croneri.co.uk/feature-articles/promoting-cultural-diversity-early-years</w:t>
        </w:r>
      </w:hyperlink>
      <w:r w:rsidRPr="00437D18">
        <w:rPr>
          <w:rFonts w:ascii="Times New Roman" w:hAnsi="Times New Roman" w:cs="Times New Roman"/>
          <w:sz w:val="24"/>
          <w:szCs w:val="24"/>
        </w:rPr>
        <w:t xml:space="preserve"> (Accessed: 06.06.22).</w:t>
      </w:r>
    </w:p>
    <w:p w14:paraId="3BF30B7C" w14:textId="77777777" w:rsidR="00437D18" w:rsidRPr="00437D18" w:rsidRDefault="00437D18" w:rsidP="0097269F">
      <w:pPr>
        <w:tabs>
          <w:tab w:val="left" w:pos="975"/>
        </w:tabs>
        <w:rPr>
          <w:rFonts w:ascii="Times New Roman" w:hAnsi="Times New Roman" w:cs="Times New Roman"/>
          <w:sz w:val="24"/>
          <w:szCs w:val="24"/>
        </w:rPr>
      </w:pPr>
      <w:proofErr w:type="spellStart"/>
      <w:r w:rsidRPr="00437D18">
        <w:rPr>
          <w:rFonts w:ascii="Times New Roman" w:hAnsi="Times New Roman" w:cs="Times New Roman"/>
          <w:sz w:val="24"/>
          <w:szCs w:val="24"/>
        </w:rPr>
        <w:t>Gocłowska</w:t>
      </w:r>
      <w:proofErr w:type="spellEnd"/>
      <w:r w:rsidRPr="00437D18">
        <w:rPr>
          <w:rFonts w:ascii="Times New Roman" w:hAnsi="Times New Roman" w:cs="Times New Roman"/>
          <w:sz w:val="24"/>
          <w:szCs w:val="24"/>
        </w:rPr>
        <w:t xml:space="preserve">, M., </w:t>
      </w:r>
      <w:proofErr w:type="spellStart"/>
      <w:r w:rsidRPr="00437D18">
        <w:rPr>
          <w:rFonts w:ascii="Times New Roman" w:hAnsi="Times New Roman" w:cs="Times New Roman"/>
          <w:sz w:val="24"/>
          <w:szCs w:val="24"/>
        </w:rPr>
        <w:t>Damain</w:t>
      </w:r>
      <w:proofErr w:type="spellEnd"/>
      <w:r w:rsidRPr="00437D18">
        <w:rPr>
          <w:rFonts w:ascii="Times New Roman" w:hAnsi="Times New Roman" w:cs="Times New Roman"/>
          <w:sz w:val="24"/>
          <w:szCs w:val="24"/>
        </w:rPr>
        <w:t xml:space="preserve">, R. and </w:t>
      </w:r>
      <w:proofErr w:type="spellStart"/>
      <w:r w:rsidRPr="00437D18">
        <w:rPr>
          <w:rFonts w:ascii="Times New Roman" w:hAnsi="Times New Roman" w:cs="Times New Roman"/>
          <w:sz w:val="24"/>
          <w:szCs w:val="24"/>
        </w:rPr>
        <w:t>Mor</w:t>
      </w:r>
      <w:proofErr w:type="spellEnd"/>
      <w:r w:rsidRPr="00437D18">
        <w:rPr>
          <w:rFonts w:ascii="Times New Roman" w:hAnsi="Times New Roman" w:cs="Times New Roman"/>
          <w:sz w:val="24"/>
          <w:szCs w:val="24"/>
        </w:rPr>
        <w:t xml:space="preserve">, S. (2018) ‘The Diversifying Experience Model: Taking a Broader Conceptual View of the Multiculturalism–Creativity Link’, </w:t>
      </w:r>
      <w:r w:rsidRPr="00437D18">
        <w:rPr>
          <w:rFonts w:ascii="Times New Roman" w:hAnsi="Times New Roman" w:cs="Times New Roman"/>
          <w:i/>
          <w:iCs/>
          <w:sz w:val="24"/>
          <w:szCs w:val="24"/>
        </w:rPr>
        <w:t>Journal of Cross-Cultural Psychology</w:t>
      </w:r>
      <w:r w:rsidRPr="00437D18">
        <w:rPr>
          <w:rFonts w:ascii="Times New Roman" w:hAnsi="Times New Roman" w:cs="Times New Roman"/>
          <w:sz w:val="24"/>
          <w:szCs w:val="24"/>
        </w:rPr>
        <w:t xml:space="preserve">, 49(2), pp. 303-322. Available at: </w:t>
      </w:r>
      <w:hyperlink r:id="rId38" w:history="1">
        <w:r w:rsidRPr="00437D18">
          <w:rPr>
            <w:rStyle w:val="Hyperlink"/>
            <w:rFonts w:ascii="Times New Roman" w:hAnsi="Times New Roman" w:cs="Times New Roman"/>
            <w:sz w:val="24"/>
            <w:szCs w:val="24"/>
          </w:rPr>
          <w:t>https://journals-sagepub-com.ezproxy.uwtsd.ac.uk/doi/10.1177/0022022116650258</w:t>
        </w:r>
      </w:hyperlink>
      <w:r w:rsidRPr="00437D18">
        <w:rPr>
          <w:rFonts w:ascii="Times New Roman" w:hAnsi="Times New Roman" w:cs="Times New Roman"/>
          <w:sz w:val="24"/>
          <w:szCs w:val="24"/>
        </w:rPr>
        <w:t xml:space="preserve"> (Accessed: 10.06.22).</w:t>
      </w:r>
    </w:p>
    <w:p w14:paraId="760C69E9"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Gostelow, D. (2018) ‘Creating a Culturally Responsive Environment in Early Years’, Inquiry Being [blog]. 21</w:t>
      </w:r>
      <w:r w:rsidRPr="00437D18">
        <w:rPr>
          <w:rFonts w:ascii="Times New Roman" w:hAnsi="Times New Roman" w:cs="Times New Roman"/>
          <w:sz w:val="24"/>
          <w:szCs w:val="24"/>
          <w:vertAlign w:val="superscript"/>
        </w:rPr>
        <w:t>st</w:t>
      </w:r>
      <w:r w:rsidRPr="00437D18">
        <w:rPr>
          <w:rFonts w:ascii="Times New Roman" w:hAnsi="Times New Roman" w:cs="Times New Roman"/>
          <w:sz w:val="24"/>
          <w:szCs w:val="24"/>
        </w:rPr>
        <w:t xml:space="preserve"> July. Available at: </w:t>
      </w:r>
      <w:hyperlink r:id="rId39" w:history="1">
        <w:r w:rsidRPr="00437D18">
          <w:rPr>
            <w:rStyle w:val="Hyperlink"/>
            <w:rFonts w:ascii="Times New Roman" w:hAnsi="Times New Roman" w:cs="Times New Roman"/>
            <w:sz w:val="24"/>
            <w:szCs w:val="24"/>
          </w:rPr>
          <w:t>https://inquirybeing.org/2018/07/21/supporting-positive-social-change-through-diversity-and-equality-in-early-years/</w:t>
        </w:r>
      </w:hyperlink>
      <w:r w:rsidRPr="00437D18">
        <w:rPr>
          <w:rFonts w:ascii="Times New Roman" w:hAnsi="Times New Roman" w:cs="Times New Roman"/>
          <w:sz w:val="24"/>
          <w:szCs w:val="24"/>
        </w:rPr>
        <w:t xml:space="preserve"> (Accessed: 10.06.22).</w:t>
      </w:r>
    </w:p>
    <w:p w14:paraId="554815FD"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Graham-Clay, S. (no date) ‘Communicating with Parents: Strategies for Teachers’, The School Community Journal, pp. 117-130. Available at: </w:t>
      </w:r>
      <w:hyperlink r:id="rId40" w:anchor=":~:text=Teachers%20strive%20to%20establish%20partnerships%20with%20parents%20to,communication%20are%20considered%20in%20conjunction%20with%20potential%20solutions" w:history="1">
        <w:r w:rsidRPr="00437D18">
          <w:rPr>
            <w:rStyle w:val="Hyperlink"/>
            <w:rFonts w:ascii="Times New Roman" w:hAnsi="Times New Roman" w:cs="Times New Roman"/>
            <w:sz w:val="24"/>
            <w:szCs w:val="24"/>
          </w:rPr>
          <w:t>https://files.eric.ed.gov/fulltext/EJ794819.pdf#:~:text=Teachers%20strive%20to%20establish%20partnerships%20with%20parents%20to,communication%20are%20considered%20in%20conjunction%20with%20potential%20solutions</w:t>
        </w:r>
      </w:hyperlink>
      <w:r w:rsidRPr="00437D18">
        <w:rPr>
          <w:rFonts w:ascii="Times New Roman" w:hAnsi="Times New Roman" w:cs="Times New Roman"/>
          <w:sz w:val="24"/>
          <w:szCs w:val="24"/>
        </w:rPr>
        <w:t>. (Accessed: 31.05.22).</w:t>
      </w:r>
    </w:p>
    <w:p w14:paraId="49807EF9"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Guo-Brennan, L. and Guo-Brennan, M. (2019) ‘Building Welcoming and Inclusive Schools for Immigrant and Refugee Students: Policy, Framework and Promising’, Arar, K., Brooks, J.S. and </w:t>
      </w:r>
      <w:proofErr w:type="spellStart"/>
      <w:r w:rsidRPr="00437D18">
        <w:rPr>
          <w:rFonts w:ascii="Times New Roman" w:hAnsi="Times New Roman" w:cs="Times New Roman"/>
          <w:sz w:val="24"/>
          <w:szCs w:val="24"/>
        </w:rPr>
        <w:t>Bogotch</w:t>
      </w:r>
      <w:proofErr w:type="spellEnd"/>
      <w:r w:rsidRPr="00437D18">
        <w:rPr>
          <w:rFonts w:ascii="Times New Roman" w:hAnsi="Times New Roman" w:cs="Times New Roman"/>
          <w:sz w:val="24"/>
          <w:szCs w:val="24"/>
        </w:rPr>
        <w:t xml:space="preserve">, I. (Ed.) Education, Immigration and Migration (Studies in Educational Administration), Emerald Publishing Limited, Bingley, pp. 73-93. Available at: </w:t>
      </w:r>
      <w:hyperlink r:id="rId41" w:history="1">
        <w:r w:rsidRPr="00437D18">
          <w:rPr>
            <w:rStyle w:val="Hyperlink"/>
            <w:rFonts w:ascii="Times New Roman" w:hAnsi="Times New Roman" w:cs="Times New Roman"/>
            <w:sz w:val="24"/>
            <w:szCs w:val="24"/>
          </w:rPr>
          <w:t>https://www.emerald.com/insight/content/doi/10.1108/978-1-78756-044-420191006/full/html</w:t>
        </w:r>
      </w:hyperlink>
      <w:r w:rsidRPr="00437D18">
        <w:rPr>
          <w:rFonts w:ascii="Times New Roman" w:hAnsi="Times New Roman" w:cs="Times New Roman"/>
          <w:sz w:val="24"/>
          <w:szCs w:val="24"/>
        </w:rPr>
        <w:t xml:space="preserve"> (Accessed:31.05.22).</w:t>
      </w:r>
    </w:p>
    <w:p w14:paraId="6193FE28" w14:textId="77777777" w:rsidR="00437D18" w:rsidRPr="00437D18" w:rsidRDefault="00437D18" w:rsidP="00067EB5">
      <w:pPr>
        <w:tabs>
          <w:tab w:val="left" w:pos="975"/>
        </w:tabs>
        <w:rPr>
          <w:rFonts w:ascii="Times New Roman" w:hAnsi="Times New Roman" w:cs="Times New Roman"/>
          <w:sz w:val="24"/>
          <w:szCs w:val="24"/>
        </w:rPr>
      </w:pPr>
      <w:proofErr w:type="spellStart"/>
      <w:r w:rsidRPr="00437D18">
        <w:rPr>
          <w:rFonts w:ascii="Times New Roman" w:hAnsi="Times New Roman" w:cs="Times New Roman"/>
          <w:sz w:val="24"/>
          <w:szCs w:val="24"/>
        </w:rPr>
        <w:t>Hakyemez</w:t>
      </w:r>
      <w:proofErr w:type="spellEnd"/>
      <w:r w:rsidRPr="00437D18">
        <w:rPr>
          <w:rFonts w:ascii="Times New Roman" w:hAnsi="Times New Roman" w:cs="Times New Roman"/>
          <w:sz w:val="24"/>
          <w:szCs w:val="24"/>
        </w:rPr>
        <w:t xml:space="preserve">-Paul, S. and </w:t>
      </w:r>
      <w:proofErr w:type="spellStart"/>
      <w:proofErr w:type="gramStart"/>
      <w:r w:rsidRPr="00437D18">
        <w:rPr>
          <w:rFonts w:ascii="Times New Roman" w:hAnsi="Times New Roman" w:cs="Times New Roman"/>
          <w:sz w:val="24"/>
          <w:szCs w:val="24"/>
        </w:rPr>
        <w:t>Pihlaja,P</w:t>
      </w:r>
      <w:proofErr w:type="spellEnd"/>
      <w:r w:rsidRPr="00437D18">
        <w:rPr>
          <w:rFonts w:ascii="Times New Roman" w:hAnsi="Times New Roman" w:cs="Times New Roman"/>
          <w:sz w:val="24"/>
          <w:szCs w:val="24"/>
        </w:rPr>
        <w:t>.</w:t>
      </w:r>
      <w:proofErr w:type="gramEnd"/>
      <w:r w:rsidRPr="00437D18">
        <w:rPr>
          <w:rFonts w:ascii="Times New Roman" w:hAnsi="Times New Roman" w:cs="Times New Roman"/>
          <w:sz w:val="24"/>
          <w:szCs w:val="24"/>
        </w:rPr>
        <w:t xml:space="preserve"> and </w:t>
      </w:r>
      <w:proofErr w:type="spellStart"/>
      <w:r w:rsidRPr="00437D18">
        <w:rPr>
          <w:rFonts w:ascii="Times New Roman" w:hAnsi="Times New Roman" w:cs="Times New Roman"/>
          <w:sz w:val="24"/>
          <w:szCs w:val="24"/>
        </w:rPr>
        <w:t>Silvennoinen</w:t>
      </w:r>
      <w:proofErr w:type="spellEnd"/>
      <w:r w:rsidRPr="00437D18">
        <w:rPr>
          <w:rFonts w:ascii="Times New Roman" w:hAnsi="Times New Roman" w:cs="Times New Roman"/>
          <w:sz w:val="24"/>
          <w:szCs w:val="24"/>
        </w:rPr>
        <w:t xml:space="preserve">, H. (2018) ‘Parental involvement in Finnish day care – what do early childhood educators say?’, </w:t>
      </w:r>
      <w:r w:rsidRPr="00437D18">
        <w:rPr>
          <w:rFonts w:ascii="Times New Roman" w:hAnsi="Times New Roman" w:cs="Times New Roman"/>
          <w:i/>
          <w:iCs/>
          <w:sz w:val="24"/>
          <w:szCs w:val="24"/>
        </w:rPr>
        <w:t>European Early Childhood Education Research Journal</w:t>
      </w:r>
      <w:r w:rsidRPr="00437D18">
        <w:rPr>
          <w:rFonts w:ascii="Times New Roman" w:hAnsi="Times New Roman" w:cs="Times New Roman"/>
          <w:sz w:val="24"/>
          <w:szCs w:val="24"/>
        </w:rPr>
        <w:t xml:space="preserve">, 26(2), pp. 258-273. Available at: </w:t>
      </w:r>
      <w:hyperlink r:id="rId42" w:history="1">
        <w:r w:rsidRPr="00437D18">
          <w:rPr>
            <w:rStyle w:val="Hyperlink"/>
            <w:rFonts w:ascii="Times New Roman" w:hAnsi="Times New Roman" w:cs="Times New Roman"/>
            <w:sz w:val="24"/>
            <w:szCs w:val="24"/>
          </w:rPr>
          <w:t>https://www.tandfonline.com/doi/full/10.1080/1350293X.2018.1442042</w:t>
        </w:r>
      </w:hyperlink>
      <w:r w:rsidRPr="00437D18">
        <w:rPr>
          <w:rFonts w:ascii="Times New Roman" w:hAnsi="Times New Roman" w:cs="Times New Roman"/>
          <w:sz w:val="24"/>
          <w:szCs w:val="24"/>
        </w:rPr>
        <w:t xml:space="preserve"> (Accessed: 30.05.22).</w:t>
      </w:r>
    </w:p>
    <w:p w14:paraId="058A2D5C"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Hall, C. (2013). </w:t>
      </w:r>
      <w:r w:rsidRPr="00437D18">
        <w:rPr>
          <w:rFonts w:ascii="Times New Roman" w:hAnsi="Times New Roman" w:cs="Times New Roman"/>
          <w:i/>
          <w:iCs/>
          <w:sz w:val="24"/>
          <w:szCs w:val="24"/>
        </w:rPr>
        <w:t>Implementing a Reggio Emilia inspired approach in a mainstream Western Australian context: The impact on early childhood teachers' professional role</w:t>
      </w:r>
      <w:r w:rsidRPr="00437D18">
        <w:rPr>
          <w:rFonts w:ascii="Times New Roman" w:hAnsi="Times New Roman" w:cs="Times New Roman"/>
          <w:sz w:val="24"/>
          <w:szCs w:val="24"/>
        </w:rPr>
        <w:t>.</w:t>
      </w:r>
      <w:r w:rsidRPr="00437D18">
        <w:rPr>
          <w:rFonts w:ascii="Times New Roman" w:hAnsi="Times New Roman" w:cs="Times New Roman"/>
          <w:sz w:val="24"/>
          <w:szCs w:val="24"/>
        </w:rPr>
        <w:t xml:space="preserve"> Edith Cowen University, Perth, Australia. </w:t>
      </w:r>
    </w:p>
    <w:p w14:paraId="20FADA52"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Hallett, E. (2016) </w:t>
      </w:r>
      <w:r w:rsidRPr="00437D18">
        <w:rPr>
          <w:rFonts w:ascii="Times New Roman" w:hAnsi="Times New Roman" w:cs="Times New Roman"/>
          <w:i/>
          <w:iCs/>
          <w:sz w:val="24"/>
          <w:szCs w:val="24"/>
        </w:rPr>
        <w:t>Early Years Practice for Educators and Teachers</w:t>
      </w:r>
      <w:r w:rsidRPr="00437D18">
        <w:rPr>
          <w:rFonts w:ascii="Times New Roman" w:hAnsi="Times New Roman" w:cs="Times New Roman"/>
          <w:sz w:val="24"/>
          <w:szCs w:val="24"/>
        </w:rPr>
        <w:t xml:space="preserve">. London: Sage. </w:t>
      </w:r>
    </w:p>
    <w:p w14:paraId="52964298"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Harries, J. (2018) </w:t>
      </w:r>
      <w:r w:rsidRPr="00437D18">
        <w:rPr>
          <w:rFonts w:ascii="Times New Roman" w:hAnsi="Times New Roman" w:cs="Times New Roman"/>
          <w:i/>
          <w:iCs/>
          <w:sz w:val="24"/>
          <w:szCs w:val="24"/>
        </w:rPr>
        <w:t>Supporting Children with EAL in the Early Years</w:t>
      </w:r>
      <w:r w:rsidRPr="00437D18">
        <w:rPr>
          <w:rFonts w:ascii="Times New Roman" w:hAnsi="Times New Roman" w:cs="Times New Roman"/>
          <w:sz w:val="24"/>
          <w:szCs w:val="24"/>
        </w:rPr>
        <w:t xml:space="preserve">. London: Practical Pre-School Books. </w:t>
      </w:r>
    </w:p>
    <w:p w14:paraId="6985B402"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Herefordshire Council (no date) </w:t>
      </w:r>
      <w:r w:rsidRPr="00437D18">
        <w:rPr>
          <w:rFonts w:ascii="Times New Roman" w:hAnsi="Times New Roman" w:cs="Times New Roman"/>
          <w:i/>
          <w:iCs/>
          <w:sz w:val="24"/>
          <w:szCs w:val="24"/>
        </w:rPr>
        <w:t>EAL A Guide to Working with Children in the Early Years</w:t>
      </w:r>
      <w:r w:rsidRPr="00437D18">
        <w:rPr>
          <w:rFonts w:ascii="Times New Roman" w:hAnsi="Times New Roman" w:cs="Times New Roman"/>
          <w:sz w:val="24"/>
          <w:szCs w:val="24"/>
        </w:rPr>
        <w:t xml:space="preserve">. Available at:  </w:t>
      </w:r>
      <w:hyperlink r:id="rId43" w:history="1">
        <w:r w:rsidRPr="00437D18">
          <w:rPr>
            <w:rStyle w:val="Hyperlink"/>
            <w:rFonts w:ascii="Times New Roman" w:hAnsi="Times New Roman" w:cs="Times New Roman"/>
            <w:sz w:val="24"/>
            <w:szCs w:val="24"/>
          </w:rPr>
          <w:t>https://www.herefordshire.gov.uk/downloads/file/22709/eal-a-guide-to-working-with-children-in-the-early-years</w:t>
        </w:r>
      </w:hyperlink>
      <w:r w:rsidRPr="00437D18">
        <w:rPr>
          <w:rFonts w:ascii="Times New Roman" w:hAnsi="Times New Roman" w:cs="Times New Roman"/>
          <w:sz w:val="24"/>
          <w:szCs w:val="24"/>
        </w:rPr>
        <w:t xml:space="preserve"> (Accessed: 04.06.22).</w:t>
      </w:r>
    </w:p>
    <w:p w14:paraId="4957950E"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Hidalgo, V. (2022) ‘The anti-bias curriculum in preschool’, </w:t>
      </w:r>
      <w:r w:rsidRPr="00437D18">
        <w:rPr>
          <w:rFonts w:ascii="Times New Roman" w:hAnsi="Times New Roman" w:cs="Times New Roman"/>
          <w:i/>
          <w:iCs/>
          <w:sz w:val="24"/>
          <w:szCs w:val="24"/>
        </w:rPr>
        <w:t>Paper Pinecone</w:t>
      </w:r>
      <w:r w:rsidRPr="00437D18">
        <w:rPr>
          <w:rFonts w:ascii="Times New Roman" w:hAnsi="Times New Roman" w:cs="Times New Roman"/>
          <w:sz w:val="24"/>
          <w:szCs w:val="24"/>
        </w:rPr>
        <w:t xml:space="preserve"> [blog].  23</w:t>
      </w:r>
      <w:r w:rsidRPr="00437D18">
        <w:rPr>
          <w:rFonts w:ascii="Times New Roman" w:hAnsi="Times New Roman" w:cs="Times New Roman"/>
          <w:sz w:val="24"/>
          <w:szCs w:val="24"/>
          <w:vertAlign w:val="superscript"/>
        </w:rPr>
        <w:t>rd</w:t>
      </w:r>
      <w:r w:rsidRPr="00437D18">
        <w:rPr>
          <w:rFonts w:ascii="Times New Roman" w:hAnsi="Times New Roman" w:cs="Times New Roman"/>
          <w:sz w:val="24"/>
          <w:szCs w:val="24"/>
        </w:rPr>
        <w:t xml:space="preserve"> March. Available at: </w:t>
      </w:r>
      <w:hyperlink r:id="rId44" w:anchor=":~:text=What%20is%20an%20anti-bias%20curriculum%3F%20An%20anti-bias%20curriculum,stereotyping%20and%20bias%2C%20confront%20prejudices%2C%20and%20address%20injustices" w:history="1">
        <w:r w:rsidRPr="00437D18">
          <w:rPr>
            <w:rStyle w:val="Hyperlink"/>
            <w:rFonts w:ascii="Times New Roman" w:hAnsi="Times New Roman" w:cs="Times New Roman"/>
            <w:sz w:val="24"/>
            <w:szCs w:val="24"/>
          </w:rPr>
          <w:t>https://www.paperpinecone.com/blog/anti-bias-curriculum-preschool#:~:text=What%20is%20an%20anti-bias%20curriculum%3F%20An%20anti-bias%20curriculum,stereotyping%20and%20bias%2C%20confront%20prejudices%2C%20and%20address%20injustices</w:t>
        </w:r>
      </w:hyperlink>
      <w:r w:rsidRPr="00437D18">
        <w:rPr>
          <w:rFonts w:ascii="Times New Roman" w:hAnsi="Times New Roman" w:cs="Times New Roman"/>
          <w:sz w:val="24"/>
          <w:szCs w:val="24"/>
        </w:rPr>
        <w:t>. (Accessed: 08.06.22).</w:t>
      </w:r>
    </w:p>
    <w:p w14:paraId="3FFE1C3E"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Hornby, G. and Blackwell, I. (2018) ‘Barriers to parental involvement in education: an update’, </w:t>
      </w:r>
      <w:r w:rsidRPr="00437D18">
        <w:rPr>
          <w:rFonts w:ascii="Times New Roman" w:hAnsi="Times New Roman" w:cs="Times New Roman"/>
          <w:i/>
          <w:iCs/>
          <w:sz w:val="24"/>
          <w:szCs w:val="24"/>
        </w:rPr>
        <w:t>Educational Review</w:t>
      </w:r>
      <w:r w:rsidRPr="00437D18">
        <w:rPr>
          <w:rFonts w:ascii="Times New Roman" w:hAnsi="Times New Roman" w:cs="Times New Roman"/>
          <w:sz w:val="24"/>
          <w:szCs w:val="24"/>
        </w:rPr>
        <w:t xml:space="preserve">, 70(1), pp. 109-119. Available at: </w:t>
      </w:r>
      <w:hyperlink r:id="rId45" w:history="1">
        <w:r w:rsidRPr="00437D18">
          <w:rPr>
            <w:rStyle w:val="Hyperlink"/>
            <w:rFonts w:ascii="Times New Roman" w:hAnsi="Times New Roman" w:cs="Times New Roman"/>
            <w:sz w:val="24"/>
            <w:szCs w:val="24"/>
          </w:rPr>
          <w:t>https://www.tandfonline.com/doi/full/10.1080/00131911.2018.1388612?scroll=top&amp;needAccess=true</w:t>
        </w:r>
      </w:hyperlink>
      <w:r w:rsidRPr="00437D18">
        <w:rPr>
          <w:rFonts w:ascii="Times New Roman" w:hAnsi="Times New Roman" w:cs="Times New Roman"/>
          <w:sz w:val="24"/>
          <w:szCs w:val="24"/>
        </w:rPr>
        <w:t xml:space="preserve"> (Accessed: 03.06.22).</w:t>
      </w:r>
    </w:p>
    <w:p w14:paraId="128E4E6B"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Hutchinson, M. (2017) ‘Why so few black teachers?’, History Briefing [blog]. 25</w:t>
      </w:r>
      <w:r w:rsidRPr="00437D18">
        <w:rPr>
          <w:rFonts w:ascii="Times New Roman" w:hAnsi="Times New Roman" w:cs="Times New Roman"/>
          <w:sz w:val="24"/>
          <w:szCs w:val="24"/>
          <w:vertAlign w:val="superscript"/>
        </w:rPr>
        <w:t>th</w:t>
      </w:r>
      <w:r w:rsidRPr="00437D18">
        <w:rPr>
          <w:rFonts w:ascii="Times New Roman" w:hAnsi="Times New Roman" w:cs="Times New Roman"/>
          <w:sz w:val="24"/>
          <w:szCs w:val="24"/>
        </w:rPr>
        <w:t xml:space="preserve"> July. Available at: </w:t>
      </w:r>
      <w:hyperlink r:id="rId46" w:anchor=":~:text=The%20new%20system%20of%20performance%20related%20pay%20brought,they%20had%20not%20been%20given%20a%20pay%20rise" w:history="1">
        <w:r w:rsidRPr="00437D18">
          <w:rPr>
            <w:rStyle w:val="Hyperlink"/>
            <w:rFonts w:ascii="Times New Roman" w:hAnsi="Times New Roman" w:cs="Times New Roman"/>
            <w:sz w:val="24"/>
            <w:szCs w:val="24"/>
          </w:rPr>
          <w:t>https://historybriefing.wordpress.com/2017/07/25/why-so-few-black-teachers/#:~:text=The%20new%20system%20of%20performance%20related%20pay%20brought,they%20had%20not%20been%20given%20a%20pay%20rise</w:t>
        </w:r>
      </w:hyperlink>
      <w:r w:rsidRPr="00437D18">
        <w:rPr>
          <w:rFonts w:ascii="Times New Roman" w:hAnsi="Times New Roman" w:cs="Times New Roman"/>
          <w:sz w:val="24"/>
          <w:szCs w:val="24"/>
        </w:rPr>
        <w:t>. (Accessed: 09.06.22).</w:t>
      </w:r>
    </w:p>
    <w:p w14:paraId="786314D1"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Iruka, I., Cabrera, N. and </w:t>
      </w:r>
      <w:proofErr w:type="spellStart"/>
      <w:r w:rsidRPr="00437D18">
        <w:rPr>
          <w:rFonts w:ascii="Times New Roman" w:hAnsi="Times New Roman" w:cs="Times New Roman"/>
          <w:sz w:val="24"/>
          <w:szCs w:val="24"/>
        </w:rPr>
        <w:t>Páez</w:t>
      </w:r>
      <w:proofErr w:type="spellEnd"/>
      <w:r w:rsidRPr="00437D18">
        <w:rPr>
          <w:rFonts w:ascii="Times New Roman" w:hAnsi="Times New Roman" w:cs="Times New Roman"/>
          <w:sz w:val="24"/>
          <w:szCs w:val="24"/>
        </w:rPr>
        <w:t xml:space="preserve">, M. (2022) ‘Supporting and engaging with diverse families during the early years: emerging approaches that matter for children and families’, </w:t>
      </w:r>
      <w:r w:rsidRPr="00437D18">
        <w:rPr>
          <w:rFonts w:ascii="Times New Roman" w:hAnsi="Times New Roman" w:cs="Times New Roman"/>
          <w:i/>
          <w:iCs/>
          <w:sz w:val="24"/>
          <w:szCs w:val="24"/>
        </w:rPr>
        <w:t xml:space="preserve">Early Childhood Research Quarterly, </w:t>
      </w:r>
      <w:r w:rsidRPr="00437D18">
        <w:rPr>
          <w:rFonts w:ascii="Times New Roman" w:hAnsi="Times New Roman" w:cs="Times New Roman"/>
          <w:sz w:val="24"/>
          <w:szCs w:val="24"/>
        </w:rPr>
        <w:t xml:space="preserve">60(3), pp. 390-393. Available at: </w:t>
      </w:r>
      <w:hyperlink r:id="rId47" w:history="1">
        <w:r w:rsidRPr="00437D18">
          <w:rPr>
            <w:rStyle w:val="Hyperlink"/>
            <w:rFonts w:ascii="Times New Roman" w:hAnsi="Times New Roman" w:cs="Times New Roman"/>
            <w:sz w:val="24"/>
            <w:szCs w:val="24"/>
          </w:rPr>
          <w:t>https://reader.elsevier.com/reader/sd/pii/S0885200622000321?token=B51ECAB070D6BAB17DB3750BAE7907FA20277AEFD94098B4C68E1D08BDE817DFFB78B8A875486D3A1728E82CA92DB7EE&amp;originRegion=eu-west-1&amp;originCreation=20220605121123</w:t>
        </w:r>
      </w:hyperlink>
      <w:r w:rsidRPr="00437D18">
        <w:rPr>
          <w:rFonts w:ascii="Times New Roman" w:hAnsi="Times New Roman" w:cs="Times New Roman"/>
          <w:sz w:val="24"/>
          <w:szCs w:val="24"/>
        </w:rPr>
        <w:t xml:space="preserve"> (Accessed: 30.05.22). </w:t>
      </w:r>
    </w:p>
    <w:p w14:paraId="0C228DBD"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Khalifa, M., Gooden, M. and Davis, J. (2016) ‘Culturally Responsive School Leadership: A Synthesis of the Literature’, </w:t>
      </w:r>
      <w:r w:rsidRPr="00437D18">
        <w:rPr>
          <w:rFonts w:ascii="Times New Roman" w:hAnsi="Times New Roman" w:cs="Times New Roman"/>
          <w:i/>
          <w:iCs/>
          <w:sz w:val="24"/>
          <w:szCs w:val="24"/>
        </w:rPr>
        <w:t>American Educational Research Association</w:t>
      </w:r>
      <w:r w:rsidRPr="00437D18">
        <w:rPr>
          <w:rFonts w:ascii="Times New Roman" w:hAnsi="Times New Roman" w:cs="Times New Roman"/>
          <w:sz w:val="24"/>
          <w:szCs w:val="24"/>
        </w:rPr>
        <w:t xml:space="preserve">, 86(4), pp. 1272-1311. Available at: </w:t>
      </w:r>
      <w:hyperlink r:id="rId48" w:history="1">
        <w:r w:rsidRPr="00437D18">
          <w:rPr>
            <w:rStyle w:val="Hyperlink"/>
            <w:rFonts w:ascii="Times New Roman" w:hAnsi="Times New Roman" w:cs="Times New Roman"/>
            <w:sz w:val="24"/>
            <w:szCs w:val="24"/>
          </w:rPr>
          <w:t>https://www.jstor.org/stable/44668249</w:t>
        </w:r>
      </w:hyperlink>
      <w:r w:rsidRPr="00437D18">
        <w:rPr>
          <w:rFonts w:ascii="Times New Roman" w:hAnsi="Times New Roman" w:cs="Times New Roman"/>
          <w:sz w:val="24"/>
          <w:szCs w:val="24"/>
        </w:rPr>
        <w:t xml:space="preserve"> (Accessed: 31.05.22).</w:t>
      </w:r>
    </w:p>
    <w:p w14:paraId="24A45039" w14:textId="77777777" w:rsidR="00437D18" w:rsidRPr="00437D18" w:rsidRDefault="00437D18" w:rsidP="002B626F">
      <w:pPr>
        <w:tabs>
          <w:tab w:val="left" w:pos="975"/>
        </w:tabs>
        <w:rPr>
          <w:rFonts w:ascii="Times New Roman" w:hAnsi="Times New Roman" w:cs="Times New Roman"/>
          <w:sz w:val="24"/>
          <w:szCs w:val="24"/>
        </w:rPr>
      </w:pPr>
      <w:proofErr w:type="spellStart"/>
      <w:r w:rsidRPr="00437D18">
        <w:rPr>
          <w:rFonts w:ascii="Times New Roman" w:hAnsi="Times New Roman" w:cs="Times New Roman"/>
          <w:sz w:val="24"/>
          <w:szCs w:val="24"/>
        </w:rPr>
        <w:t>Khaliliaqdam</w:t>
      </w:r>
      <w:proofErr w:type="spellEnd"/>
      <w:r w:rsidRPr="00437D18">
        <w:rPr>
          <w:rFonts w:ascii="Times New Roman" w:hAnsi="Times New Roman" w:cs="Times New Roman"/>
          <w:sz w:val="24"/>
          <w:szCs w:val="24"/>
        </w:rPr>
        <w:t xml:space="preserve">, S. (2014) ‘ZPD, Scaffolding and Basic Speech Development in EFL Context’, </w:t>
      </w:r>
      <w:r w:rsidRPr="00437D18">
        <w:rPr>
          <w:rFonts w:ascii="Times New Roman" w:hAnsi="Times New Roman" w:cs="Times New Roman"/>
          <w:i/>
          <w:iCs/>
          <w:sz w:val="24"/>
          <w:szCs w:val="24"/>
        </w:rPr>
        <w:t xml:space="preserve">Procedia - Social and </w:t>
      </w:r>
      <w:proofErr w:type="spellStart"/>
      <w:r w:rsidRPr="00437D18">
        <w:rPr>
          <w:rFonts w:ascii="Times New Roman" w:hAnsi="Times New Roman" w:cs="Times New Roman"/>
          <w:i/>
          <w:iCs/>
          <w:sz w:val="24"/>
          <w:szCs w:val="24"/>
        </w:rPr>
        <w:t>Behavioral</w:t>
      </w:r>
      <w:proofErr w:type="spellEnd"/>
      <w:r w:rsidRPr="00437D18">
        <w:rPr>
          <w:rFonts w:ascii="Times New Roman" w:hAnsi="Times New Roman" w:cs="Times New Roman"/>
          <w:i/>
          <w:iCs/>
          <w:sz w:val="24"/>
          <w:szCs w:val="24"/>
        </w:rPr>
        <w:t xml:space="preserve"> Sciences</w:t>
      </w:r>
      <w:r w:rsidRPr="00437D18">
        <w:rPr>
          <w:rFonts w:ascii="Times New Roman" w:hAnsi="Times New Roman" w:cs="Times New Roman"/>
          <w:sz w:val="24"/>
          <w:szCs w:val="24"/>
        </w:rPr>
        <w:t xml:space="preserve">, 98, pp. 891-897. Available at: </w:t>
      </w:r>
      <w:hyperlink r:id="rId49" w:history="1">
        <w:r w:rsidRPr="00437D18">
          <w:rPr>
            <w:rStyle w:val="Hyperlink"/>
            <w:rFonts w:ascii="Times New Roman" w:hAnsi="Times New Roman" w:cs="Times New Roman"/>
            <w:sz w:val="24"/>
            <w:szCs w:val="24"/>
          </w:rPr>
          <w:t>https://reader.elsevier.com/reader/sd/pii/S1877042814025889?token=CEFEFE1C048139C08155C5901FCD2F0BE1346DA43A688F84D81B5ED7B456D49075137C270F31C3D1AA3328F0DAFE733C&amp;originRegion=eu-west-1&amp;originCreation=20220608174111</w:t>
        </w:r>
      </w:hyperlink>
      <w:r w:rsidRPr="00437D18">
        <w:rPr>
          <w:rFonts w:ascii="Times New Roman" w:hAnsi="Times New Roman" w:cs="Times New Roman"/>
          <w:sz w:val="24"/>
          <w:szCs w:val="24"/>
        </w:rPr>
        <w:t xml:space="preserve"> (Accessed: 04.06.22).</w:t>
      </w:r>
    </w:p>
    <w:p w14:paraId="4EA655E6"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lastRenderedPageBreak/>
        <w:t xml:space="preserve">Knight, C. and Crick, T. (2021) ‘Inclusive Education in Wales: Interpreting Discourses of Values and Practice Using Critical Policy Analysis’, </w:t>
      </w:r>
      <w:r w:rsidRPr="00437D18">
        <w:rPr>
          <w:rFonts w:ascii="Times New Roman" w:hAnsi="Times New Roman" w:cs="Times New Roman"/>
          <w:i/>
          <w:iCs/>
          <w:sz w:val="24"/>
          <w:szCs w:val="24"/>
        </w:rPr>
        <w:t xml:space="preserve">ECNU Review of Education. </w:t>
      </w:r>
      <w:r w:rsidRPr="00437D18">
        <w:rPr>
          <w:rFonts w:ascii="Times New Roman" w:hAnsi="Times New Roman" w:cs="Times New Roman"/>
          <w:sz w:val="24"/>
          <w:szCs w:val="24"/>
        </w:rPr>
        <w:t xml:space="preserve">Available at: </w:t>
      </w:r>
      <w:hyperlink r:id="rId50" w:history="1">
        <w:r w:rsidRPr="00437D18">
          <w:rPr>
            <w:rStyle w:val="Hyperlink"/>
            <w:rFonts w:ascii="Times New Roman" w:hAnsi="Times New Roman" w:cs="Times New Roman"/>
            <w:sz w:val="24"/>
            <w:szCs w:val="24"/>
          </w:rPr>
          <w:t>https://journals.sagepub.com/doi/10.1177/20965311211039858</w:t>
        </w:r>
      </w:hyperlink>
      <w:r w:rsidRPr="00437D18">
        <w:rPr>
          <w:rFonts w:ascii="Times New Roman" w:hAnsi="Times New Roman" w:cs="Times New Roman"/>
          <w:sz w:val="24"/>
          <w:szCs w:val="24"/>
        </w:rPr>
        <w:t xml:space="preserve"> (Accessed: 09.06.22).</w:t>
      </w:r>
    </w:p>
    <w:p w14:paraId="5E3A456D"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Knight, C. </w:t>
      </w:r>
      <w:r w:rsidRPr="00437D18">
        <w:rPr>
          <w:rFonts w:ascii="Times New Roman" w:hAnsi="Times New Roman" w:cs="Times New Roman"/>
          <w:i/>
          <w:iCs/>
          <w:sz w:val="24"/>
          <w:szCs w:val="24"/>
        </w:rPr>
        <w:t>et al</w:t>
      </w:r>
      <w:r w:rsidRPr="00437D18">
        <w:rPr>
          <w:rFonts w:ascii="Times New Roman" w:hAnsi="Times New Roman" w:cs="Times New Roman"/>
          <w:sz w:val="24"/>
          <w:szCs w:val="24"/>
        </w:rPr>
        <w:t xml:space="preserve">. (2022) ‘Aspiring to include versus implicit ‘othering’: teachers' perceptions of inclusive education in Wales’, </w:t>
      </w:r>
      <w:r w:rsidRPr="00437D18">
        <w:rPr>
          <w:rFonts w:ascii="Times New Roman" w:hAnsi="Times New Roman" w:cs="Times New Roman"/>
          <w:i/>
          <w:iCs/>
          <w:sz w:val="24"/>
          <w:szCs w:val="24"/>
        </w:rPr>
        <w:t>British Journal of Special Education</w:t>
      </w:r>
      <w:r w:rsidRPr="00437D18">
        <w:rPr>
          <w:rFonts w:ascii="Times New Roman" w:hAnsi="Times New Roman" w:cs="Times New Roman"/>
          <w:sz w:val="24"/>
          <w:szCs w:val="24"/>
        </w:rPr>
        <w:t xml:space="preserve">, 49(1), pp. 6-23. Available at: </w:t>
      </w:r>
      <w:hyperlink r:id="rId51" w:anchor=":~:text=In%20the%20new%20Curriculum%20for%20Wales%2C%20emphasis%20is,to%20design%20inclusive%20school%20curricula%E2%80%99%20%28Welsh%20Government%2C%202020b%29" w:history="1">
        <w:r w:rsidRPr="00437D18">
          <w:rPr>
            <w:rStyle w:val="Hyperlink"/>
            <w:rFonts w:ascii="Times New Roman" w:hAnsi="Times New Roman" w:cs="Times New Roman"/>
            <w:sz w:val="24"/>
            <w:szCs w:val="24"/>
          </w:rPr>
          <w:t>https://nasenjournals.onlinelibrary.wiley.com/doi/10.1111/1467-8578.12394#:~:text=In%20the%20new%20Curriculum%20for%20Wales%2C%20emphasis%20is,to%20design%20inclusive%20school%20curricula%E2%80%99%20%28Welsh%20Government%2C%202020b%29</w:t>
        </w:r>
      </w:hyperlink>
      <w:r w:rsidRPr="00437D18">
        <w:rPr>
          <w:rFonts w:ascii="Times New Roman" w:hAnsi="Times New Roman" w:cs="Times New Roman"/>
          <w:sz w:val="24"/>
          <w:szCs w:val="24"/>
        </w:rPr>
        <w:t>. (Accessed: 10.06.22).</w:t>
      </w:r>
    </w:p>
    <w:p w14:paraId="7C863D83"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Kreps, J. (2019) ‘Language Spotlight Series: The Importance of Bilingualism in Early Childhood Education’, </w:t>
      </w:r>
      <w:r w:rsidRPr="00437D18">
        <w:rPr>
          <w:rFonts w:ascii="Times New Roman" w:hAnsi="Times New Roman" w:cs="Times New Roman"/>
          <w:i/>
          <w:iCs/>
          <w:sz w:val="24"/>
          <w:szCs w:val="24"/>
        </w:rPr>
        <w:t>Tessa International School</w:t>
      </w:r>
      <w:r w:rsidRPr="00437D18">
        <w:rPr>
          <w:rFonts w:ascii="Times New Roman" w:hAnsi="Times New Roman" w:cs="Times New Roman"/>
          <w:sz w:val="24"/>
          <w:szCs w:val="24"/>
        </w:rPr>
        <w:t xml:space="preserve"> [blog]. 1</w:t>
      </w:r>
      <w:r w:rsidRPr="00437D18">
        <w:rPr>
          <w:rFonts w:ascii="Times New Roman" w:hAnsi="Times New Roman" w:cs="Times New Roman"/>
          <w:sz w:val="24"/>
          <w:szCs w:val="24"/>
          <w:vertAlign w:val="superscript"/>
        </w:rPr>
        <w:t>st</w:t>
      </w:r>
      <w:r w:rsidRPr="00437D18">
        <w:rPr>
          <w:rFonts w:ascii="Times New Roman" w:hAnsi="Times New Roman" w:cs="Times New Roman"/>
          <w:sz w:val="24"/>
          <w:szCs w:val="24"/>
        </w:rPr>
        <w:t xml:space="preserve"> February. Available at:  </w:t>
      </w:r>
      <w:hyperlink r:id="rId52" w:anchor=":~:text=%20Language%20Spotlight%20Series%3A%20The%20Importance%20of%20Bilingualism,of%20impact%20a%20bilingual%20education%20will...%20More%20" w:history="1">
        <w:r w:rsidRPr="00437D18">
          <w:rPr>
            <w:rStyle w:val="Hyperlink"/>
            <w:rFonts w:ascii="Times New Roman" w:hAnsi="Times New Roman" w:cs="Times New Roman"/>
            <w:sz w:val="24"/>
            <w:szCs w:val="24"/>
          </w:rPr>
          <w:t>https://tessais.org/importance-bilingualism-early-education/#:~:text=%20Language%20Spotlight%20Series%3A%20The%20Importance%20of%20Bilingualism,of%20impact%20a%20bilingual%20education%20will...%20More%20</w:t>
        </w:r>
      </w:hyperlink>
      <w:r w:rsidRPr="00437D18">
        <w:rPr>
          <w:rFonts w:ascii="Times New Roman" w:hAnsi="Times New Roman" w:cs="Times New Roman"/>
          <w:sz w:val="24"/>
          <w:szCs w:val="24"/>
        </w:rPr>
        <w:t xml:space="preserve"> (Accessed: 06.06.22).</w:t>
      </w:r>
    </w:p>
    <w:p w14:paraId="44F2BF67"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Kurt, S. (2020) ‘Vygotsky’s Zone of Proximal Development and Scaffolding’, </w:t>
      </w:r>
      <w:r w:rsidRPr="00437D18">
        <w:rPr>
          <w:rFonts w:ascii="Times New Roman" w:hAnsi="Times New Roman" w:cs="Times New Roman"/>
          <w:i/>
          <w:iCs/>
          <w:sz w:val="24"/>
          <w:szCs w:val="24"/>
        </w:rPr>
        <w:t>Educational Technology</w:t>
      </w:r>
      <w:r w:rsidRPr="00437D18">
        <w:rPr>
          <w:rFonts w:ascii="Times New Roman" w:hAnsi="Times New Roman" w:cs="Times New Roman"/>
          <w:sz w:val="24"/>
          <w:szCs w:val="24"/>
        </w:rPr>
        <w:t xml:space="preserve"> [blog]. 18</w:t>
      </w:r>
      <w:r w:rsidRPr="00437D18">
        <w:rPr>
          <w:rFonts w:ascii="Times New Roman" w:hAnsi="Times New Roman" w:cs="Times New Roman"/>
          <w:sz w:val="24"/>
          <w:szCs w:val="24"/>
          <w:vertAlign w:val="superscript"/>
        </w:rPr>
        <w:t>th</w:t>
      </w:r>
      <w:r w:rsidRPr="00437D18">
        <w:rPr>
          <w:rFonts w:ascii="Times New Roman" w:hAnsi="Times New Roman" w:cs="Times New Roman"/>
          <w:sz w:val="24"/>
          <w:szCs w:val="24"/>
        </w:rPr>
        <w:t xml:space="preserve"> August. Available at: </w:t>
      </w:r>
      <w:hyperlink r:id="rId53" w:history="1">
        <w:r w:rsidRPr="00437D18">
          <w:rPr>
            <w:rStyle w:val="Hyperlink"/>
            <w:rFonts w:ascii="Times New Roman" w:hAnsi="Times New Roman" w:cs="Times New Roman"/>
            <w:sz w:val="24"/>
            <w:szCs w:val="24"/>
          </w:rPr>
          <w:t>https://educationaltechnology.net/vygotskys-zone-of-proximal-development-and-scaffolding/</w:t>
        </w:r>
      </w:hyperlink>
      <w:r w:rsidRPr="00437D18">
        <w:rPr>
          <w:rFonts w:ascii="Times New Roman" w:hAnsi="Times New Roman" w:cs="Times New Roman"/>
          <w:sz w:val="24"/>
          <w:szCs w:val="24"/>
        </w:rPr>
        <w:t xml:space="preserve"> (Accessed: 05.06.22).</w:t>
      </w:r>
    </w:p>
    <w:p w14:paraId="2FA5B327"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Language Kids World (2022) </w:t>
      </w:r>
      <w:r w:rsidRPr="00437D18">
        <w:rPr>
          <w:rFonts w:ascii="Times New Roman" w:hAnsi="Times New Roman" w:cs="Times New Roman"/>
          <w:i/>
          <w:iCs/>
          <w:sz w:val="24"/>
          <w:szCs w:val="24"/>
        </w:rPr>
        <w:t>Why it is important for children to learn and maintain their first or native language</w:t>
      </w:r>
      <w:r w:rsidRPr="00437D18">
        <w:rPr>
          <w:rFonts w:ascii="Times New Roman" w:hAnsi="Times New Roman" w:cs="Times New Roman"/>
          <w:sz w:val="24"/>
          <w:szCs w:val="24"/>
        </w:rPr>
        <w:t xml:space="preserve">. Available at: </w:t>
      </w:r>
      <w:hyperlink r:id="rId54" w:anchor=":~:text=Why%20it%20is%20important%20for%20children%20to%20learn,it%20is%20an%20integral%20part%20of%20being%20human" w:history="1">
        <w:r w:rsidRPr="00437D18">
          <w:rPr>
            <w:rStyle w:val="Hyperlink"/>
            <w:rFonts w:ascii="Times New Roman" w:hAnsi="Times New Roman" w:cs="Times New Roman"/>
            <w:sz w:val="24"/>
            <w:szCs w:val="24"/>
          </w:rPr>
          <w:t>https://languagekids.com/why-it-is-important-for-children-to-learn-and-maintain-their-first-or-native-language/#:~:text=Why%20it%20is%20important%20for%20children%20to%20learn,it%20is%20an%20integral%20part%20of%20being%20human</w:t>
        </w:r>
      </w:hyperlink>
      <w:r w:rsidRPr="00437D18">
        <w:rPr>
          <w:rFonts w:ascii="Times New Roman" w:hAnsi="Times New Roman" w:cs="Times New Roman"/>
          <w:sz w:val="24"/>
          <w:szCs w:val="24"/>
        </w:rPr>
        <w:t xml:space="preserve"> (Accessed: 06.06.22).</w:t>
      </w:r>
    </w:p>
    <w:p w14:paraId="02D6A5C1"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Lindon, J. (2012) </w:t>
      </w:r>
      <w:r w:rsidRPr="00437D18">
        <w:rPr>
          <w:rFonts w:ascii="Times New Roman" w:hAnsi="Times New Roman" w:cs="Times New Roman"/>
          <w:i/>
          <w:iCs/>
          <w:sz w:val="24"/>
          <w:szCs w:val="24"/>
        </w:rPr>
        <w:t>Cultural diversity in the early years</w:t>
      </w:r>
      <w:r w:rsidRPr="00437D18">
        <w:rPr>
          <w:rFonts w:ascii="Times New Roman" w:hAnsi="Times New Roman" w:cs="Times New Roman"/>
          <w:sz w:val="24"/>
          <w:szCs w:val="24"/>
        </w:rPr>
        <w:t xml:space="preserve">. Available at: </w:t>
      </w:r>
      <w:hyperlink r:id="rId55" w:history="1">
        <w:r w:rsidRPr="00437D18">
          <w:rPr>
            <w:rStyle w:val="Hyperlink"/>
            <w:rFonts w:ascii="Times New Roman" w:hAnsi="Times New Roman" w:cs="Times New Roman"/>
            <w:sz w:val="24"/>
            <w:szCs w:val="24"/>
          </w:rPr>
          <w:t>https://www.communityplaythings.co.uk/learning-library/articles/cultural-diversity-in-the-early-years</w:t>
        </w:r>
      </w:hyperlink>
      <w:r w:rsidRPr="00437D18">
        <w:rPr>
          <w:rFonts w:ascii="Times New Roman" w:hAnsi="Times New Roman" w:cs="Times New Roman"/>
          <w:sz w:val="24"/>
          <w:szCs w:val="24"/>
        </w:rPr>
        <w:t xml:space="preserve"> (Accessed: 10.06.220.</w:t>
      </w:r>
    </w:p>
    <w:p w14:paraId="7FA194A2" w14:textId="77777777" w:rsidR="00437D18" w:rsidRPr="00437D18" w:rsidRDefault="00437D18" w:rsidP="00067EB5">
      <w:pPr>
        <w:tabs>
          <w:tab w:val="left" w:pos="975"/>
        </w:tabs>
        <w:rPr>
          <w:rFonts w:ascii="Times New Roman" w:hAnsi="Times New Roman" w:cs="Times New Roman"/>
          <w:sz w:val="24"/>
          <w:szCs w:val="24"/>
        </w:rPr>
      </w:pPr>
      <w:proofErr w:type="spellStart"/>
      <w:r w:rsidRPr="00437D18">
        <w:rPr>
          <w:rFonts w:ascii="Times New Roman" w:hAnsi="Times New Roman" w:cs="Times New Roman"/>
          <w:sz w:val="24"/>
          <w:szCs w:val="24"/>
        </w:rPr>
        <w:t>MacBlain</w:t>
      </w:r>
      <w:proofErr w:type="spellEnd"/>
      <w:r w:rsidRPr="00437D18">
        <w:rPr>
          <w:rFonts w:ascii="Times New Roman" w:hAnsi="Times New Roman" w:cs="Times New Roman"/>
          <w:sz w:val="24"/>
          <w:szCs w:val="24"/>
        </w:rPr>
        <w:t xml:space="preserve">, S. (2018) ‘Bronfenbrenner: children’s learning in a wider context’, </w:t>
      </w:r>
      <w:proofErr w:type="spellStart"/>
      <w:r w:rsidRPr="00437D18">
        <w:rPr>
          <w:rFonts w:ascii="Times New Roman" w:hAnsi="Times New Roman" w:cs="Times New Roman"/>
          <w:i/>
          <w:iCs/>
          <w:sz w:val="24"/>
          <w:szCs w:val="24"/>
        </w:rPr>
        <w:t>Parenta</w:t>
      </w:r>
      <w:proofErr w:type="spellEnd"/>
      <w:r w:rsidRPr="00437D18">
        <w:rPr>
          <w:rFonts w:ascii="Times New Roman" w:hAnsi="Times New Roman" w:cs="Times New Roman"/>
          <w:sz w:val="24"/>
          <w:szCs w:val="24"/>
        </w:rPr>
        <w:t xml:space="preserve"> [blog]. 1</w:t>
      </w:r>
      <w:r w:rsidRPr="00437D18">
        <w:rPr>
          <w:rFonts w:ascii="Times New Roman" w:hAnsi="Times New Roman" w:cs="Times New Roman"/>
          <w:sz w:val="24"/>
          <w:szCs w:val="24"/>
          <w:vertAlign w:val="superscript"/>
        </w:rPr>
        <w:t>st</w:t>
      </w:r>
      <w:r w:rsidRPr="00437D18">
        <w:rPr>
          <w:rFonts w:ascii="Times New Roman" w:hAnsi="Times New Roman" w:cs="Times New Roman"/>
          <w:sz w:val="24"/>
          <w:szCs w:val="24"/>
        </w:rPr>
        <w:t xml:space="preserve"> September. Available at: </w:t>
      </w:r>
      <w:hyperlink r:id="rId56" w:history="1">
        <w:r w:rsidRPr="00437D18">
          <w:rPr>
            <w:rStyle w:val="Hyperlink"/>
            <w:rFonts w:ascii="Times New Roman" w:hAnsi="Times New Roman" w:cs="Times New Roman"/>
            <w:sz w:val="24"/>
            <w:szCs w:val="24"/>
          </w:rPr>
          <w:t>https://www.parenta.com/2018/09/01/bronfenbrenner-childrens-learning-in-a-wider-context/</w:t>
        </w:r>
      </w:hyperlink>
      <w:r w:rsidRPr="00437D18">
        <w:rPr>
          <w:rFonts w:ascii="Times New Roman" w:hAnsi="Times New Roman" w:cs="Times New Roman"/>
          <w:sz w:val="24"/>
          <w:szCs w:val="24"/>
        </w:rPr>
        <w:t xml:space="preserve"> (Accessed: 30.05.22).</w:t>
      </w:r>
    </w:p>
    <w:p w14:paraId="74CFFB8B" w14:textId="77777777" w:rsidR="00437D18" w:rsidRPr="00437D18" w:rsidRDefault="00437D18" w:rsidP="0097269F">
      <w:pPr>
        <w:tabs>
          <w:tab w:val="left" w:pos="975"/>
        </w:tabs>
        <w:rPr>
          <w:rFonts w:ascii="Times New Roman" w:hAnsi="Times New Roman" w:cs="Times New Roman"/>
          <w:sz w:val="24"/>
          <w:szCs w:val="24"/>
        </w:rPr>
      </w:pPr>
      <w:proofErr w:type="spellStart"/>
      <w:r w:rsidRPr="00437D18">
        <w:rPr>
          <w:rFonts w:ascii="Times New Roman" w:hAnsi="Times New Roman" w:cs="Times New Roman"/>
          <w:sz w:val="24"/>
          <w:szCs w:val="24"/>
        </w:rPr>
        <w:t>Millam</w:t>
      </w:r>
      <w:proofErr w:type="spellEnd"/>
      <w:r w:rsidRPr="00437D18">
        <w:rPr>
          <w:rFonts w:ascii="Times New Roman" w:hAnsi="Times New Roman" w:cs="Times New Roman"/>
          <w:sz w:val="24"/>
          <w:szCs w:val="24"/>
        </w:rPr>
        <w:t xml:space="preserve">, R. (2019) ‘Acknowledging the challenges of CPD and making the most of the opportunities’, </w:t>
      </w:r>
      <w:r w:rsidRPr="00437D18">
        <w:rPr>
          <w:rFonts w:ascii="Times New Roman" w:hAnsi="Times New Roman" w:cs="Times New Roman"/>
          <w:i/>
          <w:iCs/>
          <w:sz w:val="24"/>
          <w:szCs w:val="24"/>
        </w:rPr>
        <w:t>Pacey</w:t>
      </w:r>
      <w:r w:rsidRPr="00437D18">
        <w:rPr>
          <w:rFonts w:ascii="Times New Roman" w:hAnsi="Times New Roman" w:cs="Times New Roman"/>
          <w:sz w:val="24"/>
          <w:szCs w:val="24"/>
        </w:rPr>
        <w:t xml:space="preserve"> [blog]. 27</w:t>
      </w:r>
      <w:r w:rsidRPr="00437D18">
        <w:rPr>
          <w:rFonts w:ascii="Times New Roman" w:hAnsi="Times New Roman" w:cs="Times New Roman"/>
          <w:sz w:val="24"/>
          <w:szCs w:val="24"/>
          <w:vertAlign w:val="superscript"/>
        </w:rPr>
        <w:t>th</w:t>
      </w:r>
      <w:r w:rsidRPr="00437D18">
        <w:rPr>
          <w:rFonts w:ascii="Times New Roman" w:hAnsi="Times New Roman" w:cs="Times New Roman"/>
          <w:sz w:val="24"/>
          <w:szCs w:val="24"/>
        </w:rPr>
        <w:t xml:space="preserve"> August. Available at: </w:t>
      </w:r>
      <w:hyperlink r:id="rId57" w:history="1">
        <w:r w:rsidRPr="00437D18">
          <w:rPr>
            <w:rStyle w:val="Hyperlink"/>
            <w:rFonts w:ascii="Times New Roman" w:hAnsi="Times New Roman" w:cs="Times New Roman"/>
            <w:sz w:val="24"/>
            <w:szCs w:val="24"/>
          </w:rPr>
          <w:t>https://www.pacey.org.uk/news-and-views/pacey-blog/2019/august-2019/continual-professional-development-(cpd)/</w:t>
        </w:r>
      </w:hyperlink>
      <w:r w:rsidRPr="00437D18">
        <w:rPr>
          <w:rFonts w:ascii="Times New Roman" w:hAnsi="Times New Roman" w:cs="Times New Roman"/>
          <w:sz w:val="24"/>
          <w:szCs w:val="24"/>
        </w:rPr>
        <w:t xml:space="preserve"> (Accessed: 08.06.22).</w:t>
      </w:r>
    </w:p>
    <w:p w14:paraId="69F1FB9B"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Miller, C. (2019) ‘The Importance of Promoting Diversity in Early Childhood Programs’, </w:t>
      </w:r>
      <w:r w:rsidRPr="00437D18">
        <w:rPr>
          <w:rFonts w:ascii="Times New Roman" w:hAnsi="Times New Roman" w:cs="Times New Roman"/>
          <w:i/>
          <w:iCs/>
          <w:sz w:val="24"/>
          <w:szCs w:val="24"/>
        </w:rPr>
        <w:t>Michigan Association for Infant Mental Health</w:t>
      </w:r>
      <w:r w:rsidRPr="00437D18">
        <w:rPr>
          <w:rFonts w:ascii="Times New Roman" w:hAnsi="Times New Roman" w:cs="Times New Roman"/>
          <w:sz w:val="24"/>
          <w:szCs w:val="24"/>
        </w:rPr>
        <w:t xml:space="preserve"> [blog]. 28</w:t>
      </w:r>
      <w:r w:rsidRPr="00437D18">
        <w:rPr>
          <w:rFonts w:ascii="Times New Roman" w:hAnsi="Times New Roman" w:cs="Times New Roman"/>
          <w:sz w:val="24"/>
          <w:szCs w:val="24"/>
          <w:vertAlign w:val="superscript"/>
        </w:rPr>
        <w:t>th</w:t>
      </w:r>
      <w:r w:rsidRPr="00437D18">
        <w:rPr>
          <w:rFonts w:ascii="Times New Roman" w:hAnsi="Times New Roman" w:cs="Times New Roman"/>
          <w:sz w:val="24"/>
          <w:szCs w:val="24"/>
        </w:rPr>
        <w:t xml:space="preserve"> May. Available at: </w:t>
      </w:r>
      <w:hyperlink r:id="rId58" w:history="1">
        <w:r w:rsidRPr="00437D18">
          <w:rPr>
            <w:rStyle w:val="Hyperlink"/>
            <w:rFonts w:ascii="Times New Roman" w:hAnsi="Times New Roman" w:cs="Times New Roman"/>
            <w:sz w:val="24"/>
            <w:szCs w:val="24"/>
          </w:rPr>
          <w:t>https://infantcrier.mi-aimh.org/the-importance-of-promoting-diversity-in-early-childhood-programs/</w:t>
        </w:r>
      </w:hyperlink>
      <w:r w:rsidRPr="00437D18">
        <w:rPr>
          <w:rFonts w:ascii="Times New Roman" w:hAnsi="Times New Roman" w:cs="Times New Roman"/>
          <w:sz w:val="24"/>
          <w:szCs w:val="24"/>
        </w:rPr>
        <w:t xml:space="preserve"> (Accessed: 01.06.22).</w:t>
      </w:r>
    </w:p>
    <w:p w14:paraId="034E49BF"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Mirza, W. (2022) Why it’s important to bring diversity into Early Years’ settings. Available at: </w:t>
      </w:r>
      <w:hyperlink r:id="rId59" w:history="1">
        <w:r w:rsidRPr="00437D18">
          <w:rPr>
            <w:rStyle w:val="Hyperlink"/>
            <w:rFonts w:ascii="Times New Roman" w:hAnsi="Times New Roman" w:cs="Times New Roman"/>
            <w:sz w:val="24"/>
            <w:szCs w:val="24"/>
          </w:rPr>
          <w:t>https://www.teachearlyyears.com/enabling-environments/view/why-its-important-to-bring-diversity-into-early-years-settings</w:t>
        </w:r>
      </w:hyperlink>
      <w:r w:rsidRPr="00437D18">
        <w:rPr>
          <w:rFonts w:ascii="Times New Roman" w:hAnsi="Times New Roman" w:cs="Times New Roman"/>
          <w:sz w:val="24"/>
          <w:szCs w:val="24"/>
        </w:rPr>
        <w:t xml:space="preserve"> (Accessed: 06.06.22).</w:t>
      </w:r>
    </w:p>
    <w:p w14:paraId="6D6FCF18"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lastRenderedPageBreak/>
        <w:t xml:space="preserve">NALDIC (2022) </w:t>
      </w:r>
      <w:r w:rsidRPr="00437D18">
        <w:rPr>
          <w:rFonts w:ascii="Times New Roman" w:hAnsi="Times New Roman" w:cs="Times New Roman"/>
          <w:i/>
          <w:iCs/>
          <w:sz w:val="24"/>
          <w:szCs w:val="24"/>
        </w:rPr>
        <w:t>Refugee Children in the EYFS</w:t>
      </w:r>
      <w:r w:rsidRPr="00437D18">
        <w:rPr>
          <w:rFonts w:ascii="Times New Roman" w:hAnsi="Times New Roman" w:cs="Times New Roman"/>
          <w:sz w:val="24"/>
          <w:szCs w:val="24"/>
        </w:rPr>
        <w:t xml:space="preserve">. Available at: </w:t>
      </w:r>
      <w:hyperlink r:id="rId60" w:history="1">
        <w:r w:rsidRPr="00437D18">
          <w:rPr>
            <w:rStyle w:val="Hyperlink"/>
            <w:rFonts w:ascii="Times New Roman" w:hAnsi="Times New Roman" w:cs="Times New Roman"/>
            <w:sz w:val="24"/>
            <w:szCs w:val="24"/>
          </w:rPr>
          <w:t>https://naldic.org.uk/teaching-learning/eyfs/refugee-children-eyfs/</w:t>
        </w:r>
      </w:hyperlink>
      <w:r w:rsidRPr="00437D18">
        <w:rPr>
          <w:rFonts w:ascii="Times New Roman" w:hAnsi="Times New Roman" w:cs="Times New Roman"/>
          <w:sz w:val="24"/>
          <w:szCs w:val="24"/>
        </w:rPr>
        <w:t xml:space="preserve"> (Accessed: 02.06.22).</w:t>
      </w:r>
    </w:p>
    <w:p w14:paraId="7568BA16"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National Academies of Sciences, Engineering, and Medicine [NASEM] (2016) </w:t>
      </w:r>
      <w:r w:rsidRPr="00437D18">
        <w:rPr>
          <w:rFonts w:ascii="Times New Roman" w:hAnsi="Times New Roman" w:cs="Times New Roman"/>
          <w:i/>
          <w:iCs/>
          <w:sz w:val="24"/>
          <w:szCs w:val="24"/>
        </w:rPr>
        <w:t xml:space="preserve">Parenting Matters: Supporting Parents of Children Ages 0-8. </w:t>
      </w:r>
      <w:r w:rsidRPr="00437D18">
        <w:rPr>
          <w:rFonts w:ascii="Times New Roman" w:hAnsi="Times New Roman" w:cs="Times New Roman"/>
          <w:sz w:val="24"/>
          <w:szCs w:val="24"/>
        </w:rPr>
        <w:t>Washington, DC: The National Academies Press.</w:t>
      </w:r>
    </w:p>
    <w:p w14:paraId="4DB7E430" w14:textId="77777777" w:rsidR="00437D18" w:rsidRPr="00437D18" w:rsidRDefault="00437D18" w:rsidP="00C57AE6">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Newstead, S. and Isles-Buck, E. (2019) </w:t>
      </w:r>
      <w:r w:rsidRPr="00437D18">
        <w:rPr>
          <w:rFonts w:ascii="Times New Roman" w:hAnsi="Times New Roman" w:cs="Times New Roman"/>
          <w:i/>
          <w:iCs/>
          <w:sz w:val="24"/>
          <w:szCs w:val="24"/>
        </w:rPr>
        <w:t>Essential Skills for Managers of Child-Centred Settings</w:t>
      </w:r>
      <w:r w:rsidRPr="00437D18">
        <w:rPr>
          <w:rFonts w:ascii="Times New Roman" w:hAnsi="Times New Roman" w:cs="Times New Roman"/>
          <w:sz w:val="24"/>
          <w:szCs w:val="24"/>
        </w:rPr>
        <w:t>. 3</w:t>
      </w:r>
      <w:r w:rsidRPr="00437D18">
        <w:rPr>
          <w:rFonts w:ascii="Times New Roman" w:hAnsi="Times New Roman" w:cs="Times New Roman"/>
          <w:sz w:val="24"/>
          <w:szCs w:val="24"/>
          <w:vertAlign w:val="superscript"/>
        </w:rPr>
        <w:t>rd</w:t>
      </w:r>
      <w:r w:rsidRPr="00437D18">
        <w:rPr>
          <w:rFonts w:ascii="Times New Roman" w:hAnsi="Times New Roman" w:cs="Times New Roman"/>
          <w:sz w:val="24"/>
          <w:szCs w:val="24"/>
        </w:rPr>
        <w:t xml:space="preserve"> Ed. London: Routledge. </w:t>
      </w:r>
    </w:p>
    <w:p w14:paraId="22B9EB91"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Nord Anglia Education (2022) </w:t>
      </w:r>
      <w:r w:rsidRPr="00437D18">
        <w:rPr>
          <w:rFonts w:ascii="Times New Roman" w:hAnsi="Times New Roman" w:cs="Times New Roman"/>
          <w:i/>
          <w:iCs/>
          <w:sz w:val="24"/>
          <w:szCs w:val="24"/>
        </w:rPr>
        <w:t>The Importance of First Language</w:t>
      </w:r>
      <w:r w:rsidRPr="00437D18">
        <w:rPr>
          <w:rFonts w:ascii="Times New Roman" w:hAnsi="Times New Roman" w:cs="Times New Roman"/>
          <w:sz w:val="24"/>
          <w:szCs w:val="24"/>
        </w:rPr>
        <w:t xml:space="preserve">. Available at: </w:t>
      </w:r>
      <w:hyperlink r:id="rId61" w:history="1">
        <w:r w:rsidRPr="00437D18">
          <w:rPr>
            <w:rStyle w:val="Hyperlink"/>
            <w:rFonts w:ascii="Times New Roman" w:hAnsi="Times New Roman" w:cs="Times New Roman"/>
            <w:sz w:val="24"/>
            <w:szCs w:val="24"/>
          </w:rPr>
          <w:t>https://www.nordangliaeducation.com/our-schools/vietnam/ho-chi-minh-city/bis/article/2016/9/8/the-importance-of-first-language</w:t>
        </w:r>
      </w:hyperlink>
      <w:r w:rsidRPr="00437D18">
        <w:rPr>
          <w:rFonts w:ascii="Times New Roman" w:hAnsi="Times New Roman" w:cs="Times New Roman"/>
          <w:sz w:val="24"/>
          <w:szCs w:val="24"/>
        </w:rPr>
        <w:t xml:space="preserve"> (Accessed: 05.06.22).</w:t>
      </w:r>
    </w:p>
    <w:p w14:paraId="518EE341" w14:textId="77777777" w:rsidR="00437D18" w:rsidRPr="00437D18" w:rsidRDefault="00437D18" w:rsidP="00067EB5">
      <w:pPr>
        <w:tabs>
          <w:tab w:val="left" w:pos="975"/>
        </w:tabs>
        <w:rPr>
          <w:rFonts w:ascii="Times New Roman" w:hAnsi="Times New Roman" w:cs="Times New Roman"/>
          <w:sz w:val="24"/>
          <w:szCs w:val="24"/>
        </w:rPr>
      </w:pPr>
      <w:proofErr w:type="spellStart"/>
      <w:r w:rsidRPr="00437D18">
        <w:rPr>
          <w:rFonts w:ascii="Times New Roman" w:hAnsi="Times New Roman" w:cs="Times New Roman"/>
          <w:sz w:val="24"/>
          <w:szCs w:val="24"/>
        </w:rPr>
        <w:t>Ntekane</w:t>
      </w:r>
      <w:proofErr w:type="spellEnd"/>
      <w:r w:rsidRPr="00437D18">
        <w:rPr>
          <w:rFonts w:ascii="Times New Roman" w:hAnsi="Times New Roman" w:cs="Times New Roman"/>
          <w:sz w:val="24"/>
          <w:szCs w:val="24"/>
        </w:rPr>
        <w:t xml:space="preserve">, A. (2018) ‘Parental involvement in education’, </w:t>
      </w:r>
      <w:r w:rsidRPr="00437D18">
        <w:rPr>
          <w:rFonts w:ascii="Times New Roman" w:hAnsi="Times New Roman" w:cs="Times New Roman"/>
          <w:i/>
          <w:iCs/>
          <w:sz w:val="24"/>
          <w:szCs w:val="24"/>
        </w:rPr>
        <w:t>Research Gate</w:t>
      </w:r>
      <w:r w:rsidRPr="00437D18">
        <w:rPr>
          <w:rFonts w:ascii="Times New Roman" w:hAnsi="Times New Roman" w:cs="Times New Roman"/>
          <w:sz w:val="24"/>
          <w:szCs w:val="24"/>
        </w:rPr>
        <w:t xml:space="preserve">, 1, pp. 1-5. Available at:  </w:t>
      </w:r>
      <w:hyperlink r:id="rId62" w:history="1">
        <w:r w:rsidRPr="00437D18">
          <w:rPr>
            <w:rStyle w:val="Hyperlink"/>
            <w:rFonts w:ascii="Times New Roman" w:hAnsi="Times New Roman" w:cs="Times New Roman"/>
            <w:sz w:val="24"/>
            <w:szCs w:val="24"/>
          </w:rPr>
          <w:t>https://www.researchgate.net/publication/324497851_PARENTAL_INVOLVEMENT_IN_EDUCATION?channel=doi&amp;linkId=5ad09062aca2723a33472c9f&amp;showFulltext=true</w:t>
        </w:r>
      </w:hyperlink>
      <w:r w:rsidRPr="00437D18">
        <w:rPr>
          <w:rFonts w:ascii="Times New Roman" w:hAnsi="Times New Roman" w:cs="Times New Roman"/>
          <w:sz w:val="24"/>
          <w:szCs w:val="24"/>
        </w:rPr>
        <w:t xml:space="preserve"> (Accessed: 30.05.22).</w:t>
      </w:r>
    </w:p>
    <w:p w14:paraId="71B11CB0"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eastAsiaTheme="minorEastAsia" w:hAnsi="Times New Roman" w:cs="Times New Roman"/>
          <w:color w:val="000000" w:themeColor="text1"/>
          <w:kern w:val="24"/>
          <w:sz w:val="24"/>
          <w:szCs w:val="24"/>
        </w:rPr>
        <w:t xml:space="preserve">OECD (2014) </w:t>
      </w:r>
      <w:r w:rsidRPr="00437D18">
        <w:rPr>
          <w:rFonts w:ascii="Times New Roman" w:eastAsiaTheme="minorEastAsia" w:hAnsi="Times New Roman" w:cs="Times New Roman"/>
          <w:i/>
          <w:iCs/>
          <w:color w:val="000000" w:themeColor="text1"/>
          <w:kern w:val="24"/>
          <w:sz w:val="24"/>
          <w:szCs w:val="24"/>
        </w:rPr>
        <w:t>Improving Schools in Wales: An OECD Perspective</w:t>
      </w:r>
      <w:r w:rsidRPr="00437D18">
        <w:rPr>
          <w:rFonts w:ascii="Times New Roman" w:eastAsiaTheme="minorEastAsia" w:hAnsi="Times New Roman" w:cs="Times New Roman"/>
          <w:color w:val="000000" w:themeColor="text1"/>
          <w:kern w:val="24"/>
          <w:sz w:val="24"/>
          <w:szCs w:val="24"/>
        </w:rPr>
        <w:t xml:space="preserve">. Available at: </w:t>
      </w:r>
      <w:hyperlink r:id="rId63" w:history="1">
        <w:r w:rsidRPr="00437D18">
          <w:rPr>
            <w:rStyle w:val="Hyperlink"/>
            <w:rFonts w:ascii="Times New Roman" w:eastAsiaTheme="minorEastAsia" w:hAnsi="Times New Roman" w:cs="Times New Roman"/>
            <w:kern w:val="24"/>
            <w:sz w:val="24"/>
            <w:szCs w:val="24"/>
          </w:rPr>
          <w:t>https://www.oecd.org/education/Improving-schools-in-Wales.pdf?_ga=2.90663762.972096396.1654945746-1406173820.1654945746</w:t>
        </w:r>
      </w:hyperlink>
      <w:r w:rsidRPr="00437D18">
        <w:rPr>
          <w:rFonts w:ascii="Times New Roman" w:eastAsiaTheme="minorEastAsia" w:hAnsi="Times New Roman" w:cs="Times New Roman"/>
          <w:color w:val="000000" w:themeColor="text1"/>
          <w:kern w:val="24"/>
          <w:sz w:val="24"/>
          <w:szCs w:val="24"/>
        </w:rPr>
        <w:t xml:space="preserve"> (Accessed: 09.06.22).</w:t>
      </w:r>
    </w:p>
    <w:p w14:paraId="32A6713E" w14:textId="77777777" w:rsidR="00437D18" w:rsidRPr="00437D18" w:rsidRDefault="00437D18" w:rsidP="0097269F">
      <w:pPr>
        <w:tabs>
          <w:tab w:val="left" w:pos="975"/>
        </w:tabs>
        <w:rPr>
          <w:rFonts w:ascii="Times New Roman" w:eastAsiaTheme="minorEastAsia" w:hAnsi="Times New Roman" w:cs="Times New Roman"/>
          <w:color w:val="000000" w:themeColor="text1"/>
          <w:kern w:val="24"/>
          <w:sz w:val="24"/>
          <w:szCs w:val="24"/>
        </w:rPr>
      </w:pPr>
      <w:r w:rsidRPr="00437D18">
        <w:rPr>
          <w:rFonts w:ascii="Times New Roman" w:eastAsiaTheme="minorEastAsia" w:hAnsi="Times New Roman" w:cs="Times New Roman"/>
          <w:color w:val="000000" w:themeColor="text1"/>
          <w:kern w:val="24"/>
          <w:sz w:val="24"/>
          <w:szCs w:val="24"/>
        </w:rPr>
        <w:t>OECD (2020)</w:t>
      </w:r>
      <w:r w:rsidRPr="00437D18">
        <w:rPr>
          <w:rFonts w:ascii="Times New Roman" w:hAnsi="Times New Roman" w:cs="Times New Roman"/>
          <w:sz w:val="24"/>
          <w:szCs w:val="24"/>
        </w:rPr>
        <w:t xml:space="preserve"> </w:t>
      </w:r>
      <w:r w:rsidRPr="00437D18">
        <w:rPr>
          <w:rFonts w:ascii="Times New Roman" w:eastAsiaTheme="minorEastAsia" w:hAnsi="Times New Roman" w:cs="Times New Roman"/>
          <w:i/>
          <w:iCs/>
          <w:color w:val="000000" w:themeColor="text1"/>
          <w:kern w:val="24"/>
          <w:sz w:val="24"/>
          <w:szCs w:val="24"/>
        </w:rPr>
        <w:t>Achieving the New Curriculum for Wales</w:t>
      </w:r>
      <w:r w:rsidRPr="00437D18">
        <w:rPr>
          <w:rFonts w:ascii="Times New Roman" w:eastAsiaTheme="minorEastAsia" w:hAnsi="Times New Roman" w:cs="Times New Roman"/>
          <w:color w:val="000000" w:themeColor="text1"/>
          <w:kern w:val="24"/>
          <w:sz w:val="24"/>
          <w:szCs w:val="24"/>
        </w:rPr>
        <w:t xml:space="preserve">. available at: </w:t>
      </w:r>
      <w:hyperlink r:id="rId64" w:history="1">
        <w:r w:rsidRPr="00437D18">
          <w:rPr>
            <w:rStyle w:val="Hyperlink"/>
            <w:rFonts w:ascii="Times New Roman" w:eastAsiaTheme="minorEastAsia" w:hAnsi="Times New Roman" w:cs="Times New Roman"/>
            <w:kern w:val="24"/>
            <w:sz w:val="24"/>
            <w:szCs w:val="24"/>
          </w:rPr>
          <w:t>https://www.oecd-ilibrary.org/sites/4b483953-en/index.html?itemId=/content/publication/4b483953-en</w:t>
        </w:r>
      </w:hyperlink>
      <w:r w:rsidRPr="00437D18">
        <w:rPr>
          <w:rFonts w:ascii="Times New Roman" w:eastAsiaTheme="minorEastAsia" w:hAnsi="Times New Roman" w:cs="Times New Roman"/>
          <w:color w:val="000000" w:themeColor="text1"/>
          <w:kern w:val="24"/>
          <w:sz w:val="24"/>
          <w:szCs w:val="24"/>
        </w:rPr>
        <w:t xml:space="preserve"> (Accessed: 08.06.22).</w:t>
      </w:r>
    </w:p>
    <w:p w14:paraId="3653212E" w14:textId="77777777" w:rsidR="00437D18" w:rsidRPr="00437D18" w:rsidRDefault="00437D18" w:rsidP="00A44830">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Oxford University Press (2022) </w:t>
      </w:r>
      <w:r w:rsidRPr="00437D18">
        <w:rPr>
          <w:rFonts w:ascii="Times New Roman" w:hAnsi="Times New Roman" w:cs="Times New Roman"/>
          <w:i/>
          <w:iCs/>
          <w:sz w:val="24"/>
          <w:szCs w:val="24"/>
        </w:rPr>
        <w:t>Loris Malaguzzi</w:t>
      </w:r>
      <w:r w:rsidRPr="00437D18">
        <w:rPr>
          <w:rFonts w:ascii="Times New Roman" w:hAnsi="Times New Roman" w:cs="Times New Roman"/>
          <w:sz w:val="24"/>
          <w:szCs w:val="24"/>
        </w:rPr>
        <w:t xml:space="preserve">. Available at: </w:t>
      </w:r>
      <w:hyperlink r:id="rId65" w:history="1">
        <w:r w:rsidRPr="00437D18">
          <w:rPr>
            <w:rStyle w:val="Hyperlink"/>
            <w:rFonts w:ascii="Times New Roman" w:hAnsi="Times New Roman" w:cs="Times New Roman"/>
            <w:sz w:val="24"/>
            <w:szCs w:val="24"/>
          </w:rPr>
          <w:t>https://www.oxfordreference.com/view/10.1093/oi/authority.20110803100128232#:~:text=Loris%20Malaguzzi%20%281920%E2%80%941994%29%20Quick%20Reference%20%281920%E2%80%9394%29%20An%20Italian,the%20Reggio%20Emilia%20approach%20to%20early%20childhood%20education</w:t>
        </w:r>
      </w:hyperlink>
      <w:r w:rsidRPr="00437D18">
        <w:rPr>
          <w:rFonts w:ascii="Times New Roman" w:hAnsi="Times New Roman" w:cs="Times New Roman"/>
          <w:sz w:val="24"/>
          <w:szCs w:val="24"/>
        </w:rPr>
        <w:t>. (Accessed: 10.06.22).</w:t>
      </w:r>
    </w:p>
    <w:p w14:paraId="2E2CAA65"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Oxfordshire Council (2017) Guidance for Early Years practitioners on supporting children learning English as an Additional Language (EAL). Available at: </w:t>
      </w:r>
      <w:hyperlink r:id="rId66" w:history="1">
        <w:r w:rsidRPr="00437D18">
          <w:rPr>
            <w:rStyle w:val="Hyperlink"/>
            <w:rFonts w:ascii="Times New Roman" w:hAnsi="Times New Roman" w:cs="Times New Roman"/>
            <w:sz w:val="24"/>
            <w:szCs w:val="24"/>
          </w:rPr>
          <w:t>https://www2.oxfordshire.gov.uk/cms/sites/default/files/folders/documents/childreneducationandfamilies/informationforchildcareproviders/Toolkit/eal_guidance.PDF</w:t>
        </w:r>
      </w:hyperlink>
      <w:r w:rsidRPr="00437D18">
        <w:rPr>
          <w:rFonts w:ascii="Times New Roman" w:hAnsi="Times New Roman" w:cs="Times New Roman"/>
          <w:sz w:val="24"/>
          <w:szCs w:val="24"/>
        </w:rPr>
        <w:t xml:space="preserve"> (Accessed: 04.06.22).</w:t>
      </w:r>
    </w:p>
    <w:p w14:paraId="02919F84"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Packman, K. (2022) </w:t>
      </w:r>
      <w:r w:rsidRPr="00437D18">
        <w:rPr>
          <w:rFonts w:ascii="Times New Roman" w:hAnsi="Times New Roman" w:cs="Times New Roman"/>
          <w:i/>
          <w:iCs/>
          <w:sz w:val="24"/>
          <w:szCs w:val="24"/>
        </w:rPr>
        <w:t>How Training can Help Teachers Improve Parental Engagement</w:t>
      </w:r>
      <w:r w:rsidRPr="00437D18">
        <w:rPr>
          <w:rFonts w:ascii="Times New Roman" w:hAnsi="Times New Roman" w:cs="Times New Roman"/>
          <w:sz w:val="24"/>
          <w:szCs w:val="24"/>
        </w:rPr>
        <w:t xml:space="preserve">. Available at: </w:t>
      </w:r>
      <w:hyperlink r:id="rId67" w:history="1">
        <w:r w:rsidRPr="00437D18">
          <w:rPr>
            <w:rStyle w:val="Hyperlink"/>
            <w:rFonts w:ascii="Times New Roman" w:hAnsi="Times New Roman" w:cs="Times New Roman"/>
            <w:sz w:val="24"/>
            <w:szCs w:val="24"/>
          </w:rPr>
          <w:t>https://www.teachwire.net/news/how-training-can-help-teachers-improve-parental-engagement/</w:t>
        </w:r>
      </w:hyperlink>
      <w:r w:rsidRPr="00437D18">
        <w:rPr>
          <w:rFonts w:ascii="Times New Roman" w:hAnsi="Times New Roman" w:cs="Times New Roman"/>
          <w:sz w:val="24"/>
          <w:szCs w:val="24"/>
        </w:rPr>
        <w:t xml:space="preserve"> (Accessed: 31.05.22).</w:t>
      </w:r>
    </w:p>
    <w:p w14:paraId="27A12E9F" w14:textId="77777777" w:rsidR="00437D18" w:rsidRPr="00437D18" w:rsidRDefault="00437D18" w:rsidP="002B626F">
      <w:pPr>
        <w:tabs>
          <w:tab w:val="left" w:pos="975"/>
        </w:tabs>
        <w:rPr>
          <w:rFonts w:ascii="Times New Roman" w:hAnsi="Times New Roman" w:cs="Times New Roman"/>
          <w:sz w:val="24"/>
          <w:szCs w:val="24"/>
        </w:rPr>
      </w:pPr>
      <w:proofErr w:type="spellStart"/>
      <w:r w:rsidRPr="00437D18">
        <w:rPr>
          <w:rFonts w:ascii="Times New Roman" w:hAnsi="Times New Roman" w:cs="Times New Roman"/>
          <w:sz w:val="24"/>
          <w:szCs w:val="24"/>
        </w:rPr>
        <w:t>Preemtive</w:t>
      </w:r>
      <w:proofErr w:type="spellEnd"/>
      <w:r w:rsidRPr="00437D18">
        <w:rPr>
          <w:rFonts w:ascii="Times New Roman" w:hAnsi="Times New Roman" w:cs="Times New Roman"/>
          <w:sz w:val="24"/>
          <w:szCs w:val="24"/>
        </w:rPr>
        <w:t xml:space="preserve"> love (2022</w:t>
      </w:r>
      <w:r w:rsidRPr="00437D18">
        <w:rPr>
          <w:rFonts w:ascii="Times New Roman" w:hAnsi="Times New Roman" w:cs="Times New Roman"/>
          <w:i/>
          <w:iCs/>
          <w:sz w:val="24"/>
          <w:szCs w:val="24"/>
        </w:rPr>
        <w:t>) What Is Cultural Appreciation (And How It’s Different from Cultural Appropriation)?</w:t>
      </w:r>
      <w:r w:rsidRPr="00437D18">
        <w:rPr>
          <w:rFonts w:ascii="Times New Roman" w:hAnsi="Times New Roman" w:cs="Times New Roman"/>
          <w:sz w:val="24"/>
          <w:szCs w:val="24"/>
        </w:rPr>
        <w:t xml:space="preserve"> Available at: </w:t>
      </w:r>
      <w:hyperlink r:id="rId68" w:history="1">
        <w:r w:rsidRPr="00437D18">
          <w:rPr>
            <w:rStyle w:val="Hyperlink"/>
            <w:rFonts w:ascii="Times New Roman" w:hAnsi="Times New Roman" w:cs="Times New Roman"/>
            <w:sz w:val="24"/>
            <w:szCs w:val="24"/>
          </w:rPr>
          <w:t>https://preemptivelove.org/blog/what-is-cultural-appreciation/</w:t>
        </w:r>
      </w:hyperlink>
      <w:r w:rsidRPr="00437D18">
        <w:rPr>
          <w:rFonts w:ascii="Times New Roman" w:hAnsi="Times New Roman" w:cs="Times New Roman"/>
          <w:sz w:val="24"/>
          <w:szCs w:val="24"/>
        </w:rPr>
        <w:t xml:space="preserve"> (Accessed: 01.06.22).</w:t>
      </w:r>
    </w:p>
    <w:p w14:paraId="6D864EEC" w14:textId="77777777" w:rsidR="00437D18" w:rsidRPr="00437D18" w:rsidRDefault="00437D18" w:rsidP="005D4A2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Randel, A. </w:t>
      </w:r>
      <w:r w:rsidRPr="00437D18">
        <w:rPr>
          <w:rFonts w:ascii="Times New Roman" w:hAnsi="Times New Roman" w:cs="Times New Roman"/>
          <w:i/>
          <w:iCs/>
          <w:sz w:val="24"/>
          <w:szCs w:val="24"/>
        </w:rPr>
        <w:t>et al.</w:t>
      </w:r>
      <w:r w:rsidRPr="00437D18">
        <w:rPr>
          <w:rFonts w:ascii="Times New Roman" w:hAnsi="Times New Roman" w:cs="Times New Roman"/>
          <w:sz w:val="24"/>
          <w:szCs w:val="24"/>
        </w:rPr>
        <w:t xml:space="preserve"> (2018) ‘Inclusive leadership: Realizing positive outcomes through belongingness and being valued for uniqueness’, </w:t>
      </w:r>
      <w:r w:rsidRPr="00437D18">
        <w:rPr>
          <w:rFonts w:ascii="Times New Roman" w:hAnsi="Times New Roman" w:cs="Times New Roman"/>
          <w:i/>
          <w:iCs/>
          <w:sz w:val="24"/>
          <w:szCs w:val="24"/>
        </w:rPr>
        <w:t>Human Resource Management Review</w:t>
      </w:r>
      <w:r w:rsidRPr="00437D18">
        <w:rPr>
          <w:rFonts w:ascii="Times New Roman" w:hAnsi="Times New Roman" w:cs="Times New Roman"/>
          <w:sz w:val="24"/>
          <w:szCs w:val="24"/>
        </w:rPr>
        <w:t xml:space="preserve">, </w:t>
      </w:r>
      <w:r w:rsidRPr="00437D18">
        <w:rPr>
          <w:rFonts w:ascii="Times New Roman" w:hAnsi="Times New Roman" w:cs="Times New Roman"/>
          <w:sz w:val="24"/>
          <w:szCs w:val="24"/>
        </w:rPr>
        <w:lastRenderedPageBreak/>
        <w:t xml:space="preserve">28(2), pp. 190-203. Available at: </w:t>
      </w:r>
      <w:hyperlink r:id="rId69" w:history="1">
        <w:r w:rsidRPr="00437D18">
          <w:rPr>
            <w:rStyle w:val="Hyperlink"/>
            <w:rFonts w:ascii="Times New Roman" w:hAnsi="Times New Roman" w:cs="Times New Roman"/>
            <w:sz w:val="24"/>
            <w:szCs w:val="24"/>
          </w:rPr>
          <w:t>https://www.sciencedirect.com/science/article/pii/S1053482217300517</w:t>
        </w:r>
      </w:hyperlink>
      <w:r w:rsidRPr="00437D18">
        <w:rPr>
          <w:rFonts w:ascii="Times New Roman" w:hAnsi="Times New Roman" w:cs="Times New Roman"/>
          <w:sz w:val="24"/>
          <w:szCs w:val="24"/>
        </w:rPr>
        <w:t xml:space="preserve"> (Accessed: 24.05.22).</w:t>
      </w:r>
    </w:p>
    <w:p w14:paraId="548E9750"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Reggio Emilia (no date) </w:t>
      </w:r>
      <w:r w:rsidRPr="00437D18">
        <w:rPr>
          <w:rFonts w:ascii="Times New Roman" w:hAnsi="Times New Roman" w:cs="Times New Roman"/>
          <w:i/>
          <w:iCs/>
          <w:sz w:val="24"/>
          <w:szCs w:val="24"/>
        </w:rPr>
        <w:t>The</w:t>
      </w:r>
      <w:r w:rsidRPr="00437D18">
        <w:rPr>
          <w:rFonts w:ascii="Times New Roman" w:hAnsi="Times New Roman" w:cs="Times New Roman"/>
          <w:i/>
          <w:iCs/>
          <w:sz w:val="24"/>
          <w:szCs w:val="24"/>
        </w:rPr>
        <w:t xml:space="preserve"> 100 L</w:t>
      </w:r>
      <w:r w:rsidRPr="00437D18">
        <w:rPr>
          <w:rFonts w:ascii="Times New Roman" w:hAnsi="Times New Roman" w:cs="Times New Roman"/>
          <w:i/>
          <w:iCs/>
          <w:sz w:val="24"/>
          <w:szCs w:val="24"/>
        </w:rPr>
        <w:t>anguages</w:t>
      </w:r>
      <w:r w:rsidRPr="00437D18">
        <w:rPr>
          <w:rFonts w:ascii="Times New Roman" w:hAnsi="Times New Roman" w:cs="Times New Roman"/>
          <w:sz w:val="24"/>
          <w:szCs w:val="24"/>
        </w:rPr>
        <w:t xml:space="preserve">. Available at: </w:t>
      </w:r>
      <w:hyperlink r:id="rId70" w:history="1">
        <w:r w:rsidRPr="00437D18">
          <w:rPr>
            <w:rStyle w:val="Hyperlink"/>
            <w:rFonts w:ascii="Times New Roman" w:hAnsi="Times New Roman" w:cs="Times New Roman"/>
            <w:sz w:val="24"/>
            <w:szCs w:val="24"/>
          </w:rPr>
          <w:t>https://reggioemilia2015.weebly.com/the-100-languages.html</w:t>
        </w:r>
      </w:hyperlink>
      <w:r w:rsidRPr="00437D18">
        <w:rPr>
          <w:rFonts w:ascii="Times New Roman" w:hAnsi="Times New Roman" w:cs="Times New Roman"/>
          <w:sz w:val="24"/>
          <w:szCs w:val="24"/>
        </w:rPr>
        <w:t xml:space="preserve"> (Accessed: 10.06.22).</w:t>
      </w:r>
    </w:p>
    <w:p w14:paraId="7D4FC155"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Reggio Emilia Approach (2022) </w:t>
      </w:r>
      <w:r w:rsidRPr="00437D18">
        <w:rPr>
          <w:rFonts w:ascii="Times New Roman" w:hAnsi="Times New Roman" w:cs="Times New Roman"/>
          <w:i/>
          <w:iCs/>
          <w:sz w:val="24"/>
          <w:szCs w:val="24"/>
        </w:rPr>
        <w:t>Loris Malaguzzi</w:t>
      </w:r>
      <w:r w:rsidRPr="00437D18">
        <w:rPr>
          <w:rFonts w:ascii="Times New Roman" w:hAnsi="Times New Roman" w:cs="Times New Roman"/>
          <w:sz w:val="24"/>
          <w:szCs w:val="24"/>
        </w:rPr>
        <w:t xml:space="preserve">. Available at: </w:t>
      </w:r>
      <w:hyperlink r:id="rId71" w:history="1">
        <w:r w:rsidRPr="00437D18">
          <w:rPr>
            <w:rStyle w:val="Hyperlink"/>
            <w:rFonts w:ascii="Times New Roman" w:hAnsi="Times New Roman" w:cs="Times New Roman"/>
            <w:sz w:val="24"/>
            <w:szCs w:val="24"/>
          </w:rPr>
          <w:t>https://www.reggiochildren.it/en/reggio-emilia-approach/loris-malaguzzi/</w:t>
        </w:r>
      </w:hyperlink>
      <w:r w:rsidRPr="00437D18">
        <w:rPr>
          <w:rFonts w:ascii="Times New Roman" w:hAnsi="Times New Roman" w:cs="Times New Roman"/>
          <w:sz w:val="24"/>
          <w:szCs w:val="24"/>
        </w:rPr>
        <w:t xml:space="preserve"> (Accessed: 10.06.22).</w:t>
      </w:r>
    </w:p>
    <w:p w14:paraId="77B8E1F2"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Reza, F. (2021) ‘An Expert’s Insight: </w:t>
      </w:r>
      <w:proofErr w:type="spellStart"/>
      <w:r w:rsidRPr="00437D18">
        <w:rPr>
          <w:rFonts w:ascii="Times New Roman" w:hAnsi="Times New Roman" w:cs="Times New Roman"/>
          <w:sz w:val="24"/>
          <w:szCs w:val="24"/>
        </w:rPr>
        <w:t>Dr.</w:t>
      </w:r>
      <w:proofErr w:type="spellEnd"/>
      <w:r w:rsidRPr="00437D18">
        <w:rPr>
          <w:rFonts w:ascii="Times New Roman" w:hAnsi="Times New Roman" w:cs="Times New Roman"/>
          <w:sz w:val="24"/>
          <w:szCs w:val="24"/>
        </w:rPr>
        <w:t xml:space="preserve"> </w:t>
      </w:r>
      <w:proofErr w:type="spellStart"/>
      <w:r w:rsidRPr="00437D18">
        <w:rPr>
          <w:rFonts w:ascii="Times New Roman" w:hAnsi="Times New Roman" w:cs="Times New Roman"/>
          <w:sz w:val="24"/>
          <w:szCs w:val="24"/>
        </w:rPr>
        <w:t>Fawzia</w:t>
      </w:r>
      <w:proofErr w:type="spellEnd"/>
      <w:r w:rsidRPr="00437D18">
        <w:rPr>
          <w:rFonts w:ascii="Times New Roman" w:hAnsi="Times New Roman" w:cs="Times New Roman"/>
          <w:sz w:val="24"/>
          <w:szCs w:val="24"/>
        </w:rPr>
        <w:t xml:space="preserve"> Reza on Diversity and Inclusion in Early Education’, </w:t>
      </w:r>
      <w:r w:rsidRPr="00437D18">
        <w:rPr>
          <w:rFonts w:ascii="Times New Roman" w:hAnsi="Times New Roman" w:cs="Times New Roman"/>
          <w:i/>
          <w:iCs/>
          <w:sz w:val="24"/>
          <w:szCs w:val="24"/>
        </w:rPr>
        <w:t>Childhood Education International</w:t>
      </w:r>
      <w:r w:rsidRPr="00437D18">
        <w:rPr>
          <w:rFonts w:ascii="Times New Roman" w:hAnsi="Times New Roman" w:cs="Times New Roman"/>
          <w:sz w:val="24"/>
          <w:szCs w:val="24"/>
        </w:rPr>
        <w:t xml:space="preserve">. Available at: </w:t>
      </w:r>
      <w:hyperlink r:id="rId72" w:history="1">
        <w:r w:rsidRPr="00437D18">
          <w:rPr>
            <w:rStyle w:val="Hyperlink"/>
            <w:rFonts w:ascii="Times New Roman" w:hAnsi="Times New Roman" w:cs="Times New Roman"/>
            <w:sz w:val="24"/>
            <w:szCs w:val="24"/>
          </w:rPr>
          <w:t>https://ceinternational1892.org/article/an-experts-insight-dr-fawzia-reza-on-diversity-and-inclusion-in-early-education/</w:t>
        </w:r>
      </w:hyperlink>
      <w:r w:rsidRPr="00437D18">
        <w:rPr>
          <w:rFonts w:ascii="Times New Roman" w:hAnsi="Times New Roman" w:cs="Times New Roman"/>
          <w:sz w:val="24"/>
          <w:szCs w:val="24"/>
        </w:rPr>
        <w:t xml:space="preserve"> (Accessed: 24.05.22).</w:t>
      </w:r>
    </w:p>
    <w:p w14:paraId="0AC0FBBA"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Roberts-Ablett, Y. (2021) ‘Co-construction: creating relationships for learning across the Welsh education system’, </w:t>
      </w:r>
      <w:proofErr w:type="spellStart"/>
      <w:r w:rsidRPr="00437D18">
        <w:rPr>
          <w:rFonts w:ascii="Times New Roman" w:hAnsi="Times New Roman" w:cs="Times New Roman"/>
          <w:i/>
          <w:iCs/>
          <w:sz w:val="24"/>
          <w:szCs w:val="24"/>
        </w:rPr>
        <w:t>Yr</w:t>
      </w:r>
      <w:proofErr w:type="spellEnd"/>
      <w:r w:rsidRPr="00437D18">
        <w:rPr>
          <w:rFonts w:ascii="Times New Roman" w:hAnsi="Times New Roman" w:cs="Times New Roman"/>
          <w:i/>
          <w:iCs/>
          <w:sz w:val="24"/>
          <w:szCs w:val="24"/>
        </w:rPr>
        <w:t xml:space="preserve"> </w:t>
      </w:r>
      <w:proofErr w:type="spellStart"/>
      <w:r w:rsidRPr="00437D18">
        <w:rPr>
          <w:rFonts w:ascii="Times New Roman" w:hAnsi="Times New Roman" w:cs="Times New Roman"/>
          <w:i/>
          <w:iCs/>
          <w:sz w:val="24"/>
          <w:szCs w:val="24"/>
        </w:rPr>
        <w:t>Athrofa</w:t>
      </w:r>
      <w:proofErr w:type="spellEnd"/>
      <w:r w:rsidRPr="00437D18">
        <w:rPr>
          <w:rFonts w:ascii="Times New Roman" w:hAnsi="Times New Roman" w:cs="Times New Roman"/>
          <w:sz w:val="24"/>
          <w:szCs w:val="24"/>
        </w:rPr>
        <w:t xml:space="preserve"> [blog]. Available at: </w:t>
      </w:r>
      <w:hyperlink r:id="rId73" w:history="1">
        <w:r w:rsidRPr="00437D18">
          <w:rPr>
            <w:rStyle w:val="Hyperlink"/>
            <w:rFonts w:ascii="Times New Roman" w:hAnsi="Times New Roman" w:cs="Times New Roman"/>
            <w:sz w:val="24"/>
            <w:szCs w:val="24"/>
          </w:rPr>
          <w:t>https://athrofa.cymru/2022/04/25/co-construction-creating-relationships-for-learning-across-the-welsh-education-system/</w:t>
        </w:r>
      </w:hyperlink>
      <w:r w:rsidRPr="00437D18">
        <w:rPr>
          <w:rFonts w:ascii="Times New Roman" w:hAnsi="Times New Roman" w:cs="Times New Roman"/>
          <w:sz w:val="24"/>
          <w:szCs w:val="24"/>
        </w:rPr>
        <w:t xml:space="preserve"> (Accessed: 08.06.22).</w:t>
      </w:r>
    </w:p>
    <w:p w14:paraId="2885B6F5"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Rodriguez-Brown, F. (2009) </w:t>
      </w:r>
      <w:r w:rsidRPr="00437D18">
        <w:rPr>
          <w:rFonts w:ascii="Times New Roman" w:hAnsi="Times New Roman" w:cs="Times New Roman"/>
          <w:i/>
          <w:iCs/>
          <w:sz w:val="24"/>
          <w:szCs w:val="24"/>
        </w:rPr>
        <w:t>The Home–School Connection: Lessons Learned in a Culturally and Linguistically Diverse Community</w:t>
      </w:r>
      <w:r w:rsidRPr="00437D18">
        <w:rPr>
          <w:rFonts w:ascii="Times New Roman" w:hAnsi="Times New Roman" w:cs="Times New Roman"/>
          <w:sz w:val="24"/>
          <w:szCs w:val="24"/>
        </w:rPr>
        <w:t>. London: Routledge.</w:t>
      </w:r>
    </w:p>
    <w:p w14:paraId="2CC8AB2C" w14:textId="77777777" w:rsidR="00437D18" w:rsidRPr="00437D18" w:rsidRDefault="00437D18" w:rsidP="00067EB5">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Sheridan, S. (2016) ‘Establishing healthy parent-teacher relationships for early learning success’, </w:t>
      </w:r>
      <w:r w:rsidRPr="00437D18">
        <w:rPr>
          <w:rFonts w:ascii="Times New Roman" w:hAnsi="Times New Roman" w:cs="Times New Roman"/>
          <w:i/>
          <w:iCs/>
          <w:sz w:val="24"/>
          <w:szCs w:val="24"/>
        </w:rPr>
        <w:t>Early Learning Network</w:t>
      </w:r>
      <w:r w:rsidRPr="00437D18">
        <w:rPr>
          <w:rFonts w:ascii="Times New Roman" w:hAnsi="Times New Roman" w:cs="Times New Roman"/>
          <w:sz w:val="24"/>
          <w:szCs w:val="24"/>
        </w:rPr>
        <w:t xml:space="preserve"> [blog]. 29</w:t>
      </w:r>
      <w:r w:rsidRPr="00437D18">
        <w:rPr>
          <w:rFonts w:ascii="Times New Roman" w:hAnsi="Times New Roman" w:cs="Times New Roman"/>
          <w:sz w:val="24"/>
          <w:szCs w:val="24"/>
          <w:vertAlign w:val="superscript"/>
        </w:rPr>
        <w:t>th</w:t>
      </w:r>
      <w:r w:rsidRPr="00437D18">
        <w:rPr>
          <w:rFonts w:ascii="Times New Roman" w:hAnsi="Times New Roman" w:cs="Times New Roman"/>
          <w:sz w:val="24"/>
          <w:szCs w:val="24"/>
        </w:rPr>
        <w:t xml:space="preserve"> August. Available at: </w:t>
      </w:r>
      <w:hyperlink r:id="rId74" w:anchor=":~:text=Positive%20connections%20between%20parents%20and%20teachers%20have%20been,children%20do%20better%20in%20school%20and%20at%20home" w:history="1">
        <w:r w:rsidRPr="00437D18">
          <w:rPr>
            <w:rStyle w:val="Hyperlink"/>
            <w:rFonts w:ascii="Times New Roman" w:hAnsi="Times New Roman" w:cs="Times New Roman"/>
            <w:sz w:val="24"/>
            <w:szCs w:val="24"/>
          </w:rPr>
          <w:t>https://earlylearningnetwork.unl.edu/2018/08/29/parent-teacher-relationships/#:~:text=Positive%20connections%20between%20parents%20and%20teachers%20have%20been,children%20do%20better%20in%20school%20and%20at%20home</w:t>
        </w:r>
      </w:hyperlink>
      <w:r w:rsidRPr="00437D18">
        <w:rPr>
          <w:rFonts w:ascii="Times New Roman" w:hAnsi="Times New Roman" w:cs="Times New Roman"/>
          <w:sz w:val="24"/>
          <w:szCs w:val="24"/>
        </w:rPr>
        <w:t xml:space="preserve"> (Accessed: 30.05.22).</w:t>
      </w:r>
    </w:p>
    <w:p w14:paraId="295B8C7B"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Shields, C. (2010) ‘Transformative Leadership: Working for Equity in Diverse Contexts’</w:t>
      </w:r>
      <w:r w:rsidRPr="00437D18">
        <w:rPr>
          <w:rFonts w:ascii="Times New Roman" w:hAnsi="Times New Roman" w:cs="Times New Roman"/>
          <w:i/>
          <w:iCs/>
          <w:sz w:val="24"/>
          <w:szCs w:val="24"/>
        </w:rPr>
        <w:t>, Educational Administration Quarterly</w:t>
      </w:r>
      <w:r w:rsidRPr="00437D18">
        <w:rPr>
          <w:rFonts w:ascii="Times New Roman" w:hAnsi="Times New Roman" w:cs="Times New Roman"/>
          <w:sz w:val="24"/>
          <w:szCs w:val="24"/>
        </w:rPr>
        <w:t xml:space="preserve">, 46(4), pp. 558-589. Available at: </w:t>
      </w:r>
      <w:hyperlink r:id="rId75" w:history="1">
        <w:r w:rsidRPr="00437D18">
          <w:rPr>
            <w:rStyle w:val="Hyperlink"/>
            <w:rFonts w:ascii="Times New Roman" w:hAnsi="Times New Roman" w:cs="Times New Roman"/>
            <w:sz w:val="24"/>
            <w:szCs w:val="24"/>
          </w:rPr>
          <w:t>https://journals.sagepub.com/doi/10.1177/0013161X10375609</w:t>
        </w:r>
      </w:hyperlink>
      <w:r w:rsidRPr="00437D18">
        <w:rPr>
          <w:rFonts w:ascii="Times New Roman" w:hAnsi="Times New Roman" w:cs="Times New Roman"/>
          <w:sz w:val="24"/>
          <w:szCs w:val="24"/>
        </w:rPr>
        <w:t xml:space="preserve"> (Accessed:31.05.22).</w:t>
      </w:r>
    </w:p>
    <w:p w14:paraId="382907D3"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Show Racism the Red Card (2020) </w:t>
      </w:r>
      <w:r w:rsidRPr="00437D18">
        <w:rPr>
          <w:rFonts w:ascii="Times New Roman" w:hAnsi="Times New Roman" w:cs="Times New Roman"/>
          <w:i/>
          <w:iCs/>
          <w:sz w:val="24"/>
          <w:szCs w:val="24"/>
        </w:rPr>
        <w:t>Racism in Wales?</w:t>
      </w:r>
      <w:r w:rsidRPr="00437D18">
        <w:rPr>
          <w:rFonts w:ascii="Times New Roman" w:hAnsi="Times New Roman" w:cs="Times New Roman"/>
          <w:sz w:val="24"/>
          <w:szCs w:val="24"/>
        </w:rPr>
        <w:t xml:space="preserve"> </w:t>
      </w:r>
      <w:r w:rsidRPr="00437D18">
        <w:rPr>
          <w:rFonts w:ascii="Times New Roman" w:hAnsi="Times New Roman" w:cs="Times New Roman"/>
          <w:i/>
          <w:iCs/>
          <w:sz w:val="24"/>
          <w:szCs w:val="24"/>
        </w:rPr>
        <w:t>Exploring Prejudice in the Welsh education system</w:t>
      </w:r>
      <w:r w:rsidRPr="00437D18">
        <w:rPr>
          <w:rFonts w:ascii="Times New Roman" w:hAnsi="Times New Roman" w:cs="Times New Roman"/>
          <w:sz w:val="24"/>
          <w:szCs w:val="24"/>
        </w:rPr>
        <w:t xml:space="preserve">. Available at: </w:t>
      </w:r>
      <w:hyperlink r:id="rId76" w:history="1">
        <w:r w:rsidRPr="00437D18">
          <w:rPr>
            <w:rStyle w:val="Hyperlink"/>
            <w:rFonts w:ascii="Times New Roman" w:hAnsi="Times New Roman" w:cs="Times New Roman"/>
            <w:sz w:val="24"/>
            <w:szCs w:val="24"/>
          </w:rPr>
          <w:t>https://static1.squarespace.com/static/574451fe37013bd0515647ac/t/5ed659aa1288d943ddd2a784/1591106007132/Racism+in+Wales+-+Exploring+racism+the+Education+system+May+2020++%28F%29.pdf</w:t>
        </w:r>
      </w:hyperlink>
      <w:r w:rsidRPr="00437D18">
        <w:rPr>
          <w:rFonts w:ascii="Times New Roman" w:hAnsi="Times New Roman" w:cs="Times New Roman"/>
          <w:sz w:val="24"/>
          <w:szCs w:val="24"/>
        </w:rPr>
        <w:t xml:space="preserve">  (Accessed: 31.05.22).</w:t>
      </w:r>
    </w:p>
    <w:p w14:paraId="191E0BE3"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Show Racism the Red Card (no date) </w:t>
      </w:r>
      <w:r w:rsidRPr="00437D18">
        <w:rPr>
          <w:rFonts w:ascii="Times New Roman" w:hAnsi="Times New Roman" w:cs="Times New Roman"/>
          <w:i/>
          <w:iCs/>
          <w:sz w:val="24"/>
          <w:szCs w:val="24"/>
        </w:rPr>
        <w:t>Teacher Training</w:t>
      </w:r>
      <w:r w:rsidRPr="00437D18">
        <w:rPr>
          <w:rFonts w:ascii="Times New Roman" w:hAnsi="Times New Roman" w:cs="Times New Roman"/>
          <w:sz w:val="24"/>
          <w:szCs w:val="24"/>
        </w:rPr>
        <w:t xml:space="preserve">. Available at: </w:t>
      </w:r>
      <w:hyperlink r:id="rId77" w:history="1">
        <w:r w:rsidRPr="00437D18">
          <w:rPr>
            <w:rStyle w:val="Hyperlink"/>
            <w:rFonts w:ascii="Times New Roman" w:hAnsi="Times New Roman" w:cs="Times New Roman"/>
            <w:sz w:val="24"/>
            <w:szCs w:val="24"/>
          </w:rPr>
          <w:t>https://www.theredcard.org/anti-racism-teacher-training</w:t>
        </w:r>
      </w:hyperlink>
      <w:r w:rsidRPr="00437D18">
        <w:rPr>
          <w:rFonts w:ascii="Times New Roman" w:hAnsi="Times New Roman" w:cs="Times New Roman"/>
          <w:sz w:val="24"/>
          <w:szCs w:val="24"/>
        </w:rPr>
        <w:t xml:space="preserve"> (Accessed: 08.08.22). </w:t>
      </w:r>
    </w:p>
    <w:p w14:paraId="30BABBF6"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Siraj-Blatchford, I. and </w:t>
      </w:r>
      <w:proofErr w:type="spellStart"/>
      <w:r w:rsidRPr="00437D18">
        <w:rPr>
          <w:rFonts w:ascii="Times New Roman" w:hAnsi="Times New Roman" w:cs="Times New Roman"/>
          <w:sz w:val="24"/>
          <w:szCs w:val="24"/>
        </w:rPr>
        <w:t>Hallet</w:t>
      </w:r>
      <w:proofErr w:type="spellEnd"/>
      <w:r w:rsidRPr="00437D18">
        <w:rPr>
          <w:rFonts w:ascii="Times New Roman" w:hAnsi="Times New Roman" w:cs="Times New Roman"/>
          <w:sz w:val="24"/>
          <w:szCs w:val="24"/>
        </w:rPr>
        <w:t xml:space="preserve">, E. (2014) </w:t>
      </w:r>
      <w:r w:rsidRPr="00437D18">
        <w:rPr>
          <w:rFonts w:ascii="Times New Roman" w:hAnsi="Times New Roman" w:cs="Times New Roman"/>
          <w:i/>
          <w:iCs/>
          <w:sz w:val="24"/>
          <w:szCs w:val="24"/>
        </w:rPr>
        <w:t>Effective and caring leadership in the early years</w:t>
      </w:r>
      <w:r w:rsidRPr="00437D18">
        <w:rPr>
          <w:rFonts w:ascii="Times New Roman" w:hAnsi="Times New Roman" w:cs="Times New Roman"/>
          <w:sz w:val="24"/>
          <w:szCs w:val="24"/>
        </w:rPr>
        <w:t>. London: SAGE.</w:t>
      </w:r>
    </w:p>
    <w:p w14:paraId="06C9A490"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Teaching Assistant (no date) Equality, Diversity &amp; Inclusion in work with children and young individuals. Available at: </w:t>
      </w:r>
      <w:hyperlink r:id="rId78" w:anchor=":~:text=Sometimes%20the%20way%20a%20school%20or%20its%20learning,to%20a%20disparity%20in%20treatment%20of%20disadvantaged%20children" w:history="1">
        <w:r w:rsidRPr="00437D18">
          <w:rPr>
            <w:rStyle w:val="Hyperlink"/>
            <w:rFonts w:ascii="Times New Roman" w:hAnsi="Times New Roman" w:cs="Times New Roman"/>
            <w:sz w:val="24"/>
            <w:szCs w:val="24"/>
          </w:rPr>
          <w:t>https://www.globaledulink.co.uk/wp-content/uploads/2018/11/12.-Equality-Diversity-and-Inclusion-in-Work-with-Children.pdf#:~:text=Sometimes%20the%20way%20a%20school%20or%20its%20learning,t</w:t>
        </w:r>
        <w:r w:rsidRPr="00437D18">
          <w:rPr>
            <w:rStyle w:val="Hyperlink"/>
            <w:rFonts w:ascii="Times New Roman" w:hAnsi="Times New Roman" w:cs="Times New Roman"/>
            <w:sz w:val="24"/>
            <w:szCs w:val="24"/>
          </w:rPr>
          <w:lastRenderedPageBreak/>
          <w:t>o%20a%20disparity%20in%20treatment%20of%20disadvantaged%20children</w:t>
        </w:r>
      </w:hyperlink>
      <w:r w:rsidRPr="00437D18">
        <w:rPr>
          <w:rFonts w:ascii="Times New Roman" w:hAnsi="Times New Roman" w:cs="Times New Roman"/>
          <w:sz w:val="24"/>
          <w:szCs w:val="24"/>
        </w:rPr>
        <w:t>. (Accessed: 08.06.22).</w:t>
      </w:r>
    </w:p>
    <w:p w14:paraId="00BAD3C6" w14:textId="77777777" w:rsidR="00437D18" w:rsidRPr="00437D18" w:rsidRDefault="00437D18" w:rsidP="00203DD1">
      <w:pPr>
        <w:rPr>
          <w:rFonts w:ascii="Times New Roman" w:hAnsi="Times New Roman" w:cs="Times New Roman"/>
          <w:sz w:val="24"/>
          <w:szCs w:val="24"/>
        </w:rPr>
      </w:pPr>
      <w:r w:rsidRPr="00437D18">
        <w:rPr>
          <w:rFonts w:ascii="Times New Roman" w:hAnsi="Times New Roman" w:cs="Times New Roman"/>
          <w:sz w:val="24"/>
          <w:szCs w:val="24"/>
        </w:rPr>
        <w:t xml:space="preserve">The Black Nursery Manager (2019) ‘Intersectionality in The Early Years Setting’, </w:t>
      </w:r>
      <w:r w:rsidRPr="00437D18">
        <w:rPr>
          <w:rFonts w:ascii="Times New Roman" w:hAnsi="Times New Roman" w:cs="Times New Roman"/>
          <w:i/>
          <w:iCs/>
          <w:sz w:val="24"/>
          <w:szCs w:val="24"/>
        </w:rPr>
        <w:t>Medium</w:t>
      </w:r>
      <w:r w:rsidRPr="00437D18">
        <w:rPr>
          <w:rFonts w:ascii="Times New Roman" w:hAnsi="Times New Roman" w:cs="Times New Roman"/>
          <w:sz w:val="24"/>
          <w:szCs w:val="24"/>
        </w:rPr>
        <w:t xml:space="preserve"> [blog]. 17</w:t>
      </w:r>
      <w:r w:rsidRPr="00437D18">
        <w:rPr>
          <w:rFonts w:ascii="Times New Roman" w:hAnsi="Times New Roman" w:cs="Times New Roman"/>
          <w:sz w:val="24"/>
          <w:szCs w:val="24"/>
          <w:vertAlign w:val="superscript"/>
        </w:rPr>
        <w:t>th</w:t>
      </w:r>
      <w:r w:rsidRPr="00437D18">
        <w:rPr>
          <w:rFonts w:ascii="Times New Roman" w:hAnsi="Times New Roman" w:cs="Times New Roman"/>
          <w:sz w:val="24"/>
          <w:szCs w:val="24"/>
        </w:rPr>
        <w:t xml:space="preserve"> July. Available at: </w:t>
      </w:r>
      <w:hyperlink r:id="rId79" w:history="1">
        <w:r w:rsidRPr="00437D18">
          <w:rPr>
            <w:rStyle w:val="Hyperlink"/>
            <w:rFonts w:ascii="Times New Roman" w:hAnsi="Times New Roman" w:cs="Times New Roman"/>
            <w:sz w:val="24"/>
            <w:szCs w:val="24"/>
          </w:rPr>
          <w:t>https://medium.com/@theblacknurserymanager/in-any-early-years-setting-the-richness-of-the-experiences-that-the-children-have-with-regards-to-f3b029d7eae7</w:t>
        </w:r>
      </w:hyperlink>
      <w:r w:rsidRPr="00437D18">
        <w:rPr>
          <w:rFonts w:ascii="Times New Roman" w:hAnsi="Times New Roman" w:cs="Times New Roman"/>
          <w:sz w:val="24"/>
          <w:szCs w:val="24"/>
        </w:rPr>
        <w:t xml:space="preserve"> (Accessed: 10.06.22).</w:t>
      </w:r>
    </w:p>
    <w:p w14:paraId="1A5B13E5" w14:textId="77777777" w:rsidR="00437D18" w:rsidRPr="00437D18" w:rsidRDefault="00437D18" w:rsidP="002B626F">
      <w:pPr>
        <w:tabs>
          <w:tab w:val="left" w:pos="975"/>
        </w:tabs>
        <w:rPr>
          <w:rFonts w:ascii="Times New Roman" w:hAnsi="Times New Roman" w:cs="Times New Roman"/>
          <w:sz w:val="24"/>
          <w:szCs w:val="24"/>
        </w:rPr>
      </w:pPr>
      <w:proofErr w:type="spellStart"/>
      <w:r w:rsidRPr="00437D18">
        <w:rPr>
          <w:rFonts w:ascii="Times New Roman" w:hAnsi="Times New Roman" w:cs="Times New Roman"/>
          <w:sz w:val="24"/>
          <w:szCs w:val="24"/>
        </w:rPr>
        <w:t>Trzebiatowski</w:t>
      </w:r>
      <w:proofErr w:type="spellEnd"/>
      <w:r w:rsidRPr="00437D18">
        <w:rPr>
          <w:rFonts w:ascii="Times New Roman" w:hAnsi="Times New Roman" w:cs="Times New Roman"/>
          <w:sz w:val="24"/>
          <w:szCs w:val="24"/>
        </w:rPr>
        <w:t xml:space="preserve">, K. (2020) ‘Parents of EAL pupils: Support and collaboration’, </w:t>
      </w:r>
      <w:r w:rsidRPr="00437D18">
        <w:rPr>
          <w:rFonts w:ascii="Times New Roman" w:hAnsi="Times New Roman" w:cs="Times New Roman"/>
          <w:i/>
          <w:iCs/>
          <w:sz w:val="24"/>
          <w:szCs w:val="24"/>
        </w:rPr>
        <w:t xml:space="preserve">Headteacher update </w:t>
      </w:r>
      <w:r w:rsidRPr="00437D18">
        <w:rPr>
          <w:rFonts w:ascii="Times New Roman" w:hAnsi="Times New Roman" w:cs="Times New Roman"/>
          <w:sz w:val="24"/>
          <w:szCs w:val="24"/>
        </w:rPr>
        <w:t>[blog]. 2</w:t>
      </w:r>
      <w:r w:rsidRPr="00437D18">
        <w:rPr>
          <w:rFonts w:ascii="Times New Roman" w:hAnsi="Times New Roman" w:cs="Times New Roman"/>
          <w:sz w:val="24"/>
          <w:szCs w:val="24"/>
          <w:vertAlign w:val="superscript"/>
        </w:rPr>
        <w:t>nd</w:t>
      </w:r>
      <w:r w:rsidRPr="00437D18">
        <w:rPr>
          <w:rFonts w:ascii="Times New Roman" w:hAnsi="Times New Roman" w:cs="Times New Roman"/>
          <w:sz w:val="24"/>
          <w:szCs w:val="24"/>
        </w:rPr>
        <w:t xml:space="preserve"> June. Available at: </w:t>
      </w:r>
      <w:hyperlink r:id="rId80" w:history="1">
        <w:r w:rsidRPr="00437D18">
          <w:rPr>
            <w:rStyle w:val="Hyperlink"/>
            <w:rFonts w:ascii="Times New Roman" w:hAnsi="Times New Roman" w:cs="Times New Roman"/>
            <w:sz w:val="24"/>
            <w:szCs w:val="24"/>
          </w:rPr>
          <w:t>https://www.headteacher-update.com/best-practice-article/parents-of-eal-pupils-support-and-collaboration/227570</w:t>
        </w:r>
      </w:hyperlink>
      <w:r w:rsidRPr="00437D18">
        <w:rPr>
          <w:rFonts w:ascii="Times New Roman" w:hAnsi="Times New Roman" w:cs="Times New Roman"/>
          <w:sz w:val="24"/>
          <w:szCs w:val="24"/>
        </w:rPr>
        <w:t xml:space="preserve"> (Accessed: 08.06.22).</w:t>
      </w:r>
    </w:p>
    <w:p w14:paraId="3316FE2D"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Ullah, S. (2018) ‘Importance of Policies in School Education Ecosystem’, </w:t>
      </w:r>
      <w:r w:rsidRPr="00437D18">
        <w:rPr>
          <w:rFonts w:ascii="Times New Roman" w:hAnsi="Times New Roman" w:cs="Times New Roman"/>
          <w:i/>
          <w:iCs/>
          <w:sz w:val="24"/>
          <w:szCs w:val="24"/>
        </w:rPr>
        <w:t>LinkedIn</w:t>
      </w:r>
      <w:r w:rsidRPr="00437D18">
        <w:rPr>
          <w:rFonts w:ascii="Times New Roman" w:hAnsi="Times New Roman" w:cs="Times New Roman"/>
          <w:sz w:val="24"/>
          <w:szCs w:val="24"/>
        </w:rPr>
        <w:t xml:space="preserve"> [blog]. 25</w:t>
      </w:r>
      <w:r w:rsidRPr="00437D18">
        <w:rPr>
          <w:rFonts w:ascii="Times New Roman" w:hAnsi="Times New Roman" w:cs="Times New Roman"/>
          <w:sz w:val="24"/>
          <w:szCs w:val="24"/>
          <w:vertAlign w:val="superscript"/>
        </w:rPr>
        <w:t>th</w:t>
      </w:r>
      <w:r w:rsidRPr="00437D18">
        <w:rPr>
          <w:rFonts w:ascii="Times New Roman" w:hAnsi="Times New Roman" w:cs="Times New Roman"/>
          <w:sz w:val="24"/>
          <w:szCs w:val="24"/>
        </w:rPr>
        <w:t xml:space="preserve"> March. Available at: </w:t>
      </w:r>
      <w:hyperlink r:id="rId81" w:history="1">
        <w:r w:rsidRPr="00437D18">
          <w:rPr>
            <w:rStyle w:val="Hyperlink"/>
            <w:rFonts w:ascii="Times New Roman" w:hAnsi="Times New Roman" w:cs="Times New Roman"/>
            <w:sz w:val="24"/>
            <w:szCs w:val="24"/>
          </w:rPr>
          <w:t>https://www.linkedin.com/pulse/importance-policies-school-education-ecosystem-sami-ulla-m</w:t>
        </w:r>
      </w:hyperlink>
      <w:r w:rsidRPr="00437D18">
        <w:rPr>
          <w:rFonts w:ascii="Times New Roman" w:hAnsi="Times New Roman" w:cs="Times New Roman"/>
          <w:sz w:val="24"/>
          <w:szCs w:val="24"/>
        </w:rPr>
        <w:t xml:space="preserve"> (Accessed: 08.06.22).</w:t>
      </w:r>
    </w:p>
    <w:p w14:paraId="1421DC5B"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UNICEF (no date) </w:t>
      </w:r>
      <w:r w:rsidRPr="00437D18">
        <w:rPr>
          <w:rFonts w:ascii="Times New Roman" w:hAnsi="Times New Roman" w:cs="Times New Roman"/>
          <w:i/>
          <w:iCs/>
          <w:sz w:val="24"/>
          <w:szCs w:val="24"/>
        </w:rPr>
        <w:t>A summary of the UN Convention on the Rights of the Child</w:t>
      </w:r>
      <w:r w:rsidRPr="00437D18">
        <w:rPr>
          <w:rFonts w:ascii="Times New Roman" w:hAnsi="Times New Roman" w:cs="Times New Roman"/>
          <w:sz w:val="24"/>
          <w:szCs w:val="24"/>
        </w:rPr>
        <w:t xml:space="preserve">. Available at: </w:t>
      </w:r>
      <w:hyperlink r:id="rId82" w:history="1">
        <w:r w:rsidRPr="00437D18">
          <w:rPr>
            <w:rStyle w:val="Hyperlink"/>
            <w:rFonts w:ascii="Times New Roman" w:hAnsi="Times New Roman" w:cs="Times New Roman"/>
            <w:sz w:val="24"/>
            <w:szCs w:val="24"/>
          </w:rPr>
          <w:t>https://www.unicef.org.uk/wp-content/uploads/2019/10/UNCRC_summary-1_1.pdf</w:t>
        </w:r>
      </w:hyperlink>
      <w:r w:rsidRPr="00437D18">
        <w:rPr>
          <w:rFonts w:ascii="Times New Roman" w:hAnsi="Times New Roman" w:cs="Times New Roman"/>
          <w:sz w:val="24"/>
          <w:szCs w:val="24"/>
        </w:rPr>
        <w:t xml:space="preserve"> (Accessed: 01.06.22).</w:t>
      </w:r>
    </w:p>
    <w:p w14:paraId="720F3C46" w14:textId="77777777" w:rsidR="00437D18" w:rsidRPr="00437D18" w:rsidRDefault="00437D18" w:rsidP="0097269F">
      <w:pPr>
        <w:tabs>
          <w:tab w:val="left" w:pos="975"/>
        </w:tabs>
        <w:rPr>
          <w:rFonts w:ascii="Times New Roman" w:eastAsiaTheme="minorEastAsia" w:hAnsi="Times New Roman" w:cs="Times New Roman"/>
          <w:color w:val="000000" w:themeColor="text1"/>
          <w:kern w:val="24"/>
          <w:sz w:val="24"/>
          <w:szCs w:val="24"/>
        </w:rPr>
      </w:pPr>
      <w:proofErr w:type="spellStart"/>
      <w:r w:rsidRPr="00437D18">
        <w:rPr>
          <w:rFonts w:ascii="Times New Roman" w:eastAsiaTheme="minorEastAsia" w:hAnsi="Times New Roman" w:cs="Times New Roman"/>
          <w:color w:val="000000" w:themeColor="text1"/>
          <w:kern w:val="24"/>
          <w:sz w:val="24"/>
          <w:szCs w:val="24"/>
        </w:rPr>
        <w:t>Viennet</w:t>
      </w:r>
      <w:proofErr w:type="spellEnd"/>
      <w:r w:rsidRPr="00437D18">
        <w:rPr>
          <w:rFonts w:ascii="Times New Roman" w:eastAsiaTheme="minorEastAsia" w:hAnsi="Times New Roman" w:cs="Times New Roman"/>
          <w:color w:val="000000" w:themeColor="text1"/>
          <w:kern w:val="24"/>
          <w:sz w:val="24"/>
          <w:szCs w:val="24"/>
        </w:rPr>
        <w:t>, R. and Pont, B. (2017</w:t>
      </w:r>
      <w:r w:rsidRPr="00437D18">
        <w:rPr>
          <w:rFonts w:ascii="Times New Roman" w:eastAsiaTheme="minorEastAsia" w:hAnsi="Times New Roman" w:cs="Times New Roman"/>
          <w:i/>
          <w:iCs/>
          <w:color w:val="000000" w:themeColor="text1"/>
          <w:kern w:val="24"/>
          <w:sz w:val="24"/>
          <w:szCs w:val="24"/>
        </w:rPr>
        <w:t>) Education policy implementation: A literature review and proposed framework.</w:t>
      </w:r>
      <w:r w:rsidRPr="00437D18">
        <w:rPr>
          <w:rFonts w:ascii="Times New Roman" w:eastAsiaTheme="minorEastAsia" w:hAnsi="Times New Roman" w:cs="Times New Roman"/>
          <w:color w:val="000000" w:themeColor="text1"/>
          <w:kern w:val="24"/>
          <w:sz w:val="24"/>
          <w:szCs w:val="24"/>
        </w:rPr>
        <w:t xml:space="preserve"> OECD Education Working Paper No. 162.  Available at: </w:t>
      </w:r>
      <w:hyperlink r:id="rId83" w:history="1">
        <w:r w:rsidRPr="00437D18">
          <w:rPr>
            <w:rStyle w:val="Hyperlink"/>
            <w:rFonts w:ascii="Times New Roman" w:eastAsiaTheme="minorEastAsia" w:hAnsi="Times New Roman" w:cs="Times New Roman"/>
            <w:kern w:val="24"/>
            <w:sz w:val="24"/>
            <w:szCs w:val="24"/>
          </w:rPr>
          <w:t>https://www.oecd-ilibrary.org/docserver/fc467a64-en.pdf?expires=1654947564&amp;id=id&amp;accname=guest&amp;checksum=E1BA7981073B845FEB950DEDF3C35555</w:t>
        </w:r>
      </w:hyperlink>
      <w:r w:rsidRPr="00437D18">
        <w:rPr>
          <w:rFonts w:ascii="Times New Roman" w:eastAsiaTheme="minorEastAsia" w:hAnsi="Times New Roman" w:cs="Times New Roman"/>
          <w:color w:val="000000" w:themeColor="text1"/>
          <w:kern w:val="24"/>
          <w:sz w:val="24"/>
          <w:szCs w:val="24"/>
        </w:rPr>
        <w:t xml:space="preserve"> (Accessed: 09.06.22).</w:t>
      </w:r>
    </w:p>
    <w:p w14:paraId="4D884E3D" w14:textId="77777777" w:rsidR="00437D18" w:rsidRPr="00437D18" w:rsidRDefault="00437D18" w:rsidP="0097269F">
      <w:pPr>
        <w:tabs>
          <w:tab w:val="left" w:pos="975"/>
        </w:tabs>
        <w:rPr>
          <w:rFonts w:ascii="Times New Roman" w:hAnsi="Times New Roman" w:cs="Times New Roman"/>
          <w:sz w:val="24"/>
          <w:szCs w:val="24"/>
        </w:rPr>
      </w:pPr>
      <w:proofErr w:type="spellStart"/>
      <w:r w:rsidRPr="00437D18">
        <w:rPr>
          <w:rFonts w:ascii="Times New Roman" w:hAnsi="Times New Roman" w:cs="Times New Roman"/>
          <w:sz w:val="24"/>
          <w:szCs w:val="24"/>
        </w:rPr>
        <w:t>Vishwaroop</w:t>
      </w:r>
      <w:proofErr w:type="spellEnd"/>
      <w:r w:rsidRPr="00437D18">
        <w:rPr>
          <w:rFonts w:ascii="Times New Roman" w:hAnsi="Times New Roman" w:cs="Times New Roman"/>
          <w:sz w:val="24"/>
          <w:szCs w:val="24"/>
        </w:rPr>
        <w:t xml:space="preserve">, A. (2022) ‘Importance of Educational Policy in the Education System’, </w:t>
      </w:r>
      <w:proofErr w:type="spellStart"/>
      <w:r w:rsidRPr="00437D18">
        <w:rPr>
          <w:rFonts w:ascii="Times New Roman" w:hAnsi="Times New Roman" w:cs="Times New Roman"/>
          <w:i/>
          <w:iCs/>
          <w:sz w:val="24"/>
          <w:szCs w:val="24"/>
        </w:rPr>
        <w:t>Teachmint</w:t>
      </w:r>
      <w:proofErr w:type="spellEnd"/>
      <w:r w:rsidRPr="00437D18">
        <w:rPr>
          <w:rFonts w:ascii="Times New Roman" w:hAnsi="Times New Roman" w:cs="Times New Roman"/>
          <w:sz w:val="24"/>
          <w:szCs w:val="24"/>
        </w:rPr>
        <w:t xml:space="preserve"> [blog]. 23</w:t>
      </w:r>
      <w:r w:rsidRPr="00437D18">
        <w:rPr>
          <w:rFonts w:ascii="Times New Roman" w:hAnsi="Times New Roman" w:cs="Times New Roman"/>
          <w:sz w:val="24"/>
          <w:szCs w:val="24"/>
          <w:vertAlign w:val="superscript"/>
        </w:rPr>
        <w:t>rd</w:t>
      </w:r>
      <w:r w:rsidRPr="00437D18">
        <w:rPr>
          <w:rFonts w:ascii="Times New Roman" w:hAnsi="Times New Roman" w:cs="Times New Roman"/>
          <w:sz w:val="24"/>
          <w:szCs w:val="24"/>
        </w:rPr>
        <w:t xml:space="preserve"> February. Available at: </w:t>
      </w:r>
      <w:hyperlink r:id="rId84" w:history="1">
        <w:r w:rsidRPr="00437D18">
          <w:rPr>
            <w:rStyle w:val="Hyperlink"/>
            <w:rFonts w:ascii="Times New Roman" w:hAnsi="Times New Roman" w:cs="Times New Roman"/>
            <w:sz w:val="24"/>
            <w:szCs w:val="24"/>
          </w:rPr>
          <w:t>https://blog.teachmint.com/importance-of-educational-policy-in-the-education-system/</w:t>
        </w:r>
      </w:hyperlink>
      <w:r w:rsidRPr="00437D18">
        <w:rPr>
          <w:rFonts w:ascii="Times New Roman" w:hAnsi="Times New Roman" w:cs="Times New Roman"/>
          <w:sz w:val="24"/>
          <w:szCs w:val="24"/>
        </w:rPr>
        <w:t xml:space="preserve"> (Accessed: 08.06.22).</w:t>
      </w:r>
    </w:p>
    <w:p w14:paraId="012E65B0" w14:textId="77777777" w:rsidR="00437D18" w:rsidRPr="00437D18" w:rsidRDefault="00437D18" w:rsidP="00203DD1">
      <w:pPr>
        <w:rPr>
          <w:rFonts w:ascii="Times New Roman" w:hAnsi="Times New Roman" w:cs="Times New Roman"/>
          <w:sz w:val="24"/>
          <w:szCs w:val="24"/>
        </w:rPr>
      </w:pPr>
      <w:proofErr w:type="spellStart"/>
      <w:r w:rsidRPr="00437D18">
        <w:rPr>
          <w:rFonts w:ascii="Times New Roman" w:hAnsi="Times New Roman" w:cs="Times New Roman"/>
          <w:sz w:val="24"/>
          <w:szCs w:val="24"/>
        </w:rPr>
        <w:t>Vollans</w:t>
      </w:r>
      <w:proofErr w:type="spellEnd"/>
      <w:r w:rsidRPr="00437D18">
        <w:rPr>
          <w:rFonts w:ascii="Times New Roman" w:hAnsi="Times New Roman" w:cs="Times New Roman"/>
          <w:sz w:val="24"/>
          <w:szCs w:val="24"/>
        </w:rPr>
        <w:t xml:space="preserve">, C. (2020) ‘Inclusion: An essential guide to… intersectionality’, </w:t>
      </w:r>
      <w:r w:rsidRPr="00437D18">
        <w:rPr>
          <w:rFonts w:ascii="Times New Roman" w:hAnsi="Times New Roman" w:cs="Times New Roman"/>
          <w:i/>
          <w:iCs/>
          <w:sz w:val="24"/>
          <w:szCs w:val="24"/>
        </w:rPr>
        <w:t>Nursery world</w:t>
      </w:r>
      <w:r w:rsidRPr="00437D18">
        <w:rPr>
          <w:rFonts w:ascii="Times New Roman" w:hAnsi="Times New Roman" w:cs="Times New Roman"/>
          <w:sz w:val="24"/>
          <w:szCs w:val="24"/>
        </w:rPr>
        <w:t xml:space="preserve"> [blog]. 5</w:t>
      </w:r>
      <w:r w:rsidRPr="00437D18">
        <w:rPr>
          <w:rFonts w:ascii="Times New Roman" w:hAnsi="Times New Roman" w:cs="Times New Roman"/>
          <w:sz w:val="24"/>
          <w:szCs w:val="24"/>
          <w:vertAlign w:val="superscript"/>
        </w:rPr>
        <w:t>th</w:t>
      </w:r>
      <w:r w:rsidRPr="00437D18">
        <w:rPr>
          <w:rFonts w:ascii="Times New Roman" w:hAnsi="Times New Roman" w:cs="Times New Roman"/>
          <w:sz w:val="24"/>
          <w:szCs w:val="24"/>
        </w:rPr>
        <w:t xml:space="preserve"> May. Available at: </w:t>
      </w:r>
      <w:hyperlink r:id="rId85" w:history="1">
        <w:r w:rsidRPr="00437D18">
          <w:rPr>
            <w:rStyle w:val="Hyperlink"/>
            <w:rFonts w:ascii="Times New Roman" w:hAnsi="Times New Roman" w:cs="Times New Roman"/>
            <w:sz w:val="24"/>
            <w:szCs w:val="24"/>
          </w:rPr>
          <w:t>https://www.nurseryworld.co.uk/features/article/inclusion-an-essential-guide-to-intersectionality</w:t>
        </w:r>
      </w:hyperlink>
      <w:r w:rsidRPr="00437D18">
        <w:rPr>
          <w:rFonts w:ascii="Times New Roman" w:hAnsi="Times New Roman" w:cs="Times New Roman"/>
          <w:sz w:val="24"/>
          <w:szCs w:val="24"/>
        </w:rPr>
        <w:t xml:space="preserve"> (Accessed: 10.06.22).</w:t>
      </w:r>
    </w:p>
    <w:p w14:paraId="6BFFB726"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Warsi, S. (2017) </w:t>
      </w:r>
      <w:r w:rsidRPr="00437D18">
        <w:rPr>
          <w:rFonts w:ascii="Times New Roman" w:hAnsi="Times New Roman" w:cs="Times New Roman"/>
          <w:i/>
          <w:iCs/>
          <w:sz w:val="24"/>
          <w:szCs w:val="24"/>
        </w:rPr>
        <w:t>Welcoming Refugee Children into Early Childhood Classrooms</w:t>
      </w:r>
      <w:r w:rsidRPr="00437D18">
        <w:rPr>
          <w:rFonts w:ascii="Times New Roman" w:hAnsi="Times New Roman" w:cs="Times New Roman"/>
          <w:sz w:val="24"/>
          <w:szCs w:val="24"/>
        </w:rPr>
        <w:t xml:space="preserve">. Available at:  </w:t>
      </w:r>
      <w:hyperlink r:id="rId86" w:history="1">
        <w:r w:rsidRPr="00437D18">
          <w:rPr>
            <w:rStyle w:val="Hyperlink"/>
            <w:rFonts w:ascii="Times New Roman" w:hAnsi="Times New Roman" w:cs="Times New Roman"/>
            <w:sz w:val="24"/>
            <w:szCs w:val="24"/>
          </w:rPr>
          <w:t>https://www.naeyc.org/resources/pubs/tyc/aug2017/welcoming-refugee-children-into-classrooms</w:t>
        </w:r>
      </w:hyperlink>
      <w:r w:rsidRPr="00437D18">
        <w:rPr>
          <w:rFonts w:ascii="Times New Roman" w:hAnsi="Times New Roman" w:cs="Times New Roman"/>
          <w:sz w:val="24"/>
          <w:szCs w:val="24"/>
        </w:rPr>
        <w:t xml:space="preserve"> (Accessed: 01.06.22).</w:t>
      </w:r>
    </w:p>
    <w:p w14:paraId="4C221F12"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Welsh Government (2017) </w:t>
      </w:r>
      <w:r w:rsidRPr="00437D18">
        <w:rPr>
          <w:rFonts w:ascii="Times New Roman" w:hAnsi="Times New Roman" w:cs="Times New Roman"/>
          <w:i/>
          <w:iCs/>
          <w:sz w:val="24"/>
          <w:szCs w:val="24"/>
        </w:rPr>
        <w:t>Flying Start – Annex Parenting Support Guidance</w:t>
      </w:r>
      <w:r w:rsidRPr="00437D18">
        <w:rPr>
          <w:rFonts w:ascii="Times New Roman" w:hAnsi="Times New Roman" w:cs="Times New Roman"/>
          <w:sz w:val="24"/>
          <w:szCs w:val="24"/>
        </w:rPr>
        <w:t xml:space="preserve">. Available at: </w:t>
      </w:r>
      <w:hyperlink r:id="rId87" w:history="1">
        <w:r w:rsidRPr="00437D18">
          <w:rPr>
            <w:rStyle w:val="Hyperlink"/>
            <w:rFonts w:ascii="Times New Roman" w:hAnsi="Times New Roman" w:cs="Times New Roman"/>
            <w:sz w:val="24"/>
            <w:szCs w:val="24"/>
          </w:rPr>
          <w:t>https://moodle.uwtsd.ac.uk/pluginfile.php/549092/mod_resource/content/1/flying-start-parenting-support-guidance.pdf?redirect=1</w:t>
        </w:r>
      </w:hyperlink>
      <w:r w:rsidRPr="00437D18">
        <w:rPr>
          <w:rFonts w:ascii="Times New Roman" w:hAnsi="Times New Roman" w:cs="Times New Roman"/>
          <w:sz w:val="24"/>
          <w:szCs w:val="24"/>
        </w:rPr>
        <w:t xml:space="preserve"> (Accessed: 30.05.22). </w:t>
      </w:r>
    </w:p>
    <w:p w14:paraId="540EDB11"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Welsh Government (2020a) </w:t>
      </w:r>
      <w:r w:rsidRPr="00437D18">
        <w:rPr>
          <w:rFonts w:ascii="Times New Roman" w:hAnsi="Times New Roman" w:cs="Times New Roman"/>
          <w:i/>
          <w:iCs/>
          <w:sz w:val="24"/>
          <w:szCs w:val="24"/>
        </w:rPr>
        <w:t>Education in Wales: Our national mission</w:t>
      </w:r>
      <w:r w:rsidRPr="00437D18">
        <w:rPr>
          <w:rFonts w:ascii="Times New Roman" w:hAnsi="Times New Roman" w:cs="Times New Roman"/>
          <w:sz w:val="24"/>
          <w:szCs w:val="24"/>
        </w:rPr>
        <w:t xml:space="preserve">. Available at: </w:t>
      </w:r>
      <w:hyperlink r:id="rId88" w:history="1">
        <w:r w:rsidRPr="00437D18">
          <w:rPr>
            <w:rStyle w:val="Hyperlink"/>
            <w:rFonts w:ascii="Times New Roman" w:hAnsi="Times New Roman" w:cs="Times New Roman"/>
            <w:sz w:val="24"/>
            <w:szCs w:val="24"/>
          </w:rPr>
          <w:t>https://gov.wales/sites/default/files/publications/2020-10/education-in-Wales-our-national-mission-update-october-2020.pdf</w:t>
        </w:r>
      </w:hyperlink>
      <w:r w:rsidRPr="00437D18">
        <w:rPr>
          <w:rFonts w:ascii="Times New Roman" w:hAnsi="Times New Roman" w:cs="Times New Roman"/>
          <w:sz w:val="24"/>
          <w:szCs w:val="24"/>
        </w:rPr>
        <w:t xml:space="preserve"> (Accessed: 08.06.22).</w:t>
      </w:r>
    </w:p>
    <w:p w14:paraId="58F6F9BC"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Welsh Government (2020b) curriculum for Wales. available at: </w:t>
      </w:r>
      <w:hyperlink r:id="rId89" w:history="1">
        <w:r w:rsidRPr="00437D18">
          <w:rPr>
            <w:rStyle w:val="Hyperlink"/>
            <w:rFonts w:ascii="Times New Roman" w:hAnsi="Times New Roman" w:cs="Times New Roman"/>
            <w:sz w:val="24"/>
            <w:szCs w:val="24"/>
          </w:rPr>
          <w:t>https://hwb.gov.wales/curriculum-for-wales/expressive-arts/</w:t>
        </w:r>
      </w:hyperlink>
      <w:r w:rsidRPr="00437D18">
        <w:rPr>
          <w:rFonts w:ascii="Times New Roman" w:hAnsi="Times New Roman" w:cs="Times New Roman"/>
          <w:sz w:val="24"/>
          <w:szCs w:val="24"/>
        </w:rPr>
        <w:t xml:space="preserve"> (Accessed: 10.06.22).</w:t>
      </w:r>
    </w:p>
    <w:p w14:paraId="15D783FB"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Welsh Government (2021a) </w:t>
      </w:r>
      <w:r w:rsidRPr="00437D18">
        <w:rPr>
          <w:rFonts w:ascii="Times New Roman" w:hAnsi="Times New Roman" w:cs="Times New Roman"/>
          <w:i/>
          <w:iCs/>
          <w:sz w:val="24"/>
          <w:szCs w:val="24"/>
        </w:rPr>
        <w:t>Learning of Black, Asian and Minority Ethnic histories included in new Welsh Curriculum</w:t>
      </w:r>
      <w:r w:rsidRPr="00437D18">
        <w:rPr>
          <w:rFonts w:ascii="Times New Roman" w:hAnsi="Times New Roman" w:cs="Times New Roman"/>
          <w:sz w:val="24"/>
          <w:szCs w:val="24"/>
        </w:rPr>
        <w:t xml:space="preserve">. Available at: </w:t>
      </w:r>
      <w:hyperlink r:id="rId90" w:history="1">
        <w:r w:rsidRPr="00437D18">
          <w:rPr>
            <w:rStyle w:val="Hyperlink"/>
            <w:rFonts w:ascii="Times New Roman" w:hAnsi="Times New Roman" w:cs="Times New Roman"/>
            <w:sz w:val="24"/>
            <w:szCs w:val="24"/>
          </w:rPr>
          <w:t>https://gov.wales/learning-black-asian-and-minority-ethnic-histories-included-new-welsh-curriculum</w:t>
        </w:r>
      </w:hyperlink>
      <w:r w:rsidRPr="00437D18">
        <w:rPr>
          <w:rFonts w:ascii="Times New Roman" w:hAnsi="Times New Roman" w:cs="Times New Roman"/>
          <w:sz w:val="24"/>
          <w:szCs w:val="24"/>
        </w:rPr>
        <w:t xml:space="preserve"> (Accessed: 10.06.22).</w:t>
      </w:r>
    </w:p>
    <w:p w14:paraId="07EEF021"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lastRenderedPageBreak/>
        <w:t xml:space="preserve">Welsh Government (2021b) </w:t>
      </w:r>
      <w:r w:rsidRPr="00437D18">
        <w:rPr>
          <w:rFonts w:ascii="Times New Roman" w:hAnsi="Times New Roman" w:cs="Times New Roman"/>
          <w:i/>
          <w:iCs/>
          <w:sz w:val="24"/>
          <w:szCs w:val="24"/>
        </w:rPr>
        <w:t>Pupils in nursery, primary, middle and secondary schools acquiring English as an additional language by local authority and stage of development</w:t>
      </w:r>
      <w:r w:rsidRPr="00437D18">
        <w:rPr>
          <w:rFonts w:ascii="Times New Roman" w:hAnsi="Times New Roman" w:cs="Times New Roman"/>
          <w:sz w:val="24"/>
          <w:szCs w:val="24"/>
        </w:rPr>
        <w:t xml:space="preserve">. Available at: </w:t>
      </w:r>
      <w:hyperlink r:id="rId91" w:history="1">
        <w:r w:rsidRPr="00437D18">
          <w:rPr>
            <w:rStyle w:val="Hyperlink"/>
            <w:rFonts w:ascii="Times New Roman" w:hAnsi="Times New Roman" w:cs="Times New Roman"/>
            <w:sz w:val="24"/>
            <w:szCs w:val="24"/>
          </w:rPr>
          <w:t>https://statswales.gov.wales/Catalogue/Education-and-Skills/Schools-and-Teachers/Schools-Census/Pupil-Level-Annual-School-Census/Ethnicity-National-Identity-and-Language/pupilsacquiringenglishasadditionallanguage-by-localauthorityregion-stagedevelopment</w:t>
        </w:r>
      </w:hyperlink>
      <w:r w:rsidRPr="00437D18">
        <w:rPr>
          <w:rFonts w:ascii="Times New Roman" w:hAnsi="Times New Roman" w:cs="Times New Roman"/>
          <w:sz w:val="24"/>
          <w:szCs w:val="24"/>
        </w:rPr>
        <w:t xml:space="preserve"> (Accessed: 10.06.22). </w:t>
      </w:r>
    </w:p>
    <w:p w14:paraId="747EE173"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Welsh Government (2022a) </w:t>
      </w:r>
      <w:r w:rsidRPr="00437D18">
        <w:rPr>
          <w:rFonts w:ascii="Times New Roman" w:hAnsi="Times New Roman" w:cs="Times New Roman"/>
          <w:i/>
          <w:iCs/>
          <w:sz w:val="24"/>
          <w:szCs w:val="24"/>
        </w:rPr>
        <w:t>A curriculum for funded non-maintained nursery settings</w:t>
      </w:r>
      <w:r w:rsidRPr="00437D18">
        <w:rPr>
          <w:rFonts w:ascii="Times New Roman" w:hAnsi="Times New Roman" w:cs="Times New Roman"/>
          <w:sz w:val="24"/>
          <w:szCs w:val="24"/>
        </w:rPr>
        <w:t xml:space="preserve">. Available at: </w:t>
      </w:r>
      <w:hyperlink r:id="rId92" w:history="1">
        <w:r w:rsidRPr="00437D18">
          <w:rPr>
            <w:rStyle w:val="Hyperlink"/>
            <w:rFonts w:ascii="Times New Roman" w:hAnsi="Times New Roman" w:cs="Times New Roman"/>
            <w:sz w:val="24"/>
            <w:szCs w:val="24"/>
          </w:rPr>
          <w:t>https://hwb.gov.wales/api/storage/3e89a21c-60fb-416c-99dd-6e1af3982409/a-curriculum-for-funded-non-maintained-nursery-settings2.pdf</w:t>
        </w:r>
      </w:hyperlink>
      <w:r w:rsidRPr="00437D18">
        <w:rPr>
          <w:rFonts w:ascii="Times New Roman" w:hAnsi="Times New Roman" w:cs="Times New Roman"/>
          <w:sz w:val="24"/>
          <w:szCs w:val="24"/>
        </w:rPr>
        <w:t xml:space="preserve"> (Accessed: 08.06.22).</w:t>
      </w:r>
    </w:p>
    <w:p w14:paraId="429BF336"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Welsh Government (2022b) </w:t>
      </w:r>
      <w:r w:rsidRPr="00437D18">
        <w:rPr>
          <w:rFonts w:ascii="Times New Roman" w:hAnsi="Times New Roman" w:cs="Times New Roman"/>
          <w:i/>
          <w:iCs/>
          <w:sz w:val="24"/>
          <w:szCs w:val="24"/>
        </w:rPr>
        <w:t>Children's rights in Wales</w:t>
      </w:r>
      <w:r w:rsidRPr="00437D18">
        <w:rPr>
          <w:rFonts w:ascii="Times New Roman" w:hAnsi="Times New Roman" w:cs="Times New Roman"/>
          <w:sz w:val="24"/>
          <w:szCs w:val="24"/>
        </w:rPr>
        <w:t xml:space="preserve">. available at: </w:t>
      </w:r>
      <w:hyperlink r:id="rId93" w:history="1">
        <w:r w:rsidRPr="00437D18">
          <w:rPr>
            <w:rStyle w:val="Hyperlink"/>
            <w:rFonts w:ascii="Times New Roman" w:hAnsi="Times New Roman" w:cs="Times New Roman"/>
            <w:sz w:val="24"/>
            <w:szCs w:val="24"/>
          </w:rPr>
          <w:t>https://gov.wales/childrens-rights-in-wales</w:t>
        </w:r>
      </w:hyperlink>
      <w:r w:rsidRPr="00437D18">
        <w:rPr>
          <w:rFonts w:ascii="Times New Roman" w:hAnsi="Times New Roman" w:cs="Times New Roman"/>
          <w:sz w:val="24"/>
          <w:szCs w:val="24"/>
        </w:rPr>
        <w:t xml:space="preserve"> (Accessed: 08.06.22).</w:t>
      </w:r>
    </w:p>
    <w:p w14:paraId="73CE30F6"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Welsh Government (2022c) An introduction to an Anti-racist Wales. available at: </w:t>
      </w:r>
      <w:hyperlink r:id="rId94" w:history="1">
        <w:r w:rsidRPr="00437D18">
          <w:rPr>
            <w:rStyle w:val="Hyperlink"/>
            <w:rFonts w:ascii="Times New Roman" w:hAnsi="Times New Roman" w:cs="Times New Roman"/>
            <w:sz w:val="24"/>
            <w:szCs w:val="24"/>
          </w:rPr>
          <w:t>https://gov.wales/sites/default/files/publications/2022-06/an-introduction-to-an-anti-racist-wales.pdf</w:t>
        </w:r>
      </w:hyperlink>
      <w:r w:rsidRPr="00437D18">
        <w:rPr>
          <w:rFonts w:ascii="Times New Roman" w:hAnsi="Times New Roman" w:cs="Times New Roman"/>
          <w:sz w:val="24"/>
          <w:szCs w:val="24"/>
        </w:rPr>
        <w:t xml:space="preserve"> (Accessed: 03.06.22).</w:t>
      </w:r>
    </w:p>
    <w:p w14:paraId="48393F1C"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Welsh Refugee Council (2022) </w:t>
      </w:r>
      <w:r w:rsidRPr="00437D18">
        <w:rPr>
          <w:rFonts w:ascii="Times New Roman" w:hAnsi="Times New Roman" w:cs="Times New Roman"/>
          <w:i/>
          <w:iCs/>
          <w:sz w:val="24"/>
          <w:szCs w:val="24"/>
        </w:rPr>
        <w:t>Building futures</w:t>
      </w:r>
      <w:r w:rsidRPr="00437D18">
        <w:rPr>
          <w:rFonts w:ascii="Times New Roman" w:hAnsi="Times New Roman" w:cs="Times New Roman"/>
          <w:sz w:val="24"/>
          <w:szCs w:val="24"/>
        </w:rPr>
        <w:t xml:space="preserve">. Available at: </w:t>
      </w:r>
      <w:hyperlink r:id="rId95" w:history="1">
        <w:r w:rsidRPr="00437D18">
          <w:rPr>
            <w:rStyle w:val="Hyperlink"/>
            <w:rFonts w:ascii="Times New Roman" w:hAnsi="Times New Roman" w:cs="Times New Roman"/>
            <w:sz w:val="24"/>
            <w:szCs w:val="24"/>
          </w:rPr>
          <w:t>https://wrc.wales/our-ethos/</w:t>
        </w:r>
      </w:hyperlink>
      <w:r w:rsidRPr="00437D18">
        <w:rPr>
          <w:rFonts w:ascii="Times New Roman" w:hAnsi="Times New Roman" w:cs="Times New Roman"/>
          <w:sz w:val="24"/>
          <w:szCs w:val="24"/>
        </w:rPr>
        <w:t xml:space="preserve"> (Accessed: 03.06.22).</w:t>
      </w:r>
    </w:p>
    <w:p w14:paraId="5736E4D2" w14:textId="77777777" w:rsidR="00437D18" w:rsidRPr="00437D18" w:rsidRDefault="00437D18" w:rsidP="002C09D3">
      <w:pPr>
        <w:tabs>
          <w:tab w:val="left" w:pos="975"/>
        </w:tabs>
        <w:rPr>
          <w:rFonts w:ascii="Times New Roman" w:hAnsi="Times New Roman" w:cs="Times New Roman"/>
          <w:sz w:val="24"/>
          <w:szCs w:val="24"/>
        </w:rPr>
      </w:pPr>
      <w:r w:rsidRPr="00437D18">
        <w:rPr>
          <w:rFonts w:ascii="Times New Roman" w:hAnsi="Times New Roman" w:cs="Times New Roman"/>
          <w:sz w:val="24"/>
          <w:szCs w:val="24"/>
        </w:rPr>
        <w:t>Wheat Institute (no date) G</w:t>
      </w:r>
      <w:r w:rsidRPr="00437D18">
        <w:rPr>
          <w:rFonts w:ascii="Times New Roman" w:hAnsi="Times New Roman" w:cs="Times New Roman"/>
          <w:sz w:val="24"/>
          <w:szCs w:val="24"/>
        </w:rPr>
        <w:t>uide to Expressive Arts in Schools</w:t>
      </w:r>
      <w:r w:rsidRPr="00437D18">
        <w:rPr>
          <w:rFonts w:ascii="Times New Roman" w:hAnsi="Times New Roman" w:cs="Times New Roman"/>
          <w:sz w:val="24"/>
          <w:szCs w:val="24"/>
        </w:rPr>
        <w:t xml:space="preserve"> </w:t>
      </w:r>
      <w:r w:rsidRPr="00437D18">
        <w:rPr>
          <w:rFonts w:ascii="Times New Roman" w:hAnsi="Times New Roman" w:cs="Times New Roman"/>
          <w:sz w:val="24"/>
          <w:szCs w:val="24"/>
        </w:rPr>
        <w:t>for Classroom Teachers, Student Services Teachers, and Administrators</w:t>
      </w:r>
      <w:r w:rsidRPr="00437D18">
        <w:rPr>
          <w:rFonts w:ascii="Times New Roman" w:hAnsi="Times New Roman" w:cs="Times New Roman"/>
          <w:sz w:val="24"/>
          <w:szCs w:val="24"/>
        </w:rPr>
        <w:t xml:space="preserve">. Available at: </w:t>
      </w:r>
      <w:hyperlink r:id="rId96" w:history="1">
        <w:r w:rsidRPr="00437D18">
          <w:rPr>
            <w:rStyle w:val="Hyperlink"/>
            <w:rFonts w:ascii="Times New Roman" w:hAnsi="Times New Roman" w:cs="Times New Roman"/>
            <w:sz w:val="24"/>
            <w:szCs w:val="24"/>
          </w:rPr>
          <w:t>https://www.wheatinstitute.com/guide-to-expressive-arts-in-schools#:~:text=The%20expressive%20arts%20provide%20a%20natural%20way%20for,we%20have%20a%20hard%20time%20putting%20into%20words</w:t>
        </w:r>
      </w:hyperlink>
      <w:r w:rsidRPr="00437D18">
        <w:rPr>
          <w:rFonts w:ascii="Times New Roman" w:hAnsi="Times New Roman" w:cs="Times New Roman"/>
          <w:sz w:val="24"/>
          <w:szCs w:val="24"/>
        </w:rPr>
        <w:t>.</w:t>
      </w:r>
      <w:r w:rsidRPr="00437D18">
        <w:rPr>
          <w:rFonts w:ascii="Times New Roman" w:hAnsi="Times New Roman" w:cs="Times New Roman"/>
          <w:sz w:val="24"/>
          <w:szCs w:val="24"/>
        </w:rPr>
        <w:t xml:space="preserve"> (Accessed: 10.06.22).</w:t>
      </w:r>
    </w:p>
    <w:p w14:paraId="6FF52959"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Williams, C. (2021) </w:t>
      </w:r>
      <w:r w:rsidRPr="00437D18">
        <w:rPr>
          <w:rFonts w:ascii="Times New Roman" w:hAnsi="Times New Roman" w:cs="Times New Roman"/>
          <w:i/>
          <w:iCs/>
          <w:sz w:val="24"/>
          <w:szCs w:val="24"/>
        </w:rPr>
        <w:t xml:space="preserve">Black, Asian and Minority Ethnic Communities, Contributions and </w:t>
      </w:r>
      <w:proofErr w:type="spellStart"/>
      <w:r w:rsidRPr="00437D18">
        <w:rPr>
          <w:rFonts w:ascii="Times New Roman" w:hAnsi="Times New Roman" w:cs="Times New Roman"/>
          <w:i/>
          <w:iCs/>
          <w:sz w:val="24"/>
          <w:szCs w:val="24"/>
        </w:rPr>
        <w:t>Cynefin</w:t>
      </w:r>
      <w:proofErr w:type="spellEnd"/>
      <w:r w:rsidRPr="00437D18">
        <w:rPr>
          <w:rFonts w:ascii="Times New Roman" w:hAnsi="Times New Roman" w:cs="Times New Roman"/>
          <w:i/>
          <w:iCs/>
          <w:sz w:val="24"/>
          <w:szCs w:val="24"/>
        </w:rPr>
        <w:t xml:space="preserve"> in the New Curriculum Working Group</w:t>
      </w:r>
      <w:r w:rsidRPr="00437D18">
        <w:rPr>
          <w:rFonts w:ascii="Times New Roman" w:hAnsi="Times New Roman" w:cs="Times New Roman"/>
          <w:sz w:val="24"/>
          <w:szCs w:val="24"/>
        </w:rPr>
        <w:t xml:space="preserve">. Available at: </w:t>
      </w:r>
      <w:hyperlink r:id="rId97" w:history="1">
        <w:r w:rsidRPr="00437D18">
          <w:rPr>
            <w:rStyle w:val="Hyperlink"/>
            <w:rFonts w:ascii="Times New Roman" w:hAnsi="Times New Roman" w:cs="Times New Roman"/>
            <w:sz w:val="24"/>
            <w:szCs w:val="24"/>
          </w:rPr>
          <w:t>https://gov.wales/sites/default/files/publications/2021-03/black-asian-minority-ethnic-communities-contributions-cynefin-new-curriculum-working-group-final-report.pdf</w:t>
        </w:r>
      </w:hyperlink>
      <w:r w:rsidRPr="00437D18">
        <w:rPr>
          <w:rFonts w:ascii="Times New Roman" w:hAnsi="Times New Roman" w:cs="Times New Roman"/>
          <w:sz w:val="24"/>
          <w:szCs w:val="24"/>
        </w:rPr>
        <w:t xml:space="preserve"> (Accessed: 09.06.22).</w:t>
      </w:r>
    </w:p>
    <w:p w14:paraId="2B402C1A" w14:textId="77777777" w:rsidR="00437D18" w:rsidRPr="00437D18" w:rsidRDefault="00437D18" w:rsidP="0097269F">
      <w:pPr>
        <w:tabs>
          <w:tab w:val="left" w:pos="975"/>
        </w:tabs>
        <w:rPr>
          <w:rFonts w:ascii="Times New Roman" w:hAnsi="Times New Roman" w:cs="Times New Roman"/>
          <w:sz w:val="24"/>
          <w:szCs w:val="24"/>
        </w:rPr>
      </w:pPr>
      <w:r w:rsidRPr="00437D18">
        <w:rPr>
          <w:rFonts w:ascii="Times New Roman" w:hAnsi="Times New Roman" w:cs="Times New Roman"/>
          <w:sz w:val="24"/>
          <w:szCs w:val="24"/>
        </w:rPr>
        <w:t>With Insight Education (2020) ‘Why aren’t more BAME students going to top UK universities?’ [blog]. 10</w:t>
      </w:r>
      <w:r w:rsidRPr="00437D18">
        <w:rPr>
          <w:rFonts w:ascii="Times New Roman" w:hAnsi="Times New Roman" w:cs="Times New Roman"/>
          <w:sz w:val="24"/>
          <w:szCs w:val="24"/>
          <w:vertAlign w:val="superscript"/>
        </w:rPr>
        <w:t>th</w:t>
      </w:r>
      <w:r w:rsidRPr="00437D18">
        <w:rPr>
          <w:rFonts w:ascii="Times New Roman" w:hAnsi="Times New Roman" w:cs="Times New Roman"/>
          <w:sz w:val="24"/>
          <w:szCs w:val="24"/>
        </w:rPr>
        <w:t xml:space="preserve"> August. Available at: </w:t>
      </w:r>
      <w:hyperlink r:id="rId98" w:history="1">
        <w:r w:rsidRPr="00437D18">
          <w:rPr>
            <w:rStyle w:val="Hyperlink"/>
            <w:rFonts w:ascii="Times New Roman" w:hAnsi="Times New Roman" w:cs="Times New Roman"/>
            <w:sz w:val="24"/>
            <w:szCs w:val="24"/>
          </w:rPr>
          <w:t>https://www.withinsightedu.org/new-blog/2020/8/10/why-are-more-bame-students-going-to-top-uk-universities</w:t>
        </w:r>
      </w:hyperlink>
      <w:r w:rsidRPr="00437D18">
        <w:rPr>
          <w:rFonts w:ascii="Times New Roman" w:hAnsi="Times New Roman" w:cs="Times New Roman"/>
          <w:sz w:val="24"/>
          <w:szCs w:val="24"/>
        </w:rPr>
        <w:t xml:space="preserve"> (Accessed: 09.06.22).</w:t>
      </w:r>
    </w:p>
    <w:p w14:paraId="57E8A328"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Wood, N. (2022) </w:t>
      </w:r>
      <w:r w:rsidRPr="00437D18">
        <w:rPr>
          <w:rFonts w:ascii="Times New Roman" w:hAnsi="Times New Roman" w:cs="Times New Roman"/>
          <w:i/>
          <w:iCs/>
          <w:sz w:val="24"/>
          <w:szCs w:val="24"/>
        </w:rPr>
        <w:t>How to Help Parents Participate in Your Early Years Setting</w:t>
      </w:r>
      <w:r w:rsidRPr="00437D18">
        <w:rPr>
          <w:rFonts w:ascii="Times New Roman" w:hAnsi="Times New Roman" w:cs="Times New Roman"/>
          <w:sz w:val="24"/>
          <w:szCs w:val="24"/>
        </w:rPr>
        <w:t xml:space="preserve">. Available at: </w:t>
      </w:r>
      <w:hyperlink r:id="rId99" w:history="1">
        <w:r w:rsidRPr="00437D18">
          <w:rPr>
            <w:rStyle w:val="Hyperlink"/>
            <w:rFonts w:ascii="Times New Roman" w:hAnsi="Times New Roman" w:cs="Times New Roman"/>
            <w:sz w:val="24"/>
            <w:szCs w:val="24"/>
          </w:rPr>
          <w:t>https://www.teachearlyyears.com/positive-relationships/view/how-to-help-parents-participate-in-your-early-years-setting</w:t>
        </w:r>
      </w:hyperlink>
      <w:r w:rsidRPr="00437D18">
        <w:rPr>
          <w:rFonts w:ascii="Times New Roman" w:hAnsi="Times New Roman" w:cs="Times New Roman"/>
          <w:sz w:val="24"/>
          <w:szCs w:val="24"/>
        </w:rPr>
        <w:t xml:space="preserve"> (Accessed: 30.05.22).</w:t>
      </w:r>
    </w:p>
    <w:p w14:paraId="12C81AD6" w14:textId="77777777" w:rsidR="00437D18" w:rsidRPr="00437D18" w:rsidRDefault="00437D18" w:rsidP="002B626F">
      <w:pPr>
        <w:tabs>
          <w:tab w:val="left" w:pos="975"/>
        </w:tabs>
        <w:rPr>
          <w:rFonts w:ascii="Times New Roman" w:hAnsi="Times New Roman" w:cs="Times New Roman"/>
          <w:sz w:val="24"/>
          <w:szCs w:val="24"/>
        </w:rPr>
      </w:pPr>
      <w:r w:rsidRPr="00437D18">
        <w:rPr>
          <w:rFonts w:ascii="Times New Roman" w:hAnsi="Times New Roman" w:cs="Times New Roman"/>
          <w:sz w:val="24"/>
          <w:szCs w:val="24"/>
        </w:rPr>
        <w:t xml:space="preserve">Yuan, H. (2017) ‘Preparing Teachers for Diversity: A Literature Review and Implications from Community-Based Teacher Education’, </w:t>
      </w:r>
      <w:r w:rsidRPr="00437D18">
        <w:rPr>
          <w:rFonts w:ascii="Times New Roman" w:hAnsi="Times New Roman" w:cs="Times New Roman"/>
          <w:i/>
          <w:iCs/>
          <w:sz w:val="24"/>
          <w:szCs w:val="24"/>
        </w:rPr>
        <w:t xml:space="preserve">Canadian </w:t>
      </w:r>
      <w:proofErr w:type="spellStart"/>
      <w:r w:rsidRPr="00437D18">
        <w:rPr>
          <w:rFonts w:ascii="Times New Roman" w:hAnsi="Times New Roman" w:cs="Times New Roman"/>
          <w:i/>
          <w:iCs/>
          <w:sz w:val="24"/>
          <w:szCs w:val="24"/>
        </w:rPr>
        <w:t>Center</w:t>
      </w:r>
      <w:proofErr w:type="spellEnd"/>
      <w:r w:rsidRPr="00437D18">
        <w:rPr>
          <w:rFonts w:ascii="Times New Roman" w:hAnsi="Times New Roman" w:cs="Times New Roman"/>
          <w:i/>
          <w:iCs/>
          <w:sz w:val="24"/>
          <w:szCs w:val="24"/>
        </w:rPr>
        <w:t xml:space="preserve"> of Science and Education</w:t>
      </w:r>
      <w:r w:rsidRPr="00437D18">
        <w:rPr>
          <w:rFonts w:ascii="Times New Roman" w:hAnsi="Times New Roman" w:cs="Times New Roman"/>
          <w:sz w:val="24"/>
          <w:szCs w:val="24"/>
        </w:rPr>
        <w:t xml:space="preserve">, 8(1). Available at: </w:t>
      </w:r>
      <w:hyperlink r:id="rId100" w:history="1">
        <w:r w:rsidRPr="00437D18">
          <w:rPr>
            <w:rStyle w:val="Hyperlink"/>
            <w:rFonts w:ascii="Times New Roman" w:hAnsi="Times New Roman" w:cs="Times New Roman"/>
            <w:sz w:val="24"/>
            <w:szCs w:val="24"/>
          </w:rPr>
          <w:t>https://files.eric.ed.gov/fulltext/EJ1168438.pdf</w:t>
        </w:r>
      </w:hyperlink>
      <w:r w:rsidRPr="00437D18">
        <w:rPr>
          <w:rFonts w:ascii="Times New Roman" w:hAnsi="Times New Roman" w:cs="Times New Roman"/>
          <w:sz w:val="24"/>
          <w:szCs w:val="24"/>
        </w:rPr>
        <w:t xml:space="preserve"> (Accessed: 08.06.22).</w:t>
      </w:r>
    </w:p>
    <w:p w14:paraId="21BA4D66" w14:textId="77777777" w:rsidR="00437D18" w:rsidRPr="00437D18" w:rsidRDefault="00437D18" w:rsidP="002B626F">
      <w:pPr>
        <w:tabs>
          <w:tab w:val="left" w:pos="975"/>
        </w:tabs>
        <w:rPr>
          <w:rFonts w:ascii="Times New Roman" w:hAnsi="Times New Roman" w:cs="Times New Roman"/>
          <w:sz w:val="24"/>
          <w:szCs w:val="24"/>
        </w:rPr>
      </w:pPr>
      <w:bookmarkStart w:id="2" w:name="_Hlk105784399"/>
      <w:r w:rsidRPr="00437D18">
        <w:rPr>
          <w:rFonts w:ascii="Times New Roman" w:hAnsi="Times New Roman" w:cs="Times New Roman"/>
          <w:sz w:val="24"/>
          <w:szCs w:val="24"/>
        </w:rPr>
        <w:t xml:space="preserve">Zwane, S. and </w:t>
      </w:r>
      <w:proofErr w:type="spellStart"/>
      <w:r w:rsidRPr="00437D18">
        <w:rPr>
          <w:rFonts w:ascii="Times New Roman" w:hAnsi="Times New Roman" w:cs="Times New Roman"/>
          <w:sz w:val="24"/>
          <w:szCs w:val="24"/>
        </w:rPr>
        <w:t>Malale</w:t>
      </w:r>
      <w:proofErr w:type="spellEnd"/>
      <w:r w:rsidRPr="00437D18">
        <w:rPr>
          <w:rFonts w:ascii="Times New Roman" w:hAnsi="Times New Roman" w:cs="Times New Roman"/>
          <w:sz w:val="24"/>
          <w:szCs w:val="24"/>
        </w:rPr>
        <w:t xml:space="preserve">, </w:t>
      </w:r>
      <w:bookmarkEnd w:id="2"/>
      <w:r w:rsidRPr="00437D18">
        <w:rPr>
          <w:rFonts w:ascii="Times New Roman" w:hAnsi="Times New Roman" w:cs="Times New Roman"/>
          <w:sz w:val="24"/>
          <w:szCs w:val="24"/>
        </w:rPr>
        <w:t xml:space="preserve">M. (2018) ‘Investigating barriers teachers face in the implementation of inclusive education in high schools in Gege branch, Swaziland’, African Journal of Disability, 7, pp. 379. Available at: </w:t>
      </w:r>
      <w:hyperlink r:id="rId101" w:history="1">
        <w:r w:rsidRPr="00437D18">
          <w:rPr>
            <w:rStyle w:val="Hyperlink"/>
            <w:rFonts w:ascii="Times New Roman" w:hAnsi="Times New Roman" w:cs="Times New Roman"/>
            <w:sz w:val="24"/>
            <w:szCs w:val="24"/>
          </w:rPr>
          <w:t>https://www.ncbi.nlm.nih.gov/pmc/articles/PMC6295749/</w:t>
        </w:r>
      </w:hyperlink>
      <w:r w:rsidRPr="00437D18">
        <w:rPr>
          <w:rFonts w:ascii="Times New Roman" w:hAnsi="Times New Roman" w:cs="Times New Roman"/>
          <w:sz w:val="24"/>
          <w:szCs w:val="24"/>
        </w:rPr>
        <w:t xml:space="preserve"> (Accessed: 08.06.22).</w:t>
      </w:r>
    </w:p>
    <w:sectPr w:rsidR="00437D18" w:rsidRPr="00437D18">
      <w:headerReference w:type="default" r:id="rId102"/>
      <w:footerReference w:type="default" r:id="rId1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93B87" w14:textId="77777777" w:rsidR="00E2371F" w:rsidRDefault="00E2371F" w:rsidP="0097269F">
      <w:pPr>
        <w:spacing w:after="0" w:line="240" w:lineRule="auto"/>
      </w:pPr>
      <w:r>
        <w:separator/>
      </w:r>
    </w:p>
  </w:endnote>
  <w:endnote w:type="continuationSeparator" w:id="0">
    <w:p w14:paraId="510D361B" w14:textId="77777777" w:rsidR="00E2371F" w:rsidRDefault="00E2371F" w:rsidP="00972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badi">
    <w:altName w:val="Abadi"/>
    <w:charset w:val="00"/>
    <w:family w:val="swiss"/>
    <w:pitch w:val="variable"/>
    <w:sig w:usb0="8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4391048"/>
      <w:docPartObj>
        <w:docPartGallery w:val="Page Numbers (Bottom of Page)"/>
        <w:docPartUnique/>
      </w:docPartObj>
    </w:sdtPr>
    <w:sdtEndPr>
      <w:rPr>
        <w:noProof/>
      </w:rPr>
    </w:sdtEndPr>
    <w:sdtContent>
      <w:p w14:paraId="5A9F716F" w14:textId="05C49448" w:rsidR="009F006A" w:rsidRDefault="009F00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F5DF05" w14:textId="77777777" w:rsidR="009F006A" w:rsidRDefault="009F00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03AB7" w14:textId="77777777" w:rsidR="00E2371F" w:rsidRDefault="00E2371F" w:rsidP="0097269F">
      <w:pPr>
        <w:spacing w:after="0" w:line="240" w:lineRule="auto"/>
      </w:pPr>
      <w:r>
        <w:separator/>
      </w:r>
    </w:p>
  </w:footnote>
  <w:footnote w:type="continuationSeparator" w:id="0">
    <w:p w14:paraId="619D5B04" w14:textId="77777777" w:rsidR="00E2371F" w:rsidRDefault="00E2371F" w:rsidP="009726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7C2DA" w14:textId="5F12BBD6" w:rsidR="0097269F" w:rsidRDefault="0097269F" w:rsidP="0097269F">
    <w:pPr>
      <w:pStyle w:val="Header"/>
      <w:jc w:val="center"/>
    </w:pPr>
    <w:r>
      <w:t>ECEY6004                                                   2012729                                              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A2465B"/>
    <w:multiLevelType w:val="multilevel"/>
    <w:tmpl w:val="9AC6214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400955099">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69F"/>
    <w:rsid w:val="000000BB"/>
    <w:rsid w:val="0000099A"/>
    <w:rsid w:val="000019D3"/>
    <w:rsid w:val="00001A6A"/>
    <w:rsid w:val="00002BB6"/>
    <w:rsid w:val="000048E3"/>
    <w:rsid w:val="000053C9"/>
    <w:rsid w:val="000057FD"/>
    <w:rsid w:val="000061FF"/>
    <w:rsid w:val="000067CC"/>
    <w:rsid w:val="00006C30"/>
    <w:rsid w:val="00006C98"/>
    <w:rsid w:val="00013BE4"/>
    <w:rsid w:val="00016459"/>
    <w:rsid w:val="000175A9"/>
    <w:rsid w:val="00020267"/>
    <w:rsid w:val="000220E6"/>
    <w:rsid w:val="00022B47"/>
    <w:rsid w:val="00022D97"/>
    <w:rsid w:val="000258A7"/>
    <w:rsid w:val="0002623E"/>
    <w:rsid w:val="00030BF8"/>
    <w:rsid w:val="00031D0A"/>
    <w:rsid w:val="00033578"/>
    <w:rsid w:val="00034A9E"/>
    <w:rsid w:val="00034C49"/>
    <w:rsid w:val="00034C8B"/>
    <w:rsid w:val="00034D18"/>
    <w:rsid w:val="00035B92"/>
    <w:rsid w:val="00035B9A"/>
    <w:rsid w:val="00040273"/>
    <w:rsid w:val="00040EFE"/>
    <w:rsid w:val="0004112D"/>
    <w:rsid w:val="000414B8"/>
    <w:rsid w:val="00041D8C"/>
    <w:rsid w:val="0004325F"/>
    <w:rsid w:val="00045788"/>
    <w:rsid w:val="00045C32"/>
    <w:rsid w:val="000465AE"/>
    <w:rsid w:val="00047536"/>
    <w:rsid w:val="00051A17"/>
    <w:rsid w:val="00051EF4"/>
    <w:rsid w:val="00054180"/>
    <w:rsid w:val="00054ACB"/>
    <w:rsid w:val="00054BC8"/>
    <w:rsid w:val="00056EB2"/>
    <w:rsid w:val="000612FB"/>
    <w:rsid w:val="000615DB"/>
    <w:rsid w:val="00062D0A"/>
    <w:rsid w:val="000635A2"/>
    <w:rsid w:val="0006600A"/>
    <w:rsid w:val="0006604E"/>
    <w:rsid w:val="00067EB5"/>
    <w:rsid w:val="00071A34"/>
    <w:rsid w:val="00071D5B"/>
    <w:rsid w:val="000747AA"/>
    <w:rsid w:val="00074F4E"/>
    <w:rsid w:val="00075BF8"/>
    <w:rsid w:val="00080664"/>
    <w:rsid w:val="000809F2"/>
    <w:rsid w:val="00082DB2"/>
    <w:rsid w:val="00087AA9"/>
    <w:rsid w:val="00087CBB"/>
    <w:rsid w:val="0009061D"/>
    <w:rsid w:val="00092B12"/>
    <w:rsid w:val="000933D1"/>
    <w:rsid w:val="00094B80"/>
    <w:rsid w:val="000952B9"/>
    <w:rsid w:val="00095705"/>
    <w:rsid w:val="00096164"/>
    <w:rsid w:val="000A0693"/>
    <w:rsid w:val="000A3D1E"/>
    <w:rsid w:val="000B00FF"/>
    <w:rsid w:val="000B066A"/>
    <w:rsid w:val="000B091E"/>
    <w:rsid w:val="000B33C7"/>
    <w:rsid w:val="000B3B42"/>
    <w:rsid w:val="000B7677"/>
    <w:rsid w:val="000C03DE"/>
    <w:rsid w:val="000C1381"/>
    <w:rsid w:val="000C196E"/>
    <w:rsid w:val="000C247B"/>
    <w:rsid w:val="000C34F2"/>
    <w:rsid w:val="000C470D"/>
    <w:rsid w:val="000C4B3D"/>
    <w:rsid w:val="000C5695"/>
    <w:rsid w:val="000C58DF"/>
    <w:rsid w:val="000D1C64"/>
    <w:rsid w:val="000D1F37"/>
    <w:rsid w:val="000D2236"/>
    <w:rsid w:val="000D2649"/>
    <w:rsid w:val="000D4190"/>
    <w:rsid w:val="000D4592"/>
    <w:rsid w:val="000D6D3A"/>
    <w:rsid w:val="000D7E68"/>
    <w:rsid w:val="000E0A2C"/>
    <w:rsid w:val="000E0AAE"/>
    <w:rsid w:val="000E0BF1"/>
    <w:rsid w:val="000E1467"/>
    <w:rsid w:val="000E1B82"/>
    <w:rsid w:val="000E2F16"/>
    <w:rsid w:val="000E4064"/>
    <w:rsid w:val="000E5359"/>
    <w:rsid w:val="000E654E"/>
    <w:rsid w:val="000F0CBB"/>
    <w:rsid w:val="000F2205"/>
    <w:rsid w:val="000F2281"/>
    <w:rsid w:val="000F2AE7"/>
    <w:rsid w:val="000F34B8"/>
    <w:rsid w:val="000F3B74"/>
    <w:rsid w:val="000F468C"/>
    <w:rsid w:val="000F59C5"/>
    <w:rsid w:val="000F5E7F"/>
    <w:rsid w:val="000F7C4E"/>
    <w:rsid w:val="001011E3"/>
    <w:rsid w:val="0010315F"/>
    <w:rsid w:val="00103DBC"/>
    <w:rsid w:val="00104EB8"/>
    <w:rsid w:val="001053B3"/>
    <w:rsid w:val="00106D7C"/>
    <w:rsid w:val="00111AA4"/>
    <w:rsid w:val="00113425"/>
    <w:rsid w:val="0011369D"/>
    <w:rsid w:val="00115463"/>
    <w:rsid w:val="00115CAD"/>
    <w:rsid w:val="00116A37"/>
    <w:rsid w:val="00117072"/>
    <w:rsid w:val="001173B3"/>
    <w:rsid w:val="00117BCB"/>
    <w:rsid w:val="00120129"/>
    <w:rsid w:val="0012060F"/>
    <w:rsid w:val="0012457A"/>
    <w:rsid w:val="001275BA"/>
    <w:rsid w:val="00130F2E"/>
    <w:rsid w:val="00131B8C"/>
    <w:rsid w:val="00131CE4"/>
    <w:rsid w:val="001335F2"/>
    <w:rsid w:val="0013381D"/>
    <w:rsid w:val="00134E92"/>
    <w:rsid w:val="0013504A"/>
    <w:rsid w:val="0013634A"/>
    <w:rsid w:val="001364D3"/>
    <w:rsid w:val="0014240C"/>
    <w:rsid w:val="001425A4"/>
    <w:rsid w:val="00142FD1"/>
    <w:rsid w:val="001503E7"/>
    <w:rsid w:val="00151407"/>
    <w:rsid w:val="00152221"/>
    <w:rsid w:val="0015335B"/>
    <w:rsid w:val="001534A9"/>
    <w:rsid w:val="001534ED"/>
    <w:rsid w:val="00153B64"/>
    <w:rsid w:val="00153B6D"/>
    <w:rsid w:val="00154145"/>
    <w:rsid w:val="00154AFB"/>
    <w:rsid w:val="00154F85"/>
    <w:rsid w:val="00155C6F"/>
    <w:rsid w:val="0015774A"/>
    <w:rsid w:val="0016084C"/>
    <w:rsid w:val="00160E12"/>
    <w:rsid w:val="001613E1"/>
    <w:rsid w:val="00162706"/>
    <w:rsid w:val="00163F7D"/>
    <w:rsid w:val="0016526C"/>
    <w:rsid w:val="001654A3"/>
    <w:rsid w:val="00167014"/>
    <w:rsid w:val="001675DB"/>
    <w:rsid w:val="0016764F"/>
    <w:rsid w:val="00167BF2"/>
    <w:rsid w:val="00170FB9"/>
    <w:rsid w:val="00171CCF"/>
    <w:rsid w:val="00172125"/>
    <w:rsid w:val="00173F0F"/>
    <w:rsid w:val="00174EE7"/>
    <w:rsid w:val="0018109E"/>
    <w:rsid w:val="00182BCC"/>
    <w:rsid w:val="00182EDB"/>
    <w:rsid w:val="0018351F"/>
    <w:rsid w:val="0018362D"/>
    <w:rsid w:val="0018477C"/>
    <w:rsid w:val="001872BA"/>
    <w:rsid w:val="001919DF"/>
    <w:rsid w:val="00193A67"/>
    <w:rsid w:val="0019546D"/>
    <w:rsid w:val="001A21AF"/>
    <w:rsid w:val="001A4007"/>
    <w:rsid w:val="001A5C44"/>
    <w:rsid w:val="001A63F8"/>
    <w:rsid w:val="001A79BB"/>
    <w:rsid w:val="001A7BFE"/>
    <w:rsid w:val="001A7F1D"/>
    <w:rsid w:val="001B0287"/>
    <w:rsid w:val="001B1342"/>
    <w:rsid w:val="001B1B11"/>
    <w:rsid w:val="001B1D0B"/>
    <w:rsid w:val="001B2945"/>
    <w:rsid w:val="001B3D97"/>
    <w:rsid w:val="001B4304"/>
    <w:rsid w:val="001B575E"/>
    <w:rsid w:val="001B59BE"/>
    <w:rsid w:val="001B5BDE"/>
    <w:rsid w:val="001B6B76"/>
    <w:rsid w:val="001B6CC9"/>
    <w:rsid w:val="001B7691"/>
    <w:rsid w:val="001C0CC9"/>
    <w:rsid w:val="001C1B4D"/>
    <w:rsid w:val="001C4280"/>
    <w:rsid w:val="001C519D"/>
    <w:rsid w:val="001D03FB"/>
    <w:rsid w:val="001D0741"/>
    <w:rsid w:val="001D1556"/>
    <w:rsid w:val="001D1C48"/>
    <w:rsid w:val="001D200D"/>
    <w:rsid w:val="001D4540"/>
    <w:rsid w:val="001D5B2D"/>
    <w:rsid w:val="001E0614"/>
    <w:rsid w:val="001E16D2"/>
    <w:rsid w:val="001E3310"/>
    <w:rsid w:val="001E5855"/>
    <w:rsid w:val="001E5C07"/>
    <w:rsid w:val="001F1CCB"/>
    <w:rsid w:val="001F29A9"/>
    <w:rsid w:val="001F3988"/>
    <w:rsid w:val="001F4BA7"/>
    <w:rsid w:val="001F5076"/>
    <w:rsid w:val="001F68DC"/>
    <w:rsid w:val="001F6D96"/>
    <w:rsid w:val="00200F5A"/>
    <w:rsid w:val="002015B7"/>
    <w:rsid w:val="00203DD1"/>
    <w:rsid w:val="00204549"/>
    <w:rsid w:val="0020659B"/>
    <w:rsid w:val="00206C61"/>
    <w:rsid w:val="00206D46"/>
    <w:rsid w:val="002113B4"/>
    <w:rsid w:val="00214621"/>
    <w:rsid w:val="00217E6B"/>
    <w:rsid w:val="002228B1"/>
    <w:rsid w:val="00224660"/>
    <w:rsid w:val="0022523F"/>
    <w:rsid w:val="00225D64"/>
    <w:rsid w:val="00226E16"/>
    <w:rsid w:val="00231661"/>
    <w:rsid w:val="002356E6"/>
    <w:rsid w:val="00236C3F"/>
    <w:rsid w:val="00237038"/>
    <w:rsid w:val="00237CC5"/>
    <w:rsid w:val="0024034C"/>
    <w:rsid w:val="00241822"/>
    <w:rsid w:val="00246AF7"/>
    <w:rsid w:val="002470AB"/>
    <w:rsid w:val="00247554"/>
    <w:rsid w:val="00250211"/>
    <w:rsid w:val="00250BD9"/>
    <w:rsid w:val="00251259"/>
    <w:rsid w:val="00252230"/>
    <w:rsid w:val="00252C35"/>
    <w:rsid w:val="002540F7"/>
    <w:rsid w:val="0025457D"/>
    <w:rsid w:val="00257000"/>
    <w:rsid w:val="00257D5F"/>
    <w:rsid w:val="00261E4A"/>
    <w:rsid w:val="002624CB"/>
    <w:rsid w:val="00262529"/>
    <w:rsid w:val="00262EB2"/>
    <w:rsid w:val="00262EB4"/>
    <w:rsid w:val="00263B9A"/>
    <w:rsid w:val="002650F7"/>
    <w:rsid w:val="002668EF"/>
    <w:rsid w:val="002671D1"/>
    <w:rsid w:val="0026723C"/>
    <w:rsid w:val="00267682"/>
    <w:rsid w:val="002704A9"/>
    <w:rsid w:val="00270F0D"/>
    <w:rsid w:val="00272BD8"/>
    <w:rsid w:val="00280F71"/>
    <w:rsid w:val="002811C5"/>
    <w:rsid w:val="00282D86"/>
    <w:rsid w:val="00283436"/>
    <w:rsid w:val="00284B47"/>
    <w:rsid w:val="002852E3"/>
    <w:rsid w:val="00285D42"/>
    <w:rsid w:val="00286826"/>
    <w:rsid w:val="00286979"/>
    <w:rsid w:val="00287ABF"/>
    <w:rsid w:val="00291611"/>
    <w:rsid w:val="00292785"/>
    <w:rsid w:val="00295767"/>
    <w:rsid w:val="002963A3"/>
    <w:rsid w:val="00296C91"/>
    <w:rsid w:val="00296EA4"/>
    <w:rsid w:val="00296F3F"/>
    <w:rsid w:val="002A07A5"/>
    <w:rsid w:val="002A1825"/>
    <w:rsid w:val="002A20D9"/>
    <w:rsid w:val="002A2A10"/>
    <w:rsid w:val="002A3742"/>
    <w:rsid w:val="002A41B6"/>
    <w:rsid w:val="002A4849"/>
    <w:rsid w:val="002A62B7"/>
    <w:rsid w:val="002A6D85"/>
    <w:rsid w:val="002A6F3F"/>
    <w:rsid w:val="002A70A9"/>
    <w:rsid w:val="002A7D97"/>
    <w:rsid w:val="002A7E2B"/>
    <w:rsid w:val="002B0EE9"/>
    <w:rsid w:val="002B1E42"/>
    <w:rsid w:val="002B1F98"/>
    <w:rsid w:val="002B28CB"/>
    <w:rsid w:val="002B2B3D"/>
    <w:rsid w:val="002B5471"/>
    <w:rsid w:val="002B5D97"/>
    <w:rsid w:val="002B626F"/>
    <w:rsid w:val="002B644C"/>
    <w:rsid w:val="002B656E"/>
    <w:rsid w:val="002B73F2"/>
    <w:rsid w:val="002B7F81"/>
    <w:rsid w:val="002C0047"/>
    <w:rsid w:val="002C03EA"/>
    <w:rsid w:val="002C085C"/>
    <w:rsid w:val="002C09D3"/>
    <w:rsid w:val="002C1BCA"/>
    <w:rsid w:val="002C2263"/>
    <w:rsid w:val="002C23BE"/>
    <w:rsid w:val="002C27AD"/>
    <w:rsid w:val="002C3993"/>
    <w:rsid w:val="002C51FC"/>
    <w:rsid w:val="002C6849"/>
    <w:rsid w:val="002D430D"/>
    <w:rsid w:val="002D7E76"/>
    <w:rsid w:val="002E196B"/>
    <w:rsid w:val="002E2DA9"/>
    <w:rsid w:val="002E2E93"/>
    <w:rsid w:val="002E307C"/>
    <w:rsid w:val="002E40B3"/>
    <w:rsid w:val="002E47E5"/>
    <w:rsid w:val="002E48FC"/>
    <w:rsid w:val="002E4A36"/>
    <w:rsid w:val="002E59C2"/>
    <w:rsid w:val="002E63EC"/>
    <w:rsid w:val="002E6932"/>
    <w:rsid w:val="002F150B"/>
    <w:rsid w:val="002F1C2F"/>
    <w:rsid w:val="002F223A"/>
    <w:rsid w:val="002F22F1"/>
    <w:rsid w:val="002F4EAA"/>
    <w:rsid w:val="002F67A5"/>
    <w:rsid w:val="002F67D7"/>
    <w:rsid w:val="002F75EA"/>
    <w:rsid w:val="002F777B"/>
    <w:rsid w:val="00300586"/>
    <w:rsid w:val="0030160D"/>
    <w:rsid w:val="00301749"/>
    <w:rsid w:val="00301E39"/>
    <w:rsid w:val="003021BE"/>
    <w:rsid w:val="0030256E"/>
    <w:rsid w:val="003030CA"/>
    <w:rsid w:val="003039EE"/>
    <w:rsid w:val="00303D0B"/>
    <w:rsid w:val="00305D6F"/>
    <w:rsid w:val="003079DD"/>
    <w:rsid w:val="0031467F"/>
    <w:rsid w:val="003202EE"/>
    <w:rsid w:val="00322A5F"/>
    <w:rsid w:val="00330BEC"/>
    <w:rsid w:val="00332011"/>
    <w:rsid w:val="00332EDB"/>
    <w:rsid w:val="00335775"/>
    <w:rsid w:val="00336C99"/>
    <w:rsid w:val="003404B9"/>
    <w:rsid w:val="00340DA5"/>
    <w:rsid w:val="00342A45"/>
    <w:rsid w:val="00342C14"/>
    <w:rsid w:val="00343780"/>
    <w:rsid w:val="003442E2"/>
    <w:rsid w:val="003471AA"/>
    <w:rsid w:val="003501DC"/>
    <w:rsid w:val="0035137A"/>
    <w:rsid w:val="00351A10"/>
    <w:rsid w:val="00353125"/>
    <w:rsid w:val="00354034"/>
    <w:rsid w:val="0035726A"/>
    <w:rsid w:val="00362A5F"/>
    <w:rsid w:val="00362EF7"/>
    <w:rsid w:val="00363024"/>
    <w:rsid w:val="0036310D"/>
    <w:rsid w:val="00364A01"/>
    <w:rsid w:val="00364A28"/>
    <w:rsid w:val="00364B80"/>
    <w:rsid w:val="00364CFA"/>
    <w:rsid w:val="00365FEC"/>
    <w:rsid w:val="0036664D"/>
    <w:rsid w:val="00370736"/>
    <w:rsid w:val="00372512"/>
    <w:rsid w:val="00373534"/>
    <w:rsid w:val="00374046"/>
    <w:rsid w:val="0037413B"/>
    <w:rsid w:val="00380704"/>
    <w:rsid w:val="00380E08"/>
    <w:rsid w:val="00381BA6"/>
    <w:rsid w:val="0038250F"/>
    <w:rsid w:val="003827F1"/>
    <w:rsid w:val="003850D9"/>
    <w:rsid w:val="0038530A"/>
    <w:rsid w:val="003856DC"/>
    <w:rsid w:val="00392843"/>
    <w:rsid w:val="00394749"/>
    <w:rsid w:val="003947B4"/>
    <w:rsid w:val="00395269"/>
    <w:rsid w:val="00397A64"/>
    <w:rsid w:val="003A5C4A"/>
    <w:rsid w:val="003A6906"/>
    <w:rsid w:val="003A7901"/>
    <w:rsid w:val="003B0258"/>
    <w:rsid w:val="003B0462"/>
    <w:rsid w:val="003B0FC3"/>
    <w:rsid w:val="003B1BCE"/>
    <w:rsid w:val="003B238A"/>
    <w:rsid w:val="003B3045"/>
    <w:rsid w:val="003B46C9"/>
    <w:rsid w:val="003B4B9A"/>
    <w:rsid w:val="003B52CB"/>
    <w:rsid w:val="003B70F2"/>
    <w:rsid w:val="003C0167"/>
    <w:rsid w:val="003C0EBB"/>
    <w:rsid w:val="003C0F2D"/>
    <w:rsid w:val="003C2AFF"/>
    <w:rsid w:val="003C38A4"/>
    <w:rsid w:val="003C55B7"/>
    <w:rsid w:val="003C599D"/>
    <w:rsid w:val="003C5A95"/>
    <w:rsid w:val="003D1A2E"/>
    <w:rsid w:val="003D37B9"/>
    <w:rsid w:val="003D698A"/>
    <w:rsid w:val="003D69ED"/>
    <w:rsid w:val="003D6CD3"/>
    <w:rsid w:val="003D7756"/>
    <w:rsid w:val="003E00E0"/>
    <w:rsid w:val="003E0E53"/>
    <w:rsid w:val="003E40D0"/>
    <w:rsid w:val="003E4B7C"/>
    <w:rsid w:val="003E4C03"/>
    <w:rsid w:val="003E4EAF"/>
    <w:rsid w:val="003E525A"/>
    <w:rsid w:val="003E6E46"/>
    <w:rsid w:val="003F0122"/>
    <w:rsid w:val="003F1289"/>
    <w:rsid w:val="003F35BB"/>
    <w:rsid w:val="003F463C"/>
    <w:rsid w:val="00404774"/>
    <w:rsid w:val="004049EB"/>
    <w:rsid w:val="00406112"/>
    <w:rsid w:val="00406A22"/>
    <w:rsid w:val="00407084"/>
    <w:rsid w:val="0041044E"/>
    <w:rsid w:val="00417017"/>
    <w:rsid w:val="00417D12"/>
    <w:rsid w:val="00420C59"/>
    <w:rsid w:val="00423ECE"/>
    <w:rsid w:val="004245D9"/>
    <w:rsid w:val="00426B0F"/>
    <w:rsid w:val="00431B58"/>
    <w:rsid w:val="00431E3F"/>
    <w:rsid w:val="00432D27"/>
    <w:rsid w:val="00433EF0"/>
    <w:rsid w:val="00434E69"/>
    <w:rsid w:val="0043640E"/>
    <w:rsid w:val="00437D18"/>
    <w:rsid w:val="004418B3"/>
    <w:rsid w:val="004420F9"/>
    <w:rsid w:val="0044238C"/>
    <w:rsid w:val="004423A6"/>
    <w:rsid w:val="00442DEC"/>
    <w:rsid w:val="0044304B"/>
    <w:rsid w:val="00446390"/>
    <w:rsid w:val="00446A76"/>
    <w:rsid w:val="00450E28"/>
    <w:rsid w:val="004551ED"/>
    <w:rsid w:val="0045660D"/>
    <w:rsid w:val="00460F7C"/>
    <w:rsid w:val="004630F1"/>
    <w:rsid w:val="00463362"/>
    <w:rsid w:val="004650A8"/>
    <w:rsid w:val="00465D0E"/>
    <w:rsid w:val="004666D3"/>
    <w:rsid w:val="00470A77"/>
    <w:rsid w:val="00470B65"/>
    <w:rsid w:val="00474434"/>
    <w:rsid w:val="004748B8"/>
    <w:rsid w:val="00474DD4"/>
    <w:rsid w:val="00475E2B"/>
    <w:rsid w:val="00476F3A"/>
    <w:rsid w:val="00477D7A"/>
    <w:rsid w:val="00483134"/>
    <w:rsid w:val="004841F5"/>
    <w:rsid w:val="004844D8"/>
    <w:rsid w:val="00487A3A"/>
    <w:rsid w:val="00490A62"/>
    <w:rsid w:val="00490BC9"/>
    <w:rsid w:val="00490CF6"/>
    <w:rsid w:val="004916BA"/>
    <w:rsid w:val="00493A6A"/>
    <w:rsid w:val="00493D3B"/>
    <w:rsid w:val="00493D40"/>
    <w:rsid w:val="0049556F"/>
    <w:rsid w:val="004963B6"/>
    <w:rsid w:val="004A0F79"/>
    <w:rsid w:val="004A23A4"/>
    <w:rsid w:val="004A4524"/>
    <w:rsid w:val="004A4571"/>
    <w:rsid w:val="004A6441"/>
    <w:rsid w:val="004A7352"/>
    <w:rsid w:val="004B2DD8"/>
    <w:rsid w:val="004B56FD"/>
    <w:rsid w:val="004B5F6F"/>
    <w:rsid w:val="004B66D1"/>
    <w:rsid w:val="004B7FEF"/>
    <w:rsid w:val="004C0FC4"/>
    <w:rsid w:val="004C4012"/>
    <w:rsid w:val="004C5295"/>
    <w:rsid w:val="004C5C18"/>
    <w:rsid w:val="004C6384"/>
    <w:rsid w:val="004C670B"/>
    <w:rsid w:val="004D008E"/>
    <w:rsid w:val="004D138F"/>
    <w:rsid w:val="004D163A"/>
    <w:rsid w:val="004D3DAD"/>
    <w:rsid w:val="004D4B39"/>
    <w:rsid w:val="004D4E56"/>
    <w:rsid w:val="004D5F34"/>
    <w:rsid w:val="004D6673"/>
    <w:rsid w:val="004E1984"/>
    <w:rsid w:val="004E22AA"/>
    <w:rsid w:val="004E3521"/>
    <w:rsid w:val="004E5814"/>
    <w:rsid w:val="004E72D5"/>
    <w:rsid w:val="004F04E7"/>
    <w:rsid w:val="004F1D6A"/>
    <w:rsid w:val="004F3571"/>
    <w:rsid w:val="004F44DE"/>
    <w:rsid w:val="004F5903"/>
    <w:rsid w:val="004F767B"/>
    <w:rsid w:val="00500453"/>
    <w:rsid w:val="00500B14"/>
    <w:rsid w:val="00502E6F"/>
    <w:rsid w:val="005039E4"/>
    <w:rsid w:val="00503B9F"/>
    <w:rsid w:val="00503E7F"/>
    <w:rsid w:val="00504621"/>
    <w:rsid w:val="00505D41"/>
    <w:rsid w:val="00507927"/>
    <w:rsid w:val="0051269A"/>
    <w:rsid w:val="00513808"/>
    <w:rsid w:val="00515AD8"/>
    <w:rsid w:val="00516513"/>
    <w:rsid w:val="00517AFF"/>
    <w:rsid w:val="00520E08"/>
    <w:rsid w:val="0052361C"/>
    <w:rsid w:val="00523AF7"/>
    <w:rsid w:val="00524187"/>
    <w:rsid w:val="00525332"/>
    <w:rsid w:val="00525405"/>
    <w:rsid w:val="00526670"/>
    <w:rsid w:val="00527FA2"/>
    <w:rsid w:val="0053352C"/>
    <w:rsid w:val="00534F10"/>
    <w:rsid w:val="00534FEA"/>
    <w:rsid w:val="00535DCC"/>
    <w:rsid w:val="00535EF0"/>
    <w:rsid w:val="00537579"/>
    <w:rsid w:val="00540B52"/>
    <w:rsid w:val="005413C5"/>
    <w:rsid w:val="0054268F"/>
    <w:rsid w:val="00542C2E"/>
    <w:rsid w:val="00543A3D"/>
    <w:rsid w:val="00543DD6"/>
    <w:rsid w:val="00544B95"/>
    <w:rsid w:val="00545466"/>
    <w:rsid w:val="0054578F"/>
    <w:rsid w:val="005462FB"/>
    <w:rsid w:val="00546D27"/>
    <w:rsid w:val="00547864"/>
    <w:rsid w:val="005479A0"/>
    <w:rsid w:val="00552195"/>
    <w:rsid w:val="005535F5"/>
    <w:rsid w:val="005574F2"/>
    <w:rsid w:val="0056088B"/>
    <w:rsid w:val="00561FED"/>
    <w:rsid w:val="00563DD5"/>
    <w:rsid w:val="00564F09"/>
    <w:rsid w:val="00565EEC"/>
    <w:rsid w:val="00566BB2"/>
    <w:rsid w:val="00567CAA"/>
    <w:rsid w:val="0057701B"/>
    <w:rsid w:val="00577567"/>
    <w:rsid w:val="005779AD"/>
    <w:rsid w:val="00580988"/>
    <w:rsid w:val="00580D41"/>
    <w:rsid w:val="00581C5E"/>
    <w:rsid w:val="005839FB"/>
    <w:rsid w:val="00583E13"/>
    <w:rsid w:val="005859DF"/>
    <w:rsid w:val="0059363C"/>
    <w:rsid w:val="00593677"/>
    <w:rsid w:val="00594065"/>
    <w:rsid w:val="005944C2"/>
    <w:rsid w:val="00595768"/>
    <w:rsid w:val="0059678E"/>
    <w:rsid w:val="00597B80"/>
    <w:rsid w:val="005A02DD"/>
    <w:rsid w:val="005A0C0B"/>
    <w:rsid w:val="005A274B"/>
    <w:rsid w:val="005A2AEA"/>
    <w:rsid w:val="005A3180"/>
    <w:rsid w:val="005A3C1A"/>
    <w:rsid w:val="005A40E6"/>
    <w:rsid w:val="005A50B6"/>
    <w:rsid w:val="005A60F7"/>
    <w:rsid w:val="005A62B6"/>
    <w:rsid w:val="005A6A60"/>
    <w:rsid w:val="005B028D"/>
    <w:rsid w:val="005B0C9D"/>
    <w:rsid w:val="005B0D84"/>
    <w:rsid w:val="005B211C"/>
    <w:rsid w:val="005B2F4E"/>
    <w:rsid w:val="005B350F"/>
    <w:rsid w:val="005B4B4F"/>
    <w:rsid w:val="005B541A"/>
    <w:rsid w:val="005B5675"/>
    <w:rsid w:val="005B613A"/>
    <w:rsid w:val="005B6D79"/>
    <w:rsid w:val="005B7225"/>
    <w:rsid w:val="005B7330"/>
    <w:rsid w:val="005B7793"/>
    <w:rsid w:val="005C054D"/>
    <w:rsid w:val="005C14C5"/>
    <w:rsid w:val="005C3A07"/>
    <w:rsid w:val="005C559E"/>
    <w:rsid w:val="005C5798"/>
    <w:rsid w:val="005C5E1D"/>
    <w:rsid w:val="005C63E3"/>
    <w:rsid w:val="005C6EFB"/>
    <w:rsid w:val="005C76C6"/>
    <w:rsid w:val="005C7AFE"/>
    <w:rsid w:val="005D3B20"/>
    <w:rsid w:val="005D4A2F"/>
    <w:rsid w:val="005D4EBE"/>
    <w:rsid w:val="005D56C2"/>
    <w:rsid w:val="005D5DFD"/>
    <w:rsid w:val="005D5E0D"/>
    <w:rsid w:val="005D7528"/>
    <w:rsid w:val="005D7D25"/>
    <w:rsid w:val="005E1C2B"/>
    <w:rsid w:val="005E2372"/>
    <w:rsid w:val="005E29D9"/>
    <w:rsid w:val="005E44FB"/>
    <w:rsid w:val="005F16C7"/>
    <w:rsid w:val="005F1C03"/>
    <w:rsid w:val="005F1F28"/>
    <w:rsid w:val="005F2010"/>
    <w:rsid w:val="005F2DC5"/>
    <w:rsid w:val="005F4211"/>
    <w:rsid w:val="005F4AB4"/>
    <w:rsid w:val="005F4DE4"/>
    <w:rsid w:val="005F724F"/>
    <w:rsid w:val="005F7FF6"/>
    <w:rsid w:val="006024CC"/>
    <w:rsid w:val="006025BC"/>
    <w:rsid w:val="006028C0"/>
    <w:rsid w:val="00603642"/>
    <w:rsid w:val="006048B1"/>
    <w:rsid w:val="00605A3C"/>
    <w:rsid w:val="00605F0A"/>
    <w:rsid w:val="00606FA6"/>
    <w:rsid w:val="00610312"/>
    <w:rsid w:val="00610E23"/>
    <w:rsid w:val="00611B4F"/>
    <w:rsid w:val="00612606"/>
    <w:rsid w:val="00614131"/>
    <w:rsid w:val="00614A15"/>
    <w:rsid w:val="006208CE"/>
    <w:rsid w:val="00621DBA"/>
    <w:rsid w:val="00621FA0"/>
    <w:rsid w:val="006223EC"/>
    <w:rsid w:val="00622BB2"/>
    <w:rsid w:val="006234BF"/>
    <w:rsid w:val="00625BA9"/>
    <w:rsid w:val="00625F6D"/>
    <w:rsid w:val="0062679E"/>
    <w:rsid w:val="0062771D"/>
    <w:rsid w:val="00630C65"/>
    <w:rsid w:val="00631570"/>
    <w:rsid w:val="0063164A"/>
    <w:rsid w:val="00633AFF"/>
    <w:rsid w:val="00634886"/>
    <w:rsid w:val="006355F2"/>
    <w:rsid w:val="00636D59"/>
    <w:rsid w:val="00637CB9"/>
    <w:rsid w:val="00637FEC"/>
    <w:rsid w:val="00641EB6"/>
    <w:rsid w:val="00643734"/>
    <w:rsid w:val="00643D12"/>
    <w:rsid w:val="006456CD"/>
    <w:rsid w:val="006478A1"/>
    <w:rsid w:val="00647A13"/>
    <w:rsid w:val="00647B72"/>
    <w:rsid w:val="006511E7"/>
    <w:rsid w:val="006515E4"/>
    <w:rsid w:val="00651AD1"/>
    <w:rsid w:val="006526EB"/>
    <w:rsid w:val="00653DB5"/>
    <w:rsid w:val="00654D0D"/>
    <w:rsid w:val="00657C17"/>
    <w:rsid w:val="0066038F"/>
    <w:rsid w:val="0066212F"/>
    <w:rsid w:val="00662710"/>
    <w:rsid w:val="00662902"/>
    <w:rsid w:val="00663746"/>
    <w:rsid w:val="006649EA"/>
    <w:rsid w:val="00664AD5"/>
    <w:rsid w:val="00665D6F"/>
    <w:rsid w:val="0066607B"/>
    <w:rsid w:val="00666A0F"/>
    <w:rsid w:val="006674D5"/>
    <w:rsid w:val="00667D8B"/>
    <w:rsid w:val="006705D2"/>
    <w:rsid w:val="00671BAB"/>
    <w:rsid w:val="00672590"/>
    <w:rsid w:val="006738CC"/>
    <w:rsid w:val="00675195"/>
    <w:rsid w:val="00676030"/>
    <w:rsid w:val="00677DFA"/>
    <w:rsid w:val="006801DF"/>
    <w:rsid w:val="00681132"/>
    <w:rsid w:val="00681415"/>
    <w:rsid w:val="00684021"/>
    <w:rsid w:val="006841A2"/>
    <w:rsid w:val="0068676F"/>
    <w:rsid w:val="006869C2"/>
    <w:rsid w:val="00686D6E"/>
    <w:rsid w:val="00687FF4"/>
    <w:rsid w:val="00691E7D"/>
    <w:rsid w:val="00692B8F"/>
    <w:rsid w:val="00693031"/>
    <w:rsid w:val="0069303E"/>
    <w:rsid w:val="006933B6"/>
    <w:rsid w:val="00694B12"/>
    <w:rsid w:val="00695516"/>
    <w:rsid w:val="006956E6"/>
    <w:rsid w:val="006966EA"/>
    <w:rsid w:val="00696CB4"/>
    <w:rsid w:val="00697118"/>
    <w:rsid w:val="00697192"/>
    <w:rsid w:val="0069798C"/>
    <w:rsid w:val="00697DB8"/>
    <w:rsid w:val="006A0839"/>
    <w:rsid w:val="006A12D0"/>
    <w:rsid w:val="006A1BF6"/>
    <w:rsid w:val="006A1F01"/>
    <w:rsid w:val="006A3954"/>
    <w:rsid w:val="006A5C31"/>
    <w:rsid w:val="006A6086"/>
    <w:rsid w:val="006B2C2A"/>
    <w:rsid w:val="006B2E4F"/>
    <w:rsid w:val="006B3254"/>
    <w:rsid w:val="006B3341"/>
    <w:rsid w:val="006B338F"/>
    <w:rsid w:val="006B3A72"/>
    <w:rsid w:val="006B474F"/>
    <w:rsid w:val="006B51F9"/>
    <w:rsid w:val="006B5CD0"/>
    <w:rsid w:val="006B6C83"/>
    <w:rsid w:val="006B734D"/>
    <w:rsid w:val="006B7FBA"/>
    <w:rsid w:val="006C0E56"/>
    <w:rsid w:val="006C1798"/>
    <w:rsid w:val="006C3CEE"/>
    <w:rsid w:val="006C3D5E"/>
    <w:rsid w:val="006C4045"/>
    <w:rsid w:val="006C41B3"/>
    <w:rsid w:val="006C5C79"/>
    <w:rsid w:val="006C67FF"/>
    <w:rsid w:val="006C6C09"/>
    <w:rsid w:val="006C6DC9"/>
    <w:rsid w:val="006C6F16"/>
    <w:rsid w:val="006C760E"/>
    <w:rsid w:val="006D35B7"/>
    <w:rsid w:val="006D3B55"/>
    <w:rsid w:val="006D5867"/>
    <w:rsid w:val="006D67D9"/>
    <w:rsid w:val="006D6FDE"/>
    <w:rsid w:val="006D77DE"/>
    <w:rsid w:val="006D79FE"/>
    <w:rsid w:val="006E0F77"/>
    <w:rsid w:val="006E2B55"/>
    <w:rsid w:val="006E4520"/>
    <w:rsid w:val="006E4E7D"/>
    <w:rsid w:val="006E558B"/>
    <w:rsid w:val="006E57D6"/>
    <w:rsid w:val="006E595E"/>
    <w:rsid w:val="006E67BC"/>
    <w:rsid w:val="006F059A"/>
    <w:rsid w:val="006F1773"/>
    <w:rsid w:val="006F1E28"/>
    <w:rsid w:val="006F31DE"/>
    <w:rsid w:val="006F3994"/>
    <w:rsid w:val="006F6985"/>
    <w:rsid w:val="006F7748"/>
    <w:rsid w:val="00701C14"/>
    <w:rsid w:val="00703CF4"/>
    <w:rsid w:val="00705F21"/>
    <w:rsid w:val="00706011"/>
    <w:rsid w:val="0070714D"/>
    <w:rsid w:val="00710064"/>
    <w:rsid w:val="00711F75"/>
    <w:rsid w:val="0071296F"/>
    <w:rsid w:val="00713724"/>
    <w:rsid w:val="0071402E"/>
    <w:rsid w:val="007156D2"/>
    <w:rsid w:val="00716DFE"/>
    <w:rsid w:val="0072072F"/>
    <w:rsid w:val="00721072"/>
    <w:rsid w:val="00722454"/>
    <w:rsid w:val="00726A18"/>
    <w:rsid w:val="00726B54"/>
    <w:rsid w:val="00726E32"/>
    <w:rsid w:val="00731A11"/>
    <w:rsid w:val="00731B0E"/>
    <w:rsid w:val="007341AD"/>
    <w:rsid w:val="00736B82"/>
    <w:rsid w:val="00737AF2"/>
    <w:rsid w:val="00743810"/>
    <w:rsid w:val="007458EB"/>
    <w:rsid w:val="007460C7"/>
    <w:rsid w:val="00747464"/>
    <w:rsid w:val="00747CC4"/>
    <w:rsid w:val="00750D95"/>
    <w:rsid w:val="00755996"/>
    <w:rsid w:val="00757055"/>
    <w:rsid w:val="007618EE"/>
    <w:rsid w:val="00761D53"/>
    <w:rsid w:val="007649EB"/>
    <w:rsid w:val="00765F92"/>
    <w:rsid w:val="00766CCF"/>
    <w:rsid w:val="00767098"/>
    <w:rsid w:val="00770BC9"/>
    <w:rsid w:val="00771E13"/>
    <w:rsid w:val="00771E23"/>
    <w:rsid w:val="00773227"/>
    <w:rsid w:val="00775082"/>
    <w:rsid w:val="00776013"/>
    <w:rsid w:val="00776B37"/>
    <w:rsid w:val="00777C2D"/>
    <w:rsid w:val="00782545"/>
    <w:rsid w:val="007860A1"/>
    <w:rsid w:val="00787B14"/>
    <w:rsid w:val="00791DD2"/>
    <w:rsid w:val="007955E1"/>
    <w:rsid w:val="00797200"/>
    <w:rsid w:val="00797501"/>
    <w:rsid w:val="007A01CB"/>
    <w:rsid w:val="007A2354"/>
    <w:rsid w:val="007A325B"/>
    <w:rsid w:val="007A3BCA"/>
    <w:rsid w:val="007A48FE"/>
    <w:rsid w:val="007A4EFE"/>
    <w:rsid w:val="007A4F81"/>
    <w:rsid w:val="007A4FA0"/>
    <w:rsid w:val="007A57BE"/>
    <w:rsid w:val="007A606E"/>
    <w:rsid w:val="007A6AA5"/>
    <w:rsid w:val="007A7BE2"/>
    <w:rsid w:val="007B0356"/>
    <w:rsid w:val="007B0623"/>
    <w:rsid w:val="007B0767"/>
    <w:rsid w:val="007B11D8"/>
    <w:rsid w:val="007B1EB8"/>
    <w:rsid w:val="007B23F6"/>
    <w:rsid w:val="007B24CE"/>
    <w:rsid w:val="007B3390"/>
    <w:rsid w:val="007B3BE3"/>
    <w:rsid w:val="007B5347"/>
    <w:rsid w:val="007B63DF"/>
    <w:rsid w:val="007B71F3"/>
    <w:rsid w:val="007C03A4"/>
    <w:rsid w:val="007C1F02"/>
    <w:rsid w:val="007C291A"/>
    <w:rsid w:val="007C31DA"/>
    <w:rsid w:val="007C3367"/>
    <w:rsid w:val="007C57EC"/>
    <w:rsid w:val="007C614F"/>
    <w:rsid w:val="007D05C8"/>
    <w:rsid w:val="007D1464"/>
    <w:rsid w:val="007D1989"/>
    <w:rsid w:val="007D2DB8"/>
    <w:rsid w:val="007D4771"/>
    <w:rsid w:val="007D6A63"/>
    <w:rsid w:val="007D779B"/>
    <w:rsid w:val="007E231D"/>
    <w:rsid w:val="007E6944"/>
    <w:rsid w:val="007E7BCD"/>
    <w:rsid w:val="007F02DE"/>
    <w:rsid w:val="007F0FE5"/>
    <w:rsid w:val="007F2BAF"/>
    <w:rsid w:val="007F5246"/>
    <w:rsid w:val="007F5647"/>
    <w:rsid w:val="007F59D7"/>
    <w:rsid w:val="007F6467"/>
    <w:rsid w:val="007F69F2"/>
    <w:rsid w:val="007F7578"/>
    <w:rsid w:val="008015A9"/>
    <w:rsid w:val="00801BEC"/>
    <w:rsid w:val="00801E1A"/>
    <w:rsid w:val="00802684"/>
    <w:rsid w:val="00803D31"/>
    <w:rsid w:val="00803E64"/>
    <w:rsid w:val="00804822"/>
    <w:rsid w:val="00804DF4"/>
    <w:rsid w:val="00806C54"/>
    <w:rsid w:val="00813A2D"/>
    <w:rsid w:val="00814201"/>
    <w:rsid w:val="0081485E"/>
    <w:rsid w:val="00816EE4"/>
    <w:rsid w:val="00820ACD"/>
    <w:rsid w:val="0082170B"/>
    <w:rsid w:val="00823F7B"/>
    <w:rsid w:val="00824B00"/>
    <w:rsid w:val="008251B4"/>
    <w:rsid w:val="00825732"/>
    <w:rsid w:val="00826314"/>
    <w:rsid w:val="00827A2E"/>
    <w:rsid w:val="00830B0B"/>
    <w:rsid w:val="00830DD9"/>
    <w:rsid w:val="0083102C"/>
    <w:rsid w:val="008310C5"/>
    <w:rsid w:val="00831286"/>
    <w:rsid w:val="008312EC"/>
    <w:rsid w:val="00831A9E"/>
    <w:rsid w:val="00832B52"/>
    <w:rsid w:val="00832E06"/>
    <w:rsid w:val="008337E0"/>
    <w:rsid w:val="00833E87"/>
    <w:rsid w:val="0083480E"/>
    <w:rsid w:val="00835731"/>
    <w:rsid w:val="00836650"/>
    <w:rsid w:val="008366D6"/>
    <w:rsid w:val="008372DC"/>
    <w:rsid w:val="00837E08"/>
    <w:rsid w:val="0084005C"/>
    <w:rsid w:val="00840413"/>
    <w:rsid w:val="00841B1E"/>
    <w:rsid w:val="00843DED"/>
    <w:rsid w:val="00844CBA"/>
    <w:rsid w:val="00844D0F"/>
    <w:rsid w:val="00846EB4"/>
    <w:rsid w:val="008473B4"/>
    <w:rsid w:val="00850882"/>
    <w:rsid w:val="00850D4D"/>
    <w:rsid w:val="0085142D"/>
    <w:rsid w:val="008525DA"/>
    <w:rsid w:val="008547E1"/>
    <w:rsid w:val="00856E1E"/>
    <w:rsid w:val="0085701C"/>
    <w:rsid w:val="00857C43"/>
    <w:rsid w:val="008601C1"/>
    <w:rsid w:val="00861412"/>
    <w:rsid w:val="008614F8"/>
    <w:rsid w:val="00861810"/>
    <w:rsid w:val="0086181A"/>
    <w:rsid w:val="008620A0"/>
    <w:rsid w:val="008640BD"/>
    <w:rsid w:val="00864725"/>
    <w:rsid w:val="00864B19"/>
    <w:rsid w:val="008653D3"/>
    <w:rsid w:val="0087021D"/>
    <w:rsid w:val="00871F93"/>
    <w:rsid w:val="00872420"/>
    <w:rsid w:val="008733F6"/>
    <w:rsid w:val="008825F9"/>
    <w:rsid w:val="0088403B"/>
    <w:rsid w:val="008844CD"/>
    <w:rsid w:val="00886EB0"/>
    <w:rsid w:val="00886F12"/>
    <w:rsid w:val="00887F51"/>
    <w:rsid w:val="00890306"/>
    <w:rsid w:val="00890785"/>
    <w:rsid w:val="00890B1D"/>
    <w:rsid w:val="00891B2E"/>
    <w:rsid w:val="00892005"/>
    <w:rsid w:val="00892175"/>
    <w:rsid w:val="00893D88"/>
    <w:rsid w:val="00893EBE"/>
    <w:rsid w:val="00894333"/>
    <w:rsid w:val="0089495E"/>
    <w:rsid w:val="00896259"/>
    <w:rsid w:val="008970CF"/>
    <w:rsid w:val="0089796F"/>
    <w:rsid w:val="008A1A58"/>
    <w:rsid w:val="008A2795"/>
    <w:rsid w:val="008A29DA"/>
    <w:rsid w:val="008A4A17"/>
    <w:rsid w:val="008A659F"/>
    <w:rsid w:val="008A7E7D"/>
    <w:rsid w:val="008B05BE"/>
    <w:rsid w:val="008B0EA3"/>
    <w:rsid w:val="008B1EB1"/>
    <w:rsid w:val="008B33AC"/>
    <w:rsid w:val="008B34D5"/>
    <w:rsid w:val="008B61B4"/>
    <w:rsid w:val="008B7F7D"/>
    <w:rsid w:val="008C33BF"/>
    <w:rsid w:val="008C4035"/>
    <w:rsid w:val="008C5071"/>
    <w:rsid w:val="008C5523"/>
    <w:rsid w:val="008C6167"/>
    <w:rsid w:val="008C676F"/>
    <w:rsid w:val="008C6DE4"/>
    <w:rsid w:val="008C7099"/>
    <w:rsid w:val="008D07CC"/>
    <w:rsid w:val="008D26A9"/>
    <w:rsid w:val="008D2EB3"/>
    <w:rsid w:val="008D31DD"/>
    <w:rsid w:val="008D35C7"/>
    <w:rsid w:val="008D4512"/>
    <w:rsid w:val="008D4835"/>
    <w:rsid w:val="008D5BE0"/>
    <w:rsid w:val="008E0129"/>
    <w:rsid w:val="008E0977"/>
    <w:rsid w:val="008E0D2E"/>
    <w:rsid w:val="008E1FBF"/>
    <w:rsid w:val="008E268B"/>
    <w:rsid w:val="008E57B9"/>
    <w:rsid w:val="008E647E"/>
    <w:rsid w:val="008E6741"/>
    <w:rsid w:val="008F0090"/>
    <w:rsid w:val="008F0FB4"/>
    <w:rsid w:val="008F1B93"/>
    <w:rsid w:val="008F1E63"/>
    <w:rsid w:val="008F32B4"/>
    <w:rsid w:val="008F6214"/>
    <w:rsid w:val="008F6D72"/>
    <w:rsid w:val="008F6E47"/>
    <w:rsid w:val="009011D6"/>
    <w:rsid w:val="009016E9"/>
    <w:rsid w:val="009023BC"/>
    <w:rsid w:val="00902877"/>
    <w:rsid w:val="0090391D"/>
    <w:rsid w:val="009075C6"/>
    <w:rsid w:val="00911E0B"/>
    <w:rsid w:val="009127FF"/>
    <w:rsid w:val="009132DF"/>
    <w:rsid w:val="00913369"/>
    <w:rsid w:val="00915423"/>
    <w:rsid w:val="0091621A"/>
    <w:rsid w:val="0092082A"/>
    <w:rsid w:val="00923135"/>
    <w:rsid w:val="00923E41"/>
    <w:rsid w:val="00923E85"/>
    <w:rsid w:val="0092446B"/>
    <w:rsid w:val="009247F3"/>
    <w:rsid w:val="00926272"/>
    <w:rsid w:val="00926C10"/>
    <w:rsid w:val="009276B0"/>
    <w:rsid w:val="00931B77"/>
    <w:rsid w:val="009346C3"/>
    <w:rsid w:val="00934A9E"/>
    <w:rsid w:val="00936066"/>
    <w:rsid w:val="00936452"/>
    <w:rsid w:val="0093702E"/>
    <w:rsid w:val="00937957"/>
    <w:rsid w:val="009441DE"/>
    <w:rsid w:val="00944E84"/>
    <w:rsid w:val="0094532F"/>
    <w:rsid w:val="00945DE0"/>
    <w:rsid w:val="00946745"/>
    <w:rsid w:val="00947946"/>
    <w:rsid w:val="00947954"/>
    <w:rsid w:val="009522B8"/>
    <w:rsid w:val="00953C53"/>
    <w:rsid w:val="00955621"/>
    <w:rsid w:val="00955F49"/>
    <w:rsid w:val="00956AA4"/>
    <w:rsid w:val="00957005"/>
    <w:rsid w:val="00960BDB"/>
    <w:rsid w:val="00960EAA"/>
    <w:rsid w:val="009615A3"/>
    <w:rsid w:val="009650FC"/>
    <w:rsid w:val="009662D4"/>
    <w:rsid w:val="009679E9"/>
    <w:rsid w:val="009703E4"/>
    <w:rsid w:val="0097269F"/>
    <w:rsid w:val="009753AF"/>
    <w:rsid w:val="00977FDD"/>
    <w:rsid w:val="00980232"/>
    <w:rsid w:val="0098025F"/>
    <w:rsid w:val="00980691"/>
    <w:rsid w:val="009807AC"/>
    <w:rsid w:val="00981336"/>
    <w:rsid w:val="00981887"/>
    <w:rsid w:val="0098197D"/>
    <w:rsid w:val="00981A48"/>
    <w:rsid w:val="00982255"/>
    <w:rsid w:val="00985211"/>
    <w:rsid w:val="009852BA"/>
    <w:rsid w:val="009907BD"/>
    <w:rsid w:val="0099095C"/>
    <w:rsid w:val="00991923"/>
    <w:rsid w:val="00991A91"/>
    <w:rsid w:val="009940A6"/>
    <w:rsid w:val="0099524A"/>
    <w:rsid w:val="009968C8"/>
    <w:rsid w:val="0099748C"/>
    <w:rsid w:val="00997B33"/>
    <w:rsid w:val="009A0E9A"/>
    <w:rsid w:val="009A2265"/>
    <w:rsid w:val="009A3744"/>
    <w:rsid w:val="009A3BDD"/>
    <w:rsid w:val="009A4A6A"/>
    <w:rsid w:val="009A5A4D"/>
    <w:rsid w:val="009B072C"/>
    <w:rsid w:val="009B2B55"/>
    <w:rsid w:val="009B31D5"/>
    <w:rsid w:val="009B40F1"/>
    <w:rsid w:val="009B4D4D"/>
    <w:rsid w:val="009B5927"/>
    <w:rsid w:val="009B5C70"/>
    <w:rsid w:val="009B79D7"/>
    <w:rsid w:val="009C0ADC"/>
    <w:rsid w:val="009C315A"/>
    <w:rsid w:val="009C630F"/>
    <w:rsid w:val="009C7818"/>
    <w:rsid w:val="009D095E"/>
    <w:rsid w:val="009D1606"/>
    <w:rsid w:val="009D1CD0"/>
    <w:rsid w:val="009D259A"/>
    <w:rsid w:val="009D5189"/>
    <w:rsid w:val="009D7E97"/>
    <w:rsid w:val="009E2C38"/>
    <w:rsid w:val="009E2D1D"/>
    <w:rsid w:val="009E46BB"/>
    <w:rsid w:val="009E6CD0"/>
    <w:rsid w:val="009E7DB5"/>
    <w:rsid w:val="009F006A"/>
    <w:rsid w:val="009F0C2B"/>
    <w:rsid w:val="009F4D98"/>
    <w:rsid w:val="009F59BD"/>
    <w:rsid w:val="009F6B0D"/>
    <w:rsid w:val="00A039D0"/>
    <w:rsid w:val="00A103C9"/>
    <w:rsid w:val="00A107A3"/>
    <w:rsid w:val="00A10F20"/>
    <w:rsid w:val="00A1118A"/>
    <w:rsid w:val="00A11199"/>
    <w:rsid w:val="00A11481"/>
    <w:rsid w:val="00A138AA"/>
    <w:rsid w:val="00A158C0"/>
    <w:rsid w:val="00A15D18"/>
    <w:rsid w:val="00A15E8C"/>
    <w:rsid w:val="00A162E2"/>
    <w:rsid w:val="00A205F7"/>
    <w:rsid w:val="00A21D26"/>
    <w:rsid w:val="00A22DE3"/>
    <w:rsid w:val="00A257F0"/>
    <w:rsid w:val="00A25903"/>
    <w:rsid w:val="00A25C63"/>
    <w:rsid w:val="00A262F4"/>
    <w:rsid w:val="00A27ADA"/>
    <w:rsid w:val="00A27F01"/>
    <w:rsid w:val="00A321E3"/>
    <w:rsid w:val="00A32F65"/>
    <w:rsid w:val="00A331CF"/>
    <w:rsid w:val="00A3375C"/>
    <w:rsid w:val="00A34EA7"/>
    <w:rsid w:val="00A3549D"/>
    <w:rsid w:val="00A35B3D"/>
    <w:rsid w:val="00A372FC"/>
    <w:rsid w:val="00A40220"/>
    <w:rsid w:val="00A4329B"/>
    <w:rsid w:val="00A4332D"/>
    <w:rsid w:val="00A43E7A"/>
    <w:rsid w:val="00A44830"/>
    <w:rsid w:val="00A44D83"/>
    <w:rsid w:val="00A47EA2"/>
    <w:rsid w:val="00A50E36"/>
    <w:rsid w:val="00A51664"/>
    <w:rsid w:val="00A51BED"/>
    <w:rsid w:val="00A55DC2"/>
    <w:rsid w:val="00A56E19"/>
    <w:rsid w:val="00A574D7"/>
    <w:rsid w:val="00A579B8"/>
    <w:rsid w:val="00A57FF4"/>
    <w:rsid w:val="00A61A4B"/>
    <w:rsid w:val="00A61DE0"/>
    <w:rsid w:val="00A62C36"/>
    <w:rsid w:val="00A65882"/>
    <w:rsid w:val="00A6629B"/>
    <w:rsid w:val="00A7086B"/>
    <w:rsid w:val="00A71694"/>
    <w:rsid w:val="00A71BB7"/>
    <w:rsid w:val="00A72C07"/>
    <w:rsid w:val="00A72D25"/>
    <w:rsid w:val="00A74006"/>
    <w:rsid w:val="00A756D7"/>
    <w:rsid w:val="00A75C97"/>
    <w:rsid w:val="00A80D2E"/>
    <w:rsid w:val="00A822AB"/>
    <w:rsid w:val="00A829DE"/>
    <w:rsid w:val="00A8672C"/>
    <w:rsid w:val="00A87549"/>
    <w:rsid w:val="00A905E0"/>
    <w:rsid w:val="00A90BE8"/>
    <w:rsid w:val="00A92AD6"/>
    <w:rsid w:val="00A95EDA"/>
    <w:rsid w:val="00A961A1"/>
    <w:rsid w:val="00AA01D9"/>
    <w:rsid w:val="00AA09AE"/>
    <w:rsid w:val="00AA25B2"/>
    <w:rsid w:val="00AA26C7"/>
    <w:rsid w:val="00AA2EF4"/>
    <w:rsid w:val="00AA397F"/>
    <w:rsid w:val="00AA3B95"/>
    <w:rsid w:val="00AB178C"/>
    <w:rsid w:val="00AB2F01"/>
    <w:rsid w:val="00AB3251"/>
    <w:rsid w:val="00AB5B93"/>
    <w:rsid w:val="00AB71BE"/>
    <w:rsid w:val="00AB739E"/>
    <w:rsid w:val="00AC0156"/>
    <w:rsid w:val="00AC0AD7"/>
    <w:rsid w:val="00AC195C"/>
    <w:rsid w:val="00AC3761"/>
    <w:rsid w:val="00AC3E08"/>
    <w:rsid w:val="00AC45C9"/>
    <w:rsid w:val="00AC4663"/>
    <w:rsid w:val="00AC6961"/>
    <w:rsid w:val="00AC6F5B"/>
    <w:rsid w:val="00AD0BA0"/>
    <w:rsid w:val="00AD0EBE"/>
    <w:rsid w:val="00AD3903"/>
    <w:rsid w:val="00AD4102"/>
    <w:rsid w:val="00AD4424"/>
    <w:rsid w:val="00AD5688"/>
    <w:rsid w:val="00AD5D23"/>
    <w:rsid w:val="00AD6A8F"/>
    <w:rsid w:val="00AD6C9E"/>
    <w:rsid w:val="00AE002E"/>
    <w:rsid w:val="00AE0393"/>
    <w:rsid w:val="00AE040E"/>
    <w:rsid w:val="00AE0C41"/>
    <w:rsid w:val="00AE25D9"/>
    <w:rsid w:val="00AE2AD7"/>
    <w:rsid w:val="00AE721D"/>
    <w:rsid w:val="00AF0359"/>
    <w:rsid w:val="00AF2AF4"/>
    <w:rsid w:val="00AF552F"/>
    <w:rsid w:val="00B00460"/>
    <w:rsid w:val="00B05A39"/>
    <w:rsid w:val="00B05A61"/>
    <w:rsid w:val="00B10285"/>
    <w:rsid w:val="00B12826"/>
    <w:rsid w:val="00B13A41"/>
    <w:rsid w:val="00B14100"/>
    <w:rsid w:val="00B14FDB"/>
    <w:rsid w:val="00B164EA"/>
    <w:rsid w:val="00B16A7A"/>
    <w:rsid w:val="00B16B78"/>
    <w:rsid w:val="00B2043A"/>
    <w:rsid w:val="00B20471"/>
    <w:rsid w:val="00B20DD5"/>
    <w:rsid w:val="00B2158E"/>
    <w:rsid w:val="00B22215"/>
    <w:rsid w:val="00B22DDC"/>
    <w:rsid w:val="00B270FB"/>
    <w:rsid w:val="00B2792A"/>
    <w:rsid w:val="00B305C1"/>
    <w:rsid w:val="00B31381"/>
    <w:rsid w:val="00B3333F"/>
    <w:rsid w:val="00B354D0"/>
    <w:rsid w:val="00B35954"/>
    <w:rsid w:val="00B36112"/>
    <w:rsid w:val="00B37CF0"/>
    <w:rsid w:val="00B408F9"/>
    <w:rsid w:val="00B4106E"/>
    <w:rsid w:val="00B41568"/>
    <w:rsid w:val="00B45A55"/>
    <w:rsid w:val="00B47849"/>
    <w:rsid w:val="00B510AB"/>
    <w:rsid w:val="00B51AF0"/>
    <w:rsid w:val="00B5200A"/>
    <w:rsid w:val="00B52EF5"/>
    <w:rsid w:val="00B54A42"/>
    <w:rsid w:val="00B57B44"/>
    <w:rsid w:val="00B6147E"/>
    <w:rsid w:val="00B62EA7"/>
    <w:rsid w:val="00B63733"/>
    <w:rsid w:val="00B638BF"/>
    <w:rsid w:val="00B64A00"/>
    <w:rsid w:val="00B667D8"/>
    <w:rsid w:val="00B6761D"/>
    <w:rsid w:val="00B7001E"/>
    <w:rsid w:val="00B700CF"/>
    <w:rsid w:val="00B71967"/>
    <w:rsid w:val="00B7305B"/>
    <w:rsid w:val="00B73646"/>
    <w:rsid w:val="00B73D35"/>
    <w:rsid w:val="00B74DEB"/>
    <w:rsid w:val="00B75ECC"/>
    <w:rsid w:val="00B75F71"/>
    <w:rsid w:val="00B762D8"/>
    <w:rsid w:val="00B8107D"/>
    <w:rsid w:val="00B8182A"/>
    <w:rsid w:val="00B83A89"/>
    <w:rsid w:val="00B84C3D"/>
    <w:rsid w:val="00B859A0"/>
    <w:rsid w:val="00B86B12"/>
    <w:rsid w:val="00B87C97"/>
    <w:rsid w:val="00B91F57"/>
    <w:rsid w:val="00B92A43"/>
    <w:rsid w:val="00B92C79"/>
    <w:rsid w:val="00B92ED8"/>
    <w:rsid w:val="00B949A3"/>
    <w:rsid w:val="00B94AF9"/>
    <w:rsid w:val="00B94DC7"/>
    <w:rsid w:val="00B95975"/>
    <w:rsid w:val="00B960D8"/>
    <w:rsid w:val="00B970A9"/>
    <w:rsid w:val="00B97C59"/>
    <w:rsid w:val="00BA1E22"/>
    <w:rsid w:val="00BA5163"/>
    <w:rsid w:val="00BA628C"/>
    <w:rsid w:val="00BB0091"/>
    <w:rsid w:val="00BB0845"/>
    <w:rsid w:val="00BB0D13"/>
    <w:rsid w:val="00BB198C"/>
    <w:rsid w:val="00BB19E6"/>
    <w:rsid w:val="00BB20C8"/>
    <w:rsid w:val="00BB2642"/>
    <w:rsid w:val="00BC089B"/>
    <w:rsid w:val="00BC09AB"/>
    <w:rsid w:val="00BC173C"/>
    <w:rsid w:val="00BC1785"/>
    <w:rsid w:val="00BC3DAF"/>
    <w:rsid w:val="00BC3E47"/>
    <w:rsid w:val="00BC64B8"/>
    <w:rsid w:val="00BC7838"/>
    <w:rsid w:val="00BC78EA"/>
    <w:rsid w:val="00BD0C37"/>
    <w:rsid w:val="00BD0D44"/>
    <w:rsid w:val="00BD33FF"/>
    <w:rsid w:val="00BD39F7"/>
    <w:rsid w:val="00BD494B"/>
    <w:rsid w:val="00BD53AE"/>
    <w:rsid w:val="00BD5DC8"/>
    <w:rsid w:val="00BD67BD"/>
    <w:rsid w:val="00BE0935"/>
    <w:rsid w:val="00BE0BCA"/>
    <w:rsid w:val="00BE126B"/>
    <w:rsid w:val="00BE3DF8"/>
    <w:rsid w:val="00BE73B1"/>
    <w:rsid w:val="00BE7F46"/>
    <w:rsid w:val="00BF01A1"/>
    <w:rsid w:val="00BF0E96"/>
    <w:rsid w:val="00BF186B"/>
    <w:rsid w:val="00BF1DEE"/>
    <w:rsid w:val="00BF326E"/>
    <w:rsid w:val="00BF4749"/>
    <w:rsid w:val="00BF5349"/>
    <w:rsid w:val="00BF6AF8"/>
    <w:rsid w:val="00BF6E31"/>
    <w:rsid w:val="00BF75C6"/>
    <w:rsid w:val="00C017E6"/>
    <w:rsid w:val="00C01A1E"/>
    <w:rsid w:val="00C03426"/>
    <w:rsid w:val="00C05288"/>
    <w:rsid w:val="00C052A4"/>
    <w:rsid w:val="00C05C37"/>
    <w:rsid w:val="00C06FC6"/>
    <w:rsid w:val="00C11D80"/>
    <w:rsid w:val="00C1251F"/>
    <w:rsid w:val="00C125C2"/>
    <w:rsid w:val="00C12A20"/>
    <w:rsid w:val="00C12E7B"/>
    <w:rsid w:val="00C1358D"/>
    <w:rsid w:val="00C139EF"/>
    <w:rsid w:val="00C14844"/>
    <w:rsid w:val="00C16BA5"/>
    <w:rsid w:val="00C20BCE"/>
    <w:rsid w:val="00C21087"/>
    <w:rsid w:val="00C24645"/>
    <w:rsid w:val="00C24B36"/>
    <w:rsid w:val="00C30B5F"/>
    <w:rsid w:val="00C30E01"/>
    <w:rsid w:val="00C3121A"/>
    <w:rsid w:val="00C3180A"/>
    <w:rsid w:val="00C37F10"/>
    <w:rsid w:val="00C40BEF"/>
    <w:rsid w:val="00C4224E"/>
    <w:rsid w:val="00C432AD"/>
    <w:rsid w:val="00C45166"/>
    <w:rsid w:val="00C512EB"/>
    <w:rsid w:val="00C51358"/>
    <w:rsid w:val="00C530E1"/>
    <w:rsid w:val="00C5328D"/>
    <w:rsid w:val="00C53DC4"/>
    <w:rsid w:val="00C57AE6"/>
    <w:rsid w:val="00C60409"/>
    <w:rsid w:val="00C626A2"/>
    <w:rsid w:val="00C64670"/>
    <w:rsid w:val="00C711E8"/>
    <w:rsid w:val="00C737BF"/>
    <w:rsid w:val="00C75DD2"/>
    <w:rsid w:val="00C77882"/>
    <w:rsid w:val="00C77EE9"/>
    <w:rsid w:val="00C803AE"/>
    <w:rsid w:val="00C80623"/>
    <w:rsid w:val="00C80A91"/>
    <w:rsid w:val="00C83DD0"/>
    <w:rsid w:val="00C83E30"/>
    <w:rsid w:val="00C83ED1"/>
    <w:rsid w:val="00C8435E"/>
    <w:rsid w:val="00C84443"/>
    <w:rsid w:val="00C84543"/>
    <w:rsid w:val="00C853E4"/>
    <w:rsid w:val="00C8560B"/>
    <w:rsid w:val="00C86A12"/>
    <w:rsid w:val="00C92E57"/>
    <w:rsid w:val="00C94D58"/>
    <w:rsid w:val="00C95DFE"/>
    <w:rsid w:val="00C95EAA"/>
    <w:rsid w:val="00C97D97"/>
    <w:rsid w:val="00CA1059"/>
    <w:rsid w:val="00CA31EF"/>
    <w:rsid w:val="00CA6D10"/>
    <w:rsid w:val="00CB1253"/>
    <w:rsid w:val="00CB1D31"/>
    <w:rsid w:val="00CB3E13"/>
    <w:rsid w:val="00CB4675"/>
    <w:rsid w:val="00CB50AB"/>
    <w:rsid w:val="00CB6360"/>
    <w:rsid w:val="00CB6EC5"/>
    <w:rsid w:val="00CB7A73"/>
    <w:rsid w:val="00CC0648"/>
    <w:rsid w:val="00CC102E"/>
    <w:rsid w:val="00CC38EF"/>
    <w:rsid w:val="00CC3C48"/>
    <w:rsid w:val="00CC6116"/>
    <w:rsid w:val="00CC735D"/>
    <w:rsid w:val="00CC7EBF"/>
    <w:rsid w:val="00CD000E"/>
    <w:rsid w:val="00CD1437"/>
    <w:rsid w:val="00CD229B"/>
    <w:rsid w:val="00CD3436"/>
    <w:rsid w:val="00CD3CAB"/>
    <w:rsid w:val="00CD4457"/>
    <w:rsid w:val="00CD4C8F"/>
    <w:rsid w:val="00CD5D1C"/>
    <w:rsid w:val="00CD7111"/>
    <w:rsid w:val="00CD766B"/>
    <w:rsid w:val="00CD7980"/>
    <w:rsid w:val="00CE4556"/>
    <w:rsid w:val="00CE4BD6"/>
    <w:rsid w:val="00CE6154"/>
    <w:rsid w:val="00CF018D"/>
    <w:rsid w:val="00CF11DF"/>
    <w:rsid w:val="00CF1F5D"/>
    <w:rsid w:val="00CF249C"/>
    <w:rsid w:val="00CF4FE8"/>
    <w:rsid w:val="00CF52E5"/>
    <w:rsid w:val="00CF5A6A"/>
    <w:rsid w:val="00CF613C"/>
    <w:rsid w:val="00CF72E5"/>
    <w:rsid w:val="00CF78DE"/>
    <w:rsid w:val="00CF7DB9"/>
    <w:rsid w:val="00D0110F"/>
    <w:rsid w:val="00D02C7A"/>
    <w:rsid w:val="00D03B87"/>
    <w:rsid w:val="00D04415"/>
    <w:rsid w:val="00D04FD7"/>
    <w:rsid w:val="00D058EA"/>
    <w:rsid w:val="00D07E36"/>
    <w:rsid w:val="00D11A47"/>
    <w:rsid w:val="00D12EA5"/>
    <w:rsid w:val="00D12F9B"/>
    <w:rsid w:val="00D13AD1"/>
    <w:rsid w:val="00D15990"/>
    <w:rsid w:val="00D15BAF"/>
    <w:rsid w:val="00D15EED"/>
    <w:rsid w:val="00D1760B"/>
    <w:rsid w:val="00D2047D"/>
    <w:rsid w:val="00D222BA"/>
    <w:rsid w:val="00D22D20"/>
    <w:rsid w:val="00D23A60"/>
    <w:rsid w:val="00D252A6"/>
    <w:rsid w:val="00D260FB"/>
    <w:rsid w:val="00D26DAD"/>
    <w:rsid w:val="00D26E41"/>
    <w:rsid w:val="00D31AB4"/>
    <w:rsid w:val="00D31D15"/>
    <w:rsid w:val="00D3222E"/>
    <w:rsid w:val="00D325A0"/>
    <w:rsid w:val="00D32C85"/>
    <w:rsid w:val="00D331F8"/>
    <w:rsid w:val="00D36E66"/>
    <w:rsid w:val="00D3781A"/>
    <w:rsid w:val="00D41303"/>
    <w:rsid w:val="00D415F2"/>
    <w:rsid w:val="00D432EF"/>
    <w:rsid w:val="00D43C66"/>
    <w:rsid w:val="00D44A17"/>
    <w:rsid w:val="00D4578E"/>
    <w:rsid w:val="00D45AC7"/>
    <w:rsid w:val="00D465CB"/>
    <w:rsid w:val="00D478C2"/>
    <w:rsid w:val="00D50547"/>
    <w:rsid w:val="00D50AA7"/>
    <w:rsid w:val="00D50B64"/>
    <w:rsid w:val="00D517B6"/>
    <w:rsid w:val="00D54737"/>
    <w:rsid w:val="00D5750A"/>
    <w:rsid w:val="00D5757E"/>
    <w:rsid w:val="00D57DDD"/>
    <w:rsid w:val="00D601B8"/>
    <w:rsid w:val="00D60250"/>
    <w:rsid w:val="00D616E8"/>
    <w:rsid w:val="00D6262D"/>
    <w:rsid w:val="00D62C99"/>
    <w:rsid w:val="00D62CE6"/>
    <w:rsid w:val="00D63B41"/>
    <w:rsid w:val="00D63B6B"/>
    <w:rsid w:val="00D66A5A"/>
    <w:rsid w:val="00D6736D"/>
    <w:rsid w:val="00D67E50"/>
    <w:rsid w:val="00D72541"/>
    <w:rsid w:val="00D7273B"/>
    <w:rsid w:val="00D72DF7"/>
    <w:rsid w:val="00D73ACB"/>
    <w:rsid w:val="00D74A77"/>
    <w:rsid w:val="00D76157"/>
    <w:rsid w:val="00D80E60"/>
    <w:rsid w:val="00D832EC"/>
    <w:rsid w:val="00D83376"/>
    <w:rsid w:val="00D83F85"/>
    <w:rsid w:val="00D857EA"/>
    <w:rsid w:val="00D8589A"/>
    <w:rsid w:val="00D86F31"/>
    <w:rsid w:val="00D90455"/>
    <w:rsid w:val="00D95926"/>
    <w:rsid w:val="00D96AAD"/>
    <w:rsid w:val="00DA06DA"/>
    <w:rsid w:val="00DA107A"/>
    <w:rsid w:val="00DA2344"/>
    <w:rsid w:val="00DA325D"/>
    <w:rsid w:val="00DA3890"/>
    <w:rsid w:val="00DA3AD6"/>
    <w:rsid w:val="00DA4556"/>
    <w:rsid w:val="00DA53D1"/>
    <w:rsid w:val="00DA567E"/>
    <w:rsid w:val="00DA7119"/>
    <w:rsid w:val="00DA7428"/>
    <w:rsid w:val="00DB00C5"/>
    <w:rsid w:val="00DB0275"/>
    <w:rsid w:val="00DB0919"/>
    <w:rsid w:val="00DB1318"/>
    <w:rsid w:val="00DB260D"/>
    <w:rsid w:val="00DB2DFE"/>
    <w:rsid w:val="00DB3AA4"/>
    <w:rsid w:val="00DB3C56"/>
    <w:rsid w:val="00DB4732"/>
    <w:rsid w:val="00DC0422"/>
    <w:rsid w:val="00DC064A"/>
    <w:rsid w:val="00DC0F3B"/>
    <w:rsid w:val="00DC2C8B"/>
    <w:rsid w:val="00DC37B6"/>
    <w:rsid w:val="00DC4679"/>
    <w:rsid w:val="00DC4DD7"/>
    <w:rsid w:val="00DC633A"/>
    <w:rsid w:val="00DD0CE4"/>
    <w:rsid w:val="00DD19CB"/>
    <w:rsid w:val="00DD3489"/>
    <w:rsid w:val="00DD3999"/>
    <w:rsid w:val="00DD4008"/>
    <w:rsid w:val="00DD5E9F"/>
    <w:rsid w:val="00DD6A1E"/>
    <w:rsid w:val="00DD7936"/>
    <w:rsid w:val="00DE0CD2"/>
    <w:rsid w:val="00DE1779"/>
    <w:rsid w:val="00DE3E46"/>
    <w:rsid w:val="00DE55E9"/>
    <w:rsid w:val="00DF0B27"/>
    <w:rsid w:val="00DF1448"/>
    <w:rsid w:val="00DF2555"/>
    <w:rsid w:val="00DF269C"/>
    <w:rsid w:val="00DF2742"/>
    <w:rsid w:val="00DF3904"/>
    <w:rsid w:val="00DF4D2D"/>
    <w:rsid w:val="00DF6F63"/>
    <w:rsid w:val="00DF6FFF"/>
    <w:rsid w:val="00DF7C67"/>
    <w:rsid w:val="00E0404A"/>
    <w:rsid w:val="00E071B5"/>
    <w:rsid w:val="00E106F3"/>
    <w:rsid w:val="00E12F87"/>
    <w:rsid w:val="00E1381B"/>
    <w:rsid w:val="00E13F3E"/>
    <w:rsid w:val="00E142F0"/>
    <w:rsid w:val="00E15896"/>
    <w:rsid w:val="00E20308"/>
    <w:rsid w:val="00E22507"/>
    <w:rsid w:val="00E22B83"/>
    <w:rsid w:val="00E2371F"/>
    <w:rsid w:val="00E23BD5"/>
    <w:rsid w:val="00E2402F"/>
    <w:rsid w:val="00E24C05"/>
    <w:rsid w:val="00E262C5"/>
    <w:rsid w:val="00E302B1"/>
    <w:rsid w:val="00E3065C"/>
    <w:rsid w:val="00E30ABE"/>
    <w:rsid w:val="00E32822"/>
    <w:rsid w:val="00E332C2"/>
    <w:rsid w:val="00E33ED7"/>
    <w:rsid w:val="00E3471D"/>
    <w:rsid w:val="00E347EE"/>
    <w:rsid w:val="00E34DBB"/>
    <w:rsid w:val="00E36523"/>
    <w:rsid w:val="00E36DFD"/>
    <w:rsid w:val="00E40018"/>
    <w:rsid w:val="00E41D10"/>
    <w:rsid w:val="00E423FD"/>
    <w:rsid w:val="00E424D3"/>
    <w:rsid w:val="00E42A78"/>
    <w:rsid w:val="00E43FCD"/>
    <w:rsid w:val="00E450A0"/>
    <w:rsid w:val="00E5016A"/>
    <w:rsid w:val="00E50E25"/>
    <w:rsid w:val="00E566BF"/>
    <w:rsid w:val="00E613EC"/>
    <w:rsid w:val="00E6146A"/>
    <w:rsid w:val="00E623B8"/>
    <w:rsid w:val="00E641F4"/>
    <w:rsid w:val="00E659C5"/>
    <w:rsid w:val="00E70152"/>
    <w:rsid w:val="00E706B3"/>
    <w:rsid w:val="00E70FFF"/>
    <w:rsid w:val="00E71D9A"/>
    <w:rsid w:val="00E73061"/>
    <w:rsid w:val="00E74A09"/>
    <w:rsid w:val="00E80536"/>
    <w:rsid w:val="00E83269"/>
    <w:rsid w:val="00E84A29"/>
    <w:rsid w:val="00E855A5"/>
    <w:rsid w:val="00E85C78"/>
    <w:rsid w:val="00E86CC2"/>
    <w:rsid w:val="00E87B19"/>
    <w:rsid w:val="00E901A1"/>
    <w:rsid w:val="00E91679"/>
    <w:rsid w:val="00E92C13"/>
    <w:rsid w:val="00E93DB4"/>
    <w:rsid w:val="00E941CE"/>
    <w:rsid w:val="00E94E9F"/>
    <w:rsid w:val="00E96DFC"/>
    <w:rsid w:val="00E9705E"/>
    <w:rsid w:val="00E97CE4"/>
    <w:rsid w:val="00E97D40"/>
    <w:rsid w:val="00EA04BD"/>
    <w:rsid w:val="00EA0915"/>
    <w:rsid w:val="00EA1D17"/>
    <w:rsid w:val="00EA2A45"/>
    <w:rsid w:val="00EA2A4D"/>
    <w:rsid w:val="00EA652F"/>
    <w:rsid w:val="00EA6C53"/>
    <w:rsid w:val="00EB0711"/>
    <w:rsid w:val="00EB2B28"/>
    <w:rsid w:val="00EB35B7"/>
    <w:rsid w:val="00EB35CE"/>
    <w:rsid w:val="00EB4260"/>
    <w:rsid w:val="00EB7147"/>
    <w:rsid w:val="00EB7A1D"/>
    <w:rsid w:val="00EB7A60"/>
    <w:rsid w:val="00EC105A"/>
    <w:rsid w:val="00EC4842"/>
    <w:rsid w:val="00EC69AC"/>
    <w:rsid w:val="00EC76A7"/>
    <w:rsid w:val="00EC7C74"/>
    <w:rsid w:val="00ED1719"/>
    <w:rsid w:val="00ED2D37"/>
    <w:rsid w:val="00ED43FC"/>
    <w:rsid w:val="00ED4760"/>
    <w:rsid w:val="00ED6B6C"/>
    <w:rsid w:val="00ED769F"/>
    <w:rsid w:val="00ED79B1"/>
    <w:rsid w:val="00EE099E"/>
    <w:rsid w:val="00EE0D70"/>
    <w:rsid w:val="00EE6FAB"/>
    <w:rsid w:val="00EE7AB0"/>
    <w:rsid w:val="00EE7F99"/>
    <w:rsid w:val="00EF0C6C"/>
    <w:rsid w:val="00EF21ED"/>
    <w:rsid w:val="00EF3282"/>
    <w:rsid w:val="00EF39E1"/>
    <w:rsid w:val="00EF4E7F"/>
    <w:rsid w:val="00EF5482"/>
    <w:rsid w:val="00EF571D"/>
    <w:rsid w:val="00EF5A27"/>
    <w:rsid w:val="00EF5C26"/>
    <w:rsid w:val="00EF66CB"/>
    <w:rsid w:val="00EF736D"/>
    <w:rsid w:val="00F002EF"/>
    <w:rsid w:val="00F01156"/>
    <w:rsid w:val="00F028E3"/>
    <w:rsid w:val="00F03622"/>
    <w:rsid w:val="00F047FF"/>
    <w:rsid w:val="00F05BE6"/>
    <w:rsid w:val="00F05DD3"/>
    <w:rsid w:val="00F07592"/>
    <w:rsid w:val="00F12AE0"/>
    <w:rsid w:val="00F13F60"/>
    <w:rsid w:val="00F1670F"/>
    <w:rsid w:val="00F208C6"/>
    <w:rsid w:val="00F20AC6"/>
    <w:rsid w:val="00F24714"/>
    <w:rsid w:val="00F27AFE"/>
    <w:rsid w:val="00F3297A"/>
    <w:rsid w:val="00F3382F"/>
    <w:rsid w:val="00F340B8"/>
    <w:rsid w:val="00F34419"/>
    <w:rsid w:val="00F34C66"/>
    <w:rsid w:val="00F359BA"/>
    <w:rsid w:val="00F36751"/>
    <w:rsid w:val="00F36A6C"/>
    <w:rsid w:val="00F36BA5"/>
    <w:rsid w:val="00F4073A"/>
    <w:rsid w:val="00F41536"/>
    <w:rsid w:val="00F41BBB"/>
    <w:rsid w:val="00F41D4F"/>
    <w:rsid w:val="00F43CDA"/>
    <w:rsid w:val="00F5331E"/>
    <w:rsid w:val="00F548AB"/>
    <w:rsid w:val="00F55468"/>
    <w:rsid w:val="00F55DB4"/>
    <w:rsid w:val="00F56F39"/>
    <w:rsid w:val="00F578BF"/>
    <w:rsid w:val="00F60490"/>
    <w:rsid w:val="00F60A97"/>
    <w:rsid w:val="00F61716"/>
    <w:rsid w:val="00F6291C"/>
    <w:rsid w:val="00F62A5F"/>
    <w:rsid w:val="00F634E4"/>
    <w:rsid w:val="00F65ECC"/>
    <w:rsid w:val="00F6644C"/>
    <w:rsid w:val="00F74904"/>
    <w:rsid w:val="00F754D9"/>
    <w:rsid w:val="00F760A9"/>
    <w:rsid w:val="00F76C83"/>
    <w:rsid w:val="00F77989"/>
    <w:rsid w:val="00F8164E"/>
    <w:rsid w:val="00F82013"/>
    <w:rsid w:val="00F8308F"/>
    <w:rsid w:val="00F830EC"/>
    <w:rsid w:val="00F8347B"/>
    <w:rsid w:val="00F84950"/>
    <w:rsid w:val="00F84D20"/>
    <w:rsid w:val="00F858A9"/>
    <w:rsid w:val="00F86722"/>
    <w:rsid w:val="00F87268"/>
    <w:rsid w:val="00F908E1"/>
    <w:rsid w:val="00F91A57"/>
    <w:rsid w:val="00F9404C"/>
    <w:rsid w:val="00FA2872"/>
    <w:rsid w:val="00FA3281"/>
    <w:rsid w:val="00FA4537"/>
    <w:rsid w:val="00FA4A19"/>
    <w:rsid w:val="00FA4A85"/>
    <w:rsid w:val="00FA66B2"/>
    <w:rsid w:val="00FA6906"/>
    <w:rsid w:val="00FB067A"/>
    <w:rsid w:val="00FB068E"/>
    <w:rsid w:val="00FB2013"/>
    <w:rsid w:val="00FB2C36"/>
    <w:rsid w:val="00FB42F5"/>
    <w:rsid w:val="00FB5215"/>
    <w:rsid w:val="00FB5591"/>
    <w:rsid w:val="00FB5E9A"/>
    <w:rsid w:val="00FB60FC"/>
    <w:rsid w:val="00FB71F5"/>
    <w:rsid w:val="00FB76A4"/>
    <w:rsid w:val="00FC162C"/>
    <w:rsid w:val="00FC389C"/>
    <w:rsid w:val="00FC4755"/>
    <w:rsid w:val="00FC5ADE"/>
    <w:rsid w:val="00FD129D"/>
    <w:rsid w:val="00FD2D3D"/>
    <w:rsid w:val="00FD377E"/>
    <w:rsid w:val="00FD3F57"/>
    <w:rsid w:val="00FD456E"/>
    <w:rsid w:val="00FD5BCE"/>
    <w:rsid w:val="00FD608A"/>
    <w:rsid w:val="00FD6437"/>
    <w:rsid w:val="00FD6AEF"/>
    <w:rsid w:val="00FD767C"/>
    <w:rsid w:val="00FD79C4"/>
    <w:rsid w:val="00FE02BE"/>
    <w:rsid w:val="00FE07F6"/>
    <w:rsid w:val="00FE0EFC"/>
    <w:rsid w:val="00FE1436"/>
    <w:rsid w:val="00FE2720"/>
    <w:rsid w:val="00FE2AD1"/>
    <w:rsid w:val="00FE6BAA"/>
    <w:rsid w:val="00FE7774"/>
    <w:rsid w:val="00FF0585"/>
    <w:rsid w:val="00FF0791"/>
    <w:rsid w:val="00FF1687"/>
    <w:rsid w:val="00FF3C0E"/>
    <w:rsid w:val="00FF4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910B0"/>
  <w15:chartTrackingRefBased/>
  <w15:docId w15:val="{2B3EA7DB-4337-4D1E-AE8B-112FDE9A0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03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26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269F"/>
  </w:style>
  <w:style w:type="paragraph" w:styleId="Footer">
    <w:name w:val="footer"/>
    <w:basedOn w:val="Normal"/>
    <w:link w:val="FooterChar"/>
    <w:uiPriority w:val="99"/>
    <w:unhideWhenUsed/>
    <w:rsid w:val="009726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269F"/>
  </w:style>
  <w:style w:type="character" w:styleId="Hyperlink">
    <w:name w:val="Hyperlink"/>
    <w:basedOn w:val="DefaultParagraphFont"/>
    <w:uiPriority w:val="99"/>
    <w:unhideWhenUsed/>
    <w:rsid w:val="00D67E50"/>
    <w:rPr>
      <w:color w:val="0563C1" w:themeColor="hyperlink"/>
      <w:u w:val="single"/>
    </w:rPr>
  </w:style>
  <w:style w:type="character" w:styleId="UnresolvedMention">
    <w:name w:val="Unresolved Mention"/>
    <w:basedOn w:val="DefaultParagraphFont"/>
    <w:uiPriority w:val="99"/>
    <w:semiHidden/>
    <w:unhideWhenUsed/>
    <w:rsid w:val="00D67E50"/>
    <w:rPr>
      <w:color w:val="605E5C"/>
      <w:shd w:val="clear" w:color="auto" w:fill="E1DFDD"/>
    </w:rPr>
  </w:style>
  <w:style w:type="character" w:customStyle="1" w:styleId="Heading1Char">
    <w:name w:val="Heading 1 Char"/>
    <w:basedOn w:val="DefaultParagraphFont"/>
    <w:link w:val="Heading1"/>
    <w:uiPriority w:val="9"/>
    <w:rsid w:val="00610312"/>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3856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8845">
      <w:bodyDiv w:val="1"/>
      <w:marLeft w:val="0"/>
      <w:marRight w:val="0"/>
      <w:marTop w:val="0"/>
      <w:marBottom w:val="0"/>
      <w:divBdr>
        <w:top w:val="none" w:sz="0" w:space="0" w:color="auto"/>
        <w:left w:val="none" w:sz="0" w:space="0" w:color="auto"/>
        <w:bottom w:val="none" w:sz="0" w:space="0" w:color="auto"/>
        <w:right w:val="none" w:sz="0" w:space="0" w:color="auto"/>
      </w:divBdr>
    </w:div>
    <w:div w:id="63727398">
      <w:bodyDiv w:val="1"/>
      <w:marLeft w:val="0"/>
      <w:marRight w:val="0"/>
      <w:marTop w:val="0"/>
      <w:marBottom w:val="0"/>
      <w:divBdr>
        <w:top w:val="none" w:sz="0" w:space="0" w:color="auto"/>
        <w:left w:val="none" w:sz="0" w:space="0" w:color="auto"/>
        <w:bottom w:val="none" w:sz="0" w:space="0" w:color="auto"/>
        <w:right w:val="none" w:sz="0" w:space="0" w:color="auto"/>
      </w:divBdr>
    </w:div>
    <w:div w:id="256602849">
      <w:bodyDiv w:val="1"/>
      <w:marLeft w:val="0"/>
      <w:marRight w:val="0"/>
      <w:marTop w:val="0"/>
      <w:marBottom w:val="0"/>
      <w:divBdr>
        <w:top w:val="none" w:sz="0" w:space="0" w:color="auto"/>
        <w:left w:val="none" w:sz="0" w:space="0" w:color="auto"/>
        <w:bottom w:val="none" w:sz="0" w:space="0" w:color="auto"/>
        <w:right w:val="none" w:sz="0" w:space="0" w:color="auto"/>
      </w:divBdr>
    </w:div>
    <w:div w:id="262693024">
      <w:bodyDiv w:val="1"/>
      <w:marLeft w:val="0"/>
      <w:marRight w:val="0"/>
      <w:marTop w:val="0"/>
      <w:marBottom w:val="0"/>
      <w:divBdr>
        <w:top w:val="none" w:sz="0" w:space="0" w:color="auto"/>
        <w:left w:val="none" w:sz="0" w:space="0" w:color="auto"/>
        <w:bottom w:val="none" w:sz="0" w:space="0" w:color="auto"/>
        <w:right w:val="none" w:sz="0" w:space="0" w:color="auto"/>
      </w:divBdr>
    </w:div>
    <w:div w:id="414279797">
      <w:bodyDiv w:val="1"/>
      <w:marLeft w:val="0"/>
      <w:marRight w:val="0"/>
      <w:marTop w:val="0"/>
      <w:marBottom w:val="0"/>
      <w:divBdr>
        <w:top w:val="none" w:sz="0" w:space="0" w:color="auto"/>
        <w:left w:val="none" w:sz="0" w:space="0" w:color="auto"/>
        <w:bottom w:val="none" w:sz="0" w:space="0" w:color="auto"/>
        <w:right w:val="none" w:sz="0" w:space="0" w:color="auto"/>
      </w:divBdr>
    </w:div>
    <w:div w:id="978271021">
      <w:bodyDiv w:val="1"/>
      <w:marLeft w:val="0"/>
      <w:marRight w:val="0"/>
      <w:marTop w:val="0"/>
      <w:marBottom w:val="0"/>
      <w:divBdr>
        <w:top w:val="none" w:sz="0" w:space="0" w:color="auto"/>
        <w:left w:val="none" w:sz="0" w:space="0" w:color="auto"/>
        <w:bottom w:val="none" w:sz="0" w:space="0" w:color="auto"/>
        <w:right w:val="none" w:sz="0" w:space="0" w:color="auto"/>
      </w:divBdr>
    </w:div>
    <w:div w:id="1422608860">
      <w:bodyDiv w:val="1"/>
      <w:marLeft w:val="0"/>
      <w:marRight w:val="0"/>
      <w:marTop w:val="0"/>
      <w:marBottom w:val="0"/>
      <w:divBdr>
        <w:top w:val="none" w:sz="0" w:space="0" w:color="auto"/>
        <w:left w:val="none" w:sz="0" w:space="0" w:color="auto"/>
        <w:bottom w:val="none" w:sz="0" w:space="0" w:color="auto"/>
        <w:right w:val="none" w:sz="0" w:space="0" w:color="auto"/>
      </w:divBdr>
      <w:divsChild>
        <w:div w:id="1792244706">
          <w:marLeft w:val="0"/>
          <w:marRight w:val="0"/>
          <w:marTop w:val="0"/>
          <w:marBottom w:val="384"/>
          <w:divBdr>
            <w:top w:val="none" w:sz="0" w:space="0" w:color="auto"/>
            <w:left w:val="none" w:sz="0" w:space="0" w:color="auto"/>
            <w:bottom w:val="none" w:sz="0" w:space="0" w:color="auto"/>
            <w:right w:val="none" w:sz="0" w:space="0" w:color="auto"/>
          </w:divBdr>
        </w:div>
      </w:divsChild>
    </w:div>
    <w:div w:id="1586572628">
      <w:bodyDiv w:val="1"/>
      <w:marLeft w:val="0"/>
      <w:marRight w:val="0"/>
      <w:marTop w:val="0"/>
      <w:marBottom w:val="0"/>
      <w:divBdr>
        <w:top w:val="none" w:sz="0" w:space="0" w:color="auto"/>
        <w:left w:val="none" w:sz="0" w:space="0" w:color="auto"/>
        <w:bottom w:val="none" w:sz="0" w:space="0" w:color="auto"/>
        <w:right w:val="none" w:sz="0" w:space="0" w:color="auto"/>
      </w:divBdr>
    </w:div>
    <w:div w:id="1636372244">
      <w:bodyDiv w:val="1"/>
      <w:marLeft w:val="0"/>
      <w:marRight w:val="0"/>
      <w:marTop w:val="0"/>
      <w:marBottom w:val="0"/>
      <w:divBdr>
        <w:top w:val="none" w:sz="0" w:space="0" w:color="auto"/>
        <w:left w:val="none" w:sz="0" w:space="0" w:color="auto"/>
        <w:bottom w:val="none" w:sz="0" w:space="0" w:color="auto"/>
        <w:right w:val="none" w:sz="0" w:space="0" w:color="auto"/>
      </w:divBdr>
    </w:div>
    <w:div w:id="2081245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ducationendowmentfoundation.org.uk/education-evidence/guidance-reports/supporting-parents" TargetMode="External"/><Relationship Id="rId21" Type="http://schemas.openxmlformats.org/officeDocument/2006/relationships/hyperlink" Target="https://journals.sagepub.com/doi/full/10.1177/0013161X16664006?rss=1" TargetMode="External"/><Relationship Id="rId42" Type="http://schemas.openxmlformats.org/officeDocument/2006/relationships/hyperlink" Target="https://www.tandfonline.com/doi/full/10.1080/1350293X.2018.1442042" TargetMode="External"/><Relationship Id="rId47" Type="http://schemas.openxmlformats.org/officeDocument/2006/relationships/hyperlink" Target="https://reader.elsevier.com/reader/sd/pii/S0885200622000321?token=B51ECAB070D6BAB17DB3750BAE7907FA20277AEFD94098B4C68E1D08BDE817DFFB78B8A875486D3A1728E82CA92DB7EE&amp;originRegion=eu-west-1&amp;originCreation=20220605121123" TargetMode="External"/><Relationship Id="rId63" Type="http://schemas.openxmlformats.org/officeDocument/2006/relationships/hyperlink" Target="https://www.oecd.org/education/Improving-schools-in-Wales.pdf?_ga=2.90663762.972096396.1654945746-1406173820.1654945746" TargetMode="External"/><Relationship Id="rId68" Type="http://schemas.openxmlformats.org/officeDocument/2006/relationships/hyperlink" Target="https://preemptivelove.org/blog/what-is-cultural-appreciation/" TargetMode="External"/><Relationship Id="rId84" Type="http://schemas.openxmlformats.org/officeDocument/2006/relationships/hyperlink" Target="https://blog.teachmint.com/importance-of-educational-policy-in-the-education-system/" TargetMode="External"/><Relationship Id="rId89" Type="http://schemas.openxmlformats.org/officeDocument/2006/relationships/hyperlink" Target="https://hwb.gov.wales/curriculum-for-wales/expressive-arts/" TargetMode="External"/><Relationship Id="rId16" Type="http://schemas.openxmlformats.org/officeDocument/2006/relationships/hyperlink" Target="https://www.intersectionaljustice.org/what-is-intersectionality" TargetMode="External"/><Relationship Id="rId11" Type="http://schemas.openxmlformats.org/officeDocument/2006/relationships/hyperlink" Target="https://link.springer.com/article/10.1007/s11125-020-09461-6" TargetMode="External"/><Relationship Id="rId32" Type="http://schemas.openxmlformats.org/officeDocument/2006/relationships/hyperlink" Target="https://www.bell-foundation.org.uk/app/uploads/2017/05/ARU-EXECUTIVE-SUMMARY-REPORT-FINAL-FOR-PRINT-1.pdf" TargetMode="External"/><Relationship Id="rId37" Type="http://schemas.openxmlformats.org/officeDocument/2006/relationships/hyperlink" Target="https://app.croneri.co.uk/feature-articles/promoting-cultural-diversity-early-years" TargetMode="External"/><Relationship Id="rId53" Type="http://schemas.openxmlformats.org/officeDocument/2006/relationships/hyperlink" Target="https://educationaltechnology.net/vygotskys-zone-of-proximal-development-and-scaffolding/" TargetMode="External"/><Relationship Id="rId58" Type="http://schemas.openxmlformats.org/officeDocument/2006/relationships/hyperlink" Target="https://infantcrier.mi-aimh.org/the-importance-of-promoting-diversity-in-early-childhood-programs/" TargetMode="External"/><Relationship Id="rId74" Type="http://schemas.openxmlformats.org/officeDocument/2006/relationships/hyperlink" Target="https://earlylearningnetwork.unl.edu/2018/08/29/parent-teacher-relationships/" TargetMode="External"/><Relationship Id="rId79" Type="http://schemas.openxmlformats.org/officeDocument/2006/relationships/hyperlink" Target="https://medium.com/@theblacknurserymanager/in-any-early-years-setting-the-richness-of-the-experiences-that-the-children-have-with-regards-to-f3b029d7eae7" TargetMode="External"/><Relationship Id="rId102"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hyperlink" Target="https://gov.wales/learning-black-asian-and-minority-ethnic-histories-included-new-welsh-curriculum" TargetMode="External"/><Relationship Id="rId95" Type="http://schemas.openxmlformats.org/officeDocument/2006/relationships/hyperlink" Target="https://wrc.wales/our-ethos/" TargetMode="External"/><Relationship Id="rId22" Type="http://schemas.openxmlformats.org/officeDocument/2006/relationships/hyperlink" Target="https://www.naeyc.org/resources/pubs/yc/nov2019/understanding-anti-bias" TargetMode="External"/><Relationship Id="rId27" Type="http://schemas.openxmlformats.org/officeDocument/2006/relationships/hyperlink" Target="https://www.ewc.wales/site/index.php/en/research-and-statistics/workforce-statistics.html" TargetMode="External"/><Relationship Id="rId43" Type="http://schemas.openxmlformats.org/officeDocument/2006/relationships/hyperlink" Target="https://www.herefordshire.gov.uk/downloads/file/22709/eal-a-guide-to-working-with-children-in-the-early-years" TargetMode="External"/><Relationship Id="rId48" Type="http://schemas.openxmlformats.org/officeDocument/2006/relationships/hyperlink" Target="https://www.jstor.org/stable/44668249" TargetMode="External"/><Relationship Id="rId64" Type="http://schemas.openxmlformats.org/officeDocument/2006/relationships/hyperlink" Target="https://www.oecd-ilibrary.org/sites/4b483953-en/index.html?itemId=/content/publication/4b483953-en" TargetMode="External"/><Relationship Id="rId69" Type="http://schemas.openxmlformats.org/officeDocument/2006/relationships/hyperlink" Target="https://www.sciencedirect.com/science/article/pii/S1053482217300517" TargetMode="External"/><Relationship Id="rId80" Type="http://schemas.openxmlformats.org/officeDocument/2006/relationships/hyperlink" Target="https://www.headteacher-update.com/best-practice-article/parents-of-eal-pupils-support-and-collaboration/227570" TargetMode="External"/><Relationship Id="rId85" Type="http://schemas.openxmlformats.org/officeDocument/2006/relationships/hyperlink" Target="https://www.nurseryworld.co.uk/features/article/inclusion-an-essential-guide-to-intersectionality" TargetMode="External"/><Relationship Id="rId12" Type="http://schemas.openxmlformats.org/officeDocument/2006/relationships/hyperlink" Target="https://files.eric.ed.gov/fulltext/EJ1070266.pdf" TargetMode="External"/><Relationship Id="rId17" Type="http://schemas.openxmlformats.org/officeDocument/2006/relationships/hyperlink" Target="https://www.tandfonline.com/doi/full/10.1080/02607476.2019.1639261" TargetMode="External"/><Relationship Id="rId33" Type="http://schemas.openxmlformats.org/officeDocument/2006/relationships/hyperlink" Target="https://onlinelibrary.wiley.com/doi/book/10.1002/9781118764282" TargetMode="External"/><Relationship Id="rId38" Type="http://schemas.openxmlformats.org/officeDocument/2006/relationships/hyperlink" Target="https://journals-sagepub-com.ezproxy.uwtsd.ac.uk/doi/10.1177/0022022116650258" TargetMode="External"/><Relationship Id="rId59" Type="http://schemas.openxmlformats.org/officeDocument/2006/relationships/hyperlink" Target="https://www.teachearlyyears.com/enabling-environments/view/why-its-important-to-bring-diversity-into-early-years-settings" TargetMode="External"/><Relationship Id="rId103" Type="http://schemas.openxmlformats.org/officeDocument/2006/relationships/footer" Target="footer1.xml"/><Relationship Id="rId20" Type="http://schemas.openxmlformats.org/officeDocument/2006/relationships/hyperlink" Target="https://senedd.wales/media/ysegqg0q/early-childhood-education-web-english.pdf" TargetMode="External"/><Relationship Id="rId41" Type="http://schemas.openxmlformats.org/officeDocument/2006/relationships/hyperlink" Target="https://www.emerald.com/insight/content/doi/10.1108/978-1-78756-044-420191006/full/html" TargetMode="External"/><Relationship Id="rId54" Type="http://schemas.openxmlformats.org/officeDocument/2006/relationships/hyperlink" Target="https://languagekids.com/why-it-is-important-for-children-to-learn-and-maintain-their-first-or-native-language/" TargetMode="External"/><Relationship Id="rId62" Type="http://schemas.openxmlformats.org/officeDocument/2006/relationships/hyperlink" Target="https://www.researchgate.net/publication/324497851_PARENTAL_INVOLVEMENT_IN_EDUCATION?channel=doi&amp;linkId=5ad09062aca2723a33472c9f&amp;showFulltext=true" TargetMode="External"/><Relationship Id="rId70" Type="http://schemas.openxmlformats.org/officeDocument/2006/relationships/hyperlink" Target="https://reggioemilia2015.weebly.com/the-100-languages.html" TargetMode="External"/><Relationship Id="rId75" Type="http://schemas.openxmlformats.org/officeDocument/2006/relationships/hyperlink" Target="https://journals.sagepub.com/doi/10.1177/0013161X10375609" TargetMode="External"/><Relationship Id="rId83" Type="http://schemas.openxmlformats.org/officeDocument/2006/relationships/hyperlink" Target="https://www.oecd-ilibrary.org/docserver/fc467a64-en.pdf?expires=1654947564&amp;id=id&amp;accname=guest&amp;checksum=E1BA7981073B845FEB950DEDF3C35555" TargetMode="External"/><Relationship Id="rId88" Type="http://schemas.openxmlformats.org/officeDocument/2006/relationships/hyperlink" Target="https://gov.wales/sites/default/files/publications/2020-10/education-in-Wales-our-national-mission-update-october-2020.pdf" TargetMode="External"/><Relationship Id="rId91" Type="http://schemas.openxmlformats.org/officeDocument/2006/relationships/hyperlink" Target="https://statswales.gov.wales/Catalogue/Education-and-Skills/Schools-and-Teachers/Schools-Census/Pupil-Level-Annual-School-Census/Ethnicity-National-Identity-and-Language/pupilsacquiringenglishasadditionallanguage-by-localauthorityregion-stagedevelopment" TargetMode="External"/><Relationship Id="rId96" Type="http://schemas.openxmlformats.org/officeDocument/2006/relationships/hyperlink" Target="https://www.wheatinstitute.com/guide-to-expressive-arts-in-schools#:~:text=The%20expressive%20arts%20provide%20a%20natural%20way%20for,we%20have%20a%20hard%20time%20putting%20into%20word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apture-education.co.uk/wp-content/uploads/2018/08/capture-education.pdf" TargetMode="External"/><Relationship Id="rId23" Type="http://schemas.openxmlformats.org/officeDocument/2006/relationships/hyperlink" Target="https://www.eyalliance.org.uk/sites/default/files/making_families_welcome.pdf" TargetMode="External"/><Relationship Id="rId28" Type="http://schemas.openxmlformats.org/officeDocument/2006/relationships/hyperlink" Target="https://www.entrust-ed.co.uk/insights/reflecting-equality-diversity-and-inclusion-early-years" TargetMode="External"/><Relationship Id="rId36" Type="http://schemas.openxmlformats.org/officeDocument/2006/relationships/hyperlink" Target="https://www.annafreud.org/media/9165/supporting-schools-to-engage-with-all-parents-and-carers-booklet.pdf" TargetMode="External"/><Relationship Id="rId49" Type="http://schemas.openxmlformats.org/officeDocument/2006/relationships/hyperlink" Target="https://reader.elsevier.com/reader/sd/pii/S1877042814025889?token=CEFEFE1C048139C08155C5901FCD2F0BE1346DA43A688F84D81B5ED7B456D49075137C270F31C3D1AA3328F0DAFE733C&amp;originRegion=eu-west-1&amp;originCreation=20220608174111" TargetMode="External"/><Relationship Id="rId57" Type="http://schemas.openxmlformats.org/officeDocument/2006/relationships/hyperlink" Target="https://www.pacey.org.uk/news-and-views/pacey-blog/2019/august-2019/continual-professional-development-(cpd)/" TargetMode="External"/><Relationship Id="rId10" Type="http://schemas.openxmlformats.org/officeDocument/2006/relationships/hyperlink" Target="https://www.bbc.co.uk/news/uk-wales-57978728" TargetMode="External"/><Relationship Id="rId31" Type="http://schemas.openxmlformats.org/officeDocument/2006/relationships/hyperlink" Target="https://www.estyn.gov.wales/effective-practice/building-ethos-based-mutual-respect" TargetMode="External"/><Relationship Id="rId44" Type="http://schemas.openxmlformats.org/officeDocument/2006/relationships/hyperlink" Target="https://www.paperpinecone.com/blog/anti-bias-curriculum-preschool" TargetMode="External"/><Relationship Id="rId52" Type="http://schemas.openxmlformats.org/officeDocument/2006/relationships/hyperlink" Target="https://tessais.org/importance-bilingualism-early-education/" TargetMode="External"/><Relationship Id="rId60" Type="http://schemas.openxmlformats.org/officeDocument/2006/relationships/hyperlink" Target="https://naldic.org.uk/teaching-learning/eyfs/refugee-children-eyfs/" TargetMode="External"/><Relationship Id="rId65" Type="http://schemas.openxmlformats.org/officeDocument/2006/relationships/hyperlink" Target="https://www.oxfordreference.com/view/10.1093/oi/authority.20110803100128232#:~:text=Loris%20Malaguzzi%20%281920%E2%80%941994%29%20Quick%20Reference%20%281920%E2%80%9394%29%20An%20Italian,the%20Reggio%20Emilia%20approach%20to%20early%20childhood%20education" TargetMode="External"/><Relationship Id="rId73" Type="http://schemas.openxmlformats.org/officeDocument/2006/relationships/hyperlink" Target="https://athrofa.cymru/2022/04/25/co-construction-creating-relationships-for-learning-across-the-welsh-education-system/" TargetMode="External"/><Relationship Id="rId78" Type="http://schemas.openxmlformats.org/officeDocument/2006/relationships/hyperlink" Target="https://www.globaledulink.co.uk/wp-content/uploads/2018/11/12.-Equality-Diversity-and-Inclusion-in-Work-with-Children.pdf" TargetMode="External"/><Relationship Id="rId81" Type="http://schemas.openxmlformats.org/officeDocument/2006/relationships/hyperlink" Target="https://www.linkedin.com/pulse/importance-policies-school-education-ecosystem-sami-ulla-m" TargetMode="External"/><Relationship Id="rId86" Type="http://schemas.openxmlformats.org/officeDocument/2006/relationships/hyperlink" Target="https://www.naeyc.org/resources/pubs/tyc/aug2017/welcoming-refugee-children-into-classrooms" TargetMode="External"/><Relationship Id="rId94" Type="http://schemas.openxmlformats.org/officeDocument/2006/relationships/hyperlink" Target="https://gov.wales/sites/default/files/publications/2022-06/an-introduction-to-an-anti-racist-wales.pdf" TargetMode="External"/><Relationship Id="rId99" Type="http://schemas.openxmlformats.org/officeDocument/2006/relationships/hyperlink" Target="https://www.teachearlyyears.com/positive-relationships/view/how-to-help-parents-participate-in-your-early-years-setting" TargetMode="External"/><Relationship Id="rId101" Type="http://schemas.openxmlformats.org/officeDocument/2006/relationships/hyperlink" Target="https://www.ncbi.nlm.nih.gov/pmc/articles/PMC6295749/" TargetMode="External"/><Relationship Id="rId4" Type="http://schemas.openxmlformats.org/officeDocument/2006/relationships/settings" Target="settings.xml"/><Relationship Id="rId9" Type="http://schemas.openxmlformats.org/officeDocument/2006/relationships/hyperlink" Target="file:///C:/Users/rhist/Downloads/il_theoreticalframework_en.pdf" TargetMode="External"/><Relationship Id="rId13" Type="http://schemas.openxmlformats.org/officeDocument/2006/relationships/hyperlink" Target="https://hbr.org/2020/03/the-key-to-inclusive-leadership" TargetMode="External"/><Relationship Id="rId18" Type="http://schemas.openxmlformats.org/officeDocument/2006/relationships/hyperlink" Target="https://ceinternational1892.org/wp-content/uploads/2021/07/InclusiveLeadershipBriefJuly2021.pdf" TargetMode="External"/><Relationship Id="rId39" Type="http://schemas.openxmlformats.org/officeDocument/2006/relationships/hyperlink" Target="https://inquirybeing.org/2018/07/21/supporting-positive-social-change-through-diversity-and-equality-in-early-years/" TargetMode="External"/><Relationship Id="rId34" Type="http://schemas.openxmlformats.org/officeDocument/2006/relationships/hyperlink" Target="https://www.firstdiscoverers.co.uk/lev-vygotsky-child-development-theories/" TargetMode="External"/><Relationship Id="rId50" Type="http://schemas.openxmlformats.org/officeDocument/2006/relationships/hyperlink" Target="https://journals.sagepub.com/doi/10.1177/20965311211039858" TargetMode="External"/><Relationship Id="rId55" Type="http://schemas.openxmlformats.org/officeDocument/2006/relationships/hyperlink" Target="https://www.communityplaythings.co.uk/learning-library/articles/cultural-diversity-in-the-early-years" TargetMode="External"/><Relationship Id="rId76" Type="http://schemas.openxmlformats.org/officeDocument/2006/relationships/hyperlink" Target="https://static1.squarespace.com/static/574451fe37013bd0515647ac/t/5ed659aa1288d943ddd2a784/1591106007132/Racism+in+Wales+-+Exploring+racism+the+Education+system+May+2020++%28F%29.pdf" TargetMode="External"/><Relationship Id="rId97" Type="http://schemas.openxmlformats.org/officeDocument/2006/relationships/hyperlink" Target="https://gov.wales/sites/default/files/publications/2021-03/black-asian-minority-ethnic-communities-contributions-cynefin-new-curriculum-working-group-final-report.pdf" TargetMode="External"/><Relationship Id="rId10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reggiochildren.it/en/reggio-emilia-approach/loris-malaguzzi/" TargetMode="External"/><Relationship Id="rId92" Type="http://schemas.openxmlformats.org/officeDocument/2006/relationships/hyperlink" Target="https://hwb.gov.wales/api/storage/3e89a21c-60fb-416c-99dd-6e1af3982409/a-curriculum-for-funded-non-maintained-nursery-settings2.pdf" TargetMode="External"/><Relationship Id="rId2" Type="http://schemas.openxmlformats.org/officeDocument/2006/relationships/numbering" Target="numbering.xml"/><Relationship Id="rId29" Type="http://schemas.openxmlformats.org/officeDocument/2006/relationships/hyperlink" Target="https://www.entrust-ed.co.uk/insights/reflecting-equality-diversity-and-inclusion-early-years" TargetMode="External"/><Relationship Id="rId24" Type="http://schemas.openxmlformats.org/officeDocument/2006/relationships/hyperlink" Target="https://www.earlyyearscareers.com/eyc/latest-news/5-tips-to-support-children-with-eal/" TargetMode="External"/><Relationship Id="rId40" Type="http://schemas.openxmlformats.org/officeDocument/2006/relationships/hyperlink" Target="https://files.eric.ed.gov/fulltext/EJ794819.pdf" TargetMode="External"/><Relationship Id="rId45" Type="http://schemas.openxmlformats.org/officeDocument/2006/relationships/hyperlink" Target="https://www.tandfonline.com/doi/full/10.1080/00131911.2018.1388612?scroll=top&amp;needAccess=true" TargetMode="External"/><Relationship Id="rId66" Type="http://schemas.openxmlformats.org/officeDocument/2006/relationships/hyperlink" Target="https://www2.oxfordshire.gov.uk/cms/sites/default/files/folders/documents/childreneducationandfamilies/informationforchildcareproviders/Toolkit/eal_guidance.PDF" TargetMode="External"/><Relationship Id="rId87" Type="http://schemas.openxmlformats.org/officeDocument/2006/relationships/hyperlink" Target="https://moodle.uwtsd.ac.uk/pluginfile.php/549092/mod_resource/content/1/flying-start-parenting-support-guidance.pdf?redirect=1" TargetMode="External"/><Relationship Id="rId61" Type="http://schemas.openxmlformats.org/officeDocument/2006/relationships/hyperlink" Target="https://www.nordangliaeducation.com/our-schools/vietnam/ho-chi-minh-city/bis/article/2016/9/8/the-importance-of-first-language" TargetMode="External"/><Relationship Id="rId82" Type="http://schemas.openxmlformats.org/officeDocument/2006/relationships/hyperlink" Target="https://www.unicef.org.uk/wp-content/uploads/2019/10/UNCRC_summary-1_1.pdf" TargetMode="External"/><Relationship Id="rId19" Type="http://schemas.openxmlformats.org/officeDocument/2006/relationships/hyperlink" Target="https://naldic.org.uk/eal-teaching-and-learning/outline-guidance/early-years/" TargetMode="External"/><Relationship Id="rId14" Type="http://schemas.openxmlformats.org/officeDocument/2006/relationships/hyperlink" Target="https://www.britishcouncil.es/sites/default/files/british-council-guidelines-for-inclusion-and-diversity-in-schools.pdf" TargetMode="External"/><Relationship Id="rId30" Type="http://schemas.openxmlformats.org/officeDocument/2006/relationships/hyperlink" Target="https://www.estyn.gov.wales/thematic-report/readiness-additional-learning-needs-reforms" TargetMode="External"/><Relationship Id="rId35" Type="http://schemas.openxmlformats.org/officeDocument/2006/relationships/hyperlink" Target="https://www.headteacher-update.com/best-practice-article/supporting-the-teaching-of-eal-through-play/141876/" TargetMode="External"/><Relationship Id="rId56" Type="http://schemas.openxmlformats.org/officeDocument/2006/relationships/hyperlink" Target="https://www.parenta.com/2018/09/01/bronfenbrenner-childrens-learning-in-a-wider-context/" TargetMode="External"/><Relationship Id="rId77" Type="http://schemas.openxmlformats.org/officeDocument/2006/relationships/hyperlink" Target="https://www.theredcard.org/anti-racism-teacher-training" TargetMode="External"/><Relationship Id="rId100" Type="http://schemas.openxmlformats.org/officeDocument/2006/relationships/hyperlink" Target="https://files.eric.ed.gov/fulltext/EJ1168438.pdf" TargetMode="External"/><Relationship Id="rId105" Type="http://schemas.openxmlformats.org/officeDocument/2006/relationships/theme" Target="theme/theme1.xml"/><Relationship Id="rId8" Type="http://schemas.openxmlformats.org/officeDocument/2006/relationships/hyperlink" Target="https://www.psychologytoday.com/us/blog/arts-all-children/201709/how-and-why-the-arts-support-language-learning-and-cognition" TargetMode="External"/><Relationship Id="rId51" Type="http://schemas.openxmlformats.org/officeDocument/2006/relationships/hyperlink" Target="https://nasenjournals.onlinelibrary.wiley.com/doi/10.1111/1467-8578.12394" TargetMode="External"/><Relationship Id="rId72" Type="http://schemas.openxmlformats.org/officeDocument/2006/relationships/hyperlink" Target="https://ceinternational1892.org/article/an-experts-insight-dr-fawzia-reza-on-diversity-and-inclusion-in-early-education/" TargetMode="External"/><Relationship Id="rId93" Type="http://schemas.openxmlformats.org/officeDocument/2006/relationships/hyperlink" Target="https://gov.wales/childrens-rights-in-wales" TargetMode="External"/><Relationship Id="rId98" Type="http://schemas.openxmlformats.org/officeDocument/2006/relationships/hyperlink" Target="https://www.withinsightedu.org/new-blog/2020/8/10/why-are-more-bame-students-going-to-top-uk-universities" TargetMode="External"/><Relationship Id="rId3" Type="http://schemas.openxmlformats.org/officeDocument/2006/relationships/styles" Target="styles.xml"/><Relationship Id="rId25" Type="http://schemas.openxmlformats.org/officeDocument/2006/relationships/hyperlink" Target="https://www.islingtoncs.org/system/files/Supporting%20refugee%20children%20in%20the%20early%20years%20pack.pdf" TargetMode="External"/><Relationship Id="rId46" Type="http://schemas.openxmlformats.org/officeDocument/2006/relationships/hyperlink" Target="https://historybriefing.wordpress.com/2017/07/25/why-so-few-black-teachers/" TargetMode="External"/><Relationship Id="rId67" Type="http://schemas.openxmlformats.org/officeDocument/2006/relationships/hyperlink" Target="https://www.teachwire.net/news/how-training-can-help-teachers-improve-parental-eng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C68AD-5A37-4727-8F66-9DCA67DFF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8289</TotalTime>
  <Pages>19</Pages>
  <Words>9616</Words>
  <Characters>54815</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Rhianne Stephens (2012729)</dc:creator>
  <cp:keywords/>
  <dc:description/>
  <cp:lastModifiedBy>Rhianne Stephens</cp:lastModifiedBy>
  <cp:revision>1752</cp:revision>
  <dcterms:created xsi:type="dcterms:W3CDTF">2022-05-24T14:48:00Z</dcterms:created>
  <dcterms:modified xsi:type="dcterms:W3CDTF">2022-06-12T12:44:00Z</dcterms:modified>
</cp:coreProperties>
</file>