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E98ECB" w14:textId="77777777" w:rsidR="00F43B2C" w:rsidRDefault="00F43B2C" w:rsidP="0074471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5125A8B" w14:textId="3BFFA0BF" w:rsidR="00F43B2C" w:rsidRDefault="00A7462C" w:rsidP="00A7462C">
      <w:pPr>
        <w:tabs>
          <w:tab w:val="left" w:pos="8221"/>
        </w:tabs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ab/>
      </w:r>
    </w:p>
    <w:p w14:paraId="417DD203" w14:textId="77777777" w:rsidR="00F43B2C" w:rsidRDefault="00F43B2C" w:rsidP="00137BCC">
      <w:pPr>
        <w:spacing w:line="360" w:lineRule="auto"/>
        <w:jc w:val="right"/>
        <w:rPr>
          <w:rFonts w:ascii="Arial" w:hAnsi="Arial" w:cs="Arial"/>
          <w:b/>
          <w:bCs/>
          <w:sz w:val="24"/>
          <w:szCs w:val="24"/>
        </w:rPr>
      </w:pPr>
    </w:p>
    <w:p w14:paraId="2C340D19" w14:textId="77777777" w:rsidR="00F43B2C" w:rsidRPr="00F43B2C" w:rsidRDefault="00F43B2C" w:rsidP="00174439">
      <w:pPr>
        <w:spacing w:after="0" w:line="360" w:lineRule="auto"/>
        <w:jc w:val="both"/>
        <w:rPr>
          <w:rFonts w:ascii="Arial" w:hAnsi="Arial" w:cs="Arial"/>
        </w:rPr>
      </w:pPr>
    </w:p>
    <w:p w14:paraId="63E74C4D" w14:textId="77777777" w:rsidR="00F43B2C" w:rsidRPr="00F43B2C" w:rsidRDefault="00F43B2C" w:rsidP="00174439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F43B2C">
        <w:rPr>
          <w:rFonts w:ascii="Arial" w:hAnsi="Arial" w:cs="Arial"/>
          <w:b/>
          <w:bCs/>
          <w:sz w:val="24"/>
          <w:szCs w:val="24"/>
        </w:rPr>
        <w:t>Component 1 - Individual Report</w:t>
      </w:r>
    </w:p>
    <w:p w14:paraId="3B67061B" w14:textId="77777777" w:rsidR="00F43B2C" w:rsidRPr="00F43B2C" w:rsidRDefault="00F43B2C" w:rsidP="00174439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F43B2C">
        <w:rPr>
          <w:rFonts w:ascii="Arial" w:hAnsi="Arial" w:cs="Arial"/>
          <w:sz w:val="24"/>
          <w:szCs w:val="24"/>
        </w:rPr>
        <w:t>Student Name: Dobozi Adriana Maria</w:t>
      </w:r>
    </w:p>
    <w:p w14:paraId="7A62155E" w14:textId="77777777" w:rsidR="00F43B2C" w:rsidRPr="00F43B2C" w:rsidRDefault="00F43B2C" w:rsidP="00174439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 w:rsidRPr="00F43B2C">
        <w:rPr>
          <w:rFonts w:ascii="Arial" w:hAnsi="Arial" w:cs="Arial"/>
          <w:sz w:val="24"/>
          <w:szCs w:val="24"/>
        </w:rPr>
        <w:t>Student Number:2233019</w:t>
      </w:r>
    </w:p>
    <w:p w14:paraId="1FDAB601" w14:textId="77777777" w:rsidR="00F43B2C" w:rsidRPr="00F43B2C" w:rsidRDefault="00F43B2C" w:rsidP="00174439">
      <w:pPr>
        <w:spacing w:after="0" w:line="360" w:lineRule="auto"/>
        <w:jc w:val="center"/>
        <w:rPr>
          <w:rFonts w:ascii="Arial" w:hAnsi="Arial" w:cs="Arial"/>
          <w:sz w:val="24"/>
          <w:szCs w:val="24"/>
        </w:rPr>
      </w:pPr>
      <w:r w:rsidRPr="00F43B2C">
        <w:rPr>
          <w:rFonts w:ascii="Arial" w:hAnsi="Arial" w:cs="Arial"/>
          <w:sz w:val="24"/>
          <w:szCs w:val="24"/>
        </w:rPr>
        <w:t>Lecturer Name: Dr Eric Osei</w:t>
      </w:r>
    </w:p>
    <w:p w14:paraId="24850BC6" w14:textId="77777777" w:rsidR="00F43B2C" w:rsidRPr="00F43B2C" w:rsidRDefault="00F43B2C" w:rsidP="00174439">
      <w:pPr>
        <w:tabs>
          <w:tab w:val="left" w:pos="2100"/>
          <w:tab w:val="center" w:pos="4513"/>
        </w:tabs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F43B2C">
        <w:rPr>
          <w:rFonts w:ascii="Arial" w:hAnsi="Arial" w:cs="Arial"/>
          <w:b/>
          <w:bCs/>
          <w:sz w:val="24"/>
          <w:szCs w:val="24"/>
        </w:rPr>
        <w:tab/>
      </w:r>
      <w:r w:rsidRPr="00F43B2C">
        <w:rPr>
          <w:rFonts w:ascii="Arial" w:hAnsi="Arial" w:cs="Arial"/>
          <w:b/>
          <w:bCs/>
          <w:sz w:val="24"/>
          <w:szCs w:val="24"/>
        </w:rPr>
        <w:tab/>
        <w:t>LCBB4006_BIRM</w:t>
      </w:r>
    </w:p>
    <w:p w14:paraId="1F216261" w14:textId="77777777" w:rsidR="00F43B2C" w:rsidRPr="00F43B2C" w:rsidRDefault="00F43B2C" w:rsidP="00174439">
      <w:pPr>
        <w:spacing w:after="0"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F43B2C">
        <w:rPr>
          <w:rFonts w:ascii="Arial" w:hAnsi="Arial" w:cs="Arial"/>
          <w:b/>
          <w:bCs/>
          <w:sz w:val="24"/>
          <w:szCs w:val="24"/>
        </w:rPr>
        <w:t>Academic Skills</w:t>
      </w:r>
    </w:p>
    <w:p w14:paraId="6709CFA8" w14:textId="77777777" w:rsidR="00F43B2C" w:rsidRDefault="00F43B2C" w:rsidP="0017443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40F7EAC" w14:textId="77777777" w:rsidR="00F43B2C" w:rsidRPr="0074471E" w:rsidRDefault="00F43B2C" w:rsidP="0074471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A81CE45" w14:textId="77777777" w:rsidR="0074471E" w:rsidRPr="00847F53" w:rsidRDefault="0074471E" w:rsidP="00507702">
      <w:pPr>
        <w:pStyle w:val="ListParagraph"/>
        <w:jc w:val="right"/>
        <w:rPr>
          <w:rFonts w:ascii="Arial" w:hAnsi="Arial" w:cs="Arial"/>
          <w:b/>
          <w:bCs/>
          <w:sz w:val="24"/>
          <w:szCs w:val="24"/>
        </w:rPr>
      </w:pPr>
    </w:p>
    <w:p w14:paraId="7B452630" w14:textId="77777777" w:rsidR="0096742E" w:rsidRPr="00A74849" w:rsidRDefault="0096742E" w:rsidP="00A74849">
      <w:pPr>
        <w:ind w:left="360"/>
        <w:rPr>
          <w:rFonts w:ascii="Arial" w:hAnsi="Arial" w:cs="Arial"/>
          <w:b/>
          <w:bCs/>
          <w:sz w:val="24"/>
          <w:szCs w:val="24"/>
        </w:rPr>
      </w:pPr>
    </w:p>
    <w:p w14:paraId="12C5FE00" w14:textId="77777777" w:rsidR="0096742E" w:rsidRPr="0096742E" w:rsidRDefault="0096742E" w:rsidP="0096742E"/>
    <w:p w14:paraId="1761580E" w14:textId="77777777" w:rsidR="0096742E" w:rsidRPr="0096742E" w:rsidRDefault="0096742E" w:rsidP="0096742E">
      <w:pPr>
        <w:ind w:left="360"/>
        <w:rPr>
          <w:rFonts w:ascii="Arial" w:hAnsi="Arial" w:cs="Arial"/>
          <w:b/>
          <w:bCs/>
          <w:sz w:val="24"/>
          <w:szCs w:val="24"/>
        </w:rPr>
      </w:pPr>
    </w:p>
    <w:p w14:paraId="6A4D58C9" w14:textId="6C71BABE" w:rsidR="00E15A57" w:rsidRPr="00D77B97" w:rsidRDefault="006B328E" w:rsidP="00D77B97">
      <w:pPr>
        <w:rPr>
          <w:rFonts w:ascii="Arial" w:hAnsi="Arial" w:cs="Arial"/>
          <w:b/>
          <w:bCs/>
          <w:sz w:val="24"/>
          <w:szCs w:val="24"/>
        </w:rPr>
      </w:pPr>
      <w:r w:rsidRPr="00D77B97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D0916C2" w14:textId="5A55A4CA" w:rsidR="0064664C" w:rsidRDefault="0064664C"/>
    <w:p w14:paraId="229FAE94" w14:textId="77777777" w:rsidR="0064664C" w:rsidRDefault="0064664C">
      <w:r>
        <w:br w:type="page"/>
      </w:r>
    </w:p>
    <w:p w14:paraId="05243D70" w14:textId="66D89315" w:rsidR="0064664C" w:rsidRPr="000A3941" w:rsidRDefault="001116CD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lastRenderedPageBreak/>
        <w:t>Table of content</w:t>
      </w:r>
      <w:r w:rsidR="00FE1189">
        <w:rPr>
          <w:rFonts w:ascii="Arial" w:hAnsi="Arial" w:cs="Arial"/>
          <w:b/>
          <w:bCs/>
          <w:color w:val="000000" w:themeColor="text1"/>
          <w:sz w:val="24"/>
          <w:szCs w:val="24"/>
        </w:rPr>
        <w:t>s</w:t>
      </w:r>
    </w:p>
    <w:p w14:paraId="41504961" w14:textId="46E64EC1" w:rsidR="0016492B" w:rsidRPr="000A3941" w:rsidRDefault="00096C26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1. </w:t>
      </w:r>
      <w:r w:rsidR="00E61452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</w:t>
      </w: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Introduction</w:t>
      </w:r>
      <w:r w:rsidR="0016492B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…………………………………………………………</w:t>
      </w:r>
      <w:r w:rsidR="002315E7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………</w:t>
      </w:r>
      <w:r w:rsidR="005E3233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2758DA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16492B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3</w:t>
      </w:r>
    </w:p>
    <w:p w14:paraId="0AC13776" w14:textId="181C3D78" w:rsidR="0016492B" w:rsidRPr="000A3941" w:rsidRDefault="0016492B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 </w:t>
      </w:r>
      <w:r w:rsidR="00E61452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132BF9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The importance of research skills and referencing for students</w:t>
      </w:r>
      <w:r w:rsidR="002315E7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5E3233">
        <w:rPr>
          <w:rFonts w:ascii="Arial" w:hAnsi="Arial" w:cs="Arial"/>
          <w:b/>
          <w:bCs/>
          <w:color w:val="000000" w:themeColor="text1"/>
          <w:sz w:val="24"/>
          <w:szCs w:val="24"/>
        </w:rPr>
        <w:t>……</w:t>
      </w:r>
      <w:r w:rsidR="002315E7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</w:p>
    <w:p w14:paraId="7A1BA981" w14:textId="0C681BBB" w:rsidR="002315E7" w:rsidRPr="000A3941" w:rsidRDefault="00FE1189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 </w:t>
      </w:r>
      <w:proofErr w:type="gramStart"/>
      <w:r w:rsidR="00E61452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2.1 </w:t>
      </w:r>
      <w:r w:rsidR="00132BF9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</w:t>
      </w:r>
      <w:r w:rsidR="00E61452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Research</w:t>
      </w:r>
      <w:proofErr w:type="gramEnd"/>
      <w:r w:rsidR="00E61452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skills</w:t>
      </w:r>
      <w:r w:rsidR="000F0BD6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……………………………………………………………...</w:t>
      </w:r>
      <w:r w:rsidR="005E3233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2758DA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0F0BD6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4</w:t>
      </w:r>
    </w:p>
    <w:p w14:paraId="1D014D22" w14:textId="173655DF" w:rsidR="000F0BD6" w:rsidRPr="000A3941" w:rsidRDefault="00FE1189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  </w:t>
      </w:r>
      <w:proofErr w:type="gramStart"/>
      <w:r w:rsidR="000F0BD6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2.2  Referencing</w:t>
      </w:r>
      <w:proofErr w:type="gramEnd"/>
      <w:r w:rsidR="000F0BD6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…………………………………………………………………</w:t>
      </w:r>
      <w:r w:rsidR="002758DA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5852D3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5</w:t>
      </w:r>
    </w:p>
    <w:p w14:paraId="14C6A1FE" w14:textId="33A26338" w:rsidR="005852D3" w:rsidRPr="000A3941" w:rsidRDefault="005852D3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3.    Conclusion…………………………………………………………………</w:t>
      </w:r>
      <w:r w:rsidR="005E3233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E6693E">
        <w:rPr>
          <w:rFonts w:ascii="Arial" w:hAnsi="Arial" w:cs="Arial"/>
          <w:b/>
          <w:bCs/>
          <w:color w:val="000000" w:themeColor="text1"/>
          <w:sz w:val="24"/>
          <w:szCs w:val="24"/>
        </w:rPr>
        <w:t>...</w:t>
      </w:r>
      <w:r w:rsidR="002758DA">
        <w:rPr>
          <w:rFonts w:ascii="Arial" w:hAnsi="Arial" w:cs="Arial"/>
          <w:b/>
          <w:bCs/>
          <w:color w:val="000000" w:themeColor="text1"/>
          <w:sz w:val="24"/>
          <w:szCs w:val="24"/>
        </w:rPr>
        <w:t>.</w:t>
      </w:r>
      <w:r w:rsidR="00132BF9"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6</w:t>
      </w:r>
    </w:p>
    <w:p w14:paraId="28BA58E8" w14:textId="550B20FC" w:rsidR="00132BF9" w:rsidRPr="000A3941" w:rsidRDefault="00132BF9" w:rsidP="00096C26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4.    Reference list………………………………………………………………</w:t>
      </w:r>
      <w:r w:rsidR="005E3233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="002758DA">
        <w:rPr>
          <w:rFonts w:ascii="Arial" w:hAnsi="Arial" w:cs="Arial"/>
          <w:b/>
          <w:bCs/>
          <w:color w:val="000000" w:themeColor="text1"/>
          <w:sz w:val="24"/>
          <w:szCs w:val="24"/>
        </w:rPr>
        <w:t>…</w:t>
      </w:r>
      <w:r w:rsidRPr="000A3941">
        <w:rPr>
          <w:rFonts w:ascii="Arial" w:hAnsi="Arial" w:cs="Arial"/>
          <w:b/>
          <w:bCs/>
          <w:color w:val="000000" w:themeColor="text1"/>
          <w:sz w:val="24"/>
          <w:szCs w:val="24"/>
        </w:rPr>
        <w:t>7</w:t>
      </w:r>
    </w:p>
    <w:p w14:paraId="667D665A" w14:textId="77777777" w:rsidR="0064664C" w:rsidRPr="000A3941" w:rsidRDefault="0064664C">
      <w:pPr>
        <w:rPr>
          <w:rFonts w:ascii="Arial" w:hAnsi="Arial" w:cs="Arial"/>
        </w:rPr>
      </w:pPr>
      <w:r w:rsidRPr="000A3941">
        <w:rPr>
          <w:rFonts w:ascii="Arial" w:hAnsi="Arial" w:cs="Arial"/>
        </w:rPr>
        <w:br w:type="page"/>
      </w:r>
    </w:p>
    <w:p w14:paraId="35838AC1" w14:textId="77777777" w:rsidR="000E2A45" w:rsidRPr="00923E5F" w:rsidRDefault="000E2A45" w:rsidP="000E2A45">
      <w:pPr>
        <w:pStyle w:val="Heading1"/>
        <w:numPr>
          <w:ilvl w:val="0"/>
          <w:numId w:val="3"/>
        </w:numPr>
        <w:tabs>
          <w:tab w:val="num" w:pos="360"/>
        </w:tabs>
        <w:ind w:left="0" w:firstLine="0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0" w:name="_Toc126714508"/>
      <w:bookmarkStart w:id="1" w:name="_Toc127054887"/>
      <w:r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Introductio</w:t>
      </w:r>
      <w:bookmarkEnd w:id="0"/>
      <w:r>
        <w:rPr>
          <w:rFonts w:ascii="Arial" w:hAnsi="Arial" w:cs="Arial"/>
          <w:b/>
          <w:bCs/>
          <w:color w:val="auto"/>
          <w:sz w:val="24"/>
          <w:szCs w:val="24"/>
        </w:rPr>
        <w:t>n</w:t>
      </w:r>
      <w:bookmarkEnd w:id="1"/>
    </w:p>
    <w:p w14:paraId="341243CA" w14:textId="77777777" w:rsidR="0075019D" w:rsidRDefault="0075019D" w:rsidP="00F94DE6">
      <w:pPr>
        <w:spacing w:after="0" w:line="360" w:lineRule="auto"/>
        <w:jc w:val="both"/>
      </w:pPr>
    </w:p>
    <w:p w14:paraId="2A0F5399" w14:textId="0127EAED" w:rsidR="001A0DAD" w:rsidRDefault="0075019D" w:rsidP="00F94DE6">
      <w:pPr>
        <w:spacing w:after="0" w:line="360" w:lineRule="auto"/>
        <w:jc w:val="both"/>
      </w:pPr>
      <w:r>
        <w:t xml:space="preserve">       </w:t>
      </w:r>
      <w:r w:rsidR="000E2A45" w:rsidRPr="00C64729">
        <w:rPr>
          <w:rFonts w:ascii="Arial" w:hAnsi="Arial" w:cs="Arial"/>
        </w:rPr>
        <w:t xml:space="preserve">A skill is something that has been assimilated to make performance. </w:t>
      </w:r>
      <w:r w:rsidR="00CA01AE">
        <w:rPr>
          <w:rFonts w:ascii="Arial" w:hAnsi="Arial" w:cs="Arial"/>
        </w:rPr>
        <w:t>Research</w:t>
      </w:r>
      <w:r w:rsidR="000E2A45" w:rsidRPr="00C64729">
        <w:rPr>
          <w:rFonts w:ascii="Arial" w:hAnsi="Arial" w:cs="Arial"/>
        </w:rPr>
        <w:t xml:space="preserve"> skills are instruments which help into universities. They are important to acknowledge the work, to plan it, to raise self-trust, to manage anxiety, to develop the studies, to make it more fun, to be proficient, to manage time, not to do mistakes, to be successful. A problem when studying is to get discouraged. With every page read, everything becomes clearer (Cottrell, 2019).</w:t>
      </w:r>
    </w:p>
    <w:p w14:paraId="1580D9BD" w14:textId="54EACA3B" w:rsidR="000E2A45" w:rsidRPr="001A0DAD" w:rsidRDefault="00495532" w:rsidP="00F94DE6">
      <w:pPr>
        <w:spacing w:after="0" w:line="360" w:lineRule="auto"/>
        <w:jc w:val="both"/>
      </w:pPr>
      <w:r>
        <w:rPr>
          <w:rFonts w:ascii="Arial" w:hAnsi="Arial" w:cs="Arial"/>
        </w:rPr>
        <w:t xml:space="preserve">     </w:t>
      </w:r>
      <w:r w:rsidR="000E2A45" w:rsidRPr="00C64729">
        <w:rPr>
          <w:rFonts w:ascii="Arial" w:hAnsi="Arial" w:cs="Arial"/>
        </w:rPr>
        <w:t>This essa</w:t>
      </w:r>
      <w:r w:rsidR="00912551">
        <w:rPr>
          <w:rFonts w:ascii="Arial" w:hAnsi="Arial" w:cs="Arial"/>
        </w:rPr>
        <w:t xml:space="preserve">y </w:t>
      </w:r>
      <w:r w:rsidR="000E2A45">
        <w:rPr>
          <w:rFonts w:ascii="Arial" w:hAnsi="Arial" w:cs="Arial"/>
        </w:rPr>
        <w:t xml:space="preserve">is </w:t>
      </w:r>
      <w:r w:rsidR="000E2A45" w:rsidRPr="00631573">
        <w:rPr>
          <w:rFonts w:ascii="Arial" w:hAnsi="Arial" w:cs="Arial"/>
        </w:rPr>
        <w:t xml:space="preserve">going to </w:t>
      </w:r>
      <w:r w:rsidR="00885E8A">
        <w:rPr>
          <w:rFonts w:ascii="Arial" w:hAnsi="Arial" w:cs="Arial"/>
        </w:rPr>
        <w:t xml:space="preserve">explain and demonstrate </w:t>
      </w:r>
      <w:r w:rsidR="0071078B">
        <w:rPr>
          <w:rFonts w:ascii="Arial" w:hAnsi="Arial" w:cs="Arial"/>
        </w:rPr>
        <w:t>the importance of</w:t>
      </w:r>
      <w:r w:rsidR="000E2A45" w:rsidRPr="00631573">
        <w:rPr>
          <w:rFonts w:ascii="Arial" w:hAnsi="Arial" w:cs="Arial"/>
        </w:rPr>
        <w:t xml:space="preserve"> research skills, and referenc</w:t>
      </w:r>
      <w:r w:rsidR="0071078B">
        <w:rPr>
          <w:rFonts w:ascii="Arial" w:hAnsi="Arial" w:cs="Arial"/>
        </w:rPr>
        <w:t>ing</w:t>
      </w:r>
      <w:r w:rsidR="00342BEB">
        <w:rPr>
          <w:rFonts w:ascii="Arial" w:hAnsi="Arial" w:cs="Arial"/>
        </w:rPr>
        <w:t xml:space="preserve"> (including paraphrasing, in-text citation</w:t>
      </w:r>
      <w:r w:rsidR="00FA3E92">
        <w:rPr>
          <w:rFonts w:ascii="Arial" w:hAnsi="Arial" w:cs="Arial"/>
        </w:rPr>
        <w:t xml:space="preserve"> and references) for students</w:t>
      </w:r>
      <w:r w:rsidR="0097232A">
        <w:rPr>
          <w:rFonts w:ascii="Arial" w:hAnsi="Arial" w:cs="Arial"/>
        </w:rPr>
        <w:t>.</w:t>
      </w:r>
      <w:r w:rsidR="00B3226C">
        <w:rPr>
          <w:rFonts w:ascii="Arial" w:hAnsi="Arial" w:cs="Arial"/>
        </w:rPr>
        <w:tab/>
      </w:r>
    </w:p>
    <w:p w14:paraId="0B2DD692" w14:textId="77777777" w:rsidR="000E2A45" w:rsidRDefault="000E2A45" w:rsidP="00DE624D">
      <w:pPr>
        <w:spacing w:line="360" w:lineRule="auto"/>
      </w:pPr>
    </w:p>
    <w:p w14:paraId="0C02B469" w14:textId="090C96EE" w:rsidR="0064664C" w:rsidRDefault="0064664C"/>
    <w:p w14:paraId="4306CBAD" w14:textId="77777777" w:rsidR="0064664C" w:rsidRDefault="0064664C">
      <w:r>
        <w:br w:type="page"/>
      </w:r>
    </w:p>
    <w:p w14:paraId="1F0F766D" w14:textId="77777777" w:rsidR="006F1A39" w:rsidRPr="00C57455" w:rsidRDefault="006F1A39" w:rsidP="006F1A3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57455">
        <w:rPr>
          <w:rFonts w:ascii="Arial" w:hAnsi="Arial" w:cs="Arial"/>
          <w:b/>
          <w:bCs/>
          <w:sz w:val="24"/>
          <w:szCs w:val="24"/>
        </w:rPr>
        <w:lastRenderedPageBreak/>
        <w:t xml:space="preserve">2. </w:t>
      </w:r>
      <w:r w:rsidRPr="00C57455"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>The importance of research skills and references for students</w:t>
      </w:r>
    </w:p>
    <w:p w14:paraId="2F3F0412" w14:textId="76E3F32E" w:rsidR="006F1A39" w:rsidRDefault="006F1A39" w:rsidP="006F1A39">
      <w:pPr>
        <w:rPr>
          <w:rFonts w:ascii="Arial" w:hAnsi="Arial" w:cs="Arial"/>
          <w:b/>
          <w:bCs/>
          <w:sz w:val="24"/>
          <w:szCs w:val="24"/>
          <w:lang w:eastAsia="zh-CN"/>
        </w:rPr>
      </w:pPr>
      <w:r w:rsidRPr="00C57455">
        <w:rPr>
          <w:rFonts w:ascii="Arial" w:hAnsi="Arial" w:cs="Arial"/>
          <w:b/>
          <w:bCs/>
          <w:sz w:val="24"/>
          <w:szCs w:val="24"/>
          <w:lang w:eastAsia="zh-CN"/>
        </w:rPr>
        <w:t xml:space="preserve">   2.1 Research skills</w:t>
      </w:r>
    </w:p>
    <w:p w14:paraId="1177CB47" w14:textId="77777777" w:rsidR="00A20502" w:rsidRPr="00C57455" w:rsidRDefault="00A20502" w:rsidP="006F1A39">
      <w:pPr>
        <w:rPr>
          <w:rFonts w:ascii="Arial" w:hAnsi="Arial" w:cs="Arial"/>
          <w:b/>
          <w:bCs/>
          <w:sz w:val="24"/>
          <w:szCs w:val="24"/>
          <w:lang w:eastAsia="zh-CN"/>
        </w:rPr>
      </w:pPr>
    </w:p>
    <w:p w14:paraId="5653D690" w14:textId="763518BF" w:rsidR="007A0522" w:rsidRPr="00DD4569" w:rsidRDefault="006F1A39" w:rsidP="00DD4569">
      <w:pPr>
        <w:jc w:val="both"/>
        <w:rPr>
          <w:rFonts w:ascii="Arial" w:hAnsi="Arial" w:cs="Arial"/>
          <w:b/>
          <w:bCs/>
          <w:sz w:val="24"/>
          <w:szCs w:val="24"/>
        </w:rPr>
      </w:pPr>
      <w:r w:rsidRPr="00C57455">
        <w:rPr>
          <w:rFonts w:ascii="Arial" w:hAnsi="Arial" w:cs="Arial"/>
          <w:b/>
          <w:bCs/>
          <w:sz w:val="24"/>
          <w:szCs w:val="24"/>
        </w:rPr>
        <w:t xml:space="preserve"> </w:t>
      </w:r>
      <w:r>
        <w:rPr>
          <w:rFonts w:ascii="Arial" w:hAnsi="Arial" w:cs="Arial"/>
          <w:b/>
          <w:bCs/>
          <w:sz w:val="24"/>
          <w:szCs w:val="24"/>
        </w:rPr>
        <w:t xml:space="preserve">  </w:t>
      </w:r>
      <w:r w:rsidR="00A20502">
        <w:rPr>
          <w:rFonts w:ascii="Arial" w:hAnsi="Arial" w:cs="Arial"/>
          <w:b/>
          <w:bCs/>
          <w:sz w:val="24"/>
          <w:szCs w:val="24"/>
        </w:rPr>
        <w:t xml:space="preserve">    </w:t>
      </w:r>
      <w:r w:rsidRPr="000C0AC4">
        <w:rPr>
          <w:rFonts w:ascii="Arial" w:hAnsi="Arial" w:cs="Arial"/>
        </w:rPr>
        <w:t>In the first place</w:t>
      </w:r>
      <w:r>
        <w:rPr>
          <w:rFonts w:ascii="Arial" w:hAnsi="Arial" w:cs="Arial"/>
        </w:rPr>
        <w:t xml:space="preserve">, it is important to understand the task, the topic. </w:t>
      </w:r>
      <w:r w:rsidR="006C22D5">
        <w:rPr>
          <w:rFonts w:ascii="Arial" w:hAnsi="Arial" w:cs="Arial"/>
        </w:rPr>
        <w:t xml:space="preserve">A research skill is </w:t>
      </w:r>
      <w:r w:rsidR="00B32F20">
        <w:rPr>
          <w:rFonts w:ascii="Arial" w:hAnsi="Arial" w:cs="Arial"/>
        </w:rPr>
        <w:t xml:space="preserve">an ability to </w:t>
      </w:r>
      <w:r w:rsidR="00AF7147">
        <w:rPr>
          <w:rFonts w:ascii="Arial" w:hAnsi="Arial" w:cs="Arial"/>
        </w:rPr>
        <w:t>look for</w:t>
      </w:r>
      <w:r w:rsidR="00725093">
        <w:rPr>
          <w:rFonts w:ascii="Arial" w:hAnsi="Arial" w:cs="Arial"/>
        </w:rPr>
        <w:t xml:space="preserve">, to find, to </w:t>
      </w:r>
      <w:r w:rsidR="00DE2E96">
        <w:rPr>
          <w:rFonts w:ascii="Arial" w:hAnsi="Arial" w:cs="Arial"/>
        </w:rPr>
        <w:t xml:space="preserve">structure, to evaluate, to reflect, to </w:t>
      </w:r>
      <w:r w:rsidR="00D94C5E">
        <w:rPr>
          <w:rFonts w:ascii="Arial" w:hAnsi="Arial" w:cs="Arial"/>
        </w:rPr>
        <w:t>present an information to a relevant topic.</w:t>
      </w:r>
    </w:p>
    <w:p w14:paraId="3AAD2E03" w14:textId="44D1ECC7" w:rsidR="006F1A39" w:rsidRDefault="003A6242" w:rsidP="00332F09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      </w:t>
      </w:r>
      <w:r w:rsidR="006F1A39">
        <w:rPr>
          <w:rFonts w:ascii="Arial" w:hAnsi="Arial" w:cs="Arial"/>
        </w:rPr>
        <w:t xml:space="preserve">A good start is </w:t>
      </w:r>
      <w:r w:rsidR="0042690B">
        <w:rPr>
          <w:rFonts w:ascii="Arial" w:hAnsi="Arial" w:cs="Arial"/>
        </w:rPr>
        <w:t xml:space="preserve">to </w:t>
      </w:r>
      <w:r w:rsidR="006F1A39">
        <w:rPr>
          <w:rFonts w:ascii="Arial" w:hAnsi="Arial" w:cs="Arial"/>
        </w:rPr>
        <w:t>rea</w:t>
      </w:r>
      <w:r w:rsidR="00AB5A16">
        <w:rPr>
          <w:rFonts w:ascii="Arial" w:hAnsi="Arial" w:cs="Arial"/>
        </w:rPr>
        <w:t xml:space="preserve">d </w:t>
      </w:r>
      <w:r w:rsidR="00E37D85">
        <w:rPr>
          <w:rFonts w:ascii="Arial" w:hAnsi="Arial" w:cs="Arial"/>
        </w:rPr>
        <w:t xml:space="preserve">the </w:t>
      </w:r>
      <w:r w:rsidR="006F1A39">
        <w:rPr>
          <w:rFonts w:ascii="Arial" w:hAnsi="Arial" w:cs="Arial"/>
        </w:rPr>
        <w:t xml:space="preserve">list which is given by lecturer or university. It is important to find good quality material for </w:t>
      </w:r>
      <w:r w:rsidR="006F1A39" w:rsidRPr="00C14C6F">
        <w:rPr>
          <w:rFonts w:ascii="Arial" w:hAnsi="Arial" w:cs="Arial"/>
        </w:rPr>
        <w:t>study (</w:t>
      </w:r>
      <w:r w:rsidR="006F1A39" w:rsidRPr="00C14C6F">
        <w:rPr>
          <w:rFonts w:ascii="Arial" w:eastAsia="Times New Roman" w:hAnsi="Arial" w:cs="Arial"/>
          <w:lang w:eastAsia="en-GB"/>
        </w:rPr>
        <w:t>Van der Gaast, Koenders and Post, 2019)</w:t>
      </w:r>
      <w:r w:rsidR="00C02837" w:rsidRPr="00C14C6F">
        <w:rPr>
          <w:rFonts w:ascii="Arial" w:eastAsia="Times New Roman" w:hAnsi="Arial" w:cs="Arial"/>
          <w:lang w:eastAsia="en-GB"/>
        </w:rPr>
        <w:t>.</w:t>
      </w:r>
      <w:r w:rsidR="005E5DF8" w:rsidRPr="00C14C6F">
        <w:rPr>
          <w:rFonts w:ascii="Arial" w:eastAsia="Times New Roman" w:hAnsi="Arial" w:cs="Arial"/>
          <w:lang w:eastAsia="en-GB"/>
        </w:rPr>
        <w:t xml:space="preserve"> </w:t>
      </w:r>
    </w:p>
    <w:p w14:paraId="3E44B586" w14:textId="245A44F0" w:rsidR="00AB1791" w:rsidRDefault="00C14C6F" w:rsidP="00F6761E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The reading </w:t>
      </w:r>
      <w:r w:rsidR="00841B11">
        <w:rPr>
          <w:rFonts w:ascii="Arial" w:eastAsia="Times New Roman" w:hAnsi="Arial" w:cs="Arial"/>
          <w:lang w:eastAsia="en-GB"/>
        </w:rPr>
        <w:t xml:space="preserve">is one of the research skills. </w:t>
      </w:r>
      <w:r w:rsidR="00611C9B">
        <w:rPr>
          <w:rFonts w:ascii="Arial" w:eastAsia="Times New Roman" w:hAnsi="Arial" w:cs="Arial"/>
          <w:lang w:eastAsia="en-GB"/>
        </w:rPr>
        <w:t xml:space="preserve">It </w:t>
      </w:r>
      <w:r w:rsidR="00332F09">
        <w:rPr>
          <w:rFonts w:ascii="Arial" w:eastAsia="Times New Roman" w:hAnsi="Arial" w:cs="Arial"/>
          <w:lang w:eastAsia="en-GB"/>
        </w:rPr>
        <w:t>must be selective</w:t>
      </w:r>
      <w:r w:rsidR="00852529">
        <w:rPr>
          <w:rFonts w:ascii="Arial" w:eastAsia="Times New Roman" w:hAnsi="Arial" w:cs="Arial"/>
          <w:lang w:eastAsia="en-GB"/>
        </w:rPr>
        <w:t>.</w:t>
      </w:r>
      <w:r w:rsidR="000B5FC5">
        <w:rPr>
          <w:rFonts w:ascii="Arial" w:eastAsia="Times New Roman" w:hAnsi="Arial" w:cs="Arial"/>
          <w:lang w:eastAsia="en-GB"/>
        </w:rPr>
        <w:t xml:space="preserve"> </w:t>
      </w:r>
      <w:r w:rsidR="00C00C98">
        <w:rPr>
          <w:rFonts w:ascii="Arial" w:eastAsia="Times New Roman" w:hAnsi="Arial" w:cs="Arial"/>
          <w:lang w:eastAsia="en-GB"/>
        </w:rPr>
        <w:t>The date should be also checked</w:t>
      </w:r>
      <w:r w:rsidR="005204AB">
        <w:rPr>
          <w:rFonts w:ascii="Arial" w:eastAsia="Times New Roman" w:hAnsi="Arial" w:cs="Arial"/>
          <w:lang w:eastAsia="en-GB"/>
        </w:rPr>
        <w:t xml:space="preserve">. </w:t>
      </w:r>
      <w:r w:rsidR="00852529">
        <w:rPr>
          <w:rFonts w:ascii="Arial" w:eastAsia="Times New Roman" w:hAnsi="Arial" w:cs="Arial"/>
          <w:lang w:eastAsia="en-GB"/>
        </w:rPr>
        <w:t xml:space="preserve">The chapters are </w:t>
      </w:r>
      <w:r w:rsidR="005444A7">
        <w:rPr>
          <w:rFonts w:ascii="Arial" w:eastAsia="Times New Roman" w:hAnsi="Arial" w:cs="Arial"/>
          <w:lang w:eastAsia="en-GB"/>
        </w:rPr>
        <w:t>scanned</w:t>
      </w:r>
      <w:r w:rsidR="00BC4CD6">
        <w:rPr>
          <w:rFonts w:ascii="Arial" w:eastAsia="Times New Roman" w:hAnsi="Arial" w:cs="Arial"/>
          <w:lang w:eastAsia="en-GB"/>
        </w:rPr>
        <w:t xml:space="preserve"> to see if </w:t>
      </w:r>
      <w:r w:rsidR="00AA529D">
        <w:rPr>
          <w:rFonts w:ascii="Arial" w:eastAsia="Times New Roman" w:hAnsi="Arial" w:cs="Arial"/>
          <w:lang w:eastAsia="en-GB"/>
        </w:rPr>
        <w:t xml:space="preserve">there is </w:t>
      </w:r>
      <w:r w:rsidR="00BC4CD6">
        <w:rPr>
          <w:rFonts w:ascii="Arial" w:eastAsia="Times New Roman" w:hAnsi="Arial" w:cs="Arial"/>
          <w:lang w:eastAsia="en-GB"/>
        </w:rPr>
        <w:t>any relevant information</w:t>
      </w:r>
      <w:r w:rsidR="00AA529D">
        <w:rPr>
          <w:rFonts w:ascii="Arial" w:eastAsia="Times New Roman" w:hAnsi="Arial" w:cs="Arial"/>
          <w:lang w:eastAsia="en-GB"/>
        </w:rPr>
        <w:t>.</w:t>
      </w:r>
      <w:r w:rsidR="00E27EF1">
        <w:rPr>
          <w:rFonts w:ascii="Arial" w:eastAsia="Times New Roman" w:hAnsi="Arial" w:cs="Arial"/>
          <w:lang w:eastAsia="en-GB"/>
        </w:rPr>
        <w:t xml:space="preserve"> Another important issue is to examine </w:t>
      </w:r>
      <w:r w:rsidR="0080381C">
        <w:rPr>
          <w:rFonts w:ascii="Arial" w:eastAsia="Times New Roman" w:hAnsi="Arial" w:cs="Arial"/>
          <w:lang w:eastAsia="en-GB"/>
        </w:rPr>
        <w:t>the reliability of writing.</w:t>
      </w:r>
      <w:r w:rsidR="00534DEC">
        <w:rPr>
          <w:rFonts w:ascii="Arial" w:eastAsia="Times New Roman" w:hAnsi="Arial" w:cs="Arial"/>
          <w:lang w:eastAsia="en-GB"/>
        </w:rPr>
        <w:t xml:space="preserve"> After reading </w:t>
      </w:r>
      <w:r w:rsidR="009A6EEA">
        <w:rPr>
          <w:rFonts w:ascii="Arial" w:eastAsia="Times New Roman" w:hAnsi="Arial" w:cs="Arial"/>
          <w:lang w:eastAsia="en-GB"/>
        </w:rPr>
        <w:t xml:space="preserve">some information, </w:t>
      </w:r>
      <w:r w:rsidR="000A1CFE">
        <w:rPr>
          <w:rFonts w:ascii="Arial" w:eastAsia="Times New Roman" w:hAnsi="Arial" w:cs="Arial"/>
          <w:lang w:eastAsia="en-GB"/>
        </w:rPr>
        <w:t xml:space="preserve">it can be useful </w:t>
      </w:r>
      <w:r w:rsidR="008E763D">
        <w:rPr>
          <w:rFonts w:ascii="Arial" w:eastAsia="Times New Roman" w:hAnsi="Arial" w:cs="Arial"/>
          <w:lang w:eastAsia="en-GB"/>
        </w:rPr>
        <w:t>to re-read it</w:t>
      </w:r>
      <w:r w:rsidR="00852E7E">
        <w:rPr>
          <w:rFonts w:ascii="Arial" w:eastAsia="Times New Roman" w:hAnsi="Arial" w:cs="Arial"/>
          <w:lang w:eastAsia="en-GB"/>
        </w:rPr>
        <w:t xml:space="preserve"> </w:t>
      </w:r>
      <w:r w:rsidR="008E763D">
        <w:rPr>
          <w:rFonts w:ascii="Arial" w:eastAsia="Times New Roman" w:hAnsi="Arial" w:cs="Arial"/>
          <w:lang w:eastAsia="en-GB"/>
        </w:rPr>
        <w:t xml:space="preserve">in order to </w:t>
      </w:r>
      <w:r w:rsidR="006D37BD">
        <w:rPr>
          <w:rFonts w:ascii="Arial" w:eastAsia="Times New Roman" w:hAnsi="Arial" w:cs="Arial"/>
          <w:lang w:eastAsia="en-GB"/>
        </w:rPr>
        <w:t>make sense of it</w:t>
      </w:r>
      <w:r w:rsidR="00DC03CC">
        <w:rPr>
          <w:rFonts w:ascii="Arial" w:eastAsia="Times New Roman" w:hAnsi="Arial" w:cs="Arial"/>
          <w:lang w:eastAsia="en-GB"/>
        </w:rPr>
        <w:t xml:space="preserve"> and </w:t>
      </w:r>
      <w:r w:rsidR="00C80456">
        <w:rPr>
          <w:rFonts w:ascii="Arial" w:eastAsia="Times New Roman" w:hAnsi="Arial" w:cs="Arial"/>
          <w:lang w:eastAsia="en-GB"/>
        </w:rPr>
        <w:t>memorising it.</w:t>
      </w:r>
      <w:r w:rsidR="00B22D19">
        <w:rPr>
          <w:rFonts w:ascii="Arial" w:eastAsia="Times New Roman" w:hAnsi="Arial" w:cs="Arial"/>
          <w:lang w:eastAsia="en-GB"/>
        </w:rPr>
        <w:t xml:space="preserve"> Reading the same material in different books </w:t>
      </w:r>
      <w:r w:rsidR="00D70FB3">
        <w:rPr>
          <w:rFonts w:ascii="Arial" w:eastAsia="Times New Roman" w:hAnsi="Arial" w:cs="Arial"/>
          <w:lang w:eastAsia="en-GB"/>
        </w:rPr>
        <w:t xml:space="preserve">can </w:t>
      </w:r>
      <w:r w:rsidR="008F18FC">
        <w:rPr>
          <w:rFonts w:ascii="Arial" w:eastAsia="Times New Roman" w:hAnsi="Arial" w:cs="Arial"/>
          <w:lang w:eastAsia="en-GB"/>
        </w:rPr>
        <w:t>help to clarify the idea.</w:t>
      </w:r>
      <w:r w:rsidR="00F841D6">
        <w:rPr>
          <w:rFonts w:ascii="Arial" w:eastAsia="Times New Roman" w:hAnsi="Arial" w:cs="Arial"/>
          <w:lang w:eastAsia="en-GB"/>
        </w:rPr>
        <w:t xml:space="preserve"> The brain learn</w:t>
      </w:r>
      <w:r w:rsidR="00527909">
        <w:rPr>
          <w:rFonts w:ascii="Arial" w:eastAsia="Times New Roman" w:hAnsi="Arial" w:cs="Arial"/>
          <w:lang w:eastAsia="en-GB"/>
        </w:rPr>
        <w:t>s</w:t>
      </w:r>
      <w:r w:rsidR="00F841D6">
        <w:rPr>
          <w:rFonts w:ascii="Arial" w:eastAsia="Times New Roman" w:hAnsi="Arial" w:cs="Arial"/>
          <w:lang w:eastAsia="en-GB"/>
        </w:rPr>
        <w:t xml:space="preserve"> how to </w:t>
      </w:r>
      <w:r w:rsidR="00527909">
        <w:rPr>
          <w:rFonts w:ascii="Arial" w:eastAsia="Times New Roman" w:hAnsi="Arial" w:cs="Arial"/>
          <w:lang w:eastAsia="en-GB"/>
        </w:rPr>
        <w:t>synthesise an information.</w:t>
      </w:r>
      <w:r w:rsidR="006C4D23">
        <w:rPr>
          <w:rFonts w:ascii="Arial" w:eastAsia="Times New Roman" w:hAnsi="Arial" w:cs="Arial"/>
          <w:lang w:eastAsia="en-GB"/>
        </w:rPr>
        <w:t xml:space="preserve"> </w:t>
      </w:r>
      <w:r w:rsidR="0051529E">
        <w:rPr>
          <w:rFonts w:ascii="Arial" w:eastAsia="Times New Roman" w:hAnsi="Arial" w:cs="Arial"/>
          <w:lang w:eastAsia="en-GB"/>
        </w:rPr>
        <w:t>A</w:t>
      </w:r>
      <w:r w:rsidR="00C35654">
        <w:rPr>
          <w:rFonts w:ascii="Arial" w:eastAsia="Times New Roman" w:hAnsi="Arial" w:cs="Arial"/>
          <w:lang w:eastAsia="en-GB"/>
        </w:rPr>
        <w:t xml:space="preserve">dvanced reading </w:t>
      </w:r>
      <w:r w:rsidR="00D23534">
        <w:rPr>
          <w:rFonts w:ascii="Arial" w:eastAsia="Times New Roman" w:hAnsi="Arial" w:cs="Arial"/>
          <w:lang w:eastAsia="en-GB"/>
        </w:rPr>
        <w:t>inspire</w:t>
      </w:r>
      <w:r w:rsidR="00347EA0">
        <w:rPr>
          <w:rFonts w:ascii="Arial" w:eastAsia="Times New Roman" w:hAnsi="Arial" w:cs="Arial"/>
          <w:lang w:eastAsia="en-GB"/>
        </w:rPr>
        <w:t>s</w:t>
      </w:r>
      <w:r w:rsidR="00D23534">
        <w:rPr>
          <w:rFonts w:ascii="Arial" w:eastAsia="Times New Roman" w:hAnsi="Arial" w:cs="Arial"/>
          <w:lang w:eastAsia="en-GB"/>
        </w:rPr>
        <w:t xml:space="preserve"> the brain to do mental </w:t>
      </w:r>
      <w:r w:rsidR="00154A67">
        <w:rPr>
          <w:rFonts w:ascii="Arial" w:eastAsia="Times New Roman" w:hAnsi="Arial" w:cs="Arial"/>
          <w:lang w:eastAsia="en-GB"/>
        </w:rPr>
        <w:t>exercise</w:t>
      </w:r>
      <w:r w:rsidR="008678E1">
        <w:rPr>
          <w:rFonts w:ascii="Arial" w:eastAsia="Times New Roman" w:hAnsi="Arial" w:cs="Arial"/>
          <w:lang w:eastAsia="en-GB"/>
        </w:rPr>
        <w:t>.</w:t>
      </w:r>
      <w:r w:rsidR="00BE0065">
        <w:rPr>
          <w:rFonts w:ascii="Arial" w:eastAsia="Times New Roman" w:hAnsi="Arial" w:cs="Arial"/>
          <w:lang w:eastAsia="en-GB"/>
        </w:rPr>
        <w:t xml:space="preserve"> </w:t>
      </w:r>
      <w:r w:rsidR="003A29F4">
        <w:rPr>
          <w:rFonts w:ascii="Arial" w:eastAsia="Times New Roman" w:hAnsi="Arial" w:cs="Arial"/>
          <w:lang w:eastAsia="en-GB"/>
        </w:rPr>
        <w:t xml:space="preserve">Note-making </w:t>
      </w:r>
      <w:r w:rsidR="008514AD">
        <w:rPr>
          <w:rFonts w:ascii="Arial" w:eastAsia="Times New Roman" w:hAnsi="Arial" w:cs="Arial"/>
          <w:lang w:eastAsia="en-GB"/>
        </w:rPr>
        <w:t>is</w:t>
      </w:r>
      <w:r w:rsidR="00257BBE">
        <w:rPr>
          <w:rFonts w:ascii="Arial" w:eastAsia="Times New Roman" w:hAnsi="Arial" w:cs="Arial"/>
          <w:lang w:eastAsia="en-GB"/>
        </w:rPr>
        <w:t xml:space="preserve"> </w:t>
      </w:r>
      <w:r w:rsidR="009A29BC">
        <w:rPr>
          <w:rFonts w:ascii="Arial" w:eastAsia="Times New Roman" w:hAnsi="Arial" w:cs="Arial"/>
          <w:lang w:eastAsia="en-GB"/>
        </w:rPr>
        <w:t>another</w:t>
      </w:r>
      <w:r w:rsidR="00257BBE">
        <w:rPr>
          <w:rFonts w:ascii="Arial" w:eastAsia="Times New Roman" w:hAnsi="Arial" w:cs="Arial"/>
          <w:lang w:eastAsia="en-GB"/>
        </w:rPr>
        <w:t xml:space="preserve"> </w:t>
      </w:r>
      <w:r w:rsidR="003A29F4">
        <w:rPr>
          <w:rFonts w:ascii="Arial" w:eastAsia="Times New Roman" w:hAnsi="Arial" w:cs="Arial"/>
          <w:lang w:eastAsia="en-GB"/>
        </w:rPr>
        <w:t>skill</w:t>
      </w:r>
      <w:r w:rsidR="009F330F">
        <w:rPr>
          <w:rFonts w:ascii="Arial" w:eastAsia="Times New Roman" w:hAnsi="Arial" w:cs="Arial"/>
          <w:lang w:eastAsia="en-GB"/>
        </w:rPr>
        <w:t xml:space="preserve">. </w:t>
      </w:r>
      <w:r w:rsidR="0016479F">
        <w:rPr>
          <w:rFonts w:ascii="Arial" w:eastAsia="Times New Roman" w:hAnsi="Arial" w:cs="Arial"/>
          <w:lang w:eastAsia="en-GB"/>
        </w:rPr>
        <w:t xml:space="preserve">It is advised to write down </w:t>
      </w:r>
      <w:r w:rsidR="009B2349">
        <w:rPr>
          <w:rFonts w:ascii="Arial" w:eastAsia="Times New Roman" w:hAnsi="Arial" w:cs="Arial"/>
          <w:lang w:eastAsia="en-GB"/>
        </w:rPr>
        <w:t xml:space="preserve">where information was taken </w:t>
      </w:r>
      <w:r w:rsidR="00B822AF">
        <w:rPr>
          <w:rFonts w:ascii="Arial" w:eastAsia="Times New Roman" w:hAnsi="Arial" w:cs="Arial"/>
          <w:lang w:eastAsia="en-GB"/>
        </w:rPr>
        <w:t>from</w:t>
      </w:r>
      <w:r w:rsidR="00B639D7">
        <w:rPr>
          <w:rFonts w:ascii="Arial" w:eastAsia="Times New Roman" w:hAnsi="Arial" w:cs="Arial"/>
          <w:lang w:eastAsia="en-GB"/>
        </w:rPr>
        <w:t xml:space="preserve"> in order to make citation</w:t>
      </w:r>
      <w:r w:rsidR="0051529E">
        <w:rPr>
          <w:rFonts w:ascii="Arial" w:eastAsia="Times New Roman" w:hAnsi="Arial" w:cs="Arial"/>
          <w:lang w:eastAsia="en-GB"/>
        </w:rPr>
        <w:t xml:space="preserve"> </w:t>
      </w:r>
      <w:r w:rsidR="00BB6E47">
        <w:rPr>
          <w:rFonts w:ascii="Arial" w:eastAsia="Times New Roman" w:hAnsi="Arial" w:cs="Arial"/>
          <w:lang w:eastAsia="en-GB"/>
        </w:rPr>
        <w:t>later</w:t>
      </w:r>
      <w:r w:rsidR="0051529E">
        <w:rPr>
          <w:rFonts w:ascii="Arial" w:eastAsia="Times New Roman" w:hAnsi="Arial" w:cs="Arial"/>
          <w:lang w:eastAsia="en-GB"/>
        </w:rPr>
        <w:t>.</w:t>
      </w:r>
      <w:r w:rsidR="00B21FC5" w:rsidRPr="00B21FC5">
        <w:rPr>
          <w:rFonts w:ascii="Arial" w:eastAsia="Times New Roman" w:hAnsi="Arial" w:cs="Arial"/>
          <w:lang w:eastAsia="en-GB"/>
        </w:rPr>
        <w:t xml:space="preserve"> </w:t>
      </w:r>
      <w:r w:rsidR="00EA5A39">
        <w:rPr>
          <w:rFonts w:ascii="Arial" w:eastAsia="Times New Roman" w:hAnsi="Arial" w:cs="Arial"/>
          <w:lang w:eastAsia="en-GB"/>
        </w:rPr>
        <w:t xml:space="preserve">These </w:t>
      </w:r>
      <w:r w:rsidR="003D4CA5">
        <w:rPr>
          <w:rFonts w:ascii="Arial" w:eastAsia="Times New Roman" w:hAnsi="Arial" w:cs="Arial"/>
          <w:lang w:eastAsia="en-GB"/>
        </w:rPr>
        <w:t xml:space="preserve">notes can be made </w:t>
      </w:r>
      <w:r w:rsidR="00D85550">
        <w:rPr>
          <w:rFonts w:ascii="Arial" w:eastAsia="Times New Roman" w:hAnsi="Arial" w:cs="Arial"/>
          <w:lang w:eastAsia="en-GB"/>
        </w:rPr>
        <w:t>also by</w:t>
      </w:r>
      <w:r w:rsidR="003D4CA5">
        <w:rPr>
          <w:rFonts w:ascii="Arial" w:eastAsia="Times New Roman" w:hAnsi="Arial" w:cs="Arial"/>
          <w:lang w:eastAsia="en-GB"/>
        </w:rPr>
        <w:t xml:space="preserve"> hand</w:t>
      </w:r>
      <w:r w:rsidR="00AB1791">
        <w:rPr>
          <w:rFonts w:ascii="Arial" w:eastAsia="Times New Roman" w:hAnsi="Arial" w:cs="Arial"/>
          <w:lang w:eastAsia="en-GB"/>
        </w:rPr>
        <w:t xml:space="preserve"> (Cottre</w:t>
      </w:r>
      <w:r w:rsidR="007F69B3">
        <w:rPr>
          <w:rFonts w:ascii="Arial" w:eastAsia="Times New Roman" w:hAnsi="Arial" w:cs="Arial"/>
          <w:lang w:eastAsia="en-GB"/>
        </w:rPr>
        <w:t>ll, 2019)</w:t>
      </w:r>
      <w:r w:rsidR="00D81DC4">
        <w:rPr>
          <w:rFonts w:ascii="Arial" w:eastAsia="Times New Roman" w:hAnsi="Arial" w:cs="Arial"/>
          <w:lang w:eastAsia="en-GB"/>
        </w:rPr>
        <w:t>.</w:t>
      </w:r>
    </w:p>
    <w:p w14:paraId="35041AC1" w14:textId="66A0C4D6" w:rsidR="007F69B3" w:rsidRDefault="00F47757" w:rsidP="00F6761E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  It is advisable </w:t>
      </w:r>
      <w:r w:rsidR="000628C4">
        <w:rPr>
          <w:rFonts w:ascii="Arial" w:eastAsia="Times New Roman" w:hAnsi="Arial" w:cs="Arial"/>
          <w:lang w:eastAsia="en-GB"/>
        </w:rPr>
        <w:t>to write down</w:t>
      </w:r>
      <w:r w:rsidR="00D862E7">
        <w:rPr>
          <w:rFonts w:ascii="Arial" w:eastAsia="Times New Roman" w:hAnsi="Arial" w:cs="Arial"/>
          <w:lang w:eastAsia="en-GB"/>
        </w:rPr>
        <w:t xml:space="preserve"> the notes</w:t>
      </w:r>
      <w:r w:rsidR="000628C4">
        <w:rPr>
          <w:rFonts w:ascii="Arial" w:eastAsia="Times New Roman" w:hAnsi="Arial" w:cs="Arial"/>
          <w:lang w:eastAsia="en-GB"/>
        </w:rPr>
        <w:t xml:space="preserve"> immediately because they will go away</w:t>
      </w:r>
      <w:r w:rsidR="00E30DC7">
        <w:rPr>
          <w:rFonts w:ascii="Arial" w:eastAsia="Times New Roman" w:hAnsi="Arial" w:cs="Arial"/>
          <w:lang w:eastAsia="en-GB"/>
        </w:rPr>
        <w:t xml:space="preserve">. </w:t>
      </w:r>
      <w:r w:rsidR="001D5217">
        <w:rPr>
          <w:rFonts w:ascii="Arial" w:eastAsia="Times New Roman" w:hAnsi="Arial" w:cs="Arial"/>
          <w:lang w:eastAsia="en-GB"/>
        </w:rPr>
        <w:t>Concept ma</w:t>
      </w:r>
      <w:r w:rsidR="000E4DBC">
        <w:rPr>
          <w:rFonts w:ascii="Arial" w:eastAsia="Times New Roman" w:hAnsi="Arial" w:cs="Arial"/>
          <w:lang w:eastAsia="en-GB"/>
        </w:rPr>
        <w:t xml:space="preserve">pping </w:t>
      </w:r>
      <w:r w:rsidR="00486DA2">
        <w:rPr>
          <w:rFonts w:ascii="Arial" w:eastAsia="Times New Roman" w:hAnsi="Arial" w:cs="Arial"/>
          <w:lang w:eastAsia="en-GB"/>
        </w:rPr>
        <w:t xml:space="preserve">is a process </w:t>
      </w:r>
      <w:r w:rsidR="00E36DCA">
        <w:rPr>
          <w:rFonts w:ascii="Arial" w:eastAsia="Times New Roman" w:hAnsi="Arial" w:cs="Arial"/>
          <w:lang w:eastAsia="en-GB"/>
        </w:rPr>
        <w:t xml:space="preserve">which </w:t>
      </w:r>
      <w:r w:rsidR="00CE6208">
        <w:rPr>
          <w:rFonts w:ascii="Arial" w:eastAsia="Times New Roman" w:hAnsi="Arial" w:cs="Arial"/>
          <w:lang w:eastAsia="en-GB"/>
        </w:rPr>
        <w:t xml:space="preserve">starts with an idea and </w:t>
      </w:r>
      <w:r w:rsidR="00A23B4B">
        <w:rPr>
          <w:rFonts w:ascii="Arial" w:eastAsia="Times New Roman" w:hAnsi="Arial" w:cs="Arial"/>
          <w:lang w:eastAsia="en-GB"/>
        </w:rPr>
        <w:t xml:space="preserve">step by step </w:t>
      </w:r>
      <w:r w:rsidR="001407ED">
        <w:rPr>
          <w:rFonts w:ascii="Arial" w:eastAsia="Times New Roman" w:hAnsi="Arial" w:cs="Arial"/>
          <w:lang w:eastAsia="en-GB"/>
        </w:rPr>
        <w:t>it is becoming a whole detailed map</w:t>
      </w:r>
      <w:r w:rsidR="00E96DFE">
        <w:rPr>
          <w:rFonts w:ascii="Arial" w:eastAsia="Times New Roman" w:hAnsi="Arial" w:cs="Arial"/>
          <w:lang w:eastAsia="en-GB"/>
        </w:rPr>
        <w:t xml:space="preserve"> (Saunders</w:t>
      </w:r>
      <w:r w:rsidR="006D01A5">
        <w:rPr>
          <w:rFonts w:ascii="Arial" w:eastAsia="Times New Roman" w:hAnsi="Arial" w:cs="Arial"/>
          <w:lang w:eastAsia="en-GB"/>
        </w:rPr>
        <w:t>, 2011).</w:t>
      </w:r>
    </w:p>
    <w:p w14:paraId="19D223E2" w14:textId="641245BC" w:rsidR="00183F54" w:rsidRDefault="00831390" w:rsidP="00F6761E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</w:t>
      </w:r>
      <w:r w:rsidR="003D4CA5">
        <w:rPr>
          <w:rFonts w:ascii="Arial" w:eastAsia="Times New Roman" w:hAnsi="Arial" w:cs="Arial"/>
          <w:lang w:eastAsia="en-GB"/>
        </w:rPr>
        <w:t xml:space="preserve"> </w:t>
      </w:r>
      <w:r w:rsidR="00B21FC5">
        <w:rPr>
          <w:rFonts w:ascii="Arial" w:eastAsia="Times New Roman" w:hAnsi="Arial" w:cs="Arial"/>
          <w:lang w:eastAsia="en-GB"/>
        </w:rPr>
        <w:t xml:space="preserve">After data collecting, everything needs to </w:t>
      </w:r>
      <w:r w:rsidR="00530547">
        <w:rPr>
          <w:rFonts w:ascii="Arial" w:eastAsia="Times New Roman" w:hAnsi="Arial" w:cs="Arial"/>
          <w:lang w:eastAsia="en-GB"/>
        </w:rPr>
        <w:t>be</w:t>
      </w:r>
      <w:r w:rsidR="00B21FC5">
        <w:rPr>
          <w:rFonts w:ascii="Arial" w:eastAsia="Times New Roman" w:hAnsi="Arial" w:cs="Arial"/>
          <w:lang w:eastAsia="en-GB"/>
        </w:rPr>
        <w:t xml:space="preserve"> evaluated, a critical </w:t>
      </w:r>
      <w:r w:rsidR="008E236E">
        <w:rPr>
          <w:rFonts w:ascii="Arial" w:eastAsia="Times New Roman" w:hAnsi="Arial" w:cs="Arial"/>
          <w:lang w:eastAsia="en-GB"/>
        </w:rPr>
        <w:t xml:space="preserve">analytical </w:t>
      </w:r>
      <w:r w:rsidR="00B21FC5">
        <w:rPr>
          <w:rFonts w:ascii="Arial" w:eastAsia="Times New Roman" w:hAnsi="Arial" w:cs="Arial"/>
          <w:lang w:eastAsia="en-GB"/>
        </w:rPr>
        <w:t>thinking is being required.</w:t>
      </w:r>
      <w:r w:rsidR="00D45A81">
        <w:rPr>
          <w:rFonts w:ascii="Arial" w:eastAsia="Times New Roman" w:hAnsi="Arial" w:cs="Arial"/>
          <w:lang w:eastAsia="en-GB"/>
        </w:rPr>
        <w:t xml:space="preserve"> This is an </w:t>
      </w:r>
      <w:r w:rsidR="00734AE6">
        <w:rPr>
          <w:rFonts w:ascii="Arial" w:eastAsia="Times New Roman" w:hAnsi="Arial" w:cs="Arial"/>
          <w:lang w:eastAsia="en-GB"/>
        </w:rPr>
        <w:t>essential skill.</w:t>
      </w:r>
      <w:r w:rsidR="00006895">
        <w:rPr>
          <w:rFonts w:ascii="Arial" w:eastAsia="Times New Roman" w:hAnsi="Arial" w:cs="Arial"/>
          <w:lang w:eastAsia="en-GB"/>
        </w:rPr>
        <w:t xml:space="preserve"> </w:t>
      </w:r>
      <w:r w:rsidR="001E6DC2">
        <w:rPr>
          <w:rFonts w:ascii="Arial" w:eastAsia="Times New Roman" w:hAnsi="Arial" w:cs="Arial"/>
          <w:lang w:eastAsia="en-GB"/>
        </w:rPr>
        <w:t xml:space="preserve">A re-examining of work </w:t>
      </w:r>
      <w:r w:rsidR="005A0BD1">
        <w:rPr>
          <w:rFonts w:ascii="Arial" w:eastAsia="Times New Roman" w:hAnsi="Arial" w:cs="Arial"/>
          <w:lang w:eastAsia="en-GB"/>
        </w:rPr>
        <w:t xml:space="preserve">is being done. </w:t>
      </w:r>
      <w:r w:rsidR="009D3088">
        <w:rPr>
          <w:rFonts w:ascii="Arial" w:eastAsia="Times New Roman" w:hAnsi="Arial" w:cs="Arial"/>
          <w:lang w:eastAsia="en-GB"/>
        </w:rPr>
        <w:t>The ideas should have a natural flow</w:t>
      </w:r>
      <w:r w:rsidR="0045243B">
        <w:rPr>
          <w:rFonts w:ascii="Arial" w:eastAsia="Times New Roman" w:hAnsi="Arial" w:cs="Arial"/>
          <w:lang w:eastAsia="en-GB"/>
        </w:rPr>
        <w:t xml:space="preserve">. </w:t>
      </w:r>
      <w:r w:rsidR="00562BDA">
        <w:rPr>
          <w:rFonts w:ascii="Arial" w:eastAsia="Times New Roman" w:hAnsi="Arial" w:cs="Arial"/>
          <w:lang w:eastAsia="en-GB"/>
        </w:rPr>
        <w:t>It is time to check for some flaws, irrational sentences.</w:t>
      </w:r>
      <w:r w:rsidR="00881A34">
        <w:rPr>
          <w:rFonts w:ascii="Arial" w:eastAsia="Times New Roman" w:hAnsi="Arial" w:cs="Arial"/>
          <w:lang w:eastAsia="en-GB"/>
        </w:rPr>
        <w:t xml:space="preserve"> To </w:t>
      </w:r>
      <w:r w:rsidR="00DC39FD">
        <w:rPr>
          <w:rFonts w:ascii="Arial" w:eastAsia="Times New Roman" w:hAnsi="Arial" w:cs="Arial"/>
          <w:lang w:eastAsia="en-GB"/>
        </w:rPr>
        <w:t>check the work</w:t>
      </w:r>
      <w:r w:rsidR="00E15BC0">
        <w:rPr>
          <w:rFonts w:ascii="Arial" w:eastAsia="Times New Roman" w:hAnsi="Arial" w:cs="Arial"/>
          <w:lang w:eastAsia="en-GB"/>
        </w:rPr>
        <w:t xml:space="preserve">, </w:t>
      </w:r>
      <w:r w:rsidR="00DC39FD">
        <w:rPr>
          <w:rFonts w:ascii="Arial" w:eastAsia="Times New Roman" w:hAnsi="Arial" w:cs="Arial"/>
          <w:lang w:eastAsia="en-GB"/>
        </w:rPr>
        <w:t xml:space="preserve">someone needs creativity, </w:t>
      </w:r>
      <w:r w:rsidR="00CD1E9D">
        <w:rPr>
          <w:rFonts w:ascii="Arial" w:eastAsia="Times New Roman" w:hAnsi="Arial" w:cs="Arial"/>
          <w:lang w:eastAsia="en-GB"/>
        </w:rPr>
        <w:t xml:space="preserve">which is another essential skill in academic environment. </w:t>
      </w:r>
      <w:r w:rsidR="00562BDA">
        <w:rPr>
          <w:rFonts w:ascii="Arial" w:eastAsia="Times New Roman" w:hAnsi="Arial" w:cs="Arial"/>
          <w:lang w:eastAsia="en-GB"/>
        </w:rPr>
        <w:t xml:space="preserve"> </w:t>
      </w:r>
      <w:r w:rsidR="00C07956">
        <w:rPr>
          <w:rFonts w:ascii="Arial" w:eastAsia="Times New Roman" w:hAnsi="Arial" w:cs="Arial"/>
          <w:lang w:eastAsia="en-GB"/>
        </w:rPr>
        <w:t xml:space="preserve">Now it is the moment to organise work, to write </w:t>
      </w:r>
      <w:r w:rsidR="007B5774">
        <w:rPr>
          <w:rFonts w:ascii="Arial" w:eastAsia="Times New Roman" w:hAnsi="Arial" w:cs="Arial"/>
          <w:lang w:eastAsia="en-GB"/>
        </w:rPr>
        <w:t>everything down</w:t>
      </w:r>
      <w:r w:rsidR="00253210">
        <w:rPr>
          <w:rFonts w:ascii="Arial" w:eastAsia="Times New Roman" w:hAnsi="Arial" w:cs="Arial"/>
          <w:lang w:eastAsia="en-GB"/>
        </w:rPr>
        <w:t xml:space="preserve">, to </w:t>
      </w:r>
      <w:r w:rsidR="00BF5FA1">
        <w:rPr>
          <w:rFonts w:ascii="Arial" w:eastAsia="Times New Roman" w:hAnsi="Arial" w:cs="Arial"/>
          <w:lang w:eastAsia="en-GB"/>
        </w:rPr>
        <w:t>link sentences</w:t>
      </w:r>
      <w:r w:rsidR="00183F54">
        <w:rPr>
          <w:rFonts w:ascii="Arial" w:eastAsia="Times New Roman" w:hAnsi="Arial" w:cs="Arial"/>
          <w:lang w:eastAsia="en-GB"/>
        </w:rPr>
        <w:t xml:space="preserve"> (Cottrel</w:t>
      </w:r>
      <w:r w:rsidR="00BA7470">
        <w:rPr>
          <w:rFonts w:ascii="Arial" w:eastAsia="Times New Roman" w:hAnsi="Arial" w:cs="Arial"/>
          <w:lang w:eastAsia="en-GB"/>
        </w:rPr>
        <w:t>l, 2019).</w:t>
      </w:r>
    </w:p>
    <w:p w14:paraId="788BF321" w14:textId="55975845" w:rsidR="004564D1" w:rsidRDefault="004564D1" w:rsidP="00F6761E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       Being organised </w:t>
      </w:r>
      <w:r w:rsidR="00440EB6">
        <w:rPr>
          <w:rFonts w:ascii="Arial" w:eastAsia="Times New Roman" w:hAnsi="Arial" w:cs="Arial"/>
          <w:lang w:eastAsia="en-GB"/>
        </w:rPr>
        <w:t>helps with time management.</w:t>
      </w:r>
      <w:r w:rsidR="00EA221F">
        <w:rPr>
          <w:rFonts w:ascii="Arial" w:eastAsia="Times New Roman" w:hAnsi="Arial" w:cs="Arial"/>
          <w:lang w:eastAsia="en-GB"/>
        </w:rPr>
        <w:t xml:space="preserve"> If time is well organised,</w:t>
      </w:r>
      <w:r w:rsidR="005E2D5C">
        <w:rPr>
          <w:rFonts w:ascii="Arial" w:eastAsia="Times New Roman" w:hAnsi="Arial" w:cs="Arial"/>
          <w:lang w:eastAsia="en-GB"/>
        </w:rPr>
        <w:t xml:space="preserve"> </w:t>
      </w:r>
      <w:r w:rsidR="00E93287">
        <w:rPr>
          <w:rFonts w:ascii="Arial" w:eastAsia="Times New Roman" w:hAnsi="Arial" w:cs="Arial"/>
          <w:lang w:eastAsia="en-GB"/>
        </w:rPr>
        <w:t>it w</w:t>
      </w:r>
      <w:r w:rsidR="00B64EA9">
        <w:rPr>
          <w:rFonts w:ascii="Arial" w:eastAsia="Times New Roman" w:hAnsi="Arial" w:cs="Arial"/>
          <w:lang w:eastAsia="en-GB"/>
        </w:rPr>
        <w:t>i</w:t>
      </w:r>
      <w:r w:rsidR="00E93287">
        <w:rPr>
          <w:rFonts w:ascii="Arial" w:eastAsia="Times New Roman" w:hAnsi="Arial" w:cs="Arial"/>
          <w:lang w:eastAsia="en-GB"/>
        </w:rPr>
        <w:t>ll help with deadlines</w:t>
      </w:r>
      <w:r w:rsidR="00B417EE">
        <w:rPr>
          <w:rFonts w:ascii="Arial" w:eastAsia="Times New Roman" w:hAnsi="Arial" w:cs="Arial"/>
          <w:lang w:eastAsia="en-GB"/>
        </w:rPr>
        <w:t xml:space="preserve">, reduces stress, </w:t>
      </w:r>
      <w:r w:rsidR="002B627B">
        <w:rPr>
          <w:rFonts w:ascii="Arial" w:eastAsia="Times New Roman" w:hAnsi="Arial" w:cs="Arial"/>
          <w:lang w:eastAsia="en-GB"/>
        </w:rPr>
        <w:t xml:space="preserve">builds </w:t>
      </w:r>
      <w:r w:rsidR="001F36DF">
        <w:rPr>
          <w:rFonts w:ascii="Arial" w:eastAsia="Times New Roman" w:hAnsi="Arial" w:cs="Arial"/>
          <w:lang w:eastAsia="en-GB"/>
        </w:rPr>
        <w:t>self-trust (</w:t>
      </w:r>
      <w:r w:rsidR="0057233C" w:rsidRPr="0057233C">
        <w:rPr>
          <w:rFonts w:ascii="Arial" w:hAnsi="Arial" w:cs="Arial"/>
          <w:color w:val="070726"/>
          <w:shd w:val="clear" w:color="auto" w:fill="FFFFFF"/>
        </w:rPr>
        <w:t>McMillan</w:t>
      </w:r>
      <w:r w:rsidR="0057233C">
        <w:rPr>
          <w:rFonts w:ascii="Arial" w:hAnsi="Arial" w:cs="Arial"/>
          <w:color w:val="070726"/>
          <w:shd w:val="clear" w:color="auto" w:fill="FFFFFF"/>
        </w:rPr>
        <w:t xml:space="preserve">, </w:t>
      </w:r>
      <w:r w:rsidR="008D76ED">
        <w:rPr>
          <w:rFonts w:ascii="Arial" w:hAnsi="Arial" w:cs="Arial"/>
          <w:color w:val="070726"/>
          <w:shd w:val="clear" w:color="auto" w:fill="FFFFFF"/>
        </w:rPr>
        <w:t>2012).</w:t>
      </w:r>
    </w:p>
    <w:p w14:paraId="1F90817D" w14:textId="0AE29319" w:rsidR="005E5DF8" w:rsidRDefault="00BA7470" w:rsidP="00F6761E">
      <w:pPr>
        <w:spacing w:after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eastAsia="Times New Roman" w:hAnsi="Arial" w:cs="Arial"/>
          <w:lang w:eastAsia="en-GB"/>
        </w:rPr>
        <w:t xml:space="preserve">       </w:t>
      </w:r>
      <w:r w:rsidR="00842982">
        <w:rPr>
          <w:rFonts w:ascii="Arial" w:eastAsia="Times New Roman" w:hAnsi="Arial" w:cs="Arial"/>
          <w:lang w:eastAsia="en-GB"/>
        </w:rPr>
        <w:t xml:space="preserve"> </w:t>
      </w:r>
      <w:r w:rsidR="00F6761E">
        <w:rPr>
          <w:rFonts w:ascii="Arial" w:eastAsia="Times New Roman" w:hAnsi="Arial" w:cs="Arial"/>
          <w:lang w:eastAsia="en-GB"/>
        </w:rPr>
        <w:t>Language skill</w:t>
      </w:r>
      <w:r w:rsidR="00705593">
        <w:rPr>
          <w:rFonts w:ascii="Arial" w:eastAsia="Times New Roman" w:hAnsi="Arial" w:cs="Arial"/>
          <w:lang w:eastAsia="en-GB"/>
        </w:rPr>
        <w:t>s</w:t>
      </w:r>
      <w:r w:rsidR="006C685B">
        <w:rPr>
          <w:rFonts w:ascii="Arial" w:eastAsia="Times New Roman" w:hAnsi="Arial" w:cs="Arial"/>
          <w:lang w:eastAsia="en-GB"/>
        </w:rPr>
        <w:t xml:space="preserve">, </w:t>
      </w:r>
      <w:r w:rsidR="00F6761E">
        <w:rPr>
          <w:rFonts w:ascii="Arial" w:eastAsia="Times New Roman" w:hAnsi="Arial" w:cs="Arial"/>
          <w:lang w:eastAsia="en-GB"/>
        </w:rPr>
        <w:t xml:space="preserve">computer </w:t>
      </w:r>
      <w:r w:rsidR="005447C8">
        <w:rPr>
          <w:rFonts w:ascii="Arial" w:eastAsia="Times New Roman" w:hAnsi="Arial" w:cs="Arial"/>
          <w:lang w:eastAsia="en-GB"/>
        </w:rPr>
        <w:t>skills</w:t>
      </w:r>
      <w:r w:rsidR="00F95305">
        <w:rPr>
          <w:rFonts w:ascii="Arial" w:eastAsia="Times New Roman" w:hAnsi="Arial" w:cs="Arial"/>
          <w:lang w:eastAsia="en-GB"/>
        </w:rPr>
        <w:t xml:space="preserve"> </w:t>
      </w:r>
      <w:r w:rsidR="004C1901">
        <w:rPr>
          <w:rFonts w:ascii="Arial" w:eastAsia="Times New Roman" w:hAnsi="Arial" w:cs="Arial"/>
          <w:lang w:eastAsia="en-GB"/>
        </w:rPr>
        <w:t xml:space="preserve">are another skills </w:t>
      </w:r>
      <w:r w:rsidR="00055534">
        <w:rPr>
          <w:rFonts w:ascii="Arial" w:eastAsia="Times New Roman" w:hAnsi="Arial" w:cs="Arial"/>
          <w:lang w:eastAsia="en-GB"/>
        </w:rPr>
        <w:t xml:space="preserve">mandatory for the </w:t>
      </w:r>
      <w:r w:rsidR="00EE21C6">
        <w:rPr>
          <w:rFonts w:ascii="Arial" w:eastAsia="Times New Roman" w:hAnsi="Arial" w:cs="Arial"/>
          <w:lang w:eastAsia="en-GB"/>
        </w:rPr>
        <w:t>academic writing (</w:t>
      </w:r>
      <w:r w:rsidR="00EE21C6" w:rsidRPr="00EB1D5D">
        <w:rPr>
          <w:rFonts w:ascii="Arial" w:hAnsi="Arial" w:cs="Arial"/>
          <w:color w:val="000000" w:themeColor="text1"/>
          <w:shd w:val="clear" w:color="auto" w:fill="FFFFFF"/>
        </w:rPr>
        <w:t>Cottrell</w:t>
      </w:r>
      <w:r w:rsidR="00EE21C6">
        <w:rPr>
          <w:rFonts w:ascii="Arial" w:hAnsi="Arial" w:cs="Arial"/>
          <w:color w:val="000000" w:themeColor="text1"/>
          <w:shd w:val="clear" w:color="auto" w:fill="FFFFFF"/>
        </w:rPr>
        <w:t>, 2019).</w:t>
      </w:r>
    </w:p>
    <w:p w14:paraId="5E4F0D52" w14:textId="0A5750F0" w:rsidR="005E6CB8" w:rsidRDefault="005E6CB8" w:rsidP="00F6761E">
      <w:pPr>
        <w:spacing w:after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       </w:t>
      </w:r>
      <w:r w:rsidR="003127C8">
        <w:rPr>
          <w:rFonts w:ascii="Arial" w:hAnsi="Arial" w:cs="Arial"/>
          <w:color w:val="000000" w:themeColor="text1"/>
          <w:shd w:val="clear" w:color="auto" w:fill="FFFFFF"/>
        </w:rPr>
        <w:t>Written</w:t>
      </w:r>
      <w:r w:rsidR="00DB225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3127C8">
        <w:rPr>
          <w:rFonts w:ascii="Arial" w:hAnsi="Arial" w:cs="Arial"/>
          <w:color w:val="000000" w:themeColor="text1"/>
          <w:shd w:val="clear" w:color="auto" w:fill="FFFFFF"/>
        </w:rPr>
        <w:t>aca</w:t>
      </w:r>
      <w:r w:rsidR="001A6B7F">
        <w:rPr>
          <w:rFonts w:ascii="Arial" w:hAnsi="Arial" w:cs="Arial"/>
          <w:color w:val="000000" w:themeColor="text1"/>
          <w:shd w:val="clear" w:color="auto" w:fill="FFFFFF"/>
        </w:rPr>
        <w:t>demic</w:t>
      </w:r>
      <w:r w:rsidR="003127C8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1A6B7F">
        <w:rPr>
          <w:rFonts w:ascii="Arial" w:hAnsi="Arial" w:cs="Arial"/>
          <w:color w:val="000000" w:themeColor="text1"/>
          <w:shd w:val="clear" w:color="auto" w:fill="FFFFFF"/>
        </w:rPr>
        <w:t>English is formal, clear,</w:t>
      </w:r>
      <w:r w:rsidR="00E0363A">
        <w:rPr>
          <w:rFonts w:ascii="Arial" w:hAnsi="Arial" w:cs="Arial"/>
          <w:color w:val="000000" w:themeColor="text1"/>
          <w:shd w:val="clear" w:color="auto" w:fill="FFFFFF"/>
        </w:rPr>
        <w:t xml:space="preserve"> reflective</w:t>
      </w:r>
      <w:r w:rsidR="00215DEC">
        <w:rPr>
          <w:rFonts w:ascii="Arial" w:hAnsi="Arial" w:cs="Arial"/>
          <w:color w:val="000000" w:themeColor="text1"/>
          <w:shd w:val="clear" w:color="auto" w:fill="FFFFFF"/>
        </w:rPr>
        <w:t>, impersonal, cautious, objective, concise</w:t>
      </w:r>
      <w:r w:rsidR="008B52FF">
        <w:rPr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F97485">
        <w:rPr>
          <w:rFonts w:ascii="Arial" w:hAnsi="Arial" w:cs="Arial"/>
          <w:color w:val="000000" w:themeColor="text1"/>
          <w:shd w:val="clear" w:color="auto" w:fill="FFFFFF"/>
        </w:rPr>
        <w:t xml:space="preserve">precise, </w:t>
      </w:r>
      <w:r w:rsidR="000F1DD0">
        <w:rPr>
          <w:rFonts w:ascii="Arial" w:hAnsi="Arial" w:cs="Arial"/>
          <w:color w:val="000000" w:themeColor="text1"/>
          <w:shd w:val="clear" w:color="auto" w:fill="FFFFFF"/>
        </w:rPr>
        <w:t>with specific terms,</w:t>
      </w:r>
      <w:r w:rsidR="00215DE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404EDA">
        <w:rPr>
          <w:rFonts w:ascii="Arial" w:hAnsi="Arial" w:cs="Arial"/>
          <w:color w:val="000000" w:themeColor="text1"/>
          <w:shd w:val="clear" w:color="auto" w:fill="FFFFFF"/>
        </w:rPr>
        <w:t>avoids abbreviations and contractions,</w:t>
      </w:r>
      <w:r w:rsidR="00101B16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3000D">
        <w:rPr>
          <w:rFonts w:ascii="Arial" w:hAnsi="Arial" w:cs="Arial"/>
          <w:color w:val="000000" w:themeColor="text1"/>
          <w:shd w:val="clear" w:color="auto" w:fill="FFFFFF"/>
        </w:rPr>
        <w:t xml:space="preserve">numbers, </w:t>
      </w:r>
      <w:r w:rsidR="00F90816">
        <w:rPr>
          <w:rFonts w:ascii="Arial" w:hAnsi="Arial" w:cs="Arial"/>
          <w:color w:val="000000" w:themeColor="text1"/>
          <w:shd w:val="clear" w:color="auto" w:fill="FFFFFF"/>
        </w:rPr>
        <w:t>misplaced conjunction,</w:t>
      </w:r>
      <w:r w:rsidR="00215DE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F90816">
        <w:rPr>
          <w:rFonts w:ascii="Arial" w:hAnsi="Arial" w:cs="Arial"/>
          <w:color w:val="000000" w:themeColor="text1"/>
          <w:shd w:val="clear" w:color="auto" w:fill="FFFFFF"/>
        </w:rPr>
        <w:t xml:space="preserve">apologies, </w:t>
      </w:r>
      <w:r w:rsidR="00B74280">
        <w:rPr>
          <w:rFonts w:ascii="Arial" w:hAnsi="Arial" w:cs="Arial"/>
          <w:color w:val="000000" w:themeColor="text1"/>
          <w:shd w:val="clear" w:color="auto" w:fill="FFFFFF"/>
        </w:rPr>
        <w:t>addressing the reader,</w:t>
      </w:r>
      <w:r w:rsidR="009C30B4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B74280">
        <w:rPr>
          <w:rFonts w:ascii="Arial" w:hAnsi="Arial" w:cs="Arial"/>
          <w:color w:val="000000" w:themeColor="text1"/>
          <w:shd w:val="clear" w:color="auto" w:fill="FFFFFF"/>
        </w:rPr>
        <w:t>list of points</w:t>
      </w:r>
      <w:r w:rsidR="009902EF">
        <w:rPr>
          <w:rFonts w:ascii="Arial" w:hAnsi="Arial" w:cs="Arial"/>
          <w:color w:val="000000" w:themeColor="text1"/>
          <w:shd w:val="clear" w:color="auto" w:fill="FFFFFF"/>
        </w:rPr>
        <w:t xml:space="preserve">. Academic English </w:t>
      </w:r>
      <w:r w:rsidR="00620EED">
        <w:rPr>
          <w:rFonts w:ascii="Arial" w:hAnsi="Arial" w:cs="Arial"/>
          <w:color w:val="000000" w:themeColor="text1"/>
          <w:shd w:val="clear" w:color="auto" w:fill="FFFFFF"/>
        </w:rPr>
        <w:t xml:space="preserve">is </w:t>
      </w:r>
      <w:r w:rsidR="000D53AF">
        <w:rPr>
          <w:rFonts w:ascii="Arial" w:hAnsi="Arial" w:cs="Arial"/>
          <w:color w:val="000000" w:themeColor="text1"/>
          <w:shd w:val="clear" w:color="auto" w:fill="FFFFFF"/>
        </w:rPr>
        <w:t xml:space="preserve">using facts, arguments, questioning </w:t>
      </w:r>
      <w:r w:rsidR="00E47733">
        <w:rPr>
          <w:rFonts w:ascii="Arial" w:hAnsi="Arial" w:cs="Arial"/>
          <w:color w:val="000000" w:themeColor="text1"/>
          <w:shd w:val="clear" w:color="auto" w:fill="FFFFFF"/>
        </w:rPr>
        <w:t xml:space="preserve">what is written, </w:t>
      </w:r>
      <w:r w:rsidR="00CA1545">
        <w:rPr>
          <w:rFonts w:ascii="Arial" w:hAnsi="Arial" w:cs="Arial"/>
          <w:color w:val="000000" w:themeColor="text1"/>
          <w:shd w:val="clear" w:color="auto" w:fill="FFFFFF"/>
        </w:rPr>
        <w:t xml:space="preserve">analyses </w:t>
      </w:r>
      <w:r w:rsidR="00E47733">
        <w:rPr>
          <w:rFonts w:ascii="Arial" w:hAnsi="Arial" w:cs="Arial"/>
          <w:color w:val="000000" w:themeColor="text1"/>
          <w:shd w:val="clear" w:color="auto" w:fill="FFFFFF"/>
        </w:rPr>
        <w:t>qualitative and quantitative information</w:t>
      </w:r>
      <w:r w:rsidR="00181A18">
        <w:rPr>
          <w:rFonts w:ascii="Arial" w:hAnsi="Arial" w:cs="Arial"/>
          <w:color w:val="000000" w:themeColor="text1"/>
          <w:shd w:val="clear" w:color="auto" w:fill="FFFFFF"/>
        </w:rPr>
        <w:t>,</w:t>
      </w:r>
      <w:r w:rsidR="00203477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E405DD">
        <w:rPr>
          <w:rFonts w:ascii="Arial" w:hAnsi="Arial" w:cs="Arial"/>
          <w:color w:val="000000" w:themeColor="text1"/>
          <w:shd w:val="clear" w:color="auto" w:fill="FFFFFF"/>
        </w:rPr>
        <w:t xml:space="preserve">evaluates, </w:t>
      </w:r>
      <w:r w:rsidR="00723C4F">
        <w:rPr>
          <w:rFonts w:ascii="Arial" w:hAnsi="Arial" w:cs="Arial"/>
          <w:color w:val="000000" w:themeColor="text1"/>
          <w:shd w:val="clear" w:color="auto" w:fill="FFFFFF"/>
        </w:rPr>
        <w:t>synthesizes, a</w:t>
      </w:r>
      <w:r w:rsidR="00E405DD">
        <w:rPr>
          <w:rFonts w:ascii="Arial" w:hAnsi="Arial" w:cs="Arial"/>
          <w:color w:val="000000" w:themeColor="text1"/>
          <w:shd w:val="clear" w:color="auto" w:fill="FFFFFF"/>
        </w:rPr>
        <w:t xml:space="preserve"> cognitive process</w:t>
      </w:r>
      <w:r w:rsidR="002D0ABC">
        <w:rPr>
          <w:rFonts w:ascii="Arial" w:hAnsi="Arial" w:cs="Arial"/>
          <w:color w:val="000000" w:themeColor="text1"/>
          <w:shd w:val="clear" w:color="auto" w:fill="FFFFFF"/>
        </w:rPr>
        <w:t xml:space="preserve"> being required</w:t>
      </w:r>
      <w:r w:rsidR="00E405DD">
        <w:rPr>
          <w:rFonts w:ascii="Arial" w:hAnsi="Arial" w:cs="Arial"/>
          <w:color w:val="000000" w:themeColor="text1"/>
          <w:shd w:val="clear" w:color="auto" w:fill="FFFFFF"/>
        </w:rPr>
        <w:t xml:space="preserve"> (Cottrell, 2019).</w:t>
      </w:r>
    </w:p>
    <w:p w14:paraId="32FE0CEF" w14:textId="3073EB18" w:rsidR="003506DC" w:rsidRDefault="006E514A" w:rsidP="00F6761E">
      <w:pPr>
        <w:spacing w:after="0" w:line="360" w:lineRule="auto"/>
        <w:jc w:val="both"/>
        <w:rPr>
          <w:rFonts w:ascii="Arial" w:hAnsi="Arial" w:cs="Arial"/>
          <w:color w:val="000000" w:themeColor="text1"/>
          <w:shd w:val="clear" w:color="auto" w:fill="FFFFFF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       Research skills are important because </w:t>
      </w:r>
      <w:r w:rsidR="008A784B">
        <w:rPr>
          <w:rFonts w:ascii="Arial" w:hAnsi="Arial" w:cs="Arial"/>
          <w:color w:val="000000" w:themeColor="text1"/>
          <w:shd w:val="clear" w:color="auto" w:fill="FFFFFF"/>
        </w:rPr>
        <w:t xml:space="preserve">they </w:t>
      </w:r>
      <w:r w:rsidR="002C3C02">
        <w:rPr>
          <w:rFonts w:ascii="Arial" w:hAnsi="Arial" w:cs="Arial"/>
          <w:color w:val="000000" w:themeColor="text1"/>
          <w:shd w:val="clear" w:color="auto" w:fill="FFFFFF"/>
        </w:rPr>
        <w:t>allow</w:t>
      </w:r>
      <w:r w:rsidR="00822A63">
        <w:rPr>
          <w:rFonts w:ascii="Arial" w:hAnsi="Arial" w:cs="Arial"/>
          <w:color w:val="000000" w:themeColor="text1"/>
          <w:shd w:val="clear" w:color="auto" w:fill="FFFFFF"/>
        </w:rPr>
        <w:t xml:space="preserve"> people</w:t>
      </w:r>
      <w:r w:rsidR="002C3C02">
        <w:rPr>
          <w:rFonts w:ascii="Arial" w:hAnsi="Arial" w:cs="Arial"/>
          <w:color w:val="000000" w:themeColor="text1"/>
          <w:shd w:val="clear" w:color="auto" w:fill="FFFFFF"/>
        </w:rPr>
        <w:t xml:space="preserve"> to find information </w:t>
      </w:r>
      <w:r w:rsidR="00D81B20">
        <w:rPr>
          <w:rFonts w:ascii="Arial" w:hAnsi="Arial" w:cs="Arial"/>
          <w:color w:val="000000" w:themeColor="text1"/>
          <w:shd w:val="clear" w:color="auto" w:fill="FFFFFF"/>
        </w:rPr>
        <w:t>and use it properly.</w:t>
      </w:r>
      <w:r w:rsidR="003506DC">
        <w:rPr>
          <w:rFonts w:ascii="Arial" w:hAnsi="Arial" w:cs="Arial"/>
          <w:color w:val="000000" w:themeColor="text1"/>
          <w:shd w:val="clear" w:color="auto" w:fill="FFFFFF"/>
        </w:rPr>
        <w:t xml:space="preserve">        </w:t>
      </w:r>
    </w:p>
    <w:p w14:paraId="76AD8F12" w14:textId="304CDC31" w:rsidR="00E542D4" w:rsidRPr="004564D1" w:rsidRDefault="00E542D4" w:rsidP="00F6761E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lastRenderedPageBreak/>
        <w:t xml:space="preserve">        </w:t>
      </w:r>
    </w:p>
    <w:p w14:paraId="5B179F78" w14:textId="7589E70D" w:rsidR="00906486" w:rsidRDefault="00E518CF" w:rsidP="008201CC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r w:rsidR="00906486" w:rsidRPr="007A6A5C">
        <w:rPr>
          <w:rFonts w:ascii="Arial" w:hAnsi="Arial" w:cs="Arial"/>
          <w:b/>
          <w:bCs/>
          <w:sz w:val="24"/>
          <w:szCs w:val="24"/>
        </w:rPr>
        <w:t>2.2 Referencing</w:t>
      </w:r>
    </w:p>
    <w:p w14:paraId="16EBDAFC" w14:textId="77777777" w:rsidR="008201CC" w:rsidRPr="008201CC" w:rsidRDefault="008201CC" w:rsidP="008201CC">
      <w:pPr>
        <w:spacing w:after="0" w:line="360" w:lineRule="auto"/>
        <w:jc w:val="both"/>
        <w:rPr>
          <w:rFonts w:ascii="Arial" w:eastAsia="Times New Roman" w:hAnsi="Arial" w:cs="Arial"/>
          <w:lang w:eastAsia="en-GB"/>
        </w:rPr>
      </w:pPr>
    </w:p>
    <w:p w14:paraId="1C574706" w14:textId="04C6E339" w:rsidR="004612C8" w:rsidRDefault="00A13026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953037">
        <w:rPr>
          <w:rFonts w:ascii="Arial" w:hAnsi="Arial" w:cs="Arial"/>
        </w:rPr>
        <w:t>A reference</w:t>
      </w:r>
      <w:r w:rsidR="00854A24">
        <w:rPr>
          <w:rFonts w:ascii="Arial" w:hAnsi="Arial" w:cs="Arial"/>
        </w:rPr>
        <w:t xml:space="preserve"> </w:t>
      </w:r>
      <w:r w:rsidR="006A4818">
        <w:rPr>
          <w:rFonts w:ascii="Arial" w:hAnsi="Arial" w:cs="Arial"/>
        </w:rPr>
        <w:t>presents</w:t>
      </w:r>
      <w:r w:rsidR="00953037">
        <w:rPr>
          <w:rFonts w:ascii="Arial" w:hAnsi="Arial" w:cs="Arial"/>
        </w:rPr>
        <w:t xml:space="preserve"> </w:t>
      </w:r>
      <w:r w:rsidR="007702D5">
        <w:rPr>
          <w:rFonts w:ascii="Arial" w:hAnsi="Arial" w:cs="Arial"/>
        </w:rPr>
        <w:t>the origin of an idea</w:t>
      </w:r>
      <w:r w:rsidR="00C906AD">
        <w:rPr>
          <w:rFonts w:ascii="Arial" w:hAnsi="Arial" w:cs="Arial"/>
        </w:rPr>
        <w:t>.</w:t>
      </w:r>
      <w:r w:rsidR="00B6625F">
        <w:rPr>
          <w:rFonts w:ascii="Arial" w:hAnsi="Arial" w:cs="Arial"/>
        </w:rPr>
        <w:t xml:space="preserve"> </w:t>
      </w:r>
      <w:r w:rsidR="00DC5F14">
        <w:rPr>
          <w:rFonts w:ascii="Arial" w:hAnsi="Arial" w:cs="Arial"/>
        </w:rPr>
        <w:t xml:space="preserve">The purpose of </w:t>
      </w:r>
      <w:r w:rsidR="00CD1322">
        <w:rPr>
          <w:rFonts w:ascii="Arial" w:hAnsi="Arial" w:cs="Arial"/>
        </w:rPr>
        <w:t xml:space="preserve">the </w:t>
      </w:r>
      <w:r w:rsidR="00DC5F14">
        <w:rPr>
          <w:rFonts w:ascii="Arial" w:hAnsi="Arial" w:cs="Arial"/>
        </w:rPr>
        <w:t xml:space="preserve">reference is </w:t>
      </w:r>
      <w:r w:rsidR="00A731C7">
        <w:rPr>
          <w:rFonts w:ascii="Arial" w:hAnsi="Arial" w:cs="Arial"/>
        </w:rPr>
        <w:t xml:space="preserve">to show </w:t>
      </w:r>
      <w:r w:rsidR="00781615">
        <w:rPr>
          <w:rFonts w:ascii="Arial" w:hAnsi="Arial" w:cs="Arial"/>
        </w:rPr>
        <w:t>where the idea was taken</w:t>
      </w:r>
      <w:r w:rsidR="00BA6414">
        <w:rPr>
          <w:rFonts w:ascii="Arial" w:hAnsi="Arial" w:cs="Arial"/>
        </w:rPr>
        <w:t xml:space="preserve"> from</w:t>
      </w:r>
      <w:r w:rsidR="00141D8A">
        <w:rPr>
          <w:rFonts w:ascii="Arial" w:hAnsi="Arial" w:cs="Arial"/>
        </w:rPr>
        <w:t>.</w:t>
      </w:r>
      <w:r w:rsidR="009D4C51">
        <w:rPr>
          <w:rFonts w:ascii="Arial" w:hAnsi="Arial" w:cs="Arial"/>
        </w:rPr>
        <w:t xml:space="preserve"> This is </w:t>
      </w:r>
      <w:r w:rsidR="00DF2F98">
        <w:rPr>
          <w:rFonts w:ascii="Arial" w:hAnsi="Arial" w:cs="Arial"/>
        </w:rPr>
        <w:t xml:space="preserve">a </w:t>
      </w:r>
      <w:r w:rsidR="009D4C51">
        <w:rPr>
          <w:rFonts w:ascii="Arial" w:hAnsi="Arial" w:cs="Arial"/>
        </w:rPr>
        <w:t xml:space="preserve">way to </w:t>
      </w:r>
      <w:r w:rsidR="00F037A6">
        <w:rPr>
          <w:rFonts w:ascii="Arial" w:hAnsi="Arial" w:cs="Arial"/>
        </w:rPr>
        <w:t>respect someone else</w:t>
      </w:r>
      <w:r w:rsidR="006F67AA">
        <w:rPr>
          <w:rFonts w:ascii="Arial" w:hAnsi="Arial" w:cs="Arial"/>
        </w:rPr>
        <w:t>’s work.</w:t>
      </w:r>
      <w:r w:rsidR="00D4356C">
        <w:rPr>
          <w:rFonts w:ascii="Arial" w:hAnsi="Arial" w:cs="Arial"/>
        </w:rPr>
        <w:t xml:space="preserve"> It is a prove that nobo</w:t>
      </w:r>
      <w:r w:rsidR="00DD2A27">
        <w:rPr>
          <w:rFonts w:ascii="Arial" w:hAnsi="Arial" w:cs="Arial"/>
        </w:rPr>
        <w:t>dy is trying to st</w:t>
      </w:r>
      <w:r w:rsidR="007E6577">
        <w:rPr>
          <w:rFonts w:ascii="Arial" w:hAnsi="Arial" w:cs="Arial"/>
        </w:rPr>
        <w:t xml:space="preserve">eal </w:t>
      </w:r>
      <w:r w:rsidR="005133E6">
        <w:rPr>
          <w:rFonts w:ascii="Arial" w:hAnsi="Arial" w:cs="Arial"/>
        </w:rPr>
        <w:t>intellectual property.</w:t>
      </w:r>
      <w:r w:rsidR="00D20E26">
        <w:rPr>
          <w:rFonts w:ascii="Arial" w:hAnsi="Arial" w:cs="Arial"/>
        </w:rPr>
        <w:t xml:space="preserve"> A reference will give more confidence</w:t>
      </w:r>
      <w:r w:rsidR="00484922">
        <w:rPr>
          <w:rFonts w:ascii="Arial" w:hAnsi="Arial" w:cs="Arial"/>
        </w:rPr>
        <w:t xml:space="preserve"> </w:t>
      </w:r>
      <w:r w:rsidR="00E0779F">
        <w:rPr>
          <w:rFonts w:ascii="Arial" w:hAnsi="Arial" w:cs="Arial"/>
        </w:rPr>
        <w:t>regarding presentation</w:t>
      </w:r>
      <w:r w:rsidR="00484922">
        <w:rPr>
          <w:rFonts w:ascii="Arial" w:hAnsi="Arial" w:cs="Arial"/>
        </w:rPr>
        <w:t>.</w:t>
      </w:r>
      <w:r w:rsidR="00D6315A">
        <w:rPr>
          <w:rFonts w:ascii="Arial" w:hAnsi="Arial" w:cs="Arial"/>
        </w:rPr>
        <w:t xml:space="preserve"> </w:t>
      </w:r>
      <w:r w:rsidR="00414E9C">
        <w:rPr>
          <w:rFonts w:ascii="Arial" w:hAnsi="Arial" w:cs="Arial"/>
        </w:rPr>
        <w:t xml:space="preserve">When presenting a </w:t>
      </w:r>
      <w:r w:rsidR="00A55FAE">
        <w:rPr>
          <w:rFonts w:ascii="Arial" w:hAnsi="Arial" w:cs="Arial"/>
        </w:rPr>
        <w:t xml:space="preserve">specific </w:t>
      </w:r>
      <w:r w:rsidR="00795BF6">
        <w:rPr>
          <w:rFonts w:ascii="Arial" w:hAnsi="Arial" w:cs="Arial"/>
        </w:rPr>
        <w:t>argument,</w:t>
      </w:r>
      <w:r w:rsidR="00A55FAE">
        <w:rPr>
          <w:rFonts w:ascii="Arial" w:hAnsi="Arial" w:cs="Arial"/>
        </w:rPr>
        <w:t xml:space="preserve"> </w:t>
      </w:r>
      <w:r w:rsidR="004D4D94">
        <w:rPr>
          <w:rFonts w:ascii="Arial" w:hAnsi="Arial" w:cs="Arial"/>
        </w:rPr>
        <w:t xml:space="preserve">a reference must be used, </w:t>
      </w:r>
      <w:r w:rsidR="00640FFF">
        <w:rPr>
          <w:rFonts w:ascii="Arial" w:hAnsi="Arial" w:cs="Arial"/>
        </w:rPr>
        <w:t xml:space="preserve">also </w:t>
      </w:r>
      <w:r w:rsidR="00414E9C">
        <w:rPr>
          <w:rFonts w:ascii="Arial" w:hAnsi="Arial" w:cs="Arial"/>
        </w:rPr>
        <w:t xml:space="preserve">for case studies, </w:t>
      </w:r>
      <w:r w:rsidR="008A47EA">
        <w:rPr>
          <w:rFonts w:ascii="Arial" w:hAnsi="Arial" w:cs="Arial"/>
        </w:rPr>
        <w:t>for direct quotation</w:t>
      </w:r>
      <w:r w:rsidR="00241254">
        <w:rPr>
          <w:rFonts w:ascii="Arial" w:hAnsi="Arial" w:cs="Arial"/>
        </w:rPr>
        <w:t xml:space="preserve">s, using </w:t>
      </w:r>
      <w:r w:rsidR="008B493E">
        <w:rPr>
          <w:rFonts w:ascii="Arial" w:hAnsi="Arial" w:cs="Arial"/>
        </w:rPr>
        <w:t>the same</w:t>
      </w:r>
      <w:r w:rsidR="00884B5B">
        <w:rPr>
          <w:rFonts w:ascii="Arial" w:hAnsi="Arial" w:cs="Arial"/>
        </w:rPr>
        <w:t xml:space="preserve"> word</w:t>
      </w:r>
      <w:r w:rsidR="009E4E12">
        <w:rPr>
          <w:rFonts w:ascii="Arial" w:hAnsi="Arial" w:cs="Arial"/>
        </w:rPr>
        <w:t>s</w:t>
      </w:r>
      <w:r w:rsidR="00884B5B">
        <w:rPr>
          <w:rFonts w:ascii="Arial" w:hAnsi="Arial" w:cs="Arial"/>
        </w:rPr>
        <w:t xml:space="preserve"> of</w:t>
      </w:r>
      <w:r w:rsidR="009A1601">
        <w:rPr>
          <w:rFonts w:ascii="Arial" w:hAnsi="Arial" w:cs="Arial"/>
        </w:rPr>
        <w:t xml:space="preserve"> the writer</w:t>
      </w:r>
      <w:r w:rsidR="009C7DDF">
        <w:rPr>
          <w:rFonts w:ascii="Arial" w:hAnsi="Arial" w:cs="Arial"/>
        </w:rPr>
        <w:t>,</w:t>
      </w:r>
      <w:r w:rsidR="002E0833">
        <w:rPr>
          <w:rFonts w:ascii="Arial" w:hAnsi="Arial" w:cs="Arial"/>
        </w:rPr>
        <w:t xml:space="preserve"> </w:t>
      </w:r>
      <w:r w:rsidR="001F3F80">
        <w:rPr>
          <w:rFonts w:ascii="Arial" w:hAnsi="Arial" w:cs="Arial"/>
        </w:rPr>
        <w:t>in quotation marks</w:t>
      </w:r>
      <w:r w:rsidR="00171341">
        <w:rPr>
          <w:rFonts w:ascii="Arial" w:hAnsi="Arial" w:cs="Arial"/>
        </w:rPr>
        <w:t xml:space="preserve"> also mentioning the page number,</w:t>
      </w:r>
      <w:r w:rsidR="00815112">
        <w:rPr>
          <w:rFonts w:ascii="Arial" w:hAnsi="Arial" w:cs="Arial"/>
        </w:rPr>
        <w:t xml:space="preserve"> </w:t>
      </w:r>
      <w:r w:rsidR="009C7DDF">
        <w:rPr>
          <w:rFonts w:ascii="Arial" w:hAnsi="Arial" w:cs="Arial"/>
        </w:rPr>
        <w:t>in case of paraphrasing or in-text citation</w:t>
      </w:r>
      <w:r w:rsidR="00CF136C">
        <w:rPr>
          <w:rFonts w:ascii="Arial" w:hAnsi="Arial" w:cs="Arial"/>
        </w:rPr>
        <w:t xml:space="preserve">. </w:t>
      </w:r>
      <w:r w:rsidR="00906486">
        <w:rPr>
          <w:rFonts w:ascii="Arial" w:hAnsi="Arial" w:cs="Arial"/>
        </w:rPr>
        <w:t xml:space="preserve">When about referencing, </w:t>
      </w:r>
      <w:r w:rsidR="00177FD8">
        <w:rPr>
          <w:rFonts w:ascii="Arial" w:hAnsi="Arial" w:cs="Arial"/>
        </w:rPr>
        <w:t xml:space="preserve">the name of the author is given, </w:t>
      </w:r>
      <w:r w:rsidR="00005E6F">
        <w:rPr>
          <w:rFonts w:ascii="Arial" w:hAnsi="Arial" w:cs="Arial"/>
        </w:rPr>
        <w:t>the title of the book</w:t>
      </w:r>
      <w:r w:rsidR="00C65BA8">
        <w:rPr>
          <w:rFonts w:ascii="Arial" w:hAnsi="Arial" w:cs="Arial"/>
        </w:rPr>
        <w:t xml:space="preserve">, the year of publication, </w:t>
      </w:r>
      <w:r w:rsidR="00661C84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 </w:t>
      </w:r>
    </w:p>
    <w:p w14:paraId="01AAF183" w14:textId="15FFD94D" w:rsidR="00E32255" w:rsidRDefault="001245F9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0711BF">
        <w:rPr>
          <w:rFonts w:ascii="Arial" w:hAnsi="Arial" w:cs="Arial"/>
        </w:rPr>
        <w:t>There are more styles of referencing, APA, Harvard, MLA, Chicago</w:t>
      </w:r>
      <w:r w:rsidR="005A51C7">
        <w:rPr>
          <w:rFonts w:ascii="Arial" w:hAnsi="Arial" w:cs="Arial"/>
        </w:rPr>
        <w:t xml:space="preserve"> (Read, 2018)</w:t>
      </w:r>
      <w:r w:rsidR="00E32255">
        <w:rPr>
          <w:rFonts w:ascii="Arial" w:hAnsi="Arial" w:cs="Arial"/>
        </w:rPr>
        <w:t>.</w:t>
      </w:r>
    </w:p>
    <w:p w14:paraId="3DA96D64" w14:textId="6A47573E" w:rsidR="004A5F0E" w:rsidRDefault="009D55EE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975CDF">
        <w:rPr>
          <w:rFonts w:ascii="Arial" w:hAnsi="Arial" w:cs="Arial"/>
        </w:rPr>
        <w:t>Harvard st</w:t>
      </w:r>
      <w:r w:rsidR="00CD0EE7">
        <w:rPr>
          <w:rFonts w:ascii="Arial" w:hAnsi="Arial" w:cs="Arial"/>
        </w:rPr>
        <w:t>yle says</w:t>
      </w:r>
      <w:r w:rsidR="00184CC0">
        <w:rPr>
          <w:rFonts w:ascii="Arial" w:hAnsi="Arial" w:cs="Arial"/>
        </w:rPr>
        <w:t xml:space="preserve"> </w:t>
      </w:r>
      <w:r w:rsidR="00310947">
        <w:rPr>
          <w:rFonts w:ascii="Arial" w:hAnsi="Arial" w:cs="Arial"/>
        </w:rPr>
        <w:t>the book</w:t>
      </w:r>
      <w:r w:rsidR="005B0CB3">
        <w:rPr>
          <w:rFonts w:ascii="Arial" w:hAnsi="Arial" w:cs="Arial"/>
        </w:rPr>
        <w:t>s</w:t>
      </w:r>
      <w:r w:rsidR="00B121A0">
        <w:rPr>
          <w:rFonts w:ascii="Arial" w:hAnsi="Arial" w:cs="Arial"/>
        </w:rPr>
        <w:t xml:space="preserve"> on the reference list</w:t>
      </w:r>
      <w:r w:rsidR="005B0CB3">
        <w:rPr>
          <w:rFonts w:ascii="Arial" w:hAnsi="Arial" w:cs="Arial"/>
        </w:rPr>
        <w:t xml:space="preserve"> </w:t>
      </w:r>
      <w:r w:rsidR="00310947">
        <w:rPr>
          <w:rFonts w:ascii="Arial" w:hAnsi="Arial" w:cs="Arial"/>
        </w:rPr>
        <w:t>should appear in alphabetical order</w:t>
      </w:r>
      <w:r w:rsidR="00184CC0">
        <w:rPr>
          <w:rFonts w:ascii="Arial" w:hAnsi="Arial" w:cs="Arial"/>
        </w:rPr>
        <w:t xml:space="preserve"> by writer</w:t>
      </w:r>
      <w:r w:rsidR="00914EC2">
        <w:rPr>
          <w:rFonts w:ascii="Arial" w:hAnsi="Arial" w:cs="Arial"/>
        </w:rPr>
        <w:t>’s</w:t>
      </w:r>
      <w:r w:rsidR="00184CC0">
        <w:rPr>
          <w:rFonts w:ascii="Arial" w:hAnsi="Arial" w:cs="Arial"/>
        </w:rPr>
        <w:t xml:space="preserve"> surname</w:t>
      </w:r>
      <w:r w:rsidR="00B121A0">
        <w:rPr>
          <w:rFonts w:ascii="Arial" w:hAnsi="Arial" w:cs="Arial"/>
        </w:rPr>
        <w:t>.</w:t>
      </w:r>
      <w:r w:rsidR="00FC3F32">
        <w:rPr>
          <w:rFonts w:ascii="Arial" w:hAnsi="Arial" w:cs="Arial"/>
        </w:rPr>
        <w:t xml:space="preserve"> </w:t>
      </w:r>
      <w:r w:rsidR="009B2A8B">
        <w:rPr>
          <w:rFonts w:ascii="Arial" w:hAnsi="Arial" w:cs="Arial"/>
        </w:rPr>
        <w:t>The name of the books will be in italic</w:t>
      </w:r>
      <w:r w:rsidR="00751700">
        <w:rPr>
          <w:rFonts w:ascii="Arial" w:hAnsi="Arial" w:cs="Arial"/>
        </w:rPr>
        <w:t xml:space="preserve"> (Cottrell, 2019).</w:t>
      </w:r>
    </w:p>
    <w:p w14:paraId="471F8D58" w14:textId="439A71AE" w:rsidR="00906486" w:rsidRDefault="005370A9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</w:t>
      </w:r>
      <w:r w:rsidR="00282FFA">
        <w:rPr>
          <w:rFonts w:ascii="Arial" w:hAnsi="Arial" w:cs="Arial"/>
        </w:rPr>
        <w:t xml:space="preserve"> W</w:t>
      </w:r>
      <w:r w:rsidR="000711BF">
        <w:rPr>
          <w:rFonts w:ascii="Arial" w:hAnsi="Arial" w:cs="Arial"/>
        </w:rPr>
        <w:t xml:space="preserve">hen referencing, </w:t>
      </w:r>
      <w:r w:rsidR="00906486">
        <w:rPr>
          <w:rFonts w:ascii="Arial" w:hAnsi="Arial" w:cs="Arial"/>
        </w:rPr>
        <w:t>2 types are</w:t>
      </w:r>
      <w:r w:rsidR="00EB5412">
        <w:rPr>
          <w:rFonts w:ascii="Arial" w:hAnsi="Arial" w:cs="Arial"/>
        </w:rPr>
        <w:t xml:space="preserve"> </w:t>
      </w:r>
      <w:r w:rsidR="00906486">
        <w:rPr>
          <w:rFonts w:ascii="Arial" w:hAnsi="Arial" w:cs="Arial"/>
        </w:rPr>
        <w:t>known: in-text citation, where it is written the author’s last name and the year</w:t>
      </w:r>
      <w:r w:rsidR="00170B32">
        <w:rPr>
          <w:rFonts w:ascii="Arial" w:hAnsi="Arial" w:cs="Arial"/>
        </w:rPr>
        <w:t xml:space="preserve"> of publication</w:t>
      </w:r>
      <w:r w:rsidR="00906486">
        <w:rPr>
          <w:rFonts w:ascii="Arial" w:hAnsi="Arial" w:cs="Arial"/>
        </w:rPr>
        <w:t xml:space="preserve"> and a list of references,</w:t>
      </w:r>
      <w:r w:rsidR="00906486">
        <w:rPr>
          <w:rFonts w:ascii="Arial" w:hAnsi="Arial" w:cs="Arial"/>
          <w:sz w:val="24"/>
          <w:szCs w:val="24"/>
        </w:rPr>
        <w:t xml:space="preserve"> </w:t>
      </w:r>
      <w:r w:rsidR="00906486" w:rsidRPr="003E7EEF">
        <w:rPr>
          <w:rFonts w:ascii="Arial" w:hAnsi="Arial" w:cs="Arial"/>
        </w:rPr>
        <w:t>at the end of the report</w:t>
      </w:r>
      <w:r w:rsidR="00906486">
        <w:rPr>
          <w:rFonts w:ascii="Arial" w:hAnsi="Arial" w:cs="Arial"/>
        </w:rPr>
        <w:t xml:space="preserve">, where all the books read for research will appear (Read, 2018). </w:t>
      </w:r>
    </w:p>
    <w:p w14:paraId="16B19CCF" w14:textId="0A38E08E" w:rsidR="002A6D1F" w:rsidRDefault="002A6D1F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664A22">
        <w:rPr>
          <w:rFonts w:ascii="Arial" w:hAnsi="Arial" w:cs="Arial"/>
        </w:rPr>
        <w:t>In-test citation</w:t>
      </w:r>
      <w:r w:rsidR="00981F4A">
        <w:rPr>
          <w:rFonts w:ascii="Arial" w:hAnsi="Arial" w:cs="Arial"/>
        </w:rPr>
        <w:t xml:space="preserve"> could be short, </w:t>
      </w:r>
      <w:r w:rsidR="00044BF8">
        <w:rPr>
          <w:rFonts w:ascii="Arial" w:hAnsi="Arial" w:cs="Arial"/>
        </w:rPr>
        <w:t xml:space="preserve">the surname and the year of publication </w:t>
      </w:r>
      <w:r w:rsidR="0099166F">
        <w:rPr>
          <w:rFonts w:ascii="Arial" w:hAnsi="Arial" w:cs="Arial"/>
        </w:rPr>
        <w:t xml:space="preserve">in </w:t>
      </w:r>
      <w:r w:rsidR="00AC2F43">
        <w:rPr>
          <w:rFonts w:ascii="Arial" w:hAnsi="Arial" w:cs="Arial"/>
        </w:rPr>
        <w:t xml:space="preserve">brackets </w:t>
      </w:r>
      <w:r w:rsidR="00FD0BD6">
        <w:rPr>
          <w:rFonts w:ascii="Arial" w:hAnsi="Arial" w:cs="Arial"/>
        </w:rPr>
        <w:t xml:space="preserve">or </w:t>
      </w:r>
      <w:r w:rsidR="00851CA6">
        <w:rPr>
          <w:rFonts w:ascii="Arial" w:hAnsi="Arial" w:cs="Arial"/>
        </w:rPr>
        <w:t>long</w:t>
      </w:r>
      <w:r w:rsidR="001F1E44">
        <w:rPr>
          <w:rFonts w:ascii="Arial" w:hAnsi="Arial" w:cs="Arial"/>
        </w:rPr>
        <w:t xml:space="preserve"> (Cottrell 2019).</w:t>
      </w:r>
    </w:p>
    <w:p w14:paraId="207E456F" w14:textId="2CF462B2" w:rsidR="00906486" w:rsidRDefault="00906486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2B6283">
        <w:rPr>
          <w:rFonts w:ascii="Arial" w:hAnsi="Arial" w:cs="Arial"/>
        </w:rPr>
        <w:t>S</w:t>
      </w:r>
      <w:r>
        <w:rPr>
          <w:rFonts w:ascii="Arial" w:hAnsi="Arial" w:cs="Arial"/>
        </w:rPr>
        <w:t>ummaries must be referenced</w:t>
      </w:r>
      <w:r w:rsidR="002B6283">
        <w:rPr>
          <w:rFonts w:ascii="Arial" w:hAnsi="Arial" w:cs="Arial"/>
        </w:rPr>
        <w:t xml:space="preserve"> too.</w:t>
      </w:r>
      <w:r>
        <w:rPr>
          <w:rFonts w:ascii="Arial" w:hAnsi="Arial" w:cs="Arial"/>
        </w:rPr>
        <w:t xml:space="preserve"> Summary is a short report without details and examples. Paraphrasing is taking an idea and transforming it in another words, changing sentence structure also. When paraphrasing, present tense is </w:t>
      </w:r>
      <w:r w:rsidR="00457724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most seen.</w:t>
      </w:r>
      <w:r w:rsidR="003342CD">
        <w:rPr>
          <w:rFonts w:ascii="Arial" w:hAnsi="Arial" w:cs="Arial"/>
        </w:rPr>
        <w:t xml:space="preserve"> P</w:t>
      </w:r>
      <w:r>
        <w:rPr>
          <w:rFonts w:ascii="Arial" w:hAnsi="Arial" w:cs="Arial"/>
        </w:rPr>
        <w:t xml:space="preserve">ersonal </w:t>
      </w:r>
      <w:r w:rsidR="004308B2">
        <w:rPr>
          <w:rFonts w:ascii="Arial" w:hAnsi="Arial" w:cs="Arial"/>
        </w:rPr>
        <w:t>pro</w:t>
      </w:r>
      <w:r>
        <w:rPr>
          <w:rFonts w:ascii="Arial" w:hAnsi="Arial" w:cs="Arial"/>
        </w:rPr>
        <w:t>noun at singular or plural, such as I, we, you</w:t>
      </w:r>
      <w:r w:rsidR="00A416D4">
        <w:rPr>
          <w:rFonts w:ascii="Arial" w:hAnsi="Arial" w:cs="Arial"/>
        </w:rPr>
        <w:t xml:space="preserve">, are </w:t>
      </w:r>
      <w:r w:rsidR="00FF58D3">
        <w:rPr>
          <w:rFonts w:ascii="Arial" w:hAnsi="Arial" w:cs="Arial"/>
        </w:rPr>
        <w:t>not used</w:t>
      </w:r>
      <w:r w:rsidR="00A416D4">
        <w:rPr>
          <w:rFonts w:ascii="Arial" w:hAnsi="Arial" w:cs="Arial"/>
        </w:rPr>
        <w:t xml:space="preserve"> in academic writing. </w:t>
      </w:r>
      <w:r w:rsidR="00FF58D3">
        <w:rPr>
          <w:rFonts w:ascii="Arial" w:hAnsi="Arial" w:cs="Arial"/>
        </w:rPr>
        <w:t>Also,</w:t>
      </w:r>
      <w:r w:rsidR="00A416D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emotive language is not present, words like good, bad, nice, disgusting are not to be seen.  </w:t>
      </w:r>
      <w:r w:rsidR="00A108A8">
        <w:rPr>
          <w:rFonts w:ascii="Arial" w:hAnsi="Arial" w:cs="Arial"/>
        </w:rPr>
        <w:t>W</w:t>
      </w:r>
      <w:r>
        <w:rPr>
          <w:rFonts w:ascii="Arial" w:hAnsi="Arial" w:cs="Arial"/>
        </w:rPr>
        <w:t xml:space="preserve">ords which don’t state with power </w:t>
      </w:r>
      <w:r w:rsidR="00FF58D3">
        <w:rPr>
          <w:rFonts w:ascii="Arial" w:hAnsi="Arial" w:cs="Arial"/>
        </w:rPr>
        <w:t xml:space="preserve">like </w:t>
      </w:r>
      <w:r w:rsidR="00F818E6">
        <w:rPr>
          <w:rFonts w:ascii="Arial" w:hAnsi="Arial" w:cs="Arial"/>
        </w:rPr>
        <w:t>suppose maybe</w:t>
      </w:r>
      <w:r>
        <w:rPr>
          <w:rFonts w:ascii="Arial" w:hAnsi="Arial" w:cs="Arial"/>
        </w:rPr>
        <w:t xml:space="preserve"> could be, ironical, virtual. Verbs to be used, recommended: states, describes, provides, explains, presents, gives, defines, is concerned with, considers, aim to</w:t>
      </w:r>
      <w:r w:rsidR="00572B6F">
        <w:rPr>
          <w:rFonts w:ascii="Arial" w:hAnsi="Arial" w:cs="Arial"/>
        </w:rPr>
        <w:t xml:space="preserve"> (Read 2018).</w:t>
      </w:r>
    </w:p>
    <w:p w14:paraId="3FDC4A72" w14:textId="63F24B16" w:rsidR="008B493E" w:rsidRDefault="00572B6F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</w:t>
      </w:r>
      <w:r w:rsidR="008B493E">
        <w:rPr>
          <w:rFonts w:ascii="Arial" w:hAnsi="Arial" w:cs="Arial"/>
        </w:rPr>
        <w:t>It is important to reference in order to escape plagiarism. Plagiarism is to copy someone else’s study</w:t>
      </w:r>
      <w:r w:rsidR="00BF70A4">
        <w:rPr>
          <w:rFonts w:ascii="Arial" w:hAnsi="Arial" w:cs="Arial"/>
        </w:rPr>
        <w:t xml:space="preserve"> (Read, 2018).</w:t>
      </w:r>
    </w:p>
    <w:p w14:paraId="6F84B29A" w14:textId="77777777" w:rsidR="00A13026" w:rsidRDefault="00F1655C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Plagiarism </w:t>
      </w:r>
      <w:r w:rsidR="00A17EF1">
        <w:rPr>
          <w:rFonts w:ascii="Arial" w:hAnsi="Arial" w:cs="Arial"/>
        </w:rPr>
        <w:t xml:space="preserve">is taking people’s sentences without telling the origin </w:t>
      </w:r>
      <w:r w:rsidR="00255645">
        <w:rPr>
          <w:rFonts w:ascii="Arial" w:hAnsi="Arial" w:cs="Arial"/>
        </w:rPr>
        <w:t xml:space="preserve">of information. For example, to use </w:t>
      </w:r>
      <w:r w:rsidR="00951779">
        <w:rPr>
          <w:rFonts w:ascii="Arial" w:hAnsi="Arial" w:cs="Arial"/>
        </w:rPr>
        <w:t xml:space="preserve">their words, all of them or just </w:t>
      </w:r>
      <w:r w:rsidR="0052249F">
        <w:rPr>
          <w:rFonts w:ascii="Arial" w:hAnsi="Arial" w:cs="Arial"/>
        </w:rPr>
        <w:t xml:space="preserve">a part of it, to take someone’s </w:t>
      </w:r>
      <w:r w:rsidR="00603D8D">
        <w:rPr>
          <w:rFonts w:ascii="Arial" w:hAnsi="Arial" w:cs="Arial"/>
        </w:rPr>
        <w:t>idea and not reporting this, paraphrasing and then hide it.</w:t>
      </w:r>
      <w:r w:rsidR="00AE1B0E">
        <w:rPr>
          <w:rFonts w:ascii="Arial" w:hAnsi="Arial" w:cs="Arial"/>
        </w:rPr>
        <w:t xml:space="preserve"> Even taking some phrases or words is still </w:t>
      </w:r>
      <w:r w:rsidR="00E77745">
        <w:rPr>
          <w:rFonts w:ascii="Arial" w:hAnsi="Arial" w:cs="Arial"/>
        </w:rPr>
        <w:t>not right. Solutions to escape plagiarism :</w:t>
      </w:r>
      <w:r w:rsidR="00123130">
        <w:rPr>
          <w:rFonts w:ascii="Arial" w:hAnsi="Arial" w:cs="Arial"/>
        </w:rPr>
        <w:t xml:space="preserve"> to put the idea in own way, to cite the idea. The last </w:t>
      </w:r>
      <w:r w:rsidR="007575E0">
        <w:rPr>
          <w:rFonts w:ascii="Arial" w:hAnsi="Arial" w:cs="Arial"/>
        </w:rPr>
        <w:t xml:space="preserve">page should contain all the books which inspired </w:t>
      </w:r>
      <w:r w:rsidR="00563EAA">
        <w:rPr>
          <w:rFonts w:ascii="Arial" w:hAnsi="Arial" w:cs="Arial"/>
        </w:rPr>
        <w:t xml:space="preserve">the student. Another idea to avoid plagiarism </w:t>
      </w:r>
      <w:r w:rsidR="00CC123D">
        <w:rPr>
          <w:rFonts w:ascii="Arial" w:hAnsi="Arial" w:cs="Arial"/>
        </w:rPr>
        <w:t xml:space="preserve">is to read the whole paragraph and after that to put it </w:t>
      </w:r>
      <w:r w:rsidR="0071236C">
        <w:rPr>
          <w:rFonts w:ascii="Arial" w:hAnsi="Arial" w:cs="Arial"/>
        </w:rPr>
        <w:t xml:space="preserve">on the paper (Cottrell, 2019) </w:t>
      </w:r>
    </w:p>
    <w:p w14:paraId="418B9F5D" w14:textId="1712F915" w:rsidR="0071236C" w:rsidRDefault="00045C6B" w:rsidP="00BA3CEF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  <w:r w:rsidR="0071236C">
        <w:rPr>
          <w:rFonts w:ascii="Arial" w:hAnsi="Arial" w:cs="Arial"/>
        </w:rPr>
        <w:t xml:space="preserve"> Plagiarism could be intentional </w:t>
      </w:r>
      <w:r w:rsidR="005577D4">
        <w:rPr>
          <w:rFonts w:ascii="Arial" w:hAnsi="Arial" w:cs="Arial"/>
        </w:rPr>
        <w:t xml:space="preserve">or unintentional. There is a soft which detects similar </w:t>
      </w:r>
      <w:r w:rsidR="00F818E6">
        <w:rPr>
          <w:rFonts w:ascii="Arial" w:hAnsi="Arial" w:cs="Arial"/>
        </w:rPr>
        <w:t>sentences (Bedford, 2020).</w:t>
      </w:r>
    </w:p>
    <w:p w14:paraId="54F7AA09" w14:textId="578E42E9" w:rsidR="0064664C" w:rsidRPr="00822A63" w:rsidRDefault="00BF70A4" w:rsidP="00822A63">
      <w:p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</w:t>
      </w:r>
    </w:p>
    <w:p w14:paraId="42FB9103" w14:textId="77777777" w:rsidR="008201CC" w:rsidRDefault="008201CC">
      <w:pPr>
        <w:rPr>
          <w:rFonts w:ascii="Arial" w:hAnsi="Arial" w:cs="Arial"/>
          <w:b/>
          <w:bCs/>
        </w:rPr>
      </w:pPr>
    </w:p>
    <w:p w14:paraId="794AA13D" w14:textId="713CC26C" w:rsidR="0064664C" w:rsidRDefault="00EB5FFC">
      <w:pPr>
        <w:rPr>
          <w:rFonts w:ascii="Arial" w:hAnsi="Arial" w:cs="Arial"/>
          <w:b/>
          <w:bCs/>
        </w:rPr>
      </w:pPr>
      <w:r w:rsidRPr="00EB5FFC">
        <w:rPr>
          <w:rFonts w:ascii="Arial" w:hAnsi="Arial" w:cs="Arial"/>
          <w:b/>
          <w:bCs/>
        </w:rPr>
        <w:t>3.</w:t>
      </w:r>
      <w:r>
        <w:rPr>
          <w:rFonts w:ascii="Arial" w:hAnsi="Arial" w:cs="Arial"/>
          <w:b/>
          <w:bCs/>
        </w:rPr>
        <w:t xml:space="preserve"> </w:t>
      </w:r>
      <w:r w:rsidRPr="00EB5FFC">
        <w:rPr>
          <w:rFonts w:ascii="Arial" w:hAnsi="Arial" w:cs="Arial"/>
          <w:b/>
          <w:bCs/>
        </w:rPr>
        <w:t>Conclusion</w:t>
      </w:r>
    </w:p>
    <w:p w14:paraId="57570795" w14:textId="77777777" w:rsidR="00092F5E" w:rsidRDefault="0075019D">
      <w:pPr>
        <w:rPr>
          <w:rFonts w:ascii="Arial" w:hAnsi="Arial" w:cs="Arial"/>
        </w:rPr>
      </w:pPr>
      <w:r w:rsidRPr="002935D1">
        <w:rPr>
          <w:rFonts w:ascii="Arial" w:hAnsi="Arial" w:cs="Arial"/>
        </w:rPr>
        <w:t xml:space="preserve">    </w:t>
      </w:r>
      <w:r w:rsidR="00A57C16">
        <w:rPr>
          <w:rFonts w:ascii="Arial" w:hAnsi="Arial" w:cs="Arial"/>
        </w:rPr>
        <w:t>It was explained i</w:t>
      </w:r>
      <w:r w:rsidR="0007402F">
        <w:rPr>
          <w:rFonts w:ascii="Arial" w:hAnsi="Arial" w:cs="Arial"/>
        </w:rPr>
        <w:t xml:space="preserve">n this essay the definition of research </w:t>
      </w:r>
      <w:r w:rsidR="0060492A">
        <w:rPr>
          <w:rFonts w:ascii="Arial" w:hAnsi="Arial" w:cs="Arial"/>
        </w:rPr>
        <w:t xml:space="preserve">skills </w:t>
      </w:r>
      <w:r w:rsidR="00E75309">
        <w:rPr>
          <w:rFonts w:ascii="Arial" w:hAnsi="Arial" w:cs="Arial"/>
        </w:rPr>
        <w:t>from different sources.</w:t>
      </w:r>
      <w:r w:rsidR="002D61A2">
        <w:rPr>
          <w:rFonts w:ascii="Arial" w:hAnsi="Arial" w:cs="Arial"/>
        </w:rPr>
        <w:t xml:space="preserve"> </w:t>
      </w:r>
      <w:r w:rsidR="00092F5E">
        <w:rPr>
          <w:rFonts w:ascii="Arial" w:hAnsi="Arial" w:cs="Arial"/>
        </w:rPr>
        <w:t>Additionally</w:t>
      </w:r>
      <w:r w:rsidR="00C16222">
        <w:rPr>
          <w:rFonts w:ascii="Arial" w:hAnsi="Arial" w:cs="Arial"/>
        </w:rPr>
        <w:t xml:space="preserve">, </w:t>
      </w:r>
      <w:r w:rsidR="0041061F">
        <w:rPr>
          <w:rFonts w:ascii="Arial" w:hAnsi="Arial" w:cs="Arial"/>
        </w:rPr>
        <w:t xml:space="preserve">the process of academic writing, the importance of research skills and </w:t>
      </w:r>
      <w:r w:rsidR="00FF4BE6">
        <w:rPr>
          <w:rFonts w:ascii="Arial" w:hAnsi="Arial" w:cs="Arial"/>
        </w:rPr>
        <w:t xml:space="preserve">evidence to support </w:t>
      </w:r>
      <w:r w:rsidR="00092F5E">
        <w:rPr>
          <w:rFonts w:ascii="Arial" w:hAnsi="Arial" w:cs="Arial"/>
        </w:rPr>
        <w:t>all these.</w:t>
      </w:r>
    </w:p>
    <w:p w14:paraId="7E3D071F" w14:textId="1EF7B215" w:rsidR="00092F5E" w:rsidRDefault="00092F5E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The next topic of discussion </w:t>
      </w:r>
      <w:r w:rsidR="001412D6">
        <w:rPr>
          <w:rFonts w:ascii="Arial" w:hAnsi="Arial" w:cs="Arial"/>
        </w:rPr>
        <w:t xml:space="preserve">after research skills is referencing, </w:t>
      </w:r>
      <w:r w:rsidR="00216D4C">
        <w:rPr>
          <w:rFonts w:ascii="Arial" w:hAnsi="Arial" w:cs="Arial"/>
        </w:rPr>
        <w:t>mentioning plagiarism, in-text citation</w:t>
      </w:r>
      <w:r w:rsidR="00682405">
        <w:rPr>
          <w:rFonts w:ascii="Arial" w:hAnsi="Arial" w:cs="Arial"/>
        </w:rPr>
        <w:t>, referencing</w:t>
      </w:r>
      <w:r w:rsidR="00745796">
        <w:rPr>
          <w:rFonts w:ascii="Arial" w:hAnsi="Arial" w:cs="Arial"/>
        </w:rPr>
        <w:t xml:space="preserve"> conventions from different sources</w:t>
      </w:r>
      <w:r w:rsidR="00353DE9">
        <w:rPr>
          <w:rFonts w:ascii="Arial" w:hAnsi="Arial" w:cs="Arial"/>
        </w:rPr>
        <w:t xml:space="preserve">, the importance of referencing and all the evidence </w:t>
      </w:r>
      <w:r w:rsidR="00BC6626">
        <w:rPr>
          <w:rFonts w:ascii="Arial" w:hAnsi="Arial" w:cs="Arial"/>
        </w:rPr>
        <w:t xml:space="preserve">to support the </w:t>
      </w:r>
      <w:r w:rsidR="009E1C2D">
        <w:rPr>
          <w:rFonts w:ascii="Arial" w:hAnsi="Arial" w:cs="Arial"/>
        </w:rPr>
        <w:t>discussion</w:t>
      </w:r>
      <w:r w:rsidR="00BC6626">
        <w:rPr>
          <w:rFonts w:ascii="Arial" w:hAnsi="Arial" w:cs="Arial"/>
        </w:rPr>
        <w:t>.</w:t>
      </w:r>
    </w:p>
    <w:p w14:paraId="15675636" w14:textId="77777777" w:rsidR="00092F5E" w:rsidRPr="002935D1" w:rsidRDefault="00092F5E">
      <w:pPr>
        <w:rPr>
          <w:rFonts w:ascii="Arial" w:hAnsi="Arial" w:cs="Arial"/>
        </w:rPr>
      </w:pPr>
    </w:p>
    <w:p w14:paraId="7841D0AF" w14:textId="11F5D0F2" w:rsidR="0075019D" w:rsidRDefault="0075019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</w:t>
      </w:r>
    </w:p>
    <w:p w14:paraId="34C88FF8" w14:textId="77777777" w:rsidR="00E50883" w:rsidRDefault="00E50883">
      <w:pPr>
        <w:rPr>
          <w:rFonts w:ascii="Arial" w:hAnsi="Arial" w:cs="Arial"/>
          <w:b/>
          <w:bCs/>
        </w:rPr>
      </w:pPr>
    </w:p>
    <w:p w14:paraId="7D6EE203" w14:textId="77777777" w:rsidR="002E34EB" w:rsidRPr="00DB5B3C" w:rsidRDefault="002E34EB"/>
    <w:p w14:paraId="604BCDD1" w14:textId="77777777" w:rsidR="0064664C" w:rsidRDefault="0064664C">
      <w:r>
        <w:br w:type="page"/>
      </w:r>
    </w:p>
    <w:p w14:paraId="6462CB52" w14:textId="0FA6B1B3" w:rsidR="00E11089" w:rsidRPr="00EB1D5D" w:rsidRDefault="00EB1D5D" w:rsidP="00EB1D5D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EB1D5D">
        <w:rPr>
          <w:rFonts w:ascii="Arial" w:hAnsi="Arial" w:cs="Arial"/>
          <w:b/>
          <w:bCs/>
          <w:sz w:val="24"/>
          <w:szCs w:val="24"/>
        </w:rPr>
        <w:lastRenderedPageBreak/>
        <w:t xml:space="preserve">4. Reference list </w:t>
      </w:r>
    </w:p>
    <w:p w14:paraId="15093F55" w14:textId="77777777" w:rsidR="00EB1D5D" w:rsidRPr="00EB1D5D" w:rsidRDefault="00EB1D5D" w:rsidP="00EB1D5D">
      <w:pPr>
        <w:spacing w:after="0" w:line="24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C761165" w14:textId="3F6E347F" w:rsidR="00E04D50" w:rsidRPr="00EF0D34" w:rsidRDefault="00744E96" w:rsidP="00E04D50">
      <w:pPr>
        <w:rPr>
          <w:rFonts w:ascii="Arial" w:eastAsia="Times New Roman" w:hAnsi="Arial" w:cs="Arial"/>
          <w:lang w:eastAsia="en-GB"/>
        </w:rPr>
      </w:pPr>
      <w:r w:rsidRPr="00EF0D34">
        <w:rPr>
          <w:rFonts w:ascii="Arial" w:hAnsi="Arial" w:cs="Arial"/>
        </w:rPr>
        <w:t>Bedford</w:t>
      </w:r>
      <w:r w:rsidR="00390AF2" w:rsidRPr="00EF0D34">
        <w:rPr>
          <w:rFonts w:ascii="Arial" w:hAnsi="Arial" w:cs="Arial"/>
        </w:rPr>
        <w:t xml:space="preserve"> D. and Wilson E.</w:t>
      </w:r>
      <w:r w:rsidR="00AF6018" w:rsidRPr="00EF0D34">
        <w:rPr>
          <w:rFonts w:ascii="Arial" w:hAnsi="Arial" w:cs="Arial"/>
        </w:rPr>
        <w:t xml:space="preserve"> (2020) </w:t>
      </w:r>
      <w:r w:rsidR="00D84771" w:rsidRPr="00D84771">
        <w:rPr>
          <w:rFonts w:ascii="Arial" w:eastAsia="Times New Roman" w:hAnsi="Arial" w:cs="Arial"/>
          <w:i/>
          <w:iCs/>
          <w:kern w:val="36"/>
          <w:lang w:eastAsia="en-GB"/>
        </w:rPr>
        <w:t>Study skills for foundation degrees</w:t>
      </w:r>
      <w:r w:rsidR="00D314DD" w:rsidRPr="00EF0D34">
        <w:rPr>
          <w:rFonts w:ascii="Arial" w:eastAsia="Times New Roman" w:hAnsi="Arial" w:cs="Arial"/>
          <w:i/>
          <w:iCs/>
          <w:kern w:val="36"/>
          <w:lang w:eastAsia="en-GB"/>
        </w:rPr>
        <w:t>.</w:t>
      </w:r>
      <w:r w:rsidR="00870455">
        <w:rPr>
          <w:rFonts w:ascii="Arial" w:eastAsia="Times New Roman" w:hAnsi="Arial" w:cs="Arial"/>
          <w:i/>
          <w:iCs/>
          <w:kern w:val="36"/>
          <w:lang w:eastAsia="en-GB"/>
        </w:rPr>
        <w:t xml:space="preserve"> </w:t>
      </w:r>
      <w:r w:rsidR="00D314DD" w:rsidRPr="00EF0D34">
        <w:rPr>
          <w:rFonts w:ascii="Arial" w:eastAsia="Times New Roman" w:hAnsi="Arial" w:cs="Arial"/>
          <w:kern w:val="36"/>
          <w:lang w:eastAsia="en-GB"/>
        </w:rPr>
        <w:t>3</w:t>
      </w:r>
      <w:r w:rsidR="00D314DD" w:rsidRPr="00EF0D34">
        <w:rPr>
          <w:rFonts w:ascii="Arial" w:eastAsia="Times New Roman" w:hAnsi="Arial" w:cs="Arial"/>
          <w:kern w:val="36"/>
          <w:vertAlign w:val="superscript"/>
          <w:lang w:eastAsia="en-GB"/>
        </w:rPr>
        <w:t>rd</w:t>
      </w:r>
      <w:r w:rsidR="00D314DD" w:rsidRPr="00EF0D34">
        <w:rPr>
          <w:rFonts w:ascii="Arial" w:eastAsia="Times New Roman" w:hAnsi="Arial" w:cs="Arial"/>
          <w:kern w:val="36"/>
          <w:lang w:eastAsia="en-GB"/>
        </w:rPr>
        <w:t xml:space="preserve"> </w:t>
      </w:r>
      <w:r w:rsidR="00B20EC2" w:rsidRPr="00EF0D34">
        <w:rPr>
          <w:rFonts w:ascii="Arial" w:eastAsia="Times New Roman" w:hAnsi="Arial" w:cs="Arial"/>
          <w:kern w:val="36"/>
          <w:lang w:eastAsia="en-GB"/>
        </w:rPr>
        <w:t>edn</w:t>
      </w:r>
      <w:r w:rsidR="00B20EC2" w:rsidRPr="00EF0D34">
        <w:rPr>
          <w:rFonts w:ascii="Arial" w:eastAsia="Times New Roman" w:hAnsi="Arial" w:cs="Arial"/>
          <w:i/>
          <w:iCs/>
          <w:kern w:val="36"/>
          <w:lang w:eastAsia="en-GB"/>
        </w:rPr>
        <w:t>.</w:t>
      </w:r>
      <w:r w:rsidR="00AB1C4F" w:rsidRPr="00EF0D34">
        <w:rPr>
          <w:rFonts w:ascii="Arial" w:eastAsia="Times New Roman" w:hAnsi="Arial" w:cs="Arial"/>
          <w:shd w:val="clear" w:color="auto" w:fill="F3F7F8"/>
          <w:lang w:eastAsia="en-GB"/>
        </w:rPr>
        <w:t xml:space="preserve"> </w:t>
      </w:r>
      <w:r w:rsidR="00AB1C4F" w:rsidRPr="00AB1C4F">
        <w:rPr>
          <w:rFonts w:ascii="Arial" w:eastAsia="Times New Roman" w:hAnsi="Arial" w:cs="Arial"/>
          <w:lang w:eastAsia="en-GB"/>
        </w:rPr>
        <w:t>Abingdon</w:t>
      </w:r>
      <w:r w:rsidR="00A90C9D" w:rsidRPr="00EF0D34">
        <w:rPr>
          <w:rFonts w:ascii="Arial" w:eastAsia="Times New Roman" w:hAnsi="Arial" w:cs="Arial"/>
          <w:lang w:eastAsia="en-GB"/>
        </w:rPr>
        <w:t>:</w:t>
      </w:r>
      <w:r w:rsidR="00E04D50" w:rsidRPr="00EF0D34">
        <w:rPr>
          <w:rFonts w:ascii="Arial" w:hAnsi="Arial" w:cs="Arial"/>
          <w:shd w:val="clear" w:color="auto" w:fill="F3F7F8"/>
        </w:rPr>
        <w:t xml:space="preserve"> Routledge</w:t>
      </w:r>
      <w:bookmarkStart w:id="2" w:name="_Hlk126629470"/>
      <w:r w:rsidR="006842CF">
        <w:rPr>
          <w:rFonts w:ascii="Arial" w:hAnsi="Arial" w:cs="Arial"/>
          <w:shd w:val="clear" w:color="auto" w:fill="F3F7F8"/>
        </w:rPr>
        <w:t>.</w:t>
      </w:r>
    </w:p>
    <w:p w14:paraId="3C471194" w14:textId="6EFA4ECA" w:rsidR="00EB1D5D" w:rsidRPr="00EF0D34" w:rsidRDefault="00EB1D5D" w:rsidP="00E04D50">
      <w:pPr>
        <w:rPr>
          <w:rFonts w:ascii="Arial" w:eastAsia="Times New Roman" w:hAnsi="Arial" w:cs="Arial"/>
          <w:lang w:eastAsia="en-GB"/>
        </w:rPr>
      </w:pPr>
      <w:r w:rsidRPr="00EF0D34">
        <w:rPr>
          <w:rFonts w:ascii="Arial" w:hAnsi="Arial" w:cs="Arial"/>
          <w:shd w:val="clear" w:color="auto" w:fill="FFFFFF"/>
        </w:rPr>
        <w:t>Cottrell</w:t>
      </w:r>
      <w:bookmarkEnd w:id="2"/>
      <w:r w:rsidRPr="00EF0D34">
        <w:rPr>
          <w:rFonts w:ascii="Arial" w:hAnsi="Arial" w:cs="Arial"/>
          <w:shd w:val="clear" w:color="auto" w:fill="FFFFFF"/>
        </w:rPr>
        <w:t>, S. (2019) </w:t>
      </w:r>
      <w:r w:rsidRPr="00EF0D34">
        <w:rPr>
          <w:rFonts w:ascii="Arial" w:hAnsi="Arial" w:cs="Arial"/>
          <w:i/>
          <w:iCs/>
        </w:rPr>
        <w:t>The Study Skills Handbook</w:t>
      </w:r>
      <w:r w:rsidRPr="00EF0D34">
        <w:rPr>
          <w:rFonts w:ascii="Arial" w:hAnsi="Arial" w:cs="Arial"/>
          <w:shd w:val="clear" w:color="auto" w:fill="FFFFFF"/>
        </w:rPr>
        <w:t>. 5</w:t>
      </w:r>
      <w:r w:rsidRPr="00EF0D34">
        <w:rPr>
          <w:rFonts w:ascii="Arial" w:hAnsi="Arial" w:cs="Arial"/>
          <w:shd w:val="clear" w:color="auto" w:fill="FFFFFF"/>
          <w:vertAlign w:val="superscript"/>
        </w:rPr>
        <w:t>th</w:t>
      </w:r>
      <w:r w:rsidRPr="00EF0D34">
        <w:rPr>
          <w:rFonts w:ascii="Arial" w:hAnsi="Arial" w:cs="Arial"/>
          <w:shd w:val="clear" w:color="auto" w:fill="FFFFFF"/>
        </w:rPr>
        <w:t xml:space="preserve"> edn.</w:t>
      </w:r>
      <w:r w:rsidR="00A838B5" w:rsidRPr="00EF0D34">
        <w:rPr>
          <w:rFonts w:ascii="Arial" w:hAnsi="Arial" w:cs="Arial"/>
          <w:shd w:val="clear" w:color="auto" w:fill="FFFFFF"/>
        </w:rPr>
        <w:t xml:space="preserve"> London:</w:t>
      </w:r>
      <w:r w:rsidRPr="00EF0D34">
        <w:rPr>
          <w:rFonts w:ascii="Arial" w:hAnsi="Arial" w:cs="Arial"/>
          <w:i/>
          <w:iCs/>
        </w:rPr>
        <w:t> </w:t>
      </w:r>
      <w:r w:rsidR="0056227A" w:rsidRPr="00EF0D34">
        <w:rPr>
          <w:rFonts w:ascii="Arial" w:hAnsi="Arial" w:cs="Arial"/>
          <w:shd w:val="clear" w:color="auto" w:fill="F3F7F8"/>
        </w:rPr>
        <w:t>Macmillan Education UK.</w:t>
      </w:r>
    </w:p>
    <w:p w14:paraId="4C95FE40" w14:textId="4608D546" w:rsidR="00AF54D2" w:rsidRPr="00EF0D34" w:rsidRDefault="00AF54D2" w:rsidP="005F0FF1">
      <w:pPr>
        <w:shd w:val="clear" w:color="auto" w:fill="F8F8F8"/>
        <w:spacing w:after="0" w:line="360" w:lineRule="auto"/>
        <w:rPr>
          <w:rFonts w:ascii="Arial" w:hAnsi="Arial" w:cs="Arial"/>
          <w:shd w:val="clear" w:color="auto" w:fill="FFFFFF"/>
        </w:rPr>
      </w:pPr>
      <w:r w:rsidRPr="00EF0D34">
        <w:rPr>
          <w:rFonts w:ascii="Arial" w:hAnsi="Arial" w:cs="Arial"/>
          <w:shd w:val="clear" w:color="auto" w:fill="FFFFFF"/>
        </w:rPr>
        <w:t xml:space="preserve">McMillan, K. (2012) </w:t>
      </w:r>
      <w:r w:rsidRPr="00EF0D34">
        <w:rPr>
          <w:rFonts w:ascii="Arial" w:hAnsi="Arial" w:cs="Arial"/>
          <w:i/>
          <w:iCs/>
          <w:shd w:val="clear" w:color="auto" w:fill="FFFFFF"/>
        </w:rPr>
        <w:t xml:space="preserve">The Study Skills Book. </w:t>
      </w:r>
      <w:r w:rsidRPr="00EF0D34">
        <w:rPr>
          <w:rFonts w:ascii="Arial" w:hAnsi="Arial" w:cs="Arial"/>
          <w:shd w:val="clear" w:color="auto" w:fill="FFFFFF"/>
        </w:rPr>
        <w:t>3rd ed.</w:t>
      </w:r>
      <w:r w:rsidR="000D6AA6" w:rsidRPr="00EF0D34">
        <w:rPr>
          <w:rFonts w:ascii="Arial" w:hAnsi="Arial" w:cs="Arial"/>
          <w:shd w:val="clear" w:color="auto" w:fill="FFFFFF"/>
        </w:rPr>
        <w:t xml:space="preserve"> </w:t>
      </w:r>
      <w:r w:rsidR="001A13EE" w:rsidRPr="00EF0D34">
        <w:rPr>
          <w:rFonts w:ascii="Arial" w:hAnsi="Arial" w:cs="Arial"/>
          <w:shd w:val="clear" w:color="auto" w:fill="FFFFFF"/>
        </w:rPr>
        <w:t>Harlow:</w:t>
      </w:r>
      <w:r w:rsidRPr="00EF0D34">
        <w:rPr>
          <w:rFonts w:ascii="Arial" w:hAnsi="Arial" w:cs="Arial"/>
        </w:rPr>
        <w:t xml:space="preserve"> </w:t>
      </w:r>
      <w:r w:rsidRPr="00EF0D34">
        <w:rPr>
          <w:rFonts w:ascii="Arial" w:hAnsi="Arial" w:cs="Arial"/>
          <w:shd w:val="clear" w:color="auto" w:fill="FFFFFF"/>
        </w:rPr>
        <w:t>Pearson Education</w:t>
      </w:r>
      <w:r w:rsidR="001A13EE" w:rsidRPr="00EF0D34">
        <w:rPr>
          <w:rFonts w:ascii="Arial" w:hAnsi="Arial" w:cs="Arial"/>
          <w:shd w:val="clear" w:color="auto" w:fill="FFFFFF"/>
        </w:rPr>
        <w:t>.</w:t>
      </w:r>
    </w:p>
    <w:p w14:paraId="3C66BA21" w14:textId="04A3057E" w:rsidR="009820DA" w:rsidRPr="00EF0D34" w:rsidRDefault="00EB1D5D" w:rsidP="00D03292">
      <w:pPr>
        <w:shd w:val="clear" w:color="auto" w:fill="F3F7F8"/>
        <w:wordWrap w:val="0"/>
        <w:rPr>
          <w:rFonts w:ascii="Arial" w:eastAsia="Times New Roman" w:hAnsi="Arial" w:cs="Arial"/>
          <w:lang w:eastAsia="en-GB"/>
        </w:rPr>
      </w:pPr>
      <w:r w:rsidRPr="00EF0D34">
        <w:rPr>
          <w:rFonts w:ascii="Arial" w:hAnsi="Arial" w:cs="Arial"/>
          <w:shd w:val="clear" w:color="auto" w:fill="FFFFFF"/>
        </w:rPr>
        <w:t xml:space="preserve">Read, S.H. (2018) </w:t>
      </w:r>
      <w:r w:rsidRPr="00EF0D34">
        <w:rPr>
          <w:rFonts w:ascii="Arial" w:hAnsi="Arial" w:cs="Arial"/>
          <w:i/>
          <w:iCs/>
        </w:rPr>
        <w:t>Academic Writing Skills for International Students</w:t>
      </w:r>
      <w:r w:rsidRPr="00EF0D34">
        <w:rPr>
          <w:rFonts w:ascii="Arial" w:hAnsi="Arial" w:cs="Arial"/>
          <w:shd w:val="clear" w:color="auto" w:fill="FFFFFF"/>
        </w:rPr>
        <w:t xml:space="preserve">. </w:t>
      </w:r>
      <w:r w:rsidR="00D03292" w:rsidRPr="00EF0D34">
        <w:rPr>
          <w:rFonts w:ascii="Arial" w:hAnsi="Arial" w:cs="Arial"/>
          <w:shd w:val="clear" w:color="auto" w:fill="FFFFFF"/>
        </w:rPr>
        <w:t xml:space="preserve">London: </w:t>
      </w:r>
      <w:r w:rsidR="00D03292" w:rsidRPr="00EF0D34">
        <w:rPr>
          <w:rFonts w:ascii="Arial" w:eastAsia="Times New Roman" w:hAnsi="Arial" w:cs="Arial"/>
          <w:lang w:eastAsia="en-GB"/>
        </w:rPr>
        <w:t>Macmillan Education UK</w:t>
      </w:r>
      <w:r w:rsidR="009820DA" w:rsidRPr="00EF0D34">
        <w:rPr>
          <w:rFonts w:ascii="Arial" w:eastAsia="Times New Roman" w:hAnsi="Arial" w:cs="Arial"/>
          <w:lang w:eastAsia="en-GB"/>
        </w:rPr>
        <w:t>.</w:t>
      </w:r>
    </w:p>
    <w:p w14:paraId="2C8C249C" w14:textId="5C9FC1A8" w:rsidR="00C7243C" w:rsidRPr="00EF0D34" w:rsidRDefault="005174F4" w:rsidP="00C7243C">
      <w:pPr>
        <w:shd w:val="clear" w:color="auto" w:fill="F3F7F8"/>
        <w:wordWrap w:val="0"/>
        <w:rPr>
          <w:rFonts w:ascii="Arial" w:eastAsia="Times New Roman" w:hAnsi="Arial" w:cs="Arial"/>
          <w:lang w:eastAsia="en-GB"/>
        </w:rPr>
      </w:pPr>
      <w:r w:rsidRPr="00EF0D34">
        <w:rPr>
          <w:rFonts w:ascii="Arial" w:eastAsia="Times New Roman" w:hAnsi="Arial" w:cs="Arial"/>
          <w:lang w:eastAsia="en-GB"/>
        </w:rPr>
        <w:t>Saunders, M.N.K (2011)</w:t>
      </w:r>
      <w:r w:rsidRPr="00EF0D34">
        <w:rPr>
          <w:rFonts w:ascii="Arial" w:hAnsi="Arial" w:cs="Arial"/>
          <w:i/>
          <w:iCs/>
          <w:shd w:val="clear" w:color="auto" w:fill="FFFFFF"/>
        </w:rPr>
        <w:t xml:space="preserve"> Doing Research in Business and Management</w:t>
      </w:r>
      <w:r w:rsidR="00870455">
        <w:rPr>
          <w:rFonts w:ascii="Arial" w:hAnsi="Arial" w:cs="Arial"/>
          <w:i/>
          <w:iCs/>
          <w:shd w:val="clear" w:color="auto" w:fill="FFFFFF"/>
        </w:rPr>
        <w:t xml:space="preserve">. </w:t>
      </w:r>
      <w:r w:rsidR="00D94B27" w:rsidRPr="00EF0D34">
        <w:rPr>
          <w:rFonts w:ascii="Arial" w:hAnsi="Arial" w:cs="Arial"/>
          <w:i/>
          <w:iCs/>
          <w:shd w:val="clear" w:color="auto" w:fill="FFFFFF"/>
        </w:rPr>
        <w:t>1</w:t>
      </w:r>
      <w:r w:rsidR="00D94B27" w:rsidRPr="00EF0D34">
        <w:rPr>
          <w:rFonts w:ascii="Arial" w:hAnsi="Arial" w:cs="Arial"/>
          <w:i/>
          <w:iCs/>
          <w:shd w:val="clear" w:color="auto" w:fill="FFFFFF"/>
          <w:vertAlign w:val="superscript"/>
        </w:rPr>
        <w:t>st</w:t>
      </w:r>
      <w:r w:rsidR="00D94B27" w:rsidRPr="00EF0D34">
        <w:rPr>
          <w:rFonts w:ascii="Arial" w:hAnsi="Arial" w:cs="Arial"/>
          <w:i/>
          <w:iCs/>
          <w:shd w:val="clear" w:color="auto" w:fill="FFFFFF"/>
        </w:rPr>
        <w:t xml:space="preserve"> edn.</w:t>
      </w:r>
      <w:r w:rsidR="00C7243C" w:rsidRPr="00EF0D34">
        <w:rPr>
          <w:rFonts w:ascii="Arial" w:hAnsi="Arial" w:cs="Arial"/>
          <w:i/>
          <w:iCs/>
          <w:shd w:val="clear" w:color="auto" w:fill="FFFFFF"/>
        </w:rPr>
        <w:t xml:space="preserve"> Harlow:</w:t>
      </w:r>
      <w:r w:rsidRPr="00EF0D34">
        <w:rPr>
          <w:rFonts w:ascii="Arial" w:hAnsi="Arial" w:cs="Arial"/>
          <w:i/>
          <w:iCs/>
          <w:shd w:val="clear" w:color="auto" w:fill="FFFFFF"/>
        </w:rPr>
        <w:t xml:space="preserve"> </w:t>
      </w:r>
      <w:r w:rsidR="00C7243C" w:rsidRPr="00EF0D34">
        <w:rPr>
          <w:rFonts w:ascii="Arial" w:eastAsia="Times New Roman" w:hAnsi="Arial" w:cs="Arial"/>
          <w:lang w:eastAsia="en-GB"/>
        </w:rPr>
        <w:t>Financial Times Prentice Hall</w:t>
      </w:r>
      <w:r w:rsidR="00870455">
        <w:rPr>
          <w:rFonts w:ascii="Arial" w:eastAsia="Times New Roman" w:hAnsi="Arial" w:cs="Arial"/>
          <w:lang w:eastAsia="en-GB"/>
        </w:rPr>
        <w:t>.</w:t>
      </w:r>
    </w:p>
    <w:p w14:paraId="20E296C8" w14:textId="10144829" w:rsidR="00EB1D5D" w:rsidRPr="00EF0D34" w:rsidRDefault="00EB1D5D" w:rsidP="005F0FF1">
      <w:pPr>
        <w:shd w:val="clear" w:color="auto" w:fill="FFFFFF"/>
        <w:spacing w:after="0" w:line="360" w:lineRule="auto"/>
        <w:rPr>
          <w:rFonts w:ascii="Arial" w:eastAsia="Times New Roman" w:hAnsi="Arial" w:cs="Arial"/>
          <w:lang w:eastAsia="en-GB"/>
        </w:rPr>
      </w:pPr>
      <w:r w:rsidRPr="00EF0D34">
        <w:rPr>
          <w:rFonts w:ascii="Arial" w:eastAsia="Times New Roman" w:hAnsi="Arial" w:cs="Arial"/>
          <w:lang w:eastAsia="en-GB"/>
        </w:rPr>
        <w:t xml:space="preserve">Van der Gaast, K. Koenders, L. and Post, G. (2019) </w:t>
      </w:r>
      <w:r w:rsidRPr="00EF0D34">
        <w:rPr>
          <w:rFonts w:ascii="Arial" w:hAnsi="Arial" w:cs="Arial"/>
          <w:i/>
          <w:iCs/>
        </w:rPr>
        <w:t xml:space="preserve">Academic Skills for Interdisciplinary Studies. </w:t>
      </w:r>
      <w:r w:rsidR="00465276" w:rsidRPr="00EF0D34">
        <w:rPr>
          <w:rFonts w:ascii="Arial" w:hAnsi="Arial" w:cs="Arial"/>
        </w:rPr>
        <w:t>2</w:t>
      </w:r>
      <w:r w:rsidR="00465276" w:rsidRPr="00EF0D34">
        <w:rPr>
          <w:rFonts w:ascii="Arial" w:hAnsi="Arial" w:cs="Arial"/>
          <w:vertAlign w:val="superscript"/>
        </w:rPr>
        <w:t>nd</w:t>
      </w:r>
      <w:r w:rsidR="00465276" w:rsidRPr="00EF0D34">
        <w:rPr>
          <w:rFonts w:ascii="Arial" w:hAnsi="Arial" w:cs="Arial"/>
        </w:rPr>
        <w:t xml:space="preserve"> r</w:t>
      </w:r>
      <w:r w:rsidRPr="00EF0D34">
        <w:rPr>
          <w:rFonts w:ascii="Arial" w:hAnsi="Arial" w:cs="Arial"/>
        </w:rPr>
        <w:t>evised edition.</w:t>
      </w:r>
      <w:r w:rsidRPr="00EF0D34">
        <w:rPr>
          <w:rFonts w:ascii="Arial" w:eastAsia="Times New Roman" w:hAnsi="Arial" w:cs="Arial"/>
          <w:lang w:eastAsia="en-GB"/>
        </w:rPr>
        <w:t xml:space="preserve"> </w:t>
      </w:r>
      <w:r w:rsidR="007245ED" w:rsidRPr="00EF0D34">
        <w:rPr>
          <w:rFonts w:ascii="Arial" w:eastAsia="Times New Roman" w:hAnsi="Arial" w:cs="Arial"/>
          <w:lang w:eastAsia="en-GB"/>
        </w:rPr>
        <w:t xml:space="preserve">Amsterdam: </w:t>
      </w:r>
      <w:r w:rsidRPr="00EF0D34">
        <w:rPr>
          <w:rFonts w:ascii="Arial" w:eastAsia="Times New Roman" w:hAnsi="Arial" w:cs="Arial"/>
          <w:lang w:eastAsia="en-GB"/>
        </w:rPr>
        <w:t>Amsterdam University Press.</w:t>
      </w:r>
    </w:p>
    <w:p w14:paraId="7F04F0F1" w14:textId="2FD960EA" w:rsidR="00400C67" w:rsidRDefault="00400C67" w:rsidP="005F0FF1">
      <w:pPr>
        <w:shd w:val="clear" w:color="auto" w:fill="FFFFFF"/>
        <w:spacing w:after="0" w:line="360" w:lineRule="auto"/>
        <w:rPr>
          <w:rFonts w:ascii="Helvetica" w:hAnsi="Helvetica" w:cs="Helvetica"/>
          <w:color w:val="070726"/>
          <w:sz w:val="21"/>
          <w:szCs w:val="21"/>
          <w:shd w:val="clear" w:color="auto" w:fill="FFFFFF"/>
        </w:rPr>
      </w:pPr>
    </w:p>
    <w:p w14:paraId="4E523553" w14:textId="77777777" w:rsidR="00D453E9" w:rsidRPr="00E44C99" w:rsidRDefault="00D453E9" w:rsidP="005F0FF1">
      <w:pPr>
        <w:shd w:val="clear" w:color="auto" w:fill="FFFFFF"/>
        <w:spacing w:after="0" w:line="360" w:lineRule="auto"/>
        <w:rPr>
          <w:rFonts w:ascii="Arial" w:hAnsi="Arial" w:cs="Arial"/>
          <w:color w:val="000000" w:themeColor="text1"/>
        </w:rPr>
      </w:pPr>
    </w:p>
    <w:p w14:paraId="2CCB7E95" w14:textId="77777777" w:rsidR="00E2094D" w:rsidRPr="008B51DD" w:rsidRDefault="00E2094D" w:rsidP="00E2094D">
      <w:pPr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14:paraId="7C8A1BA2" w14:textId="77777777" w:rsidR="00F27684" w:rsidRDefault="00F27684"/>
    <w:sectPr w:rsidR="00F27684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301FD4" w14:textId="77777777" w:rsidR="00FA493E" w:rsidRDefault="00FA493E" w:rsidP="0020260C">
      <w:pPr>
        <w:spacing w:after="0" w:line="240" w:lineRule="auto"/>
      </w:pPr>
      <w:r>
        <w:separator/>
      </w:r>
    </w:p>
  </w:endnote>
  <w:endnote w:type="continuationSeparator" w:id="0">
    <w:p w14:paraId="15753173" w14:textId="77777777" w:rsidR="00FA493E" w:rsidRDefault="00FA493E" w:rsidP="002026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DD8C1B" w14:textId="77777777" w:rsidR="00FA493E" w:rsidRDefault="00FA493E" w:rsidP="0020260C">
      <w:pPr>
        <w:spacing w:after="0" w:line="240" w:lineRule="auto"/>
      </w:pPr>
      <w:r>
        <w:separator/>
      </w:r>
    </w:p>
  </w:footnote>
  <w:footnote w:type="continuationSeparator" w:id="0">
    <w:p w14:paraId="1E9905DF" w14:textId="77777777" w:rsidR="00FA493E" w:rsidRDefault="00FA493E" w:rsidP="0020260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72410889"/>
      <w:docPartObj>
        <w:docPartGallery w:val="Page Numbers (Top of Page)"/>
        <w:docPartUnique/>
      </w:docPartObj>
    </w:sdtPr>
    <w:sdtContent>
      <w:p w14:paraId="7086F660" w14:textId="57C43391" w:rsidR="003717D6" w:rsidRDefault="003717D6">
        <w:pPr>
          <w:pStyle w:val="Head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C3FBF25" w14:textId="77777777" w:rsidR="0020260C" w:rsidRDefault="0020260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5309EC"/>
    <w:multiLevelType w:val="hybridMultilevel"/>
    <w:tmpl w:val="E3109A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E14DD0"/>
    <w:multiLevelType w:val="hybridMultilevel"/>
    <w:tmpl w:val="E716EA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CFD519A"/>
    <w:multiLevelType w:val="hybridMultilevel"/>
    <w:tmpl w:val="B78627A0"/>
    <w:lvl w:ilvl="0" w:tplc="F612D1BC">
      <w:start w:val="1"/>
      <w:numFmt w:val="decimal"/>
      <w:lvlText w:val="%1."/>
      <w:lvlJc w:val="left"/>
      <w:pPr>
        <w:ind w:left="3888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4608" w:hanging="360"/>
      </w:pPr>
    </w:lvl>
    <w:lvl w:ilvl="2" w:tplc="0809001B" w:tentative="1">
      <w:start w:val="1"/>
      <w:numFmt w:val="lowerRoman"/>
      <w:lvlText w:val="%3."/>
      <w:lvlJc w:val="right"/>
      <w:pPr>
        <w:ind w:left="5328" w:hanging="180"/>
      </w:pPr>
    </w:lvl>
    <w:lvl w:ilvl="3" w:tplc="0809000F" w:tentative="1">
      <w:start w:val="1"/>
      <w:numFmt w:val="decimal"/>
      <w:lvlText w:val="%4."/>
      <w:lvlJc w:val="left"/>
      <w:pPr>
        <w:ind w:left="6048" w:hanging="360"/>
      </w:pPr>
    </w:lvl>
    <w:lvl w:ilvl="4" w:tplc="08090019" w:tentative="1">
      <w:start w:val="1"/>
      <w:numFmt w:val="lowerLetter"/>
      <w:lvlText w:val="%5."/>
      <w:lvlJc w:val="left"/>
      <w:pPr>
        <w:ind w:left="6768" w:hanging="360"/>
      </w:pPr>
    </w:lvl>
    <w:lvl w:ilvl="5" w:tplc="0809001B" w:tentative="1">
      <w:start w:val="1"/>
      <w:numFmt w:val="lowerRoman"/>
      <w:lvlText w:val="%6."/>
      <w:lvlJc w:val="right"/>
      <w:pPr>
        <w:ind w:left="7488" w:hanging="180"/>
      </w:pPr>
    </w:lvl>
    <w:lvl w:ilvl="6" w:tplc="0809000F" w:tentative="1">
      <w:start w:val="1"/>
      <w:numFmt w:val="decimal"/>
      <w:lvlText w:val="%7."/>
      <w:lvlJc w:val="left"/>
      <w:pPr>
        <w:ind w:left="8208" w:hanging="360"/>
      </w:pPr>
    </w:lvl>
    <w:lvl w:ilvl="7" w:tplc="08090019" w:tentative="1">
      <w:start w:val="1"/>
      <w:numFmt w:val="lowerLetter"/>
      <w:lvlText w:val="%8."/>
      <w:lvlJc w:val="left"/>
      <w:pPr>
        <w:ind w:left="8928" w:hanging="360"/>
      </w:pPr>
    </w:lvl>
    <w:lvl w:ilvl="8" w:tplc="0809001B" w:tentative="1">
      <w:start w:val="1"/>
      <w:numFmt w:val="lowerRoman"/>
      <w:lvlText w:val="%9."/>
      <w:lvlJc w:val="right"/>
      <w:pPr>
        <w:ind w:left="9648" w:hanging="180"/>
      </w:pPr>
    </w:lvl>
  </w:abstractNum>
  <w:num w:numId="1" w16cid:durableId="1987275155">
    <w:abstractNumId w:val="1"/>
  </w:num>
  <w:num w:numId="2" w16cid:durableId="1611886959">
    <w:abstractNumId w:val="0"/>
  </w:num>
  <w:num w:numId="3" w16cid:durableId="1334480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7684"/>
    <w:rsid w:val="00005E6F"/>
    <w:rsid w:val="00006895"/>
    <w:rsid w:val="0001571D"/>
    <w:rsid w:val="00016E42"/>
    <w:rsid w:val="000440D5"/>
    <w:rsid w:val="00044BF8"/>
    <w:rsid w:val="00045C6B"/>
    <w:rsid w:val="00055534"/>
    <w:rsid w:val="000566AF"/>
    <w:rsid w:val="00060039"/>
    <w:rsid w:val="000628C4"/>
    <w:rsid w:val="00062CD4"/>
    <w:rsid w:val="000711BF"/>
    <w:rsid w:val="0007402F"/>
    <w:rsid w:val="00087CDE"/>
    <w:rsid w:val="00092F5E"/>
    <w:rsid w:val="00096C26"/>
    <w:rsid w:val="000A1CFE"/>
    <w:rsid w:val="000A3941"/>
    <w:rsid w:val="000B5FC5"/>
    <w:rsid w:val="000C0DA0"/>
    <w:rsid w:val="000C3365"/>
    <w:rsid w:val="000D53AF"/>
    <w:rsid w:val="000D6AA6"/>
    <w:rsid w:val="000E2A45"/>
    <w:rsid w:val="000E4DBC"/>
    <w:rsid w:val="000E4F7E"/>
    <w:rsid w:val="000F0BD6"/>
    <w:rsid w:val="000F1DD0"/>
    <w:rsid w:val="00101B16"/>
    <w:rsid w:val="001116CD"/>
    <w:rsid w:val="00123130"/>
    <w:rsid w:val="001245F9"/>
    <w:rsid w:val="001271B4"/>
    <w:rsid w:val="00132BF9"/>
    <w:rsid w:val="00137BCC"/>
    <w:rsid w:val="001407ED"/>
    <w:rsid w:val="001412D6"/>
    <w:rsid w:val="00141D8A"/>
    <w:rsid w:val="00144115"/>
    <w:rsid w:val="00154A67"/>
    <w:rsid w:val="00162302"/>
    <w:rsid w:val="0016479F"/>
    <w:rsid w:val="0016492B"/>
    <w:rsid w:val="00170B32"/>
    <w:rsid w:val="00171341"/>
    <w:rsid w:val="00172AA8"/>
    <w:rsid w:val="00174439"/>
    <w:rsid w:val="001746D5"/>
    <w:rsid w:val="00177FD8"/>
    <w:rsid w:val="00181A18"/>
    <w:rsid w:val="00183F54"/>
    <w:rsid w:val="00184CC0"/>
    <w:rsid w:val="00190846"/>
    <w:rsid w:val="00193037"/>
    <w:rsid w:val="001A0DAD"/>
    <w:rsid w:val="001A13EE"/>
    <w:rsid w:val="001A5F5E"/>
    <w:rsid w:val="001A6B7F"/>
    <w:rsid w:val="001A7CFA"/>
    <w:rsid w:val="001D5217"/>
    <w:rsid w:val="001E6DC2"/>
    <w:rsid w:val="001F1E44"/>
    <w:rsid w:val="001F36DF"/>
    <w:rsid w:val="001F3F80"/>
    <w:rsid w:val="001F5410"/>
    <w:rsid w:val="001F78B5"/>
    <w:rsid w:val="0020260C"/>
    <w:rsid w:val="00203477"/>
    <w:rsid w:val="0020687C"/>
    <w:rsid w:val="00215DEC"/>
    <w:rsid w:val="00216D4C"/>
    <w:rsid w:val="00225EDC"/>
    <w:rsid w:val="002315E7"/>
    <w:rsid w:val="00241254"/>
    <w:rsid w:val="0024457F"/>
    <w:rsid w:val="00253210"/>
    <w:rsid w:val="00255645"/>
    <w:rsid w:val="002578FD"/>
    <w:rsid w:val="00257BBE"/>
    <w:rsid w:val="00262A4B"/>
    <w:rsid w:val="00270552"/>
    <w:rsid w:val="00272DB0"/>
    <w:rsid w:val="00273C59"/>
    <w:rsid w:val="002744D9"/>
    <w:rsid w:val="002758DA"/>
    <w:rsid w:val="00282FFA"/>
    <w:rsid w:val="00283DB6"/>
    <w:rsid w:val="002935D1"/>
    <w:rsid w:val="002A6D1F"/>
    <w:rsid w:val="002B627B"/>
    <w:rsid w:val="002B6283"/>
    <w:rsid w:val="002C3C02"/>
    <w:rsid w:val="002C4CB8"/>
    <w:rsid w:val="002D0ABC"/>
    <w:rsid w:val="002D61A2"/>
    <w:rsid w:val="002E0833"/>
    <w:rsid w:val="002E2ADC"/>
    <w:rsid w:val="002E34EB"/>
    <w:rsid w:val="002E43A6"/>
    <w:rsid w:val="00310947"/>
    <w:rsid w:val="003127C8"/>
    <w:rsid w:val="00314CDD"/>
    <w:rsid w:val="003178B4"/>
    <w:rsid w:val="00332F09"/>
    <w:rsid w:val="003342CD"/>
    <w:rsid w:val="003357DB"/>
    <w:rsid w:val="00337141"/>
    <w:rsid w:val="00342BEB"/>
    <w:rsid w:val="00347EA0"/>
    <w:rsid w:val="003506DC"/>
    <w:rsid w:val="00353DE9"/>
    <w:rsid w:val="0036179B"/>
    <w:rsid w:val="00370DE0"/>
    <w:rsid w:val="003717D6"/>
    <w:rsid w:val="00373EE3"/>
    <w:rsid w:val="00376B9E"/>
    <w:rsid w:val="00390AF2"/>
    <w:rsid w:val="003A29F4"/>
    <w:rsid w:val="003A6242"/>
    <w:rsid w:val="003A6630"/>
    <w:rsid w:val="003D4CA5"/>
    <w:rsid w:val="00400C67"/>
    <w:rsid w:val="00404EDA"/>
    <w:rsid w:val="0041061F"/>
    <w:rsid w:val="00414E9C"/>
    <w:rsid w:val="0042690B"/>
    <w:rsid w:val="00427F77"/>
    <w:rsid w:val="004308B2"/>
    <w:rsid w:val="00440EB6"/>
    <w:rsid w:val="0045243B"/>
    <w:rsid w:val="004564D1"/>
    <w:rsid w:val="00457724"/>
    <w:rsid w:val="004612C8"/>
    <w:rsid w:val="00465276"/>
    <w:rsid w:val="00482A67"/>
    <w:rsid w:val="00484922"/>
    <w:rsid w:val="00486DA2"/>
    <w:rsid w:val="00490AF7"/>
    <w:rsid w:val="00493ED6"/>
    <w:rsid w:val="00495532"/>
    <w:rsid w:val="004A5F0E"/>
    <w:rsid w:val="004A7953"/>
    <w:rsid w:val="004C1901"/>
    <w:rsid w:val="004C2AC9"/>
    <w:rsid w:val="004D4D94"/>
    <w:rsid w:val="004E6958"/>
    <w:rsid w:val="0050116A"/>
    <w:rsid w:val="00507702"/>
    <w:rsid w:val="005133E6"/>
    <w:rsid w:val="0051529E"/>
    <w:rsid w:val="005174F4"/>
    <w:rsid w:val="005204AB"/>
    <w:rsid w:val="0052249F"/>
    <w:rsid w:val="00527909"/>
    <w:rsid w:val="00530547"/>
    <w:rsid w:val="0053499A"/>
    <w:rsid w:val="00534DEC"/>
    <w:rsid w:val="005370A9"/>
    <w:rsid w:val="00542D22"/>
    <w:rsid w:val="005444A7"/>
    <w:rsid w:val="005447C8"/>
    <w:rsid w:val="00550498"/>
    <w:rsid w:val="005577D4"/>
    <w:rsid w:val="0056227A"/>
    <w:rsid w:val="00562BDA"/>
    <w:rsid w:val="00563EAA"/>
    <w:rsid w:val="0057233C"/>
    <w:rsid w:val="00572B6F"/>
    <w:rsid w:val="005835EA"/>
    <w:rsid w:val="005852D3"/>
    <w:rsid w:val="00593491"/>
    <w:rsid w:val="00593C74"/>
    <w:rsid w:val="005A0BD1"/>
    <w:rsid w:val="005A51C7"/>
    <w:rsid w:val="005B0CB3"/>
    <w:rsid w:val="005C78E3"/>
    <w:rsid w:val="005E247B"/>
    <w:rsid w:val="005E2D5C"/>
    <w:rsid w:val="005E3233"/>
    <w:rsid w:val="005E44C9"/>
    <w:rsid w:val="005E5DF8"/>
    <w:rsid w:val="005E5F71"/>
    <w:rsid w:val="005E6CB8"/>
    <w:rsid w:val="005F0FF1"/>
    <w:rsid w:val="00600222"/>
    <w:rsid w:val="00603D8D"/>
    <w:rsid w:val="0060492A"/>
    <w:rsid w:val="00605326"/>
    <w:rsid w:val="00606AD4"/>
    <w:rsid w:val="00611C9B"/>
    <w:rsid w:val="00614013"/>
    <w:rsid w:val="00620EED"/>
    <w:rsid w:val="006300ED"/>
    <w:rsid w:val="00637FAF"/>
    <w:rsid w:val="00640FFF"/>
    <w:rsid w:val="00642E4C"/>
    <w:rsid w:val="0064664C"/>
    <w:rsid w:val="006536A6"/>
    <w:rsid w:val="00661C84"/>
    <w:rsid w:val="00664A22"/>
    <w:rsid w:val="0066648C"/>
    <w:rsid w:val="0066746F"/>
    <w:rsid w:val="006678BB"/>
    <w:rsid w:val="00682405"/>
    <w:rsid w:val="00683B36"/>
    <w:rsid w:val="006842CF"/>
    <w:rsid w:val="006A4818"/>
    <w:rsid w:val="006B328E"/>
    <w:rsid w:val="006C0B41"/>
    <w:rsid w:val="006C22D5"/>
    <w:rsid w:val="006C4D23"/>
    <w:rsid w:val="006C685B"/>
    <w:rsid w:val="006D01A5"/>
    <w:rsid w:val="006D37BD"/>
    <w:rsid w:val="006E0F34"/>
    <w:rsid w:val="006E514A"/>
    <w:rsid w:val="006F1A39"/>
    <w:rsid w:val="006F3811"/>
    <w:rsid w:val="006F67AA"/>
    <w:rsid w:val="00701DA0"/>
    <w:rsid w:val="00703355"/>
    <w:rsid w:val="00705460"/>
    <w:rsid w:val="00705593"/>
    <w:rsid w:val="0071078B"/>
    <w:rsid w:val="0071236C"/>
    <w:rsid w:val="00723C4F"/>
    <w:rsid w:val="007245ED"/>
    <w:rsid w:val="00725093"/>
    <w:rsid w:val="00734AE6"/>
    <w:rsid w:val="007426B5"/>
    <w:rsid w:val="0074471E"/>
    <w:rsid w:val="00744E96"/>
    <w:rsid w:val="00745796"/>
    <w:rsid w:val="0075019D"/>
    <w:rsid w:val="00751700"/>
    <w:rsid w:val="007575E0"/>
    <w:rsid w:val="007702D5"/>
    <w:rsid w:val="00772691"/>
    <w:rsid w:val="007728E2"/>
    <w:rsid w:val="00781615"/>
    <w:rsid w:val="00783DAD"/>
    <w:rsid w:val="00791817"/>
    <w:rsid w:val="00795BF6"/>
    <w:rsid w:val="00797DF6"/>
    <w:rsid w:val="007A0522"/>
    <w:rsid w:val="007B5774"/>
    <w:rsid w:val="007E6577"/>
    <w:rsid w:val="007F69B3"/>
    <w:rsid w:val="007F758D"/>
    <w:rsid w:val="0080381C"/>
    <w:rsid w:val="00812BF6"/>
    <w:rsid w:val="0081490F"/>
    <w:rsid w:val="00815112"/>
    <w:rsid w:val="008201CC"/>
    <w:rsid w:val="00822A63"/>
    <w:rsid w:val="0083114B"/>
    <w:rsid w:val="00831390"/>
    <w:rsid w:val="008325B6"/>
    <w:rsid w:val="00841B11"/>
    <w:rsid w:val="00842982"/>
    <w:rsid w:val="00847C49"/>
    <w:rsid w:val="00847F53"/>
    <w:rsid w:val="008514AD"/>
    <w:rsid w:val="00851CA6"/>
    <w:rsid w:val="00852529"/>
    <w:rsid w:val="00852E7E"/>
    <w:rsid w:val="00854A24"/>
    <w:rsid w:val="008678E1"/>
    <w:rsid w:val="00870455"/>
    <w:rsid w:val="00870F68"/>
    <w:rsid w:val="00881A34"/>
    <w:rsid w:val="00884B5B"/>
    <w:rsid w:val="00885E8A"/>
    <w:rsid w:val="008A47EA"/>
    <w:rsid w:val="008A784B"/>
    <w:rsid w:val="008B493E"/>
    <w:rsid w:val="008B51DD"/>
    <w:rsid w:val="008B52FF"/>
    <w:rsid w:val="008C5A5C"/>
    <w:rsid w:val="008D12D9"/>
    <w:rsid w:val="008D76ED"/>
    <w:rsid w:val="008E236E"/>
    <w:rsid w:val="008E763D"/>
    <w:rsid w:val="008F0218"/>
    <w:rsid w:val="008F18FC"/>
    <w:rsid w:val="008F49AF"/>
    <w:rsid w:val="00906486"/>
    <w:rsid w:val="00907093"/>
    <w:rsid w:val="00912551"/>
    <w:rsid w:val="00914EC2"/>
    <w:rsid w:val="00920079"/>
    <w:rsid w:val="00951779"/>
    <w:rsid w:val="00953037"/>
    <w:rsid w:val="0096742E"/>
    <w:rsid w:val="0097232A"/>
    <w:rsid w:val="009748C5"/>
    <w:rsid w:val="00975CDF"/>
    <w:rsid w:val="00981F4A"/>
    <w:rsid w:val="009820DA"/>
    <w:rsid w:val="009902EF"/>
    <w:rsid w:val="0099166F"/>
    <w:rsid w:val="009962B2"/>
    <w:rsid w:val="009A1601"/>
    <w:rsid w:val="009A275B"/>
    <w:rsid w:val="009A29BC"/>
    <w:rsid w:val="009A6EEA"/>
    <w:rsid w:val="009B2349"/>
    <w:rsid w:val="009B2A8B"/>
    <w:rsid w:val="009C30B4"/>
    <w:rsid w:val="009C7DDF"/>
    <w:rsid w:val="009D3088"/>
    <w:rsid w:val="009D4C51"/>
    <w:rsid w:val="009D55EE"/>
    <w:rsid w:val="009E1C2D"/>
    <w:rsid w:val="009E2CE2"/>
    <w:rsid w:val="009E4E12"/>
    <w:rsid w:val="009E799B"/>
    <w:rsid w:val="009F330F"/>
    <w:rsid w:val="00A005B5"/>
    <w:rsid w:val="00A108A8"/>
    <w:rsid w:val="00A13026"/>
    <w:rsid w:val="00A15969"/>
    <w:rsid w:val="00A17EF1"/>
    <w:rsid w:val="00A20502"/>
    <w:rsid w:val="00A2188E"/>
    <w:rsid w:val="00A23B4B"/>
    <w:rsid w:val="00A416D4"/>
    <w:rsid w:val="00A55FAE"/>
    <w:rsid w:val="00A57C16"/>
    <w:rsid w:val="00A731C7"/>
    <w:rsid w:val="00A7462C"/>
    <w:rsid w:val="00A74849"/>
    <w:rsid w:val="00A80E7A"/>
    <w:rsid w:val="00A838B5"/>
    <w:rsid w:val="00A86A5D"/>
    <w:rsid w:val="00A90C9D"/>
    <w:rsid w:val="00AA529D"/>
    <w:rsid w:val="00AB1791"/>
    <w:rsid w:val="00AB1C4F"/>
    <w:rsid w:val="00AB2742"/>
    <w:rsid w:val="00AB5A16"/>
    <w:rsid w:val="00AB6DE8"/>
    <w:rsid w:val="00AC2D13"/>
    <w:rsid w:val="00AC2F43"/>
    <w:rsid w:val="00AD63C4"/>
    <w:rsid w:val="00AE1B0E"/>
    <w:rsid w:val="00AF54D2"/>
    <w:rsid w:val="00AF6018"/>
    <w:rsid w:val="00AF7147"/>
    <w:rsid w:val="00B121A0"/>
    <w:rsid w:val="00B20EC2"/>
    <w:rsid w:val="00B21FC5"/>
    <w:rsid w:val="00B22D19"/>
    <w:rsid w:val="00B3226C"/>
    <w:rsid w:val="00B32F20"/>
    <w:rsid w:val="00B37D4A"/>
    <w:rsid w:val="00B417EE"/>
    <w:rsid w:val="00B4606B"/>
    <w:rsid w:val="00B639D7"/>
    <w:rsid w:val="00B64EA9"/>
    <w:rsid w:val="00B6625F"/>
    <w:rsid w:val="00B74280"/>
    <w:rsid w:val="00B822AF"/>
    <w:rsid w:val="00B86C64"/>
    <w:rsid w:val="00B87764"/>
    <w:rsid w:val="00BA1615"/>
    <w:rsid w:val="00BA3CEF"/>
    <w:rsid w:val="00BA6414"/>
    <w:rsid w:val="00BA7470"/>
    <w:rsid w:val="00BB6E47"/>
    <w:rsid w:val="00BC4CD6"/>
    <w:rsid w:val="00BC6626"/>
    <w:rsid w:val="00BD5F6E"/>
    <w:rsid w:val="00BE0065"/>
    <w:rsid w:val="00BE306F"/>
    <w:rsid w:val="00BE4616"/>
    <w:rsid w:val="00BF5FA1"/>
    <w:rsid w:val="00BF70A4"/>
    <w:rsid w:val="00C00C98"/>
    <w:rsid w:val="00C02837"/>
    <w:rsid w:val="00C04F79"/>
    <w:rsid w:val="00C07956"/>
    <w:rsid w:val="00C1091B"/>
    <w:rsid w:val="00C14C6F"/>
    <w:rsid w:val="00C16222"/>
    <w:rsid w:val="00C35654"/>
    <w:rsid w:val="00C628DB"/>
    <w:rsid w:val="00C65BA8"/>
    <w:rsid w:val="00C7243C"/>
    <w:rsid w:val="00C767D4"/>
    <w:rsid w:val="00C80456"/>
    <w:rsid w:val="00C906AD"/>
    <w:rsid w:val="00CA01AE"/>
    <w:rsid w:val="00CA1545"/>
    <w:rsid w:val="00CA5018"/>
    <w:rsid w:val="00CA641B"/>
    <w:rsid w:val="00CC123D"/>
    <w:rsid w:val="00CC53D5"/>
    <w:rsid w:val="00CD0EE7"/>
    <w:rsid w:val="00CD1322"/>
    <w:rsid w:val="00CD1E9D"/>
    <w:rsid w:val="00CE5F53"/>
    <w:rsid w:val="00CE6208"/>
    <w:rsid w:val="00CF136C"/>
    <w:rsid w:val="00CF552A"/>
    <w:rsid w:val="00D00CC8"/>
    <w:rsid w:val="00D03292"/>
    <w:rsid w:val="00D20E26"/>
    <w:rsid w:val="00D21AB5"/>
    <w:rsid w:val="00D23534"/>
    <w:rsid w:val="00D314DD"/>
    <w:rsid w:val="00D4356C"/>
    <w:rsid w:val="00D453E9"/>
    <w:rsid w:val="00D45A81"/>
    <w:rsid w:val="00D6315A"/>
    <w:rsid w:val="00D70FB3"/>
    <w:rsid w:val="00D7791C"/>
    <w:rsid w:val="00D77B97"/>
    <w:rsid w:val="00D81B20"/>
    <w:rsid w:val="00D81DC4"/>
    <w:rsid w:val="00D84771"/>
    <w:rsid w:val="00D85550"/>
    <w:rsid w:val="00D862E7"/>
    <w:rsid w:val="00D94B27"/>
    <w:rsid w:val="00D94C5E"/>
    <w:rsid w:val="00DB2257"/>
    <w:rsid w:val="00DB5B3C"/>
    <w:rsid w:val="00DC03CC"/>
    <w:rsid w:val="00DC39FD"/>
    <w:rsid w:val="00DC5F14"/>
    <w:rsid w:val="00DD2A27"/>
    <w:rsid w:val="00DD4569"/>
    <w:rsid w:val="00DE2E96"/>
    <w:rsid w:val="00DE3A45"/>
    <w:rsid w:val="00DE56BF"/>
    <w:rsid w:val="00DE624D"/>
    <w:rsid w:val="00DE6D2B"/>
    <w:rsid w:val="00DF2F98"/>
    <w:rsid w:val="00E0363A"/>
    <w:rsid w:val="00E04D50"/>
    <w:rsid w:val="00E05ECA"/>
    <w:rsid w:val="00E0779F"/>
    <w:rsid w:val="00E11089"/>
    <w:rsid w:val="00E15A57"/>
    <w:rsid w:val="00E15BC0"/>
    <w:rsid w:val="00E2094D"/>
    <w:rsid w:val="00E27EF1"/>
    <w:rsid w:val="00E30DC7"/>
    <w:rsid w:val="00E32255"/>
    <w:rsid w:val="00E36DCA"/>
    <w:rsid w:val="00E37D85"/>
    <w:rsid w:val="00E405DD"/>
    <w:rsid w:val="00E44C99"/>
    <w:rsid w:val="00E47733"/>
    <w:rsid w:val="00E50883"/>
    <w:rsid w:val="00E518CF"/>
    <w:rsid w:val="00E542D4"/>
    <w:rsid w:val="00E61452"/>
    <w:rsid w:val="00E6693E"/>
    <w:rsid w:val="00E75309"/>
    <w:rsid w:val="00E77745"/>
    <w:rsid w:val="00E85B0A"/>
    <w:rsid w:val="00E91CC1"/>
    <w:rsid w:val="00E93287"/>
    <w:rsid w:val="00E93591"/>
    <w:rsid w:val="00E96DFE"/>
    <w:rsid w:val="00EA221F"/>
    <w:rsid w:val="00EA5A39"/>
    <w:rsid w:val="00EA6D08"/>
    <w:rsid w:val="00EB1D5D"/>
    <w:rsid w:val="00EB5412"/>
    <w:rsid w:val="00EB5FFC"/>
    <w:rsid w:val="00EC176C"/>
    <w:rsid w:val="00EE21C6"/>
    <w:rsid w:val="00EF0D34"/>
    <w:rsid w:val="00F037A6"/>
    <w:rsid w:val="00F1366C"/>
    <w:rsid w:val="00F1655C"/>
    <w:rsid w:val="00F27684"/>
    <w:rsid w:val="00F3000D"/>
    <w:rsid w:val="00F3499A"/>
    <w:rsid w:val="00F43B2C"/>
    <w:rsid w:val="00F47757"/>
    <w:rsid w:val="00F51726"/>
    <w:rsid w:val="00F64867"/>
    <w:rsid w:val="00F661B4"/>
    <w:rsid w:val="00F6761E"/>
    <w:rsid w:val="00F818E6"/>
    <w:rsid w:val="00F81B87"/>
    <w:rsid w:val="00F841D6"/>
    <w:rsid w:val="00F90816"/>
    <w:rsid w:val="00F94DE6"/>
    <w:rsid w:val="00F95305"/>
    <w:rsid w:val="00F97485"/>
    <w:rsid w:val="00FA3E92"/>
    <w:rsid w:val="00FA493E"/>
    <w:rsid w:val="00FC2C2B"/>
    <w:rsid w:val="00FC3F32"/>
    <w:rsid w:val="00FD0BD6"/>
    <w:rsid w:val="00FD1BF8"/>
    <w:rsid w:val="00FE1189"/>
    <w:rsid w:val="00FE4EF2"/>
    <w:rsid w:val="00FF1495"/>
    <w:rsid w:val="00FF4BE6"/>
    <w:rsid w:val="00FF58D3"/>
    <w:rsid w:val="00FF6F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AA0EE"/>
  <w15:chartTrackingRefBased/>
  <w15:docId w15:val="{DA889E18-CD02-49F3-8C1B-F50CC50865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A45"/>
    <w:pPr>
      <w:keepNext/>
      <w:keepLines/>
      <w:spacing w:before="24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026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260C"/>
  </w:style>
  <w:style w:type="paragraph" w:styleId="Footer">
    <w:name w:val="footer"/>
    <w:basedOn w:val="Normal"/>
    <w:link w:val="FooterChar"/>
    <w:uiPriority w:val="99"/>
    <w:unhideWhenUsed/>
    <w:rsid w:val="0020260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260C"/>
  </w:style>
  <w:style w:type="paragraph" w:styleId="ListParagraph">
    <w:name w:val="List Paragraph"/>
    <w:basedOn w:val="Normal"/>
    <w:uiPriority w:val="34"/>
    <w:qFormat/>
    <w:rsid w:val="007F758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0E2A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2094D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E2094D"/>
    <w:pPr>
      <w:tabs>
        <w:tab w:val="left" w:pos="440"/>
        <w:tab w:val="right" w:leader="dot" w:pos="9016"/>
      </w:tabs>
      <w:spacing w:after="100" w:line="240" w:lineRule="auto"/>
    </w:pPr>
    <w:rPr>
      <w:rFonts w:ascii="Arial" w:hAnsi="Arial" w:cs="Arial"/>
      <w:b/>
      <w:bCs/>
      <w:noProof/>
      <w:color w:val="000000" w:themeColor="text1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E2094D"/>
    <w:pPr>
      <w:tabs>
        <w:tab w:val="left" w:pos="426"/>
        <w:tab w:val="right" w:leader="dot" w:pos="9016"/>
      </w:tabs>
      <w:spacing w:after="100" w:line="240" w:lineRule="auto"/>
    </w:pPr>
    <w:rPr>
      <w:rFonts w:ascii="Arial" w:hAnsi="Arial" w:cs="Arial"/>
      <w:b/>
      <w:bCs/>
      <w:noProof/>
    </w:rPr>
  </w:style>
  <w:style w:type="paragraph" w:styleId="TOCHeading">
    <w:name w:val="TOC Heading"/>
    <w:basedOn w:val="Heading1"/>
    <w:next w:val="Normal"/>
    <w:uiPriority w:val="39"/>
    <w:unhideWhenUsed/>
    <w:qFormat/>
    <w:rsid w:val="00E2094D"/>
    <w:pPr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0016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86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2917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113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7398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3923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21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077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24840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954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120303">
          <w:marLeft w:val="0"/>
          <w:marRight w:val="72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183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800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43418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F08628-0D37-49F2-B56B-AAACFC1397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7</Pages>
  <Words>1165</Words>
  <Characters>6646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 MARIA DOBOZI</dc:creator>
  <cp:keywords/>
  <dc:description/>
  <cp:lastModifiedBy>ADRIANA MARIA DOBOZI</cp:lastModifiedBy>
  <cp:revision>3</cp:revision>
  <dcterms:created xsi:type="dcterms:W3CDTF">2023-02-17T02:05:00Z</dcterms:created>
  <dcterms:modified xsi:type="dcterms:W3CDTF">2023-02-17T02:08:00Z</dcterms:modified>
</cp:coreProperties>
</file>