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35AB" w:rsidRDefault="004335AB" w:rsidP="00AC2954">
      <w:pPr>
        <w:spacing w:line="480" w:lineRule="auto"/>
        <w:jc w:val="center"/>
        <w:rPr>
          <w:rFonts w:ascii="Times New Roman" w:hAnsi="Times New Roman" w:cs="Times New Roman"/>
          <w:sz w:val="24"/>
          <w:szCs w:val="24"/>
        </w:rPr>
      </w:pPr>
    </w:p>
    <w:p w:rsidR="004335AB" w:rsidRDefault="004335AB" w:rsidP="004335AB">
      <w:pPr>
        <w:pStyle w:val="Title"/>
        <w:jc w:val="center"/>
      </w:pPr>
    </w:p>
    <w:p w:rsidR="009F0CB4" w:rsidRDefault="009F0CB4" w:rsidP="004335AB">
      <w:pPr>
        <w:pStyle w:val="Title"/>
        <w:jc w:val="center"/>
      </w:pPr>
      <w:r w:rsidRPr="00AC2954">
        <w:rPr>
          <w:noProof/>
          <w:lang w:val="en-US" w:bidi="ar-SA"/>
        </w:rPr>
        <w:drawing>
          <wp:inline distT="0" distB="0" distL="0" distR="0">
            <wp:extent cx="3086100" cy="762000"/>
            <wp:effectExtent l="0" t="0" r="0" b="0"/>
            <wp:docPr id="1140118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86100" cy="762000"/>
                    </a:xfrm>
                    <a:prstGeom prst="rect">
                      <a:avLst/>
                    </a:prstGeom>
                    <a:noFill/>
                    <a:ln>
                      <a:noFill/>
                    </a:ln>
                  </pic:spPr>
                </pic:pic>
              </a:graphicData>
            </a:graphic>
          </wp:inline>
        </w:drawing>
      </w:r>
    </w:p>
    <w:p w:rsidR="004335AB" w:rsidRPr="004335AB" w:rsidRDefault="004335AB" w:rsidP="004335AB"/>
    <w:p w:rsidR="009F0CB4" w:rsidRPr="004335AB" w:rsidRDefault="009F0CB4" w:rsidP="004335AB">
      <w:pPr>
        <w:pStyle w:val="Heading2"/>
        <w:jc w:val="center"/>
        <w:rPr>
          <w:b w:val="0"/>
          <w:i/>
          <w:sz w:val="32"/>
          <w:szCs w:val="32"/>
        </w:rPr>
      </w:pPr>
      <w:r w:rsidRPr="004335AB">
        <w:rPr>
          <w:b w:val="0"/>
          <w:i/>
          <w:sz w:val="32"/>
          <w:szCs w:val="32"/>
        </w:rPr>
        <w:t>MBA - Master of Business Administration</w:t>
      </w:r>
    </w:p>
    <w:p w:rsidR="009F0CB4" w:rsidRPr="004335AB" w:rsidRDefault="009F0CB4" w:rsidP="004335AB">
      <w:pPr>
        <w:pStyle w:val="Heading2"/>
        <w:jc w:val="center"/>
        <w:rPr>
          <w:b w:val="0"/>
          <w:i/>
          <w:sz w:val="32"/>
          <w:szCs w:val="32"/>
        </w:rPr>
      </w:pPr>
      <w:r w:rsidRPr="004335AB">
        <w:rPr>
          <w:b w:val="0"/>
          <w:i/>
          <w:sz w:val="32"/>
          <w:szCs w:val="32"/>
        </w:rPr>
        <w:t>Name:-</w:t>
      </w:r>
      <w:proofErr w:type="spellStart"/>
      <w:r w:rsidRPr="004335AB">
        <w:rPr>
          <w:b w:val="0"/>
          <w:i/>
          <w:sz w:val="32"/>
          <w:szCs w:val="32"/>
        </w:rPr>
        <w:t>Vijayendra</w:t>
      </w:r>
      <w:proofErr w:type="spellEnd"/>
      <w:r w:rsidRPr="004335AB">
        <w:rPr>
          <w:b w:val="0"/>
          <w:i/>
          <w:sz w:val="32"/>
          <w:szCs w:val="32"/>
        </w:rPr>
        <w:t xml:space="preserve"> </w:t>
      </w:r>
      <w:proofErr w:type="spellStart"/>
      <w:r w:rsidRPr="004335AB">
        <w:rPr>
          <w:b w:val="0"/>
          <w:i/>
          <w:sz w:val="32"/>
          <w:szCs w:val="32"/>
        </w:rPr>
        <w:t>Jagdishchandra</w:t>
      </w:r>
      <w:proofErr w:type="spellEnd"/>
      <w:r w:rsidRPr="004335AB">
        <w:rPr>
          <w:b w:val="0"/>
          <w:i/>
          <w:sz w:val="32"/>
          <w:szCs w:val="32"/>
        </w:rPr>
        <w:t xml:space="preserve"> </w:t>
      </w:r>
      <w:proofErr w:type="spellStart"/>
      <w:r w:rsidRPr="004335AB">
        <w:rPr>
          <w:b w:val="0"/>
          <w:i/>
          <w:sz w:val="32"/>
          <w:szCs w:val="32"/>
        </w:rPr>
        <w:t>Birdi</w:t>
      </w:r>
      <w:proofErr w:type="spellEnd"/>
    </w:p>
    <w:p w:rsidR="009F0CB4" w:rsidRPr="004335AB" w:rsidRDefault="009F0CB4" w:rsidP="004335AB">
      <w:pPr>
        <w:pStyle w:val="Heading2"/>
        <w:jc w:val="center"/>
        <w:rPr>
          <w:b w:val="0"/>
          <w:i/>
          <w:sz w:val="32"/>
          <w:szCs w:val="32"/>
        </w:rPr>
      </w:pPr>
      <w:r w:rsidRPr="004335AB">
        <w:rPr>
          <w:b w:val="0"/>
          <w:i/>
          <w:sz w:val="32"/>
          <w:szCs w:val="32"/>
        </w:rPr>
        <w:t>Student Id:-2221011</w:t>
      </w:r>
    </w:p>
    <w:p w:rsidR="009F0CB4" w:rsidRPr="004335AB" w:rsidRDefault="009F0CB4" w:rsidP="004335AB">
      <w:pPr>
        <w:pStyle w:val="Heading2"/>
        <w:jc w:val="center"/>
        <w:rPr>
          <w:b w:val="0"/>
          <w:i/>
          <w:sz w:val="32"/>
          <w:szCs w:val="32"/>
        </w:rPr>
      </w:pPr>
      <w:r w:rsidRPr="004335AB">
        <w:rPr>
          <w:b w:val="0"/>
          <w:i/>
          <w:sz w:val="32"/>
          <w:szCs w:val="32"/>
        </w:rPr>
        <w:t>Dissertation Proposal</w:t>
      </w:r>
    </w:p>
    <w:p w:rsidR="009F0CB4" w:rsidRPr="004335AB" w:rsidRDefault="009F0CB4" w:rsidP="004335AB">
      <w:pPr>
        <w:pStyle w:val="Heading2"/>
        <w:jc w:val="center"/>
        <w:rPr>
          <w:b w:val="0"/>
          <w:i/>
          <w:sz w:val="32"/>
          <w:szCs w:val="32"/>
        </w:rPr>
      </w:pPr>
      <w:r w:rsidRPr="004335AB">
        <w:rPr>
          <w:b w:val="0"/>
          <w:i/>
          <w:sz w:val="32"/>
          <w:szCs w:val="32"/>
        </w:rPr>
        <w:t>Lecturer: Tushara Balendran</w:t>
      </w:r>
    </w:p>
    <w:p w:rsidR="009F0CB4" w:rsidRPr="004335AB" w:rsidRDefault="009F0CB4" w:rsidP="004335AB">
      <w:pPr>
        <w:pStyle w:val="Heading2"/>
        <w:jc w:val="center"/>
        <w:rPr>
          <w:b w:val="0"/>
          <w:i/>
          <w:sz w:val="32"/>
          <w:szCs w:val="32"/>
        </w:rPr>
      </w:pPr>
      <w:r w:rsidRPr="004335AB">
        <w:rPr>
          <w:b w:val="0"/>
          <w:i/>
          <w:sz w:val="32"/>
          <w:szCs w:val="32"/>
        </w:rPr>
        <w:t>Word Count: 2000</w:t>
      </w:r>
    </w:p>
    <w:p w:rsidR="00644C15" w:rsidRPr="004335AB" w:rsidRDefault="00644C15" w:rsidP="004335AB">
      <w:pPr>
        <w:pStyle w:val="Heading2"/>
        <w:jc w:val="center"/>
        <w:rPr>
          <w:b w:val="0"/>
          <w:i/>
          <w:sz w:val="32"/>
          <w:szCs w:val="32"/>
        </w:rPr>
      </w:pPr>
    </w:p>
    <w:p w:rsidR="00644C15" w:rsidRPr="00AC2954" w:rsidRDefault="00644C15" w:rsidP="004335AB">
      <w:pPr>
        <w:pStyle w:val="Heading2"/>
        <w:jc w:val="center"/>
      </w:pPr>
      <w:r w:rsidRPr="004335AB">
        <w:rPr>
          <w:b w:val="0"/>
          <w:i/>
          <w:sz w:val="32"/>
          <w:szCs w:val="32"/>
        </w:rPr>
        <w:br w:type="page"/>
      </w:r>
    </w:p>
    <w:sdt>
      <w:sdtPr>
        <w:rPr>
          <w:rFonts w:ascii="Times New Roman" w:eastAsiaTheme="minorHAnsi" w:hAnsi="Times New Roman" w:cs="Times New Roman"/>
          <w:color w:val="auto"/>
          <w:kern w:val="2"/>
          <w:sz w:val="24"/>
          <w:szCs w:val="24"/>
          <w:lang w:val="en-IN" w:bidi="pa-IN"/>
        </w:rPr>
        <w:id w:val="187872962"/>
        <w:docPartObj>
          <w:docPartGallery w:val="Table of Contents"/>
          <w:docPartUnique/>
        </w:docPartObj>
      </w:sdtPr>
      <w:sdtEndPr>
        <w:rPr>
          <w:b/>
          <w:bCs/>
          <w:noProof/>
        </w:rPr>
      </w:sdtEndPr>
      <w:sdtContent>
        <w:p w:rsidR="009455A6" w:rsidRPr="00AC2954" w:rsidRDefault="009455A6" w:rsidP="00AC2954">
          <w:pPr>
            <w:pStyle w:val="TOCHeading"/>
            <w:spacing w:line="360" w:lineRule="auto"/>
            <w:jc w:val="center"/>
            <w:rPr>
              <w:rFonts w:ascii="Times New Roman" w:hAnsi="Times New Roman" w:cs="Times New Roman"/>
              <w:sz w:val="24"/>
              <w:szCs w:val="24"/>
            </w:rPr>
          </w:pPr>
          <w:r w:rsidRPr="00AC2954">
            <w:rPr>
              <w:rFonts w:ascii="Times New Roman" w:hAnsi="Times New Roman" w:cs="Times New Roman"/>
              <w:sz w:val="24"/>
              <w:szCs w:val="24"/>
            </w:rPr>
            <w:t>Contents</w:t>
          </w:r>
        </w:p>
        <w:p w:rsidR="00AC2954" w:rsidRPr="00AC2954" w:rsidRDefault="00124B1E" w:rsidP="00AC2954">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124B1E">
            <w:rPr>
              <w:rFonts w:ascii="Times New Roman" w:hAnsi="Times New Roman" w:cs="Times New Roman"/>
              <w:sz w:val="24"/>
              <w:szCs w:val="24"/>
            </w:rPr>
            <w:fldChar w:fldCharType="begin"/>
          </w:r>
          <w:r w:rsidR="009455A6" w:rsidRPr="00AC2954">
            <w:rPr>
              <w:rFonts w:ascii="Times New Roman" w:hAnsi="Times New Roman" w:cs="Times New Roman"/>
              <w:sz w:val="24"/>
              <w:szCs w:val="24"/>
            </w:rPr>
            <w:instrText xml:space="preserve"> TOC \o "1-3" \h \z \u </w:instrText>
          </w:r>
          <w:r w:rsidRPr="00124B1E">
            <w:rPr>
              <w:rFonts w:ascii="Times New Roman" w:hAnsi="Times New Roman" w:cs="Times New Roman"/>
              <w:sz w:val="24"/>
              <w:szCs w:val="24"/>
            </w:rPr>
            <w:fldChar w:fldCharType="separate"/>
          </w:r>
          <w:hyperlink w:anchor="_Toc150387458" w:history="1">
            <w:r w:rsidR="00AC2954" w:rsidRPr="00AC2954">
              <w:rPr>
                <w:rStyle w:val="Hyperlink"/>
                <w:rFonts w:ascii="Times New Roman" w:hAnsi="Times New Roman" w:cs="Times New Roman"/>
                <w:noProof/>
                <w:sz w:val="24"/>
                <w:szCs w:val="24"/>
              </w:rPr>
              <w:t>1. Introduction</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_Toc150387458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3</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59" w:history="1">
            <w:r w:rsidR="00AC2954" w:rsidRPr="00AC2954">
              <w:rPr>
                <w:rStyle w:val="Hyperlink"/>
                <w:rFonts w:ascii="Times New Roman" w:hAnsi="Times New Roman" w:cs="Times New Roman"/>
                <w:noProof/>
                <w:sz w:val="24"/>
                <w:szCs w:val="24"/>
              </w:rPr>
              <w:t>1.2 Problem Statement</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_Toc150387459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3</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60" w:history="1">
            <w:r w:rsidR="00AC2954" w:rsidRPr="00AC2954">
              <w:rPr>
                <w:rStyle w:val="Hyperlink"/>
                <w:rFonts w:ascii="Times New Roman" w:hAnsi="Times New Roman" w:cs="Times New Roman"/>
                <w:noProof/>
                <w:sz w:val="24"/>
                <w:szCs w:val="24"/>
              </w:rPr>
              <w:t>1.3 Rationale of the Study</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_Toc150387460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3</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61" w:history="1">
            <w:r w:rsidR="00AC2954" w:rsidRPr="00AC2954">
              <w:rPr>
                <w:rStyle w:val="Hyperlink"/>
                <w:rFonts w:ascii="Times New Roman" w:hAnsi="Times New Roman" w:cs="Times New Roman"/>
                <w:noProof/>
                <w:sz w:val="24"/>
                <w:szCs w:val="24"/>
              </w:rPr>
              <w:t>1.4 Scope of the Research</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_Toc150387461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4</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62" w:history="1">
            <w:r w:rsidR="00AC2954" w:rsidRPr="00AC2954">
              <w:rPr>
                <w:rStyle w:val="Hyperlink"/>
                <w:rFonts w:ascii="Times New Roman" w:hAnsi="Times New Roman" w:cs="Times New Roman"/>
                <w:noProof/>
                <w:sz w:val="24"/>
                <w:szCs w:val="24"/>
              </w:rPr>
              <w:t>1.5 Objectives of the Study</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_Toc150387462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5</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63" w:history="1">
            <w:r w:rsidR="00AC2954" w:rsidRPr="00AC2954">
              <w:rPr>
                <w:rStyle w:val="Hyperlink"/>
                <w:rFonts w:ascii="Times New Roman" w:hAnsi="Times New Roman" w:cs="Times New Roman"/>
                <w:noProof/>
                <w:sz w:val="24"/>
                <w:szCs w:val="24"/>
              </w:rPr>
              <w:t>1.6 Research Questions</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_Toc150387463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5</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0387464" w:history="1">
            <w:r w:rsidR="00AC2954" w:rsidRPr="00AC2954">
              <w:rPr>
                <w:rStyle w:val="Hyperlink"/>
                <w:rFonts w:ascii="Times New Roman" w:hAnsi="Times New Roman" w:cs="Times New Roman"/>
                <w:noProof/>
                <w:sz w:val="24"/>
                <w:szCs w:val="24"/>
              </w:rPr>
              <w:t>2. Literature Review</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_Toc150387464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5</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65" w:history="1">
            <w:r w:rsidR="00AC2954" w:rsidRPr="00AC2954">
              <w:rPr>
                <w:rStyle w:val="Hyperlink"/>
                <w:rFonts w:ascii="Times New Roman" w:hAnsi="Times New Roman" w:cs="Times New Roman"/>
                <w:noProof/>
                <w:sz w:val="24"/>
                <w:szCs w:val="24"/>
              </w:rPr>
              <w:t>2.1 Overview of Advertising in the Marketing Context</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_Toc150387465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5</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66" w:history="1">
            <w:r w:rsidR="00AC2954" w:rsidRPr="00AC2954">
              <w:rPr>
                <w:rStyle w:val="Hyperlink"/>
                <w:rFonts w:ascii="Times New Roman" w:hAnsi="Times New Roman" w:cs="Times New Roman"/>
                <w:noProof/>
                <w:sz w:val="24"/>
                <w:szCs w:val="24"/>
              </w:rPr>
              <w:t>2.2 The Role of Advertising in Brand Promotion</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_Toc150387466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6</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67" w:history="1">
            <w:r w:rsidR="00AC2954" w:rsidRPr="00AC2954">
              <w:rPr>
                <w:rStyle w:val="Hyperlink"/>
                <w:rFonts w:ascii="Times New Roman" w:hAnsi="Times New Roman" w:cs="Times New Roman"/>
                <w:noProof/>
                <w:sz w:val="24"/>
                <w:szCs w:val="24"/>
              </w:rPr>
              <w:t>2.3 Impact of Advertising on Consumer Buying Behaviour</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_Toc150387467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6</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68" w:history="1">
            <w:r w:rsidR="00AC2954" w:rsidRPr="00AC2954">
              <w:rPr>
                <w:rStyle w:val="Hyperlink"/>
                <w:rFonts w:ascii="Times New Roman" w:hAnsi="Times New Roman" w:cs="Times New Roman"/>
                <w:noProof/>
                <w:sz w:val="24"/>
                <w:szCs w:val="24"/>
              </w:rPr>
              <w:t>2.4 Coca Cola Advertising Strategies</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_Toc150387468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6</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3"/>
            <w:tabs>
              <w:tab w:val="right" w:leader="dot" w:pos="9016"/>
            </w:tabs>
            <w:spacing w:line="360" w:lineRule="auto"/>
            <w:rPr>
              <w:rFonts w:ascii="Times New Roman" w:hAnsi="Times New Roman" w:cs="Times New Roman"/>
              <w:noProof/>
              <w:sz w:val="24"/>
              <w:szCs w:val="24"/>
            </w:rPr>
          </w:pPr>
          <w:hyperlink w:anchor="_Toc150387469" w:history="1">
            <w:r w:rsidR="00AC2954" w:rsidRPr="00AC2954">
              <w:rPr>
                <w:rStyle w:val="Hyperlink"/>
                <w:rFonts w:ascii="Times New Roman" w:hAnsi="Times New Roman" w:cs="Times New Roman"/>
                <w:noProof/>
                <w:sz w:val="24"/>
                <w:szCs w:val="24"/>
              </w:rPr>
              <w:t>2.4.1 Coca Cola's Advertising History</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_Toc150387469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7</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3"/>
            <w:tabs>
              <w:tab w:val="right" w:leader="dot" w:pos="9016"/>
            </w:tabs>
            <w:spacing w:line="360" w:lineRule="auto"/>
            <w:rPr>
              <w:rFonts w:ascii="Times New Roman" w:hAnsi="Times New Roman" w:cs="Times New Roman"/>
              <w:noProof/>
              <w:sz w:val="24"/>
              <w:szCs w:val="24"/>
            </w:rPr>
          </w:pPr>
          <w:hyperlink w:anchor="_Toc150387470" w:history="1">
            <w:r w:rsidR="00AC2954" w:rsidRPr="00AC2954">
              <w:rPr>
                <w:rStyle w:val="Hyperlink"/>
                <w:rFonts w:ascii="Times New Roman" w:hAnsi="Times New Roman" w:cs="Times New Roman"/>
                <w:noProof/>
                <w:sz w:val="24"/>
                <w:szCs w:val="24"/>
              </w:rPr>
              <w:t>2.4.2 Evolution of Advertising Campaigns</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_Toc150387470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7</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3"/>
            <w:tabs>
              <w:tab w:val="right" w:leader="dot" w:pos="9016"/>
            </w:tabs>
            <w:spacing w:line="360" w:lineRule="auto"/>
            <w:rPr>
              <w:rFonts w:ascii="Times New Roman" w:hAnsi="Times New Roman" w:cs="Times New Roman"/>
              <w:noProof/>
              <w:sz w:val="24"/>
              <w:szCs w:val="24"/>
            </w:rPr>
          </w:pPr>
          <w:hyperlink w:anchor="_Toc150387471" w:history="1">
            <w:r w:rsidR="00AC2954" w:rsidRPr="00AC2954">
              <w:rPr>
                <w:rStyle w:val="Hyperlink"/>
                <w:rFonts w:ascii="Times New Roman" w:hAnsi="Times New Roman" w:cs="Times New Roman"/>
                <w:noProof/>
                <w:sz w:val="24"/>
                <w:szCs w:val="24"/>
              </w:rPr>
              <w:t>2.4.3 Key Advertising Strategies and Mediums Used</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_Toc150387471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8</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0387472" w:history="1">
            <w:r w:rsidR="00AC2954" w:rsidRPr="00AC2954">
              <w:rPr>
                <w:rStyle w:val="Hyperlink"/>
                <w:rFonts w:ascii="Times New Roman" w:hAnsi="Times New Roman" w:cs="Times New Roman"/>
                <w:noProof/>
                <w:sz w:val="24"/>
                <w:szCs w:val="24"/>
              </w:rPr>
              <w:t>3. Research Methodology</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_Toc150387472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9</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73" w:history="1">
            <w:r w:rsidR="00AC2954" w:rsidRPr="00AC2954">
              <w:rPr>
                <w:rStyle w:val="Hyperlink"/>
                <w:rFonts w:ascii="Times New Roman" w:hAnsi="Times New Roman" w:cs="Times New Roman"/>
                <w:noProof/>
                <w:sz w:val="24"/>
                <w:szCs w:val="24"/>
              </w:rPr>
              <w:t>3.1 Research Design</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_Toc150387473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9</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74" w:history="1">
            <w:r w:rsidR="00AC2954" w:rsidRPr="00AC2954">
              <w:rPr>
                <w:rStyle w:val="Hyperlink"/>
                <w:rFonts w:ascii="Times New Roman" w:hAnsi="Times New Roman" w:cs="Times New Roman"/>
                <w:noProof/>
                <w:sz w:val="24"/>
                <w:szCs w:val="24"/>
              </w:rPr>
              <w:t>3.2 Sampling and Sample Size</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_Toc150387474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11</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75" w:history="1">
            <w:r w:rsidR="00AC2954" w:rsidRPr="00AC2954">
              <w:rPr>
                <w:rStyle w:val="Hyperlink"/>
                <w:rFonts w:ascii="Times New Roman" w:hAnsi="Times New Roman" w:cs="Times New Roman"/>
                <w:noProof/>
                <w:sz w:val="24"/>
                <w:szCs w:val="24"/>
              </w:rPr>
              <w:t>3.3 Data Collection Methods</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_Toc150387475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11</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0387476" w:history="1">
            <w:r w:rsidR="00AC2954" w:rsidRPr="00AC2954">
              <w:rPr>
                <w:rStyle w:val="Hyperlink"/>
                <w:rFonts w:ascii="Times New Roman" w:hAnsi="Times New Roman" w:cs="Times New Roman"/>
                <w:noProof/>
                <w:sz w:val="24"/>
                <w:szCs w:val="24"/>
              </w:rPr>
              <w:t>3.4 Data Analysis Techniques</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_Toc150387476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13</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0387477" w:history="1">
            <w:r w:rsidR="00AC2954" w:rsidRPr="00AC2954">
              <w:rPr>
                <w:rStyle w:val="Hyperlink"/>
                <w:rFonts w:ascii="Times New Roman" w:hAnsi="Times New Roman" w:cs="Times New Roman"/>
                <w:noProof/>
                <w:sz w:val="24"/>
                <w:szCs w:val="24"/>
              </w:rPr>
              <w:t>4 Gantt Chart</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_Toc150387477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14</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0387478" w:history="1">
            <w:r w:rsidR="00AC2954" w:rsidRPr="00AC2954">
              <w:rPr>
                <w:rStyle w:val="Hyperlink"/>
                <w:rFonts w:ascii="Times New Roman" w:hAnsi="Times New Roman" w:cs="Times New Roman"/>
                <w:noProof/>
                <w:sz w:val="24"/>
                <w:szCs w:val="24"/>
              </w:rPr>
              <w:t>5 Conclusion</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_Toc150387478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14</w:t>
            </w:r>
            <w:r w:rsidRPr="00AC2954">
              <w:rPr>
                <w:rFonts w:ascii="Times New Roman" w:hAnsi="Times New Roman" w:cs="Times New Roman"/>
                <w:noProof/>
                <w:webHidden/>
                <w:sz w:val="24"/>
                <w:szCs w:val="24"/>
              </w:rPr>
              <w:fldChar w:fldCharType="end"/>
            </w:r>
          </w:hyperlink>
        </w:p>
        <w:p w:rsidR="00AC2954" w:rsidRPr="00AC2954" w:rsidRDefault="00124B1E" w:rsidP="00AC2954">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0387479" w:history="1">
            <w:r w:rsidR="00AC2954" w:rsidRPr="00AC2954">
              <w:rPr>
                <w:rStyle w:val="Hyperlink"/>
                <w:rFonts w:ascii="Times New Roman" w:hAnsi="Times New Roman" w:cs="Times New Roman"/>
                <w:noProof/>
                <w:sz w:val="24"/>
                <w:szCs w:val="24"/>
              </w:rPr>
              <w:t>6 References</w:t>
            </w:r>
            <w:r w:rsidR="00AC2954" w:rsidRPr="00AC2954">
              <w:rPr>
                <w:rFonts w:ascii="Times New Roman" w:hAnsi="Times New Roman" w:cs="Times New Roman"/>
                <w:noProof/>
                <w:webHidden/>
                <w:sz w:val="24"/>
                <w:szCs w:val="24"/>
              </w:rPr>
              <w:tab/>
            </w:r>
            <w:r w:rsidRPr="00AC2954">
              <w:rPr>
                <w:rFonts w:ascii="Times New Roman" w:hAnsi="Times New Roman" w:cs="Times New Roman"/>
                <w:noProof/>
                <w:webHidden/>
                <w:sz w:val="24"/>
                <w:szCs w:val="24"/>
              </w:rPr>
              <w:fldChar w:fldCharType="begin"/>
            </w:r>
            <w:r w:rsidR="00AC2954" w:rsidRPr="00AC2954">
              <w:rPr>
                <w:rFonts w:ascii="Times New Roman" w:hAnsi="Times New Roman" w:cs="Times New Roman"/>
                <w:noProof/>
                <w:webHidden/>
                <w:sz w:val="24"/>
                <w:szCs w:val="24"/>
              </w:rPr>
              <w:instrText xml:space="preserve"> PAGEREF _Toc150387479 \h </w:instrText>
            </w:r>
            <w:r w:rsidRPr="00AC2954">
              <w:rPr>
                <w:rFonts w:ascii="Times New Roman" w:hAnsi="Times New Roman" w:cs="Times New Roman"/>
                <w:noProof/>
                <w:webHidden/>
                <w:sz w:val="24"/>
                <w:szCs w:val="24"/>
              </w:rPr>
            </w:r>
            <w:r w:rsidRPr="00AC2954">
              <w:rPr>
                <w:rFonts w:ascii="Times New Roman" w:hAnsi="Times New Roman" w:cs="Times New Roman"/>
                <w:noProof/>
                <w:webHidden/>
                <w:sz w:val="24"/>
                <w:szCs w:val="24"/>
              </w:rPr>
              <w:fldChar w:fldCharType="separate"/>
            </w:r>
            <w:r w:rsidR="00AC2954" w:rsidRPr="00AC2954">
              <w:rPr>
                <w:rFonts w:ascii="Times New Roman" w:hAnsi="Times New Roman" w:cs="Times New Roman"/>
                <w:noProof/>
                <w:webHidden/>
                <w:sz w:val="24"/>
                <w:szCs w:val="24"/>
              </w:rPr>
              <w:t>15</w:t>
            </w:r>
            <w:r w:rsidRPr="00AC2954">
              <w:rPr>
                <w:rFonts w:ascii="Times New Roman" w:hAnsi="Times New Roman" w:cs="Times New Roman"/>
                <w:noProof/>
                <w:webHidden/>
                <w:sz w:val="24"/>
                <w:szCs w:val="24"/>
              </w:rPr>
              <w:fldChar w:fldCharType="end"/>
            </w:r>
          </w:hyperlink>
        </w:p>
        <w:p w:rsidR="009455A6" w:rsidRPr="00AC2954" w:rsidRDefault="00124B1E" w:rsidP="00AC2954">
          <w:pPr>
            <w:spacing w:line="360" w:lineRule="auto"/>
            <w:jc w:val="both"/>
            <w:rPr>
              <w:rFonts w:ascii="Times New Roman" w:hAnsi="Times New Roman" w:cs="Times New Roman"/>
              <w:sz w:val="24"/>
              <w:szCs w:val="24"/>
            </w:rPr>
          </w:pPr>
          <w:r w:rsidRPr="00AC2954">
            <w:rPr>
              <w:rFonts w:ascii="Times New Roman" w:hAnsi="Times New Roman" w:cs="Times New Roman"/>
              <w:b/>
              <w:bCs/>
              <w:noProof/>
              <w:sz w:val="24"/>
              <w:szCs w:val="24"/>
            </w:rPr>
            <w:fldChar w:fldCharType="end"/>
          </w:r>
        </w:p>
      </w:sdtContent>
    </w:sdt>
    <w:p w:rsidR="00644C15" w:rsidRPr="00AC2954" w:rsidRDefault="00644C15" w:rsidP="0090483E">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br w:type="page"/>
      </w:r>
    </w:p>
    <w:p w:rsidR="00644C15" w:rsidRPr="00AC2954" w:rsidRDefault="00644C15" w:rsidP="00AC2954">
      <w:pPr>
        <w:pStyle w:val="Heading2"/>
        <w:jc w:val="both"/>
      </w:pPr>
      <w:bookmarkStart w:id="0" w:name="_Toc150387459"/>
      <w:r w:rsidRPr="00AC2954">
        <w:lastRenderedPageBreak/>
        <w:t>1.</w:t>
      </w:r>
      <w:r w:rsidR="0090483E">
        <w:t>1</w:t>
      </w:r>
      <w:r w:rsidRPr="00AC2954">
        <w:t xml:space="preserve"> Problem Statement</w:t>
      </w:r>
      <w:bookmarkEnd w:id="0"/>
    </w:p>
    <w:p w:rsidR="00644C15" w:rsidRPr="00AC2954" w:rsidRDefault="002D4B43"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Coca Cola recognizes the increasing information overload and proliferation of advertising channels as challenges it must meet to remain successful, such as measuring how its advertisements influence consumer buying behavior. Therefore, this study seeks to examine how Coca Cola advertising affects choices and behaviors of their consumers by scrutinizing interactions between content of advertisements and consumer actions. This research attempts to address such challenges by exploring relationships between advertisement content and consumer actions.</w:t>
      </w:r>
    </w:p>
    <w:p w:rsidR="008D5ABC" w:rsidRPr="00AC2954" w:rsidRDefault="008D5ABC" w:rsidP="00AC2954">
      <w:pPr>
        <w:pStyle w:val="Heading2"/>
      </w:pPr>
      <w:bookmarkStart w:id="1" w:name="_Toc150387460"/>
      <w:r w:rsidRPr="00AC2954">
        <w:t>1.</w:t>
      </w:r>
      <w:r w:rsidR="0090483E">
        <w:t>2</w:t>
      </w:r>
      <w:r w:rsidRPr="00AC2954">
        <w:t xml:space="preserve"> Rationale of the Study</w:t>
      </w:r>
      <w:bookmarkEnd w:id="1"/>
    </w:p>
    <w:p w:rsidR="008D5ABC" w:rsidRPr="00AC2954" w:rsidRDefault="008D5ABC" w:rsidP="00AC2954">
      <w:pPr>
        <w:spacing w:line="480" w:lineRule="auto"/>
        <w:ind w:firstLine="720"/>
        <w:jc w:val="both"/>
        <w:rPr>
          <w:rFonts w:ascii="Times New Roman" w:hAnsi="Times New Roman" w:cs="Times New Roman"/>
          <w:sz w:val="24"/>
          <w:szCs w:val="24"/>
        </w:rPr>
      </w:pPr>
      <w:r w:rsidRPr="00AC2954">
        <w:rPr>
          <w:rFonts w:ascii="Times New Roman" w:hAnsi="Times New Roman" w:cs="Times New Roman"/>
          <w:sz w:val="24"/>
          <w:szCs w:val="24"/>
        </w:rPr>
        <w:t>Study on Coca-Cola advertising's influence over consumer purchasing behavior holds great relevance for both Coca-Cola and marketing in general. Here's why this research study can benefit Coca-Cola:</w:t>
      </w:r>
    </w:p>
    <w:p w:rsidR="008D5ABC" w:rsidRPr="00AC2954" w:rsidRDefault="008D5ABC" w:rsidP="00AC2954">
      <w:pPr>
        <w:pStyle w:val="ListParagraph"/>
        <w:numPr>
          <w:ilvl w:val="0"/>
          <w:numId w:val="19"/>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Optimizing Advertising Strategies: This research offers invaluable insight into Coca-Cola's historical advertising evolution, giving them insight into what strategies have worked and adapting their current campaigns to changing consumer tastes and technologies. With this knowledge at their disposal, Coca-Cola can maximize both current and future advertising campaigns effectively.</w:t>
      </w:r>
    </w:p>
    <w:p w:rsidR="008D5ABC" w:rsidRPr="00AC2954" w:rsidRDefault="008D5ABC" w:rsidP="00AC2954">
      <w:pPr>
        <w:pStyle w:val="ListParagraph"/>
        <w:numPr>
          <w:ilvl w:val="0"/>
          <w:numId w:val="19"/>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Enhancing Brand Recognition: Coca-Cola prides itself on having strong brand recognition among its key assets. By understanding how advertising impacts brand identity and consumer choices, Coca-Cola can bolster this feature to further solidify and preserve their iconic status.</w:t>
      </w:r>
    </w:p>
    <w:p w:rsidR="008D5ABC" w:rsidRPr="00AC2954" w:rsidRDefault="008D5ABC" w:rsidP="00AC2954">
      <w:pPr>
        <w:pStyle w:val="ListParagraph"/>
        <w:numPr>
          <w:ilvl w:val="0"/>
          <w:numId w:val="19"/>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Informing Content Creation: By exploring how </w:t>
      </w:r>
      <w:proofErr w:type="gramStart"/>
      <w:r w:rsidRPr="00AC2954">
        <w:rPr>
          <w:rFonts w:ascii="Times New Roman" w:hAnsi="Times New Roman" w:cs="Times New Roman"/>
          <w:sz w:val="24"/>
          <w:szCs w:val="24"/>
        </w:rPr>
        <w:t>emotional appeals in Coca-Cola ads work, this study helps</w:t>
      </w:r>
      <w:proofErr w:type="gramEnd"/>
      <w:r w:rsidRPr="00AC2954">
        <w:rPr>
          <w:rFonts w:ascii="Times New Roman" w:hAnsi="Times New Roman" w:cs="Times New Roman"/>
          <w:sz w:val="24"/>
          <w:szCs w:val="24"/>
        </w:rPr>
        <w:t xml:space="preserve"> the company fine tune its content creation processes. With this </w:t>
      </w:r>
      <w:r w:rsidRPr="00AC2954">
        <w:rPr>
          <w:rFonts w:ascii="Times New Roman" w:hAnsi="Times New Roman" w:cs="Times New Roman"/>
          <w:sz w:val="24"/>
          <w:szCs w:val="24"/>
        </w:rPr>
        <w:lastRenderedPageBreak/>
        <w:t>insight at their disposal, they are better equipped to craft engaging and impactful messages that reach target audiences and build customer connections.</w:t>
      </w:r>
    </w:p>
    <w:p w:rsidR="008D5ABC" w:rsidRPr="00AC2954" w:rsidRDefault="008D5ABC" w:rsidP="00AC2954">
      <w:pPr>
        <w:pStyle w:val="ListParagraph"/>
        <w:numPr>
          <w:ilvl w:val="0"/>
          <w:numId w:val="19"/>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Competitive Advantage: Coca-Cola understands how advertising influences consumer </w:t>
      </w:r>
      <w:proofErr w:type="gramStart"/>
      <w:r w:rsidRPr="00AC2954">
        <w:rPr>
          <w:rFonts w:ascii="Times New Roman" w:hAnsi="Times New Roman" w:cs="Times New Roman"/>
          <w:sz w:val="24"/>
          <w:szCs w:val="24"/>
        </w:rPr>
        <w:t>behavior to remain on top in today's highly-competitive business environment and maintain</w:t>
      </w:r>
      <w:proofErr w:type="gramEnd"/>
      <w:r w:rsidRPr="00AC2954">
        <w:rPr>
          <w:rFonts w:ascii="Times New Roman" w:hAnsi="Times New Roman" w:cs="Times New Roman"/>
          <w:sz w:val="24"/>
          <w:szCs w:val="24"/>
        </w:rPr>
        <w:t xml:space="preserve"> their marketing campaigns' efficacy. By understanding consumer psychology, Coca-Cola ensures they maintain their edge against rival companies' marketing approaches in the marketplace and remain ahead of rival companies' campaigns.</w:t>
      </w:r>
    </w:p>
    <w:p w:rsidR="008D5ABC" w:rsidRPr="00AC2954" w:rsidRDefault="008D5ABC" w:rsidP="00AC2954">
      <w:pPr>
        <w:pStyle w:val="ListParagraph"/>
        <w:numPr>
          <w:ilvl w:val="0"/>
          <w:numId w:val="19"/>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Measuring ROI: Coca-Cola should utilize this research's findings to formulate metrics for measuring their advertising efforts' success and return on investment (ROI) so they allocate resources efficiently.</w:t>
      </w:r>
    </w:p>
    <w:p w:rsidR="008D5ABC" w:rsidRPr="00AC2954" w:rsidRDefault="008D5ABC" w:rsidP="00AC2954">
      <w:pPr>
        <w:pStyle w:val="Heading2"/>
        <w:jc w:val="both"/>
      </w:pPr>
      <w:bookmarkStart w:id="2" w:name="_Toc150387461"/>
      <w:r w:rsidRPr="00AC2954">
        <w:t>1.</w:t>
      </w:r>
      <w:r w:rsidR="0090483E">
        <w:t>3</w:t>
      </w:r>
      <w:r w:rsidRPr="00AC2954">
        <w:t xml:space="preserve"> Scope of the Research</w:t>
      </w:r>
      <w:bookmarkEnd w:id="2"/>
    </w:p>
    <w:p w:rsidR="008D5ABC" w:rsidRPr="00AC2954" w:rsidRDefault="008D5ABC"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This research investigates Coca Cola's advertising strategies and their effects on consumer buying behavior, while exploring their historical evolution through specific campaigns and case studies. Furthermore, emotional appeal used within advertisements will also be taken into consideration along with any implications this has on consumer choices.</w:t>
      </w:r>
    </w:p>
    <w:p w:rsidR="00644C15" w:rsidRPr="00AC2954" w:rsidRDefault="00644C15" w:rsidP="00AC2954">
      <w:pPr>
        <w:pStyle w:val="Heading2"/>
        <w:jc w:val="both"/>
      </w:pPr>
      <w:bookmarkStart w:id="3" w:name="_Toc150387462"/>
      <w:r w:rsidRPr="00AC2954">
        <w:t>1.</w:t>
      </w:r>
      <w:r w:rsidR="0090483E">
        <w:t>4</w:t>
      </w:r>
      <w:r w:rsidRPr="00AC2954">
        <w:t xml:space="preserve"> Objectives of the Study</w:t>
      </w:r>
      <w:bookmarkEnd w:id="3"/>
    </w:p>
    <w:p w:rsidR="00644C15" w:rsidRPr="00AC2954" w:rsidRDefault="00644C15"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This study aims to achieve the following objectives:</w:t>
      </w:r>
    </w:p>
    <w:p w:rsidR="00644C15" w:rsidRPr="00AC2954" w:rsidRDefault="00644C15" w:rsidP="00AC2954">
      <w:pPr>
        <w:numPr>
          <w:ilvl w:val="0"/>
          <w:numId w:val="15"/>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To examine the historical evolution of Coca Cola's advertising strategies.</w:t>
      </w:r>
    </w:p>
    <w:p w:rsidR="00644C15" w:rsidRPr="00AC2954" w:rsidRDefault="00644C15" w:rsidP="00AC2954">
      <w:pPr>
        <w:numPr>
          <w:ilvl w:val="0"/>
          <w:numId w:val="15"/>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To assess the impact of Coca Cola's advertising campaigns on consumer buying </w:t>
      </w:r>
      <w:r w:rsidR="007A0268" w:rsidRPr="00AC2954">
        <w:rPr>
          <w:rFonts w:ascii="Times New Roman" w:hAnsi="Times New Roman" w:cs="Times New Roman"/>
          <w:sz w:val="24"/>
          <w:szCs w:val="24"/>
        </w:rPr>
        <w:t>behaviour</w:t>
      </w:r>
      <w:r w:rsidRPr="00AC2954">
        <w:rPr>
          <w:rFonts w:ascii="Times New Roman" w:hAnsi="Times New Roman" w:cs="Times New Roman"/>
          <w:sz w:val="24"/>
          <w:szCs w:val="24"/>
        </w:rPr>
        <w:t>.</w:t>
      </w:r>
    </w:p>
    <w:p w:rsidR="00644C15" w:rsidRPr="00AC2954" w:rsidRDefault="00644C15" w:rsidP="00AC2954">
      <w:pPr>
        <w:numPr>
          <w:ilvl w:val="0"/>
          <w:numId w:val="15"/>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To provide insights into the effectiveness of emotional appeals in Coca Cola advertisements.</w:t>
      </w:r>
    </w:p>
    <w:p w:rsidR="00644C15" w:rsidRPr="00AC2954" w:rsidRDefault="00644C15" w:rsidP="00AC2954">
      <w:pPr>
        <w:numPr>
          <w:ilvl w:val="0"/>
          <w:numId w:val="15"/>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lastRenderedPageBreak/>
        <w:t xml:space="preserve">To identify key success factors and challenges in Coca Cola's advertising </w:t>
      </w:r>
      <w:r w:rsidR="007A0268" w:rsidRPr="00AC2954">
        <w:rPr>
          <w:rFonts w:ascii="Times New Roman" w:hAnsi="Times New Roman" w:cs="Times New Roman"/>
          <w:sz w:val="24"/>
          <w:szCs w:val="24"/>
        </w:rPr>
        <w:t>endeavours</w:t>
      </w:r>
      <w:r w:rsidRPr="00AC2954">
        <w:rPr>
          <w:rFonts w:ascii="Times New Roman" w:hAnsi="Times New Roman" w:cs="Times New Roman"/>
          <w:sz w:val="24"/>
          <w:szCs w:val="24"/>
        </w:rPr>
        <w:t>.</w:t>
      </w:r>
    </w:p>
    <w:p w:rsidR="00644C15" w:rsidRPr="00AC2954" w:rsidRDefault="00644C15" w:rsidP="00AC2954">
      <w:pPr>
        <w:pStyle w:val="Heading2"/>
        <w:jc w:val="both"/>
      </w:pPr>
      <w:bookmarkStart w:id="4" w:name="_Toc150387463"/>
      <w:r w:rsidRPr="00AC2954">
        <w:t>1.</w:t>
      </w:r>
      <w:r w:rsidR="0090483E">
        <w:t>5</w:t>
      </w:r>
      <w:r w:rsidRPr="00AC2954">
        <w:t xml:space="preserve"> Research Questions</w:t>
      </w:r>
      <w:bookmarkEnd w:id="4"/>
    </w:p>
    <w:p w:rsidR="00644C15" w:rsidRPr="00AC2954" w:rsidRDefault="00644C15"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To address the research objectives, this study will explore the following research questions:</w:t>
      </w:r>
    </w:p>
    <w:p w:rsidR="00644C15" w:rsidRPr="00AC2954" w:rsidRDefault="00644C15" w:rsidP="00AC2954">
      <w:pPr>
        <w:numPr>
          <w:ilvl w:val="0"/>
          <w:numId w:val="16"/>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How have Coca Cola's advertising strategies evolved over time?</w:t>
      </w:r>
    </w:p>
    <w:p w:rsidR="00644C15" w:rsidRPr="00AC2954" w:rsidRDefault="00644C15" w:rsidP="00AC2954">
      <w:pPr>
        <w:numPr>
          <w:ilvl w:val="0"/>
          <w:numId w:val="16"/>
        </w:num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What is the impact of Coca Cola's advertising campaigns on consumer buying </w:t>
      </w:r>
      <w:r w:rsidR="007A0268" w:rsidRPr="00AC2954">
        <w:rPr>
          <w:rFonts w:ascii="Times New Roman" w:hAnsi="Times New Roman" w:cs="Times New Roman"/>
          <w:sz w:val="24"/>
          <w:szCs w:val="24"/>
        </w:rPr>
        <w:t>behaviour</w:t>
      </w:r>
      <w:r w:rsidRPr="00AC2954">
        <w:rPr>
          <w:rFonts w:ascii="Times New Roman" w:hAnsi="Times New Roman" w:cs="Times New Roman"/>
          <w:sz w:val="24"/>
          <w:szCs w:val="24"/>
        </w:rPr>
        <w:t>?</w:t>
      </w:r>
    </w:p>
    <w:p w:rsidR="00644C15" w:rsidRPr="00426E11" w:rsidRDefault="00644C15" w:rsidP="00AC2954">
      <w:pPr>
        <w:numPr>
          <w:ilvl w:val="0"/>
          <w:numId w:val="16"/>
        </w:numPr>
        <w:spacing w:line="480" w:lineRule="auto"/>
        <w:jc w:val="both"/>
        <w:rPr>
          <w:rFonts w:ascii="Times New Roman" w:hAnsi="Times New Roman" w:cs="Times New Roman"/>
          <w:color w:val="000000" w:themeColor="text1"/>
          <w:sz w:val="24"/>
          <w:szCs w:val="24"/>
        </w:rPr>
      </w:pPr>
      <w:r w:rsidRPr="00426E11">
        <w:rPr>
          <w:rFonts w:ascii="Times New Roman" w:hAnsi="Times New Roman" w:cs="Times New Roman"/>
          <w:color w:val="000000" w:themeColor="text1"/>
          <w:sz w:val="24"/>
          <w:szCs w:val="24"/>
        </w:rPr>
        <w:t>How do emotional appeals in Coca Cola advertisements influence consumer choices?</w:t>
      </w:r>
    </w:p>
    <w:p w:rsidR="00C51EE1" w:rsidRPr="00426E11" w:rsidRDefault="00C51EE1" w:rsidP="00C51EE1">
      <w:pPr>
        <w:numPr>
          <w:ilvl w:val="0"/>
          <w:numId w:val="16"/>
        </w:numPr>
        <w:spacing w:line="480" w:lineRule="auto"/>
        <w:jc w:val="both"/>
        <w:rPr>
          <w:rFonts w:ascii="Times New Roman" w:hAnsi="Times New Roman" w:cs="Times New Roman"/>
          <w:bCs/>
          <w:color w:val="000000" w:themeColor="text1"/>
          <w:sz w:val="24"/>
          <w:szCs w:val="24"/>
        </w:rPr>
      </w:pPr>
      <w:r w:rsidRPr="00426E11">
        <w:rPr>
          <w:rFonts w:ascii="Times New Roman" w:hAnsi="Times New Roman" w:cs="Times New Roman"/>
          <w:bCs/>
          <w:color w:val="000000" w:themeColor="text1"/>
          <w:sz w:val="24"/>
          <w:szCs w:val="24"/>
        </w:rPr>
        <w:t>What are the key success factors and challenges in Coca Cola's advertising endeavours?</w:t>
      </w:r>
    </w:p>
    <w:p w:rsidR="0090483E" w:rsidRPr="00AC2954" w:rsidRDefault="0090483E" w:rsidP="0090483E">
      <w:pPr>
        <w:pStyle w:val="Heading1"/>
        <w:jc w:val="both"/>
      </w:pPr>
      <w:r w:rsidRPr="00AC2954">
        <w:t>. Introduction</w:t>
      </w:r>
    </w:p>
    <w:p w:rsidR="0090483E" w:rsidRPr="00AC2954" w:rsidRDefault="0090483E" w:rsidP="0090483E">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Marketing uses advertising to influence consumer purchasing behaviour and purchases. In this chapter, our research topic is investigating how Coca Cola advertising influences such consumer purchasing behaviour. Context, challenges and the dissertation structure will all be </w:t>
      </w:r>
      <w:proofErr w:type="gramStart"/>
      <w:r w:rsidRPr="00AC2954">
        <w:rPr>
          <w:rFonts w:ascii="Times New Roman" w:hAnsi="Times New Roman" w:cs="Times New Roman"/>
          <w:sz w:val="24"/>
          <w:szCs w:val="24"/>
        </w:rPr>
        <w:t>described</w:t>
      </w:r>
      <w:proofErr w:type="gramEnd"/>
      <w:r w:rsidRPr="00AC2954">
        <w:rPr>
          <w:rFonts w:ascii="Times New Roman" w:hAnsi="Times New Roman" w:cs="Times New Roman"/>
          <w:sz w:val="24"/>
          <w:szCs w:val="24"/>
        </w:rPr>
        <w:t xml:space="preserve"> to set up this investigation. Advertising has become a crucial asset in today's competitive business environment to raise brand recognition among their target market while simultaneously shaping consumer choices. Coca Cola and other global brands have long utilized advertising as an important means of conveying brand identity, product features, and emotional appeal to target consumers. This chapter examines how Coca Cola uses advertisements in its efforts. Coca Cola, one of the world's leading beverage corporations, boasts an illustrious advertising legacy dating back decades. Their marketing has evolved alongside customer tastes and technologies</w:t>
      </w:r>
      <w:r>
        <w:rPr>
          <w:rFonts w:ascii="Times New Roman" w:hAnsi="Times New Roman" w:cs="Times New Roman"/>
          <w:sz w:val="24"/>
          <w:szCs w:val="24"/>
        </w:rPr>
        <w:t>,</w:t>
      </w:r>
      <w:r w:rsidRPr="00AC2954">
        <w:rPr>
          <w:rFonts w:ascii="Times New Roman" w:hAnsi="Times New Roman" w:cs="Times New Roman"/>
          <w:sz w:val="24"/>
          <w:szCs w:val="24"/>
        </w:rPr>
        <w:t xml:space="preserve"> from their "Share a Coke" initiative to Super Bowl ads. Understanding their advertising history is integral to understanding customer buying behaviour.</w:t>
      </w:r>
    </w:p>
    <w:p w:rsidR="00C51EE1" w:rsidRPr="00AC2954" w:rsidRDefault="00C51EE1" w:rsidP="00C51EE1">
      <w:pPr>
        <w:spacing w:line="480" w:lineRule="auto"/>
        <w:ind w:left="720"/>
        <w:jc w:val="both"/>
        <w:rPr>
          <w:rFonts w:ascii="Times New Roman" w:hAnsi="Times New Roman" w:cs="Times New Roman"/>
          <w:sz w:val="24"/>
          <w:szCs w:val="24"/>
        </w:rPr>
      </w:pPr>
    </w:p>
    <w:p w:rsidR="00644C15" w:rsidRPr="00AC2954" w:rsidRDefault="00644C15" w:rsidP="00AC2954">
      <w:pPr>
        <w:pStyle w:val="Heading1"/>
        <w:jc w:val="both"/>
      </w:pPr>
      <w:bookmarkStart w:id="5" w:name="_Toc150387464"/>
      <w:r w:rsidRPr="00AC2954">
        <w:t>2. Literature Review</w:t>
      </w:r>
      <w:bookmarkEnd w:id="5"/>
    </w:p>
    <w:p w:rsidR="00644C15" w:rsidRPr="00AC2954" w:rsidRDefault="00644C15" w:rsidP="00AC2954">
      <w:pPr>
        <w:pStyle w:val="Heading2"/>
        <w:jc w:val="both"/>
      </w:pPr>
      <w:bookmarkStart w:id="6" w:name="_Toc150387465"/>
      <w:r w:rsidRPr="00AC2954">
        <w:t>2.1 Overview of Advertising in the Marketing Context</w:t>
      </w:r>
      <w:bookmarkEnd w:id="6"/>
    </w:p>
    <w:p w:rsidR="00644C15" w:rsidRPr="00AC2954" w:rsidRDefault="002D4B43"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Advertising is an integral component of marketing and plays an essential role in communicating between businesses and their target audiences. Advertising involves developing and disseminating messages designed to convince and inform specific target groups about products or services, creating brand recognition among consumers while altering perceptions about those same offerings, eventually driving consumer </w:t>
      </w:r>
      <w:r w:rsidR="007A0268" w:rsidRPr="00AC2954">
        <w:rPr>
          <w:rFonts w:ascii="Times New Roman" w:hAnsi="Times New Roman" w:cs="Times New Roman"/>
          <w:sz w:val="24"/>
          <w:szCs w:val="24"/>
        </w:rPr>
        <w:t>behaviours</w:t>
      </w:r>
      <w:r w:rsidRPr="00AC2954">
        <w:rPr>
          <w:rFonts w:ascii="Times New Roman" w:hAnsi="Times New Roman" w:cs="Times New Roman"/>
          <w:sz w:val="24"/>
          <w:szCs w:val="24"/>
        </w:rPr>
        <w:t xml:space="preserve"> - so effective advertising strategies must play a pivotal role for companies looking for competitive edge in the marketplace.</w:t>
      </w:r>
    </w:p>
    <w:p w:rsidR="00644C15" w:rsidRPr="00AC2954" w:rsidRDefault="00644C15" w:rsidP="00AC2954">
      <w:pPr>
        <w:pStyle w:val="Heading2"/>
        <w:jc w:val="both"/>
      </w:pPr>
      <w:bookmarkStart w:id="7" w:name="_Toc150387466"/>
      <w:r w:rsidRPr="00AC2954">
        <w:t>2.</w:t>
      </w:r>
      <w:r w:rsidR="002D4B43" w:rsidRPr="00AC2954">
        <w:t>2</w:t>
      </w:r>
      <w:r w:rsidRPr="00AC2954">
        <w:t xml:space="preserve"> The Role of Advertising in Brand Promotion</w:t>
      </w:r>
      <w:bookmarkEnd w:id="7"/>
    </w:p>
    <w:p w:rsidR="00644C15" w:rsidRPr="00AC2954" w:rsidRDefault="002D4B43"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Brand promotion is one of the primary functions of </w:t>
      </w:r>
      <w:proofErr w:type="gramStart"/>
      <w:r w:rsidRPr="00AC2954">
        <w:rPr>
          <w:rFonts w:ascii="Times New Roman" w:hAnsi="Times New Roman" w:cs="Times New Roman"/>
          <w:sz w:val="24"/>
          <w:szCs w:val="24"/>
        </w:rPr>
        <w:t>advertising</w:t>
      </w:r>
      <w:r w:rsidR="00AC2954">
        <w:rPr>
          <w:rFonts w:ascii="Times New Roman" w:hAnsi="Times New Roman" w:cs="Times New Roman"/>
          <w:sz w:val="24"/>
          <w:szCs w:val="24"/>
        </w:rPr>
        <w:t>,</w:t>
      </w:r>
      <w:proofErr w:type="gramEnd"/>
      <w:r w:rsidRPr="00AC2954">
        <w:rPr>
          <w:rFonts w:ascii="Times New Roman" w:hAnsi="Times New Roman" w:cs="Times New Roman"/>
          <w:sz w:val="24"/>
          <w:szCs w:val="24"/>
        </w:rPr>
        <w:t xml:space="preserve"> companies invest heavily in its use as part of brand building strategies. Effective advertisements establish, reinforce and build upon brand recognition</w:t>
      </w:r>
      <w:r w:rsidR="00AC2954">
        <w:rPr>
          <w:rFonts w:ascii="Times New Roman" w:hAnsi="Times New Roman" w:cs="Times New Roman"/>
          <w:sz w:val="24"/>
          <w:szCs w:val="24"/>
        </w:rPr>
        <w:t>,</w:t>
      </w:r>
      <w:r w:rsidRPr="00AC2954">
        <w:rPr>
          <w:rFonts w:ascii="Times New Roman" w:hAnsi="Times New Roman" w:cs="Times New Roman"/>
          <w:sz w:val="24"/>
          <w:szCs w:val="24"/>
        </w:rPr>
        <w:t xml:space="preserve"> brands extend far beyond labels: they evoke consumer emotions associated with product and services offered - effective advertising creates strong brand associations among customers that foster trust and loyalty from potential consumers - Coca Cola relied heavily on advertisements to establish itself as one of the world's iconic and globally known brands.</w:t>
      </w:r>
    </w:p>
    <w:p w:rsidR="00644C15" w:rsidRPr="00AC2954" w:rsidRDefault="00644C15" w:rsidP="00AC2954">
      <w:pPr>
        <w:pStyle w:val="Heading2"/>
        <w:jc w:val="both"/>
      </w:pPr>
      <w:bookmarkStart w:id="8" w:name="_Toc150387467"/>
      <w:r w:rsidRPr="00AC2954">
        <w:t>2.</w:t>
      </w:r>
      <w:r w:rsidR="002D4B43" w:rsidRPr="00AC2954">
        <w:t>3</w:t>
      </w:r>
      <w:r w:rsidRPr="00AC2954">
        <w:t xml:space="preserve"> Impact of Advertising on Consumer Buying Behaviour</w:t>
      </w:r>
      <w:bookmarkEnd w:id="8"/>
    </w:p>
    <w:p w:rsidR="00644C15" w:rsidRPr="00AC2954" w:rsidRDefault="002D4B43"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Advertising can be an extremely powerful means of shaping consumer </w:t>
      </w:r>
      <w:r w:rsidR="007A0268" w:rsidRPr="00AC2954">
        <w:rPr>
          <w:rFonts w:ascii="Times New Roman" w:hAnsi="Times New Roman" w:cs="Times New Roman"/>
          <w:sz w:val="24"/>
          <w:szCs w:val="24"/>
        </w:rPr>
        <w:t>behaviour</w:t>
      </w:r>
      <w:r w:rsidRPr="00AC2954">
        <w:rPr>
          <w:rFonts w:ascii="Times New Roman" w:hAnsi="Times New Roman" w:cs="Times New Roman"/>
          <w:sz w:val="24"/>
          <w:szCs w:val="24"/>
        </w:rPr>
        <w:t xml:space="preserve">, shaping attitudes, perceptions and preferences in ways that influence purchase decisions. Studies have repeatedly demonstrated the correlation between exposure to ads and consumer choices - its ability to evoke emotional responses while providing information - as well as brand recall and </w:t>
      </w:r>
      <w:r w:rsidRPr="00AC2954">
        <w:rPr>
          <w:rFonts w:ascii="Times New Roman" w:hAnsi="Times New Roman" w:cs="Times New Roman"/>
          <w:sz w:val="24"/>
          <w:szCs w:val="24"/>
        </w:rPr>
        <w:lastRenderedPageBreak/>
        <w:t>recall rates contribute significantly. It is thus imperative that Coca Cola assesses its specific impacts of advertisements on consumer choices so as to optimize marketing campaigns effectively.</w:t>
      </w:r>
    </w:p>
    <w:p w:rsidR="006B7379" w:rsidRPr="00AC2954" w:rsidRDefault="006B7379" w:rsidP="00AC2954">
      <w:pPr>
        <w:pStyle w:val="Heading2"/>
      </w:pPr>
      <w:bookmarkStart w:id="9" w:name="_Toc150387468"/>
      <w:r w:rsidRPr="00AC2954">
        <w:t>2.4 Coca Cola Advertising Strategies</w:t>
      </w:r>
      <w:bookmarkEnd w:id="9"/>
    </w:p>
    <w:p w:rsidR="006B7379" w:rsidRPr="00AC2954" w:rsidRDefault="006B7379" w:rsidP="00AC2954">
      <w:pPr>
        <w:pStyle w:val="Heading3"/>
      </w:pPr>
      <w:bookmarkStart w:id="10" w:name="_Toc150387469"/>
      <w:r w:rsidRPr="00AC2954">
        <w:t>2.4.1 Coca Cola's Advertising History</w:t>
      </w:r>
      <w:bookmarkEnd w:id="10"/>
    </w:p>
    <w:p w:rsidR="006B7379" w:rsidRPr="00AC2954" w:rsidRDefault="006B7379"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Coca Cola's advertising journey started back in 1886 when John S. Pemberton created its original formula. Early advertising efforts relied upon local newspaper ads as their main form of exposure</w:t>
      </w:r>
      <w:r w:rsidR="00AC2954">
        <w:rPr>
          <w:rFonts w:ascii="Times New Roman" w:hAnsi="Times New Roman" w:cs="Times New Roman"/>
          <w:sz w:val="24"/>
          <w:szCs w:val="24"/>
        </w:rPr>
        <w:t>,</w:t>
      </w:r>
      <w:r w:rsidRPr="00AC2954">
        <w:rPr>
          <w:rFonts w:ascii="Times New Roman" w:hAnsi="Times New Roman" w:cs="Times New Roman"/>
          <w:sz w:val="24"/>
          <w:szCs w:val="24"/>
        </w:rPr>
        <w:t xml:space="preserve"> slogans like "Delicious and Refreshing" or "The Ideal Brain Tonic" established their marketing identity at that time. Since then, their advertisement journey has seen creativity and innovation take hold within their ranks. Coca-Cola’s promotional items were used by people entertaining guests in their homes.</w:t>
      </w:r>
    </w:p>
    <w:p w:rsidR="006B7379" w:rsidRPr="00AC2954" w:rsidRDefault="006B7379" w:rsidP="00AC2954">
      <w:pPr>
        <w:spacing w:line="480" w:lineRule="auto"/>
        <w:jc w:val="center"/>
        <w:rPr>
          <w:rFonts w:ascii="Times New Roman" w:hAnsi="Times New Roman" w:cs="Times New Roman"/>
          <w:sz w:val="24"/>
          <w:szCs w:val="24"/>
        </w:rPr>
      </w:pPr>
      <w:r w:rsidRPr="00AC2954">
        <w:rPr>
          <w:rFonts w:ascii="Times New Roman" w:hAnsi="Times New Roman" w:cs="Times New Roman"/>
          <w:noProof/>
          <w:sz w:val="24"/>
          <w:szCs w:val="24"/>
          <w:lang w:val="en-US" w:bidi="ar-SA"/>
        </w:rPr>
        <w:drawing>
          <wp:inline distT="0" distB="0" distL="0" distR="0">
            <wp:extent cx="4310561" cy="2547907"/>
            <wp:effectExtent l="0" t="0" r="0" b="5080"/>
            <wp:docPr id="1426792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792933" name=""/>
                    <pic:cNvPicPr/>
                  </pic:nvPicPr>
                  <pic:blipFill>
                    <a:blip r:embed="rId7"/>
                    <a:stretch>
                      <a:fillRect/>
                    </a:stretch>
                  </pic:blipFill>
                  <pic:spPr>
                    <a:xfrm>
                      <a:off x="0" y="0"/>
                      <a:ext cx="4314767" cy="2550393"/>
                    </a:xfrm>
                    <a:prstGeom prst="rect">
                      <a:avLst/>
                    </a:prstGeom>
                  </pic:spPr>
                </pic:pic>
              </a:graphicData>
            </a:graphic>
          </wp:inline>
        </w:drawing>
      </w:r>
    </w:p>
    <w:p w:rsidR="006B7379" w:rsidRPr="00AC2954" w:rsidRDefault="006B7379" w:rsidP="00AC2954">
      <w:pPr>
        <w:pStyle w:val="Heading3"/>
      </w:pPr>
      <w:bookmarkStart w:id="11" w:name="_Toc150387470"/>
      <w:r w:rsidRPr="00AC2954">
        <w:t>2.4.2 Evolution of Advertising Campaigns</w:t>
      </w:r>
      <w:bookmarkEnd w:id="11"/>
    </w:p>
    <w:p w:rsidR="006B7379" w:rsidRPr="00AC2954" w:rsidRDefault="006B7379"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Coca Cola advertising campaigns have changed considerably throughout time. From early campaigns focusing on taste and medicinal qualities of their product to emotional-based campaigns like "Coca Cola Adds Life", in the early 20th century. One significant transition came about in 1971 with their "Hilltop" commercial which featured their now iconic "I'd Like </w:t>
      </w:r>
      <w:r w:rsidRPr="00AC2954">
        <w:rPr>
          <w:rFonts w:ascii="Times New Roman" w:hAnsi="Times New Roman" w:cs="Times New Roman"/>
          <w:sz w:val="24"/>
          <w:szCs w:val="24"/>
        </w:rPr>
        <w:lastRenderedPageBreak/>
        <w:t>to Buy the World a Coke" jingle that represented unity and harmony - reflecting an evolving brand message over time.</w:t>
      </w:r>
    </w:p>
    <w:p w:rsidR="006B7379" w:rsidRPr="00AC2954" w:rsidRDefault="006B7379" w:rsidP="00AC2954">
      <w:pPr>
        <w:spacing w:line="480" w:lineRule="auto"/>
        <w:jc w:val="center"/>
        <w:rPr>
          <w:rFonts w:ascii="Times New Roman" w:hAnsi="Times New Roman" w:cs="Times New Roman"/>
          <w:sz w:val="24"/>
          <w:szCs w:val="24"/>
        </w:rPr>
      </w:pPr>
      <w:r w:rsidRPr="00AC2954">
        <w:rPr>
          <w:rFonts w:ascii="Times New Roman" w:hAnsi="Times New Roman" w:cs="Times New Roman"/>
          <w:noProof/>
          <w:sz w:val="24"/>
          <w:szCs w:val="24"/>
          <w:lang w:val="en-US" w:bidi="ar-SA"/>
        </w:rPr>
        <w:drawing>
          <wp:inline distT="0" distB="0" distL="0" distR="0">
            <wp:extent cx="2709008" cy="4169229"/>
            <wp:effectExtent l="0" t="0" r="0" b="3175"/>
            <wp:docPr id="695561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561282" name=""/>
                    <pic:cNvPicPr/>
                  </pic:nvPicPr>
                  <pic:blipFill>
                    <a:blip r:embed="rId8"/>
                    <a:stretch>
                      <a:fillRect/>
                    </a:stretch>
                  </pic:blipFill>
                  <pic:spPr>
                    <a:xfrm>
                      <a:off x="0" y="0"/>
                      <a:ext cx="2711265" cy="4172702"/>
                    </a:xfrm>
                    <a:prstGeom prst="rect">
                      <a:avLst/>
                    </a:prstGeom>
                  </pic:spPr>
                </pic:pic>
              </a:graphicData>
            </a:graphic>
          </wp:inline>
        </w:drawing>
      </w:r>
    </w:p>
    <w:p w:rsidR="006B7379" w:rsidRPr="00AC2954" w:rsidRDefault="006B7379" w:rsidP="00AC2954">
      <w:pPr>
        <w:pStyle w:val="Heading3"/>
      </w:pPr>
      <w:bookmarkStart w:id="12" w:name="_Toc150387471"/>
      <w:r w:rsidRPr="00AC2954">
        <w:t>2.4.3 Key Advertising Strategies and Mediums Used</w:t>
      </w:r>
      <w:bookmarkEnd w:id="12"/>
    </w:p>
    <w:p w:rsidR="006B7379" w:rsidRPr="00AC2954" w:rsidRDefault="006B7379"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Coca Cola has always maintained consistent branding across its global markets as part of their business plan, including their iconic red and white logo, iconic bottle shape and design which remain nearly constant over its history.Coca Cola excels at cultivating emotional connections between its brand and audience through advertising campaigns designed to evoke feelings of happiness, nostalgia and togetherness - such as its "Share a Coke" initiative which featured customized bottles featuring people's names promoting an immediate sense of personal relationship between two individuals and Coca Cola itself (Decoding Coca-Cola: A Biography of a Global Brand 9781138495449, 9781351024020 - EBIN.PUB, n.d.).</w:t>
      </w:r>
    </w:p>
    <w:p w:rsidR="006B7379" w:rsidRPr="00AC2954" w:rsidRDefault="006B7379"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lastRenderedPageBreak/>
        <w:t>Coca Cola has perfected the art of storytelling through their advertisements. Their campaigns often tell engaging, endearing stories that resonate with consumers</w:t>
      </w:r>
      <w:r w:rsidR="00AC2954">
        <w:rPr>
          <w:rFonts w:ascii="Times New Roman" w:hAnsi="Times New Roman" w:cs="Times New Roman"/>
          <w:sz w:val="24"/>
          <w:szCs w:val="24"/>
        </w:rPr>
        <w:t>,</w:t>
      </w:r>
      <w:r w:rsidRPr="00AC2954">
        <w:rPr>
          <w:rFonts w:ascii="Times New Roman" w:hAnsi="Times New Roman" w:cs="Times New Roman"/>
          <w:sz w:val="24"/>
          <w:szCs w:val="24"/>
        </w:rPr>
        <w:t xml:space="preserve"> two examples being their "Polar Bears" and "Santa Claus" campaigns.</w:t>
      </w:r>
    </w:p>
    <w:p w:rsidR="0090483E" w:rsidRPr="00012DE7" w:rsidRDefault="006B7379"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Cross Promotion: Collaborations between Coca Cola and popular events and figures such as Santa Claus have proven an effective marketing tactic. Their relationship with major sporting tournaments like FIFA World Cup has increased its global appeal while endorsement from celebrities like Santa Claus has further solidified </w:t>
      </w:r>
      <w:r w:rsidR="0090483E" w:rsidRPr="00AC2954">
        <w:rPr>
          <w:rFonts w:ascii="Times New Roman" w:hAnsi="Times New Roman" w:cs="Times New Roman"/>
          <w:sz w:val="24"/>
          <w:szCs w:val="24"/>
        </w:rPr>
        <w:t>its</w:t>
      </w:r>
      <w:r w:rsidRPr="00AC2954">
        <w:rPr>
          <w:rFonts w:ascii="Times New Roman" w:hAnsi="Times New Roman" w:cs="Times New Roman"/>
          <w:sz w:val="24"/>
          <w:szCs w:val="24"/>
        </w:rPr>
        <w:t xml:space="preserve"> global standing (Mukherjee, 2014).</w:t>
      </w:r>
    </w:p>
    <w:p w:rsidR="00480246" w:rsidRPr="00AC2954" w:rsidRDefault="00480246" w:rsidP="00AC2954">
      <w:pPr>
        <w:pStyle w:val="Heading1"/>
        <w:jc w:val="both"/>
      </w:pPr>
      <w:bookmarkStart w:id="13" w:name="_Toc150387472"/>
      <w:r w:rsidRPr="00AC2954">
        <w:t>3. Research Methodology</w:t>
      </w:r>
      <w:bookmarkEnd w:id="13"/>
    </w:p>
    <w:p w:rsidR="00480246" w:rsidRPr="00AC2954" w:rsidRDefault="00480246" w:rsidP="00AC2954">
      <w:pPr>
        <w:pStyle w:val="Heading2"/>
        <w:jc w:val="both"/>
      </w:pPr>
      <w:bookmarkStart w:id="14" w:name="_Toc150387473"/>
      <w:r w:rsidRPr="00AC2954">
        <w:t>3.1 Research Design</w:t>
      </w:r>
      <w:bookmarkEnd w:id="14"/>
    </w:p>
    <w:p w:rsidR="00480246" w:rsidRPr="00AC2954" w:rsidRDefault="002D4B43"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Research designs provide the framework of any study. In this case, quantitative research was chosen because it allows for statistical analyses that allow for measurement of consumer purchasing </w:t>
      </w:r>
      <w:r w:rsidR="007A0268" w:rsidRPr="00AC2954">
        <w:rPr>
          <w:rFonts w:ascii="Times New Roman" w:hAnsi="Times New Roman" w:cs="Times New Roman"/>
          <w:sz w:val="24"/>
          <w:szCs w:val="24"/>
        </w:rPr>
        <w:t>behaviour</w:t>
      </w:r>
      <w:r w:rsidRPr="00AC2954">
        <w:rPr>
          <w:rFonts w:ascii="Times New Roman" w:hAnsi="Times New Roman" w:cs="Times New Roman"/>
          <w:sz w:val="24"/>
          <w:szCs w:val="24"/>
        </w:rPr>
        <w:t xml:space="preserve"> in relation to Coca Cola advertisements. Quantitative research relies heavily on numerical data that can be </w:t>
      </w:r>
      <w:r w:rsidR="007A0268" w:rsidRPr="00AC2954">
        <w:rPr>
          <w:rFonts w:ascii="Times New Roman" w:hAnsi="Times New Roman" w:cs="Times New Roman"/>
          <w:sz w:val="24"/>
          <w:szCs w:val="24"/>
        </w:rPr>
        <w:t>analysed</w:t>
      </w:r>
      <w:r w:rsidRPr="00AC2954">
        <w:rPr>
          <w:rFonts w:ascii="Times New Roman" w:hAnsi="Times New Roman" w:cs="Times New Roman"/>
          <w:sz w:val="24"/>
          <w:szCs w:val="24"/>
        </w:rPr>
        <w:t>statistically</w:t>
      </w:r>
      <w:r w:rsidR="00AC2954">
        <w:rPr>
          <w:rFonts w:ascii="Times New Roman" w:hAnsi="Times New Roman" w:cs="Times New Roman"/>
          <w:sz w:val="24"/>
          <w:szCs w:val="24"/>
        </w:rPr>
        <w:t>,</w:t>
      </w:r>
      <w:r w:rsidRPr="00AC2954">
        <w:rPr>
          <w:rFonts w:ascii="Times New Roman" w:hAnsi="Times New Roman" w:cs="Times New Roman"/>
          <w:sz w:val="24"/>
          <w:szCs w:val="24"/>
        </w:rPr>
        <w:t xml:space="preserve"> hence it was chosen for this investigation as it allows measurement of how Coca Cola advertisements have affected buying patterns amongst customers.</w:t>
      </w:r>
    </w:p>
    <w:p w:rsidR="0031016F" w:rsidRPr="0031016F" w:rsidRDefault="0031016F" w:rsidP="00AC2954">
      <w:pPr>
        <w:spacing w:line="480" w:lineRule="auto"/>
        <w:jc w:val="both"/>
        <w:rPr>
          <w:rFonts w:ascii="Times New Roman" w:hAnsi="Times New Roman" w:cs="Times New Roman"/>
          <w:sz w:val="24"/>
          <w:szCs w:val="24"/>
        </w:rPr>
      </w:pPr>
      <w:r w:rsidRPr="0031016F">
        <w:rPr>
          <w:rFonts w:ascii="Times New Roman" w:hAnsi="Times New Roman" w:cs="Times New Roman"/>
          <w:b/>
          <w:bCs/>
          <w:sz w:val="24"/>
          <w:szCs w:val="24"/>
        </w:rPr>
        <w:t>Quantitative Research</w:t>
      </w:r>
      <w:r w:rsidRPr="0031016F">
        <w:rPr>
          <w:rFonts w:ascii="Times New Roman" w:hAnsi="Times New Roman" w:cs="Times New Roman"/>
          <w:sz w:val="24"/>
          <w:szCs w:val="24"/>
        </w:rPr>
        <w:t xml:space="preserve"> involves collecting and analyzing numerical data to answer research questions or test hypotheses. It seeks to establish relationships, patterns, or statistical significance in a structured and objective manner. This type of research relies on standardized instruments, surveys, questionnaires, and statistical techniques for data analysis. Quantitative research is typically used to quantify phenomena, assess the extent of associations between variables, and draw generalizable conclusions from a representative sample. It is valuable for measuring and quantifying specific aspects of a research topic, making it particularly suitable for research focused on numerical data and patterns in consumer behavior. In this context, quantitative research would help in analyzing the impact of Coca-Cola's advertising </w:t>
      </w:r>
      <w:r w:rsidRPr="0031016F">
        <w:rPr>
          <w:rFonts w:ascii="Times New Roman" w:hAnsi="Times New Roman" w:cs="Times New Roman"/>
          <w:sz w:val="24"/>
          <w:szCs w:val="24"/>
        </w:rPr>
        <w:lastRenderedPageBreak/>
        <w:t>campaigns by quantifying factors like emotional responses, brand awareness, and their influence on consumer buying behavior.</w:t>
      </w:r>
    </w:p>
    <w:p w:rsidR="0031016F" w:rsidRPr="0031016F" w:rsidRDefault="0031016F" w:rsidP="00AC2954">
      <w:pPr>
        <w:spacing w:line="480" w:lineRule="auto"/>
        <w:jc w:val="both"/>
        <w:rPr>
          <w:rFonts w:ascii="Times New Roman" w:hAnsi="Times New Roman" w:cs="Times New Roman"/>
          <w:sz w:val="24"/>
          <w:szCs w:val="24"/>
        </w:rPr>
      </w:pPr>
      <w:r w:rsidRPr="0031016F">
        <w:rPr>
          <w:rFonts w:ascii="Times New Roman" w:hAnsi="Times New Roman" w:cs="Times New Roman"/>
          <w:b/>
          <w:bCs/>
          <w:sz w:val="24"/>
          <w:szCs w:val="24"/>
        </w:rPr>
        <w:t>Qualitative Research</w:t>
      </w:r>
      <w:r w:rsidRPr="0031016F">
        <w:rPr>
          <w:rFonts w:ascii="Times New Roman" w:hAnsi="Times New Roman" w:cs="Times New Roman"/>
          <w:sz w:val="24"/>
          <w:szCs w:val="24"/>
        </w:rPr>
        <w:t>, on the other hand, involves exploring and understanding the underlying motivations, attitudes, and perspectives of individuals. It relies on non-numerical data such as interviews, observations, and open-ended surveys to delve deep into the subjective experiences and opinions of participants. Qualitative research is valuable for uncovering rich insights, context, and nuances in consumer behavior and is particularly useful for exploring the emotional and perceptual aspects of advertising. It is well-suited for understanding the "why" and "how" of consumer choices, which may not be captured by quantitative data alone.</w:t>
      </w:r>
    </w:p>
    <w:p w:rsidR="0031016F" w:rsidRPr="0031016F" w:rsidRDefault="0031016F" w:rsidP="00AC2954">
      <w:pPr>
        <w:spacing w:line="480" w:lineRule="auto"/>
        <w:jc w:val="both"/>
        <w:rPr>
          <w:rFonts w:ascii="Times New Roman" w:hAnsi="Times New Roman" w:cs="Times New Roman"/>
          <w:sz w:val="24"/>
          <w:szCs w:val="24"/>
        </w:rPr>
      </w:pPr>
      <w:r w:rsidRPr="0031016F">
        <w:rPr>
          <w:rFonts w:ascii="Times New Roman" w:hAnsi="Times New Roman" w:cs="Times New Roman"/>
          <w:sz w:val="24"/>
          <w:szCs w:val="24"/>
        </w:rPr>
        <w:t xml:space="preserve">In this study, the choice of </w:t>
      </w:r>
      <w:r w:rsidRPr="0031016F">
        <w:rPr>
          <w:rFonts w:ascii="Times New Roman" w:hAnsi="Times New Roman" w:cs="Times New Roman"/>
          <w:b/>
          <w:bCs/>
          <w:sz w:val="24"/>
          <w:szCs w:val="24"/>
        </w:rPr>
        <w:t>mono-method quantitative research</w:t>
      </w:r>
      <w:r w:rsidRPr="0031016F">
        <w:rPr>
          <w:rFonts w:ascii="Times New Roman" w:hAnsi="Times New Roman" w:cs="Times New Roman"/>
          <w:sz w:val="24"/>
          <w:szCs w:val="24"/>
        </w:rPr>
        <w:t xml:space="preserve"> is justified by several factors:</w:t>
      </w:r>
    </w:p>
    <w:p w:rsidR="0031016F" w:rsidRPr="0031016F" w:rsidRDefault="0031016F" w:rsidP="00AC2954">
      <w:pPr>
        <w:numPr>
          <w:ilvl w:val="0"/>
          <w:numId w:val="20"/>
        </w:numPr>
        <w:spacing w:line="480" w:lineRule="auto"/>
        <w:jc w:val="both"/>
        <w:rPr>
          <w:rFonts w:ascii="Times New Roman" w:hAnsi="Times New Roman" w:cs="Times New Roman"/>
          <w:sz w:val="24"/>
          <w:szCs w:val="24"/>
        </w:rPr>
      </w:pPr>
      <w:r w:rsidRPr="0031016F">
        <w:rPr>
          <w:rFonts w:ascii="Times New Roman" w:hAnsi="Times New Roman" w:cs="Times New Roman"/>
          <w:b/>
          <w:bCs/>
          <w:sz w:val="24"/>
          <w:szCs w:val="24"/>
        </w:rPr>
        <w:t>Objective Measurement</w:t>
      </w:r>
      <w:r w:rsidRPr="0031016F">
        <w:rPr>
          <w:rFonts w:ascii="Times New Roman" w:hAnsi="Times New Roman" w:cs="Times New Roman"/>
          <w:sz w:val="24"/>
          <w:szCs w:val="24"/>
        </w:rPr>
        <w:t>: The research aims to examine the impact of advertising on consumer buying behavior, a topic that can be effectively measured through numerical data, such as survey responses and statistical analysis. Quantitative research ensures objectivity in data collection and analysis.</w:t>
      </w:r>
    </w:p>
    <w:p w:rsidR="0031016F" w:rsidRPr="0031016F" w:rsidRDefault="0031016F" w:rsidP="00AC2954">
      <w:pPr>
        <w:numPr>
          <w:ilvl w:val="0"/>
          <w:numId w:val="20"/>
        </w:numPr>
        <w:spacing w:line="480" w:lineRule="auto"/>
        <w:jc w:val="both"/>
        <w:rPr>
          <w:rFonts w:ascii="Times New Roman" w:hAnsi="Times New Roman" w:cs="Times New Roman"/>
          <w:sz w:val="24"/>
          <w:szCs w:val="24"/>
        </w:rPr>
      </w:pPr>
      <w:r w:rsidRPr="0031016F">
        <w:rPr>
          <w:rFonts w:ascii="Times New Roman" w:hAnsi="Times New Roman" w:cs="Times New Roman"/>
          <w:b/>
          <w:bCs/>
          <w:sz w:val="24"/>
          <w:szCs w:val="24"/>
        </w:rPr>
        <w:t>Large-Scale Data Analysis</w:t>
      </w:r>
      <w:r w:rsidRPr="0031016F">
        <w:rPr>
          <w:rFonts w:ascii="Times New Roman" w:hAnsi="Times New Roman" w:cs="Times New Roman"/>
          <w:sz w:val="24"/>
          <w:szCs w:val="24"/>
        </w:rPr>
        <w:t>: Quantitative research allows for the collection of data from a large number of respondents. In the context of consumer behavior and advertising, a substantial sample size is often necessary to draw meaningful conclusions.</w:t>
      </w:r>
    </w:p>
    <w:p w:rsidR="0031016F" w:rsidRPr="0031016F" w:rsidRDefault="0031016F" w:rsidP="00AC2954">
      <w:pPr>
        <w:numPr>
          <w:ilvl w:val="0"/>
          <w:numId w:val="20"/>
        </w:numPr>
        <w:spacing w:line="480" w:lineRule="auto"/>
        <w:jc w:val="both"/>
        <w:rPr>
          <w:rFonts w:ascii="Times New Roman" w:hAnsi="Times New Roman" w:cs="Times New Roman"/>
          <w:sz w:val="24"/>
          <w:szCs w:val="24"/>
        </w:rPr>
      </w:pPr>
      <w:r w:rsidRPr="0031016F">
        <w:rPr>
          <w:rFonts w:ascii="Times New Roman" w:hAnsi="Times New Roman" w:cs="Times New Roman"/>
          <w:b/>
          <w:bCs/>
          <w:sz w:val="24"/>
          <w:szCs w:val="24"/>
        </w:rPr>
        <w:t>Comparative Analysis</w:t>
      </w:r>
      <w:r w:rsidRPr="0031016F">
        <w:rPr>
          <w:rFonts w:ascii="Times New Roman" w:hAnsi="Times New Roman" w:cs="Times New Roman"/>
          <w:sz w:val="24"/>
          <w:szCs w:val="24"/>
        </w:rPr>
        <w:t>: Quantitative research enables the comparison of different variables and their effects on consumer behavior. This is essential for evaluating the impact of Coca-Cola's advertising strategies in a systematic and structured manner.</w:t>
      </w:r>
    </w:p>
    <w:p w:rsidR="0031016F" w:rsidRPr="0031016F" w:rsidRDefault="0031016F" w:rsidP="00AC2954">
      <w:pPr>
        <w:numPr>
          <w:ilvl w:val="0"/>
          <w:numId w:val="20"/>
        </w:numPr>
        <w:spacing w:line="480" w:lineRule="auto"/>
        <w:jc w:val="both"/>
        <w:rPr>
          <w:rFonts w:ascii="Times New Roman" w:hAnsi="Times New Roman" w:cs="Times New Roman"/>
          <w:sz w:val="24"/>
          <w:szCs w:val="24"/>
        </w:rPr>
      </w:pPr>
      <w:r w:rsidRPr="0031016F">
        <w:rPr>
          <w:rFonts w:ascii="Times New Roman" w:hAnsi="Times New Roman" w:cs="Times New Roman"/>
          <w:b/>
          <w:bCs/>
          <w:sz w:val="24"/>
          <w:szCs w:val="24"/>
        </w:rPr>
        <w:lastRenderedPageBreak/>
        <w:t>Generalizability</w:t>
      </w:r>
      <w:r w:rsidRPr="0031016F">
        <w:rPr>
          <w:rFonts w:ascii="Times New Roman" w:hAnsi="Times New Roman" w:cs="Times New Roman"/>
          <w:sz w:val="24"/>
          <w:szCs w:val="24"/>
        </w:rPr>
        <w:t>: The results of quantitative research are often generalizable to a larger population, providing insights that can be applied to a broader consumer base.</w:t>
      </w:r>
    </w:p>
    <w:p w:rsidR="0031016F" w:rsidRPr="00AC2954" w:rsidRDefault="0031016F" w:rsidP="00AC2954">
      <w:pPr>
        <w:spacing w:line="480" w:lineRule="auto"/>
        <w:jc w:val="both"/>
        <w:rPr>
          <w:rFonts w:ascii="Times New Roman" w:hAnsi="Times New Roman" w:cs="Times New Roman"/>
          <w:sz w:val="24"/>
          <w:szCs w:val="24"/>
        </w:rPr>
      </w:pPr>
      <w:r w:rsidRPr="0031016F">
        <w:rPr>
          <w:rFonts w:ascii="Times New Roman" w:hAnsi="Times New Roman" w:cs="Times New Roman"/>
          <w:sz w:val="24"/>
          <w:szCs w:val="24"/>
        </w:rPr>
        <w:t>Given the nature of the research questions, a mono-method quantitative approach is the most appropriate choice to assess the impact of Coca-Cola's advertising on consumer buying behavior, as it allows for precise measurement, rigorous analysis, and generalizability of findings in the context of advertising effectiveness.</w:t>
      </w:r>
    </w:p>
    <w:p w:rsidR="006B7379" w:rsidRPr="00AC2954" w:rsidRDefault="006B7379" w:rsidP="00AC2954">
      <w:pPr>
        <w:pStyle w:val="Heading2"/>
        <w:jc w:val="both"/>
      </w:pPr>
      <w:bookmarkStart w:id="15" w:name="_Toc150387474"/>
      <w:r w:rsidRPr="00AC2954">
        <w:t>3.2 Sampling and Sample Size</w:t>
      </w:r>
      <w:bookmarkEnd w:id="15"/>
    </w:p>
    <w:p w:rsidR="006B7379" w:rsidRPr="00AC2954" w:rsidRDefault="006B7379"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Selection of an adequate sample size and technique are vital components to generalizing research findings. Given practical limitations, non-probability purposive sampling was used due to practical constraints</w:t>
      </w:r>
      <w:r w:rsidR="00AC2954">
        <w:rPr>
          <w:rFonts w:ascii="Times New Roman" w:hAnsi="Times New Roman" w:cs="Times New Roman"/>
          <w:sz w:val="24"/>
          <w:szCs w:val="24"/>
        </w:rPr>
        <w:t>,</w:t>
      </w:r>
      <w:r w:rsidRPr="00AC2954">
        <w:rPr>
          <w:rFonts w:ascii="Times New Roman" w:hAnsi="Times New Roman" w:cs="Times New Roman"/>
          <w:sz w:val="24"/>
          <w:szCs w:val="24"/>
        </w:rPr>
        <w:t xml:space="preserve"> since surveying all potential Coca Cola consumers is challenging due to vastness, thus selecting 380 respondents as purposively sampled respondents for data collection purposes.</w:t>
      </w:r>
    </w:p>
    <w:p w:rsidR="00480246" w:rsidRPr="00AC2954" w:rsidRDefault="00480246" w:rsidP="00AC2954">
      <w:pPr>
        <w:pStyle w:val="Heading2"/>
        <w:jc w:val="both"/>
      </w:pPr>
      <w:bookmarkStart w:id="16" w:name="_Toc150387475"/>
      <w:r w:rsidRPr="00AC2954">
        <w:t>3.</w:t>
      </w:r>
      <w:r w:rsidR="006B7379" w:rsidRPr="00AC2954">
        <w:t>3</w:t>
      </w:r>
      <w:r w:rsidRPr="00AC2954">
        <w:t xml:space="preserve"> Data Collection Methods</w:t>
      </w:r>
      <w:bookmarkEnd w:id="16"/>
    </w:p>
    <w:p w:rsidR="00480246" w:rsidRPr="00AC2954" w:rsidRDefault="002D4B43"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Data collection is an integral component of research. For this study, data was gathered through primary sources by way of structured questionnaires distributed as primary research instruments. Questionnaires provide an efficient means of gathering consumer </w:t>
      </w:r>
      <w:r w:rsidR="007A0268" w:rsidRPr="00AC2954">
        <w:rPr>
          <w:rFonts w:ascii="Times New Roman" w:hAnsi="Times New Roman" w:cs="Times New Roman"/>
          <w:sz w:val="24"/>
          <w:szCs w:val="24"/>
        </w:rPr>
        <w:t>behaviour</w:t>
      </w:r>
      <w:r w:rsidRPr="00AC2954">
        <w:rPr>
          <w:rFonts w:ascii="Times New Roman" w:hAnsi="Times New Roman" w:cs="Times New Roman"/>
          <w:sz w:val="24"/>
          <w:szCs w:val="24"/>
        </w:rPr>
        <w:t xml:space="preserve"> and attitudes related to advertising. Standardized questionnaires ensure consistent responses. This survey specifically assessed consumers' perceptions and impacts of Coca Cola advertising on purchasing decisions of consumers. Secondary data collection also involved reviewing existing literature such as academic articles, marketing reports and case studies to gain valuable insight into Coca Cola's past advertising history, strategies, </w:t>
      </w:r>
      <w:proofErr w:type="gramStart"/>
      <w:r w:rsidRPr="00AC2954">
        <w:rPr>
          <w:rFonts w:ascii="Times New Roman" w:hAnsi="Times New Roman" w:cs="Times New Roman"/>
          <w:sz w:val="24"/>
          <w:szCs w:val="24"/>
        </w:rPr>
        <w:t>impacts</w:t>
      </w:r>
      <w:proofErr w:type="gramEnd"/>
      <w:r w:rsidRPr="00AC2954">
        <w:rPr>
          <w:rFonts w:ascii="Times New Roman" w:hAnsi="Times New Roman" w:cs="Times New Roman"/>
          <w:sz w:val="24"/>
          <w:szCs w:val="24"/>
        </w:rPr>
        <w:t xml:space="preserve"> on consumer </w:t>
      </w:r>
      <w:r w:rsidR="007A0268" w:rsidRPr="00AC2954">
        <w:rPr>
          <w:rFonts w:ascii="Times New Roman" w:hAnsi="Times New Roman" w:cs="Times New Roman"/>
          <w:sz w:val="24"/>
          <w:szCs w:val="24"/>
        </w:rPr>
        <w:t>behaviours</w:t>
      </w:r>
      <w:r w:rsidRPr="00AC2954">
        <w:rPr>
          <w:rFonts w:ascii="Times New Roman" w:hAnsi="Times New Roman" w:cs="Times New Roman"/>
          <w:sz w:val="24"/>
          <w:szCs w:val="24"/>
        </w:rPr>
        <w:t xml:space="preserve"> as well as future strategies that might influence them.</w:t>
      </w:r>
    </w:p>
    <w:p w:rsidR="006B7379" w:rsidRPr="00AC2954" w:rsidRDefault="006B7379" w:rsidP="00AC2954">
      <w:pPr>
        <w:spacing w:line="480" w:lineRule="auto"/>
        <w:rPr>
          <w:rFonts w:ascii="Times New Roman" w:hAnsi="Times New Roman" w:cs="Times New Roman"/>
          <w:sz w:val="24"/>
          <w:szCs w:val="24"/>
        </w:rPr>
      </w:pPr>
      <w:r w:rsidRPr="00AC2954">
        <w:rPr>
          <w:rFonts w:ascii="Times New Roman" w:hAnsi="Times New Roman" w:cs="Times New Roman"/>
          <w:b/>
          <w:bCs/>
          <w:sz w:val="24"/>
          <w:szCs w:val="24"/>
        </w:rPr>
        <w:lastRenderedPageBreak/>
        <w:t>Number of Questions:</w:t>
      </w:r>
      <w:r w:rsidRPr="00AC2954">
        <w:rPr>
          <w:rFonts w:ascii="Times New Roman" w:hAnsi="Times New Roman" w:cs="Times New Roman"/>
          <w:sz w:val="24"/>
          <w:szCs w:val="24"/>
        </w:rPr>
        <w:t xml:space="preserve"> The questionnaire will consist of approximately 25 to 30 questions. This number strikes a balance between gathering comprehensive data on the research topic and ensuring that the survey remains concise enough to encourage respondent engagement.</w:t>
      </w:r>
    </w:p>
    <w:p w:rsidR="00AC2954" w:rsidRPr="00C802FB" w:rsidRDefault="00AC2954" w:rsidP="00AC2954">
      <w:pPr>
        <w:spacing w:line="480" w:lineRule="auto"/>
        <w:rPr>
          <w:rFonts w:ascii="Times New Roman" w:hAnsi="Times New Roman" w:cs="Times New Roman"/>
          <w:color w:val="000000" w:themeColor="text1"/>
          <w:sz w:val="24"/>
          <w:szCs w:val="24"/>
        </w:rPr>
      </w:pPr>
      <w:r w:rsidRPr="00C802FB">
        <w:rPr>
          <w:rFonts w:ascii="Times New Roman" w:hAnsi="Times New Roman" w:cs="Times New Roman"/>
          <w:b/>
          <w:bCs/>
          <w:color w:val="000000" w:themeColor="text1"/>
          <w:sz w:val="24"/>
          <w:szCs w:val="24"/>
        </w:rPr>
        <w:t>Section 6: Sensory-Stimulated Advertising</w:t>
      </w:r>
    </w:p>
    <w:p w:rsidR="00E12043" w:rsidRPr="00961002" w:rsidRDefault="00591919" w:rsidP="00C802FB">
      <w:pPr>
        <w:spacing w:line="480" w:lineRule="auto"/>
        <w:jc w:val="both"/>
        <w:rPr>
          <w:rFonts w:ascii="Times New Roman" w:hAnsi="Times New Roman" w:cs="Times New Roman"/>
          <w:color w:val="000000" w:themeColor="text1"/>
          <w:sz w:val="24"/>
          <w:szCs w:val="24"/>
        </w:rPr>
      </w:pPr>
      <w:r w:rsidRPr="00961002">
        <w:rPr>
          <w:rFonts w:ascii="Times New Roman" w:hAnsi="Times New Roman" w:cs="Times New Roman"/>
          <w:color w:val="000000" w:themeColor="text1"/>
          <w:sz w:val="24"/>
          <w:szCs w:val="24"/>
        </w:rPr>
        <w:t xml:space="preserve">Coca-Cola ads frequently utilize sensory-stimulated elements to increase brand perception. Iconic jingles such as "I'd Like to Buy the World a Coke," make an emotional connection while vibrant images often accompany their campaigns and spark positive associations associated with joy and </w:t>
      </w:r>
      <w:proofErr w:type="gramStart"/>
      <w:r w:rsidRPr="00961002">
        <w:rPr>
          <w:rFonts w:ascii="Times New Roman" w:hAnsi="Times New Roman" w:cs="Times New Roman"/>
          <w:color w:val="000000" w:themeColor="text1"/>
          <w:sz w:val="24"/>
          <w:szCs w:val="24"/>
        </w:rPr>
        <w:t>celebration</w:t>
      </w:r>
      <w:r w:rsidR="00B613BC" w:rsidRPr="00961002">
        <w:rPr>
          <w:rFonts w:ascii="Times New Roman" w:hAnsi="Times New Roman" w:cs="Times New Roman"/>
          <w:color w:val="000000" w:themeColor="text1"/>
          <w:sz w:val="24"/>
          <w:szCs w:val="24"/>
        </w:rPr>
        <w:t>(</w:t>
      </w:r>
      <w:proofErr w:type="gramEnd"/>
      <w:r w:rsidR="00B613BC" w:rsidRPr="00961002">
        <w:rPr>
          <w:rFonts w:ascii="Times New Roman" w:hAnsi="Times New Roman" w:cs="Times New Roman"/>
          <w:i/>
          <w:iCs/>
          <w:color w:val="000000" w:themeColor="text1"/>
          <w:sz w:val="24"/>
          <w:szCs w:val="24"/>
        </w:rPr>
        <w:t>I’d Like to Buy the World a Coke</w:t>
      </w:r>
      <w:r w:rsidR="00B613BC" w:rsidRPr="00961002">
        <w:rPr>
          <w:rFonts w:ascii="Times New Roman" w:hAnsi="Times New Roman" w:cs="Times New Roman"/>
          <w:color w:val="000000" w:themeColor="text1"/>
          <w:sz w:val="24"/>
          <w:szCs w:val="24"/>
        </w:rPr>
        <w:t>, n.d.)</w:t>
      </w:r>
      <w:r w:rsidRPr="00961002">
        <w:rPr>
          <w:rFonts w:ascii="Times New Roman" w:hAnsi="Times New Roman" w:cs="Times New Roman"/>
          <w:color w:val="000000" w:themeColor="text1"/>
          <w:sz w:val="24"/>
          <w:szCs w:val="24"/>
        </w:rPr>
        <w:t>. These sensory elements combine to form an immersive multisensory experience beyond taste, building an overall and memorable brand image for customers</w:t>
      </w:r>
      <w:r w:rsidR="00E12043" w:rsidRPr="00961002">
        <w:rPr>
          <w:rFonts w:ascii="Times New Roman" w:hAnsi="Times New Roman" w:cs="Times New Roman"/>
          <w:color w:val="000000" w:themeColor="text1"/>
          <w:sz w:val="24"/>
          <w:szCs w:val="24"/>
        </w:rPr>
        <w:t xml:space="preserve">. </w:t>
      </w:r>
      <w:r w:rsidRPr="00961002">
        <w:rPr>
          <w:rFonts w:ascii="Times New Roman" w:hAnsi="Times New Roman" w:cs="Times New Roman"/>
          <w:color w:val="000000" w:themeColor="text1"/>
          <w:sz w:val="24"/>
          <w:szCs w:val="24"/>
        </w:rPr>
        <w:t>Coca-Cola becomes more than just a beverage; its soothing music and visually stimulating scenes contribute to feelings of happiness and togetherness, creating positive associations between these emotions and its brand. As such, Coca-Cola becomes not just another beverage brand but instead becomes an embodiment of shared moments and enjoyment, thus shaping consumer perception and encouraging brand loyalty.</w:t>
      </w:r>
    </w:p>
    <w:p w:rsidR="00AC2954" w:rsidRPr="00961002" w:rsidRDefault="00AC2954" w:rsidP="00AC2954">
      <w:pPr>
        <w:spacing w:line="480" w:lineRule="auto"/>
        <w:rPr>
          <w:rFonts w:ascii="Times New Roman" w:hAnsi="Times New Roman" w:cs="Times New Roman"/>
          <w:color w:val="000000" w:themeColor="text1"/>
          <w:sz w:val="24"/>
          <w:szCs w:val="24"/>
        </w:rPr>
      </w:pPr>
      <w:r w:rsidRPr="00961002">
        <w:rPr>
          <w:rFonts w:ascii="Times New Roman" w:hAnsi="Times New Roman" w:cs="Times New Roman"/>
          <w:b/>
          <w:bCs/>
          <w:color w:val="000000" w:themeColor="text1"/>
          <w:sz w:val="24"/>
          <w:szCs w:val="24"/>
        </w:rPr>
        <w:t>Section 7: Overall Advertising Effectiveness</w:t>
      </w:r>
    </w:p>
    <w:p w:rsidR="00591919" w:rsidRPr="00961002" w:rsidRDefault="00591919" w:rsidP="00961002">
      <w:pPr>
        <w:spacing w:line="480" w:lineRule="auto"/>
        <w:jc w:val="both"/>
        <w:rPr>
          <w:rFonts w:ascii="Times New Roman" w:hAnsi="Times New Roman" w:cs="Times New Roman"/>
          <w:sz w:val="24"/>
          <w:szCs w:val="24"/>
        </w:rPr>
      </w:pPr>
      <w:r w:rsidRPr="00961002">
        <w:rPr>
          <w:rFonts w:ascii="Times New Roman" w:hAnsi="Times New Roman" w:cs="Times New Roman"/>
          <w:sz w:val="24"/>
          <w:szCs w:val="24"/>
        </w:rPr>
        <w:t xml:space="preserve">Coca-Cola advertising has long been seen as highly influential on consumer decisions. Their use of emotional appeals, memorable jingles and engaging visual content contributes to creating strong associations between themselves and the product being </w:t>
      </w:r>
      <w:proofErr w:type="gramStart"/>
      <w:r w:rsidRPr="00961002">
        <w:rPr>
          <w:rFonts w:ascii="Times New Roman" w:hAnsi="Times New Roman" w:cs="Times New Roman"/>
          <w:sz w:val="24"/>
          <w:szCs w:val="24"/>
        </w:rPr>
        <w:t>advertised</w:t>
      </w:r>
      <w:r w:rsidR="00B613BC" w:rsidRPr="00961002">
        <w:rPr>
          <w:rFonts w:ascii="Times New Roman" w:hAnsi="Times New Roman" w:cs="Times New Roman"/>
          <w:sz w:val="24"/>
          <w:szCs w:val="24"/>
        </w:rPr>
        <w:t>(</w:t>
      </w:r>
      <w:proofErr w:type="gramEnd"/>
      <w:r w:rsidR="00B613BC" w:rsidRPr="00961002">
        <w:rPr>
          <w:rFonts w:ascii="Times New Roman" w:hAnsi="Times New Roman" w:cs="Times New Roman"/>
          <w:sz w:val="24"/>
          <w:szCs w:val="24"/>
        </w:rPr>
        <w:t>Urrutia &amp; Urrutia, 2023)</w:t>
      </w:r>
      <w:r w:rsidRPr="00961002">
        <w:rPr>
          <w:rFonts w:ascii="Times New Roman" w:hAnsi="Times New Roman" w:cs="Times New Roman"/>
          <w:sz w:val="24"/>
          <w:szCs w:val="24"/>
        </w:rPr>
        <w:t xml:space="preserve">. Coca-Cola advertising has long played an instrumental role in shaping consumer preferences and building brand loyalty among both experts and customers. </w:t>
      </w:r>
      <w:proofErr w:type="gramStart"/>
      <w:r w:rsidRPr="00961002">
        <w:rPr>
          <w:rFonts w:ascii="Times New Roman" w:hAnsi="Times New Roman" w:cs="Times New Roman"/>
          <w:sz w:val="24"/>
          <w:szCs w:val="24"/>
        </w:rPr>
        <w:t>Though opinions can differ widely on its effectiveness in creating a compelling and long-lasting brand image.</w:t>
      </w:r>
      <w:proofErr w:type="gramEnd"/>
    </w:p>
    <w:p w:rsidR="006B7379" w:rsidRPr="00AC2954" w:rsidRDefault="006B7379" w:rsidP="00AC2954">
      <w:pPr>
        <w:spacing w:line="480" w:lineRule="auto"/>
        <w:rPr>
          <w:rFonts w:ascii="Times New Roman" w:hAnsi="Times New Roman" w:cs="Times New Roman"/>
          <w:sz w:val="24"/>
          <w:szCs w:val="24"/>
        </w:rPr>
      </w:pPr>
      <w:r w:rsidRPr="00AC2954">
        <w:rPr>
          <w:rFonts w:ascii="Times New Roman" w:hAnsi="Times New Roman" w:cs="Times New Roman"/>
          <w:b/>
          <w:bCs/>
          <w:sz w:val="24"/>
          <w:szCs w:val="24"/>
        </w:rPr>
        <w:lastRenderedPageBreak/>
        <w:t>Closed-Ended Questions:</w:t>
      </w:r>
      <w:r w:rsidRPr="00AC2954">
        <w:rPr>
          <w:rFonts w:ascii="Times New Roman" w:hAnsi="Times New Roman" w:cs="Times New Roman"/>
          <w:sz w:val="24"/>
          <w:szCs w:val="24"/>
        </w:rPr>
        <w:t xml:space="preserve"> The questionnaire will primarily include closed-ended questions. These will encompass Likert scale questions to measure attitudes and perceptions, multiple-choice questions for various response options, yes/no questions for binary choices, ranking questions to assess preferences, and demographic questions to collect information about the respondents.</w:t>
      </w:r>
    </w:p>
    <w:p w:rsidR="006B7379" w:rsidRPr="00AC2954" w:rsidRDefault="006B7379" w:rsidP="00AC2954">
      <w:pPr>
        <w:spacing w:line="480" w:lineRule="auto"/>
        <w:rPr>
          <w:rFonts w:ascii="Times New Roman" w:hAnsi="Times New Roman" w:cs="Times New Roman"/>
          <w:sz w:val="24"/>
          <w:szCs w:val="24"/>
        </w:rPr>
      </w:pPr>
      <w:r w:rsidRPr="00AC2954">
        <w:rPr>
          <w:rFonts w:ascii="Times New Roman" w:hAnsi="Times New Roman" w:cs="Times New Roman"/>
          <w:b/>
          <w:bCs/>
          <w:sz w:val="24"/>
          <w:szCs w:val="24"/>
        </w:rPr>
        <w:t>Online Survey Tool:</w:t>
      </w:r>
      <w:r w:rsidRPr="00AC2954">
        <w:rPr>
          <w:rFonts w:ascii="Times New Roman" w:hAnsi="Times New Roman" w:cs="Times New Roman"/>
          <w:sz w:val="24"/>
          <w:szCs w:val="24"/>
        </w:rPr>
        <w:t xml:space="preserve"> Google Forms will be used to create the online survey. Google Forms is a user-friendly and accessible platform that integrates with other Google Workspace tools. It provides a straightforward means to design, distribute, and collect responses for the survey.</w:t>
      </w:r>
    </w:p>
    <w:p w:rsidR="006B7379" w:rsidRPr="00AC2954" w:rsidRDefault="006B7379" w:rsidP="00AC2954">
      <w:pPr>
        <w:spacing w:line="480" w:lineRule="auto"/>
        <w:rPr>
          <w:rFonts w:ascii="Times New Roman" w:hAnsi="Times New Roman" w:cs="Times New Roman"/>
          <w:sz w:val="24"/>
          <w:szCs w:val="24"/>
        </w:rPr>
      </w:pPr>
      <w:r w:rsidRPr="00AC2954">
        <w:rPr>
          <w:rFonts w:ascii="Times New Roman" w:hAnsi="Times New Roman" w:cs="Times New Roman"/>
          <w:b/>
          <w:bCs/>
          <w:sz w:val="24"/>
          <w:szCs w:val="24"/>
        </w:rPr>
        <w:t>Response Deadline:</w:t>
      </w:r>
      <w:r w:rsidRPr="00AC2954">
        <w:rPr>
          <w:rFonts w:ascii="Times New Roman" w:hAnsi="Times New Roman" w:cs="Times New Roman"/>
          <w:sz w:val="24"/>
          <w:szCs w:val="24"/>
        </w:rPr>
        <w:t xml:space="preserve"> Respondents will have approximately two to three weeks to answer the questions. This time frame allows respondents a reasonable window for participation and ensures that the survey maintains a good response rate.</w:t>
      </w:r>
    </w:p>
    <w:p w:rsidR="00480246" w:rsidRPr="00AC2954" w:rsidRDefault="00480246" w:rsidP="00AC2954">
      <w:pPr>
        <w:pStyle w:val="Heading2"/>
        <w:jc w:val="both"/>
      </w:pPr>
      <w:bookmarkStart w:id="17" w:name="_Toc150387476"/>
      <w:r w:rsidRPr="00AC2954">
        <w:t>3.</w:t>
      </w:r>
      <w:r w:rsidR="006B7379" w:rsidRPr="00AC2954">
        <w:t>4</w:t>
      </w:r>
      <w:r w:rsidRPr="00AC2954">
        <w:t xml:space="preserve"> Data Analysis Techniques</w:t>
      </w:r>
      <w:bookmarkEnd w:id="17"/>
    </w:p>
    <w:p w:rsidR="002D4B43" w:rsidRPr="00AC2954" w:rsidRDefault="002D4B43"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Data analysis is an integral aspect of research, providing meaningful insight from collected information. In this study quantitative data were </w:t>
      </w:r>
      <w:r w:rsidR="007A0268" w:rsidRPr="00AC2954">
        <w:rPr>
          <w:rFonts w:ascii="Times New Roman" w:hAnsi="Times New Roman" w:cs="Times New Roman"/>
          <w:sz w:val="24"/>
          <w:szCs w:val="24"/>
        </w:rPr>
        <w:t>analysed</w:t>
      </w:r>
      <w:r w:rsidRPr="00AC2954">
        <w:rPr>
          <w:rFonts w:ascii="Times New Roman" w:hAnsi="Times New Roman" w:cs="Times New Roman"/>
          <w:sz w:val="24"/>
          <w:szCs w:val="24"/>
        </w:rPr>
        <w:t xml:space="preserve"> with statistical techniques using SPSS software</w:t>
      </w:r>
      <w:r w:rsidR="00AC2954">
        <w:rPr>
          <w:rFonts w:ascii="Times New Roman" w:hAnsi="Times New Roman" w:cs="Times New Roman"/>
          <w:sz w:val="24"/>
          <w:szCs w:val="24"/>
        </w:rPr>
        <w:t>,</w:t>
      </w:r>
      <w:r w:rsidRPr="00AC2954">
        <w:rPr>
          <w:rFonts w:ascii="Times New Roman" w:hAnsi="Times New Roman" w:cs="Times New Roman"/>
          <w:sz w:val="24"/>
          <w:szCs w:val="24"/>
        </w:rPr>
        <w:t xml:space="preserve"> descriptive statistics including frequencies and percentages were employed to summarize </w:t>
      </w:r>
      <w:r w:rsidR="00AF3D4E" w:rsidRPr="00AC2954">
        <w:rPr>
          <w:rFonts w:ascii="Times New Roman" w:hAnsi="Times New Roman" w:cs="Times New Roman"/>
          <w:sz w:val="24"/>
          <w:szCs w:val="24"/>
        </w:rPr>
        <w:t>respondents’</w:t>
      </w:r>
      <w:r w:rsidRPr="00AC2954">
        <w:rPr>
          <w:rFonts w:ascii="Times New Roman" w:hAnsi="Times New Roman" w:cs="Times New Roman"/>
          <w:sz w:val="24"/>
          <w:szCs w:val="24"/>
        </w:rPr>
        <w:t xml:space="preserve"> demographic information as well as responses to specific questions.</w:t>
      </w:r>
    </w:p>
    <w:p w:rsidR="00480246" w:rsidRPr="00AC2954" w:rsidRDefault="002D4B43"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 xml:space="preserve">Furthermore, inferential statistics (such as multiple regression analysis) were utilized to </w:t>
      </w:r>
      <w:r w:rsidR="007A0268" w:rsidRPr="00AC2954">
        <w:rPr>
          <w:rFonts w:ascii="Times New Roman" w:hAnsi="Times New Roman" w:cs="Times New Roman"/>
          <w:sz w:val="24"/>
          <w:szCs w:val="24"/>
        </w:rPr>
        <w:t>analyse</w:t>
      </w:r>
      <w:r w:rsidRPr="00AC2954">
        <w:rPr>
          <w:rFonts w:ascii="Times New Roman" w:hAnsi="Times New Roman" w:cs="Times New Roman"/>
          <w:sz w:val="24"/>
          <w:szCs w:val="24"/>
        </w:rPr>
        <w:t xml:space="preserve"> relationships among variables. This enabled an evaluation of how advertising variables (emotional response, environmental response, brand awareness, and sensory stimulated advertising) influence consumer buying </w:t>
      </w:r>
      <w:r w:rsidR="007A0268" w:rsidRPr="00AC2954">
        <w:rPr>
          <w:rFonts w:ascii="Times New Roman" w:hAnsi="Times New Roman" w:cs="Times New Roman"/>
          <w:sz w:val="24"/>
          <w:szCs w:val="24"/>
        </w:rPr>
        <w:t>behaviour</w:t>
      </w:r>
      <w:r w:rsidRPr="00AC2954">
        <w:rPr>
          <w:rFonts w:ascii="Times New Roman" w:hAnsi="Times New Roman" w:cs="Times New Roman"/>
          <w:sz w:val="24"/>
          <w:szCs w:val="24"/>
        </w:rPr>
        <w:t>.</w:t>
      </w:r>
    </w:p>
    <w:p w:rsidR="005C3828" w:rsidRDefault="00AC2954" w:rsidP="005C3828">
      <w:pPr>
        <w:pStyle w:val="Heading1"/>
      </w:pPr>
      <w:bookmarkStart w:id="18" w:name="_Toc150387477"/>
      <w:r>
        <w:t>4</w:t>
      </w:r>
      <w:r w:rsidR="006B7379" w:rsidRPr="00AC2954">
        <w:t xml:space="preserve"> Gantt </w:t>
      </w:r>
      <w:proofErr w:type="gramStart"/>
      <w:r w:rsidR="006B7379" w:rsidRPr="00AC2954">
        <w:t>Chart</w:t>
      </w:r>
      <w:bookmarkEnd w:id="18"/>
      <w:proofErr w:type="gramEnd"/>
    </w:p>
    <w:p w:rsidR="005C3828" w:rsidRDefault="005C3828" w:rsidP="005C3828"/>
    <w:p w:rsidR="005C3828" w:rsidRDefault="005C3828" w:rsidP="005C3828">
      <w:r>
        <w:rPr>
          <w:noProof/>
          <w:lang w:val="en-US" w:bidi="ar-SA"/>
        </w:rPr>
        <w:lastRenderedPageBreak/>
        <w:drawing>
          <wp:inline distT="0" distB="0" distL="0" distR="0">
            <wp:extent cx="5731510" cy="2351823"/>
            <wp:effectExtent l="19050" t="0" r="2540" b="0"/>
            <wp:docPr id="1" name="Picture 1" descr="C:\Users\APPLE\Downloads\Gannt Char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PPLE\Downloads\Gannt Chart.jpeg"/>
                    <pic:cNvPicPr>
                      <a:picLocks noChangeAspect="1" noChangeArrowheads="1"/>
                    </pic:cNvPicPr>
                  </pic:nvPicPr>
                  <pic:blipFill>
                    <a:blip r:embed="rId9"/>
                    <a:srcRect/>
                    <a:stretch>
                      <a:fillRect/>
                    </a:stretch>
                  </pic:blipFill>
                  <pic:spPr bwMode="auto">
                    <a:xfrm>
                      <a:off x="0" y="0"/>
                      <a:ext cx="5731510" cy="2351823"/>
                    </a:xfrm>
                    <a:prstGeom prst="rect">
                      <a:avLst/>
                    </a:prstGeom>
                    <a:noFill/>
                    <a:ln w="9525">
                      <a:noFill/>
                      <a:miter lim="800000"/>
                      <a:headEnd/>
                      <a:tailEnd/>
                    </a:ln>
                  </pic:spPr>
                </pic:pic>
              </a:graphicData>
            </a:graphic>
          </wp:inline>
        </w:drawing>
      </w:r>
    </w:p>
    <w:p w:rsidR="005C3828" w:rsidRPr="00426E11" w:rsidRDefault="00012DE7" w:rsidP="00B55282">
      <w:pPr>
        <w:pStyle w:val="ListParagraph"/>
        <w:numPr>
          <w:ilvl w:val="0"/>
          <w:numId w:val="20"/>
        </w:numPr>
        <w:spacing w:line="480" w:lineRule="auto"/>
        <w:rPr>
          <w:rFonts w:ascii="Times New Roman" w:hAnsi="Times New Roman" w:cs="Times New Roman"/>
          <w:b/>
          <w:bCs/>
          <w:sz w:val="24"/>
          <w:szCs w:val="24"/>
        </w:rPr>
      </w:pPr>
      <w:r w:rsidRPr="00426E11">
        <w:rPr>
          <w:rFonts w:ascii="Times New Roman" w:hAnsi="Times New Roman" w:cs="Times New Roman"/>
          <w:b/>
          <w:bCs/>
          <w:sz w:val="24"/>
          <w:szCs w:val="24"/>
        </w:rPr>
        <w:t>Key Success Factors in Coca-Cola's Advertising</w:t>
      </w:r>
    </w:p>
    <w:p w:rsidR="00012DE7" w:rsidRPr="000D1BED" w:rsidRDefault="00012DE7" w:rsidP="000D1BED">
      <w:pPr>
        <w:rPr>
          <w:rFonts w:ascii="Times New Roman" w:hAnsi="Times New Roman" w:cs="Times New Roman"/>
        </w:rPr>
      </w:pPr>
    </w:p>
    <w:p w:rsidR="00053D8D" w:rsidRPr="000D1BED" w:rsidRDefault="00012DE7" w:rsidP="000D1BED">
      <w:pPr>
        <w:spacing w:line="480" w:lineRule="auto"/>
        <w:jc w:val="both"/>
        <w:rPr>
          <w:rFonts w:ascii="Times New Roman" w:hAnsi="Times New Roman" w:cs="Times New Roman"/>
          <w:sz w:val="24"/>
          <w:szCs w:val="24"/>
        </w:rPr>
      </w:pPr>
      <w:r w:rsidRPr="000D1BED">
        <w:rPr>
          <w:rFonts w:ascii="Times New Roman" w:hAnsi="Times New Roman" w:cs="Times New Roman"/>
        </w:rPr>
        <w:t xml:space="preserve">5.1 </w:t>
      </w:r>
      <w:r w:rsidRPr="000D1BED">
        <w:rPr>
          <w:rFonts w:ascii="Times New Roman" w:hAnsi="Times New Roman" w:cs="Times New Roman"/>
          <w:b/>
        </w:rPr>
        <w:t>Iconic branding:</w:t>
      </w:r>
      <w:r w:rsidRPr="000D1BED">
        <w:rPr>
          <w:rFonts w:ascii="Times New Roman" w:hAnsi="Times New Roman" w:cs="Times New Roman"/>
        </w:rPr>
        <w:t xml:space="preserve"> </w:t>
      </w:r>
      <w:r w:rsidR="00053D8D" w:rsidRPr="000D1BED">
        <w:rPr>
          <w:rFonts w:ascii="Times New Roman" w:hAnsi="Times New Roman" w:cs="Times New Roman"/>
          <w:sz w:val="24"/>
          <w:szCs w:val="24"/>
        </w:rPr>
        <w:t>Coca-Cola has built its iconic branding around universally recognisable symbols like its contour bottle and red and white colour scheme</w:t>
      </w:r>
      <w:r w:rsidR="00B613BC" w:rsidRPr="000D1BED">
        <w:rPr>
          <w:rFonts w:ascii="Times New Roman" w:hAnsi="Times New Roman" w:cs="Times New Roman"/>
          <w:sz w:val="24"/>
          <w:szCs w:val="24"/>
        </w:rPr>
        <w:t xml:space="preserve">, </w:t>
      </w:r>
      <w:r w:rsidR="00053D8D" w:rsidRPr="000D1BED">
        <w:rPr>
          <w:rFonts w:ascii="Times New Roman" w:hAnsi="Times New Roman" w:cs="Times New Roman"/>
          <w:sz w:val="24"/>
          <w:szCs w:val="24"/>
        </w:rPr>
        <w:t>symbols which have come to represent global brand recognition for many consumers around the globe</w:t>
      </w:r>
      <w:r w:rsidR="00B613BC" w:rsidRPr="000D1BED">
        <w:rPr>
          <w:rFonts w:ascii="Times New Roman" w:hAnsi="Times New Roman" w:cs="Times New Roman"/>
          <w:sz w:val="24"/>
          <w:szCs w:val="24"/>
        </w:rPr>
        <w:t>(Rice, 2023)</w:t>
      </w:r>
      <w:r w:rsidR="00053D8D" w:rsidRPr="000D1BED">
        <w:rPr>
          <w:rFonts w:ascii="Times New Roman" w:hAnsi="Times New Roman" w:cs="Times New Roman"/>
          <w:sz w:val="24"/>
          <w:szCs w:val="24"/>
        </w:rPr>
        <w:t>. Coupled with emotionally impactful advertising campaigns, these timeless signs make Coca-Cola an instantly recognisable beverage brand and ensure consumer loyalty over time.</w:t>
      </w:r>
    </w:p>
    <w:p w:rsidR="00012DE7" w:rsidRPr="000D1BED" w:rsidRDefault="00012DE7" w:rsidP="000D1BED">
      <w:pPr>
        <w:spacing w:line="480" w:lineRule="auto"/>
        <w:jc w:val="both"/>
        <w:rPr>
          <w:rFonts w:ascii="Times New Roman" w:hAnsi="Times New Roman" w:cs="Times New Roman"/>
          <w:color w:val="374151"/>
          <w:sz w:val="24"/>
          <w:szCs w:val="24"/>
        </w:rPr>
      </w:pPr>
      <w:r w:rsidRPr="000D1BED">
        <w:rPr>
          <w:rFonts w:ascii="Times New Roman" w:hAnsi="Times New Roman" w:cs="Times New Roman"/>
          <w:b/>
        </w:rPr>
        <w:t xml:space="preserve">5.2 Consistent </w:t>
      </w:r>
      <w:proofErr w:type="spellStart"/>
      <w:r w:rsidRPr="000D1BED">
        <w:rPr>
          <w:rFonts w:ascii="Times New Roman" w:hAnsi="Times New Roman" w:cs="Times New Roman"/>
          <w:b/>
        </w:rPr>
        <w:t>Messaging</w:t>
      </w:r>
      <w:r w:rsidRPr="000D1BED">
        <w:rPr>
          <w:rFonts w:ascii="Times New Roman" w:hAnsi="Times New Roman" w:cs="Times New Roman"/>
        </w:rPr>
        <w:t>:</w:t>
      </w:r>
      <w:r w:rsidR="00053D8D" w:rsidRPr="000D1BED">
        <w:rPr>
          <w:rFonts w:ascii="Times New Roman" w:hAnsi="Times New Roman" w:cs="Times New Roman"/>
          <w:sz w:val="24"/>
          <w:szCs w:val="24"/>
        </w:rPr>
        <w:t>Consistent</w:t>
      </w:r>
      <w:proofErr w:type="spellEnd"/>
      <w:r w:rsidR="00053D8D" w:rsidRPr="000D1BED">
        <w:rPr>
          <w:rFonts w:ascii="Times New Roman" w:hAnsi="Times New Roman" w:cs="Times New Roman"/>
          <w:sz w:val="24"/>
          <w:szCs w:val="24"/>
        </w:rPr>
        <w:t xml:space="preserve"> messaging in Coca-Cola advertising ensures a unified brand narrative across markets, regardless of cultural nuances, communicating values such as joy, togetherness and refreshing pleasure to customers worldwide - which strengthens emotional connections with them and increases Coca-Cola's global appeal</w:t>
      </w:r>
      <w:r w:rsidRPr="000D1BED">
        <w:rPr>
          <w:rFonts w:ascii="Times New Roman" w:hAnsi="Times New Roman" w:cs="Times New Roman"/>
          <w:sz w:val="24"/>
          <w:szCs w:val="24"/>
        </w:rPr>
        <w:t>.</w:t>
      </w:r>
    </w:p>
    <w:p w:rsidR="00012DE7" w:rsidRPr="000D1BED" w:rsidRDefault="00012DE7" w:rsidP="000D1BED">
      <w:pPr>
        <w:spacing w:line="480" w:lineRule="auto"/>
        <w:jc w:val="both"/>
        <w:rPr>
          <w:rFonts w:ascii="Times New Roman" w:hAnsi="Times New Roman" w:cs="Times New Roman"/>
          <w:sz w:val="24"/>
          <w:szCs w:val="24"/>
        </w:rPr>
      </w:pPr>
      <w:r w:rsidRPr="000D1BED">
        <w:rPr>
          <w:rFonts w:ascii="Times New Roman" w:hAnsi="Times New Roman" w:cs="Times New Roman"/>
          <w:b/>
          <w:sz w:val="24"/>
          <w:szCs w:val="24"/>
        </w:rPr>
        <w:t xml:space="preserve">5.3 Innovative Marketing </w:t>
      </w:r>
      <w:proofErr w:type="spellStart"/>
      <w:r w:rsidRPr="000D1BED">
        <w:rPr>
          <w:rFonts w:ascii="Times New Roman" w:hAnsi="Times New Roman" w:cs="Times New Roman"/>
          <w:b/>
          <w:sz w:val="24"/>
          <w:szCs w:val="24"/>
        </w:rPr>
        <w:t>Campaigns</w:t>
      </w:r>
      <w:proofErr w:type="gramStart"/>
      <w:r w:rsidRPr="000D1BED">
        <w:rPr>
          <w:rFonts w:ascii="Times New Roman" w:hAnsi="Times New Roman" w:cs="Times New Roman"/>
          <w:sz w:val="24"/>
          <w:szCs w:val="24"/>
        </w:rPr>
        <w:t>:</w:t>
      </w:r>
      <w:r w:rsidR="00B55282" w:rsidRPr="000D1BED">
        <w:rPr>
          <w:rFonts w:ascii="Times New Roman" w:hAnsi="Times New Roman" w:cs="Times New Roman"/>
          <w:sz w:val="24"/>
          <w:szCs w:val="24"/>
        </w:rPr>
        <w:t>Coca</w:t>
      </w:r>
      <w:proofErr w:type="spellEnd"/>
      <w:proofErr w:type="gramEnd"/>
      <w:r w:rsidR="00B55282" w:rsidRPr="000D1BED">
        <w:rPr>
          <w:rFonts w:ascii="Times New Roman" w:hAnsi="Times New Roman" w:cs="Times New Roman"/>
          <w:sz w:val="24"/>
          <w:szCs w:val="24"/>
        </w:rPr>
        <w:t xml:space="preserve">-Cola pioneers innovative marketing campaigns by employing cutting-edge strategies across diverse channels and approaches ranging from digital platforms to experiential events, with consumers at the </w:t>
      </w:r>
      <w:proofErr w:type="spellStart"/>
      <w:r w:rsidR="00B55282" w:rsidRPr="000D1BED">
        <w:rPr>
          <w:rFonts w:ascii="Times New Roman" w:hAnsi="Times New Roman" w:cs="Times New Roman"/>
          <w:sz w:val="24"/>
          <w:szCs w:val="24"/>
        </w:rPr>
        <w:t>center</w:t>
      </w:r>
      <w:proofErr w:type="spellEnd"/>
      <w:r w:rsidR="00B55282" w:rsidRPr="000D1BED">
        <w:rPr>
          <w:rFonts w:ascii="Times New Roman" w:hAnsi="Times New Roman" w:cs="Times New Roman"/>
          <w:sz w:val="24"/>
          <w:szCs w:val="24"/>
        </w:rPr>
        <w:t>. Coca-Cola remains at the forefront of innovative campaigns by continuously exploring fresh approaches to engaging them</w:t>
      </w:r>
      <w:r w:rsidR="008E51FB" w:rsidRPr="000D1BED">
        <w:rPr>
          <w:rFonts w:ascii="Times New Roman" w:hAnsi="Times New Roman" w:cs="Times New Roman"/>
          <w:sz w:val="24"/>
          <w:szCs w:val="24"/>
        </w:rPr>
        <w:t xml:space="preserve">, </w:t>
      </w:r>
      <w:r w:rsidR="00B55282" w:rsidRPr="000D1BED">
        <w:rPr>
          <w:rFonts w:ascii="Times New Roman" w:hAnsi="Times New Roman" w:cs="Times New Roman"/>
          <w:sz w:val="24"/>
          <w:szCs w:val="24"/>
        </w:rPr>
        <w:t xml:space="preserve">such agility ensures relevance within dynamic markets while cultivating brand resonance while reaching audiences </w:t>
      </w:r>
      <w:proofErr w:type="gramStart"/>
      <w:r w:rsidR="00B55282" w:rsidRPr="000D1BED">
        <w:rPr>
          <w:rFonts w:ascii="Times New Roman" w:hAnsi="Times New Roman" w:cs="Times New Roman"/>
          <w:sz w:val="24"/>
          <w:szCs w:val="24"/>
        </w:rPr>
        <w:t>creatively</w:t>
      </w:r>
      <w:r w:rsidR="008E51FB" w:rsidRPr="000D1BED">
        <w:rPr>
          <w:rFonts w:ascii="Times New Roman" w:hAnsi="Times New Roman" w:cs="Times New Roman"/>
          <w:sz w:val="24"/>
          <w:szCs w:val="24"/>
        </w:rPr>
        <w:t>(</w:t>
      </w:r>
      <w:proofErr w:type="spellStart"/>
      <w:proofErr w:type="gramEnd"/>
      <w:r w:rsidR="008E51FB" w:rsidRPr="000D1BED">
        <w:rPr>
          <w:rFonts w:ascii="Times New Roman" w:hAnsi="Times New Roman" w:cs="Times New Roman"/>
          <w:sz w:val="24"/>
          <w:szCs w:val="24"/>
        </w:rPr>
        <w:t>Urrutia</w:t>
      </w:r>
      <w:proofErr w:type="spellEnd"/>
      <w:r w:rsidR="008E51FB" w:rsidRPr="000D1BED">
        <w:rPr>
          <w:rFonts w:ascii="Times New Roman" w:hAnsi="Times New Roman" w:cs="Times New Roman"/>
          <w:sz w:val="24"/>
          <w:szCs w:val="24"/>
        </w:rPr>
        <w:t xml:space="preserve"> &amp; </w:t>
      </w:r>
      <w:proofErr w:type="spellStart"/>
      <w:r w:rsidR="008E51FB" w:rsidRPr="000D1BED">
        <w:rPr>
          <w:rFonts w:ascii="Times New Roman" w:hAnsi="Times New Roman" w:cs="Times New Roman"/>
          <w:sz w:val="24"/>
          <w:szCs w:val="24"/>
        </w:rPr>
        <w:t>Urrutia</w:t>
      </w:r>
      <w:proofErr w:type="spellEnd"/>
      <w:r w:rsidR="008E51FB" w:rsidRPr="000D1BED">
        <w:rPr>
          <w:rFonts w:ascii="Times New Roman" w:hAnsi="Times New Roman" w:cs="Times New Roman"/>
          <w:sz w:val="24"/>
          <w:szCs w:val="24"/>
        </w:rPr>
        <w:t xml:space="preserve">, 2023b). </w:t>
      </w:r>
      <w:proofErr w:type="gramStart"/>
      <w:r w:rsidR="008E51FB" w:rsidRPr="000D1BED">
        <w:rPr>
          <w:rFonts w:ascii="Times New Roman" w:hAnsi="Times New Roman" w:cs="Times New Roman"/>
          <w:sz w:val="24"/>
          <w:szCs w:val="24"/>
        </w:rPr>
        <w:t>M</w:t>
      </w:r>
      <w:r w:rsidR="00B55282" w:rsidRPr="000D1BED">
        <w:rPr>
          <w:rFonts w:ascii="Times New Roman" w:hAnsi="Times New Roman" w:cs="Times New Roman"/>
          <w:sz w:val="24"/>
          <w:szCs w:val="24"/>
        </w:rPr>
        <w:t xml:space="preserve">aking </w:t>
      </w:r>
      <w:r w:rsidR="00B55282" w:rsidRPr="000D1BED">
        <w:rPr>
          <w:rFonts w:ascii="Times New Roman" w:hAnsi="Times New Roman" w:cs="Times New Roman"/>
          <w:sz w:val="24"/>
          <w:szCs w:val="24"/>
        </w:rPr>
        <w:lastRenderedPageBreak/>
        <w:t>Coca-Cola one of the pioneering leaders within an ever-evolving marketing and advertising environment</w:t>
      </w:r>
      <w:r w:rsidR="00356D31" w:rsidRPr="000D1BED">
        <w:rPr>
          <w:rFonts w:ascii="Times New Roman" w:hAnsi="Times New Roman" w:cs="Times New Roman"/>
          <w:sz w:val="24"/>
          <w:szCs w:val="24"/>
        </w:rPr>
        <w:t>.</w:t>
      </w:r>
      <w:proofErr w:type="gramEnd"/>
    </w:p>
    <w:p w:rsidR="006B7379" w:rsidRPr="000D1BED" w:rsidRDefault="00356D31" w:rsidP="000D1BED">
      <w:pPr>
        <w:spacing w:line="480" w:lineRule="auto"/>
        <w:jc w:val="both"/>
        <w:rPr>
          <w:rFonts w:ascii="Times New Roman" w:hAnsi="Times New Roman" w:cs="Times New Roman"/>
          <w:b/>
          <w:sz w:val="24"/>
          <w:szCs w:val="24"/>
        </w:rPr>
      </w:pPr>
      <w:r w:rsidRPr="000D1BED">
        <w:rPr>
          <w:rFonts w:ascii="Times New Roman" w:hAnsi="Times New Roman" w:cs="Times New Roman"/>
          <w:b/>
          <w:sz w:val="24"/>
          <w:szCs w:val="24"/>
        </w:rPr>
        <w:t>5</w:t>
      </w:r>
      <w:r w:rsidR="00B55282" w:rsidRPr="000D1BED">
        <w:rPr>
          <w:rFonts w:ascii="Times New Roman" w:hAnsi="Times New Roman" w:cs="Times New Roman"/>
          <w:b/>
          <w:sz w:val="24"/>
          <w:szCs w:val="24"/>
        </w:rPr>
        <w:t>.2</w:t>
      </w:r>
      <w:r w:rsidRPr="000D1BED">
        <w:rPr>
          <w:rFonts w:ascii="Times New Roman" w:hAnsi="Times New Roman" w:cs="Times New Roman"/>
          <w:b/>
          <w:sz w:val="24"/>
          <w:szCs w:val="24"/>
        </w:rPr>
        <w:t>Challenges in Coca-Cola's Advertising</w:t>
      </w:r>
    </w:p>
    <w:p w:rsidR="00053D8D" w:rsidRPr="000D1BED" w:rsidRDefault="00B55282" w:rsidP="000D1BED">
      <w:pPr>
        <w:spacing w:line="480" w:lineRule="auto"/>
        <w:jc w:val="both"/>
        <w:rPr>
          <w:rFonts w:ascii="Times New Roman" w:hAnsi="Times New Roman" w:cs="Times New Roman"/>
          <w:sz w:val="24"/>
          <w:szCs w:val="24"/>
        </w:rPr>
      </w:pPr>
      <w:r w:rsidRPr="000D1BED">
        <w:rPr>
          <w:rFonts w:ascii="Times New Roman" w:hAnsi="Times New Roman" w:cs="Times New Roman"/>
          <w:b/>
          <w:sz w:val="24"/>
          <w:szCs w:val="24"/>
        </w:rPr>
        <w:t xml:space="preserve">5.2.1 </w:t>
      </w:r>
      <w:r w:rsidR="00053D8D" w:rsidRPr="000D1BED">
        <w:rPr>
          <w:rFonts w:ascii="Times New Roman" w:hAnsi="Times New Roman" w:cs="Times New Roman"/>
          <w:b/>
          <w:sz w:val="24"/>
          <w:szCs w:val="24"/>
        </w:rPr>
        <w:t>Global Cultural Sensitivity:</w:t>
      </w:r>
      <w:r w:rsidR="000D1BED">
        <w:rPr>
          <w:rFonts w:ascii="Times New Roman" w:hAnsi="Times New Roman" w:cs="Times New Roman"/>
          <w:b/>
          <w:sz w:val="24"/>
          <w:szCs w:val="24"/>
        </w:rPr>
        <w:t xml:space="preserve"> </w:t>
      </w:r>
      <w:r w:rsidRPr="000D1BED">
        <w:rPr>
          <w:rFonts w:ascii="Times New Roman" w:hAnsi="Times New Roman" w:cs="Times New Roman"/>
          <w:sz w:val="24"/>
          <w:szCs w:val="24"/>
        </w:rPr>
        <w:t>Coca-Cola advertising requires careful adaptation when dealing with global cultural sensitivity issues. Different cultural landscapes call for special consideration of local customs, values and preferences in order to avoid unintended misunderstandings and ensure campaigns resonate positively across cultures while at the same time respecting each market's distinctive nuances</w:t>
      </w:r>
      <w:r w:rsidR="008E51FB" w:rsidRPr="000D1BED">
        <w:rPr>
          <w:rFonts w:ascii="Times New Roman" w:hAnsi="Times New Roman" w:cs="Times New Roman"/>
          <w:sz w:val="24"/>
          <w:szCs w:val="24"/>
        </w:rPr>
        <w:t xml:space="preserve">(Navigating Cultural Differences: Strategies for Your Market Entry - </w:t>
      </w:r>
      <w:proofErr w:type="spellStart"/>
      <w:r w:rsidR="008E51FB" w:rsidRPr="000D1BED">
        <w:rPr>
          <w:rFonts w:ascii="Times New Roman" w:hAnsi="Times New Roman" w:cs="Times New Roman"/>
          <w:sz w:val="24"/>
          <w:szCs w:val="24"/>
        </w:rPr>
        <w:t>FasterCapital</w:t>
      </w:r>
      <w:proofErr w:type="spellEnd"/>
      <w:r w:rsidR="008E51FB" w:rsidRPr="000D1BED">
        <w:rPr>
          <w:rFonts w:ascii="Times New Roman" w:hAnsi="Times New Roman" w:cs="Times New Roman"/>
          <w:sz w:val="24"/>
          <w:szCs w:val="24"/>
        </w:rPr>
        <w:t xml:space="preserve">, </w:t>
      </w:r>
      <w:proofErr w:type="spellStart"/>
      <w:r w:rsidR="008E51FB" w:rsidRPr="000D1BED">
        <w:rPr>
          <w:rFonts w:ascii="Times New Roman" w:hAnsi="Times New Roman" w:cs="Times New Roman"/>
          <w:sz w:val="24"/>
          <w:szCs w:val="24"/>
        </w:rPr>
        <w:t>n.d</w:t>
      </w:r>
      <w:proofErr w:type="spellEnd"/>
      <w:r w:rsidR="008E51FB" w:rsidRPr="000D1BED">
        <w:rPr>
          <w:rFonts w:ascii="Times New Roman" w:hAnsi="Times New Roman" w:cs="Times New Roman"/>
          <w:sz w:val="24"/>
          <w:szCs w:val="24"/>
        </w:rPr>
        <w:t>.)</w:t>
      </w:r>
      <w:r w:rsidR="00053D8D" w:rsidRPr="000D1BED">
        <w:rPr>
          <w:rFonts w:ascii="Times New Roman" w:hAnsi="Times New Roman" w:cs="Times New Roman"/>
          <w:sz w:val="24"/>
          <w:szCs w:val="24"/>
        </w:rPr>
        <w:t>.</w:t>
      </w:r>
    </w:p>
    <w:p w:rsidR="00053D8D" w:rsidRPr="000D1BED" w:rsidRDefault="00B55282" w:rsidP="000D1BED">
      <w:pPr>
        <w:spacing w:line="480" w:lineRule="auto"/>
        <w:jc w:val="both"/>
        <w:rPr>
          <w:rFonts w:ascii="Times New Roman" w:hAnsi="Times New Roman" w:cs="Times New Roman"/>
          <w:sz w:val="24"/>
          <w:szCs w:val="24"/>
        </w:rPr>
      </w:pPr>
      <w:r w:rsidRPr="000D1BED">
        <w:rPr>
          <w:rFonts w:ascii="Times New Roman" w:hAnsi="Times New Roman" w:cs="Times New Roman"/>
          <w:b/>
          <w:sz w:val="24"/>
          <w:szCs w:val="24"/>
        </w:rPr>
        <w:t xml:space="preserve">5.2.2 </w:t>
      </w:r>
      <w:r w:rsidR="00053D8D" w:rsidRPr="000D1BED">
        <w:rPr>
          <w:rFonts w:ascii="Times New Roman" w:hAnsi="Times New Roman" w:cs="Times New Roman"/>
          <w:b/>
          <w:sz w:val="24"/>
          <w:szCs w:val="24"/>
        </w:rPr>
        <w:t>Digital Transformation:</w:t>
      </w:r>
      <w:r w:rsidR="000D1BED">
        <w:rPr>
          <w:rFonts w:ascii="Times New Roman" w:hAnsi="Times New Roman" w:cs="Times New Roman"/>
          <w:b/>
          <w:sz w:val="24"/>
          <w:szCs w:val="24"/>
        </w:rPr>
        <w:t xml:space="preserve"> </w:t>
      </w:r>
      <w:r w:rsidRPr="000D1BED">
        <w:rPr>
          <w:rFonts w:ascii="Times New Roman" w:hAnsi="Times New Roman" w:cs="Times New Roman"/>
          <w:sz w:val="24"/>
          <w:szCs w:val="24"/>
        </w:rPr>
        <w:t xml:space="preserve">Coca-Cola faces the daunting task of digital transformation as an ever-evolving technological landscape demands constant adaptation and adaptation to changing platforms, consumer </w:t>
      </w:r>
      <w:proofErr w:type="spellStart"/>
      <w:r w:rsidRPr="000D1BED">
        <w:rPr>
          <w:rFonts w:ascii="Times New Roman" w:hAnsi="Times New Roman" w:cs="Times New Roman"/>
          <w:sz w:val="24"/>
          <w:szCs w:val="24"/>
        </w:rPr>
        <w:t>behaviors</w:t>
      </w:r>
      <w:proofErr w:type="spellEnd"/>
      <w:r w:rsidRPr="000D1BED">
        <w:rPr>
          <w:rFonts w:ascii="Times New Roman" w:hAnsi="Times New Roman" w:cs="Times New Roman"/>
          <w:sz w:val="24"/>
          <w:szCs w:val="24"/>
        </w:rPr>
        <w:t xml:space="preserve"> and consumer </w:t>
      </w:r>
      <w:proofErr w:type="gramStart"/>
      <w:r w:rsidRPr="000D1BED">
        <w:rPr>
          <w:rFonts w:ascii="Times New Roman" w:hAnsi="Times New Roman" w:cs="Times New Roman"/>
          <w:sz w:val="24"/>
          <w:szCs w:val="24"/>
        </w:rPr>
        <w:t>trends</w:t>
      </w:r>
      <w:r w:rsidR="008E51FB" w:rsidRPr="000D1BED">
        <w:rPr>
          <w:rFonts w:ascii="Times New Roman" w:hAnsi="Times New Roman" w:cs="Times New Roman"/>
          <w:sz w:val="24"/>
          <w:szCs w:val="24"/>
        </w:rPr>
        <w:t>(</w:t>
      </w:r>
      <w:proofErr w:type="gramEnd"/>
      <w:r w:rsidR="008E51FB" w:rsidRPr="000D1BED">
        <w:rPr>
          <w:rFonts w:ascii="Times New Roman" w:hAnsi="Times New Roman" w:cs="Times New Roman"/>
          <w:sz w:val="24"/>
          <w:szCs w:val="24"/>
        </w:rPr>
        <w:t>Coca-Cola Company - Digital Transformation Strategies, 2023)</w:t>
      </w:r>
      <w:r w:rsidRPr="000D1BED">
        <w:rPr>
          <w:rFonts w:ascii="Times New Roman" w:hAnsi="Times New Roman" w:cs="Times New Roman"/>
          <w:sz w:val="24"/>
          <w:szCs w:val="24"/>
        </w:rPr>
        <w:t>. Navigating complexities associated with an ever-evolving digital environment effectively engages tech-savvy audiences while remaining at the forefront of digital marketing while seamlessly incorporating new technologies into advertising strategies is crucial in staying at the top</w:t>
      </w:r>
      <w:r w:rsidR="00053D8D" w:rsidRPr="000D1BED">
        <w:rPr>
          <w:rFonts w:ascii="Times New Roman" w:hAnsi="Times New Roman" w:cs="Times New Roman"/>
          <w:sz w:val="24"/>
          <w:szCs w:val="24"/>
        </w:rPr>
        <w:t>.</w:t>
      </w:r>
    </w:p>
    <w:p w:rsidR="00053D8D" w:rsidRPr="00C802FB" w:rsidRDefault="00B55282" w:rsidP="000D1BED">
      <w:pPr>
        <w:spacing w:line="480" w:lineRule="auto"/>
        <w:jc w:val="both"/>
        <w:rPr>
          <w:rFonts w:ascii="Times New Roman" w:hAnsi="Times New Roman" w:cs="Times New Roman"/>
          <w:sz w:val="24"/>
          <w:szCs w:val="24"/>
        </w:rPr>
      </w:pPr>
      <w:r w:rsidRPr="000D1BED">
        <w:rPr>
          <w:rFonts w:ascii="Times New Roman" w:hAnsi="Times New Roman" w:cs="Times New Roman"/>
          <w:b/>
          <w:sz w:val="24"/>
          <w:szCs w:val="24"/>
        </w:rPr>
        <w:t xml:space="preserve">5.2.3 </w:t>
      </w:r>
      <w:r w:rsidR="00053D8D" w:rsidRPr="000D1BED">
        <w:rPr>
          <w:rFonts w:ascii="Times New Roman" w:hAnsi="Times New Roman" w:cs="Times New Roman"/>
          <w:b/>
          <w:sz w:val="24"/>
          <w:szCs w:val="24"/>
        </w:rPr>
        <w:t>Environmental Sustainability</w:t>
      </w:r>
      <w:r w:rsidR="00053D8D" w:rsidRPr="000D1BED">
        <w:rPr>
          <w:rFonts w:ascii="Times New Roman" w:hAnsi="Times New Roman" w:cs="Times New Roman"/>
          <w:sz w:val="24"/>
          <w:szCs w:val="24"/>
        </w:rPr>
        <w:t>:</w:t>
      </w:r>
      <w:r w:rsidR="000D1BED">
        <w:rPr>
          <w:rFonts w:ascii="Times New Roman" w:hAnsi="Times New Roman" w:cs="Times New Roman"/>
          <w:sz w:val="24"/>
          <w:szCs w:val="24"/>
        </w:rPr>
        <w:t xml:space="preserve"> </w:t>
      </w:r>
      <w:r w:rsidRPr="00C802FB">
        <w:rPr>
          <w:rFonts w:ascii="Times New Roman" w:hAnsi="Times New Roman" w:cs="Times New Roman"/>
          <w:sz w:val="24"/>
          <w:szCs w:val="24"/>
        </w:rPr>
        <w:t xml:space="preserve">Coca-Cola faces the difficult challenge of aligning its advertising with environmental sustainability imperatives, with plastic waste and ecological impact becoming ever more prominent </w:t>
      </w:r>
      <w:proofErr w:type="gramStart"/>
      <w:r w:rsidRPr="00C802FB">
        <w:rPr>
          <w:rFonts w:ascii="Times New Roman" w:hAnsi="Times New Roman" w:cs="Times New Roman"/>
          <w:sz w:val="24"/>
          <w:szCs w:val="24"/>
        </w:rPr>
        <w:t>issues</w:t>
      </w:r>
      <w:r w:rsidR="008E51FB" w:rsidRPr="00C802FB">
        <w:rPr>
          <w:rFonts w:ascii="Times New Roman" w:hAnsi="Times New Roman" w:cs="Times New Roman"/>
          <w:sz w:val="24"/>
          <w:szCs w:val="24"/>
        </w:rPr>
        <w:t>(</w:t>
      </w:r>
      <w:proofErr w:type="gramEnd"/>
      <w:r w:rsidR="008E51FB" w:rsidRPr="00C802FB">
        <w:rPr>
          <w:rFonts w:ascii="Times New Roman" w:hAnsi="Times New Roman" w:cs="Times New Roman"/>
          <w:sz w:val="24"/>
          <w:szCs w:val="24"/>
        </w:rPr>
        <w:t>Zhou &amp; Ma, 2022)</w:t>
      </w:r>
      <w:r w:rsidRPr="00C802FB">
        <w:rPr>
          <w:rFonts w:ascii="Times New Roman" w:hAnsi="Times New Roman" w:cs="Times New Roman"/>
          <w:sz w:val="24"/>
          <w:szCs w:val="24"/>
        </w:rPr>
        <w:t>. Coca-Cola must find an approach that balances consumer expectations of sustainability while staying true to traditional advertising approaches while effectively meeting environmental challenges while protecting its brand image</w:t>
      </w:r>
      <w:r w:rsidR="00053D8D" w:rsidRPr="00C802FB">
        <w:rPr>
          <w:rFonts w:ascii="Times New Roman" w:hAnsi="Times New Roman" w:cs="Times New Roman"/>
          <w:sz w:val="24"/>
          <w:szCs w:val="24"/>
        </w:rPr>
        <w:t>.</w:t>
      </w:r>
    </w:p>
    <w:p w:rsidR="00053D8D" w:rsidRPr="000D1BED" w:rsidRDefault="00053D8D" w:rsidP="000D1BED">
      <w:pPr>
        <w:rPr>
          <w:rFonts w:ascii="Times New Roman" w:hAnsi="Times New Roman" w:cs="Times New Roman"/>
          <w:vanish/>
        </w:rPr>
      </w:pPr>
      <w:r w:rsidRPr="000D1BED">
        <w:rPr>
          <w:rFonts w:ascii="Times New Roman" w:hAnsi="Times New Roman" w:cs="Times New Roman"/>
          <w:vanish/>
        </w:rPr>
        <w:t>Top of Form</w:t>
      </w:r>
    </w:p>
    <w:p w:rsidR="00053D8D" w:rsidRPr="000D1BED" w:rsidRDefault="00053D8D" w:rsidP="000D1BED">
      <w:pPr>
        <w:rPr>
          <w:rFonts w:ascii="Times New Roman" w:hAnsi="Times New Roman" w:cs="Times New Roman"/>
        </w:rPr>
      </w:pPr>
    </w:p>
    <w:p w:rsidR="00356D31" w:rsidRPr="00AC2954" w:rsidRDefault="00356D31" w:rsidP="00AC2954">
      <w:pPr>
        <w:spacing w:line="480" w:lineRule="auto"/>
        <w:rPr>
          <w:rFonts w:ascii="Times New Roman" w:hAnsi="Times New Roman" w:cs="Times New Roman"/>
          <w:sz w:val="24"/>
          <w:szCs w:val="24"/>
        </w:rPr>
      </w:pPr>
    </w:p>
    <w:p w:rsidR="009455A6" w:rsidRPr="00AC2954" w:rsidRDefault="009455A6" w:rsidP="00AC2954">
      <w:pPr>
        <w:pStyle w:val="Heading1"/>
        <w:jc w:val="both"/>
      </w:pPr>
      <w:bookmarkStart w:id="19" w:name="_Toc150387478"/>
      <w:r w:rsidRPr="00AC2954">
        <w:lastRenderedPageBreak/>
        <w:t>Conclusion</w:t>
      </w:r>
      <w:bookmarkEnd w:id="19"/>
    </w:p>
    <w:p w:rsidR="00DE5262" w:rsidRDefault="00AC2954" w:rsidP="00AC2954">
      <w:pPr>
        <w:spacing w:line="480" w:lineRule="auto"/>
        <w:jc w:val="both"/>
        <w:rPr>
          <w:rFonts w:ascii="Times New Roman" w:hAnsi="Times New Roman" w:cs="Times New Roman"/>
          <w:sz w:val="24"/>
          <w:szCs w:val="24"/>
        </w:rPr>
      </w:pPr>
      <w:r w:rsidRPr="00AC2954">
        <w:rPr>
          <w:rFonts w:ascii="Times New Roman" w:hAnsi="Times New Roman" w:cs="Times New Roman"/>
          <w:sz w:val="24"/>
          <w:szCs w:val="24"/>
        </w:rPr>
        <w:t>In conclusion th</w:t>
      </w:r>
      <w:r w:rsidR="00C86B7D" w:rsidRPr="00AC2954">
        <w:rPr>
          <w:rFonts w:ascii="Times New Roman" w:hAnsi="Times New Roman" w:cs="Times New Roman"/>
          <w:sz w:val="24"/>
          <w:szCs w:val="24"/>
        </w:rPr>
        <w:t>is research explores the effect of Coca Cola advertising on consumer purchasing behavior. Key findings demonstrate how advertising serves as a catalyst, significantly impacting customers' purchasing decisions by inciting positive emotional responses in customers. Coca Cola's advertising strategy places brand recognition at the core, leaving an indelible mark in consumers' memories and informing their purchases. Sensory-stimulated ads play a pivotal role, strengthening connections with audiences through multisensory experiences. Environmental cues in Coca Cola advertisements leave lasting impacts on consumers' minds and actions, so advertisers should design campaigns which prioritize sensory appeal, brand recognition, emotional connection and resonance with target audiences. Monitoring campaign success and measuring ROI are essential practices. This study emphasizes the crucial nature of brand identity as its recognition influences consumer decisions directly. Marketers must adapt quickly to shifting consumer tastes and technological developments, crafting effective ads requires an intricate knowledge of emotional, sensory, brand recognition and recall elements - this research opens doors for further studies assessing how changes to advertising strategies and tactics impact consumer behaviours.</w:t>
      </w:r>
    </w:p>
    <w:p w:rsidR="00380566" w:rsidRPr="00AC2954" w:rsidRDefault="00380566" w:rsidP="00514DA6">
      <w:pPr>
        <w:pStyle w:val="Heading1"/>
        <w:jc w:val="center"/>
      </w:pPr>
      <w:bookmarkStart w:id="20" w:name="_Toc150387479"/>
      <w:r w:rsidRPr="00AC2954">
        <w:t>References</w:t>
      </w:r>
      <w:bookmarkEnd w:id="20"/>
    </w:p>
    <w:p w:rsidR="00380566" w:rsidRPr="00AC2954" w:rsidRDefault="00380566" w:rsidP="00AC2954">
      <w:pPr>
        <w:pStyle w:val="NormalWeb"/>
        <w:spacing w:before="0" w:beforeAutospacing="0" w:after="0" w:afterAutospacing="0" w:line="480" w:lineRule="auto"/>
        <w:jc w:val="both"/>
      </w:pPr>
      <w:proofErr w:type="gramStart"/>
      <w:r w:rsidRPr="00AC2954">
        <w:t>Ali, Z., &amp; Bhaskar, S. B. (2016).</w:t>
      </w:r>
      <w:proofErr w:type="gramEnd"/>
      <w:r w:rsidRPr="00AC2954">
        <w:t xml:space="preserve"> </w:t>
      </w:r>
      <w:proofErr w:type="gramStart"/>
      <w:r w:rsidRPr="00AC2954">
        <w:t>Basic statistical tools in research and data analysis.</w:t>
      </w:r>
      <w:proofErr w:type="gramEnd"/>
      <w:r w:rsidRPr="00AC2954">
        <w:t xml:space="preserve"> </w:t>
      </w:r>
      <w:proofErr w:type="gramStart"/>
      <w:r w:rsidRPr="00AC2954">
        <w:rPr>
          <w:i/>
          <w:iCs/>
        </w:rPr>
        <w:t>Indian Journal of Anaesthesia</w:t>
      </w:r>
      <w:r w:rsidRPr="00AC2954">
        <w:t xml:space="preserve">, </w:t>
      </w:r>
      <w:r w:rsidRPr="00AC2954">
        <w:rPr>
          <w:i/>
          <w:iCs/>
        </w:rPr>
        <w:t>60</w:t>
      </w:r>
      <w:r w:rsidRPr="00AC2954">
        <w:t>(9), 662.</w:t>
      </w:r>
      <w:proofErr w:type="gramEnd"/>
      <w:r w:rsidRPr="00AC2954">
        <w:t xml:space="preserve"> </w:t>
      </w:r>
      <w:hyperlink r:id="rId10" w:history="1">
        <w:r w:rsidRPr="00AC2954">
          <w:rPr>
            <w:rStyle w:val="Hyperlink"/>
          </w:rPr>
          <w:t>https://doi.org/10.4103/0019-5049.190623</w:t>
        </w:r>
      </w:hyperlink>
    </w:p>
    <w:p w:rsidR="00380566" w:rsidRPr="00AC2954" w:rsidRDefault="00380566" w:rsidP="00AC2954">
      <w:pPr>
        <w:pStyle w:val="NormalWeb"/>
        <w:spacing w:before="0" w:beforeAutospacing="0" w:after="0" w:afterAutospacing="0" w:line="480" w:lineRule="auto"/>
        <w:jc w:val="both"/>
      </w:pPr>
      <w:r w:rsidRPr="00AC2954">
        <w:t xml:space="preserve">Arun, R. (2023, October 11). </w:t>
      </w:r>
      <w:r w:rsidRPr="00AC2954">
        <w:rPr>
          <w:i/>
          <w:iCs/>
        </w:rPr>
        <w:t>Coca-Cola Marketing Strategy 2023: A case study</w:t>
      </w:r>
      <w:r w:rsidRPr="00AC2954">
        <w:t xml:space="preserve">. Simplilearn.com. </w:t>
      </w:r>
      <w:hyperlink r:id="rId11" w:history="1">
        <w:r w:rsidRPr="00AC2954">
          <w:rPr>
            <w:rStyle w:val="Hyperlink"/>
          </w:rPr>
          <w:t>https://www.simplilearn.com/tutorials/marketing-case-studies-tutorial/coca-cola-marketing-strategy</w:t>
        </w:r>
      </w:hyperlink>
    </w:p>
    <w:p w:rsidR="00380566" w:rsidRPr="00AC2954" w:rsidRDefault="00380566" w:rsidP="00AC2954">
      <w:pPr>
        <w:pStyle w:val="NormalWeb"/>
        <w:spacing w:before="0" w:beforeAutospacing="0" w:after="0" w:afterAutospacing="0" w:line="480" w:lineRule="auto"/>
        <w:jc w:val="both"/>
      </w:pPr>
      <w:proofErr w:type="gramStart"/>
      <w:r w:rsidRPr="00AC2954">
        <w:rPr>
          <w:i/>
          <w:iCs/>
        </w:rPr>
        <w:lastRenderedPageBreak/>
        <w:t>Decoding Coca-Cola: A Biography of a Global brand 9781138495449, 9781351024020 - EBIN.PUB</w:t>
      </w:r>
      <w:r w:rsidRPr="00AC2954">
        <w:t>.</w:t>
      </w:r>
      <w:proofErr w:type="gramEnd"/>
      <w:r w:rsidRPr="00AC2954">
        <w:t xml:space="preserve"> </w:t>
      </w:r>
      <w:proofErr w:type="gramStart"/>
      <w:r w:rsidRPr="00AC2954">
        <w:t>(n.d.).</w:t>
      </w:r>
      <w:proofErr w:type="gramEnd"/>
      <w:r w:rsidRPr="00AC2954">
        <w:t xml:space="preserve"> ebin.pub. </w:t>
      </w:r>
      <w:hyperlink r:id="rId12" w:history="1">
        <w:r w:rsidRPr="00AC2954">
          <w:rPr>
            <w:rStyle w:val="Hyperlink"/>
          </w:rPr>
          <w:t>https://ebin.pub/decoding-coca-cola-a-biography-of-a-global-brand-9781138495449-9781351024020.html</w:t>
        </w:r>
      </w:hyperlink>
    </w:p>
    <w:p w:rsidR="00380566" w:rsidRPr="00AC2954" w:rsidRDefault="00380566" w:rsidP="00AC2954">
      <w:pPr>
        <w:pStyle w:val="NormalWeb"/>
        <w:spacing w:before="0" w:beforeAutospacing="0" w:after="0" w:afterAutospacing="0" w:line="480" w:lineRule="auto"/>
        <w:jc w:val="both"/>
      </w:pPr>
      <w:proofErr w:type="gramStart"/>
      <w:r w:rsidRPr="00AC2954">
        <w:t>Goldsmith, R. E., &amp; Lafferty, B. A. (2002).</w:t>
      </w:r>
      <w:proofErr w:type="gramEnd"/>
      <w:r w:rsidRPr="00AC2954">
        <w:t xml:space="preserve"> </w:t>
      </w:r>
      <w:proofErr w:type="gramStart"/>
      <w:r w:rsidRPr="00AC2954">
        <w:t>Consumer response to Web sites and their influence on advertising effectiveness.</w:t>
      </w:r>
      <w:proofErr w:type="gramEnd"/>
      <w:r w:rsidRPr="00AC2954">
        <w:t xml:space="preserve"> </w:t>
      </w:r>
      <w:r w:rsidRPr="00AC2954">
        <w:rPr>
          <w:i/>
          <w:iCs/>
        </w:rPr>
        <w:t>Internet Research</w:t>
      </w:r>
      <w:r w:rsidRPr="00AC2954">
        <w:t xml:space="preserve">, </w:t>
      </w:r>
      <w:r w:rsidRPr="00AC2954">
        <w:rPr>
          <w:i/>
          <w:iCs/>
        </w:rPr>
        <w:t>12</w:t>
      </w:r>
      <w:r w:rsidRPr="00AC2954">
        <w:t xml:space="preserve">(4), 318–328. </w:t>
      </w:r>
      <w:hyperlink r:id="rId13" w:history="1">
        <w:r w:rsidRPr="00AC2954">
          <w:rPr>
            <w:rStyle w:val="Hyperlink"/>
          </w:rPr>
          <w:t>https://doi.org/10.1108/10662240210438407</w:t>
        </w:r>
      </w:hyperlink>
    </w:p>
    <w:p w:rsidR="00380566" w:rsidRPr="00AC2954" w:rsidRDefault="00380566" w:rsidP="00AC2954">
      <w:pPr>
        <w:pStyle w:val="NormalWeb"/>
        <w:spacing w:before="0" w:beforeAutospacing="0" w:after="0" w:afterAutospacing="0" w:line="480" w:lineRule="auto"/>
        <w:jc w:val="both"/>
      </w:pPr>
      <w:proofErr w:type="gramStart"/>
      <w:r w:rsidRPr="00AC2954">
        <w:t>Kao, T. F., &amp; Du, Y. Z. (2020).</w:t>
      </w:r>
      <w:proofErr w:type="gramEnd"/>
      <w:r w:rsidRPr="00AC2954">
        <w:t xml:space="preserve"> </w:t>
      </w:r>
      <w:proofErr w:type="gramStart"/>
      <w:r w:rsidRPr="00AC2954">
        <w:t>A study on the influence of green advertising design and environmental emotion on advertising effect.</w:t>
      </w:r>
      <w:proofErr w:type="gramEnd"/>
      <w:r w:rsidRPr="00AC2954">
        <w:t xml:space="preserve"> </w:t>
      </w:r>
      <w:proofErr w:type="gramStart"/>
      <w:r w:rsidRPr="00AC2954">
        <w:rPr>
          <w:i/>
          <w:iCs/>
        </w:rPr>
        <w:t>Journal of Cleaner Production</w:t>
      </w:r>
      <w:r w:rsidRPr="00AC2954">
        <w:t xml:space="preserve">, </w:t>
      </w:r>
      <w:r w:rsidRPr="00AC2954">
        <w:rPr>
          <w:i/>
          <w:iCs/>
        </w:rPr>
        <w:t>242</w:t>
      </w:r>
      <w:r w:rsidRPr="00AC2954">
        <w:t>, 118294.</w:t>
      </w:r>
      <w:proofErr w:type="gramEnd"/>
      <w:r w:rsidRPr="00AC2954">
        <w:t xml:space="preserve"> </w:t>
      </w:r>
      <w:hyperlink r:id="rId14" w:history="1">
        <w:r w:rsidRPr="00AC2954">
          <w:rPr>
            <w:rStyle w:val="Hyperlink"/>
          </w:rPr>
          <w:t>https://doi.org/10.1016/j.jclepro.2019.118294</w:t>
        </w:r>
      </w:hyperlink>
    </w:p>
    <w:p w:rsidR="00380566" w:rsidRPr="00AC2954" w:rsidRDefault="00380566" w:rsidP="00AC2954">
      <w:pPr>
        <w:pStyle w:val="NormalWeb"/>
        <w:spacing w:before="0" w:beforeAutospacing="0" w:after="0" w:afterAutospacing="0" w:line="480" w:lineRule="auto"/>
        <w:jc w:val="both"/>
      </w:pPr>
      <w:r w:rsidRPr="00AC2954">
        <w:t xml:space="preserve">Mukherjee, W. (2014, June 5). </w:t>
      </w:r>
      <w:r w:rsidRPr="00AC2954">
        <w:rPr>
          <w:i/>
          <w:iCs/>
        </w:rPr>
        <w:t>Brands catch FIFA World Cup fever to push sales this football season</w:t>
      </w:r>
      <w:r w:rsidRPr="00AC2954">
        <w:t xml:space="preserve">. </w:t>
      </w:r>
      <w:proofErr w:type="gramStart"/>
      <w:r w:rsidRPr="00AC2954">
        <w:t>The Economic Times.</w:t>
      </w:r>
      <w:proofErr w:type="gramEnd"/>
      <w:r w:rsidRPr="00AC2954">
        <w:t xml:space="preserve"> </w:t>
      </w:r>
      <w:hyperlink r:id="rId15" w:history="1">
        <w:r w:rsidRPr="00AC2954">
          <w:rPr>
            <w:rStyle w:val="Hyperlink"/>
          </w:rPr>
          <w:t>https://m.economictimes.com/industry/services/advertising/brands-catch-fifa-world-cup-fever-to-push-sales-this-football-season/articleshow/36070694.cms</w:t>
        </w:r>
      </w:hyperlink>
    </w:p>
    <w:p w:rsidR="00380566" w:rsidRPr="00AC2954" w:rsidRDefault="00380566" w:rsidP="00AC2954">
      <w:pPr>
        <w:pStyle w:val="NormalWeb"/>
        <w:spacing w:before="0" w:beforeAutospacing="0" w:after="0" w:afterAutospacing="0" w:line="480" w:lineRule="auto"/>
        <w:jc w:val="both"/>
      </w:pPr>
      <w:proofErr w:type="spellStart"/>
      <w:proofErr w:type="gramStart"/>
      <w:r w:rsidRPr="00AC2954">
        <w:t>Ndaghu</w:t>
      </w:r>
      <w:proofErr w:type="spellEnd"/>
      <w:r w:rsidRPr="00AC2954">
        <w:t>, J. T., Augustine, M. V., Ahmed, H. S., &amp; Magaji, B. Y. (2017).</w:t>
      </w:r>
      <w:proofErr w:type="gramEnd"/>
      <w:r w:rsidRPr="00AC2954">
        <w:t xml:space="preserve"> </w:t>
      </w:r>
      <w:proofErr w:type="gramStart"/>
      <w:r w:rsidRPr="00AC2954">
        <w:t>ASSESSMENT OF THE IMPACT OF ADVERTISEMENT ON CONSUMER BUYING BEHAVIOUR IN THE FOOD AND BEVERAGES INDUSTRY.</w:t>
      </w:r>
      <w:proofErr w:type="gramEnd"/>
      <w:r w:rsidRPr="00AC2954">
        <w:t xml:space="preserve"> </w:t>
      </w:r>
      <w:proofErr w:type="gramStart"/>
      <w:r w:rsidRPr="00AC2954">
        <w:rPr>
          <w:i/>
          <w:iCs/>
        </w:rPr>
        <w:t>ResearchGate</w:t>
      </w:r>
      <w:r w:rsidRPr="00AC2954">
        <w:t>.</w:t>
      </w:r>
      <w:proofErr w:type="gramEnd"/>
      <w:r w:rsidRPr="00AC2954">
        <w:t xml:space="preserve"> </w:t>
      </w:r>
      <w:hyperlink r:id="rId16" w:history="1">
        <w:r w:rsidRPr="00AC2954">
          <w:rPr>
            <w:rStyle w:val="Hyperlink"/>
          </w:rPr>
          <w:t>https://www.researchgate.net/publication/336568283_ASSESSMENT_OF_THE_IMPACT_OF_ADVERTISEMENT_ON_CONSUMER_BUYING_BEHAVIOUR_IN_THE_FOOD_AND_BEVERAGES_INDUSTRY</w:t>
        </w:r>
      </w:hyperlink>
    </w:p>
    <w:p w:rsidR="00B613BC" w:rsidRDefault="00B613BC" w:rsidP="00B613BC">
      <w:pPr>
        <w:pStyle w:val="NormalWeb"/>
        <w:spacing w:before="0" w:beforeAutospacing="0" w:after="0" w:afterAutospacing="0" w:line="480" w:lineRule="auto"/>
        <w:ind w:left="720" w:hanging="720"/>
      </w:pPr>
      <w:r>
        <w:rPr>
          <w:i/>
          <w:iCs/>
        </w:rPr>
        <w:t>I’d like to buy the world a coke</w:t>
      </w:r>
      <w:r>
        <w:t xml:space="preserve">. </w:t>
      </w:r>
      <w:proofErr w:type="gramStart"/>
      <w:r>
        <w:t>(n.d.).</w:t>
      </w:r>
      <w:proofErr w:type="gramEnd"/>
      <w:r>
        <w:t xml:space="preserve"> </w:t>
      </w:r>
      <w:hyperlink r:id="rId17" w:history="1">
        <w:r w:rsidRPr="0040232D">
          <w:rPr>
            <w:rStyle w:val="Hyperlink"/>
          </w:rPr>
          <w:t>https://www.coca-colacompany.com/about-us/history/id-like-to-buy-the-world-a-coke</w:t>
        </w:r>
      </w:hyperlink>
    </w:p>
    <w:p w:rsidR="00B613BC" w:rsidRDefault="00B613BC" w:rsidP="00B613BC">
      <w:pPr>
        <w:pStyle w:val="NormalWeb"/>
        <w:spacing w:before="0" w:beforeAutospacing="0" w:after="0" w:afterAutospacing="0" w:line="480" w:lineRule="auto"/>
        <w:ind w:left="720" w:hanging="720"/>
      </w:pPr>
    </w:p>
    <w:p w:rsidR="00B613BC" w:rsidRDefault="00B613BC" w:rsidP="00B613BC">
      <w:pPr>
        <w:pStyle w:val="NormalWeb"/>
        <w:spacing w:before="0" w:beforeAutospacing="0" w:after="0" w:afterAutospacing="0" w:line="480" w:lineRule="auto"/>
        <w:ind w:left="720" w:hanging="720"/>
      </w:pPr>
      <w:r>
        <w:t xml:space="preserve">Urrutia, K., &amp; Urrutia, K. (2023, November 15). </w:t>
      </w:r>
      <w:proofErr w:type="gramStart"/>
      <w:r>
        <w:rPr>
          <w:i/>
          <w:iCs/>
        </w:rPr>
        <w:t>Coca Cola Marketing Strategy</w:t>
      </w:r>
      <w:r>
        <w:t>.</w:t>
      </w:r>
      <w:proofErr w:type="gramEnd"/>
      <w:r>
        <w:t xml:space="preserve"> </w:t>
      </w:r>
      <w:proofErr w:type="gramStart"/>
      <w:r>
        <w:t>Voy Media |.</w:t>
      </w:r>
      <w:proofErr w:type="gramEnd"/>
      <w:r>
        <w:t xml:space="preserve"> </w:t>
      </w:r>
      <w:hyperlink r:id="rId18" w:history="1">
        <w:r w:rsidRPr="0040232D">
          <w:rPr>
            <w:rStyle w:val="Hyperlink"/>
          </w:rPr>
          <w:t>https://voymedia.com/coca-cola-marketing-strategy/</w:t>
        </w:r>
      </w:hyperlink>
    </w:p>
    <w:p w:rsidR="00B613BC" w:rsidRDefault="00B613BC" w:rsidP="00B613BC">
      <w:pPr>
        <w:pStyle w:val="NormalWeb"/>
        <w:spacing w:before="0" w:beforeAutospacing="0" w:after="0" w:afterAutospacing="0" w:line="480" w:lineRule="auto"/>
        <w:ind w:left="720" w:hanging="720"/>
      </w:pPr>
      <w:r>
        <w:lastRenderedPageBreak/>
        <w:t xml:space="preserve">Rice, T. (2023, June 17). The Coca-Cola brand: an iconic branding strategy. </w:t>
      </w:r>
      <w:proofErr w:type="gramStart"/>
      <w:r>
        <w:rPr>
          <w:i/>
          <w:iCs/>
        </w:rPr>
        <w:t>Animas Marketing</w:t>
      </w:r>
      <w:r>
        <w:t>.</w:t>
      </w:r>
      <w:proofErr w:type="gramEnd"/>
      <w:r>
        <w:t xml:space="preserve"> </w:t>
      </w:r>
      <w:hyperlink r:id="rId19" w:history="1">
        <w:r w:rsidRPr="0040232D">
          <w:rPr>
            <w:rStyle w:val="Hyperlink"/>
          </w:rPr>
          <w:t>https://animasmarketing.com/coca-cola-brand-an-iconic-branding-strategy/</w:t>
        </w:r>
      </w:hyperlink>
    </w:p>
    <w:p w:rsidR="008E51FB" w:rsidRDefault="008E51FB" w:rsidP="008E51FB">
      <w:pPr>
        <w:pStyle w:val="NormalWeb"/>
        <w:spacing w:before="0" w:beforeAutospacing="0" w:after="0" w:afterAutospacing="0" w:line="480" w:lineRule="auto"/>
        <w:ind w:left="720" w:hanging="720"/>
      </w:pPr>
      <w:r>
        <w:t xml:space="preserve">Urrutia, K., &amp; Urrutia, K. (2023b, November 15). </w:t>
      </w:r>
      <w:proofErr w:type="gramStart"/>
      <w:r>
        <w:rPr>
          <w:i/>
          <w:iCs/>
        </w:rPr>
        <w:t>Coca Cola Marketing Strategy</w:t>
      </w:r>
      <w:r>
        <w:t>.</w:t>
      </w:r>
      <w:proofErr w:type="gramEnd"/>
      <w:r>
        <w:t xml:space="preserve"> </w:t>
      </w:r>
      <w:proofErr w:type="gramStart"/>
      <w:r>
        <w:t>Voy Media |.</w:t>
      </w:r>
      <w:proofErr w:type="gramEnd"/>
      <w:r>
        <w:t xml:space="preserve"> </w:t>
      </w:r>
      <w:hyperlink r:id="rId20" w:history="1">
        <w:r w:rsidRPr="0040232D">
          <w:rPr>
            <w:rStyle w:val="Hyperlink"/>
          </w:rPr>
          <w:t>https://voymedia.com/coca-cola-marketing-strategy/</w:t>
        </w:r>
      </w:hyperlink>
    </w:p>
    <w:p w:rsidR="008E51FB" w:rsidRDefault="008E51FB" w:rsidP="008E51FB">
      <w:pPr>
        <w:pStyle w:val="NormalWeb"/>
        <w:spacing w:before="0" w:beforeAutospacing="0" w:after="0" w:afterAutospacing="0" w:line="480" w:lineRule="auto"/>
        <w:ind w:left="720" w:hanging="720"/>
      </w:pPr>
      <w:proofErr w:type="gramStart"/>
      <w:r>
        <w:rPr>
          <w:i/>
          <w:iCs/>
        </w:rPr>
        <w:t xml:space="preserve">Navigating Cultural Differences: Strategies for your market entry - </w:t>
      </w:r>
      <w:proofErr w:type="spellStart"/>
      <w:r>
        <w:rPr>
          <w:i/>
          <w:iCs/>
        </w:rPr>
        <w:t>FasterCapital</w:t>
      </w:r>
      <w:proofErr w:type="spellEnd"/>
      <w:r>
        <w:t>.</w:t>
      </w:r>
      <w:proofErr w:type="gramEnd"/>
      <w:r>
        <w:t xml:space="preserve"> </w:t>
      </w:r>
      <w:proofErr w:type="gramStart"/>
      <w:r>
        <w:t>(n.d.).</w:t>
      </w:r>
      <w:proofErr w:type="gramEnd"/>
      <w:r>
        <w:t xml:space="preserve"> </w:t>
      </w:r>
      <w:proofErr w:type="spellStart"/>
      <w:proofErr w:type="gramStart"/>
      <w:r>
        <w:t>FasterCapital</w:t>
      </w:r>
      <w:proofErr w:type="spellEnd"/>
      <w:r>
        <w:t>.</w:t>
      </w:r>
      <w:proofErr w:type="gramEnd"/>
      <w:r>
        <w:t xml:space="preserve"> </w:t>
      </w:r>
      <w:hyperlink r:id="rId21" w:history="1">
        <w:r w:rsidRPr="0040232D">
          <w:rPr>
            <w:rStyle w:val="Hyperlink"/>
          </w:rPr>
          <w:t>https://fastercapital.com/content/Navigating-Cultural-Differences--Strategies-for-Your-Market-Entry.html</w:t>
        </w:r>
      </w:hyperlink>
    </w:p>
    <w:p w:rsidR="008E51FB" w:rsidRDefault="008E51FB" w:rsidP="008E51FB">
      <w:pPr>
        <w:pStyle w:val="NormalWeb"/>
        <w:spacing w:before="0" w:beforeAutospacing="0" w:after="0" w:afterAutospacing="0" w:line="480" w:lineRule="auto"/>
        <w:ind w:left="720" w:hanging="720"/>
      </w:pPr>
      <w:r>
        <w:rPr>
          <w:i/>
          <w:iCs/>
        </w:rPr>
        <w:t>Coca-Cola Company - Digital Transformation Strategies</w:t>
      </w:r>
      <w:r>
        <w:t xml:space="preserve">. (2023, June 14). Market Research Reports &amp; Consulting | </w:t>
      </w:r>
      <w:proofErr w:type="spellStart"/>
      <w:r>
        <w:t>GlobalData</w:t>
      </w:r>
      <w:proofErr w:type="spellEnd"/>
      <w:r>
        <w:t xml:space="preserve"> UK Ltd. </w:t>
      </w:r>
      <w:hyperlink r:id="rId22" w:history="1">
        <w:r w:rsidRPr="0040232D">
          <w:rPr>
            <w:rStyle w:val="Hyperlink"/>
          </w:rPr>
          <w:t>https://www.globaldata.com/store/report/coca-cola-company-enterprise-tech-analysis/</w:t>
        </w:r>
      </w:hyperlink>
    </w:p>
    <w:p w:rsidR="008E51FB" w:rsidRDefault="008E51FB" w:rsidP="008E51FB">
      <w:pPr>
        <w:pStyle w:val="NormalWeb"/>
        <w:spacing w:before="0" w:beforeAutospacing="0" w:after="0" w:afterAutospacing="0" w:line="480" w:lineRule="auto"/>
        <w:ind w:left="720" w:hanging="720"/>
      </w:pPr>
      <w:proofErr w:type="gramStart"/>
      <w:r>
        <w:t>Zhou, J., &amp; Ma, H. (2022).</w:t>
      </w:r>
      <w:proofErr w:type="gramEnd"/>
      <w:r>
        <w:t xml:space="preserve"> </w:t>
      </w:r>
      <w:proofErr w:type="gramStart"/>
      <w:r>
        <w:t>Case analysis of Coca-Cola’s sustainability.</w:t>
      </w:r>
      <w:proofErr w:type="gramEnd"/>
      <w:r>
        <w:t xml:space="preserve"> </w:t>
      </w:r>
      <w:r>
        <w:rPr>
          <w:i/>
          <w:iCs/>
        </w:rPr>
        <w:t>BCP Business &amp; Management</w:t>
      </w:r>
      <w:r>
        <w:t xml:space="preserve">, </w:t>
      </w:r>
      <w:r>
        <w:rPr>
          <w:i/>
          <w:iCs/>
        </w:rPr>
        <w:t>31</w:t>
      </w:r>
      <w:r>
        <w:t xml:space="preserve">, 62–68. </w:t>
      </w:r>
      <w:hyperlink r:id="rId23" w:history="1">
        <w:r w:rsidRPr="0040232D">
          <w:rPr>
            <w:rStyle w:val="Hyperlink"/>
          </w:rPr>
          <w:t>https://doi.org/10.54691/bcpbm.v31i.2537</w:t>
        </w:r>
      </w:hyperlink>
    </w:p>
    <w:p w:rsidR="00012DE7" w:rsidRPr="00AC2954" w:rsidRDefault="00012DE7" w:rsidP="008E51FB">
      <w:pPr>
        <w:pStyle w:val="NormalWeb"/>
        <w:spacing w:before="0" w:beforeAutospacing="0" w:after="0" w:afterAutospacing="0" w:line="480" w:lineRule="auto"/>
        <w:jc w:val="both"/>
      </w:pPr>
    </w:p>
    <w:sectPr w:rsidR="00012DE7" w:rsidRPr="00AC2954" w:rsidSect="00200BE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200247B" w:usb2="00000009" w:usb3="00000000" w:csb0="000001FF" w:csb1="00000000"/>
  </w:font>
  <w:font w:name="等线 Light">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D73554"/>
    <w:multiLevelType w:val="multilevel"/>
    <w:tmpl w:val="3CCCB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5F81B28"/>
    <w:multiLevelType w:val="multilevel"/>
    <w:tmpl w:val="27A0A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63A0DB8"/>
    <w:multiLevelType w:val="multilevel"/>
    <w:tmpl w:val="193C6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CC627CD"/>
    <w:multiLevelType w:val="multilevel"/>
    <w:tmpl w:val="5A3C1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2E92EB3"/>
    <w:multiLevelType w:val="multilevel"/>
    <w:tmpl w:val="8654A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CA34A14"/>
    <w:multiLevelType w:val="multilevel"/>
    <w:tmpl w:val="69D6C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64E31C0"/>
    <w:multiLevelType w:val="multilevel"/>
    <w:tmpl w:val="95569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296305B6"/>
    <w:multiLevelType w:val="multilevel"/>
    <w:tmpl w:val="89EEF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A7C1701"/>
    <w:multiLevelType w:val="hybridMultilevel"/>
    <w:tmpl w:val="48321A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2B8D729E"/>
    <w:multiLevelType w:val="multilevel"/>
    <w:tmpl w:val="ECEE1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7DE6E09"/>
    <w:multiLevelType w:val="multilevel"/>
    <w:tmpl w:val="506A7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4762A97"/>
    <w:multiLevelType w:val="multilevel"/>
    <w:tmpl w:val="2EE69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67B0566"/>
    <w:multiLevelType w:val="multilevel"/>
    <w:tmpl w:val="7910C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57CF7B88"/>
    <w:multiLevelType w:val="multilevel"/>
    <w:tmpl w:val="E7DEF57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A64690B"/>
    <w:multiLevelType w:val="multilevel"/>
    <w:tmpl w:val="44980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5EE133E9"/>
    <w:multiLevelType w:val="multilevel"/>
    <w:tmpl w:val="54C67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4BD76D5"/>
    <w:multiLevelType w:val="multilevel"/>
    <w:tmpl w:val="529EE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689A2D32"/>
    <w:multiLevelType w:val="multilevel"/>
    <w:tmpl w:val="46B26B0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6A27313A"/>
    <w:multiLevelType w:val="multilevel"/>
    <w:tmpl w:val="56D80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DC6259C"/>
    <w:multiLevelType w:val="multilevel"/>
    <w:tmpl w:val="034A8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700C3D23"/>
    <w:multiLevelType w:val="multilevel"/>
    <w:tmpl w:val="44643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751D3AE0"/>
    <w:multiLevelType w:val="multilevel"/>
    <w:tmpl w:val="C2AE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753674B2"/>
    <w:multiLevelType w:val="multilevel"/>
    <w:tmpl w:val="4E2C4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778F0D4D"/>
    <w:multiLevelType w:val="multilevel"/>
    <w:tmpl w:val="109EEF9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7A5D0DF1"/>
    <w:multiLevelType w:val="multilevel"/>
    <w:tmpl w:val="F446D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2"/>
  </w:num>
  <w:num w:numId="3">
    <w:abstractNumId w:val="20"/>
  </w:num>
  <w:num w:numId="4">
    <w:abstractNumId w:val="4"/>
  </w:num>
  <w:num w:numId="5">
    <w:abstractNumId w:val="19"/>
  </w:num>
  <w:num w:numId="6">
    <w:abstractNumId w:val="21"/>
  </w:num>
  <w:num w:numId="7">
    <w:abstractNumId w:val="6"/>
  </w:num>
  <w:num w:numId="8">
    <w:abstractNumId w:val="22"/>
  </w:num>
  <w:num w:numId="9">
    <w:abstractNumId w:val="3"/>
  </w:num>
  <w:num w:numId="10">
    <w:abstractNumId w:val="14"/>
  </w:num>
  <w:num w:numId="11">
    <w:abstractNumId w:val="10"/>
  </w:num>
  <w:num w:numId="12">
    <w:abstractNumId w:val="0"/>
  </w:num>
  <w:num w:numId="13">
    <w:abstractNumId w:val="24"/>
  </w:num>
  <w:num w:numId="14">
    <w:abstractNumId w:val="2"/>
  </w:num>
  <w:num w:numId="15">
    <w:abstractNumId w:val="16"/>
  </w:num>
  <w:num w:numId="16">
    <w:abstractNumId w:val="18"/>
  </w:num>
  <w:num w:numId="17">
    <w:abstractNumId w:val="7"/>
  </w:num>
  <w:num w:numId="18">
    <w:abstractNumId w:val="1"/>
  </w:num>
  <w:num w:numId="19">
    <w:abstractNumId w:val="8"/>
  </w:num>
  <w:num w:numId="20">
    <w:abstractNumId w:val="11"/>
  </w:num>
  <w:num w:numId="21">
    <w:abstractNumId w:val="15"/>
  </w:num>
  <w:num w:numId="22">
    <w:abstractNumId w:val="9"/>
  </w:num>
  <w:num w:numId="23">
    <w:abstractNumId w:val="17"/>
  </w:num>
  <w:num w:numId="24">
    <w:abstractNumId w:val="23"/>
  </w:num>
  <w:num w:numId="25">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E5262"/>
    <w:rsid w:val="00012DE7"/>
    <w:rsid w:val="00024998"/>
    <w:rsid w:val="00053D8D"/>
    <w:rsid w:val="000D1BED"/>
    <w:rsid w:val="00124B1E"/>
    <w:rsid w:val="0013562B"/>
    <w:rsid w:val="001D5DB5"/>
    <w:rsid w:val="00200BE7"/>
    <w:rsid w:val="0028604B"/>
    <w:rsid w:val="002D4B43"/>
    <w:rsid w:val="002E2D85"/>
    <w:rsid w:val="00301100"/>
    <w:rsid w:val="0031016F"/>
    <w:rsid w:val="00356D31"/>
    <w:rsid w:val="00380566"/>
    <w:rsid w:val="003A1AA7"/>
    <w:rsid w:val="00426E11"/>
    <w:rsid w:val="004335AB"/>
    <w:rsid w:val="00480246"/>
    <w:rsid w:val="00514DA6"/>
    <w:rsid w:val="00591919"/>
    <w:rsid w:val="005C3828"/>
    <w:rsid w:val="00605817"/>
    <w:rsid w:val="00644C15"/>
    <w:rsid w:val="006B7379"/>
    <w:rsid w:val="007A0268"/>
    <w:rsid w:val="008D5ABC"/>
    <w:rsid w:val="008E51FB"/>
    <w:rsid w:val="0090483E"/>
    <w:rsid w:val="009455A6"/>
    <w:rsid w:val="00961002"/>
    <w:rsid w:val="009F0CB4"/>
    <w:rsid w:val="00AC2954"/>
    <w:rsid w:val="00AF3D4E"/>
    <w:rsid w:val="00B00673"/>
    <w:rsid w:val="00B55282"/>
    <w:rsid w:val="00B613BC"/>
    <w:rsid w:val="00C51EE1"/>
    <w:rsid w:val="00C64B7E"/>
    <w:rsid w:val="00C802FB"/>
    <w:rsid w:val="00C86B7D"/>
    <w:rsid w:val="00DE5262"/>
    <w:rsid w:val="00E12043"/>
    <w:rsid w:val="00E52211"/>
    <w:rsid w:val="00EB5F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pa-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0BE7"/>
  </w:style>
  <w:style w:type="paragraph" w:styleId="Heading1">
    <w:name w:val="heading 1"/>
    <w:basedOn w:val="Normal"/>
    <w:next w:val="Normal"/>
    <w:link w:val="Heading1Char"/>
    <w:uiPriority w:val="9"/>
    <w:qFormat/>
    <w:rsid w:val="00644C15"/>
    <w:pPr>
      <w:spacing w:line="480" w:lineRule="auto"/>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unhideWhenUsed/>
    <w:qFormat/>
    <w:rsid w:val="00644C15"/>
    <w:pPr>
      <w:spacing w:line="480" w:lineRule="auto"/>
      <w:outlineLvl w:val="1"/>
    </w:pPr>
    <w:rPr>
      <w:rFonts w:ascii="Times New Roman" w:hAnsi="Times New Roman" w:cs="Times New Roman"/>
      <w:b/>
      <w:bCs/>
      <w:sz w:val="24"/>
      <w:szCs w:val="24"/>
    </w:rPr>
  </w:style>
  <w:style w:type="paragraph" w:styleId="Heading3">
    <w:name w:val="heading 3"/>
    <w:basedOn w:val="Heading2"/>
    <w:next w:val="Normal"/>
    <w:link w:val="Heading3Char"/>
    <w:uiPriority w:val="9"/>
    <w:unhideWhenUsed/>
    <w:qFormat/>
    <w:rsid w:val="006B7379"/>
    <w:pPr>
      <w:jc w:val="both"/>
      <w:outlineLvl w:val="2"/>
    </w:p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C15"/>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644C15"/>
    <w:rPr>
      <w:rFonts w:ascii="Times New Roman" w:hAnsi="Times New Roman" w:cs="Times New Roman"/>
      <w:b/>
      <w:bCs/>
      <w:sz w:val="24"/>
      <w:szCs w:val="24"/>
    </w:rPr>
  </w:style>
  <w:style w:type="paragraph" w:styleId="TOCHeading">
    <w:name w:val="TOC Heading"/>
    <w:basedOn w:val="Heading1"/>
    <w:next w:val="Normal"/>
    <w:uiPriority w:val="39"/>
    <w:unhideWhenUsed/>
    <w:qFormat/>
    <w:rsid w:val="009455A6"/>
    <w:pPr>
      <w:keepNext/>
      <w:keepLines/>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9455A6"/>
    <w:pPr>
      <w:spacing w:after="100"/>
    </w:pPr>
  </w:style>
  <w:style w:type="paragraph" w:styleId="TOC2">
    <w:name w:val="toc 2"/>
    <w:basedOn w:val="Normal"/>
    <w:next w:val="Normal"/>
    <w:autoRedefine/>
    <w:uiPriority w:val="39"/>
    <w:unhideWhenUsed/>
    <w:rsid w:val="009455A6"/>
    <w:pPr>
      <w:spacing w:after="100"/>
      <w:ind w:left="220"/>
    </w:pPr>
  </w:style>
  <w:style w:type="character" w:styleId="Hyperlink">
    <w:name w:val="Hyperlink"/>
    <w:basedOn w:val="DefaultParagraphFont"/>
    <w:uiPriority w:val="99"/>
    <w:unhideWhenUsed/>
    <w:rsid w:val="009455A6"/>
    <w:rPr>
      <w:color w:val="0563C1" w:themeColor="hyperlink"/>
      <w:u w:val="single"/>
    </w:rPr>
  </w:style>
  <w:style w:type="paragraph" w:styleId="NormalWeb">
    <w:name w:val="Normal (Web)"/>
    <w:basedOn w:val="Normal"/>
    <w:uiPriority w:val="99"/>
    <w:unhideWhenUsed/>
    <w:rsid w:val="00380566"/>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character" w:customStyle="1" w:styleId="UnresolvedMention1">
    <w:name w:val="Unresolved Mention1"/>
    <w:basedOn w:val="DefaultParagraphFont"/>
    <w:uiPriority w:val="99"/>
    <w:semiHidden/>
    <w:unhideWhenUsed/>
    <w:rsid w:val="00380566"/>
    <w:rPr>
      <w:color w:val="605E5C"/>
      <w:shd w:val="clear" w:color="auto" w:fill="E1DFDD"/>
    </w:rPr>
  </w:style>
  <w:style w:type="paragraph" w:styleId="ListParagraph">
    <w:name w:val="List Paragraph"/>
    <w:basedOn w:val="Normal"/>
    <w:uiPriority w:val="34"/>
    <w:qFormat/>
    <w:rsid w:val="008D5ABC"/>
    <w:pPr>
      <w:ind w:left="720"/>
      <w:contextualSpacing/>
    </w:pPr>
  </w:style>
  <w:style w:type="character" w:customStyle="1" w:styleId="Heading3Char">
    <w:name w:val="Heading 3 Char"/>
    <w:basedOn w:val="DefaultParagraphFont"/>
    <w:link w:val="Heading3"/>
    <w:uiPriority w:val="9"/>
    <w:rsid w:val="006B7379"/>
    <w:rPr>
      <w:rFonts w:ascii="Times New Roman" w:hAnsi="Times New Roman" w:cs="Times New Roman"/>
      <w:b/>
      <w:bCs/>
      <w:sz w:val="24"/>
      <w:szCs w:val="24"/>
    </w:rPr>
  </w:style>
  <w:style w:type="paragraph" w:styleId="TOC3">
    <w:name w:val="toc 3"/>
    <w:basedOn w:val="Normal"/>
    <w:next w:val="Normal"/>
    <w:autoRedefine/>
    <w:uiPriority w:val="39"/>
    <w:unhideWhenUsed/>
    <w:rsid w:val="00AC2954"/>
    <w:pPr>
      <w:spacing w:after="100"/>
      <w:ind w:left="440"/>
    </w:pPr>
  </w:style>
  <w:style w:type="paragraph" w:styleId="BalloonText">
    <w:name w:val="Balloon Text"/>
    <w:basedOn w:val="Normal"/>
    <w:link w:val="BalloonTextChar"/>
    <w:uiPriority w:val="99"/>
    <w:semiHidden/>
    <w:unhideWhenUsed/>
    <w:rsid w:val="004335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35AB"/>
    <w:rPr>
      <w:rFonts w:ascii="Tahoma" w:hAnsi="Tahoma" w:cs="Tahoma"/>
      <w:sz w:val="16"/>
      <w:szCs w:val="16"/>
    </w:rPr>
  </w:style>
  <w:style w:type="paragraph" w:styleId="Title">
    <w:name w:val="Title"/>
    <w:basedOn w:val="Normal"/>
    <w:next w:val="Normal"/>
    <w:link w:val="TitleChar"/>
    <w:uiPriority w:val="10"/>
    <w:qFormat/>
    <w:rsid w:val="004335A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4335AB"/>
    <w:rPr>
      <w:rFonts w:asciiTheme="majorHAnsi" w:eastAsiaTheme="majorEastAsia" w:hAnsiTheme="majorHAnsi" w:cstheme="majorBidi"/>
      <w:color w:val="323E4F" w:themeColor="text2" w:themeShade="BF"/>
      <w:spacing w:val="5"/>
      <w:kern w:val="28"/>
      <w:sz w:val="52"/>
      <w:szCs w:val="52"/>
    </w:rPr>
  </w:style>
  <w:style w:type="character" w:styleId="Strong">
    <w:name w:val="Strong"/>
    <w:basedOn w:val="DefaultParagraphFont"/>
    <w:uiPriority w:val="22"/>
    <w:qFormat/>
    <w:rsid w:val="00356D31"/>
    <w:rPr>
      <w:b/>
      <w:bCs/>
    </w:rPr>
  </w:style>
  <w:style w:type="character" w:customStyle="1" w:styleId="UnresolvedMention">
    <w:name w:val="Unresolved Mention"/>
    <w:basedOn w:val="DefaultParagraphFont"/>
    <w:uiPriority w:val="99"/>
    <w:semiHidden/>
    <w:unhideWhenUsed/>
    <w:rsid w:val="00B613BC"/>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75978413">
      <w:bodyDiv w:val="1"/>
      <w:marLeft w:val="0"/>
      <w:marRight w:val="0"/>
      <w:marTop w:val="0"/>
      <w:marBottom w:val="0"/>
      <w:divBdr>
        <w:top w:val="none" w:sz="0" w:space="0" w:color="auto"/>
        <w:left w:val="none" w:sz="0" w:space="0" w:color="auto"/>
        <w:bottom w:val="none" w:sz="0" w:space="0" w:color="auto"/>
        <w:right w:val="none" w:sz="0" w:space="0" w:color="auto"/>
      </w:divBdr>
      <w:divsChild>
        <w:div w:id="1123957547">
          <w:marLeft w:val="0"/>
          <w:marRight w:val="0"/>
          <w:marTop w:val="0"/>
          <w:marBottom w:val="0"/>
          <w:divBdr>
            <w:top w:val="single" w:sz="2" w:space="0" w:color="D9D9E3"/>
            <w:left w:val="single" w:sz="2" w:space="0" w:color="D9D9E3"/>
            <w:bottom w:val="single" w:sz="2" w:space="0" w:color="D9D9E3"/>
            <w:right w:val="single" w:sz="2" w:space="0" w:color="D9D9E3"/>
          </w:divBdr>
          <w:divsChild>
            <w:div w:id="1049770453">
              <w:marLeft w:val="0"/>
              <w:marRight w:val="0"/>
              <w:marTop w:val="0"/>
              <w:marBottom w:val="0"/>
              <w:divBdr>
                <w:top w:val="single" w:sz="2" w:space="0" w:color="D9D9E3"/>
                <w:left w:val="single" w:sz="2" w:space="0" w:color="D9D9E3"/>
                <w:bottom w:val="single" w:sz="2" w:space="0" w:color="D9D9E3"/>
                <w:right w:val="single" w:sz="2" w:space="0" w:color="D9D9E3"/>
              </w:divBdr>
              <w:divsChild>
                <w:div w:id="224995879">
                  <w:marLeft w:val="0"/>
                  <w:marRight w:val="0"/>
                  <w:marTop w:val="0"/>
                  <w:marBottom w:val="0"/>
                  <w:divBdr>
                    <w:top w:val="single" w:sz="2" w:space="0" w:color="D9D9E3"/>
                    <w:left w:val="single" w:sz="2" w:space="0" w:color="D9D9E3"/>
                    <w:bottom w:val="single" w:sz="2" w:space="0" w:color="D9D9E3"/>
                    <w:right w:val="single" w:sz="2" w:space="0" w:color="D9D9E3"/>
                  </w:divBdr>
                  <w:divsChild>
                    <w:div w:id="541672263">
                      <w:marLeft w:val="0"/>
                      <w:marRight w:val="0"/>
                      <w:marTop w:val="0"/>
                      <w:marBottom w:val="0"/>
                      <w:divBdr>
                        <w:top w:val="single" w:sz="2" w:space="0" w:color="D9D9E3"/>
                        <w:left w:val="single" w:sz="2" w:space="0" w:color="D9D9E3"/>
                        <w:bottom w:val="single" w:sz="2" w:space="0" w:color="D9D9E3"/>
                        <w:right w:val="single" w:sz="2" w:space="0" w:color="D9D9E3"/>
                      </w:divBdr>
                      <w:divsChild>
                        <w:div w:id="1148477901">
                          <w:marLeft w:val="0"/>
                          <w:marRight w:val="0"/>
                          <w:marTop w:val="0"/>
                          <w:marBottom w:val="0"/>
                          <w:divBdr>
                            <w:top w:val="single" w:sz="2" w:space="0" w:color="D9D9E3"/>
                            <w:left w:val="single" w:sz="2" w:space="0" w:color="D9D9E3"/>
                            <w:bottom w:val="single" w:sz="2" w:space="0" w:color="D9D9E3"/>
                            <w:right w:val="single" w:sz="2" w:space="0" w:color="D9D9E3"/>
                          </w:divBdr>
                          <w:divsChild>
                            <w:div w:id="19655337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4762443">
                                  <w:marLeft w:val="0"/>
                                  <w:marRight w:val="0"/>
                                  <w:marTop w:val="0"/>
                                  <w:marBottom w:val="0"/>
                                  <w:divBdr>
                                    <w:top w:val="single" w:sz="2" w:space="0" w:color="D9D9E3"/>
                                    <w:left w:val="single" w:sz="2" w:space="0" w:color="D9D9E3"/>
                                    <w:bottom w:val="single" w:sz="2" w:space="0" w:color="D9D9E3"/>
                                    <w:right w:val="single" w:sz="2" w:space="0" w:color="D9D9E3"/>
                                  </w:divBdr>
                                  <w:divsChild>
                                    <w:div w:id="1903132196">
                                      <w:marLeft w:val="0"/>
                                      <w:marRight w:val="0"/>
                                      <w:marTop w:val="0"/>
                                      <w:marBottom w:val="0"/>
                                      <w:divBdr>
                                        <w:top w:val="single" w:sz="2" w:space="0" w:color="D9D9E3"/>
                                        <w:left w:val="single" w:sz="2" w:space="0" w:color="D9D9E3"/>
                                        <w:bottom w:val="single" w:sz="2" w:space="0" w:color="D9D9E3"/>
                                        <w:right w:val="single" w:sz="2" w:space="0" w:color="D9D9E3"/>
                                      </w:divBdr>
                                      <w:divsChild>
                                        <w:div w:id="366176900">
                                          <w:marLeft w:val="0"/>
                                          <w:marRight w:val="0"/>
                                          <w:marTop w:val="0"/>
                                          <w:marBottom w:val="0"/>
                                          <w:divBdr>
                                            <w:top w:val="single" w:sz="2" w:space="0" w:color="D9D9E3"/>
                                            <w:left w:val="single" w:sz="2" w:space="0" w:color="D9D9E3"/>
                                            <w:bottom w:val="single" w:sz="2" w:space="0" w:color="D9D9E3"/>
                                            <w:right w:val="single" w:sz="2" w:space="0" w:color="D9D9E3"/>
                                          </w:divBdr>
                                          <w:divsChild>
                                            <w:div w:id="2016952448">
                                              <w:marLeft w:val="0"/>
                                              <w:marRight w:val="0"/>
                                              <w:marTop w:val="0"/>
                                              <w:marBottom w:val="0"/>
                                              <w:divBdr>
                                                <w:top w:val="single" w:sz="2" w:space="0" w:color="D9D9E3"/>
                                                <w:left w:val="single" w:sz="2" w:space="0" w:color="D9D9E3"/>
                                                <w:bottom w:val="single" w:sz="2" w:space="0" w:color="D9D9E3"/>
                                                <w:right w:val="single" w:sz="2" w:space="0" w:color="D9D9E3"/>
                                              </w:divBdr>
                                              <w:divsChild>
                                                <w:div w:id="1080374659">
                                                  <w:marLeft w:val="0"/>
                                                  <w:marRight w:val="0"/>
                                                  <w:marTop w:val="0"/>
                                                  <w:marBottom w:val="0"/>
                                                  <w:divBdr>
                                                    <w:top w:val="single" w:sz="2" w:space="0" w:color="D9D9E3"/>
                                                    <w:left w:val="single" w:sz="2" w:space="0" w:color="D9D9E3"/>
                                                    <w:bottom w:val="single" w:sz="2" w:space="0" w:color="D9D9E3"/>
                                                    <w:right w:val="single" w:sz="2" w:space="0" w:color="D9D9E3"/>
                                                  </w:divBdr>
                                                  <w:divsChild>
                                                    <w:div w:id="10903451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44697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6970916">
      <w:bodyDiv w:val="1"/>
      <w:marLeft w:val="0"/>
      <w:marRight w:val="0"/>
      <w:marTop w:val="0"/>
      <w:marBottom w:val="0"/>
      <w:divBdr>
        <w:top w:val="none" w:sz="0" w:space="0" w:color="auto"/>
        <w:left w:val="none" w:sz="0" w:space="0" w:color="auto"/>
        <w:bottom w:val="none" w:sz="0" w:space="0" w:color="auto"/>
        <w:right w:val="none" w:sz="0" w:space="0" w:color="auto"/>
      </w:divBdr>
      <w:divsChild>
        <w:div w:id="743450183">
          <w:marLeft w:val="-720"/>
          <w:marRight w:val="0"/>
          <w:marTop w:val="0"/>
          <w:marBottom w:val="0"/>
          <w:divBdr>
            <w:top w:val="none" w:sz="0" w:space="0" w:color="auto"/>
            <w:left w:val="none" w:sz="0" w:space="0" w:color="auto"/>
            <w:bottom w:val="none" w:sz="0" w:space="0" w:color="auto"/>
            <w:right w:val="none" w:sz="0" w:space="0" w:color="auto"/>
          </w:divBdr>
        </w:div>
      </w:divsChild>
    </w:div>
    <w:div w:id="125322643">
      <w:bodyDiv w:val="1"/>
      <w:marLeft w:val="0"/>
      <w:marRight w:val="0"/>
      <w:marTop w:val="0"/>
      <w:marBottom w:val="0"/>
      <w:divBdr>
        <w:top w:val="none" w:sz="0" w:space="0" w:color="auto"/>
        <w:left w:val="none" w:sz="0" w:space="0" w:color="auto"/>
        <w:bottom w:val="none" w:sz="0" w:space="0" w:color="auto"/>
        <w:right w:val="none" w:sz="0" w:space="0" w:color="auto"/>
      </w:divBdr>
      <w:divsChild>
        <w:div w:id="1310478455">
          <w:marLeft w:val="-720"/>
          <w:marRight w:val="0"/>
          <w:marTop w:val="0"/>
          <w:marBottom w:val="0"/>
          <w:divBdr>
            <w:top w:val="none" w:sz="0" w:space="0" w:color="auto"/>
            <w:left w:val="none" w:sz="0" w:space="0" w:color="auto"/>
            <w:bottom w:val="none" w:sz="0" w:space="0" w:color="auto"/>
            <w:right w:val="none" w:sz="0" w:space="0" w:color="auto"/>
          </w:divBdr>
        </w:div>
      </w:divsChild>
    </w:div>
    <w:div w:id="259921544">
      <w:bodyDiv w:val="1"/>
      <w:marLeft w:val="0"/>
      <w:marRight w:val="0"/>
      <w:marTop w:val="0"/>
      <w:marBottom w:val="0"/>
      <w:divBdr>
        <w:top w:val="none" w:sz="0" w:space="0" w:color="auto"/>
        <w:left w:val="none" w:sz="0" w:space="0" w:color="auto"/>
        <w:bottom w:val="none" w:sz="0" w:space="0" w:color="auto"/>
        <w:right w:val="none" w:sz="0" w:space="0" w:color="auto"/>
      </w:divBdr>
      <w:divsChild>
        <w:div w:id="1552186863">
          <w:marLeft w:val="0"/>
          <w:marRight w:val="0"/>
          <w:marTop w:val="0"/>
          <w:marBottom w:val="0"/>
          <w:divBdr>
            <w:top w:val="single" w:sz="2" w:space="0" w:color="D9D9E3"/>
            <w:left w:val="single" w:sz="2" w:space="0" w:color="D9D9E3"/>
            <w:bottom w:val="single" w:sz="2" w:space="0" w:color="D9D9E3"/>
            <w:right w:val="single" w:sz="2" w:space="0" w:color="D9D9E3"/>
          </w:divBdr>
          <w:divsChild>
            <w:div w:id="1864630314">
              <w:marLeft w:val="0"/>
              <w:marRight w:val="0"/>
              <w:marTop w:val="0"/>
              <w:marBottom w:val="0"/>
              <w:divBdr>
                <w:top w:val="single" w:sz="2" w:space="0" w:color="D9D9E3"/>
                <w:left w:val="single" w:sz="2" w:space="0" w:color="D9D9E3"/>
                <w:bottom w:val="single" w:sz="2" w:space="0" w:color="D9D9E3"/>
                <w:right w:val="single" w:sz="2" w:space="0" w:color="D9D9E3"/>
              </w:divBdr>
              <w:divsChild>
                <w:div w:id="334233980">
                  <w:marLeft w:val="0"/>
                  <w:marRight w:val="0"/>
                  <w:marTop w:val="0"/>
                  <w:marBottom w:val="0"/>
                  <w:divBdr>
                    <w:top w:val="single" w:sz="2" w:space="0" w:color="D9D9E3"/>
                    <w:left w:val="single" w:sz="2" w:space="0" w:color="D9D9E3"/>
                    <w:bottom w:val="single" w:sz="2" w:space="0" w:color="D9D9E3"/>
                    <w:right w:val="single" w:sz="2" w:space="0" w:color="D9D9E3"/>
                  </w:divBdr>
                  <w:divsChild>
                    <w:div w:id="265815204">
                      <w:marLeft w:val="0"/>
                      <w:marRight w:val="0"/>
                      <w:marTop w:val="0"/>
                      <w:marBottom w:val="0"/>
                      <w:divBdr>
                        <w:top w:val="single" w:sz="2" w:space="0" w:color="D9D9E3"/>
                        <w:left w:val="single" w:sz="2" w:space="0" w:color="D9D9E3"/>
                        <w:bottom w:val="single" w:sz="2" w:space="0" w:color="D9D9E3"/>
                        <w:right w:val="single" w:sz="2" w:space="0" w:color="D9D9E3"/>
                      </w:divBdr>
                      <w:divsChild>
                        <w:div w:id="1864443313">
                          <w:marLeft w:val="0"/>
                          <w:marRight w:val="0"/>
                          <w:marTop w:val="0"/>
                          <w:marBottom w:val="0"/>
                          <w:divBdr>
                            <w:top w:val="single" w:sz="2" w:space="0" w:color="D9D9E3"/>
                            <w:left w:val="single" w:sz="2" w:space="0" w:color="D9D9E3"/>
                            <w:bottom w:val="single" w:sz="2" w:space="0" w:color="D9D9E3"/>
                            <w:right w:val="single" w:sz="2" w:space="0" w:color="D9D9E3"/>
                          </w:divBdr>
                          <w:divsChild>
                            <w:div w:id="21133510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35041203">
                                  <w:marLeft w:val="0"/>
                                  <w:marRight w:val="0"/>
                                  <w:marTop w:val="0"/>
                                  <w:marBottom w:val="0"/>
                                  <w:divBdr>
                                    <w:top w:val="single" w:sz="2" w:space="0" w:color="D9D9E3"/>
                                    <w:left w:val="single" w:sz="2" w:space="0" w:color="D9D9E3"/>
                                    <w:bottom w:val="single" w:sz="2" w:space="0" w:color="D9D9E3"/>
                                    <w:right w:val="single" w:sz="2" w:space="0" w:color="D9D9E3"/>
                                  </w:divBdr>
                                  <w:divsChild>
                                    <w:div w:id="817503466">
                                      <w:marLeft w:val="0"/>
                                      <w:marRight w:val="0"/>
                                      <w:marTop w:val="0"/>
                                      <w:marBottom w:val="0"/>
                                      <w:divBdr>
                                        <w:top w:val="single" w:sz="2" w:space="0" w:color="D9D9E3"/>
                                        <w:left w:val="single" w:sz="2" w:space="0" w:color="D9D9E3"/>
                                        <w:bottom w:val="single" w:sz="2" w:space="0" w:color="D9D9E3"/>
                                        <w:right w:val="single" w:sz="2" w:space="0" w:color="D9D9E3"/>
                                      </w:divBdr>
                                      <w:divsChild>
                                        <w:div w:id="955063916">
                                          <w:marLeft w:val="0"/>
                                          <w:marRight w:val="0"/>
                                          <w:marTop w:val="0"/>
                                          <w:marBottom w:val="0"/>
                                          <w:divBdr>
                                            <w:top w:val="single" w:sz="2" w:space="0" w:color="D9D9E3"/>
                                            <w:left w:val="single" w:sz="2" w:space="0" w:color="D9D9E3"/>
                                            <w:bottom w:val="single" w:sz="2" w:space="0" w:color="D9D9E3"/>
                                            <w:right w:val="single" w:sz="2" w:space="0" w:color="D9D9E3"/>
                                          </w:divBdr>
                                          <w:divsChild>
                                            <w:div w:id="351342374">
                                              <w:marLeft w:val="0"/>
                                              <w:marRight w:val="0"/>
                                              <w:marTop w:val="0"/>
                                              <w:marBottom w:val="0"/>
                                              <w:divBdr>
                                                <w:top w:val="single" w:sz="2" w:space="0" w:color="D9D9E3"/>
                                                <w:left w:val="single" w:sz="2" w:space="0" w:color="D9D9E3"/>
                                                <w:bottom w:val="single" w:sz="2" w:space="0" w:color="D9D9E3"/>
                                                <w:right w:val="single" w:sz="2" w:space="0" w:color="D9D9E3"/>
                                              </w:divBdr>
                                              <w:divsChild>
                                                <w:div w:id="2027248920">
                                                  <w:marLeft w:val="0"/>
                                                  <w:marRight w:val="0"/>
                                                  <w:marTop w:val="0"/>
                                                  <w:marBottom w:val="0"/>
                                                  <w:divBdr>
                                                    <w:top w:val="single" w:sz="2" w:space="0" w:color="D9D9E3"/>
                                                    <w:left w:val="single" w:sz="2" w:space="0" w:color="D9D9E3"/>
                                                    <w:bottom w:val="single" w:sz="2" w:space="0" w:color="D9D9E3"/>
                                                    <w:right w:val="single" w:sz="2" w:space="0" w:color="D9D9E3"/>
                                                  </w:divBdr>
                                                  <w:divsChild>
                                                    <w:div w:id="760301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433723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83846782">
      <w:bodyDiv w:val="1"/>
      <w:marLeft w:val="0"/>
      <w:marRight w:val="0"/>
      <w:marTop w:val="0"/>
      <w:marBottom w:val="0"/>
      <w:divBdr>
        <w:top w:val="none" w:sz="0" w:space="0" w:color="auto"/>
        <w:left w:val="none" w:sz="0" w:space="0" w:color="auto"/>
        <w:bottom w:val="none" w:sz="0" w:space="0" w:color="auto"/>
        <w:right w:val="none" w:sz="0" w:space="0" w:color="auto"/>
      </w:divBdr>
    </w:div>
    <w:div w:id="290477785">
      <w:bodyDiv w:val="1"/>
      <w:marLeft w:val="0"/>
      <w:marRight w:val="0"/>
      <w:marTop w:val="0"/>
      <w:marBottom w:val="0"/>
      <w:divBdr>
        <w:top w:val="none" w:sz="0" w:space="0" w:color="auto"/>
        <w:left w:val="none" w:sz="0" w:space="0" w:color="auto"/>
        <w:bottom w:val="none" w:sz="0" w:space="0" w:color="auto"/>
        <w:right w:val="none" w:sz="0" w:space="0" w:color="auto"/>
      </w:divBdr>
    </w:div>
    <w:div w:id="299968541">
      <w:bodyDiv w:val="1"/>
      <w:marLeft w:val="0"/>
      <w:marRight w:val="0"/>
      <w:marTop w:val="0"/>
      <w:marBottom w:val="0"/>
      <w:divBdr>
        <w:top w:val="none" w:sz="0" w:space="0" w:color="auto"/>
        <w:left w:val="none" w:sz="0" w:space="0" w:color="auto"/>
        <w:bottom w:val="none" w:sz="0" w:space="0" w:color="auto"/>
        <w:right w:val="none" w:sz="0" w:space="0" w:color="auto"/>
      </w:divBdr>
    </w:div>
    <w:div w:id="326326279">
      <w:bodyDiv w:val="1"/>
      <w:marLeft w:val="0"/>
      <w:marRight w:val="0"/>
      <w:marTop w:val="0"/>
      <w:marBottom w:val="0"/>
      <w:divBdr>
        <w:top w:val="none" w:sz="0" w:space="0" w:color="auto"/>
        <w:left w:val="none" w:sz="0" w:space="0" w:color="auto"/>
        <w:bottom w:val="none" w:sz="0" w:space="0" w:color="auto"/>
        <w:right w:val="none" w:sz="0" w:space="0" w:color="auto"/>
      </w:divBdr>
    </w:div>
    <w:div w:id="346445840">
      <w:bodyDiv w:val="1"/>
      <w:marLeft w:val="0"/>
      <w:marRight w:val="0"/>
      <w:marTop w:val="0"/>
      <w:marBottom w:val="0"/>
      <w:divBdr>
        <w:top w:val="none" w:sz="0" w:space="0" w:color="auto"/>
        <w:left w:val="none" w:sz="0" w:space="0" w:color="auto"/>
        <w:bottom w:val="none" w:sz="0" w:space="0" w:color="auto"/>
        <w:right w:val="none" w:sz="0" w:space="0" w:color="auto"/>
      </w:divBdr>
    </w:div>
    <w:div w:id="410471756">
      <w:bodyDiv w:val="1"/>
      <w:marLeft w:val="0"/>
      <w:marRight w:val="0"/>
      <w:marTop w:val="0"/>
      <w:marBottom w:val="0"/>
      <w:divBdr>
        <w:top w:val="none" w:sz="0" w:space="0" w:color="auto"/>
        <w:left w:val="none" w:sz="0" w:space="0" w:color="auto"/>
        <w:bottom w:val="none" w:sz="0" w:space="0" w:color="auto"/>
        <w:right w:val="none" w:sz="0" w:space="0" w:color="auto"/>
      </w:divBdr>
    </w:div>
    <w:div w:id="466626683">
      <w:bodyDiv w:val="1"/>
      <w:marLeft w:val="0"/>
      <w:marRight w:val="0"/>
      <w:marTop w:val="0"/>
      <w:marBottom w:val="0"/>
      <w:divBdr>
        <w:top w:val="none" w:sz="0" w:space="0" w:color="auto"/>
        <w:left w:val="none" w:sz="0" w:space="0" w:color="auto"/>
        <w:bottom w:val="none" w:sz="0" w:space="0" w:color="auto"/>
        <w:right w:val="none" w:sz="0" w:space="0" w:color="auto"/>
      </w:divBdr>
    </w:div>
    <w:div w:id="468785303">
      <w:bodyDiv w:val="1"/>
      <w:marLeft w:val="0"/>
      <w:marRight w:val="0"/>
      <w:marTop w:val="0"/>
      <w:marBottom w:val="0"/>
      <w:divBdr>
        <w:top w:val="none" w:sz="0" w:space="0" w:color="auto"/>
        <w:left w:val="none" w:sz="0" w:space="0" w:color="auto"/>
        <w:bottom w:val="none" w:sz="0" w:space="0" w:color="auto"/>
        <w:right w:val="none" w:sz="0" w:space="0" w:color="auto"/>
      </w:divBdr>
    </w:div>
    <w:div w:id="539587165">
      <w:bodyDiv w:val="1"/>
      <w:marLeft w:val="0"/>
      <w:marRight w:val="0"/>
      <w:marTop w:val="0"/>
      <w:marBottom w:val="0"/>
      <w:divBdr>
        <w:top w:val="none" w:sz="0" w:space="0" w:color="auto"/>
        <w:left w:val="none" w:sz="0" w:space="0" w:color="auto"/>
        <w:bottom w:val="none" w:sz="0" w:space="0" w:color="auto"/>
        <w:right w:val="none" w:sz="0" w:space="0" w:color="auto"/>
      </w:divBdr>
      <w:divsChild>
        <w:div w:id="1510213270">
          <w:marLeft w:val="-720"/>
          <w:marRight w:val="0"/>
          <w:marTop w:val="0"/>
          <w:marBottom w:val="0"/>
          <w:divBdr>
            <w:top w:val="none" w:sz="0" w:space="0" w:color="auto"/>
            <w:left w:val="none" w:sz="0" w:space="0" w:color="auto"/>
            <w:bottom w:val="none" w:sz="0" w:space="0" w:color="auto"/>
            <w:right w:val="none" w:sz="0" w:space="0" w:color="auto"/>
          </w:divBdr>
        </w:div>
      </w:divsChild>
    </w:div>
    <w:div w:id="708338641">
      <w:bodyDiv w:val="1"/>
      <w:marLeft w:val="0"/>
      <w:marRight w:val="0"/>
      <w:marTop w:val="0"/>
      <w:marBottom w:val="0"/>
      <w:divBdr>
        <w:top w:val="none" w:sz="0" w:space="0" w:color="auto"/>
        <w:left w:val="none" w:sz="0" w:space="0" w:color="auto"/>
        <w:bottom w:val="none" w:sz="0" w:space="0" w:color="auto"/>
        <w:right w:val="none" w:sz="0" w:space="0" w:color="auto"/>
      </w:divBdr>
    </w:div>
    <w:div w:id="783382929">
      <w:bodyDiv w:val="1"/>
      <w:marLeft w:val="0"/>
      <w:marRight w:val="0"/>
      <w:marTop w:val="0"/>
      <w:marBottom w:val="0"/>
      <w:divBdr>
        <w:top w:val="none" w:sz="0" w:space="0" w:color="auto"/>
        <w:left w:val="none" w:sz="0" w:space="0" w:color="auto"/>
        <w:bottom w:val="none" w:sz="0" w:space="0" w:color="auto"/>
        <w:right w:val="none" w:sz="0" w:space="0" w:color="auto"/>
      </w:divBdr>
    </w:div>
    <w:div w:id="854611598">
      <w:bodyDiv w:val="1"/>
      <w:marLeft w:val="0"/>
      <w:marRight w:val="0"/>
      <w:marTop w:val="0"/>
      <w:marBottom w:val="0"/>
      <w:divBdr>
        <w:top w:val="none" w:sz="0" w:space="0" w:color="auto"/>
        <w:left w:val="none" w:sz="0" w:space="0" w:color="auto"/>
        <w:bottom w:val="none" w:sz="0" w:space="0" w:color="auto"/>
        <w:right w:val="none" w:sz="0" w:space="0" w:color="auto"/>
      </w:divBdr>
    </w:div>
    <w:div w:id="988635688">
      <w:bodyDiv w:val="1"/>
      <w:marLeft w:val="0"/>
      <w:marRight w:val="0"/>
      <w:marTop w:val="0"/>
      <w:marBottom w:val="0"/>
      <w:divBdr>
        <w:top w:val="none" w:sz="0" w:space="0" w:color="auto"/>
        <w:left w:val="none" w:sz="0" w:space="0" w:color="auto"/>
        <w:bottom w:val="none" w:sz="0" w:space="0" w:color="auto"/>
        <w:right w:val="none" w:sz="0" w:space="0" w:color="auto"/>
      </w:divBdr>
    </w:div>
    <w:div w:id="1099377498">
      <w:bodyDiv w:val="1"/>
      <w:marLeft w:val="0"/>
      <w:marRight w:val="0"/>
      <w:marTop w:val="0"/>
      <w:marBottom w:val="0"/>
      <w:divBdr>
        <w:top w:val="none" w:sz="0" w:space="0" w:color="auto"/>
        <w:left w:val="none" w:sz="0" w:space="0" w:color="auto"/>
        <w:bottom w:val="none" w:sz="0" w:space="0" w:color="auto"/>
        <w:right w:val="none" w:sz="0" w:space="0" w:color="auto"/>
      </w:divBdr>
      <w:divsChild>
        <w:div w:id="1426222576">
          <w:marLeft w:val="-720"/>
          <w:marRight w:val="0"/>
          <w:marTop w:val="0"/>
          <w:marBottom w:val="0"/>
          <w:divBdr>
            <w:top w:val="none" w:sz="0" w:space="0" w:color="auto"/>
            <w:left w:val="none" w:sz="0" w:space="0" w:color="auto"/>
            <w:bottom w:val="none" w:sz="0" w:space="0" w:color="auto"/>
            <w:right w:val="none" w:sz="0" w:space="0" w:color="auto"/>
          </w:divBdr>
        </w:div>
      </w:divsChild>
    </w:div>
    <w:div w:id="1117942699">
      <w:bodyDiv w:val="1"/>
      <w:marLeft w:val="0"/>
      <w:marRight w:val="0"/>
      <w:marTop w:val="0"/>
      <w:marBottom w:val="0"/>
      <w:divBdr>
        <w:top w:val="none" w:sz="0" w:space="0" w:color="auto"/>
        <w:left w:val="none" w:sz="0" w:space="0" w:color="auto"/>
        <w:bottom w:val="none" w:sz="0" w:space="0" w:color="auto"/>
        <w:right w:val="none" w:sz="0" w:space="0" w:color="auto"/>
      </w:divBdr>
    </w:div>
    <w:div w:id="1160656656">
      <w:bodyDiv w:val="1"/>
      <w:marLeft w:val="0"/>
      <w:marRight w:val="0"/>
      <w:marTop w:val="0"/>
      <w:marBottom w:val="0"/>
      <w:divBdr>
        <w:top w:val="none" w:sz="0" w:space="0" w:color="auto"/>
        <w:left w:val="none" w:sz="0" w:space="0" w:color="auto"/>
        <w:bottom w:val="none" w:sz="0" w:space="0" w:color="auto"/>
        <w:right w:val="none" w:sz="0" w:space="0" w:color="auto"/>
      </w:divBdr>
    </w:div>
    <w:div w:id="1257905321">
      <w:bodyDiv w:val="1"/>
      <w:marLeft w:val="0"/>
      <w:marRight w:val="0"/>
      <w:marTop w:val="0"/>
      <w:marBottom w:val="0"/>
      <w:divBdr>
        <w:top w:val="none" w:sz="0" w:space="0" w:color="auto"/>
        <w:left w:val="none" w:sz="0" w:space="0" w:color="auto"/>
        <w:bottom w:val="none" w:sz="0" w:space="0" w:color="auto"/>
        <w:right w:val="none" w:sz="0" w:space="0" w:color="auto"/>
      </w:divBdr>
      <w:divsChild>
        <w:div w:id="554319928">
          <w:marLeft w:val="-720"/>
          <w:marRight w:val="0"/>
          <w:marTop w:val="0"/>
          <w:marBottom w:val="0"/>
          <w:divBdr>
            <w:top w:val="none" w:sz="0" w:space="0" w:color="auto"/>
            <w:left w:val="none" w:sz="0" w:space="0" w:color="auto"/>
            <w:bottom w:val="none" w:sz="0" w:space="0" w:color="auto"/>
            <w:right w:val="none" w:sz="0" w:space="0" w:color="auto"/>
          </w:divBdr>
        </w:div>
      </w:divsChild>
    </w:div>
    <w:div w:id="1277328850">
      <w:bodyDiv w:val="1"/>
      <w:marLeft w:val="0"/>
      <w:marRight w:val="0"/>
      <w:marTop w:val="0"/>
      <w:marBottom w:val="0"/>
      <w:divBdr>
        <w:top w:val="none" w:sz="0" w:space="0" w:color="auto"/>
        <w:left w:val="none" w:sz="0" w:space="0" w:color="auto"/>
        <w:bottom w:val="none" w:sz="0" w:space="0" w:color="auto"/>
        <w:right w:val="none" w:sz="0" w:space="0" w:color="auto"/>
      </w:divBdr>
    </w:div>
    <w:div w:id="1300650881">
      <w:bodyDiv w:val="1"/>
      <w:marLeft w:val="0"/>
      <w:marRight w:val="0"/>
      <w:marTop w:val="0"/>
      <w:marBottom w:val="0"/>
      <w:divBdr>
        <w:top w:val="none" w:sz="0" w:space="0" w:color="auto"/>
        <w:left w:val="none" w:sz="0" w:space="0" w:color="auto"/>
        <w:bottom w:val="none" w:sz="0" w:space="0" w:color="auto"/>
        <w:right w:val="none" w:sz="0" w:space="0" w:color="auto"/>
      </w:divBdr>
    </w:div>
    <w:div w:id="1302884923">
      <w:bodyDiv w:val="1"/>
      <w:marLeft w:val="0"/>
      <w:marRight w:val="0"/>
      <w:marTop w:val="0"/>
      <w:marBottom w:val="0"/>
      <w:divBdr>
        <w:top w:val="none" w:sz="0" w:space="0" w:color="auto"/>
        <w:left w:val="none" w:sz="0" w:space="0" w:color="auto"/>
        <w:bottom w:val="none" w:sz="0" w:space="0" w:color="auto"/>
        <w:right w:val="none" w:sz="0" w:space="0" w:color="auto"/>
      </w:divBdr>
    </w:div>
    <w:div w:id="1487815936">
      <w:bodyDiv w:val="1"/>
      <w:marLeft w:val="0"/>
      <w:marRight w:val="0"/>
      <w:marTop w:val="0"/>
      <w:marBottom w:val="0"/>
      <w:divBdr>
        <w:top w:val="none" w:sz="0" w:space="0" w:color="auto"/>
        <w:left w:val="none" w:sz="0" w:space="0" w:color="auto"/>
        <w:bottom w:val="none" w:sz="0" w:space="0" w:color="auto"/>
        <w:right w:val="none" w:sz="0" w:space="0" w:color="auto"/>
      </w:divBdr>
    </w:div>
    <w:div w:id="1503810293">
      <w:bodyDiv w:val="1"/>
      <w:marLeft w:val="0"/>
      <w:marRight w:val="0"/>
      <w:marTop w:val="0"/>
      <w:marBottom w:val="0"/>
      <w:divBdr>
        <w:top w:val="none" w:sz="0" w:space="0" w:color="auto"/>
        <w:left w:val="none" w:sz="0" w:space="0" w:color="auto"/>
        <w:bottom w:val="none" w:sz="0" w:space="0" w:color="auto"/>
        <w:right w:val="none" w:sz="0" w:space="0" w:color="auto"/>
      </w:divBdr>
    </w:div>
    <w:div w:id="1516266096">
      <w:bodyDiv w:val="1"/>
      <w:marLeft w:val="0"/>
      <w:marRight w:val="0"/>
      <w:marTop w:val="0"/>
      <w:marBottom w:val="0"/>
      <w:divBdr>
        <w:top w:val="none" w:sz="0" w:space="0" w:color="auto"/>
        <w:left w:val="none" w:sz="0" w:space="0" w:color="auto"/>
        <w:bottom w:val="none" w:sz="0" w:space="0" w:color="auto"/>
        <w:right w:val="none" w:sz="0" w:space="0" w:color="auto"/>
      </w:divBdr>
      <w:divsChild>
        <w:div w:id="1328483537">
          <w:marLeft w:val="0"/>
          <w:marRight w:val="0"/>
          <w:marTop w:val="0"/>
          <w:marBottom w:val="0"/>
          <w:divBdr>
            <w:top w:val="single" w:sz="2" w:space="0" w:color="D9D9E3"/>
            <w:left w:val="single" w:sz="2" w:space="0" w:color="D9D9E3"/>
            <w:bottom w:val="single" w:sz="2" w:space="0" w:color="D9D9E3"/>
            <w:right w:val="single" w:sz="2" w:space="0" w:color="D9D9E3"/>
          </w:divBdr>
          <w:divsChild>
            <w:div w:id="1526137434">
              <w:marLeft w:val="0"/>
              <w:marRight w:val="0"/>
              <w:marTop w:val="100"/>
              <w:marBottom w:val="100"/>
              <w:divBdr>
                <w:top w:val="single" w:sz="2" w:space="0" w:color="D9D9E3"/>
                <w:left w:val="single" w:sz="2" w:space="0" w:color="D9D9E3"/>
                <w:bottom w:val="single" w:sz="2" w:space="0" w:color="D9D9E3"/>
                <w:right w:val="single" w:sz="2" w:space="0" w:color="D9D9E3"/>
              </w:divBdr>
              <w:divsChild>
                <w:div w:id="371224649">
                  <w:marLeft w:val="0"/>
                  <w:marRight w:val="0"/>
                  <w:marTop w:val="0"/>
                  <w:marBottom w:val="0"/>
                  <w:divBdr>
                    <w:top w:val="single" w:sz="2" w:space="0" w:color="D9D9E3"/>
                    <w:left w:val="single" w:sz="2" w:space="0" w:color="D9D9E3"/>
                    <w:bottom w:val="single" w:sz="2" w:space="0" w:color="D9D9E3"/>
                    <w:right w:val="single" w:sz="2" w:space="0" w:color="D9D9E3"/>
                  </w:divBdr>
                  <w:divsChild>
                    <w:div w:id="634215764">
                      <w:marLeft w:val="0"/>
                      <w:marRight w:val="0"/>
                      <w:marTop w:val="0"/>
                      <w:marBottom w:val="0"/>
                      <w:divBdr>
                        <w:top w:val="single" w:sz="2" w:space="0" w:color="D9D9E3"/>
                        <w:left w:val="single" w:sz="2" w:space="0" w:color="D9D9E3"/>
                        <w:bottom w:val="single" w:sz="2" w:space="0" w:color="D9D9E3"/>
                        <w:right w:val="single" w:sz="2" w:space="0" w:color="D9D9E3"/>
                      </w:divBdr>
                      <w:divsChild>
                        <w:div w:id="1638606378">
                          <w:marLeft w:val="0"/>
                          <w:marRight w:val="0"/>
                          <w:marTop w:val="0"/>
                          <w:marBottom w:val="0"/>
                          <w:divBdr>
                            <w:top w:val="single" w:sz="2" w:space="0" w:color="D9D9E3"/>
                            <w:left w:val="single" w:sz="2" w:space="0" w:color="D9D9E3"/>
                            <w:bottom w:val="single" w:sz="2" w:space="0" w:color="D9D9E3"/>
                            <w:right w:val="single" w:sz="2" w:space="0" w:color="D9D9E3"/>
                          </w:divBdr>
                          <w:divsChild>
                            <w:div w:id="985623228">
                              <w:marLeft w:val="0"/>
                              <w:marRight w:val="0"/>
                              <w:marTop w:val="0"/>
                              <w:marBottom w:val="0"/>
                              <w:divBdr>
                                <w:top w:val="single" w:sz="2" w:space="0" w:color="D9D9E3"/>
                                <w:left w:val="single" w:sz="2" w:space="0" w:color="D9D9E3"/>
                                <w:bottom w:val="single" w:sz="2" w:space="0" w:color="D9D9E3"/>
                                <w:right w:val="single" w:sz="2" w:space="0" w:color="D9D9E3"/>
                              </w:divBdr>
                              <w:divsChild>
                                <w:div w:id="420183717">
                                  <w:marLeft w:val="0"/>
                                  <w:marRight w:val="0"/>
                                  <w:marTop w:val="0"/>
                                  <w:marBottom w:val="0"/>
                                  <w:divBdr>
                                    <w:top w:val="single" w:sz="2" w:space="0" w:color="D9D9E3"/>
                                    <w:left w:val="single" w:sz="2" w:space="0" w:color="D9D9E3"/>
                                    <w:bottom w:val="single" w:sz="2" w:space="0" w:color="D9D9E3"/>
                                    <w:right w:val="single" w:sz="2" w:space="0" w:color="D9D9E3"/>
                                  </w:divBdr>
                                  <w:divsChild>
                                    <w:div w:id="266280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18876362">
      <w:bodyDiv w:val="1"/>
      <w:marLeft w:val="0"/>
      <w:marRight w:val="0"/>
      <w:marTop w:val="0"/>
      <w:marBottom w:val="0"/>
      <w:divBdr>
        <w:top w:val="none" w:sz="0" w:space="0" w:color="auto"/>
        <w:left w:val="none" w:sz="0" w:space="0" w:color="auto"/>
        <w:bottom w:val="none" w:sz="0" w:space="0" w:color="auto"/>
        <w:right w:val="none" w:sz="0" w:space="0" w:color="auto"/>
      </w:divBdr>
    </w:div>
    <w:div w:id="1667055595">
      <w:bodyDiv w:val="1"/>
      <w:marLeft w:val="0"/>
      <w:marRight w:val="0"/>
      <w:marTop w:val="0"/>
      <w:marBottom w:val="0"/>
      <w:divBdr>
        <w:top w:val="none" w:sz="0" w:space="0" w:color="auto"/>
        <w:left w:val="none" w:sz="0" w:space="0" w:color="auto"/>
        <w:bottom w:val="none" w:sz="0" w:space="0" w:color="auto"/>
        <w:right w:val="none" w:sz="0" w:space="0" w:color="auto"/>
      </w:divBdr>
    </w:div>
    <w:div w:id="1766612108">
      <w:bodyDiv w:val="1"/>
      <w:marLeft w:val="0"/>
      <w:marRight w:val="0"/>
      <w:marTop w:val="0"/>
      <w:marBottom w:val="0"/>
      <w:divBdr>
        <w:top w:val="none" w:sz="0" w:space="0" w:color="auto"/>
        <w:left w:val="none" w:sz="0" w:space="0" w:color="auto"/>
        <w:bottom w:val="none" w:sz="0" w:space="0" w:color="auto"/>
        <w:right w:val="none" w:sz="0" w:space="0" w:color="auto"/>
      </w:divBdr>
    </w:div>
    <w:div w:id="1786653095">
      <w:bodyDiv w:val="1"/>
      <w:marLeft w:val="0"/>
      <w:marRight w:val="0"/>
      <w:marTop w:val="0"/>
      <w:marBottom w:val="0"/>
      <w:divBdr>
        <w:top w:val="none" w:sz="0" w:space="0" w:color="auto"/>
        <w:left w:val="none" w:sz="0" w:space="0" w:color="auto"/>
        <w:bottom w:val="none" w:sz="0" w:space="0" w:color="auto"/>
        <w:right w:val="none" w:sz="0" w:space="0" w:color="auto"/>
      </w:divBdr>
      <w:divsChild>
        <w:div w:id="290943373">
          <w:marLeft w:val="-720"/>
          <w:marRight w:val="0"/>
          <w:marTop w:val="0"/>
          <w:marBottom w:val="0"/>
          <w:divBdr>
            <w:top w:val="none" w:sz="0" w:space="0" w:color="auto"/>
            <w:left w:val="none" w:sz="0" w:space="0" w:color="auto"/>
            <w:bottom w:val="none" w:sz="0" w:space="0" w:color="auto"/>
            <w:right w:val="none" w:sz="0" w:space="0" w:color="auto"/>
          </w:divBdr>
        </w:div>
      </w:divsChild>
    </w:div>
    <w:div w:id="1964382041">
      <w:bodyDiv w:val="1"/>
      <w:marLeft w:val="0"/>
      <w:marRight w:val="0"/>
      <w:marTop w:val="0"/>
      <w:marBottom w:val="0"/>
      <w:divBdr>
        <w:top w:val="none" w:sz="0" w:space="0" w:color="auto"/>
        <w:left w:val="none" w:sz="0" w:space="0" w:color="auto"/>
        <w:bottom w:val="none" w:sz="0" w:space="0" w:color="auto"/>
        <w:right w:val="none" w:sz="0" w:space="0" w:color="auto"/>
      </w:divBdr>
      <w:divsChild>
        <w:div w:id="1719474060">
          <w:marLeft w:val="-720"/>
          <w:marRight w:val="0"/>
          <w:marTop w:val="0"/>
          <w:marBottom w:val="0"/>
          <w:divBdr>
            <w:top w:val="none" w:sz="0" w:space="0" w:color="auto"/>
            <w:left w:val="none" w:sz="0" w:space="0" w:color="auto"/>
            <w:bottom w:val="none" w:sz="0" w:space="0" w:color="auto"/>
            <w:right w:val="none" w:sz="0" w:space="0" w:color="auto"/>
          </w:divBdr>
        </w:div>
      </w:divsChild>
    </w:div>
    <w:div w:id="2058773695">
      <w:bodyDiv w:val="1"/>
      <w:marLeft w:val="0"/>
      <w:marRight w:val="0"/>
      <w:marTop w:val="0"/>
      <w:marBottom w:val="0"/>
      <w:divBdr>
        <w:top w:val="none" w:sz="0" w:space="0" w:color="auto"/>
        <w:left w:val="none" w:sz="0" w:space="0" w:color="auto"/>
        <w:bottom w:val="none" w:sz="0" w:space="0" w:color="auto"/>
        <w:right w:val="none" w:sz="0" w:space="0" w:color="auto"/>
      </w:divBdr>
    </w:div>
    <w:div w:id="2127383010">
      <w:bodyDiv w:val="1"/>
      <w:marLeft w:val="0"/>
      <w:marRight w:val="0"/>
      <w:marTop w:val="0"/>
      <w:marBottom w:val="0"/>
      <w:divBdr>
        <w:top w:val="none" w:sz="0" w:space="0" w:color="auto"/>
        <w:left w:val="none" w:sz="0" w:space="0" w:color="auto"/>
        <w:bottom w:val="none" w:sz="0" w:space="0" w:color="auto"/>
        <w:right w:val="none" w:sz="0" w:space="0" w:color="auto"/>
      </w:divBdr>
      <w:divsChild>
        <w:div w:id="740836193">
          <w:marLeft w:val="-720"/>
          <w:marRight w:val="0"/>
          <w:marTop w:val="0"/>
          <w:marBottom w:val="0"/>
          <w:divBdr>
            <w:top w:val="none" w:sz="0" w:space="0" w:color="auto"/>
            <w:left w:val="none" w:sz="0" w:space="0" w:color="auto"/>
            <w:bottom w:val="none" w:sz="0" w:space="0" w:color="auto"/>
            <w:right w:val="none" w:sz="0" w:space="0" w:color="auto"/>
          </w:divBdr>
        </w:div>
      </w:divsChild>
    </w:div>
    <w:div w:id="214554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108/10662240210438407" TargetMode="External"/><Relationship Id="rId18" Type="http://schemas.openxmlformats.org/officeDocument/2006/relationships/hyperlink" Target="https://voymedia.com/coca-cola-marketing-strategy/" TargetMode="External"/><Relationship Id="rId3" Type="http://schemas.openxmlformats.org/officeDocument/2006/relationships/styles" Target="styles.xml"/><Relationship Id="rId21" Type="http://schemas.openxmlformats.org/officeDocument/2006/relationships/hyperlink" Target="https://fastercapital.com/content/Navigating-Cultural-Differences--Strategies-for-Your-Market-Entry.html" TargetMode="External"/><Relationship Id="rId7" Type="http://schemas.openxmlformats.org/officeDocument/2006/relationships/image" Target="media/image2.png"/><Relationship Id="rId12" Type="http://schemas.openxmlformats.org/officeDocument/2006/relationships/hyperlink" Target="https://ebin.pub/decoding-coca-cola-a-biography-of-a-global-brand-9781138495449-9781351024020.html" TargetMode="External"/><Relationship Id="rId17" Type="http://schemas.openxmlformats.org/officeDocument/2006/relationships/hyperlink" Target="https://www.coca-colacompany.com/about-us/history/id-like-to-buy-the-world-a-cok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ublication/336568283_ASSESSMENT_OF_THE_IMPACT_OF_ADVERTISEMENT_ON_CONSUMER_BUYING_BEHAVIOUR_IN_THE_FOOD_AND_BEVERAGES_INDUSTRY" TargetMode="External"/><Relationship Id="rId20" Type="http://schemas.openxmlformats.org/officeDocument/2006/relationships/hyperlink" Target="https://voymedia.com/coca-cola-marketing-strateg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implilearn.com/tutorials/marketing-case-studies-tutorial/coca-cola-marketing-strateg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economictimes.com/industry/services/advertising/brands-catch-fifa-world-cup-fever-to-push-sales-this-football-season/articleshow/36070694.cms" TargetMode="External"/><Relationship Id="rId23" Type="http://schemas.openxmlformats.org/officeDocument/2006/relationships/hyperlink" Target="https://doi.org/10.54691/bcpbm.v31i.2537" TargetMode="External"/><Relationship Id="rId10" Type="http://schemas.openxmlformats.org/officeDocument/2006/relationships/hyperlink" Target="https://doi.org/10.4103/0019-5049.190623" TargetMode="External"/><Relationship Id="rId19" Type="http://schemas.openxmlformats.org/officeDocument/2006/relationships/hyperlink" Target="https://animasmarketing.com/coca-cola-brand-an-iconic-branding-strategy/"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doi.org/10.1016/j.jclepro.2019.118294" TargetMode="External"/><Relationship Id="rId22" Type="http://schemas.openxmlformats.org/officeDocument/2006/relationships/hyperlink" Target="https://www.globaldata.com/store/report/coca-cola-company-enterprise-tech-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8761F-7BAC-450A-BD07-88B42B5BA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18</Pages>
  <Words>4179</Words>
  <Characters>23826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Khushpreet Singh</dc:creator>
  <cp:keywords/>
  <dc:description/>
  <cp:lastModifiedBy>APPLE</cp:lastModifiedBy>
  <cp:revision>9</cp:revision>
  <dcterms:created xsi:type="dcterms:W3CDTF">2023-11-30T14:39:00Z</dcterms:created>
  <dcterms:modified xsi:type="dcterms:W3CDTF">2023-12-11T14:44:00Z</dcterms:modified>
</cp:coreProperties>
</file>