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A5B8AA2" w14:paraId="396A2AB4" wp14:textId="67B33324">
      <w:pPr>
        <w:pStyle w:val="Normal"/>
      </w:pPr>
    </w:p>
    <w:p xmlns:wp14="http://schemas.microsoft.com/office/word/2010/wordml" w:rsidP="6A5B8AA2" w14:paraId="2F0FEB89" wp14:textId="70B4DE07">
      <w:pPr>
        <w:pStyle w:val="Normal"/>
        <w:jc w:val="both"/>
        <w:rPr>
          <w:rFonts w:ascii="Times New Roman" w:hAnsi="Times New Roman" w:eastAsia="Times New Roman" w:cs="Times New Roman"/>
          <w:sz w:val="24"/>
          <w:szCs w:val="24"/>
        </w:rPr>
      </w:pPr>
      <w:r w:rsidRPr="6A5B8AA2" w:rsidR="6A5B8AA2">
        <w:rPr>
          <w:rFonts w:ascii="Times New Roman" w:hAnsi="Times New Roman" w:eastAsia="Times New Roman" w:cs="Times New Roman"/>
          <w:sz w:val="24"/>
          <w:szCs w:val="24"/>
        </w:rPr>
        <w:t>Laurie Sewell 2114623</w:t>
      </w:r>
    </w:p>
    <w:p xmlns:wp14="http://schemas.microsoft.com/office/word/2010/wordml" w:rsidP="6A5B8AA2" w14:paraId="13BD67B0" wp14:textId="5485CD16">
      <w:pPr>
        <w:pStyle w:val="Normal"/>
        <w:jc w:val="both"/>
        <w:rPr>
          <w:rFonts w:ascii="Times New Roman" w:hAnsi="Times New Roman" w:eastAsia="Times New Roman" w:cs="Times New Roman"/>
          <w:sz w:val="24"/>
          <w:szCs w:val="24"/>
        </w:rPr>
      </w:pPr>
    </w:p>
    <w:p xmlns:wp14="http://schemas.microsoft.com/office/word/2010/wordml" w:rsidP="6A5B8AA2" w14:paraId="2C078E63" wp14:textId="3E98C20A">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Play is vitally important in young lives. Through play children can express themselves freely and explore their </w:t>
      </w:r>
      <w:r w:rsidRPr="6A5B8AA2" w:rsidR="433CF1B6">
        <w:rPr>
          <w:rFonts w:ascii="Times New Roman" w:hAnsi="Times New Roman" w:eastAsia="Times New Roman" w:cs="Times New Roman"/>
          <w:sz w:val="24"/>
          <w:szCs w:val="24"/>
        </w:rPr>
        <w:t>environment. Donaldson four purposes are that all children learn and grow to be ambitious, capable learners who are ready to learn throughout life. Ethically informed citizens who are ready to be cit</w:t>
      </w:r>
      <w:r w:rsidRPr="6A5B8AA2" w:rsidR="6A5B8AA2">
        <w:rPr>
          <w:rFonts w:ascii="Times New Roman" w:hAnsi="Times New Roman" w:eastAsia="Times New Roman" w:cs="Times New Roman"/>
          <w:sz w:val="24"/>
          <w:szCs w:val="24"/>
        </w:rPr>
        <w:t xml:space="preserve">izens of Wales and the world. Enterprising creative contributors who are ready to play a part in life and work, healthy confident individuals who are ready to lead fulfilling lives as valued members of society. </w:t>
      </w:r>
    </w:p>
    <w:p w:rsidR="433CF1B6" w:rsidP="6A5B8AA2" w:rsidRDefault="433CF1B6" w14:paraId="38172984" w14:textId="2774FB71">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Play </w:t>
      </w:r>
      <w:r w:rsidRPr="6A5B8AA2" w:rsidR="433CF1B6">
        <w:rPr>
          <w:rFonts w:ascii="Times New Roman" w:hAnsi="Times New Roman" w:eastAsia="Times New Roman" w:cs="Times New Roman"/>
          <w:sz w:val="24"/>
          <w:szCs w:val="24"/>
        </w:rPr>
        <w:t>provides</w:t>
      </w:r>
      <w:r w:rsidRPr="6A5B8AA2" w:rsidR="433CF1B6">
        <w:rPr>
          <w:rFonts w:ascii="Times New Roman" w:hAnsi="Times New Roman" w:eastAsia="Times New Roman" w:cs="Times New Roman"/>
          <w:sz w:val="24"/>
          <w:szCs w:val="24"/>
        </w:rPr>
        <w:t xml:space="preserve"> a fantastic environment for learning. Children learn best when they are engaged and </w:t>
      </w:r>
      <w:r w:rsidRPr="6A5B8AA2" w:rsidR="433CF1B6">
        <w:rPr>
          <w:rFonts w:ascii="Times New Roman" w:hAnsi="Times New Roman" w:eastAsia="Times New Roman" w:cs="Times New Roman"/>
          <w:sz w:val="24"/>
          <w:szCs w:val="24"/>
        </w:rPr>
        <w:t>curious</w:t>
      </w:r>
      <w:r w:rsidRPr="6A5B8AA2" w:rsidR="433CF1B6">
        <w:rPr>
          <w:rFonts w:ascii="Times New Roman" w:hAnsi="Times New Roman" w:eastAsia="Times New Roman" w:cs="Times New Roman"/>
          <w:sz w:val="24"/>
          <w:szCs w:val="24"/>
        </w:rPr>
        <w:t>. According to Parten there are 12 types of play.</w:t>
      </w:r>
    </w:p>
    <w:p w:rsidR="433CF1B6" w:rsidP="6A5B8AA2" w:rsidRDefault="433CF1B6" w14:paraId="34B2AB0A" w14:textId="63939A96">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Unoccupied play - birth to 3 years no clear purpose, </w:t>
      </w:r>
      <w:r w:rsidRPr="6A5B8AA2" w:rsidR="433CF1B6">
        <w:rPr>
          <w:rFonts w:ascii="Times New Roman" w:hAnsi="Times New Roman" w:eastAsia="Times New Roman" w:cs="Times New Roman"/>
          <w:sz w:val="24"/>
          <w:szCs w:val="24"/>
        </w:rPr>
        <w:t>observing</w:t>
      </w:r>
      <w:r w:rsidRPr="6A5B8AA2" w:rsidR="433CF1B6">
        <w:rPr>
          <w:rFonts w:ascii="Times New Roman" w:hAnsi="Times New Roman" w:eastAsia="Times New Roman" w:cs="Times New Roman"/>
          <w:sz w:val="24"/>
          <w:szCs w:val="24"/>
        </w:rPr>
        <w:t xml:space="preserve"> initial</w:t>
      </w:r>
      <w:r w:rsidRPr="6A5B8AA2" w:rsidR="433CF1B6">
        <w:rPr>
          <w:rFonts w:ascii="Times New Roman" w:hAnsi="Times New Roman" w:eastAsia="Times New Roman" w:cs="Times New Roman"/>
          <w:sz w:val="24"/>
          <w:szCs w:val="24"/>
        </w:rPr>
        <w:t xml:space="preserve"> form of playing.</w:t>
      </w:r>
    </w:p>
    <w:p w:rsidR="433CF1B6" w:rsidP="6A5B8AA2" w:rsidRDefault="433CF1B6" w14:paraId="38A43505" w14:textId="4CAB13E0">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Solitary play – children play on their own exploring their own environment </w:t>
      </w:r>
      <w:r w:rsidRPr="6A5B8AA2" w:rsidR="433CF1B6">
        <w:rPr>
          <w:rFonts w:ascii="Times New Roman" w:hAnsi="Times New Roman" w:eastAsia="Times New Roman" w:cs="Times New Roman"/>
          <w:sz w:val="24"/>
          <w:szCs w:val="24"/>
        </w:rPr>
        <w:t>does not notice</w:t>
      </w:r>
      <w:r w:rsidRPr="6A5B8AA2" w:rsidR="433CF1B6">
        <w:rPr>
          <w:rFonts w:ascii="Times New Roman" w:hAnsi="Times New Roman" w:eastAsia="Times New Roman" w:cs="Times New Roman"/>
          <w:sz w:val="24"/>
          <w:szCs w:val="24"/>
        </w:rPr>
        <w:t xml:space="preserve"> or </w:t>
      </w:r>
      <w:r w:rsidRPr="6A5B8AA2" w:rsidR="433CF1B6">
        <w:rPr>
          <w:rFonts w:ascii="Times New Roman" w:hAnsi="Times New Roman" w:eastAsia="Times New Roman" w:cs="Times New Roman"/>
          <w:sz w:val="24"/>
          <w:szCs w:val="24"/>
        </w:rPr>
        <w:t>engage</w:t>
      </w:r>
      <w:r w:rsidRPr="6A5B8AA2" w:rsidR="433CF1B6">
        <w:rPr>
          <w:rFonts w:ascii="Times New Roman" w:hAnsi="Times New Roman" w:eastAsia="Times New Roman" w:cs="Times New Roman"/>
          <w:sz w:val="24"/>
          <w:szCs w:val="24"/>
        </w:rPr>
        <w:t xml:space="preserve"> with other children.</w:t>
      </w:r>
    </w:p>
    <w:p w:rsidR="433CF1B6" w:rsidP="6A5B8AA2" w:rsidRDefault="433CF1B6" w14:paraId="7362FE9B" w14:textId="2D1F38B1">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Onlooker play – children watching others play be </w:t>
      </w:r>
      <w:r w:rsidRPr="6A5B8AA2" w:rsidR="433CF1B6">
        <w:rPr>
          <w:rFonts w:ascii="Times New Roman" w:hAnsi="Times New Roman" w:eastAsia="Times New Roman" w:cs="Times New Roman"/>
          <w:sz w:val="24"/>
          <w:szCs w:val="24"/>
        </w:rPr>
        <w:t>observing</w:t>
      </w:r>
      <w:r w:rsidRPr="6A5B8AA2" w:rsidR="433CF1B6">
        <w:rPr>
          <w:rFonts w:ascii="Times New Roman" w:hAnsi="Times New Roman" w:eastAsia="Times New Roman" w:cs="Times New Roman"/>
          <w:sz w:val="24"/>
          <w:szCs w:val="24"/>
        </w:rPr>
        <w:t>.</w:t>
      </w:r>
    </w:p>
    <w:p w:rsidR="433CF1B6" w:rsidP="6A5B8AA2" w:rsidRDefault="433CF1B6" w14:paraId="67268129" w14:textId="7250A101">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Parallel play – children playing alongside other children without any interaction. Parallel play can help children gain understanding of their peers mimicking their play and language.</w:t>
      </w:r>
    </w:p>
    <w:p w:rsidR="433CF1B6" w:rsidP="6A5B8AA2" w:rsidRDefault="433CF1B6" w14:paraId="4AAAF0B8" w14:textId="4FC2B0DD">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Associative play- children start socializing wanting to play with others helping to promote language development and communication </w:t>
      </w:r>
      <w:r w:rsidRPr="6A5B8AA2" w:rsidR="433CF1B6">
        <w:rPr>
          <w:rFonts w:ascii="Times New Roman" w:hAnsi="Times New Roman" w:eastAsia="Times New Roman" w:cs="Times New Roman"/>
          <w:sz w:val="24"/>
          <w:szCs w:val="24"/>
        </w:rPr>
        <w:t>skills.</w:t>
      </w:r>
    </w:p>
    <w:p w:rsidR="433CF1B6" w:rsidP="6A5B8AA2" w:rsidRDefault="433CF1B6" w14:paraId="5FEEDF8E" w14:textId="08C62907">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Cooperative play – children begin to communicate, share resources and ideas learning social </w:t>
      </w:r>
      <w:r w:rsidRPr="6A5B8AA2" w:rsidR="433CF1B6">
        <w:rPr>
          <w:rFonts w:ascii="Times New Roman" w:hAnsi="Times New Roman" w:eastAsia="Times New Roman" w:cs="Times New Roman"/>
          <w:sz w:val="24"/>
          <w:szCs w:val="24"/>
        </w:rPr>
        <w:t>rules</w:t>
      </w:r>
      <w:r w:rsidRPr="6A5B8AA2" w:rsidR="433CF1B6">
        <w:rPr>
          <w:rFonts w:ascii="Times New Roman" w:hAnsi="Times New Roman" w:eastAsia="Times New Roman" w:cs="Times New Roman"/>
          <w:sz w:val="24"/>
          <w:szCs w:val="24"/>
        </w:rPr>
        <w:t xml:space="preserve"> and </w:t>
      </w:r>
      <w:r w:rsidRPr="6A5B8AA2" w:rsidR="433CF1B6">
        <w:rPr>
          <w:rFonts w:ascii="Times New Roman" w:hAnsi="Times New Roman" w:eastAsia="Times New Roman" w:cs="Times New Roman"/>
          <w:sz w:val="24"/>
          <w:szCs w:val="24"/>
        </w:rPr>
        <w:t>cooperation</w:t>
      </w:r>
      <w:r w:rsidRPr="6A5B8AA2" w:rsidR="433CF1B6">
        <w:rPr>
          <w:rFonts w:ascii="Times New Roman" w:hAnsi="Times New Roman" w:eastAsia="Times New Roman" w:cs="Times New Roman"/>
          <w:sz w:val="24"/>
          <w:szCs w:val="24"/>
        </w:rPr>
        <w:t>.</w:t>
      </w:r>
    </w:p>
    <w:p w:rsidR="433CF1B6" w:rsidP="6A5B8AA2" w:rsidRDefault="433CF1B6" w14:paraId="52FBEF2D" w14:textId="443A40EA">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Physical play – children are given the opportunity to develop both gross and fine motor skills. Developing coordination and muscle </w:t>
      </w:r>
      <w:r w:rsidRPr="6A5B8AA2" w:rsidR="433CF1B6">
        <w:rPr>
          <w:rFonts w:ascii="Times New Roman" w:hAnsi="Times New Roman" w:eastAsia="Times New Roman" w:cs="Times New Roman"/>
          <w:sz w:val="24"/>
          <w:szCs w:val="24"/>
        </w:rPr>
        <w:t>strength.</w:t>
      </w:r>
    </w:p>
    <w:p w:rsidR="433CF1B6" w:rsidP="6A5B8AA2" w:rsidRDefault="433CF1B6" w14:paraId="3EC2A976" w14:textId="7325C09C">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Constructive play – children are given the opportunity to explore their creativity by constructing and building, exploring with objects and recourses, problem solving.</w:t>
      </w:r>
    </w:p>
    <w:p w:rsidR="433CF1B6" w:rsidP="6A5B8AA2" w:rsidRDefault="433CF1B6" w14:paraId="60E1E3F3" w14:textId="4F815F83">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Expressive play – express feelings and emotions through dance, music, </w:t>
      </w:r>
      <w:r w:rsidRPr="6A5B8AA2" w:rsidR="433CF1B6">
        <w:rPr>
          <w:rFonts w:ascii="Times New Roman" w:hAnsi="Times New Roman" w:eastAsia="Times New Roman" w:cs="Times New Roman"/>
          <w:sz w:val="24"/>
          <w:szCs w:val="24"/>
        </w:rPr>
        <w:t>art,</w:t>
      </w:r>
      <w:r w:rsidRPr="6A5B8AA2" w:rsidR="433CF1B6">
        <w:rPr>
          <w:rFonts w:ascii="Times New Roman" w:hAnsi="Times New Roman" w:eastAsia="Times New Roman" w:cs="Times New Roman"/>
          <w:sz w:val="24"/>
          <w:szCs w:val="24"/>
        </w:rPr>
        <w:t xml:space="preserve"> </w:t>
      </w:r>
      <w:r w:rsidRPr="6A5B8AA2" w:rsidR="433CF1B6">
        <w:rPr>
          <w:rFonts w:ascii="Times New Roman" w:hAnsi="Times New Roman" w:eastAsia="Times New Roman" w:cs="Times New Roman"/>
          <w:sz w:val="24"/>
          <w:szCs w:val="24"/>
        </w:rPr>
        <w:t>language,</w:t>
      </w:r>
      <w:r w:rsidRPr="6A5B8AA2" w:rsidR="433CF1B6">
        <w:rPr>
          <w:rFonts w:ascii="Times New Roman" w:hAnsi="Times New Roman" w:eastAsia="Times New Roman" w:cs="Times New Roman"/>
          <w:sz w:val="24"/>
          <w:szCs w:val="24"/>
        </w:rPr>
        <w:t xml:space="preserve"> and writing.</w:t>
      </w:r>
    </w:p>
    <w:p w:rsidR="433CF1B6" w:rsidP="6A5B8AA2" w:rsidRDefault="433CF1B6" w14:paraId="57FC8C48" w14:textId="2E8260B7">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Fantasy play/role play -Children learn to create and imagine during role play. Taking on </w:t>
      </w:r>
      <w:r w:rsidRPr="6A5B8AA2" w:rsidR="433CF1B6">
        <w:rPr>
          <w:rFonts w:ascii="Times New Roman" w:hAnsi="Times New Roman" w:eastAsia="Times New Roman" w:cs="Times New Roman"/>
          <w:sz w:val="24"/>
          <w:szCs w:val="24"/>
        </w:rPr>
        <w:t>different roles</w:t>
      </w:r>
      <w:r w:rsidRPr="6A5B8AA2" w:rsidR="433CF1B6">
        <w:rPr>
          <w:rFonts w:ascii="Times New Roman" w:hAnsi="Times New Roman" w:eastAsia="Times New Roman" w:cs="Times New Roman"/>
          <w:sz w:val="24"/>
          <w:szCs w:val="24"/>
        </w:rPr>
        <w:t xml:space="preserve"> and concepts.</w:t>
      </w:r>
    </w:p>
    <w:p w:rsidR="433CF1B6" w:rsidP="6A5B8AA2" w:rsidRDefault="433CF1B6" w14:paraId="4FBB3800" w14:textId="0B30FB3F">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Competitive play – organized play with rules and goals for children to </w:t>
      </w:r>
      <w:r w:rsidRPr="6A5B8AA2" w:rsidR="433CF1B6">
        <w:rPr>
          <w:rFonts w:ascii="Times New Roman" w:hAnsi="Times New Roman" w:eastAsia="Times New Roman" w:cs="Times New Roman"/>
          <w:sz w:val="24"/>
          <w:szCs w:val="24"/>
        </w:rPr>
        <w:t>achieve</w:t>
      </w:r>
      <w:r w:rsidRPr="6A5B8AA2" w:rsidR="433CF1B6">
        <w:rPr>
          <w:rFonts w:ascii="Times New Roman" w:hAnsi="Times New Roman" w:eastAsia="Times New Roman" w:cs="Times New Roman"/>
          <w:sz w:val="24"/>
          <w:szCs w:val="24"/>
        </w:rPr>
        <w:t xml:space="preserve"> as part of a team or individual.</w:t>
      </w:r>
    </w:p>
    <w:p w:rsidR="433CF1B6" w:rsidP="6A5B8AA2" w:rsidRDefault="433CF1B6" w14:paraId="6B72E269" w14:textId="65BE53BE">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Digital play- electronic games use of an </w:t>
      </w:r>
      <w:r w:rsidRPr="6A5B8AA2" w:rsidR="433CF1B6">
        <w:rPr>
          <w:rFonts w:ascii="Times New Roman" w:hAnsi="Times New Roman" w:eastAsia="Times New Roman" w:cs="Times New Roman"/>
          <w:sz w:val="24"/>
          <w:szCs w:val="24"/>
        </w:rPr>
        <w:t>iPad</w:t>
      </w:r>
      <w:r w:rsidRPr="6A5B8AA2" w:rsidR="433CF1B6">
        <w:rPr>
          <w:rFonts w:ascii="Times New Roman" w:hAnsi="Times New Roman" w:eastAsia="Times New Roman" w:cs="Times New Roman"/>
          <w:sz w:val="24"/>
          <w:szCs w:val="24"/>
        </w:rPr>
        <w:t xml:space="preserve"> or computer. </w:t>
      </w:r>
    </w:p>
    <w:p w:rsidR="433CF1B6" w:rsidP="6A5B8AA2" w:rsidRDefault="433CF1B6" w14:paraId="09480645" w14:textId="3B66FBA3">
      <w:pPr>
        <w:pStyle w:val="Normal"/>
        <w:bidi w:val="0"/>
        <w:spacing w:before="0" w:beforeAutospacing="off" w:after="160" w:afterAutospacing="off" w:line="259" w:lineRule="auto"/>
        <w:ind w:left="0" w:right="0"/>
        <w:jc w:val="both"/>
        <w:rPr>
          <w:rFonts w:ascii="Times New Roman" w:hAnsi="Times New Roman" w:eastAsia="Times New Roman" w:cs="Times New Roman"/>
          <w:sz w:val="24"/>
          <w:szCs w:val="24"/>
        </w:rPr>
      </w:pPr>
      <w:proofErr w:type="spellStart"/>
      <w:proofErr w:type="spellEnd"/>
    </w:p>
    <w:p w:rsidR="433CF1B6" w:rsidP="6A5B8AA2" w:rsidRDefault="433CF1B6" w14:paraId="3E69F40A" w14:textId="5397D166">
      <w:pPr>
        <w:pStyle w:val="Normal"/>
        <w:bidi w:val="0"/>
        <w:spacing w:before="0" w:beforeAutospacing="off" w:after="160" w:afterAutospacing="off" w:line="259" w:lineRule="auto"/>
        <w:ind w:left="0" w:right="0"/>
        <w:jc w:val="both"/>
        <w:rPr>
          <w:rFonts w:ascii="Times New Roman" w:hAnsi="Times New Roman" w:eastAsia="Times New Roman" w:cs="Times New Roman"/>
          <w:sz w:val="24"/>
          <w:szCs w:val="24"/>
        </w:rPr>
      </w:pPr>
    </w:p>
    <w:p w:rsidR="433CF1B6" w:rsidP="6A5B8AA2" w:rsidRDefault="433CF1B6" w14:paraId="688461E2" w14:textId="5B340F91">
      <w:pPr>
        <w:pStyle w:val="Normal"/>
        <w:bidi w:val="0"/>
        <w:spacing w:before="0" w:beforeAutospacing="off" w:after="160" w:afterAutospacing="off" w:line="259" w:lineRule="auto"/>
        <w:ind w:left="0" w:right="0"/>
        <w:jc w:val="both"/>
        <w:rPr>
          <w:rFonts w:ascii="Times New Roman" w:hAnsi="Times New Roman" w:eastAsia="Times New Roman" w:cs="Times New Roman"/>
          <w:sz w:val="24"/>
          <w:szCs w:val="24"/>
        </w:rPr>
      </w:pPr>
    </w:p>
    <w:p w:rsidR="433CF1B6" w:rsidP="6A5B8AA2" w:rsidRDefault="433CF1B6" w14:paraId="2868221E" w14:textId="6582B5CC">
      <w:pPr>
        <w:pStyle w:val="Normal"/>
        <w:bidi w:val="0"/>
        <w:spacing w:before="0" w:beforeAutospacing="off" w:after="160" w:afterAutospacing="off" w:line="259" w:lineRule="auto"/>
        <w:ind w:left="0" w:right="0"/>
        <w:jc w:val="both"/>
        <w:rPr>
          <w:rFonts w:ascii="Times New Roman" w:hAnsi="Times New Roman" w:eastAsia="Times New Roman" w:cs="Times New Roman"/>
          <w:sz w:val="24"/>
          <w:szCs w:val="24"/>
        </w:rPr>
      </w:pPr>
    </w:p>
    <w:p w:rsidR="433CF1B6" w:rsidP="6A5B8AA2" w:rsidRDefault="433CF1B6" w14:paraId="2A25F787" w14:textId="781963A7">
      <w:pPr>
        <w:pStyle w:val="Normal"/>
        <w:jc w:val="both"/>
        <w:rPr>
          <w:rFonts w:ascii="Times New Roman" w:hAnsi="Times New Roman" w:eastAsia="Times New Roman" w:cs="Times New Roman"/>
          <w:sz w:val="24"/>
          <w:szCs w:val="24"/>
        </w:rPr>
      </w:pPr>
      <w:r w:rsidRPr="6A5B8AA2" w:rsidR="6A5B8AA2">
        <w:rPr>
          <w:rFonts w:ascii="Times New Roman" w:hAnsi="Times New Roman" w:eastAsia="Times New Roman" w:cs="Times New Roman"/>
          <w:sz w:val="24"/>
          <w:szCs w:val="24"/>
        </w:rPr>
        <w:t>Laurie Sewell 2114623</w:t>
      </w:r>
    </w:p>
    <w:p w:rsidR="433CF1B6" w:rsidP="6A5B8AA2" w:rsidRDefault="433CF1B6" w14:paraId="4E2E192C" w14:textId="1ADFB7A6">
      <w:pPr>
        <w:pStyle w:val="Normal"/>
        <w:jc w:val="both"/>
        <w:rPr>
          <w:rFonts w:ascii="Times New Roman" w:hAnsi="Times New Roman" w:eastAsia="Times New Roman" w:cs="Times New Roman"/>
          <w:sz w:val="24"/>
          <w:szCs w:val="24"/>
        </w:rPr>
      </w:pPr>
    </w:p>
    <w:p w:rsidR="433CF1B6" w:rsidP="6A5B8AA2" w:rsidRDefault="433CF1B6" w14:paraId="527F0069" w14:textId="6EB26689">
      <w:pPr>
        <w:pStyle w:val="Normal"/>
        <w:bidi w:val="0"/>
        <w:spacing w:before="0" w:beforeAutospacing="off" w:after="160" w:afterAutospacing="off" w:line="259" w:lineRule="auto"/>
        <w:ind w:left="0" w:right="0"/>
        <w:jc w:val="both"/>
        <w:rPr>
          <w:rFonts w:ascii="Times New Roman" w:hAnsi="Times New Roman" w:eastAsia="Times New Roman" w:cs="Times New Roman"/>
          <w:sz w:val="24"/>
          <w:szCs w:val="24"/>
        </w:rPr>
      </w:pPr>
      <w:r w:rsidRPr="7CF45BE2" w:rsidR="433CF1B6">
        <w:rPr>
          <w:rFonts w:ascii="Times New Roman" w:hAnsi="Times New Roman" w:eastAsia="Times New Roman" w:cs="Times New Roman"/>
          <w:sz w:val="24"/>
          <w:szCs w:val="24"/>
        </w:rPr>
        <w:t xml:space="preserve">It is important children are given all these opportunities to play. Through play children will develop their emotional, intellectual, </w:t>
      </w:r>
      <w:r w:rsidRPr="7CF45BE2" w:rsidR="433CF1B6">
        <w:rPr>
          <w:rFonts w:ascii="Times New Roman" w:hAnsi="Times New Roman" w:eastAsia="Times New Roman" w:cs="Times New Roman"/>
          <w:sz w:val="24"/>
          <w:szCs w:val="24"/>
        </w:rPr>
        <w:t>and physical</w:t>
      </w:r>
      <w:r w:rsidRPr="7CF45BE2" w:rsidR="433CF1B6">
        <w:rPr>
          <w:rFonts w:ascii="Times New Roman" w:hAnsi="Times New Roman" w:eastAsia="Times New Roman" w:cs="Times New Roman"/>
          <w:sz w:val="24"/>
          <w:szCs w:val="24"/>
        </w:rPr>
        <w:t xml:space="preserve"> development</w:t>
      </w:r>
      <w:r w:rsidRPr="7CF45BE2" w:rsidR="433CF1B6">
        <w:rPr>
          <w:rFonts w:ascii="Times New Roman" w:hAnsi="Times New Roman" w:eastAsia="Times New Roman" w:cs="Times New Roman"/>
          <w:sz w:val="24"/>
          <w:szCs w:val="24"/>
        </w:rPr>
        <w:t xml:space="preserve">. </w:t>
      </w:r>
      <w:r w:rsidRPr="7CF45BE2" w:rsidR="433CF1B6">
        <w:rPr>
          <w:rFonts w:ascii="Times New Roman" w:hAnsi="Times New Roman" w:eastAsia="Times New Roman" w:cs="Times New Roman"/>
          <w:sz w:val="24"/>
          <w:szCs w:val="24"/>
        </w:rPr>
        <w:t xml:space="preserve">Children learn at their own </w:t>
      </w:r>
      <w:r w:rsidRPr="7CF45BE2" w:rsidR="433CF1B6">
        <w:rPr>
          <w:rFonts w:ascii="Times New Roman" w:hAnsi="Times New Roman" w:eastAsia="Times New Roman" w:cs="Times New Roman"/>
          <w:sz w:val="24"/>
          <w:szCs w:val="24"/>
        </w:rPr>
        <w:t>pace,</w:t>
      </w:r>
      <w:r w:rsidRPr="7CF45BE2" w:rsidR="433CF1B6">
        <w:rPr>
          <w:rFonts w:ascii="Times New Roman" w:hAnsi="Times New Roman" w:eastAsia="Times New Roman" w:cs="Times New Roman"/>
          <w:sz w:val="24"/>
          <w:szCs w:val="24"/>
        </w:rPr>
        <w:t xml:space="preserve"> and they need to be given the opportunity to explore and investigate. Paly helps children understand and communicate with the world. Piaget and Vygotsky's theories both agree that children learn through their interactions with people and their environment. The foundation phase also </w:t>
      </w:r>
      <w:r w:rsidRPr="7CF45BE2" w:rsidR="433CF1B6">
        <w:rPr>
          <w:rFonts w:ascii="Times New Roman" w:hAnsi="Times New Roman" w:eastAsia="Times New Roman" w:cs="Times New Roman"/>
          <w:sz w:val="24"/>
          <w:szCs w:val="24"/>
        </w:rPr>
        <w:t>states</w:t>
      </w:r>
      <w:r w:rsidRPr="7CF45BE2" w:rsidR="433CF1B6">
        <w:rPr>
          <w:rFonts w:ascii="Times New Roman" w:hAnsi="Times New Roman" w:eastAsia="Times New Roman" w:cs="Times New Roman"/>
          <w:sz w:val="24"/>
          <w:szCs w:val="24"/>
        </w:rPr>
        <w:t xml:space="preserve"> that </w:t>
      </w:r>
      <w:r w:rsidRPr="7CF45BE2" w:rsidR="6A5B8AA2">
        <w:rPr>
          <w:rFonts w:ascii="Times New Roman" w:hAnsi="Times New Roman" w:eastAsia="Times New Roman" w:cs="Times New Roman"/>
          <w:sz w:val="24"/>
          <w:szCs w:val="24"/>
        </w:rPr>
        <w:t xml:space="preserve">children learn best when given firsthand real experiences. Play allows children to express their emotions and feelings. When children feel safe and secure within their environment, they feel more comfortable </w:t>
      </w:r>
      <w:r w:rsidRPr="7CF45BE2" w:rsidR="6A5B8AA2">
        <w:rPr>
          <w:rFonts w:ascii="Times New Roman" w:hAnsi="Times New Roman" w:eastAsia="Times New Roman" w:cs="Times New Roman"/>
          <w:sz w:val="24"/>
          <w:szCs w:val="24"/>
        </w:rPr>
        <w:t>exploring</w:t>
      </w:r>
      <w:r w:rsidRPr="7CF45BE2" w:rsidR="6A5B8AA2">
        <w:rPr>
          <w:rFonts w:ascii="Times New Roman" w:hAnsi="Times New Roman" w:eastAsia="Times New Roman" w:cs="Times New Roman"/>
          <w:sz w:val="24"/>
          <w:szCs w:val="24"/>
        </w:rPr>
        <w:t xml:space="preserve"> their ideas and opinions. Observing children's play will help practitioners </w:t>
      </w:r>
      <w:r w:rsidRPr="7CF45BE2" w:rsidR="6A5B8AA2">
        <w:rPr>
          <w:rFonts w:ascii="Times New Roman" w:hAnsi="Times New Roman" w:eastAsia="Times New Roman" w:cs="Times New Roman"/>
          <w:sz w:val="24"/>
          <w:szCs w:val="24"/>
        </w:rPr>
        <w:t>identify</w:t>
      </w:r>
      <w:r w:rsidRPr="7CF45BE2" w:rsidR="6A5B8AA2">
        <w:rPr>
          <w:rFonts w:ascii="Times New Roman" w:hAnsi="Times New Roman" w:eastAsia="Times New Roman" w:cs="Times New Roman"/>
          <w:sz w:val="24"/>
          <w:szCs w:val="24"/>
        </w:rPr>
        <w:t xml:space="preserve"> children's</w:t>
      </w:r>
      <w:r w:rsidRPr="7CF45BE2" w:rsidR="6A5B8AA2">
        <w:rPr>
          <w:rFonts w:ascii="Times New Roman" w:hAnsi="Times New Roman" w:eastAsia="Times New Roman" w:cs="Times New Roman"/>
          <w:sz w:val="24"/>
          <w:szCs w:val="24"/>
        </w:rPr>
        <w:t xml:space="preserve"> interest and individual needs.</w:t>
      </w:r>
      <w:r w:rsidRPr="7CF45BE2" w:rsidR="6A5B8AA2">
        <w:rPr>
          <w:rFonts w:ascii="Times New Roman" w:hAnsi="Times New Roman" w:eastAsia="Times New Roman" w:cs="Times New Roman"/>
          <w:sz w:val="24"/>
          <w:szCs w:val="24"/>
        </w:rPr>
        <w:t>. Practitioners</w:t>
      </w:r>
      <w:r w:rsidRPr="7CF45BE2" w:rsidR="6A5B8AA2">
        <w:rPr>
          <w:rFonts w:ascii="Times New Roman" w:hAnsi="Times New Roman" w:eastAsia="Times New Roman" w:cs="Times New Roman"/>
          <w:sz w:val="24"/>
          <w:szCs w:val="24"/>
        </w:rPr>
        <w:t xml:space="preserve"> can also use observations to enhance children's learning and curiosity.</w:t>
      </w:r>
    </w:p>
    <w:p w:rsidR="433CF1B6" w:rsidP="6A5B8AA2" w:rsidRDefault="433CF1B6" w14:paraId="06E7C0B2" w14:textId="4EC92BA7">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A5B8AA2" w:rsidR="6A5B8AA2">
        <w:rPr>
          <w:rFonts w:ascii="Times New Roman" w:hAnsi="Times New Roman" w:eastAsia="Times New Roman" w:cs="Times New Roman"/>
          <w:sz w:val="24"/>
          <w:szCs w:val="24"/>
        </w:rPr>
        <w:t>Holistic play emphasises the importance of looking at play including wellbeing, physical, emotional development of the child and their environment. Bronfenbrenner believed that all aspects of a child's life are influenced by their environment. His theory argues that the environment we grow up in affects every aspect</w:t>
      </w:r>
      <w:r w:rsidRPr="6A5B8AA2" w:rsidR="6A5B8AA2">
        <w:rPr>
          <w:rFonts w:ascii="Times New Roman" w:hAnsi="Times New Roman" w:eastAsia="Times New Roman" w:cs="Times New Roman"/>
          <w:sz w:val="24"/>
          <w:szCs w:val="24"/>
        </w:rPr>
        <w:t xml:space="preserve"> </w:t>
      </w:r>
      <w:r w:rsidRPr="6A5B8AA2" w:rsidR="6A5B8AA2">
        <w:rPr>
          <w:rFonts w:ascii="Times New Roman" w:hAnsi="Times New Roman" w:eastAsia="Times New Roman" w:cs="Times New Roman"/>
          <w:sz w:val="24"/>
          <w:szCs w:val="24"/>
        </w:rPr>
        <w:t>of our lives. Believing that the environment we live in wil</w:t>
      </w:r>
      <w:r w:rsidRPr="6A5B8AA2" w:rsidR="6A5B8AA2">
        <w:rPr>
          <w:rFonts w:ascii="Times New Roman" w:hAnsi="Times New Roman" w:eastAsia="Times New Roman" w:cs="Times New Roman"/>
          <w:sz w:val="24"/>
          <w:szCs w:val="24"/>
        </w:rPr>
        <w:t xml:space="preserve">l </w:t>
      </w:r>
      <w:r w:rsidRPr="6A5B8AA2" w:rsidR="6A5B8AA2">
        <w:rPr>
          <w:rFonts w:ascii="Times New Roman" w:hAnsi="Times New Roman" w:eastAsia="Times New Roman" w:cs="Times New Roman"/>
          <w:sz w:val="24"/>
          <w:szCs w:val="24"/>
        </w:rPr>
        <w:t>determi</w:t>
      </w:r>
      <w:r w:rsidRPr="6A5B8AA2" w:rsidR="6A5B8AA2">
        <w:rPr>
          <w:rFonts w:ascii="Times New Roman" w:hAnsi="Times New Roman" w:eastAsia="Times New Roman" w:cs="Times New Roman"/>
          <w:sz w:val="24"/>
          <w:szCs w:val="24"/>
        </w:rPr>
        <w:t>ne</w:t>
      </w:r>
      <w:r w:rsidRPr="6A5B8AA2" w:rsidR="6A5B8AA2">
        <w:rPr>
          <w:rFonts w:ascii="Times New Roman" w:hAnsi="Times New Roman" w:eastAsia="Times New Roman" w:cs="Times New Roman"/>
          <w:sz w:val="24"/>
          <w:szCs w:val="24"/>
        </w:rPr>
        <w:t xml:space="preserve"> the way we grow, influencing our thoughts, emotions, morals, interests, and dislikes. </w:t>
      </w:r>
    </w:p>
    <w:p w:rsidR="433CF1B6" w:rsidP="7CF45BE2" w:rsidRDefault="433CF1B6" w14:paraId="0237B7FD" w14:textId="5DEBA862">
      <w:pPr>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Foundation Phase is built on the principles of learning through play, recognising that learning through play is immensely powerful. When children learn through play, they learn through their curiosity and interests, developing their thinking and creativity</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433CF1B6" w:rsidP="7CF45BE2" w:rsidRDefault="433CF1B6" w14:paraId="1A2B3D6C" w14:textId="18A1825A">
      <w:pPr>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Self-directed play allows children to play and discover their own learning outcomes. Practitioners should </w:t>
      </w:r>
      <w:proofErr w:type="spellStart"/>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recognise</w:t>
      </w:r>
      <w:proofErr w:type="spellEnd"/>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process of learning and be mindful not to intervene with their learning outcome or ideas on how the play should develop. Providing children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with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open ended recourses</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a good opportunity for children to practice self-directed play. Natural resources, for example the stick, will provide children with endless opportunities to open ended self-directive play allowing children to learn at their own pace, building self-confidence and independence. Also providing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children</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 the opportunity to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build</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 their own learning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(Montessori</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2021).</w:t>
      </w:r>
    </w:p>
    <w:p w:rsidR="433CF1B6" w:rsidP="6A5B8AA2" w:rsidRDefault="433CF1B6" w14:paraId="344C5294" w14:textId="30E86B88">
      <w:pPr>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CF1B6" w:rsidP="6A5B8AA2" w:rsidRDefault="433CF1B6" w14:paraId="168068E9" w14:textId="529F0FC4">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CF1B6" w:rsidP="6A5B8AA2" w:rsidRDefault="433CF1B6" w14:paraId="205974EF" w14:textId="5F904ED4">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CF1B6" w:rsidP="6A5B8AA2" w:rsidRDefault="433CF1B6" w14:paraId="66D39E61" w14:textId="7D99C011">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CF1B6" w:rsidP="6A5B8AA2" w:rsidRDefault="433CF1B6" w14:paraId="5CC197D0" w14:textId="70145019">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CF1B6" w:rsidP="6A5B8AA2" w:rsidRDefault="433CF1B6" w14:paraId="6C928AAB" w14:textId="034B1A54">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CF1B6" w:rsidP="6A5B8AA2" w:rsidRDefault="433CF1B6" w14:paraId="4A24F6ED" w14:textId="781963A7">
      <w:pPr>
        <w:pStyle w:val="Normal"/>
        <w:jc w:val="both"/>
        <w:rPr>
          <w:rFonts w:ascii="Times New Roman" w:hAnsi="Times New Roman" w:eastAsia="Times New Roman" w:cs="Times New Roman"/>
          <w:sz w:val="24"/>
          <w:szCs w:val="24"/>
        </w:rPr>
      </w:pPr>
      <w:r w:rsidRPr="6A5B8AA2" w:rsidR="6A5B8AA2">
        <w:rPr>
          <w:rFonts w:ascii="Times New Roman" w:hAnsi="Times New Roman" w:eastAsia="Times New Roman" w:cs="Times New Roman"/>
          <w:sz w:val="24"/>
          <w:szCs w:val="24"/>
        </w:rPr>
        <w:t>Laurie Sewell 2114623</w:t>
      </w:r>
    </w:p>
    <w:p w:rsidR="433CF1B6" w:rsidP="6A5B8AA2" w:rsidRDefault="433CF1B6" w14:paraId="6911FA64" w14:textId="0F744D83">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CF1B6" w:rsidP="7CF45BE2" w:rsidRDefault="433CF1B6" w14:paraId="51135E71" w14:textId="7A6DED2A">
      <w:pPr>
        <w:pStyle w:val="Normal"/>
        <w:bidi w:val="0"/>
        <w:jc w:val="both"/>
        <w:rPr>
          <w:rFonts w:ascii="Times New Roman" w:hAnsi="Times New Roman" w:eastAsia="Times New Roman" w:cs="Times New Roman"/>
          <w:b w:val="0"/>
          <w:bCs w:val="0"/>
          <w:i w:val="0"/>
          <w:iCs w:val="0"/>
          <w:caps w:val="0"/>
          <w:smallCaps w:val="0"/>
          <w:noProof w:val="0"/>
          <w:color w:val="323130"/>
          <w:sz w:val="24"/>
          <w:szCs w:val="24"/>
          <w:lang w:val="en-US"/>
        </w:rPr>
      </w:pPr>
      <w:r w:rsidRPr="7CF45BE2" w:rsidR="6A5B8AA2">
        <w:rPr>
          <w:rFonts w:ascii="Times New Roman" w:hAnsi="Times New Roman" w:eastAsia="Times New Roman" w:cs="Times New Roman"/>
          <w:b w:val="0"/>
          <w:bCs w:val="0"/>
          <w:i w:val="0"/>
          <w:iCs w:val="0"/>
          <w:caps w:val="0"/>
          <w:smallCaps w:val="0"/>
          <w:noProof w:val="0"/>
          <w:color w:val="323130"/>
          <w:sz w:val="24"/>
          <w:szCs w:val="24"/>
          <w:lang w:val="en-US"/>
        </w:rPr>
        <w:t xml:space="preserve">Children need opportunities to choose what to do, how they would like to do it and when to move on and try a new activity. Free play has no boundaries that are set by adults including </w:t>
      </w:r>
      <w:r w:rsidRPr="7CF45BE2" w:rsidR="6A5B8AA2">
        <w:rPr>
          <w:rFonts w:ascii="Times New Roman" w:hAnsi="Times New Roman" w:eastAsia="Times New Roman" w:cs="Times New Roman"/>
          <w:b w:val="0"/>
          <w:bCs w:val="0"/>
          <w:i w:val="0"/>
          <w:iCs w:val="0"/>
          <w:caps w:val="0"/>
          <w:smallCaps w:val="0"/>
          <w:noProof w:val="0"/>
          <w:color w:val="323130"/>
          <w:sz w:val="24"/>
          <w:szCs w:val="24"/>
          <w:lang w:val="en-US"/>
        </w:rPr>
        <w:t xml:space="preserve">no adult-imposed curriculum. An adult will provide the resources and ensure the environment is inviting to allow free play to happen, however, free play is child led and therefore adults will only intervene when responding to a child cue </w:t>
      </w:r>
      <w:r w:rsidRPr="7CF45BE2" w:rsidR="6A5B8AA2">
        <w:rPr>
          <w:rFonts w:ascii="Times New Roman" w:hAnsi="Times New Roman" w:eastAsia="Times New Roman" w:cs="Times New Roman"/>
          <w:b w:val="0"/>
          <w:bCs w:val="0"/>
          <w:i w:val="0"/>
          <w:iCs w:val="0"/>
          <w:caps w:val="0"/>
          <w:smallCaps w:val="0"/>
          <w:noProof w:val="0"/>
          <w:color w:val="323130"/>
          <w:sz w:val="24"/>
          <w:szCs w:val="24"/>
          <w:lang w:val="en-US"/>
        </w:rPr>
        <w:t>(Free play England no date).</w:t>
      </w:r>
    </w:p>
    <w:p w:rsidR="433CF1B6" w:rsidP="7CF45BE2" w:rsidRDefault="433CF1B6" w14:paraId="77355582" w14:textId="22430531">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CF45BE2" w:rsidR="433CF1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United Nations Convention on the Rights of a child ensures </w:t>
      </w:r>
      <w:r w:rsidRPr="7CF45BE2" w:rsidR="433CF1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children have </w:t>
      </w:r>
      <w:r w:rsidRPr="7CF45BE2" w:rsidR="433CF1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right</w:t>
      </w:r>
      <w:r w:rsidRPr="7CF45BE2" w:rsidR="433CF1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play. Article 31 states ‘Every child has the right to relax, play and take part in a wide range of cultural and artistic activities’ (UNICEF, no date).</w:t>
      </w:r>
    </w:p>
    <w:p w:rsidR="433CF1B6" w:rsidP="6A5B8AA2" w:rsidRDefault="433CF1B6" w14:paraId="134BAD18" w14:textId="016D04F9">
      <w:pPr>
        <w:jc w:val="both"/>
        <w:rPr>
          <w:rFonts w:ascii="Times New Roman" w:hAnsi="Times New Roman" w:eastAsia="Times New Roman" w:cs="Times New Roman"/>
          <w:sz w:val="24"/>
          <w:szCs w:val="24"/>
        </w:rPr>
      </w:pPr>
      <w:r w:rsidRPr="7CF45BE2" w:rsidR="6A5B8AA2">
        <w:rPr>
          <w:rFonts w:ascii="Times New Roman" w:hAnsi="Times New Roman" w:eastAsia="Times New Roman" w:cs="Times New Roman"/>
          <w:sz w:val="24"/>
          <w:szCs w:val="24"/>
        </w:rPr>
        <w:t xml:space="preserve">It is important children choose their own play. Allowing children choice of play will help develop their learning to make decisions, solve problems and challenge their creativity and curiosity. Child </w:t>
      </w:r>
      <w:r w:rsidRPr="7CF45BE2" w:rsidR="6A5B8AA2">
        <w:rPr>
          <w:rFonts w:ascii="Times New Roman" w:hAnsi="Times New Roman" w:eastAsia="Times New Roman" w:cs="Times New Roman"/>
          <w:sz w:val="24"/>
          <w:szCs w:val="24"/>
        </w:rPr>
        <w:t>initiated</w:t>
      </w:r>
      <w:r w:rsidRPr="7CF45BE2" w:rsidR="6A5B8AA2">
        <w:rPr>
          <w:rFonts w:ascii="Times New Roman" w:hAnsi="Times New Roman" w:eastAsia="Times New Roman" w:cs="Times New Roman"/>
          <w:sz w:val="24"/>
          <w:szCs w:val="24"/>
        </w:rPr>
        <w:t xml:space="preserve"> learning is when the children choose the how and what to play with. It is important practisiors </w:t>
      </w:r>
      <w:r w:rsidRPr="7CF45BE2" w:rsidR="6A5B8AA2">
        <w:rPr>
          <w:rFonts w:ascii="Times New Roman" w:hAnsi="Times New Roman" w:eastAsia="Times New Roman" w:cs="Times New Roman"/>
          <w:sz w:val="24"/>
          <w:szCs w:val="24"/>
        </w:rPr>
        <w:t>provide</w:t>
      </w:r>
      <w:r w:rsidRPr="7CF45BE2" w:rsidR="6A5B8AA2">
        <w:rPr>
          <w:rFonts w:ascii="Times New Roman" w:hAnsi="Times New Roman" w:eastAsia="Times New Roman" w:cs="Times New Roman"/>
          <w:sz w:val="24"/>
          <w:szCs w:val="24"/>
        </w:rPr>
        <w:t xml:space="preserve"> the right environment to encourage child initiative learning. Stimulating learning environments that stimulate and encourage learning will help children to enhance their play and choices. Observing a child's play will help practitioners </w:t>
      </w:r>
      <w:r w:rsidRPr="7CF45BE2" w:rsidR="6A5B8AA2">
        <w:rPr>
          <w:rFonts w:ascii="Times New Roman" w:hAnsi="Times New Roman" w:eastAsia="Times New Roman" w:cs="Times New Roman"/>
          <w:sz w:val="24"/>
          <w:szCs w:val="24"/>
        </w:rPr>
        <w:t>provided</w:t>
      </w:r>
      <w:r w:rsidRPr="7CF45BE2" w:rsidR="6A5B8AA2">
        <w:rPr>
          <w:rFonts w:ascii="Times New Roman" w:hAnsi="Times New Roman" w:eastAsia="Times New Roman" w:cs="Times New Roman"/>
          <w:sz w:val="24"/>
          <w:szCs w:val="24"/>
        </w:rPr>
        <w:t xml:space="preserve"> more choice for learning, an example of this would be </w:t>
      </w:r>
      <w:r w:rsidRPr="7CF45BE2" w:rsidR="6A5B8AA2">
        <w:rPr>
          <w:rFonts w:ascii="Times New Roman" w:hAnsi="Times New Roman" w:eastAsia="Times New Roman" w:cs="Times New Roman"/>
          <w:sz w:val="24"/>
          <w:szCs w:val="24"/>
        </w:rPr>
        <w:t>observing</w:t>
      </w:r>
      <w:r w:rsidRPr="7CF45BE2" w:rsidR="6A5B8AA2">
        <w:rPr>
          <w:rFonts w:ascii="Times New Roman" w:hAnsi="Times New Roman" w:eastAsia="Times New Roman" w:cs="Times New Roman"/>
          <w:sz w:val="24"/>
          <w:szCs w:val="24"/>
        </w:rPr>
        <w:t xml:space="preserve"> a child who has spent the morning playing an interest in Dinosaurs. The practitioner can help develop the child's play by setting up a small world for the following day adding resources to enhance curiosity and interaction. This may even enhance other children's curiosity by encouraging children to </w:t>
      </w:r>
      <w:r w:rsidRPr="7CF45BE2" w:rsidR="6A5B8AA2">
        <w:rPr>
          <w:rFonts w:ascii="Times New Roman" w:hAnsi="Times New Roman" w:eastAsia="Times New Roman" w:cs="Times New Roman"/>
          <w:sz w:val="24"/>
          <w:szCs w:val="24"/>
        </w:rPr>
        <w:t>establish</w:t>
      </w:r>
      <w:r w:rsidRPr="7CF45BE2" w:rsidR="6A5B8AA2">
        <w:rPr>
          <w:rFonts w:ascii="Times New Roman" w:hAnsi="Times New Roman" w:eastAsia="Times New Roman" w:cs="Times New Roman"/>
          <w:sz w:val="24"/>
          <w:szCs w:val="24"/>
        </w:rPr>
        <w:t xml:space="preserve"> shared interests with one another. This can develop friendships, sharing, problem solving social interaction as well as language and communication skills </w:t>
      </w:r>
      <w:r w:rsidRPr="7CF45BE2" w:rsidR="6A5B8AA2">
        <w:rPr>
          <w:rFonts w:ascii="Times New Roman" w:hAnsi="Times New Roman" w:eastAsia="Times New Roman" w:cs="Times New Roman"/>
          <w:sz w:val="24"/>
          <w:szCs w:val="24"/>
        </w:rPr>
        <w:t>(Twinkle, n</w:t>
      </w:r>
      <w:r w:rsidRPr="7CF45BE2" w:rsidR="6A5B8AA2">
        <w:rPr>
          <w:rFonts w:ascii="Times New Roman" w:hAnsi="Times New Roman" w:eastAsia="Times New Roman" w:cs="Times New Roman"/>
          <w:sz w:val="24"/>
          <w:szCs w:val="24"/>
        </w:rPr>
        <w:t xml:space="preserve">o </w:t>
      </w:r>
      <w:r w:rsidRPr="7CF45BE2" w:rsidR="6A5B8AA2">
        <w:rPr>
          <w:rFonts w:ascii="Times New Roman" w:hAnsi="Times New Roman" w:eastAsia="Times New Roman" w:cs="Times New Roman"/>
          <w:sz w:val="24"/>
          <w:szCs w:val="24"/>
        </w:rPr>
        <w:t>date).</w:t>
      </w:r>
    </w:p>
    <w:p w:rsidR="433CF1B6" w:rsidP="6A5B8AA2" w:rsidRDefault="433CF1B6" w14:paraId="761AFC01" w14:textId="781AB91A">
      <w:pPr>
        <w:pStyle w:val="Normal"/>
        <w:jc w:val="both"/>
        <w:rPr>
          <w:rFonts w:ascii="Times New Roman" w:hAnsi="Times New Roman" w:eastAsia="Times New Roman" w:cs="Times New Roman"/>
          <w:sz w:val="24"/>
          <w:szCs w:val="24"/>
        </w:rPr>
      </w:pPr>
      <w:r w:rsidRPr="7CF45BE2" w:rsidR="6A5B8AA2">
        <w:rPr>
          <w:rFonts w:ascii="Times New Roman" w:hAnsi="Times New Roman" w:eastAsia="Times New Roman" w:cs="Times New Roman"/>
          <w:sz w:val="24"/>
          <w:szCs w:val="24"/>
        </w:rPr>
        <w:t xml:space="preserve">Practitioners may also join in by </w:t>
      </w:r>
      <w:r w:rsidRPr="7CF45BE2" w:rsidR="6A5B8AA2">
        <w:rPr>
          <w:rFonts w:ascii="Times New Roman" w:hAnsi="Times New Roman" w:eastAsia="Times New Roman" w:cs="Times New Roman"/>
          <w:sz w:val="24"/>
          <w:szCs w:val="24"/>
        </w:rPr>
        <w:t>facilitating</w:t>
      </w:r>
      <w:r w:rsidRPr="7CF45BE2" w:rsidR="6A5B8AA2">
        <w:rPr>
          <w:rFonts w:ascii="Times New Roman" w:hAnsi="Times New Roman" w:eastAsia="Times New Roman" w:cs="Times New Roman"/>
          <w:sz w:val="24"/>
          <w:szCs w:val="24"/>
        </w:rPr>
        <w:t xml:space="preserve"> play whilst being mindful that it is the children who direct and take the lead. Practitioners can also enhance play, by allowing the children to be the expert and take the lead. Practitioners should be skilled in how to play alongside children without having a learning </w:t>
      </w:r>
      <w:r w:rsidRPr="7CF45BE2" w:rsidR="6A5B8AA2">
        <w:rPr>
          <w:rFonts w:ascii="Times New Roman" w:hAnsi="Times New Roman" w:eastAsia="Times New Roman" w:cs="Times New Roman"/>
          <w:sz w:val="24"/>
          <w:szCs w:val="24"/>
        </w:rPr>
        <w:t>objective</w:t>
      </w:r>
      <w:r w:rsidRPr="7CF45BE2" w:rsidR="6A5B8AA2">
        <w:rPr>
          <w:rFonts w:ascii="Times New Roman" w:hAnsi="Times New Roman" w:eastAsia="Times New Roman" w:cs="Times New Roman"/>
          <w:sz w:val="24"/>
          <w:szCs w:val="24"/>
        </w:rPr>
        <w:t xml:space="preserve"> or outcome in mind</w:t>
      </w:r>
      <w:r w:rsidRPr="7CF45BE2" w:rsidR="6A5B8AA2">
        <w:rPr>
          <w:rFonts w:ascii="Times New Roman" w:hAnsi="Times New Roman" w:eastAsia="Times New Roman" w:cs="Times New Roman"/>
          <w:sz w:val="24"/>
          <w:szCs w:val="24"/>
        </w:rPr>
        <w:t xml:space="preserve"> </w:t>
      </w:r>
      <w:r w:rsidRPr="7CF45BE2" w:rsidR="6A5B8AA2">
        <w:rPr>
          <w:rFonts w:ascii="Times New Roman" w:hAnsi="Times New Roman" w:eastAsia="Times New Roman" w:cs="Times New Roman"/>
          <w:sz w:val="24"/>
          <w:szCs w:val="24"/>
        </w:rPr>
        <w:t>supporting the children's learning without interrupting.</w:t>
      </w:r>
    </w:p>
    <w:p w:rsidR="433CF1B6" w:rsidP="6A5B8AA2" w:rsidRDefault="433CF1B6" w14:paraId="6ECF2303" w14:textId="0A7BD7BE">
      <w:pPr>
        <w:pStyle w:val="Normal"/>
        <w:jc w:val="both"/>
        <w:rPr>
          <w:rFonts w:ascii="Times New Roman" w:hAnsi="Times New Roman" w:eastAsia="Times New Roman" w:cs="Times New Roman"/>
          <w:sz w:val="24"/>
          <w:szCs w:val="24"/>
        </w:rPr>
      </w:pPr>
      <w:r w:rsidRPr="6A5B8AA2" w:rsidR="6A5B8AA2">
        <w:rPr>
          <w:rFonts w:ascii="Times New Roman" w:hAnsi="Times New Roman" w:eastAsia="Times New Roman" w:cs="Times New Roman"/>
          <w:sz w:val="24"/>
          <w:szCs w:val="24"/>
        </w:rPr>
        <w:t xml:space="preserve"> (Nature Play 2022) </w:t>
      </w:r>
    </w:p>
    <w:p w:rsidR="433CF1B6" w:rsidP="6A5B8AA2" w:rsidRDefault="433CF1B6" w14:paraId="28B4A480" w14:textId="62045C0B">
      <w:pPr>
        <w:pStyle w:val="Normal"/>
        <w:jc w:val="both"/>
        <w:rPr>
          <w:rFonts w:ascii="Times New Roman" w:hAnsi="Times New Roman" w:eastAsia="Times New Roman" w:cs="Times New Roman"/>
          <w:b w:val="0"/>
          <w:bCs w:val="0"/>
          <w:i w:val="0"/>
          <w:iCs w:val="0"/>
          <w:caps w:val="0"/>
          <w:smallCaps w:val="0"/>
          <w:noProof w:val="0"/>
          <w:color w:val="201F1E"/>
          <w:sz w:val="24"/>
          <w:szCs w:val="24"/>
          <w:lang w:val="en-US"/>
        </w:rPr>
      </w:pP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"It is essential that the child discovers himself as much as possible.</w:t>
      </w:r>
      <w:r>
        <w:br/>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If we help him to solve every </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problem,</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we deprive him of exactly what</w:t>
      </w:r>
      <w:r>
        <w:br/>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his mental development is most important."  Dr Emmi Pikler</w:t>
      </w:r>
      <w:r>
        <w:br/>
      </w:r>
      <w:r>
        <w:br/>
      </w:r>
    </w:p>
    <w:p w:rsidR="433CF1B6" w:rsidP="6A5B8AA2" w:rsidRDefault="433CF1B6" w14:paraId="781F3777" w14:textId="7F3C534C">
      <w:pPr>
        <w:pStyle w:val="Normal"/>
        <w:jc w:val="both"/>
        <w:rPr>
          <w:rFonts w:ascii="Times New Roman" w:hAnsi="Times New Roman" w:eastAsia="Times New Roman" w:cs="Times New Roman"/>
          <w:sz w:val="24"/>
          <w:szCs w:val="24"/>
        </w:rPr>
      </w:pPr>
    </w:p>
    <w:p w:rsidR="433CF1B6" w:rsidP="6A5B8AA2" w:rsidRDefault="433CF1B6" w14:paraId="4634347F" w14:textId="1B70BDA8">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A5B8AA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433CF1B6" w:rsidP="6A5B8AA2" w:rsidRDefault="433CF1B6" w14:paraId="75D8E006" w14:textId="2513FC27">
      <w:pPr>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CF1B6" w:rsidP="433CF1B6" w:rsidRDefault="433CF1B6" w14:paraId="4B9D27D0" w14:textId="5751CCC5">
      <w:pPr>
        <w:pStyle w:val="Normal"/>
      </w:pPr>
    </w:p>
    <w:p w:rsidR="433CF1B6" w:rsidP="433CF1B6" w:rsidRDefault="433CF1B6" w14:paraId="3DEA9A86" w14:textId="2658A279">
      <w:pPr>
        <w:pStyle w:val="Normal"/>
      </w:pPr>
    </w:p>
    <w:p w:rsidR="433CF1B6" w:rsidP="433CF1B6" w:rsidRDefault="433CF1B6" w14:paraId="0B7D5B43" w14:textId="781963A7">
      <w:pPr>
        <w:pStyle w:val="Normal"/>
      </w:pPr>
      <w:r w:rsidR="6A5B8AA2">
        <w:rPr/>
        <w:t>Laurie Sewell 2114623</w:t>
      </w:r>
    </w:p>
    <w:p w:rsidR="433CF1B6" w:rsidP="6A5B8AA2" w:rsidRDefault="433CF1B6" w14:paraId="580BE2D9" w14:textId="7E83E949">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CF1B6" w:rsidP="7CF45BE2" w:rsidRDefault="433CF1B6" w14:paraId="291E1025" w14:textId="18D4CF26">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Piaget believed children’s curiosity drives their learning. The environment must be a place where children feel safe in order from them to be able to communicate and express their feelings and opinions. Providing children with time and space to develop their ideas, children should be given the opportunity to revisit their work. When children are encouraged to develop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their own learning, they have more pride and satisfaction over their finished work. Creating an elevated level of self-satisfaction and accomplishment.</w:t>
      </w:r>
    </w:p>
    <w:p w:rsidR="6A5B8AA2" w:rsidP="7CF45BE2" w:rsidRDefault="6A5B8AA2" w14:paraId="219CEA00" w14:textId="55D48765">
      <w:pPr>
        <w:pStyle w:val="Normal"/>
        <w:jc w:val="both"/>
        <w:rPr>
          <w:rFonts w:ascii="Times New Roman" w:hAnsi="Times New Roman" w:eastAsia="Times New Roman" w:cs="Times New Roman"/>
          <w:b w:val="0"/>
          <w:bCs w:val="0"/>
          <w:i w:val="0"/>
          <w:iCs w:val="0"/>
          <w:caps w:val="0"/>
          <w:smallCaps w:val="0"/>
          <w:noProof w:val="0"/>
          <w:color w:val="201F1E"/>
          <w:sz w:val="24"/>
          <w:szCs w:val="24"/>
          <w:lang w:val="en-US"/>
        </w:rPr>
      </w:pPr>
      <w:r w:rsidRPr="7CF45BE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Dr. Maria Montessori believed that teaching was a ‘natural process’ that developed in human begins. A teacher's responsibility is to provides cultural activities and </w:t>
      </w:r>
      <w:r w:rsidRPr="7CF45BE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ensure children have a space that allows for such activities to take place. It is a profession that requires practitioners to provide firsthand </w:t>
      </w:r>
      <w:r w:rsidRPr="7CF45BE2" w:rsidR="6A5B8AA2">
        <w:rPr>
          <w:rFonts w:ascii="Times New Roman" w:hAnsi="Times New Roman" w:eastAsia="Times New Roman" w:cs="Times New Roman"/>
          <w:b w:val="0"/>
          <w:bCs w:val="0"/>
          <w:i w:val="0"/>
          <w:iCs w:val="0"/>
          <w:caps w:val="0"/>
          <w:smallCaps w:val="0"/>
          <w:noProof w:val="0"/>
          <w:color w:val="201F1E"/>
          <w:sz w:val="24"/>
          <w:szCs w:val="24"/>
          <w:lang w:val="en-US"/>
        </w:rPr>
        <w:t>experiences</w:t>
      </w:r>
      <w:r w:rsidRPr="7CF45BE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to ignite children’s curiosity.</w:t>
      </w:r>
    </w:p>
    <w:p w:rsidR="433CF1B6" w:rsidP="7CF45BE2" w:rsidRDefault="433CF1B6" w14:paraId="03E32829" w14:textId="16ABB0C0">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Observation is an essential to develop and enhance children's learning. By closely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observing</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children,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looking,</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listening to discover their individual needs and interests.</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Observing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children's interests will help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opportunities for further learning, helping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areas of strength, abilities, and personal characteristics. Observations</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take place within a childcare setting on a regular basis, throughout the day practitioners will discuss and comment on children's behavior interests and involvement. For example, an adult who has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observed</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child's interests and curiosity within a certain area or a child who is not engaged or willing to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participate</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would be shared with colleagues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providing</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opportunities for future planning to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child's needs, areas of support and interests. Given practitioners a starting point for a more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holistic approach</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they will ensure the child is always central to what is planned. Observations can be documented through individual learning journals, photographs, learning stories and displays as well as planned observations with a pacific outcome in mind (Early years matters, 2022).</w:t>
      </w:r>
    </w:p>
    <w:p w:rsidR="433CF1B6" w:rsidP="7CF45BE2" w:rsidRDefault="433CF1B6" w14:paraId="5C450F60" w14:textId="1B25C3E7">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According to the foundation phase document practitioners can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observe</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children by taking part in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their play</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or standing and sitting close to the targeted child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observing</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choices and decisions made. Noting any relevant information on the child, are they able to play and communicate with peers? Are they engaged in activity? Does the activity need to be adjusted? Are the recourses relevant? (Foundation phase document).</w:t>
      </w:r>
    </w:p>
    <w:p w:rsidR="433CF1B6" w:rsidP="6A5B8AA2" w:rsidRDefault="433CF1B6" w14:paraId="1D0D5156" w14:textId="4592E5B9">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CF1B6" w:rsidP="6A5B8AA2" w:rsidRDefault="433CF1B6" w14:paraId="5DA61C15" w14:textId="0AD3962C">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p>
    <w:p w:rsidR="433CF1B6" w:rsidP="6A5B8AA2" w:rsidRDefault="433CF1B6" w14:paraId="7AE54F51" w14:textId="5D47E994">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p>
    <w:p w:rsidR="433CF1B6" w:rsidP="6A5B8AA2" w:rsidRDefault="433CF1B6" w14:paraId="062402EB" w14:textId="0556734A">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p>
    <w:p w:rsidR="433CF1B6" w:rsidP="6A5B8AA2" w:rsidRDefault="433CF1B6" w14:paraId="1E03549F" w14:textId="371DEE6B">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p>
    <w:p w:rsidR="433CF1B6" w:rsidP="6A5B8AA2" w:rsidRDefault="433CF1B6" w14:paraId="47F6AA3A" w14:textId="547963CF">
      <w:pPr>
        <w:pStyle w:val="Normal"/>
        <w:bidi w:val="0"/>
        <w:jc w:val="both"/>
        <w:rPr>
          <w:rFonts w:ascii="Times New Roman" w:hAnsi="Times New Roman" w:eastAsia="Times New Roman" w:cs="Times New Roman"/>
          <w:sz w:val="24"/>
          <w:szCs w:val="24"/>
        </w:rPr>
      </w:pPr>
      <w:r w:rsidRPr="6A5B8AA2" w:rsidR="6A5B8AA2">
        <w:rPr>
          <w:rFonts w:ascii="Times New Roman" w:hAnsi="Times New Roman" w:eastAsia="Times New Roman" w:cs="Times New Roman"/>
          <w:sz w:val="24"/>
          <w:szCs w:val="24"/>
        </w:rPr>
        <w:t>Laurie Sewell 2114623</w:t>
      </w:r>
    </w:p>
    <w:p w:rsidR="433CF1B6" w:rsidP="7CF45BE2" w:rsidRDefault="433CF1B6" w14:paraId="15BF6EE1" w14:textId="730A7CB0">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CF45BE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The Leuven scale is a five-point scale that allows practitioners to measure a child’s emotional well-being and involvement. Safeguarding children's emotional development whilst encouraging engagement. Promoting an environment where children feel safe and happy will increase the child's wellbeing. When children feel happy and confident children tend to engage more in activities and therefore progress with their learning. Children with </w:t>
      </w:r>
      <w:r w:rsidRPr="7CF45BE2" w:rsidR="6A5B8AA2">
        <w:rPr>
          <w:rFonts w:ascii="Times New Roman" w:hAnsi="Times New Roman" w:eastAsia="Times New Roman" w:cs="Times New Roman"/>
          <w:b w:val="0"/>
          <w:bCs w:val="0"/>
          <w:i w:val="0"/>
          <w:iCs w:val="0"/>
          <w:caps w:val="0"/>
          <w:smallCaps w:val="0"/>
          <w:noProof w:val="0"/>
          <w:color w:val="201F1E"/>
          <w:sz w:val="24"/>
          <w:szCs w:val="24"/>
          <w:lang w:val="en-US"/>
        </w:rPr>
        <w:t>high levels</w:t>
      </w:r>
      <w:r w:rsidRPr="7CF45BE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of engagement tend to have a higher levels wellbeing.</w:t>
      </w:r>
      <w:r>
        <w:br/>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Leuven scale places the children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center</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attention the observation instead of the any learning outcomes. Practitioners can adapt the environment to better suit the children's needs, rather than the child needing to adapt to the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environment. The</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wellbeing scales will help</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whether a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child's basic needs are being met, reinforcing Maslow’s hierarchy of needs suggesting that unless a child's basic individual needs are being met children cannot reach their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fullest protentional</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level of engagement will inform practitioners whether children are reaching their fullest potential </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Emotionally</w:t>
      </w:r>
      <w:r w:rsidRPr="7CF45BE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healthy schools).</w:t>
      </w:r>
      <w:proofErr w:type="spellStart"/>
      <w:proofErr w:type="spellEnd"/>
    </w:p>
    <w:p w:rsidR="433CF1B6" w:rsidP="7CF45BE2" w:rsidRDefault="433CF1B6" w14:paraId="1ADCE909" w14:textId="50F6D6E4">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r w:rsidRPr="7CF45BE2" w:rsidR="6A5B8AA2">
        <w:rPr>
          <w:rFonts w:ascii="Times New Roman" w:hAnsi="Times New Roman" w:eastAsia="Times New Roman" w:cs="Times New Roman"/>
          <w:b w:val="0"/>
          <w:bCs w:val="0"/>
          <w:i w:val="0"/>
          <w:iCs w:val="0"/>
          <w:caps w:val="0"/>
          <w:smallCaps w:val="0"/>
          <w:noProof w:val="0"/>
          <w:color w:val="201F1E"/>
          <w:sz w:val="24"/>
          <w:szCs w:val="24"/>
          <w:lang w:val="en-US"/>
        </w:rPr>
        <w:t>Leuven scale for emotional well-being, with the first being used for an extremely low and extremely high being last.</w:t>
      </w:r>
      <w:r>
        <w:br/>
      </w:r>
      <w:r w:rsidRPr="7CF45BE2" w:rsidR="6A5B8AA2">
        <w:rPr>
          <w:rFonts w:ascii="Times New Roman" w:hAnsi="Times New Roman" w:eastAsia="Times New Roman" w:cs="Times New Roman"/>
          <w:b w:val="0"/>
          <w:bCs w:val="0"/>
          <w:i w:val="0"/>
          <w:iCs w:val="0"/>
          <w:caps w:val="0"/>
          <w:smallCaps w:val="0"/>
          <w:noProof w:val="0"/>
          <w:color w:val="201F1E"/>
          <w:sz w:val="24"/>
          <w:szCs w:val="24"/>
          <w:lang w:val="en-US"/>
        </w:rPr>
        <w:t>Extremely low</w:t>
      </w:r>
      <w:r>
        <w:br/>
      </w:r>
      <w:r w:rsidRPr="7CF45BE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In an extremely low state of emotional well-being, a child is in distress displaying outbursts </w:t>
      </w:r>
      <w:r w:rsidRPr="7CF45BE2" w:rsidR="6A5B8AA2">
        <w:rPr>
          <w:rFonts w:ascii="Times New Roman" w:hAnsi="Times New Roman" w:eastAsia="Times New Roman" w:cs="Times New Roman"/>
          <w:b w:val="0"/>
          <w:bCs w:val="0"/>
          <w:i w:val="0"/>
          <w:iCs w:val="0"/>
          <w:caps w:val="0"/>
          <w:smallCaps w:val="0"/>
          <w:noProof w:val="0"/>
          <w:color w:val="201F1E"/>
          <w:sz w:val="24"/>
          <w:szCs w:val="24"/>
          <w:lang w:val="en-US"/>
        </w:rPr>
        <w:t>becoming aggressive, crying,</w:t>
      </w:r>
      <w:r w:rsidRPr="7CF45BE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anger, tiredness, unable to engage with the environment, regulate or control their emotions. </w:t>
      </w:r>
      <w:r>
        <w:br/>
      </w:r>
      <w:r>
        <w:br/>
      </w:r>
      <w:r w:rsidRPr="7CF45BE2" w:rsidR="6A5B8AA2">
        <w:rPr>
          <w:rFonts w:ascii="Times New Roman" w:hAnsi="Times New Roman" w:eastAsia="Times New Roman" w:cs="Times New Roman"/>
          <w:b w:val="0"/>
          <w:bCs w:val="0"/>
          <w:i w:val="0"/>
          <w:iCs w:val="0"/>
          <w:caps w:val="0"/>
          <w:smallCaps w:val="0"/>
          <w:noProof w:val="0"/>
          <w:color w:val="201F1E"/>
          <w:sz w:val="24"/>
          <w:szCs w:val="24"/>
          <w:lang w:val="en-US"/>
        </w:rPr>
        <w:t>Low</w:t>
      </w:r>
    </w:p>
    <w:p w:rsidR="433CF1B6" w:rsidP="6A5B8AA2" w:rsidRDefault="433CF1B6" w14:paraId="17D68F61" w14:textId="71C3B397">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Low state of emotional well-being, a child appears uncomfortable in their environment unhappy. Shy not wanting to</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engage in trying</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new things some small emotional controlled outbursts.</w:t>
      </w:r>
      <w:r>
        <w:br/>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Physically, may seek comfort seeking </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behaviors.</w:t>
      </w:r>
      <w:r>
        <w:br/>
      </w:r>
    </w:p>
    <w:p w:rsidR="433CF1B6" w:rsidP="6A5B8AA2" w:rsidRDefault="433CF1B6" w14:paraId="1E1FFF70" w14:textId="2C7D7ABE">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Moderate</w:t>
      </w:r>
    </w:p>
    <w:p w:rsidR="433CF1B6" w:rsidP="6A5B8AA2" w:rsidRDefault="433CF1B6" w14:paraId="16CC82C7" w14:textId="4351E980">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In this stage children may appear neither happy nor sad, and are engaged mentally, emotionally, and physically in the activity. </w:t>
      </w:r>
      <w:r>
        <w:br/>
      </w:r>
    </w:p>
    <w:p w:rsidR="433CF1B6" w:rsidP="6A5B8AA2" w:rsidRDefault="433CF1B6" w14:paraId="62EB54C0" w14:textId="15C2B309">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High</w:t>
      </w:r>
      <w:r>
        <w:br/>
      </w:r>
      <w:r>
        <w:br/>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Children who rank high on the Leuven scale are observably happy content in their environment and willing to explore their curiosity</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Children at this stage need less emotional support and more proactive monitoring to ensure curiosity is </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maintained</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w:t>
      </w:r>
      <w:r>
        <w:br/>
      </w:r>
      <w:r>
        <w:br/>
      </w:r>
    </w:p>
    <w:p w:rsidR="433CF1B6" w:rsidP="433CF1B6" w:rsidRDefault="433CF1B6" w14:paraId="3C21E201" w14:textId="456F26DB">
      <w:pPr>
        <w:pStyle w:val="Normal"/>
      </w:pPr>
    </w:p>
    <w:p w:rsidR="433CF1B6" w:rsidP="433CF1B6" w:rsidRDefault="433CF1B6" w14:paraId="7C4896AE" w14:textId="781963A7">
      <w:pPr>
        <w:pStyle w:val="Normal"/>
      </w:pPr>
      <w:r w:rsidR="6A5B8AA2">
        <w:rPr/>
        <w:t>Laurie Sewell 2114623</w:t>
      </w:r>
    </w:p>
    <w:p w:rsidR="433CF1B6" w:rsidP="6A5B8AA2" w:rsidRDefault="433CF1B6" w14:paraId="62895CC0" w14:textId="3CBEAFD3">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Extremely high</w:t>
      </w:r>
      <w:r>
        <w:br/>
      </w:r>
      <w:r>
        <w:br/>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The fifth and final stage of the emotional well-being scale, a child is completely comfortable in their surroundings. They are fully engaged, inquisitive and confident displaying </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high levels</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of self-esteem.</w:t>
      </w:r>
    </w:p>
    <w:p w:rsidR="433CF1B6" w:rsidP="6A5B8AA2" w:rsidRDefault="433CF1B6" w14:paraId="49B40022" w14:textId="29765FE2">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It is important to be mindful that Children may</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move through </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all stages depending on the child's environment and surroundings at the time of observation. As children's behavior can also be circumstancal. For example, a child who is extremely high could also be </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observed</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as low if experiencing change or trauma. Practitioners should understand the way in which well-being and involvement </w:t>
      </w:r>
      <w:proofErr w:type="gramStart"/>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presents</w:t>
      </w:r>
      <w:proofErr w:type="gramEnd"/>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whilst </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observing</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children.</w:t>
      </w:r>
      <w:r>
        <w:br/>
      </w:r>
    </w:p>
    <w:p w:rsidR="433CF1B6" w:rsidP="6A5B8AA2" w:rsidRDefault="433CF1B6" w14:paraId="11707988" w14:textId="1BA94E1F">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A5B8AA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Supporting Bruner’s theory that children learn through self-discovery. Through role play children can express their feelings and emotions, become imaginative and creative. Children often act out real life experiences or imagine what it is like to act as someone else. Role play has a huge benefit in encouraging children to communicate and develop social and communication skills. Role play strengthens children's confidence. Benefits also </w:t>
      </w:r>
      <w:r w:rsidRPr="6A5B8AA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include problem solving skills storytelling and imagination, gross and fine motor skills. Enabling children to take risks in a safe environment express their feelings and emotions engage in sustained shared learning with peers and practitioners. The role of the practitioner within role play is to </w:t>
      </w:r>
      <w:r w:rsidRPr="6A5B8AA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w:t>
      </w:r>
      <w:r w:rsidRPr="6A5B8AA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children with the r</w:t>
      </w:r>
      <w:r w:rsidRPr="6A5B8AA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esources to enhance and play maximize the learning opportunities. </w:t>
      </w:r>
    </w:p>
    <w:p w:rsidR="433CF1B6" w:rsidP="7CF45BE2" w:rsidRDefault="433CF1B6" w14:paraId="60F7F3F6" w14:textId="25A7E2DB">
      <w:pPr>
        <w:pStyle w:val="Normal"/>
        <w:bidi w:val="0"/>
        <w:jc w:val="both"/>
        <w:rPr>
          <w:rFonts w:ascii="Times New Roman" w:hAnsi="Times New Roman" w:eastAsia="Times New Roman" w:cs="Times New Roman"/>
          <w:b w:val="0"/>
          <w:bCs w:val="0"/>
          <w:i w:val="0"/>
          <w:iCs w:val="0"/>
          <w:caps w:val="0"/>
          <w:smallCaps w:val="0"/>
          <w:noProof w:val="0"/>
          <w:color w:val="111111"/>
          <w:sz w:val="24"/>
          <w:szCs w:val="24"/>
          <w:lang w:val="en-US"/>
        </w:rPr>
      </w:pPr>
      <w:r w:rsidRPr="7CF45BE2" w:rsidR="433CF1B6">
        <w:rPr>
          <w:rFonts w:ascii="Times New Roman" w:hAnsi="Times New Roman" w:eastAsia="Times New Roman" w:cs="Times New Roman"/>
          <w:b w:val="0"/>
          <w:bCs w:val="0"/>
          <w:i w:val="0"/>
          <w:iCs w:val="0"/>
          <w:caps w:val="0"/>
          <w:smallCaps w:val="0"/>
          <w:noProof w:val="0"/>
          <w:color w:val="111111"/>
          <w:sz w:val="24"/>
          <w:szCs w:val="24"/>
          <w:lang w:val="en-US"/>
        </w:rPr>
        <w:t xml:space="preserve">“We </w:t>
      </w:r>
      <w:r w:rsidRPr="7CF45BE2" w:rsidR="433CF1B6">
        <w:rPr>
          <w:rFonts w:ascii="Times New Roman" w:hAnsi="Times New Roman" w:eastAsia="Times New Roman" w:cs="Times New Roman"/>
          <w:b w:val="0"/>
          <w:bCs w:val="0"/>
          <w:i w:val="0"/>
          <w:iCs w:val="0"/>
          <w:caps w:val="0"/>
          <w:smallCaps w:val="0"/>
          <w:noProof w:val="0"/>
          <w:color w:val="111111"/>
          <w:sz w:val="24"/>
          <w:szCs w:val="24"/>
          <w:lang w:val="en-US"/>
        </w:rPr>
        <w:t>do not</w:t>
      </w:r>
      <w:r w:rsidRPr="7CF45BE2" w:rsidR="433CF1B6">
        <w:rPr>
          <w:rFonts w:ascii="Times New Roman" w:hAnsi="Times New Roman" w:eastAsia="Times New Roman" w:cs="Times New Roman"/>
          <w:b w:val="0"/>
          <w:bCs w:val="0"/>
          <w:i w:val="0"/>
          <w:iCs w:val="0"/>
          <w:caps w:val="0"/>
          <w:smallCaps w:val="0"/>
          <w:noProof w:val="0"/>
          <w:color w:val="111111"/>
          <w:sz w:val="24"/>
          <w:szCs w:val="24"/>
          <w:lang w:val="en-US"/>
        </w:rPr>
        <w:t xml:space="preserve"> stop playing because we grow old; we grow old because we stop </w:t>
      </w:r>
      <w:r w:rsidRPr="7CF45BE2" w:rsidR="433CF1B6">
        <w:rPr>
          <w:rFonts w:ascii="Times New Roman" w:hAnsi="Times New Roman" w:eastAsia="Times New Roman" w:cs="Times New Roman"/>
          <w:b w:val="0"/>
          <w:bCs w:val="0"/>
          <w:i w:val="0"/>
          <w:iCs w:val="0"/>
          <w:caps w:val="0"/>
          <w:smallCaps w:val="0"/>
          <w:noProof w:val="0"/>
          <w:color w:val="111111"/>
          <w:sz w:val="24"/>
          <w:szCs w:val="24"/>
          <w:lang w:val="en-US"/>
        </w:rPr>
        <w:t>playing. "George</w:t>
      </w:r>
      <w:r w:rsidRPr="7CF45BE2" w:rsidR="433CF1B6">
        <w:rPr>
          <w:rFonts w:ascii="Times New Roman" w:hAnsi="Times New Roman" w:eastAsia="Times New Roman" w:cs="Times New Roman"/>
          <w:b w:val="0"/>
          <w:bCs w:val="0"/>
          <w:i w:val="0"/>
          <w:iCs w:val="0"/>
          <w:caps w:val="0"/>
          <w:smallCaps w:val="0"/>
          <w:noProof w:val="0"/>
          <w:color w:val="111111"/>
          <w:sz w:val="24"/>
          <w:szCs w:val="24"/>
          <w:lang w:val="en-US"/>
        </w:rPr>
        <w:t xml:space="preserve"> Bernard Shaw</w:t>
      </w:r>
    </w:p>
    <w:p w:rsidR="433CF1B6" w:rsidP="6A5B8AA2" w:rsidRDefault="433CF1B6" w14:paraId="525CAE77" w14:textId="3E423612">
      <w:pPr>
        <w:pStyle w:val="Normal"/>
        <w:jc w:val="both"/>
        <w:rPr>
          <w:rFonts w:ascii="Times New Roman" w:hAnsi="Times New Roman" w:eastAsia="Times New Roman" w:cs="Times New Roman"/>
          <w:sz w:val="24"/>
          <w:szCs w:val="24"/>
        </w:rPr>
      </w:pPr>
    </w:p>
    <w:p w:rsidR="433CF1B6" w:rsidP="6A5B8AA2" w:rsidRDefault="433CF1B6" w14:paraId="25338E34" w14:textId="5C76A1DA">
      <w:pPr>
        <w:pStyle w:val="Normal"/>
        <w:jc w:val="both"/>
        <w:rPr>
          <w:rFonts w:ascii="Times New Roman" w:hAnsi="Times New Roman" w:eastAsia="Times New Roman" w:cs="Times New Roman"/>
          <w:sz w:val="24"/>
          <w:szCs w:val="24"/>
        </w:rPr>
      </w:pPr>
    </w:p>
    <w:p w:rsidR="433CF1B6" w:rsidP="6A5B8AA2" w:rsidRDefault="433CF1B6" w14:paraId="2997C684" w14:textId="64156C71">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A5B8AA2" w:rsidR="433CF1B6">
        <w:rPr>
          <w:rFonts w:ascii="Times New Roman" w:hAnsi="Times New Roman" w:eastAsia="Times New Roman" w:cs="Times New Roman"/>
          <w:sz w:val="24"/>
          <w:szCs w:val="24"/>
        </w:rPr>
        <w:t xml:space="preserve">  </w:t>
      </w:r>
    </w:p>
    <w:p w:rsidR="433CF1B6" w:rsidP="6A5B8AA2" w:rsidRDefault="433CF1B6" w14:paraId="1BCE8009" w14:textId="3A3CFFCF">
      <w:pPr>
        <w:pStyle w:val="Normal"/>
        <w:jc w:val="both"/>
        <w:rPr>
          <w:rFonts w:ascii="Times New Roman" w:hAnsi="Times New Roman" w:eastAsia="Times New Roman" w:cs="Times New Roman"/>
          <w:sz w:val="24"/>
          <w:szCs w:val="24"/>
        </w:rPr>
      </w:pPr>
    </w:p>
    <w:p w:rsidR="6A5B8AA2" w:rsidP="6A5B8AA2" w:rsidRDefault="6A5B8AA2" w14:paraId="7379FDD8" w14:textId="290E00D4">
      <w:pPr>
        <w:pStyle w:val="Normal"/>
        <w:jc w:val="both"/>
        <w:rPr>
          <w:rFonts w:ascii="Times New Roman" w:hAnsi="Times New Roman" w:eastAsia="Times New Roman" w:cs="Times New Roman"/>
          <w:sz w:val="24"/>
          <w:szCs w:val="24"/>
        </w:rPr>
      </w:pPr>
    </w:p>
    <w:p w:rsidR="6A5B8AA2" w:rsidP="6A5B8AA2" w:rsidRDefault="6A5B8AA2" w14:paraId="5730A10B" w14:textId="15443068">
      <w:pPr>
        <w:pStyle w:val="Normal"/>
        <w:jc w:val="both"/>
        <w:rPr>
          <w:rFonts w:ascii="Times New Roman" w:hAnsi="Times New Roman" w:eastAsia="Times New Roman" w:cs="Times New Roman"/>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qBh+lPxD1kSA3V" id="94sLqtaf"/>
    <int:WordHash hashCode="ml62sOWgxTI/rl" id="5FCBrot2"/>
    <int:ParagraphRange paragraphId="1384054889" textId="2038996408" start="693" length="12" invalidationStart="693" invalidationLength="12" id="PNt36CKz"/>
    <int:WordHash hashCode="NT12h6See3qwhk" id="H1jtmVet"/>
    <int:WordHash hashCode="eq6ParIDJ904oT" id="HSn2fwLR"/>
    <int:WordHash hashCode="aups33Dx9cjmOq" id="O3sM84K8"/>
    <int:WordHash hashCode="PUg9pz0IWwEr47" id="mPUgmqNn"/>
    <int:WordHash hashCode="SOBfssAyaUPd3O" id="umTI8lsr"/>
    <int:WordHash hashCode="XfnPlw4VbdG38c" id="G38tvVuK"/>
    <int:WordHash hashCode="url78efZQTGQ6k" id="gWgEHAaS"/>
    <int:ParagraphRange paragraphId="1791073917" textId="1304888877" start="387" length="8" invalidationStart="387" invalidationLength="8" id="NVtdp7PS"/>
    <int:WordHash hashCode="nRSox3TdiEm2GZ" id="ZA3iCynb"/>
    <int:WordHash hashCode="xQy+KnIliT8rxm" id="S1RtkLXp"/>
  </int:Manifest>
  <int:Observations>
    <int:Content id="94sLqtaf">
      <int:Rejection type="LegacyProofing"/>
    </int:Content>
    <int:Content id="5FCBrot2">
      <int:Rejection type="AugLoop_Text_Critique"/>
    </int:Content>
    <int:Content id="PNt36CKz">
      <int:Rejection type="LegacyProofing"/>
    </int:Content>
    <int:Content id="H1jtmVet">
      <int:Rejection type="LegacyProofing"/>
    </int:Content>
    <int:Content id="HSn2fwLR">
      <int:Rejection type="AugLoop_Text_Critique"/>
    </int:Content>
    <int:Content id="O3sM84K8">
      <int:Rejection type="AugLoop_Text_Critique"/>
    </int:Content>
    <int:Content id="mPUgmqNn">
      <int:Rejection type="LegacyProofing"/>
    </int:Content>
    <int:Content id="umTI8lsr">
      <int:Rejection type="AugLoop_Text_Critique"/>
    </int:Content>
    <int:Content id="G38tvVuK">
      <int:Rejection type="AugLoop_Text_Critique"/>
    </int:Content>
    <int:Content id="gWgEHAaS">
      <int:Rejection type="LegacyProofing"/>
    </int:Content>
    <int:Content id="NVtdp7PS">
      <int:Rejection type="LegacyProofing"/>
    </int:Content>
    <int:Content id="ZA3iCynb">
      <int:Rejection type="LegacyProofing"/>
    </int:Content>
    <int:Content id="S1RtkLXp">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F2673E"/>
    <w:rsid w:val="0006BCD0"/>
    <w:rsid w:val="000F6C1A"/>
    <w:rsid w:val="0012D448"/>
    <w:rsid w:val="0038EDBA"/>
    <w:rsid w:val="0077B1F8"/>
    <w:rsid w:val="00D356BE"/>
    <w:rsid w:val="00D356BE"/>
    <w:rsid w:val="01169DCC"/>
    <w:rsid w:val="012307B3"/>
    <w:rsid w:val="0137F01D"/>
    <w:rsid w:val="01990D0F"/>
    <w:rsid w:val="01990D0F"/>
    <w:rsid w:val="01A00198"/>
    <w:rsid w:val="01BBB58E"/>
    <w:rsid w:val="01D1D7D4"/>
    <w:rsid w:val="01D9C977"/>
    <w:rsid w:val="01D9C977"/>
    <w:rsid w:val="01E43D7E"/>
    <w:rsid w:val="0203E5E3"/>
    <w:rsid w:val="02128AB3"/>
    <w:rsid w:val="02128AB3"/>
    <w:rsid w:val="024153F3"/>
    <w:rsid w:val="024F3392"/>
    <w:rsid w:val="02665D4A"/>
    <w:rsid w:val="02868CAB"/>
    <w:rsid w:val="028FA8C5"/>
    <w:rsid w:val="02B45FF0"/>
    <w:rsid w:val="02B45FF0"/>
    <w:rsid w:val="02B93DD6"/>
    <w:rsid w:val="02B93DD6"/>
    <w:rsid w:val="02D3C07E"/>
    <w:rsid w:val="030F0001"/>
    <w:rsid w:val="0334713F"/>
    <w:rsid w:val="033E5D92"/>
    <w:rsid w:val="035251A7"/>
    <w:rsid w:val="036DA835"/>
    <w:rsid w:val="036DA835"/>
    <w:rsid w:val="038BAE78"/>
    <w:rsid w:val="03AE5B14"/>
    <w:rsid w:val="04022DAB"/>
    <w:rsid w:val="040F0BD5"/>
    <w:rsid w:val="040F0BD5"/>
    <w:rsid w:val="043CE8D0"/>
    <w:rsid w:val="044E3E8E"/>
    <w:rsid w:val="04550E37"/>
    <w:rsid w:val="045AA875"/>
    <w:rsid w:val="048AE76D"/>
    <w:rsid w:val="0492D4F3"/>
    <w:rsid w:val="04A279D5"/>
    <w:rsid w:val="04A279D5"/>
    <w:rsid w:val="04AAD062"/>
    <w:rsid w:val="04D0ADD1"/>
    <w:rsid w:val="050155BC"/>
    <w:rsid w:val="050155BC"/>
    <w:rsid w:val="05097896"/>
    <w:rsid w:val="050F7459"/>
    <w:rsid w:val="0511661C"/>
    <w:rsid w:val="05116A39"/>
    <w:rsid w:val="05277ED9"/>
    <w:rsid w:val="052FA8CD"/>
    <w:rsid w:val="054A2B75"/>
    <w:rsid w:val="05593E0B"/>
    <w:rsid w:val="05E22169"/>
    <w:rsid w:val="05FBC8B5"/>
    <w:rsid w:val="05FBC8B5"/>
    <w:rsid w:val="06169579"/>
    <w:rsid w:val="062EA554"/>
    <w:rsid w:val="066C7E32"/>
    <w:rsid w:val="068215CC"/>
    <w:rsid w:val="06AD367D"/>
    <w:rsid w:val="06C34F3A"/>
    <w:rsid w:val="06C9F749"/>
    <w:rsid w:val="06D75706"/>
    <w:rsid w:val="06E8AF4C"/>
    <w:rsid w:val="0746AC97"/>
    <w:rsid w:val="07516B9C"/>
    <w:rsid w:val="07516B9C"/>
    <w:rsid w:val="0761EB54"/>
    <w:rsid w:val="0761EB54"/>
    <w:rsid w:val="07667EC2"/>
    <w:rsid w:val="079A36BD"/>
    <w:rsid w:val="07B39B88"/>
    <w:rsid w:val="07B39B88"/>
    <w:rsid w:val="08084E93"/>
    <w:rsid w:val="08084E93"/>
    <w:rsid w:val="0811CEB5"/>
    <w:rsid w:val="0825C2CA"/>
    <w:rsid w:val="0825C2CA"/>
    <w:rsid w:val="08490AFB"/>
    <w:rsid w:val="08490AFB"/>
    <w:rsid w:val="08F5CE2F"/>
    <w:rsid w:val="09024F23"/>
    <w:rsid w:val="09024F23"/>
    <w:rsid w:val="0921AFB1"/>
    <w:rsid w:val="09287F5A"/>
    <w:rsid w:val="0936071E"/>
    <w:rsid w:val="093F546F"/>
    <w:rsid w:val="09664616"/>
    <w:rsid w:val="09664616"/>
    <w:rsid w:val="09E2E57C"/>
    <w:rsid w:val="09E2E57C"/>
    <w:rsid w:val="09E4D73F"/>
    <w:rsid w:val="09E4D73F"/>
    <w:rsid w:val="09E4DB5C"/>
    <w:rsid w:val="09E93055"/>
    <w:rsid w:val="09E93055"/>
    <w:rsid w:val="09EF4F63"/>
    <w:rsid w:val="0A0319F0"/>
    <w:rsid w:val="0A204898"/>
    <w:rsid w:val="0A46AFBD"/>
    <w:rsid w:val="0A765FD3"/>
    <w:rsid w:val="0A919E90"/>
    <w:rsid w:val="0A995C29"/>
    <w:rsid w:val="0A998C16"/>
    <w:rsid w:val="0AA63A24"/>
    <w:rsid w:val="0AD1D77F"/>
    <w:rsid w:val="0AD1D77F"/>
    <w:rsid w:val="0AD6E4DD"/>
    <w:rsid w:val="0AE0C426"/>
    <w:rsid w:val="0AEB3C4A"/>
    <w:rsid w:val="0AFC60CC"/>
    <w:rsid w:val="0B021677"/>
    <w:rsid w:val="0B1A11E6"/>
    <w:rsid w:val="0B515CFD"/>
    <w:rsid w:val="0BC4608E"/>
    <w:rsid w:val="0BC4608E"/>
    <w:rsid w:val="0C123034"/>
    <w:rsid w:val="0C123034"/>
    <w:rsid w:val="0C160965"/>
    <w:rsid w:val="0C240A0D"/>
    <w:rsid w:val="0C355C77"/>
    <w:rsid w:val="0C74A701"/>
    <w:rsid w:val="0C74A701"/>
    <w:rsid w:val="0CB5E247"/>
    <w:rsid w:val="0CB5E247"/>
    <w:rsid w:val="0D1E3495"/>
    <w:rsid w:val="0D20D117"/>
    <w:rsid w:val="0D3DCE6F"/>
    <w:rsid w:val="0D412653"/>
    <w:rsid w:val="0D412653"/>
    <w:rsid w:val="0D4BF589"/>
    <w:rsid w:val="0DE14D6E"/>
    <w:rsid w:val="0E0B788F"/>
    <w:rsid w:val="0E0D2B54"/>
    <w:rsid w:val="0E0D2B54"/>
    <w:rsid w:val="0E155548"/>
    <w:rsid w:val="0ECAF194"/>
    <w:rsid w:val="0ECAF194"/>
    <w:rsid w:val="0EE0E730"/>
    <w:rsid w:val="0EEDAF75"/>
    <w:rsid w:val="0F1451CF"/>
    <w:rsid w:val="0F1451CF"/>
    <w:rsid w:val="0F38A612"/>
    <w:rsid w:val="0F38A612"/>
    <w:rsid w:val="0F522AAD"/>
    <w:rsid w:val="0F6F9EE4"/>
    <w:rsid w:val="0F90F135"/>
    <w:rsid w:val="0F92E2F8"/>
    <w:rsid w:val="0FA548A2"/>
    <w:rsid w:val="0FB43549"/>
    <w:rsid w:val="0FBC9410"/>
    <w:rsid w:val="0FD5879A"/>
    <w:rsid w:val="0FD5879A"/>
    <w:rsid w:val="1024CE20"/>
    <w:rsid w:val="10440863"/>
    <w:rsid w:val="105418C3"/>
    <w:rsid w:val="10725B74"/>
    <w:rsid w:val="10BA6405"/>
    <w:rsid w:val="10F2673E"/>
    <w:rsid w:val="10F77B30"/>
    <w:rsid w:val="10F77B30"/>
    <w:rsid w:val="112EB359"/>
    <w:rsid w:val="11431951"/>
    <w:rsid w:val="114E13E7"/>
    <w:rsid w:val="117157FB"/>
    <w:rsid w:val="11A252C5"/>
    <w:rsid w:val="120E2BD5"/>
    <w:rsid w:val="12113F92"/>
    <w:rsid w:val="1213C613"/>
    <w:rsid w:val="1265575C"/>
    <w:rsid w:val="12734681"/>
    <w:rsid w:val="12A93169"/>
    <w:rsid w:val="12B3FEE0"/>
    <w:rsid w:val="12C0A471"/>
    <w:rsid w:val="12CA83BA"/>
    <w:rsid w:val="12E8C66B"/>
    <w:rsid w:val="12E9E448"/>
    <w:rsid w:val="130D285C"/>
    <w:rsid w:val="130F768C"/>
    <w:rsid w:val="137D2231"/>
    <w:rsid w:val="139E62B7"/>
    <w:rsid w:val="13C670A1"/>
    <w:rsid w:val="13CD640A"/>
    <w:rsid w:val="13CD640A"/>
    <w:rsid w:val="13E7C2F2"/>
    <w:rsid w:val="14406E5C"/>
    <w:rsid w:val="14406E5C"/>
    <w:rsid w:val="1466541B"/>
    <w:rsid w:val="1466541B"/>
    <w:rsid w:val="1478B9C5"/>
    <w:rsid w:val="1478B9C5"/>
    <w:rsid w:val="14A8F8BD"/>
    <w:rsid w:val="15247A46"/>
    <w:rsid w:val="15624102"/>
    <w:rsid w:val="1565F4CD"/>
    <w:rsid w:val="159A553A"/>
    <w:rsid w:val="15C10000"/>
    <w:rsid w:val="1608C7A5"/>
    <w:rsid w:val="1621850A"/>
    <w:rsid w:val="1621850A"/>
    <w:rsid w:val="1632BFE1"/>
    <w:rsid w:val="163CDB98"/>
    <w:rsid w:val="16940FA4"/>
    <w:rsid w:val="16C418FD"/>
    <w:rsid w:val="16FC1FA0"/>
    <w:rsid w:val="16FC1FA0"/>
    <w:rsid w:val="17A86D01"/>
    <w:rsid w:val="17C661D5"/>
    <w:rsid w:val="17C661D5"/>
    <w:rsid w:val="17D0772A"/>
    <w:rsid w:val="18A0D52D"/>
    <w:rsid w:val="18A3DEEC"/>
    <w:rsid w:val="18D1F5FC"/>
    <w:rsid w:val="18D1F5FC"/>
    <w:rsid w:val="18E31FC0"/>
    <w:rsid w:val="1916812A"/>
    <w:rsid w:val="193EA324"/>
    <w:rsid w:val="193EA324"/>
    <w:rsid w:val="19443D62"/>
    <w:rsid w:val="19747C5A"/>
    <w:rsid w:val="1A3E59E8"/>
    <w:rsid w:val="1A570476"/>
    <w:rsid w:val="1A6DC65D"/>
    <w:rsid w:val="1A706941"/>
    <w:rsid w:val="1A706941"/>
    <w:rsid w:val="1A947123"/>
    <w:rsid w:val="1A947123"/>
    <w:rsid w:val="1A984A54"/>
    <w:rsid w:val="1ACA3BA4"/>
    <w:rsid w:val="1AD5959F"/>
    <w:rsid w:val="1AE7FB49"/>
    <w:rsid w:val="1AE7FB49"/>
    <w:rsid w:val="1AF3D850"/>
    <w:rsid w:val="1B183A41"/>
    <w:rsid w:val="1B6F0BB9"/>
    <w:rsid w:val="1B936690"/>
    <w:rsid w:val="1BD18286"/>
    <w:rsid w:val="1BED3C9B"/>
    <w:rsid w:val="1BED3C9B"/>
    <w:rsid w:val="1C07533F"/>
    <w:rsid w:val="1C341AB5"/>
    <w:rsid w:val="1C341AB5"/>
    <w:rsid w:val="1C4B8041"/>
    <w:rsid w:val="1C659CDA"/>
    <w:rsid w:val="1C92B851"/>
    <w:rsid w:val="1CA8D10E"/>
    <w:rsid w:val="1CB40AA2"/>
    <w:rsid w:val="1CB40AA2"/>
    <w:rsid w:val="1D0EB54B"/>
    <w:rsid w:val="1D2AAE45"/>
    <w:rsid w:val="1D77CB0B"/>
    <w:rsid w:val="1DCF7273"/>
    <w:rsid w:val="1DCF7273"/>
    <w:rsid w:val="1DD5FE38"/>
    <w:rsid w:val="1DD5FE38"/>
    <w:rsid w:val="1E016D3B"/>
    <w:rsid w:val="1E1C7AFC"/>
    <w:rsid w:val="1E1F9C0B"/>
    <w:rsid w:val="1E29F72D"/>
    <w:rsid w:val="1E29F72D"/>
    <w:rsid w:val="1E47ED7D"/>
    <w:rsid w:val="1E4CCBBF"/>
    <w:rsid w:val="1E7CC8D5"/>
    <w:rsid w:val="1E7CC8D5"/>
    <w:rsid w:val="1EC48CE3"/>
    <w:rsid w:val="1ED8E450"/>
    <w:rsid w:val="1EFA36A1"/>
    <w:rsid w:val="1F20D8D1"/>
    <w:rsid w:val="1F6B42D4"/>
    <w:rsid w:val="1F71CE99"/>
    <w:rsid w:val="1F85C2AE"/>
    <w:rsid w:val="1FBC3DCA"/>
    <w:rsid w:val="1FC74973"/>
    <w:rsid w:val="1FC74973"/>
    <w:rsid w:val="1FE59C73"/>
    <w:rsid w:val="2046560D"/>
    <w:rsid w:val="207059D7"/>
    <w:rsid w:val="207059D7"/>
    <w:rsid w:val="20D40291"/>
    <w:rsid w:val="20D780D1"/>
    <w:rsid w:val="21071335"/>
    <w:rsid w:val="21083EFB"/>
    <w:rsid w:val="21573CCD"/>
    <w:rsid w:val="21580E2B"/>
    <w:rsid w:val="21877BC5"/>
    <w:rsid w:val="2189C9F5"/>
    <w:rsid w:val="21E2266E"/>
    <w:rsid w:val="21E2266E"/>
    <w:rsid w:val="21E69B61"/>
    <w:rsid w:val="22108512"/>
    <w:rsid w:val="221D70E5"/>
    <w:rsid w:val="22275F3F"/>
    <w:rsid w:val="222C3D25"/>
    <w:rsid w:val="222C3D25"/>
    <w:rsid w:val="2240C40A"/>
    <w:rsid w:val="2240C40A"/>
    <w:rsid w:val="226FD2F2"/>
    <w:rsid w:val="226FD2F2"/>
    <w:rsid w:val="22A96F5B"/>
    <w:rsid w:val="22BAC1C5"/>
    <w:rsid w:val="22C86534"/>
    <w:rsid w:val="22E5856A"/>
    <w:rsid w:val="22FA0C4F"/>
    <w:rsid w:val="22FDF32E"/>
    <w:rsid w:val="2397FE06"/>
    <w:rsid w:val="23B94146"/>
    <w:rsid w:val="23CB9C29"/>
    <w:rsid w:val="23E53C2E"/>
    <w:rsid w:val="243BBF9A"/>
    <w:rsid w:val="243EB3F7"/>
    <w:rsid w:val="243EB3F7"/>
    <w:rsid w:val="245FB4A2"/>
    <w:rsid w:val="245FB4A2"/>
    <w:rsid w:val="2480D0FB"/>
    <w:rsid w:val="24E19235"/>
    <w:rsid w:val="24F3E482"/>
    <w:rsid w:val="2519C730"/>
    <w:rsid w:val="2533CE67"/>
    <w:rsid w:val="253D4490"/>
    <w:rsid w:val="253D4490"/>
    <w:rsid w:val="255BF061"/>
    <w:rsid w:val="255BF061"/>
    <w:rsid w:val="257518BE"/>
    <w:rsid w:val="25810C8F"/>
    <w:rsid w:val="25F1ACED"/>
    <w:rsid w:val="25F1ACED"/>
    <w:rsid w:val="26184846"/>
    <w:rsid w:val="2619EBA1"/>
    <w:rsid w:val="265C0134"/>
    <w:rsid w:val="26D78C4E"/>
    <w:rsid w:val="26D914F1"/>
    <w:rsid w:val="26E3F635"/>
    <w:rsid w:val="271CDCF0"/>
    <w:rsid w:val="27547AA0"/>
    <w:rsid w:val="27625FC4"/>
    <w:rsid w:val="27B418A7"/>
    <w:rsid w:val="28317465"/>
    <w:rsid w:val="2871E998"/>
    <w:rsid w:val="288EA3E9"/>
    <w:rsid w:val="28939123"/>
    <w:rsid w:val="289B7EA9"/>
    <w:rsid w:val="289B7EA9"/>
    <w:rsid w:val="28A55110"/>
    <w:rsid w:val="28A55110"/>
    <w:rsid w:val="29294DAF"/>
    <w:rsid w:val="294A7F51"/>
    <w:rsid w:val="2957DAAB"/>
    <w:rsid w:val="2960E134"/>
    <w:rsid w:val="29624EB2"/>
    <w:rsid w:val="2962923A"/>
    <w:rsid w:val="296D34B2"/>
    <w:rsid w:val="296D34B2"/>
    <w:rsid w:val="29713F76"/>
    <w:rsid w:val="29713F76"/>
    <w:rsid w:val="29738989"/>
    <w:rsid w:val="2981035C"/>
    <w:rsid w:val="29D8907C"/>
    <w:rsid w:val="2A049DDF"/>
    <w:rsid w:val="2A1E9364"/>
    <w:rsid w:val="2A2910CA"/>
    <w:rsid w:val="2A2F6184"/>
    <w:rsid w:val="2A374F0A"/>
    <w:rsid w:val="2A6033D7"/>
    <w:rsid w:val="2A6F95E4"/>
    <w:rsid w:val="2AA8B020"/>
    <w:rsid w:val="2AF3AB0C"/>
    <w:rsid w:val="2AF6318D"/>
    <w:rsid w:val="2AFAFE04"/>
    <w:rsid w:val="2BC4623C"/>
    <w:rsid w:val="2BC4623C"/>
    <w:rsid w:val="2C583F27"/>
    <w:rsid w:val="2C583F27"/>
    <w:rsid w:val="2C64569F"/>
    <w:rsid w:val="2C7DAA81"/>
    <w:rsid w:val="2C7DAA81"/>
    <w:rsid w:val="2CC83CA9"/>
    <w:rsid w:val="2D24D915"/>
    <w:rsid w:val="2D3D3DA4"/>
    <w:rsid w:val="2D8203DD"/>
    <w:rsid w:val="2E216868"/>
    <w:rsid w:val="2E235A2B"/>
    <w:rsid w:val="2E2B4BCE"/>
    <w:rsid w:val="2E345257"/>
    <w:rsid w:val="2E498A62"/>
    <w:rsid w:val="2E498A62"/>
    <w:rsid w:val="2EAC019F"/>
    <w:rsid w:val="2EE3F79C"/>
    <w:rsid w:val="2EFD1FF9"/>
    <w:rsid w:val="2EFD1FF9"/>
    <w:rsid w:val="2F0AC02D"/>
    <w:rsid w:val="2F1F4712"/>
    <w:rsid w:val="2F801C70"/>
    <w:rsid w:val="2FD022B8"/>
    <w:rsid w:val="3001CF2E"/>
    <w:rsid w:val="3001CF2E"/>
    <w:rsid w:val="3003DED0"/>
    <w:rsid w:val="3047D200"/>
    <w:rsid w:val="305C79D7"/>
    <w:rsid w:val="307FC7FD"/>
    <w:rsid w:val="30AF758B"/>
    <w:rsid w:val="3162EC90"/>
    <w:rsid w:val="316D6097"/>
    <w:rsid w:val="316D6097"/>
    <w:rsid w:val="31793D9E"/>
    <w:rsid w:val="31BEF1E0"/>
    <w:rsid w:val="31F47107"/>
    <w:rsid w:val="31F81D9F"/>
    <w:rsid w:val="3204ACB1"/>
    <w:rsid w:val="321B985E"/>
    <w:rsid w:val="323D8309"/>
    <w:rsid w:val="3283EA82"/>
    <w:rsid w:val="32B2F141"/>
    <w:rsid w:val="32CD9291"/>
    <w:rsid w:val="3318DC12"/>
    <w:rsid w:val="332295C3"/>
    <w:rsid w:val="337F72C2"/>
    <w:rsid w:val="337F72C2"/>
    <w:rsid w:val="33ACCA53"/>
    <w:rsid w:val="33B20C89"/>
    <w:rsid w:val="33B768BF"/>
    <w:rsid w:val="33B768BF"/>
    <w:rsid w:val="33D643CA"/>
    <w:rsid w:val="33D9536A"/>
    <w:rsid w:val="33FD3773"/>
    <w:rsid w:val="346530AD"/>
    <w:rsid w:val="349A8D52"/>
    <w:rsid w:val="34A9CDD0"/>
    <w:rsid w:val="34AD2AF1"/>
    <w:rsid w:val="34BE6624"/>
    <w:rsid w:val="34D54051"/>
    <w:rsid w:val="35272125"/>
    <w:rsid w:val="35272125"/>
    <w:rsid w:val="35374443"/>
    <w:rsid w:val="3551DFB7"/>
    <w:rsid w:val="3551DFB7"/>
    <w:rsid w:val="357523CB"/>
    <w:rsid w:val="358C96D3"/>
    <w:rsid w:val="358C96D3"/>
    <w:rsid w:val="35C76D4F"/>
    <w:rsid w:val="36459E31"/>
    <w:rsid w:val="36549C47"/>
    <w:rsid w:val="365CC697"/>
    <w:rsid w:val="36926303"/>
    <w:rsid w:val="36926303"/>
    <w:rsid w:val="36B71384"/>
    <w:rsid w:val="36EADE80"/>
    <w:rsid w:val="36EF0981"/>
    <w:rsid w:val="3710F849"/>
    <w:rsid w:val="3710F849"/>
    <w:rsid w:val="373CBEA1"/>
    <w:rsid w:val="37D21922"/>
    <w:rsid w:val="37E1A068"/>
    <w:rsid w:val="382E3364"/>
    <w:rsid w:val="38678BBC"/>
    <w:rsid w:val="386EE505"/>
    <w:rsid w:val="386EE505"/>
    <w:rsid w:val="38A9B4ED"/>
    <w:rsid w:val="38AB0F38"/>
    <w:rsid w:val="38C4B684"/>
    <w:rsid w:val="38C4B684"/>
    <w:rsid w:val="39582ABC"/>
    <w:rsid w:val="39582ABC"/>
    <w:rsid w:val="397192C7"/>
    <w:rsid w:val="397D3EF3"/>
    <w:rsid w:val="398C3D09"/>
    <w:rsid w:val="3A6A23AD"/>
    <w:rsid w:val="3A6A23AD"/>
    <w:rsid w:val="3ABF3FAB"/>
    <w:rsid w:val="3AD26789"/>
    <w:rsid w:val="3ADF34CD"/>
    <w:rsid w:val="3B271FBD"/>
    <w:rsid w:val="3B2733CD"/>
    <w:rsid w:val="3B2733CD"/>
    <w:rsid w:val="3B3EB6C8"/>
    <w:rsid w:val="3C08423E"/>
    <w:rsid w:val="3C1C0D27"/>
    <w:rsid w:val="3C216A9B"/>
    <w:rsid w:val="3C216A9B"/>
    <w:rsid w:val="3CA93389"/>
    <w:rsid w:val="3CC2F01E"/>
    <w:rsid w:val="3CDA8729"/>
    <w:rsid w:val="3D91A21A"/>
    <w:rsid w:val="3D91A21A"/>
    <w:rsid w:val="3E00EF9E"/>
    <w:rsid w:val="3E50E1EC"/>
    <w:rsid w:val="3E5AD046"/>
    <w:rsid w:val="3EDE2689"/>
    <w:rsid w:val="3EDE2689"/>
    <w:rsid w:val="3F235D26"/>
    <w:rsid w:val="3FD7D225"/>
    <w:rsid w:val="3FD7D225"/>
    <w:rsid w:val="3FECB24D"/>
    <w:rsid w:val="3FECB24D"/>
    <w:rsid w:val="3FEFE50E"/>
    <w:rsid w:val="3FF39107"/>
    <w:rsid w:val="4017F2F8"/>
    <w:rsid w:val="40284914"/>
    <w:rsid w:val="405DF5CA"/>
    <w:rsid w:val="405DF5CA"/>
    <w:rsid w:val="406F30A1"/>
    <w:rsid w:val="406F30A1"/>
    <w:rsid w:val="40B4C6D2"/>
    <w:rsid w:val="40B4C6D2"/>
    <w:rsid w:val="40BCB458"/>
    <w:rsid w:val="40BCB458"/>
    <w:rsid w:val="40BF2D87"/>
    <w:rsid w:val="40F09BCB"/>
    <w:rsid w:val="412A8B58"/>
    <w:rsid w:val="412A8B58"/>
    <w:rsid w:val="41389060"/>
    <w:rsid w:val="41EE7A75"/>
    <w:rsid w:val="41F9C62B"/>
    <w:rsid w:val="42509733"/>
    <w:rsid w:val="4315D77F"/>
    <w:rsid w:val="4315D77F"/>
    <w:rsid w:val="4317673C"/>
    <w:rsid w:val="4317673C"/>
    <w:rsid w:val="433CF1B6"/>
    <w:rsid w:val="433D8A7D"/>
    <w:rsid w:val="436B46B5"/>
    <w:rsid w:val="437320DE"/>
    <w:rsid w:val="4395968C"/>
    <w:rsid w:val="43B5B372"/>
    <w:rsid w:val="43B5B372"/>
    <w:rsid w:val="43D45D14"/>
    <w:rsid w:val="43D45D14"/>
    <w:rsid w:val="44703122"/>
    <w:rsid w:val="449EE030"/>
    <w:rsid w:val="44E203C1"/>
    <w:rsid w:val="453166ED"/>
    <w:rsid w:val="45614263"/>
    <w:rsid w:val="45680381"/>
    <w:rsid w:val="45720FE4"/>
    <w:rsid w:val="45899240"/>
    <w:rsid w:val="45D99C94"/>
    <w:rsid w:val="45F9C062"/>
    <w:rsid w:val="45F9C062"/>
    <w:rsid w:val="464AC80B"/>
    <w:rsid w:val="46CD374E"/>
    <w:rsid w:val="46CD374E"/>
    <w:rsid w:val="46ED5434"/>
    <w:rsid w:val="46F4B7E8"/>
    <w:rsid w:val="472562A1"/>
    <w:rsid w:val="472562A1"/>
    <w:rsid w:val="477B33DD"/>
    <w:rsid w:val="477B33DD"/>
    <w:rsid w:val="47C3D304"/>
    <w:rsid w:val="482304DD"/>
    <w:rsid w:val="48852469"/>
    <w:rsid w:val="4897C7A6"/>
    <w:rsid w:val="489FA443"/>
    <w:rsid w:val="489FA443"/>
    <w:rsid w:val="48D22CF2"/>
    <w:rsid w:val="48E6C546"/>
    <w:rsid w:val="49094DA1"/>
    <w:rsid w:val="49113D56"/>
    <w:rsid w:val="49113D56"/>
    <w:rsid w:val="49763C0C"/>
    <w:rsid w:val="498268CD"/>
    <w:rsid w:val="498268CD"/>
    <w:rsid w:val="49939493"/>
    <w:rsid w:val="49A7FB11"/>
    <w:rsid w:val="49B4F5F5"/>
    <w:rsid w:val="4A20F4CA"/>
    <w:rsid w:val="4A44BB93"/>
    <w:rsid w:val="4A458107"/>
    <w:rsid w:val="4A459478"/>
    <w:rsid w:val="4A50087F"/>
    <w:rsid w:val="4A5BA918"/>
    <w:rsid w:val="4A5D0363"/>
    <w:rsid w:val="4A804777"/>
    <w:rsid w:val="4AA51E02"/>
    <w:rsid w:val="4AA51E02"/>
    <w:rsid w:val="4AAD0DB7"/>
    <w:rsid w:val="4AFBC9D1"/>
    <w:rsid w:val="4B1E392E"/>
    <w:rsid w:val="4B2B7478"/>
    <w:rsid w:val="4BCF6868"/>
    <w:rsid w:val="4BF77979"/>
    <w:rsid w:val="4C97D864"/>
    <w:rsid w:val="4C9C4D57"/>
    <w:rsid w:val="4CBA098F"/>
    <w:rsid w:val="4CEE887A"/>
    <w:rsid w:val="4D276D33"/>
    <w:rsid w:val="4D2FC3C0"/>
    <w:rsid w:val="4D2FC3C0"/>
    <w:rsid w:val="4D34CCBE"/>
    <w:rsid w:val="4D3C78D2"/>
    <w:rsid w:val="4D3C78D2"/>
    <w:rsid w:val="4D6A4742"/>
    <w:rsid w:val="4DA0D19E"/>
    <w:rsid w:val="4DADCC82"/>
    <w:rsid w:val="4E171368"/>
    <w:rsid w:val="4E2086C3"/>
    <w:rsid w:val="4E381DB8"/>
    <w:rsid w:val="4E381DB8"/>
    <w:rsid w:val="4E55D9F0"/>
    <w:rsid w:val="4E58F62A"/>
    <w:rsid w:val="4E897420"/>
    <w:rsid w:val="4ED84933"/>
    <w:rsid w:val="4EEA789F"/>
    <w:rsid w:val="4F2F1A3B"/>
    <w:rsid w:val="4F3707C1"/>
    <w:rsid w:val="4F3707C1"/>
    <w:rsid w:val="4F520958"/>
    <w:rsid w:val="4FC3B26F"/>
    <w:rsid w:val="4FC78BA0"/>
    <w:rsid w:val="4FF39C14"/>
    <w:rsid w:val="5004C797"/>
    <w:rsid w:val="508D41F1"/>
    <w:rsid w:val="5090364E"/>
    <w:rsid w:val="50A083A7"/>
    <w:rsid w:val="50B3FD17"/>
    <w:rsid w:val="50CAEA9C"/>
    <w:rsid w:val="50EF88FB"/>
    <w:rsid w:val="5102E64B"/>
    <w:rsid w:val="516B4987"/>
    <w:rsid w:val="5199A82B"/>
    <w:rsid w:val="5199A82B"/>
    <w:rsid w:val="51A8857E"/>
    <w:rsid w:val="52329274"/>
    <w:rsid w:val="52329274"/>
    <w:rsid w:val="5233D89B"/>
    <w:rsid w:val="523F34B1"/>
    <w:rsid w:val="524EB07D"/>
    <w:rsid w:val="524EB07D"/>
    <w:rsid w:val="524FCD78"/>
    <w:rsid w:val="52681548"/>
    <w:rsid w:val="526EA883"/>
    <w:rsid w:val="52813DA5"/>
    <w:rsid w:val="52896799"/>
    <w:rsid w:val="52EA284D"/>
    <w:rsid w:val="532B3CD6"/>
    <w:rsid w:val="5335788C"/>
    <w:rsid w:val="5354BF42"/>
    <w:rsid w:val="53BDE9C2"/>
    <w:rsid w:val="54028B5E"/>
    <w:rsid w:val="54028B5E"/>
    <w:rsid w:val="54189E3F"/>
    <w:rsid w:val="5482F6BC"/>
    <w:rsid w:val="548E4272"/>
    <w:rsid w:val="548E4272"/>
    <w:rsid w:val="54A2EA49"/>
    <w:rsid w:val="54CFB930"/>
    <w:rsid w:val="54EC1353"/>
    <w:rsid w:val="55033E41"/>
    <w:rsid w:val="55033E41"/>
    <w:rsid w:val="5509B1D9"/>
    <w:rsid w:val="5509B1D9"/>
    <w:rsid w:val="5563A771"/>
    <w:rsid w:val="55BAD02A"/>
    <w:rsid w:val="55BAD02A"/>
    <w:rsid w:val="55C2FA1E"/>
    <w:rsid w:val="55C32EF1"/>
    <w:rsid w:val="55C32EF1"/>
    <w:rsid w:val="5622254D"/>
    <w:rsid w:val="566D194E"/>
    <w:rsid w:val="56793596"/>
    <w:rsid w:val="56793596"/>
    <w:rsid w:val="56D09FAB"/>
    <w:rsid w:val="571A0895"/>
    <w:rsid w:val="575EFF52"/>
    <w:rsid w:val="57BDF5AE"/>
    <w:rsid w:val="57DA8B0B"/>
    <w:rsid w:val="57DAB180"/>
    <w:rsid w:val="5801517C"/>
    <w:rsid w:val="58361907"/>
    <w:rsid w:val="583B9CF0"/>
    <w:rsid w:val="58AFD364"/>
    <w:rsid w:val="58B5D8F6"/>
    <w:rsid w:val="58DDEA07"/>
    <w:rsid w:val="591BED31"/>
    <w:rsid w:val="59D4F908"/>
    <w:rsid w:val="59D4F908"/>
    <w:rsid w:val="59F51E6B"/>
    <w:rsid w:val="5A371894"/>
    <w:rsid w:val="5A4A69FA"/>
    <w:rsid w:val="5A4BA3C5"/>
    <w:rsid w:val="5A662C49"/>
    <w:rsid w:val="5A79BA68"/>
    <w:rsid w:val="5A84211D"/>
    <w:rsid w:val="5A8E414D"/>
    <w:rsid w:val="5A966B41"/>
    <w:rsid w:val="5A966B41"/>
    <w:rsid w:val="5ABFE9BA"/>
    <w:rsid w:val="5AF52A3F"/>
    <w:rsid w:val="5AFD83F6"/>
    <w:rsid w:val="5AFD83F6"/>
    <w:rsid w:val="5B198516"/>
    <w:rsid w:val="5B3579F3"/>
    <w:rsid w:val="5B3579F3"/>
    <w:rsid w:val="5C06CD9A"/>
    <w:rsid w:val="5C202354"/>
    <w:rsid w:val="5C4A9120"/>
    <w:rsid w:val="5C4A9120"/>
    <w:rsid w:val="5C540BC2"/>
    <w:rsid w:val="5C540BC2"/>
    <w:rsid w:val="5C6D5ABE"/>
    <w:rsid w:val="5CC660BD"/>
    <w:rsid w:val="5CD21F1C"/>
    <w:rsid w:val="5CD21F1C"/>
    <w:rsid w:val="5CEEA03A"/>
    <w:rsid w:val="5CF0255F"/>
    <w:rsid w:val="5D834487"/>
    <w:rsid w:val="5D834487"/>
    <w:rsid w:val="5D935904"/>
    <w:rsid w:val="5D9DCD0B"/>
    <w:rsid w:val="5D9DCD0B"/>
    <w:rsid w:val="5DB2B575"/>
    <w:rsid w:val="5DBBF3B5"/>
    <w:rsid w:val="5DEE27C9"/>
    <w:rsid w:val="5DEF5E54"/>
    <w:rsid w:val="5E0306CF"/>
    <w:rsid w:val="5E0306CF"/>
    <w:rsid w:val="5E1F4898"/>
    <w:rsid w:val="5E5125D8"/>
    <w:rsid w:val="5E6BFDBA"/>
    <w:rsid w:val="5E805527"/>
    <w:rsid w:val="5E825575"/>
    <w:rsid w:val="5E8717DA"/>
    <w:rsid w:val="5E99B9F2"/>
    <w:rsid w:val="5EB0941F"/>
    <w:rsid w:val="5EEE6CFD"/>
    <w:rsid w:val="5F167769"/>
    <w:rsid w:val="5F167769"/>
    <w:rsid w:val="5F1F14E8"/>
    <w:rsid w:val="5F251A7A"/>
    <w:rsid w:val="5F2D3385"/>
    <w:rsid w:val="5F2F2965"/>
    <w:rsid w:val="5F3543D0"/>
    <w:rsid w:val="5F3543D0"/>
    <w:rsid w:val="5F57C416"/>
    <w:rsid w:val="5F57C416"/>
    <w:rsid w:val="5F8B2EB5"/>
    <w:rsid w:val="5F9EB7BC"/>
    <w:rsid w:val="5F9EB7BC"/>
    <w:rsid w:val="5FD0F519"/>
    <w:rsid w:val="60645FEF"/>
    <w:rsid w:val="608A7ED0"/>
    <w:rsid w:val="60922AE4"/>
    <w:rsid w:val="60A45A50"/>
    <w:rsid w:val="60CAF9C6"/>
    <w:rsid w:val="60CAF9C6"/>
    <w:rsid w:val="60D63BF0"/>
    <w:rsid w:val="60D63BF0"/>
    <w:rsid w:val="60E268B1"/>
    <w:rsid w:val="60EC4C17"/>
    <w:rsid w:val="60EFA3FB"/>
    <w:rsid w:val="619513DB"/>
    <w:rsid w:val="61B9F637"/>
    <w:rsid w:val="6264D447"/>
    <w:rsid w:val="6284CC4D"/>
    <w:rsid w:val="6284CC4D"/>
    <w:rsid w:val="628B745C"/>
    <w:rsid w:val="62A778E9"/>
    <w:rsid w:val="62A778E9"/>
    <w:rsid w:val="62C31AD1"/>
    <w:rsid w:val="62C31AD1"/>
    <w:rsid w:val="62C34D46"/>
    <w:rsid w:val="62C34D46"/>
    <w:rsid w:val="62D40A4E"/>
    <w:rsid w:val="62DA0611"/>
    <w:rsid w:val="62EB9CB6"/>
    <w:rsid w:val="62F55C9F"/>
    <w:rsid w:val="6319D0B2"/>
    <w:rsid w:val="631E1C8C"/>
    <w:rsid w:val="633F6EDD"/>
    <w:rsid w:val="635F66E3"/>
    <w:rsid w:val="639C00B1"/>
    <w:rsid w:val="63A2F864"/>
    <w:rsid w:val="63A2F864"/>
    <w:rsid w:val="643B5BC4"/>
    <w:rsid w:val="645E9FD8"/>
    <w:rsid w:val="64B74B42"/>
    <w:rsid w:val="6538FE00"/>
    <w:rsid w:val="653EC8C5"/>
    <w:rsid w:val="6577CB73"/>
    <w:rsid w:val="6577CB73"/>
    <w:rsid w:val="65C3151E"/>
    <w:rsid w:val="65C3151E"/>
    <w:rsid w:val="65D72C25"/>
    <w:rsid w:val="6640369D"/>
    <w:rsid w:val="6655BD4E"/>
    <w:rsid w:val="6655BD4E"/>
    <w:rsid w:val="66782C9A"/>
    <w:rsid w:val="66DC29EF"/>
    <w:rsid w:val="66DC29EF"/>
    <w:rsid w:val="67583D70"/>
    <w:rsid w:val="675DD7AE"/>
    <w:rsid w:val="676AC381"/>
    <w:rsid w:val="676AC381"/>
    <w:rsid w:val="6790391F"/>
    <w:rsid w:val="6790391F"/>
    <w:rsid w:val="67A9B34C"/>
    <w:rsid w:val="67A9C9A1"/>
    <w:rsid w:val="67A9C9A1"/>
    <w:rsid w:val="67DC06FE"/>
    <w:rsid w:val="67DC06FE"/>
    <w:rsid w:val="67F8081E"/>
    <w:rsid w:val="6814D1C3"/>
    <w:rsid w:val="684ABAEC"/>
    <w:rsid w:val="68542A57"/>
    <w:rsid w:val="685698EE"/>
    <w:rsid w:val="68E550A2"/>
    <w:rsid w:val="68F5681C"/>
    <w:rsid w:val="68F5681C"/>
    <w:rsid w:val="68FAB5E0"/>
    <w:rsid w:val="6910BEAA"/>
    <w:rsid w:val="6910BEAA"/>
    <w:rsid w:val="693210FB"/>
    <w:rsid w:val="696F7DA8"/>
    <w:rsid w:val="6977D75F"/>
    <w:rsid w:val="69D1F475"/>
    <w:rsid w:val="6A5B8AA2"/>
    <w:rsid w:val="6A91387D"/>
    <w:rsid w:val="6AAA9D48"/>
    <w:rsid w:val="6AB536CE"/>
    <w:rsid w:val="6ACDE15C"/>
    <w:rsid w:val="6ADF1C33"/>
    <w:rsid w:val="6B0BBA3A"/>
    <w:rsid w:val="6B268CC6"/>
    <w:rsid w:val="6B5A4882"/>
    <w:rsid w:val="6B5A4882"/>
    <w:rsid w:val="6B6BD313"/>
    <w:rsid w:val="6BA83F84"/>
    <w:rsid w:val="6CA22DC6"/>
    <w:rsid w:val="6CAFB260"/>
    <w:rsid w:val="6CC25D27"/>
    <w:rsid w:val="6CC25D27"/>
    <w:rsid w:val="6CCA4AAD"/>
    <w:rsid w:val="6CCEDE1B"/>
    <w:rsid w:val="6CDC045A"/>
    <w:rsid w:val="6CF03489"/>
    <w:rsid w:val="6D064929"/>
    <w:rsid w:val="6D07A374"/>
    <w:rsid w:val="6D2D35B8"/>
    <w:rsid w:val="6DA978B1"/>
    <w:rsid w:val="6DB8C1C5"/>
    <w:rsid w:val="6DB8C1C5"/>
    <w:rsid w:val="6DEA2B90"/>
    <w:rsid w:val="6DF2A3AC"/>
    <w:rsid w:val="6E65EB21"/>
    <w:rsid w:val="6E841347"/>
    <w:rsid w:val="6E841347"/>
    <w:rsid w:val="6E8C04EA"/>
    <w:rsid w:val="6E9678F1"/>
    <w:rsid w:val="6EAE33D0"/>
    <w:rsid w:val="6EBF8C16"/>
    <w:rsid w:val="6F41E438"/>
    <w:rsid w:val="6F454912"/>
    <w:rsid w:val="6F4FC136"/>
    <w:rsid w:val="6F4FC136"/>
    <w:rsid w:val="6F5E084F"/>
    <w:rsid w:val="6F634F55"/>
    <w:rsid w:val="6F634F55"/>
    <w:rsid w:val="6F88A7F1"/>
    <w:rsid w:val="6FBCC90C"/>
    <w:rsid w:val="6FFB4817"/>
    <w:rsid w:val="6FFC9F94"/>
    <w:rsid w:val="703F4436"/>
    <w:rsid w:val="704850A0"/>
    <w:rsid w:val="704850A0"/>
    <w:rsid w:val="705B5C77"/>
    <w:rsid w:val="7064D67A"/>
    <w:rsid w:val="7082713F"/>
    <w:rsid w:val="70DDB499"/>
    <w:rsid w:val="70E11973"/>
    <w:rsid w:val="70E11973"/>
    <w:rsid w:val="71007A01"/>
    <w:rsid w:val="71007A01"/>
    <w:rsid w:val="71971878"/>
    <w:rsid w:val="71971878"/>
    <w:rsid w:val="71AFEAE3"/>
    <w:rsid w:val="727AF811"/>
    <w:rsid w:val="729E3C25"/>
    <w:rsid w:val="72A08A55"/>
    <w:rsid w:val="72C048B3"/>
    <w:rsid w:val="72D8F341"/>
    <w:rsid w:val="73319EAB"/>
    <w:rsid w:val="73319EAB"/>
    <w:rsid w:val="7357846A"/>
    <w:rsid w:val="735F760D"/>
    <w:rsid w:val="7381A4F3"/>
    <w:rsid w:val="739719C8"/>
    <w:rsid w:val="73E5BF8D"/>
    <w:rsid w:val="73E5BF8D"/>
    <w:rsid w:val="740C3941"/>
    <w:rsid w:val="7449559A"/>
    <w:rsid w:val="745C1914"/>
    <w:rsid w:val="745C1914"/>
    <w:rsid w:val="74B2304F"/>
    <w:rsid w:val="74C40A28"/>
    <w:rsid w:val="74D010B7"/>
    <w:rsid w:val="74D55C92"/>
    <w:rsid w:val="74D55C92"/>
    <w:rsid w:val="74D69188"/>
    <w:rsid w:val="74FB466E"/>
    <w:rsid w:val="7514AB39"/>
    <w:rsid w:val="7514AB39"/>
    <w:rsid w:val="751A5325"/>
    <w:rsid w:val="752FEA7C"/>
    <w:rsid w:val="753407AA"/>
    <w:rsid w:val="753407AA"/>
    <w:rsid w:val="7535F96D"/>
    <w:rsid w:val="7535F96D"/>
    <w:rsid w:val="75D2C986"/>
    <w:rsid w:val="76712CF3"/>
    <w:rsid w:val="769A6B73"/>
    <w:rsid w:val="769CFB29"/>
    <w:rsid w:val="76A18AD6"/>
    <w:rsid w:val="76A18AD6"/>
    <w:rsid w:val="76AD2B6F"/>
    <w:rsid w:val="76B07B9A"/>
    <w:rsid w:val="76B55563"/>
    <w:rsid w:val="76B55563"/>
    <w:rsid w:val="76CFD80B"/>
    <w:rsid w:val="7745703B"/>
    <w:rsid w:val="7745703B"/>
    <w:rsid w:val="77759D81"/>
    <w:rsid w:val="77759D81"/>
    <w:rsid w:val="77910DD6"/>
    <w:rsid w:val="77910DD6"/>
    <w:rsid w:val="77B451EA"/>
    <w:rsid w:val="77EA7EB4"/>
    <w:rsid w:val="77F22AC8"/>
    <w:rsid w:val="780E324A"/>
    <w:rsid w:val="786A4E21"/>
    <w:rsid w:val="786BA86C"/>
    <w:rsid w:val="787ED506"/>
    <w:rsid w:val="78843078"/>
    <w:rsid w:val="78B3B05E"/>
    <w:rsid w:val="78E16D35"/>
    <w:rsid w:val="78E8C67E"/>
    <w:rsid w:val="78E8C67E"/>
    <w:rsid w:val="790D7DA9"/>
    <w:rsid w:val="79400AD1"/>
    <w:rsid w:val="79400AD1"/>
    <w:rsid w:val="794834C5"/>
    <w:rsid w:val="79977B4B"/>
    <w:rsid w:val="79AE180F"/>
    <w:rsid w:val="79CEA420"/>
    <w:rsid w:val="79CEB791"/>
    <w:rsid w:val="79CEB791"/>
    <w:rsid w:val="79D92B98"/>
    <w:rsid w:val="79E41198"/>
    <w:rsid w:val="7A641539"/>
    <w:rsid w:val="7A641539"/>
    <w:rsid w:val="7A7D10FD"/>
    <w:rsid w:val="7AFC0095"/>
    <w:rsid w:val="7BA53AF1"/>
    <w:rsid w:val="7BA53AF1"/>
    <w:rsid w:val="7BDD38BB"/>
    <w:rsid w:val="7BDFF20D"/>
    <w:rsid w:val="7BDFF20D"/>
    <w:rsid w:val="7C451E6B"/>
    <w:rsid w:val="7C451E6B"/>
    <w:rsid w:val="7C5CA9A0"/>
    <w:rsid w:val="7C5CA9A0"/>
    <w:rsid w:val="7C5E8336"/>
    <w:rsid w:val="7C647EF9"/>
    <w:rsid w:val="7CCF1C0D"/>
    <w:rsid w:val="7CE06E77"/>
    <w:rsid w:val="7CE31022"/>
    <w:rsid w:val="7CF45BE2"/>
    <w:rsid w:val="7CFC74ED"/>
    <w:rsid w:val="7CFC74ED"/>
    <w:rsid w:val="7CFE66B0"/>
    <w:rsid w:val="7CFE66B0"/>
    <w:rsid w:val="7D046273"/>
    <w:rsid w:val="7D10CC5A"/>
    <w:rsid w:val="7D10CC5A"/>
    <w:rsid w:val="7D3F198F"/>
    <w:rsid w:val="7D55F9F4"/>
    <w:rsid w:val="7D9BB5FB"/>
    <w:rsid w:val="7D9FCA50"/>
    <w:rsid w:val="7D9FCA50"/>
    <w:rsid w:val="7DBDAAB8"/>
    <w:rsid w:val="7DD55FFE"/>
    <w:rsid w:val="7DDEFD09"/>
    <w:rsid w:val="7DDEFD09"/>
    <w:rsid w:val="7E616C4C"/>
    <w:rsid w:val="7E6860D5"/>
    <w:rsid w:val="7E9A3711"/>
    <w:rsid w:val="7EA032D4"/>
    <w:rsid w:val="7EC06748"/>
    <w:rsid w:val="7EF88EAE"/>
    <w:rsid w:val="7F55784C"/>
    <w:rsid w:val="7F7CBF2D"/>
    <w:rsid w:val="7F9623F8"/>
    <w:rsid w:val="7F967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2673E"/>
  <w15:chartTrackingRefBased/>
  <w15:docId w15:val="{F44D2D18-C094-4030-AEA6-9899403407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05c190c5a872417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2022-02-14T17:41:28.7573568Z</dcterms:created>
  <dcterms:modified xsi:type="dcterms:W3CDTF">2022-04-21T17:33:11.1018206Z</dcterms:modified>
  <dc:creator>Laurie Claire Sewell (2114623)</dc:creator>
  <lastModifiedBy>Laurie Sewell (2114623)</lastModifiedBy>
</coreProperties>
</file>