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6F5" w:rsidRDefault="00A1781B" w:rsidP="002366DA">
      <w:pPr>
        <w:jc w:val="center"/>
        <w:rPr>
          <w:b/>
          <w:u w:val="single"/>
        </w:rPr>
      </w:pPr>
      <w:r w:rsidRPr="008E548C">
        <w:rPr>
          <w:b/>
          <w:u w:val="single"/>
        </w:rPr>
        <w:t xml:space="preserve">Assignment 2 </w:t>
      </w:r>
    </w:p>
    <w:p w:rsidR="008E548C" w:rsidRDefault="008E548C" w:rsidP="002366DA">
      <w:pPr>
        <w:jc w:val="center"/>
        <w:rPr>
          <w:b/>
          <w:u w:val="single"/>
        </w:rPr>
      </w:pPr>
    </w:p>
    <w:p w:rsidR="008E548C" w:rsidRPr="0035703B" w:rsidRDefault="008E548C" w:rsidP="0035703B">
      <w:pPr>
        <w:spacing w:line="360" w:lineRule="auto"/>
        <w:rPr>
          <w:rFonts w:cstheme="minorHAnsi"/>
          <w:sz w:val="24"/>
          <w:szCs w:val="24"/>
        </w:rPr>
      </w:pPr>
    </w:p>
    <w:p w:rsidR="00CC6919" w:rsidRPr="0035703B" w:rsidRDefault="00DB0077" w:rsidP="0035703B">
      <w:pPr>
        <w:spacing w:line="360" w:lineRule="auto"/>
        <w:rPr>
          <w:rFonts w:cstheme="minorHAnsi"/>
          <w:sz w:val="24"/>
          <w:szCs w:val="24"/>
        </w:rPr>
      </w:pPr>
      <w:r w:rsidRPr="0035703B">
        <w:rPr>
          <w:rFonts w:cstheme="minorHAnsi"/>
          <w:sz w:val="24"/>
          <w:szCs w:val="24"/>
        </w:rPr>
        <w:t>In this essay the care for elderly people</w:t>
      </w:r>
      <w:r w:rsidR="0016235D" w:rsidRPr="0035703B">
        <w:rPr>
          <w:rFonts w:cstheme="minorHAnsi"/>
          <w:sz w:val="24"/>
          <w:szCs w:val="24"/>
        </w:rPr>
        <w:t xml:space="preserve"> will be focused on. Some of the areas that will be examined throughout this assignment is </w:t>
      </w:r>
      <w:r w:rsidRPr="0035703B">
        <w:rPr>
          <w:rFonts w:cstheme="minorHAnsi"/>
          <w:sz w:val="24"/>
          <w:szCs w:val="24"/>
        </w:rPr>
        <w:t xml:space="preserve">the costs being cut to their care </w:t>
      </w:r>
      <w:r w:rsidR="00A3022B" w:rsidRPr="0035703B">
        <w:rPr>
          <w:rFonts w:cstheme="minorHAnsi"/>
          <w:sz w:val="24"/>
          <w:szCs w:val="24"/>
        </w:rPr>
        <w:t>and</w:t>
      </w:r>
      <w:r w:rsidRPr="0035703B">
        <w:rPr>
          <w:rFonts w:cstheme="minorHAnsi"/>
          <w:sz w:val="24"/>
          <w:szCs w:val="24"/>
        </w:rPr>
        <w:t xml:space="preserve"> why care workers are leaving </w:t>
      </w:r>
      <w:r w:rsidR="00A3022B" w:rsidRPr="0035703B">
        <w:rPr>
          <w:rFonts w:cstheme="minorHAnsi"/>
          <w:sz w:val="24"/>
          <w:szCs w:val="24"/>
        </w:rPr>
        <w:t>because</w:t>
      </w:r>
      <w:r w:rsidRPr="0035703B">
        <w:rPr>
          <w:rFonts w:cstheme="minorHAnsi"/>
          <w:sz w:val="24"/>
          <w:szCs w:val="24"/>
        </w:rPr>
        <w:t xml:space="preserve"> of press</w:t>
      </w:r>
      <w:r w:rsidR="0016235D" w:rsidRPr="0035703B">
        <w:rPr>
          <w:rFonts w:cstheme="minorHAnsi"/>
          <w:sz w:val="24"/>
          <w:szCs w:val="24"/>
        </w:rPr>
        <w:t>ure and not getting paid enough. However, t</w:t>
      </w:r>
      <w:r w:rsidR="00A3022B" w:rsidRPr="0035703B">
        <w:rPr>
          <w:rFonts w:cstheme="minorHAnsi"/>
          <w:sz w:val="24"/>
          <w:szCs w:val="24"/>
        </w:rPr>
        <w:t xml:space="preserve">he need for home care for elderly people will be examined within this assignment. </w:t>
      </w:r>
      <w:r w:rsidR="00D52F2A" w:rsidRPr="0035703B">
        <w:rPr>
          <w:rFonts w:cstheme="minorHAnsi"/>
          <w:sz w:val="24"/>
          <w:szCs w:val="24"/>
        </w:rPr>
        <w:t xml:space="preserve">This </w:t>
      </w:r>
      <w:r w:rsidR="0016235D" w:rsidRPr="0035703B">
        <w:rPr>
          <w:rFonts w:cstheme="minorHAnsi"/>
          <w:sz w:val="24"/>
          <w:szCs w:val="24"/>
        </w:rPr>
        <w:t>assignment will convey how different</w:t>
      </w:r>
      <w:r w:rsidR="00D52F2A" w:rsidRPr="0035703B">
        <w:rPr>
          <w:rFonts w:cstheme="minorHAnsi"/>
          <w:sz w:val="24"/>
          <w:szCs w:val="24"/>
        </w:rPr>
        <w:t xml:space="preserve"> factors cause stress and different behaviour and the impact it has on the family. This assignment will also look at how inter professional working helps the family cope with caring for an elderly parent.  In addition to this, the assignment will also look at how different </w:t>
      </w:r>
      <w:r w:rsidR="008F3B52">
        <w:rPr>
          <w:rFonts w:cstheme="minorHAnsi"/>
          <w:sz w:val="24"/>
          <w:szCs w:val="24"/>
        </w:rPr>
        <w:t xml:space="preserve">aspects </w:t>
      </w:r>
      <w:r w:rsidR="00D52F2A" w:rsidRPr="0035703B">
        <w:rPr>
          <w:rFonts w:cstheme="minorHAnsi"/>
          <w:sz w:val="24"/>
          <w:szCs w:val="24"/>
        </w:rPr>
        <w:t>will have an impact on the elderly people causing stress for the individual</w:t>
      </w:r>
      <w:r w:rsidR="008F3B52">
        <w:rPr>
          <w:rFonts w:cstheme="minorHAnsi"/>
          <w:sz w:val="24"/>
          <w:szCs w:val="24"/>
        </w:rPr>
        <w:t xml:space="preserve">. </w:t>
      </w:r>
      <w:r w:rsidR="00275005" w:rsidRPr="0035703B">
        <w:rPr>
          <w:rFonts w:cstheme="minorHAnsi"/>
          <w:sz w:val="24"/>
          <w:szCs w:val="24"/>
        </w:rPr>
        <w:t>The care for elderly people is going to be related</w:t>
      </w:r>
      <w:r w:rsidR="004C5C91" w:rsidRPr="0035703B">
        <w:rPr>
          <w:rFonts w:cstheme="minorHAnsi"/>
          <w:sz w:val="24"/>
          <w:szCs w:val="24"/>
        </w:rPr>
        <w:t xml:space="preserve"> to person centred </w:t>
      </w:r>
      <w:r w:rsidR="00275005" w:rsidRPr="0035703B">
        <w:rPr>
          <w:rFonts w:cstheme="minorHAnsi"/>
          <w:sz w:val="24"/>
          <w:szCs w:val="24"/>
        </w:rPr>
        <w:t>theory</w:t>
      </w:r>
      <w:r w:rsidR="00D74881" w:rsidRPr="0035703B">
        <w:rPr>
          <w:rFonts w:cstheme="minorHAnsi"/>
          <w:sz w:val="24"/>
          <w:szCs w:val="24"/>
        </w:rPr>
        <w:t xml:space="preserve"> by Carl Rogers</w:t>
      </w:r>
      <w:r w:rsidR="004C5C91" w:rsidRPr="0035703B">
        <w:rPr>
          <w:rFonts w:cstheme="minorHAnsi"/>
          <w:sz w:val="24"/>
          <w:szCs w:val="24"/>
        </w:rPr>
        <w:t xml:space="preserve">. </w:t>
      </w:r>
      <w:r w:rsidR="00CC6919" w:rsidRPr="0035703B">
        <w:rPr>
          <w:rFonts w:cstheme="minorHAnsi"/>
          <w:sz w:val="24"/>
          <w:szCs w:val="24"/>
        </w:rPr>
        <w:t xml:space="preserve">This topic have been brought to interest to be spoken about in this assignment as the care for elderly people is massive throughout many countries and there is always lack of staff and the elderly not getting the care they need. </w:t>
      </w:r>
    </w:p>
    <w:p w:rsidR="00D74881" w:rsidRPr="0035703B" w:rsidRDefault="00D74881" w:rsidP="0035703B">
      <w:pPr>
        <w:spacing w:line="360" w:lineRule="auto"/>
        <w:rPr>
          <w:rStyle w:val="ilfuvd"/>
          <w:rFonts w:cstheme="minorHAnsi"/>
          <w:color w:val="222222"/>
          <w:sz w:val="24"/>
          <w:szCs w:val="24"/>
        </w:rPr>
      </w:pPr>
      <w:r w:rsidRPr="0035703B">
        <w:rPr>
          <w:rStyle w:val="ilfuvd"/>
          <w:rFonts w:cstheme="minorHAnsi"/>
          <w:color w:val="222222"/>
          <w:sz w:val="24"/>
          <w:szCs w:val="24"/>
        </w:rPr>
        <w:t>Person-</w:t>
      </w:r>
      <w:r w:rsidRPr="0035703B">
        <w:rPr>
          <w:rStyle w:val="ilfuvd"/>
          <w:rFonts w:cstheme="minorHAnsi"/>
          <w:color w:val="222222"/>
          <w:sz w:val="24"/>
          <w:szCs w:val="24"/>
        </w:rPr>
        <w:t>centred theory</w:t>
      </w:r>
      <w:r w:rsidRPr="0035703B">
        <w:rPr>
          <w:rStyle w:val="ilfuvd"/>
          <w:rFonts w:cstheme="minorHAnsi"/>
          <w:color w:val="222222"/>
          <w:sz w:val="24"/>
          <w:szCs w:val="24"/>
        </w:rPr>
        <w:t xml:space="preserve"> was developed by Carl Rogers in the 1940s. This type of therapy diverged from the traditional model of the therapist as expert and moved instead toward a </w:t>
      </w:r>
      <w:r w:rsidRPr="0035703B">
        <w:rPr>
          <w:rStyle w:val="ilfuvd"/>
          <w:rFonts w:cstheme="minorHAnsi"/>
          <w:bCs/>
          <w:color w:val="222222"/>
          <w:sz w:val="24"/>
          <w:szCs w:val="24"/>
        </w:rPr>
        <w:t>nondirective</w:t>
      </w:r>
      <w:r w:rsidRPr="0035703B">
        <w:rPr>
          <w:rStyle w:val="ilfuvd"/>
          <w:rFonts w:cstheme="minorHAnsi"/>
          <w:color w:val="222222"/>
          <w:sz w:val="24"/>
          <w:szCs w:val="24"/>
        </w:rPr>
        <w:t>, empathic approach that empowers and motivates the client in the therapeutic process</w:t>
      </w:r>
      <w:r w:rsidRPr="0035703B">
        <w:rPr>
          <w:rStyle w:val="ilfuvd"/>
          <w:rFonts w:cstheme="minorHAnsi"/>
          <w:color w:val="222222"/>
          <w:sz w:val="24"/>
          <w:szCs w:val="24"/>
        </w:rPr>
        <w:t>. (Goodtherapy.org, 2017-2019)</w:t>
      </w:r>
      <w:r w:rsidR="00A47D19" w:rsidRPr="0035703B">
        <w:rPr>
          <w:rStyle w:val="ilfuvd"/>
          <w:rFonts w:cstheme="minorHAnsi"/>
          <w:color w:val="222222"/>
          <w:sz w:val="24"/>
          <w:szCs w:val="24"/>
        </w:rPr>
        <w:t xml:space="preserve">. In </w:t>
      </w:r>
      <w:r w:rsidR="00E25012" w:rsidRPr="0035703B">
        <w:rPr>
          <w:rStyle w:val="ilfuvd"/>
          <w:rFonts w:cstheme="minorHAnsi"/>
          <w:color w:val="222222"/>
          <w:sz w:val="24"/>
          <w:szCs w:val="24"/>
        </w:rPr>
        <w:t>relation</w:t>
      </w:r>
      <w:r w:rsidR="00A47D19" w:rsidRPr="0035703B">
        <w:rPr>
          <w:rStyle w:val="ilfuvd"/>
          <w:rFonts w:cstheme="minorHAnsi"/>
          <w:color w:val="222222"/>
          <w:sz w:val="24"/>
          <w:szCs w:val="24"/>
        </w:rPr>
        <w:t xml:space="preserve"> to person centred theory </w:t>
      </w:r>
      <w:r w:rsidR="00E25012" w:rsidRPr="0035703B">
        <w:rPr>
          <w:rStyle w:val="ilfuvd"/>
          <w:rFonts w:cstheme="minorHAnsi"/>
          <w:color w:val="222222"/>
          <w:sz w:val="24"/>
          <w:szCs w:val="24"/>
        </w:rPr>
        <w:t>“Person</w:t>
      </w:r>
      <w:r w:rsidR="00A47D19" w:rsidRPr="0035703B">
        <w:rPr>
          <w:rStyle w:val="ilfuvd"/>
          <w:rFonts w:cstheme="minorHAnsi"/>
          <w:color w:val="222222"/>
          <w:sz w:val="24"/>
          <w:szCs w:val="24"/>
        </w:rPr>
        <w:t xml:space="preserve"> centred theory is one of the most popular, enduring and respected approaches to psychotherapy and counselling.” (Tudor and Worall</w:t>
      </w:r>
      <w:r w:rsidR="00E25012" w:rsidRPr="0035703B">
        <w:rPr>
          <w:rStyle w:val="ilfuvd"/>
          <w:rFonts w:cstheme="minorHAnsi"/>
          <w:color w:val="222222"/>
          <w:sz w:val="24"/>
          <w:szCs w:val="24"/>
        </w:rPr>
        <w:t>, 2006</w:t>
      </w:r>
      <w:r w:rsidR="00A47D19" w:rsidRPr="0035703B">
        <w:rPr>
          <w:rStyle w:val="ilfuvd"/>
          <w:rFonts w:cstheme="minorHAnsi"/>
          <w:color w:val="222222"/>
          <w:sz w:val="24"/>
          <w:szCs w:val="24"/>
        </w:rPr>
        <w:t xml:space="preserve">, P.01).  </w:t>
      </w:r>
      <w:r w:rsidR="00AC17EB" w:rsidRPr="0035703B">
        <w:rPr>
          <w:rStyle w:val="ilfuvd"/>
          <w:rFonts w:cstheme="minorHAnsi"/>
          <w:color w:val="222222"/>
          <w:sz w:val="24"/>
          <w:szCs w:val="24"/>
        </w:rPr>
        <w:t xml:space="preserve"> On the other hand, </w:t>
      </w:r>
      <w:r w:rsidR="00AC17EB" w:rsidRPr="0035703B">
        <w:rPr>
          <w:rStyle w:val="addmd1"/>
          <w:rFonts w:cstheme="minorHAnsi"/>
          <w:color w:val="333333"/>
          <w:sz w:val="24"/>
          <w:szCs w:val="24"/>
        </w:rPr>
        <w:t>Brooker</w:t>
      </w:r>
      <w:r w:rsidR="00AC17EB" w:rsidRPr="0035703B">
        <w:rPr>
          <w:rStyle w:val="addmd1"/>
          <w:rFonts w:cstheme="minorHAnsi"/>
          <w:color w:val="333333"/>
          <w:sz w:val="24"/>
          <w:szCs w:val="24"/>
        </w:rPr>
        <w:t xml:space="preserve"> (</w:t>
      </w:r>
      <w:r w:rsidR="00536541" w:rsidRPr="0035703B">
        <w:rPr>
          <w:rStyle w:val="addmd1"/>
          <w:rFonts w:cstheme="minorHAnsi"/>
          <w:color w:val="333333"/>
          <w:sz w:val="24"/>
          <w:szCs w:val="24"/>
        </w:rPr>
        <w:t>2007</w:t>
      </w:r>
      <w:r w:rsidR="00AC17EB" w:rsidRPr="0035703B">
        <w:rPr>
          <w:rStyle w:val="addmd1"/>
          <w:rFonts w:cstheme="minorHAnsi"/>
          <w:color w:val="333333"/>
          <w:sz w:val="24"/>
          <w:szCs w:val="24"/>
        </w:rPr>
        <w:t xml:space="preserve">) believes that person centred theory is delivering person centred care to individuals such as dementia and valuing those with dementia and those who care for them. Regardless of their age or cognitive disability. </w:t>
      </w:r>
    </w:p>
    <w:p w:rsidR="00641843" w:rsidRPr="0035703B" w:rsidRDefault="00641843" w:rsidP="0035703B">
      <w:pPr>
        <w:spacing w:line="360" w:lineRule="auto"/>
        <w:rPr>
          <w:rFonts w:cstheme="minorHAnsi"/>
          <w:sz w:val="24"/>
          <w:szCs w:val="24"/>
        </w:rPr>
      </w:pPr>
      <w:r w:rsidRPr="0035703B">
        <w:rPr>
          <w:rStyle w:val="ilfuvd"/>
          <w:rFonts w:cstheme="minorHAnsi"/>
          <w:color w:val="222222"/>
          <w:sz w:val="24"/>
          <w:szCs w:val="24"/>
        </w:rPr>
        <w:t>According to</w:t>
      </w:r>
      <w:r w:rsidR="009F33CA" w:rsidRPr="0035703B">
        <w:rPr>
          <w:rStyle w:val="ilfuvd"/>
          <w:rFonts w:cstheme="minorHAnsi"/>
          <w:color w:val="222222"/>
          <w:sz w:val="24"/>
          <w:szCs w:val="24"/>
        </w:rPr>
        <w:t xml:space="preserve"> Aged United Kingdom (UK) (2017) </w:t>
      </w:r>
      <w:r w:rsidRPr="0035703B">
        <w:rPr>
          <w:rStyle w:val="ilfuvd"/>
          <w:rFonts w:cstheme="minorHAnsi"/>
          <w:color w:val="222222"/>
          <w:sz w:val="24"/>
          <w:szCs w:val="24"/>
        </w:rPr>
        <w:t xml:space="preserve">suggest that when elderly people are </w:t>
      </w:r>
      <w:r w:rsidRPr="0035703B">
        <w:rPr>
          <w:rFonts w:cstheme="minorHAnsi"/>
          <w:sz w:val="24"/>
          <w:szCs w:val="24"/>
        </w:rPr>
        <w:t xml:space="preserve">getting into </w:t>
      </w:r>
      <w:r w:rsidRPr="0035703B">
        <w:rPr>
          <w:rFonts w:cstheme="minorHAnsi"/>
          <w:sz w:val="24"/>
          <w:szCs w:val="24"/>
        </w:rPr>
        <w:t xml:space="preserve">their late 80s, more than one in three people have difficulties undertaking five or more tasks of daily living unaided and between </w:t>
      </w:r>
      <w:r w:rsidRPr="0035703B">
        <w:rPr>
          <w:rFonts w:cstheme="minorHAnsi"/>
          <w:sz w:val="24"/>
          <w:szCs w:val="24"/>
        </w:rPr>
        <w:t xml:space="preserve">a quarter and a half of the 85 plus </w:t>
      </w:r>
      <w:r w:rsidRPr="0035703B">
        <w:rPr>
          <w:rFonts w:cstheme="minorHAnsi"/>
          <w:sz w:val="24"/>
          <w:szCs w:val="24"/>
        </w:rPr>
        <w:t xml:space="preserve">age group are frail, which explains </w:t>
      </w:r>
      <w:r w:rsidRPr="0035703B">
        <w:rPr>
          <w:rFonts w:cstheme="minorHAnsi"/>
          <w:sz w:val="24"/>
          <w:szCs w:val="24"/>
        </w:rPr>
        <w:t xml:space="preserve">why so many individuals are using </w:t>
      </w:r>
      <w:r w:rsidRPr="0035703B">
        <w:rPr>
          <w:rFonts w:cstheme="minorHAnsi"/>
          <w:sz w:val="24"/>
          <w:szCs w:val="24"/>
        </w:rPr>
        <w:t>health services and care support</w:t>
      </w:r>
      <w:r w:rsidRPr="0035703B">
        <w:rPr>
          <w:rFonts w:cstheme="minorHAnsi"/>
          <w:sz w:val="24"/>
          <w:szCs w:val="24"/>
        </w:rPr>
        <w:t xml:space="preserve"> services. </w:t>
      </w:r>
    </w:p>
    <w:p w:rsidR="00F62D10" w:rsidRDefault="0035703B" w:rsidP="0035703B">
      <w:pPr>
        <w:autoSpaceDE w:val="0"/>
        <w:autoSpaceDN w:val="0"/>
        <w:adjustRightInd w:val="0"/>
        <w:spacing w:after="0" w:line="360" w:lineRule="auto"/>
        <w:rPr>
          <w:rStyle w:val="ilfuvd"/>
          <w:rFonts w:cstheme="minorHAnsi"/>
          <w:color w:val="222222"/>
          <w:sz w:val="24"/>
          <w:szCs w:val="24"/>
        </w:rPr>
      </w:pPr>
      <w:r w:rsidRPr="0035703B">
        <w:rPr>
          <w:rFonts w:cstheme="minorHAnsi"/>
          <w:sz w:val="24"/>
          <w:szCs w:val="24"/>
        </w:rPr>
        <w:lastRenderedPageBreak/>
        <w:t>Crawford</w:t>
      </w:r>
      <w:r w:rsidRPr="0035703B">
        <w:rPr>
          <w:rFonts w:cstheme="minorHAnsi"/>
          <w:sz w:val="24"/>
          <w:szCs w:val="24"/>
        </w:rPr>
        <w:t xml:space="preserve">, Stoye and </w:t>
      </w:r>
      <w:proofErr w:type="spellStart"/>
      <w:r w:rsidRPr="0035703B">
        <w:rPr>
          <w:rFonts w:cstheme="minorHAnsi"/>
          <w:sz w:val="24"/>
          <w:szCs w:val="24"/>
        </w:rPr>
        <w:t>Zaranko</w:t>
      </w:r>
      <w:proofErr w:type="spellEnd"/>
      <w:r w:rsidRPr="0035703B">
        <w:rPr>
          <w:rFonts w:cstheme="minorHAnsi"/>
          <w:sz w:val="24"/>
          <w:szCs w:val="24"/>
        </w:rPr>
        <w:t xml:space="preserve"> (2018) Suggest that in r</w:t>
      </w:r>
      <w:r w:rsidRPr="0035703B">
        <w:rPr>
          <w:rFonts w:cstheme="minorHAnsi"/>
          <w:sz w:val="24"/>
          <w:szCs w:val="24"/>
        </w:rPr>
        <w:t>ecent years</w:t>
      </w:r>
      <w:r w:rsidRPr="0035703B">
        <w:rPr>
          <w:rFonts w:cstheme="minorHAnsi"/>
          <w:sz w:val="24"/>
          <w:szCs w:val="24"/>
        </w:rPr>
        <w:t xml:space="preserve"> there have been</w:t>
      </w:r>
      <w:r w:rsidRPr="0035703B">
        <w:rPr>
          <w:rFonts w:cstheme="minorHAnsi"/>
          <w:sz w:val="24"/>
          <w:szCs w:val="24"/>
        </w:rPr>
        <w:t xml:space="preserve"> substantial reductions in public sp</w:t>
      </w:r>
      <w:r w:rsidRPr="0035703B">
        <w:rPr>
          <w:rFonts w:cstheme="minorHAnsi"/>
          <w:sz w:val="24"/>
          <w:szCs w:val="24"/>
        </w:rPr>
        <w:t xml:space="preserve">ending on social care for older </w:t>
      </w:r>
      <w:r w:rsidRPr="0035703B">
        <w:rPr>
          <w:rFonts w:cstheme="minorHAnsi"/>
          <w:sz w:val="24"/>
          <w:szCs w:val="24"/>
        </w:rPr>
        <w:t>people in England. This has not only led to large falls in the number of people over the age</w:t>
      </w:r>
      <w:r w:rsidRPr="0035703B">
        <w:rPr>
          <w:rFonts w:cstheme="minorHAnsi"/>
          <w:sz w:val="24"/>
          <w:szCs w:val="24"/>
        </w:rPr>
        <w:t xml:space="preserve"> </w:t>
      </w:r>
      <w:r w:rsidR="00150AAF">
        <w:rPr>
          <w:rFonts w:cstheme="minorHAnsi"/>
          <w:sz w:val="24"/>
          <w:szCs w:val="24"/>
        </w:rPr>
        <w:t xml:space="preserve">of sixty five </w:t>
      </w:r>
      <w:r w:rsidRPr="0035703B">
        <w:rPr>
          <w:rFonts w:cstheme="minorHAnsi"/>
          <w:sz w:val="24"/>
          <w:szCs w:val="24"/>
        </w:rPr>
        <w:t>receiv</w:t>
      </w:r>
      <w:r w:rsidRPr="0035703B">
        <w:rPr>
          <w:rFonts w:cstheme="minorHAnsi"/>
          <w:sz w:val="24"/>
          <w:szCs w:val="24"/>
        </w:rPr>
        <w:t xml:space="preserve">ing publicly funded social care. </w:t>
      </w:r>
      <w:r w:rsidR="00150AAF">
        <w:rPr>
          <w:rFonts w:cstheme="minorHAnsi"/>
          <w:sz w:val="24"/>
          <w:szCs w:val="24"/>
        </w:rPr>
        <w:t xml:space="preserve"> The cost of care for the elderly in a year in care home is fifty thousand pounds per individual, if the individual is in need of more specialised care the cost is around sixty thousand pound per year for each individual.</w:t>
      </w:r>
      <w:r w:rsidR="00175281">
        <w:rPr>
          <w:rFonts w:cstheme="minorHAnsi"/>
          <w:sz w:val="24"/>
          <w:szCs w:val="24"/>
        </w:rPr>
        <w:t xml:space="preserve"> (Elder.org, 2008). </w:t>
      </w:r>
      <w:r w:rsidR="00150AAF">
        <w:rPr>
          <w:rFonts w:cstheme="minorHAnsi"/>
          <w:sz w:val="24"/>
          <w:szCs w:val="24"/>
        </w:rPr>
        <w:t xml:space="preserve"> </w:t>
      </w:r>
      <w:r w:rsidR="002166EB">
        <w:rPr>
          <w:rFonts w:cstheme="minorHAnsi"/>
          <w:sz w:val="24"/>
          <w:szCs w:val="24"/>
        </w:rPr>
        <w:t xml:space="preserve"> Person centred theory is applied within a care home as </w:t>
      </w:r>
      <w:r w:rsidR="0070668A">
        <w:rPr>
          <w:rFonts w:cstheme="minorHAnsi"/>
          <w:sz w:val="24"/>
          <w:szCs w:val="24"/>
        </w:rPr>
        <w:t xml:space="preserve">the Health innovation network of south London suggest that </w:t>
      </w:r>
      <w:r w:rsidR="0070668A" w:rsidRPr="0070668A">
        <w:rPr>
          <w:rStyle w:val="ilfuvd"/>
          <w:rFonts w:cstheme="minorHAnsi"/>
          <w:bCs/>
          <w:color w:val="222222"/>
          <w:sz w:val="24"/>
          <w:szCs w:val="24"/>
        </w:rPr>
        <w:t>Person</w:t>
      </w:r>
      <w:r w:rsidR="0070668A" w:rsidRPr="0070668A">
        <w:rPr>
          <w:rStyle w:val="ilfuvd"/>
          <w:rFonts w:cstheme="minorHAnsi"/>
          <w:color w:val="222222"/>
          <w:sz w:val="24"/>
          <w:szCs w:val="24"/>
        </w:rPr>
        <w:t>-</w:t>
      </w:r>
      <w:r w:rsidR="0070668A" w:rsidRPr="0070668A">
        <w:rPr>
          <w:rStyle w:val="ilfuvd"/>
          <w:rFonts w:cstheme="minorHAnsi"/>
          <w:bCs/>
          <w:color w:val="222222"/>
          <w:sz w:val="24"/>
          <w:szCs w:val="24"/>
        </w:rPr>
        <w:t>centred care</w:t>
      </w:r>
      <w:r w:rsidR="0070668A" w:rsidRPr="0070668A">
        <w:rPr>
          <w:rStyle w:val="ilfuvd"/>
          <w:rFonts w:cstheme="minorHAnsi"/>
          <w:color w:val="222222"/>
          <w:sz w:val="24"/>
          <w:szCs w:val="24"/>
        </w:rPr>
        <w:t xml:space="preserve"> is a way of thinking and doing things that sees the </w:t>
      </w:r>
      <w:r w:rsidR="0070668A" w:rsidRPr="0070668A">
        <w:rPr>
          <w:rStyle w:val="ilfuvd"/>
          <w:rFonts w:cstheme="minorHAnsi"/>
          <w:bCs/>
          <w:color w:val="222222"/>
          <w:sz w:val="24"/>
          <w:szCs w:val="24"/>
        </w:rPr>
        <w:t>people</w:t>
      </w:r>
      <w:r w:rsidR="0070668A" w:rsidRPr="0070668A">
        <w:rPr>
          <w:rStyle w:val="ilfuvd"/>
          <w:rFonts w:cstheme="minorHAnsi"/>
          <w:color w:val="222222"/>
          <w:sz w:val="24"/>
          <w:szCs w:val="24"/>
        </w:rPr>
        <w:t xml:space="preserve"> using health and social services as equal partners in planning, developing and monitoring </w:t>
      </w:r>
      <w:r w:rsidR="0070668A" w:rsidRPr="0070668A">
        <w:rPr>
          <w:rStyle w:val="ilfuvd"/>
          <w:rFonts w:cstheme="minorHAnsi"/>
          <w:bCs/>
          <w:color w:val="222222"/>
          <w:sz w:val="24"/>
          <w:szCs w:val="24"/>
        </w:rPr>
        <w:t>care</w:t>
      </w:r>
      <w:r w:rsidR="0070668A" w:rsidRPr="0070668A">
        <w:rPr>
          <w:rStyle w:val="ilfuvd"/>
          <w:rFonts w:cstheme="minorHAnsi"/>
          <w:color w:val="222222"/>
          <w:sz w:val="24"/>
          <w:szCs w:val="24"/>
        </w:rPr>
        <w:t xml:space="preserve"> to make</w:t>
      </w:r>
      <w:r w:rsidR="0070668A">
        <w:rPr>
          <w:rStyle w:val="ilfuvd"/>
          <w:rFonts w:cstheme="minorHAnsi"/>
          <w:color w:val="222222"/>
          <w:sz w:val="24"/>
          <w:szCs w:val="24"/>
        </w:rPr>
        <w:t xml:space="preserve"> sure it meets their needs. </w:t>
      </w:r>
      <w:r w:rsidR="0095721D">
        <w:rPr>
          <w:rStyle w:val="ilfuvd"/>
          <w:rFonts w:cstheme="minorHAnsi"/>
          <w:bCs/>
          <w:color w:val="222222"/>
          <w:sz w:val="24"/>
          <w:szCs w:val="24"/>
        </w:rPr>
        <w:t>C</w:t>
      </w:r>
      <w:r w:rsidR="0070668A" w:rsidRPr="0070668A">
        <w:rPr>
          <w:rStyle w:val="ilfuvd"/>
          <w:rFonts w:cstheme="minorHAnsi"/>
          <w:bCs/>
          <w:color w:val="222222"/>
          <w:sz w:val="24"/>
          <w:szCs w:val="24"/>
        </w:rPr>
        <w:t>are</w:t>
      </w:r>
      <w:r w:rsidR="0070668A">
        <w:rPr>
          <w:rStyle w:val="ilfuvd"/>
          <w:rFonts w:cstheme="minorHAnsi"/>
          <w:color w:val="222222"/>
          <w:sz w:val="24"/>
          <w:szCs w:val="24"/>
        </w:rPr>
        <w:t xml:space="preserve"> is one of the person centred theory’s</w:t>
      </w:r>
      <w:r w:rsidR="0070668A" w:rsidRPr="0070668A">
        <w:rPr>
          <w:rStyle w:val="ilfuvd"/>
          <w:rFonts w:cstheme="minorHAnsi"/>
          <w:color w:val="222222"/>
          <w:sz w:val="24"/>
          <w:szCs w:val="24"/>
        </w:rPr>
        <w:t xml:space="preserve"> one of its seven core principles.</w:t>
      </w:r>
      <w:r w:rsidR="0070668A">
        <w:rPr>
          <w:rFonts w:cstheme="minorHAnsi"/>
          <w:sz w:val="24"/>
          <w:szCs w:val="24"/>
        </w:rPr>
        <w:t xml:space="preserve"> </w:t>
      </w:r>
      <w:r w:rsidR="0095721D">
        <w:rPr>
          <w:rFonts w:cstheme="minorHAnsi"/>
          <w:sz w:val="24"/>
          <w:szCs w:val="24"/>
        </w:rPr>
        <w:t>(Health Innovated network, 2019, pp.02).</w:t>
      </w:r>
      <w:r w:rsidR="00DF13E3">
        <w:rPr>
          <w:rFonts w:cstheme="minorHAnsi"/>
          <w:sz w:val="24"/>
          <w:szCs w:val="24"/>
        </w:rPr>
        <w:t xml:space="preserve"> </w:t>
      </w:r>
      <w:r w:rsidR="00750A56">
        <w:rPr>
          <w:rFonts w:cstheme="minorHAnsi"/>
          <w:sz w:val="24"/>
          <w:szCs w:val="24"/>
        </w:rPr>
        <w:t xml:space="preserve"> In 2019 the home care costs on average</w:t>
      </w:r>
      <w:r w:rsidR="00750A56">
        <w:rPr>
          <w:rStyle w:val="ilfuvd"/>
          <w:rFonts w:ascii="Arial" w:hAnsi="Arial" w:cs="Arial"/>
          <w:color w:val="222222"/>
        </w:rPr>
        <w:t xml:space="preserve"> </w:t>
      </w:r>
      <w:r w:rsidR="00750A56">
        <w:rPr>
          <w:rStyle w:val="ilfuvd"/>
          <w:rFonts w:ascii="Arial" w:hAnsi="Arial" w:cs="Arial"/>
          <w:color w:val="222222"/>
        </w:rPr>
        <w:t>“</w:t>
      </w:r>
      <w:r w:rsidR="00750A56">
        <w:rPr>
          <w:rStyle w:val="ilfuvd"/>
          <w:rFonts w:ascii="Arial" w:hAnsi="Arial" w:cs="Arial"/>
          <w:color w:val="222222"/>
        </w:rPr>
        <w:t>usually fall between £15 and £30 per hour with the average rate</w:t>
      </w:r>
      <w:r w:rsidR="00750A56" w:rsidRPr="00750A56">
        <w:rPr>
          <w:rStyle w:val="ilfuvd"/>
          <w:rFonts w:ascii="Arial" w:hAnsi="Arial" w:cs="Arial"/>
          <w:color w:val="222222"/>
        </w:rPr>
        <w:t xml:space="preserve"> </w:t>
      </w:r>
      <w:r w:rsidR="00750A56" w:rsidRPr="00750A56">
        <w:rPr>
          <w:rStyle w:val="ilfuvd"/>
          <w:rFonts w:ascii="Arial" w:hAnsi="Arial" w:cs="Arial"/>
          <w:bCs/>
          <w:color w:val="222222"/>
        </w:rPr>
        <w:t>being</w:t>
      </w:r>
      <w:r w:rsidR="00750A56">
        <w:rPr>
          <w:rStyle w:val="ilfuvd"/>
          <w:rFonts w:ascii="Arial" w:hAnsi="Arial" w:cs="Arial"/>
          <w:color w:val="222222"/>
        </w:rPr>
        <w:t xml:space="preserve"> around £18-</w:t>
      </w:r>
      <w:r w:rsidR="00750A56" w:rsidRPr="00750A56">
        <w:rPr>
          <w:rStyle w:val="ilfuvd"/>
          <w:rFonts w:cstheme="minorHAnsi"/>
          <w:color w:val="222222"/>
          <w:sz w:val="24"/>
          <w:szCs w:val="24"/>
        </w:rPr>
        <w:t xml:space="preserve">20 per hour. This means that if your </w:t>
      </w:r>
      <w:r w:rsidR="00750A56" w:rsidRPr="00750A56">
        <w:rPr>
          <w:rStyle w:val="ilfuvd"/>
          <w:rFonts w:cstheme="minorHAnsi"/>
          <w:bCs/>
          <w:color w:val="222222"/>
          <w:sz w:val="24"/>
          <w:szCs w:val="24"/>
        </w:rPr>
        <w:t>home care costs</w:t>
      </w:r>
      <w:r w:rsidR="00750A56" w:rsidRPr="00750A56">
        <w:rPr>
          <w:rStyle w:val="ilfuvd"/>
          <w:rFonts w:cstheme="minorHAnsi"/>
          <w:color w:val="222222"/>
          <w:sz w:val="24"/>
          <w:szCs w:val="24"/>
        </w:rPr>
        <w:t xml:space="preserve"> are £18 per hour and you require 14 hours of </w:t>
      </w:r>
      <w:r w:rsidR="00750A56" w:rsidRPr="00750A56">
        <w:rPr>
          <w:rStyle w:val="ilfuvd"/>
          <w:rFonts w:cstheme="minorHAnsi"/>
          <w:bCs/>
          <w:color w:val="222222"/>
          <w:sz w:val="24"/>
          <w:szCs w:val="24"/>
        </w:rPr>
        <w:t>care</w:t>
      </w:r>
      <w:r w:rsidR="00750A56" w:rsidRPr="00750A56">
        <w:rPr>
          <w:rStyle w:val="ilfuvd"/>
          <w:rFonts w:cstheme="minorHAnsi"/>
          <w:color w:val="222222"/>
          <w:sz w:val="24"/>
          <w:szCs w:val="24"/>
        </w:rPr>
        <w:t xml:space="preserve"> per week (2 hours per day) you can expect to pay around £1,100 per month or £13,200 per year.</w:t>
      </w:r>
      <w:r w:rsidR="00750A56">
        <w:rPr>
          <w:rStyle w:val="ilfuvd"/>
          <w:rFonts w:cstheme="minorHAnsi"/>
          <w:color w:val="222222"/>
          <w:sz w:val="24"/>
          <w:szCs w:val="24"/>
        </w:rPr>
        <w:t xml:space="preserve">” </w:t>
      </w:r>
      <w:r w:rsidR="007D3626">
        <w:rPr>
          <w:rStyle w:val="ilfuvd"/>
          <w:rFonts w:cstheme="minorHAnsi"/>
          <w:color w:val="222222"/>
          <w:sz w:val="24"/>
          <w:szCs w:val="24"/>
        </w:rPr>
        <w:t xml:space="preserve"> </w:t>
      </w:r>
      <w:r w:rsidR="00796A4C">
        <w:rPr>
          <w:rStyle w:val="ilfuvd"/>
          <w:rFonts w:cstheme="minorHAnsi"/>
          <w:color w:val="222222"/>
          <w:sz w:val="24"/>
          <w:szCs w:val="24"/>
        </w:rPr>
        <w:t xml:space="preserve">(United Kingdom care Guide, 2013). </w:t>
      </w:r>
      <w:r w:rsidR="007D3626">
        <w:rPr>
          <w:rStyle w:val="ilfuvd"/>
          <w:rFonts w:cstheme="minorHAnsi"/>
          <w:color w:val="222222"/>
          <w:sz w:val="24"/>
          <w:szCs w:val="24"/>
        </w:rPr>
        <w:t xml:space="preserve">This suggests why many elderly people are having home care and not residential care as costs for having care in a nursing home is financially more than having care living at home. </w:t>
      </w:r>
    </w:p>
    <w:p w:rsidR="00C52ECB" w:rsidRPr="00C52ECB" w:rsidRDefault="00C52ECB" w:rsidP="00C52ECB">
      <w:pPr>
        <w:autoSpaceDE w:val="0"/>
        <w:autoSpaceDN w:val="0"/>
        <w:adjustRightInd w:val="0"/>
        <w:spacing w:after="0" w:line="360" w:lineRule="auto"/>
        <w:rPr>
          <w:rStyle w:val="ilfuvd"/>
          <w:rFonts w:cstheme="minorHAnsi"/>
          <w:sz w:val="24"/>
          <w:szCs w:val="24"/>
        </w:rPr>
      </w:pPr>
    </w:p>
    <w:p w:rsidR="00C52ECB" w:rsidRDefault="00C52ECB" w:rsidP="00C52ECB">
      <w:pPr>
        <w:spacing w:line="360" w:lineRule="auto"/>
        <w:rPr>
          <w:rStyle w:val="addmd1"/>
          <w:rFonts w:cstheme="minorHAnsi"/>
          <w:color w:val="333333"/>
          <w:sz w:val="24"/>
          <w:szCs w:val="24"/>
        </w:rPr>
      </w:pPr>
      <w:r w:rsidRPr="00C52ECB">
        <w:rPr>
          <w:rStyle w:val="ilfuvd"/>
          <w:rFonts w:cstheme="minorHAnsi"/>
          <w:sz w:val="24"/>
          <w:szCs w:val="24"/>
        </w:rPr>
        <w:t xml:space="preserve">Care workers often get stressed due to many aspects one of the aspect is working on a zero hour contract.  According to </w:t>
      </w:r>
      <w:hyperlink r:id="rId7" w:history="1">
        <w:proofErr w:type="spellStart"/>
        <w:r w:rsidRPr="00C52ECB">
          <w:rPr>
            <w:rFonts w:eastAsia="Times New Roman" w:cstheme="minorHAnsi"/>
            <w:sz w:val="24"/>
            <w:szCs w:val="24"/>
            <w:lang w:val="en" w:eastAsia="en-GB"/>
          </w:rPr>
          <w:t>Ravalier</w:t>
        </w:r>
        <w:proofErr w:type="spellEnd"/>
      </w:hyperlink>
      <w:r w:rsidRPr="00C52ECB">
        <w:rPr>
          <w:rFonts w:eastAsia="Times New Roman" w:cstheme="minorHAnsi"/>
          <w:sz w:val="24"/>
          <w:szCs w:val="24"/>
          <w:lang w:val="en" w:eastAsia="en-GB"/>
        </w:rPr>
        <w:t xml:space="preserve"> Et Al (2018) </w:t>
      </w:r>
      <w:r w:rsidRPr="00C52ECB">
        <w:rPr>
          <w:rFonts w:cstheme="minorHAnsi"/>
          <w:sz w:val="24"/>
          <w:szCs w:val="24"/>
          <w:lang w:val="en"/>
        </w:rPr>
        <w:t>under zero‐hours contracts but, while it is known that conditions such as temporary and shift working can influence employee health and performance, zero‐hours have not been widely investigated.</w:t>
      </w:r>
      <w:r w:rsidRPr="00C52ECB">
        <w:rPr>
          <w:rFonts w:cstheme="minorHAnsi"/>
          <w:sz w:val="24"/>
          <w:szCs w:val="24"/>
          <w:lang w:val="en"/>
        </w:rPr>
        <w:t xml:space="preserve"> This suggests being on zero hour contracts could cause the individual to be working a significant amount of hours, or very little, which could cause tiredness, stress and leading to care workers not knowing where they are. </w:t>
      </w:r>
      <w:r w:rsidR="006A2318">
        <w:rPr>
          <w:rFonts w:cstheme="minorHAnsi"/>
          <w:sz w:val="24"/>
          <w:szCs w:val="24"/>
          <w:lang w:val="en"/>
        </w:rPr>
        <w:t xml:space="preserve"> </w:t>
      </w:r>
      <w:proofErr w:type="spellStart"/>
      <w:r w:rsidR="006A2318" w:rsidRPr="006A2318">
        <w:rPr>
          <w:rStyle w:val="addmd1"/>
          <w:rFonts w:cstheme="minorHAnsi"/>
          <w:color w:val="333333"/>
          <w:sz w:val="24"/>
          <w:szCs w:val="24"/>
        </w:rPr>
        <w:t>Heugten</w:t>
      </w:r>
      <w:proofErr w:type="spellEnd"/>
      <w:r w:rsidR="006A2318" w:rsidRPr="006A2318">
        <w:rPr>
          <w:rStyle w:val="addmd1"/>
          <w:rFonts w:cstheme="minorHAnsi"/>
          <w:color w:val="333333"/>
          <w:sz w:val="24"/>
          <w:szCs w:val="24"/>
        </w:rPr>
        <w:t xml:space="preserve"> </w:t>
      </w:r>
      <w:r w:rsidR="006A2318">
        <w:rPr>
          <w:rStyle w:val="addmd1"/>
          <w:rFonts w:cstheme="minorHAnsi"/>
          <w:color w:val="333333"/>
          <w:sz w:val="24"/>
          <w:szCs w:val="24"/>
        </w:rPr>
        <w:t>(</w:t>
      </w:r>
      <w:r w:rsidR="000C2F96">
        <w:rPr>
          <w:rStyle w:val="addmd1"/>
          <w:rFonts w:cstheme="minorHAnsi"/>
          <w:color w:val="333333"/>
          <w:sz w:val="24"/>
          <w:szCs w:val="24"/>
        </w:rPr>
        <w:t xml:space="preserve">2011) </w:t>
      </w:r>
      <w:r w:rsidR="00451564">
        <w:rPr>
          <w:rStyle w:val="addmd1"/>
          <w:rFonts w:cstheme="minorHAnsi"/>
          <w:color w:val="333333"/>
          <w:sz w:val="24"/>
          <w:szCs w:val="24"/>
        </w:rPr>
        <w:t>be</w:t>
      </w:r>
      <w:r w:rsidR="00451564" w:rsidRPr="006A2318">
        <w:rPr>
          <w:rStyle w:val="addmd1"/>
          <w:rFonts w:cstheme="minorHAnsi"/>
          <w:color w:val="333333"/>
          <w:sz w:val="24"/>
          <w:szCs w:val="24"/>
        </w:rPr>
        <w:t>lieves</w:t>
      </w:r>
      <w:r w:rsidR="006A2318" w:rsidRPr="006A2318">
        <w:rPr>
          <w:rStyle w:val="addmd1"/>
          <w:rFonts w:cstheme="minorHAnsi"/>
          <w:color w:val="333333"/>
          <w:sz w:val="24"/>
          <w:szCs w:val="24"/>
        </w:rPr>
        <w:t xml:space="preserve"> that health and social care workers under</w:t>
      </w:r>
      <w:r w:rsidR="006A2318">
        <w:rPr>
          <w:rStyle w:val="addmd1"/>
          <w:rFonts w:cstheme="minorHAnsi"/>
          <w:color w:val="333333"/>
          <w:sz w:val="24"/>
          <w:szCs w:val="24"/>
        </w:rPr>
        <w:t xml:space="preserve"> cov</w:t>
      </w:r>
      <w:r w:rsidR="006A2318" w:rsidRPr="006A2318">
        <w:rPr>
          <w:rStyle w:val="addmd1"/>
          <w:rFonts w:cstheme="minorHAnsi"/>
          <w:color w:val="333333"/>
          <w:sz w:val="24"/>
          <w:szCs w:val="24"/>
        </w:rPr>
        <w:t>er distress when working to many hours</w:t>
      </w:r>
      <w:r w:rsidR="006A2318">
        <w:rPr>
          <w:rStyle w:val="addmd1"/>
          <w:rFonts w:cstheme="minorHAnsi"/>
          <w:color w:val="333333"/>
          <w:sz w:val="24"/>
          <w:szCs w:val="24"/>
        </w:rPr>
        <w:t xml:space="preserve"> and are left to struggle on their own.</w:t>
      </w:r>
      <w:r w:rsidR="006A2318" w:rsidRPr="00904F4E">
        <w:rPr>
          <w:rStyle w:val="addmd1"/>
          <w:rFonts w:cstheme="minorHAnsi"/>
          <w:color w:val="333333"/>
          <w:sz w:val="24"/>
          <w:szCs w:val="24"/>
        </w:rPr>
        <w:t xml:space="preserve">  </w:t>
      </w:r>
      <w:r w:rsidR="00904F4E" w:rsidRPr="00904F4E">
        <w:rPr>
          <w:rStyle w:val="addmd1"/>
          <w:rFonts w:cstheme="minorHAnsi"/>
          <w:color w:val="333333"/>
          <w:sz w:val="24"/>
          <w:szCs w:val="24"/>
        </w:rPr>
        <w:t>Care workers do play a vital role within the elderly people’s lives, but only get paid little amount of money</w:t>
      </w:r>
      <w:r w:rsidR="006829A0">
        <w:rPr>
          <w:rStyle w:val="addmd1"/>
          <w:rFonts w:cstheme="minorHAnsi"/>
          <w:color w:val="333333"/>
          <w:sz w:val="24"/>
          <w:szCs w:val="24"/>
        </w:rPr>
        <w:t xml:space="preserve">, they get paid minimum wage which is eight pound and twenty one pence if they are over twenty one years of age. </w:t>
      </w:r>
      <w:r w:rsidR="00345634">
        <w:rPr>
          <w:rStyle w:val="addmd1"/>
          <w:rFonts w:cstheme="minorHAnsi"/>
          <w:color w:val="333333"/>
          <w:sz w:val="24"/>
          <w:szCs w:val="24"/>
        </w:rPr>
        <w:t xml:space="preserve"> (Low income tax reform group, 2019).</w:t>
      </w:r>
      <w:r w:rsidR="00C42B23">
        <w:rPr>
          <w:rStyle w:val="addmd1"/>
          <w:rFonts w:cstheme="minorHAnsi"/>
          <w:color w:val="333333"/>
          <w:sz w:val="24"/>
          <w:szCs w:val="24"/>
        </w:rPr>
        <w:t xml:space="preserve"> </w:t>
      </w:r>
    </w:p>
    <w:p w:rsidR="00C42B23" w:rsidRDefault="00C42B23" w:rsidP="00C52ECB">
      <w:pPr>
        <w:spacing w:line="360" w:lineRule="auto"/>
        <w:rPr>
          <w:rStyle w:val="ilfuvd"/>
          <w:rFonts w:cstheme="minorHAnsi"/>
          <w:color w:val="222222"/>
          <w:sz w:val="24"/>
          <w:szCs w:val="24"/>
        </w:rPr>
      </w:pPr>
      <w:r>
        <w:rPr>
          <w:rStyle w:val="addmd1"/>
          <w:rFonts w:cstheme="minorHAnsi"/>
          <w:color w:val="333333"/>
          <w:sz w:val="24"/>
          <w:szCs w:val="24"/>
        </w:rPr>
        <w:lastRenderedPageBreak/>
        <w:t xml:space="preserve">Elderly people should have home care instead of residential care as it allows them to keep their freedom, independence and privacy. </w:t>
      </w:r>
      <w:r w:rsidRPr="00C42B23">
        <w:rPr>
          <w:rStyle w:val="ilfuvd"/>
          <w:rFonts w:cstheme="minorHAnsi"/>
          <w:bCs/>
          <w:color w:val="222222"/>
          <w:sz w:val="24"/>
          <w:szCs w:val="24"/>
        </w:rPr>
        <w:t>Care</w:t>
      </w:r>
      <w:r w:rsidRPr="00C42B23">
        <w:rPr>
          <w:rStyle w:val="ilfuvd"/>
          <w:rFonts w:cstheme="minorHAnsi"/>
          <w:color w:val="222222"/>
          <w:sz w:val="24"/>
          <w:szCs w:val="24"/>
        </w:rPr>
        <w:t xml:space="preserve"> of the </w:t>
      </w:r>
      <w:r w:rsidRPr="00C42B23">
        <w:rPr>
          <w:rStyle w:val="ilfuvd"/>
          <w:rFonts w:cstheme="minorHAnsi"/>
          <w:bCs/>
          <w:color w:val="222222"/>
          <w:sz w:val="24"/>
          <w:szCs w:val="24"/>
        </w:rPr>
        <w:t>elderly</w:t>
      </w:r>
      <w:r w:rsidRPr="00C42B23">
        <w:rPr>
          <w:rStyle w:val="ilfuvd"/>
          <w:rFonts w:cstheme="minorHAnsi"/>
          <w:color w:val="222222"/>
          <w:sz w:val="24"/>
          <w:szCs w:val="24"/>
        </w:rPr>
        <w:t xml:space="preserve"> living at </w:t>
      </w:r>
      <w:r w:rsidRPr="00C42B23">
        <w:rPr>
          <w:rStyle w:val="ilfuvd"/>
          <w:rFonts w:cstheme="minorHAnsi"/>
          <w:bCs/>
          <w:color w:val="222222"/>
          <w:sz w:val="24"/>
          <w:szCs w:val="24"/>
        </w:rPr>
        <w:t>home</w:t>
      </w:r>
      <w:r w:rsidRPr="00C42B23">
        <w:rPr>
          <w:rStyle w:val="ilfuvd"/>
          <w:rFonts w:cstheme="minorHAnsi"/>
          <w:color w:val="222222"/>
          <w:sz w:val="24"/>
          <w:szCs w:val="24"/>
        </w:rPr>
        <w:t xml:space="preserve">. Support at </w:t>
      </w:r>
      <w:r w:rsidRPr="00C42B23">
        <w:rPr>
          <w:rStyle w:val="ilfuvd"/>
          <w:rFonts w:cstheme="minorHAnsi"/>
          <w:bCs/>
          <w:color w:val="222222"/>
          <w:sz w:val="24"/>
          <w:szCs w:val="24"/>
        </w:rPr>
        <w:t>home</w:t>
      </w:r>
      <w:r>
        <w:rPr>
          <w:rStyle w:val="ilfuvd"/>
          <w:rFonts w:cstheme="minorHAnsi"/>
          <w:color w:val="222222"/>
          <w:sz w:val="24"/>
          <w:szCs w:val="24"/>
        </w:rPr>
        <w:t xml:space="preserve"> c</w:t>
      </w:r>
      <w:r w:rsidRPr="00C42B23">
        <w:rPr>
          <w:rStyle w:val="ilfuvd"/>
          <w:rFonts w:cstheme="minorHAnsi"/>
          <w:bCs/>
          <w:color w:val="222222"/>
          <w:sz w:val="24"/>
          <w:szCs w:val="24"/>
        </w:rPr>
        <w:t>ould</w:t>
      </w:r>
      <w:r>
        <w:rPr>
          <w:rStyle w:val="ilfuvd"/>
          <w:rFonts w:cstheme="minorHAnsi"/>
          <w:color w:val="222222"/>
          <w:sz w:val="24"/>
          <w:szCs w:val="24"/>
        </w:rPr>
        <w:t xml:space="preserve"> involve a variety of different activities such as; h</w:t>
      </w:r>
      <w:r w:rsidRPr="00C42B23">
        <w:rPr>
          <w:rStyle w:val="ilfuvd"/>
          <w:rFonts w:cstheme="minorHAnsi"/>
          <w:color w:val="222222"/>
          <w:sz w:val="24"/>
          <w:szCs w:val="24"/>
        </w:rPr>
        <w:t>ousekeeping support, including l</w:t>
      </w:r>
      <w:r>
        <w:rPr>
          <w:rStyle w:val="ilfuvd"/>
          <w:rFonts w:cstheme="minorHAnsi"/>
          <w:color w:val="222222"/>
          <w:sz w:val="24"/>
          <w:szCs w:val="24"/>
        </w:rPr>
        <w:t>aundry, vacuuming and cleaning, being assisted to p</w:t>
      </w:r>
      <w:r w:rsidRPr="00C42B23">
        <w:rPr>
          <w:rStyle w:val="ilfuvd"/>
          <w:rFonts w:cstheme="minorHAnsi"/>
          <w:color w:val="222222"/>
          <w:sz w:val="24"/>
          <w:szCs w:val="24"/>
        </w:rPr>
        <w:t>reparing a</w:t>
      </w:r>
      <w:r>
        <w:rPr>
          <w:rStyle w:val="ilfuvd"/>
          <w:rFonts w:cstheme="minorHAnsi"/>
          <w:color w:val="222222"/>
          <w:sz w:val="24"/>
          <w:szCs w:val="24"/>
        </w:rPr>
        <w:t xml:space="preserve">nd cooking meals to delivering personal care and daily activities which allow them to continue to be independent  and to meet the needs of that individual. </w:t>
      </w:r>
      <w:r w:rsidR="00B81799">
        <w:rPr>
          <w:rStyle w:val="ilfuvd"/>
          <w:rFonts w:cstheme="minorHAnsi"/>
          <w:color w:val="222222"/>
          <w:sz w:val="24"/>
          <w:szCs w:val="24"/>
        </w:rPr>
        <w:t xml:space="preserve"> (</w:t>
      </w:r>
      <w:r w:rsidR="00A54290">
        <w:rPr>
          <w:rStyle w:val="ilfuvd"/>
          <w:rFonts w:cstheme="minorHAnsi"/>
          <w:color w:val="222222"/>
          <w:sz w:val="24"/>
          <w:szCs w:val="24"/>
        </w:rPr>
        <w:t>Helping</w:t>
      </w:r>
      <w:r w:rsidR="00B81799">
        <w:rPr>
          <w:rStyle w:val="ilfuvd"/>
          <w:rFonts w:cstheme="minorHAnsi"/>
          <w:color w:val="222222"/>
          <w:sz w:val="24"/>
          <w:szCs w:val="24"/>
        </w:rPr>
        <w:t xml:space="preserve"> hand, 2019).</w:t>
      </w:r>
      <w:r w:rsidR="00C373EA">
        <w:rPr>
          <w:rStyle w:val="ilfuvd"/>
          <w:rFonts w:cstheme="minorHAnsi"/>
          <w:color w:val="222222"/>
          <w:sz w:val="24"/>
          <w:szCs w:val="24"/>
        </w:rPr>
        <w:t xml:space="preserve"> </w:t>
      </w:r>
      <w:proofErr w:type="spellStart"/>
      <w:r w:rsidR="00C373EA">
        <w:rPr>
          <w:rStyle w:val="ilfuvd"/>
          <w:rFonts w:cstheme="minorHAnsi"/>
          <w:color w:val="222222"/>
          <w:sz w:val="24"/>
          <w:szCs w:val="24"/>
        </w:rPr>
        <w:t>Eldelry</w:t>
      </w:r>
      <w:proofErr w:type="spellEnd"/>
      <w:r w:rsidR="00C373EA">
        <w:rPr>
          <w:rStyle w:val="ilfuvd"/>
          <w:rFonts w:cstheme="minorHAnsi"/>
          <w:color w:val="222222"/>
          <w:sz w:val="24"/>
          <w:szCs w:val="24"/>
        </w:rPr>
        <w:t xml:space="preserve"> people who may have got cancer and is receiving care may have cognitive disturbance due to sickness, nausea and vomiting (</w:t>
      </w:r>
      <w:proofErr w:type="spellStart"/>
      <w:r w:rsidR="00C373EA">
        <w:rPr>
          <w:rStyle w:val="ilfuvd"/>
          <w:rFonts w:cstheme="minorHAnsi"/>
          <w:color w:val="222222"/>
          <w:sz w:val="24"/>
          <w:szCs w:val="24"/>
        </w:rPr>
        <w:t>Anisman</w:t>
      </w:r>
      <w:proofErr w:type="spellEnd"/>
      <w:r w:rsidR="00C373EA">
        <w:rPr>
          <w:rStyle w:val="ilfuvd"/>
          <w:rFonts w:cstheme="minorHAnsi"/>
          <w:color w:val="222222"/>
          <w:sz w:val="24"/>
          <w:szCs w:val="24"/>
        </w:rPr>
        <w:t>,</w:t>
      </w:r>
      <w:r w:rsidR="00E216C7">
        <w:rPr>
          <w:rStyle w:val="ilfuvd"/>
          <w:rFonts w:cstheme="minorHAnsi"/>
          <w:color w:val="222222"/>
          <w:sz w:val="24"/>
          <w:szCs w:val="24"/>
        </w:rPr>
        <w:t xml:space="preserve"> 2015. </w:t>
      </w:r>
      <w:r w:rsidR="008A4F5B">
        <w:rPr>
          <w:rStyle w:val="ilfuvd"/>
          <w:rFonts w:cstheme="minorHAnsi"/>
          <w:color w:val="222222"/>
          <w:sz w:val="24"/>
          <w:szCs w:val="24"/>
        </w:rPr>
        <w:t xml:space="preserve">Pp. </w:t>
      </w:r>
      <w:r w:rsidR="00E216C7">
        <w:rPr>
          <w:rStyle w:val="ilfuvd"/>
          <w:rFonts w:cstheme="minorHAnsi"/>
          <w:color w:val="222222"/>
          <w:sz w:val="24"/>
          <w:szCs w:val="24"/>
        </w:rPr>
        <w:t>146</w:t>
      </w:r>
      <w:r w:rsidR="00C373EA">
        <w:rPr>
          <w:rStyle w:val="ilfuvd"/>
          <w:rFonts w:cstheme="minorHAnsi"/>
          <w:color w:val="222222"/>
          <w:sz w:val="24"/>
          <w:szCs w:val="24"/>
        </w:rPr>
        <w:t xml:space="preserve"> ) this then suggests that this might cause stress to an elderly person who is getting care treatment, they may feel ashamed or uncomfortable with their care worker cleaning this up or seeing them ill, especially if a care worker is young or inexperienced, so this will then impact and cause distress to the individual. </w:t>
      </w:r>
    </w:p>
    <w:p w:rsidR="009E3A42" w:rsidRDefault="00885A4C" w:rsidP="00456EE2">
      <w:pPr>
        <w:spacing w:before="100" w:beforeAutospacing="1" w:after="100" w:afterAutospacing="1" w:line="360" w:lineRule="auto"/>
        <w:rPr>
          <w:lang w:val="en"/>
        </w:rPr>
      </w:pPr>
      <w:r w:rsidRPr="00507DAE">
        <w:rPr>
          <w:rStyle w:val="ilfuvd"/>
          <w:rFonts w:cstheme="minorHAnsi"/>
          <w:color w:val="222222"/>
          <w:sz w:val="24"/>
          <w:szCs w:val="24"/>
        </w:rPr>
        <w:t xml:space="preserve">The Nation Health Service (NHS) (2019) suggest that dementia people could have behaviour changes sometime </w:t>
      </w:r>
      <w:r w:rsidRPr="00507DAE">
        <w:rPr>
          <w:rFonts w:eastAsia="Times New Roman" w:cstheme="minorHAnsi"/>
          <w:sz w:val="24"/>
          <w:szCs w:val="24"/>
          <w:lang w:val="en" w:eastAsia="en-GB"/>
        </w:rPr>
        <w:t>repeating the same question or activity over and over again, being very restlessness which could involve</w:t>
      </w:r>
      <w:r w:rsidRPr="00885A4C">
        <w:rPr>
          <w:rFonts w:eastAsia="Times New Roman" w:cstheme="minorHAnsi"/>
          <w:sz w:val="24"/>
          <w:szCs w:val="24"/>
          <w:lang w:val="en" w:eastAsia="en-GB"/>
        </w:rPr>
        <w:t xml:space="preserve"> pacing up</w:t>
      </w:r>
      <w:r w:rsidRPr="00507DAE">
        <w:rPr>
          <w:rFonts w:eastAsia="Times New Roman" w:cstheme="minorHAnsi"/>
          <w:sz w:val="24"/>
          <w:szCs w:val="24"/>
          <w:lang w:val="en" w:eastAsia="en-GB"/>
        </w:rPr>
        <w:t xml:space="preserve"> and down, wandering, fidgeting, </w:t>
      </w:r>
      <w:r w:rsidRPr="00885A4C">
        <w:rPr>
          <w:rFonts w:eastAsia="Times New Roman" w:cstheme="minorHAnsi"/>
          <w:sz w:val="24"/>
          <w:szCs w:val="24"/>
          <w:lang w:val="en" w:eastAsia="en-GB"/>
        </w:rPr>
        <w:t xml:space="preserve">night-time waking and sleep disturbance </w:t>
      </w:r>
      <w:r w:rsidRPr="00507DAE">
        <w:rPr>
          <w:rFonts w:eastAsia="Times New Roman" w:cstheme="minorHAnsi"/>
          <w:sz w:val="24"/>
          <w:szCs w:val="24"/>
          <w:lang w:val="en" w:eastAsia="en-GB"/>
        </w:rPr>
        <w:t xml:space="preserve">, they may come dependent on others and lonely </w:t>
      </w:r>
      <w:r w:rsidRPr="00885A4C">
        <w:rPr>
          <w:rFonts w:eastAsia="Times New Roman" w:cstheme="minorHAnsi"/>
          <w:sz w:val="24"/>
          <w:szCs w:val="24"/>
          <w:lang w:val="en" w:eastAsia="en-GB"/>
        </w:rPr>
        <w:t xml:space="preserve">following a </w:t>
      </w:r>
      <w:proofErr w:type="gramStart"/>
      <w:r w:rsidRPr="00885A4C">
        <w:rPr>
          <w:rFonts w:eastAsia="Times New Roman" w:cstheme="minorHAnsi"/>
          <w:sz w:val="24"/>
          <w:szCs w:val="24"/>
          <w:lang w:val="en" w:eastAsia="en-GB"/>
        </w:rPr>
        <w:t>part</w:t>
      </w:r>
      <w:r w:rsidRPr="00507DAE">
        <w:rPr>
          <w:rFonts w:eastAsia="Times New Roman" w:cstheme="minorHAnsi"/>
          <w:sz w:val="24"/>
          <w:szCs w:val="24"/>
          <w:lang w:val="en" w:eastAsia="en-GB"/>
        </w:rPr>
        <w:t>ner</w:t>
      </w:r>
      <w:proofErr w:type="gramEnd"/>
      <w:r w:rsidRPr="00507DAE">
        <w:rPr>
          <w:rFonts w:eastAsia="Times New Roman" w:cstheme="minorHAnsi"/>
          <w:sz w:val="24"/>
          <w:szCs w:val="24"/>
          <w:lang w:val="en" w:eastAsia="en-GB"/>
        </w:rPr>
        <w:t xml:space="preserve"> or spouse around everywhere, they behavior changed could involve loss of self-confidence –</w:t>
      </w:r>
      <w:r w:rsidRPr="00885A4C">
        <w:rPr>
          <w:rFonts w:eastAsia="Times New Roman" w:cstheme="minorHAnsi"/>
          <w:sz w:val="24"/>
          <w:szCs w:val="24"/>
          <w:lang w:val="en" w:eastAsia="en-GB"/>
        </w:rPr>
        <w:t>this may show as apathy or disinterest in their usual activities</w:t>
      </w:r>
      <w:r w:rsidRPr="00507DAE">
        <w:rPr>
          <w:rFonts w:eastAsia="Times New Roman" w:cstheme="minorHAnsi"/>
          <w:sz w:val="24"/>
          <w:szCs w:val="24"/>
          <w:lang w:val="en" w:eastAsia="en-GB"/>
        </w:rPr>
        <w:t xml:space="preserve">, dementia individuals sometimes get aggressive and agitated very easily. </w:t>
      </w:r>
      <w:r w:rsidR="00796E58" w:rsidRPr="00507DAE">
        <w:rPr>
          <w:rFonts w:eastAsia="Times New Roman" w:cstheme="minorHAnsi"/>
          <w:sz w:val="24"/>
          <w:szCs w:val="24"/>
          <w:lang w:val="en" w:eastAsia="en-GB"/>
        </w:rPr>
        <w:t xml:space="preserve">This then related back to person centered theory as person centered theory works closely to meet and recognize that individual’s needs. </w:t>
      </w:r>
      <w:r w:rsidR="00507DAE" w:rsidRPr="00507DAE">
        <w:rPr>
          <w:rFonts w:eastAsia="Times New Roman" w:cstheme="minorHAnsi"/>
          <w:sz w:val="24"/>
          <w:szCs w:val="24"/>
          <w:lang w:val="en" w:eastAsia="en-GB"/>
        </w:rPr>
        <w:t xml:space="preserve"> </w:t>
      </w:r>
      <w:r w:rsidR="00507DAE" w:rsidRPr="00507DAE">
        <w:rPr>
          <w:rStyle w:val="addmd1"/>
          <w:rFonts w:cstheme="minorHAnsi"/>
          <w:color w:val="333333"/>
          <w:sz w:val="24"/>
          <w:szCs w:val="24"/>
        </w:rPr>
        <w:t>James</w:t>
      </w:r>
      <w:r w:rsidR="00507DAE" w:rsidRPr="00507DAE">
        <w:rPr>
          <w:rStyle w:val="addmd1"/>
          <w:rFonts w:cstheme="minorHAnsi"/>
          <w:color w:val="333333"/>
          <w:sz w:val="24"/>
          <w:szCs w:val="24"/>
        </w:rPr>
        <w:t xml:space="preserve"> (</w:t>
      </w:r>
      <w:r w:rsidR="00507DAE">
        <w:rPr>
          <w:rStyle w:val="addmd1"/>
          <w:rFonts w:cstheme="minorHAnsi"/>
          <w:color w:val="333333"/>
          <w:sz w:val="24"/>
          <w:szCs w:val="24"/>
        </w:rPr>
        <w:t>2011</w:t>
      </w:r>
      <w:r w:rsidR="00B14BE0">
        <w:rPr>
          <w:rStyle w:val="addmd1"/>
          <w:rFonts w:cstheme="minorHAnsi"/>
          <w:color w:val="333333"/>
          <w:sz w:val="24"/>
          <w:szCs w:val="24"/>
        </w:rPr>
        <w:t>, p.07</w:t>
      </w:r>
      <w:r w:rsidR="00507DAE" w:rsidRPr="00507DAE">
        <w:rPr>
          <w:rStyle w:val="addmd1"/>
          <w:rFonts w:cstheme="minorHAnsi"/>
          <w:color w:val="333333"/>
          <w:sz w:val="24"/>
          <w:szCs w:val="24"/>
        </w:rPr>
        <w:t xml:space="preserve">) shows that dementia have had a lot of attention internationally he suggested that Dementia costs twenty three million whereas cancer is basically half of that cost coming at 12 million pounds. </w:t>
      </w:r>
      <w:r w:rsidR="00D55578">
        <w:rPr>
          <w:rStyle w:val="addmd1"/>
          <w:rFonts w:cstheme="minorHAnsi"/>
          <w:color w:val="333333"/>
          <w:sz w:val="24"/>
          <w:szCs w:val="24"/>
        </w:rPr>
        <w:t xml:space="preserve"> The behaviour of the elderly people could potentially have an impact on the family, they may feel as if they need to look after their belonging more, and could be working </w:t>
      </w:r>
      <w:r w:rsidR="00D677E0">
        <w:rPr>
          <w:rStyle w:val="addmd1"/>
          <w:rFonts w:cstheme="minorHAnsi"/>
          <w:color w:val="333333"/>
          <w:sz w:val="24"/>
          <w:szCs w:val="24"/>
        </w:rPr>
        <w:t>as well of dealing with the stress of their elderly</w:t>
      </w:r>
      <w:r w:rsidR="00E56A57">
        <w:rPr>
          <w:rStyle w:val="addmd1"/>
          <w:rFonts w:cstheme="minorHAnsi"/>
          <w:color w:val="333333"/>
          <w:sz w:val="24"/>
          <w:szCs w:val="24"/>
        </w:rPr>
        <w:t xml:space="preserve"> belonging. </w:t>
      </w:r>
      <w:r w:rsidR="00520C30">
        <w:rPr>
          <w:rStyle w:val="addmd1"/>
          <w:rFonts w:cstheme="minorHAnsi"/>
          <w:color w:val="333333"/>
          <w:sz w:val="24"/>
          <w:szCs w:val="24"/>
        </w:rPr>
        <w:t xml:space="preserve"> Wharton and Ford (2014) suggest that family member who are a carer for dementia people living at home sometime do no not understand the aggression or communication signals they are going to give off as they are informal carers and do not have much experience. </w:t>
      </w:r>
      <w:r w:rsidR="00A47326">
        <w:rPr>
          <w:rStyle w:val="addmd1"/>
          <w:rFonts w:cstheme="minorHAnsi"/>
          <w:color w:val="333333"/>
          <w:sz w:val="24"/>
          <w:szCs w:val="24"/>
        </w:rPr>
        <w:t xml:space="preserve"> </w:t>
      </w:r>
      <w:r w:rsidR="00A47326">
        <w:rPr>
          <w:lang w:val="en"/>
        </w:rPr>
        <w:t>Care of the elderly is a major concern of nursing, gerontology and policy makers as needs of aging societies continue to increase in dramatic proportions</w:t>
      </w:r>
      <w:r w:rsidR="00A47326">
        <w:rPr>
          <w:lang w:val="en"/>
        </w:rPr>
        <w:t xml:space="preserve"> (</w:t>
      </w:r>
      <w:proofErr w:type="spellStart"/>
      <w:r w:rsidR="00A47326">
        <w:rPr>
          <w:lang w:val="en"/>
        </w:rPr>
        <w:t>Ziemba</w:t>
      </w:r>
      <w:proofErr w:type="spellEnd"/>
      <w:r w:rsidR="00A47326">
        <w:rPr>
          <w:lang w:val="en"/>
        </w:rPr>
        <w:t xml:space="preserve">, 2002). </w:t>
      </w:r>
      <w:r w:rsidR="00A661D1">
        <w:rPr>
          <w:lang w:val="en"/>
        </w:rPr>
        <w:t xml:space="preserve"> </w:t>
      </w:r>
      <w:r w:rsidR="00A661D1">
        <w:rPr>
          <w:lang w:val="en"/>
        </w:rPr>
        <w:lastRenderedPageBreak/>
        <w:t>Subsequently,  “</w:t>
      </w:r>
      <w:r w:rsidR="00A661D1">
        <w:rPr>
          <w:rStyle w:val="ilfuvd"/>
          <w:rFonts w:ascii="Arial" w:hAnsi="Arial" w:cs="Arial"/>
          <w:color w:val="222222"/>
        </w:rPr>
        <w:t xml:space="preserve">A study </w:t>
      </w:r>
      <w:r w:rsidR="00A661D1" w:rsidRPr="00A661D1">
        <w:rPr>
          <w:rStyle w:val="ilfuvd"/>
          <w:rFonts w:cstheme="minorHAnsi"/>
          <w:color w:val="222222"/>
          <w:sz w:val="24"/>
          <w:szCs w:val="24"/>
        </w:rPr>
        <w:t xml:space="preserve">conducted by </w:t>
      </w:r>
      <w:r w:rsidR="00A661D1" w:rsidRPr="00A661D1">
        <w:rPr>
          <w:rStyle w:val="ilfuvd"/>
          <w:rFonts w:cstheme="minorHAnsi"/>
          <w:bCs/>
          <w:color w:val="222222"/>
          <w:sz w:val="24"/>
          <w:szCs w:val="24"/>
        </w:rPr>
        <w:t>Alzheimer's</w:t>
      </w:r>
      <w:r w:rsidR="00A661D1" w:rsidRPr="00A661D1">
        <w:rPr>
          <w:rStyle w:val="ilfuvd"/>
          <w:rFonts w:cstheme="minorHAnsi"/>
          <w:color w:val="222222"/>
          <w:sz w:val="24"/>
          <w:szCs w:val="24"/>
        </w:rPr>
        <w:t xml:space="preserve"> Society has revealed that 90 per cent of </w:t>
      </w:r>
      <w:r w:rsidR="00A661D1" w:rsidRPr="00A661D1">
        <w:rPr>
          <w:rStyle w:val="ilfuvd"/>
          <w:rFonts w:cstheme="minorHAnsi"/>
          <w:bCs/>
          <w:color w:val="222222"/>
          <w:sz w:val="24"/>
          <w:szCs w:val="24"/>
        </w:rPr>
        <w:t>people</w:t>
      </w:r>
      <w:r w:rsidR="00A661D1" w:rsidRPr="00A661D1">
        <w:rPr>
          <w:rStyle w:val="ilfuvd"/>
          <w:rFonts w:cstheme="minorHAnsi"/>
          <w:color w:val="222222"/>
          <w:sz w:val="24"/>
          <w:szCs w:val="24"/>
        </w:rPr>
        <w:t xml:space="preserve"> who care for someone with </w:t>
      </w:r>
      <w:r w:rsidR="00A661D1" w:rsidRPr="00A661D1">
        <w:rPr>
          <w:rStyle w:val="ilfuvd"/>
          <w:rFonts w:cstheme="minorHAnsi"/>
          <w:bCs/>
          <w:color w:val="222222"/>
          <w:sz w:val="24"/>
          <w:szCs w:val="24"/>
        </w:rPr>
        <w:t>dementia</w:t>
      </w:r>
      <w:r w:rsidR="00A661D1" w:rsidRPr="00A661D1">
        <w:rPr>
          <w:rStyle w:val="ilfuvd"/>
          <w:rFonts w:cstheme="minorHAnsi"/>
          <w:color w:val="222222"/>
          <w:sz w:val="24"/>
          <w:szCs w:val="24"/>
        </w:rPr>
        <w:t xml:space="preserve"> experience feelings of </w:t>
      </w:r>
      <w:r w:rsidR="00A661D1" w:rsidRPr="00A661D1">
        <w:rPr>
          <w:rStyle w:val="ilfuvd"/>
          <w:rFonts w:cstheme="minorHAnsi"/>
          <w:bCs/>
          <w:color w:val="222222"/>
          <w:sz w:val="24"/>
          <w:szCs w:val="24"/>
        </w:rPr>
        <w:t>stress</w:t>
      </w:r>
      <w:r w:rsidR="00A661D1" w:rsidRPr="00A661D1">
        <w:rPr>
          <w:rStyle w:val="ilfuvd"/>
          <w:rFonts w:cstheme="minorHAnsi"/>
          <w:color w:val="222222"/>
          <w:sz w:val="24"/>
          <w:szCs w:val="24"/>
        </w:rPr>
        <w:t xml:space="preserve"> and anxiety multiple times a week, while 80 per cent of </w:t>
      </w:r>
      <w:r w:rsidR="00A661D1" w:rsidRPr="00A661D1">
        <w:rPr>
          <w:rStyle w:val="ilfuvd"/>
          <w:rFonts w:cstheme="minorHAnsi"/>
          <w:bCs/>
          <w:color w:val="222222"/>
          <w:sz w:val="24"/>
          <w:szCs w:val="24"/>
        </w:rPr>
        <w:t>people</w:t>
      </w:r>
      <w:r w:rsidR="00A661D1" w:rsidRPr="00A661D1">
        <w:rPr>
          <w:rStyle w:val="ilfuvd"/>
          <w:rFonts w:cstheme="minorHAnsi"/>
          <w:color w:val="222222"/>
          <w:sz w:val="24"/>
          <w:szCs w:val="24"/>
        </w:rPr>
        <w:t xml:space="preserve"> find it difficult to talk about the </w:t>
      </w:r>
      <w:r w:rsidR="00A661D1" w:rsidRPr="00456EE2">
        <w:rPr>
          <w:rStyle w:val="ilfuvd"/>
          <w:rFonts w:cstheme="minorHAnsi"/>
          <w:color w:val="222222"/>
          <w:sz w:val="24"/>
          <w:szCs w:val="24"/>
        </w:rPr>
        <w:t xml:space="preserve">emotional impact their role as a </w:t>
      </w:r>
      <w:r w:rsidR="00A661D1" w:rsidRPr="00456EE2">
        <w:rPr>
          <w:rStyle w:val="ilfuvd"/>
          <w:rFonts w:cstheme="minorHAnsi"/>
          <w:bCs/>
          <w:color w:val="222222"/>
          <w:sz w:val="24"/>
          <w:szCs w:val="24"/>
        </w:rPr>
        <w:t>career</w:t>
      </w:r>
      <w:r w:rsidR="00A661D1" w:rsidRPr="00456EE2">
        <w:rPr>
          <w:rStyle w:val="ilfuvd"/>
          <w:rFonts w:cstheme="minorHAnsi"/>
          <w:color w:val="222222"/>
          <w:sz w:val="24"/>
          <w:szCs w:val="24"/>
        </w:rPr>
        <w:t xml:space="preserve"> has on their own well-being</w:t>
      </w:r>
      <w:r w:rsidR="00A661D1" w:rsidRPr="00456EE2">
        <w:rPr>
          <w:rStyle w:val="ilfuvd"/>
          <w:rFonts w:cstheme="minorHAnsi"/>
          <w:color w:val="222222"/>
          <w:sz w:val="24"/>
          <w:szCs w:val="24"/>
        </w:rPr>
        <w:t>.” (</w:t>
      </w:r>
      <w:r w:rsidR="008F562C" w:rsidRPr="00456EE2">
        <w:rPr>
          <w:rStyle w:val="ilfuvd"/>
          <w:rFonts w:cstheme="minorHAnsi"/>
          <w:color w:val="222222"/>
          <w:sz w:val="24"/>
          <w:szCs w:val="24"/>
        </w:rPr>
        <w:t>Home</w:t>
      </w:r>
      <w:r w:rsidR="00A661D1" w:rsidRPr="00456EE2">
        <w:rPr>
          <w:rStyle w:val="ilfuvd"/>
          <w:rFonts w:cstheme="minorHAnsi"/>
          <w:color w:val="222222"/>
          <w:sz w:val="24"/>
          <w:szCs w:val="24"/>
        </w:rPr>
        <w:t xml:space="preserve"> care, 2019)</w:t>
      </w:r>
      <w:r w:rsidR="005D1F79" w:rsidRPr="00456EE2">
        <w:rPr>
          <w:rStyle w:val="ilfuvd"/>
          <w:rFonts w:cstheme="minorHAnsi"/>
          <w:color w:val="222222"/>
          <w:sz w:val="24"/>
          <w:szCs w:val="24"/>
        </w:rPr>
        <w:t xml:space="preserve">. </w:t>
      </w:r>
      <w:r w:rsidR="00456EE2" w:rsidRPr="00456EE2">
        <w:rPr>
          <w:rStyle w:val="ilfuvd"/>
          <w:rFonts w:cstheme="minorHAnsi"/>
          <w:color w:val="222222"/>
          <w:sz w:val="24"/>
          <w:szCs w:val="24"/>
        </w:rPr>
        <w:t>H</w:t>
      </w:r>
      <w:r w:rsidR="006F7E44">
        <w:rPr>
          <w:rStyle w:val="ilfuvd"/>
          <w:rFonts w:cstheme="minorHAnsi"/>
          <w:color w:val="222222"/>
          <w:sz w:val="24"/>
          <w:szCs w:val="24"/>
        </w:rPr>
        <w:t xml:space="preserve">ealth and Social Care community </w:t>
      </w:r>
      <w:r w:rsidR="0076565E">
        <w:rPr>
          <w:rStyle w:val="ilfuvd"/>
          <w:rFonts w:cstheme="minorHAnsi"/>
          <w:color w:val="222222"/>
          <w:sz w:val="24"/>
          <w:szCs w:val="24"/>
        </w:rPr>
        <w:t xml:space="preserve">(2001) </w:t>
      </w:r>
      <w:r w:rsidR="00456EE2" w:rsidRPr="00456EE2">
        <w:rPr>
          <w:rStyle w:val="ilfuvd"/>
          <w:rFonts w:cstheme="minorHAnsi"/>
          <w:color w:val="222222"/>
          <w:sz w:val="24"/>
          <w:szCs w:val="24"/>
        </w:rPr>
        <w:t>convey</w:t>
      </w:r>
      <w:r w:rsidR="00456EE2">
        <w:rPr>
          <w:rStyle w:val="ilfuvd"/>
          <w:rFonts w:cstheme="minorHAnsi"/>
          <w:color w:val="222222"/>
          <w:sz w:val="24"/>
          <w:szCs w:val="24"/>
        </w:rPr>
        <w:t xml:space="preserve"> that many elderly people are receiving care because having support from care workers allows the elderly people a good </w:t>
      </w:r>
      <w:r w:rsidR="00456EE2" w:rsidRPr="00456EE2">
        <w:rPr>
          <w:rFonts w:cstheme="minorHAnsi"/>
          <w:sz w:val="24"/>
          <w:szCs w:val="24"/>
          <w:lang w:val="en"/>
        </w:rPr>
        <w:t xml:space="preserve">quality of life among the most elderly people living in their own homes, in order to support their independence and </w:t>
      </w:r>
      <w:r w:rsidR="00456EE2" w:rsidRPr="00456EE2">
        <w:rPr>
          <w:rFonts w:cstheme="minorHAnsi"/>
          <w:sz w:val="24"/>
          <w:szCs w:val="24"/>
          <w:lang w:val="en"/>
        </w:rPr>
        <w:t>maximize</w:t>
      </w:r>
      <w:r w:rsidR="00456EE2" w:rsidRPr="00456EE2">
        <w:rPr>
          <w:rFonts w:cstheme="minorHAnsi"/>
          <w:sz w:val="24"/>
          <w:szCs w:val="24"/>
          <w:lang w:val="en"/>
        </w:rPr>
        <w:t xml:space="preserve"> their quality of life. Thus a study was performed to investigate people aged 75 years and older dependent on care from professionals and/or a next of kin</w:t>
      </w:r>
      <w:r w:rsidR="0076565E">
        <w:rPr>
          <w:rFonts w:cstheme="minorHAnsi"/>
          <w:sz w:val="24"/>
          <w:szCs w:val="24"/>
          <w:lang w:val="en"/>
        </w:rPr>
        <w:t xml:space="preserve">. </w:t>
      </w:r>
      <w:r w:rsidR="009E3A42">
        <w:rPr>
          <w:rFonts w:cstheme="minorHAnsi"/>
          <w:sz w:val="24"/>
          <w:szCs w:val="24"/>
          <w:lang w:val="en"/>
        </w:rPr>
        <w:t xml:space="preserve"> One could agree that the care for elderly people can have an impact on a care workers physical and emotional well-being. </w:t>
      </w:r>
      <w:r w:rsidR="008F3B52">
        <w:rPr>
          <w:rFonts w:cstheme="minorHAnsi"/>
          <w:sz w:val="24"/>
          <w:szCs w:val="24"/>
          <w:lang w:val="en"/>
        </w:rPr>
        <w:t>“Workplace</w:t>
      </w:r>
      <w:r w:rsidR="009E3A42">
        <w:rPr>
          <w:lang w:val="en"/>
        </w:rPr>
        <w:t xml:space="preserve"> stress can influence healthcare professionals’ physical and emotional well-being by curbing their efficiency and having a negative impact on their overall quality of life.</w:t>
      </w:r>
      <w:r w:rsidR="009E3A42">
        <w:rPr>
          <w:lang w:val="en"/>
        </w:rPr>
        <w:t xml:space="preserve">” (Koinism, Et Al, 2015). </w:t>
      </w:r>
    </w:p>
    <w:p w:rsidR="008E2212" w:rsidRDefault="001F4EE1" w:rsidP="00456EE2">
      <w:pPr>
        <w:spacing w:before="100" w:beforeAutospacing="1" w:after="100" w:afterAutospacing="1" w:line="360" w:lineRule="auto"/>
        <w:rPr>
          <w:rStyle w:val="addmd1"/>
          <w:rFonts w:cstheme="minorHAnsi"/>
          <w:color w:val="333333"/>
          <w:sz w:val="24"/>
          <w:szCs w:val="24"/>
        </w:rPr>
      </w:pPr>
      <w:r>
        <w:rPr>
          <w:lang w:val="en"/>
        </w:rPr>
        <w:t>There are many factors that could influence an elderly person to become stressed and affect the care of the elderly person.</w:t>
      </w:r>
      <w:r w:rsidR="00E3552F">
        <w:rPr>
          <w:lang w:val="en"/>
        </w:rPr>
        <w:t xml:space="preserve"> Stress could be caused by health professionals worrying them, loss of a spouse or family member, physical pain or loss of appetite. </w:t>
      </w:r>
      <w:r w:rsidR="00D71F36">
        <w:rPr>
          <w:lang w:val="en"/>
        </w:rPr>
        <w:t xml:space="preserve"> Loss of independence may cause an elderly person receiving care stress. Whereas person centered theory will help encourage and motivate the individual to be as independent as possible. </w:t>
      </w:r>
      <w:r w:rsidR="00175C59">
        <w:rPr>
          <w:lang w:val="en"/>
        </w:rPr>
        <w:t xml:space="preserve">(Amanda senior care, 2019). </w:t>
      </w:r>
      <w:r w:rsidR="000A2F5B">
        <w:rPr>
          <w:lang w:val="en"/>
        </w:rPr>
        <w:t xml:space="preserve"> Sleep disturbance is a factor which affects many individuals who are receiving care which could cause them to become more stressed or the act out such as being violet. This is due to receiving care from care workers, such as domiciliary care workers, as some individuals will have care four times a day, and at set times, so this suggests that care workers will be in and out or disturbing the individual receding care from getting sleep. </w:t>
      </w:r>
      <w:r w:rsidR="002B7C59" w:rsidRPr="002B7C59">
        <w:rPr>
          <w:rFonts w:cstheme="minorHAnsi"/>
          <w:sz w:val="24"/>
          <w:szCs w:val="24"/>
          <w:lang w:val="en"/>
        </w:rPr>
        <w:t>(</w:t>
      </w:r>
      <w:proofErr w:type="spellStart"/>
      <w:r w:rsidR="002B7C59" w:rsidRPr="002B7C59">
        <w:rPr>
          <w:rStyle w:val="addmd1"/>
          <w:rFonts w:cstheme="minorHAnsi"/>
          <w:color w:val="333333"/>
          <w:sz w:val="24"/>
          <w:szCs w:val="24"/>
        </w:rPr>
        <w:t>Vermetten</w:t>
      </w:r>
      <w:proofErr w:type="spellEnd"/>
      <w:r w:rsidR="002B7C59" w:rsidRPr="002B7C59">
        <w:rPr>
          <w:rStyle w:val="addmd1"/>
          <w:rFonts w:cstheme="minorHAnsi"/>
          <w:color w:val="333333"/>
          <w:sz w:val="24"/>
          <w:szCs w:val="24"/>
        </w:rPr>
        <w:t xml:space="preserve"> and </w:t>
      </w:r>
      <w:proofErr w:type="spellStart"/>
      <w:r w:rsidR="002B7C59" w:rsidRPr="002B7C59">
        <w:rPr>
          <w:rStyle w:val="addmd1"/>
          <w:rFonts w:cstheme="minorHAnsi"/>
          <w:color w:val="333333"/>
          <w:sz w:val="24"/>
          <w:szCs w:val="24"/>
        </w:rPr>
        <w:t>Germain</w:t>
      </w:r>
      <w:proofErr w:type="spellEnd"/>
      <w:r w:rsidR="002B7C59" w:rsidRPr="002B7C59">
        <w:rPr>
          <w:rStyle w:val="addmd1"/>
          <w:rFonts w:cstheme="minorHAnsi"/>
          <w:color w:val="333333"/>
          <w:sz w:val="24"/>
          <w:szCs w:val="24"/>
        </w:rPr>
        <w:t xml:space="preserve"> and </w:t>
      </w:r>
      <w:proofErr w:type="spellStart"/>
      <w:r w:rsidR="002B7C59" w:rsidRPr="002B7C59">
        <w:rPr>
          <w:rStyle w:val="addmd1"/>
          <w:rFonts w:cstheme="minorHAnsi"/>
          <w:color w:val="333333"/>
          <w:sz w:val="24"/>
          <w:szCs w:val="24"/>
        </w:rPr>
        <w:t>Neylan</w:t>
      </w:r>
      <w:proofErr w:type="spellEnd"/>
      <w:r w:rsidR="002B7C59" w:rsidRPr="002B7C59">
        <w:rPr>
          <w:rStyle w:val="addmd1"/>
          <w:rFonts w:cstheme="minorHAnsi"/>
          <w:color w:val="333333"/>
          <w:sz w:val="24"/>
          <w:szCs w:val="24"/>
        </w:rPr>
        <w:t>, 2019, Pp.51).</w:t>
      </w:r>
      <w:r w:rsidR="00253B7D">
        <w:rPr>
          <w:rStyle w:val="addmd1"/>
          <w:rFonts w:cstheme="minorHAnsi"/>
          <w:color w:val="333333"/>
          <w:sz w:val="24"/>
          <w:szCs w:val="24"/>
        </w:rPr>
        <w:t xml:space="preserve"> </w:t>
      </w:r>
      <w:r w:rsidR="00F725AB">
        <w:rPr>
          <w:rStyle w:val="addmd1"/>
          <w:rFonts w:cstheme="minorHAnsi"/>
          <w:color w:val="333333"/>
          <w:sz w:val="24"/>
          <w:szCs w:val="24"/>
        </w:rPr>
        <w:t xml:space="preserve">Hale and </w:t>
      </w:r>
      <w:proofErr w:type="spellStart"/>
      <w:r w:rsidR="00F725AB">
        <w:rPr>
          <w:rStyle w:val="addmd1"/>
          <w:rFonts w:cstheme="minorHAnsi"/>
          <w:color w:val="333333"/>
          <w:sz w:val="24"/>
          <w:szCs w:val="24"/>
        </w:rPr>
        <w:t>barrett</w:t>
      </w:r>
      <w:proofErr w:type="spellEnd"/>
      <w:r w:rsidR="00F725AB">
        <w:rPr>
          <w:rStyle w:val="addmd1"/>
          <w:rFonts w:cstheme="minorHAnsi"/>
          <w:color w:val="333333"/>
          <w:sz w:val="24"/>
          <w:szCs w:val="24"/>
        </w:rPr>
        <w:t xml:space="preserve"> and </w:t>
      </w:r>
      <w:proofErr w:type="spellStart"/>
      <w:r w:rsidR="00F725AB">
        <w:rPr>
          <w:rStyle w:val="addmd1"/>
          <w:rFonts w:cstheme="minorHAnsi"/>
          <w:color w:val="333333"/>
          <w:sz w:val="24"/>
          <w:szCs w:val="24"/>
        </w:rPr>
        <w:t>Gauld</w:t>
      </w:r>
      <w:proofErr w:type="spellEnd"/>
      <w:r w:rsidR="00F725AB">
        <w:rPr>
          <w:rStyle w:val="addmd1"/>
          <w:rFonts w:cstheme="minorHAnsi"/>
          <w:color w:val="333333"/>
          <w:sz w:val="24"/>
          <w:szCs w:val="24"/>
        </w:rPr>
        <w:t xml:space="preserve"> (</w:t>
      </w:r>
      <w:proofErr w:type="gramStart"/>
      <w:r w:rsidR="00F725AB">
        <w:rPr>
          <w:rStyle w:val="addmd1"/>
          <w:rFonts w:cstheme="minorHAnsi"/>
          <w:color w:val="333333"/>
          <w:sz w:val="24"/>
          <w:szCs w:val="24"/>
        </w:rPr>
        <w:t>2010 )</w:t>
      </w:r>
      <w:proofErr w:type="gramEnd"/>
      <w:r w:rsidR="00F725AB">
        <w:rPr>
          <w:rStyle w:val="addmd1"/>
          <w:rFonts w:cstheme="minorHAnsi"/>
          <w:color w:val="333333"/>
          <w:sz w:val="24"/>
          <w:szCs w:val="24"/>
        </w:rPr>
        <w:t xml:space="preserve"> state that relationships indicate poor care work and effects on the individual. This may be lack of trust, or poor communication, but this all leads to how the individual who is elderly becoming stressed.   </w:t>
      </w:r>
    </w:p>
    <w:p w:rsidR="00253B7D" w:rsidRPr="009E3A42" w:rsidRDefault="00253B7D" w:rsidP="00456EE2">
      <w:pPr>
        <w:spacing w:before="100" w:beforeAutospacing="1" w:after="100" w:afterAutospacing="1" w:line="360" w:lineRule="auto"/>
        <w:rPr>
          <w:rFonts w:cstheme="minorHAnsi"/>
          <w:sz w:val="24"/>
          <w:szCs w:val="24"/>
          <w:lang w:val="en"/>
        </w:rPr>
      </w:pPr>
    </w:p>
    <w:p w:rsidR="005D1F79" w:rsidRDefault="00E862E5" w:rsidP="00885A4C">
      <w:pPr>
        <w:spacing w:before="100" w:beforeAutospacing="1" w:after="100" w:afterAutospacing="1" w:line="360" w:lineRule="auto"/>
        <w:rPr>
          <w:rStyle w:val="ilfuvd"/>
          <w:rFonts w:cstheme="minorHAnsi"/>
          <w:color w:val="222222"/>
          <w:sz w:val="24"/>
          <w:szCs w:val="24"/>
        </w:rPr>
      </w:pPr>
      <w:r>
        <w:rPr>
          <w:rStyle w:val="ilfuvd"/>
          <w:rFonts w:cstheme="minorHAnsi"/>
          <w:color w:val="222222"/>
          <w:sz w:val="24"/>
          <w:szCs w:val="24"/>
        </w:rPr>
        <w:t xml:space="preserve">To conclude, a lot of person centred theory is used when working with elderly people as the needs of the individual need to be met in a way that suits them. There is a constant amount </w:t>
      </w:r>
      <w:r>
        <w:rPr>
          <w:rStyle w:val="ilfuvd"/>
          <w:rFonts w:cstheme="minorHAnsi"/>
          <w:color w:val="222222"/>
          <w:sz w:val="24"/>
          <w:szCs w:val="24"/>
        </w:rPr>
        <w:lastRenderedPageBreak/>
        <w:t xml:space="preserve">of pressure and stress which comes when working with elderly people especially when the elderly person is more vulnerable and living with dementia.  As established previously within this assignment there is a lot off care workers quitting their jobs or trying to cope with stress due to low pay and the pressure of their job. </w:t>
      </w:r>
      <w:r w:rsidR="00997374">
        <w:rPr>
          <w:rStyle w:val="ilfuvd"/>
          <w:rFonts w:cstheme="minorHAnsi"/>
          <w:color w:val="222222"/>
          <w:sz w:val="24"/>
          <w:szCs w:val="24"/>
        </w:rPr>
        <w:t xml:space="preserve"> Elderly people’s behaviour could change unexpectedly especially for carers who are informal carers such as family members, where they may not be able to identify when the family members behaviour is going to change. </w:t>
      </w:r>
      <w:r w:rsidR="00FC082A">
        <w:rPr>
          <w:rStyle w:val="ilfuvd"/>
          <w:rFonts w:cstheme="minorHAnsi"/>
          <w:color w:val="222222"/>
          <w:sz w:val="24"/>
          <w:szCs w:val="24"/>
        </w:rPr>
        <w:t xml:space="preserve"> Dealing with the elderly such as family members having to care for them could have a significant impact on the whole family, as it may cause arguments within the family as one family member may be looking after that individual more than the other, or it may cause them to be spending less time with their family or managing to many things at the same time.  Children are often affected by seeing family member such as their dementia family member lash out, as they may be traumatised or they could think this behaviour is normal, and mirror this behaviour. </w:t>
      </w:r>
      <w:r w:rsidR="002437C7">
        <w:rPr>
          <w:rStyle w:val="ilfuvd"/>
          <w:rFonts w:cstheme="minorHAnsi"/>
          <w:color w:val="222222"/>
          <w:sz w:val="24"/>
          <w:szCs w:val="24"/>
        </w:rPr>
        <w:t xml:space="preserve"> There is a substantial cost for the care of elderly people, care homes being at a larger cost than domiciliary care, this probably as a massive impact on many organisations such as the government and the National Health Service. </w:t>
      </w:r>
      <w:r w:rsidR="00696268">
        <w:rPr>
          <w:rStyle w:val="ilfuvd"/>
          <w:rFonts w:cstheme="minorHAnsi"/>
          <w:color w:val="222222"/>
          <w:sz w:val="24"/>
          <w:szCs w:val="24"/>
        </w:rPr>
        <w:t xml:space="preserve"> Recommendations in order to improve the care for elderly people is, more research could be done into looking how to pay their staff more money and how much stress it is putting on the workers or the informal carers. More funding could be made by taking money from other areas where it is less needed as there are thousands of people receiving care as many people are living longer. </w:t>
      </w:r>
      <w:r w:rsidR="005D3A1C">
        <w:rPr>
          <w:rStyle w:val="ilfuvd"/>
          <w:rFonts w:cstheme="minorHAnsi"/>
          <w:color w:val="222222"/>
          <w:sz w:val="24"/>
          <w:szCs w:val="24"/>
        </w:rPr>
        <w:t xml:space="preserve"> Another recommendation that could be made is allow the individual receiving care to get more sleep by giving them maybe rotas of their care workers so they will know who is coming and at what time so this allows them not to become stressed or have disturbed sleep.  </w:t>
      </w:r>
      <w:r w:rsidR="008A4F5B">
        <w:rPr>
          <w:rStyle w:val="ilfuvd"/>
          <w:rFonts w:cstheme="minorHAnsi"/>
          <w:color w:val="222222"/>
          <w:sz w:val="24"/>
          <w:szCs w:val="24"/>
        </w:rPr>
        <w:t xml:space="preserve">Better quality training could be given to staff to ensure that they know how to deal with different or difficult situations such as individuals being violet or very ill, so that the individual receiving care if their ill they can put their trust in the care worker to know what to do. Maybe the age should be increased for the age to become a care worker because there are many young adults within the care sector, and also now young family members becoming care workers. </w:t>
      </w:r>
      <w:r w:rsidR="00D9475A">
        <w:rPr>
          <w:rStyle w:val="ilfuvd"/>
          <w:rFonts w:cstheme="minorHAnsi"/>
          <w:color w:val="222222"/>
          <w:sz w:val="24"/>
          <w:szCs w:val="24"/>
        </w:rPr>
        <w:t xml:space="preserve"> Better communication skills from staff and training on how to use communication effectively and how to build relationships will also </w:t>
      </w:r>
      <w:r w:rsidR="00D9475A">
        <w:rPr>
          <w:rStyle w:val="ilfuvd"/>
          <w:rFonts w:cstheme="minorHAnsi"/>
          <w:color w:val="222222"/>
          <w:sz w:val="24"/>
          <w:szCs w:val="24"/>
        </w:rPr>
        <w:lastRenderedPageBreak/>
        <w:t xml:space="preserve">improve the care of elderly people as they will feel safer and secure and will open up and form good relationships and trust with their care worker. </w:t>
      </w:r>
    </w:p>
    <w:p w:rsidR="005D1F79" w:rsidRDefault="005D1F79" w:rsidP="00885A4C">
      <w:pPr>
        <w:spacing w:before="100" w:beforeAutospacing="1" w:after="100" w:afterAutospacing="1" w:line="360" w:lineRule="auto"/>
        <w:rPr>
          <w:rStyle w:val="addmd1"/>
          <w:rFonts w:cstheme="minorHAnsi"/>
          <w:color w:val="333333"/>
          <w:sz w:val="24"/>
          <w:szCs w:val="24"/>
        </w:rPr>
      </w:pPr>
    </w:p>
    <w:p w:rsidR="00A47326" w:rsidRDefault="00A47326" w:rsidP="00885A4C">
      <w:pPr>
        <w:spacing w:before="100" w:beforeAutospacing="1" w:after="100" w:afterAutospacing="1" w:line="360" w:lineRule="auto"/>
        <w:rPr>
          <w:rStyle w:val="addmd1"/>
          <w:rFonts w:cstheme="minorHAnsi"/>
          <w:color w:val="333333"/>
          <w:sz w:val="24"/>
          <w:szCs w:val="24"/>
        </w:rPr>
      </w:pPr>
    </w:p>
    <w:p w:rsidR="00A47326" w:rsidRPr="00885A4C" w:rsidRDefault="00A47326" w:rsidP="00885A4C">
      <w:pPr>
        <w:spacing w:before="100" w:beforeAutospacing="1" w:after="100" w:afterAutospacing="1" w:line="360" w:lineRule="auto"/>
        <w:rPr>
          <w:rFonts w:eastAsia="Times New Roman" w:cstheme="minorHAnsi"/>
          <w:sz w:val="24"/>
          <w:szCs w:val="24"/>
          <w:lang w:val="en" w:eastAsia="en-GB"/>
        </w:rPr>
      </w:pPr>
    </w:p>
    <w:p w:rsidR="00885A4C" w:rsidRDefault="00885A4C" w:rsidP="00C52ECB">
      <w:pPr>
        <w:spacing w:line="360" w:lineRule="auto"/>
        <w:rPr>
          <w:rStyle w:val="ilfuvd"/>
          <w:rFonts w:cstheme="minorHAnsi"/>
          <w:color w:val="222222"/>
          <w:sz w:val="24"/>
          <w:szCs w:val="24"/>
        </w:rPr>
      </w:pPr>
    </w:p>
    <w:p w:rsidR="00FA5989" w:rsidRPr="00C52ECB" w:rsidRDefault="00FA5989" w:rsidP="00C52ECB">
      <w:pPr>
        <w:spacing w:line="360" w:lineRule="auto"/>
        <w:rPr>
          <w:rStyle w:val="ilfuvd"/>
          <w:rFonts w:eastAsia="Times New Roman" w:cstheme="minorHAnsi"/>
          <w:sz w:val="24"/>
          <w:szCs w:val="24"/>
          <w:lang w:val="en" w:eastAsia="en-GB"/>
        </w:rPr>
      </w:pPr>
    </w:p>
    <w:p w:rsidR="00AE67EA" w:rsidRDefault="00AE67EA" w:rsidP="0035703B">
      <w:pPr>
        <w:autoSpaceDE w:val="0"/>
        <w:autoSpaceDN w:val="0"/>
        <w:adjustRightInd w:val="0"/>
        <w:spacing w:after="0" w:line="360" w:lineRule="auto"/>
        <w:rPr>
          <w:rStyle w:val="ilfuvd"/>
          <w:rFonts w:cstheme="minorHAnsi"/>
          <w:color w:val="222222"/>
          <w:sz w:val="24"/>
          <w:szCs w:val="24"/>
        </w:rPr>
      </w:pPr>
    </w:p>
    <w:p w:rsidR="00AE67EA" w:rsidRDefault="00AE67EA" w:rsidP="0035703B">
      <w:pPr>
        <w:autoSpaceDE w:val="0"/>
        <w:autoSpaceDN w:val="0"/>
        <w:adjustRightInd w:val="0"/>
        <w:spacing w:after="0" w:line="360" w:lineRule="auto"/>
        <w:rPr>
          <w:rStyle w:val="ilfuvd"/>
          <w:rFonts w:cstheme="minorHAnsi"/>
          <w:color w:val="222222"/>
          <w:sz w:val="24"/>
          <w:szCs w:val="24"/>
        </w:rPr>
      </w:pPr>
    </w:p>
    <w:p w:rsidR="004451B5" w:rsidRDefault="004451B5" w:rsidP="0035703B">
      <w:pPr>
        <w:autoSpaceDE w:val="0"/>
        <w:autoSpaceDN w:val="0"/>
        <w:adjustRightInd w:val="0"/>
        <w:spacing w:after="0" w:line="360" w:lineRule="auto"/>
        <w:rPr>
          <w:rStyle w:val="ilfuvd"/>
          <w:rFonts w:cstheme="minorHAnsi"/>
          <w:color w:val="222222"/>
          <w:sz w:val="24"/>
          <w:szCs w:val="24"/>
        </w:rPr>
      </w:pPr>
    </w:p>
    <w:p w:rsidR="004451B5" w:rsidRPr="0035703B" w:rsidRDefault="004451B5" w:rsidP="0035703B">
      <w:pPr>
        <w:autoSpaceDE w:val="0"/>
        <w:autoSpaceDN w:val="0"/>
        <w:adjustRightInd w:val="0"/>
        <w:spacing w:after="0" w:line="360" w:lineRule="auto"/>
        <w:rPr>
          <w:rFonts w:cstheme="minorHAnsi"/>
          <w:sz w:val="24"/>
          <w:szCs w:val="24"/>
        </w:rPr>
      </w:pPr>
    </w:p>
    <w:p w:rsidR="00A450C6" w:rsidRPr="0035703B" w:rsidRDefault="00A450C6" w:rsidP="0035703B">
      <w:pPr>
        <w:spacing w:line="360" w:lineRule="auto"/>
        <w:rPr>
          <w:rFonts w:cstheme="minorHAnsi"/>
          <w:sz w:val="24"/>
          <w:szCs w:val="24"/>
        </w:rPr>
      </w:pPr>
    </w:p>
    <w:p w:rsidR="00D74881" w:rsidRPr="0035703B" w:rsidRDefault="00D74881" w:rsidP="0035703B">
      <w:pPr>
        <w:spacing w:line="360" w:lineRule="auto"/>
        <w:rPr>
          <w:rFonts w:cstheme="minorHAnsi"/>
          <w:sz w:val="24"/>
          <w:szCs w:val="24"/>
        </w:rPr>
      </w:pPr>
    </w:p>
    <w:p w:rsidR="00275005" w:rsidRPr="0035703B" w:rsidRDefault="00275005" w:rsidP="0035703B">
      <w:pPr>
        <w:spacing w:line="360" w:lineRule="auto"/>
        <w:rPr>
          <w:rFonts w:cstheme="minorHAnsi"/>
          <w:sz w:val="24"/>
          <w:szCs w:val="24"/>
        </w:rPr>
      </w:pPr>
    </w:p>
    <w:p w:rsidR="0016235D" w:rsidRPr="0035703B" w:rsidRDefault="0016235D" w:rsidP="0035703B">
      <w:pPr>
        <w:spacing w:line="360" w:lineRule="auto"/>
        <w:rPr>
          <w:rFonts w:cstheme="minorHAnsi"/>
          <w:sz w:val="24"/>
          <w:szCs w:val="24"/>
        </w:rPr>
      </w:pPr>
    </w:p>
    <w:p w:rsidR="005C362F" w:rsidRPr="0035703B" w:rsidRDefault="005C362F" w:rsidP="0035703B">
      <w:pPr>
        <w:spacing w:line="360" w:lineRule="auto"/>
        <w:rPr>
          <w:rFonts w:cstheme="minorHAnsi"/>
          <w:sz w:val="24"/>
          <w:szCs w:val="24"/>
        </w:rPr>
      </w:pPr>
    </w:p>
    <w:p w:rsidR="005C362F" w:rsidRPr="0035703B" w:rsidRDefault="005C362F" w:rsidP="0035703B">
      <w:pPr>
        <w:spacing w:line="360" w:lineRule="auto"/>
        <w:rPr>
          <w:rFonts w:cstheme="minorHAnsi"/>
          <w:sz w:val="24"/>
          <w:szCs w:val="24"/>
        </w:rPr>
      </w:pPr>
    </w:p>
    <w:p w:rsidR="005C362F" w:rsidRPr="0035703B" w:rsidRDefault="005C362F" w:rsidP="0035703B">
      <w:pPr>
        <w:spacing w:line="360" w:lineRule="auto"/>
        <w:rPr>
          <w:rFonts w:cstheme="minorHAnsi"/>
          <w:b/>
          <w:sz w:val="24"/>
          <w:szCs w:val="24"/>
        </w:rPr>
      </w:pPr>
      <w:r w:rsidRPr="0035703B">
        <w:rPr>
          <w:rFonts w:cstheme="minorHAnsi"/>
          <w:b/>
          <w:sz w:val="24"/>
          <w:szCs w:val="24"/>
        </w:rPr>
        <w:t>Reference List</w:t>
      </w:r>
    </w:p>
    <w:p w:rsidR="001459D1" w:rsidRPr="001459D1" w:rsidRDefault="001459D1" w:rsidP="001459D1">
      <w:pPr>
        <w:spacing w:line="360" w:lineRule="auto"/>
        <w:rPr>
          <w:rFonts w:cstheme="minorHAnsi"/>
          <w:sz w:val="24"/>
          <w:szCs w:val="24"/>
        </w:rPr>
      </w:pPr>
    </w:p>
    <w:p w:rsidR="00D9475A" w:rsidRPr="00D9475A" w:rsidRDefault="00D9475A" w:rsidP="00D9475A">
      <w:pPr>
        <w:spacing w:after="225" w:line="360" w:lineRule="auto"/>
        <w:outlineLvl w:val="1"/>
        <w:rPr>
          <w:rFonts w:cstheme="minorHAnsi"/>
          <w:sz w:val="24"/>
          <w:szCs w:val="24"/>
        </w:rPr>
      </w:pPr>
      <w:bookmarkStart w:id="0" w:name="_GoBack"/>
    </w:p>
    <w:p w:rsidR="00D9475A" w:rsidRPr="00D9475A" w:rsidRDefault="00D9475A" w:rsidP="00D9475A">
      <w:pPr>
        <w:spacing w:after="225" w:line="360" w:lineRule="auto"/>
        <w:outlineLvl w:val="1"/>
        <w:rPr>
          <w:rFonts w:eastAsia="Times New Roman" w:cstheme="minorHAnsi"/>
          <w:bCs/>
          <w:kern w:val="36"/>
          <w:sz w:val="24"/>
          <w:szCs w:val="24"/>
          <w:lang w:eastAsia="en-GB"/>
        </w:rPr>
      </w:pPr>
    </w:p>
    <w:p w:rsidR="00D9475A" w:rsidRPr="00D9475A" w:rsidRDefault="00D9475A" w:rsidP="00D9475A">
      <w:pPr>
        <w:pStyle w:val="Default"/>
        <w:spacing w:line="360" w:lineRule="auto"/>
        <w:rPr>
          <w:rFonts w:asciiTheme="minorHAnsi" w:hAnsiTheme="minorHAnsi" w:cstheme="minorHAnsi"/>
          <w:bCs/>
          <w:color w:val="auto"/>
        </w:rPr>
      </w:pPr>
      <w:r w:rsidRPr="00D9475A">
        <w:rPr>
          <w:rFonts w:asciiTheme="minorHAnsi" w:hAnsiTheme="minorHAnsi" w:cstheme="minorHAnsi"/>
          <w:color w:val="auto"/>
        </w:rPr>
        <w:t>Age UK. (2017). Briefing</w:t>
      </w:r>
      <w:r w:rsidRPr="00D9475A">
        <w:rPr>
          <w:rFonts w:asciiTheme="minorHAnsi" w:hAnsiTheme="minorHAnsi" w:cstheme="minorHAnsi"/>
          <w:bCs/>
          <w:color w:val="auto"/>
        </w:rPr>
        <w:t>: Health and Care of Older People in England 2017</w:t>
      </w:r>
      <w:r w:rsidRPr="00D9475A">
        <w:rPr>
          <w:rFonts w:asciiTheme="minorHAnsi" w:hAnsiTheme="minorHAnsi" w:cstheme="minorHAnsi"/>
          <w:bCs/>
          <w:color w:val="auto"/>
        </w:rPr>
        <w:t xml:space="preserve">.Pp.04. </w:t>
      </w:r>
    </w:p>
    <w:p w:rsidR="00D9475A" w:rsidRPr="00D9475A" w:rsidRDefault="00D9475A" w:rsidP="00D9475A">
      <w:pPr>
        <w:spacing w:after="225" w:line="360" w:lineRule="auto"/>
        <w:outlineLvl w:val="1"/>
        <w:rPr>
          <w:rFonts w:cstheme="minorHAnsi"/>
          <w:sz w:val="24"/>
          <w:szCs w:val="24"/>
        </w:rPr>
      </w:pPr>
      <w:r w:rsidRPr="00D9475A">
        <w:rPr>
          <w:rFonts w:cstheme="minorHAnsi"/>
          <w:sz w:val="24"/>
          <w:szCs w:val="24"/>
          <w:lang w:val="en"/>
        </w:rPr>
        <w:lastRenderedPageBreak/>
        <w:t xml:space="preserve">Amanda senior care. (2019). </w:t>
      </w:r>
      <w:proofErr w:type="gramStart"/>
      <w:r w:rsidRPr="00D9475A">
        <w:rPr>
          <w:rFonts w:cstheme="minorHAnsi"/>
          <w:b/>
          <w:bCs/>
          <w:sz w:val="24"/>
          <w:szCs w:val="24"/>
          <w:lang w:val="en-US"/>
        </w:rPr>
        <w:t>The</w:t>
      </w:r>
      <w:proofErr w:type="gramEnd"/>
      <w:r w:rsidRPr="00D9475A">
        <w:rPr>
          <w:rFonts w:cstheme="minorHAnsi"/>
          <w:b/>
          <w:bCs/>
          <w:sz w:val="24"/>
          <w:szCs w:val="24"/>
          <w:lang w:val="en-US"/>
        </w:rPr>
        <w:t xml:space="preserve"> Effects of Stress On Older Adults</w:t>
      </w:r>
      <w:r w:rsidRPr="00D9475A">
        <w:rPr>
          <w:rFonts w:cstheme="minorHAnsi"/>
          <w:b/>
          <w:bCs/>
          <w:sz w:val="24"/>
          <w:szCs w:val="24"/>
          <w:lang w:val="en-US"/>
        </w:rPr>
        <w:t>. Online:</w:t>
      </w:r>
      <w:r w:rsidRPr="00D9475A">
        <w:rPr>
          <w:rFonts w:cstheme="minorHAnsi"/>
          <w:sz w:val="24"/>
          <w:szCs w:val="24"/>
        </w:rPr>
        <w:t xml:space="preserve"> </w:t>
      </w:r>
      <w:hyperlink r:id="rId8" w:history="1">
        <w:r w:rsidRPr="00D9475A">
          <w:rPr>
            <w:rStyle w:val="Hyperlink"/>
            <w:rFonts w:cstheme="minorHAnsi"/>
            <w:color w:val="auto"/>
            <w:sz w:val="24"/>
            <w:szCs w:val="24"/>
          </w:rPr>
          <w:t>https://amadaseniorcare.com/blog/2019/03/the-effects-of-stress-on-older-adults/</w:t>
        </w:r>
      </w:hyperlink>
      <w:r w:rsidRPr="00D9475A">
        <w:rPr>
          <w:rFonts w:cstheme="minorHAnsi"/>
          <w:sz w:val="24"/>
          <w:szCs w:val="24"/>
        </w:rPr>
        <w:t>. Sited on: 2</w:t>
      </w:r>
      <w:r w:rsidRPr="00D9475A">
        <w:rPr>
          <w:rFonts w:cstheme="minorHAnsi"/>
          <w:sz w:val="24"/>
          <w:szCs w:val="24"/>
          <w:vertAlign w:val="superscript"/>
        </w:rPr>
        <w:t>nd</w:t>
      </w:r>
      <w:r w:rsidRPr="00D9475A">
        <w:rPr>
          <w:rFonts w:cstheme="minorHAnsi"/>
          <w:sz w:val="24"/>
          <w:szCs w:val="24"/>
        </w:rPr>
        <w:t xml:space="preserve"> may 2019. </w:t>
      </w:r>
    </w:p>
    <w:p w:rsidR="00D9475A" w:rsidRPr="00D9475A" w:rsidRDefault="00D9475A" w:rsidP="00D9475A">
      <w:pPr>
        <w:spacing w:after="225" w:line="360" w:lineRule="auto"/>
        <w:outlineLvl w:val="1"/>
        <w:rPr>
          <w:rFonts w:cstheme="minorHAnsi"/>
          <w:sz w:val="24"/>
          <w:szCs w:val="24"/>
        </w:rPr>
      </w:pPr>
      <w:proofErr w:type="spellStart"/>
      <w:r w:rsidRPr="00D9475A">
        <w:rPr>
          <w:rFonts w:cstheme="minorHAnsi"/>
          <w:sz w:val="24"/>
          <w:szCs w:val="24"/>
        </w:rPr>
        <w:t>Anisman</w:t>
      </w:r>
      <w:proofErr w:type="spellEnd"/>
      <w:r w:rsidRPr="00D9475A">
        <w:rPr>
          <w:rFonts w:cstheme="minorHAnsi"/>
          <w:sz w:val="24"/>
          <w:szCs w:val="24"/>
        </w:rPr>
        <w:t xml:space="preserve">, H. (2015). </w:t>
      </w:r>
      <w:r w:rsidRPr="00D9475A">
        <w:rPr>
          <w:rFonts w:cstheme="minorHAnsi"/>
          <w:sz w:val="24"/>
          <w:szCs w:val="24"/>
        </w:rPr>
        <w:t xml:space="preserve">Stress and Your Health: From Vulnerability to </w:t>
      </w:r>
      <w:r w:rsidRPr="00D9475A">
        <w:rPr>
          <w:rFonts w:cstheme="minorHAnsi"/>
          <w:sz w:val="24"/>
          <w:szCs w:val="24"/>
        </w:rPr>
        <w:t xml:space="preserve">Resilience. Oxford: Main Street.  Pp.146. </w:t>
      </w:r>
    </w:p>
    <w:p w:rsidR="00D9475A" w:rsidRPr="00D9475A" w:rsidRDefault="00D9475A" w:rsidP="00D9475A">
      <w:pPr>
        <w:pStyle w:val="Default"/>
        <w:spacing w:line="360" w:lineRule="auto"/>
        <w:rPr>
          <w:rFonts w:asciiTheme="minorHAnsi" w:hAnsiTheme="minorHAnsi" w:cstheme="minorHAnsi"/>
          <w:bCs/>
          <w:color w:val="auto"/>
        </w:rPr>
      </w:pPr>
      <w:r w:rsidRPr="00D9475A">
        <w:rPr>
          <w:rFonts w:asciiTheme="minorHAnsi" w:hAnsiTheme="minorHAnsi" w:cstheme="minorHAnsi"/>
          <w:bCs/>
          <w:color w:val="auto"/>
        </w:rPr>
        <w:t xml:space="preserve">Brooker, D. (2007). </w:t>
      </w:r>
      <w:r w:rsidRPr="00D9475A">
        <w:rPr>
          <w:rFonts w:asciiTheme="minorHAnsi" w:hAnsiTheme="minorHAnsi" w:cstheme="minorHAnsi"/>
          <w:color w:val="auto"/>
        </w:rPr>
        <w:t>Person-centred Dementia Care: Making Services Better</w:t>
      </w:r>
      <w:r w:rsidRPr="00D9475A">
        <w:rPr>
          <w:rFonts w:asciiTheme="minorHAnsi" w:hAnsiTheme="minorHAnsi" w:cstheme="minorHAnsi"/>
          <w:color w:val="auto"/>
        </w:rPr>
        <w:t xml:space="preserve">. London: Pentonville road. </w:t>
      </w:r>
      <w:r w:rsidRPr="00D9475A">
        <w:rPr>
          <w:rFonts w:asciiTheme="minorHAnsi" w:hAnsiTheme="minorHAnsi" w:cstheme="minorHAnsi"/>
          <w:bCs/>
          <w:color w:val="auto"/>
        </w:rPr>
        <w:t xml:space="preserve">Pp.12. </w:t>
      </w:r>
    </w:p>
    <w:p w:rsidR="00D9475A" w:rsidRPr="00D9475A" w:rsidRDefault="00D9475A" w:rsidP="00D9475A">
      <w:pPr>
        <w:autoSpaceDE w:val="0"/>
        <w:autoSpaceDN w:val="0"/>
        <w:adjustRightInd w:val="0"/>
        <w:spacing w:after="0" w:line="360" w:lineRule="auto"/>
        <w:rPr>
          <w:rFonts w:cstheme="minorHAnsi"/>
          <w:sz w:val="24"/>
          <w:szCs w:val="24"/>
        </w:rPr>
      </w:pPr>
      <w:r w:rsidRPr="00D9475A">
        <w:rPr>
          <w:rFonts w:cstheme="minorHAnsi"/>
          <w:sz w:val="24"/>
          <w:szCs w:val="24"/>
          <w:lang w:val="en"/>
        </w:rPr>
        <w:t xml:space="preserve">Crawford, R. and Stoye, G. and </w:t>
      </w:r>
      <w:proofErr w:type="spellStart"/>
      <w:r w:rsidRPr="00D9475A">
        <w:rPr>
          <w:rFonts w:cstheme="minorHAnsi"/>
          <w:sz w:val="24"/>
          <w:szCs w:val="24"/>
        </w:rPr>
        <w:t>Zaranko</w:t>
      </w:r>
      <w:proofErr w:type="spellEnd"/>
      <w:r w:rsidRPr="00D9475A">
        <w:rPr>
          <w:rFonts w:cstheme="minorHAnsi"/>
          <w:sz w:val="24"/>
          <w:szCs w:val="24"/>
        </w:rPr>
        <w:t xml:space="preserve">, B. (2018). </w:t>
      </w:r>
      <w:r w:rsidRPr="00D9475A">
        <w:rPr>
          <w:rFonts w:cstheme="minorHAnsi"/>
          <w:sz w:val="24"/>
          <w:szCs w:val="24"/>
        </w:rPr>
        <w:t xml:space="preserve">The impact of cuts to social care </w:t>
      </w:r>
      <w:r w:rsidRPr="00D9475A">
        <w:rPr>
          <w:rFonts w:cstheme="minorHAnsi"/>
          <w:sz w:val="24"/>
          <w:szCs w:val="24"/>
        </w:rPr>
        <w:t xml:space="preserve">spending on the use of Accident </w:t>
      </w:r>
      <w:r w:rsidRPr="00D9475A">
        <w:rPr>
          <w:rFonts w:cstheme="minorHAnsi"/>
          <w:sz w:val="24"/>
          <w:szCs w:val="24"/>
        </w:rPr>
        <w:t>and Emergency departments in England</w:t>
      </w:r>
      <w:r w:rsidRPr="00D9475A">
        <w:rPr>
          <w:rFonts w:cstheme="minorHAnsi"/>
          <w:sz w:val="24"/>
          <w:szCs w:val="24"/>
        </w:rPr>
        <w:t xml:space="preserve">. </w:t>
      </w:r>
    </w:p>
    <w:p w:rsidR="00D9475A" w:rsidRPr="00D9475A" w:rsidRDefault="00D9475A" w:rsidP="00D9475A">
      <w:pPr>
        <w:pStyle w:val="Default"/>
        <w:spacing w:line="360" w:lineRule="auto"/>
        <w:rPr>
          <w:rFonts w:asciiTheme="minorHAnsi" w:hAnsiTheme="minorHAnsi" w:cstheme="minorHAnsi"/>
          <w:bCs/>
          <w:color w:val="auto"/>
        </w:rPr>
      </w:pPr>
      <w:r w:rsidRPr="00D9475A">
        <w:rPr>
          <w:rFonts w:asciiTheme="minorHAnsi" w:hAnsiTheme="minorHAnsi" w:cstheme="minorHAnsi"/>
          <w:bCs/>
          <w:color w:val="auto"/>
        </w:rPr>
        <w:t xml:space="preserve">Elder.org. (2008). The trust cost of care everything you need to know.  Online: </w:t>
      </w:r>
      <w:hyperlink r:id="rId9" w:history="1">
        <w:r w:rsidRPr="00D9475A">
          <w:rPr>
            <w:rStyle w:val="Hyperlink"/>
            <w:rFonts w:asciiTheme="minorHAnsi" w:hAnsiTheme="minorHAnsi" w:cstheme="minorHAnsi"/>
            <w:bCs/>
            <w:color w:val="auto"/>
          </w:rPr>
          <w:t>https://www.elder.org/care-guides/cost-of-care/</w:t>
        </w:r>
      </w:hyperlink>
      <w:r w:rsidRPr="00D9475A">
        <w:rPr>
          <w:rFonts w:asciiTheme="minorHAnsi" w:hAnsiTheme="minorHAnsi" w:cstheme="minorHAnsi"/>
          <w:bCs/>
          <w:color w:val="auto"/>
        </w:rPr>
        <w:t xml:space="preserve"> Sited on 2</w:t>
      </w:r>
      <w:r w:rsidRPr="00D9475A">
        <w:rPr>
          <w:rFonts w:asciiTheme="minorHAnsi" w:hAnsiTheme="minorHAnsi" w:cstheme="minorHAnsi"/>
          <w:bCs/>
          <w:color w:val="auto"/>
          <w:vertAlign w:val="superscript"/>
        </w:rPr>
        <w:t>nd</w:t>
      </w:r>
      <w:r w:rsidRPr="00D9475A">
        <w:rPr>
          <w:rFonts w:asciiTheme="minorHAnsi" w:hAnsiTheme="minorHAnsi" w:cstheme="minorHAnsi"/>
          <w:bCs/>
          <w:color w:val="auto"/>
        </w:rPr>
        <w:t xml:space="preserve"> may 2019. </w:t>
      </w:r>
    </w:p>
    <w:p w:rsidR="00D9475A" w:rsidRPr="00D9475A" w:rsidRDefault="00D9475A" w:rsidP="00D9475A">
      <w:pPr>
        <w:spacing w:line="360" w:lineRule="auto"/>
        <w:rPr>
          <w:rFonts w:cstheme="minorHAnsi"/>
          <w:sz w:val="24"/>
          <w:szCs w:val="24"/>
          <w:lang w:val="en"/>
        </w:rPr>
      </w:pPr>
      <w:r w:rsidRPr="00D9475A">
        <w:rPr>
          <w:rFonts w:cstheme="minorHAnsi"/>
          <w:sz w:val="24"/>
          <w:szCs w:val="24"/>
        </w:rPr>
        <w:t xml:space="preserve">Goodtherapy.org. (2017-2019). </w:t>
      </w:r>
      <w:r w:rsidRPr="00D9475A">
        <w:rPr>
          <w:rFonts w:cstheme="minorHAnsi"/>
          <w:sz w:val="24"/>
          <w:szCs w:val="24"/>
          <w:lang w:val="en"/>
        </w:rPr>
        <w:t>Person-Centered Therapy (Rogerian Therapy</w:t>
      </w:r>
      <w:r w:rsidRPr="00D9475A">
        <w:rPr>
          <w:rFonts w:cstheme="minorHAnsi"/>
          <w:sz w:val="24"/>
          <w:szCs w:val="24"/>
          <w:lang w:val="en"/>
        </w:rPr>
        <w:t xml:space="preserve">) Online: </w:t>
      </w:r>
      <w:hyperlink r:id="rId10" w:history="1">
        <w:r w:rsidRPr="00D9475A">
          <w:rPr>
            <w:rStyle w:val="Hyperlink"/>
            <w:rFonts w:cstheme="minorHAnsi"/>
            <w:color w:val="auto"/>
            <w:sz w:val="24"/>
            <w:szCs w:val="24"/>
            <w:lang w:val="en"/>
          </w:rPr>
          <w:t>https://www.goodtherapy.org/learn-about-therapy/types/person-centered</w:t>
        </w:r>
      </w:hyperlink>
      <w:r w:rsidRPr="00D9475A">
        <w:rPr>
          <w:rFonts w:cstheme="minorHAnsi"/>
          <w:sz w:val="24"/>
          <w:szCs w:val="24"/>
          <w:lang w:val="en"/>
        </w:rPr>
        <w:t xml:space="preserve"> Sited on 2nd May 2019. </w:t>
      </w:r>
    </w:p>
    <w:p w:rsidR="00D9475A" w:rsidRPr="00D9475A" w:rsidRDefault="00D9475A" w:rsidP="00D9475A">
      <w:pPr>
        <w:spacing w:after="225" w:line="360" w:lineRule="auto"/>
        <w:outlineLvl w:val="1"/>
        <w:rPr>
          <w:rFonts w:cstheme="minorHAnsi"/>
          <w:sz w:val="24"/>
          <w:szCs w:val="24"/>
          <w:lang w:val="en"/>
        </w:rPr>
      </w:pPr>
      <w:r w:rsidRPr="00D9475A">
        <w:rPr>
          <w:rFonts w:cstheme="minorHAnsi"/>
          <w:sz w:val="24"/>
          <w:szCs w:val="24"/>
        </w:rPr>
        <w:t xml:space="preserve">Hale, B. and Barrett, P. and </w:t>
      </w:r>
      <w:proofErr w:type="spellStart"/>
      <w:r w:rsidRPr="00D9475A">
        <w:rPr>
          <w:rFonts w:cstheme="minorHAnsi"/>
          <w:sz w:val="24"/>
          <w:szCs w:val="24"/>
        </w:rPr>
        <w:t>Gauld</w:t>
      </w:r>
      <w:proofErr w:type="spellEnd"/>
      <w:r w:rsidRPr="00D9475A">
        <w:rPr>
          <w:rFonts w:cstheme="minorHAnsi"/>
          <w:sz w:val="24"/>
          <w:szCs w:val="24"/>
        </w:rPr>
        <w:t xml:space="preserve">, R. (2010). </w:t>
      </w:r>
      <w:r w:rsidRPr="00D9475A">
        <w:rPr>
          <w:rFonts w:cstheme="minorHAnsi"/>
          <w:sz w:val="24"/>
          <w:szCs w:val="24"/>
        </w:rPr>
        <w:t>The Age of Supported Independence: Voices of In-home Care</w:t>
      </w:r>
      <w:r w:rsidRPr="00D9475A">
        <w:rPr>
          <w:rFonts w:cstheme="minorHAnsi"/>
          <w:sz w:val="24"/>
          <w:szCs w:val="24"/>
        </w:rPr>
        <w:t xml:space="preserve">. London. New York. Pp.65. </w:t>
      </w:r>
    </w:p>
    <w:p w:rsidR="00D9475A" w:rsidRPr="00D9475A" w:rsidRDefault="00D9475A" w:rsidP="00D9475A">
      <w:pPr>
        <w:spacing w:after="225" w:line="360" w:lineRule="auto"/>
        <w:outlineLvl w:val="1"/>
        <w:rPr>
          <w:rFonts w:cstheme="minorHAnsi"/>
          <w:kern w:val="36"/>
          <w:sz w:val="24"/>
          <w:szCs w:val="24"/>
          <w:lang w:val="en"/>
        </w:rPr>
      </w:pPr>
      <w:r w:rsidRPr="00D9475A">
        <w:rPr>
          <w:rFonts w:cstheme="minorHAnsi"/>
          <w:kern w:val="36"/>
          <w:sz w:val="24"/>
          <w:szCs w:val="24"/>
          <w:lang w:val="en"/>
        </w:rPr>
        <w:t xml:space="preserve">Health and social </w:t>
      </w:r>
      <w:proofErr w:type="spellStart"/>
      <w:r w:rsidRPr="00D9475A">
        <w:rPr>
          <w:rFonts w:cstheme="minorHAnsi"/>
          <w:kern w:val="36"/>
          <w:sz w:val="24"/>
          <w:szCs w:val="24"/>
          <w:lang w:val="en"/>
        </w:rPr>
        <w:t>cae</w:t>
      </w:r>
      <w:proofErr w:type="spellEnd"/>
      <w:r w:rsidRPr="00D9475A">
        <w:rPr>
          <w:rFonts w:cstheme="minorHAnsi"/>
          <w:kern w:val="36"/>
          <w:sz w:val="24"/>
          <w:szCs w:val="24"/>
          <w:lang w:val="en"/>
        </w:rPr>
        <w:t xml:space="preserve"> community. (2001). </w:t>
      </w:r>
      <w:r w:rsidRPr="00D9475A">
        <w:rPr>
          <w:rFonts w:cstheme="minorHAnsi"/>
          <w:sz w:val="24"/>
          <w:szCs w:val="24"/>
          <w:lang w:val="en"/>
        </w:rPr>
        <w:t>Perspectives of elderly people receiving home help on h</w:t>
      </w:r>
      <w:r w:rsidRPr="00D9475A">
        <w:rPr>
          <w:rFonts w:cstheme="minorHAnsi"/>
          <w:sz w:val="24"/>
          <w:szCs w:val="24"/>
          <w:lang w:val="en"/>
        </w:rPr>
        <w:t>ealth, care and quality of life. Pp. 61-71</w:t>
      </w:r>
    </w:p>
    <w:p w:rsidR="00D9475A" w:rsidRPr="00D9475A" w:rsidRDefault="00D9475A" w:rsidP="00D9475A">
      <w:pPr>
        <w:pStyle w:val="Default"/>
        <w:spacing w:line="360" w:lineRule="auto"/>
        <w:rPr>
          <w:rFonts w:asciiTheme="minorHAnsi" w:hAnsiTheme="minorHAnsi" w:cstheme="minorHAnsi"/>
          <w:color w:val="auto"/>
        </w:rPr>
      </w:pPr>
      <w:r w:rsidRPr="00D9475A">
        <w:rPr>
          <w:rFonts w:asciiTheme="minorHAnsi" w:hAnsiTheme="minorHAnsi" w:cstheme="minorHAnsi"/>
          <w:color w:val="auto"/>
        </w:rPr>
        <w:t>Health Innovated network. (2019). what</w:t>
      </w:r>
      <w:r w:rsidRPr="00D9475A">
        <w:rPr>
          <w:rFonts w:asciiTheme="minorHAnsi" w:hAnsiTheme="minorHAnsi" w:cstheme="minorHAnsi"/>
          <w:color w:val="auto"/>
        </w:rPr>
        <w:t xml:space="preserve"> is person-centred care and why is it important?</w:t>
      </w:r>
      <w:r w:rsidRPr="00D9475A">
        <w:rPr>
          <w:rFonts w:asciiTheme="minorHAnsi" w:hAnsiTheme="minorHAnsi" w:cstheme="minorHAnsi"/>
          <w:color w:val="auto"/>
        </w:rPr>
        <w:t xml:space="preserve"> </w:t>
      </w:r>
      <w:r w:rsidRPr="00D9475A">
        <w:rPr>
          <w:rFonts w:asciiTheme="minorHAnsi" w:hAnsiTheme="minorHAnsi" w:cstheme="minorHAnsi"/>
          <w:color w:val="auto"/>
          <w:lang w:val="en"/>
        </w:rPr>
        <w:t xml:space="preserve">Pp.02. </w:t>
      </w:r>
    </w:p>
    <w:p w:rsidR="00D9475A" w:rsidRPr="00D9475A" w:rsidRDefault="00D9475A" w:rsidP="00D9475A">
      <w:pPr>
        <w:spacing w:line="360" w:lineRule="auto"/>
        <w:rPr>
          <w:rFonts w:cstheme="minorHAnsi"/>
          <w:sz w:val="24"/>
          <w:szCs w:val="24"/>
        </w:rPr>
      </w:pPr>
      <w:r w:rsidRPr="00D9475A">
        <w:rPr>
          <w:rFonts w:cstheme="minorHAnsi"/>
          <w:sz w:val="24"/>
          <w:szCs w:val="24"/>
          <w:lang w:val="en"/>
        </w:rPr>
        <w:t xml:space="preserve">Helping Hands. (2019). Elderly Care. Where do you need care? </w:t>
      </w:r>
      <w:proofErr w:type="spellStart"/>
      <w:r w:rsidRPr="00D9475A">
        <w:rPr>
          <w:rFonts w:cstheme="minorHAnsi"/>
          <w:sz w:val="24"/>
          <w:szCs w:val="24"/>
          <w:lang w:val="en"/>
        </w:rPr>
        <w:t>Onl</w:t>
      </w:r>
      <w:proofErr w:type="gramStart"/>
      <w:r w:rsidRPr="00D9475A">
        <w:rPr>
          <w:rFonts w:cstheme="minorHAnsi"/>
          <w:sz w:val="24"/>
          <w:szCs w:val="24"/>
          <w:lang w:val="en"/>
        </w:rPr>
        <w:t>;ine</w:t>
      </w:r>
      <w:proofErr w:type="spellEnd"/>
      <w:proofErr w:type="gramEnd"/>
      <w:r w:rsidRPr="00D9475A">
        <w:rPr>
          <w:rFonts w:cstheme="minorHAnsi"/>
          <w:sz w:val="24"/>
          <w:szCs w:val="24"/>
          <w:lang w:val="en"/>
        </w:rPr>
        <w:t xml:space="preserve">: </w:t>
      </w:r>
      <w:hyperlink r:id="rId11" w:history="1">
        <w:r w:rsidRPr="00D9475A">
          <w:rPr>
            <w:rStyle w:val="Hyperlink"/>
            <w:rFonts w:cstheme="minorHAnsi"/>
            <w:color w:val="auto"/>
            <w:sz w:val="24"/>
            <w:szCs w:val="24"/>
            <w:lang w:val="en"/>
          </w:rPr>
          <w:t>https://www.helpinghandshomecare.co.uk/home-care-services/elderly-care/</w:t>
        </w:r>
      </w:hyperlink>
      <w:r w:rsidRPr="00D9475A">
        <w:rPr>
          <w:rFonts w:cstheme="minorHAnsi"/>
          <w:sz w:val="24"/>
          <w:szCs w:val="24"/>
          <w:lang w:val="en"/>
        </w:rPr>
        <w:t xml:space="preserve"> Sited on: 2</w:t>
      </w:r>
      <w:r w:rsidRPr="00D9475A">
        <w:rPr>
          <w:rFonts w:cstheme="minorHAnsi"/>
          <w:sz w:val="24"/>
          <w:szCs w:val="24"/>
          <w:vertAlign w:val="superscript"/>
          <w:lang w:val="en"/>
        </w:rPr>
        <w:t>nd</w:t>
      </w:r>
      <w:r w:rsidRPr="00D9475A">
        <w:rPr>
          <w:rFonts w:cstheme="minorHAnsi"/>
          <w:sz w:val="24"/>
          <w:szCs w:val="24"/>
          <w:lang w:val="en"/>
        </w:rPr>
        <w:t xml:space="preserve"> may 2019. </w:t>
      </w:r>
    </w:p>
    <w:p w:rsidR="00D9475A" w:rsidRPr="00D9475A" w:rsidRDefault="00D9475A" w:rsidP="00D9475A">
      <w:pPr>
        <w:spacing w:line="360" w:lineRule="auto"/>
        <w:rPr>
          <w:rFonts w:cstheme="minorHAnsi"/>
          <w:sz w:val="24"/>
          <w:szCs w:val="24"/>
        </w:rPr>
      </w:pPr>
      <w:proofErr w:type="spellStart"/>
      <w:r w:rsidRPr="00D9475A">
        <w:rPr>
          <w:rFonts w:cstheme="minorHAnsi"/>
          <w:sz w:val="24"/>
          <w:szCs w:val="24"/>
        </w:rPr>
        <w:t>Heugten</w:t>
      </w:r>
      <w:proofErr w:type="spellEnd"/>
      <w:r w:rsidRPr="00D9475A">
        <w:rPr>
          <w:rFonts w:cstheme="minorHAnsi"/>
          <w:sz w:val="24"/>
          <w:szCs w:val="24"/>
        </w:rPr>
        <w:t xml:space="preserve">, K. (2011). </w:t>
      </w:r>
      <w:r w:rsidRPr="00D9475A">
        <w:rPr>
          <w:rFonts w:cstheme="minorHAnsi"/>
          <w:sz w:val="24"/>
          <w:szCs w:val="24"/>
        </w:rPr>
        <w:t>Social Work Under Pressure: How to Overcome Stress, Fatigue and Burnout in</w:t>
      </w:r>
      <w:r w:rsidRPr="00D9475A">
        <w:rPr>
          <w:rFonts w:cstheme="minorHAnsi"/>
          <w:sz w:val="24"/>
          <w:szCs w:val="24"/>
        </w:rPr>
        <w:t xml:space="preserve"> the workplace. London: Pentonville Road. Pp.12. </w:t>
      </w:r>
    </w:p>
    <w:p w:rsidR="00D9475A" w:rsidRPr="00D9475A" w:rsidRDefault="00D9475A" w:rsidP="00D9475A">
      <w:pPr>
        <w:spacing w:after="225" w:line="360" w:lineRule="auto"/>
        <w:outlineLvl w:val="1"/>
        <w:rPr>
          <w:rFonts w:cstheme="minorHAnsi"/>
          <w:kern w:val="36"/>
          <w:sz w:val="24"/>
          <w:szCs w:val="24"/>
          <w:lang w:val="en"/>
        </w:rPr>
      </w:pPr>
      <w:r w:rsidRPr="00D9475A">
        <w:rPr>
          <w:rFonts w:cstheme="minorHAnsi"/>
          <w:sz w:val="24"/>
          <w:szCs w:val="24"/>
          <w:lang w:val="en"/>
        </w:rPr>
        <w:lastRenderedPageBreak/>
        <w:t xml:space="preserve">Home care. (2019). </w:t>
      </w:r>
      <w:r w:rsidRPr="00D9475A">
        <w:rPr>
          <w:rFonts w:cstheme="minorHAnsi"/>
          <w:kern w:val="36"/>
          <w:sz w:val="24"/>
          <w:szCs w:val="24"/>
          <w:lang w:val="en"/>
        </w:rPr>
        <w:t xml:space="preserve">Dementia </w:t>
      </w:r>
      <w:proofErr w:type="spellStart"/>
      <w:r w:rsidRPr="00D9475A">
        <w:rPr>
          <w:rFonts w:cstheme="minorHAnsi"/>
          <w:kern w:val="36"/>
          <w:sz w:val="24"/>
          <w:szCs w:val="24"/>
          <w:lang w:val="en"/>
        </w:rPr>
        <w:t>carers</w:t>
      </w:r>
      <w:proofErr w:type="spellEnd"/>
      <w:r w:rsidRPr="00D9475A">
        <w:rPr>
          <w:rFonts w:cstheme="minorHAnsi"/>
          <w:kern w:val="36"/>
          <w:sz w:val="24"/>
          <w:szCs w:val="24"/>
          <w:lang w:val="en"/>
        </w:rPr>
        <w:t xml:space="preserve"> struggling with stress and anxiety due to lack of support</w:t>
      </w:r>
      <w:r w:rsidRPr="00D9475A">
        <w:rPr>
          <w:rFonts w:cstheme="minorHAnsi"/>
          <w:kern w:val="36"/>
          <w:sz w:val="24"/>
          <w:szCs w:val="24"/>
          <w:lang w:val="en"/>
        </w:rPr>
        <w:t xml:space="preserve">. Online: </w:t>
      </w:r>
      <w:hyperlink r:id="rId12" w:history="1">
        <w:r w:rsidRPr="00D9475A">
          <w:rPr>
            <w:rStyle w:val="Hyperlink"/>
            <w:rFonts w:cstheme="minorHAnsi"/>
            <w:color w:val="auto"/>
            <w:kern w:val="36"/>
            <w:sz w:val="24"/>
            <w:szCs w:val="24"/>
            <w:lang w:val="en"/>
          </w:rPr>
          <w:t>https://www.homecare.co.uk/news/article.cfm/id/1573626/dementia-carers-struggling-due-to-lack-of-support</w:t>
        </w:r>
      </w:hyperlink>
      <w:r w:rsidRPr="00D9475A">
        <w:rPr>
          <w:rFonts w:cstheme="minorHAnsi"/>
          <w:kern w:val="36"/>
          <w:sz w:val="24"/>
          <w:szCs w:val="24"/>
          <w:lang w:val="en"/>
        </w:rPr>
        <w:t xml:space="preserve"> Sited </w:t>
      </w:r>
      <w:proofErr w:type="gramStart"/>
      <w:r w:rsidRPr="00D9475A">
        <w:rPr>
          <w:rFonts w:cstheme="minorHAnsi"/>
          <w:kern w:val="36"/>
          <w:sz w:val="24"/>
          <w:szCs w:val="24"/>
          <w:lang w:val="en"/>
        </w:rPr>
        <w:t>om</w:t>
      </w:r>
      <w:proofErr w:type="gramEnd"/>
      <w:r w:rsidRPr="00D9475A">
        <w:rPr>
          <w:rFonts w:cstheme="minorHAnsi"/>
          <w:kern w:val="36"/>
          <w:sz w:val="24"/>
          <w:szCs w:val="24"/>
          <w:lang w:val="en"/>
        </w:rPr>
        <w:t>: 2</w:t>
      </w:r>
      <w:r w:rsidRPr="00D9475A">
        <w:rPr>
          <w:rFonts w:cstheme="minorHAnsi"/>
          <w:kern w:val="36"/>
          <w:sz w:val="24"/>
          <w:szCs w:val="24"/>
          <w:vertAlign w:val="superscript"/>
          <w:lang w:val="en"/>
        </w:rPr>
        <w:t>nd</w:t>
      </w:r>
      <w:r w:rsidRPr="00D9475A">
        <w:rPr>
          <w:rFonts w:cstheme="minorHAnsi"/>
          <w:kern w:val="36"/>
          <w:sz w:val="24"/>
          <w:szCs w:val="24"/>
          <w:lang w:val="en"/>
        </w:rPr>
        <w:t xml:space="preserve"> may 2019. </w:t>
      </w:r>
    </w:p>
    <w:p w:rsidR="00D9475A" w:rsidRPr="00D9475A" w:rsidRDefault="00D9475A" w:rsidP="00D9475A">
      <w:pPr>
        <w:spacing w:after="225" w:line="360" w:lineRule="auto"/>
        <w:outlineLvl w:val="1"/>
        <w:rPr>
          <w:rFonts w:cstheme="minorHAnsi"/>
          <w:sz w:val="24"/>
          <w:szCs w:val="24"/>
        </w:rPr>
      </w:pPr>
      <w:r w:rsidRPr="00D9475A">
        <w:rPr>
          <w:rFonts w:eastAsia="Times New Roman" w:cstheme="minorHAnsi"/>
          <w:bCs/>
          <w:kern w:val="36"/>
          <w:sz w:val="24"/>
          <w:szCs w:val="24"/>
          <w:lang w:eastAsia="en-GB"/>
        </w:rPr>
        <w:t xml:space="preserve">James, A. (2011). </w:t>
      </w:r>
      <w:r w:rsidRPr="00D9475A">
        <w:rPr>
          <w:rFonts w:cstheme="minorHAnsi"/>
          <w:sz w:val="24"/>
          <w:szCs w:val="24"/>
        </w:rPr>
        <w:t>Understanding Behaviour in Dementia that Challenges: A Guide to Assessment</w:t>
      </w:r>
      <w:r w:rsidRPr="00D9475A">
        <w:rPr>
          <w:rFonts w:cstheme="minorHAnsi"/>
          <w:sz w:val="24"/>
          <w:szCs w:val="24"/>
        </w:rPr>
        <w:t xml:space="preserve"> and treatment. London: Pentonville.  Pp.07. </w:t>
      </w:r>
    </w:p>
    <w:p w:rsidR="00D9475A" w:rsidRPr="00D9475A" w:rsidRDefault="00D9475A" w:rsidP="00D9475A">
      <w:pPr>
        <w:spacing w:after="225" w:line="360" w:lineRule="auto"/>
        <w:outlineLvl w:val="1"/>
        <w:rPr>
          <w:rFonts w:cstheme="minorHAnsi"/>
          <w:sz w:val="24"/>
          <w:szCs w:val="24"/>
          <w:lang w:val="en"/>
        </w:rPr>
      </w:pPr>
      <w:proofErr w:type="spellStart"/>
      <w:r w:rsidRPr="00D9475A">
        <w:rPr>
          <w:rFonts w:cstheme="minorHAnsi"/>
          <w:sz w:val="24"/>
          <w:szCs w:val="24"/>
          <w:lang w:val="en"/>
        </w:rPr>
        <w:t>Koinis</w:t>
      </w:r>
      <w:proofErr w:type="spellEnd"/>
      <w:r w:rsidRPr="00D9475A">
        <w:rPr>
          <w:rFonts w:cstheme="minorHAnsi"/>
          <w:sz w:val="24"/>
          <w:szCs w:val="24"/>
          <w:lang w:val="en"/>
        </w:rPr>
        <w:t xml:space="preserve">, A. and </w:t>
      </w:r>
      <w:proofErr w:type="spellStart"/>
      <w:r w:rsidRPr="00D9475A">
        <w:rPr>
          <w:rFonts w:cstheme="minorHAnsi"/>
          <w:sz w:val="24"/>
          <w:szCs w:val="24"/>
          <w:lang w:val="en"/>
        </w:rPr>
        <w:t>Giannou</w:t>
      </w:r>
      <w:proofErr w:type="spellEnd"/>
      <w:r w:rsidRPr="00D9475A">
        <w:rPr>
          <w:rFonts w:cstheme="minorHAnsi"/>
          <w:sz w:val="24"/>
          <w:szCs w:val="24"/>
          <w:lang w:val="en"/>
        </w:rPr>
        <w:t xml:space="preserve">, V. and </w:t>
      </w:r>
      <w:proofErr w:type="spellStart"/>
      <w:r w:rsidRPr="00D9475A">
        <w:rPr>
          <w:rFonts w:cstheme="minorHAnsi"/>
          <w:sz w:val="24"/>
          <w:szCs w:val="24"/>
          <w:lang w:val="en"/>
        </w:rPr>
        <w:t>Drantaki</w:t>
      </w:r>
      <w:proofErr w:type="spellEnd"/>
      <w:r w:rsidRPr="00D9475A">
        <w:rPr>
          <w:rFonts w:cstheme="minorHAnsi"/>
          <w:sz w:val="24"/>
          <w:szCs w:val="24"/>
          <w:lang w:val="en"/>
        </w:rPr>
        <w:t xml:space="preserve">, V. and Angelonia, S. and </w:t>
      </w:r>
      <w:proofErr w:type="spellStart"/>
      <w:r w:rsidRPr="00D9475A">
        <w:rPr>
          <w:rFonts w:cstheme="minorHAnsi"/>
          <w:sz w:val="24"/>
          <w:szCs w:val="24"/>
          <w:lang w:val="en"/>
        </w:rPr>
        <w:t>Stratou</w:t>
      </w:r>
      <w:proofErr w:type="spellEnd"/>
      <w:r w:rsidRPr="00D9475A">
        <w:rPr>
          <w:rFonts w:cstheme="minorHAnsi"/>
          <w:sz w:val="24"/>
          <w:szCs w:val="24"/>
          <w:lang w:val="en"/>
        </w:rPr>
        <w:t xml:space="preserve">, E. (2015). </w:t>
      </w:r>
      <w:r w:rsidRPr="00D9475A">
        <w:rPr>
          <w:rFonts w:cstheme="minorHAnsi"/>
          <w:sz w:val="24"/>
          <w:szCs w:val="24"/>
          <w:lang w:val="en"/>
        </w:rPr>
        <w:t>The Impact of Healthcare Workers Job Environment on Their Mental-emotional Health. Coping Strategies: The Case of a Local General Hospital</w:t>
      </w:r>
      <w:r w:rsidRPr="00D9475A">
        <w:rPr>
          <w:rFonts w:cstheme="minorHAnsi"/>
          <w:sz w:val="24"/>
          <w:szCs w:val="24"/>
          <w:lang w:val="en"/>
        </w:rPr>
        <w:t xml:space="preserve">. (1) </w:t>
      </w:r>
    </w:p>
    <w:p w:rsidR="00D9475A" w:rsidRPr="00D9475A" w:rsidRDefault="00D9475A" w:rsidP="00D9475A">
      <w:pPr>
        <w:spacing w:line="360" w:lineRule="auto"/>
        <w:rPr>
          <w:rFonts w:cstheme="minorHAnsi"/>
          <w:sz w:val="24"/>
          <w:szCs w:val="24"/>
          <w:lang w:val="en"/>
        </w:rPr>
      </w:pPr>
      <w:r w:rsidRPr="00D9475A">
        <w:rPr>
          <w:rFonts w:cstheme="minorHAnsi"/>
          <w:sz w:val="24"/>
          <w:szCs w:val="24"/>
        </w:rPr>
        <w:t xml:space="preserve">Low income tax reform group. (2019). </w:t>
      </w:r>
      <w:r w:rsidRPr="00D9475A">
        <w:rPr>
          <w:rFonts w:cstheme="minorHAnsi"/>
          <w:sz w:val="24"/>
          <w:szCs w:val="24"/>
          <w:lang w:val="en"/>
        </w:rPr>
        <w:t>Issues facing paid care workers</w:t>
      </w:r>
      <w:r w:rsidRPr="00D9475A">
        <w:rPr>
          <w:rFonts w:cstheme="minorHAnsi"/>
          <w:sz w:val="24"/>
          <w:szCs w:val="24"/>
          <w:lang w:val="en"/>
        </w:rPr>
        <w:t xml:space="preserve">. Online: </w:t>
      </w:r>
      <w:hyperlink r:id="rId13" w:history="1">
        <w:r w:rsidRPr="00D9475A">
          <w:rPr>
            <w:rStyle w:val="Hyperlink"/>
            <w:rFonts w:cstheme="minorHAnsi"/>
            <w:color w:val="auto"/>
            <w:sz w:val="24"/>
            <w:szCs w:val="24"/>
            <w:lang w:val="en"/>
          </w:rPr>
          <w:t>https://www.litrg.org.uk/tax-guides/disabled-people-and-carers/caring-someone/issues-facing-paid-care-workers</w:t>
        </w:r>
      </w:hyperlink>
      <w:r w:rsidRPr="00D9475A">
        <w:rPr>
          <w:rFonts w:cstheme="minorHAnsi"/>
          <w:sz w:val="24"/>
          <w:szCs w:val="24"/>
          <w:lang w:val="en"/>
        </w:rPr>
        <w:t xml:space="preserve"> Sited on 2nd may 2019. </w:t>
      </w:r>
    </w:p>
    <w:p w:rsidR="00D9475A" w:rsidRPr="00D9475A" w:rsidRDefault="00D9475A" w:rsidP="00D9475A">
      <w:pPr>
        <w:spacing w:after="0" w:line="360" w:lineRule="auto"/>
        <w:rPr>
          <w:rFonts w:eastAsia="Times New Roman" w:cstheme="minorHAnsi"/>
          <w:sz w:val="24"/>
          <w:szCs w:val="24"/>
          <w:lang w:val="en" w:eastAsia="en-GB"/>
        </w:rPr>
      </w:pPr>
      <w:hyperlink r:id="rId14" w:history="1">
        <w:proofErr w:type="spellStart"/>
        <w:r w:rsidRPr="008E64D3">
          <w:rPr>
            <w:rFonts w:eastAsia="Times New Roman" w:cstheme="minorHAnsi"/>
            <w:sz w:val="24"/>
            <w:szCs w:val="24"/>
            <w:lang w:val="en" w:eastAsia="en-GB"/>
          </w:rPr>
          <w:t>Ravalier</w:t>
        </w:r>
        <w:proofErr w:type="spellEnd"/>
      </w:hyperlink>
      <w:r w:rsidRPr="00D9475A">
        <w:rPr>
          <w:rFonts w:eastAsia="Times New Roman" w:cstheme="minorHAnsi"/>
          <w:sz w:val="24"/>
          <w:szCs w:val="24"/>
          <w:lang w:val="en" w:eastAsia="en-GB"/>
        </w:rPr>
        <w:t xml:space="preserve">, J. and Morton, R. and Russell, L. and </w:t>
      </w:r>
      <w:proofErr w:type="spellStart"/>
      <w:r w:rsidRPr="00D9475A">
        <w:rPr>
          <w:rFonts w:eastAsia="Times New Roman" w:cstheme="minorHAnsi"/>
          <w:sz w:val="24"/>
          <w:szCs w:val="24"/>
          <w:lang w:val="en" w:eastAsia="en-GB"/>
        </w:rPr>
        <w:t>Ridlago</w:t>
      </w:r>
      <w:proofErr w:type="spellEnd"/>
      <w:r w:rsidRPr="00D9475A">
        <w:rPr>
          <w:rFonts w:eastAsia="Times New Roman" w:cstheme="minorHAnsi"/>
          <w:sz w:val="24"/>
          <w:szCs w:val="24"/>
          <w:lang w:val="en" w:eastAsia="en-GB"/>
        </w:rPr>
        <w:t xml:space="preserve">, A. (2018). </w:t>
      </w:r>
      <w:r w:rsidRPr="00D9475A">
        <w:rPr>
          <w:rFonts w:cstheme="minorHAnsi"/>
          <w:sz w:val="24"/>
          <w:szCs w:val="24"/>
          <w:lang w:val="en"/>
        </w:rPr>
        <w:t>Zero‐hour contracts and stress in UK domiciliary care workers</w:t>
      </w:r>
      <w:r w:rsidRPr="00D9475A">
        <w:rPr>
          <w:rFonts w:cstheme="minorHAnsi"/>
          <w:sz w:val="24"/>
          <w:szCs w:val="24"/>
          <w:lang w:val="en"/>
        </w:rPr>
        <w:t xml:space="preserve">. </w:t>
      </w:r>
    </w:p>
    <w:p w:rsidR="00D9475A" w:rsidRPr="00D9475A" w:rsidRDefault="00D9475A" w:rsidP="00D9475A">
      <w:pPr>
        <w:spacing w:after="225" w:line="360" w:lineRule="auto"/>
        <w:outlineLvl w:val="1"/>
        <w:rPr>
          <w:rFonts w:eastAsia="Times New Roman" w:cstheme="minorHAnsi"/>
          <w:bCs/>
          <w:kern w:val="36"/>
          <w:sz w:val="24"/>
          <w:szCs w:val="24"/>
          <w:lang w:eastAsia="en-GB"/>
        </w:rPr>
      </w:pPr>
      <w:r w:rsidRPr="00D9475A">
        <w:rPr>
          <w:rFonts w:eastAsia="Times New Roman" w:cstheme="minorHAnsi"/>
          <w:bCs/>
          <w:kern w:val="36"/>
          <w:sz w:val="24"/>
          <w:szCs w:val="24"/>
          <w:lang w:eastAsia="en-GB"/>
        </w:rPr>
        <w:t xml:space="preserve">The National Health Service. (2019). Dementia Guide. Online: </w:t>
      </w:r>
      <w:hyperlink r:id="rId15" w:history="1">
        <w:r w:rsidRPr="00D9475A">
          <w:rPr>
            <w:rStyle w:val="Hyperlink"/>
            <w:rFonts w:eastAsia="Times New Roman" w:cstheme="minorHAnsi"/>
            <w:bCs/>
            <w:color w:val="auto"/>
            <w:kern w:val="36"/>
            <w:sz w:val="24"/>
            <w:szCs w:val="24"/>
            <w:lang w:eastAsia="en-GB"/>
          </w:rPr>
          <w:t>https://www.nhs.uk/conditions/dementia/behaviour/</w:t>
        </w:r>
      </w:hyperlink>
      <w:r w:rsidRPr="00D9475A">
        <w:rPr>
          <w:rFonts w:eastAsia="Times New Roman" w:cstheme="minorHAnsi"/>
          <w:bCs/>
          <w:kern w:val="36"/>
          <w:sz w:val="24"/>
          <w:szCs w:val="24"/>
          <w:lang w:eastAsia="en-GB"/>
        </w:rPr>
        <w:t xml:space="preserve"> Sited on: 2</w:t>
      </w:r>
      <w:r w:rsidRPr="00D9475A">
        <w:rPr>
          <w:rFonts w:eastAsia="Times New Roman" w:cstheme="minorHAnsi"/>
          <w:bCs/>
          <w:kern w:val="36"/>
          <w:sz w:val="24"/>
          <w:szCs w:val="24"/>
          <w:vertAlign w:val="superscript"/>
          <w:lang w:eastAsia="en-GB"/>
        </w:rPr>
        <w:t>nd</w:t>
      </w:r>
      <w:r w:rsidRPr="00D9475A">
        <w:rPr>
          <w:rFonts w:eastAsia="Times New Roman" w:cstheme="minorHAnsi"/>
          <w:bCs/>
          <w:kern w:val="36"/>
          <w:sz w:val="24"/>
          <w:szCs w:val="24"/>
          <w:lang w:eastAsia="en-GB"/>
        </w:rPr>
        <w:t xml:space="preserve"> may 2019. </w:t>
      </w:r>
    </w:p>
    <w:p w:rsidR="00D9475A" w:rsidRPr="00D9475A" w:rsidRDefault="00D9475A" w:rsidP="00D9475A">
      <w:pPr>
        <w:spacing w:line="360" w:lineRule="auto"/>
        <w:rPr>
          <w:rFonts w:cstheme="minorHAnsi"/>
          <w:sz w:val="24"/>
          <w:szCs w:val="24"/>
          <w:lang w:val="en"/>
        </w:rPr>
      </w:pPr>
      <w:r w:rsidRPr="00D9475A">
        <w:rPr>
          <w:rFonts w:cstheme="minorHAnsi"/>
          <w:sz w:val="24"/>
          <w:szCs w:val="24"/>
          <w:lang w:val="en"/>
        </w:rPr>
        <w:t xml:space="preserve">Tudor, K. and Worall, M. (2006). Person Centered Therapy. Pp.01. New York: Madison Avenue. </w:t>
      </w:r>
    </w:p>
    <w:p w:rsidR="00D9475A" w:rsidRPr="00D9475A" w:rsidRDefault="00D9475A" w:rsidP="00D9475A">
      <w:pPr>
        <w:spacing w:after="225" w:line="360" w:lineRule="auto"/>
        <w:outlineLvl w:val="1"/>
        <w:rPr>
          <w:rFonts w:eastAsia="Times New Roman" w:cstheme="minorHAnsi"/>
          <w:bCs/>
          <w:kern w:val="36"/>
          <w:sz w:val="24"/>
          <w:szCs w:val="24"/>
          <w:lang w:eastAsia="en-GB"/>
        </w:rPr>
      </w:pPr>
      <w:r w:rsidRPr="00D9475A">
        <w:rPr>
          <w:rFonts w:cstheme="minorHAnsi"/>
          <w:sz w:val="24"/>
          <w:szCs w:val="24"/>
          <w:lang w:val="en"/>
        </w:rPr>
        <w:t xml:space="preserve">United Kingdom Care Guide. (2013). </w:t>
      </w:r>
      <w:r w:rsidRPr="00D9475A">
        <w:rPr>
          <w:rFonts w:eastAsia="Times New Roman" w:cstheme="minorHAnsi"/>
          <w:b/>
          <w:bCs/>
          <w:kern w:val="36"/>
          <w:sz w:val="24"/>
          <w:szCs w:val="24"/>
          <w:lang w:eastAsia="en-GB"/>
        </w:rPr>
        <w:t xml:space="preserve">Paying for home care costs in 2019 – Your ultimate </w:t>
      </w:r>
      <w:r w:rsidRPr="00D9475A">
        <w:rPr>
          <w:rFonts w:eastAsia="Times New Roman" w:cstheme="minorHAnsi"/>
          <w:bCs/>
          <w:kern w:val="36"/>
          <w:sz w:val="24"/>
          <w:szCs w:val="24"/>
          <w:lang w:eastAsia="en-GB"/>
        </w:rPr>
        <w:t xml:space="preserve">guide. Online: </w:t>
      </w:r>
      <w:hyperlink r:id="rId16" w:history="1">
        <w:r w:rsidRPr="00D9475A">
          <w:rPr>
            <w:rStyle w:val="Hyperlink"/>
            <w:rFonts w:eastAsia="Times New Roman" w:cstheme="minorHAnsi"/>
            <w:bCs/>
            <w:color w:val="auto"/>
            <w:kern w:val="36"/>
            <w:sz w:val="24"/>
            <w:szCs w:val="24"/>
            <w:lang w:eastAsia="en-GB"/>
          </w:rPr>
          <w:t>https://ukcareguide.co.uk/home-care-costs/</w:t>
        </w:r>
      </w:hyperlink>
      <w:r w:rsidRPr="00D9475A">
        <w:rPr>
          <w:rFonts w:eastAsia="Times New Roman" w:cstheme="minorHAnsi"/>
          <w:bCs/>
          <w:kern w:val="36"/>
          <w:sz w:val="24"/>
          <w:szCs w:val="24"/>
          <w:lang w:eastAsia="en-GB"/>
        </w:rPr>
        <w:t xml:space="preserve"> Sited on: 2</w:t>
      </w:r>
      <w:r w:rsidRPr="00D9475A">
        <w:rPr>
          <w:rFonts w:eastAsia="Times New Roman" w:cstheme="minorHAnsi"/>
          <w:bCs/>
          <w:kern w:val="36"/>
          <w:sz w:val="24"/>
          <w:szCs w:val="24"/>
          <w:vertAlign w:val="superscript"/>
          <w:lang w:eastAsia="en-GB"/>
        </w:rPr>
        <w:t>nd</w:t>
      </w:r>
      <w:r w:rsidRPr="00D9475A">
        <w:rPr>
          <w:rFonts w:eastAsia="Times New Roman" w:cstheme="minorHAnsi"/>
          <w:bCs/>
          <w:kern w:val="36"/>
          <w:sz w:val="24"/>
          <w:szCs w:val="24"/>
          <w:lang w:eastAsia="en-GB"/>
        </w:rPr>
        <w:t xml:space="preserve"> may 2019. </w:t>
      </w:r>
    </w:p>
    <w:p w:rsidR="00D9475A" w:rsidRPr="00D9475A" w:rsidRDefault="00D9475A" w:rsidP="00D9475A">
      <w:pPr>
        <w:spacing w:after="225" w:line="360" w:lineRule="auto"/>
        <w:outlineLvl w:val="1"/>
        <w:rPr>
          <w:rFonts w:cstheme="minorHAnsi"/>
          <w:sz w:val="24"/>
          <w:szCs w:val="24"/>
        </w:rPr>
      </w:pPr>
      <w:proofErr w:type="spellStart"/>
      <w:r w:rsidRPr="00D9475A">
        <w:rPr>
          <w:rFonts w:cstheme="minorHAnsi"/>
          <w:sz w:val="24"/>
          <w:szCs w:val="24"/>
        </w:rPr>
        <w:t>Vermetten</w:t>
      </w:r>
      <w:proofErr w:type="spellEnd"/>
      <w:r w:rsidRPr="00D9475A">
        <w:rPr>
          <w:rFonts w:cstheme="minorHAnsi"/>
          <w:sz w:val="24"/>
          <w:szCs w:val="24"/>
        </w:rPr>
        <w:t xml:space="preserve">, E. and </w:t>
      </w:r>
      <w:proofErr w:type="spellStart"/>
      <w:r w:rsidRPr="00D9475A">
        <w:rPr>
          <w:rFonts w:cstheme="minorHAnsi"/>
          <w:sz w:val="24"/>
          <w:szCs w:val="24"/>
        </w:rPr>
        <w:t>Germain</w:t>
      </w:r>
      <w:proofErr w:type="spellEnd"/>
      <w:r w:rsidRPr="00D9475A">
        <w:rPr>
          <w:rFonts w:cstheme="minorHAnsi"/>
          <w:sz w:val="24"/>
          <w:szCs w:val="24"/>
        </w:rPr>
        <w:t xml:space="preserve">, A. and </w:t>
      </w:r>
      <w:proofErr w:type="spellStart"/>
      <w:r w:rsidRPr="00D9475A">
        <w:rPr>
          <w:rFonts w:cstheme="minorHAnsi"/>
          <w:sz w:val="24"/>
          <w:szCs w:val="24"/>
        </w:rPr>
        <w:t>Neytan</w:t>
      </w:r>
      <w:proofErr w:type="spellEnd"/>
      <w:r w:rsidRPr="00D9475A">
        <w:rPr>
          <w:rFonts w:cstheme="minorHAnsi"/>
          <w:sz w:val="24"/>
          <w:szCs w:val="24"/>
        </w:rPr>
        <w:t xml:space="preserve">, T. (2018). </w:t>
      </w:r>
      <w:r w:rsidRPr="00D9475A">
        <w:rPr>
          <w:rFonts w:cstheme="minorHAnsi"/>
          <w:sz w:val="24"/>
          <w:szCs w:val="24"/>
        </w:rPr>
        <w:t>Sleep and Combat-Related Post Traumatic Stress Disorder</w:t>
      </w:r>
      <w:r w:rsidRPr="00D9475A">
        <w:rPr>
          <w:rFonts w:cstheme="minorHAnsi"/>
          <w:sz w:val="24"/>
          <w:szCs w:val="24"/>
        </w:rPr>
        <w:t xml:space="preserve">. Pp.51. </w:t>
      </w:r>
    </w:p>
    <w:p w:rsidR="00D9475A" w:rsidRPr="00D9475A" w:rsidRDefault="00D9475A" w:rsidP="00D9475A">
      <w:pPr>
        <w:spacing w:after="225" w:line="360" w:lineRule="auto"/>
        <w:outlineLvl w:val="1"/>
        <w:rPr>
          <w:rStyle w:val="cit"/>
          <w:rFonts w:cstheme="minorHAnsi"/>
          <w:sz w:val="24"/>
          <w:szCs w:val="24"/>
          <w:lang w:val="en"/>
        </w:rPr>
      </w:pPr>
      <w:r w:rsidRPr="00D9475A">
        <w:rPr>
          <w:rFonts w:cstheme="minorHAnsi"/>
          <w:sz w:val="24"/>
          <w:szCs w:val="24"/>
        </w:rPr>
        <w:t xml:space="preserve">Wharton. T. and Ford, B. (2014). </w:t>
      </w:r>
      <w:r w:rsidRPr="00D9475A">
        <w:rPr>
          <w:rFonts w:cstheme="minorHAnsi"/>
          <w:sz w:val="24"/>
          <w:szCs w:val="24"/>
          <w:lang w:val="en"/>
        </w:rPr>
        <w:t xml:space="preserve">What is </w:t>
      </w:r>
      <w:r w:rsidRPr="00D9475A">
        <w:rPr>
          <w:rFonts w:cstheme="minorHAnsi"/>
          <w:sz w:val="24"/>
          <w:szCs w:val="24"/>
          <w:lang w:val="en"/>
        </w:rPr>
        <w:t>known</w:t>
      </w:r>
      <w:r w:rsidRPr="00D9475A">
        <w:rPr>
          <w:rFonts w:cstheme="minorHAnsi"/>
          <w:sz w:val="24"/>
          <w:szCs w:val="24"/>
          <w:lang w:val="en"/>
        </w:rPr>
        <w:t xml:space="preserve"> </w:t>
      </w:r>
      <w:r w:rsidRPr="00D9475A">
        <w:rPr>
          <w:rFonts w:cstheme="minorHAnsi"/>
          <w:sz w:val="24"/>
          <w:szCs w:val="24"/>
          <w:lang w:val="en"/>
        </w:rPr>
        <w:t>about Dementia Care Recipient Violence &amp; Aggression against</w:t>
      </w:r>
      <w:r w:rsidRPr="00D9475A">
        <w:rPr>
          <w:rFonts w:cstheme="minorHAnsi"/>
          <w:sz w:val="24"/>
          <w:szCs w:val="24"/>
          <w:lang w:val="en"/>
        </w:rPr>
        <w:t xml:space="preserve"> </w:t>
      </w:r>
      <w:proofErr w:type="gramStart"/>
      <w:r w:rsidRPr="00D9475A">
        <w:rPr>
          <w:rFonts w:cstheme="minorHAnsi"/>
          <w:sz w:val="24"/>
          <w:szCs w:val="24"/>
          <w:lang w:val="en"/>
        </w:rPr>
        <w:t>Caregivers</w:t>
      </w:r>
      <w:r w:rsidRPr="00D9475A">
        <w:rPr>
          <w:rFonts w:cstheme="minorHAnsi"/>
          <w:sz w:val="24"/>
          <w:szCs w:val="24"/>
          <w:lang w:val="en"/>
        </w:rPr>
        <w:t>.</w:t>
      </w:r>
      <w:proofErr w:type="gramEnd"/>
      <w:r w:rsidRPr="00D9475A">
        <w:rPr>
          <w:rFonts w:cstheme="minorHAnsi"/>
          <w:sz w:val="24"/>
          <w:szCs w:val="24"/>
          <w:lang w:val="en"/>
        </w:rPr>
        <w:t xml:space="preserve"> </w:t>
      </w:r>
      <w:r w:rsidRPr="00D9475A">
        <w:rPr>
          <w:rStyle w:val="cit"/>
          <w:rFonts w:cstheme="minorHAnsi"/>
          <w:sz w:val="24"/>
          <w:szCs w:val="24"/>
          <w:lang w:val="en"/>
        </w:rPr>
        <w:t>(5): 460–477.</w:t>
      </w:r>
    </w:p>
    <w:p w:rsidR="00D9475A" w:rsidRPr="00D9475A" w:rsidRDefault="00D9475A" w:rsidP="00D9475A">
      <w:pPr>
        <w:spacing w:after="225" w:line="360" w:lineRule="auto"/>
        <w:outlineLvl w:val="1"/>
        <w:rPr>
          <w:rFonts w:cstheme="minorHAnsi"/>
          <w:sz w:val="24"/>
          <w:szCs w:val="24"/>
          <w:lang w:val="en"/>
        </w:rPr>
      </w:pPr>
      <w:proofErr w:type="spellStart"/>
      <w:r w:rsidRPr="00D9475A">
        <w:rPr>
          <w:rStyle w:val="cit"/>
          <w:rFonts w:cstheme="minorHAnsi"/>
          <w:sz w:val="24"/>
          <w:szCs w:val="24"/>
          <w:lang w:val="en"/>
        </w:rPr>
        <w:t>Ziemba</w:t>
      </w:r>
      <w:proofErr w:type="spellEnd"/>
      <w:r w:rsidRPr="00D9475A">
        <w:rPr>
          <w:rStyle w:val="cit"/>
          <w:rFonts w:cstheme="minorHAnsi"/>
          <w:sz w:val="24"/>
          <w:szCs w:val="24"/>
          <w:lang w:val="en"/>
        </w:rPr>
        <w:t xml:space="preserve">, R. (2002). </w:t>
      </w:r>
      <w:r w:rsidRPr="00D9475A">
        <w:rPr>
          <w:rFonts w:cstheme="minorHAnsi"/>
          <w:sz w:val="24"/>
          <w:szCs w:val="24"/>
          <w:lang w:val="en"/>
        </w:rPr>
        <w:t>Family Health &amp; Caring for Elderly Parents</w:t>
      </w:r>
      <w:r w:rsidRPr="00D9475A">
        <w:rPr>
          <w:rFonts w:cstheme="minorHAnsi"/>
          <w:sz w:val="24"/>
          <w:szCs w:val="24"/>
          <w:lang w:val="en"/>
        </w:rPr>
        <w:t xml:space="preserve">. Volume 7. Issue.01. Pp.35-52. </w:t>
      </w:r>
      <w:bookmarkEnd w:id="0"/>
    </w:p>
    <w:sectPr w:rsidR="00D9475A" w:rsidRPr="00D9475A">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6DA" w:rsidRDefault="002366DA" w:rsidP="002366DA">
      <w:pPr>
        <w:spacing w:after="0" w:line="240" w:lineRule="auto"/>
      </w:pPr>
      <w:r>
        <w:separator/>
      </w:r>
    </w:p>
  </w:endnote>
  <w:endnote w:type="continuationSeparator" w:id="0">
    <w:p w:rsidR="002366DA" w:rsidRDefault="002366DA" w:rsidP="00236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6DA" w:rsidRDefault="002366DA" w:rsidP="002366DA">
      <w:pPr>
        <w:spacing w:after="0" w:line="240" w:lineRule="auto"/>
      </w:pPr>
      <w:r>
        <w:separator/>
      </w:r>
    </w:p>
  </w:footnote>
  <w:footnote w:type="continuationSeparator" w:id="0">
    <w:p w:rsidR="002366DA" w:rsidRDefault="002366DA" w:rsidP="002366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1352"/>
      <w:docPartObj>
        <w:docPartGallery w:val="Page Numbers (Top of Page)"/>
        <w:docPartUnique/>
      </w:docPartObj>
    </w:sdtPr>
    <w:sdtContent>
      <w:p w:rsidR="002366DA" w:rsidRDefault="002366DA">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sidR="00D9475A">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9475A">
          <w:rPr>
            <w:b/>
            <w:bCs/>
            <w:noProof/>
          </w:rPr>
          <w:t>8</w:t>
        </w:r>
        <w:r>
          <w:rPr>
            <w:b/>
            <w:bCs/>
            <w:sz w:val="24"/>
            <w:szCs w:val="24"/>
          </w:rPr>
          <w:fldChar w:fldCharType="end"/>
        </w:r>
      </w:p>
    </w:sdtContent>
  </w:sdt>
  <w:p w:rsidR="002366DA" w:rsidRDefault="002366DA">
    <w:pPr>
      <w:pStyle w:val="Header"/>
    </w:pPr>
    <w:r>
      <w:t xml:space="preserve">Student Name: Danielle Beacham </w:t>
    </w:r>
  </w:p>
  <w:p w:rsidR="002366DA" w:rsidRDefault="002366DA">
    <w:pPr>
      <w:pStyle w:val="Header"/>
    </w:pPr>
    <w:r>
      <w:t>Student Number: 1701415</w:t>
    </w:r>
  </w:p>
  <w:p w:rsidR="002366DA" w:rsidRDefault="002366DA">
    <w:pPr>
      <w:pStyle w:val="Header"/>
    </w:pPr>
    <w:r>
      <w:t xml:space="preserve">Lecture: Ben </w:t>
    </w:r>
  </w:p>
  <w:p w:rsidR="002366DA" w:rsidRDefault="002366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91F31"/>
    <w:multiLevelType w:val="multilevel"/>
    <w:tmpl w:val="9BAC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6DA"/>
    <w:rsid w:val="000A2F5B"/>
    <w:rsid w:val="000C2F96"/>
    <w:rsid w:val="001026DC"/>
    <w:rsid w:val="00105712"/>
    <w:rsid w:val="001459D1"/>
    <w:rsid w:val="00150AAF"/>
    <w:rsid w:val="0016235D"/>
    <w:rsid w:val="00175281"/>
    <w:rsid w:val="00175C59"/>
    <w:rsid w:val="001F2FA5"/>
    <w:rsid w:val="001F4EE1"/>
    <w:rsid w:val="001F6E15"/>
    <w:rsid w:val="00215DCC"/>
    <w:rsid w:val="002166EB"/>
    <w:rsid w:val="002366DA"/>
    <w:rsid w:val="002437C7"/>
    <w:rsid w:val="0025002A"/>
    <w:rsid w:val="00253B7D"/>
    <w:rsid w:val="00275005"/>
    <w:rsid w:val="002B3CFE"/>
    <w:rsid w:val="002B7C59"/>
    <w:rsid w:val="002D2060"/>
    <w:rsid w:val="002E2989"/>
    <w:rsid w:val="002F5133"/>
    <w:rsid w:val="002F60A7"/>
    <w:rsid w:val="00326EF6"/>
    <w:rsid w:val="0033721C"/>
    <w:rsid w:val="00345634"/>
    <w:rsid w:val="0035339B"/>
    <w:rsid w:val="00354DFF"/>
    <w:rsid w:val="0035703B"/>
    <w:rsid w:val="00392EAB"/>
    <w:rsid w:val="003C0215"/>
    <w:rsid w:val="003C5E7F"/>
    <w:rsid w:val="003D2570"/>
    <w:rsid w:val="003F5135"/>
    <w:rsid w:val="004451B5"/>
    <w:rsid w:val="00451564"/>
    <w:rsid w:val="00456EE2"/>
    <w:rsid w:val="0047463C"/>
    <w:rsid w:val="004C5C91"/>
    <w:rsid w:val="00500F58"/>
    <w:rsid w:val="00507DAE"/>
    <w:rsid w:val="00520C30"/>
    <w:rsid w:val="00534159"/>
    <w:rsid w:val="00536541"/>
    <w:rsid w:val="00542BB3"/>
    <w:rsid w:val="00564E61"/>
    <w:rsid w:val="005C362F"/>
    <w:rsid w:val="005D1F79"/>
    <w:rsid w:val="005D3A1C"/>
    <w:rsid w:val="006303D0"/>
    <w:rsid w:val="00641843"/>
    <w:rsid w:val="0067048F"/>
    <w:rsid w:val="006829A0"/>
    <w:rsid w:val="00696268"/>
    <w:rsid w:val="006A2318"/>
    <w:rsid w:val="006C067A"/>
    <w:rsid w:val="006F7E44"/>
    <w:rsid w:val="00703E00"/>
    <w:rsid w:val="0070668A"/>
    <w:rsid w:val="00750A56"/>
    <w:rsid w:val="0076565E"/>
    <w:rsid w:val="00785DC8"/>
    <w:rsid w:val="00796A4C"/>
    <w:rsid w:val="00796E58"/>
    <w:rsid w:val="007972E6"/>
    <w:rsid w:val="007D3626"/>
    <w:rsid w:val="00812BFB"/>
    <w:rsid w:val="00826F6D"/>
    <w:rsid w:val="00885A4C"/>
    <w:rsid w:val="008A4F5B"/>
    <w:rsid w:val="008D6376"/>
    <w:rsid w:val="008E2212"/>
    <w:rsid w:val="008E548C"/>
    <w:rsid w:val="008E64D3"/>
    <w:rsid w:val="008F3B52"/>
    <w:rsid w:val="008F562C"/>
    <w:rsid w:val="00904AFD"/>
    <w:rsid w:val="00904F4E"/>
    <w:rsid w:val="0091095C"/>
    <w:rsid w:val="00913969"/>
    <w:rsid w:val="0095721D"/>
    <w:rsid w:val="00971A8C"/>
    <w:rsid w:val="00997374"/>
    <w:rsid w:val="009C376A"/>
    <w:rsid w:val="009C5231"/>
    <w:rsid w:val="009D0302"/>
    <w:rsid w:val="009E3A42"/>
    <w:rsid w:val="009F33CA"/>
    <w:rsid w:val="00A1781B"/>
    <w:rsid w:val="00A3022B"/>
    <w:rsid w:val="00A450C6"/>
    <w:rsid w:val="00A47326"/>
    <w:rsid w:val="00A47D19"/>
    <w:rsid w:val="00A54290"/>
    <w:rsid w:val="00A661D1"/>
    <w:rsid w:val="00A67091"/>
    <w:rsid w:val="00A7296D"/>
    <w:rsid w:val="00A77296"/>
    <w:rsid w:val="00AB7B46"/>
    <w:rsid w:val="00AC17EB"/>
    <w:rsid w:val="00AE67EA"/>
    <w:rsid w:val="00AF0AC9"/>
    <w:rsid w:val="00B05C85"/>
    <w:rsid w:val="00B14BE0"/>
    <w:rsid w:val="00B24D29"/>
    <w:rsid w:val="00B32454"/>
    <w:rsid w:val="00B5329E"/>
    <w:rsid w:val="00B5571C"/>
    <w:rsid w:val="00B81799"/>
    <w:rsid w:val="00B8718A"/>
    <w:rsid w:val="00BD21A5"/>
    <w:rsid w:val="00BE2363"/>
    <w:rsid w:val="00C373EA"/>
    <w:rsid w:val="00C42B23"/>
    <w:rsid w:val="00C52ECB"/>
    <w:rsid w:val="00CA1CCB"/>
    <w:rsid w:val="00CB484B"/>
    <w:rsid w:val="00CC6919"/>
    <w:rsid w:val="00D52F2A"/>
    <w:rsid w:val="00D55578"/>
    <w:rsid w:val="00D64789"/>
    <w:rsid w:val="00D677E0"/>
    <w:rsid w:val="00D71F36"/>
    <w:rsid w:val="00D74881"/>
    <w:rsid w:val="00D9475A"/>
    <w:rsid w:val="00DA2E08"/>
    <w:rsid w:val="00DB0077"/>
    <w:rsid w:val="00DD4734"/>
    <w:rsid w:val="00DF13E3"/>
    <w:rsid w:val="00DF66F5"/>
    <w:rsid w:val="00E216C7"/>
    <w:rsid w:val="00E25012"/>
    <w:rsid w:val="00E3552F"/>
    <w:rsid w:val="00E45997"/>
    <w:rsid w:val="00E56A57"/>
    <w:rsid w:val="00E862E5"/>
    <w:rsid w:val="00EC517C"/>
    <w:rsid w:val="00F4072D"/>
    <w:rsid w:val="00F624A5"/>
    <w:rsid w:val="00F62D10"/>
    <w:rsid w:val="00F725AB"/>
    <w:rsid w:val="00FA5989"/>
    <w:rsid w:val="00FC082A"/>
    <w:rsid w:val="00FF0CE2"/>
    <w:rsid w:val="00FF1D89"/>
    <w:rsid w:val="00FF7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E7E99"/>
  <w15:chartTrackingRefBased/>
  <w15:docId w15:val="{0F9E3294-8A64-47EC-BD00-43452EF50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6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6DA"/>
  </w:style>
  <w:style w:type="paragraph" w:styleId="Footer">
    <w:name w:val="footer"/>
    <w:basedOn w:val="Normal"/>
    <w:link w:val="FooterChar"/>
    <w:uiPriority w:val="99"/>
    <w:unhideWhenUsed/>
    <w:rsid w:val="00236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6DA"/>
  </w:style>
  <w:style w:type="character" w:customStyle="1" w:styleId="ilfuvd">
    <w:name w:val="ilfuvd"/>
    <w:basedOn w:val="DefaultParagraphFont"/>
    <w:rsid w:val="00D74881"/>
  </w:style>
  <w:style w:type="character" w:styleId="Hyperlink">
    <w:name w:val="Hyperlink"/>
    <w:basedOn w:val="DefaultParagraphFont"/>
    <w:uiPriority w:val="99"/>
    <w:unhideWhenUsed/>
    <w:rsid w:val="003D2570"/>
    <w:rPr>
      <w:color w:val="0563C1" w:themeColor="hyperlink"/>
      <w:u w:val="single"/>
    </w:rPr>
  </w:style>
  <w:style w:type="paragraph" w:customStyle="1" w:styleId="Default">
    <w:name w:val="Default"/>
    <w:rsid w:val="009F33CA"/>
    <w:pPr>
      <w:autoSpaceDE w:val="0"/>
      <w:autoSpaceDN w:val="0"/>
      <w:adjustRightInd w:val="0"/>
      <w:spacing w:after="0" w:line="240" w:lineRule="auto"/>
    </w:pPr>
    <w:rPr>
      <w:rFonts w:ascii="Arial" w:hAnsi="Arial" w:cs="Arial"/>
      <w:color w:val="000000"/>
      <w:sz w:val="24"/>
      <w:szCs w:val="24"/>
    </w:rPr>
  </w:style>
  <w:style w:type="character" w:customStyle="1" w:styleId="addmd1">
    <w:name w:val="addmd1"/>
    <w:basedOn w:val="DefaultParagraphFont"/>
    <w:rsid w:val="00AC17EB"/>
    <w:rPr>
      <w:sz w:val="20"/>
      <w:szCs w:val="20"/>
    </w:rPr>
  </w:style>
  <w:style w:type="paragraph" w:styleId="NormalWeb">
    <w:name w:val="Normal (Web)"/>
    <w:basedOn w:val="Normal"/>
    <w:uiPriority w:val="99"/>
    <w:semiHidden/>
    <w:unhideWhenUsed/>
    <w:rsid w:val="00C52ECB"/>
    <w:pPr>
      <w:spacing w:before="75" w:after="75" w:line="240" w:lineRule="auto"/>
    </w:pPr>
    <w:rPr>
      <w:rFonts w:ascii="Times New Roman" w:eastAsia="Times New Roman" w:hAnsi="Times New Roman" w:cs="Times New Roman"/>
      <w:sz w:val="24"/>
      <w:szCs w:val="24"/>
      <w:lang w:eastAsia="en-GB"/>
    </w:rPr>
  </w:style>
  <w:style w:type="paragraph" w:customStyle="1" w:styleId="author-type">
    <w:name w:val="author-type"/>
    <w:basedOn w:val="Normal"/>
    <w:rsid w:val="00C52ECB"/>
    <w:pPr>
      <w:spacing w:before="75" w:after="75" w:line="240" w:lineRule="auto"/>
    </w:pPr>
    <w:rPr>
      <w:rFonts w:ascii="Times New Roman" w:eastAsia="Times New Roman" w:hAnsi="Times New Roman" w:cs="Times New Roman"/>
      <w:sz w:val="24"/>
      <w:szCs w:val="24"/>
      <w:lang w:eastAsia="en-GB"/>
    </w:rPr>
  </w:style>
  <w:style w:type="paragraph" w:customStyle="1" w:styleId="orcid-account">
    <w:name w:val="orcid-account"/>
    <w:basedOn w:val="Normal"/>
    <w:rsid w:val="00C52ECB"/>
    <w:pPr>
      <w:spacing w:before="75" w:after="75" w:line="240" w:lineRule="auto"/>
    </w:pPr>
    <w:rPr>
      <w:rFonts w:ascii="Times New Roman" w:eastAsia="Times New Roman" w:hAnsi="Times New Roman" w:cs="Times New Roman"/>
      <w:sz w:val="24"/>
      <w:szCs w:val="24"/>
      <w:lang w:eastAsia="en-GB"/>
    </w:rPr>
  </w:style>
  <w:style w:type="character" w:customStyle="1" w:styleId="cit">
    <w:name w:val="cit"/>
    <w:basedOn w:val="DefaultParagraphFont"/>
    <w:rsid w:val="00520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697622">
      <w:bodyDiv w:val="1"/>
      <w:marLeft w:val="0"/>
      <w:marRight w:val="0"/>
      <w:marTop w:val="0"/>
      <w:marBottom w:val="0"/>
      <w:divBdr>
        <w:top w:val="none" w:sz="0" w:space="0" w:color="auto"/>
        <w:left w:val="none" w:sz="0" w:space="0" w:color="auto"/>
        <w:bottom w:val="none" w:sz="0" w:space="0" w:color="auto"/>
        <w:right w:val="none" w:sz="0" w:space="0" w:color="auto"/>
      </w:divBdr>
      <w:divsChild>
        <w:div w:id="73669575">
          <w:marLeft w:val="0"/>
          <w:marRight w:val="0"/>
          <w:marTop w:val="0"/>
          <w:marBottom w:val="0"/>
          <w:divBdr>
            <w:top w:val="none" w:sz="0" w:space="0" w:color="auto"/>
            <w:left w:val="none" w:sz="0" w:space="0" w:color="auto"/>
            <w:bottom w:val="none" w:sz="0" w:space="0" w:color="auto"/>
            <w:right w:val="none" w:sz="0" w:space="0" w:color="auto"/>
          </w:divBdr>
          <w:divsChild>
            <w:div w:id="162278960">
              <w:marLeft w:val="0"/>
              <w:marRight w:val="0"/>
              <w:marTop w:val="0"/>
              <w:marBottom w:val="0"/>
              <w:divBdr>
                <w:top w:val="none" w:sz="0" w:space="0" w:color="auto"/>
                <w:left w:val="none" w:sz="0" w:space="0" w:color="auto"/>
                <w:bottom w:val="none" w:sz="0" w:space="0" w:color="auto"/>
                <w:right w:val="none" w:sz="0" w:space="0" w:color="auto"/>
              </w:divBdr>
              <w:divsChild>
                <w:div w:id="1457601450">
                  <w:marLeft w:val="0"/>
                  <w:marRight w:val="0"/>
                  <w:marTop w:val="0"/>
                  <w:marBottom w:val="0"/>
                  <w:divBdr>
                    <w:top w:val="none" w:sz="0" w:space="0" w:color="auto"/>
                    <w:left w:val="none" w:sz="0" w:space="0" w:color="auto"/>
                    <w:bottom w:val="none" w:sz="0" w:space="0" w:color="auto"/>
                    <w:right w:val="none" w:sz="0" w:space="0" w:color="auto"/>
                  </w:divBdr>
                  <w:divsChild>
                    <w:div w:id="89555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359142">
      <w:bodyDiv w:val="1"/>
      <w:marLeft w:val="0"/>
      <w:marRight w:val="0"/>
      <w:marTop w:val="0"/>
      <w:marBottom w:val="0"/>
      <w:divBdr>
        <w:top w:val="none" w:sz="0" w:space="0" w:color="auto"/>
        <w:left w:val="none" w:sz="0" w:space="0" w:color="auto"/>
        <w:bottom w:val="none" w:sz="0" w:space="0" w:color="auto"/>
        <w:right w:val="none" w:sz="0" w:space="0" w:color="auto"/>
      </w:divBdr>
      <w:divsChild>
        <w:div w:id="1503231977">
          <w:marLeft w:val="0"/>
          <w:marRight w:val="0"/>
          <w:marTop w:val="0"/>
          <w:marBottom w:val="0"/>
          <w:divBdr>
            <w:top w:val="none" w:sz="0" w:space="0" w:color="auto"/>
            <w:left w:val="none" w:sz="0" w:space="0" w:color="auto"/>
            <w:bottom w:val="none" w:sz="0" w:space="0" w:color="auto"/>
            <w:right w:val="none" w:sz="0" w:space="0" w:color="auto"/>
          </w:divBdr>
          <w:divsChild>
            <w:div w:id="1827088215">
              <w:marLeft w:val="0"/>
              <w:marRight w:val="0"/>
              <w:marTop w:val="0"/>
              <w:marBottom w:val="0"/>
              <w:divBdr>
                <w:top w:val="none" w:sz="0" w:space="0" w:color="auto"/>
                <w:left w:val="none" w:sz="0" w:space="0" w:color="auto"/>
                <w:bottom w:val="none" w:sz="0" w:space="0" w:color="auto"/>
                <w:right w:val="none" w:sz="0" w:space="0" w:color="auto"/>
              </w:divBdr>
              <w:divsChild>
                <w:div w:id="1180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777862">
      <w:bodyDiv w:val="1"/>
      <w:marLeft w:val="0"/>
      <w:marRight w:val="0"/>
      <w:marTop w:val="0"/>
      <w:marBottom w:val="0"/>
      <w:divBdr>
        <w:top w:val="none" w:sz="0" w:space="0" w:color="auto"/>
        <w:left w:val="none" w:sz="0" w:space="0" w:color="auto"/>
        <w:bottom w:val="none" w:sz="0" w:space="0" w:color="auto"/>
        <w:right w:val="none" w:sz="0" w:space="0" w:color="auto"/>
      </w:divBdr>
      <w:divsChild>
        <w:div w:id="1973828941">
          <w:marLeft w:val="0"/>
          <w:marRight w:val="0"/>
          <w:marTop w:val="0"/>
          <w:marBottom w:val="0"/>
          <w:divBdr>
            <w:top w:val="none" w:sz="0" w:space="0" w:color="auto"/>
            <w:left w:val="none" w:sz="0" w:space="0" w:color="auto"/>
            <w:bottom w:val="none" w:sz="0" w:space="0" w:color="auto"/>
            <w:right w:val="none" w:sz="0" w:space="0" w:color="auto"/>
          </w:divBdr>
          <w:divsChild>
            <w:div w:id="538663365">
              <w:marLeft w:val="0"/>
              <w:marRight w:val="0"/>
              <w:marTop w:val="0"/>
              <w:marBottom w:val="0"/>
              <w:divBdr>
                <w:top w:val="none" w:sz="0" w:space="0" w:color="auto"/>
                <w:left w:val="none" w:sz="0" w:space="0" w:color="auto"/>
                <w:bottom w:val="none" w:sz="0" w:space="0" w:color="auto"/>
                <w:right w:val="none" w:sz="0" w:space="0" w:color="auto"/>
              </w:divBdr>
              <w:divsChild>
                <w:div w:id="876044466">
                  <w:marLeft w:val="0"/>
                  <w:marRight w:val="0"/>
                  <w:marTop w:val="0"/>
                  <w:marBottom w:val="0"/>
                  <w:divBdr>
                    <w:top w:val="none" w:sz="0" w:space="0" w:color="auto"/>
                    <w:left w:val="none" w:sz="0" w:space="0" w:color="auto"/>
                    <w:bottom w:val="none" w:sz="0" w:space="0" w:color="auto"/>
                    <w:right w:val="none" w:sz="0" w:space="0" w:color="auto"/>
                  </w:divBdr>
                  <w:divsChild>
                    <w:div w:id="775444471">
                      <w:marLeft w:val="0"/>
                      <w:marRight w:val="0"/>
                      <w:marTop w:val="0"/>
                      <w:marBottom w:val="0"/>
                      <w:divBdr>
                        <w:top w:val="none" w:sz="0" w:space="0" w:color="auto"/>
                        <w:left w:val="none" w:sz="0" w:space="0" w:color="auto"/>
                        <w:bottom w:val="none" w:sz="0" w:space="0" w:color="auto"/>
                        <w:right w:val="none" w:sz="0" w:space="0" w:color="auto"/>
                      </w:divBdr>
                      <w:divsChild>
                        <w:div w:id="684328348">
                          <w:marLeft w:val="0"/>
                          <w:marRight w:val="0"/>
                          <w:marTop w:val="0"/>
                          <w:marBottom w:val="0"/>
                          <w:divBdr>
                            <w:top w:val="none" w:sz="0" w:space="0" w:color="auto"/>
                            <w:left w:val="none" w:sz="0" w:space="0" w:color="auto"/>
                            <w:bottom w:val="none" w:sz="0" w:space="0" w:color="auto"/>
                            <w:right w:val="none" w:sz="0" w:space="0" w:color="auto"/>
                          </w:divBdr>
                          <w:divsChild>
                            <w:div w:id="1051538430">
                              <w:marLeft w:val="0"/>
                              <w:marRight w:val="0"/>
                              <w:marTop w:val="0"/>
                              <w:marBottom w:val="0"/>
                              <w:divBdr>
                                <w:top w:val="none" w:sz="0" w:space="0" w:color="auto"/>
                                <w:left w:val="none" w:sz="0" w:space="0" w:color="auto"/>
                                <w:bottom w:val="none" w:sz="0" w:space="0" w:color="auto"/>
                                <w:right w:val="none" w:sz="0" w:space="0" w:color="auto"/>
                              </w:divBdr>
                              <w:divsChild>
                                <w:div w:id="2080518052">
                                  <w:marLeft w:val="-225"/>
                                  <w:marRight w:val="-225"/>
                                  <w:marTop w:val="0"/>
                                  <w:marBottom w:val="0"/>
                                  <w:divBdr>
                                    <w:top w:val="none" w:sz="0" w:space="0" w:color="auto"/>
                                    <w:left w:val="none" w:sz="0" w:space="0" w:color="auto"/>
                                    <w:bottom w:val="none" w:sz="0" w:space="0" w:color="auto"/>
                                    <w:right w:val="none" w:sz="0" w:space="0" w:color="auto"/>
                                  </w:divBdr>
                                  <w:divsChild>
                                    <w:div w:id="1849909438">
                                      <w:marLeft w:val="0"/>
                                      <w:marRight w:val="0"/>
                                      <w:marTop w:val="0"/>
                                      <w:marBottom w:val="0"/>
                                      <w:divBdr>
                                        <w:top w:val="none" w:sz="0" w:space="0" w:color="auto"/>
                                        <w:left w:val="none" w:sz="0" w:space="0" w:color="auto"/>
                                        <w:bottom w:val="none" w:sz="0" w:space="0" w:color="auto"/>
                                        <w:right w:val="none" w:sz="0" w:space="0" w:color="auto"/>
                                      </w:divBdr>
                                      <w:divsChild>
                                        <w:div w:id="2026595037">
                                          <w:marLeft w:val="0"/>
                                          <w:marRight w:val="0"/>
                                          <w:marTop w:val="0"/>
                                          <w:marBottom w:val="0"/>
                                          <w:divBdr>
                                            <w:top w:val="none" w:sz="0" w:space="0" w:color="auto"/>
                                            <w:left w:val="none" w:sz="0" w:space="0" w:color="auto"/>
                                            <w:bottom w:val="none" w:sz="0" w:space="0" w:color="auto"/>
                                            <w:right w:val="none" w:sz="0" w:space="0" w:color="auto"/>
                                          </w:divBdr>
                                          <w:divsChild>
                                            <w:div w:id="853610553">
                                              <w:marLeft w:val="-225"/>
                                              <w:marRight w:val="-225"/>
                                              <w:marTop w:val="0"/>
                                              <w:marBottom w:val="0"/>
                                              <w:divBdr>
                                                <w:top w:val="none" w:sz="0" w:space="0" w:color="auto"/>
                                                <w:left w:val="none" w:sz="0" w:space="0" w:color="auto"/>
                                                <w:bottom w:val="none" w:sz="0" w:space="0" w:color="auto"/>
                                                <w:right w:val="none" w:sz="0" w:space="0" w:color="auto"/>
                                              </w:divBdr>
                                              <w:divsChild>
                                                <w:div w:id="1983263896">
                                                  <w:marLeft w:val="0"/>
                                                  <w:marRight w:val="0"/>
                                                  <w:marTop w:val="0"/>
                                                  <w:marBottom w:val="0"/>
                                                  <w:divBdr>
                                                    <w:top w:val="none" w:sz="0" w:space="0" w:color="auto"/>
                                                    <w:left w:val="none" w:sz="0" w:space="0" w:color="auto"/>
                                                    <w:bottom w:val="none" w:sz="0" w:space="0" w:color="auto"/>
                                                    <w:right w:val="none" w:sz="0" w:space="0" w:color="auto"/>
                                                  </w:divBdr>
                                                  <w:divsChild>
                                                    <w:div w:id="639269179">
                                                      <w:marLeft w:val="0"/>
                                                      <w:marRight w:val="0"/>
                                                      <w:marTop w:val="0"/>
                                                      <w:marBottom w:val="0"/>
                                                      <w:divBdr>
                                                        <w:top w:val="none" w:sz="0" w:space="0" w:color="auto"/>
                                                        <w:left w:val="none" w:sz="0" w:space="0" w:color="auto"/>
                                                        <w:bottom w:val="none" w:sz="0" w:space="0" w:color="auto"/>
                                                        <w:right w:val="none" w:sz="0" w:space="0" w:color="auto"/>
                                                      </w:divBdr>
                                                      <w:divsChild>
                                                        <w:div w:id="258493336">
                                                          <w:marLeft w:val="0"/>
                                                          <w:marRight w:val="0"/>
                                                          <w:marTop w:val="0"/>
                                                          <w:marBottom w:val="0"/>
                                                          <w:divBdr>
                                                            <w:top w:val="none" w:sz="0" w:space="0" w:color="auto"/>
                                                            <w:left w:val="none" w:sz="0" w:space="0" w:color="auto"/>
                                                            <w:bottom w:val="none" w:sz="0" w:space="0" w:color="auto"/>
                                                            <w:right w:val="none" w:sz="0" w:space="0" w:color="auto"/>
                                                          </w:divBdr>
                                                          <w:divsChild>
                                                            <w:div w:id="551891131">
                                                              <w:marLeft w:val="0"/>
                                                              <w:marRight w:val="0"/>
                                                              <w:marTop w:val="0"/>
                                                              <w:marBottom w:val="0"/>
                                                              <w:divBdr>
                                                                <w:top w:val="none" w:sz="0" w:space="0" w:color="auto"/>
                                                                <w:left w:val="none" w:sz="0" w:space="0" w:color="auto"/>
                                                                <w:bottom w:val="none" w:sz="0" w:space="0" w:color="auto"/>
                                                                <w:right w:val="none" w:sz="0" w:space="0" w:color="auto"/>
                                                              </w:divBdr>
                                                              <w:divsChild>
                                                                <w:div w:id="1545020386">
                                                                  <w:marLeft w:val="0"/>
                                                                  <w:marRight w:val="0"/>
                                                                  <w:marTop w:val="0"/>
                                                                  <w:marBottom w:val="0"/>
                                                                  <w:divBdr>
                                                                    <w:top w:val="none" w:sz="0" w:space="0" w:color="auto"/>
                                                                    <w:left w:val="none" w:sz="0" w:space="0" w:color="auto"/>
                                                                    <w:bottom w:val="none" w:sz="0" w:space="0" w:color="auto"/>
                                                                    <w:right w:val="none" w:sz="0" w:space="0" w:color="auto"/>
                                                                  </w:divBdr>
                                                                  <w:divsChild>
                                                                    <w:div w:id="661276849">
                                                                      <w:marLeft w:val="0"/>
                                                                      <w:marRight w:val="0"/>
                                                                      <w:marTop w:val="0"/>
                                                                      <w:marBottom w:val="0"/>
                                                                      <w:divBdr>
                                                                        <w:top w:val="none" w:sz="0" w:space="0" w:color="auto"/>
                                                                        <w:left w:val="none" w:sz="0" w:space="0" w:color="auto"/>
                                                                        <w:bottom w:val="none" w:sz="0" w:space="0" w:color="auto"/>
                                                                        <w:right w:val="none" w:sz="0" w:space="0" w:color="auto"/>
                                                                      </w:divBdr>
                                                                      <w:divsChild>
                                                                        <w:div w:id="23748786">
                                                                          <w:marLeft w:val="0"/>
                                                                          <w:marRight w:val="0"/>
                                                                          <w:marTop w:val="0"/>
                                                                          <w:marBottom w:val="0"/>
                                                                          <w:divBdr>
                                                                            <w:top w:val="none" w:sz="0" w:space="0" w:color="auto"/>
                                                                            <w:left w:val="none" w:sz="0" w:space="0" w:color="auto"/>
                                                                            <w:bottom w:val="none" w:sz="0" w:space="0" w:color="auto"/>
                                                                            <w:right w:val="none" w:sz="0" w:space="0" w:color="auto"/>
                                                                          </w:divBdr>
                                                                          <w:divsChild>
                                                                            <w:div w:id="1130787074">
                                                                              <w:marLeft w:val="0"/>
                                                                              <w:marRight w:val="0"/>
                                                                              <w:marTop w:val="0"/>
                                                                              <w:marBottom w:val="0"/>
                                                                              <w:divBdr>
                                                                                <w:top w:val="none" w:sz="0" w:space="0" w:color="auto"/>
                                                                                <w:left w:val="none" w:sz="0" w:space="0" w:color="auto"/>
                                                                                <w:bottom w:val="none" w:sz="0" w:space="0" w:color="auto"/>
                                                                                <w:right w:val="none" w:sz="0" w:space="0" w:color="auto"/>
                                                                              </w:divBdr>
                                                                              <w:divsChild>
                                                                                <w:div w:id="33399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7891900">
      <w:bodyDiv w:val="1"/>
      <w:marLeft w:val="0"/>
      <w:marRight w:val="0"/>
      <w:marTop w:val="1650"/>
      <w:marBottom w:val="0"/>
      <w:divBdr>
        <w:top w:val="none" w:sz="0" w:space="0" w:color="auto"/>
        <w:left w:val="none" w:sz="0" w:space="0" w:color="auto"/>
        <w:bottom w:val="none" w:sz="0" w:space="0" w:color="auto"/>
        <w:right w:val="none" w:sz="0" w:space="0" w:color="auto"/>
      </w:divBdr>
      <w:divsChild>
        <w:div w:id="1524705835">
          <w:marLeft w:val="0"/>
          <w:marRight w:val="0"/>
          <w:marTop w:val="0"/>
          <w:marBottom w:val="0"/>
          <w:divBdr>
            <w:top w:val="none" w:sz="0" w:space="0" w:color="auto"/>
            <w:left w:val="none" w:sz="0" w:space="0" w:color="auto"/>
            <w:bottom w:val="none" w:sz="0" w:space="0" w:color="auto"/>
            <w:right w:val="none" w:sz="0" w:space="0" w:color="auto"/>
          </w:divBdr>
          <w:divsChild>
            <w:div w:id="253251909">
              <w:marLeft w:val="-375"/>
              <w:marRight w:val="0"/>
              <w:marTop w:val="0"/>
              <w:marBottom w:val="0"/>
              <w:divBdr>
                <w:top w:val="none" w:sz="0" w:space="0" w:color="auto"/>
                <w:left w:val="none" w:sz="0" w:space="0" w:color="auto"/>
                <w:bottom w:val="none" w:sz="0" w:space="0" w:color="auto"/>
                <w:right w:val="none" w:sz="0" w:space="0" w:color="auto"/>
              </w:divBdr>
              <w:divsChild>
                <w:div w:id="677122033">
                  <w:marLeft w:val="0"/>
                  <w:marRight w:val="0"/>
                  <w:marTop w:val="0"/>
                  <w:marBottom w:val="0"/>
                  <w:divBdr>
                    <w:top w:val="none" w:sz="0" w:space="0" w:color="auto"/>
                    <w:left w:val="none" w:sz="0" w:space="0" w:color="auto"/>
                    <w:bottom w:val="none" w:sz="0" w:space="0" w:color="auto"/>
                    <w:right w:val="none" w:sz="0" w:space="0" w:color="auto"/>
                  </w:divBdr>
                  <w:divsChild>
                    <w:div w:id="337269493">
                      <w:marLeft w:val="0"/>
                      <w:marRight w:val="0"/>
                      <w:marTop w:val="0"/>
                      <w:marBottom w:val="0"/>
                      <w:divBdr>
                        <w:top w:val="none" w:sz="0" w:space="0" w:color="auto"/>
                        <w:left w:val="none" w:sz="0" w:space="0" w:color="auto"/>
                        <w:bottom w:val="none" w:sz="0" w:space="0" w:color="auto"/>
                        <w:right w:val="none" w:sz="0" w:space="0" w:color="auto"/>
                      </w:divBdr>
                      <w:divsChild>
                        <w:div w:id="1565750721">
                          <w:marLeft w:val="-375"/>
                          <w:marRight w:val="0"/>
                          <w:marTop w:val="0"/>
                          <w:marBottom w:val="0"/>
                          <w:divBdr>
                            <w:top w:val="none" w:sz="0" w:space="0" w:color="auto"/>
                            <w:left w:val="none" w:sz="0" w:space="0" w:color="auto"/>
                            <w:bottom w:val="none" w:sz="0" w:space="0" w:color="auto"/>
                            <w:right w:val="none" w:sz="0" w:space="0" w:color="auto"/>
                          </w:divBdr>
                          <w:divsChild>
                            <w:div w:id="1209679852">
                              <w:marLeft w:val="0"/>
                              <w:marRight w:val="0"/>
                              <w:marTop w:val="0"/>
                              <w:marBottom w:val="0"/>
                              <w:divBdr>
                                <w:top w:val="none" w:sz="0" w:space="0" w:color="auto"/>
                                <w:left w:val="none" w:sz="0" w:space="0" w:color="auto"/>
                                <w:bottom w:val="none" w:sz="0" w:space="0" w:color="auto"/>
                                <w:right w:val="none" w:sz="0" w:space="0" w:color="auto"/>
                              </w:divBdr>
                              <w:divsChild>
                                <w:div w:id="6324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536778">
      <w:bodyDiv w:val="1"/>
      <w:marLeft w:val="0"/>
      <w:marRight w:val="0"/>
      <w:marTop w:val="0"/>
      <w:marBottom w:val="0"/>
      <w:divBdr>
        <w:top w:val="none" w:sz="0" w:space="0" w:color="auto"/>
        <w:left w:val="none" w:sz="0" w:space="0" w:color="auto"/>
        <w:bottom w:val="none" w:sz="0" w:space="0" w:color="auto"/>
        <w:right w:val="none" w:sz="0" w:space="0" w:color="auto"/>
      </w:divBdr>
      <w:divsChild>
        <w:div w:id="276178128">
          <w:marLeft w:val="0"/>
          <w:marRight w:val="0"/>
          <w:marTop w:val="0"/>
          <w:marBottom w:val="0"/>
          <w:divBdr>
            <w:top w:val="none" w:sz="0" w:space="0" w:color="auto"/>
            <w:left w:val="none" w:sz="0" w:space="0" w:color="auto"/>
            <w:bottom w:val="none" w:sz="0" w:space="0" w:color="auto"/>
            <w:right w:val="none" w:sz="0" w:space="0" w:color="auto"/>
          </w:divBdr>
          <w:divsChild>
            <w:div w:id="1662074114">
              <w:marLeft w:val="0"/>
              <w:marRight w:val="0"/>
              <w:marTop w:val="0"/>
              <w:marBottom w:val="0"/>
              <w:divBdr>
                <w:top w:val="none" w:sz="0" w:space="0" w:color="auto"/>
                <w:left w:val="none" w:sz="0" w:space="0" w:color="auto"/>
                <w:bottom w:val="none" w:sz="0" w:space="0" w:color="auto"/>
                <w:right w:val="none" w:sz="0" w:space="0" w:color="auto"/>
              </w:divBdr>
              <w:divsChild>
                <w:div w:id="556891521">
                  <w:marLeft w:val="0"/>
                  <w:marRight w:val="0"/>
                  <w:marTop w:val="0"/>
                  <w:marBottom w:val="0"/>
                  <w:divBdr>
                    <w:top w:val="none" w:sz="0" w:space="0" w:color="auto"/>
                    <w:left w:val="none" w:sz="0" w:space="0" w:color="auto"/>
                    <w:bottom w:val="none" w:sz="0" w:space="0" w:color="auto"/>
                    <w:right w:val="none" w:sz="0" w:space="0" w:color="auto"/>
                  </w:divBdr>
                  <w:divsChild>
                    <w:div w:id="1115910143">
                      <w:marLeft w:val="0"/>
                      <w:marRight w:val="0"/>
                      <w:marTop w:val="0"/>
                      <w:marBottom w:val="0"/>
                      <w:divBdr>
                        <w:top w:val="none" w:sz="0" w:space="0" w:color="auto"/>
                        <w:left w:val="none" w:sz="0" w:space="0" w:color="auto"/>
                        <w:bottom w:val="none" w:sz="0" w:space="0" w:color="auto"/>
                        <w:right w:val="none" w:sz="0" w:space="0" w:color="auto"/>
                      </w:divBdr>
                      <w:divsChild>
                        <w:div w:id="921110887">
                          <w:marLeft w:val="0"/>
                          <w:marRight w:val="0"/>
                          <w:marTop w:val="0"/>
                          <w:marBottom w:val="0"/>
                          <w:divBdr>
                            <w:top w:val="none" w:sz="0" w:space="0" w:color="auto"/>
                            <w:left w:val="none" w:sz="0" w:space="0" w:color="auto"/>
                            <w:bottom w:val="none" w:sz="0" w:space="0" w:color="auto"/>
                            <w:right w:val="none" w:sz="0" w:space="0" w:color="auto"/>
                          </w:divBdr>
                          <w:divsChild>
                            <w:div w:id="1202010928">
                              <w:marLeft w:val="0"/>
                              <w:marRight w:val="0"/>
                              <w:marTop w:val="0"/>
                              <w:marBottom w:val="0"/>
                              <w:divBdr>
                                <w:top w:val="none" w:sz="0" w:space="0" w:color="auto"/>
                                <w:left w:val="none" w:sz="0" w:space="0" w:color="auto"/>
                                <w:bottom w:val="none" w:sz="0" w:space="0" w:color="auto"/>
                                <w:right w:val="none" w:sz="0" w:space="0" w:color="auto"/>
                              </w:divBdr>
                              <w:divsChild>
                                <w:div w:id="105076544">
                                  <w:marLeft w:val="-225"/>
                                  <w:marRight w:val="-225"/>
                                  <w:marTop w:val="0"/>
                                  <w:marBottom w:val="0"/>
                                  <w:divBdr>
                                    <w:top w:val="none" w:sz="0" w:space="0" w:color="auto"/>
                                    <w:left w:val="none" w:sz="0" w:space="0" w:color="auto"/>
                                    <w:bottom w:val="none" w:sz="0" w:space="0" w:color="auto"/>
                                    <w:right w:val="none" w:sz="0" w:space="0" w:color="auto"/>
                                  </w:divBdr>
                                  <w:divsChild>
                                    <w:div w:id="1824470820">
                                      <w:marLeft w:val="0"/>
                                      <w:marRight w:val="0"/>
                                      <w:marTop w:val="0"/>
                                      <w:marBottom w:val="0"/>
                                      <w:divBdr>
                                        <w:top w:val="none" w:sz="0" w:space="0" w:color="auto"/>
                                        <w:left w:val="none" w:sz="0" w:space="0" w:color="auto"/>
                                        <w:bottom w:val="none" w:sz="0" w:space="0" w:color="auto"/>
                                        <w:right w:val="none" w:sz="0" w:space="0" w:color="auto"/>
                                      </w:divBdr>
                                      <w:divsChild>
                                        <w:div w:id="1967929601">
                                          <w:marLeft w:val="0"/>
                                          <w:marRight w:val="0"/>
                                          <w:marTop w:val="0"/>
                                          <w:marBottom w:val="0"/>
                                          <w:divBdr>
                                            <w:top w:val="none" w:sz="0" w:space="0" w:color="auto"/>
                                            <w:left w:val="none" w:sz="0" w:space="0" w:color="auto"/>
                                            <w:bottom w:val="none" w:sz="0" w:space="0" w:color="auto"/>
                                            <w:right w:val="none" w:sz="0" w:space="0" w:color="auto"/>
                                          </w:divBdr>
                                          <w:divsChild>
                                            <w:div w:id="879514249">
                                              <w:marLeft w:val="-225"/>
                                              <w:marRight w:val="-225"/>
                                              <w:marTop w:val="0"/>
                                              <w:marBottom w:val="0"/>
                                              <w:divBdr>
                                                <w:top w:val="none" w:sz="0" w:space="0" w:color="auto"/>
                                                <w:left w:val="none" w:sz="0" w:space="0" w:color="auto"/>
                                                <w:bottom w:val="none" w:sz="0" w:space="0" w:color="auto"/>
                                                <w:right w:val="none" w:sz="0" w:space="0" w:color="auto"/>
                                              </w:divBdr>
                                              <w:divsChild>
                                                <w:div w:id="406919688">
                                                  <w:marLeft w:val="0"/>
                                                  <w:marRight w:val="0"/>
                                                  <w:marTop w:val="0"/>
                                                  <w:marBottom w:val="0"/>
                                                  <w:divBdr>
                                                    <w:top w:val="none" w:sz="0" w:space="0" w:color="auto"/>
                                                    <w:left w:val="none" w:sz="0" w:space="0" w:color="auto"/>
                                                    <w:bottom w:val="none" w:sz="0" w:space="0" w:color="auto"/>
                                                    <w:right w:val="none" w:sz="0" w:space="0" w:color="auto"/>
                                                  </w:divBdr>
                                                  <w:divsChild>
                                                    <w:div w:id="1573811596">
                                                      <w:marLeft w:val="0"/>
                                                      <w:marRight w:val="0"/>
                                                      <w:marTop w:val="0"/>
                                                      <w:marBottom w:val="0"/>
                                                      <w:divBdr>
                                                        <w:top w:val="none" w:sz="0" w:space="0" w:color="auto"/>
                                                        <w:left w:val="none" w:sz="0" w:space="0" w:color="auto"/>
                                                        <w:bottom w:val="none" w:sz="0" w:space="0" w:color="auto"/>
                                                        <w:right w:val="none" w:sz="0" w:space="0" w:color="auto"/>
                                                      </w:divBdr>
                                                      <w:divsChild>
                                                        <w:div w:id="854927202">
                                                          <w:marLeft w:val="0"/>
                                                          <w:marRight w:val="0"/>
                                                          <w:marTop w:val="0"/>
                                                          <w:marBottom w:val="0"/>
                                                          <w:divBdr>
                                                            <w:top w:val="none" w:sz="0" w:space="0" w:color="auto"/>
                                                            <w:left w:val="none" w:sz="0" w:space="0" w:color="auto"/>
                                                            <w:bottom w:val="none" w:sz="0" w:space="0" w:color="auto"/>
                                                            <w:right w:val="none" w:sz="0" w:space="0" w:color="auto"/>
                                                          </w:divBdr>
                                                          <w:divsChild>
                                                            <w:div w:id="806051701">
                                                              <w:marLeft w:val="0"/>
                                                              <w:marRight w:val="0"/>
                                                              <w:marTop w:val="0"/>
                                                              <w:marBottom w:val="0"/>
                                                              <w:divBdr>
                                                                <w:top w:val="none" w:sz="0" w:space="0" w:color="auto"/>
                                                                <w:left w:val="none" w:sz="0" w:space="0" w:color="auto"/>
                                                                <w:bottom w:val="none" w:sz="0" w:space="0" w:color="auto"/>
                                                                <w:right w:val="none" w:sz="0" w:space="0" w:color="auto"/>
                                                              </w:divBdr>
                                                              <w:divsChild>
                                                                <w:div w:id="1881282966">
                                                                  <w:marLeft w:val="0"/>
                                                                  <w:marRight w:val="0"/>
                                                                  <w:marTop w:val="0"/>
                                                                  <w:marBottom w:val="0"/>
                                                                  <w:divBdr>
                                                                    <w:top w:val="none" w:sz="0" w:space="0" w:color="auto"/>
                                                                    <w:left w:val="none" w:sz="0" w:space="0" w:color="auto"/>
                                                                    <w:bottom w:val="none" w:sz="0" w:space="0" w:color="auto"/>
                                                                    <w:right w:val="none" w:sz="0" w:space="0" w:color="auto"/>
                                                                  </w:divBdr>
                                                                  <w:divsChild>
                                                                    <w:div w:id="1014305139">
                                                                      <w:marLeft w:val="0"/>
                                                                      <w:marRight w:val="0"/>
                                                                      <w:marTop w:val="0"/>
                                                                      <w:marBottom w:val="0"/>
                                                                      <w:divBdr>
                                                                        <w:top w:val="none" w:sz="0" w:space="0" w:color="auto"/>
                                                                        <w:left w:val="none" w:sz="0" w:space="0" w:color="auto"/>
                                                                        <w:bottom w:val="none" w:sz="0" w:space="0" w:color="auto"/>
                                                                        <w:right w:val="none" w:sz="0" w:space="0" w:color="auto"/>
                                                                      </w:divBdr>
                                                                      <w:divsChild>
                                                                        <w:div w:id="1743789573">
                                                                          <w:marLeft w:val="0"/>
                                                                          <w:marRight w:val="0"/>
                                                                          <w:marTop w:val="0"/>
                                                                          <w:marBottom w:val="0"/>
                                                                          <w:divBdr>
                                                                            <w:top w:val="none" w:sz="0" w:space="0" w:color="auto"/>
                                                                            <w:left w:val="none" w:sz="0" w:space="0" w:color="auto"/>
                                                                            <w:bottom w:val="none" w:sz="0" w:space="0" w:color="auto"/>
                                                                            <w:right w:val="none" w:sz="0" w:space="0" w:color="auto"/>
                                                                          </w:divBdr>
                                                                          <w:divsChild>
                                                                            <w:div w:id="16278978">
                                                                              <w:marLeft w:val="0"/>
                                                                              <w:marRight w:val="0"/>
                                                                              <w:marTop w:val="0"/>
                                                                              <w:marBottom w:val="0"/>
                                                                              <w:divBdr>
                                                                                <w:top w:val="none" w:sz="0" w:space="0" w:color="auto"/>
                                                                                <w:left w:val="none" w:sz="0" w:space="0" w:color="auto"/>
                                                                                <w:bottom w:val="none" w:sz="0" w:space="0" w:color="auto"/>
                                                                                <w:right w:val="none" w:sz="0" w:space="0" w:color="auto"/>
                                                                              </w:divBdr>
                                                                              <w:divsChild>
                                                                                <w:div w:id="87978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adaseniorcare.com/blog/2019/03/the-effects-of-stress-on-older-adults/" TargetMode="External"/><Relationship Id="rId13" Type="http://schemas.openxmlformats.org/officeDocument/2006/relationships/hyperlink" Target="https://www.litrg.org.uk/tax-guides/disabled-people-and-carers/caring-someone/issues-facing-paid-care-worker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library.wiley.com/action/doSearch?ContribAuthorStored=Ravalier%2C+Jermaine" TargetMode="External"/><Relationship Id="rId12" Type="http://schemas.openxmlformats.org/officeDocument/2006/relationships/hyperlink" Target="https://www.homecare.co.uk/news/article.cfm/id/1573626/dementia-carers-struggling-due-to-lack-of-suppor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kcareguide.co.uk/home-care-cos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lpinghandshomecare.co.uk/home-care-services/elderly-care/" TargetMode="External"/><Relationship Id="rId5" Type="http://schemas.openxmlformats.org/officeDocument/2006/relationships/footnotes" Target="footnotes.xml"/><Relationship Id="rId15" Type="http://schemas.openxmlformats.org/officeDocument/2006/relationships/hyperlink" Target="https://www.nhs.uk/conditions/dementia/behaviour/" TargetMode="External"/><Relationship Id="rId10" Type="http://schemas.openxmlformats.org/officeDocument/2006/relationships/hyperlink" Target="https://www.goodtherapy.org/learn-about-therapy/types/person-centere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lder.org/care-guides/cost-of-care/" TargetMode="External"/><Relationship Id="rId14" Type="http://schemas.openxmlformats.org/officeDocument/2006/relationships/hyperlink" Target="https://onlinelibrary.wiley.com/action/doSearch?ContribAuthorStored=Ravalier%2C+Jerma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8</Pages>
  <Words>2507</Words>
  <Characters>14293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Beacham (1701415)</dc:creator>
  <cp:keywords/>
  <dc:description/>
  <cp:lastModifiedBy>Danielle Beacham (1701415)</cp:lastModifiedBy>
  <cp:revision>142</cp:revision>
  <dcterms:created xsi:type="dcterms:W3CDTF">2019-05-02T11:23:00Z</dcterms:created>
  <dcterms:modified xsi:type="dcterms:W3CDTF">2019-05-02T17:00:00Z</dcterms:modified>
</cp:coreProperties>
</file>