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77E9" w:rsidRDefault="00D077E9" w:rsidP="00D70D02">
      <w:r>
        <w:rPr>
          <w:noProof/>
        </w:rPr>
        <w:drawing>
          <wp:anchor distT="0" distB="0" distL="114300" distR="114300" simplePos="0" relativeHeight="251658240" behindDoc="1" locked="0" layoutInCell="1" allowOverlap="1" wp14:anchorId="147AB9FC" wp14:editId="433DA22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10"/>
      </w:tblGrid>
      <w:tr w:rsidR="00D077E9" w:rsidTr="00D077E9">
        <w:trPr>
          <w:trHeight w:val="1894"/>
        </w:trPr>
        <w:tc>
          <w:tcPr>
            <w:tcW w:w="5580" w:type="dxa"/>
            <w:tcBorders>
              <w:top w:val="nil"/>
              <w:left w:val="nil"/>
              <w:bottom w:val="nil"/>
              <w:right w:val="nil"/>
            </w:tcBorders>
          </w:tcPr>
          <w:p w:rsidR="00D077E9" w:rsidRPr="00080A18" w:rsidRDefault="00D077E9" w:rsidP="00D077E9">
            <w:pPr>
              <w:rPr>
                <w:rFonts w:cstheme="minorHAnsi"/>
              </w:rPr>
            </w:pPr>
            <w:r w:rsidRPr="00080A18">
              <w:rPr>
                <w:rFonts w:cstheme="minorHAnsi"/>
                <w:noProof/>
              </w:rPr>
              <mc:AlternateContent>
                <mc:Choice Requires="wps">
                  <w:drawing>
                    <wp:inline distT="0" distB="0" distL="0" distR="0" wp14:anchorId="2E81C4ED" wp14:editId="436C7204">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rsidR="00AA1A5C" w:rsidRPr="00080A18" w:rsidRDefault="00AA1A5C" w:rsidP="00D077E9">
                                  <w:pPr>
                                    <w:pStyle w:val="Title"/>
                                    <w:spacing w:after="0"/>
                                    <w:rPr>
                                      <w:rFonts w:asciiTheme="minorHAnsi" w:hAnsiTheme="minorHAnsi" w:cstheme="minorHAnsi"/>
                                    </w:rPr>
                                  </w:pPr>
                                  <w:r w:rsidRPr="00080A18">
                                    <w:rPr>
                                      <w:rFonts w:asciiTheme="minorHAnsi" w:hAnsiTheme="minorHAnsi" w:cstheme="minorHAnsi"/>
                                    </w:rPr>
                                    <w:t>Assignment 2</w:t>
                                  </w:r>
                                </w:p>
                                <w:p w:rsidR="00AA1A5C" w:rsidRPr="00D86945" w:rsidRDefault="00AA1A5C"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rsidR="00AA1A5C" w:rsidRPr="00080A18" w:rsidRDefault="00AA1A5C" w:rsidP="00D077E9">
                            <w:pPr>
                              <w:pStyle w:val="Title"/>
                              <w:spacing w:after="0"/>
                              <w:rPr>
                                <w:rFonts w:asciiTheme="minorHAnsi" w:hAnsiTheme="minorHAnsi" w:cstheme="minorHAnsi"/>
                              </w:rPr>
                            </w:pPr>
                            <w:r w:rsidRPr="00080A18">
                              <w:rPr>
                                <w:rFonts w:asciiTheme="minorHAnsi" w:hAnsiTheme="minorHAnsi" w:cstheme="minorHAnsi"/>
                              </w:rPr>
                              <w:t>Assignment 2</w:t>
                            </w:r>
                          </w:p>
                          <w:p w:rsidR="00AA1A5C" w:rsidRPr="00D86945" w:rsidRDefault="00AA1A5C" w:rsidP="00D077E9">
                            <w:pPr>
                              <w:pStyle w:val="Title"/>
                              <w:spacing w:after="0"/>
                            </w:pPr>
                          </w:p>
                        </w:txbxContent>
                      </v:textbox>
                      <w10:anchorlock/>
                    </v:shape>
                  </w:pict>
                </mc:Fallback>
              </mc:AlternateContent>
            </w:r>
          </w:p>
          <w:p w:rsidR="00D077E9" w:rsidRPr="00080A18" w:rsidRDefault="00D077E9" w:rsidP="00D077E9">
            <w:pPr>
              <w:rPr>
                <w:rFonts w:cstheme="minorHAnsi"/>
              </w:rPr>
            </w:pPr>
          </w:p>
        </w:tc>
      </w:tr>
      <w:tr w:rsidR="00D077E9" w:rsidTr="00D077E9">
        <w:trPr>
          <w:trHeight w:val="7636"/>
        </w:trPr>
        <w:tc>
          <w:tcPr>
            <w:tcW w:w="5580" w:type="dxa"/>
            <w:tcBorders>
              <w:top w:val="nil"/>
              <w:left w:val="nil"/>
              <w:bottom w:val="nil"/>
              <w:right w:val="nil"/>
            </w:tcBorders>
          </w:tcPr>
          <w:p w:rsidR="00D077E9" w:rsidRPr="00080A18" w:rsidRDefault="00080A18" w:rsidP="00D077E9">
            <w:pPr>
              <w:rPr>
                <w:rFonts w:cstheme="minorHAnsi"/>
                <w:noProof/>
              </w:rPr>
            </w:pPr>
            <w:r w:rsidRPr="00080A18">
              <w:rPr>
                <w:rFonts w:cstheme="minorHAnsi"/>
                <w:noProof/>
              </w:rPr>
              <mc:AlternateContent>
                <mc:Choice Requires="wps">
                  <w:drawing>
                    <wp:inline distT="0" distB="0" distL="0" distR="0" wp14:anchorId="3E085008" wp14:editId="5FF30537">
                      <wp:extent cx="3524250" cy="19050"/>
                      <wp:effectExtent l="1905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3524250" cy="1905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68D633A"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77.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" strokecolor="#082a75 [3215]" strokeweight="3pt">
                      <w10:anchorlock/>
                    </v:line>
                  </w:pict>
                </mc:Fallback>
              </mc:AlternateContent>
            </w:r>
          </w:p>
        </w:tc>
      </w:tr>
      <w:tr w:rsidR="00D077E9" w:rsidTr="00D077E9">
        <w:trPr>
          <w:trHeight w:val="2171"/>
        </w:trPr>
        <w:tc>
          <w:tcPr>
            <w:tcW w:w="5580" w:type="dxa"/>
            <w:tcBorders>
              <w:top w:val="nil"/>
              <w:left w:val="nil"/>
              <w:bottom w:val="nil"/>
              <w:right w:val="nil"/>
            </w:tcBorders>
          </w:tcPr>
          <w:p w:rsidR="00D077E9" w:rsidRPr="00080A18" w:rsidRDefault="00080A18" w:rsidP="00D077E9">
            <w:pPr>
              <w:rPr>
                <w:rFonts w:cstheme="minorHAnsi"/>
              </w:rPr>
            </w:pPr>
            <w:r w:rsidRPr="00080A18">
              <w:rPr>
                <w:rFonts w:cstheme="minorHAnsi"/>
              </w:rPr>
              <w:t>BMSK4002</w:t>
            </w:r>
          </w:p>
          <w:p w:rsidR="00D077E9" w:rsidRPr="00080A18" w:rsidRDefault="00D077E9" w:rsidP="00D077E9">
            <w:pPr>
              <w:rPr>
                <w:rFonts w:cstheme="minorHAnsi"/>
                <w:noProof/>
                <w:sz w:val="10"/>
                <w:szCs w:val="10"/>
              </w:rPr>
            </w:pPr>
            <w:r w:rsidRPr="00080A18">
              <w:rPr>
                <w:rFonts w:cstheme="minorHAnsi"/>
                <w:noProof/>
                <w:sz w:val="10"/>
                <w:szCs w:val="10"/>
              </w:rPr>
              <mc:AlternateContent>
                <mc:Choice Requires="wps">
                  <w:drawing>
                    <wp:inline distT="0" distB="0" distL="0" distR="0" wp14:anchorId="05221EEA" wp14:editId="0908A099">
                      <wp:extent cx="3514725" cy="9525"/>
                      <wp:effectExtent l="19050" t="19050" r="28575" b="28575"/>
                      <wp:docPr id="6" name="Straight Connector 6" descr="text divider"/>
                      <wp:cNvGraphicFramePr/>
                      <a:graphic xmlns:a="http://schemas.openxmlformats.org/drawingml/2006/main">
                        <a:graphicData uri="http://schemas.microsoft.com/office/word/2010/wordprocessingShape">
                          <wps:wsp>
                            <wps:cNvCnPr/>
                            <wps:spPr>
                              <a:xfrm flipV="1">
                                <a:off x="0" y="0"/>
                                <a:ext cx="3514725" cy="9525"/>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71C5C81" id="Straight Connector 6" o:spid="_x0000_s1026" alt="text divider" style="flip:y;visibility:visible;mso-wrap-style:square;mso-left-percent:-10001;mso-top-percent:-10001;mso-position-horizontal:absolute;mso-position-horizontal-relative:char;mso-position-vertical:absolute;mso-position-vertical-relative:line;mso-left-percent:-10001;mso-top-percent:-10001" from="0,0" to="276.7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" strokecolor="#082a75 [3215]" strokeweight="3pt">
                      <w10:anchorlock/>
                    </v:line>
                  </w:pict>
                </mc:Fallback>
              </mc:AlternateContent>
            </w:r>
          </w:p>
          <w:p w:rsidR="00D077E9" w:rsidRPr="00080A18" w:rsidRDefault="00D077E9" w:rsidP="00D077E9">
            <w:pPr>
              <w:rPr>
                <w:rFonts w:cstheme="minorHAnsi"/>
                <w:noProof/>
                <w:sz w:val="10"/>
                <w:szCs w:val="10"/>
              </w:rPr>
            </w:pPr>
          </w:p>
          <w:p w:rsidR="00D077E9" w:rsidRPr="00080A18" w:rsidRDefault="00D077E9" w:rsidP="00D077E9">
            <w:pPr>
              <w:rPr>
                <w:rFonts w:cstheme="minorHAnsi"/>
                <w:noProof/>
                <w:sz w:val="10"/>
                <w:szCs w:val="10"/>
              </w:rPr>
            </w:pPr>
          </w:p>
          <w:p w:rsidR="00D077E9" w:rsidRPr="00080A18" w:rsidRDefault="00317FEA" w:rsidP="00D077E9">
            <w:pPr>
              <w:rPr>
                <w:rFonts w:cstheme="minorHAnsi"/>
              </w:rPr>
            </w:pPr>
            <w:sdt>
              <w:sdtPr>
                <w:rPr>
                  <w:rFonts w:cstheme="minorHAnsi"/>
                </w:rPr>
                <w:id w:val="-1740469667"/>
                <w:placeholder>
                  <w:docPart w:val="5B7D23BE4EAA438EBE92A93DAFA44792"/>
                </w:placeholder>
                <w15:appearance w15:val="hidden"/>
              </w:sdtPr>
              <w:sdtContent>
                <w:r w:rsidR="00080A18" w:rsidRPr="00080A18">
                  <w:rPr>
                    <w:rFonts w:cstheme="minorHAnsi"/>
                  </w:rPr>
                  <w:t>Zuhel Miah</w:t>
                </w:r>
              </w:sdtContent>
            </w:sdt>
          </w:p>
          <w:p w:rsidR="00D077E9" w:rsidRDefault="00080A18" w:rsidP="00D077E9">
            <w:pPr>
              <w:rPr>
                <w:rFonts w:cstheme="minorHAnsi"/>
              </w:rPr>
            </w:pPr>
            <w:r>
              <w:rPr>
                <w:rFonts w:cstheme="minorHAnsi"/>
              </w:rPr>
              <w:t>Submission Date: 13</w:t>
            </w:r>
            <w:r w:rsidRPr="00080A18">
              <w:rPr>
                <w:rFonts w:cstheme="minorHAnsi"/>
                <w:vertAlign w:val="superscript"/>
              </w:rPr>
              <w:t>th</w:t>
            </w:r>
            <w:r>
              <w:rPr>
                <w:rFonts w:cstheme="minorHAnsi"/>
              </w:rPr>
              <w:t xml:space="preserve"> July 2018</w:t>
            </w:r>
          </w:p>
          <w:p w:rsidR="00080A18" w:rsidRPr="00080A18" w:rsidRDefault="00080A18" w:rsidP="00D077E9">
            <w:pPr>
              <w:rPr>
                <w:rFonts w:cstheme="minorHAnsi"/>
              </w:rPr>
            </w:pPr>
            <w:r>
              <w:rPr>
                <w:rFonts w:cstheme="minorHAnsi"/>
              </w:rPr>
              <w:t>Tutor: Melanie Squire</w:t>
            </w:r>
          </w:p>
          <w:p w:rsidR="00D077E9" w:rsidRPr="00080A18" w:rsidRDefault="00D077E9" w:rsidP="00D077E9">
            <w:pPr>
              <w:rPr>
                <w:rFonts w:cstheme="minorHAnsi"/>
                <w:noProof/>
                <w:sz w:val="10"/>
                <w:szCs w:val="10"/>
              </w:rPr>
            </w:pPr>
          </w:p>
        </w:tc>
      </w:tr>
    </w:tbl>
    <w:p w:rsidR="00D077E9" w:rsidRDefault="00080A18">
      <w:pPr>
        <w:spacing w:after="200"/>
      </w:pPr>
      <w:r>
        <w:rPr>
          <w:noProof/>
        </w:rPr>
        <mc:AlternateContent>
          <mc:Choice Requires="wps">
            <w:drawing>
              <wp:anchor distT="45720" distB="45720" distL="114300" distR="114300" simplePos="0" relativeHeight="251662336" behindDoc="0" locked="0" layoutInCell="1" allowOverlap="1">
                <wp:simplePos x="0" y="0"/>
                <wp:positionH relativeFrom="column">
                  <wp:posOffset>4140835</wp:posOffset>
                </wp:positionH>
                <wp:positionV relativeFrom="paragraph">
                  <wp:posOffset>5907405</wp:posOffset>
                </wp:positionV>
                <wp:extent cx="236093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AA1A5C" w:rsidRDefault="00AA1A5C">
                            <w:r w:rsidRPr="00080A18">
                              <w:rPr>
                                <w:noProof/>
                              </w:rPr>
                              <w:drawing>
                                <wp:inline distT="0" distB="0" distL="0" distR="0" wp14:anchorId="0A8E7094" wp14:editId="2654AD35">
                                  <wp:extent cx="2314575" cy="1905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4575" cy="190500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7" type="#_x0000_t202" style="position:absolute;margin-left:326.05pt;margin-top:465.1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itIwIAACU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" stroked="f">
                <v:textbox style="mso-fit-shape-to-text:t">
                  <w:txbxContent>
                    <w:p w:rsidR="00AA1A5C" w:rsidRDefault="00AA1A5C">
                      <w:r w:rsidRPr="00080A18">
                        <w:rPr>
                          <w:noProof/>
                        </w:rPr>
                        <w:drawing>
                          <wp:inline distT="0" distB="0" distL="0" distR="0" wp14:anchorId="0A8E7094" wp14:editId="2654AD35">
                            <wp:extent cx="2314575" cy="1905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4575" cy="1905000"/>
                                    </a:xfrm>
                                    <a:prstGeom prst="rect">
                                      <a:avLst/>
                                    </a:prstGeom>
                                  </pic:spPr>
                                </pic:pic>
                              </a:graphicData>
                            </a:graphic>
                          </wp:inline>
                        </w:drawing>
                      </w:r>
                    </w:p>
                  </w:txbxContent>
                </v:textbox>
                <w10:wrap type="square"/>
              </v:shape>
            </w:pict>
          </mc:Fallback>
        </mc:AlternateContent>
      </w:r>
      <w:r w:rsidR="00D077E9">
        <w:rPr>
          <w:noProof/>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A1A5C" w:rsidRDefault="00AA1A5C" w:rsidP="00080A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641541" id="Rectangle 2" o:spid="_x0000_s1028"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" fillcolor="#34aba2 [3206]" stroked="f" strokeweight="2pt">
                <v:textbox>
                  <w:txbxContent>
                    <w:p w:rsidR="00AA1A5C" w:rsidRDefault="00AA1A5C" w:rsidP="00080A18">
                      <w:pPr>
                        <w:jc w:val="center"/>
                      </w:pPr>
                    </w:p>
                  </w:txbxContent>
                </v:textbox>
                <w10:wrap anchory="page"/>
              </v:rect>
            </w:pict>
          </mc:Fallback>
        </mc:AlternateContent>
      </w:r>
      <w:r w:rsidR="00D077E9">
        <w:rPr>
          <w:noProof/>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CF9D88"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00D077E9">
        <w:br w:type="page"/>
      </w:r>
    </w:p>
    <w:p w:rsidR="00E508B3" w:rsidRPr="00E508B3" w:rsidRDefault="00E508B3" w:rsidP="00E508B3">
      <w:pPr>
        <w:jc w:val="center"/>
        <w:rPr>
          <w:color w:val="auto"/>
          <w:sz w:val="96"/>
          <w:szCs w:val="96"/>
        </w:rPr>
      </w:pPr>
      <w:r w:rsidRPr="00E508B3">
        <w:rPr>
          <w:color w:val="auto"/>
          <w:sz w:val="96"/>
          <w:szCs w:val="96"/>
        </w:rPr>
        <w:lastRenderedPageBreak/>
        <w:t>Contents Page</w:t>
      </w:r>
    </w:p>
    <w:tbl>
      <w:tblPr>
        <w:tblStyle w:val="TableGrid"/>
        <w:tblpPr w:leftFromText="180" w:rightFromText="180" w:vertAnchor="text" w:horzAnchor="margin" w:tblpY="123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33"/>
        <w:gridCol w:w="4633"/>
      </w:tblGrid>
      <w:tr w:rsidR="00E508B3" w:rsidTr="009A731F">
        <w:trPr>
          <w:trHeight w:val="1381"/>
        </w:trPr>
        <w:tc>
          <w:tcPr>
            <w:tcW w:w="4633" w:type="dxa"/>
          </w:tcPr>
          <w:p w:rsidR="00E508B3" w:rsidRPr="009A731F" w:rsidRDefault="00E508B3" w:rsidP="00E508B3">
            <w:pPr>
              <w:spacing w:after="200"/>
              <w:rPr>
                <w:color w:val="auto"/>
                <w:sz w:val="48"/>
                <w:szCs w:val="48"/>
              </w:rPr>
            </w:pPr>
            <w:r w:rsidRPr="009A731F">
              <w:rPr>
                <w:color w:val="auto"/>
                <w:sz w:val="48"/>
                <w:szCs w:val="48"/>
              </w:rPr>
              <w:t>Introduction</w:t>
            </w:r>
          </w:p>
        </w:tc>
        <w:tc>
          <w:tcPr>
            <w:tcW w:w="4633" w:type="dxa"/>
          </w:tcPr>
          <w:p w:rsidR="00E508B3" w:rsidRPr="009A731F" w:rsidRDefault="00E508B3" w:rsidP="009A731F">
            <w:pPr>
              <w:spacing w:after="200"/>
              <w:jc w:val="right"/>
              <w:rPr>
                <w:color w:val="auto"/>
                <w:sz w:val="48"/>
                <w:szCs w:val="48"/>
              </w:rPr>
            </w:pPr>
            <w:r w:rsidRPr="009A731F">
              <w:rPr>
                <w:color w:val="auto"/>
                <w:sz w:val="48"/>
                <w:szCs w:val="48"/>
              </w:rPr>
              <w:t>3</w:t>
            </w:r>
          </w:p>
        </w:tc>
      </w:tr>
      <w:tr w:rsidR="00E508B3" w:rsidTr="009A731F">
        <w:trPr>
          <w:trHeight w:val="1381"/>
        </w:trPr>
        <w:tc>
          <w:tcPr>
            <w:tcW w:w="4633" w:type="dxa"/>
          </w:tcPr>
          <w:p w:rsidR="00E508B3" w:rsidRPr="009A731F" w:rsidRDefault="009A731F" w:rsidP="00E508B3">
            <w:pPr>
              <w:spacing w:after="200"/>
              <w:rPr>
                <w:color w:val="auto"/>
                <w:sz w:val="48"/>
                <w:szCs w:val="48"/>
              </w:rPr>
            </w:pPr>
            <w:r w:rsidRPr="009A731F">
              <w:rPr>
                <w:color w:val="auto"/>
                <w:sz w:val="48"/>
                <w:szCs w:val="48"/>
              </w:rPr>
              <w:t>Main Body</w:t>
            </w:r>
          </w:p>
        </w:tc>
        <w:tc>
          <w:tcPr>
            <w:tcW w:w="4633" w:type="dxa"/>
          </w:tcPr>
          <w:p w:rsidR="00E508B3" w:rsidRPr="009A731F" w:rsidRDefault="009A731F" w:rsidP="009A731F">
            <w:pPr>
              <w:spacing w:after="200"/>
              <w:jc w:val="right"/>
              <w:rPr>
                <w:color w:val="auto"/>
                <w:sz w:val="48"/>
                <w:szCs w:val="48"/>
              </w:rPr>
            </w:pPr>
            <w:r w:rsidRPr="009A731F">
              <w:rPr>
                <w:color w:val="auto"/>
                <w:sz w:val="48"/>
                <w:szCs w:val="48"/>
              </w:rPr>
              <w:t>4 - 8</w:t>
            </w:r>
          </w:p>
        </w:tc>
      </w:tr>
      <w:tr w:rsidR="00E508B3" w:rsidTr="009A731F">
        <w:trPr>
          <w:trHeight w:val="1343"/>
        </w:trPr>
        <w:tc>
          <w:tcPr>
            <w:tcW w:w="4633" w:type="dxa"/>
          </w:tcPr>
          <w:p w:rsidR="00E508B3" w:rsidRPr="009A731F" w:rsidRDefault="009A731F" w:rsidP="00E508B3">
            <w:pPr>
              <w:spacing w:after="200"/>
              <w:rPr>
                <w:color w:val="auto"/>
                <w:sz w:val="48"/>
                <w:szCs w:val="48"/>
              </w:rPr>
            </w:pPr>
            <w:r w:rsidRPr="009A731F">
              <w:rPr>
                <w:color w:val="auto"/>
                <w:sz w:val="48"/>
                <w:szCs w:val="48"/>
              </w:rPr>
              <w:t>Recommendations</w:t>
            </w:r>
          </w:p>
        </w:tc>
        <w:tc>
          <w:tcPr>
            <w:tcW w:w="4633" w:type="dxa"/>
          </w:tcPr>
          <w:p w:rsidR="00E508B3" w:rsidRPr="009A731F" w:rsidRDefault="000E2F79" w:rsidP="009A731F">
            <w:pPr>
              <w:spacing w:after="200"/>
              <w:jc w:val="right"/>
              <w:rPr>
                <w:color w:val="auto"/>
                <w:sz w:val="48"/>
                <w:szCs w:val="48"/>
              </w:rPr>
            </w:pPr>
            <w:r>
              <w:rPr>
                <w:color w:val="auto"/>
                <w:sz w:val="48"/>
                <w:szCs w:val="48"/>
              </w:rPr>
              <w:t>8</w:t>
            </w:r>
          </w:p>
        </w:tc>
      </w:tr>
      <w:tr w:rsidR="00E508B3" w:rsidTr="009A731F">
        <w:trPr>
          <w:trHeight w:val="1381"/>
        </w:trPr>
        <w:tc>
          <w:tcPr>
            <w:tcW w:w="4633" w:type="dxa"/>
          </w:tcPr>
          <w:p w:rsidR="00E508B3" w:rsidRPr="009A731F" w:rsidRDefault="009A731F" w:rsidP="00E508B3">
            <w:pPr>
              <w:spacing w:after="200"/>
              <w:rPr>
                <w:color w:val="auto"/>
                <w:sz w:val="48"/>
                <w:szCs w:val="48"/>
              </w:rPr>
            </w:pPr>
            <w:r w:rsidRPr="009A731F">
              <w:rPr>
                <w:color w:val="auto"/>
                <w:sz w:val="48"/>
                <w:szCs w:val="48"/>
              </w:rPr>
              <w:t>Conclusions</w:t>
            </w:r>
          </w:p>
        </w:tc>
        <w:tc>
          <w:tcPr>
            <w:tcW w:w="4633" w:type="dxa"/>
          </w:tcPr>
          <w:p w:rsidR="00E508B3" w:rsidRPr="009A731F" w:rsidRDefault="009A731F" w:rsidP="009A731F">
            <w:pPr>
              <w:spacing w:after="200"/>
              <w:jc w:val="right"/>
              <w:rPr>
                <w:color w:val="auto"/>
                <w:sz w:val="48"/>
                <w:szCs w:val="48"/>
              </w:rPr>
            </w:pPr>
            <w:r w:rsidRPr="009A731F">
              <w:rPr>
                <w:color w:val="auto"/>
                <w:sz w:val="48"/>
                <w:szCs w:val="48"/>
              </w:rPr>
              <w:t>9</w:t>
            </w:r>
          </w:p>
        </w:tc>
      </w:tr>
      <w:tr w:rsidR="00E508B3" w:rsidTr="009A731F">
        <w:trPr>
          <w:trHeight w:val="1381"/>
        </w:trPr>
        <w:tc>
          <w:tcPr>
            <w:tcW w:w="4633" w:type="dxa"/>
          </w:tcPr>
          <w:p w:rsidR="00E508B3" w:rsidRPr="009A731F" w:rsidRDefault="009A731F" w:rsidP="00E508B3">
            <w:pPr>
              <w:spacing w:after="200"/>
              <w:rPr>
                <w:color w:val="auto"/>
                <w:sz w:val="48"/>
                <w:szCs w:val="48"/>
              </w:rPr>
            </w:pPr>
            <w:r w:rsidRPr="009A731F">
              <w:rPr>
                <w:color w:val="auto"/>
                <w:sz w:val="48"/>
                <w:szCs w:val="48"/>
              </w:rPr>
              <w:t xml:space="preserve">References </w:t>
            </w:r>
          </w:p>
        </w:tc>
        <w:tc>
          <w:tcPr>
            <w:tcW w:w="4633" w:type="dxa"/>
          </w:tcPr>
          <w:p w:rsidR="00E508B3" w:rsidRPr="009A731F" w:rsidRDefault="009A731F" w:rsidP="009A731F">
            <w:pPr>
              <w:spacing w:after="200"/>
              <w:jc w:val="right"/>
              <w:rPr>
                <w:color w:val="auto"/>
                <w:sz w:val="48"/>
                <w:szCs w:val="48"/>
              </w:rPr>
            </w:pPr>
            <w:r w:rsidRPr="009A731F">
              <w:rPr>
                <w:color w:val="auto"/>
                <w:sz w:val="48"/>
                <w:szCs w:val="48"/>
              </w:rPr>
              <w:t>10</w:t>
            </w:r>
          </w:p>
        </w:tc>
      </w:tr>
      <w:tr w:rsidR="00E508B3" w:rsidTr="009A731F">
        <w:trPr>
          <w:trHeight w:val="1343"/>
        </w:trPr>
        <w:tc>
          <w:tcPr>
            <w:tcW w:w="4633" w:type="dxa"/>
          </w:tcPr>
          <w:p w:rsidR="00E508B3" w:rsidRDefault="00E508B3" w:rsidP="00E508B3">
            <w:pPr>
              <w:spacing w:after="200"/>
              <w:rPr>
                <w:color w:val="auto"/>
              </w:rPr>
            </w:pPr>
          </w:p>
        </w:tc>
        <w:tc>
          <w:tcPr>
            <w:tcW w:w="4633" w:type="dxa"/>
          </w:tcPr>
          <w:p w:rsidR="00E508B3" w:rsidRDefault="00E508B3" w:rsidP="00E508B3">
            <w:pPr>
              <w:spacing w:after="200"/>
              <w:rPr>
                <w:color w:val="auto"/>
              </w:rPr>
            </w:pPr>
          </w:p>
        </w:tc>
      </w:tr>
    </w:tbl>
    <w:p w:rsidR="00E508B3" w:rsidRPr="00E508B3" w:rsidRDefault="00E508B3">
      <w:pPr>
        <w:spacing w:after="200"/>
        <w:rPr>
          <w:b w:val="0"/>
          <w:color w:val="auto"/>
        </w:rPr>
      </w:pPr>
      <w:r>
        <w:rPr>
          <w:color w:val="auto"/>
        </w:rPr>
        <w:br w:type="page"/>
      </w:r>
    </w:p>
    <w:p w:rsidR="00E508B3" w:rsidRDefault="00E508B3">
      <w:pPr>
        <w:spacing w:after="200"/>
        <w:rPr>
          <w:color w:val="auto"/>
        </w:rPr>
      </w:pPr>
    </w:p>
    <w:p w:rsidR="0087605E" w:rsidRPr="002E096B" w:rsidRDefault="00DF597E" w:rsidP="00DF027C">
      <w:pPr>
        <w:rPr>
          <w:color w:val="auto"/>
        </w:rPr>
      </w:pPr>
      <w:r w:rsidRPr="002E096B">
        <w:rPr>
          <w:color w:val="auto"/>
        </w:rPr>
        <w:t>Introduction</w:t>
      </w:r>
    </w:p>
    <w:p w:rsidR="00DF597E" w:rsidRPr="002E096B" w:rsidRDefault="00DF597E" w:rsidP="00DF027C">
      <w:pPr>
        <w:rPr>
          <w:b w:val="0"/>
          <w:color w:val="auto"/>
        </w:rPr>
      </w:pPr>
    </w:p>
    <w:p w:rsidR="00DF597E" w:rsidRPr="002E096B" w:rsidRDefault="00A33140" w:rsidP="00DF027C">
      <w:pPr>
        <w:rPr>
          <w:b w:val="0"/>
          <w:color w:val="auto"/>
        </w:rPr>
      </w:pPr>
      <w:r w:rsidRPr="002E096B">
        <w:rPr>
          <w:b w:val="0"/>
          <w:color w:val="auto"/>
        </w:rPr>
        <w:t>This report will analyse the importance of communication skills which is required to maintain effective teams</w:t>
      </w:r>
      <w:r w:rsidR="00F95D2A" w:rsidRPr="002E096B">
        <w:rPr>
          <w:b w:val="0"/>
          <w:color w:val="auto"/>
        </w:rPr>
        <w:t xml:space="preserve">. After </w:t>
      </w:r>
      <w:r w:rsidR="007D31B4" w:rsidRPr="002E096B">
        <w:rPr>
          <w:b w:val="0"/>
          <w:color w:val="auto"/>
        </w:rPr>
        <w:t>analysing</w:t>
      </w:r>
      <w:r w:rsidR="00F95D2A" w:rsidRPr="002E096B">
        <w:rPr>
          <w:b w:val="0"/>
          <w:color w:val="auto"/>
        </w:rPr>
        <w:t xml:space="preserve"> the </w:t>
      </w:r>
      <w:r w:rsidR="007D31B4" w:rsidRPr="002E096B">
        <w:rPr>
          <w:b w:val="0"/>
          <w:color w:val="auto"/>
        </w:rPr>
        <w:t>case study which was handed for this assignment it</w:t>
      </w:r>
      <w:r w:rsidR="00511C73" w:rsidRPr="002E096B">
        <w:rPr>
          <w:b w:val="0"/>
          <w:color w:val="auto"/>
        </w:rPr>
        <w:t xml:space="preserve"> will allow a report to be carried out to understand how and why there are issues within the case study. </w:t>
      </w:r>
      <w:r w:rsidR="00CE7E9B" w:rsidRPr="002E096B">
        <w:rPr>
          <w:b w:val="0"/>
          <w:color w:val="auto"/>
        </w:rPr>
        <w:t xml:space="preserve"> It will allow a remedy to be created so that the local council can create a better atmosphere to work and improve the productivity of their staff. Different theories will be applied where possible to allow a better understanding of how importance communication is and how likely it will improve efficiency.  </w:t>
      </w:r>
    </w:p>
    <w:p w:rsidR="0035132A" w:rsidRDefault="0035132A"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Default="00E508B3" w:rsidP="00DF027C">
      <w:pPr>
        <w:rPr>
          <w:b w:val="0"/>
          <w:color w:val="auto"/>
        </w:rPr>
      </w:pPr>
    </w:p>
    <w:p w:rsidR="00E508B3" w:rsidRPr="002E096B" w:rsidRDefault="00E508B3" w:rsidP="00DF027C">
      <w:pPr>
        <w:rPr>
          <w:b w:val="0"/>
          <w:color w:val="auto"/>
        </w:rPr>
      </w:pPr>
    </w:p>
    <w:p w:rsidR="0035132A" w:rsidRPr="002E096B" w:rsidRDefault="0035132A" w:rsidP="00DF027C">
      <w:pPr>
        <w:rPr>
          <w:color w:val="auto"/>
        </w:rPr>
      </w:pPr>
      <w:r w:rsidRPr="002E096B">
        <w:rPr>
          <w:color w:val="auto"/>
        </w:rPr>
        <w:t>Main Body</w:t>
      </w:r>
    </w:p>
    <w:p w:rsidR="00D57FB5" w:rsidRDefault="00D57FB5" w:rsidP="00DF027C">
      <w:pPr>
        <w:rPr>
          <w:b w:val="0"/>
          <w:color w:val="auto"/>
        </w:rPr>
      </w:pPr>
    </w:p>
    <w:p w:rsidR="0035132A" w:rsidRPr="00D57FB5" w:rsidRDefault="00D57FB5" w:rsidP="00DF027C">
      <w:pPr>
        <w:rPr>
          <w:b w:val="0"/>
          <w:color w:val="auto"/>
        </w:rPr>
      </w:pPr>
      <w:r>
        <w:rPr>
          <w:b w:val="0"/>
          <w:color w:val="auto"/>
        </w:rPr>
        <w:t xml:space="preserve">An effective team will include valuing an individual’s ideas as this can help the organisation grow. The ideas could make the </w:t>
      </w:r>
      <w:r w:rsidR="003B067E">
        <w:rPr>
          <w:b w:val="0"/>
          <w:color w:val="auto"/>
        </w:rPr>
        <w:t xml:space="preserve">organisation a lot of money and if it does not it does not necessary mean the organisation has lost anything. Getting ideas from a staff will allow a better insight as they may see things that the manager do not. It is from a different perspective so the idea is valuable. </w:t>
      </w:r>
      <w:r w:rsidR="0038127C">
        <w:rPr>
          <w:b w:val="0"/>
          <w:color w:val="auto"/>
        </w:rPr>
        <w:t>An effective team</w:t>
      </w:r>
      <w:r w:rsidR="00AD02F6">
        <w:rPr>
          <w:b w:val="0"/>
          <w:color w:val="auto"/>
        </w:rPr>
        <w:t xml:space="preserve"> will allow the subordinates to share information and not feel like their information is useless. An effective team will delegate tasks to their employees so that they are able to work together and create a solution</w:t>
      </w:r>
      <w:r w:rsidR="00DA4436">
        <w:rPr>
          <w:b w:val="0"/>
          <w:color w:val="auto"/>
        </w:rPr>
        <w:t xml:space="preserve"> (Berkeley, 2018)</w:t>
      </w:r>
    </w:p>
    <w:p w:rsidR="00D57FB5" w:rsidRPr="002E096B" w:rsidRDefault="00D57FB5" w:rsidP="00DF027C">
      <w:pPr>
        <w:rPr>
          <w:color w:val="auto"/>
        </w:rPr>
      </w:pPr>
    </w:p>
    <w:p w:rsidR="002E096B" w:rsidRPr="002E096B" w:rsidRDefault="00417069" w:rsidP="00DF027C">
      <w:pPr>
        <w:rPr>
          <w:b w:val="0"/>
          <w:color w:val="auto"/>
        </w:rPr>
      </w:pPr>
      <w:r w:rsidRPr="002E096B">
        <w:rPr>
          <w:b w:val="0"/>
          <w:color w:val="auto"/>
        </w:rPr>
        <w:t>There are many reasons as to why there are issues within the organisation. One of these issues is that the teams are split into 8 teams of 12 which is a tall structure as each team has a manager, deputy manager, a consultant and 9 social workers.</w:t>
      </w:r>
      <w:r w:rsidR="002E096B" w:rsidRPr="002E096B">
        <w:rPr>
          <w:b w:val="0"/>
          <w:color w:val="auto"/>
        </w:rPr>
        <w:t xml:space="preserve">  A tall structure has a lot of levels of management, as mentioned in the case study.  The manager will be at the top, followed by deputy manager, then a consultant and finally the 9 social workers. There are many advantages and disadvantages </w:t>
      </w:r>
      <w:r w:rsidR="00A25BC5" w:rsidRPr="002E096B">
        <w:rPr>
          <w:b w:val="0"/>
          <w:color w:val="auto"/>
        </w:rPr>
        <w:t>regarding</w:t>
      </w:r>
      <w:r w:rsidR="002E096B" w:rsidRPr="002E096B">
        <w:rPr>
          <w:b w:val="0"/>
          <w:color w:val="auto"/>
        </w:rPr>
        <w:t xml:space="preserve"> this type of structure.</w:t>
      </w:r>
    </w:p>
    <w:p w:rsidR="002E096B" w:rsidRPr="002E096B" w:rsidRDefault="002E096B" w:rsidP="00DF027C">
      <w:pPr>
        <w:rPr>
          <w:b w:val="0"/>
          <w:color w:val="auto"/>
        </w:rPr>
      </w:pPr>
    </w:p>
    <w:p w:rsidR="002E096B" w:rsidRPr="002E096B" w:rsidRDefault="002E096B" w:rsidP="00DF027C">
      <w:pPr>
        <w:rPr>
          <w:color w:val="auto"/>
        </w:rPr>
      </w:pPr>
      <w:r w:rsidRPr="002E096B">
        <w:rPr>
          <w:color w:val="auto"/>
        </w:rPr>
        <w:t>Advantages</w:t>
      </w:r>
    </w:p>
    <w:p w:rsidR="002E096B" w:rsidRDefault="002E096B" w:rsidP="00DF027C">
      <w:pPr>
        <w:rPr>
          <w:b w:val="0"/>
          <w:color w:val="auto"/>
        </w:rPr>
      </w:pPr>
      <w:r w:rsidRPr="00EC6691">
        <w:rPr>
          <w:b w:val="0"/>
          <w:color w:val="auto"/>
        </w:rPr>
        <w:t xml:space="preserve">There is a narrow span of control </w:t>
      </w:r>
      <w:r w:rsidR="00DA7190" w:rsidRPr="00EC6691">
        <w:rPr>
          <w:b w:val="0"/>
          <w:color w:val="auto"/>
        </w:rPr>
        <w:t>which is when the managers in different levels are closely supervising the staff.</w:t>
      </w:r>
      <w:r w:rsidR="008A7261" w:rsidRPr="00EC6691">
        <w:rPr>
          <w:b w:val="0"/>
          <w:color w:val="auto"/>
        </w:rPr>
        <w:t xml:space="preserve"> </w:t>
      </w:r>
      <w:r w:rsidR="00EC6691">
        <w:rPr>
          <w:b w:val="0"/>
          <w:color w:val="auto"/>
        </w:rPr>
        <w:t xml:space="preserve"> This allows there to be a clear management structure so that the staff know who they are reporting to and allows them to feel more comfortable</w:t>
      </w:r>
      <w:r w:rsidR="00B620E7">
        <w:rPr>
          <w:b w:val="0"/>
          <w:color w:val="auto"/>
        </w:rPr>
        <w:t xml:space="preserve"> in the workplace (LearnManagement2.com, 2018).</w:t>
      </w:r>
    </w:p>
    <w:p w:rsidR="00C92A7B" w:rsidRPr="002E096B" w:rsidRDefault="00C92A7B" w:rsidP="00DF027C">
      <w:pPr>
        <w:rPr>
          <w:b w:val="0"/>
          <w:color w:val="auto"/>
        </w:rPr>
      </w:pPr>
    </w:p>
    <w:p w:rsidR="002E096B" w:rsidRDefault="002E096B" w:rsidP="00DF027C">
      <w:pPr>
        <w:rPr>
          <w:color w:val="auto"/>
        </w:rPr>
      </w:pPr>
      <w:r w:rsidRPr="002E096B">
        <w:rPr>
          <w:color w:val="auto"/>
        </w:rPr>
        <w:t>Disadvantages</w:t>
      </w:r>
    </w:p>
    <w:p w:rsidR="00C92A7B" w:rsidRDefault="00C92A7B" w:rsidP="00DF027C">
      <w:pPr>
        <w:rPr>
          <w:b w:val="0"/>
          <w:color w:val="auto"/>
        </w:rPr>
      </w:pPr>
      <w:r>
        <w:rPr>
          <w:b w:val="0"/>
          <w:color w:val="auto"/>
        </w:rPr>
        <w:t>The staff are restricted in freedom and the decision-making process is slowed as different layers may need to approve of the decision before it is made official. The management costs would be high as there are many managers in different levels</w:t>
      </w:r>
      <w:r w:rsidR="00B620E7">
        <w:rPr>
          <w:b w:val="0"/>
          <w:color w:val="auto"/>
        </w:rPr>
        <w:t xml:space="preserve"> of the organisation (LearnManagement2.com, 2018).</w:t>
      </w:r>
    </w:p>
    <w:p w:rsidR="00C92A7B" w:rsidRDefault="00C92A7B" w:rsidP="00DF027C">
      <w:pPr>
        <w:rPr>
          <w:b w:val="0"/>
          <w:color w:val="auto"/>
        </w:rPr>
      </w:pPr>
    </w:p>
    <w:p w:rsidR="002432C5" w:rsidRDefault="00C92A7B" w:rsidP="00DF027C">
      <w:pPr>
        <w:rPr>
          <w:b w:val="0"/>
          <w:color w:val="auto"/>
        </w:rPr>
      </w:pPr>
      <w:r>
        <w:rPr>
          <w:b w:val="0"/>
          <w:color w:val="auto"/>
        </w:rPr>
        <w:lastRenderedPageBreak/>
        <w:t>The organisation has 2 tea</w:t>
      </w:r>
      <w:r w:rsidR="002432C5">
        <w:rPr>
          <w:b w:val="0"/>
          <w:color w:val="auto"/>
        </w:rPr>
        <w:t xml:space="preserve">ms from the 8 which is in a different building so the information such as new decisions and procedures are advised to them late so they feel like they are separate from the main building. There is a benefit to having a </w:t>
      </w:r>
      <w:r w:rsidR="00B620E7">
        <w:rPr>
          <w:b w:val="0"/>
          <w:color w:val="auto"/>
        </w:rPr>
        <w:t>separate</w:t>
      </w:r>
      <w:r w:rsidR="002432C5">
        <w:rPr>
          <w:b w:val="0"/>
          <w:color w:val="auto"/>
        </w:rPr>
        <w:t xml:space="preserve"> building which is being close to their client base but the information is not passed to them quickly compared to the main building.</w:t>
      </w:r>
    </w:p>
    <w:p w:rsidR="00B620E7" w:rsidRDefault="00B620E7" w:rsidP="00DF027C">
      <w:pPr>
        <w:rPr>
          <w:b w:val="0"/>
          <w:color w:val="auto"/>
        </w:rPr>
      </w:pPr>
    </w:p>
    <w:p w:rsidR="00B620E7" w:rsidRDefault="00B620E7" w:rsidP="00DF027C">
      <w:pPr>
        <w:rPr>
          <w:b w:val="0"/>
          <w:color w:val="auto"/>
        </w:rPr>
      </w:pPr>
      <w:r>
        <w:rPr>
          <w:b w:val="0"/>
          <w:color w:val="auto"/>
        </w:rPr>
        <w:t xml:space="preserve">One of the issues which has resulted in Andrea being appointed the new head of service is that employee turnover and absence is on a high. This has resulted in managers recruiting new staff and creating new teams which resulted in underperforming teams. </w:t>
      </w:r>
      <w:r w:rsidR="00D57FB5">
        <w:rPr>
          <w:b w:val="0"/>
          <w:color w:val="auto"/>
        </w:rPr>
        <w:t xml:space="preserve"> </w:t>
      </w:r>
      <w:r w:rsidR="00426C46">
        <w:rPr>
          <w:b w:val="0"/>
          <w:color w:val="auto"/>
        </w:rPr>
        <w:t xml:space="preserve">This has resulted as there is no structure in the organisation as there is many changes so the existing staff must deal with more stress as they will take additional work due to organisational requirements. This has resulted in decisions that were made by social workers being denied by other social workers. The pre-existing staff are getting their decisions overturned and without having a manager there it has created confusion and mayhem in the organisation. </w:t>
      </w:r>
      <w:r w:rsidR="0056161E">
        <w:rPr>
          <w:b w:val="0"/>
          <w:color w:val="auto"/>
        </w:rPr>
        <w:t xml:space="preserve">The social workers when </w:t>
      </w:r>
      <w:r w:rsidR="00FE0EFA">
        <w:rPr>
          <w:b w:val="0"/>
          <w:color w:val="auto"/>
        </w:rPr>
        <w:t>returning</w:t>
      </w:r>
      <w:r w:rsidR="0056161E">
        <w:rPr>
          <w:b w:val="0"/>
          <w:color w:val="auto"/>
        </w:rPr>
        <w:t xml:space="preserve"> from the families that they work with were met by unfamiliar faces as the organisation has undergone a major </w:t>
      </w:r>
      <w:r w:rsidR="00FE0EFA">
        <w:rPr>
          <w:b w:val="0"/>
          <w:color w:val="auto"/>
        </w:rPr>
        <w:t xml:space="preserve">recruitment process which resulted in the staff not knowing who to ask for advice as there was no authority from managers. The staff ended up being more stressed due to doing more work and not communicating with anyone upon arriving at work. As the staff were doing the work themselves, without any approval from managers reports or guidance, </w:t>
      </w:r>
      <w:r w:rsidR="000217D2">
        <w:rPr>
          <w:b w:val="0"/>
          <w:color w:val="auto"/>
        </w:rPr>
        <w:t>they</w:t>
      </w:r>
      <w:r w:rsidR="00FE0EFA">
        <w:rPr>
          <w:b w:val="0"/>
          <w:color w:val="auto"/>
        </w:rPr>
        <w:t xml:space="preserve"> would produce poor written reports and cases being open for longer than required.</w:t>
      </w:r>
      <w:r w:rsidR="00DC3A35">
        <w:rPr>
          <w:b w:val="0"/>
          <w:color w:val="auto"/>
        </w:rPr>
        <w:t xml:space="preserve"> </w:t>
      </w:r>
    </w:p>
    <w:p w:rsidR="00EB5D70" w:rsidRDefault="00EB5D70" w:rsidP="00DF027C">
      <w:pPr>
        <w:rPr>
          <w:b w:val="0"/>
          <w:color w:val="auto"/>
        </w:rPr>
      </w:pPr>
    </w:p>
    <w:p w:rsidR="003565C9" w:rsidRDefault="00EB5D70" w:rsidP="00DF027C">
      <w:pPr>
        <w:rPr>
          <w:b w:val="0"/>
          <w:color w:val="auto"/>
        </w:rPr>
      </w:pPr>
      <w:r>
        <w:rPr>
          <w:b w:val="0"/>
          <w:color w:val="auto"/>
        </w:rPr>
        <w:t>The managers were not giving direct</w:t>
      </w:r>
      <w:r w:rsidR="00BB219E">
        <w:rPr>
          <w:b w:val="0"/>
          <w:color w:val="auto"/>
        </w:rPr>
        <w:t xml:space="preserve">ions formally or in the correct way but instead were advising them verbally and in an unprofessional way. This is not the way in which managers should treat their subordinates as this will deal with more problems arising. The previous head of service was more hands on which resulted in a </w:t>
      </w:r>
      <w:r w:rsidR="007729DF">
        <w:rPr>
          <w:b w:val="0"/>
          <w:color w:val="auto"/>
        </w:rPr>
        <w:t xml:space="preserve">better work ethic. Once there </w:t>
      </w:r>
      <w:r w:rsidR="00A25BC5">
        <w:rPr>
          <w:b w:val="0"/>
          <w:color w:val="auto"/>
        </w:rPr>
        <w:t>are</w:t>
      </w:r>
      <w:r w:rsidR="00BB219E">
        <w:rPr>
          <w:b w:val="0"/>
          <w:color w:val="auto"/>
        </w:rPr>
        <w:t xml:space="preserve"> any changes in management there seems to be changes in how the organisation is structured as the deputy managers </w:t>
      </w:r>
      <w:r w:rsidR="004A3ADA">
        <w:rPr>
          <w:b w:val="0"/>
          <w:color w:val="auto"/>
        </w:rPr>
        <w:t>must</w:t>
      </w:r>
      <w:r w:rsidR="00BB219E">
        <w:rPr>
          <w:b w:val="0"/>
          <w:color w:val="auto"/>
        </w:rPr>
        <w:t xml:space="preserve"> adapt to the new manager and vice versa down the structure. </w:t>
      </w:r>
    </w:p>
    <w:p w:rsidR="00632375" w:rsidRDefault="00632375" w:rsidP="00DF027C">
      <w:pPr>
        <w:rPr>
          <w:b w:val="0"/>
          <w:color w:val="auto"/>
        </w:rPr>
      </w:pPr>
    </w:p>
    <w:p w:rsidR="00632375" w:rsidRDefault="003565C9" w:rsidP="00DF027C">
      <w:pPr>
        <w:rPr>
          <w:b w:val="0"/>
          <w:color w:val="auto"/>
        </w:rPr>
      </w:pPr>
      <w:r>
        <w:rPr>
          <w:b w:val="0"/>
          <w:color w:val="auto"/>
        </w:rPr>
        <w:t xml:space="preserve">There are many models that can be used to allow the teams to be effective through communication skills. </w:t>
      </w:r>
      <w:r w:rsidR="00632375">
        <w:rPr>
          <w:b w:val="0"/>
          <w:color w:val="auto"/>
        </w:rPr>
        <w:t>The communication</w:t>
      </w:r>
      <w:r w:rsidR="007729DF">
        <w:rPr>
          <w:b w:val="0"/>
          <w:color w:val="auto"/>
        </w:rPr>
        <w:t xml:space="preserve"> cycle</w:t>
      </w:r>
      <w:r w:rsidR="00632375">
        <w:rPr>
          <w:b w:val="0"/>
          <w:color w:val="auto"/>
        </w:rPr>
        <w:t xml:space="preserve"> is built </w:t>
      </w:r>
      <w:r w:rsidR="009D114D">
        <w:rPr>
          <w:b w:val="0"/>
          <w:color w:val="auto"/>
        </w:rPr>
        <w:t xml:space="preserve">of six steps which is </w:t>
      </w:r>
      <w:r w:rsidR="005C5141">
        <w:rPr>
          <w:b w:val="0"/>
          <w:color w:val="auto"/>
        </w:rPr>
        <w:t xml:space="preserve">Aim, </w:t>
      </w:r>
      <w:r w:rsidR="005C5141">
        <w:rPr>
          <w:b w:val="0"/>
          <w:color w:val="auto"/>
        </w:rPr>
        <w:lastRenderedPageBreak/>
        <w:t>Compose/Encode, Transmit/Deliver, Receive Feedback, Analyse/D</w:t>
      </w:r>
      <w:r w:rsidR="007729DF">
        <w:rPr>
          <w:b w:val="0"/>
          <w:color w:val="auto"/>
        </w:rPr>
        <w:t>ecode/Learn and Change/Improve (Blenkinsop, P. 2010)</w:t>
      </w:r>
    </w:p>
    <w:p w:rsidR="004B4067" w:rsidRDefault="004B4067" w:rsidP="00DF027C">
      <w:pPr>
        <w:rPr>
          <w:b w:val="0"/>
          <w:color w:val="auto"/>
        </w:rPr>
      </w:pPr>
    </w:p>
    <w:p w:rsidR="005C5141" w:rsidRPr="00BF107D" w:rsidRDefault="004B4067" w:rsidP="00BF107D">
      <w:pPr>
        <w:pStyle w:val="ListParagraph"/>
        <w:numPr>
          <w:ilvl w:val="0"/>
          <w:numId w:val="2"/>
        </w:numPr>
        <w:rPr>
          <w:b w:val="0"/>
          <w:color w:val="auto"/>
        </w:rPr>
      </w:pPr>
      <w:r w:rsidRPr="00BF107D">
        <w:rPr>
          <w:color w:val="auto"/>
        </w:rPr>
        <w:t xml:space="preserve">Aim: </w:t>
      </w:r>
      <w:r w:rsidRPr="00BF107D">
        <w:rPr>
          <w:b w:val="0"/>
          <w:color w:val="auto"/>
        </w:rPr>
        <w:t xml:space="preserve">This </w:t>
      </w:r>
      <w:r w:rsidR="005C5141" w:rsidRPr="00BF107D">
        <w:rPr>
          <w:b w:val="0"/>
          <w:color w:val="auto"/>
        </w:rPr>
        <w:t xml:space="preserve">is to clarify who the message is being communicated to and the reason </w:t>
      </w:r>
      <w:r w:rsidR="0043252A" w:rsidRPr="00BF107D">
        <w:rPr>
          <w:b w:val="0"/>
          <w:color w:val="auto"/>
        </w:rPr>
        <w:t>as to why the message is being conducted. The aim will also</w:t>
      </w:r>
      <w:r w:rsidRPr="00BF107D">
        <w:rPr>
          <w:b w:val="0"/>
          <w:color w:val="auto"/>
        </w:rPr>
        <w:t xml:space="preserve"> include what is expected to be done with the information.</w:t>
      </w:r>
    </w:p>
    <w:p w:rsidR="004B4067" w:rsidRDefault="004B4067" w:rsidP="00DF027C">
      <w:pPr>
        <w:rPr>
          <w:b w:val="0"/>
          <w:color w:val="auto"/>
        </w:rPr>
      </w:pPr>
    </w:p>
    <w:p w:rsidR="0043252A" w:rsidRPr="00BF107D" w:rsidRDefault="004B4067" w:rsidP="00BF107D">
      <w:pPr>
        <w:pStyle w:val="ListParagraph"/>
        <w:numPr>
          <w:ilvl w:val="0"/>
          <w:numId w:val="2"/>
        </w:numPr>
        <w:rPr>
          <w:b w:val="0"/>
          <w:color w:val="auto"/>
        </w:rPr>
      </w:pPr>
      <w:r w:rsidRPr="00BF107D">
        <w:rPr>
          <w:color w:val="auto"/>
        </w:rPr>
        <w:t xml:space="preserve">Compose/Encode: </w:t>
      </w:r>
      <w:r w:rsidRPr="00BF107D">
        <w:rPr>
          <w:b w:val="0"/>
          <w:color w:val="auto"/>
        </w:rPr>
        <w:t xml:space="preserve">Once a reason </w:t>
      </w:r>
      <w:r w:rsidR="008831B9" w:rsidRPr="00BF107D">
        <w:rPr>
          <w:b w:val="0"/>
          <w:color w:val="auto"/>
        </w:rPr>
        <w:t>to the message is distinguished</w:t>
      </w:r>
      <w:r w:rsidR="00321F91" w:rsidRPr="00BF107D">
        <w:rPr>
          <w:b w:val="0"/>
          <w:color w:val="auto"/>
        </w:rPr>
        <w:t xml:space="preserve"> it can then be decided as to how that message gets delivered as there are many means of communicating this information such as through telephone, email, fax etc.</w:t>
      </w:r>
      <w:r w:rsidR="007729DF" w:rsidRPr="00BF107D">
        <w:rPr>
          <w:b w:val="0"/>
          <w:color w:val="auto"/>
        </w:rPr>
        <w:t xml:space="preserve"> This step of the communication will look at whether the receiver has any background information about what is being sent</w:t>
      </w:r>
      <w:r w:rsidR="00F47A9E" w:rsidRPr="00BF107D">
        <w:rPr>
          <w:b w:val="0"/>
          <w:color w:val="auto"/>
        </w:rPr>
        <w:t xml:space="preserve"> and the type of language that is going to be used.</w:t>
      </w:r>
    </w:p>
    <w:p w:rsidR="00F47A9E" w:rsidRDefault="00F47A9E" w:rsidP="00DF027C">
      <w:pPr>
        <w:rPr>
          <w:b w:val="0"/>
          <w:color w:val="auto"/>
        </w:rPr>
      </w:pPr>
    </w:p>
    <w:p w:rsidR="004B4067" w:rsidRPr="00BF107D" w:rsidRDefault="00F47A9E" w:rsidP="00BF107D">
      <w:pPr>
        <w:pStyle w:val="ListParagraph"/>
        <w:numPr>
          <w:ilvl w:val="0"/>
          <w:numId w:val="2"/>
        </w:numPr>
        <w:rPr>
          <w:b w:val="0"/>
          <w:color w:val="auto"/>
        </w:rPr>
      </w:pPr>
      <w:r w:rsidRPr="00BF107D">
        <w:rPr>
          <w:color w:val="auto"/>
        </w:rPr>
        <w:t xml:space="preserve">Transmit/Deliver: </w:t>
      </w:r>
      <w:r w:rsidR="003A06EE" w:rsidRPr="00BF107D">
        <w:rPr>
          <w:b w:val="0"/>
          <w:color w:val="auto"/>
        </w:rPr>
        <w:t xml:space="preserve">This is where the sender decides if anyone else is required </w:t>
      </w:r>
      <w:r w:rsidR="0036574B" w:rsidRPr="00BF107D">
        <w:rPr>
          <w:b w:val="0"/>
          <w:color w:val="auto"/>
        </w:rPr>
        <w:t xml:space="preserve">and if the timing of the message is correct such as time of day and the day. </w:t>
      </w:r>
    </w:p>
    <w:p w:rsidR="0036574B" w:rsidRDefault="0036574B" w:rsidP="00DF027C">
      <w:pPr>
        <w:rPr>
          <w:b w:val="0"/>
          <w:color w:val="auto"/>
        </w:rPr>
      </w:pPr>
    </w:p>
    <w:p w:rsidR="0036574B" w:rsidRDefault="0036574B" w:rsidP="00BF107D">
      <w:pPr>
        <w:pStyle w:val="ListParagraph"/>
        <w:numPr>
          <w:ilvl w:val="0"/>
          <w:numId w:val="2"/>
        </w:numPr>
        <w:rPr>
          <w:b w:val="0"/>
          <w:color w:val="auto"/>
        </w:rPr>
      </w:pPr>
      <w:r w:rsidRPr="00BF107D">
        <w:rPr>
          <w:color w:val="auto"/>
        </w:rPr>
        <w:t xml:space="preserve">Receive Feedback: </w:t>
      </w:r>
      <w:r w:rsidRPr="00BF107D">
        <w:rPr>
          <w:b w:val="0"/>
          <w:color w:val="auto"/>
        </w:rPr>
        <w:t>In a face to face situation this can be the way in which body language is used to give a positive/negative impact to what was addressed the receiver. Also, if this is communication in the form of a presentation, then it will allow a question and answer session which will allow feedback for what was advised. This will allow the sender to analyse whether the information received is related to the message that was sent and whether the feedback received is vital in any way.</w:t>
      </w:r>
    </w:p>
    <w:p w:rsidR="00BF107D" w:rsidRPr="00BF107D" w:rsidRDefault="00BF107D" w:rsidP="00BF107D">
      <w:pPr>
        <w:pStyle w:val="ListParagraph"/>
        <w:rPr>
          <w:b w:val="0"/>
          <w:color w:val="auto"/>
        </w:rPr>
      </w:pPr>
    </w:p>
    <w:p w:rsidR="0036574B" w:rsidRDefault="00BF107D" w:rsidP="00BF107D">
      <w:pPr>
        <w:pStyle w:val="ListParagraph"/>
        <w:numPr>
          <w:ilvl w:val="0"/>
          <w:numId w:val="2"/>
        </w:numPr>
        <w:rPr>
          <w:b w:val="0"/>
          <w:color w:val="auto"/>
        </w:rPr>
      </w:pPr>
      <w:r>
        <w:rPr>
          <w:color w:val="auto"/>
        </w:rPr>
        <w:t xml:space="preserve">Analyse/Decode/Learn: </w:t>
      </w:r>
      <w:r w:rsidR="00FD7E55">
        <w:rPr>
          <w:b w:val="0"/>
          <w:color w:val="auto"/>
        </w:rPr>
        <w:t>Referring</w:t>
      </w:r>
      <w:r w:rsidR="006C117E">
        <w:rPr>
          <w:b w:val="0"/>
          <w:color w:val="auto"/>
        </w:rPr>
        <w:t xml:space="preserve"> to the feedback, this is where the sender tries to understand the response for the feedback</w:t>
      </w:r>
      <w:r w:rsidR="00545CA4">
        <w:rPr>
          <w:b w:val="0"/>
          <w:color w:val="auto"/>
        </w:rPr>
        <w:t xml:space="preserve">. </w:t>
      </w:r>
      <w:r w:rsidR="00FD7E55">
        <w:rPr>
          <w:b w:val="0"/>
          <w:color w:val="auto"/>
        </w:rPr>
        <w:t>The learning process of this is analysing the information and understanding whether the receiver has responded in a way that they understood what was being sent to them and what was expected from them.</w:t>
      </w:r>
    </w:p>
    <w:p w:rsidR="00FD7E55" w:rsidRPr="00FD7E55" w:rsidRDefault="00FD7E55" w:rsidP="00FD7E55">
      <w:pPr>
        <w:pStyle w:val="ListParagraph"/>
        <w:rPr>
          <w:b w:val="0"/>
          <w:color w:val="auto"/>
        </w:rPr>
      </w:pPr>
    </w:p>
    <w:p w:rsidR="00315B98" w:rsidRPr="00315B98" w:rsidRDefault="00315B98" w:rsidP="00315B98">
      <w:pPr>
        <w:pStyle w:val="ListParagraph"/>
        <w:numPr>
          <w:ilvl w:val="0"/>
          <w:numId w:val="2"/>
        </w:numPr>
        <w:rPr>
          <w:b w:val="0"/>
          <w:color w:val="auto"/>
        </w:rPr>
      </w:pPr>
      <w:r>
        <w:rPr>
          <w:color w:val="auto"/>
        </w:rPr>
        <w:t xml:space="preserve">Change/Improve: </w:t>
      </w:r>
      <w:r>
        <w:rPr>
          <w:b w:val="0"/>
          <w:color w:val="auto"/>
        </w:rPr>
        <w:t>Gather the feedback and understand what the feedback is and how you can take this on board and apply it to the organisation.</w:t>
      </w:r>
    </w:p>
    <w:p w:rsidR="00D960FC" w:rsidRDefault="00D960FC" w:rsidP="00DF027C">
      <w:pPr>
        <w:rPr>
          <w:b w:val="0"/>
          <w:color w:val="auto"/>
        </w:rPr>
      </w:pPr>
    </w:p>
    <w:p w:rsidR="00D960FC" w:rsidRDefault="00D960FC" w:rsidP="00DF027C">
      <w:pPr>
        <w:rPr>
          <w:b w:val="0"/>
          <w:color w:val="auto"/>
        </w:rPr>
      </w:pPr>
    </w:p>
    <w:p w:rsidR="00276A6D" w:rsidRDefault="005A27CA" w:rsidP="00DF027C">
      <w:pPr>
        <w:rPr>
          <w:b w:val="0"/>
          <w:color w:val="auto"/>
        </w:rPr>
      </w:pPr>
      <w:r>
        <w:rPr>
          <w:b w:val="0"/>
          <w:color w:val="auto"/>
        </w:rPr>
        <w:t xml:space="preserve">One of the model is the Interactive Communication Model which a person sends a message to the receiver who then once receiving the message returns the message which is known as feedback. This can be in the form of an email or telephone call. </w:t>
      </w:r>
      <w:r w:rsidR="005B48EF">
        <w:rPr>
          <w:b w:val="0"/>
          <w:color w:val="auto"/>
        </w:rPr>
        <w:t xml:space="preserve">An example of this being used in the organisation can be where the manager sends an email to the subordinates and they reply </w:t>
      </w:r>
      <w:r w:rsidR="00F8510E">
        <w:rPr>
          <w:b w:val="0"/>
          <w:color w:val="auto"/>
        </w:rPr>
        <w:t xml:space="preserve">with information such as introducing </w:t>
      </w:r>
      <w:r w:rsidR="00276A6D">
        <w:rPr>
          <w:b w:val="0"/>
          <w:color w:val="auto"/>
        </w:rPr>
        <w:t xml:space="preserve">new ideas etc (Z, Gavi, 2013). This will allow communication to be delivered to different departments and </w:t>
      </w:r>
      <w:r w:rsidR="00453253">
        <w:rPr>
          <w:b w:val="0"/>
          <w:color w:val="auto"/>
        </w:rPr>
        <w:t>h</w:t>
      </w:r>
      <w:r w:rsidR="00276A6D">
        <w:rPr>
          <w:b w:val="0"/>
          <w:color w:val="auto"/>
        </w:rPr>
        <w:t>elp with updating the teams which are in a different building.</w:t>
      </w:r>
    </w:p>
    <w:p w:rsidR="00276A6D" w:rsidRDefault="00276A6D" w:rsidP="00DF027C">
      <w:pPr>
        <w:rPr>
          <w:b w:val="0"/>
          <w:color w:val="auto"/>
        </w:rPr>
      </w:pPr>
    </w:p>
    <w:p w:rsidR="00276A6D" w:rsidRDefault="00276A6D" w:rsidP="00DF027C">
      <w:pPr>
        <w:rPr>
          <w:b w:val="0"/>
          <w:color w:val="auto"/>
        </w:rPr>
      </w:pPr>
      <w:r>
        <w:rPr>
          <w:b w:val="0"/>
          <w:color w:val="auto"/>
        </w:rPr>
        <w:t xml:space="preserve">The Shannon Weaver Model </w:t>
      </w:r>
      <w:r w:rsidR="00453253">
        <w:rPr>
          <w:b w:val="0"/>
          <w:color w:val="auto"/>
        </w:rPr>
        <w:t xml:space="preserve">is where the sender sends a message to the receiver </w:t>
      </w:r>
    </w:p>
    <w:p w:rsidR="00874CE4" w:rsidRDefault="00453253" w:rsidP="00DF027C">
      <w:pPr>
        <w:rPr>
          <w:b w:val="0"/>
          <w:color w:val="auto"/>
        </w:rPr>
      </w:pPr>
      <w:r>
        <w:rPr>
          <w:b w:val="0"/>
          <w:color w:val="auto"/>
        </w:rPr>
        <w:t>through the phone or telegraph. The sender will send the message in codes so that the machine that it is being sent to understands the message and decodes it. Another example of this is the brain is the sender, the mouth being the encoder which encodes to a language that is understandable. The receivers ear may be the receptor and their brain may be the decoder and receiver</w:t>
      </w:r>
      <w:r w:rsidR="00B73CBF">
        <w:rPr>
          <w:b w:val="0"/>
          <w:color w:val="auto"/>
        </w:rPr>
        <w:t xml:space="preserve"> (Businesstopia, 2018)</w:t>
      </w:r>
      <w:r w:rsidR="00317FEA">
        <w:rPr>
          <w:b w:val="0"/>
          <w:color w:val="auto"/>
        </w:rPr>
        <w:t xml:space="preserve">. This can be used such as team meetings to get a message across such as new procedures and guidance so that the staff are kept in the loop and understand what is expected from them. </w:t>
      </w:r>
      <w:r w:rsidR="00874CE4">
        <w:rPr>
          <w:b w:val="0"/>
          <w:color w:val="auto"/>
        </w:rPr>
        <w:t xml:space="preserve">This will allow the staff to feel more appreciated by management which would create a better working environment. </w:t>
      </w:r>
    </w:p>
    <w:p w:rsidR="00874CE4" w:rsidRDefault="00874CE4" w:rsidP="00DF027C">
      <w:pPr>
        <w:rPr>
          <w:b w:val="0"/>
          <w:color w:val="auto"/>
        </w:rPr>
      </w:pPr>
    </w:p>
    <w:p w:rsidR="00874CE4" w:rsidRDefault="00874CE4" w:rsidP="00DF027C">
      <w:pPr>
        <w:rPr>
          <w:b w:val="0"/>
          <w:color w:val="auto"/>
        </w:rPr>
      </w:pPr>
      <w:r>
        <w:rPr>
          <w:b w:val="0"/>
          <w:color w:val="auto"/>
        </w:rPr>
        <w:t>The final model that can be practised is Berlo’s SMCR Model of Communication</w:t>
      </w:r>
      <w:r w:rsidR="003D6AD3">
        <w:rPr>
          <w:b w:val="0"/>
          <w:color w:val="auto"/>
        </w:rPr>
        <w:t xml:space="preserve"> (Communication Theory, 2017)</w:t>
      </w:r>
      <w:r>
        <w:rPr>
          <w:b w:val="0"/>
          <w:color w:val="auto"/>
        </w:rPr>
        <w:t xml:space="preserve">. </w:t>
      </w:r>
      <w:r w:rsidR="00BB0C9F">
        <w:rPr>
          <w:b w:val="0"/>
          <w:color w:val="auto"/>
        </w:rPr>
        <w:t>This model consists of four steps.</w:t>
      </w:r>
    </w:p>
    <w:p w:rsidR="00872CD4" w:rsidRDefault="00BB0C9F" w:rsidP="00DF027C">
      <w:pPr>
        <w:rPr>
          <w:b w:val="0"/>
          <w:color w:val="auto"/>
        </w:rPr>
      </w:pPr>
      <w:r>
        <w:rPr>
          <w:b w:val="0"/>
          <w:color w:val="auto"/>
        </w:rPr>
        <w:t xml:space="preserve">First step consists of the source as to where the message is originally from. This also will consider the communication skills, attitudes, knowledge, social system and culture. The communication skills </w:t>
      </w:r>
      <w:r w:rsidR="007908D7">
        <w:rPr>
          <w:b w:val="0"/>
          <w:color w:val="auto"/>
        </w:rPr>
        <w:t xml:space="preserve">are how the sender uses their skills such as reading, writing and spoken word to create a message. The attitude consists of understanding the audience and the subject. The knowledge is how informative the message is and whether the receiver will understand it and have any interest in the information being sent. The social system is where the morals, social values and beliefs and considered as this will be portrayed in a respected way. The culture will also be considered so that it does not upset anyone who is the recipient. </w:t>
      </w:r>
      <w:r w:rsidR="00872CD4">
        <w:rPr>
          <w:b w:val="0"/>
          <w:color w:val="auto"/>
        </w:rPr>
        <w:t>The person who sends the message is known as the encoder.</w:t>
      </w:r>
    </w:p>
    <w:p w:rsidR="00BB0C9F" w:rsidRDefault="00BB0C9F" w:rsidP="00DF027C">
      <w:pPr>
        <w:rPr>
          <w:b w:val="0"/>
          <w:color w:val="auto"/>
        </w:rPr>
      </w:pPr>
    </w:p>
    <w:p w:rsidR="00317FEA" w:rsidRDefault="00872CD4" w:rsidP="00DF027C">
      <w:pPr>
        <w:rPr>
          <w:b w:val="0"/>
          <w:color w:val="auto"/>
        </w:rPr>
      </w:pPr>
      <w:r>
        <w:rPr>
          <w:b w:val="0"/>
          <w:color w:val="auto"/>
        </w:rPr>
        <w:t xml:space="preserve">Second step is message which will consist of the content within it and make sure that the message aims to do what it is set out to do. </w:t>
      </w:r>
      <w:r w:rsidR="00641434">
        <w:rPr>
          <w:b w:val="0"/>
          <w:color w:val="auto"/>
        </w:rPr>
        <w:t xml:space="preserve"> The elements within the message need to be correct such as body language</w:t>
      </w:r>
      <w:r w:rsidR="003D6AD3">
        <w:rPr>
          <w:b w:val="0"/>
          <w:color w:val="auto"/>
        </w:rPr>
        <w:t>, language used etc. The treatment of the message is how it Is being passed to the receiver.  The way in which the message is structure is one of the main things that needs to be effective as this will make it easier to read and appeal more.</w:t>
      </w:r>
    </w:p>
    <w:p w:rsidR="002F2378" w:rsidRDefault="002F2378" w:rsidP="00DF027C">
      <w:pPr>
        <w:rPr>
          <w:b w:val="0"/>
          <w:color w:val="auto"/>
        </w:rPr>
      </w:pPr>
    </w:p>
    <w:p w:rsidR="002F2378" w:rsidRDefault="002F2378" w:rsidP="00DF027C">
      <w:pPr>
        <w:rPr>
          <w:b w:val="0"/>
          <w:color w:val="auto"/>
        </w:rPr>
      </w:pPr>
      <w:r>
        <w:rPr>
          <w:b w:val="0"/>
          <w:color w:val="auto"/>
        </w:rPr>
        <w:t>Third step is the channel which refers to the five senses which are hearing, seeing, touching, smelling and tasting. Whatever the message</w:t>
      </w:r>
      <w:r w:rsidR="00E508B3">
        <w:rPr>
          <w:b w:val="0"/>
          <w:color w:val="auto"/>
        </w:rPr>
        <w:t xml:space="preserve"> </w:t>
      </w:r>
      <w:r>
        <w:rPr>
          <w:b w:val="0"/>
          <w:color w:val="auto"/>
        </w:rPr>
        <w:t>is, it will be decoded through of the five senses</w:t>
      </w:r>
      <w:r w:rsidR="00E508B3">
        <w:rPr>
          <w:b w:val="0"/>
          <w:color w:val="auto"/>
        </w:rPr>
        <w:t>.  Hearing can be used when a message is given orally or other means (interpersonal). Seeing a message can be through a television or when receiving a picture through a mobile device. The touching principle would be through purchasing items physically, hugging and shaking hands. Smelling is when you can smell the perfume of the other person in a face to face encounter. The tongue can be a decipher when tasting such as food being cooked.</w:t>
      </w:r>
    </w:p>
    <w:p w:rsidR="00E508B3" w:rsidRDefault="00E508B3" w:rsidP="00DF027C">
      <w:pPr>
        <w:rPr>
          <w:b w:val="0"/>
          <w:color w:val="auto"/>
        </w:rPr>
      </w:pPr>
    </w:p>
    <w:p w:rsidR="00E508B3" w:rsidRDefault="00E508B3" w:rsidP="00DF027C">
      <w:pPr>
        <w:rPr>
          <w:b w:val="0"/>
          <w:color w:val="auto"/>
        </w:rPr>
      </w:pPr>
      <w:r>
        <w:rPr>
          <w:b w:val="0"/>
          <w:color w:val="auto"/>
        </w:rPr>
        <w:t>Fourth step is the receiver who decodes the message and learn from it and decides what they want to do with the message.  There are negatives to this method which are that it does not allow feedback so the sender does not know what has happened to the message</w:t>
      </w:r>
      <w:r w:rsidR="009A731F">
        <w:rPr>
          <w:b w:val="0"/>
          <w:color w:val="auto"/>
        </w:rPr>
        <w:t xml:space="preserve"> and </w:t>
      </w:r>
      <w:r>
        <w:rPr>
          <w:b w:val="0"/>
          <w:color w:val="auto"/>
        </w:rPr>
        <w:t xml:space="preserve">the model does not mention barriers for noise. </w:t>
      </w:r>
    </w:p>
    <w:p w:rsidR="00E508B3" w:rsidRDefault="00E508B3" w:rsidP="00DF027C">
      <w:pPr>
        <w:rPr>
          <w:b w:val="0"/>
          <w:color w:val="auto"/>
        </w:rPr>
      </w:pPr>
    </w:p>
    <w:p w:rsidR="009A731F" w:rsidRDefault="009A731F" w:rsidP="00DF027C">
      <w:pPr>
        <w:rPr>
          <w:color w:val="auto"/>
        </w:rPr>
      </w:pPr>
      <w:r>
        <w:rPr>
          <w:color w:val="auto"/>
        </w:rPr>
        <w:t>Recommendations</w:t>
      </w:r>
    </w:p>
    <w:p w:rsidR="009A731F" w:rsidRPr="009A731F" w:rsidRDefault="009A731F" w:rsidP="00DF027C">
      <w:pPr>
        <w:rPr>
          <w:b w:val="0"/>
          <w:color w:val="auto"/>
        </w:rPr>
      </w:pPr>
      <w:r>
        <w:rPr>
          <w:b w:val="0"/>
          <w:color w:val="auto"/>
        </w:rPr>
        <w:t xml:space="preserve">The recommended approach would be to use the Shannon Weaver model as this will allow everyone to receive the message and feel more involved within the organisation which will create a better working environment. The Shannon Weaver model can be sent via email and telephone to the teams which will make the information more efficient and in person and this will create a better connection with management and staff. </w:t>
      </w:r>
    </w:p>
    <w:p w:rsidR="009A731F" w:rsidRDefault="009A731F" w:rsidP="00DF027C">
      <w:pPr>
        <w:rPr>
          <w:b w:val="0"/>
          <w:color w:val="auto"/>
        </w:rPr>
      </w:pPr>
    </w:p>
    <w:p w:rsidR="009A731F" w:rsidRDefault="009A731F" w:rsidP="00DF027C">
      <w:pPr>
        <w:rPr>
          <w:b w:val="0"/>
          <w:color w:val="auto"/>
        </w:rPr>
      </w:pPr>
    </w:p>
    <w:p w:rsidR="009A731F" w:rsidRDefault="009A731F" w:rsidP="00DF027C">
      <w:pPr>
        <w:rPr>
          <w:b w:val="0"/>
          <w:color w:val="auto"/>
        </w:rPr>
      </w:pPr>
    </w:p>
    <w:p w:rsidR="009A731F" w:rsidRDefault="009A731F" w:rsidP="00DF027C">
      <w:pPr>
        <w:rPr>
          <w:b w:val="0"/>
          <w:color w:val="auto"/>
        </w:rPr>
      </w:pPr>
    </w:p>
    <w:p w:rsidR="00E508B3" w:rsidRDefault="00E508B3" w:rsidP="00DF027C">
      <w:pPr>
        <w:rPr>
          <w:color w:val="auto"/>
        </w:rPr>
      </w:pPr>
      <w:r>
        <w:rPr>
          <w:color w:val="auto"/>
        </w:rPr>
        <w:lastRenderedPageBreak/>
        <w:t>Conclusion</w:t>
      </w:r>
    </w:p>
    <w:p w:rsidR="00E508B3" w:rsidRDefault="00E508B3" w:rsidP="00DF027C">
      <w:pPr>
        <w:rPr>
          <w:color w:val="auto"/>
        </w:rPr>
      </w:pPr>
    </w:p>
    <w:p w:rsidR="009A731F" w:rsidRPr="009A731F" w:rsidRDefault="009A731F" w:rsidP="00DF027C">
      <w:pPr>
        <w:rPr>
          <w:b w:val="0"/>
          <w:color w:val="auto"/>
        </w:rPr>
      </w:pPr>
      <w:r>
        <w:rPr>
          <w:b w:val="0"/>
          <w:color w:val="auto"/>
        </w:rPr>
        <w:t xml:space="preserve">To conclude, the different models bring something different to the organisation but the best one in this situation would be the Shannon Weaver Model as it is something that can be done quickly without explaining to staff. Another model is the Berlo’s SMCR model of communication as this is more in depth but does not allow feedback which is crucial for the organisation as without that they would be back to how they are as nothing would improve. With feedback the managers can use the information to produce better working environment etc. </w:t>
      </w:r>
    </w:p>
    <w:p w:rsidR="00317FEA" w:rsidRDefault="00317FEA" w:rsidP="00DF027C">
      <w:pPr>
        <w:rPr>
          <w:b w:val="0"/>
          <w:color w:val="auto"/>
        </w:rPr>
      </w:pPr>
    </w:p>
    <w:p w:rsidR="00276A6D" w:rsidRPr="003565C9" w:rsidRDefault="00276A6D"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695809" w:rsidRDefault="00695809"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B620E7" w:rsidRDefault="00B620E7" w:rsidP="00DF027C">
      <w:pPr>
        <w:rPr>
          <w:b w:val="0"/>
          <w:color w:val="auto"/>
        </w:rPr>
      </w:pPr>
    </w:p>
    <w:p w:rsidR="009A731F" w:rsidRDefault="009A731F" w:rsidP="00DF027C">
      <w:pPr>
        <w:rPr>
          <w:b w:val="0"/>
          <w:color w:val="auto"/>
        </w:rPr>
      </w:pPr>
    </w:p>
    <w:p w:rsidR="009A731F" w:rsidRDefault="009A731F" w:rsidP="00DF027C">
      <w:pPr>
        <w:rPr>
          <w:b w:val="0"/>
          <w:color w:val="auto"/>
        </w:rPr>
      </w:pPr>
    </w:p>
    <w:p w:rsidR="009A731F" w:rsidRDefault="009A731F" w:rsidP="00DF027C">
      <w:pPr>
        <w:rPr>
          <w:b w:val="0"/>
          <w:color w:val="auto"/>
        </w:rPr>
      </w:pPr>
    </w:p>
    <w:p w:rsidR="00B620E7" w:rsidRDefault="00B620E7" w:rsidP="00DF027C">
      <w:pPr>
        <w:rPr>
          <w:color w:val="auto"/>
        </w:rPr>
      </w:pPr>
      <w:r>
        <w:rPr>
          <w:color w:val="auto"/>
        </w:rPr>
        <w:lastRenderedPageBreak/>
        <w:t>References</w:t>
      </w:r>
    </w:p>
    <w:p w:rsidR="00DA4436" w:rsidRDefault="00DA4436" w:rsidP="00DF027C">
      <w:pPr>
        <w:rPr>
          <w:color w:val="auto"/>
        </w:rPr>
      </w:pPr>
    </w:p>
    <w:p w:rsidR="00B620E7" w:rsidRPr="00A75AFA" w:rsidRDefault="00AA1A5C" w:rsidP="00DF027C">
      <w:pPr>
        <w:rPr>
          <w:b w:val="0"/>
          <w:color w:val="auto"/>
        </w:rPr>
      </w:pPr>
      <w:r>
        <w:rPr>
          <w:b w:val="0"/>
          <w:color w:val="auto"/>
        </w:rPr>
        <w:t xml:space="preserve">LearningManagement2.com, 2018. </w:t>
      </w:r>
      <w:r>
        <w:rPr>
          <w:b w:val="0"/>
          <w:i/>
          <w:color w:val="auto"/>
        </w:rPr>
        <w:t xml:space="preserve">Tall Organisational Structures. </w:t>
      </w:r>
      <w:r w:rsidR="00A75AFA">
        <w:rPr>
          <w:b w:val="0"/>
          <w:color w:val="auto"/>
        </w:rPr>
        <w:t xml:space="preserve">Available from: </w:t>
      </w:r>
      <w:hyperlink r:id="rId9" w:history="1">
        <w:r w:rsidR="00B620E7" w:rsidRPr="00DA4436">
          <w:rPr>
            <w:rStyle w:val="Hyperlink"/>
            <w:b w:val="0"/>
          </w:rPr>
          <w:t>http://www.learnmanagement2.com/tall%20structure.htm</w:t>
        </w:r>
      </w:hyperlink>
      <w:r w:rsidR="00A75AFA">
        <w:rPr>
          <w:rStyle w:val="Hyperlink"/>
          <w:b w:val="0"/>
        </w:rPr>
        <w:t xml:space="preserve"> </w:t>
      </w:r>
      <w:r w:rsidR="00A75AFA">
        <w:rPr>
          <w:rStyle w:val="Hyperlink"/>
          <w:b w:val="0"/>
          <w:color w:val="auto"/>
          <w:u w:val="none"/>
        </w:rPr>
        <w:t xml:space="preserve"> [Accessed on 11/07/2018]</w:t>
      </w:r>
    </w:p>
    <w:p w:rsidR="000C0D39" w:rsidRDefault="000C0D39" w:rsidP="00DF027C">
      <w:pPr>
        <w:rPr>
          <w:b w:val="0"/>
          <w:color w:val="auto"/>
        </w:rPr>
      </w:pPr>
    </w:p>
    <w:p w:rsidR="00DA4436" w:rsidRDefault="00A75AFA" w:rsidP="00DF027C">
      <w:pPr>
        <w:rPr>
          <w:rStyle w:val="Hyperlink"/>
          <w:b w:val="0"/>
        </w:rPr>
      </w:pPr>
      <w:r>
        <w:rPr>
          <w:b w:val="0"/>
          <w:color w:val="auto"/>
        </w:rPr>
        <w:t xml:space="preserve">Berkeley, 2018. </w:t>
      </w:r>
      <w:r w:rsidRPr="00A75AFA">
        <w:rPr>
          <w:b w:val="0"/>
          <w:i/>
          <w:color w:val="auto"/>
        </w:rPr>
        <w:t>Steps to Building and Effective Team.</w:t>
      </w:r>
      <w:r>
        <w:rPr>
          <w:b w:val="0"/>
          <w:color w:val="auto"/>
        </w:rPr>
        <w:t xml:space="preserve"> Available from: </w:t>
      </w:r>
      <w:hyperlink r:id="rId10" w:history="1">
        <w:r w:rsidRPr="00A75AFA">
          <w:rPr>
            <w:rStyle w:val="Hyperlink"/>
            <w:b w:val="0"/>
          </w:rPr>
          <w:t>https://hr.berkeley.edu/hr-network/central-guide-managing-hr/managing-hr/interaction/team-building/steps</w:t>
        </w:r>
      </w:hyperlink>
      <w:r>
        <w:rPr>
          <w:b w:val="0"/>
        </w:rPr>
        <w:t xml:space="preserve"> </w:t>
      </w:r>
      <w:r w:rsidRPr="00A75AFA">
        <w:rPr>
          <w:b w:val="0"/>
          <w:color w:val="auto"/>
        </w:rPr>
        <w:t>[Accessed on 11/07/2018]</w:t>
      </w:r>
    </w:p>
    <w:p w:rsidR="000C0D39" w:rsidRDefault="000C0D39" w:rsidP="00F8510E">
      <w:pPr>
        <w:rPr>
          <w:b w:val="0"/>
          <w:color w:val="auto"/>
        </w:rPr>
      </w:pPr>
    </w:p>
    <w:p w:rsidR="00F8510E" w:rsidRDefault="00A75AFA" w:rsidP="00F8510E">
      <w:pPr>
        <w:rPr>
          <w:rStyle w:val="Hyperlink"/>
          <w:b w:val="0"/>
          <w:color w:val="auto"/>
          <w:u w:val="none"/>
        </w:rPr>
      </w:pPr>
      <w:r>
        <w:rPr>
          <w:b w:val="0"/>
          <w:color w:val="auto"/>
        </w:rPr>
        <w:t xml:space="preserve">The Communication Process, 2013. </w:t>
      </w:r>
      <w:r w:rsidRPr="00A75AFA">
        <w:rPr>
          <w:b w:val="0"/>
          <w:i/>
          <w:color w:val="auto"/>
        </w:rPr>
        <w:t>The Models of Communication</w:t>
      </w:r>
      <w:r>
        <w:rPr>
          <w:b w:val="0"/>
          <w:i/>
          <w:color w:val="auto"/>
        </w:rPr>
        <w:t xml:space="preserve">. </w:t>
      </w:r>
      <w:r>
        <w:rPr>
          <w:b w:val="0"/>
          <w:color w:val="auto"/>
        </w:rPr>
        <w:t xml:space="preserve">Available from: </w:t>
      </w:r>
      <w:hyperlink r:id="rId11" w:history="1">
        <w:r w:rsidR="00F8510E" w:rsidRPr="00F8510E">
          <w:rPr>
            <w:rStyle w:val="Hyperlink"/>
            <w:b w:val="0"/>
          </w:rPr>
          <w:t>http://thecommunicationprocess.com/models-of-communica</w:t>
        </w:r>
        <w:r w:rsidR="00F8510E" w:rsidRPr="00F8510E">
          <w:rPr>
            <w:rStyle w:val="Hyperlink"/>
            <w:b w:val="0"/>
          </w:rPr>
          <w:t>t</w:t>
        </w:r>
        <w:r w:rsidR="00F8510E" w:rsidRPr="00F8510E">
          <w:rPr>
            <w:rStyle w:val="Hyperlink"/>
            <w:b w:val="0"/>
          </w:rPr>
          <w:t>ion/</w:t>
        </w:r>
      </w:hyperlink>
      <w:r>
        <w:rPr>
          <w:rStyle w:val="Hyperlink"/>
          <w:b w:val="0"/>
        </w:rPr>
        <w:t xml:space="preserve"> </w:t>
      </w:r>
      <w:r>
        <w:rPr>
          <w:rStyle w:val="Hyperlink"/>
          <w:b w:val="0"/>
          <w:color w:val="auto"/>
          <w:u w:val="none"/>
        </w:rPr>
        <w:t>[Accessed on 11/07//2018]</w:t>
      </w:r>
    </w:p>
    <w:p w:rsidR="000C0D39" w:rsidRPr="00A75AFA" w:rsidRDefault="000C0D39" w:rsidP="00F8510E">
      <w:pPr>
        <w:rPr>
          <w:rStyle w:val="Hyperlink"/>
          <w:b w:val="0"/>
          <w:color w:val="auto"/>
          <w:u w:val="none"/>
        </w:rPr>
      </w:pPr>
    </w:p>
    <w:p w:rsidR="00545CA4" w:rsidRDefault="004A3ADA" w:rsidP="00F8510E">
      <w:pPr>
        <w:rPr>
          <w:b w:val="0"/>
          <w:color w:val="auto"/>
        </w:rPr>
      </w:pPr>
      <w:r>
        <w:rPr>
          <w:b w:val="0"/>
          <w:color w:val="auto"/>
        </w:rPr>
        <w:t>Blenkinsop</w:t>
      </w:r>
      <w:r w:rsidR="000C0D39">
        <w:rPr>
          <w:b w:val="0"/>
          <w:color w:val="auto"/>
        </w:rPr>
        <w:t xml:space="preserve">, P. 2010. </w:t>
      </w:r>
      <w:r w:rsidR="000C0D39">
        <w:rPr>
          <w:b w:val="0"/>
          <w:i/>
          <w:color w:val="auto"/>
        </w:rPr>
        <w:t xml:space="preserve">The Communication Cycle. </w:t>
      </w:r>
      <w:r w:rsidR="000C0D39">
        <w:rPr>
          <w:b w:val="0"/>
          <w:color w:val="auto"/>
        </w:rPr>
        <w:t xml:space="preserve">Available from: </w:t>
      </w:r>
      <w:hyperlink r:id="rId12" w:history="1">
        <w:r w:rsidR="00545CA4" w:rsidRPr="00545CA4">
          <w:rPr>
            <w:rStyle w:val="Hyperlink"/>
            <w:b w:val="0"/>
          </w:rPr>
          <w:t>http://manyana-education.blogspot.com/2010/10/communication-cycle.html</w:t>
        </w:r>
      </w:hyperlink>
      <w:r w:rsidR="000C0D39">
        <w:rPr>
          <w:b w:val="0"/>
          <w:color w:val="auto"/>
        </w:rPr>
        <w:t xml:space="preserve"> [Accessed on 11/07/2018]</w:t>
      </w:r>
      <w:bookmarkStart w:id="0" w:name="_GoBack"/>
      <w:bookmarkEnd w:id="0"/>
    </w:p>
    <w:p w:rsidR="000C0D39" w:rsidRDefault="000C0D39" w:rsidP="00F8510E">
      <w:pPr>
        <w:rPr>
          <w:b w:val="0"/>
          <w:color w:val="auto"/>
        </w:rPr>
      </w:pPr>
    </w:p>
    <w:p w:rsidR="00B73CBF" w:rsidRDefault="00B73CBF" w:rsidP="00F8510E">
      <w:pPr>
        <w:rPr>
          <w:b w:val="0"/>
          <w:color w:val="auto"/>
        </w:rPr>
      </w:pPr>
      <w:r>
        <w:rPr>
          <w:b w:val="0"/>
          <w:color w:val="auto"/>
        </w:rPr>
        <w:t xml:space="preserve">Bussinesstopia, 2018. </w:t>
      </w:r>
      <w:r w:rsidR="00A75AFA">
        <w:rPr>
          <w:b w:val="0"/>
          <w:i/>
          <w:color w:val="auto"/>
        </w:rPr>
        <w:t>Shannon and Weaver Model o</w:t>
      </w:r>
      <w:r w:rsidRPr="00A75AFA">
        <w:rPr>
          <w:b w:val="0"/>
          <w:i/>
          <w:color w:val="auto"/>
        </w:rPr>
        <w:t>f Communication</w:t>
      </w:r>
      <w:r>
        <w:rPr>
          <w:b w:val="0"/>
          <w:color w:val="auto"/>
        </w:rPr>
        <w:t xml:space="preserve">. Available from: </w:t>
      </w:r>
      <w:hyperlink r:id="rId13" w:history="1">
        <w:r w:rsidRPr="00B73CBF">
          <w:rPr>
            <w:rStyle w:val="Hyperlink"/>
            <w:b w:val="0"/>
          </w:rPr>
          <w:t>https://www.businesstopia.net/communication/shannon-and-weaver-model-communication</w:t>
        </w:r>
      </w:hyperlink>
      <w:r>
        <w:rPr>
          <w:b w:val="0"/>
          <w:color w:val="auto"/>
        </w:rPr>
        <w:t xml:space="preserve"> [Accessed on 11/07/2018]</w:t>
      </w:r>
    </w:p>
    <w:p w:rsidR="000C0D39" w:rsidRPr="00B73CBF" w:rsidRDefault="000C0D39" w:rsidP="00F8510E">
      <w:pPr>
        <w:rPr>
          <w:b w:val="0"/>
          <w:color w:val="auto"/>
        </w:rPr>
      </w:pPr>
    </w:p>
    <w:p w:rsidR="00B73CBF" w:rsidRPr="002F2378" w:rsidRDefault="00A75AFA" w:rsidP="00F8510E">
      <w:pPr>
        <w:rPr>
          <w:b w:val="0"/>
          <w:color w:val="auto"/>
        </w:rPr>
      </w:pPr>
      <w:r>
        <w:rPr>
          <w:b w:val="0"/>
          <w:color w:val="auto"/>
        </w:rPr>
        <w:t xml:space="preserve">Communication Theory, 2016. </w:t>
      </w:r>
      <w:r>
        <w:rPr>
          <w:b w:val="0"/>
          <w:i/>
          <w:color w:val="auto"/>
        </w:rPr>
        <w:t>Berlo’s SMCR Model of Communication.</w:t>
      </w:r>
      <w:r w:rsidR="000C0D39">
        <w:rPr>
          <w:b w:val="0"/>
          <w:i/>
          <w:color w:val="auto"/>
        </w:rPr>
        <w:t xml:space="preserve"> </w:t>
      </w:r>
      <w:r>
        <w:rPr>
          <w:b w:val="0"/>
          <w:color w:val="auto"/>
        </w:rPr>
        <w:t xml:space="preserve">Available from: </w:t>
      </w:r>
      <w:hyperlink r:id="rId14" w:history="1">
        <w:r w:rsidR="002F2378" w:rsidRPr="002F2378">
          <w:rPr>
            <w:rStyle w:val="Hyperlink"/>
            <w:b w:val="0"/>
          </w:rPr>
          <w:t>https://w</w:t>
        </w:r>
        <w:r w:rsidR="002F2378" w:rsidRPr="002F2378">
          <w:rPr>
            <w:rStyle w:val="Hyperlink"/>
            <w:b w:val="0"/>
          </w:rPr>
          <w:t>w</w:t>
        </w:r>
        <w:r w:rsidR="002F2378" w:rsidRPr="002F2378">
          <w:rPr>
            <w:rStyle w:val="Hyperlink"/>
            <w:b w:val="0"/>
          </w:rPr>
          <w:t>w.communicationtheory.org/berlos-smcr-model-of-communication/</w:t>
        </w:r>
      </w:hyperlink>
      <w:r>
        <w:rPr>
          <w:b w:val="0"/>
          <w:color w:val="auto"/>
        </w:rPr>
        <w:t xml:space="preserve"> [Accessed on 11/072018]</w:t>
      </w:r>
    </w:p>
    <w:p w:rsidR="002F2378" w:rsidRPr="00545CA4" w:rsidRDefault="002F2378" w:rsidP="00F8510E">
      <w:pPr>
        <w:rPr>
          <w:b w:val="0"/>
          <w:color w:val="auto"/>
        </w:rPr>
      </w:pPr>
    </w:p>
    <w:p w:rsidR="00545CA4" w:rsidRPr="00F8510E" w:rsidRDefault="00545CA4" w:rsidP="00F8510E">
      <w:pPr>
        <w:rPr>
          <w:b w:val="0"/>
          <w:color w:val="auto"/>
        </w:rPr>
      </w:pPr>
    </w:p>
    <w:p w:rsidR="00F8510E" w:rsidRDefault="00F8510E" w:rsidP="00DF027C">
      <w:pPr>
        <w:rPr>
          <w:b w:val="0"/>
          <w:color w:val="auto"/>
        </w:rPr>
      </w:pPr>
    </w:p>
    <w:p w:rsidR="00F8510E" w:rsidRPr="00DA4436" w:rsidRDefault="00F8510E" w:rsidP="00DF027C">
      <w:pPr>
        <w:rPr>
          <w:b w:val="0"/>
          <w:color w:val="auto"/>
        </w:rPr>
      </w:pPr>
    </w:p>
    <w:p w:rsidR="00DA4436" w:rsidRPr="00DA4436" w:rsidRDefault="00DA4436" w:rsidP="00DF027C">
      <w:pPr>
        <w:rPr>
          <w:b w:val="0"/>
          <w:color w:val="auto"/>
        </w:rPr>
      </w:pPr>
    </w:p>
    <w:p w:rsidR="00B620E7" w:rsidRPr="00B620E7" w:rsidRDefault="00B620E7" w:rsidP="00DF027C">
      <w:pPr>
        <w:rPr>
          <w:color w:val="auto"/>
        </w:rPr>
      </w:pPr>
    </w:p>
    <w:sectPr w:rsidR="00B620E7" w:rsidRPr="00B620E7" w:rsidSect="00DF027C">
      <w:headerReference w:type="default" r:id="rId15"/>
      <w:footerReference w:type="default" r:id="rId16"/>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3A0B" w:rsidRDefault="00AE3A0B">
      <w:r>
        <w:separator/>
      </w:r>
    </w:p>
    <w:p w:rsidR="00AE3A0B" w:rsidRDefault="00AE3A0B"/>
  </w:endnote>
  <w:endnote w:type="continuationSeparator" w:id="0">
    <w:p w:rsidR="00AE3A0B" w:rsidRDefault="00AE3A0B">
      <w:r>
        <w:continuationSeparator/>
      </w:r>
    </w:p>
    <w:p w:rsidR="00AE3A0B" w:rsidRDefault="00AE3A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rsidR="00AA1A5C" w:rsidRDefault="00AA1A5C">
        <w:pPr>
          <w:pStyle w:val="Footer"/>
          <w:jc w:val="center"/>
        </w:pPr>
        <w:r>
          <w:fldChar w:fldCharType="begin"/>
        </w:r>
        <w:r>
          <w:instrText xml:space="preserve"> PAGE   \* MERGEFORMAT </w:instrText>
        </w:r>
        <w:r>
          <w:fldChar w:fldCharType="separate"/>
        </w:r>
        <w:r w:rsidR="004A3ADA">
          <w:rPr>
            <w:noProof/>
          </w:rPr>
          <w:t>10</w:t>
        </w:r>
        <w:r>
          <w:rPr>
            <w:noProof/>
          </w:rPr>
          <w:fldChar w:fldCharType="end"/>
        </w:r>
      </w:p>
    </w:sdtContent>
  </w:sdt>
  <w:p w:rsidR="00AA1A5C" w:rsidRDefault="00AA1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3A0B" w:rsidRDefault="00AE3A0B">
      <w:r>
        <w:separator/>
      </w:r>
    </w:p>
    <w:p w:rsidR="00AE3A0B" w:rsidRDefault="00AE3A0B"/>
  </w:footnote>
  <w:footnote w:type="continuationSeparator" w:id="0">
    <w:p w:rsidR="00AE3A0B" w:rsidRDefault="00AE3A0B">
      <w:r>
        <w:continuationSeparator/>
      </w:r>
    </w:p>
    <w:p w:rsidR="00AE3A0B" w:rsidRDefault="00AE3A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AA1A5C" w:rsidTr="00D077E9">
      <w:trPr>
        <w:trHeight w:val="978"/>
      </w:trPr>
      <w:tc>
        <w:tcPr>
          <w:tcW w:w="9990" w:type="dxa"/>
          <w:tcBorders>
            <w:top w:val="nil"/>
            <w:left w:val="nil"/>
            <w:bottom w:val="single" w:sz="36" w:space="0" w:color="34ABA2" w:themeColor="accent3"/>
            <w:right w:val="nil"/>
          </w:tcBorders>
        </w:tcPr>
        <w:p w:rsidR="00AA1A5C" w:rsidRDefault="00AA1A5C">
          <w:pPr>
            <w:pStyle w:val="Header"/>
          </w:pPr>
        </w:p>
      </w:tc>
    </w:tr>
  </w:tbl>
  <w:p w:rsidR="00AA1A5C" w:rsidRDefault="00AA1A5C"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2E3931"/>
    <w:multiLevelType w:val="hybridMultilevel"/>
    <w:tmpl w:val="B29E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36908"/>
    <w:multiLevelType w:val="hybridMultilevel"/>
    <w:tmpl w:val="E292B5CA"/>
    <w:lvl w:ilvl="0" w:tplc="F2A4249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7B19"/>
    <w:rsid w:val="000217D2"/>
    <w:rsid w:val="0002482E"/>
    <w:rsid w:val="00050324"/>
    <w:rsid w:val="00080A18"/>
    <w:rsid w:val="000A0150"/>
    <w:rsid w:val="000C0D39"/>
    <w:rsid w:val="000C71AF"/>
    <w:rsid w:val="000E2F79"/>
    <w:rsid w:val="000E63C9"/>
    <w:rsid w:val="00130E9D"/>
    <w:rsid w:val="00150A6D"/>
    <w:rsid w:val="00166F32"/>
    <w:rsid w:val="00181B02"/>
    <w:rsid w:val="00185B35"/>
    <w:rsid w:val="001F2BC8"/>
    <w:rsid w:val="001F5F6B"/>
    <w:rsid w:val="002432C5"/>
    <w:rsid w:val="00243EBC"/>
    <w:rsid w:val="00246A35"/>
    <w:rsid w:val="00276A6D"/>
    <w:rsid w:val="00284348"/>
    <w:rsid w:val="002E096B"/>
    <w:rsid w:val="002F2378"/>
    <w:rsid w:val="002F51F5"/>
    <w:rsid w:val="00302835"/>
    <w:rsid w:val="00312137"/>
    <w:rsid w:val="00315B98"/>
    <w:rsid w:val="00317FEA"/>
    <w:rsid w:val="00321F91"/>
    <w:rsid w:val="00330359"/>
    <w:rsid w:val="0033762F"/>
    <w:rsid w:val="00346E2B"/>
    <w:rsid w:val="0035132A"/>
    <w:rsid w:val="003565C9"/>
    <w:rsid w:val="0036574B"/>
    <w:rsid w:val="00366C7E"/>
    <w:rsid w:val="0038127C"/>
    <w:rsid w:val="00384EA3"/>
    <w:rsid w:val="003A06EE"/>
    <w:rsid w:val="003A39A1"/>
    <w:rsid w:val="003B067E"/>
    <w:rsid w:val="003C2191"/>
    <w:rsid w:val="003D3863"/>
    <w:rsid w:val="003D6AD3"/>
    <w:rsid w:val="004110DE"/>
    <w:rsid w:val="00417069"/>
    <w:rsid w:val="00426C46"/>
    <w:rsid w:val="0043252A"/>
    <w:rsid w:val="0044085A"/>
    <w:rsid w:val="00453253"/>
    <w:rsid w:val="004A3ADA"/>
    <w:rsid w:val="004B21A5"/>
    <w:rsid w:val="004B4067"/>
    <w:rsid w:val="005037F0"/>
    <w:rsid w:val="00511C73"/>
    <w:rsid w:val="00516A86"/>
    <w:rsid w:val="005275F6"/>
    <w:rsid w:val="00545CA4"/>
    <w:rsid w:val="0056161E"/>
    <w:rsid w:val="00572102"/>
    <w:rsid w:val="005A27CA"/>
    <w:rsid w:val="005B48EF"/>
    <w:rsid w:val="005C5141"/>
    <w:rsid w:val="005F1BB0"/>
    <w:rsid w:val="00632375"/>
    <w:rsid w:val="00641434"/>
    <w:rsid w:val="00656C4D"/>
    <w:rsid w:val="00695809"/>
    <w:rsid w:val="006C117E"/>
    <w:rsid w:val="006E5716"/>
    <w:rsid w:val="007302B3"/>
    <w:rsid w:val="00730733"/>
    <w:rsid w:val="00730E3A"/>
    <w:rsid w:val="00736AAF"/>
    <w:rsid w:val="00765B2A"/>
    <w:rsid w:val="007729DF"/>
    <w:rsid w:val="00783A34"/>
    <w:rsid w:val="007908D7"/>
    <w:rsid w:val="007C6B52"/>
    <w:rsid w:val="007D16C5"/>
    <w:rsid w:val="007D31B4"/>
    <w:rsid w:val="00862FE4"/>
    <w:rsid w:val="0086389A"/>
    <w:rsid w:val="00872CD4"/>
    <w:rsid w:val="00874CE4"/>
    <w:rsid w:val="0087605E"/>
    <w:rsid w:val="008831B9"/>
    <w:rsid w:val="008A7261"/>
    <w:rsid w:val="008B1FEE"/>
    <w:rsid w:val="008E7B19"/>
    <w:rsid w:val="00903C32"/>
    <w:rsid w:val="00916B16"/>
    <w:rsid w:val="009173B9"/>
    <w:rsid w:val="0093335D"/>
    <w:rsid w:val="0093613E"/>
    <w:rsid w:val="00943026"/>
    <w:rsid w:val="00950729"/>
    <w:rsid w:val="00966B81"/>
    <w:rsid w:val="009A731F"/>
    <w:rsid w:val="009C7720"/>
    <w:rsid w:val="009D114D"/>
    <w:rsid w:val="00A23AFA"/>
    <w:rsid w:val="00A25BC5"/>
    <w:rsid w:val="00A31B3E"/>
    <w:rsid w:val="00A33140"/>
    <w:rsid w:val="00A342EC"/>
    <w:rsid w:val="00A532F3"/>
    <w:rsid w:val="00A75AFA"/>
    <w:rsid w:val="00A8489E"/>
    <w:rsid w:val="00AA1A5C"/>
    <w:rsid w:val="00AC29F3"/>
    <w:rsid w:val="00AD02F6"/>
    <w:rsid w:val="00AE3A0B"/>
    <w:rsid w:val="00AF5749"/>
    <w:rsid w:val="00B231E5"/>
    <w:rsid w:val="00B620E7"/>
    <w:rsid w:val="00B73CBF"/>
    <w:rsid w:val="00BB0C9F"/>
    <w:rsid w:val="00BB219E"/>
    <w:rsid w:val="00BF107D"/>
    <w:rsid w:val="00BF113B"/>
    <w:rsid w:val="00C02B87"/>
    <w:rsid w:val="00C4086D"/>
    <w:rsid w:val="00C92A7B"/>
    <w:rsid w:val="00CA1896"/>
    <w:rsid w:val="00CB5B28"/>
    <w:rsid w:val="00CE129B"/>
    <w:rsid w:val="00CE7E9B"/>
    <w:rsid w:val="00CF5371"/>
    <w:rsid w:val="00D0323A"/>
    <w:rsid w:val="00D0559F"/>
    <w:rsid w:val="00D077E9"/>
    <w:rsid w:val="00D42CB7"/>
    <w:rsid w:val="00D5413D"/>
    <w:rsid w:val="00D570A9"/>
    <w:rsid w:val="00D57FB5"/>
    <w:rsid w:val="00D70D02"/>
    <w:rsid w:val="00D770C7"/>
    <w:rsid w:val="00D86945"/>
    <w:rsid w:val="00D90290"/>
    <w:rsid w:val="00D960FC"/>
    <w:rsid w:val="00DA4436"/>
    <w:rsid w:val="00DA7190"/>
    <w:rsid w:val="00DC3A35"/>
    <w:rsid w:val="00DD152F"/>
    <w:rsid w:val="00DE213F"/>
    <w:rsid w:val="00DF027C"/>
    <w:rsid w:val="00DF597E"/>
    <w:rsid w:val="00E00A32"/>
    <w:rsid w:val="00E22ACD"/>
    <w:rsid w:val="00E248F4"/>
    <w:rsid w:val="00E508B3"/>
    <w:rsid w:val="00E55F7D"/>
    <w:rsid w:val="00E620B0"/>
    <w:rsid w:val="00E81B40"/>
    <w:rsid w:val="00EB5D70"/>
    <w:rsid w:val="00EC6691"/>
    <w:rsid w:val="00EF555B"/>
    <w:rsid w:val="00F027BB"/>
    <w:rsid w:val="00F11DCF"/>
    <w:rsid w:val="00F162EA"/>
    <w:rsid w:val="00F47A9E"/>
    <w:rsid w:val="00F52D27"/>
    <w:rsid w:val="00F83527"/>
    <w:rsid w:val="00F8510E"/>
    <w:rsid w:val="00F857F4"/>
    <w:rsid w:val="00F87AEC"/>
    <w:rsid w:val="00F95D2A"/>
    <w:rsid w:val="00FA79BE"/>
    <w:rsid w:val="00FD4C8E"/>
    <w:rsid w:val="00FD583F"/>
    <w:rsid w:val="00FD7488"/>
    <w:rsid w:val="00FD7E55"/>
    <w:rsid w:val="00FE0EFA"/>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7384B"/>
  <w15:docId w15:val="{14F8F16F-9F00-4BE2-83F1-B41682894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EC6691"/>
    <w:pPr>
      <w:ind w:left="720"/>
      <w:contextualSpacing/>
    </w:pPr>
  </w:style>
  <w:style w:type="character" w:styleId="Hyperlink">
    <w:name w:val="Hyperlink"/>
    <w:basedOn w:val="DefaultParagraphFont"/>
    <w:uiPriority w:val="99"/>
    <w:unhideWhenUsed/>
    <w:rsid w:val="00B620E7"/>
    <w:rPr>
      <w:color w:val="3592CF" w:themeColor="hyperlink"/>
      <w:u w:val="single"/>
    </w:rPr>
  </w:style>
  <w:style w:type="character" w:styleId="UnresolvedMention">
    <w:name w:val="Unresolved Mention"/>
    <w:basedOn w:val="DefaultParagraphFont"/>
    <w:uiPriority w:val="99"/>
    <w:semiHidden/>
    <w:unhideWhenUsed/>
    <w:rsid w:val="00B620E7"/>
    <w:rPr>
      <w:color w:val="808080"/>
      <w:shd w:val="clear" w:color="auto" w:fill="E6E6E6"/>
    </w:rPr>
  </w:style>
  <w:style w:type="character" w:styleId="FollowedHyperlink">
    <w:name w:val="FollowedHyperlink"/>
    <w:basedOn w:val="DefaultParagraphFont"/>
    <w:uiPriority w:val="99"/>
    <w:semiHidden/>
    <w:unhideWhenUsed/>
    <w:rsid w:val="003565C9"/>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usinesstopia.net/communication/shannon-and-weaver-model-communication"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manyana-education.blogspot.com/2010/10/communication-cycle.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hecommunicationprocess.com/models-of-communicatio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r.berkeley.edu/hr-network/central-guide-managing-hr/managing-hr/interaction/team-building/step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learnmanagement2.com/tall%20structure.htm" TargetMode="External"/><Relationship Id="rId14" Type="http://schemas.openxmlformats.org/officeDocument/2006/relationships/hyperlink" Target="https://www.communicationtheory.org/berlos-smcr-model-of-communica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Report%20(Business%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B7D23BE4EAA438EBE92A93DAFA44792"/>
        <w:category>
          <w:name w:val="General"/>
          <w:gallery w:val="placeholder"/>
        </w:category>
        <w:types>
          <w:type w:val="bbPlcHdr"/>
        </w:types>
        <w:behaviors>
          <w:behavior w:val="content"/>
        </w:behaviors>
        <w:guid w:val="{178F209B-74CD-4E4E-B7DC-C9A62D0FB623}"/>
      </w:docPartPr>
      <w:docPartBody>
        <w:p w:rsidR="007C5DC4" w:rsidRDefault="004A2EFF">
          <w:pPr>
            <w:pStyle w:val="5B7D23BE4EAA438EBE92A93DAFA44792"/>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2EFF"/>
    <w:rsid w:val="00144DEF"/>
    <w:rsid w:val="004A2EFF"/>
    <w:rsid w:val="006260EB"/>
    <w:rsid w:val="007C5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2195CAE1D21E4619B43D3889D0E3A779">
    <w:name w:val="2195CAE1D21E4619B43D3889D0E3A779"/>
  </w:style>
  <w:style w:type="paragraph" w:customStyle="1" w:styleId="5B7D23BE4EAA438EBE92A93DAFA44792">
    <w:name w:val="5B7D23BE4EAA438EBE92A93DAFA44792"/>
  </w:style>
  <w:style w:type="paragraph" w:customStyle="1" w:styleId="F9CD70D7CBC54DD3AE19C218F4FCF2F5">
    <w:name w:val="F9CD70D7CBC54DD3AE19C218F4FCF2F5"/>
  </w:style>
  <w:style w:type="paragraph" w:customStyle="1" w:styleId="1E2684FDA76F439AAD8424C6C6C77562">
    <w:name w:val="1E2684FDA76F439AAD8424C6C6C77562"/>
  </w:style>
  <w:style w:type="paragraph" w:customStyle="1" w:styleId="ED43DB68DB134D84B9B238A9BF37DC51">
    <w:name w:val="ED43DB68DB134D84B9B238A9BF37DC51"/>
  </w:style>
  <w:style w:type="paragraph" w:customStyle="1" w:styleId="BABA2ACAC1834E5EA25BF6CA53FCCDDC">
    <w:name w:val="BABA2ACAC1834E5EA25BF6CA53FCCDDC"/>
  </w:style>
  <w:style w:type="paragraph" w:customStyle="1" w:styleId="B3950BC03CE54130BC37CA87DEC4B735">
    <w:name w:val="B3950BC03CE54130BC37CA87DEC4B735"/>
  </w:style>
  <w:style w:type="paragraph" w:customStyle="1" w:styleId="69A7A38497674A60BB5F87745B8924C0">
    <w:name w:val="69A7A38497674A60BB5F87745B8924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(Business design)</Template>
  <TotalTime>791</TotalTime>
  <Pages>10</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Miah</dc:creator>
  <cp:keywords/>
  <cp:lastModifiedBy>Mohammed Miah</cp:lastModifiedBy>
  <cp:revision>41</cp:revision>
  <cp:lastPrinted>2006-08-01T17:47:00Z</cp:lastPrinted>
  <dcterms:created xsi:type="dcterms:W3CDTF">2018-07-11T12:41:00Z</dcterms:created>
  <dcterms:modified xsi:type="dcterms:W3CDTF">2018-07-13T10:34:00Z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