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1A0CAE" w14:textId="77777777" w:rsidR="00EB3AEE" w:rsidRPr="00664510" w:rsidRDefault="00EB3AEE" w:rsidP="00664510">
      <w:pPr>
        <w:spacing w:line="360" w:lineRule="auto"/>
        <w:jc w:val="center"/>
        <w:rPr>
          <w:rFonts w:ascii="Arial" w:hAnsi="Arial" w:cs="Arial"/>
          <w:b/>
          <w:bCs/>
          <w:sz w:val="24"/>
          <w:szCs w:val="24"/>
        </w:rPr>
      </w:pPr>
      <w:r w:rsidRPr="00664510">
        <w:rPr>
          <w:rFonts w:ascii="Arial" w:hAnsi="Arial" w:cs="Arial"/>
          <w:b/>
          <w:bCs/>
          <w:sz w:val="24"/>
          <w:szCs w:val="24"/>
        </w:rPr>
        <w:t>Component 2 - Research Report</w:t>
      </w:r>
    </w:p>
    <w:p w14:paraId="44653E1C" w14:textId="6D989026" w:rsidR="00EB3AEE" w:rsidRPr="00664510" w:rsidRDefault="00EB3AEE" w:rsidP="00664510">
      <w:pPr>
        <w:spacing w:line="360" w:lineRule="auto"/>
        <w:jc w:val="center"/>
        <w:rPr>
          <w:rFonts w:ascii="Arial" w:hAnsi="Arial" w:cs="Arial"/>
          <w:sz w:val="24"/>
          <w:szCs w:val="24"/>
        </w:rPr>
      </w:pPr>
      <w:r w:rsidRPr="00664510">
        <w:rPr>
          <w:rFonts w:ascii="Arial" w:hAnsi="Arial" w:cs="Arial"/>
          <w:sz w:val="24"/>
          <w:szCs w:val="24"/>
        </w:rPr>
        <w:t>Student Name:</w:t>
      </w:r>
      <w:r w:rsidR="001D775E" w:rsidRPr="00664510">
        <w:rPr>
          <w:rFonts w:ascii="Arial" w:hAnsi="Arial" w:cs="Arial"/>
          <w:sz w:val="24"/>
          <w:szCs w:val="24"/>
        </w:rPr>
        <w:t xml:space="preserve"> Sorin </w:t>
      </w:r>
      <w:proofErr w:type="spellStart"/>
      <w:r w:rsidR="001D775E" w:rsidRPr="00664510">
        <w:rPr>
          <w:rFonts w:ascii="Arial" w:hAnsi="Arial" w:cs="Arial"/>
          <w:sz w:val="24"/>
          <w:szCs w:val="24"/>
        </w:rPr>
        <w:t>Pandele</w:t>
      </w:r>
      <w:proofErr w:type="spellEnd"/>
    </w:p>
    <w:p w14:paraId="7B0C9C46" w14:textId="7FEBB241" w:rsidR="00EB3AEE" w:rsidRPr="00664510" w:rsidRDefault="00EB3AEE" w:rsidP="00664510">
      <w:pPr>
        <w:spacing w:line="360" w:lineRule="auto"/>
        <w:jc w:val="center"/>
        <w:rPr>
          <w:rFonts w:ascii="Arial" w:hAnsi="Arial" w:cs="Arial"/>
          <w:sz w:val="24"/>
          <w:szCs w:val="24"/>
        </w:rPr>
      </w:pPr>
      <w:r w:rsidRPr="00664510">
        <w:rPr>
          <w:rFonts w:ascii="Arial" w:hAnsi="Arial" w:cs="Arial"/>
          <w:sz w:val="24"/>
          <w:szCs w:val="24"/>
        </w:rPr>
        <w:t>Student Number:</w:t>
      </w:r>
      <w:r w:rsidR="00163556" w:rsidRPr="00664510">
        <w:rPr>
          <w:rFonts w:ascii="Arial" w:hAnsi="Arial" w:cs="Arial"/>
          <w:sz w:val="24"/>
          <w:szCs w:val="24"/>
        </w:rPr>
        <w:t xml:space="preserve"> 2130592</w:t>
      </w:r>
    </w:p>
    <w:p w14:paraId="2DD41D0C" w14:textId="43FF1FDF" w:rsidR="00EB3AEE" w:rsidRPr="00664510" w:rsidRDefault="00EB3AEE" w:rsidP="00664510">
      <w:pPr>
        <w:spacing w:line="360" w:lineRule="auto"/>
        <w:jc w:val="center"/>
        <w:rPr>
          <w:rFonts w:ascii="Arial" w:hAnsi="Arial" w:cs="Arial"/>
          <w:sz w:val="24"/>
          <w:szCs w:val="24"/>
        </w:rPr>
      </w:pPr>
      <w:r w:rsidRPr="00664510">
        <w:rPr>
          <w:rFonts w:ascii="Arial" w:hAnsi="Arial" w:cs="Arial"/>
          <w:sz w:val="24"/>
          <w:szCs w:val="24"/>
        </w:rPr>
        <w:t>Lecturer Name:</w:t>
      </w:r>
    </w:p>
    <w:p w14:paraId="3D6B1353" w14:textId="30826259" w:rsidR="00EB3AEE" w:rsidRPr="00664510" w:rsidRDefault="00EB3AEE" w:rsidP="00664510">
      <w:pPr>
        <w:spacing w:line="360" w:lineRule="auto"/>
        <w:jc w:val="center"/>
        <w:rPr>
          <w:rFonts w:ascii="Arial" w:hAnsi="Arial" w:cs="Arial"/>
          <w:b/>
          <w:bCs/>
          <w:sz w:val="24"/>
          <w:szCs w:val="24"/>
        </w:rPr>
      </w:pPr>
      <w:r w:rsidRPr="00664510">
        <w:rPr>
          <w:rFonts w:ascii="Arial" w:hAnsi="Arial" w:cs="Arial"/>
          <w:b/>
          <w:bCs/>
          <w:sz w:val="24"/>
          <w:szCs w:val="24"/>
        </w:rPr>
        <w:t>BMSW4003_BIRM</w:t>
      </w:r>
    </w:p>
    <w:p w14:paraId="1503C262" w14:textId="77777777" w:rsidR="00047D3A" w:rsidRPr="00664510" w:rsidRDefault="00047D3A" w:rsidP="00664510">
      <w:pPr>
        <w:spacing w:line="360" w:lineRule="auto"/>
        <w:jc w:val="center"/>
        <w:rPr>
          <w:rFonts w:ascii="Arial" w:hAnsi="Arial" w:cs="Arial"/>
          <w:b/>
          <w:bCs/>
          <w:sz w:val="24"/>
          <w:szCs w:val="24"/>
        </w:rPr>
      </w:pPr>
    </w:p>
    <w:p w14:paraId="4FD1394F" w14:textId="50679315" w:rsidR="00EB3AEE" w:rsidRPr="00664510" w:rsidRDefault="00EB3AEE" w:rsidP="00664510">
      <w:pPr>
        <w:pStyle w:val="Title"/>
        <w:spacing w:line="360" w:lineRule="auto"/>
        <w:jc w:val="center"/>
        <w:rPr>
          <w:rFonts w:ascii="Arial" w:hAnsi="Arial" w:cs="Arial"/>
          <w:sz w:val="40"/>
          <w:szCs w:val="40"/>
        </w:rPr>
      </w:pPr>
      <w:r w:rsidRPr="00664510">
        <w:rPr>
          <w:rFonts w:ascii="Arial" w:hAnsi="Arial" w:cs="Arial"/>
          <w:sz w:val="40"/>
          <w:szCs w:val="40"/>
        </w:rPr>
        <w:t>Digital Skills and Research Methods</w:t>
      </w:r>
    </w:p>
    <w:p w14:paraId="28906398" w14:textId="77777777" w:rsidR="00EB3AEE" w:rsidRPr="00664510" w:rsidRDefault="00EB3AEE" w:rsidP="00664510">
      <w:pPr>
        <w:spacing w:line="360" w:lineRule="auto"/>
        <w:jc w:val="both"/>
        <w:rPr>
          <w:rFonts w:ascii="Arial" w:hAnsi="Arial" w:cs="Arial"/>
          <w:sz w:val="24"/>
          <w:szCs w:val="24"/>
        </w:rPr>
      </w:pPr>
    </w:p>
    <w:p w14:paraId="4649742B" w14:textId="615605C8" w:rsidR="00EB3AEE" w:rsidRDefault="00EB3AEE" w:rsidP="00664510">
      <w:pPr>
        <w:spacing w:line="360" w:lineRule="auto"/>
        <w:jc w:val="both"/>
        <w:rPr>
          <w:rFonts w:ascii="Arial" w:hAnsi="Arial" w:cs="Arial"/>
          <w:sz w:val="24"/>
          <w:szCs w:val="24"/>
        </w:rPr>
      </w:pPr>
    </w:p>
    <w:p w14:paraId="3C28BD59" w14:textId="01F4C432" w:rsidR="0021321E" w:rsidRDefault="0021321E" w:rsidP="00664510">
      <w:pPr>
        <w:spacing w:line="360" w:lineRule="auto"/>
        <w:jc w:val="both"/>
        <w:rPr>
          <w:rFonts w:ascii="Arial" w:hAnsi="Arial" w:cs="Arial"/>
          <w:sz w:val="24"/>
          <w:szCs w:val="24"/>
        </w:rPr>
      </w:pPr>
    </w:p>
    <w:p w14:paraId="261762DF" w14:textId="77777777" w:rsidR="0021321E" w:rsidRPr="00664510" w:rsidRDefault="0021321E" w:rsidP="00664510">
      <w:pPr>
        <w:spacing w:line="360" w:lineRule="auto"/>
        <w:jc w:val="both"/>
        <w:rPr>
          <w:rFonts w:ascii="Arial" w:hAnsi="Arial" w:cs="Arial"/>
          <w:sz w:val="24"/>
          <w:szCs w:val="24"/>
        </w:rPr>
      </w:pPr>
    </w:p>
    <w:p w14:paraId="0AFA6712" w14:textId="77777777" w:rsidR="00EB3AEE" w:rsidRPr="00664510" w:rsidRDefault="00EB3AEE" w:rsidP="00664510">
      <w:pPr>
        <w:spacing w:line="360" w:lineRule="auto"/>
        <w:jc w:val="both"/>
        <w:rPr>
          <w:rFonts w:ascii="Arial" w:hAnsi="Arial" w:cs="Arial"/>
          <w:sz w:val="24"/>
          <w:szCs w:val="24"/>
        </w:rPr>
      </w:pPr>
    </w:p>
    <w:p w14:paraId="4350E206" w14:textId="77777777" w:rsidR="00EB3AEE" w:rsidRPr="00664510" w:rsidRDefault="00EB3AEE" w:rsidP="00664510">
      <w:pPr>
        <w:spacing w:line="360" w:lineRule="auto"/>
        <w:jc w:val="both"/>
        <w:rPr>
          <w:rFonts w:ascii="Arial" w:hAnsi="Arial" w:cs="Arial"/>
          <w:sz w:val="24"/>
          <w:szCs w:val="24"/>
        </w:rPr>
      </w:pPr>
    </w:p>
    <w:p w14:paraId="10FBDAC5" w14:textId="77777777" w:rsidR="00EB3AEE" w:rsidRPr="00664510" w:rsidRDefault="00EB3AEE" w:rsidP="00664510">
      <w:pPr>
        <w:spacing w:line="360" w:lineRule="auto"/>
        <w:jc w:val="both"/>
        <w:rPr>
          <w:rFonts w:ascii="Arial" w:hAnsi="Arial" w:cs="Arial"/>
          <w:sz w:val="24"/>
          <w:szCs w:val="24"/>
        </w:rPr>
      </w:pPr>
    </w:p>
    <w:sdt>
      <w:sdtPr>
        <w:rPr>
          <w:rFonts w:ascii="Arial" w:eastAsiaTheme="minorHAnsi" w:hAnsi="Arial" w:cs="Arial"/>
          <w:color w:val="auto"/>
          <w:sz w:val="24"/>
          <w:szCs w:val="24"/>
          <w:lang w:val="en-GB"/>
        </w:rPr>
        <w:id w:val="-1372832131"/>
        <w:docPartObj>
          <w:docPartGallery w:val="Table of Contents"/>
          <w:docPartUnique/>
        </w:docPartObj>
      </w:sdtPr>
      <w:sdtEndPr>
        <w:rPr>
          <w:b/>
          <w:bCs/>
          <w:noProof/>
        </w:rPr>
      </w:sdtEndPr>
      <w:sdtContent>
        <w:p w14:paraId="715ED071" w14:textId="1C507EA2" w:rsidR="00163556" w:rsidRPr="0021321E" w:rsidRDefault="00163556" w:rsidP="00664510">
          <w:pPr>
            <w:pStyle w:val="TOCHeading"/>
            <w:numPr>
              <w:ilvl w:val="0"/>
              <w:numId w:val="0"/>
            </w:numPr>
            <w:spacing w:line="360" w:lineRule="auto"/>
            <w:ind w:left="432" w:hanging="432"/>
            <w:jc w:val="both"/>
            <w:rPr>
              <w:rFonts w:ascii="Arial" w:hAnsi="Arial" w:cs="Arial"/>
              <w:b/>
              <w:bCs/>
              <w:sz w:val="28"/>
              <w:szCs w:val="28"/>
            </w:rPr>
          </w:pPr>
          <w:r w:rsidRPr="0021321E">
            <w:rPr>
              <w:rFonts w:ascii="Arial" w:hAnsi="Arial" w:cs="Arial"/>
              <w:b/>
              <w:bCs/>
              <w:sz w:val="28"/>
              <w:szCs w:val="28"/>
            </w:rPr>
            <w:t>Table of Contents</w:t>
          </w:r>
        </w:p>
        <w:p w14:paraId="3E296E21" w14:textId="1A8D8CA8" w:rsidR="0021321E" w:rsidRPr="0021321E" w:rsidRDefault="00163556">
          <w:pPr>
            <w:pStyle w:val="TOC1"/>
            <w:tabs>
              <w:tab w:val="left" w:pos="440"/>
              <w:tab w:val="right" w:leader="dot" w:pos="9016"/>
            </w:tabs>
            <w:rPr>
              <w:rFonts w:ascii="Arial" w:eastAsiaTheme="minorEastAsia" w:hAnsi="Arial" w:cs="Arial"/>
              <w:b w:val="0"/>
              <w:bCs w:val="0"/>
              <w:i w:val="0"/>
              <w:iCs w:val="0"/>
              <w:noProof/>
              <w:lang w:eastAsia="en-GB"/>
            </w:rPr>
          </w:pPr>
          <w:r w:rsidRPr="0021321E">
            <w:rPr>
              <w:rFonts w:ascii="Arial" w:hAnsi="Arial" w:cs="Arial"/>
              <w:b w:val="0"/>
              <w:bCs w:val="0"/>
            </w:rPr>
            <w:fldChar w:fldCharType="begin"/>
          </w:r>
          <w:r w:rsidRPr="0021321E">
            <w:rPr>
              <w:rFonts w:ascii="Arial" w:hAnsi="Arial" w:cs="Arial"/>
            </w:rPr>
            <w:instrText xml:space="preserve"> TOC \o "1-3" \h \z \u </w:instrText>
          </w:r>
          <w:r w:rsidRPr="0021321E">
            <w:rPr>
              <w:rFonts w:ascii="Arial" w:hAnsi="Arial" w:cs="Arial"/>
              <w:b w:val="0"/>
              <w:bCs w:val="0"/>
            </w:rPr>
            <w:fldChar w:fldCharType="separate"/>
          </w:r>
          <w:hyperlink w:anchor="_Toc110042496" w:history="1">
            <w:r w:rsidR="0021321E" w:rsidRPr="0021321E">
              <w:rPr>
                <w:rStyle w:val="Hyperlink"/>
                <w:rFonts w:ascii="Arial" w:hAnsi="Arial" w:cs="Arial"/>
                <w:noProof/>
              </w:rPr>
              <w:t>1</w:t>
            </w:r>
            <w:r w:rsidR="0021321E" w:rsidRPr="0021321E">
              <w:rPr>
                <w:rFonts w:ascii="Arial" w:eastAsiaTheme="minorEastAsia" w:hAnsi="Arial" w:cs="Arial"/>
                <w:b w:val="0"/>
                <w:bCs w:val="0"/>
                <w:i w:val="0"/>
                <w:iCs w:val="0"/>
                <w:noProof/>
                <w:lang w:eastAsia="en-GB"/>
              </w:rPr>
              <w:tab/>
            </w:r>
            <w:r w:rsidR="0021321E" w:rsidRPr="0021321E">
              <w:rPr>
                <w:rStyle w:val="Hyperlink"/>
                <w:rFonts w:ascii="Arial" w:hAnsi="Arial" w:cs="Arial"/>
                <w:noProof/>
              </w:rPr>
              <w:t>Introduction</w:t>
            </w:r>
            <w:r w:rsidR="0021321E" w:rsidRPr="0021321E">
              <w:rPr>
                <w:rFonts w:ascii="Arial" w:hAnsi="Arial" w:cs="Arial"/>
                <w:noProof/>
                <w:webHidden/>
              </w:rPr>
              <w:tab/>
            </w:r>
            <w:r w:rsidR="0021321E" w:rsidRPr="0021321E">
              <w:rPr>
                <w:rFonts w:ascii="Arial" w:hAnsi="Arial" w:cs="Arial"/>
                <w:noProof/>
                <w:webHidden/>
              </w:rPr>
              <w:fldChar w:fldCharType="begin"/>
            </w:r>
            <w:r w:rsidR="0021321E" w:rsidRPr="0021321E">
              <w:rPr>
                <w:rFonts w:ascii="Arial" w:hAnsi="Arial" w:cs="Arial"/>
                <w:noProof/>
                <w:webHidden/>
              </w:rPr>
              <w:instrText xml:space="preserve"> PAGEREF _Toc110042496 \h </w:instrText>
            </w:r>
            <w:r w:rsidR="0021321E" w:rsidRPr="0021321E">
              <w:rPr>
                <w:rFonts w:ascii="Arial" w:hAnsi="Arial" w:cs="Arial"/>
                <w:noProof/>
                <w:webHidden/>
              </w:rPr>
            </w:r>
            <w:r w:rsidR="0021321E" w:rsidRPr="0021321E">
              <w:rPr>
                <w:rFonts w:ascii="Arial" w:hAnsi="Arial" w:cs="Arial"/>
                <w:noProof/>
                <w:webHidden/>
              </w:rPr>
              <w:fldChar w:fldCharType="separate"/>
            </w:r>
            <w:r w:rsidR="0021321E" w:rsidRPr="0021321E">
              <w:rPr>
                <w:rFonts w:ascii="Arial" w:hAnsi="Arial" w:cs="Arial"/>
                <w:noProof/>
                <w:webHidden/>
              </w:rPr>
              <w:t>1</w:t>
            </w:r>
            <w:r w:rsidR="0021321E" w:rsidRPr="0021321E">
              <w:rPr>
                <w:rFonts w:ascii="Arial" w:hAnsi="Arial" w:cs="Arial"/>
                <w:noProof/>
                <w:webHidden/>
              </w:rPr>
              <w:fldChar w:fldCharType="end"/>
            </w:r>
          </w:hyperlink>
        </w:p>
        <w:p w14:paraId="5672C1E7" w14:textId="4C45328E" w:rsidR="0021321E" w:rsidRPr="0021321E" w:rsidRDefault="00000000">
          <w:pPr>
            <w:pStyle w:val="TOC1"/>
            <w:tabs>
              <w:tab w:val="left" w:pos="440"/>
              <w:tab w:val="right" w:leader="dot" w:pos="9016"/>
            </w:tabs>
            <w:rPr>
              <w:rFonts w:ascii="Arial" w:eastAsiaTheme="minorEastAsia" w:hAnsi="Arial" w:cs="Arial"/>
              <w:b w:val="0"/>
              <w:bCs w:val="0"/>
              <w:i w:val="0"/>
              <w:iCs w:val="0"/>
              <w:noProof/>
              <w:lang w:eastAsia="en-GB"/>
            </w:rPr>
          </w:pPr>
          <w:hyperlink w:anchor="_Toc110042497" w:history="1">
            <w:r w:rsidR="0021321E" w:rsidRPr="0021321E">
              <w:rPr>
                <w:rStyle w:val="Hyperlink"/>
                <w:rFonts w:ascii="Arial" w:hAnsi="Arial" w:cs="Arial"/>
                <w:noProof/>
              </w:rPr>
              <w:t>2</w:t>
            </w:r>
            <w:r w:rsidR="0021321E" w:rsidRPr="0021321E">
              <w:rPr>
                <w:rFonts w:ascii="Arial" w:eastAsiaTheme="minorEastAsia" w:hAnsi="Arial" w:cs="Arial"/>
                <w:b w:val="0"/>
                <w:bCs w:val="0"/>
                <w:i w:val="0"/>
                <w:iCs w:val="0"/>
                <w:noProof/>
                <w:lang w:eastAsia="en-GB"/>
              </w:rPr>
              <w:tab/>
            </w:r>
            <w:r w:rsidR="0021321E" w:rsidRPr="0021321E">
              <w:rPr>
                <w:rStyle w:val="Hyperlink"/>
                <w:rFonts w:ascii="Arial" w:hAnsi="Arial" w:cs="Arial"/>
                <w:noProof/>
              </w:rPr>
              <w:t>Research design</w:t>
            </w:r>
            <w:r w:rsidR="0021321E" w:rsidRPr="0021321E">
              <w:rPr>
                <w:rFonts w:ascii="Arial" w:hAnsi="Arial" w:cs="Arial"/>
                <w:noProof/>
                <w:webHidden/>
              </w:rPr>
              <w:tab/>
            </w:r>
            <w:r w:rsidR="0021321E" w:rsidRPr="0021321E">
              <w:rPr>
                <w:rFonts w:ascii="Arial" w:hAnsi="Arial" w:cs="Arial"/>
                <w:noProof/>
                <w:webHidden/>
              </w:rPr>
              <w:fldChar w:fldCharType="begin"/>
            </w:r>
            <w:r w:rsidR="0021321E" w:rsidRPr="0021321E">
              <w:rPr>
                <w:rFonts w:ascii="Arial" w:hAnsi="Arial" w:cs="Arial"/>
                <w:noProof/>
                <w:webHidden/>
              </w:rPr>
              <w:instrText xml:space="preserve"> PAGEREF _Toc110042497 \h </w:instrText>
            </w:r>
            <w:r w:rsidR="0021321E" w:rsidRPr="0021321E">
              <w:rPr>
                <w:rFonts w:ascii="Arial" w:hAnsi="Arial" w:cs="Arial"/>
                <w:noProof/>
                <w:webHidden/>
              </w:rPr>
            </w:r>
            <w:r w:rsidR="0021321E" w:rsidRPr="0021321E">
              <w:rPr>
                <w:rFonts w:ascii="Arial" w:hAnsi="Arial" w:cs="Arial"/>
                <w:noProof/>
                <w:webHidden/>
              </w:rPr>
              <w:fldChar w:fldCharType="separate"/>
            </w:r>
            <w:r w:rsidR="0021321E" w:rsidRPr="0021321E">
              <w:rPr>
                <w:rFonts w:ascii="Arial" w:hAnsi="Arial" w:cs="Arial"/>
                <w:noProof/>
                <w:webHidden/>
              </w:rPr>
              <w:t>2</w:t>
            </w:r>
            <w:r w:rsidR="0021321E" w:rsidRPr="0021321E">
              <w:rPr>
                <w:rFonts w:ascii="Arial" w:hAnsi="Arial" w:cs="Arial"/>
                <w:noProof/>
                <w:webHidden/>
              </w:rPr>
              <w:fldChar w:fldCharType="end"/>
            </w:r>
          </w:hyperlink>
        </w:p>
        <w:p w14:paraId="0B859390" w14:textId="60A84846" w:rsidR="0021321E" w:rsidRPr="0021321E" w:rsidRDefault="00000000">
          <w:pPr>
            <w:pStyle w:val="TOC2"/>
            <w:tabs>
              <w:tab w:val="left" w:pos="880"/>
              <w:tab w:val="right" w:leader="dot" w:pos="9016"/>
            </w:tabs>
            <w:rPr>
              <w:rFonts w:ascii="Arial" w:eastAsiaTheme="minorEastAsia" w:hAnsi="Arial" w:cs="Arial"/>
              <w:b w:val="0"/>
              <w:bCs w:val="0"/>
              <w:noProof/>
              <w:sz w:val="24"/>
              <w:szCs w:val="24"/>
              <w:lang w:eastAsia="en-GB"/>
            </w:rPr>
          </w:pPr>
          <w:hyperlink w:anchor="_Toc110042498" w:history="1">
            <w:r w:rsidR="0021321E" w:rsidRPr="0021321E">
              <w:rPr>
                <w:rStyle w:val="Hyperlink"/>
                <w:rFonts w:ascii="Arial" w:hAnsi="Arial" w:cs="Arial"/>
                <w:noProof/>
                <w:sz w:val="24"/>
                <w:szCs w:val="24"/>
              </w:rPr>
              <w:t>2.1</w:t>
            </w:r>
            <w:r w:rsidR="0021321E" w:rsidRPr="0021321E">
              <w:rPr>
                <w:rFonts w:ascii="Arial" w:eastAsiaTheme="minorEastAsia" w:hAnsi="Arial" w:cs="Arial"/>
                <w:b w:val="0"/>
                <w:bCs w:val="0"/>
                <w:noProof/>
                <w:sz w:val="24"/>
                <w:szCs w:val="24"/>
                <w:lang w:eastAsia="en-GB"/>
              </w:rPr>
              <w:tab/>
            </w:r>
            <w:r w:rsidR="0021321E" w:rsidRPr="0021321E">
              <w:rPr>
                <w:rStyle w:val="Hyperlink"/>
                <w:rFonts w:ascii="Arial" w:hAnsi="Arial" w:cs="Arial"/>
                <w:noProof/>
                <w:sz w:val="24"/>
                <w:szCs w:val="24"/>
              </w:rPr>
              <w:t>Research question</w:t>
            </w:r>
            <w:r w:rsidR="0021321E" w:rsidRPr="0021321E">
              <w:rPr>
                <w:rFonts w:ascii="Arial" w:hAnsi="Arial" w:cs="Arial"/>
                <w:noProof/>
                <w:webHidden/>
                <w:sz w:val="24"/>
                <w:szCs w:val="24"/>
              </w:rPr>
              <w:tab/>
            </w:r>
            <w:r w:rsidR="0021321E" w:rsidRPr="0021321E">
              <w:rPr>
                <w:rFonts w:ascii="Arial" w:hAnsi="Arial" w:cs="Arial"/>
                <w:noProof/>
                <w:webHidden/>
                <w:sz w:val="24"/>
                <w:szCs w:val="24"/>
              </w:rPr>
              <w:fldChar w:fldCharType="begin"/>
            </w:r>
            <w:r w:rsidR="0021321E" w:rsidRPr="0021321E">
              <w:rPr>
                <w:rFonts w:ascii="Arial" w:hAnsi="Arial" w:cs="Arial"/>
                <w:noProof/>
                <w:webHidden/>
                <w:sz w:val="24"/>
                <w:szCs w:val="24"/>
              </w:rPr>
              <w:instrText xml:space="preserve"> PAGEREF _Toc110042498 \h </w:instrText>
            </w:r>
            <w:r w:rsidR="0021321E" w:rsidRPr="0021321E">
              <w:rPr>
                <w:rFonts w:ascii="Arial" w:hAnsi="Arial" w:cs="Arial"/>
                <w:noProof/>
                <w:webHidden/>
                <w:sz w:val="24"/>
                <w:szCs w:val="24"/>
              </w:rPr>
            </w:r>
            <w:r w:rsidR="0021321E" w:rsidRPr="0021321E">
              <w:rPr>
                <w:rFonts w:ascii="Arial" w:hAnsi="Arial" w:cs="Arial"/>
                <w:noProof/>
                <w:webHidden/>
                <w:sz w:val="24"/>
                <w:szCs w:val="24"/>
              </w:rPr>
              <w:fldChar w:fldCharType="separate"/>
            </w:r>
            <w:r w:rsidR="0021321E" w:rsidRPr="0021321E">
              <w:rPr>
                <w:rFonts w:ascii="Arial" w:hAnsi="Arial" w:cs="Arial"/>
                <w:noProof/>
                <w:webHidden/>
                <w:sz w:val="24"/>
                <w:szCs w:val="24"/>
              </w:rPr>
              <w:t>2</w:t>
            </w:r>
            <w:r w:rsidR="0021321E" w:rsidRPr="0021321E">
              <w:rPr>
                <w:rFonts w:ascii="Arial" w:hAnsi="Arial" w:cs="Arial"/>
                <w:noProof/>
                <w:webHidden/>
                <w:sz w:val="24"/>
                <w:szCs w:val="24"/>
              </w:rPr>
              <w:fldChar w:fldCharType="end"/>
            </w:r>
          </w:hyperlink>
        </w:p>
        <w:p w14:paraId="1E7AAA38" w14:textId="0DFA9491" w:rsidR="0021321E" w:rsidRPr="0021321E" w:rsidRDefault="00000000">
          <w:pPr>
            <w:pStyle w:val="TOC2"/>
            <w:tabs>
              <w:tab w:val="left" w:pos="880"/>
              <w:tab w:val="right" w:leader="dot" w:pos="9016"/>
            </w:tabs>
            <w:rPr>
              <w:rFonts w:ascii="Arial" w:eastAsiaTheme="minorEastAsia" w:hAnsi="Arial" w:cs="Arial"/>
              <w:b w:val="0"/>
              <w:bCs w:val="0"/>
              <w:noProof/>
              <w:sz w:val="24"/>
              <w:szCs w:val="24"/>
              <w:lang w:eastAsia="en-GB"/>
            </w:rPr>
          </w:pPr>
          <w:hyperlink w:anchor="_Toc110042499" w:history="1">
            <w:r w:rsidR="0021321E" w:rsidRPr="0021321E">
              <w:rPr>
                <w:rStyle w:val="Hyperlink"/>
                <w:rFonts w:ascii="Arial" w:hAnsi="Arial" w:cs="Arial"/>
                <w:noProof/>
                <w:sz w:val="24"/>
                <w:szCs w:val="24"/>
              </w:rPr>
              <w:t>2.2</w:t>
            </w:r>
            <w:r w:rsidR="0021321E" w:rsidRPr="0021321E">
              <w:rPr>
                <w:rFonts w:ascii="Arial" w:eastAsiaTheme="minorEastAsia" w:hAnsi="Arial" w:cs="Arial"/>
                <w:b w:val="0"/>
                <w:bCs w:val="0"/>
                <w:noProof/>
                <w:sz w:val="24"/>
                <w:szCs w:val="24"/>
                <w:lang w:eastAsia="en-GB"/>
              </w:rPr>
              <w:tab/>
            </w:r>
            <w:r w:rsidR="0021321E" w:rsidRPr="0021321E">
              <w:rPr>
                <w:rStyle w:val="Hyperlink"/>
                <w:rFonts w:ascii="Arial" w:hAnsi="Arial" w:cs="Arial"/>
                <w:noProof/>
                <w:sz w:val="24"/>
                <w:szCs w:val="24"/>
              </w:rPr>
              <w:t>Methodology</w:t>
            </w:r>
            <w:r w:rsidR="0021321E" w:rsidRPr="0021321E">
              <w:rPr>
                <w:rFonts w:ascii="Arial" w:hAnsi="Arial" w:cs="Arial"/>
                <w:noProof/>
                <w:webHidden/>
                <w:sz w:val="24"/>
                <w:szCs w:val="24"/>
              </w:rPr>
              <w:tab/>
            </w:r>
            <w:r w:rsidR="0021321E" w:rsidRPr="0021321E">
              <w:rPr>
                <w:rFonts w:ascii="Arial" w:hAnsi="Arial" w:cs="Arial"/>
                <w:noProof/>
                <w:webHidden/>
                <w:sz w:val="24"/>
                <w:szCs w:val="24"/>
              </w:rPr>
              <w:fldChar w:fldCharType="begin"/>
            </w:r>
            <w:r w:rsidR="0021321E" w:rsidRPr="0021321E">
              <w:rPr>
                <w:rFonts w:ascii="Arial" w:hAnsi="Arial" w:cs="Arial"/>
                <w:noProof/>
                <w:webHidden/>
                <w:sz w:val="24"/>
                <w:szCs w:val="24"/>
              </w:rPr>
              <w:instrText xml:space="preserve"> PAGEREF _Toc110042499 \h </w:instrText>
            </w:r>
            <w:r w:rsidR="0021321E" w:rsidRPr="0021321E">
              <w:rPr>
                <w:rFonts w:ascii="Arial" w:hAnsi="Arial" w:cs="Arial"/>
                <w:noProof/>
                <w:webHidden/>
                <w:sz w:val="24"/>
                <w:szCs w:val="24"/>
              </w:rPr>
            </w:r>
            <w:r w:rsidR="0021321E" w:rsidRPr="0021321E">
              <w:rPr>
                <w:rFonts w:ascii="Arial" w:hAnsi="Arial" w:cs="Arial"/>
                <w:noProof/>
                <w:webHidden/>
                <w:sz w:val="24"/>
                <w:szCs w:val="24"/>
              </w:rPr>
              <w:fldChar w:fldCharType="separate"/>
            </w:r>
            <w:r w:rsidR="0021321E" w:rsidRPr="0021321E">
              <w:rPr>
                <w:rFonts w:ascii="Arial" w:hAnsi="Arial" w:cs="Arial"/>
                <w:noProof/>
                <w:webHidden/>
                <w:sz w:val="24"/>
                <w:szCs w:val="24"/>
              </w:rPr>
              <w:t>3</w:t>
            </w:r>
            <w:r w:rsidR="0021321E" w:rsidRPr="0021321E">
              <w:rPr>
                <w:rFonts w:ascii="Arial" w:hAnsi="Arial" w:cs="Arial"/>
                <w:noProof/>
                <w:webHidden/>
                <w:sz w:val="24"/>
                <w:szCs w:val="24"/>
              </w:rPr>
              <w:fldChar w:fldCharType="end"/>
            </w:r>
          </w:hyperlink>
        </w:p>
        <w:p w14:paraId="62E0F4F1" w14:textId="05FDA114" w:rsidR="0021321E" w:rsidRPr="0021321E" w:rsidRDefault="00000000">
          <w:pPr>
            <w:pStyle w:val="TOC2"/>
            <w:tabs>
              <w:tab w:val="left" w:pos="880"/>
              <w:tab w:val="right" w:leader="dot" w:pos="9016"/>
            </w:tabs>
            <w:rPr>
              <w:rFonts w:ascii="Arial" w:eastAsiaTheme="minorEastAsia" w:hAnsi="Arial" w:cs="Arial"/>
              <w:b w:val="0"/>
              <w:bCs w:val="0"/>
              <w:noProof/>
              <w:sz w:val="24"/>
              <w:szCs w:val="24"/>
              <w:lang w:eastAsia="en-GB"/>
            </w:rPr>
          </w:pPr>
          <w:hyperlink w:anchor="_Toc110042500" w:history="1">
            <w:r w:rsidR="0021321E" w:rsidRPr="0021321E">
              <w:rPr>
                <w:rStyle w:val="Hyperlink"/>
                <w:rFonts w:ascii="Arial" w:hAnsi="Arial" w:cs="Arial"/>
                <w:noProof/>
                <w:sz w:val="24"/>
                <w:szCs w:val="24"/>
              </w:rPr>
              <w:t>2.3</w:t>
            </w:r>
            <w:r w:rsidR="0021321E" w:rsidRPr="0021321E">
              <w:rPr>
                <w:rFonts w:ascii="Arial" w:eastAsiaTheme="minorEastAsia" w:hAnsi="Arial" w:cs="Arial"/>
                <w:b w:val="0"/>
                <w:bCs w:val="0"/>
                <w:noProof/>
                <w:sz w:val="24"/>
                <w:szCs w:val="24"/>
                <w:lang w:eastAsia="en-GB"/>
              </w:rPr>
              <w:tab/>
            </w:r>
            <w:r w:rsidR="0021321E" w:rsidRPr="0021321E">
              <w:rPr>
                <w:rStyle w:val="Hyperlink"/>
                <w:rFonts w:ascii="Arial" w:hAnsi="Arial" w:cs="Arial"/>
                <w:noProof/>
                <w:sz w:val="24"/>
                <w:szCs w:val="24"/>
              </w:rPr>
              <w:t>Ethical considerations</w:t>
            </w:r>
            <w:r w:rsidR="0021321E" w:rsidRPr="0021321E">
              <w:rPr>
                <w:rFonts w:ascii="Arial" w:hAnsi="Arial" w:cs="Arial"/>
                <w:noProof/>
                <w:webHidden/>
                <w:sz w:val="24"/>
                <w:szCs w:val="24"/>
              </w:rPr>
              <w:tab/>
            </w:r>
            <w:r w:rsidR="0021321E" w:rsidRPr="0021321E">
              <w:rPr>
                <w:rFonts w:ascii="Arial" w:hAnsi="Arial" w:cs="Arial"/>
                <w:noProof/>
                <w:webHidden/>
                <w:sz w:val="24"/>
                <w:szCs w:val="24"/>
              </w:rPr>
              <w:fldChar w:fldCharType="begin"/>
            </w:r>
            <w:r w:rsidR="0021321E" w:rsidRPr="0021321E">
              <w:rPr>
                <w:rFonts w:ascii="Arial" w:hAnsi="Arial" w:cs="Arial"/>
                <w:noProof/>
                <w:webHidden/>
                <w:sz w:val="24"/>
                <w:szCs w:val="24"/>
              </w:rPr>
              <w:instrText xml:space="preserve"> PAGEREF _Toc110042500 \h </w:instrText>
            </w:r>
            <w:r w:rsidR="0021321E" w:rsidRPr="0021321E">
              <w:rPr>
                <w:rFonts w:ascii="Arial" w:hAnsi="Arial" w:cs="Arial"/>
                <w:noProof/>
                <w:webHidden/>
                <w:sz w:val="24"/>
                <w:szCs w:val="24"/>
              </w:rPr>
            </w:r>
            <w:r w:rsidR="0021321E" w:rsidRPr="0021321E">
              <w:rPr>
                <w:rFonts w:ascii="Arial" w:hAnsi="Arial" w:cs="Arial"/>
                <w:noProof/>
                <w:webHidden/>
                <w:sz w:val="24"/>
                <w:szCs w:val="24"/>
              </w:rPr>
              <w:fldChar w:fldCharType="separate"/>
            </w:r>
            <w:r w:rsidR="0021321E" w:rsidRPr="0021321E">
              <w:rPr>
                <w:rFonts w:ascii="Arial" w:hAnsi="Arial" w:cs="Arial"/>
                <w:noProof/>
                <w:webHidden/>
                <w:sz w:val="24"/>
                <w:szCs w:val="24"/>
              </w:rPr>
              <w:t>4</w:t>
            </w:r>
            <w:r w:rsidR="0021321E" w:rsidRPr="0021321E">
              <w:rPr>
                <w:rFonts w:ascii="Arial" w:hAnsi="Arial" w:cs="Arial"/>
                <w:noProof/>
                <w:webHidden/>
                <w:sz w:val="24"/>
                <w:szCs w:val="24"/>
              </w:rPr>
              <w:fldChar w:fldCharType="end"/>
            </w:r>
          </w:hyperlink>
        </w:p>
        <w:p w14:paraId="6B21B025" w14:textId="25D7DC36" w:rsidR="0021321E" w:rsidRPr="0021321E" w:rsidRDefault="00000000">
          <w:pPr>
            <w:pStyle w:val="TOC1"/>
            <w:tabs>
              <w:tab w:val="left" w:pos="440"/>
              <w:tab w:val="right" w:leader="dot" w:pos="9016"/>
            </w:tabs>
            <w:rPr>
              <w:rFonts w:ascii="Arial" w:eastAsiaTheme="minorEastAsia" w:hAnsi="Arial" w:cs="Arial"/>
              <w:b w:val="0"/>
              <w:bCs w:val="0"/>
              <w:i w:val="0"/>
              <w:iCs w:val="0"/>
              <w:noProof/>
              <w:lang w:eastAsia="en-GB"/>
            </w:rPr>
          </w:pPr>
          <w:hyperlink w:anchor="_Toc110042501" w:history="1">
            <w:r w:rsidR="0021321E" w:rsidRPr="0021321E">
              <w:rPr>
                <w:rStyle w:val="Hyperlink"/>
                <w:rFonts w:ascii="Arial" w:hAnsi="Arial" w:cs="Arial"/>
                <w:noProof/>
              </w:rPr>
              <w:t>3</w:t>
            </w:r>
            <w:r w:rsidR="0021321E" w:rsidRPr="0021321E">
              <w:rPr>
                <w:rFonts w:ascii="Arial" w:eastAsiaTheme="minorEastAsia" w:hAnsi="Arial" w:cs="Arial"/>
                <w:b w:val="0"/>
                <w:bCs w:val="0"/>
                <w:i w:val="0"/>
                <w:iCs w:val="0"/>
                <w:noProof/>
                <w:lang w:eastAsia="en-GB"/>
              </w:rPr>
              <w:tab/>
            </w:r>
            <w:r w:rsidR="0021321E" w:rsidRPr="0021321E">
              <w:rPr>
                <w:rStyle w:val="Hyperlink"/>
                <w:rFonts w:ascii="Arial" w:hAnsi="Arial" w:cs="Arial"/>
                <w:noProof/>
              </w:rPr>
              <w:t>Results</w:t>
            </w:r>
            <w:r w:rsidR="0021321E" w:rsidRPr="0021321E">
              <w:rPr>
                <w:rFonts w:ascii="Arial" w:hAnsi="Arial" w:cs="Arial"/>
                <w:noProof/>
                <w:webHidden/>
              </w:rPr>
              <w:tab/>
            </w:r>
            <w:r w:rsidR="0021321E" w:rsidRPr="0021321E">
              <w:rPr>
                <w:rFonts w:ascii="Arial" w:hAnsi="Arial" w:cs="Arial"/>
                <w:noProof/>
                <w:webHidden/>
              </w:rPr>
              <w:fldChar w:fldCharType="begin"/>
            </w:r>
            <w:r w:rsidR="0021321E" w:rsidRPr="0021321E">
              <w:rPr>
                <w:rFonts w:ascii="Arial" w:hAnsi="Arial" w:cs="Arial"/>
                <w:noProof/>
                <w:webHidden/>
              </w:rPr>
              <w:instrText xml:space="preserve"> PAGEREF _Toc110042501 \h </w:instrText>
            </w:r>
            <w:r w:rsidR="0021321E" w:rsidRPr="0021321E">
              <w:rPr>
                <w:rFonts w:ascii="Arial" w:hAnsi="Arial" w:cs="Arial"/>
                <w:noProof/>
                <w:webHidden/>
              </w:rPr>
            </w:r>
            <w:r w:rsidR="0021321E" w:rsidRPr="0021321E">
              <w:rPr>
                <w:rFonts w:ascii="Arial" w:hAnsi="Arial" w:cs="Arial"/>
                <w:noProof/>
                <w:webHidden/>
              </w:rPr>
              <w:fldChar w:fldCharType="separate"/>
            </w:r>
            <w:r w:rsidR="0021321E" w:rsidRPr="0021321E">
              <w:rPr>
                <w:rFonts w:ascii="Arial" w:hAnsi="Arial" w:cs="Arial"/>
                <w:noProof/>
                <w:webHidden/>
              </w:rPr>
              <w:t>4</w:t>
            </w:r>
            <w:r w:rsidR="0021321E" w:rsidRPr="0021321E">
              <w:rPr>
                <w:rFonts w:ascii="Arial" w:hAnsi="Arial" w:cs="Arial"/>
                <w:noProof/>
                <w:webHidden/>
              </w:rPr>
              <w:fldChar w:fldCharType="end"/>
            </w:r>
          </w:hyperlink>
        </w:p>
        <w:p w14:paraId="066F592E" w14:textId="3677F7E5" w:rsidR="0021321E" w:rsidRPr="0021321E" w:rsidRDefault="00000000">
          <w:pPr>
            <w:pStyle w:val="TOC1"/>
            <w:tabs>
              <w:tab w:val="left" w:pos="440"/>
              <w:tab w:val="right" w:leader="dot" w:pos="9016"/>
            </w:tabs>
            <w:rPr>
              <w:rFonts w:ascii="Arial" w:eastAsiaTheme="minorEastAsia" w:hAnsi="Arial" w:cs="Arial"/>
              <w:b w:val="0"/>
              <w:bCs w:val="0"/>
              <w:i w:val="0"/>
              <w:iCs w:val="0"/>
              <w:noProof/>
              <w:lang w:eastAsia="en-GB"/>
            </w:rPr>
          </w:pPr>
          <w:hyperlink w:anchor="_Toc110042502" w:history="1">
            <w:r w:rsidR="0021321E" w:rsidRPr="0021321E">
              <w:rPr>
                <w:rStyle w:val="Hyperlink"/>
                <w:rFonts w:ascii="Arial" w:hAnsi="Arial" w:cs="Arial"/>
                <w:noProof/>
              </w:rPr>
              <w:t>4</w:t>
            </w:r>
            <w:r w:rsidR="0021321E" w:rsidRPr="0021321E">
              <w:rPr>
                <w:rFonts w:ascii="Arial" w:eastAsiaTheme="minorEastAsia" w:hAnsi="Arial" w:cs="Arial"/>
                <w:b w:val="0"/>
                <w:bCs w:val="0"/>
                <w:i w:val="0"/>
                <w:iCs w:val="0"/>
                <w:noProof/>
                <w:lang w:eastAsia="en-GB"/>
              </w:rPr>
              <w:tab/>
            </w:r>
            <w:r w:rsidR="0021321E" w:rsidRPr="0021321E">
              <w:rPr>
                <w:rStyle w:val="Hyperlink"/>
                <w:rFonts w:ascii="Arial" w:hAnsi="Arial" w:cs="Arial"/>
                <w:noProof/>
              </w:rPr>
              <w:t>Discussion</w:t>
            </w:r>
            <w:r w:rsidR="0021321E" w:rsidRPr="0021321E">
              <w:rPr>
                <w:rFonts w:ascii="Arial" w:hAnsi="Arial" w:cs="Arial"/>
                <w:noProof/>
                <w:webHidden/>
              </w:rPr>
              <w:tab/>
            </w:r>
            <w:r w:rsidR="0021321E" w:rsidRPr="0021321E">
              <w:rPr>
                <w:rFonts w:ascii="Arial" w:hAnsi="Arial" w:cs="Arial"/>
                <w:noProof/>
                <w:webHidden/>
              </w:rPr>
              <w:fldChar w:fldCharType="begin"/>
            </w:r>
            <w:r w:rsidR="0021321E" w:rsidRPr="0021321E">
              <w:rPr>
                <w:rFonts w:ascii="Arial" w:hAnsi="Arial" w:cs="Arial"/>
                <w:noProof/>
                <w:webHidden/>
              </w:rPr>
              <w:instrText xml:space="preserve"> PAGEREF _Toc110042502 \h </w:instrText>
            </w:r>
            <w:r w:rsidR="0021321E" w:rsidRPr="0021321E">
              <w:rPr>
                <w:rFonts w:ascii="Arial" w:hAnsi="Arial" w:cs="Arial"/>
                <w:noProof/>
                <w:webHidden/>
              </w:rPr>
            </w:r>
            <w:r w:rsidR="0021321E" w:rsidRPr="0021321E">
              <w:rPr>
                <w:rFonts w:ascii="Arial" w:hAnsi="Arial" w:cs="Arial"/>
                <w:noProof/>
                <w:webHidden/>
              </w:rPr>
              <w:fldChar w:fldCharType="separate"/>
            </w:r>
            <w:r w:rsidR="0021321E" w:rsidRPr="0021321E">
              <w:rPr>
                <w:rFonts w:ascii="Arial" w:hAnsi="Arial" w:cs="Arial"/>
                <w:noProof/>
                <w:webHidden/>
              </w:rPr>
              <w:t>9</w:t>
            </w:r>
            <w:r w:rsidR="0021321E" w:rsidRPr="0021321E">
              <w:rPr>
                <w:rFonts w:ascii="Arial" w:hAnsi="Arial" w:cs="Arial"/>
                <w:noProof/>
                <w:webHidden/>
              </w:rPr>
              <w:fldChar w:fldCharType="end"/>
            </w:r>
          </w:hyperlink>
        </w:p>
        <w:p w14:paraId="78BCF62D" w14:textId="410304B9" w:rsidR="0021321E" w:rsidRPr="0021321E" w:rsidRDefault="00000000">
          <w:pPr>
            <w:pStyle w:val="TOC1"/>
            <w:tabs>
              <w:tab w:val="left" w:pos="440"/>
              <w:tab w:val="right" w:leader="dot" w:pos="9016"/>
            </w:tabs>
            <w:rPr>
              <w:rFonts w:ascii="Arial" w:eastAsiaTheme="minorEastAsia" w:hAnsi="Arial" w:cs="Arial"/>
              <w:b w:val="0"/>
              <w:bCs w:val="0"/>
              <w:i w:val="0"/>
              <w:iCs w:val="0"/>
              <w:noProof/>
              <w:lang w:eastAsia="en-GB"/>
            </w:rPr>
          </w:pPr>
          <w:hyperlink w:anchor="_Toc110042503" w:history="1">
            <w:r w:rsidR="0021321E" w:rsidRPr="0021321E">
              <w:rPr>
                <w:rStyle w:val="Hyperlink"/>
                <w:rFonts w:ascii="Arial" w:hAnsi="Arial" w:cs="Arial"/>
                <w:noProof/>
              </w:rPr>
              <w:t>5</w:t>
            </w:r>
            <w:r w:rsidR="0021321E" w:rsidRPr="0021321E">
              <w:rPr>
                <w:rFonts w:ascii="Arial" w:eastAsiaTheme="minorEastAsia" w:hAnsi="Arial" w:cs="Arial"/>
                <w:b w:val="0"/>
                <w:bCs w:val="0"/>
                <w:i w:val="0"/>
                <w:iCs w:val="0"/>
                <w:noProof/>
                <w:lang w:eastAsia="en-GB"/>
              </w:rPr>
              <w:tab/>
            </w:r>
            <w:r w:rsidR="0021321E" w:rsidRPr="0021321E">
              <w:rPr>
                <w:rStyle w:val="Hyperlink"/>
                <w:rFonts w:ascii="Arial" w:hAnsi="Arial" w:cs="Arial"/>
                <w:noProof/>
              </w:rPr>
              <w:t>Conclusion</w:t>
            </w:r>
            <w:r w:rsidR="0021321E" w:rsidRPr="0021321E">
              <w:rPr>
                <w:rFonts w:ascii="Arial" w:hAnsi="Arial" w:cs="Arial"/>
                <w:noProof/>
                <w:webHidden/>
              </w:rPr>
              <w:tab/>
            </w:r>
            <w:r w:rsidR="0021321E" w:rsidRPr="0021321E">
              <w:rPr>
                <w:rFonts w:ascii="Arial" w:hAnsi="Arial" w:cs="Arial"/>
                <w:noProof/>
                <w:webHidden/>
              </w:rPr>
              <w:fldChar w:fldCharType="begin"/>
            </w:r>
            <w:r w:rsidR="0021321E" w:rsidRPr="0021321E">
              <w:rPr>
                <w:rFonts w:ascii="Arial" w:hAnsi="Arial" w:cs="Arial"/>
                <w:noProof/>
                <w:webHidden/>
              </w:rPr>
              <w:instrText xml:space="preserve"> PAGEREF _Toc110042503 \h </w:instrText>
            </w:r>
            <w:r w:rsidR="0021321E" w:rsidRPr="0021321E">
              <w:rPr>
                <w:rFonts w:ascii="Arial" w:hAnsi="Arial" w:cs="Arial"/>
                <w:noProof/>
                <w:webHidden/>
              </w:rPr>
            </w:r>
            <w:r w:rsidR="0021321E" w:rsidRPr="0021321E">
              <w:rPr>
                <w:rFonts w:ascii="Arial" w:hAnsi="Arial" w:cs="Arial"/>
                <w:noProof/>
                <w:webHidden/>
              </w:rPr>
              <w:fldChar w:fldCharType="separate"/>
            </w:r>
            <w:r w:rsidR="0021321E" w:rsidRPr="0021321E">
              <w:rPr>
                <w:rFonts w:ascii="Arial" w:hAnsi="Arial" w:cs="Arial"/>
                <w:noProof/>
                <w:webHidden/>
              </w:rPr>
              <w:t>10</w:t>
            </w:r>
            <w:r w:rsidR="0021321E" w:rsidRPr="0021321E">
              <w:rPr>
                <w:rFonts w:ascii="Arial" w:hAnsi="Arial" w:cs="Arial"/>
                <w:noProof/>
                <w:webHidden/>
              </w:rPr>
              <w:fldChar w:fldCharType="end"/>
            </w:r>
          </w:hyperlink>
        </w:p>
        <w:p w14:paraId="043D0C98" w14:textId="3AA738D2" w:rsidR="0021321E" w:rsidRPr="0021321E" w:rsidRDefault="00000000">
          <w:pPr>
            <w:pStyle w:val="TOC1"/>
            <w:tabs>
              <w:tab w:val="left" w:pos="440"/>
              <w:tab w:val="right" w:leader="dot" w:pos="9016"/>
            </w:tabs>
            <w:rPr>
              <w:rFonts w:ascii="Arial" w:eastAsiaTheme="minorEastAsia" w:hAnsi="Arial" w:cs="Arial"/>
              <w:b w:val="0"/>
              <w:bCs w:val="0"/>
              <w:i w:val="0"/>
              <w:iCs w:val="0"/>
              <w:noProof/>
              <w:lang w:eastAsia="en-GB"/>
            </w:rPr>
          </w:pPr>
          <w:hyperlink w:anchor="_Toc110042504" w:history="1">
            <w:r w:rsidR="0021321E" w:rsidRPr="0021321E">
              <w:rPr>
                <w:rStyle w:val="Hyperlink"/>
                <w:rFonts w:ascii="Arial" w:hAnsi="Arial" w:cs="Arial"/>
                <w:noProof/>
              </w:rPr>
              <w:t>6</w:t>
            </w:r>
            <w:r w:rsidR="0021321E" w:rsidRPr="0021321E">
              <w:rPr>
                <w:rFonts w:ascii="Arial" w:eastAsiaTheme="minorEastAsia" w:hAnsi="Arial" w:cs="Arial"/>
                <w:b w:val="0"/>
                <w:bCs w:val="0"/>
                <w:i w:val="0"/>
                <w:iCs w:val="0"/>
                <w:noProof/>
                <w:lang w:eastAsia="en-GB"/>
              </w:rPr>
              <w:tab/>
            </w:r>
            <w:r w:rsidR="0021321E" w:rsidRPr="0021321E">
              <w:rPr>
                <w:rStyle w:val="Hyperlink"/>
                <w:rFonts w:ascii="Arial" w:hAnsi="Arial" w:cs="Arial"/>
                <w:noProof/>
              </w:rPr>
              <w:t>References</w:t>
            </w:r>
            <w:r w:rsidR="0021321E" w:rsidRPr="0021321E">
              <w:rPr>
                <w:rFonts w:ascii="Arial" w:hAnsi="Arial" w:cs="Arial"/>
                <w:noProof/>
                <w:webHidden/>
              </w:rPr>
              <w:tab/>
            </w:r>
            <w:r w:rsidR="0021321E" w:rsidRPr="0021321E">
              <w:rPr>
                <w:rFonts w:ascii="Arial" w:hAnsi="Arial" w:cs="Arial"/>
                <w:noProof/>
                <w:webHidden/>
              </w:rPr>
              <w:fldChar w:fldCharType="begin"/>
            </w:r>
            <w:r w:rsidR="0021321E" w:rsidRPr="0021321E">
              <w:rPr>
                <w:rFonts w:ascii="Arial" w:hAnsi="Arial" w:cs="Arial"/>
                <w:noProof/>
                <w:webHidden/>
              </w:rPr>
              <w:instrText xml:space="preserve"> PAGEREF _Toc110042504 \h </w:instrText>
            </w:r>
            <w:r w:rsidR="0021321E" w:rsidRPr="0021321E">
              <w:rPr>
                <w:rFonts w:ascii="Arial" w:hAnsi="Arial" w:cs="Arial"/>
                <w:noProof/>
                <w:webHidden/>
              </w:rPr>
            </w:r>
            <w:r w:rsidR="0021321E" w:rsidRPr="0021321E">
              <w:rPr>
                <w:rFonts w:ascii="Arial" w:hAnsi="Arial" w:cs="Arial"/>
                <w:noProof/>
                <w:webHidden/>
              </w:rPr>
              <w:fldChar w:fldCharType="separate"/>
            </w:r>
            <w:r w:rsidR="0021321E" w:rsidRPr="0021321E">
              <w:rPr>
                <w:rFonts w:ascii="Arial" w:hAnsi="Arial" w:cs="Arial"/>
                <w:noProof/>
                <w:webHidden/>
              </w:rPr>
              <w:t>11</w:t>
            </w:r>
            <w:r w:rsidR="0021321E" w:rsidRPr="0021321E">
              <w:rPr>
                <w:rFonts w:ascii="Arial" w:hAnsi="Arial" w:cs="Arial"/>
                <w:noProof/>
                <w:webHidden/>
              </w:rPr>
              <w:fldChar w:fldCharType="end"/>
            </w:r>
          </w:hyperlink>
        </w:p>
        <w:p w14:paraId="3518DA97" w14:textId="0D286276" w:rsidR="0021321E" w:rsidRPr="0021321E" w:rsidRDefault="00000000">
          <w:pPr>
            <w:pStyle w:val="TOC1"/>
            <w:tabs>
              <w:tab w:val="left" w:pos="440"/>
              <w:tab w:val="right" w:leader="dot" w:pos="9016"/>
            </w:tabs>
            <w:rPr>
              <w:rFonts w:ascii="Arial" w:eastAsiaTheme="minorEastAsia" w:hAnsi="Arial" w:cs="Arial"/>
              <w:b w:val="0"/>
              <w:bCs w:val="0"/>
              <w:i w:val="0"/>
              <w:iCs w:val="0"/>
              <w:noProof/>
              <w:lang w:eastAsia="en-GB"/>
            </w:rPr>
          </w:pPr>
          <w:hyperlink w:anchor="_Toc110042505" w:history="1">
            <w:r w:rsidR="0021321E" w:rsidRPr="0021321E">
              <w:rPr>
                <w:rStyle w:val="Hyperlink"/>
                <w:rFonts w:ascii="Arial" w:hAnsi="Arial" w:cs="Arial"/>
                <w:noProof/>
              </w:rPr>
              <w:t>7</w:t>
            </w:r>
            <w:r w:rsidR="0021321E" w:rsidRPr="0021321E">
              <w:rPr>
                <w:rFonts w:ascii="Arial" w:eastAsiaTheme="minorEastAsia" w:hAnsi="Arial" w:cs="Arial"/>
                <w:b w:val="0"/>
                <w:bCs w:val="0"/>
                <w:i w:val="0"/>
                <w:iCs w:val="0"/>
                <w:noProof/>
                <w:lang w:eastAsia="en-GB"/>
              </w:rPr>
              <w:tab/>
            </w:r>
            <w:r w:rsidR="0021321E" w:rsidRPr="0021321E">
              <w:rPr>
                <w:rStyle w:val="Hyperlink"/>
                <w:rFonts w:ascii="Arial" w:hAnsi="Arial" w:cs="Arial"/>
                <w:noProof/>
              </w:rPr>
              <w:t>Appendix</w:t>
            </w:r>
            <w:r w:rsidR="0021321E" w:rsidRPr="0021321E">
              <w:rPr>
                <w:rFonts w:ascii="Arial" w:hAnsi="Arial" w:cs="Arial"/>
                <w:noProof/>
                <w:webHidden/>
              </w:rPr>
              <w:tab/>
            </w:r>
            <w:r w:rsidR="0021321E" w:rsidRPr="0021321E">
              <w:rPr>
                <w:rFonts w:ascii="Arial" w:hAnsi="Arial" w:cs="Arial"/>
                <w:noProof/>
                <w:webHidden/>
              </w:rPr>
              <w:fldChar w:fldCharType="begin"/>
            </w:r>
            <w:r w:rsidR="0021321E" w:rsidRPr="0021321E">
              <w:rPr>
                <w:rFonts w:ascii="Arial" w:hAnsi="Arial" w:cs="Arial"/>
                <w:noProof/>
                <w:webHidden/>
              </w:rPr>
              <w:instrText xml:space="preserve"> PAGEREF _Toc110042505 \h </w:instrText>
            </w:r>
            <w:r w:rsidR="0021321E" w:rsidRPr="0021321E">
              <w:rPr>
                <w:rFonts w:ascii="Arial" w:hAnsi="Arial" w:cs="Arial"/>
                <w:noProof/>
                <w:webHidden/>
              </w:rPr>
            </w:r>
            <w:r w:rsidR="0021321E" w:rsidRPr="0021321E">
              <w:rPr>
                <w:rFonts w:ascii="Arial" w:hAnsi="Arial" w:cs="Arial"/>
                <w:noProof/>
                <w:webHidden/>
              </w:rPr>
              <w:fldChar w:fldCharType="separate"/>
            </w:r>
            <w:r w:rsidR="0021321E" w:rsidRPr="0021321E">
              <w:rPr>
                <w:rFonts w:ascii="Arial" w:hAnsi="Arial" w:cs="Arial"/>
                <w:noProof/>
                <w:webHidden/>
              </w:rPr>
              <w:t>12</w:t>
            </w:r>
            <w:r w:rsidR="0021321E" w:rsidRPr="0021321E">
              <w:rPr>
                <w:rFonts w:ascii="Arial" w:hAnsi="Arial" w:cs="Arial"/>
                <w:noProof/>
                <w:webHidden/>
              </w:rPr>
              <w:fldChar w:fldCharType="end"/>
            </w:r>
          </w:hyperlink>
        </w:p>
        <w:p w14:paraId="0FA66AFE" w14:textId="1586B59D" w:rsidR="00EB3AEE" w:rsidRPr="00664510" w:rsidRDefault="00163556" w:rsidP="00664510">
          <w:pPr>
            <w:spacing w:line="360" w:lineRule="auto"/>
            <w:jc w:val="both"/>
            <w:rPr>
              <w:rFonts w:ascii="Arial" w:hAnsi="Arial" w:cs="Arial"/>
              <w:sz w:val="24"/>
              <w:szCs w:val="24"/>
            </w:rPr>
          </w:pPr>
          <w:r w:rsidRPr="0021321E">
            <w:rPr>
              <w:rFonts w:ascii="Arial" w:hAnsi="Arial" w:cs="Arial"/>
              <w:b/>
              <w:bCs/>
              <w:noProof/>
              <w:sz w:val="24"/>
              <w:szCs w:val="24"/>
            </w:rPr>
            <w:fldChar w:fldCharType="end"/>
          </w:r>
        </w:p>
      </w:sdtContent>
    </w:sdt>
    <w:p w14:paraId="40DF4F47" w14:textId="6D9CEFCA" w:rsidR="00EB3AEE" w:rsidRPr="00664510" w:rsidRDefault="00EB3AEE" w:rsidP="00664510">
      <w:pPr>
        <w:pStyle w:val="Heading1"/>
        <w:spacing w:line="360" w:lineRule="auto"/>
        <w:jc w:val="both"/>
        <w:rPr>
          <w:rFonts w:ascii="Arial" w:hAnsi="Arial" w:cs="Arial"/>
          <w:b/>
          <w:bCs/>
          <w:sz w:val="28"/>
          <w:szCs w:val="28"/>
        </w:rPr>
      </w:pPr>
      <w:bookmarkStart w:id="0" w:name="_Toc110042496"/>
      <w:r w:rsidRPr="00664510">
        <w:rPr>
          <w:rFonts w:ascii="Arial" w:hAnsi="Arial" w:cs="Arial"/>
          <w:b/>
          <w:bCs/>
          <w:sz w:val="28"/>
          <w:szCs w:val="28"/>
        </w:rPr>
        <w:lastRenderedPageBreak/>
        <w:t>Introduction</w:t>
      </w:r>
      <w:bookmarkEnd w:id="0"/>
    </w:p>
    <w:p w14:paraId="38A81B49" w14:textId="5C1DF4AD" w:rsidR="00EB3AEE" w:rsidRPr="00664510" w:rsidRDefault="00EB3AEE" w:rsidP="00664510">
      <w:pPr>
        <w:spacing w:line="360" w:lineRule="auto"/>
        <w:jc w:val="both"/>
        <w:rPr>
          <w:rFonts w:ascii="Arial" w:hAnsi="Arial" w:cs="Arial"/>
          <w:sz w:val="24"/>
          <w:szCs w:val="24"/>
        </w:rPr>
      </w:pPr>
    </w:p>
    <w:p w14:paraId="77BB1353" w14:textId="77777777" w:rsidR="00D03142" w:rsidRPr="00664510" w:rsidRDefault="00D03142" w:rsidP="00664510">
      <w:pPr>
        <w:spacing w:line="360" w:lineRule="auto"/>
        <w:jc w:val="both"/>
        <w:rPr>
          <w:rFonts w:ascii="Arial" w:hAnsi="Arial" w:cs="Arial"/>
          <w:sz w:val="24"/>
          <w:szCs w:val="24"/>
        </w:rPr>
      </w:pPr>
      <w:r w:rsidRPr="00664510">
        <w:rPr>
          <w:rFonts w:ascii="Arial" w:hAnsi="Arial" w:cs="Arial"/>
          <w:sz w:val="24"/>
          <w:szCs w:val="24"/>
        </w:rPr>
        <w:t>Everybody's lifestyle now depends on technology in some way. A person needs internet abilities to handle their professional web presence since doing so is crucial for coming up with new, creative solutions for their operating procedures. These abilities may be in online videoconferencing, social networking, data storage, and other areas. These sorts of procedures play a crucial part in the workplace where innovation facilitates efficient management techniques.</w:t>
      </w:r>
    </w:p>
    <w:p w14:paraId="5DB8F438" w14:textId="35F2C979" w:rsidR="00D03142" w:rsidRPr="00664510" w:rsidRDefault="00D03142" w:rsidP="00664510">
      <w:pPr>
        <w:spacing w:line="360" w:lineRule="auto"/>
        <w:jc w:val="both"/>
        <w:rPr>
          <w:rFonts w:ascii="Arial" w:hAnsi="Arial" w:cs="Arial"/>
          <w:sz w:val="24"/>
          <w:szCs w:val="24"/>
        </w:rPr>
      </w:pPr>
      <w:r w:rsidRPr="00664510">
        <w:rPr>
          <w:rFonts w:ascii="Arial" w:hAnsi="Arial" w:cs="Arial"/>
          <w:sz w:val="24"/>
          <w:szCs w:val="24"/>
        </w:rPr>
        <w:t>The term "digital literacy" alludes to information technology based on web-platforms for understanding about multiple subjects, mostly at educational establishments. The examination of secondary research will be done using a variety of resources, including books, journals, and official national statistics. Utilizing surveys, questionnaires, and interviews, the primary research will be carried out.</w:t>
      </w:r>
    </w:p>
    <w:p w14:paraId="3E27E885" w14:textId="65620F38" w:rsidR="00F85915" w:rsidRPr="00664510" w:rsidRDefault="00F85915" w:rsidP="00664510">
      <w:pPr>
        <w:spacing w:line="360" w:lineRule="auto"/>
        <w:jc w:val="both"/>
        <w:rPr>
          <w:rFonts w:ascii="Arial" w:hAnsi="Arial" w:cs="Arial"/>
          <w:sz w:val="24"/>
          <w:szCs w:val="24"/>
        </w:rPr>
      </w:pPr>
      <w:r w:rsidRPr="00664510">
        <w:rPr>
          <w:rFonts w:ascii="Arial" w:hAnsi="Arial" w:cs="Arial"/>
          <w:sz w:val="24"/>
          <w:szCs w:val="24"/>
        </w:rPr>
        <w:t xml:space="preserve">Numerous </w:t>
      </w:r>
      <w:r w:rsidR="00AE5839" w:rsidRPr="00664510">
        <w:rPr>
          <w:rFonts w:ascii="Arial" w:hAnsi="Arial" w:cs="Arial"/>
          <w:sz w:val="24"/>
          <w:szCs w:val="24"/>
        </w:rPr>
        <w:t>skills practiced during the lessons such as operating with Microsoft Word, comprehending how to commence research as well as how to collect the right data including Boolean elements will be adopted in order to develop and explain this individual report.</w:t>
      </w:r>
    </w:p>
    <w:p w14:paraId="7DEEB5D3" w14:textId="6BFBAEAC" w:rsidR="00AE5839" w:rsidRPr="00664510" w:rsidRDefault="00AE5839" w:rsidP="00664510">
      <w:pPr>
        <w:pStyle w:val="Heading1"/>
        <w:spacing w:line="360" w:lineRule="auto"/>
        <w:jc w:val="both"/>
        <w:rPr>
          <w:rFonts w:ascii="Arial" w:hAnsi="Arial" w:cs="Arial"/>
          <w:b/>
          <w:bCs/>
          <w:sz w:val="28"/>
          <w:szCs w:val="28"/>
        </w:rPr>
      </w:pPr>
      <w:bookmarkStart w:id="1" w:name="_Toc110042497"/>
      <w:r w:rsidRPr="00664510">
        <w:rPr>
          <w:rFonts w:ascii="Arial" w:hAnsi="Arial" w:cs="Arial"/>
          <w:b/>
          <w:bCs/>
          <w:sz w:val="28"/>
          <w:szCs w:val="28"/>
        </w:rPr>
        <w:t>Research design</w:t>
      </w:r>
      <w:bookmarkEnd w:id="1"/>
    </w:p>
    <w:p w14:paraId="3168F26C" w14:textId="542C95C2" w:rsidR="00793BCD" w:rsidRPr="00664510" w:rsidRDefault="00793BCD" w:rsidP="00664510">
      <w:pPr>
        <w:pStyle w:val="Heading2"/>
        <w:spacing w:line="360" w:lineRule="auto"/>
        <w:jc w:val="both"/>
        <w:rPr>
          <w:rFonts w:ascii="Arial" w:hAnsi="Arial" w:cs="Arial"/>
          <w:b/>
          <w:bCs/>
          <w:sz w:val="24"/>
          <w:szCs w:val="24"/>
        </w:rPr>
      </w:pPr>
      <w:bookmarkStart w:id="2" w:name="_Toc110042498"/>
      <w:r w:rsidRPr="00664510">
        <w:rPr>
          <w:rFonts w:ascii="Arial" w:hAnsi="Arial" w:cs="Arial"/>
          <w:b/>
          <w:bCs/>
          <w:sz w:val="24"/>
          <w:szCs w:val="24"/>
        </w:rPr>
        <w:t>Research question</w:t>
      </w:r>
      <w:bookmarkEnd w:id="2"/>
    </w:p>
    <w:p w14:paraId="2D8BA5C4" w14:textId="304552A5" w:rsidR="00793BCD" w:rsidRPr="00664510" w:rsidRDefault="0068601E" w:rsidP="00664510">
      <w:pPr>
        <w:spacing w:line="360" w:lineRule="auto"/>
        <w:jc w:val="both"/>
        <w:rPr>
          <w:rFonts w:ascii="Arial" w:hAnsi="Arial" w:cs="Arial"/>
          <w:b/>
          <w:bCs/>
          <w:sz w:val="24"/>
          <w:szCs w:val="24"/>
        </w:rPr>
      </w:pPr>
      <w:r w:rsidRPr="00664510">
        <w:rPr>
          <w:rFonts w:ascii="Arial" w:hAnsi="Arial" w:cs="Arial"/>
          <w:b/>
          <w:bCs/>
          <w:sz w:val="24"/>
          <w:szCs w:val="24"/>
        </w:rPr>
        <w:t>Are students confident in using technology to collaborate?</w:t>
      </w:r>
    </w:p>
    <w:p w14:paraId="6E805DDA" w14:textId="0167EF67" w:rsidR="0068601E" w:rsidRPr="00664510" w:rsidRDefault="000C4FD8" w:rsidP="00664510">
      <w:pPr>
        <w:spacing w:line="360" w:lineRule="auto"/>
        <w:jc w:val="both"/>
        <w:rPr>
          <w:rFonts w:ascii="Arial" w:hAnsi="Arial" w:cs="Arial"/>
          <w:sz w:val="24"/>
          <w:szCs w:val="24"/>
        </w:rPr>
      </w:pPr>
      <w:r w:rsidRPr="00664510">
        <w:rPr>
          <w:rFonts w:ascii="Arial" w:hAnsi="Arial" w:cs="Arial"/>
          <w:sz w:val="24"/>
          <w:szCs w:val="24"/>
        </w:rPr>
        <w:t xml:space="preserve">To enable instructors to concentrate on the effect and student objectives rather than the technical specific processes, utilisation of new technologies has to be stated explicitly. A technological collaborator in this case may be an IT helpdesk. Assisting instructor’s setup, comprehend, and use internet-based devices in the classroom, for instance, can free them up to concentrate on using technology to promote more participatory learning among students. Students today utilize technology constantly and are far more knowledgeable about it than their parents' generations were. Their </w:t>
      </w:r>
      <w:r w:rsidR="0060558B" w:rsidRPr="00664510">
        <w:rPr>
          <w:rFonts w:ascii="Arial" w:hAnsi="Arial" w:cs="Arial"/>
          <w:sz w:val="24"/>
          <w:szCs w:val="24"/>
        </w:rPr>
        <w:t>day-to-day</w:t>
      </w:r>
      <w:r w:rsidR="00E13D4D" w:rsidRPr="00664510">
        <w:rPr>
          <w:rFonts w:ascii="Arial" w:hAnsi="Arial" w:cs="Arial"/>
          <w:sz w:val="24"/>
          <w:szCs w:val="24"/>
        </w:rPr>
        <w:t xml:space="preserve"> life</w:t>
      </w:r>
      <w:r w:rsidRPr="00664510">
        <w:rPr>
          <w:rFonts w:ascii="Arial" w:hAnsi="Arial" w:cs="Arial"/>
          <w:sz w:val="24"/>
          <w:szCs w:val="24"/>
        </w:rPr>
        <w:t xml:space="preserve"> includes a significant amount of Facebook, WhatsApp, virtual worlds, smart phones, and applications. Educators should take advantage of this dependency to promote student engagement.</w:t>
      </w:r>
    </w:p>
    <w:p w14:paraId="0BB4363D" w14:textId="77777777" w:rsidR="00F616C1" w:rsidRPr="00664510" w:rsidRDefault="00F616C1" w:rsidP="00664510">
      <w:pPr>
        <w:spacing w:line="360" w:lineRule="auto"/>
        <w:jc w:val="both"/>
        <w:rPr>
          <w:rFonts w:ascii="Arial" w:hAnsi="Arial" w:cs="Arial"/>
          <w:sz w:val="24"/>
          <w:szCs w:val="24"/>
        </w:rPr>
      </w:pPr>
    </w:p>
    <w:p w14:paraId="2BD71FB2" w14:textId="0DC7B5D5" w:rsidR="00F616C1" w:rsidRPr="0021321E" w:rsidRDefault="00C536D3" w:rsidP="00664510">
      <w:pPr>
        <w:pStyle w:val="Heading2"/>
        <w:spacing w:line="360" w:lineRule="auto"/>
        <w:jc w:val="both"/>
        <w:rPr>
          <w:rFonts w:ascii="Arial" w:hAnsi="Arial" w:cs="Arial"/>
          <w:b/>
          <w:bCs/>
          <w:sz w:val="24"/>
          <w:szCs w:val="24"/>
        </w:rPr>
      </w:pPr>
      <w:bookmarkStart w:id="3" w:name="_Toc110042499"/>
      <w:r w:rsidRPr="00664510">
        <w:rPr>
          <w:rFonts w:ascii="Arial" w:hAnsi="Arial" w:cs="Arial"/>
          <w:b/>
          <w:bCs/>
          <w:sz w:val="24"/>
          <w:szCs w:val="24"/>
        </w:rPr>
        <w:lastRenderedPageBreak/>
        <w:t>Methodology</w:t>
      </w:r>
      <w:bookmarkEnd w:id="3"/>
    </w:p>
    <w:p w14:paraId="49A1F0EE" w14:textId="75333707" w:rsidR="00F616C1" w:rsidRPr="00664510" w:rsidRDefault="00F616C1" w:rsidP="00664510">
      <w:pPr>
        <w:pStyle w:val="ListParagraph"/>
        <w:numPr>
          <w:ilvl w:val="0"/>
          <w:numId w:val="23"/>
        </w:numPr>
        <w:spacing w:line="360" w:lineRule="auto"/>
        <w:jc w:val="both"/>
        <w:rPr>
          <w:rFonts w:ascii="Arial" w:hAnsi="Arial" w:cs="Arial"/>
          <w:b/>
          <w:bCs/>
          <w:sz w:val="24"/>
          <w:szCs w:val="24"/>
        </w:rPr>
      </w:pPr>
      <w:r w:rsidRPr="00664510">
        <w:rPr>
          <w:rFonts w:ascii="Arial" w:hAnsi="Arial" w:cs="Arial"/>
          <w:b/>
          <w:bCs/>
          <w:sz w:val="24"/>
          <w:szCs w:val="24"/>
        </w:rPr>
        <w:t>Primary research</w:t>
      </w:r>
    </w:p>
    <w:p w14:paraId="75EF65B7" w14:textId="77777777" w:rsidR="00FF3F06" w:rsidRPr="00664510" w:rsidRDefault="00134143" w:rsidP="00664510">
      <w:pPr>
        <w:spacing w:line="360" w:lineRule="auto"/>
        <w:jc w:val="both"/>
        <w:rPr>
          <w:rFonts w:ascii="Arial" w:hAnsi="Arial" w:cs="Arial"/>
          <w:sz w:val="24"/>
          <w:szCs w:val="24"/>
        </w:rPr>
      </w:pPr>
      <w:r w:rsidRPr="00664510">
        <w:rPr>
          <w:rFonts w:ascii="Arial" w:hAnsi="Arial" w:cs="Arial"/>
          <w:sz w:val="24"/>
          <w:szCs w:val="24"/>
        </w:rPr>
        <w:t>Several surveys were done to gather primary data with the objective of learning more about the student experience during this very disruptive period. The research articles' findings are presented in the reviews that follow. They correspond to pupils' interactions with innovation in the classes they were taking in 2022 that they perceived they were studying the most about as well as their perspectives, problems, and frustrations with interoperability, online databases and handset direct connections they completed their scholarly research</w:t>
      </w:r>
      <w:r w:rsidR="00D866C3" w:rsidRPr="00664510">
        <w:rPr>
          <w:rFonts w:ascii="Arial" w:hAnsi="Arial" w:cs="Arial"/>
          <w:sz w:val="24"/>
          <w:szCs w:val="24"/>
        </w:rPr>
        <w:t xml:space="preserve"> (Brooks and </w:t>
      </w:r>
      <w:proofErr w:type="spellStart"/>
      <w:r w:rsidR="00D866C3" w:rsidRPr="00664510">
        <w:rPr>
          <w:rFonts w:ascii="Arial" w:hAnsi="Arial" w:cs="Arial"/>
          <w:sz w:val="24"/>
          <w:szCs w:val="24"/>
        </w:rPr>
        <w:t>Gierdowski</w:t>
      </w:r>
      <w:proofErr w:type="spellEnd"/>
      <w:r w:rsidR="00D866C3" w:rsidRPr="00664510">
        <w:rPr>
          <w:rFonts w:ascii="Arial" w:hAnsi="Arial" w:cs="Arial"/>
          <w:sz w:val="24"/>
          <w:szCs w:val="24"/>
        </w:rPr>
        <w:t>, 2022)</w:t>
      </w:r>
      <w:r w:rsidRPr="00664510">
        <w:rPr>
          <w:rFonts w:ascii="Arial" w:hAnsi="Arial" w:cs="Arial"/>
          <w:sz w:val="24"/>
          <w:szCs w:val="24"/>
        </w:rPr>
        <w:t xml:space="preserve">. </w:t>
      </w:r>
    </w:p>
    <w:p w14:paraId="1DA98242" w14:textId="133867B6" w:rsidR="001E3E88" w:rsidRPr="00664510" w:rsidRDefault="001E3E88" w:rsidP="00664510">
      <w:pPr>
        <w:pStyle w:val="ListParagraph"/>
        <w:numPr>
          <w:ilvl w:val="0"/>
          <w:numId w:val="23"/>
        </w:numPr>
        <w:spacing w:line="360" w:lineRule="auto"/>
        <w:jc w:val="both"/>
        <w:rPr>
          <w:rFonts w:ascii="Arial" w:hAnsi="Arial" w:cs="Arial"/>
          <w:b/>
          <w:bCs/>
          <w:sz w:val="24"/>
          <w:szCs w:val="24"/>
        </w:rPr>
      </w:pPr>
      <w:r w:rsidRPr="00664510">
        <w:rPr>
          <w:rFonts w:ascii="Arial" w:hAnsi="Arial" w:cs="Arial"/>
          <w:b/>
          <w:bCs/>
          <w:sz w:val="24"/>
          <w:szCs w:val="24"/>
        </w:rPr>
        <w:t>Secondary research</w:t>
      </w:r>
    </w:p>
    <w:p w14:paraId="193D770D" w14:textId="684C99DC" w:rsidR="001E3E88" w:rsidRPr="00664510" w:rsidRDefault="00CD2440" w:rsidP="00664510">
      <w:pPr>
        <w:spacing w:line="360" w:lineRule="auto"/>
        <w:jc w:val="both"/>
        <w:rPr>
          <w:rFonts w:ascii="Arial" w:hAnsi="Arial" w:cs="Arial"/>
          <w:sz w:val="24"/>
          <w:szCs w:val="24"/>
        </w:rPr>
      </w:pPr>
      <w:r w:rsidRPr="00664510">
        <w:rPr>
          <w:rFonts w:ascii="Arial" w:hAnsi="Arial" w:cs="Arial"/>
          <w:sz w:val="24"/>
          <w:szCs w:val="24"/>
        </w:rPr>
        <w:t xml:space="preserve">According to National Centre of Educational Statistics, </w:t>
      </w:r>
      <w:r w:rsidR="00B90B82" w:rsidRPr="00664510">
        <w:rPr>
          <w:rFonts w:ascii="Arial" w:hAnsi="Arial" w:cs="Arial"/>
          <w:sz w:val="24"/>
          <w:szCs w:val="24"/>
        </w:rPr>
        <w:t>an average 32% of learners at educational institutions must finish one remote academic degree, according to web - based learning statistics, indicating that a portion of the online class will be completed with the help of the internet collaboration platforms and portals. A total of 3 million of the 4.6 million students enrolled in primary universities that offer online courses have undertaken one or more virtual academic programs. In public educational systems, 1.6 million students are enrolled solely in online courses</w:t>
      </w:r>
      <w:r w:rsidR="006822C6" w:rsidRPr="00664510">
        <w:rPr>
          <w:rFonts w:ascii="Arial" w:hAnsi="Arial" w:cs="Arial"/>
          <w:sz w:val="24"/>
          <w:szCs w:val="24"/>
        </w:rPr>
        <w:t xml:space="preserve"> (Khan, 2022).</w:t>
      </w:r>
    </w:p>
    <w:p w14:paraId="2205B46D" w14:textId="7B4DB7C4" w:rsidR="009E7C92" w:rsidRPr="00664510" w:rsidRDefault="009E7C92" w:rsidP="00664510">
      <w:pPr>
        <w:spacing w:line="360" w:lineRule="auto"/>
        <w:jc w:val="both"/>
        <w:rPr>
          <w:rFonts w:ascii="Arial" w:hAnsi="Arial" w:cs="Arial"/>
          <w:sz w:val="24"/>
          <w:szCs w:val="24"/>
        </w:rPr>
      </w:pPr>
      <w:r w:rsidRPr="00664510">
        <w:rPr>
          <w:rFonts w:ascii="Arial" w:hAnsi="Arial" w:cs="Arial"/>
          <w:sz w:val="24"/>
          <w:szCs w:val="24"/>
        </w:rPr>
        <w:t xml:space="preserve">Statistics show that since the restrictions in 2020, internet usage and adoption increased drastically, therefore educational institutions needed to continue the curricula and that made students more confident in using scholar tools and instruments and improve their skills in using not only social media platforms, but tools like MS Word, PowerPoint, Excel, Teams and </w:t>
      </w:r>
      <w:r w:rsidR="006822C6" w:rsidRPr="00664510">
        <w:rPr>
          <w:rFonts w:ascii="Arial" w:hAnsi="Arial" w:cs="Arial"/>
          <w:sz w:val="24"/>
          <w:szCs w:val="24"/>
        </w:rPr>
        <w:t>other distinct instruments that help in research and how to research (</w:t>
      </w:r>
      <w:proofErr w:type="spellStart"/>
      <w:r w:rsidR="006822C6" w:rsidRPr="00664510">
        <w:rPr>
          <w:rFonts w:ascii="Arial" w:hAnsi="Arial" w:cs="Arial"/>
          <w:sz w:val="24"/>
          <w:szCs w:val="24"/>
        </w:rPr>
        <w:t>Vlasova</w:t>
      </w:r>
      <w:proofErr w:type="spellEnd"/>
      <w:r w:rsidR="006822C6" w:rsidRPr="00664510">
        <w:rPr>
          <w:rFonts w:ascii="Arial" w:hAnsi="Arial" w:cs="Arial"/>
          <w:sz w:val="24"/>
          <w:szCs w:val="24"/>
        </w:rPr>
        <w:t>, 2022).</w:t>
      </w:r>
    </w:p>
    <w:p w14:paraId="567FEF70" w14:textId="3A213C3C" w:rsidR="00936348" w:rsidRPr="00664510" w:rsidRDefault="00A91AEF" w:rsidP="00664510">
      <w:pPr>
        <w:spacing w:line="360" w:lineRule="auto"/>
        <w:jc w:val="both"/>
        <w:rPr>
          <w:rFonts w:ascii="Arial" w:hAnsi="Arial" w:cs="Arial"/>
          <w:sz w:val="24"/>
          <w:szCs w:val="24"/>
        </w:rPr>
      </w:pPr>
      <w:r w:rsidRPr="00664510">
        <w:rPr>
          <w:rFonts w:ascii="Arial" w:hAnsi="Arial" w:cs="Arial"/>
          <w:sz w:val="24"/>
          <w:szCs w:val="24"/>
        </w:rPr>
        <w:t xml:space="preserve">In the 2020s, one of the most significant methods for individuals in the UK to educate and acquire new skills is through online courses. While the coronavirus (COVID-19) pandemic's social isolation policies undoubtedly hastened the development of digital schooling, contemporary technology advancements and growing connection were already boosting its popularity amid Brits. For instance, the proportion of persons who reported taking an online course </w:t>
      </w:r>
      <w:r w:rsidR="00AB3A8F">
        <w:rPr>
          <w:rFonts w:ascii="Arial" w:hAnsi="Arial" w:cs="Arial"/>
          <w:sz w:val="24"/>
          <w:szCs w:val="24"/>
        </w:rPr>
        <w:t>grew</w:t>
      </w:r>
      <w:r w:rsidRPr="00664510">
        <w:rPr>
          <w:rFonts w:ascii="Arial" w:hAnsi="Arial" w:cs="Arial"/>
          <w:sz w:val="24"/>
          <w:szCs w:val="24"/>
        </w:rPr>
        <w:t xml:space="preserve"> from 4% to 17% between 2007</w:t>
      </w:r>
      <w:r w:rsidR="00AB3A8F">
        <w:rPr>
          <w:rFonts w:ascii="Arial" w:hAnsi="Arial" w:cs="Arial"/>
          <w:sz w:val="24"/>
          <w:szCs w:val="24"/>
        </w:rPr>
        <w:t>-</w:t>
      </w:r>
      <w:r w:rsidRPr="00664510">
        <w:rPr>
          <w:rFonts w:ascii="Arial" w:hAnsi="Arial" w:cs="Arial"/>
          <w:sz w:val="24"/>
          <w:szCs w:val="24"/>
        </w:rPr>
        <w:t>2019. Even more individuals reported accessing online learning resources outside of a major course in the United Kingdom, where 21% of individuals said they had done so.</w:t>
      </w:r>
      <w:r w:rsidR="0064037D" w:rsidRPr="00664510">
        <w:rPr>
          <w:rFonts w:ascii="Arial" w:hAnsi="Arial" w:cs="Arial"/>
          <w:sz w:val="24"/>
          <w:szCs w:val="24"/>
        </w:rPr>
        <w:t xml:space="preserve"> The age demographic of 16- to 24-year-olds utilized internet education more frequently </w:t>
      </w:r>
      <w:r w:rsidR="0064037D" w:rsidRPr="00664510">
        <w:rPr>
          <w:rFonts w:ascii="Arial" w:hAnsi="Arial" w:cs="Arial"/>
          <w:sz w:val="24"/>
          <w:szCs w:val="24"/>
        </w:rPr>
        <w:lastRenderedPageBreak/>
        <w:t>than other age groups, with 25- to 34-year-olds being the most probable to have attended an online program (Clark, 2021).</w:t>
      </w:r>
    </w:p>
    <w:p w14:paraId="6AA82EC9" w14:textId="22F6D889" w:rsidR="006822C6" w:rsidRPr="00664510" w:rsidRDefault="00936348" w:rsidP="00664510">
      <w:pPr>
        <w:pStyle w:val="Heading2"/>
        <w:spacing w:line="360" w:lineRule="auto"/>
        <w:jc w:val="both"/>
        <w:rPr>
          <w:rFonts w:ascii="Arial" w:hAnsi="Arial" w:cs="Arial"/>
          <w:b/>
          <w:bCs/>
          <w:sz w:val="24"/>
          <w:szCs w:val="24"/>
        </w:rPr>
      </w:pPr>
      <w:bookmarkStart w:id="4" w:name="_Toc110042500"/>
      <w:r w:rsidRPr="00664510">
        <w:rPr>
          <w:rFonts w:ascii="Arial" w:hAnsi="Arial" w:cs="Arial"/>
          <w:b/>
          <w:bCs/>
          <w:sz w:val="24"/>
          <w:szCs w:val="24"/>
        </w:rPr>
        <w:t>Ethical considerations</w:t>
      </w:r>
      <w:bookmarkEnd w:id="4"/>
    </w:p>
    <w:p w14:paraId="62041530" w14:textId="1DF8278F" w:rsidR="00FF3F06" w:rsidRDefault="00CC00FE" w:rsidP="00664510">
      <w:pPr>
        <w:spacing w:line="360" w:lineRule="auto"/>
        <w:jc w:val="both"/>
        <w:rPr>
          <w:rFonts w:ascii="Arial" w:hAnsi="Arial" w:cs="Arial"/>
          <w:sz w:val="24"/>
          <w:szCs w:val="24"/>
        </w:rPr>
      </w:pPr>
      <w:r w:rsidRPr="00664510">
        <w:rPr>
          <w:rFonts w:ascii="Arial" w:hAnsi="Arial" w:cs="Arial"/>
          <w:sz w:val="24"/>
          <w:szCs w:val="24"/>
        </w:rPr>
        <w:t>Each scholar must constantly contend with ethical issues. Scholars encounter a spectrum of options and judgment factors about the rewards, damages, and dangers in their study, regardless of whether they operate in the physical sciences, disciplines such as sociology, liberal arts, or any other inter- or intradisciplinary arena. What is feasible, right, and reasonable in a certain setting are explored through research practice. Online research, comprehensive and multidimensional, offers a wealth of opportunities for scholars from a variety of fields. Innovative methods, newly formed data types, inventive data gathering procedures, and previously unthinkable info blending and reuse have all appeared in the rich and fertile World wide web terrain of social networking sites, big data streams, and the combination of technologies into distinct datasets (Markham, 2015).</w:t>
      </w:r>
    </w:p>
    <w:p w14:paraId="54125DCF" w14:textId="77777777" w:rsidR="0021321E" w:rsidRPr="00664510" w:rsidRDefault="0021321E" w:rsidP="00664510">
      <w:pPr>
        <w:spacing w:line="360" w:lineRule="auto"/>
        <w:jc w:val="both"/>
        <w:rPr>
          <w:rFonts w:ascii="Arial" w:hAnsi="Arial" w:cs="Arial"/>
          <w:sz w:val="24"/>
          <w:szCs w:val="24"/>
        </w:rPr>
      </w:pPr>
    </w:p>
    <w:p w14:paraId="13123F4A" w14:textId="5E814411" w:rsidR="00FF3F06" w:rsidRPr="00664510" w:rsidRDefault="00FF3F06" w:rsidP="00664510">
      <w:pPr>
        <w:pStyle w:val="Heading1"/>
        <w:spacing w:line="360" w:lineRule="auto"/>
        <w:jc w:val="both"/>
        <w:rPr>
          <w:rFonts w:ascii="Arial" w:hAnsi="Arial" w:cs="Arial"/>
          <w:b/>
          <w:bCs/>
          <w:sz w:val="28"/>
          <w:szCs w:val="28"/>
        </w:rPr>
      </w:pPr>
      <w:bookmarkStart w:id="5" w:name="_Toc110042501"/>
      <w:r w:rsidRPr="00664510">
        <w:rPr>
          <w:rFonts w:ascii="Arial" w:hAnsi="Arial" w:cs="Arial"/>
          <w:b/>
          <w:bCs/>
          <w:sz w:val="28"/>
          <w:szCs w:val="28"/>
        </w:rPr>
        <w:t>Results</w:t>
      </w:r>
      <w:bookmarkEnd w:id="5"/>
    </w:p>
    <w:p w14:paraId="201D15E5" w14:textId="60BD1411" w:rsidR="00FF3F06" w:rsidRPr="00664510" w:rsidRDefault="001D775E" w:rsidP="00664510">
      <w:pPr>
        <w:spacing w:line="360" w:lineRule="auto"/>
        <w:jc w:val="both"/>
        <w:rPr>
          <w:rFonts w:ascii="Arial" w:hAnsi="Arial" w:cs="Arial"/>
          <w:sz w:val="24"/>
          <w:szCs w:val="24"/>
        </w:rPr>
      </w:pPr>
      <w:r w:rsidRPr="00664510">
        <w:rPr>
          <w:rFonts w:ascii="Arial" w:hAnsi="Arial" w:cs="Arial"/>
          <w:sz w:val="24"/>
          <w:szCs w:val="24"/>
        </w:rPr>
        <w:t>Different techniques and digital skills have been covered in class, including finding and comprehending knowledge, using PowerPoint and MS Word as well as other toolkits, interviewing and completing quizzes, using blended approaches and research simulation, and, thirdly, looking at some moral considerations (Martens, 2020). Consequently, only a handful are covered in further detail, taking into account the length of this article portion. Firstly, what are the contributors' sentiments and private thoughts, and why? are addressed in this paragraph of the article. Furthermore, some applications to my own study are looked at, and finally, some limitations on the use of digital technology.</w:t>
      </w:r>
    </w:p>
    <w:p w14:paraId="3803E889" w14:textId="05A7ABCE" w:rsidR="00FF3F06" w:rsidRPr="00664510" w:rsidRDefault="00FF3F06" w:rsidP="00664510">
      <w:pPr>
        <w:spacing w:line="360" w:lineRule="auto"/>
        <w:jc w:val="both"/>
        <w:rPr>
          <w:rFonts w:ascii="Arial" w:hAnsi="Arial" w:cs="Arial"/>
          <w:sz w:val="24"/>
          <w:szCs w:val="24"/>
        </w:rPr>
      </w:pPr>
      <w:r w:rsidRPr="00664510">
        <w:rPr>
          <w:rFonts w:ascii="Arial" w:hAnsi="Arial" w:cs="Arial"/>
          <w:sz w:val="24"/>
          <w:szCs w:val="24"/>
        </w:rPr>
        <w:t xml:space="preserve">The results of the </w:t>
      </w:r>
      <w:r w:rsidR="00E13D4D" w:rsidRPr="00664510">
        <w:rPr>
          <w:rFonts w:ascii="Arial" w:hAnsi="Arial" w:cs="Arial"/>
          <w:sz w:val="24"/>
          <w:szCs w:val="24"/>
        </w:rPr>
        <w:t>12</w:t>
      </w:r>
      <w:r w:rsidRPr="00664510">
        <w:rPr>
          <w:rFonts w:ascii="Arial" w:hAnsi="Arial" w:cs="Arial"/>
          <w:sz w:val="24"/>
          <w:szCs w:val="24"/>
        </w:rPr>
        <w:t xml:space="preserve"> participants who took part in the questionnaires and elections are shown in the graphs and figures below.</w:t>
      </w:r>
    </w:p>
    <w:p w14:paraId="08FC8F2A" w14:textId="77777777" w:rsidR="00FF3F06" w:rsidRPr="00664510" w:rsidRDefault="00FF3F06" w:rsidP="00664510">
      <w:pPr>
        <w:spacing w:line="360" w:lineRule="auto"/>
        <w:jc w:val="both"/>
        <w:rPr>
          <w:rFonts w:ascii="Arial" w:hAnsi="Arial" w:cs="Arial"/>
          <w:sz w:val="24"/>
          <w:szCs w:val="24"/>
        </w:rPr>
      </w:pPr>
      <w:r w:rsidRPr="00664510">
        <w:rPr>
          <w:rFonts w:ascii="Arial" w:hAnsi="Arial" w:cs="Arial"/>
          <w:sz w:val="24"/>
          <w:szCs w:val="24"/>
        </w:rPr>
        <w:t>In figure 1 several questions needed to be answered related to each participant view about utilising certain scholar instrument for studies.</w:t>
      </w:r>
    </w:p>
    <w:p w14:paraId="2E7BB826" w14:textId="16F97C74" w:rsidR="007826A0" w:rsidRPr="00664510" w:rsidRDefault="007826A0" w:rsidP="00664510">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3003"/>
        <w:gridCol w:w="3002"/>
        <w:gridCol w:w="3011"/>
      </w:tblGrid>
      <w:tr w:rsidR="00FF3F06" w:rsidRPr="00664510" w14:paraId="7B06ABB7" w14:textId="77777777" w:rsidTr="009B7E01">
        <w:tc>
          <w:tcPr>
            <w:tcW w:w="3004" w:type="dxa"/>
          </w:tcPr>
          <w:p w14:paraId="76F7D411" w14:textId="77777777" w:rsidR="00FF3F06" w:rsidRPr="00664510" w:rsidRDefault="00FF3F06" w:rsidP="00664510">
            <w:pPr>
              <w:spacing w:line="360" w:lineRule="auto"/>
              <w:jc w:val="center"/>
              <w:rPr>
                <w:rFonts w:ascii="Arial" w:hAnsi="Arial" w:cs="Arial"/>
                <w:b/>
                <w:bCs/>
                <w:sz w:val="24"/>
                <w:szCs w:val="24"/>
              </w:rPr>
            </w:pPr>
            <w:r w:rsidRPr="00664510">
              <w:rPr>
                <w:rFonts w:ascii="Arial" w:hAnsi="Arial" w:cs="Arial"/>
                <w:b/>
                <w:bCs/>
                <w:sz w:val="24"/>
                <w:szCs w:val="24"/>
              </w:rPr>
              <w:lastRenderedPageBreak/>
              <w:t>Closed questions</w:t>
            </w:r>
          </w:p>
        </w:tc>
        <w:tc>
          <w:tcPr>
            <w:tcW w:w="3003" w:type="dxa"/>
          </w:tcPr>
          <w:p w14:paraId="1C8F91E1" w14:textId="77777777" w:rsidR="00FF3F06" w:rsidRPr="00664510" w:rsidRDefault="00FF3F06" w:rsidP="00664510">
            <w:pPr>
              <w:spacing w:line="360" w:lineRule="auto"/>
              <w:jc w:val="center"/>
              <w:rPr>
                <w:rFonts w:ascii="Arial" w:hAnsi="Arial" w:cs="Arial"/>
                <w:b/>
                <w:bCs/>
                <w:sz w:val="24"/>
                <w:szCs w:val="24"/>
              </w:rPr>
            </w:pPr>
            <w:r w:rsidRPr="00664510">
              <w:rPr>
                <w:rFonts w:ascii="Arial" w:hAnsi="Arial" w:cs="Arial"/>
                <w:b/>
                <w:bCs/>
                <w:sz w:val="24"/>
                <w:szCs w:val="24"/>
              </w:rPr>
              <w:t>YES</w:t>
            </w:r>
          </w:p>
        </w:tc>
        <w:tc>
          <w:tcPr>
            <w:tcW w:w="3009" w:type="dxa"/>
          </w:tcPr>
          <w:p w14:paraId="4ADC2866" w14:textId="77777777" w:rsidR="00FF3F06" w:rsidRPr="00664510" w:rsidRDefault="00FF3F06" w:rsidP="00664510">
            <w:pPr>
              <w:spacing w:line="360" w:lineRule="auto"/>
              <w:jc w:val="center"/>
              <w:rPr>
                <w:rFonts w:ascii="Arial" w:hAnsi="Arial" w:cs="Arial"/>
                <w:b/>
                <w:bCs/>
                <w:sz w:val="24"/>
                <w:szCs w:val="24"/>
              </w:rPr>
            </w:pPr>
            <w:r w:rsidRPr="00664510">
              <w:rPr>
                <w:rFonts w:ascii="Arial" w:hAnsi="Arial" w:cs="Arial"/>
                <w:b/>
                <w:bCs/>
                <w:sz w:val="24"/>
                <w:szCs w:val="24"/>
              </w:rPr>
              <w:t>NO</w:t>
            </w:r>
          </w:p>
        </w:tc>
      </w:tr>
      <w:tr w:rsidR="00FF3F06" w:rsidRPr="00664510" w14:paraId="3DD7A19B" w14:textId="77777777" w:rsidTr="009B7E01">
        <w:tc>
          <w:tcPr>
            <w:tcW w:w="3004" w:type="dxa"/>
          </w:tcPr>
          <w:p w14:paraId="49F68371" w14:textId="77777777" w:rsidR="00FF3F06" w:rsidRPr="00664510" w:rsidRDefault="00FF3F06" w:rsidP="00664510">
            <w:pPr>
              <w:spacing w:line="360" w:lineRule="auto"/>
              <w:jc w:val="center"/>
              <w:rPr>
                <w:rFonts w:ascii="Arial" w:hAnsi="Arial" w:cs="Arial"/>
                <w:sz w:val="24"/>
                <w:szCs w:val="24"/>
              </w:rPr>
            </w:pPr>
            <w:r w:rsidRPr="00664510">
              <w:rPr>
                <w:rFonts w:ascii="Arial" w:hAnsi="Arial" w:cs="Arial"/>
                <w:sz w:val="24"/>
                <w:szCs w:val="24"/>
              </w:rPr>
              <w:t>Are you confident in using MS Teams to work with your peers?</w:t>
            </w:r>
          </w:p>
        </w:tc>
        <w:tc>
          <w:tcPr>
            <w:tcW w:w="3003" w:type="dxa"/>
          </w:tcPr>
          <w:p w14:paraId="111D588D" w14:textId="3C91A5F5" w:rsidR="00FF3F06" w:rsidRPr="00664510" w:rsidRDefault="002D491D" w:rsidP="00664510">
            <w:pPr>
              <w:spacing w:line="360" w:lineRule="auto"/>
              <w:jc w:val="center"/>
              <w:rPr>
                <w:rFonts w:ascii="Arial" w:hAnsi="Arial" w:cs="Arial"/>
                <w:sz w:val="24"/>
                <w:szCs w:val="24"/>
              </w:rPr>
            </w:pPr>
            <w:r w:rsidRPr="00664510">
              <w:rPr>
                <w:rFonts w:ascii="Arial" w:hAnsi="Arial" w:cs="Arial"/>
                <w:sz w:val="24"/>
                <w:szCs w:val="24"/>
              </w:rPr>
              <w:t>9</w:t>
            </w:r>
          </w:p>
        </w:tc>
        <w:tc>
          <w:tcPr>
            <w:tcW w:w="3009" w:type="dxa"/>
          </w:tcPr>
          <w:p w14:paraId="2DDACC2D" w14:textId="63B6792F" w:rsidR="00FF3F06" w:rsidRPr="00664510" w:rsidRDefault="002D491D" w:rsidP="00664510">
            <w:pPr>
              <w:spacing w:line="360" w:lineRule="auto"/>
              <w:jc w:val="center"/>
              <w:rPr>
                <w:rFonts w:ascii="Arial" w:hAnsi="Arial" w:cs="Arial"/>
                <w:sz w:val="24"/>
                <w:szCs w:val="24"/>
              </w:rPr>
            </w:pPr>
            <w:r w:rsidRPr="00664510">
              <w:rPr>
                <w:rFonts w:ascii="Arial" w:hAnsi="Arial" w:cs="Arial"/>
                <w:sz w:val="24"/>
                <w:szCs w:val="24"/>
              </w:rPr>
              <w:t>3</w:t>
            </w:r>
          </w:p>
        </w:tc>
      </w:tr>
      <w:tr w:rsidR="00FF3F06" w:rsidRPr="00664510" w14:paraId="191D1661" w14:textId="77777777" w:rsidTr="009B7E01">
        <w:tc>
          <w:tcPr>
            <w:tcW w:w="3004" w:type="dxa"/>
          </w:tcPr>
          <w:p w14:paraId="145F872F" w14:textId="77777777" w:rsidR="00FF3F06" w:rsidRPr="00664510" w:rsidRDefault="00FF3F06" w:rsidP="00664510">
            <w:pPr>
              <w:spacing w:line="360" w:lineRule="auto"/>
              <w:jc w:val="center"/>
              <w:rPr>
                <w:rFonts w:ascii="Arial" w:hAnsi="Arial" w:cs="Arial"/>
                <w:sz w:val="24"/>
                <w:szCs w:val="24"/>
              </w:rPr>
            </w:pPr>
            <w:r w:rsidRPr="00664510">
              <w:rPr>
                <w:rFonts w:ascii="Arial" w:hAnsi="Arial" w:cs="Arial"/>
                <w:sz w:val="24"/>
                <w:szCs w:val="24"/>
              </w:rPr>
              <w:t>Do you feel confident when using the OneDrive to collaborate with peers?</w:t>
            </w:r>
          </w:p>
        </w:tc>
        <w:tc>
          <w:tcPr>
            <w:tcW w:w="3003" w:type="dxa"/>
          </w:tcPr>
          <w:p w14:paraId="2FD1E1AE" w14:textId="1294246E" w:rsidR="00FF3F06" w:rsidRPr="00664510" w:rsidRDefault="002D491D" w:rsidP="00664510">
            <w:pPr>
              <w:spacing w:line="360" w:lineRule="auto"/>
              <w:jc w:val="center"/>
              <w:rPr>
                <w:rFonts w:ascii="Arial" w:hAnsi="Arial" w:cs="Arial"/>
                <w:sz w:val="24"/>
                <w:szCs w:val="24"/>
              </w:rPr>
            </w:pPr>
            <w:r w:rsidRPr="00664510">
              <w:rPr>
                <w:rFonts w:ascii="Arial" w:hAnsi="Arial" w:cs="Arial"/>
                <w:sz w:val="24"/>
                <w:szCs w:val="24"/>
              </w:rPr>
              <w:t>7</w:t>
            </w:r>
          </w:p>
        </w:tc>
        <w:tc>
          <w:tcPr>
            <w:tcW w:w="3009" w:type="dxa"/>
          </w:tcPr>
          <w:p w14:paraId="21CB8E41" w14:textId="1A22F689" w:rsidR="00FF3F06" w:rsidRPr="00664510" w:rsidRDefault="002D491D" w:rsidP="00664510">
            <w:pPr>
              <w:spacing w:line="360" w:lineRule="auto"/>
              <w:jc w:val="center"/>
              <w:rPr>
                <w:rFonts w:ascii="Arial" w:hAnsi="Arial" w:cs="Arial"/>
                <w:sz w:val="24"/>
                <w:szCs w:val="24"/>
              </w:rPr>
            </w:pPr>
            <w:r w:rsidRPr="00664510">
              <w:rPr>
                <w:rFonts w:ascii="Arial" w:hAnsi="Arial" w:cs="Arial"/>
                <w:sz w:val="24"/>
                <w:szCs w:val="24"/>
              </w:rPr>
              <w:t>5</w:t>
            </w:r>
          </w:p>
        </w:tc>
      </w:tr>
      <w:tr w:rsidR="00FF3F06" w:rsidRPr="00664510" w14:paraId="2D6CF8C0" w14:textId="77777777" w:rsidTr="009B7E01">
        <w:tc>
          <w:tcPr>
            <w:tcW w:w="3004" w:type="dxa"/>
          </w:tcPr>
          <w:p w14:paraId="0BF034A6" w14:textId="77777777" w:rsidR="00FF3F06" w:rsidRPr="00664510" w:rsidRDefault="00FF3F06" w:rsidP="00664510">
            <w:pPr>
              <w:spacing w:line="360" w:lineRule="auto"/>
              <w:jc w:val="center"/>
              <w:rPr>
                <w:rFonts w:ascii="Arial" w:hAnsi="Arial" w:cs="Arial"/>
                <w:sz w:val="24"/>
                <w:szCs w:val="24"/>
              </w:rPr>
            </w:pPr>
            <w:r w:rsidRPr="00664510">
              <w:rPr>
                <w:rFonts w:ascii="Arial" w:hAnsi="Arial" w:cs="Arial"/>
                <w:sz w:val="24"/>
                <w:szCs w:val="24"/>
              </w:rPr>
              <w:t>Have you received training on how to use the OneDrive to collaborate with others?</w:t>
            </w:r>
          </w:p>
        </w:tc>
        <w:tc>
          <w:tcPr>
            <w:tcW w:w="3003" w:type="dxa"/>
          </w:tcPr>
          <w:p w14:paraId="19207AA1" w14:textId="26142F70" w:rsidR="00FF3F06" w:rsidRPr="00664510" w:rsidRDefault="002D491D" w:rsidP="00664510">
            <w:pPr>
              <w:spacing w:line="360" w:lineRule="auto"/>
              <w:jc w:val="center"/>
              <w:rPr>
                <w:rFonts w:ascii="Arial" w:hAnsi="Arial" w:cs="Arial"/>
                <w:sz w:val="24"/>
                <w:szCs w:val="24"/>
              </w:rPr>
            </w:pPr>
            <w:r w:rsidRPr="00664510">
              <w:rPr>
                <w:rFonts w:ascii="Arial" w:hAnsi="Arial" w:cs="Arial"/>
                <w:sz w:val="24"/>
                <w:szCs w:val="24"/>
              </w:rPr>
              <w:t>6</w:t>
            </w:r>
          </w:p>
        </w:tc>
        <w:tc>
          <w:tcPr>
            <w:tcW w:w="3009" w:type="dxa"/>
          </w:tcPr>
          <w:p w14:paraId="0E0D406B" w14:textId="341040AC" w:rsidR="00FF3F06" w:rsidRPr="00664510" w:rsidRDefault="002D491D" w:rsidP="00664510">
            <w:pPr>
              <w:spacing w:line="360" w:lineRule="auto"/>
              <w:jc w:val="center"/>
              <w:rPr>
                <w:rFonts w:ascii="Arial" w:hAnsi="Arial" w:cs="Arial"/>
                <w:sz w:val="24"/>
                <w:szCs w:val="24"/>
              </w:rPr>
            </w:pPr>
            <w:r w:rsidRPr="00664510">
              <w:rPr>
                <w:rFonts w:ascii="Arial" w:hAnsi="Arial" w:cs="Arial"/>
                <w:sz w:val="24"/>
                <w:szCs w:val="24"/>
              </w:rPr>
              <w:t>6</w:t>
            </w:r>
          </w:p>
        </w:tc>
      </w:tr>
      <w:tr w:rsidR="00FF3F06" w:rsidRPr="00664510" w14:paraId="614DC0A5" w14:textId="77777777" w:rsidTr="009B7E01">
        <w:tc>
          <w:tcPr>
            <w:tcW w:w="3004" w:type="dxa"/>
          </w:tcPr>
          <w:p w14:paraId="488FBA36" w14:textId="77777777" w:rsidR="00FF3F06" w:rsidRPr="00664510" w:rsidRDefault="00FF3F06" w:rsidP="00664510">
            <w:pPr>
              <w:spacing w:line="360" w:lineRule="auto"/>
              <w:jc w:val="center"/>
              <w:rPr>
                <w:rFonts w:ascii="Arial" w:hAnsi="Arial" w:cs="Arial"/>
                <w:sz w:val="24"/>
                <w:szCs w:val="24"/>
              </w:rPr>
            </w:pPr>
            <w:r w:rsidRPr="00664510">
              <w:rPr>
                <w:rFonts w:ascii="Arial" w:hAnsi="Arial" w:cs="Arial"/>
                <w:sz w:val="24"/>
                <w:szCs w:val="24"/>
              </w:rPr>
              <w:t>Do you feel anxious if you are asked to collaborate using technology?</w:t>
            </w:r>
          </w:p>
        </w:tc>
        <w:tc>
          <w:tcPr>
            <w:tcW w:w="3003" w:type="dxa"/>
          </w:tcPr>
          <w:p w14:paraId="4CE78900" w14:textId="4FEFCF59" w:rsidR="00FF3F06" w:rsidRPr="00664510" w:rsidRDefault="002D491D" w:rsidP="00664510">
            <w:pPr>
              <w:spacing w:line="360" w:lineRule="auto"/>
              <w:jc w:val="center"/>
              <w:rPr>
                <w:rFonts w:ascii="Arial" w:hAnsi="Arial" w:cs="Arial"/>
                <w:sz w:val="24"/>
                <w:szCs w:val="24"/>
              </w:rPr>
            </w:pPr>
            <w:r w:rsidRPr="00664510">
              <w:rPr>
                <w:rFonts w:ascii="Arial" w:hAnsi="Arial" w:cs="Arial"/>
                <w:sz w:val="24"/>
                <w:szCs w:val="24"/>
              </w:rPr>
              <w:t>9</w:t>
            </w:r>
          </w:p>
        </w:tc>
        <w:tc>
          <w:tcPr>
            <w:tcW w:w="3009" w:type="dxa"/>
          </w:tcPr>
          <w:p w14:paraId="697FA79A" w14:textId="32AE895B" w:rsidR="00FF3F06" w:rsidRPr="00664510" w:rsidRDefault="002D491D" w:rsidP="00664510">
            <w:pPr>
              <w:spacing w:line="360" w:lineRule="auto"/>
              <w:jc w:val="center"/>
              <w:rPr>
                <w:rFonts w:ascii="Arial" w:hAnsi="Arial" w:cs="Arial"/>
                <w:sz w:val="24"/>
                <w:szCs w:val="24"/>
              </w:rPr>
            </w:pPr>
            <w:r w:rsidRPr="00664510">
              <w:rPr>
                <w:rFonts w:ascii="Arial" w:hAnsi="Arial" w:cs="Arial"/>
                <w:sz w:val="24"/>
                <w:szCs w:val="24"/>
              </w:rPr>
              <w:t>3</w:t>
            </w:r>
          </w:p>
        </w:tc>
      </w:tr>
      <w:tr w:rsidR="00FF3F06" w:rsidRPr="00664510" w14:paraId="650959F8" w14:textId="77777777" w:rsidTr="009B7E01">
        <w:tc>
          <w:tcPr>
            <w:tcW w:w="3004" w:type="dxa"/>
          </w:tcPr>
          <w:p w14:paraId="7EE463E3" w14:textId="77777777" w:rsidR="00FF3F06" w:rsidRPr="00664510" w:rsidRDefault="00FF3F06" w:rsidP="00664510">
            <w:pPr>
              <w:spacing w:line="360" w:lineRule="auto"/>
              <w:jc w:val="center"/>
              <w:rPr>
                <w:rFonts w:ascii="Arial" w:hAnsi="Arial" w:cs="Arial"/>
                <w:sz w:val="24"/>
                <w:szCs w:val="24"/>
              </w:rPr>
            </w:pPr>
            <w:r w:rsidRPr="00664510">
              <w:rPr>
                <w:rFonts w:ascii="Arial" w:hAnsi="Arial" w:cs="Arial"/>
                <w:sz w:val="24"/>
                <w:szCs w:val="24"/>
              </w:rPr>
              <w:t>Do you feel anxious if peers want to use the OneDrive to collaborate?</w:t>
            </w:r>
          </w:p>
        </w:tc>
        <w:tc>
          <w:tcPr>
            <w:tcW w:w="3003" w:type="dxa"/>
          </w:tcPr>
          <w:p w14:paraId="1AD8F587" w14:textId="3DC9D8B8" w:rsidR="00FF3F06" w:rsidRPr="00664510" w:rsidRDefault="002D491D" w:rsidP="00664510">
            <w:pPr>
              <w:spacing w:line="360" w:lineRule="auto"/>
              <w:jc w:val="center"/>
              <w:rPr>
                <w:rFonts w:ascii="Arial" w:hAnsi="Arial" w:cs="Arial"/>
                <w:sz w:val="24"/>
                <w:szCs w:val="24"/>
              </w:rPr>
            </w:pPr>
            <w:r w:rsidRPr="00664510">
              <w:rPr>
                <w:rFonts w:ascii="Arial" w:hAnsi="Arial" w:cs="Arial"/>
                <w:sz w:val="24"/>
                <w:szCs w:val="24"/>
              </w:rPr>
              <w:t>6</w:t>
            </w:r>
          </w:p>
        </w:tc>
        <w:tc>
          <w:tcPr>
            <w:tcW w:w="3009" w:type="dxa"/>
          </w:tcPr>
          <w:p w14:paraId="104FEB7A" w14:textId="7993C198" w:rsidR="00FF3F06" w:rsidRPr="00664510" w:rsidRDefault="002D491D" w:rsidP="00664510">
            <w:pPr>
              <w:spacing w:line="360" w:lineRule="auto"/>
              <w:jc w:val="center"/>
              <w:rPr>
                <w:rFonts w:ascii="Arial" w:hAnsi="Arial" w:cs="Arial"/>
                <w:sz w:val="24"/>
                <w:szCs w:val="24"/>
              </w:rPr>
            </w:pPr>
            <w:r w:rsidRPr="00664510">
              <w:rPr>
                <w:rFonts w:ascii="Arial" w:hAnsi="Arial" w:cs="Arial"/>
                <w:sz w:val="24"/>
                <w:szCs w:val="24"/>
              </w:rPr>
              <w:t>6</w:t>
            </w:r>
          </w:p>
        </w:tc>
      </w:tr>
      <w:tr w:rsidR="00FF3F06" w:rsidRPr="00664510" w14:paraId="7716422F" w14:textId="77777777" w:rsidTr="009B7E01">
        <w:tc>
          <w:tcPr>
            <w:tcW w:w="3004" w:type="dxa"/>
          </w:tcPr>
          <w:p w14:paraId="32CD7734" w14:textId="77777777" w:rsidR="00FF3F06" w:rsidRPr="00664510" w:rsidRDefault="00FF3F06" w:rsidP="00664510">
            <w:pPr>
              <w:spacing w:line="360" w:lineRule="auto"/>
              <w:jc w:val="center"/>
              <w:rPr>
                <w:rFonts w:ascii="Arial" w:hAnsi="Arial" w:cs="Arial"/>
                <w:sz w:val="24"/>
                <w:szCs w:val="24"/>
              </w:rPr>
            </w:pPr>
            <w:r w:rsidRPr="00664510">
              <w:rPr>
                <w:rFonts w:ascii="Arial" w:hAnsi="Arial" w:cs="Arial"/>
                <w:sz w:val="24"/>
                <w:szCs w:val="24"/>
              </w:rPr>
              <w:t>Have you ever avoided using technology to collaborate?</w:t>
            </w:r>
          </w:p>
        </w:tc>
        <w:tc>
          <w:tcPr>
            <w:tcW w:w="3003" w:type="dxa"/>
          </w:tcPr>
          <w:p w14:paraId="0F62E640" w14:textId="27A83A2D" w:rsidR="00FF3F06" w:rsidRPr="00664510" w:rsidRDefault="002D491D" w:rsidP="00664510">
            <w:pPr>
              <w:spacing w:line="360" w:lineRule="auto"/>
              <w:jc w:val="center"/>
              <w:rPr>
                <w:rFonts w:ascii="Arial" w:hAnsi="Arial" w:cs="Arial"/>
                <w:sz w:val="24"/>
                <w:szCs w:val="24"/>
              </w:rPr>
            </w:pPr>
            <w:r w:rsidRPr="00664510">
              <w:rPr>
                <w:rFonts w:ascii="Arial" w:hAnsi="Arial" w:cs="Arial"/>
                <w:sz w:val="24"/>
                <w:szCs w:val="24"/>
              </w:rPr>
              <w:t>2</w:t>
            </w:r>
          </w:p>
        </w:tc>
        <w:tc>
          <w:tcPr>
            <w:tcW w:w="3009" w:type="dxa"/>
          </w:tcPr>
          <w:p w14:paraId="6027EF5A" w14:textId="7D85ABC5" w:rsidR="00FF3F06" w:rsidRPr="00664510" w:rsidRDefault="002D491D" w:rsidP="00664510">
            <w:pPr>
              <w:spacing w:line="360" w:lineRule="auto"/>
              <w:jc w:val="center"/>
              <w:rPr>
                <w:rFonts w:ascii="Arial" w:hAnsi="Arial" w:cs="Arial"/>
                <w:sz w:val="24"/>
                <w:szCs w:val="24"/>
              </w:rPr>
            </w:pPr>
            <w:r w:rsidRPr="00664510">
              <w:rPr>
                <w:rFonts w:ascii="Arial" w:hAnsi="Arial" w:cs="Arial"/>
                <w:sz w:val="24"/>
                <w:szCs w:val="24"/>
              </w:rPr>
              <w:t>10</w:t>
            </w:r>
          </w:p>
        </w:tc>
      </w:tr>
      <w:tr w:rsidR="00FF3F06" w:rsidRPr="00664510" w14:paraId="04BD88D7" w14:textId="77777777" w:rsidTr="009B7E01">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3004" w:type="dxa"/>
            <w:tcBorders>
              <w:left w:val="single" w:sz="4" w:space="0" w:color="auto"/>
              <w:bottom w:val="single" w:sz="4" w:space="0" w:color="auto"/>
              <w:right w:val="single" w:sz="4" w:space="0" w:color="auto"/>
            </w:tcBorders>
          </w:tcPr>
          <w:p w14:paraId="2BF5F3E5" w14:textId="77777777" w:rsidR="00FF3F06" w:rsidRPr="00664510" w:rsidRDefault="00FF3F06" w:rsidP="00664510">
            <w:pPr>
              <w:spacing w:line="360" w:lineRule="auto"/>
              <w:jc w:val="center"/>
              <w:rPr>
                <w:rFonts w:ascii="Arial" w:hAnsi="Arial" w:cs="Arial"/>
                <w:sz w:val="24"/>
                <w:szCs w:val="24"/>
              </w:rPr>
            </w:pPr>
            <w:r w:rsidRPr="00664510">
              <w:rPr>
                <w:rFonts w:ascii="Arial" w:hAnsi="Arial" w:cs="Arial"/>
                <w:sz w:val="24"/>
                <w:szCs w:val="24"/>
              </w:rPr>
              <w:t>Do you see the value of using technology to collaborate?</w:t>
            </w:r>
          </w:p>
        </w:tc>
        <w:tc>
          <w:tcPr>
            <w:tcW w:w="3000" w:type="dxa"/>
            <w:tcBorders>
              <w:left w:val="single" w:sz="4" w:space="0" w:color="auto"/>
              <w:bottom w:val="single" w:sz="4" w:space="0" w:color="auto"/>
            </w:tcBorders>
          </w:tcPr>
          <w:p w14:paraId="159A648C" w14:textId="3A912992" w:rsidR="00FF3F06" w:rsidRPr="00664510" w:rsidRDefault="002D491D" w:rsidP="00664510">
            <w:pPr>
              <w:spacing w:line="360" w:lineRule="auto"/>
              <w:jc w:val="center"/>
              <w:rPr>
                <w:rFonts w:ascii="Arial" w:hAnsi="Arial" w:cs="Arial"/>
                <w:sz w:val="24"/>
                <w:szCs w:val="24"/>
              </w:rPr>
            </w:pPr>
            <w:r w:rsidRPr="00664510">
              <w:rPr>
                <w:rFonts w:ascii="Arial" w:hAnsi="Arial" w:cs="Arial"/>
                <w:sz w:val="24"/>
                <w:szCs w:val="24"/>
              </w:rPr>
              <w:t>12</w:t>
            </w:r>
          </w:p>
        </w:tc>
        <w:tc>
          <w:tcPr>
            <w:tcW w:w="3012" w:type="dxa"/>
            <w:tcBorders>
              <w:left w:val="single" w:sz="4" w:space="0" w:color="auto"/>
              <w:bottom w:val="single" w:sz="4" w:space="0" w:color="auto"/>
              <w:right w:val="single" w:sz="4" w:space="0" w:color="auto"/>
            </w:tcBorders>
          </w:tcPr>
          <w:p w14:paraId="5F1005DB" w14:textId="5C7B3CBC" w:rsidR="00FF3F06" w:rsidRPr="00664510" w:rsidRDefault="002D491D" w:rsidP="00664510">
            <w:pPr>
              <w:spacing w:line="360" w:lineRule="auto"/>
              <w:jc w:val="center"/>
              <w:rPr>
                <w:rFonts w:ascii="Arial" w:hAnsi="Arial" w:cs="Arial"/>
                <w:sz w:val="24"/>
                <w:szCs w:val="24"/>
              </w:rPr>
            </w:pPr>
            <w:r w:rsidRPr="00664510">
              <w:rPr>
                <w:rFonts w:ascii="Arial" w:hAnsi="Arial" w:cs="Arial"/>
                <w:sz w:val="24"/>
                <w:szCs w:val="24"/>
              </w:rPr>
              <w:t>0</w:t>
            </w:r>
          </w:p>
        </w:tc>
      </w:tr>
    </w:tbl>
    <w:p w14:paraId="76375141" w14:textId="71405DE1" w:rsidR="00FF3F06" w:rsidRPr="00664510" w:rsidRDefault="00FF3F06" w:rsidP="00664510">
      <w:pPr>
        <w:spacing w:line="360" w:lineRule="auto"/>
        <w:jc w:val="right"/>
        <w:rPr>
          <w:rFonts w:ascii="Arial" w:hAnsi="Arial" w:cs="Arial"/>
          <w:sz w:val="24"/>
          <w:szCs w:val="24"/>
        </w:rPr>
      </w:pPr>
      <w:r w:rsidRPr="00664510">
        <w:rPr>
          <w:rFonts w:ascii="Arial" w:hAnsi="Arial" w:cs="Arial"/>
          <w:sz w:val="24"/>
          <w:szCs w:val="24"/>
        </w:rPr>
        <w:t>Table 1. Questionnaire</w:t>
      </w:r>
    </w:p>
    <w:p w14:paraId="40A38E50" w14:textId="77777777" w:rsidR="00664510" w:rsidRDefault="00664510" w:rsidP="00664510">
      <w:pPr>
        <w:spacing w:line="360" w:lineRule="auto"/>
        <w:jc w:val="both"/>
        <w:rPr>
          <w:rFonts w:ascii="Arial" w:hAnsi="Arial" w:cs="Arial"/>
          <w:sz w:val="24"/>
          <w:szCs w:val="24"/>
        </w:rPr>
      </w:pPr>
    </w:p>
    <w:p w14:paraId="142F125E" w14:textId="5893FED1" w:rsidR="004C492F" w:rsidRPr="00664510" w:rsidRDefault="004C492F" w:rsidP="00664510">
      <w:pPr>
        <w:spacing w:line="360" w:lineRule="auto"/>
        <w:jc w:val="both"/>
        <w:rPr>
          <w:rFonts w:ascii="Arial" w:hAnsi="Arial" w:cs="Arial"/>
          <w:sz w:val="24"/>
          <w:szCs w:val="24"/>
        </w:rPr>
      </w:pPr>
      <w:r w:rsidRPr="00664510">
        <w:rPr>
          <w:rFonts w:ascii="Arial" w:hAnsi="Arial" w:cs="Arial"/>
          <w:sz w:val="24"/>
          <w:szCs w:val="24"/>
        </w:rPr>
        <w:t xml:space="preserve">Second chart shows the rank of 5 different tools used by participants based on their accessibility, confidence in using them as well as level of popularity such as WhatsApp, being the most voted as most individuals owns and uses the mentioned app. The vote was influenced by the user interface, platform or app security as well as </w:t>
      </w:r>
      <w:r w:rsidRPr="00664510">
        <w:rPr>
          <w:rFonts w:ascii="Arial" w:hAnsi="Arial" w:cs="Arial"/>
          <w:sz w:val="24"/>
          <w:szCs w:val="24"/>
        </w:rPr>
        <w:lastRenderedPageBreak/>
        <w:t>costs, as in some cases, if the participant uses an Apple device, the MS Office instruments are not free for use.</w:t>
      </w:r>
    </w:p>
    <w:p w14:paraId="433530CF" w14:textId="54E86232" w:rsidR="00FF3F06" w:rsidRPr="00664510" w:rsidRDefault="00894AED" w:rsidP="00664510">
      <w:pPr>
        <w:spacing w:line="360" w:lineRule="auto"/>
        <w:jc w:val="both"/>
        <w:rPr>
          <w:rFonts w:ascii="Arial" w:hAnsi="Arial" w:cs="Arial"/>
          <w:sz w:val="24"/>
          <w:szCs w:val="24"/>
        </w:rPr>
      </w:pPr>
      <w:r w:rsidRPr="00664510">
        <w:rPr>
          <w:rFonts w:ascii="Arial" w:hAnsi="Arial" w:cs="Arial"/>
          <w:noProof/>
          <w:sz w:val="24"/>
          <w:szCs w:val="24"/>
        </w:rPr>
        <w:drawing>
          <wp:inline distT="0" distB="0" distL="0" distR="0" wp14:anchorId="720C00E9" wp14:editId="6F47DB8A">
            <wp:extent cx="5715000" cy="2743200"/>
            <wp:effectExtent l="0" t="0" r="12700" b="12700"/>
            <wp:docPr id="1" name="Chart 1">
              <a:extLst xmlns:a="http://schemas.openxmlformats.org/drawingml/2006/main">
                <a:ext uri="{FF2B5EF4-FFF2-40B4-BE49-F238E27FC236}">
                  <a16:creationId xmlns:a16="http://schemas.microsoft.com/office/drawing/2014/main" id="{261511AF-7F71-F0E7-9B79-3992BD52FB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1B30F29" w14:textId="3BD4AA87" w:rsidR="004F38F8" w:rsidRPr="00664510" w:rsidRDefault="00FF3F06" w:rsidP="00664510">
      <w:pPr>
        <w:spacing w:line="360" w:lineRule="auto"/>
        <w:jc w:val="right"/>
        <w:rPr>
          <w:rFonts w:ascii="Arial" w:hAnsi="Arial" w:cs="Arial"/>
          <w:sz w:val="24"/>
          <w:szCs w:val="24"/>
        </w:rPr>
      </w:pPr>
      <w:r w:rsidRPr="00664510">
        <w:rPr>
          <w:rFonts w:ascii="Arial" w:hAnsi="Arial" w:cs="Arial"/>
          <w:sz w:val="24"/>
          <w:szCs w:val="24"/>
        </w:rPr>
        <w:t>Chart 2. Rank order</w:t>
      </w:r>
    </w:p>
    <w:p w14:paraId="689EC44C" w14:textId="2DDD8DD9" w:rsidR="004C492F" w:rsidRPr="00664510" w:rsidRDefault="004C492F" w:rsidP="00664510">
      <w:pPr>
        <w:spacing w:line="360" w:lineRule="auto"/>
        <w:jc w:val="both"/>
        <w:rPr>
          <w:rFonts w:ascii="Arial" w:hAnsi="Arial" w:cs="Arial"/>
          <w:sz w:val="24"/>
          <w:szCs w:val="24"/>
        </w:rPr>
      </w:pPr>
    </w:p>
    <w:p w14:paraId="27978970" w14:textId="03E607B3" w:rsidR="004C492F" w:rsidRPr="00664510" w:rsidRDefault="004C492F" w:rsidP="00664510">
      <w:pPr>
        <w:spacing w:line="360" w:lineRule="auto"/>
        <w:jc w:val="both"/>
        <w:rPr>
          <w:rFonts w:ascii="Arial" w:hAnsi="Arial" w:cs="Arial"/>
          <w:sz w:val="24"/>
          <w:szCs w:val="24"/>
        </w:rPr>
      </w:pPr>
      <w:r w:rsidRPr="00664510">
        <w:rPr>
          <w:rFonts w:ascii="Arial" w:hAnsi="Arial" w:cs="Arial"/>
          <w:sz w:val="24"/>
          <w:szCs w:val="24"/>
        </w:rPr>
        <w:t>In the third poll, participants voted related to their feeling when utilising internet to communicate, therefore 7 participants out of 12 voted happy, 3 of them chose confident, last 2 voters selected worried and none felt angry or sad when it comes to internet technologies.</w:t>
      </w:r>
    </w:p>
    <w:p w14:paraId="160A1A7A" w14:textId="0C813EFA" w:rsidR="004F38F8" w:rsidRPr="00664510" w:rsidRDefault="003B6869" w:rsidP="00664510">
      <w:pPr>
        <w:spacing w:line="360" w:lineRule="auto"/>
        <w:jc w:val="both"/>
        <w:rPr>
          <w:rFonts w:ascii="Arial" w:hAnsi="Arial" w:cs="Arial"/>
          <w:sz w:val="24"/>
          <w:szCs w:val="24"/>
        </w:rPr>
      </w:pPr>
      <w:r w:rsidRPr="00664510">
        <w:rPr>
          <w:rFonts w:ascii="Arial" w:hAnsi="Arial" w:cs="Arial"/>
          <w:noProof/>
          <w:sz w:val="24"/>
          <w:szCs w:val="24"/>
        </w:rPr>
        <w:drawing>
          <wp:inline distT="0" distB="0" distL="0" distR="0" wp14:anchorId="5559BF22" wp14:editId="451EF21A">
            <wp:extent cx="5715000" cy="3009900"/>
            <wp:effectExtent l="0" t="0" r="12700" b="12700"/>
            <wp:docPr id="7" name="Chart 7">
              <a:extLst xmlns:a="http://schemas.openxmlformats.org/drawingml/2006/main">
                <a:ext uri="{FF2B5EF4-FFF2-40B4-BE49-F238E27FC236}">
                  <a16:creationId xmlns:a16="http://schemas.microsoft.com/office/drawing/2014/main" id="{4CE34543-75E5-C941-7961-94CFD9D785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D3D90C5" w14:textId="77777777" w:rsidR="0021321E" w:rsidRDefault="004F38F8" w:rsidP="0021321E">
      <w:pPr>
        <w:spacing w:line="360" w:lineRule="auto"/>
        <w:jc w:val="right"/>
        <w:rPr>
          <w:rFonts w:ascii="Arial" w:hAnsi="Arial" w:cs="Arial"/>
          <w:sz w:val="24"/>
          <w:szCs w:val="24"/>
        </w:rPr>
      </w:pPr>
      <w:r w:rsidRPr="00664510">
        <w:rPr>
          <w:rFonts w:ascii="Arial" w:hAnsi="Arial" w:cs="Arial"/>
          <w:sz w:val="24"/>
          <w:szCs w:val="24"/>
        </w:rPr>
        <w:t>Fig 3</w:t>
      </w:r>
      <w:r w:rsidR="0060558B" w:rsidRPr="00664510">
        <w:rPr>
          <w:rFonts w:ascii="Arial" w:hAnsi="Arial" w:cs="Arial"/>
          <w:sz w:val="24"/>
          <w:szCs w:val="24"/>
        </w:rPr>
        <w:t>. Feeling rank</w:t>
      </w:r>
      <w:r w:rsidRPr="00664510">
        <w:rPr>
          <w:rFonts w:ascii="Arial" w:hAnsi="Arial" w:cs="Arial"/>
          <w:sz w:val="24"/>
          <w:szCs w:val="24"/>
        </w:rPr>
        <w:t xml:space="preserve"> </w:t>
      </w:r>
    </w:p>
    <w:p w14:paraId="5112C0D3" w14:textId="70C1FE16" w:rsidR="0060558B" w:rsidRPr="00664510" w:rsidRDefault="0060558B" w:rsidP="0021321E">
      <w:pPr>
        <w:spacing w:line="360" w:lineRule="auto"/>
        <w:jc w:val="both"/>
        <w:rPr>
          <w:rFonts w:ascii="Arial" w:hAnsi="Arial" w:cs="Arial"/>
          <w:sz w:val="24"/>
          <w:szCs w:val="24"/>
        </w:rPr>
      </w:pPr>
      <w:r w:rsidRPr="00664510">
        <w:rPr>
          <w:rFonts w:ascii="Arial" w:hAnsi="Arial" w:cs="Arial"/>
          <w:sz w:val="24"/>
          <w:szCs w:val="24"/>
        </w:rPr>
        <w:lastRenderedPageBreak/>
        <w:t>In the chart no. 4 participants preferences resulted in majority choosing Word, PowerPoint and Excel when asked how confident they are in utilising them on the OneDrive, thus the last chart, shows how confident participants feel to use the mentioned tools in their collaboration and research, therefore MS Word is the most popular and the most utilised in order to write reports, assignments and assessments.</w:t>
      </w:r>
    </w:p>
    <w:p w14:paraId="315526BA" w14:textId="7C28292E" w:rsidR="00CF4796" w:rsidRPr="00664510" w:rsidRDefault="0060558B" w:rsidP="00664510">
      <w:pPr>
        <w:spacing w:line="360" w:lineRule="auto"/>
        <w:jc w:val="right"/>
        <w:rPr>
          <w:rFonts w:ascii="Arial" w:hAnsi="Arial" w:cs="Arial"/>
          <w:sz w:val="24"/>
          <w:szCs w:val="24"/>
        </w:rPr>
      </w:pPr>
      <w:r w:rsidRPr="00664510">
        <w:rPr>
          <w:rFonts w:ascii="Arial" w:hAnsi="Arial" w:cs="Arial"/>
          <w:noProof/>
          <w:sz w:val="24"/>
          <w:szCs w:val="24"/>
        </w:rPr>
        <w:drawing>
          <wp:inline distT="0" distB="0" distL="0" distR="0" wp14:anchorId="6D68C4F8" wp14:editId="780A948E">
            <wp:extent cx="5689600" cy="2743200"/>
            <wp:effectExtent l="0" t="0" r="12700" b="12700"/>
            <wp:docPr id="8" name="Chart 8">
              <a:extLst xmlns:a="http://schemas.openxmlformats.org/drawingml/2006/main">
                <a:ext uri="{FF2B5EF4-FFF2-40B4-BE49-F238E27FC236}">
                  <a16:creationId xmlns:a16="http://schemas.microsoft.com/office/drawing/2014/main" id="{79827A32-19EA-096E-F64B-55D6286556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sidR="00FF3F06" w:rsidRPr="00664510">
        <w:rPr>
          <w:rFonts w:ascii="Arial" w:hAnsi="Arial" w:cs="Arial"/>
          <w:sz w:val="24"/>
          <w:szCs w:val="24"/>
        </w:rPr>
        <w:t xml:space="preserve">Chart </w:t>
      </w:r>
      <w:r w:rsidR="00194077" w:rsidRPr="00664510">
        <w:rPr>
          <w:rFonts w:ascii="Arial" w:hAnsi="Arial" w:cs="Arial"/>
          <w:sz w:val="24"/>
          <w:szCs w:val="24"/>
        </w:rPr>
        <w:t>4</w:t>
      </w:r>
      <w:r w:rsidR="00FF3F06" w:rsidRPr="00664510">
        <w:rPr>
          <w:rFonts w:ascii="Arial" w:hAnsi="Arial" w:cs="Arial"/>
          <w:sz w:val="24"/>
          <w:szCs w:val="24"/>
        </w:rPr>
        <w:t>. Rank order MS</w:t>
      </w:r>
    </w:p>
    <w:p w14:paraId="0791D80A" w14:textId="0119B4DA" w:rsidR="0060558B" w:rsidRPr="00664510" w:rsidRDefault="0060558B" w:rsidP="00664510">
      <w:pPr>
        <w:spacing w:line="360" w:lineRule="auto"/>
        <w:jc w:val="both"/>
        <w:rPr>
          <w:rFonts w:ascii="Arial" w:hAnsi="Arial" w:cs="Arial"/>
          <w:sz w:val="24"/>
          <w:szCs w:val="24"/>
        </w:rPr>
      </w:pPr>
      <w:r w:rsidRPr="00664510">
        <w:rPr>
          <w:rFonts w:ascii="Arial" w:hAnsi="Arial" w:cs="Arial"/>
          <w:sz w:val="24"/>
          <w:szCs w:val="24"/>
        </w:rPr>
        <w:t>Lastly, the table 5 included 7 questions in order to comprehend additional data about our participants behaviour as well as feelings when accessing technological tools and instruments in keeping contact with each other.</w:t>
      </w:r>
    </w:p>
    <w:tbl>
      <w:tblPr>
        <w:tblStyle w:val="TableGrid"/>
        <w:tblW w:w="0" w:type="auto"/>
        <w:tblLook w:val="04A0" w:firstRow="1" w:lastRow="0" w:firstColumn="1" w:lastColumn="0" w:noHBand="0" w:noVBand="1"/>
      </w:tblPr>
      <w:tblGrid>
        <w:gridCol w:w="1803"/>
        <w:gridCol w:w="1803"/>
        <w:gridCol w:w="1803"/>
        <w:gridCol w:w="1803"/>
        <w:gridCol w:w="1804"/>
      </w:tblGrid>
      <w:tr w:rsidR="007826A0" w:rsidRPr="00664510" w14:paraId="690915CC" w14:textId="77777777" w:rsidTr="007826A0">
        <w:tc>
          <w:tcPr>
            <w:tcW w:w="1803" w:type="dxa"/>
          </w:tcPr>
          <w:p w14:paraId="151C750F" w14:textId="4BE87D02" w:rsidR="007826A0" w:rsidRPr="00664510" w:rsidRDefault="007826A0" w:rsidP="00664510">
            <w:pPr>
              <w:spacing w:line="360" w:lineRule="auto"/>
              <w:jc w:val="center"/>
              <w:rPr>
                <w:rFonts w:ascii="Arial" w:hAnsi="Arial" w:cs="Arial"/>
                <w:b/>
                <w:bCs/>
                <w:sz w:val="24"/>
                <w:szCs w:val="24"/>
              </w:rPr>
            </w:pPr>
            <w:r w:rsidRPr="00664510">
              <w:rPr>
                <w:rFonts w:ascii="Arial" w:hAnsi="Arial" w:cs="Arial"/>
                <w:b/>
                <w:bCs/>
                <w:sz w:val="24"/>
                <w:szCs w:val="24"/>
              </w:rPr>
              <w:t>Question</w:t>
            </w:r>
          </w:p>
        </w:tc>
        <w:tc>
          <w:tcPr>
            <w:tcW w:w="1803" w:type="dxa"/>
          </w:tcPr>
          <w:p w14:paraId="7FC378F1" w14:textId="338C7B4D" w:rsidR="007826A0" w:rsidRPr="00664510" w:rsidRDefault="007826A0" w:rsidP="00664510">
            <w:pPr>
              <w:spacing w:line="360" w:lineRule="auto"/>
              <w:jc w:val="center"/>
              <w:rPr>
                <w:rFonts w:ascii="Arial" w:hAnsi="Arial" w:cs="Arial"/>
                <w:b/>
                <w:bCs/>
                <w:sz w:val="24"/>
                <w:szCs w:val="24"/>
              </w:rPr>
            </w:pPr>
            <w:r w:rsidRPr="00664510">
              <w:rPr>
                <w:rFonts w:ascii="Arial" w:hAnsi="Arial" w:cs="Arial"/>
                <w:b/>
                <w:bCs/>
                <w:sz w:val="24"/>
                <w:szCs w:val="24"/>
              </w:rPr>
              <w:t>Strongly agree</w:t>
            </w:r>
          </w:p>
        </w:tc>
        <w:tc>
          <w:tcPr>
            <w:tcW w:w="1803" w:type="dxa"/>
          </w:tcPr>
          <w:p w14:paraId="0903B41C" w14:textId="5AE5D47A" w:rsidR="007826A0" w:rsidRPr="00664510" w:rsidRDefault="007826A0" w:rsidP="00664510">
            <w:pPr>
              <w:spacing w:line="360" w:lineRule="auto"/>
              <w:jc w:val="center"/>
              <w:rPr>
                <w:rFonts w:ascii="Arial" w:hAnsi="Arial" w:cs="Arial"/>
                <w:b/>
                <w:bCs/>
                <w:sz w:val="24"/>
                <w:szCs w:val="24"/>
              </w:rPr>
            </w:pPr>
            <w:r w:rsidRPr="00664510">
              <w:rPr>
                <w:rFonts w:ascii="Arial" w:hAnsi="Arial" w:cs="Arial"/>
                <w:b/>
                <w:bCs/>
                <w:sz w:val="24"/>
                <w:szCs w:val="24"/>
              </w:rPr>
              <w:t>Agree</w:t>
            </w:r>
          </w:p>
        </w:tc>
        <w:tc>
          <w:tcPr>
            <w:tcW w:w="1803" w:type="dxa"/>
          </w:tcPr>
          <w:p w14:paraId="6E2141B4" w14:textId="6A7B3DC6" w:rsidR="007826A0" w:rsidRPr="00664510" w:rsidRDefault="007826A0" w:rsidP="00664510">
            <w:pPr>
              <w:spacing w:line="360" w:lineRule="auto"/>
              <w:jc w:val="center"/>
              <w:rPr>
                <w:rFonts w:ascii="Arial" w:hAnsi="Arial" w:cs="Arial"/>
                <w:b/>
                <w:bCs/>
                <w:sz w:val="24"/>
                <w:szCs w:val="24"/>
              </w:rPr>
            </w:pPr>
            <w:r w:rsidRPr="00664510">
              <w:rPr>
                <w:rFonts w:ascii="Arial" w:hAnsi="Arial" w:cs="Arial"/>
                <w:b/>
                <w:bCs/>
                <w:sz w:val="24"/>
                <w:szCs w:val="24"/>
              </w:rPr>
              <w:t>Disagree</w:t>
            </w:r>
          </w:p>
        </w:tc>
        <w:tc>
          <w:tcPr>
            <w:tcW w:w="1804" w:type="dxa"/>
          </w:tcPr>
          <w:p w14:paraId="0CE284B0" w14:textId="6D210768" w:rsidR="007826A0" w:rsidRPr="00664510" w:rsidRDefault="007826A0" w:rsidP="00664510">
            <w:pPr>
              <w:spacing w:line="360" w:lineRule="auto"/>
              <w:jc w:val="center"/>
              <w:rPr>
                <w:rFonts w:ascii="Arial" w:hAnsi="Arial" w:cs="Arial"/>
                <w:b/>
                <w:bCs/>
                <w:sz w:val="24"/>
                <w:szCs w:val="24"/>
              </w:rPr>
            </w:pPr>
            <w:r w:rsidRPr="00664510">
              <w:rPr>
                <w:rFonts w:ascii="Arial" w:hAnsi="Arial" w:cs="Arial"/>
                <w:b/>
                <w:bCs/>
                <w:sz w:val="24"/>
                <w:szCs w:val="24"/>
              </w:rPr>
              <w:t>Strongly disagree</w:t>
            </w:r>
          </w:p>
        </w:tc>
      </w:tr>
      <w:tr w:rsidR="007826A0" w:rsidRPr="00664510" w14:paraId="655FDF1F" w14:textId="77777777" w:rsidTr="007826A0">
        <w:tc>
          <w:tcPr>
            <w:tcW w:w="1803" w:type="dxa"/>
          </w:tcPr>
          <w:p w14:paraId="1C96265A" w14:textId="5D7D0DA9" w:rsidR="007826A0" w:rsidRPr="00664510" w:rsidRDefault="007826A0" w:rsidP="00664510">
            <w:pPr>
              <w:spacing w:line="360" w:lineRule="auto"/>
              <w:jc w:val="center"/>
              <w:rPr>
                <w:rFonts w:ascii="Arial" w:hAnsi="Arial" w:cs="Arial"/>
                <w:sz w:val="24"/>
                <w:szCs w:val="24"/>
              </w:rPr>
            </w:pPr>
            <w:r w:rsidRPr="00664510">
              <w:rPr>
                <w:rFonts w:ascii="Arial" w:hAnsi="Arial" w:cs="Arial"/>
                <w:sz w:val="24"/>
                <w:szCs w:val="24"/>
              </w:rPr>
              <w:t>I feel confident using technology to collaborate with my peers.</w:t>
            </w:r>
          </w:p>
        </w:tc>
        <w:tc>
          <w:tcPr>
            <w:tcW w:w="1803" w:type="dxa"/>
          </w:tcPr>
          <w:p w14:paraId="474A0C1C" w14:textId="63C0C104" w:rsidR="007826A0" w:rsidRPr="00664510" w:rsidRDefault="0020510D" w:rsidP="00664510">
            <w:pPr>
              <w:spacing w:line="360" w:lineRule="auto"/>
              <w:jc w:val="center"/>
              <w:rPr>
                <w:rFonts w:ascii="Arial" w:hAnsi="Arial" w:cs="Arial"/>
                <w:sz w:val="24"/>
                <w:szCs w:val="24"/>
              </w:rPr>
            </w:pPr>
            <w:r w:rsidRPr="00664510">
              <w:rPr>
                <w:rFonts w:ascii="Arial" w:hAnsi="Arial" w:cs="Arial"/>
                <w:sz w:val="24"/>
                <w:szCs w:val="24"/>
              </w:rPr>
              <w:t>5</w:t>
            </w:r>
          </w:p>
        </w:tc>
        <w:tc>
          <w:tcPr>
            <w:tcW w:w="1803" w:type="dxa"/>
          </w:tcPr>
          <w:p w14:paraId="7EBF5799" w14:textId="74B9A4BF" w:rsidR="007826A0" w:rsidRPr="00664510" w:rsidRDefault="0020510D" w:rsidP="00664510">
            <w:pPr>
              <w:spacing w:line="360" w:lineRule="auto"/>
              <w:jc w:val="center"/>
              <w:rPr>
                <w:rFonts w:ascii="Arial" w:hAnsi="Arial" w:cs="Arial"/>
                <w:sz w:val="24"/>
                <w:szCs w:val="24"/>
              </w:rPr>
            </w:pPr>
            <w:r w:rsidRPr="00664510">
              <w:rPr>
                <w:rFonts w:ascii="Arial" w:hAnsi="Arial" w:cs="Arial"/>
                <w:sz w:val="24"/>
                <w:szCs w:val="24"/>
              </w:rPr>
              <w:t>3</w:t>
            </w:r>
          </w:p>
        </w:tc>
        <w:tc>
          <w:tcPr>
            <w:tcW w:w="1803" w:type="dxa"/>
          </w:tcPr>
          <w:p w14:paraId="0D908916" w14:textId="10F21B9D" w:rsidR="007826A0" w:rsidRPr="00664510" w:rsidRDefault="0020510D" w:rsidP="00664510">
            <w:pPr>
              <w:spacing w:line="360" w:lineRule="auto"/>
              <w:jc w:val="center"/>
              <w:rPr>
                <w:rFonts w:ascii="Arial" w:hAnsi="Arial" w:cs="Arial"/>
                <w:sz w:val="24"/>
                <w:szCs w:val="24"/>
              </w:rPr>
            </w:pPr>
            <w:r w:rsidRPr="00664510">
              <w:rPr>
                <w:rFonts w:ascii="Arial" w:hAnsi="Arial" w:cs="Arial"/>
                <w:sz w:val="24"/>
                <w:szCs w:val="24"/>
              </w:rPr>
              <w:t>2</w:t>
            </w:r>
          </w:p>
        </w:tc>
        <w:tc>
          <w:tcPr>
            <w:tcW w:w="1804" w:type="dxa"/>
          </w:tcPr>
          <w:p w14:paraId="7CE7D83F" w14:textId="331A22FD" w:rsidR="007826A0" w:rsidRPr="00664510" w:rsidRDefault="0020510D" w:rsidP="00664510">
            <w:pPr>
              <w:spacing w:line="360" w:lineRule="auto"/>
              <w:jc w:val="center"/>
              <w:rPr>
                <w:rFonts w:ascii="Arial" w:hAnsi="Arial" w:cs="Arial"/>
                <w:sz w:val="24"/>
                <w:szCs w:val="24"/>
              </w:rPr>
            </w:pPr>
            <w:r w:rsidRPr="00664510">
              <w:rPr>
                <w:rFonts w:ascii="Arial" w:hAnsi="Arial" w:cs="Arial"/>
                <w:sz w:val="24"/>
                <w:szCs w:val="24"/>
              </w:rPr>
              <w:t>2</w:t>
            </w:r>
          </w:p>
        </w:tc>
      </w:tr>
      <w:tr w:rsidR="007826A0" w:rsidRPr="00664510" w14:paraId="0B8B2CC4" w14:textId="77777777" w:rsidTr="007826A0">
        <w:tc>
          <w:tcPr>
            <w:tcW w:w="1803" w:type="dxa"/>
          </w:tcPr>
          <w:p w14:paraId="29FF9A61" w14:textId="0C26BBC5" w:rsidR="007826A0" w:rsidRPr="00664510" w:rsidRDefault="007826A0" w:rsidP="00664510">
            <w:pPr>
              <w:spacing w:line="360" w:lineRule="auto"/>
              <w:jc w:val="center"/>
              <w:rPr>
                <w:rFonts w:ascii="Arial" w:hAnsi="Arial" w:cs="Arial"/>
                <w:sz w:val="24"/>
                <w:szCs w:val="24"/>
              </w:rPr>
            </w:pPr>
            <w:r w:rsidRPr="00664510">
              <w:rPr>
                <w:rFonts w:ascii="Arial" w:hAnsi="Arial" w:cs="Arial"/>
                <w:sz w:val="24"/>
                <w:szCs w:val="24"/>
              </w:rPr>
              <w:t xml:space="preserve">I am confident in completing tasks that involve </w:t>
            </w:r>
            <w:r w:rsidRPr="00664510">
              <w:rPr>
                <w:rFonts w:ascii="Arial" w:hAnsi="Arial" w:cs="Arial"/>
                <w:sz w:val="24"/>
                <w:szCs w:val="24"/>
              </w:rPr>
              <w:lastRenderedPageBreak/>
              <w:t>working with others using the OneDrive</w:t>
            </w:r>
          </w:p>
        </w:tc>
        <w:tc>
          <w:tcPr>
            <w:tcW w:w="1803" w:type="dxa"/>
          </w:tcPr>
          <w:p w14:paraId="4DD24737" w14:textId="0CBD0C4B" w:rsidR="007826A0" w:rsidRPr="00664510" w:rsidRDefault="0020510D" w:rsidP="00664510">
            <w:pPr>
              <w:spacing w:line="360" w:lineRule="auto"/>
              <w:jc w:val="center"/>
              <w:rPr>
                <w:rFonts w:ascii="Arial" w:hAnsi="Arial" w:cs="Arial"/>
                <w:sz w:val="24"/>
                <w:szCs w:val="24"/>
              </w:rPr>
            </w:pPr>
            <w:r w:rsidRPr="00664510">
              <w:rPr>
                <w:rFonts w:ascii="Arial" w:hAnsi="Arial" w:cs="Arial"/>
                <w:sz w:val="24"/>
                <w:szCs w:val="24"/>
              </w:rPr>
              <w:lastRenderedPageBreak/>
              <w:t>5</w:t>
            </w:r>
          </w:p>
        </w:tc>
        <w:tc>
          <w:tcPr>
            <w:tcW w:w="1803" w:type="dxa"/>
          </w:tcPr>
          <w:p w14:paraId="1702E9DE" w14:textId="4B8D5E8E" w:rsidR="007826A0" w:rsidRPr="00664510" w:rsidRDefault="0020510D" w:rsidP="00664510">
            <w:pPr>
              <w:spacing w:line="360" w:lineRule="auto"/>
              <w:jc w:val="center"/>
              <w:rPr>
                <w:rFonts w:ascii="Arial" w:hAnsi="Arial" w:cs="Arial"/>
                <w:sz w:val="24"/>
                <w:szCs w:val="24"/>
              </w:rPr>
            </w:pPr>
            <w:r w:rsidRPr="00664510">
              <w:rPr>
                <w:rFonts w:ascii="Arial" w:hAnsi="Arial" w:cs="Arial"/>
                <w:sz w:val="24"/>
                <w:szCs w:val="24"/>
              </w:rPr>
              <w:t>4</w:t>
            </w:r>
          </w:p>
        </w:tc>
        <w:tc>
          <w:tcPr>
            <w:tcW w:w="1803" w:type="dxa"/>
          </w:tcPr>
          <w:p w14:paraId="65D297CD" w14:textId="0971481A" w:rsidR="007826A0" w:rsidRPr="00664510" w:rsidRDefault="0020510D" w:rsidP="00664510">
            <w:pPr>
              <w:spacing w:line="360" w:lineRule="auto"/>
              <w:jc w:val="center"/>
              <w:rPr>
                <w:rFonts w:ascii="Arial" w:hAnsi="Arial" w:cs="Arial"/>
                <w:sz w:val="24"/>
                <w:szCs w:val="24"/>
              </w:rPr>
            </w:pPr>
            <w:r w:rsidRPr="00664510">
              <w:rPr>
                <w:rFonts w:ascii="Arial" w:hAnsi="Arial" w:cs="Arial"/>
                <w:sz w:val="24"/>
                <w:szCs w:val="24"/>
              </w:rPr>
              <w:t>2</w:t>
            </w:r>
          </w:p>
        </w:tc>
        <w:tc>
          <w:tcPr>
            <w:tcW w:w="1804" w:type="dxa"/>
          </w:tcPr>
          <w:p w14:paraId="5B168F7A" w14:textId="1DB69A8E" w:rsidR="007826A0" w:rsidRPr="00664510" w:rsidRDefault="0020510D" w:rsidP="00664510">
            <w:pPr>
              <w:spacing w:line="360" w:lineRule="auto"/>
              <w:jc w:val="center"/>
              <w:rPr>
                <w:rFonts w:ascii="Arial" w:hAnsi="Arial" w:cs="Arial"/>
                <w:sz w:val="24"/>
                <w:szCs w:val="24"/>
              </w:rPr>
            </w:pPr>
            <w:r w:rsidRPr="00664510">
              <w:rPr>
                <w:rFonts w:ascii="Arial" w:hAnsi="Arial" w:cs="Arial"/>
                <w:sz w:val="24"/>
                <w:szCs w:val="24"/>
              </w:rPr>
              <w:t>1</w:t>
            </w:r>
          </w:p>
        </w:tc>
      </w:tr>
      <w:tr w:rsidR="007826A0" w:rsidRPr="00664510" w14:paraId="6A6ED9E7" w14:textId="77777777" w:rsidTr="007826A0">
        <w:tc>
          <w:tcPr>
            <w:tcW w:w="1803" w:type="dxa"/>
          </w:tcPr>
          <w:p w14:paraId="75410ED3" w14:textId="21C7C9D0" w:rsidR="007826A0" w:rsidRPr="00664510" w:rsidRDefault="007826A0" w:rsidP="00664510">
            <w:pPr>
              <w:spacing w:line="360" w:lineRule="auto"/>
              <w:jc w:val="center"/>
              <w:rPr>
                <w:rFonts w:ascii="Arial" w:hAnsi="Arial" w:cs="Arial"/>
                <w:sz w:val="24"/>
                <w:szCs w:val="24"/>
              </w:rPr>
            </w:pPr>
            <w:r w:rsidRPr="00664510">
              <w:rPr>
                <w:rFonts w:ascii="Arial" w:hAnsi="Arial" w:cs="Arial"/>
                <w:sz w:val="24"/>
                <w:szCs w:val="24"/>
              </w:rPr>
              <w:t>There are times when I feel anxious about using the OneDrive to collaborate with others.</w:t>
            </w:r>
          </w:p>
        </w:tc>
        <w:tc>
          <w:tcPr>
            <w:tcW w:w="1803" w:type="dxa"/>
          </w:tcPr>
          <w:p w14:paraId="5BE2BA9F" w14:textId="01540C03" w:rsidR="007826A0" w:rsidRPr="00664510" w:rsidRDefault="0020510D" w:rsidP="00664510">
            <w:pPr>
              <w:spacing w:line="360" w:lineRule="auto"/>
              <w:jc w:val="center"/>
              <w:rPr>
                <w:rFonts w:ascii="Arial" w:hAnsi="Arial" w:cs="Arial"/>
                <w:sz w:val="24"/>
                <w:szCs w:val="24"/>
              </w:rPr>
            </w:pPr>
            <w:r w:rsidRPr="00664510">
              <w:rPr>
                <w:rFonts w:ascii="Arial" w:hAnsi="Arial" w:cs="Arial"/>
                <w:sz w:val="24"/>
                <w:szCs w:val="24"/>
              </w:rPr>
              <w:t>4</w:t>
            </w:r>
          </w:p>
        </w:tc>
        <w:tc>
          <w:tcPr>
            <w:tcW w:w="1803" w:type="dxa"/>
          </w:tcPr>
          <w:p w14:paraId="241E5D46" w14:textId="105D7B13" w:rsidR="007826A0" w:rsidRPr="00664510" w:rsidRDefault="0020510D" w:rsidP="00664510">
            <w:pPr>
              <w:spacing w:line="360" w:lineRule="auto"/>
              <w:jc w:val="center"/>
              <w:rPr>
                <w:rFonts w:ascii="Arial" w:hAnsi="Arial" w:cs="Arial"/>
                <w:sz w:val="24"/>
                <w:szCs w:val="24"/>
              </w:rPr>
            </w:pPr>
            <w:r w:rsidRPr="00664510">
              <w:rPr>
                <w:rFonts w:ascii="Arial" w:hAnsi="Arial" w:cs="Arial"/>
                <w:sz w:val="24"/>
                <w:szCs w:val="24"/>
              </w:rPr>
              <w:t>3</w:t>
            </w:r>
          </w:p>
        </w:tc>
        <w:tc>
          <w:tcPr>
            <w:tcW w:w="1803" w:type="dxa"/>
          </w:tcPr>
          <w:p w14:paraId="3BED1568" w14:textId="576EF86A" w:rsidR="007826A0" w:rsidRPr="00664510" w:rsidRDefault="0020510D" w:rsidP="00664510">
            <w:pPr>
              <w:spacing w:line="360" w:lineRule="auto"/>
              <w:jc w:val="center"/>
              <w:rPr>
                <w:rFonts w:ascii="Arial" w:hAnsi="Arial" w:cs="Arial"/>
                <w:sz w:val="24"/>
                <w:szCs w:val="24"/>
              </w:rPr>
            </w:pPr>
            <w:r w:rsidRPr="00664510">
              <w:rPr>
                <w:rFonts w:ascii="Arial" w:hAnsi="Arial" w:cs="Arial"/>
                <w:sz w:val="24"/>
                <w:szCs w:val="24"/>
              </w:rPr>
              <w:t>2</w:t>
            </w:r>
          </w:p>
        </w:tc>
        <w:tc>
          <w:tcPr>
            <w:tcW w:w="1804" w:type="dxa"/>
          </w:tcPr>
          <w:p w14:paraId="115AFB7E" w14:textId="573CEB33" w:rsidR="007826A0" w:rsidRPr="00664510" w:rsidRDefault="0020510D" w:rsidP="00664510">
            <w:pPr>
              <w:spacing w:line="360" w:lineRule="auto"/>
              <w:jc w:val="center"/>
              <w:rPr>
                <w:rFonts w:ascii="Arial" w:hAnsi="Arial" w:cs="Arial"/>
                <w:sz w:val="24"/>
                <w:szCs w:val="24"/>
              </w:rPr>
            </w:pPr>
            <w:r w:rsidRPr="00664510">
              <w:rPr>
                <w:rFonts w:ascii="Arial" w:hAnsi="Arial" w:cs="Arial"/>
                <w:sz w:val="24"/>
                <w:szCs w:val="24"/>
              </w:rPr>
              <w:t>3</w:t>
            </w:r>
          </w:p>
        </w:tc>
      </w:tr>
      <w:tr w:rsidR="007826A0" w:rsidRPr="00664510" w14:paraId="77C51F21" w14:textId="77777777" w:rsidTr="007826A0">
        <w:tc>
          <w:tcPr>
            <w:tcW w:w="1803" w:type="dxa"/>
          </w:tcPr>
          <w:p w14:paraId="39AA578C" w14:textId="11F1FF4D" w:rsidR="007826A0" w:rsidRPr="00664510" w:rsidRDefault="007826A0" w:rsidP="00664510">
            <w:pPr>
              <w:spacing w:line="360" w:lineRule="auto"/>
              <w:jc w:val="center"/>
              <w:rPr>
                <w:rFonts w:ascii="Arial" w:hAnsi="Arial" w:cs="Arial"/>
                <w:sz w:val="24"/>
                <w:szCs w:val="24"/>
              </w:rPr>
            </w:pPr>
            <w:r w:rsidRPr="00664510">
              <w:rPr>
                <w:rFonts w:ascii="Arial" w:hAnsi="Arial" w:cs="Arial"/>
                <w:sz w:val="24"/>
                <w:szCs w:val="24"/>
              </w:rPr>
              <w:t>I actively avoid using technology to collaborate.</w:t>
            </w:r>
          </w:p>
        </w:tc>
        <w:tc>
          <w:tcPr>
            <w:tcW w:w="1803" w:type="dxa"/>
          </w:tcPr>
          <w:p w14:paraId="56ED6D86" w14:textId="2F89772F" w:rsidR="007826A0" w:rsidRPr="00664510" w:rsidRDefault="0020510D" w:rsidP="00664510">
            <w:pPr>
              <w:spacing w:line="360" w:lineRule="auto"/>
              <w:jc w:val="center"/>
              <w:rPr>
                <w:rFonts w:ascii="Arial" w:hAnsi="Arial" w:cs="Arial"/>
                <w:sz w:val="24"/>
                <w:szCs w:val="24"/>
              </w:rPr>
            </w:pPr>
            <w:r w:rsidRPr="00664510">
              <w:rPr>
                <w:rFonts w:ascii="Arial" w:hAnsi="Arial" w:cs="Arial"/>
                <w:sz w:val="24"/>
                <w:szCs w:val="24"/>
              </w:rPr>
              <w:t>2</w:t>
            </w:r>
          </w:p>
        </w:tc>
        <w:tc>
          <w:tcPr>
            <w:tcW w:w="1803" w:type="dxa"/>
          </w:tcPr>
          <w:p w14:paraId="6D8F9B72" w14:textId="47AE11E7" w:rsidR="007826A0" w:rsidRPr="00664510" w:rsidRDefault="0020510D" w:rsidP="00664510">
            <w:pPr>
              <w:spacing w:line="360" w:lineRule="auto"/>
              <w:jc w:val="center"/>
              <w:rPr>
                <w:rFonts w:ascii="Arial" w:hAnsi="Arial" w:cs="Arial"/>
                <w:sz w:val="24"/>
                <w:szCs w:val="24"/>
              </w:rPr>
            </w:pPr>
            <w:r w:rsidRPr="00664510">
              <w:rPr>
                <w:rFonts w:ascii="Arial" w:hAnsi="Arial" w:cs="Arial"/>
                <w:sz w:val="24"/>
                <w:szCs w:val="24"/>
              </w:rPr>
              <w:t>2</w:t>
            </w:r>
          </w:p>
        </w:tc>
        <w:tc>
          <w:tcPr>
            <w:tcW w:w="1803" w:type="dxa"/>
          </w:tcPr>
          <w:p w14:paraId="394B6897" w14:textId="2DE82CC9" w:rsidR="007826A0" w:rsidRPr="00664510" w:rsidRDefault="0020510D" w:rsidP="00664510">
            <w:pPr>
              <w:spacing w:line="360" w:lineRule="auto"/>
              <w:jc w:val="center"/>
              <w:rPr>
                <w:rFonts w:ascii="Arial" w:hAnsi="Arial" w:cs="Arial"/>
                <w:sz w:val="24"/>
                <w:szCs w:val="24"/>
              </w:rPr>
            </w:pPr>
            <w:r w:rsidRPr="00664510">
              <w:rPr>
                <w:rFonts w:ascii="Arial" w:hAnsi="Arial" w:cs="Arial"/>
                <w:sz w:val="24"/>
                <w:szCs w:val="24"/>
              </w:rPr>
              <w:t>2</w:t>
            </w:r>
          </w:p>
        </w:tc>
        <w:tc>
          <w:tcPr>
            <w:tcW w:w="1804" w:type="dxa"/>
          </w:tcPr>
          <w:p w14:paraId="1CF82C38" w14:textId="3F0AF383" w:rsidR="007826A0" w:rsidRPr="00664510" w:rsidRDefault="0020510D" w:rsidP="00664510">
            <w:pPr>
              <w:spacing w:line="360" w:lineRule="auto"/>
              <w:jc w:val="center"/>
              <w:rPr>
                <w:rFonts w:ascii="Arial" w:hAnsi="Arial" w:cs="Arial"/>
                <w:sz w:val="24"/>
                <w:szCs w:val="24"/>
              </w:rPr>
            </w:pPr>
            <w:r w:rsidRPr="00664510">
              <w:rPr>
                <w:rFonts w:ascii="Arial" w:hAnsi="Arial" w:cs="Arial"/>
                <w:sz w:val="24"/>
                <w:szCs w:val="24"/>
              </w:rPr>
              <w:t>6</w:t>
            </w:r>
          </w:p>
        </w:tc>
      </w:tr>
      <w:tr w:rsidR="007826A0" w:rsidRPr="00664510" w14:paraId="4224C672" w14:textId="77777777" w:rsidTr="00CF4796">
        <w:trPr>
          <w:trHeight w:val="1480"/>
        </w:trPr>
        <w:tc>
          <w:tcPr>
            <w:tcW w:w="1803" w:type="dxa"/>
          </w:tcPr>
          <w:p w14:paraId="60483D6E" w14:textId="48F20844" w:rsidR="007826A0" w:rsidRPr="00664510" w:rsidRDefault="007826A0" w:rsidP="00664510">
            <w:pPr>
              <w:spacing w:line="360" w:lineRule="auto"/>
              <w:jc w:val="center"/>
              <w:rPr>
                <w:rFonts w:ascii="Arial" w:hAnsi="Arial" w:cs="Arial"/>
                <w:sz w:val="24"/>
                <w:szCs w:val="24"/>
              </w:rPr>
            </w:pPr>
            <w:r w:rsidRPr="00664510">
              <w:rPr>
                <w:rFonts w:ascii="Arial" w:hAnsi="Arial" w:cs="Arial"/>
                <w:sz w:val="24"/>
                <w:szCs w:val="24"/>
              </w:rPr>
              <w:t>Using technology to collaborate with others improves my work.</w:t>
            </w:r>
          </w:p>
        </w:tc>
        <w:tc>
          <w:tcPr>
            <w:tcW w:w="1803" w:type="dxa"/>
          </w:tcPr>
          <w:p w14:paraId="4E699C52" w14:textId="222CAFEC" w:rsidR="007826A0" w:rsidRPr="00664510" w:rsidRDefault="0020510D" w:rsidP="00664510">
            <w:pPr>
              <w:spacing w:line="360" w:lineRule="auto"/>
              <w:jc w:val="center"/>
              <w:rPr>
                <w:rFonts w:ascii="Arial" w:hAnsi="Arial" w:cs="Arial"/>
                <w:sz w:val="24"/>
                <w:szCs w:val="24"/>
              </w:rPr>
            </w:pPr>
            <w:r w:rsidRPr="00664510">
              <w:rPr>
                <w:rFonts w:ascii="Arial" w:hAnsi="Arial" w:cs="Arial"/>
                <w:sz w:val="24"/>
                <w:szCs w:val="24"/>
              </w:rPr>
              <w:t>6</w:t>
            </w:r>
          </w:p>
        </w:tc>
        <w:tc>
          <w:tcPr>
            <w:tcW w:w="1803" w:type="dxa"/>
          </w:tcPr>
          <w:p w14:paraId="449EDD31" w14:textId="2765C794" w:rsidR="007826A0" w:rsidRPr="00664510" w:rsidRDefault="0020510D" w:rsidP="00664510">
            <w:pPr>
              <w:spacing w:line="360" w:lineRule="auto"/>
              <w:jc w:val="center"/>
              <w:rPr>
                <w:rFonts w:ascii="Arial" w:hAnsi="Arial" w:cs="Arial"/>
                <w:sz w:val="24"/>
                <w:szCs w:val="24"/>
              </w:rPr>
            </w:pPr>
            <w:r w:rsidRPr="00664510">
              <w:rPr>
                <w:rFonts w:ascii="Arial" w:hAnsi="Arial" w:cs="Arial"/>
                <w:sz w:val="24"/>
                <w:szCs w:val="24"/>
              </w:rPr>
              <w:t>4</w:t>
            </w:r>
          </w:p>
        </w:tc>
        <w:tc>
          <w:tcPr>
            <w:tcW w:w="1803" w:type="dxa"/>
          </w:tcPr>
          <w:p w14:paraId="1D986DC1" w14:textId="78A9805C" w:rsidR="007826A0" w:rsidRPr="00664510" w:rsidRDefault="0020510D" w:rsidP="00664510">
            <w:pPr>
              <w:spacing w:line="360" w:lineRule="auto"/>
              <w:jc w:val="center"/>
              <w:rPr>
                <w:rFonts w:ascii="Arial" w:hAnsi="Arial" w:cs="Arial"/>
                <w:sz w:val="24"/>
                <w:szCs w:val="24"/>
              </w:rPr>
            </w:pPr>
            <w:r w:rsidRPr="00664510">
              <w:rPr>
                <w:rFonts w:ascii="Arial" w:hAnsi="Arial" w:cs="Arial"/>
                <w:sz w:val="24"/>
                <w:szCs w:val="24"/>
              </w:rPr>
              <w:t>1</w:t>
            </w:r>
          </w:p>
        </w:tc>
        <w:tc>
          <w:tcPr>
            <w:tcW w:w="1804" w:type="dxa"/>
          </w:tcPr>
          <w:p w14:paraId="7BB74D7E" w14:textId="19AE2EF4" w:rsidR="007826A0" w:rsidRPr="00664510" w:rsidRDefault="0020510D" w:rsidP="00664510">
            <w:pPr>
              <w:spacing w:line="360" w:lineRule="auto"/>
              <w:jc w:val="center"/>
              <w:rPr>
                <w:rFonts w:ascii="Arial" w:hAnsi="Arial" w:cs="Arial"/>
                <w:sz w:val="24"/>
                <w:szCs w:val="24"/>
              </w:rPr>
            </w:pPr>
            <w:r w:rsidRPr="00664510">
              <w:rPr>
                <w:rFonts w:ascii="Arial" w:hAnsi="Arial" w:cs="Arial"/>
                <w:sz w:val="24"/>
                <w:szCs w:val="24"/>
              </w:rPr>
              <w:t>1</w:t>
            </w:r>
          </w:p>
        </w:tc>
      </w:tr>
      <w:tr w:rsidR="00CF4796" w:rsidRPr="00664510" w14:paraId="731D5E47" w14:textId="77777777" w:rsidTr="007826A0">
        <w:trPr>
          <w:trHeight w:val="1880"/>
        </w:trPr>
        <w:tc>
          <w:tcPr>
            <w:tcW w:w="1803" w:type="dxa"/>
          </w:tcPr>
          <w:p w14:paraId="287B6148" w14:textId="0833FC23" w:rsidR="00CF4796" w:rsidRPr="00664510" w:rsidRDefault="00CF4796" w:rsidP="00664510">
            <w:pPr>
              <w:spacing w:line="360" w:lineRule="auto"/>
              <w:jc w:val="center"/>
              <w:rPr>
                <w:rFonts w:ascii="Arial" w:hAnsi="Arial" w:cs="Arial"/>
                <w:sz w:val="24"/>
                <w:szCs w:val="24"/>
              </w:rPr>
            </w:pPr>
            <w:r w:rsidRPr="00664510">
              <w:rPr>
                <w:rFonts w:ascii="Arial" w:hAnsi="Arial" w:cs="Arial"/>
                <w:sz w:val="24"/>
                <w:szCs w:val="24"/>
              </w:rPr>
              <w:t>Collaborating online to create a group task feels easy for me.</w:t>
            </w:r>
          </w:p>
          <w:p w14:paraId="3EA9A89A" w14:textId="77777777" w:rsidR="00CF4796" w:rsidRPr="00664510" w:rsidRDefault="00CF4796" w:rsidP="00664510">
            <w:pPr>
              <w:spacing w:line="360" w:lineRule="auto"/>
              <w:jc w:val="center"/>
              <w:rPr>
                <w:rFonts w:ascii="Arial" w:hAnsi="Arial" w:cs="Arial"/>
                <w:sz w:val="24"/>
                <w:szCs w:val="24"/>
              </w:rPr>
            </w:pPr>
          </w:p>
        </w:tc>
        <w:tc>
          <w:tcPr>
            <w:tcW w:w="1803" w:type="dxa"/>
          </w:tcPr>
          <w:p w14:paraId="0DB5ED9B" w14:textId="33748870" w:rsidR="00CF4796" w:rsidRPr="00664510" w:rsidRDefault="00CF4796" w:rsidP="00664510">
            <w:pPr>
              <w:spacing w:line="360" w:lineRule="auto"/>
              <w:jc w:val="center"/>
              <w:rPr>
                <w:rFonts w:ascii="Arial" w:hAnsi="Arial" w:cs="Arial"/>
                <w:sz w:val="24"/>
                <w:szCs w:val="24"/>
              </w:rPr>
            </w:pPr>
            <w:r w:rsidRPr="00664510">
              <w:rPr>
                <w:rFonts w:ascii="Arial" w:hAnsi="Arial" w:cs="Arial"/>
                <w:sz w:val="24"/>
                <w:szCs w:val="24"/>
              </w:rPr>
              <w:t>4</w:t>
            </w:r>
          </w:p>
        </w:tc>
        <w:tc>
          <w:tcPr>
            <w:tcW w:w="1803" w:type="dxa"/>
          </w:tcPr>
          <w:p w14:paraId="176915D9" w14:textId="57671E48" w:rsidR="00CF4796" w:rsidRPr="00664510" w:rsidRDefault="007D7810" w:rsidP="00664510">
            <w:pPr>
              <w:spacing w:line="360" w:lineRule="auto"/>
              <w:jc w:val="center"/>
              <w:rPr>
                <w:rFonts w:ascii="Arial" w:hAnsi="Arial" w:cs="Arial"/>
                <w:sz w:val="24"/>
                <w:szCs w:val="24"/>
              </w:rPr>
            </w:pPr>
            <w:r w:rsidRPr="00664510">
              <w:rPr>
                <w:rFonts w:ascii="Arial" w:hAnsi="Arial" w:cs="Arial"/>
                <w:sz w:val="24"/>
                <w:szCs w:val="24"/>
              </w:rPr>
              <w:t>4</w:t>
            </w:r>
          </w:p>
        </w:tc>
        <w:tc>
          <w:tcPr>
            <w:tcW w:w="1803" w:type="dxa"/>
          </w:tcPr>
          <w:p w14:paraId="3577E4B3" w14:textId="2A019948" w:rsidR="00CF4796" w:rsidRPr="00664510" w:rsidRDefault="007D7810" w:rsidP="00664510">
            <w:pPr>
              <w:spacing w:line="360" w:lineRule="auto"/>
              <w:jc w:val="center"/>
              <w:rPr>
                <w:rFonts w:ascii="Arial" w:hAnsi="Arial" w:cs="Arial"/>
                <w:sz w:val="24"/>
                <w:szCs w:val="24"/>
              </w:rPr>
            </w:pPr>
            <w:r w:rsidRPr="00664510">
              <w:rPr>
                <w:rFonts w:ascii="Arial" w:hAnsi="Arial" w:cs="Arial"/>
                <w:sz w:val="24"/>
                <w:szCs w:val="24"/>
              </w:rPr>
              <w:t>3</w:t>
            </w:r>
          </w:p>
        </w:tc>
        <w:tc>
          <w:tcPr>
            <w:tcW w:w="1804" w:type="dxa"/>
          </w:tcPr>
          <w:p w14:paraId="538D69B6" w14:textId="2E010EF2" w:rsidR="00CF4796" w:rsidRPr="00664510" w:rsidRDefault="007D7810" w:rsidP="00664510">
            <w:pPr>
              <w:spacing w:line="360" w:lineRule="auto"/>
              <w:jc w:val="center"/>
              <w:rPr>
                <w:rFonts w:ascii="Arial" w:hAnsi="Arial" w:cs="Arial"/>
                <w:sz w:val="24"/>
                <w:szCs w:val="24"/>
              </w:rPr>
            </w:pPr>
            <w:r w:rsidRPr="00664510">
              <w:rPr>
                <w:rFonts w:ascii="Arial" w:hAnsi="Arial" w:cs="Arial"/>
                <w:sz w:val="24"/>
                <w:szCs w:val="24"/>
              </w:rPr>
              <w:t>1</w:t>
            </w:r>
          </w:p>
        </w:tc>
      </w:tr>
      <w:tr w:rsidR="007826A0" w:rsidRPr="00664510" w14:paraId="1B6A233F" w14:textId="77777777" w:rsidTr="007826A0">
        <w:tc>
          <w:tcPr>
            <w:tcW w:w="1803" w:type="dxa"/>
          </w:tcPr>
          <w:p w14:paraId="17DDDE01" w14:textId="729D9754" w:rsidR="007826A0" w:rsidRPr="00664510" w:rsidRDefault="0020510D" w:rsidP="00664510">
            <w:pPr>
              <w:spacing w:line="360" w:lineRule="auto"/>
              <w:jc w:val="center"/>
              <w:rPr>
                <w:rFonts w:ascii="Arial" w:hAnsi="Arial" w:cs="Arial"/>
                <w:sz w:val="24"/>
                <w:szCs w:val="24"/>
              </w:rPr>
            </w:pPr>
            <w:r w:rsidRPr="00664510">
              <w:rPr>
                <w:rFonts w:ascii="Arial" w:hAnsi="Arial" w:cs="Arial"/>
                <w:sz w:val="24"/>
                <w:szCs w:val="24"/>
              </w:rPr>
              <w:t xml:space="preserve">Collaborating online to create a group task feels very </w:t>
            </w:r>
            <w:r w:rsidRPr="00664510">
              <w:rPr>
                <w:rFonts w:ascii="Arial" w:hAnsi="Arial" w:cs="Arial"/>
                <w:sz w:val="24"/>
                <w:szCs w:val="24"/>
              </w:rPr>
              <w:lastRenderedPageBreak/>
              <w:t>challenging for me.</w:t>
            </w:r>
          </w:p>
        </w:tc>
        <w:tc>
          <w:tcPr>
            <w:tcW w:w="1803" w:type="dxa"/>
          </w:tcPr>
          <w:p w14:paraId="359A96FE" w14:textId="7BF712E0" w:rsidR="007826A0" w:rsidRPr="00664510" w:rsidRDefault="00CF4796" w:rsidP="00664510">
            <w:pPr>
              <w:spacing w:line="360" w:lineRule="auto"/>
              <w:jc w:val="center"/>
              <w:rPr>
                <w:rFonts w:ascii="Arial" w:hAnsi="Arial" w:cs="Arial"/>
                <w:sz w:val="24"/>
                <w:szCs w:val="24"/>
              </w:rPr>
            </w:pPr>
            <w:r w:rsidRPr="00664510">
              <w:rPr>
                <w:rFonts w:ascii="Arial" w:hAnsi="Arial" w:cs="Arial"/>
                <w:sz w:val="24"/>
                <w:szCs w:val="24"/>
              </w:rPr>
              <w:lastRenderedPageBreak/>
              <w:t>6</w:t>
            </w:r>
          </w:p>
        </w:tc>
        <w:tc>
          <w:tcPr>
            <w:tcW w:w="1803" w:type="dxa"/>
          </w:tcPr>
          <w:p w14:paraId="069F64D2" w14:textId="2526D407" w:rsidR="007826A0" w:rsidRPr="00664510" w:rsidRDefault="00CF4796" w:rsidP="00664510">
            <w:pPr>
              <w:spacing w:line="360" w:lineRule="auto"/>
              <w:jc w:val="center"/>
              <w:rPr>
                <w:rFonts w:ascii="Arial" w:hAnsi="Arial" w:cs="Arial"/>
                <w:sz w:val="24"/>
                <w:szCs w:val="24"/>
              </w:rPr>
            </w:pPr>
            <w:r w:rsidRPr="00664510">
              <w:rPr>
                <w:rFonts w:ascii="Arial" w:hAnsi="Arial" w:cs="Arial"/>
                <w:sz w:val="24"/>
                <w:szCs w:val="24"/>
              </w:rPr>
              <w:t>2</w:t>
            </w:r>
          </w:p>
        </w:tc>
        <w:tc>
          <w:tcPr>
            <w:tcW w:w="1803" w:type="dxa"/>
          </w:tcPr>
          <w:p w14:paraId="2BEB77E6" w14:textId="38606489" w:rsidR="007826A0" w:rsidRPr="00664510" w:rsidRDefault="00CF4796" w:rsidP="00664510">
            <w:pPr>
              <w:spacing w:line="360" w:lineRule="auto"/>
              <w:jc w:val="center"/>
              <w:rPr>
                <w:rFonts w:ascii="Arial" w:hAnsi="Arial" w:cs="Arial"/>
                <w:sz w:val="24"/>
                <w:szCs w:val="24"/>
              </w:rPr>
            </w:pPr>
            <w:r w:rsidRPr="00664510">
              <w:rPr>
                <w:rFonts w:ascii="Arial" w:hAnsi="Arial" w:cs="Arial"/>
                <w:sz w:val="24"/>
                <w:szCs w:val="24"/>
              </w:rPr>
              <w:t>2</w:t>
            </w:r>
          </w:p>
        </w:tc>
        <w:tc>
          <w:tcPr>
            <w:tcW w:w="1804" w:type="dxa"/>
          </w:tcPr>
          <w:p w14:paraId="03638175" w14:textId="64FDABA5" w:rsidR="007826A0" w:rsidRPr="00664510" w:rsidRDefault="00CF4796" w:rsidP="00664510">
            <w:pPr>
              <w:spacing w:line="360" w:lineRule="auto"/>
              <w:jc w:val="center"/>
              <w:rPr>
                <w:rFonts w:ascii="Arial" w:hAnsi="Arial" w:cs="Arial"/>
                <w:sz w:val="24"/>
                <w:szCs w:val="24"/>
              </w:rPr>
            </w:pPr>
            <w:r w:rsidRPr="00664510">
              <w:rPr>
                <w:rFonts w:ascii="Arial" w:hAnsi="Arial" w:cs="Arial"/>
                <w:sz w:val="24"/>
                <w:szCs w:val="24"/>
              </w:rPr>
              <w:t>2</w:t>
            </w:r>
          </w:p>
        </w:tc>
      </w:tr>
      <w:tr w:rsidR="007826A0" w:rsidRPr="00664510" w14:paraId="69FD3DEA" w14:textId="77777777" w:rsidTr="007826A0">
        <w:tc>
          <w:tcPr>
            <w:tcW w:w="1803" w:type="dxa"/>
          </w:tcPr>
          <w:p w14:paraId="51D6F523" w14:textId="20E09BAB" w:rsidR="007826A0" w:rsidRPr="00664510" w:rsidRDefault="0020510D" w:rsidP="00664510">
            <w:pPr>
              <w:spacing w:line="360" w:lineRule="auto"/>
              <w:jc w:val="center"/>
              <w:rPr>
                <w:rFonts w:ascii="Arial" w:hAnsi="Arial" w:cs="Arial"/>
                <w:sz w:val="24"/>
                <w:szCs w:val="24"/>
              </w:rPr>
            </w:pPr>
            <w:r w:rsidRPr="00664510">
              <w:rPr>
                <w:rFonts w:ascii="Arial" w:hAnsi="Arial" w:cs="Arial"/>
                <w:sz w:val="24"/>
                <w:szCs w:val="24"/>
              </w:rPr>
              <w:t>Select only one answer</w:t>
            </w:r>
          </w:p>
        </w:tc>
        <w:tc>
          <w:tcPr>
            <w:tcW w:w="1803" w:type="dxa"/>
          </w:tcPr>
          <w:p w14:paraId="3E8723F8" w14:textId="77777777" w:rsidR="007826A0" w:rsidRPr="00664510" w:rsidRDefault="007826A0" w:rsidP="00664510">
            <w:pPr>
              <w:spacing w:line="360" w:lineRule="auto"/>
              <w:jc w:val="center"/>
              <w:rPr>
                <w:rFonts w:ascii="Arial" w:hAnsi="Arial" w:cs="Arial"/>
                <w:sz w:val="24"/>
                <w:szCs w:val="24"/>
              </w:rPr>
            </w:pPr>
          </w:p>
        </w:tc>
        <w:tc>
          <w:tcPr>
            <w:tcW w:w="1803" w:type="dxa"/>
          </w:tcPr>
          <w:p w14:paraId="617BBC48" w14:textId="77777777" w:rsidR="007826A0" w:rsidRPr="00664510" w:rsidRDefault="007826A0" w:rsidP="00664510">
            <w:pPr>
              <w:spacing w:line="360" w:lineRule="auto"/>
              <w:jc w:val="center"/>
              <w:rPr>
                <w:rFonts w:ascii="Arial" w:hAnsi="Arial" w:cs="Arial"/>
                <w:sz w:val="24"/>
                <w:szCs w:val="24"/>
              </w:rPr>
            </w:pPr>
          </w:p>
        </w:tc>
        <w:tc>
          <w:tcPr>
            <w:tcW w:w="1803" w:type="dxa"/>
          </w:tcPr>
          <w:p w14:paraId="62F2F22B" w14:textId="77777777" w:rsidR="007826A0" w:rsidRPr="00664510" w:rsidRDefault="007826A0" w:rsidP="00664510">
            <w:pPr>
              <w:spacing w:line="360" w:lineRule="auto"/>
              <w:jc w:val="center"/>
              <w:rPr>
                <w:rFonts w:ascii="Arial" w:hAnsi="Arial" w:cs="Arial"/>
                <w:sz w:val="24"/>
                <w:szCs w:val="24"/>
              </w:rPr>
            </w:pPr>
          </w:p>
        </w:tc>
        <w:tc>
          <w:tcPr>
            <w:tcW w:w="1804" w:type="dxa"/>
          </w:tcPr>
          <w:p w14:paraId="1D413790" w14:textId="77777777" w:rsidR="007826A0" w:rsidRPr="00664510" w:rsidRDefault="007826A0" w:rsidP="00664510">
            <w:pPr>
              <w:spacing w:line="360" w:lineRule="auto"/>
              <w:jc w:val="center"/>
              <w:rPr>
                <w:rFonts w:ascii="Arial" w:hAnsi="Arial" w:cs="Arial"/>
                <w:sz w:val="24"/>
                <w:szCs w:val="24"/>
              </w:rPr>
            </w:pPr>
          </w:p>
        </w:tc>
      </w:tr>
    </w:tbl>
    <w:p w14:paraId="54BE2E07" w14:textId="77777777" w:rsidR="00FF3F06" w:rsidRPr="00664510" w:rsidRDefault="00FF3F06" w:rsidP="00664510">
      <w:pPr>
        <w:spacing w:line="360" w:lineRule="auto"/>
        <w:jc w:val="both"/>
        <w:rPr>
          <w:rFonts w:ascii="Arial" w:hAnsi="Arial" w:cs="Arial"/>
          <w:sz w:val="24"/>
          <w:szCs w:val="24"/>
        </w:rPr>
      </w:pPr>
    </w:p>
    <w:p w14:paraId="51F85BDF" w14:textId="11A7C718" w:rsidR="006822C6" w:rsidRPr="00664510" w:rsidRDefault="00CF4796" w:rsidP="00664510">
      <w:pPr>
        <w:spacing w:line="360" w:lineRule="auto"/>
        <w:jc w:val="right"/>
        <w:rPr>
          <w:rFonts w:ascii="Arial" w:hAnsi="Arial" w:cs="Arial"/>
          <w:sz w:val="24"/>
          <w:szCs w:val="24"/>
        </w:rPr>
      </w:pPr>
      <w:r w:rsidRPr="00664510">
        <w:rPr>
          <w:rFonts w:ascii="Arial" w:hAnsi="Arial" w:cs="Arial"/>
          <w:sz w:val="24"/>
          <w:szCs w:val="24"/>
        </w:rPr>
        <w:t xml:space="preserve">Table 5. </w:t>
      </w:r>
      <w:r w:rsidR="006F56E7" w:rsidRPr="00664510">
        <w:rPr>
          <w:rFonts w:ascii="Arial" w:hAnsi="Arial" w:cs="Arial"/>
          <w:sz w:val="24"/>
          <w:szCs w:val="24"/>
        </w:rPr>
        <w:t>Likert Scale questions</w:t>
      </w:r>
    </w:p>
    <w:p w14:paraId="162AE64F" w14:textId="2BDCAF96" w:rsidR="00C435CF" w:rsidRPr="00664510" w:rsidRDefault="00C435CF" w:rsidP="00664510">
      <w:pPr>
        <w:pStyle w:val="Heading1"/>
        <w:spacing w:line="360" w:lineRule="auto"/>
        <w:jc w:val="both"/>
        <w:rPr>
          <w:rFonts w:ascii="Arial" w:hAnsi="Arial" w:cs="Arial"/>
          <w:b/>
          <w:bCs/>
          <w:sz w:val="28"/>
          <w:szCs w:val="28"/>
        </w:rPr>
      </w:pPr>
      <w:bookmarkStart w:id="6" w:name="_Toc110042502"/>
      <w:r w:rsidRPr="00664510">
        <w:rPr>
          <w:rFonts w:ascii="Arial" w:hAnsi="Arial" w:cs="Arial"/>
          <w:b/>
          <w:bCs/>
          <w:sz w:val="28"/>
          <w:szCs w:val="28"/>
        </w:rPr>
        <w:t>Discussion</w:t>
      </w:r>
      <w:bookmarkEnd w:id="6"/>
    </w:p>
    <w:p w14:paraId="1680E6B6" w14:textId="596DD343" w:rsidR="00C435CF" w:rsidRPr="00664510" w:rsidRDefault="00C435CF" w:rsidP="00664510">
      <w:pPr>
        <w:spacing w:line="360" w:lineRule="auto"/>
        <w:jc w:val="both"/>
        <w:rPr>
          <w:rFonts w:ascii="Arial" w:hAnsi="Arial" w:cs="Arial"/>
          <w:sz w:val="24"/>
          <w:szCs w:val="24"/>
        </w:rPr>
      </w:pPr>
      <w:r w:rsidRPr="00664510">
        <w:rPr>
          <w:rFonts w:ascii="Arial" w:hAnsi="Arial" w:cs="Arial"/>
          <w:sz w:val="24"/>
          <w:szCs w:val="24"/>
        </w:rPr>
        <w:t xml:space="preserve">Because digitization can revolutionize processes, boost efficiency, and raise development throughout all industrial </w:t>
      </w:r>
      <w:r w:rsidR="00E3458C" w:rsidRPr="00664510">
        <w:rPr>
          <w:rFonts w:ascii="Arial" w:hAnsi="Arial" w:cs="Arial"/>
          <w:sz w:val="24"/>
          <w:szCs w:val="24"/>
        </w:rPr>
        <w:t>departments</w:t>
      </w:r>
      <w:r w:rsidRPr="00664510">
        <w:rPr>
          <w:rFonts w:ascii="Arial" w:hAnsi="Arial" w:cs="Arial"/>
          <w:sz w:val="24"/>
          <w:szCs w:val="24"/>
        </w:rPr>
        <w:t>, the fourth revolution is transforming the globe into a technology driven ecosystem that is influencing every firm</w:t>
      </w:r>
      <w:r w:rsidR="00E3458C" w:rsidRPr="00664510">
        <w:rPr>
          <w:rFonts w:ascii="Arial" w:hAnsi="Arial" w:cs="Arial"/>
          <w:sz w:val="24"/>
          <w:szCs w:val="24"/>
        </w:rPr>
        <w:t xml:space="preserve"> and every individual’s life in several ways</w:t>
      </w:r>
      <w:r w:rsidR="0095505A" w:rsidRPr="00664510">
        <w:rPr>
          <w:rFonts w:ascii="Arial" w:hAnsi="Arial" w:cs="Arial"/>
          <w:sz w:val="24"/>
          <w:szCs w:val="24"/>
        </w:rPr>
        <w:t xml:space="preserve"> (</w:t>
      </w:r>
      <w:proofErr w:type="spellStart"/>
      <w:r w:rsidR="0095505A" w:rsidRPr="00664510">
        <w:rPr>
          <w:rFonts w:ascii="Arial" w:hAnsi="Arial" w:cs="Arial"/>
          <w:sz w:val="24"/>
          <w:szCs w:val="24"/>
        </w:rPr>
        <w:t>Garimella</w:t>
      </w:r>
      <w:proofErr w:type="spellEnd"/>
      <w:r w:rsidR="0095505A" w:rsidRPr="00664510">
        <w:rPr>
          <w:rFonts w:ascii="Arial" w:hAnsi="Arial" w:cs="Arial"/>
          <w:sz w:val="24"/>
          <w:szCs w:val="24"/>
        </w:rPr>
        <w:t>, 2020).</w:t>
      </w:r>
    </w:p>
    <w:p w14:paraId="4C48C9CF" w14:textId="1773812A" w:rsidR="00C435CF" w:rsidRPr="00664510" w:rsidRDefault="00C435CF" w:rsidP="00664510">
      <w:pPr>
        <w:spacing w:line="360" w:lineRule="auto"/>
        <w:jc w:val="both"/>
        <w:rPr>
          <w:rFonts w:ascii="Arial" w:hAnsi="Arial" w:cs="Arial"/>
          <w:sz w:val="24"/>
          <w:szCs w:val="24"/>
        </w:rPr>
      </w:pPr>
      <w:r w:rsidRPr="00664510">
        <w:rPr>
          <w:rFonts w:ascii="Arial" w:hAnsi="Arial" w:cs="Arial"/>
          <w:sz w:val="24"/>
          <w:szCs w:val="24"/>
        </w:rPr>
        <w:t xml:space="preserve">In order to increase </w:t>
      </w:r>
      <w:r w:rsidR="00E3458C" w:rsidRPr="00664510">
        <w:rPr>
          <w:rFonts w:ascii="Arial" w:hAnsi="Arial" w:cs="Arial"/>
          <w:sz w:val="24"/>
          <w:szCs w:val="24"/>
        </w:rPr>
        <w:t>rapidity</w:t>
      </w:r>
      <w:r w:rsidRPr="00664510">
        <w:rPr>
          <w:rFonts w:ascii="Arial" w:hAnsi="Arial" w:cs="Arial"/>
          <w:sz w:val="24"/>
          <w:szCs w:val="24"/>
        </w:rPr>
        <w:t xml:space="preserve"> and adaptability and </w:t>
      </w:r>
      <w:r w:rsidR="00E3458C" w:rsidRPr="00664510">
        <w:rPr>
          <w:rFonts w:ascii="Arial" w:hAnsi="Arial" w:cs="Arial"/>
          <w:sz w:val="24"/>
          <w:szCs w:val="24"/>
        </w:rPr>
        <w:t>develop</w:t>
      </w:r>
      <w:r w:rsidRPr="00664510">
        <w:rPr>
          <w:rFonts w:ascii="Arial" w:hAnsi="Arial" w:cs="Arial"/>
          <w:sz w:val="24"/>
          <w:szCs w:val="24"/>
        </w:rPr>
        <w:t xml:space="preserve"> their business into international markets, organisations from all sectors nowadays are capable of </w:t>
      </w:r>
      <w:r w:rsidR="00E3458C" w:rsidRPr="00664510">
        <w:rPr>
          <w:rFonts w:ascii="Arial" w:hAnsi="Arial" w:cs="Arial"/>
          <w:sz w:val="24"/>
          <w:szCs w:val="24"/>
        </w:rPr>
        <w:t>constructing</w:t>
      </w:r>
      <w:r w:rsidRPr="00664510">
        <w:rPr>
          <w:rFonts w:ascii="Arial" w:hAnsi="Arial" w:cs="Arial"/>
          <w:sz w:val="24"/>
          <w:szCs w:val="24"/>
        </w:rPr>
        <w:t xml:space="preserve"> their production systems around advanced technologies</w:t>
      </w:r>
      <w:r w:rsidR="008A4397" w:rsidRPr="00664510">
        <w:rPr>
          <w:rFonts w:ascii="Arial" w:hAnsi="Arial" w:cs="Arial"/>
          <w:sz w:val="24"/>
          <w:szCs w:val="24"/>
        </w:rPr>
        <w:t xml:space="preserve"> (Weber, 2021)</w:t>
      </w:r>
      <w:r w:rsidRPr="00664510">
        <w:rPr>
          <w:rFonts w:ascii="Arial" w:hAnsi="Arial" w:cs="Arial"/>
          <w:sz w:val="24"/>
          <w:szCs w:val="24"/>
        </w:rPr>
        <w:t xml:space="preserve">. Additionally, internet technologies and communication </w:t>
      </w:r>
      <w:r w:rsidR="00E3458C" w:rsidRPr="00664510">
        <w:rPr>
          <w:rFonts w:ascii="Arial" w:hAnsi="Arial" w:cs="Arial"/>
          <w:sz w:val="24"/>
          <w:szCs w:val="24"/>
        </w:rPr>
        <w:t>frameworks</w:t>
      </w:r>
      <w:r w:rsidRPr="00664510">
        <w:rPr>
          <w:rFonts w:ascii="Arial" w:hAnsi="Arial" w:cs="Arial"/>
          <w:sz w:val="24"/>
          <w:szCs w:val="24"/>
        </w:rPr>
        <w:t xml:space="preserve"> offer a platform on which individuals and institutions can develop strategies, engage in conversation, cooperate, distribute, perform, and obtain data.</w:t>
      </w:r>
    </w:p>
    <w:p w14:paraId="44728D66" w14:textId="2B3FFD5B" w:rsidR="00E3458C" w:rsidRPr="00664510" w:rsidRDefault="00E3458C" w:rsidP="00664510">
      <w:pPr>
        <w:spacing w:line="360" w:lineRule="auto"/>
        <w:jc w:val="both"/>
        <w:rPr>
          <w:rFonts w:ascii="Arial" w:hAnsi="Arial" w:cs="Arial"/>
          <w:sz w:val="24"/>
          <w:szCs w:val="24"/>
        </w:rPr>
      </w:pPr>
      <w:r w:rsidRPr="00664510">
        <w:rPr>
          <w:rFonts w:ascii="Arial" w:hAnsi="Arial" w:cs="Arial"/>
          <w:sz w:val="24"/>
          <w:szCs w:val="24"/>
        </w:rPr>
        <w:t>Institutions of higher learning and instruction must provide employees with the tools they need to meet the challenges of automation and digitalization</w:t>
      </w:r>
      <w:r w:rsidR="00DA7F79" w:rsidRPr="00664510">
        <w:rPr>
          <w:rFonts w:ascii="Arial" w:hAnsi="Arial" w:cs="Arial"/>
          <w:sz w:val="24"/>
          <w:szCs w:val="24"/>
        </w:rPr>
        <w:t xml:space="preserve"> (Thakur, 2021)</w:t>
      </w:r>
      <w:r w:rsidRPr="00664510">
        <w:rPr>
          <w:rFonts w:ascii="Arial" w:hAnsi="Arial" w:cs="Arial"/>
          <w:sz w:val="24"/>
          <w:szCs w:val="24"/>
        </w:rPr>
        <w:t>. Professors and administrators must be involved in developing the curriculum structure, outlining the coursework's necessary abilities, determining the education - learning techniques, and collaborating with firms on their aspirations for the improvement of competences.</w:t>
      </w:r>
    </w:p>
    <w:p w14:paraId="192FD8A5" w14:textId="1D2E006F" w:rsidR="00B20BD7" w:rsidRPr="00664510" w:rsidRDefault="00B20BD7" w:rsidP="00664510">
      <w:pPr>
        <w:spacing w:line="360" w:lineRule="auto"/>
        <w:jc w:val="both"/>
        <w:rPr>
          <w:rFonts w:ascii="Arial" w:hAnsi="Arial" w:cs="Arial"/>
          <w:sz w:val="24"/>
          <w:szCs w:val="24"/>
        </w:rPr>
      </w:pPr>
      <w:r w:rsidRPr="00664510">
        <w:rPr>
          <w:rFonts w:ascii="Arial" w:hAnsi="Arial" w:cs="Arial"/>
          <w:sz w:val="24"/>
          <w:szCs w:val="24"/>
        </w:rPr>
        <w:t>The education and training system must have porosity among technical and professional schooling and a realistic emphasis</w:t>
      </w:r>
      <w:r w:rsidR="00DA7F79" w:rsidRPr="00664510">
        <w:rPr>
          <w:rFonts w:ascii="Arial" w:hAnsi="Arial" w:cs="Arial"/>
          <w:sz w:val="24"/>
          <w:szCs w:val="24"/>
        </w:rPr>
        <w:t xml:space="preserve"> (</w:t>
      </w:r>
      <w:proofErr w:type="spellStart"/>
      <w:r w:rsidR="00DA7F79" w:rsidRPr="00664510">
        <w:rPr>
          <w:rFonts w:ascii="Arial" w:hAnsi="Arial" w:cs="Arial"/>
          <w:sz w:val="24"/>
          <w:szCs w:val="24"/>
        </w:rPr>
        <w:t>Zagheni</w:t>
      </w:r>
      <w:proofErr w:type="spellEnd"/>
      <w:r w:rsidR="00DA7F79" w:rsidRPr="00664510">
        <w:rPr>
          <w:rFonts w:ascii="Arial" w:hAnsi="Arial" w:cs="Arial"/>
          <w:sz w:val="24"/>
          <w:szCs w:val="24"/>
        </w:rPr>
        <w:t>, 2021)</w:t>
      </w:r>
      <w:r w:rsidRPr="00664510">
        <w:rPr>
          <w:rFonts w:ascii="Arial" w:hAnsi="Arial" w:cs="Arial"/>
          <w:sz w:val="24"/>
          <w:szCs w:val="24"/>
        </w:rPr>
        <w:t xml:space="preserve">. In addition to preparing their learners for successful implementation of strategies, universities that successfully combine quality education to convey such competencies will also become productive collaborators to companies. Professors need to have the necessary credentials and the flexibility to accommodate to innovation since they are the ones who will be instructing the next generation in various educational institutions. In order </w:t>
      </w:r>
      <w:r w:rsidRPr="00664510">
        <w:rPr>
          <w:rFonts w:ascii="Arial" w:hAnsi="Arial" w:cs="Arial"/>
          <w:sz w:val="24"/>
          <w:szCs w:val="24"/>
        </w:rPr>
        <w:lastRenderedPageBreak/>
        <w:t>to effectively handle all technical, instructional, informative, interpersonal, and existential elements, instructors must develop a set of abilities.</w:t>
      </w:r>
    </w:p>
    <w:p w14:paraId="08D36A1C" w14:textId="698DEEA7" w:rsidR="00E33A02" w:rsidRPr="00664510" w:rsidRDefault="00E33A02" w:rsidP="00664510">
      <w:pPr>
        <w:spacing w:line="360" w:lineRule="auto"/>
        <w:jc w:val="both"/>
        <w:rPr>
          <w:rFonts w:ascii="Arial" w:hAnsi="Arial" w:cs="Arial"/>
          <w:sz w:val="24"/>
          <w:szCs w:val="24"/>
        </w:rPr>
      </w:pPr>
      <w:r w:rsidRPr="00664510">
        <w:rPr>
          <w:rFonts w:ascii="Arial" w:hAnsi="Arial" w:cs="Arial"/>
          <w:sz w:val="24"/>
          <w:szCs w:val="24"/>
        </w:rPr>
        <w:t>Digital skills are a valuable tool not just for learners but also for professionals trying to enter the labour market and further their careers (Doyle, 2021). Nearly all vocations, from entry-level work to managing roles, have shown to require some level of digital proficiency. Employers are becoming more interested in digital skills as the workplace becomes more linked; as a result, the kind and degree of digital skills impact inclusiveness in the employment market, societies, economies, and nearly every facet of daily life.</w:t>
      </w:r>
    </w:p>
    <w:p w14:paraId="3DBFD460" w14:textId="68D74B9D" w:rsidR="00E33A02" w:rsidRPr="00664510" w:rsidRDefault="00E33A02" w:rsidP="00664510">
      <w:pPr>
        <w:pStyle w:val="Heading1"/>
        <w:spacing w:line="360" w:lineRule="auto"/>
        <w:jc w:val="both"/>
        <w:rPr>
          <w:rFonts w:ascii="Arial" w:hAnsi="Arial" w:cs="Arial"/>
          <w:b/>
          <w:bCs/>
          <w:sz w:val="28"/>
          <w:szCs w:val="28"/>
        </w:rPr>
      </w:pPr>
      <w:bookmarkStart w:id="7" w:name="_Toc110042503"/>
      <w:r w:rsidRPr="00664510">
        <w:rPr>
          <w:rFonts w:ascii="Arial" w:hAnsi="Arial" w:cs="Arial"/>
          <w:b/>
          <w:bCs/>
          <w:sz w:val="28"/>
          <w:szCs w:val="28"/>
        </w:rPr>
        <w:t>Conclusion</w:t>
      </w:r>
      <w:bookmarkEnd w:id="7"/>
    </w:p>
    <w:p w14:paraId="2C91402C" w14:textId="0205FD96" w:rsidR="007B7B23" w:rsidRPr="00664510" w:rsidRDefault="00E33A02" w:rsidP="00664510">
      <w:pPr>
        <w:spacing w:line="360" w:lineRule="auto"/>
        <w:jc w:val="both"/>
        <w:rPr>
          <w:rFonts w:ascii="Arial" w:hAnsi="Arial" w:cs="Arial"/>
          <w:sz w:val="24"/>
          <w:szCs w:val="24"/>
        </w:rPr>
      </w:pPr>
      <w:r w:rsidRPr="00664510">
        <w:rPr>
          <w:rFonts w:ascii="Arial" w:hAnsi="Arial" w:cs="Arial"/>
          <w:sz w:val="24"/>
          <w:szCs w:val="24"/>
        </w:rPr>
        <w:t xml:space="preserve">This report's goal is to examine, define, and address specific competences in using digital skills and understanding various data collection approaches. The </w:t>
      </w:r>
      <w:r w:rsidR="00AB3A8F">
        <w:rPr>
          <w:rFonts w:ascii="Arial" w:hAnsi="Arial" w:cs="Arial"/>
          <w:sz w:val="24"/>
          <w:szCs w:val="24"/>
        </w:rPr>
        <w:t>scope</w:t>
      </w:r>
      <w:r w:rsidRPr="00664510">
        <w:rPr>
          <w:rFonts w:ascii="Arial" w:hAnsi="Arial" w:cs="Arial"/>
          <w:sz w:val="24"/>
          <w:szCs w:val="24"/>
        </w:rPr>
        <w:t xml:space="preserve"> of this </w:t>
      </w:r>
      <w:r w:rsidR="00AB3A8F">
        <w:rPr>
          <w:rFonts w:ascii="Arial" w:hAnsi="Arial" w:cs="Arial"/>
          <w:sz w:val="24"/>
          <w:szCs w:val="24"/>
        </w:rPr>
        <w:t>research</w:t>
      </w:r>
      <w:r w:rsidRPr="00664510">
        <w:rPr>
          <w:rFonts w:ascii="Arial" w:hAnsi="Arial" w:cs="Arial"/>
          <w:sz w:val="24"/>
          <w:szCs w:val="24"/>
        </w:rPr>
        <w:t xml:space="preserve"> was to </w:t>
      </w:r>
      <w:r w:rsidR="00AB3A8F">
        <w:rPr>
          <w:rFonts w:ascii="Arial" w:hAnsi="Arial" w:cs="Arial"/>
          <w:sz w:val="24"/>
          <w:szCs w:val="24"/>
        </w:rPr>
        <w:t>analyse</w:t>
      </w:r>
      <w:r w:rsidRPr="00664510">
        <w:rPr>
          <w:rFonts w:ascii="Arial" w:hAnsi="Arial" w:cs="Arial"/>
          <w:sz w:val="24"/>
          <w:szCs w:val="24"/>
        </w:rPr>
        <w:t xml:space="preserve"> the statistical intellectual capacity of members, offer fresh perspectives on how they varied, and observe how the aforementioned individuals behaved when doing research and utilizing educational tools.</w:t>
      </w:r>
    </w:p>
    <w:p w14:paraId="1744579F" w14:textId="18970608" w:rsidR="006822C6" w:rsidRDefault="007B7B23" w:rsidP="00664510">
      <w:pPr>
        <w:spacing w:line="360" w:lineRule="auto"/>
        <w:jc w:val="both"/>
        <w:rPr>
          <w:rFonts w:ascii="Arial" w:hAnsi="Arial" w:cs="Arial"/>
          <w:sz w:val="24"/>
          <w:szCs w:val="24"/>
        </w:rPr>
      </w:pPr>
      <w:r w:rsidRPr="00664510">
        <w:rPr>
          <w:rFonts w:ascii="Arial" w:hAnsi="Arial" w:cs="Arial"/>
          <w:sz w:val="24"/>
          <w:szCs w:val="24"/>
        </w:rPr>
        <w:t>The digital era has permanently changed modern civilization. For several individuals, it serves as our primary means of communication, education, shopping, and entertainment. Individuals from all around the globe may interact thanks to the internet age.</w:t>
      </w:r>
      <w:r w:rsidR="008939DE" w:rsidRPr="00664510">
        <w:rPr>
          <w:rFonts w:ascii="Arial" w:hAnsi="Arial" w:cs="Arial"/>
          <w:sz w:val="24"/>
          <w:szCs w:val="24"/>
        </w:rPr>
        <w:t xml:space="preserve"> As digital literacy evolved into a crucial ability for modern schooling, there have been significant attempts to develop digital skills educational programmes. But until recently, there was no collaboration across initiatives, and terms like "digital literacy" didn't have a common definition. As a result, even as the digitization of students' learning quickens and the internet age swallows up more and more of the real world's marketplaces and settings, the influence of digital skills educational programmes was relatively little.</w:t>
      </w:r>
    </w:p>
    <w:p w14:paraId="74CF1534" w14:textId="476D63DA" w:rsidR="00664510" w:rsidRDefault="00664510" w:rsidP="00664510">
      <w:pPr>
        <w:spacing w:line="360" w:lineRule="auto"/>
        <w:jc w:val="both"/>
        <w:rPr>
          <w:rFonts w:ascii="Arial" w:hAnsi="Arial" w:cs="Arial"/>
          <w:sz w:val="24"/>
          <w:szCs w:val="24"/>
        </w:rPr>
      </w:pPr>
    </w:p>
    <w:p w14:paraId="4A9C74B1" w14:textId="1DE7BC4C" w:rsidR="00664510" w:rsidRDefault="00664510" w:rsidP="00664510">
      <w:pPr>
        <w:spacing w:line="360" w:lineRule="auto"/>
        <w:jc w:val="both"/>
        <w:rPr>
          <w:rFonts w:ascii="Arial" w:hAnsi="Arial" w:cs="Arial"/>
          <w:sz w:val="24"/>
          <w:szCs w:val="24"/>
        </w:rPr>
      </w:pPr>
    </w:p>
    <w:p w14:paraId="5E2F6435" w14:textId="77777777" w:rsidR="0021321E" w:rsidRPr="00664510" w:rsidRDefault="0021321E" w:rsidP="00664510">
      <w:pPr>
        <w:spacing w:line="360" w:lineRule="auto"/>
        <w:jc w:val="both"/>
        <w:rPr>
          <w:rFonts w:ascii="Arial" w:hAnsi="Arial" w:cs="Arial"/>
          <w:sz w:val="24"/>
          <w:szCs w:val="24"/>
        </w:rPr>
      </w:pPr>
    </w:p>
    <w:p w14:paraId="07CC32DE" w14:textId="08D48A8C" w:rsidR="006822C6" w:rsidRPr="00664510" w:rsidRDefault="006822C6" w:rsidP="00664510">
      <w:pPr>
        <w:pStyle w:val="Heading1"/>
        <w:spacing w:line="360" w:lineRule="auto"/>
        <w:jc w:val="both"/>
        <w:rPr>
          <w:rFonts w:ascii="Arial" w:hAnsi="Arial" w:cs="Arial"/>
          <w:b/>
          <w:bCs/>
          <w:sz w:val="28"/>
          <w:szCs w:val="28"/>
        </w:rPr>
      </w:pPr>
      <w:bookmarkStart w:id="8" w:name="_Toc110042504"/>
      <w:r w:rsidRPr="00664510">
        <w:rPr>
          <w:rFonts w:ascii="Arial" w:hAnsi="Arial" w:cs="Arial"/>
          <w:b/>
          <w:bCs/>
          <w:sz w:val="28"/>
          <w:szCs w:val="28"/>
        </w:rPr>
        <w:lastRenderedPageBreak/>
        <w:t>References</w:t>
      </w:r>
      <w:bookmarkEnd w:id="8"/>
    </w:p>
    <w:p w14:paraId="0642C2A6" w14:textId="77777777" w:rsidR="00664510" w:rsidRPr="00664510" w:rsidRDefault="00664510" w:rsidP="0021321E">
      <w:pPr>
        <w:pStyle w:val="ListParagraph"/>
        <w:numPr>
          <w:ilvl w:val="0"/>
          <w:numId w:val="28"/>
        </w:numPr>
        <w:spacing w:line="360" w:lineRule="auto"/>
        <w:jc w:val="both"/>
        <w:rPr>
          <w:rFonts w:ascii="Arial" w:hAnsi="Arial" w:cs="Arial"/>
          <w:sz w:val="24"/>
          <w:szCs w:val="24"/>
        </w:rPr>
      </w:pPr>
      <w:r w:rsidRPr="00664510">
        <w:rPr>
          <w:rFonts w:ascii="Arial" w:hAnsi="Arial" w:cs="Arial"/>
          <w:sz w:val="24"/>
          <w:szCs w:val="24"/>
        </w:rPr>
        <w:t xml:space="preserve">Brooks, C. and </w:t>
      </w:r>
      <w:proofErr w:type="spellStart"/>
      <w:r w:rsidRPr="00664510">
        <w:rPr>
          <w:rFonts w:ascii="Arial" w:hAnsi="Arial" w:cs="Arial"/>
          <w:sz w:val="24"/>
          <w:szCs w:val="24"/>
        </w:rPr>
        <w:t>Gierdowski</w:t>
      </w:r>
      <w:proofErr w:type="spellEnd"/>
      <w:r w:rsidRPr="00664510">
        <w:rPr>
          <w:rFonts w:ascii="Arial" w:hAnsi="Arial" w:cs="Arial"/>
          <w:sz w:val="24"/>
          <w:szCs w:val="24"/>
        </w:rPr>
        <w:t>, D., 2022. Student Experiences with Technology in the Pandemic. [online] EDUCAUSE. Available at: &lt;https://library.educause.edu/resources/2021/4/student-experiences-with-technology-in-the-pandemic&gt; [Accessed 18 July 2022].</w:t>
      </w:r>
    </w:p>
    <w:p w14:paraId="4A320E28" w14:textId="77777777" w:rsidR="00664510" w:rsidRPr="00664510" w:rsidRDefault="00664510" w:rsidP="0021321E">
      <w:pPr>
        <w:pStyle w:val="ListParagraph"/>
        <w:numPr>
          <w:ilvl w:val="0"/>
          <w:numId w:val="28"/>
        </w:numPr>
        <w:spacing w:line="360" w:lineRule="auto"/>
        <w:jc w:val="both"/>
        <w:rPr>
          <w:rFonts w:ascii="Arial" w:hAnsi="Arial" w:cs="Arial"/>
          <w:sz w:val="24"/>
          <w:szCs w:val="24"/>
        </w:rPr>
      </w:pPr>
      <w:r w:rsidRPr="00664510">
        <w:rPr>
          <w:rFonts w:ascii="Arial" w:hAnsi="Arial" w:cs="Arial"/>
          <w:sz w:val="24"/>
          <w:szCs w:val="24"/>
        </w:rPr>
        <w:t>Clark, D., 2021. Topic: Digital learning in the UK. [online] Statista. Available at: &lt;https://www.statista.com/topics/8518/digital-learning-in-the-uk/#topicHeader__wrapper&gt; [Accessed 22 July 2022].</w:t>
      </w:r>
    </w:p>
    <w:p w14:paraId="7D55E2AE" w14:textId="77777777" w:rsidR="00664510" w:rsidRPr="00664510" w:rsidRDefault="00664510" w:rsidP="0021321E">
      <w:pPr>
        <w:pStyle w:val="ListParagraph"/>
        <w:numPr>
          <w:ilvl w:val="0"/>
          <w:numId w:val="28"/>
        </w:numPr>
        <w:spacing w:line="360" w:lineRule="auto"/>
        <w:jc w:val="both"/>
        <w:rPr>
          <w:rFonts w:ascii="Arial" w:hAnsi="Arial" w:cs="Arial"/>
          <w:sz w:val="24"/>
          <w:szCs w:val="24"/>
        </w:rPr>
      </w:pPr>
      <w:r w:rsidRPr="00664510">
        <w:rPr>
          <w:rFonts w:ascii="Arial" w:hAnsi="Arial" w:cs="Arial"/>
          <w:sz w:val="24"/>
          <w:szCs w:val="24"/>
        </w:rPr>
        <w:t>Doyle, A., 2021. Digital Media Skills to Enhance Your Resumes. [online] The Balance Careers. Available at: &lt;https://www.thebalancecareers.com/digital-media-skills-2062387&gt; [Accessed 14 July 2022].</w:t>
      </w:r>
    </w:p>
    <w:p w14:paraId="62E6185B" w14:textId="77777777" w:rsidR="00664510" w:rsidRPr="00664510" w:rsidRDefault="00664510" w:rsidP="0021321E">
      <w:pPr>
        <w:pStyle w:val="ListParagraph"/>
        <w:numPr>
          <w:ilvl w:val="0"/>
          <w:numId w:val="28"/>
        </w:numPr>
        <w:spacing w:line="360" w:lineRule="auto"/>
        <w:jc w:val="both"/>
        <w:rPr>
          <w:rFonts w:ascii="Arial" w:hAnsi="Arial" w:cs="Arial"/>
          <w:sz w:val="24"/>
          <w:szCs w:val="24"/>
        </w:rPr>
      </w:pPr>
      <w:proofErr w:type="spellStart"/>
      <w:r w:rsidRPr="00664510">
        <w:rPr>
          <w:rFonts w:ascii="Arial" w:hAnsi="Arial" w:cs="Arial"/>
          <w:sz w:val="24"/>
          <w:szCs w:val="24"/>
        </w:rPr>
        <w:t>Garimella</w:t>
      </w:r>
      <w:proofErr w:type="spellEnd"/>
      <w:r w:rsidRPr="00664510">
        <w:rPr>
          <w:rFonts w:ascii="Arial" w:hAnsi="Arial" w:cs="Arial"/>
          <w:sz w:val="24"/>
          <w:szCs w:val="24"/>
        </w:rPr>
        <w:t>, K., 2020. Digital Skills Insights. [online] Academy.itu.int. Available at: &lt;https://academy.itu.int/sites/default/files/media2/file/Digital%20Skills%20Insights%202020.pdf&gt; [Accessed 16 July 2022].</w:t>
      </w:r>
    </w:p>
    <w:p w14:paraId="304151AC" w14:textId="77777777" w:rsidR="00664510" w:rsidRPr="00664510" w:rsidRDefault="00664510" w:rsidP="0021321E">
      <w:pPr>
        <w:pStyle w:val="ListParagraph"/>
        <w:numPr>
          <w:ilvl w:val="0"/>
          <w:numId w:val="28"/>
        </w:numPr>
        <w:spacing w:line="360" w:lineRule="auto"/>
        <w:jc w:val="both"/>
        <w:rPr>
          <w:rFonts w:ascii="Arial" w:hAnsi="Arial" w:cs="Arial"/>
          <w:sz w:val="24"/>
          <w:szCs w:val="24"/>
        </w:rPr>
      </w:pPr>
      <w:r w:rsidRPr="00664510">
        <w:rPr>
          <w:rFonts w:ascii="Arial" w:hAnsi="Arial" w:cs="Arial"/>
          <w:sz w:val="24"/>
          <w:szCs w:val="24"/>
        </w:rPr>
        <w:t>Khan, A., 2022. Indices for distance learning. [online] National Centre for Educational Statistics. Available at: &lt;https://nces.ed.gov/fastfacts/display.asp?id=80&gt; [Accessed 19 July 2022].</w:t>
      </w:r>
    </w:p>
    <w:p w14:paraId="54E6FB90" w14:textId="77777777" w:rsidR="00664510" w:rsidRPr="00664510" w:rsidRDefault="00664510" w:rsidP="0021321E">
      <w:pPr>
        <w:pStyle w:val="ListParagraph"/>
        <w:numPr>
          <w:ilvl w:val="0"/>
          <w:numId w:val="28"/>
        </w:numPr>
        <w:spacing w:line="360" w:lineRule="auto"/>
        <w:jc w:val="both"/>
        <w:rPr>
          <w:rFonts w:ascii="Arial" w:hAnsi="Arial" w:cs="Arial"/>
          <w:sz w:val="24"/>
          <w:szCs w:val="24"/>
        </w:rPr>
      </w:pPr>
      <w:r w:rsidRPr="00664510">
        <w:rPr>
          <w:rFonts w:ascii="Arial" w:hAnsi="Arial" w:cs="Arial"/>
          <w:sz w:val="24"/>
          <w:szCs w:val="24"/>
        </w:rPr>
        <w:t xml:space="preserve">Markham, A., 2015. Ethical considerations in digital research contexts. [online] </w:t>
      </w:r>
      <w:proofErr w:type="spellStart"/>
      <w:r w:rsidRPr="00664510">
        <w:rPr>
          <w:rFonts w:ascii="Arial" w:hAnsi="Arial" w:cs="Arial"/>
          <w:sz w:val="24"/>
          <w:szCs w:val="24"/>
        </w:rPr>
        <w:t>Researchgate</w:t>
      </w:r>
      <w:proofErr w:type="spellEnd"/>
      <w:r w:rsidRPr="00664510">
        <w:rPr>
          <w:rFonts w:ascii="Arial" w:hAnsi="Arial" w:cs="Arial"/>
          <w:sz w:val="24"/>
          <w:szCs w:val="24"/>
        </w:rPr>
        <w:t>. Available at: &lt;https://www.researchgate.net/publication/313470218_'Ethical_considerations_in_digital_research_contexts'&gt; [Accessed 19 July 2022].</w:t>
      </w:r>
    </w:p>
    <w:p w14:paraId="3C4DB97A" w14:textId="77777777" w:rsidR="00664510" w:rsidRPr="00664510" w:rsidRDefault="00664510" w:rsidP="0021321E">
      <w:pPr>
        <w:pStyle w:val="ListParagraph"/>
        <w:numPr>
          <w:ilvl w:val="0"/>
          <w:numId w:val="28"/>
        </w:numPr>
        <w:spacing w:line="360" w:lineRule="auto"/>
        <w:jc w:val="both"/>
        <w:rPr>
          <w:rFonts w:ascii="Arial" w:hAnsi="Arial" w:cs="Arial"/>
          <w:sz w:val="24"/>
          <w:szCs w:val="24"/>
        </w:rPr>
      </w:pPr>
      <w:r w:rsidRPr="00664510">
        <w:rPr>
          <w:rFonts w:ascii="Arial" w:hAnsi="Arial" w:cs="Arial"/>
          <w:sz w:val="24"/>
          <w:szCs w:val="24"/>
        </w:rPr>
        <w:t>Martens, J., 2020. Innovative Research Methods. [online] Innovativeresearchmethods.org. Available at: &lt;https://innovativeresearchmethods.org/reflections-on-research-methods-in-the-digital-age/&gt; [Accessed 13 July 2022].</w:t>
      </w:r>
    </w:p>
    <w:p w14:paraId="0CD141F5" w14:textId="77777777" w:rsidR="00664510" w:rsidRPr="00664510" w:rsidRDefault="00664510" w:rsidP="0021321E">
      <w:pPr>
        <w:pStyle w:val="ListParagraph"/>
        <w:numPr>
          <w:ilvl w:val="0"/>
          <w:numId w:val="28"/>
        </w:numPr>
        <w:spacing w:line="360" w:lineRule="auto"/>
        <w:jc w:val="both"/>
        <w:rPr>
          <w:rFonts w:ascii="Arial" w:hAnsi="Arial" w:cs="Arial"/>
          <w:sz w:val="24"/>
          <w:szCs w:val="24"/>
        </w:rPr>
      </w:pPr>
      <w:r w:rsidRPr="00664510">
        <w:rPr>
          <w:rFonts w:ascii="Arial" w:hAnsi="Arial" w:cs="Arial"/>
          <w:sz w:val="24"/>
          <w:szCs w:val="24"/>
        </w:rPr>
        <w:t xml:space="preserve">Thakur, D., 2021. Digital Transformation in Education: Advantages and Challenges. [online] </w:t>
      </w:r>
      <w:proofErr w:type="spellStart"/>
      <w:r w:rsidRPr="00664510">
        <w:rPr>
          <w:rFonts w:ascii="Arial" w:hAnsi="Arial" w:cs="Arial"/>
          <w:sz w:val="24"/>
          <w:szCs w:val="24"/>
        </w:rPr>
        <w:t>Magenest</w:t>
      </w:r>
      <w:proofErr w:type="spellEnd"/>
      <w:r w:rsidRPr="00664510">
        <w:rPr>
          <w:rFonts w:ascii="Arial" w:hAnsi="Arial" w:cs="Arial"/>
          <w:sz w:val="24"/>
          <w:szCs w:val="24"/>
        </w:rPr>
        <w:t xml:space="preserve"> - One-Stop Digital Transformation Solution. Available at: &lt;https://magenest.com/en/digital-transformation-in-education/&gt; [Accessed 11 July 2022].</w:t>
      </w:r>
    </w:p>
    <w:p w14:paraId="52DC162A" w14:textId="77777777" w:rsidR="00664510" w:rsidRPr="00664510" w:rsidRDefault="00664510" w:rsidP="0021321E">
      <w:pPr>
        <w:pStyle w:val="ListParagraph"/>
        <w:numPr>
          <w:ilvl w:val="0"/>
          <w:numId w:val="28"/>
        </w:numPr>
        <w:spacing w:line="360" w:lineRule="auto"/>
        <w:jc w:val="both"/>
        <w:rPr>
          <w:rFonts w:ascii="Arial" w:hAnsi="Arial" w:cs="Arial"/>
          <w:sz w:val="24"/>
          <w:szCs w:val="24"/>
        </w:rPr>
      </w:pPr>
      <w:proofErr w:type="spellStart"/>
      <w:r w:rsidRPr="00664510">
        <w:rPr>
          <w:rFonts w:ascii="Arial" w:hAnsi="Arial" w:cs="Arial"/>
          <w:sz w:val="24"/>
          <w:szCs w:val="24"/>
        </w:rPr>
        <w:t>Vlasova</w:t>
      </w:r>
      <w:proofErr w:type="spellEnd"/>
      <w:r w:rsidRPr="00664510">
        <w:rPr>
          <w:rFonts w:ascii="Arial" w:hAnsi="Arial" w:cs="Arial"/>
          <w:sz w:val="24"/>
          <w:szCs w:val="24"/>
        </w:rPr>
        <w:t xml:space="preserve">, H., 2022. Online Education Statistics – How COVID-19 Changed the Way We Learn? [online] </w:t>
      </w:r>
      <w:proofErr w:type="spellStart"/>
      <w:r w:rsidRPr="00664510">
        <w:rPr>
          <w:rFonts w:ascii="Arial" w:hAnsi="Arial" w:cs="Arial"/>
          <w:sz w:val="24"/>
          <w:szCs w:val="24"/>
        </w:rPr>
        <w:t>Admissionsly</w:t>
      </w:r>
      <w:proofErr w:type="spellEnd"/>
      <w:r w:rsidRPr="00664510">
        <w:rPr>
          <w:rFonts w:ascii="Arial" w:hAnsi="Arial" w:cs="Arial"/>
          <w:sz w:val="24"/>
          <w:szCs w:val="24"/>
        </w:rPr>
        <w:t xml:space="preserve">. Available at: </w:t>
      </w:r>
      <w:r w:rsidRPr="00664510">
        <w:rPr>
          <w:rFonts w:ascii="Arial" w:hAnsi="Arial" w:cs="Arial"/>
          <w:sz w:val="24"/>
          <w:szCs w:val="24"/>
        </w:rPr>
        <w:lastRenderedPageBreak/>
        <w:t>&lt;https://admissionsly.com/online-education-statistics/&gt; [Accessed 20 July 2022].</w:t>
      </w:r>
    </w:p>
    <w:p w14:paraId="604B3202" w14:textId="77777777" w:rsidR="00664510" w:rsidRPr="00664510" w:rsidRDefault="00664510" w:rsidP="0021321E">
      <w:pPr>
        <w:pStyle w:val="ListParagraph"/>
        <w:numPr>
          <w:ilvl w:val="0"/>
          <w:numId w:val="28"/>
        </w:numPr>
        <w:spacing w:line="360" w:lineRule="auto"/>
        <w:jc w:val="both"/>
        <w:rPr>
          <w:rFonts w:ascii="Arial" w:hAnsi="Arial" w:cs="Arial"/>
          <w:sz w:val="24"/>
          <w:szCs w:val="24"/>
        </w:rPr>
      </w:pPr>
      <w:r w:rsidRPr="00664510">
        <w:rPr>
          <w:rFonts w:ascii="Arial" w:hAnsi="Arial" w:cs="Arial"/>
          <w:sz w:val="24"/>
          <w:szCs w:val="24"/>
        </w:rPr>
        <w:t>Weber, I., 2021. Revolution 4.0. [online] Www2.deloitte.com. Available at: &lt;https://www2.deloitte.com/content/dam/Deloitte/ch/Documents/manufacturing/ch-en-manufacturing-industry-4-0-24102014.pdf&gt; [Accessed 15 July 2022].</w:t>
      </w:r>
    </w:p>
    <w:p w14:paraId="3FCA4E05" w14:textId="5B2432B9" w:rsidR="00664510" w:rsidRDefault="00664510" w:rsidP="0021321E">
      <w:pPr>
        <w:pStyle w:val="ListParagraph"/>
        <w:numPr>
          <w:ilvl w:val="0"/>
          <w:numId w:val="28"/>
        </w:numPr>
        <w:spacing w:line="360" w:lineRule="auto"/>
        <w:jc w:val="both"/>
        <w:rPr>
          <w:rFonts w:ascii="Arial" w:hAnsi="Arial" w:cs="Arial"/>
          <w:sz w:val="24"/>
          <w:szCs w:val="24"/>
        </w:rPr>
      </w:pPr>
      <w:proofErr w:type="spellStart"/>
      <w:r w:rsidRPr="00664510">
        <w:rPr>
          <w:rFonts w:ascii="Arial" w:hAnsi="Arial" w:cs="Arial"/>
          <w:sz w:val="24"/>
          <w:szCs w:val="24"/>
        </w:rPr>
        <w:t>Zagheni</w:t>
      </w:r>
      <w:proofErr w:type="spellEnd"/>
      <w:r w:rsidRPr="00664510">
        <w:rPr>
          <w:rFonts w:ascii="Arial" w:hAnsi="Arial" w:cs="Arial"/>
          <w:sz w:val="24"/>
          <w:szCs w:val="24"/>
        </w:rPr>
        <w:t>, E., 2021. Strategy for Technical and Vocational Education and Training. [online] En.unesco.org. Available at: &lt;https://en.unesco.org/sites/default/files/tvet.pdf&gt; [Accessed 11 July 2022].</w:t>
      </w:r>
    </w:p>
    <w:p w14:paraId="16BACB83" w14:textId="5AD3DF52" w:rsidR="0021321E" w:rsidRDefault="0021321E" w:rsidP="0021321E">
      <w:pPr>
        <w:spacing w:line="360" w:lineRule="auto"/>
        <w:jc w:val="both"/>
        <w:rPr>
          <w:rFonts w:ascii="Arial" w:hAnsi="Arial" w:cs="Arial"/>
          <w:sz w:val="24"/>
          <w:szCs w:val="24"/>
        </w:rPr>
      </w:pPr>
    </w:p>
    <w:p w14:paraId="0D2B2E33" w14:textId="77777777" w:rsidR="0021321E" w:rsidRPr="0021321E" w:rsidRDefault="0021321E" w:rsidP="0021321E">
      <w:pPr>
        <w:spacing w:line="360" w:lineRule="auto"/>
        <w:jc w:val="both"/>
        <w:rPr>
          <w:rFonts w:ascii="Arial" w:hAnsi="Arial" w:cs="Arial"/>
          <w:sz w:val="24"/>
          <w:szCs w:val="24"/>
        </w:rPr>
      </w:pPr>
    </w:p>
    <w:p w14:paraId="7C0F4A46" w14:textId="0AB076D9" w:rsidR="00163556" w:rsidRPr="0021321E" w:rsidRDefault="00163556" w:rsidP="00664510">
      <w:pPr>
        <w:pStyle w:val="Heading1"/>
        <w:spacing w:line="360" w:lineRule="auto"/>
        <w:jc w:val="both"/>
        <w:rPr>
          <w:rFonts w:ascii="Arial" w:hAnsi="Arial" w:cs="Arial"/>
          <w:b/>
          <w:bCs/>
          <w:sz w:val="28"/>
          <w:szCs w:val="28"/>
        </w:rPr>
      </w:pPr>
      <w:bookmarkStart w:id="9" w:name="_Toc110042505"/>
      <w:r w:rsidRPr="0021321E">
        <w:rPr>
          <w:rFonts w:ascii="Arial" w:hAnsi="Arial" w:cs="Arial"/>
          <w:b/>
          <w:bCs/>
          <w:sz w:val="28"/>
          <w:szCs w:val="28"/>
        </w:rPr>
        <w:t>Appendix</w:t>
      </w:r>
      <w:bookmarkEnd w:id="9"/>
    </w:p>
    <w:p w14:paraId="2ECC1291" w14:textId="19A7F27D" w:rsidR="00163556" w:rsidRPr="00664510" w:rsidRDefault="006F56E7" w:rsidP="00664510">
      <w:pPr>
        <w:spacing w:line="360" w:lineRule="auto"/>
        <w:jc w:val="both"/>
        <w:rPr>
          <w:rFonts w:ascii="Arial" w:hAnsi="Arial" w:cs="Arial"/>
          <w:sz w:val="24"/>
          <w:szCs w:val="24"/>
        </w:rPr>
      </w:pPr>
      <w:r w:rsidRPr="00664510">
        <w:rPr>
          <w:rFonts w:ascii="Arial" w:hAnsi="Arial" w:cs="Arial"/>
          <w:sz w:val="24"/>
          <w:szCs w:val="24"/>
        </w:rPr>
        <w:t>Table 1 – Question Bank A</w:t>
      </w:r>
    </w:p>
    <w:p w14:paraId="5B0E7043" w14:textId="1CDF5C8C" w:rsidR="006F56E7" w:rsidRPr="00664510" w:rsidRDefault="006F56E7" w:rsidP="00664510">
      <w:pPr>
        <w:spacing w:line="360" w:lineRule="auto"/>
        <w:jc w:val="both"/>
        <w:rPr>
          <w:rFonts w:ascii="Arial" w:hAnsi="Arial" w:cs="Arial"/>
          <w:sz w:val="24"/>
          <w:szCs w:val="24"/>
        </w:rPr>
      </w:pPr>
      <w:r w:rsidRPr="00664510">
        <w:rPr>
          <w:rFonts w:ascii="Arial" w:hAnsi="Arial" w:cs="Arial"/>
          <w:sz w:val="24"/>
          <w:szCs w:val="24"/>
        </w:rPr>
        <w:t>Chart 2 – Rank Order Applications</w:t>
      </w:r>
    </w:p>
    <w:p w14:paraId="3FEE2A5F" w14:textId="027710C2" w:rsidR="006F56E7" w:rsidRPr="00664510" w:rsidRDefault="006F56E7" w:rsidP="00664510">
      <w:pPr>
        <w:spacing w:line="360" w:lineRule="auto"/>
        <w:jc w:val="both"/>
        <w:rPr>
          <w:rFonts w:ascii="Arial" w:hAnsi="Arial" w:cs="Arial"/>
          <w:sz w:val="24"/>
          <w:szCs w:val="24"/>
        </w:rPr>
      </w:pPr>
      <w:r w:rsidRPr="00664510">
        <w:rPr>
          <w:rFonts w:ascii="Arial" w:hAnsi="Arial" w:cs="Arial"/>
          <w:sz w:val="24"/>
          <w:szCs w:val="24"/>
        </w:rPr>
        <w:t>Figure 3 – Feeling rank pie chart</w:t>
      </w:r>
    </w:p>
    <w:p w14:paraId="2CCA858B" w14:textId="6D5D29CC" w:rsidR="006F56E7" w:rsidRPr="00664510" w:rsidRDefault="006F56E7" w:rsidP="00664510">
      <w:pPr>
        <w:spacing w:line="360" w:lineRule="auto"/>
        <w:jc w:val="both"/>
        <w:rPr>
          <w:rFonts w:ascii="Arial" w:hAnsi="Arial" w:cs="Arial"/>
          <w:sz w:val="24"/>
          <w:szCs w:val="24"/>
        </w:rPr>
      </w:pPr>
      <w:r w:rsidRPr="00664510">
        <w:rPr>
          <w:rFonts w:ascii="Arial" w:hAnsi="Arial" w:cs="Arial"/>
          <w:sz w:val="24"/>
          <w:szCs w:val="24"/>
        </w:rPr>
        <w:t xml:space="preserve">Chart 4 – Confidence in using apps rank </w:t>
      </w:r>
    </w:p>
    <w:p w14:paraId="2A197571" w14:textId="7249C366" w:rsidR="006F56E7" w:rsidRPr="00664510" w:rsidRDefault="006F56E7" w:rsidP="00664510">
      <w:pPr>
        <w:spacing w:line="360" w:lineRule="auto"/>
        <w:jc w:val="both"/>
        <w:rPr>
          <w:rFonts w:ascii="Arial" w:hAnsi="Arial" w:cs="Arial"/>
          <w:sz w:val="24"/>
          <w:szCs w:val="24"/>
        </w:rPr>
      </w:pPr>
      <w:r w:rsidRPr="00664510">
        <w:rPr>
          <w:rFonts w:ascii="Arial" w:hAnsi="Arial" w:cs="Arial"/>
          <w:sz w:val="24"/>
          <w:szCs w:val="24"/>
        </w:rPr>
        <w:t>Table 5 – Likert Scale questions</w:t>
      </w:r>
    </w:p>
    <w:p w14:paraId="4D2E4525" w14:textId="77777777" w:rsidR="00DA7F79" w:rsidRPr="00664510" w:rsidRDefault="00DA7F79" w:rsidP="00664510">
      <w:pPr>
        <w:spacing w:line="360" w:lineRule="auto"/>
        <w:jc w:val="both"/>
        <w:rPr>
          <w:rFonts w:ascii="Arial" w:hAnsi="Arial" w:cs="Arial"/>
          <w:sz w:val="24"/>
          <w:szCs w:val="24"/>
        </w:rPr>
      </w:pPr>
    </w:p>
    <w:p w14:paraId="61785C43" w14:textId="77777777" w:rsidR="008A4397" w:rsidRPr="00D866C3" w:rsidRDefault="008A4397" w:rsidP="00D866C3">
      <w:pPr>
        <w:spacing w:line="360" w:lineRule="auto"/>
        <w:jc w:val="both"/>
        <w:rPr>
          <w:rFonts w:ascii="Arial" w:hAnsi="Arial" w:cs="Arial"/>
          <w:sz w:val="24"/>
          <w:szCs w:val="24"/>
        </w:rPr>
      </w:pPr>
    </w:p>
    <w:sectPr w:rsidR="008A4397" w:rsidRPr="00D866C3">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9ECBFD" w14:textId="77777777" w:rsidR="00657CE8" w:rsidRDefault="00657CE8" w:rsidP="00163556">
      <w:pPr>
        <w:spacing w:after="0" w:line="240" w:lineRule="auto"/>
      </w:pPr>
      <w:r>
        <w:separator/>
      </w:r>
    </w:p>
  </w:endnote>
  <w:endnote w:type="continuationSeparator" w:id="0">
    <w:p w14:paraId="3948D5C0" w14:textId="77777777" w:rsidR="00657CE8" w:rsidRDefault="00657CE8" w:rsidP="001635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65174733"/>
      <w:docPartObj>
        <w:docPartGallery w:val="Page Numbers (Bottom of Page)"/>
        <w:docPartUnique/>
      </w:docPartObj>
    </w:sdtPr>
    <w:sdtContent>
      <w:p w14:paraId="4EDBC389" w14:textId="183973B0" w:rsidR="00163556" w:rsidRDefault="00163556" w:rsidP="000060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0D261CD1" w14:textId="77777777" w:rsidR="00163556" w:rsidRDefault="00163556" w:rsidP="0016355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53354526"/>
      <w:docPartObj>
        <w:docPartGallery w:val="Page Numbers (Bottom of Page)"/>
        <w:docPartUnique/>
      </w:docPartObj>
    </w:sdtPr>
    <w:sdtContent>
      <w:p w14:paraId="6DA8ED12" w14:textId="32271BD9" w:rsidR="00163556" w:rsidRDefault="00163556" w:rsidP="000060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DC61EB3" w14:textId="77777777" w:rsidR="00163556" w:rsidRDefault="00163556" w:rsidP="0016355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8C1644" w14:textId="77777777" w:rsidR="00657CE8" w:rsidRDefault="00657CE8" w:rsidP="00163556">
      <w:pPr>
        <w:spacing w:after="0" w:line="240" w:lineRule="auto"/>
      </w:pPr>
      <w:r>
        <w:separator/>
      </w:r>
    </w:p>
  </w:footnote>
  <w:footnote w:type="continuationSeparator" w:id="0">
    <w:p w14:paraId="18A882AD" w14:textId="77777777" w:rsidR="00657CE8" w:rsidRDefault="00657CE8" w:rsidP="001635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66724"/>
    <w:multiLevelType w:val="multilevel"/>
    <w:tmpl w:val="C28AAF9E"/>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1" w15:restartNumberingAfterBreak="0">
    <w:nsid w:val="03B2714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040A2F7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0C815FE2"/>
    <w:multiLevelType w:val="multilevel"/>
    <w:tmpl w:val="306AD63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4" w15:restartNumberingAfterBreak="0">
    <w:nsid w:val="10A074E2"/>
    <w:multiLevelType w:val="multilevel"/>
    <w:tmpl w:val="810AFA7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19D47E4D"/>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1C2F5BE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1CCB551D"/>
    <w:multiLevelType w:val="multilevel"/>
    <w:tmpl w:val="08090025"/>
    <w:numStyleLink w:val="CurrentList1"/>
  </w:abstractNum>
  <w:abstractNum w:abstractNumId="8" w15:restartNumberingAfterBreak="0">
    <w:nsid w:val="1E542902"/>
    <w:multiLevelType w:val="multilevel"/>
    <w:tmpl w:val="B2AA97C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21305EC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2140557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26AB33EF"/>
    <w:multiLevelType w:val="multilevel"/>
    <w:tmpl w:val="0809001F"/>
    <w:styleLink w:val="111111"/>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2CBF67D3"/>
    <w:multiLevelType w:val="hybridMultilevel"/>
    <w:tmpl w:val="CB1805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D3C16D0"/>
    <w:multiLevelType w:val="multilevel"/>
    <w:tmpl w:val="08090023"/>
    <w:styleLink w:val="ArticleSection"/>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2F576AE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5" w15:restartNumberingAfterBreak="0">
    <w:nsid w:val="31346547"/>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3AF79AF"/>
    <w:multiLevelType w:val="hybridMultilevel"/>
    <w:tmpl w:val="F4AE5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AB11E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35F656CF"/>
    <w:multiLevelType w:val="hybridMultilevel"/>
    <w:tmpl w:val="4DE0FC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80F2845"/>
    <w:multiLevelType w:val="multilevel"/>
    <w:tmpl w:val="57364F1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0" w15:restartNumberingAfterBreak="0">
    <w:nsid w:val="5591739D"/>
    <w:multiLevelType w:val="hybridMultilevel"/>
    <w:tmpl w:val="90D6E1D6"/>
    <w:lvl w:ilvl="0" w:tplc="B218F2FE">
      <w:numFmt w:val="bullet"/>
      <w:lvlText w:val="-"/>
      <w:lvlJc w:val="left"/>
      <w:pPr>
        <w:ind w:left="720" w:hanging="360"/>
      </w:pPr>
      <w:rPr>
        <w:rFonts w:ascii="Arial" w:eastAsia="Times New Roman" w:hAnsi="Arial" w:cs="Aria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5968439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5DBC450A"/>
    <w:multiLevelType w:val="multilevel"/>
    <w:tmpl w:val="08090025"/>
    <w:styleLink w:val="CurrentList1"/>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3" w15:restartNumberingAfterBreak="0">
    <w:nsid w:val="66EC2AC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6769751C"/>
    <w:multiLevelType w:val="hybridMultilevel"/>
    <w:tmpl w:val="E88871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CBE5483"/>
    <w:multiLevelType w:val="hybridMultilevel"/>
    <w:tmpl w:val="669017C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D60115F"/>
    <w:multiLevelType w:val="multilevel"/>
    <w:tmpl w:val="0809001D"/>
    <w:styleLink w:val="1ai"/>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1374694161">
    <w:abstractNumId w:val="24"/>
  </w:num>
  <w:num w:numId="2" w16cid:durableId="956988418">
    <w:abstractNumId w:val="18"/>
  </w:num>
  <w:num w:numId="3" w16cid:durableId="541871075">
    <w:abstractNumId w:val="4"/>
  </w:num>
  <w:num w:numId="4" w16cid:durableId="734007086">
    <w:abstractNumId w:val="6"/>
  </w:num>
  <w:num w:numId="5" w16cid:durableId="1003317092">
    <w:abstractNumId w:val="15"/>
  </w:num>
  <w:num w:numId="6" w16cid:durableId="1499688437">
    <w:abstractNumId w:val="3"/>
  </w:num>
  <w:num w:numId="7" w16cid:durableId="1088189886">
    <w:abstractNumId w:val="19"/>
  </w:num>
  <w:num w:numId="8" w16cid:durableId="1366902765">
    <w:abstractNumId w:val="0"/>
  </w:num>
  <w:num w:numId="9" w16cid:durableId="1489638424">
    <w:abstractNumId w:val="10"/>
  </w:num>
  <w:num w:numId="10" w16cid:durableId="1262251706">
    <w:abstractNumId w:val="17"/>
  </w:num>
  <w:num w:numId="11" w16cid:durableId="587614682">
    <w:abstractNumId w:val="1"/>
  </w:num>
  <w:num w:numId="12" w16cid:durableId="748775773">
    <w:abstractNumId w:val="23"/>
  </w:num>
  <w:num w:numId="13" w16cid:durableId="1300575117">
    <w:abstractNumId w:val="21"/>
  </w:num>
  <w:num w:numId="14" w16cid:durableId="1780104209">
    <w:abstractNumId w:val="8"/>
  </w:num>
  <w:num w:numId="15" w16cid:durableId="159805124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666935574">
    <w:abstractNumId w:val="22"/>
  </w:num>
  <w:num w:numId="17" w16cid:durableId="2030057963">
    <w:abstractNumId w:val="11"/>
  </w:num>
  <w:num w:numId="18" w16cid:durableId="1207454264">
    <w:abstractNumId w:val="26"/>
  </w:num>
  <w:num w:numId="19" w16cid:durableId="297879560">
    <w:abstractNumId w:val="13"/>
  </w:num>
  <w:num w:numId="20" w16cid:durableId="1039741538">
    <w:abstractNumId w:val="7"/>
  </w:num>
  <w:num w:numId="21" w16cid:durableId="383024283">
    <w:abstractNumId w:val="5"/>
  </w:num>
  <w:num w:numId="22" w16cid:durableId="1920599808">
    <w:abstractNumId w:val="14"/>
  </w:num>
  <w:num w:numId="23" w16cid:durableId="1984961547">
    <w:abstractNumId w:val="25"/>
  </w:num>
  <w:num w:numId="24" w16cid:durableId="1198273075">
    <w:abstractNumId w:val="2"/>
  </w:num>
  <w:num w:numId="25" w16cid:durableId="437333452">
    <w:abstractNumId w:val="9"/>
  </w:num>
  <w:num w:numId="26" w16cid:durableId="908811504">
    <w:abstractNumId w:val="12"/>
  </w:num>
  <w:num w:numId="27" w16cid:durableId="537619540">
    <w:abstractNumId w:val="16"/>
  </w:num>
  <w:num w:numId="28" w16cid:durableId="53766710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AEE"/>
    <w:rsid w:val="00047D3A"/>
    <w:rsid w:val="000C4FD8"/>
    <w:rsid w:val="00134143"/>
    <w:rsid w:val="00163556"/>
    <w:rsid w:val="00194077"/>
    <w:rsid w:val="001A62A1"/>
    <w:rsid w:val="001B7EA6"/>
    <w:rsid w:val="001D775E"/>
    <w:rsid w:val="001E3E88"/>
    <w:rsid w:val="0020510D"/>
    <w:rsid w:val="0021321E"/>
    <w:rsid w:val="002A1335"/>
    <w:rsid w:val="002D491D"/>
    <w:rsid w:val="003B38D3"/>
    <w:rsid w:val="003B6869"/>
    <w:rsid w:val="00402716"/>
    <w:rsid w:val="004C492F"/>
    <w:rsid w:val="004F38F8"/>
    <w:rsid w:val="0060558B"/>
    <w:rsid w:val="0064037D"/>
    <w:rsid w:val="00657CE8"/>
    <w:rsid w:val="00664510"/>
    <w:rsid w:val="006822C6"/>
    <w:rsid w:val="0068601E"/>
    <w:rsid w:val="006F56E7"/>
    <w:rsid w:val="007158F5"/>
    <w:rsid w:val="007826A0"/>
    <w:rsid w:val="00793BCD"/>
    <w:rsid w:val="007B7B23"/>
    <w:rsid w:val="007D7810"/>
    <w:rsid w:val="007E2446"/>
    <w:rsid w:val="008939DE"/>
    <w:rsid w:val="00894AED"/>
    <w:rsid w:val="008A4397"/>
    <w:rsid w:val="00936348"/>
    <w:rsid w:val="0095505A"/>
    <w:rsid w:val="00975B35"/>
    <w:rsid w:val="009E7C92"/>
    <w:rsid w:val="00A82AC4"/>
    <w:rsid w:val="00A91AEF"/>
    <w:rsid w:val="00AB3A8F"/>
    <w:rsid w:val="00AE5839"/>
    <w:rsid w:val="00B20BD7"/>
    <w:rsid w:val="00B90B82"/>
    <w:rsid w:val="00C2496E"/>
    <w:rsid w:val="00C435CF"/>
    <w:rsid w:val="00C536D3"/>
    <w:rsid w:val="00CC00FE"/>
    <w:rsid w:val="00CD2440"/>
    <w:rsid w:val="00CF4796"/>
    <w:rsid w:val="00D03142"/>
    <w:rsid w:val="00D866C3"/>
    <w:rsid w:val="00DA7F79"/>
    <w:rsid w:val="00E13D4D"/>
    <w:rsid w:val="00E14F9E"/>
    <w:rsid w:val="00E33A02"/>
    <w:rsid w:val="00E3458C"/>
    <w:rsid w:val="00E86DBF"/>
    <w:rsid w:val="00EB3AEE"/>
    <w:rsid w:val="00F616C1"/>
    <w:rsid w:val="00F85915"/>
    <w:rsid w:val="00FF3F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C2228"/>
  <w15:chartTrackingRefBased/>
  <w15:docId w15:val="{A8605E20-7D78-BA40-BFB4-43ADB2303D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3AEE"/>
    <w:pPr>
      <w:spacing w:after="160" w:line="259" w:lineRule="auto"/>
    </w:pPr>
    <w:rPr>
      <w:sz w:val="22"/>
      <w:szCs w:val="22"/>
    </w:rPr>
  </w:style>
  <w:style w:type="paragraph" w:styleId="Heading1">
    <w:name w:val="heading 1"/>
    <w:basedOn w:val="Normal"/>
    <w:next w:val="Normal"/>
    <w:link w:val="Heading1Char"/>
    <w:uiPriority w:val="9"/>
    <w:qFormat/>
    <w:rsid w:val="00EB3AEE"/>
    <w:pPr>
      <w:keepNext/>
      <w:keepLines/>
      <w:numPr>
        <w:numId w:val="2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93BCD"/>
    <w:pPr>
      <w:keepNext/>
      <w:keepLines/>
      <w:numPr>
        <w:ilvl w:val="1"/>
        <w:numId w:val="2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93BCD"/>
    <w:pPr>
      <w:keepNext/>
      <w:keepLines/>
      <w:numPr>
        <w:ilvl w:val="2"/>
        <w:numId w:val="2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93BCD"/>
    <w:pPr>
      <w:keepNext/>
      <w:keepLines/>
      <w:numPr>
        <w:ilvl w:val="3"/>
        <w:numId w:val="2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93BCD"/>
    <w:pPr>
      <w:keepNext/>
      <w:keepLines/>
      <w:numPr>
        <w:ilvl w:val="4"/>
        <w:numId w:val="2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93BCD"/>
    <w:pPr>
      <w:keepNext/>
      <w:keepLines/>
      <w:numPr>
        <w:ilvl w:val="5"/>
        <w:numId w:val="2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93BCD"/>
    <w:pPr>
      <w:keepNext/>
      <w:keepLines/>
      <w:numPr>
        <w:ilvl w:val="6"/>
        <w:numId w:val="2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93BCD"/>
    <w:pPr>
      <w:keepNext/>
      <w:keepLines/>
      <w:numPr>
        <w:ilvl w:val="7"/>
        <w:numId w:val="2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93BCD"/>
    <w:pPr>
      <w:keepNext/>
      <w:keepLines/>
      <w:numPr>
        <w:ilvl w:val="8"/>
        <w:numId w:val="2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3AE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B3AEE"/>
    <w:pPr>
      <w:outlineLvl w:val="9"/>
    </w:pPr>
    <w:rPr>
      <w:lang w:val="en-US"/>
    </w:rPr>
  </w:style>
  <w:style w:type="paragraph" w:styleId="TOC1">
    <w:name w:val="toc 1"/>
    <w:basedOn w:val="Normal"/>
    <w:next w:val="Normal"/>
    <w:autoRedefine/>
    <w:uiPriority w:val="39"/>
    <w:unhideWhenUsed/>
    <w:rsid w:val="00EB3AEE"/>
    <w:pPr>
      <w:spacing w:before="120" w:after="0"/>
    </w:pPr>
    <w:rPr>
      <w:rFonts w:cstheme="minorHAnsi"/>
      <w:b/>
      <w:bCs/>
      <w:i/>
      <w:iCs/>
      <w:sz w:val="24"/>
      <w:szCs w:val="24"/>
    </w:rPr>
  </w:style>
  <w:style w:type="character" w:styleId="Hyperlink">
    <w:name w:val="Hyperlink"/>
    <w:basedOn w:val="DefaultParagraphFont"/>
    <w:uiPriority w:val="99"/>
    <w:unhideWhenUsed/>
    <w:rsid w:val="00EB3AEE"/>
    <w:rPr>
      <w:color w:val="0563C1" w:themeColor="hyperlink"/>
      <w:u w:val="single"/>
    </w:rPr>
  </w:style>
  <w:style w:type="paragraph" w:styleId="TOC2">
    <w:name w:val="toc 2"/>
    <w:basedOn w:val="Normal"/>
    <w:next w:val="Normal"/>
    <w:autoRedefine/>
    <w:uiPriority w:val="39"/>
    <w:unhideWhenUsed/>
    <w:rsid w:val="00EB3AEE"/>
    <w:pPr>
      <w:spacing w:before="120" w:after="0"/>
      <w:ind w:left="220"/>
    </w:pPr>
    <w:rPr>
      <w:rFonts w:cstheme="minorHAnsi"/>
      <w:b/>
      <w:bCs/>
    </w:rPr>
  </w:style>
  <w:style w:type="paragraph" w:styleId="ListParagraph">
    <w:name w:val="List Paragraph"/>
    <w:basedOn w:val="Normal"/>
    <w:uiPriority w:val="34"/>
    <w:qFormat/>
    <w:rsid w:val="00EB3AEE"/>
    <w:pPr>
      <w:ind w:left="720"/>
      <w:contextualSpacing/>
    </w:pPr>
  </w:style>
  <w:style w:type="paragraph" w:styleId="Title">
    <w:name w:val="Title"/>
    <w:basedOn w:val="Normal"/>
    <w:next w:val="Normal"/>
    <w:link w:val="TitleChar"/>
    <w:uiPriority w:val="10"/>
    <w:qFormat/>
    <w:rsid w:val="00EB3AE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3AEE"/>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793BC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793BCD"/>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793BCD"/>
    <w:rPr>
      <w:rFonts w:asciiTheme="majorHAnsi" w:eastAsiaTheme="majorEastAsia" w:hAnsiTheme="majorHAnsi" w:cstheme="majorBidi"/>
      <w:i/>
      <w:iCs/>
      <w:color w:val="2F5496" w:themeColor="accent1" w:themeShade="BF"/>
      <w:sz w:val="22"/>
      <w:szCs w:val="22"/>
    </w:rPr>
  </w:style>
  <w:style w:type="character" w:customStyle="1" w:styleId="Heading5Char">
    <w:name w:val="Heading 5 Char"/>
    <w:basedOn w:val="DefaultParagraphFont"/>
    <w:link w:val="Heading5"/>
    <w:uiPriority w:val="9"/>
    <w:semiHidden/>
    <w:rsid w:val="00793BCD"/>
    <w:rPr>
      <w:rFonts w:asciiTheme="majorHAnsi" w:eastAsiaTheme="majorEastAsia" w:hAnsiTheme="majorHAnsi" w:cstheme="majorBidi"/>
      <w:color w:val="2F5496" w:themeColor="accent1" w:themeShade="BF"/>
      <w:sz w:val="22"/>
      <w:szCs w:val="22"/>
    </w:rPr>
  </w:style>
  <w:style w:type="character" w:customStyle="1" w:styleId="Heading6Char">
    <w:name w:val="Heading 6 Char"/>
    <w:basedOn w:val="DefaultParagraphFont"/>
    <w:link w:val="Heading6"/>
    <w:uiPriority w:val="9"/>
    <w:semiHidden/>
    <w:rsid w:val="00793BCD"/>
    <w:rPr>
      <w:rFonts w:asciiTheme="majorHAnsi" w:eastAsiaTheme="majorEastAsia" w:hAnsiTheme="majorHAnsi" w:cstheme="majorBidi"/>
      <w:color w:val="1F3763" w:themeColor="accent1" w:themeShade="7F"/>
      <w:sz w:val="22"/>
      <w:szCs w:val="22"/>
    </w:rPr>
  </w:style>
  <w:style w:type="character" w:customStyle="1" w:styleId="Heading7Char">
    <w:name w:val="Heading 7 Char"/>
    <w:basedOn w:val="DefaultParagraphFont"/>
    <w:link w:val="Heading7"/>
    <w:uiPriority w:val="9"/>
    <w:semiHidden/>
    <w:rsid w:val="00793BCD"/>
    <w:rPr>
      <w:rFonts w:asciiTheme="majorHAnsi" w:eastAsiaTheme="majorEastAsia" w:hAnsiTheme="majorHAnsi" w:cstheme="majorBidi"/>
      <w:i/>
      <w:iCs/>
      <w:color w:val="1F3763" w:themeColor="accent1" w:themeShade="7F"/>
      <w:sz w:val="22"/>
      <w:szCs w:val="22"/>
    </w:rPr>
  </w:style>
  <w:style w:type="character" w:customStyle="1" w:styleId="Heading8Char">
    <w:name w:val="Heading 8 Char"/>
    <w:basedOn w:val="DefaultParagraphFont"/>
    <w:link w:val="Heading8"/>
    <w:uiPriority w:val="9"/>
    <w:semiHidden/>
    <w:rsid w:val="00793BC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93BCD"/>
    <w:rPr>
      <w:rFonts w:asciiTheme="majorHAnsi" w:eastAsiaTheme="majorEastAsia" w:hAnsiTheme="majorHAnsi" w:cstheme="majorBidi"/>
      <w:i/>
      <w:iCs/>
      <w:color w:val="272727" w:themeColor="text1" w:themeTint="D8"/>
      <w:sz w:val="21"/>
      <w:szCs w:val="21"/>
    </w:rPr>
  </w:style>
  <w:style w:type="numbering" w:customStyle="1" w:styleId="CurrentList1">
    <w:name w:val="Current List1"/>
    <w:uiPriority w:val="99"/>
    <w:rsid w:val="00C536D3"/>
    <w:pPr>
      <w:numPr>
        <w:numId w:val="16"/>
      </w:numPr>
    </w:pPr>
  </w:style>
  <w:style w:type="numbering" w:styleId="111111">
    <w:name w:val="Outline List 2"/>
    <w:basedOn w:val="NoList"/>
    <w:uiPriority w:val="99"/>
    <w:semiHidden/>
    <w:unhideWhenUsed/>
    <w:rsid w:val="00C536D3"/>
    <w:pPr>
      <w:numPr>
        <w:numId w:val="17"/>
      </w:numPr>
    </w:pPr>
  </w:style>
  <w:style w:type="numbering" w:styleId="1ai">
    <w:name w:val="Outline List 1"/>
    <w:basedOn w:val="NoList"/>
    <w:uiPriority w:val="99"/>
    <w:semiHidden/>
    <w:unhideWhenUsed/>
    <w:rsid w:val="00C536D3"/>
    <w:pPr>
      <w:numPr>
        <w:numId w:val="18"/>
      </w:numPr>
    </w:pPr>
  </w:style>
  <w:style w:type="numbering" w:styleId="ArticleSection">
    <w:name w:val="Outline List 3"/>
    <w:basedOn w:val="NoList"/>
    <w:uiPriority w:val="99"/>
    <w:semiHidden/>
    <w:unhideWhenUsed/>
    <w:rsid w:val="00C536D3"/>
    <w:pPr>
      <w:numPr>
        <w:numId w:val="19"/>
      </w:numPr>
    </w:pPr>
  </w:style>
  <w:style w:type="table" w:styleId="TableGrid">
    <w:name w:val="Table Grid"/>
    <w:basedOn w:val="TableNormal"/>
    <w:uiPriority w:val="39"/>
    <w:rsid w:val="003B38D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semiHidden/>
    <w:unhideWhenUsed/>
    <w:rsid w:val="0060558B"/>
    <w:pPr>
      <w:spacing w:after="0"/>
      <w:ind w:left="440"/>
    </w:pPr>
    <w:rPr>
      <w:rFonts w:cstheme="minorHAnsi"/>
      <w:sz w:val="20"/>
      <w:szCs w:val="20"/>
    </w:rPr>
  </w:style>
  <w:style w:type="paragraph" w:styleId="TOC4">
    <w:name w:val="toc 4"/>
    <w:basedOn w:val="Normal"/>
    <w:next w:val="Normal"/>
    <w:autoRedefine/>
    <w:uiPriority w:val="39"/>
    <w:semiHidden/>
    <w:unhideWhenUsed/>
    <w:rsid w:val="0060558B"/>
    <w:pPr>
      <w:spacing w:after="0"/>
      <w:ind w:left="660"/>
    </w:pPr>
    <w:rPr>
      <w:rFonts w:cstheme="minorHAnsi"/>
      <w:sz w:val="20"/>
      <w:szCs w:val="20"/>
    </w:rPr>
  </w:style>
  <w:style w:type="paragraph" w:styleId="TOC5">
    <w:name w:val="toc 5"/>
    <w:basedOn w:val="Normal"/>
    <w:next w:val="Normal"/>
    <w:autoRedefine/>
    <w:uiPriority w:val="39"/>
    <w:semiHidden/>
    <w:unhideWhenUsed/>
    <w:rsid w:val="0060558B"/>
    <w:pPr>
      <w:spacing w:after="0"/>
      <w:ind w:left="880"/>
    </w:pPr>
    <w:rPr>
      <w:rFonts w:cstheme="minorHAnsi"/>
      <w:sz w:val="20"/>
      <w:szCs w:val="20"/>
    </w:rPr>
  </w:style>
  <w:style w:type="paragraph" w:styleId="TOC6">
    <w:name w:val="toc 6"/>
    <w:basedOn w:val="Normal"/>
    <w:next w:val="Normal"/>
    <w:autoRedefine/>
    <w:uiPriority w:val="39"/>
    <w:semiHidden/>
    <w:unhideWhenUsed/>
    <w:rsid w:val="0060558B"/>
    <w:pPr>
      <w:spacing w:after="0"/>
      <w:ind w:left="1100"/>
    </w:pPr>
    <w:rPr>
      <w:rFonts w:cstheme="minorHAnsi"/>
      <w:sz w:val="20"/>
      <w:szCs w:val="20"/>
    </w:rPr>
  </w:style>
  <w:style w:type="paragraph" w:styleId="TOC7">
    <w:name w:val="toc 7"/>
    <w:basedOn w:val="Normal"/>
    <w:next w:val="Normal"/>
    <w:autoRedefine/>
    <w:uiPriority w:val="39"/>
    <w:semiHidden/>
    <w:unhideWhenUsed/>
    <w:rsid w:val="0060558B"/>
    <w:pPr>
      <w:spacing w:after="0"/>
      <w:ind w:left="1320"/>
    </w:pPr>
    <w:rPr>
      <w:rFonts w:cstheme="minorHAnsi"/>
      <w:sz w:val="20"/>
      <w:szCs w:val="20"/>
    </w:rPr>
  </w:style>
  <w:style w:type="paragraph" w:styleId="TOC8">
    <w:name w:val="toc 8"/>
    <w:basedOn w:val="Normal"/>
    <w:next w:val="Normal"/>
    <w:autoRedefine/>
    <w:uiPriority w:val="39"/>
    <w:semiHidden/>
    <w:unhideWhenUsed/>
    <w:rsid w:val="0060558B"/>
    <w:pPr>
      <w:spacing w:after="0"/>
      <w:ind w:left="1540"/>
    </w:pPr>
    <w:rPr>
      <w:rFonts w:cstheme="minorHAnsi"/>
      <w:sz w:val="20"/>
      <w:szCs w:val="20"/>
    </w:rPr>
  </w:style>
  <w:style w:type="paragraph" w:styleId="TOC9">
    <w:name w:val="toc 9"/>
    <w:basedOn w:val="Normal"/>
    <w:next w:val="Normal"/>
    <w:autoRedefine/>
    <w:uiPriority w:val="39"/>
    <w:semiHidden/>
    <w:unhideWhenUsed/>
    <w:rsid w:val="0060558B"/>
    <w:pPr>
      <w:spacing w:after="0"/>
      <w:ind w:left="1760"/>
    </w:pPr>
    <w:rPr>
      <w:rFonts w:cstheme="minorHAnsi"/>
      <w:sz w:val="20"/>
      <w:szCs w:val="20"/>
    </w:rPr>
  </w:style>
  <w:style w:type="paragraph" w:styleId="Header">
    <w:name w:val="header"/>
    <w:basedOn w:val="Normal"/>
    <w:link w:val="HeaderChar"/>
    <w:uiPriority w:val="99"/>
    <w:unhideWhenUsed/>
    <w:rsid w:val="001635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3556"/>
    <w:rPr>
      <w:sz w:val="22"/>
      <w:szCs w:val="22"/>
    </w:rPr>
  </w:style>
  <w:style w:type="paragraph" w:styleId="Footer">
    <w:name w:val="footer"/>
    <w:basedOn w:val="Normal"/>
    <w:link w:val="FooterChar"/>
    <w:uiPriority w:val="99"/>
    <w:unhideWhenUsed/>
    <w:rsid w:val="001635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3556"/>
    <w:rPr>
      <w:sz w:val="22"/>
      <w:szCs w:val="22"/>
    </w:rPr>
  </w:style>
  <w:style w:type="character" w:styleId="PageNumber">
    <w:name w:val="page number"/>
    <w:basedOn w:val="DefaultParagraphFont"/>
    <w:uiPriority w:val="99"/>
    <w:semiHidden/>
    <w:unhideWhenUsed/>
    <w:rsid w:val="001635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6497">
      <w:bodyDiv w:val="1"/>
      <w:marLeft w:val="0"/>
      <w:marRight w:val="0"/>
      <w:marTop w:val="0"/>
      <w:marBottom w:val="0"/>
      <w:divBdr>
        <w:top w:val="none" w:sz="0" w:space="0" w:color="auto"/>
        <w:left w:val="none" w:sz="0" w:space="0" w:color="auto"/>
        <w:bottom w:val="none" w:sz="0" w:space="0" w:color="auto"/>
        <w:right w:val="none" w:sz="0" w:space="0" w:color="auto"/>
      </w:divBdr>
    </w:div>
    <w:div w:id="200898945">
      <w:bodyDiv w:val="1"/>
      <w:marLeft w:val="0"/>
      <w:marRight w:val="0"/>
      <w:marTop w:val="0"/>
      <w:marBottom w:val="0"/>
      <w:divBdr>
        <w:top w:val="none" w:sz="0" w:space="0" w:color="auto"/>
        <w:left w:val="none" w:sz="0" w:space="0" w:color="auto"/>
        <w:bottom w:val="none" w:sz="0" w:space="0" w:color="auto"/>
        <w:right w:val="none" w:sz="0" w:space="0" w:color="auto"/>
      </w:divBdr>
    </w:div>
    <w:div w:id="365912091">
      <w:bodyDiv w:val="1"/>
      <w:marLeft w:val="0"/>
      <w:marRight w:val="0"/>
      <w:marTop w:val="0"/>
      <w:marBottom w:val="0"/>
      <w:divBdr>
        <w:top w:val="none" w:sz="0" w:space="0" w:color="auto"/>
        <w:left w:val="none" w:sz="0" w:space="0" w:color="auto"/>
        <w:bottom w:val="none" w:sz="0" w:space="0" w:color="auto"/>
        <w:right w:val="none" w:sz="0" w:space="0" w:color="auto"/>
      </w:divBdr>
    </w:div>
    <w:div w:id="370152217">
      <w:bodyDiv w:val="1"/>
      <w:marLeft w:val="0"/>
      <w:marRight w:val="0"/>
      <w:marTop w:val="0"/>
      <w:marBottom w:val="0"/>
      <w:divBdr>
        <w:top w:val="none" w:sz="0" w:space="0" w:color="auto"/>
        <w:left w:val="none" w:sz="0" w:space="0" w:color="auto"/>
        <w:bottom w:val="none" w:sz="0" w:space="0" w:color="auto"/>
        <w:right w:val="none" w:sz="0" w:space="0" w:color="auto"/>
      </w:divBdr>
    </w:div>
    <w:div w:id="399720295">
      <w:bodyDiv w:val="1"/>
      <w:marLeft w:val="0"/>
      <w:marRight w:val="0"/>
      <w:marTop w:val="0"/>
      <w:marBottom w:val="0"/>
      <w:divBdr>
        <w:top w:val="none" w:sz="0" w:space="0" w:color="auto"/>
        <w:left w:val="none" w:sz="0" w:space="0" w:color="auto"/>
        <w:bottom w:val="none" w:sz="0" w:space="0" w:color="auto"/>
        <w:right w:val="none" w:sz="0" w:space="0" w:color="auto"/>
      </w:divBdr>
    </w:div>
    <w:div w:id="416437536">
      <w:bodyDiv w:val="1"/>
      <w:marLeft w:val="0"/>
      <w:marRight w:val="0"/>
      <w:marTop w:val="0"/>
      <w:marBottom w:val="0"/>
      <w:divBdr>
        <w:top w:val="none" w:sz="0" w:space="0" w:color="auto"/>
        <w:left w:val="none" w:sz="0" w:space="0" w:color="auto"/>
        <w:bottom w:val="none" w:sz="0" w:space="0" w:color="auto"/>
        <w:right w:val="none" w:sz="0" w:space="0" w:color="auto"/>
      </w:divBdr>
    </w:div>
    <w:div w:id="589193932">
      <w:bodyDiv w:val="1"/>
      <w:marLeft w:val="0"/>
      <w:marRight w:val="0"/>
      <w:marTop w:val="0"/>
      <w:marBottom w:val="0"/>
      <w:divBdr>
        <w:top w:val="none" w:sz="0" w:space="0" w:color="auto"/>
        <w:left w:val="none" w:sz="0" w:space="0" w:color="auto"/>
        <w:bottom w:val="none" w:sz="0" w:space="0" w:color="auto"/>
        <w:right w:val="none" w:sz="0" w:space="0" w:color="auto"/>
      </w:divBdr>
    </w:div>
    <w:div w:id="802229914">
      <w:bodyDiv w:val="1"/>
      <w:marLeft w:val="0"/>
      <w:marRight w:val="0"/>
      <w:marTop w:val="0"/>
      <w:marBottom w:val="0"/>
      <w:divBdr>
        <w:top w:val="none" w:sz="0" w:space="0" w:color="auto"/>
        <w:left w:val="none" w:sz="0" w:space="0" w:color="auto"/>
        <w:bottom w:val="none" w:sz="0" w:space="0" w:color="auto"/>
        <w:right w:val="none" w:sz="0" w:space="0" w:color="auto"/>
      </w:divBdr>
    </w:div>
    <w:div w:id="836846498">
      <w:bodyDiv w:val="1"/>
      <w:marLeft w:val="0"/>
      <w:marRight w:val="0"/>
      <w:marTop w:val="0"/>
      <w:marBottom w:val="0"/>
      <w:divBdr>
        <w:top w:val="none" w:sz="0" w:space="0" w:color="auto"/>
        <w:left w:val="none" w:sz="0" w:space="0" w:color="auto"/>
        <w:bottom w:val="none" w:sz="0" w:space="0" w:color="auto"/>
        <w:right w:val="none" w:sz="0" w:space="0" w:color="auto"/>
      </w:divBdr>
    </w:div>
    <w:div w:id="853155799">
      <w:bodyDiv w:val="1"/>
      <w:marLeft w:val="0"/>
      <w:marRight w:val="0"/>
      <w:marTop w:val="0"/>
      <w:marBottom w:val="0"/>
      <w:divBdr>
        <w:top w:val="none" w:sz="0" w:space="0" w:color="auto"/>
        <w:left w:val="none" w:sz="0" w:space="0" w:color="auto"/>
        <w:bottom w:val="none" w:sz="0" w:space="0" w:color="auto"/>
        <w:right w:val="none" w:sz="0" w:space="0" w:color="auto"/>
      </w:divBdr>
    </w:div>
    <w:div w:id="1200775088">
      <w:bodyDiv w:val="1"/>
      <w:marLeft w:val="0"/>
      <w:marRight w:val="0"/>
      <w:marTop w:val="0"/>
      <w:marBottom w:val="0"/>
      <w:divBdr>
        <w:top w:val="none" w:sz="0" w:space="0" w:color="auto"/>
        <w:left w:val="none" w:sz="0" w:space="0" w:color="auto"/>
        <w:bottom w:val="none" w:sz="0" w:space="0" w:color="auto"/>
        <w:right w:val="none" w:sz="0" w:space="0" w:color="auto"/>
      </w:divBdr>
    </w:div>
    <w:div w:id="1310939766">
      <w:bodyDiv w:val="1"/>
      <w:marLeft w:val="0"/>
      <w:marRight w:val="0"/>
      <w:marTop w:val="0"/>
      <w:marBottom w:val="0"/>
      <w:divBdr>
        <w:top w:val="none" w:sz="0" w:space="0" w:color="auto"/>
        <w:left w:val="none" w:sz="0" w:space="0" w:color="auto"/>
        <w:bottom w:val="none" w:sz="0" w:space="0" w:color="auto"/>
        <w:right w:val="none" w:sz="0" w:space="0" w:color="auto"/>
      </w:divBdr>
    </w:div>
    <w:div w:id="1422294161">
      <w:bodyDiv w:val="1"/>
      <w:marLeft w:val="0"/>
      <w:marRight w:val="0"/>
      <w:marTop w:val="0"/>
      <w:marBottom w:val="0"/>
      <w:divBdr>
        <w:top w:val="none" w:sz="0" w:space="0" w:color="auto"/>
        <w:left w:val="none" w:sz="0" w:space="0" w:color="auto"/>
        <w:bottom w:val="none" w:sz="0" w:space="0" w:color="auto"/>
        <w:right w:val="none" w:sz="0" w:space="0" w:color="auto"/>
      </w:divBdr>
    </w:div>
    <w:div w:id="1481996587">
      <w:bodyDiv w:val="1"/>
      <w:marLeft w:val="0"/>
      <w:marRight w:val="0"/>
      <w:marTop w:val="0"/>
      <w:marBottom w:val="0"/>
      <w:divBdr>
        <w:top w:val="none" w:sz="0" w:space="0" w:color="auto"/>
        <w:left w:val="none" w:sz="0" w:space="0" w:color="auto"/>
        <w:bottom w:val="none" w:sz="0" w:space="0" w:color="auto"/>
        <w:right w:val="none" w:sz="0" w:space="0" w:color="auto"/>
      </w:divBdr>
    </w:div>
    <w:div w:id="1485969444">
      <w:bodyDiv w:val="1"/>
      <w:marLeft w:val="0"/>
      <w:marRight w:val="0"/>
      <w:marTop w:val="0"/>
      <w:marBottom w:val="0"/>
      <w:divBdr>
        <w:top w:val="none" w:sz="0" w:space="0" w:color="auto"/>
        <w:left w:val="none" w:sz="0" w:space="0" w:color="auto"/>
        <w:bottom w:val="none" w:sz="0" w:space="0" w:color="auto"/>
        <w:right w:val="none" w:sz="0" w:space="0" w:color="auto"/>
      </w:divBdr>
    </w:div>
    <w:div w:id="1574852797">
      <w:bodyDiv w:val="1"/>
      <w:marLeft w:val="0"/>
      <w:marRight w:val="0"/>
      <w:marTop w:val="0"/>
      <w:marBottom w:val="0"/>
      <w:divBdr>
        <w:top w:val="none" w:sz="0" w:space="0" w:color="auto"/>
        <w:left w:val="none" w:sz="0" w:space="0" w:color="auto"/>
        <w:bottom w:val="none" w:sz="0" w:space="0" w:color="auto"/>
        <w:right w:val="none" w:sz="0" w:space="0" w:color="auto"/>
      </w:divBdr>
    </w:div>
    <w:div w:id="1717240826">
      <w:bodyDiv w:val="1"/>
      <w:marLeft w:val="0"/>
      <w:marRight w:val="0"/>
      <w:marTop w:val="0"/>
      <w:marBottom w:val="0"/>
      <w:divBdr>
        <w:top w:val="none" w:sz="0" w:space="0" w:color="auto"/>
        <w:left w:val="none" w:sz="0" w:space="0" w:color="auto"/>
        <w:bottom w:val="none" w:sz="0" w:space="0" w:color="auto"/>
        <w:right w:val="none" w:sz="0" w:space="0" w:color="auto"/>
      </w:divBdr>
    </w:div>
    <w:div w:id="1789929968">
      <w:bodyDiv w:val="1"/>
      <w:marLeft w:val="0"/>
      <w:marRight w:val="0"/>
      <w:marTop w:val="0"/>
      <w:marBottom w:val="0"/>
      <w:divBdr>
        <w:top w:val="none" w:sz="0" w:space="0" w:color="auto"/>
        <w:left w:val="none" w:sz="0" w:space="0" w:color="auto"/>
        <w:bottom w:val="none" w:sz="0" w:space="0" w:color="auto"/>
        <w:right w:val="none" w:sz="0" w:space="0" w:color="auto"/>
      </w:divBdr>
    </w:div>
    <w:div w:id="1804421929">
      <w:bodyDiv w:val="1"/>
      <w:marLeft w:val="0"/>
      <w:marRight w:val="0"/>
      <w:marTop w:val="0"/>
      <w:marBottom w:val="0"/>
      <w:divBdr>
        <w:top w:val="none" w:sz="0" w:space="0" w:color="auto"/>
        <w:left w:val="none" w:sz="0" w:space="0" w:color="auto"/>
        <w:bottom w:val="none" w:sz="0" w:space="0" w:color="auto"/>
        <w:right w:val="none" w:sz="0" w:space="0" w:color="auto"/>
      </w:divBdr>
    </w:div>
    <w:div w:id="1918897669">
      <w:bodyDiv w:val="1"/>
      <w:marLeft w:val="0"/>
      <w:marRight w:val="0"/>
      <w:marTop w:val="0"/>
      <w:marBottom w:val="0"/>
      <w:divBdr>
        <w:top w:val="none" w:sz="0" w:space="0" w:color="auto"/>
        <w:left w:val="none" w:sz="0" w:space="0" w:color="auto"/>
        <w:bottom w:val="none" w:sz="0" w:space="0" w:color="auto"/>
        <w:right w:val="none" w:sz="0" w:space="0" w:color="auto"/>
      </w:divBdr>
    </w:div>
    <w:div w:id="2011133904">
      <w:bodyDiv w:val="1"/>
      <w:marLeft w:val="0"/>
      <w:marRight w:val="0"/>
      <w:marTop w:val="0"/>
      <w:marBottom w:val="0"/>
      <w:divBdr>
        <w:top w:val="none" w:sz="0" w:space="0" w:color="auto"/>
        <w:left w:val="none" w:sz="0" w:space="0" w:color="auto"/>
        <w:bottom w:val="none" w:sz="0" w:space="0" w:color="auto"/>
        <w:right w:val="none" w:sz="0" w:space="0" w:color="auto"/>
      </w:divBdr>
    </w:div>
    <w:div w:id="2103724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4"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5"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6"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App Rank</c:v>
                </c:pt>
              </c:strCache>
            </c:strRef>
          </c:tx>
          <c:spPr>
            <a:solidFill>
              <a:schemeClr val="accent1"/>
            </a:solidFill>
            <a:ln>
              <a:noFill/>
            </a:ln>
            <a:effectLst/>
          </c:spPr>
          <c:invertIfNegative val="0"/>
          <c:cat>
            <c:strRef>
              <c:f>Sheet1!$A$2:$A$6</c:f>
              <c:strCache>
                <c:ptCount val="5"/>
                <c:pt idx="0">
                  <c:v>MS Teams</c:v>
                </c:pt>
                <c:pt idx="1">
                  <c:v>OneDrive</c:v>
                </c:pt>
                <c:pt idx="2">
                  <c:v>MS Word</c:v>
                </c:pt>
                <c:pt idx="3">
                  <c:v>WhatsApp</c:v>
                </c:pt>
                <c:pt idx="4">
                  <c:v>Moodle</c:v>
                </c:pt>
              </c:strCache>
            </c:strRef>
          </c:cat>
          <c:val>
            <c:numRef>
              <c:f>Sheet1!$B$2:$B$6</c:f>
              <c:numCache>
                <c:formatCode>General</c:formatCode>
                <c:ptCount val="5"/>
                <c:pt idx="0">
                  <c:v>2</c:v>
                </c:pt>
                <c:pt idx="1">
                  <c:v>1</c:v>
                </c:pt>
                <c:pt idx="2">
                  <c:v>3</c:v>
                </c:pt>
                <c:pt idx="3">
                  <c:v>5</c:v>
                </c:pt>
                <c:pt idx="4">
                  <c:v>1</c:v>
                </c:pt>
              </c:numCache>
            </c:numRef>
          </c:val>
          <c:extLst>
            <c:ext xmlns:c16="http://schemas.microsoft.com/office/drawing/2014/chart" uri="{C3380CC4-5D6E-409C-BE32-E72D297353CC}">
              <c16:uniqueId val="{00000000-A748-A842-99D9-ADBCFAF1D4C6}"/>
            </c:ext>
          </c:extLst>
        </c:ser>
        <c:dLbls>
          <c:showLegendKey val="0"/>
          <c:showVal val="0"/>
          <c:showCatName val="0"/>
          <c:showSerName val="0"/>
          <c:showPercent val="0"/>
          <c:showBubbleSize val="0"/>
        </c:dLbls>
        <c:gapWidth val="182"/>
        <c:axId val="1740819088"/>
        <c:axId val="338914879"/>
      </c:barChart>
      <c:catAx>
        <c:axId val="174081908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8914879"/>
        <c:crosses val="autoZero"/>
        <c:auto val="1"/>
        <c:lblAlgn val="ctr"/>
        <c:lblOffset val="100"/>
        <c:noMultiLvlLbl val="0"/>
      </c:catAx>
      <c:valAx>
        <c:axId val="33891487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08190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Sheet1!$G$1</c:f>
              <c:strCache>
                <c:ptCount val="1"/>
                <c:pt idx="0">
                  <c:v>Feeling rank</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736-B24D-A001-54AE39C7BCA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736-B24D-A001-54AE39C7BCA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736-B24D-A001-54AE39C7BCA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736-B24D-A001-54AE39C7BCA7}"/>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736-B24D-A001-54AE39C7BCA7}"/>
              </c:ext>
            </c:extLst>
          </c:dPt>
          <c:cat>
            <c:strRef>
              <c:f>Sheet1!$F$2:$F$6</c:f>
              <c:strCache>
                <c:ptCount val="5"/>
                <c:pt idx="0">
                  <c:v>Sad</c:v>
                </c:pt>
                <c:pt idx="1">
                  <c:v>Happy</c:v>
                </c:pt>
                <c:pt idx="2">
                  <c:v>Worried</c:v>
                </c:pt>
                <c:pt idx="3">
                  <c:v>Angry</c:v>
                </c:pt>
                <c:pt idx="4">
                  <c:v>Confident</c:v>
                </c:pt>
              </c:strCache>
            </c:strRef>
          </c:cat>
          <c:val>
            <c:numRef>
              <c:f>Sheet1!$G$2:$G$6</c:f>
              <c:numCache>
                <c:formatCode>General</c:formatCode>
                <c:ptCount val="5"/>
                <c:pt idx="0">
                  <c:v>0</c:v>
                </c:pt>
                <c:pt idx="1">
                  <c:v>7</c:v>
                </c:pt>
                <c:pt idx="2">
                  <c:v>2</c:v>
                </c:pt>
                <c:pt idx="3">
                  <c:v>0</c:v>
                </c:pt>
                <c:pt idx="4">
                  <c:v>3</c:v>
                </c:pt>
              </c:numCache>
            </c:numRef>
          </c:val>
          <c:extLst>
            <c:ext xmlns:c16="http://schemas.microsoft.com/office/drawing/2014/chart" uri="{C3380CC4-5D6E-409C-BE32-E72D297353CC}">
              <c16:uniqueId val="{0000000A-C736-B24D-A001-54AE39C7BCA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Sheet1!$B$16</c:f>
              <c:strCache>
                <c:ptCount val="1"/>
                <c:pt idx="0">
                  <c:v>Confidence rank</c:v>
                </c:pt>
              </c:strCache>
            </c:strRef>
          </c:tx>
          <c:spPr>
            <a:solidFill>
              <a:schemeClr val="accent1"/>
            </a:solidFill>
            <a:ln>
              <a:noFill/>
            </a:ln>
            <a:effectLst/>
          </c:spPr>
          <c:invertIfNegative val="0"/>
          <c:cat>
            <c:strRef>
              <c:f>Sheet1!$A$17:$A$21</c:f>
              <c:strCache>
                <c:ptCount val="5"/>
                <c:pt idx="0">
                  <c:v>MS PowerPoint</c:v>
                </c:pt>
                <c:pt idx="1">
                  <c:v>MS Word</c:v>
                </c:pt>
                <c:pt idx="2">
                  <c:v>MS Excel</c:v>
                </c:pt>
                <c:pt idx="3">
                  <c:v>MS Streams</c:v>
                </c:pt>
                <c:pt idx="4">
                  <c:v>MS Forms</c:v>
                </c:pt>
              </c:strCache>
            </c:strRef>
          </c:cat>
          <c:val>
            <c:numRef>
              <c:f>Sheet1!$B$17:$B$21</c:f>
              <c:numCache>
                <c:formatCode>General</c:formatCode>
                <c:ptCount val="5"/>
                <c:pt idx="0">
                  <c:v>3</c:v>
                </c:pt>
                <c:pt idx="1">
                  <c:v>4</c:v>
                </c:pt>
                <c:pt idx="2">
                  <c:v>3</c:v>
                </c:pt>
                <c:pt idx="3">
                  <c:v>1</c:v>
                </c:pt>
                <c:pt idx="4">
                  <c:v>1</c:v>
                </c:pt>
              </c:numCache>
            </c:numRef>
          </c:val>
          <c:extLst>
            <c:ext xmlns:c16="http://schemas.microsoft.com/office/drawing/2014/chart" uri="{C3380CC4-5D6E-409C-BE32-E72D297353CC}">
              <c16:uniqueId val="{00000000-0991-8F48-A781-986DF29EBC43}"/>
            </c:ext>
          </c:extLst>
        </c:ser>
        <c:dLbls>
          <c:showLegendKey val="0"/>
          <c:showVal val="0"/>
          <c:showCatName val="0"/>
          <c:showSerName val="0"/>
          <c:showPercent val="0"/>
          <c:showBubbleSize val="0"/>
        </c:dLbls>
        <c:gapWidth val="182"/>
        <c:axId val="1858765584"/>
        <c:axId val="312023407"/>
      </c:barChart>
      <c:catAx>
        <c:axId val="185876558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2023407"/>
        <c:crosses val="autoZero"/>
        <c:auto val="1"/>
        <c:lblAlgn val="ctr"/>
        <c:lblOffset val="100"/>
        <c:noMultiLvlLbl val="0"/>
      </c:catAx>
      <c:valAx>
        <c:axId val="31202340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876558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8E1E75-038A-D442-99F3-C706CC20A9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191</TotalTime>
  <Pages>12</Pages>
  <Words>2435</Words>
  <Characters>13882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7</cp:revision>
  <dcterms:created xsi:type="dcterms:W3CDTF">2022-07-26T15:43:00Z</dcterms:created>
  <dcterms:modified xsi:type="dcterms:W3CDTF">2022-07-30T02:14:00Z</dcterms:modified>
</cp:coreProperties>
</file>