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452065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079C46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74682">
              <w:rPr>
                <w:b/>
                <w:color w:val="auto"/>
                <w:sz w:val="32"/>
              </w:rPr>
              <w:t>Dylan Lewis</w:t>
            </w:r>
            <w:r w:rsidR="005A1BA3">
              <w:rPr>
                <w:b/>
                <w:color w:val="auto"/>
                <w:sz w:val="32"/>
              </w:rPr>
              <w:t>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09D855D" w:rsidR="005A1BA3" w:rsidRDefault="00D74682" w:rsidP="0022001B">
            <w:pPr>
              <w:overflowPunct/>
              <w:autoSpaceDE/>
              <w:autoSpaceDN/>
              <w:adjustRightInd/>
              <w:ind w:right="-330"/>
              <w:textAlignment w:val="auto"/>
              <w:rPr>
                <w:b/>
                <w:color w:val="auto"/>
                <w:sz w:val="32"/>
              </w:rPr>
            </w:pPr>
            <w:r w:rsidRPr="00D74682">
              <w:rPr>
                <w:b/>
                <w:color w:val="auto"/>
                <w:sz w:val="32"/>
              </w:rPr>
              <w:t>2245967</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8472E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4CE89B12" w:rsidR="5B41F877" w:rsidRDefault="00BF638D" w:rsidP="12871B79">
      <w:pPr>
        <w:jc w:val="both"/>
      </w:pPr>
      <w:r>
        <w:rPr>
          <w:rFonts w:ascii="Calibri" w:eastAsia="Calibri" w:hAnsi="Calibri" w:cs="Calibri"/>
          <w:b/>
          <w:bCs/>
          <w:color w:val="000000" w:themeColor="text1"/>
          <w:sz w:val="24"/>
          <w:szCs w:val="24"/>
        </w:rPr>
        <w:t>‘</w:t>
      </w:r>
      <w:r w:rsidR="5B41F877"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5B41F877"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39B04D6F"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bookmarkStart w:id="0" w:name="_Hlk147073755"/>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bookmarkEnd w:id="0"/>
    </w:tbl>
    <w:p w14:paraId="48BEF9CF" w14:textId="77777777" w:rsidR="00025650" w:rsidRDefault="00025650" w:rsidP="00FF7EBB">
      <w:pPr>
        <w:jc w:val="both"/>
        <w:rPr>
          <w:b/>
          <w:sz w:val="24"/>
          <w:szCs w:val="24"/>
        </w:rPr>
      </w:pPr>
    </w:p>
    <w:p w14:paraId="616003F9" w14:textId="7EECB5C6" w:rsidR="00FF7784" w:rsidRPr="00F61DE8" w:rsidRDefault="00025650" w:rsidP="00FF7EBB">
      <w:pPr>
        <w:jc w:val="both"/>
        <w:rPr>
          <w:b/>
          <w:sz w:val="24"/>
          <w:szCs w:val="24"/>
        </w:rPr>
      </w:pPr>
      <w:r w:rsidRPr="00025650">
        <w:rPr>
          <w:b/>
          <w:sz w:val="24"/>
          <w:szCs w:val="24"/>
        </w:rPr>
        <w:t>ANSWER:</w:t>
      </w:r>
    </w:p>
    <w:p w14:paraId="403E57EA" w14:textId="0CBDF622" w:rsidR="00AD7C71" w:rsidRPr="008F0EBE" w:rsidRDefault="00AD7C71" w:rsidP="00AD7C71">
      <w:pPr>
        <w:rPr>
          <w:sz w:val="24"/>
          <w:szCs w:val="24"/>
        </w:rPr>
      </w:pPr>
      <w:r w:rsidRPr="008F0EBE">
        <w:rPr>
          <w:sz w:val="24"/>
          <w:szCs w:val="24"/>
        </w:rPr>
        <w:t>Working within the Police Force requires extreme resilience, as well as effective stress minimising techniques. A survey conducted by the Mind charity found that a staggering 79% of police officers say they have felt stressed or anxious within the past year, with over 90% revealing this stress being increased by their job.(Mind Charity, 2019</w:t>
      </w:r>
      <w:r w:rsidRPr="008F0EBE">
        <w:rPr>
          <w:i/>
          <w:iCs/>
          <w:sz w:val="24"/>
          <w:szCs w:val="24"/>
        </w:rPr>
        <w:t xml:space="preserve">). </w:t>
      </w:r>
      <w:r w:rsidRPr="008F0EBE">
        <w:rPr>
          <w:sz w:val="24"/>
          <w:szCs w:val="24"/>
        </w:rPr>
        <w:t xml:space="preserve">With this at the forefront of my thoughts during the initial training, throughout the 6 months I have developed a plethora of techniques which have assisted my stress management, as well as motivating me to become resilient, both emotionally and physically. </w:t>
      </w:r>
    </w:p>
    <w:p w14:paraId="32BF7B82" w14:textId="77777777" w:rsidR="00AD7C71" w:rsidRPr="008F0EBE" w:rsidRDefault="00AD7C71" w:rsidP="00AD7C71">
      <w:pPr>
        <w:rPr>
          <w:sz w:val="24"/>
          <w:szCs w:val="24"/>
        </w:rPr>
      </w:pPr>
    </w:p>
    <w:p w14:paraId="27DEF569" w14:textId="7622BF67" w:rsidR="00671ECC" w:rsidRPr="008F0EBE" w:rsidRDefault="00AD7C71" w:rsidP="00AD7C71">
      <w:pPr>
        <w:rPr>
          <w:sz w:val="24"/>
          <w:szCs w:val="24"/>
        </w:rPr>
      </w:pPr>
      <w:r w:rsidRPr="008F0EBE">
        <w:rPr>
          <w:sz w:val="24"/>
          <w:szCs w:val="24"/>
        </w:rPr>
        <w:t xml:space="preserve">The initial 6 months training process has enabled me to understand and acknowledge multiple different emotions I may encounter when faced with response work, following my initial training. An example of such emotions would be the stress that this career path entails. I do strongly believe that this job has been an eye-opener to me, as I have no prior experience within policing, or any similar role. </w:t>
      </w:r>
      <w:r w:rsidR="00FD17F5" w:rsidRPr="008F0EBE">
        <w:rPr>
          <w:sz w:val="24"/>
          <w:szCs w:val="24"/>
        </w:rPr>
        <w:t xml:space="preserve">However, prior to taking on </w:t>
      </w:r>
      <w:r w:rsidR="00FE5E46" w:rsidRPr="008F0EBE">
        <w:rPr>
          <w:sz w:val="24"/>
          <w:szCs w:val="24"/>
        </w:rPr>
        <w:t>the role, I recognised necessary skills</w:t>
      </w:r>
      <w:r w:rsidR="0006070B" w:rsidRPr="008F0EBE">
        <w:rPr>
          <w:sz w:val="24"/>
          <w:szCs w:val="24"/>
        </w:rPr>
        <w:t xml:space="preserve">, </w:t>
      </w:r>
      <w:r w:rsidR="008F603D" w:rsidRPr="008F0EBE">
        <w:rPr>
          <w:sz w:val="24"/>
          <w:szCs w:val="24"/>
        </w:rPr>
        <w:t>to</w:t>
      </w:r>
      <w:r w:rsidR="0006070B" w:rsidRPr="008F0EBE">
        <w:rPr>
          <w:sz w:val="24"/>
          <w:szCs w:val="24"/>
        </w:rPr>
        <w:t xml:space="preserve"> flourish </w:t>
      </w:r>
      <w:r w:rsidR="00882899" w:rsidRPr="008F0EBE">
        <w:rPr>
          <w:sz w:val="24"/>
          <w:szCs w:val="24"/>
        </w:rPr>
        <w:t xml:space="preserve">and exceed expectations. Firstly, </w:t>
      </w:r>
      <w:r w:rsidR="00E5090E" w:rsidRPr="008F0EBE">
        <w:rPr>
          <w:sz w:val="24"/>
          <w:szCs w:val="24"/>
        </w:rPr>
        <w:t xml:space="preserve">supporting the </w:t>
      </w:r>
      <w:r w:rsidR="00FF66BC" w:rsidRPr="008F0EBE">
        <w:rPr>
          <w:sz w:val="24"/>
          <w:szCs w:val="24"/>
        </w:rPr>
        <w:t>needs</w:t>
      </w:r>
      <w:r w:rsidR="00222D14" w:rsidRPr="008F0EBE">
        <w:rPr>
          <w:sz w:val="24"/>
          <w:szCs w:val="24"/>
        </w:rPr>
        <w:t xml:space="preserve"> of the public</w:t>
      </w:r>
      <w:r w:rsidR="00FF66BC" w:rsidRPr="008F0EBE">
        <w:rPr>
          <w:sz w:val="24"/>
          <w:szCs w:val="24"/>
        </w:rPr>
        <w:t xml:space="preserve"> by maintaining positive and identifying </w:t>
      </w:r>
      <w:r w:rsidR="0021767F" w:rsidRPr="008F0EBE">
        <w:rPr>
          <w:sz w:val="24"/>
          <w:szCs w:val="24"/>
        </w:rPr>
        <w:t>the importance of serving the public sector, which is undoubtedly a</w:t>
      </w:r>
      <w:r w:rsidR="001A441F" w:rsidRPr="008F0EBE">
        <w:rPr>
          <w:sz w:val="24"/>
          <w:szCs w:val="24"/>
        </w:rPr>
        <w:t>n integral part of becoming a Police Constable.(</w:t>
      </w:r>
      <w:r w:rsidR="00600DB1" w:rsidRPr="008F0EBE">
        <w:rPr>
          <w:sz w:val="24"/>
          <w:szCs w:val="24"/>
        </w:rPr>
        <w:t xml:space="preserve">Pepper </w:t>
      </w:r>
      <w:r w:rsidR="00A25BC8" w:rsidRPr="008F0EBE">
        <w:rPr>
          <w:sz w:val="24"/>
          <w:szCs w:val="24"/>
        </w:rPr>
        <w:t>et al</w:t>
      </w:r>
      <w:r w:rsidR="008A07F7" w:rsidRPr="008F0EBE">
        <w:rPr>
          <w:sz w:val="24"/>
          <w:szCs w:val="24"/>
        </w:rPr>
        <w:t>.2016)</w:t>
      </w:r>
      <w:r w:rsidR="00222D14" w:rsidRPr="008F0EBE">
        <w:rPr>
          <w:sz w:val="24"/>
          <w:szCs w:val="24"/>
        </w:rPr>
        <w:t xml:space="preserve"> in an orderly manner is something I have previous experience with, as during my previous employment, I developed </w:t>
      </w:r>
      <w:r w:rsidR="001627D7" w:rsidRPr="008F0EBE">
        <w:rPr>
          <w:sz w:val="24"/>
          <w:szCs w:val="24"/>
        </w:rPr>
        <w:t xml:space="preserve">excellent communication skills, as I was regularly faced with face-to-face customer interactions, dealing with </w:t>
      </w:r>
      <w:r w:rsidR="00F5173A" w:rsidRPr="008F0EBE">
        <w:rPr>
          <w:sz w:val="24"/>
          <w:szCs w:val="24"/>
        </w:rPr>
        <w:t xml:space="preserve">complaints, as well as assisting the needs of the customer. </w:t>
      </w:r>
    </w:p>
    <w:p w14:paraId="30EE1605" w14:textId="77777777" w:rsidR="00F61DE8" w:rsidRPr="008F0EBE" w:rsidRDefault="00F61DE8" w:rsidP="00AD7C71">
      <w:pPr>
        <w:rPr>
          <w:sz w:val="24"/>
          <w:szCs w:val="24"/>
        </w:rPr>
      </w:pPr>
    </w:p>
    <w:p w14:paraId="1CA1541E" w14:textId="3E66C7F7" w:rsidR="00671ECC" w:rsidRPr="008F0EBE" w:rsidRDefault="00AD7C71" w:rsidP="00AD7C71">
      <w:pPr>
        <w:rPr>
          <w:sz w:val="24"/>
          <w:szCs w:val="24"/>
        </w:rPr>
      </w:pPr>
      <w:r w:rsidRPr="008F0EBE">
        <w:rPr>
          <w:sz w:val="24"/>
          <w:szCs w:val="24"/>
        </w:rPr>
        <w:t xml:space="preserve">Prior to the initial response training, I recognised that as I had not been granted any opportunities </w:t>
      </w:r>
      <w:r w:rsidR="00802908" w:rsidRPr="008F0EBE">
        <w:rPr>
          <w:sz w:val="24"/>
          <w:szCs w:val="24"/>
        </w:rPr>
        <w:t>whereby,</w:t>
      </w:r>
      <w:r w:rsidRPr="008F0EBE">
        <w:rPr>
          <w:sz w:val="24"/>
          <w:szCs w:val="24"/>
        </w:rPr>
        <w:t xml:space="preserve"> I would be required to utilise a diverse selection of coping strategies to minimise stress, I understood the effort required to progress onto the second phase of the learning and development would be incomparable to anything I had encountered during previous employment. During my time in training, I had to ensure that I developed strategies which allowed me to effectively cope with the inevitable stress of the vigorous initial training. An example of a time where I encountered a time of stress, was during the preparation for my first assessment. Throughout my revision, I learned that I did not have effective revision techniques in place. Therefore, I found myself feeling overwhelmed with the workload, and often at a disadvantage to my classmates. </w:t>
      </w:r>
      <w:proofErr w:type="gramStart"/>
      <w:r w:rsidRPr="008F0EBE">
        <w:rPr>
          <w:sz w:val="24"/>
          <w:szCs w:val="24"/>
        </w:rPr>
        <w:t>In order to</w:t>
      </w:r>
      <w:proofErr w:type="gramEnd"/>
      <w:r w:rsidRPr="008F0EBE">
        <w:rPr>
          <w:sz w:val="24"/>
          <w:szCs w:val="24"/>
        </w:rPr>
        <w:t xml:space="preserve"> minimise this stress, I recognised that I needed to discover revision techniques which worked for me, in order to achieve the </w:t>
      </w:r>
      <w:r w:rsidRPr="008F0EBE">
        <w:rPr>
          <w:sz w:val="24"/>
          <w:szCs w:val="24"/>
        </w:rPr>
        <w:lastRenderedPageBreak/>
        <w:t>results necessary to progress onto the next stage of the training programme. Also, as I struggle with my concentration, I needed to discover a strategy which would aid my focus during revision. I found that listening to metal/rock music allowed me to eliminate background distractions and effectively focus on the task at hand</w:t>
      </w:r>
      <w:r w:rsidR="00511587" w:rsidRPr="008F0EBE">
        <w:rPr>
          <w:sz w:val="24"/>
          <w:szCs w:val="24"/>
        </w:rPr>
        <w:t>, I believe it is credible to suggest that listening to my favourite genre of music proved effective as</w:t>
      </w:r>
      <w:r w:rsidR="002E4E8C" w:rsidRPr="008F0EBE">
        <w:rPr>
          <w:sz w:val="24"/>
          <w:szCs w:val="24"/>
        </w:rPr>
        <w:t xml:space="preserve"> it allowed me to remain more attentive, compared with other styles of music, such as pop, for example. </w:t>
      </w:r>
      <w:r w:rsidR="00AE4604" w:rsidRPr="008F0EBE">
        <w:rPr>
          <w:sz w:val="24"/>
          <w:szCs w:val="24"/>
        </w:rPr>
        <w:t>(</w:t>
      </w:r>
      <w:r w:rsidR="00801966" w:rsidRPr="008F0EBE">
        <w:rPr>
          <w:sz w:val="24"/>
          <w:szCs w:val="24"/>
        </w:rPr>
        <w:t>Teixeira</w:t>
      </w:r>
      <w:r w:rsidR="00A32FB3" w:rsidRPr="008F0EBE">
        <w:rPr>
          <w:sz w:val="24"/>
          <w:szCs w:val="24"/>
        </w:rPr>
        <w:t xml:space="preserve"> et al.</w:t>
      </w:r>
      <w:r w:rsidR="00C5166A" w:rsidRPr="008F0EBE">
        <w:rPr>
          <w:sz w:val="24"/>
          <w:szCs w:val="24"/>
        </w:rPr>
        <w:t xml:space="preserve"> 2018).</w:t>
      </w:r>
      <w:r w:rsidRPr="008F0EBE">
        <w:rPr>
          <w:sz w:val="24"/>
          <w:szCs w:val="24"/>
        </w:rPr>
        <w:t xml:space="preserve"> Regarding developing my physical revision strategies, I found revisiting previous lessons helped refresh my memory and consolidate my knowledge. As well as this, I created appealing</w:t>
      </w:r>
      <w:r w:rsidR="00A86E39" w:rsidRPr="008F0EBE">
        <w:rPr>
          <w:sz w:val="24"/>
          <w:szCs w:val="24"/>
        </w:rPr>
        <w:t xml:space="preserve"> visual</w:t>
      </w:r>
      <w:r w:rsidRPr="008F0EBE">
        <w:rPr>
          <w:sz w:val="24"/>
          <w:szCs w:val="24"/>
        </w:rPr>
        <w:t xml:space="preserve"> posters for different sub-topics</w:t>
      </w:r>
      <w:r w:rsidR="00A86E39" w:rsidRPr="008F0EBE">
        <w:rPr>
          <w:sz w:val="24"/>
          <w:szCs w:val="24"/>
        </w:rPr>
        <w:t>,</w:t>
      </w:r>
      <w:r w:rsidRPr="008F0EBE">
        <w:rPr>
          <w:sz w:val="24"/>
          <w:szCs w:val="24"/>
        </w:rPr>
        <w:t xml:space="preserve"> for legislations necessary to my role as a Police Constable. I displayed these posters around my house, which helped me associate different pieces of information with different locations in my house</w:t>
      </w:r>
      <w:r w:rsidR="0020114B" w:rsidRPr="008F0EBE">
        <w:rPr>
          <w:sz w:val="24"/>
          <w:szCs w:val="24"/>
        </w:rPr>
        <w:t>. (</w:t>
      </w:r>
      <w:r w:rsidR="00690B42" w:rsidRPr="008F0EBE">
        <w:rPr>
          <w:sz w:val="24"/>
          <w:szCs w:val="24"/>
        </w:rPr>
        <w:t>Rangina</w:t>
      </w:r>
      <w:r w:rsidR="0020114B" w:rsidRPr="008F0EBE">
        <w:rPr>
          <w:sz w:val="24"/>
          <w:szCs w:val="24"/>
        </w:rPr>
        <w:t>, 2009)</w:t>
      </w:r>
      <w:r w:rsidRPr="008F0EBE">
        <w:rPr>
          <w:sz w:val="24"/>
          <w:szCs w:val="24"/>
        </w:rPr>
        <w:t xml:space="preserve"> I believe this experience not only helped me develop strategies to combat stressful situations I faced and minimise any further stress. I also recognise that this has made me become more resilient, as I did not give up at a time of difficulty. </w:t>
      </w:r>
    </w:p>
    <w:p w14:paraId="5355C81E" w14:textId="77777777" w:rsidR="00671ECC" w:rsidRPr="008F0EBE" w:rsidRDefault="00671ECC" w:rsidP="00AD7C71">
      <w:pPr>
        <w:rPr>
          <w:sz w:val="24"/>
          <w:szCs w:val="24"/>
        </w:rPr>
      </w:pPr>
    </w:p>
    <w:p w14:paraId="67306CB3" w14:textId="74F66E69" w:rsidR="00AD7C71" w:rsidRPr="008F0EBE" w:rsidRDefault="00910656" w:rsidP="00AD7C71">
      <w:pPr>
        <w:rPr>
          <w:sz w:val="24"/>
          <w:szCs w:val="24"/>
        </w:rPr>
      </w:pPr>
      <w:r w:rsidRPr="008F0EBE">
        <w:rPr>
          <w:sz w:val="24"/>
          <w:szCs w:val="24"/>
        </w:rPr>
        <w:t>During</w:t>
      </w:r>
      <w:r w:rsidR="00AD7C71" w:rsidRPr="008F0EBE">
        <w:rPr>
          <w:sz w:val="24"/>
          <w:szCs w:val="24"/>
        </w:rPr>
        <w:t xml:space="preserve"> my initial training, I had to complete an Officer Safety Training course, whereby I learned physical techniques to defend myself and professionally tackle physically challenging situations, such as takedown manoeuvres, in compliance with the Police and Criminal Evidence Act 1984</w:t>
      </w:r>
      <w:r w:rsidR="00AD5DFC" w:rsidRPr="008F0EBE">
        <w:rPr>
          <w:sz w:val="24"/>
          <w:szCs w:val="24"/>
        </w:rPr>
        <w:t>.(Gov.uk,</w:t>
      </w:r>
      <w:r w:rsidR="00CD21B2" w:rsidRPr="008F0EBE">
        <w:rPr>
          <w:sz w:val="24"/>
          <w:szCs w:val="24"/>
        </w:rPr>
        <w:t>1984)</w:t>
      </w:r>
      <w:r w:rsidR="00AD7C71" w:rsidRPr="008F0EBE">
        <w:rPr>
          <w:sz w:val="24"/>
          <w:szCs w:val="24"/>
        </w:rPr>
        <w:t xml:space="preserve"> At first, I found this training to be not only physically, but mentally challenging. I felt that I could improve my physical resilience by training in the gym. I believe that the demand for physical strength during this course heavily motivated me, not only physically, but also mentally. Although exercise clearly played a vital role in keeping my mental wellbeing stable, while also allowing me to stay focused on the training at hand, I found that interacting with my classmates, and sharing our thoughts on the course</w:t>
      </w:r>
      <w:r w:rsidR="00F4158D" w:rsidRPr="008F0EBE">
        <w:rPr>
          <w:sz w:val="24"/>
          <w:szCs w:val="24"/>
        </w:rPr>
        <w:t xml:space="preserve"> </w:t>
      </w:r>
      <w:r w:rsidR="00AD7C71" w:rsidRPr="008F0EBE">
        <w:rPr>
          <w:sz w:val="24"/>
          <w:szCs w:val="24"/>
        </w:rPr>
        <w:t xml:space="preserve">was invaluable to me, as I felt able to honestly share my experiences with others alike. </w:t>
      </w:r>
      <w:r w:rsidRPr="008F0EBE">
        <w:rPr>
          <w:sz w:val="24"/>
          <w:szCs w:val="24"/>
        </w:rPr>
        <w:t>Overall</w:t>
      </w:r>
      <w:r w:rsidR="00AD7C71" w:rsidRPr="008F0EBE">
        <w:rPr>
          <w:sz w:val="24"/>
          <w:szCs w:val="24"/>
        </w:rPr>
        <w:t xml:space="preserve">, the Officer Safety </w:t>
      </w:r>
      <w:r w:rsidRPr="008F0EBE">
        <w:rPr>
          <w:sz w:val="24"/>
          <w:szCs w:val="24"/>
        </w:rPr>
        <w:t>Training (OST)</w:t>
      </w:r>
      <w:r w:rsidR="00AD7C71" w:rsidRPr="008F0EBE">
        <w:rPr>
          <w:sz w:val="24"/>
          <w:szCs w:val="24"/>
        </w:rPr>
        <w:t xml:space="preserve"> module allowed me to develop the necessary attitude to situations involving high-stress and demand, relevant to the role of a Police Constable. </w:t>
      </w:r>
    </w:p>
    <w:p w14:paraId="4560F628" w14:textId="77777777" w:rsidR="00671ECC" w:rsidRPr="008F0EBE" w:rsidRDefault="00671ECC" w:rsidP="00AD7C71">
      <w:pPr>
        <w:rPr>
          <w:sz w:val="24"/>
          <w:szCs w:val="24"/>
        </w:rPr>
      </w:pPr>
    </w:p>
    <w:p w14:paraId="646B3CE9" w14:textId="36611A8D" w:rsidR="00AD7C71" w:rsidRPr="008F0EBE" w:rsidRDefault="00571C9E" w:rsidP="00AD7C71">
      <w:pPr>
        <w:rPr>
          <w:sz w:val="24"/>
          <w:szCs w:val="24"/>
        </w:rPr>
      </w:pPr>
      <w:r w:rsidRPr="008F0EBE">
        <w:rPr>
          <w:sz w:val="24"/>
          <w:szCs w:val="24"/>
        </w:rPr>
        <w:t xml:space="preserve">Despite the mentally and physically demanding challenges throughout this new role, within the six-month training process, I found that </w:t>
      </w:r>
      <w:r w:rsidR="00973524" w:rsidRPr="008F0EBE">
        <w:rPr>
          <w:sz w:val="24"/>
          <w:szCs w:val="24"/>
        </w:rPr>
        <w:t xml:space="preserve">nothing was more of a challenge than the adaptations to the new role, with each day </w:t>
      </w:r>
      <w:r w:rsidR="005E2161" w:rsidRPr="008F0EBE">
        <w:rPr>
          <w:sz w:val="24"/>
          <w:szCs w:val="24"/>
        </w:rPr>
        <w:t>bringing a new challenge</w:t>
      </w:r>
      <w:r w:rsidR="003668EB" w:rsidRPr="008F0EBE">
        <w:rPr>
          <w:sz w:val="24"/>
          <w:szCs w:val="24"/>
        </w:rPr>
        <w:t xml:space="preserve">, each being mentally demanding, some more challenging than others. </w:t>
      </w:r>
    </w:p>
    <w:p w14:paraId="7F755D9D" w14:textId="77777777" w:rsidR="00936972" w:rsidRPr="008F0EBE" w:rsidRDefault="00936972" w:rsidP="00AD7C71">
      <w:pPr>
        <w:rPr>
          <w:sz w:val="24"/>
          <w:szCs w:val="24"/>
        </w:rPr>
      </w:pPr>
    </w:p>
    <w:p w14:paraId="67EF69A5" w14:textId="27F7AFF6" w:rsidR="00341F5E" w:rsidRPr="008F0EBE" w:rsidRDefault="00341F5E" w:rsidP="00341F5E">
      <w:pPr>
        <w:pStyle w:val="p1"/>
        <w:rPr>
          <w:rFonts w:ascii="Arial" w:hAnsi="Arial" w:cs="Arial"/>
          <w:sz w:val="24"/>
          <w:szCs w:val="24"/>
        </w:rPr>
      </w:pPr>
      <w:r w:rsidRPr="008F0EBE">
        <w:rPr>
          <w:rStyle w:val="s1"/>
          <w:rFonts w:ascii="Arial" w:hAnsi="Arial" w:cs="Arial"/>
          <w:sz w:val="24"/>
          <w:szCs w:val="24"/>
        </w:rPr>
        <w:t xml:space="preserve">As </w:t>
      </w:r>
      <w:r w:rsidR="00457763" w:rsidRPr="008F0EBE">
        <w:rPr>
          <w:rStyle w:val="s1"/>
          <w:rFonts w:ascii="Arial" w:hAnsi="Arial" w:cs="Arial"/>
          <w:sz w:val="24"/>
          <w:szCs w:val="24"/>
        </w:rPr>
        <w:t>previously</w:t>
      </w:r>
      <w:r w:rsidRPr="008F0EBE">
        <w:rPr>
          <w:rStyle w:val="s1"/>
          <w:rFonts w:ascii="Arial" w:hAnsi="Arial" w:cs="Arial"/>
          <w:sz w:val="24"/>
          <w:szCs w:val="24"/>
        </w:rPr>
        <w:t xml:space="preserve"> mentioned, this job is nothing like </w:t>
      </w:r>
      <w:r w:rsidR="00986124" w:rsidRPr="008F0EBE">
        <w:rPr>
          <w:rStyle w:val="s1"/>
          <w:rFonts w:ascii="Arial" w:hAnsi="Arial" w:cs="Arial"/>
          <w:sz w:val="24"/>
          <w:szCs w:val="24"/>
        </w:rPr>
        <w:t>anything I have experienced in prior employment</w:t>
      </w:r>
      <w:r w:rsidRPr="008F0EBE">
        <w:rPr>
          <w:rStyle w:val="s1"/>
          <w:rFonts w:ascii="Arial" w:hAnsi="Arial" w:cs="Arial"/>
          <w:sz w:val="24"/>
          <w:szCs w:val="24"/>
        </w:rPr>
        <w:t>. I've discovered that because my shifts tended to start later in the evening, I didn't need to establish a daily schedule back then.</w:t>
      </w:r>
      <w:r w:rsidRPr="008F0EBE">
        <w:rPr>
          <w:rStyle w:val="apple-converted-space"/>
          <w:rFonts w:ascii="Arial" w:hAnsi="Arial" w:cs="Arial"/>
          <w:sz w:val="24"/>
          <w:szCs w:val="24"/>
        </w:rPr>
        <w:t> </w:t>
      </w:r>
    </w:p>
    <w:p w14:paraId="66B4D82C" w14:textId="37AC37E9" w:rsidR="00341F5E" w:rsidRPr="008F0EBE" w:rsidRDefault="00341F5E" w:rsidP="00341F5E">
      <w:pPr>
        <w:pStyle w:val="p1"/>
        <w:rPr>
          <w:rFonts w:ascii="Arial" w:hAnsi="Arial" w:cs="Arial"/>
          <w:sz w:val="24"/>
          <w:szCs w:val="24"/>
        </w:rPr>
      </w:pPr>
      <w:r w:rsidRPr="008F0EBE">
        <w:rPr>
          <w:rStyle w:val="s1"/>
          <w:rFonts w:ascii="Arial" w:hAnsi="Arial" w:cs="Arial"/>
          <w:sz w:val="24"/>
          <w:szCs w:val="24"/>
        </w:rPr>
        <w:t xml:space="preserve">But during the six months of training, I made it a priority to be at work earlier than I had planned since I knew how important it was to use and hone my time-management skills because they are so important to the force. I discovered that because of the daily rhythm of shifting jobs, we would be learning something new every day, so I would need to use a technique to assure my own development and to reduce stress </w:t>
      </w:r>
      <w:r w:rsidR="002C7498" w:rsidRPr="008F0EBE">
        <w:rPr>
          <w:rStyle w:val="s1"/>
          <w:rFonts w:ascii="Arial" w:hAnsi="Arial" w:cs="Arial"/>
          <w:sz w:val="24"/>
          <w:szCs w:val="24"/>
        </w:rPr>
        <w:t>to</w:t>
      </w:r>
      <w:r w:rsidRPr="008F0EBE">
        <w:rPr>
          <w:rStyle w:val="s1"/>
          <w:rFonts w:ascii="Arial" w:hAnsi="Arial" w:cs="Arial"/>
          <w:sz w:val="24"/>
          <w:szCs w:val="24"/>
        </w:rPr>
        <w:t xml:space="preserve"> support my learning and development.</w:t>
      </w:r>
    </w:p>
    <w:p w14:paraId="42D60C24" w14:textId="77777777" w:rsidR="00341F5E" w:rsidRPr="008F0EBE" w:rsidRDefault="00341F5E" w:rsidP="00341F5E">
      <w:pPr>
        <w:pStyle w:val="p2"/>
        <w:rPr>
          <w:rFonts w:ascii="Arial" w:hAnsi="Arial" w:cs="Arial"/>
          <w:sz w:val="24"/>
          <w:szCs w:val="24"/>
        </w:rPr>
      </w:pPr>
    </w:p>
    <w:p w14:paraId="1AD05C78" w14:textId="30AE9E1A" w:rsidR="00341F5E" w:rsidRPr="008F0EBE" w:rsidRDefault="00341F5E" w:rsidP="00341F5E">
      <w:pPr>
        <w:pStyle w:val="p1"/>
        <w:rPr>
          <w:rFonts w:ascii="Arial" w:hAnsi="Arial" w:cs="Arial"/>
          <w:sz w:val="24"/>
          <w:szCs w:val="24"/>
        </w:rPr>
      </w:pPr>
      <w:r w:rsidRPr="008F0EBE">
        <w:rPr>
          <w:rStyle w:val="s1"/>
          <w:rFonts w:ascii="Arial" w:hAnsi="Arial" w:cs="Arial"/>
          <w:sz w:val="24"/>
          <w:szCs w:val="24"/>
        </w:rPr>
        <w:t xml:space="preserve">I discovered that </w:t>
      </w:r>
      <w:r w:rsidR="00671ECC" w:rsidRPr="008F0EBE">
        <w:rPr>
          <w:rStyle w:val="s1"/>
          <w:rFonts w:ascii="Arial" w:hAnsi="Arial" w:cs="Arial"/>
          <w:sz w:val="24"/>
          <w:szCs w:val="24"/>
        </w:rPr>
        <w:t>to</w:t>
      </w:r>
      <w:r w:rsidRPr="008F0EBE">
        <w:rPr>
          <w:rStyle w:val="s1"/>
          <w:rFonts w:ascii="Arial" w:hAnsi="Arial" w:cs="Arial"/>
          <w:sz w:val="24"/>
          <w:szCs w:val="24"/>
        </w:rPr>
        <w:t xml:space="preserve"> handle this level of additional stress, I would need to learn new coping mechanisms and techniques that I would not have employed in my former position.</w:t>
      </w:r>
      <w:r w:rsidR="00755046" w:rsidRPr="008F0EBE">
        <w:rPr>
          <w:rStyle w:val="s1"/>
          <w:rFonts w:ascii="Arial" w:hAnsi="Arial" w:cs="Arial"/>
          <w:sz w:val="24"/>
          <w:szCs w:val="24"/>
        </w:rPr>
        <w:t xml:space="preserve"> I found that </w:t>
      </w:r>
      <w:r w:rsidRPr="008F0EBE">
        <w:rPr>
          <w:rStyle w:val="s1"/>
          <w:rFonts w:ascii="Arial" w:hAnsi="Arial" w:cs="Arial"/>
          <w:sz w:val="24"/>
          <w:szCs w:val="24"/>
        </w:rPr>
        <w:t>walking</w:t>
      </w:r>
      <w:r w:rsidR="00726F60" w:rsidRPr="008F0EBE">
        <w:rPr>
          <w:rStyle w:val="s1"/>
          <w:rFonts w:ascii="Arial" w:hAnsi="Arial" w:cs="Arial"/>
          <w:sz w:val="24"/>
          <w:szCs w:val="24"/>
        </w:rPr>
        <w:t xml:space="preserve"> around and spending my rest days in</w:t>
      </w:r>
      <w:r w:rsidRPr="008F0EBE">
        <w:rPr>
          <w:rStyle w:val="s1"/>
          <w:rFonts w:ascii="Arial" w:hAnsi="Arial" w:cs="Arial"/>
          <w:sz w:val="24"/>
          <w:szCs w:val="24"/>
        </w:rPr>
        <w:t xml:space="preserve"> new places</w:t>
      </w:r>
      <w:r w:rsidR="00726F60" w:rsidRPr="008F0EBE">
        <w:rPr>
          <w:rStyle w:val="s1"/>
          <w:rFonts w:ascii="Arial" w:hAnsi="Arial" w:cs="Arial"/>
          <w:sz w:val="24"/>
          <w:szCs w:val="24"/>
        </w:rPr>
        <w:t xml:space="preserve"> </w:t>
      </w:r>
      <w:r w:rsidRPr="008F0EBE">
        <w:rPr>
          <w:rStyle w:val="s1"/>
          <w:rFonts w:ascii="Arial" w:hAnsi="Arial" w:cs="Arial"/>
          <w:sz w:val="24"/>
          <w:szCs w:val="24"/>
        </w:rPr>
        <w:t>like Pembrokeshire and Pen Y Fan</w:t>
      </w:r>
      <w:r w:rsidR="000A23E6" w:rsidRPr="008F0EBE">
        <w:rPr>
          <w:rStyle w:val="s1"/>
          <w:rFonts w:ascii="Arial" w:hAnsi="Arial" w:cs="Arial"/>
          <w:sz w:val="24"/>
          <w:szCs w:val="24"/>
        </w:rPr>
        <w:t xml:space="preserve"> with family</w:t>
      </w:r>
      <w:r w:rsidR="002C7498" w:rsidRPr="008F0EBE">
        <w:rPr>
          <w:rStyle w:val="s1"/>
          <w:rFonts w:ascii="Arial" w:hAnsi="Arial" w:cs="Arial"/>
          <w:sz w:val="24"/>
          <w:szCs w:val="24"/>
        </w:rPr>
        <w:t xml:space="preserve"> and </w:t>
      </w:r>
      <w:r w:rsidR="000A23E6" w:rsidRPr="008F0EBE">
        <w:rPr>
          <w:rStyle w:val="s1"/>
          <w:rFonts w:ascii="Arial" w:hAnsi="Arial" w:cs="Arial"/>
          <w:sz w:val="24"/>
          <w:szCs w:val="24"/>
        </w:rPr>
        <w:t>friend</w:t>
      </w:r>
      <w:r w:rsidR="00726F60" w:rsidRPr="008F0EBE">
        <w:rPr>
          <w:rStyle w:val="s1"/>
          <w:rFonts w:ascii="Arial" w:hAnsi="Arial" w:cs="Arial"/>
          <w:sz w:val="24"/>
          <w:szCs w:val="24"/>
        </w:rPr>
        <w:t>s</w:t>
      </w:r>
      <w:r w:rsidR="00F94C96" w:rsidRPr="008F0EBE">
        <w:rPr>
          <w:rStyle w:val="s1"/>
          <w:rFonts w:ascii="Arial" w:hAnsi="Arial" w:cs="Arial"/>
          <w:sz w:val="24"/>
          <w:szCs w:val="24"/>
        </w:rPr>
        <w:t xml:space="preserve"> </w:t>
      </w:r>
      <w:r w:rsidR="0041208A" w:rsidRPr="008F0EBE">
        <w:rPr>
          <w:rStyle w:val="s1"/>
          <w:rFonts w:ascii="Arial" w:hAnsi="Arial" w:cs="Arial"/>
          <w:sz w:val="24"/>
          <w:szCs w:val="24"/>
        </w:rPr>
        <w:t xml:space="preserve">(Mutz </w:t>
      </w:r>
      <w:r w:rsidR="006F086C" w:rsidRPr="008F0EBE">
        <w:rPr>
          <w:rStyle w:val="s1"/>
          <w:rFonts w:ascii="Arial" w:hAnsi="Arial" w:cs="Arial"/>
          <w:sz w:val="24"/>
          <w:szCs w:val="24"/>
        </w:rPr>
        <w:t>e</w:t>
      </w:r>
      <w:r w:rsidR="0041208A" w:rsidRPr="008F0EBE">
        <w:rPr>
          <w:rStyle w:val="s1"/>
          <w:rFonts w:ascii="Arial" w:hAnsi="Arial" w:cs="Arial"/>
          <w:sz w:val="24"/>
          <w:szCs w:val="24"/>
        </w:rPr>
        <w:t xml:space="preserve">t </w:t>
      </w:r>
      <w:r w:rsidR="006F086C" w:rsidRPr="008F0EBE">
        <w:rPr>
          <w:rStyle w:val="s1"/>
          <w:rFonts w:ascii="Arial" w:hAnsi="Arial" w:cs="Arial"/>
          <w:sz w:val="24"/>
          <w:szCs w:val="24"/>
        </w:rPr>
        <w:t>a</w:t>
      </w:r>
      <w:r w:rsidR="0041208A" w:rsidRPr="008F0EBE">
        <w:rPr>
          <w:rStyle w:val="s1"/>
          <w:rFonts w:ascii="Arial" w:hAnsi="Arial" w:cs="Arial"/>
          <w:sz w:val="24"/>
          <w:szCs w:val="24"/>
        </w:rPr>
        <w:t>l</w:t>
      </w:r>
      <w:r w:rsidR="004B6533" w:rsidRPr="008F0EBE">
        <w:rPr>
          <w:rStyle w:val="s1"/>
          <w:rFonts w:ascii="Arial" w:hAnsi="Arial" w:cs="Arial"/>
          <w:sz w:val="24"/>
          <w:szCs w:val="24"/>
        </w:rPr>
        <w:t>,</w:t>
      </w:r>
      <w:r w:rsidR="006F086C" w:rsidRPr="008F0EBE">
        <w:rPr>
          <w:rStyle w:val="s1"/>
          <w:rFonts w:ascii="Arial" w:hAnsi="Arial" w:cs="Arial"/>
          <w:sz w:val="24"/>
          <w:szCs w:val="24"/>
        </w:rPr>
        <w:t>2016)</w:t>
      </w:r>
      <w:r w:rsidRPr="008F0EBE">
        <w:rPr>
          <w:rStyle w:val="s1"/>
          <w:rFonts w:ascii="Arial" w:hAnsi="Arial" w:cs="Arial"/>
          <w:sz w:val="24"/>
          <w:szCs w:val="24"/>
        </w:rPr>
        <w:t xml:space="preserve"> helped me re-connect with my social life and reduce my stress levels</w:t>
      </w:r>
      <w:r w:rsidR="00726F60" w:rsidRPr="008F0EBE">
        <w:rPr>
          <w:rStyle w:val="s1"/>
          <w:rFonts w:ascii="Arial" w:hAnsi="Arial" w:cs="Arial"/>
          <w:sz w:val="24"/>
          <w:szCs w:val="24"/>
        </w:rPr>
        <w:t>, which were</w:t>
      </w:r>
      <w:r w:rsidR="006F4DB8" w:rsidRPr="008F0EBE">
        <w:rPr>
          <w:rStyle w:val="s1"/>
          <w:rFonts w:ascii="Arial" w:hAnsi="Arial" w:cs="Arial"/>
          <w:sz w:val="24"/>
          <w:szCs w:val="24"/>
        </w:rPr>
        <w:t xml:space="preserve"> </w:t>
      </w:r>
      <w:r w:rsidR="000A23E6" w:rsidRPr="008F0EBE">
        <w:rPr>
          <w:rStyle w:val="s1"/>
          <w:rFonts w:ascii="Arial" w:hAnsi="Arial" w:cs="Arial"/>
          <w:sz w:val="24"/>
          <w:szCs w:val="24"/>
        </w:rPr>
        <w:t>a result of</w:t>
      </w:r>
      <w:r w:rsidRPr="008F0EBE">
        <w:rPr>
          <w:rStyle w:val="s1"/>
          <w:rFonts w:ascii="Arial" w:hAnsi="Arial" w:cs="Arial"/>
          <w:sz w:val="24"/>
          <w:szCs w:val="24"/>
        </w:rPr>
        <w:t xml:space="preserve"> the </w:t>
      </w:r>
      <w:r w:rsidR="006F4DB8" w:rsidRPr="008F0EBE">
        <w:rPr>
          <w:rStyle w:val="s1"/>
          <w:rFonts w:ascii="Arial" w:hAnsi="Arial" w:cs="Arial"/>
          <w:sz w:val="24"/>
          <w:szCs w:val="24"/>
        </w:rPr>
        <w:t xml:space="preserve">continuously new </w:t>
      </w:r>
      <w:r w:rsidRPr="008F0EBE">
        <w:rPr>
          <w:rStyle w:val="s1"/>
          <w:rFonts w:ascii="Arial" w:hAnsi="Arial" w:cs="Arial"/>
          <w:sz w:val="24"/>
          <w:szCs w:val="24"/>
        </w:rPr>
        <w:t xml:space="preserve">work in training </w:t>
      </w:r>
      <w:r w:rsidR="000A23E6" w:rsidRPr="008F0EBE">
        <w:rPr>
          <w:rStyle w:val="s1"/>
          <w:rFonts w:ascii="Arial" w:hAnsi="Arial" w:cs="Arial"/>
          <w:sz w:val="24"/>
          <w:szCs w:val="24"/>
        </w:rPr>
        <w:t xml:space="preserve">being </w:t>
      </w:r>
      <w:r w:rsidRPr="008F0EBE">
        <w:rPr>
          <w:rStyle w:val="s1"/>
          <w:rFonts w:ascii="Arial" w:hAnsi="Arial" w:cs="Arial"/>
          <w:sz w:val="24"/>
          <w:szCs w:val="24"/>
        </w:rPr>
        <w:t>constant</w:t>
      </w:r>
      <w:r w:rsidR="000A23E6" w:rsidRPr="008F0EBE">
        <w:rPr>
          <w:rStyle w:val="s1"/>
          <w:rFonts w:ascii="Arial" w:hAnsi="Arial" w:cs="Arial"/>
          <w:sz w:val="24"/>
          <w:szCs w:val="24"/>
        </w:rPr>
        <w:t xml:space="preserve">, </w:t>
      </w:r>
      <w:r w:rsidR="006F4DB8" w:rsidRPr="008F0EBE">
        <w:rPr>
          <w:rStyle w:val="s1"/>
          <w:rFonts w:ascii="Arial" w:hAnsi="Arial" w:cs="Arial"/>
          <w:sz w:val="24"/>
          <w:szCs w:val="24"/>
        </w:rPr>
        <w:t>where</w:t>
      </w:r>
      <w:r w:rsidRPr="008F0EBE">
        <w:rPr>
          <w:rStyle w:val="s1"/>
          <w:rFonts w:ascii="Arial" w:hAnsi="Arial" w:cs="Arial"/>
          <w:sz w:val="24"/>
          <w:szCs w:val="24"/>
        </w:rPr>
        <w:t xml:space="preserve"> it felt like I would be taking the job home with me</w:t>
      </w:r>
      <w:r w:rsidR="006F4DB8" w:rsidRPr="008F0EBE">
        <w:rPr>
          <w:rStyle w:val="s1"/>
          <w:rFonts w:ascii="Arial" w:hAnsi="Arial" w:cs="Arial"/>
          <w:sz w:val="24"/>
          <w:szCs w:val="24"/>
        </w:rPr>
        <w:t>, and sometimes not getting enough rest.</w:t>
      </w:r>
      <w:r w:rsidR="00EB1A39" w:rsidRPr="008F0EBE">
        <w:rPr>
          <w:rStyle w:val="s1"/>
          <w:rFonts w:ascii="Arial" w:hAnsi="Arial" w:cs="Arial"/>
          <w:sz w:val="24"/>
          <w:szCs w:val="24"/>
        </w:rPr>
        <w:t xml:space="preserve"> I believe that this coping strategy is particularly great as </w:t>
      </w:r>
      <w:r w:rsidR="00460889" w:rsidRPr="008F0EBE">
        <w:rPr>
          <w:rStyle w:val="s1"/>
          <w:rFonts w:ascii="Arial" w:hAnsi="Arial" w:cs="Arial"/>
          <w:sz w:val="24"/>
          <w:szCs w:val="24"/>
        </w:rPr>
        <w:t>it</w:t>
      </w:r>
      <w:r w:rsidR="00EB1A39" w:rsidRPr="008F0EBE">
        <w:rPr>
          <w:rStyle w:val="s1"/>
          <w:rFonts w:ascii="Arial" w:hAnsi="Arial" w:cs="Arial"/>
          <w:sz w:val="24"/>
          <w:szCs w:val="24"/>
        </w:rPr>
        <w:t xml:space="preserve"> allows me to take rest from work, whilst regaining </w:t>
      </w:r>
      <w:r w:rsidR="003624B1" w:rsidRPr="008F0EBE">
        <w:rPr>
          <w:rStyle w:val="s1"/>
          <w:rFonts w:ascii="Arial" w:hAnsi="Arial" w:cs="Arial"/>
          <w:sz w:val="24"/>
          <w:szCs w:val="24"/>
        </w:rPr>
        <w:t>my energy back the previous week, thus</w:t>
      </w:r>
      <w:r w:rsidR="000E4113" w:rsidRPr="008F0EBE">
        <w:rPr>
          <w:rStyle w:val="s1"/>
          <w:rFonts w:ascii="Arial" w:hAnsi="Arial" w:cs="Arial"/>
          <w:sz w:val="24"/>
          <w:szCs w:val="24"/>
        </w:rPr>
        <w:t>,</w:t>
      </w:r>
      <w:r w:rsidR="003624B1" w:rsidRPr="008F0EBE">
        <w:rPr>
          <w:rStyle w:val="s1"/>
          <w:rFonts w:ascii="Arial" w:hAnsi="Arial" w:cs="Arial"/>
          <w:sz w:val="24"/>
          <w:szCs w:val="24"/>
        </w:rPr>
        <w:t xml:space="preserve"> preparing</w:t>
      </w:r>
      <w:r w:rsidR="003A1545">
        <w:rPr>
          <w:rStyle w:val="s1"/>
          <w:rFonts w:ascii="Arial" w:hAnsi="Arial" w:cs="Arial"/>
          <w:sz w:val="24"/>
          <w:szCs w:val="24"/>
        </w:rPr>
        <w:t xml:space="preserve"> for the week ahead. </w:t>
      </w:r>
      <w:r w:rsidR="002C7498" w:rsidRPr="008F0EBE">
        <w:rPr>
          <w:rStyle w:val="s1"/>
          <w:rFonts w:ascii="Arial" w:hAnsi="Arial" w:cs="Arial"/>
          <w:sz w:val="24"/>
          <w:szCs w:val="24"/>
        </w:rPr>
        <w:t xml:space="preserve"> </w:t>
      </w:r>
    </w:p>
    <w:p w14:paraId="1864086B" w14:textId="77777777" w:rsidR="002C7498" w:rsidRDefault="002C7498" w:rsidP="00AD7C71"/>
    <w:p w14:paraId="243B5B93" w14:textId="77777777" w:rsidR="00AD7C71" w:rsidRDefault="00AD7C71" w:rsidP="00AD7C71"/>
    <w:p w14:paraId="19FBAC4F" w14:textId="6AF50BE3" w:rsidR="00FF7784" w:rsidRPr="00E12B5D" w:rsidRDefault="00FF7784" w:rsidP="00E12B5D">
      <w:pPr>
        <w:rPr>
          <w:b/>
          <w:bCs/>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3FA823A9" w14:textId="6B36C8DC" w:rsidR="00C7108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25623BD2" w14:textId="77777777" w:rsidR="00901EFE" w:rsidRPr="00270EEB" w:rsidRDefault="00901EFE"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5BB4615A"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6A73DBDF" w14:textId="778445E5" w:rsidR="00AA666E" w:rsidRPr="00270EEB" w:rsidRDefault="00AA666E" w:rsidP="00FF7EBB">
      <w:pPr>
        <w:jc w:val="both"/>
        <w:rPr>
          <w:sz w:val="24"/>
          <w:szCs w:val="24"/>
        </w:rPr>
      </w:pPr>
    </w:p>
    <w:p w14:paraId="67B5CF5B" w14:textId="47009C44" w:rsidR="00D53303" w:rsidRDefault="008E1ECA" w:rsidP="00FF7EBB">
      <w:pPr>
        <w:jc w:val="both"/>
        <w:rPr>
          <w:sz w:val="24"/>
          <w:szCs w:val="24"/>
        </w:rPr>
      </w:pPr>
      <w:r>
        <w:rPr>
          <w:sz w:val="24"/>
          <w:szCs w:val="24"/>
        </w:rPr>
        <w:t>Dur</w:t>
      </w:r>
      <w:r w:rsidR="00294DDA">
        <w:rPr>
          <w:sz w:val="24"/>
          <w:szCs w:val="24"/>
        </w:rPr>
        <w:t xml:space="preserve">ing my initial tutorship within response </w:t>
      </w:r>
      <w:r w:rsidR="00ED5BCE">
        <w:rPr>
          <w:sz w:val="24"/>
          <w:szCs w:val="24"/>
        </w:rPr>
        <w:t xml:space="preserve">policing, </w:t>
      </w:r>
      <w:r w:rsidR="00294DDA">
        <w:rPr>
          <w:sz w:val="24"/>
          <w:szCs w:val="24"/>
        </w:rPr>
        <w:t>I have found that</w:t>
      </w:r>
      <w:r w:rsidR="0019716A">
        <w:rPr>
          <w:sz w:val="24"/>
          <w:szCs w:val="24"/>
        </w:rPr>
        <w:t xml:space="preserve"> all </w:t>
      </w:r>
      <w:r w:rsidR="00FB5312">
        <w:rPr>
          <w:sz w:val="24"/>
          <w:szCs w:val="24"/>
        </w:rPr>
        <w:t>emergency calls and situations revolving around conflict all require a different amount of officer’s discretion</w:t>
      </w:r>
      <w:r w:rsidR="00FA6880">
        <w:rPr>
          <w:sz w:val="24"/>
          <w:szCs w:val="24"/>
        </w:rPr>
        <w:t xml:space="preserve">. </w:t>
      </w:r>
      <w:r w:rsidR="002E7EE8">
        <w:rPr>
          <w:sz w:val="24"/>
          <w:szCs w:val="24"/>
        </w:rPr>
        <w:t>Developing this point further</w:t>
      </w:r>
      <w:r w:rsidR="00353407">
        <w:rPr>
          <w:sz w:val="24"/>
          <w:szCs w:val="24"/>
        </w:rPr>
        <w:t>,</w:t>
      </w:r>
      <w:r w:rsidR="002E7EE8">
        <w:rPr>
          <w:sz w:val="24"/>
          <w:szCs w:val="24"/>
        </w:rPr>
        <w:t xml:space="preserve"> </w:t>
      </w:r>
      <w:r w:rsidR="00353407">
        <w:rPr>
          <w:sz w:val="24"/>
          <w:szCs w:val="24"/>
        </w:rPr>
        <w:t>during</w:t>
      </w:r>
      <w:r w:rsidR="007F3E4D">
        <w:rPr>
          <w:sz w:val="24"/>
          <w:szCs w:val="24"/>
        </w:rPr>
        <w:t xml:space="preserve"> a shift within my initial response tutorship, my colleague and I responded to an emergency call, which </w:t>
      </w:r>
      <w:r w:rsidR="00F8330A">
        <w:rPr>
          <w:sz w:val="24"/>
          <w:szCs w:val="24"/>
        </w:rPr>
        <w:t xml:space="preserve">later </w:t>
      </w:r>
      <w:r w:rsidR="00D53303">
        <w:rPr>
          <w:sz w:val="24"/>
          <w:szCs w:val="24"/>
        </w:rPr>
        <w:t xml:space="preserve">revolved around conflict and the discretion needed to be used by myself. </w:t>
      </w:r>
      <w:r w:rsidR="00920504">
        <w:rPr>
          <w:sz w:val="24"/>
          <w:szCs w:val="24"/>
        </w:rPr>
        <w:t xml:space="preserve">Before attending this call, I had no previous experience in dealing with conflict to this extent. </w:t>
      </w:r>
    </w:p>
    <w:p w14:paraId="0B11E2D9" w14:textId="77777777" w:rsidR="00D53303" w:rsidRDefault="00D53303" w:rsidP="00FF7EBB">
      <w:pPr>
        <w:jc w:val="both"/>
        <w:rPr>
          <w:sz w:val="24"/>
          <w:szCs w:val="24"/>
        </w:rPr>
      </w:pPr>
    </w:p>
    <w:p w14:paraId="3455AB63" w14:textId="3902214A" w:rsidR="00D53303" w:rsidRDefault="00C30D49" w:rsidP="00FF7EBB">
      <w:pPr>
        <w:jc w:val="both"/>
        <w:rPr>
          <w:sz w:val="24"/>
          <w:szCs w:val="24"/>
        </w:rPr>
      </w:pPr>
      <w:r>
        <w:rPr>
          <w:sz w:val="24"/>
          <w:szCs w:val="24"/>
        </w:rPr>
        <w:t>Prior to attending this emergency call,</w:t>
      </w:r>
      <w:r w:rsidR="000A3C05">
        <w:rPr>
          <w:sz w:val="24"/>
          <w:szCs w:val="24"/>
        </w:rPr>
        <w:t xml:space="preserve"> I had been informed that the suspect </w:t>
      </w:r>
      <w:r w:rsidR="001D5408">
        <w:rPr>
          <w:sz w:val="24"/>
          <w:szCs w:val="24"/>
        </w:rPr>
        <w:t xml:space="preserve">had previous drug abuse issues. Due to her prolific substance abuse, her family no longer felt capable to care for </w:t>
      </w:r>
      <w:r w:rsidR="001C1375">
        <w:rPr>
          <w:sz w:val="24"/>
          <w:szCs w:val="24"/>
        </w:rPr>
        <w:t xml:space="preserve">her, therefore she was placed in accommodation, whereby carers aimed to aid her addiction through </w:t>
      </w:r>
      <w:r w:rsidR="00BD01A9">
        <w:rPr>
          <w:sz w:val="24"/>
          <w:szCs w:val="24"/>
        </w:rPr>
        <w:t xml:space="preserve">a drug </w:t>
      </w:r>
      <w:r w:rsidR="00274113">
        <w:rPr>
          <w:sz w:val="24"/>
          <w:szCs w:val="24"/>
        </w:rPr>
        <w:t>rehabilitation scheme.</w:t>
      </w:r>
      <w:r w:rsidR="00920504">
        <w:rPr>
          <w:sz w:val="24"/>
          <w:szCs w:val="24"/>
        </w:rPr>
        <w:t xml:space="preserve"> In this instance, m</w:t>
      </w:r>
      <w:r w:rsidR="007D51DE">
        <w:rPr>
          <w:sz w:val="24"/>
          <w:szCs w:val="24"/>
        </w:rPr>
        <w:t xml:space="preserve">y colleague and </w:t>
      </w:r>
      <w:r w:rsidR="00920504">
        <w:rPr>
          <w:sz w:val="24"/>
          <w:szCs w:val="24"/>
        </w:rPr>
        <w:t xml:space="preserve">I </w:t>
      </w:r>
      <w:r w:rsidR="007D51DE">
        <w:rPr>
          <w:sz w:val="24"/>
          <w:szCs w:val="24"/>
        </w:rPr>
        <w:t xml:space="preserve">were informed that </w:t>
      </w:r>
      <w:r w:rsidR="00920504">
        <w:rPr>
          <w:sz w:val="24"/>
          <w:szCs w:val="24"/>
        </w:rPr>
        <w:t>the female had failed to return to her care home</w:t>
      </w:r>
      <w:r w:rsidR="00605451">
        <w:rPr>
          <w:sz w:val="24"/>
          <w:szCs w:val="24"/>
        </w:rPr>
        <w:t xml:space="preserve"> at their allocated curfew. </w:t>
      </w:r>
      <w:r w:rsidR="006B1B01">
        <w:rPr>
          <w:sz w:val="24"/>
          <w:szCs w:val="24"/>
        </w:rPr>
        <w:t xml:space="preserve">As we arrived at the </w:t>
      </w:r>
      <w:r w:rsidR="00981F3F">
        <w:rPr>
          <w:sz w:val="24"/>
          <w:szCs w:val="24"/>
        </w:rPr>
        <w:t xml:space="preserve">premises where the reported </w:t>
      </w:r>
      <w:r w:rsidR="00331856">
        <w:rPr>
          <w:sz w:val="24"/>
          <w:szCs w:val="24"/>
        </w:rPr>
        <w:t>persons</w:t>
      </w:r>
      <w:r w:rsidR="00981F3F">
        <w:rPr>
          <w:sz w:val="24"/>
          <w:szCs w:val="24"/>
        </w:rPr>
        <w:t xml:space="preserve"> were</w:t>
      </w:r>
      <w:r w:rsidR="004A3189">
        <w:rPr>
          <w:sz w:val="24"/>
          <w:szCs w:val="24"/>
        </w:rPr>
        <w:t xml:space="preserve">, we could already tell that a deal of officer discretion would be </w:t>
      </w:r>
      <w:r w:rsidR="00605451">
        <w:rPr>
          <w:sz w:val="24"/>
          <w:szCs w:val="24"/>
        </w:rPr>
        <w:t>necessary within</w:t>
      </w:r>
      <w:r w:rsidR="004A3189">
        <w:rPr>
          <w:sz w:val="24"/>
          <w:szCs w:val="24"/>
        </w:rPr>
        <w:t xml:space="preserve"> th</w:t>
      </w:r>
      <w:r w:rsidR="00605451">
        <w:rPr>
          <w:sz w:val="24"/>
          <w:szCs w:val="24"/>
        </w:rPr>
        <w:t>is</w:t>
      </w:r>
      <w:r w:rsidR="004A3189">
        <w:rPr>
          <w:sz w:val="24"/>
          <w:szCs w:val="24"/>
        </w:rPr>
        <w:t xml:space="preserve"> situation, as the reported persons were acting abruptly upon our arrival, </w:t>
      </w:r>
      <w:r w:rsidR="0099502A">
        <w:rPr>
          <w:sz w:val="24"/>
          <w:szCs w:val="24"/>
        </w:rPr>
        <w:t xml:space="preserve">and </w:t>
      </w:r>
      <w:r w:rsidR="004A3189">
        <w:rPr>
          <w:sz w:val="24"/>
          <w:szCs w:val="24"/>
        </w:rPr>
        <w:t xml:space="preserve">not co-operating to </w:t>
      </w:r>
      <w:r w:rsidR="0099502A">
        <w:rPr>
          <w:sz w:val="24"/>
          <w:szCs w:val="24"/>
        </w:rPr>
        <w:t>our preference.</w:t>
      </w:r>
      <w:r w:rsidR="00B85EC3">
        <w:rPr>
          <w:sz w:val="24"/>
          <w:szCs w:val="24"/>
        </w:rPr>
        <w:t xml:space="preserve"> </w:t>
      </w:r>
      <w:r w:rsidR="00331856">
        <w:rPr>
          <w:sz w:val="24"/>
          <w:szCs w:val="24"/>
        </w:rPr>
        <w:t>Furthermore, my colleagues have prev</w:t>
      </w:r>
      <w:r w:rsidR="00A01E0B">
        <w:rPr>
          <w:sz w:val="24"/>
          <w:szCs w:val="24"/>
        </w:rPr>
        <w:t>iously dealt with this person, where they informed me on their previous behaviour, prior to my arrival.</w:t>
      </w:r>
    </w:p>
    <w:p w14:paraId="5957F8AE" w14:textId="77777777" w:rsidR="00CC46E7" w:rsidRDefault="00CC46E7" w:rsidP="00FF7EBB">
      <w:pPr>
        <w:jc w:val="both"/>
        <w:rPr>
          <w:sz w:val="24"/>
          <w:szCs w:val="24"/>
        </w:rPr>
      </w:pPr>
    </w:p>
    <w:p w14:paraId="03C2C80D" w14:textId="73B58B06" w:rsidR="00E51C2A" w:rsidRDefault="00CC46E7" w:rsidP="00FF7EBB">
      <w:pPr>
        <w:jc w:val="both"/>
        <w:rPr>
          <w:sz w:val="24"/>
          <w:szCs w:val="24"/>
        </w:rPr>
      </w:pPr>
      <w:r>
        <w:rPr>
          <w:sz w:val="24"/>
          <w:szCs w:val="24"/>
        </w:rPr>
        <w:lastRenderedPageBreak/>
        <w:t xml:space="preserve">As we arrived at the </w:t>
      </w:r>
      <w:r w:rsidR="00332391">
        <w:rPr>
          <w:sz w:val="24"/>
          <w:szCs w:val="24"/>
        </w:rPr>
        <w:t>scene,</w:t>
      </w:r>
      <w:r>
        <w:rPr>
          <w:sz w:val="24"/>
          <w:szCs w:val="24"/>
        </w:rPr>
        <w:t xml:space="preserve"> I immediately knew that my discretion would need to be utilised,</w:t>
      </w:r>
      <w:r w:rsidR="002702EE">
        <w:rPr>
          <w:sz w:val="24"/>
          <w:szCs w:val="24"/>
        </w:rPr>
        <w:t xml:space="preserve"> along with the possibility of varied legislation, such as </w:t>
      </w:r>
      <w:r w:rsidR="00B766A4">
        <w:rPr>
          <w:sz w:val="24"/>
          <w:szCs w:val="24"/>
        </w:rPr>
        <w:t>an arrest/charge for being drunk and disorderly</w:t>
      </w:r>
      <w:r w:rsidR="003C72B1">
        <w:rPr>
          <w:sz w:val="24"/>
          <w:szCs w:val="24"/>
        </w:rPr>
        <w:t xml:space="preserve"> </w:t>
      </w:r>
      <w:r w:rsidR="002F7907">
        <w:rPr>
          <w:sz w:val="24"/>
          <w:szCs w:val="24"/>
        </w:rPr>
        <w:t>(</w:t>
      </w:r>
      <w:r w:rsidR="00A3427C">
        <w:rPr>
          <w:sz w:val="24"/>
          <w:szCs w:val="24"/>
        </w:rPr>
        <w:t>Section 91 of the Criminal Justice Act</w:t>
      </w:r>
      <w:r w:rsidR="003C72B1">
        <w:rPr>
          <w:sz w:val="24"/>
          <w:szCs w:val="24"/>
        </w:rPr>
        <w:t xml:space="preserve"> 1967)</w:t>
      </w:r>
      <w:r w:rsidR="00B766A4">
        <w:rPr>
          <w:sz w:val="24"/>
          <w:szCs w:val="24"/>
        </w:rPr>
        <w:t xml:space="preserve">, or possibly </w:t>
      </w:r>
      <w:r w:rsidR="00852C58">
        <w:rPr>
          <w:sz w:val="24"/>
          <w:szCs w:val="24"/>
        </w:rPr>
        <w:t xml:space="preserve">an </w:t>
      </w:r>
      <w:r w:rsidR="002F7907">
        <w:rPr>
          <w:sz w:val="24"/>
          <w:szCs w:val="24"/>
        </w:rPr>
        <w:t>a</w:t>
      </w:r>
      <w:r w:rsidR="00852C58">
        <w:rPr>
          <w:sz w:val="24"/>
          <w:szCs w:val="24"/>
        </w:rPr>
        <w:t>rrest for</w:t>
      </w:r>
      <w:r w:rsidR="002F7907">
        <w:rPr>
          <w:sz w:val="24"/>
          <w:szCs w:val="24"/>
        </w:rPr>
        <w:t xml:space="preserve"> breach of the peace</w:t>
      </w:r>
      <w:r w:rsidR="009E1D8A">
        <w:rPr>
          <w:sz w:val="24"/>
          <w:szCs w:val="24"/>
        </w:rPr>
        <w:t xml:space="preserve"> (Section 5 Public Order Act)</w:t>
      </w:r>
      <w:r w:rsidR="00852C58">
        <w:rPr>
          <w:sz w:val="24"/>
          <w:szCs w:val="24"/>
        </w:rPr>
        <w:t>, as they were in a public place</w:t>
      </w:r>
      <w:r w:rsidR="009E1D8A">
        <w:rPr>
          <w:sz w:val="24"/>
          <w:szCs w:val="24"/>
        </w:rPr>
        <w:t>.</w:t>
      </w:r>
      <w:r w:rsidR="004F0A95">
        <w:rPr>
          <w:sz w:val="24"/>
          <w:szCs w:val="24"/>
        </w:rPr>
        <w:t xml:space="preserve"> This is an excellent example of a</w:t>
      </w:r>
      <w:r w:rsidR="006E0195">
        <w:rPr>
          <w:sz w:val="24"/>
          <w:szCs w:val="24"/>
        </w:rPr>
        <w:t xml:space="preserve"> policing incident involving conflict as </w:t>
      </w:r>
      <w:r w:rsidR="00E51C2A">
        <w:rPr>
          <w:sz w:val="24"/>
          <w:szCs w:val="24"/>
        </w:rPr>
        <w:t>it became clear</w:t>
      </w:r>
      <w:r w:rsidR="006E0195">
        <w:rPr>
          <w:sz w:val="24"/>
          <w:szCs w:val="24"/>
        </w:rPr>
        <w:t xml:space="preserve"> that the female was under the influence of alcohol</w:t>
      </w:r>
      <w:r w:rsidR="00187897">
        <w:rPr>
          <w:sz w:val="24"/>
          <w:szCs w:val="24"/>
        </w:rPr>
        <w:t xml:space="preserve">, and </w:t>
      </w:r>
      <w:r w:rsidR="00D57270">
        <w:rPr>
          <w:sz w:val="24"/>
          <w:szCs w:val="24"/>
        </w:rPr>
        <w:t>she</w:t>
      </w:r>
      <w:r w:rsidR="00187897">
        <w:rPr>
          <w:sz w:val="24"/>
          <w:szCs w:val="24"/>
        </w:rPr>
        <w:t xml:space="preserve"> was acting erratically. Furthermore, despite the offences being clearly outlined</w:t>
      </w:r>
      <w:r w:rsidR="00190318">
        <w:rPr>
          <w:sz w:val="24"/>
          <w:szCs w:val="24"/>
        </w:rPr>
        <w:t xml:space="preserve">, this is the moment where my officer’s discretion came into the scenario as </w:t>
      </w:r>
      <w:r w:rsidR="0037789F">
        <w:rPr>
          <w:sz w:val="24"/>
          <w:szCs w:val="24"/>
        </w:rPr>
        <w:t>the female</w:t>
      </w:r>
      <w:r w:rsidR="00190318">
        <w:rPr>
          <w:sz w:val="24"/>
          <w:szCs w:val="24"/>
        </w:rPr>
        <w:t xml:space="preserve"> came from protected ho</w:t>
      </w:r>
      <w:r w:rsidR="001D031E">
        <w:rPr>
          <w:sz w:val="24"/>
          <w:szCs w:val="24"/>
        </w:rPr>
        <w:t>using</w:t>
      </w:r>
      <w:r w:rsidR="00085AC3">
        <w:rPr>
          <w:sz w:val="24"/>
          <w:szCs w:val="24"/>
        </w:rPr>
        <w:t xml:space="preserve">. </w:t>
      </w:r>
      <w:r w:rsidR="00D87E4F">
        <w:rPr>
          <w:sz w:val="24"/>
          <w:szCs w:val="24"/>
        </w:rPr>
        <w:t xml:space="preserve">This </w:t>
      </w:r>
      <w:r w:rsidR="00447E17">
        <w:rPr>
          <w:sz w:val="24"/>
          <w:szCs w:val="24"/>
        </w:rPr>
        <w:t>decision not</w:t>
      </w:r>
      <w:r w:rsidR="001D031E">
        <w:rPr>
          <w:sz w:val="24"/>
          <w:szCs w:val="24"/>
        </w:rPr>
        <w:t xml:space="preserve"> to</w:t>
      </w:r>
      <w:r w:rsidR="00447E17">
        <w:rPr>
          <w:sz w:val="24"/>
          <w:szCs w:val="24"/>
        </w:rPr>
        <w:t xml:space="preserve"> the arrest the</w:t>
      </w:r>
      <w:r w:rsidR="006D22EC">
        <w:rPr>
          <w:sz w:val="24"/>
          <w:szCs w:val="24"/>
        </w:rPr>
        <w:t xml:space="preserve"> </w:t>
      </w:r>
      <w:r w:rsidR="00120B3F">
        <w:rPr>
          <w:sz w:val="24"/>
          <w:szCs w:val="24"/>
        </w:rPr>
        <w:t xml:space="preserve">raucous </w:t>
      </w:r>
      <w:r w:rsidR="001D031E">
        <w:rPr>
          <w:sz w:val="24"/>
          <w:szCs w:val="24"/>
        </w:rPr>
        <w:t>female</w:t>
      </w:r>
      <w:r w:rsidR="006D22EC">
        <w:rPr>
          <w:sz w:val="24"/>
          <w:szCs w:val="24"/>
        </w:rPr>
        <w:t xml:space="preserve"> </w:t>
      </w:r>
      <w:r w:rsidR="000B2FDE">
        <w:rPr>
          <w:sz w:val="24"/>
          <w:szCs w:val="24"/>
        </w:rPr>
        <w:t xml:space="preserve">in this instance was </w:t>
      </w:r>
      <w:r w:rsidR="00B911C0">
        <w:rPr>
          <w:sz w:val="24"/>
          <w:szCs w:val="24"/>
        </w:rPr>
        <w:t>primarily due to her fragile mental state</w:t>
      </w:r>
      <w:r w:rsidR="000B2FDE">
        <w:rPr>
          <w:sz w:val="24"/>
          <w:szCs w:val="24"/>
        </w:rPr>
        <w:t xml:space="preserve">, as well as </w:t>
      </w:r>
      <w:r w:rsidR="00B911C0">
        <w:rPr>
          <w:sz w:val="24"/>
          <w:szCs w:val="24"/>
        </w:rPr>
        <w:t xml:space="preserve">her possible unpredictable, </w:t>
      </w:r>
      <w:r w:rsidR="00C21B11">
        <w:rPr>
          <w:sz w:val="24"/>
          <w:szCs w:val="24"/>
        </w:rPr>
        <w:t xml:space="preserve">unsettling living conditions. </w:t>
      </w:r>
      <w:r w:rsidR="000B2FDE">
        <w:rPr>
          <w:sz w:val="24"/>
          <w:szCs w:val="24"/>
        </w:rPr>
        <w:t xml:space="preserve">I recognised that </w:t>
      </w:r>
      <w:r w:rsidR="00BC5963">
        <w:rPr>
          <w:sz w:val="24"/>
          <w:szCs w:val="24"/>
        </w:rPr>
        <w:t xml:space="preserve">detaining the </w:t>
      </w:r>
      <w:r w:rsidR="006D38D1">
        <w:rPr>
          <w:sz w:val="24"/>
          <w:szCs w:val="24"/>
        </w:rPr>
        <w:t>female</w:t>
      </w:r>
      <w:r w:rsidR="006038CF">
        <w:rPr>
          <w:sz w:val="24"/>
          <w:szCs w:val="24"/>
        </w:rPr>
        <w:t xml:space="preserve"> may be likely to increase </w:t>
      </w:r>
      <w:r w:rsidR="006D38D1">
        <w:rPr>
          <w:sz w:val="24"/>
          <w:szCs w:val="24"/>
        </w:rPr>
        <w:t>her</w:t>
      </w:r>
      <w:r w:rsidR="006038CF">
        <w:rPr>
          <w:sz w:val="24"/>
          <w:szCs w:val="24"/>
        </w:rPr>
        <w:t xml:space="preserve"> distrust in the police, resulting in potential further, possibly more serious crime. </w:t>
      </w:r>
    </w:p>
    <w:p w14:paraId="5E28F692" w14:textId="4CF85600" w:rsidR="00650F5A" w:rsidRDefault="00650F5A" w:rsidP="00FF7EBB">
      <w:pPr>
        <w:jc w:val="both"/>
        <w:rPr>
          <w:sz w:val="24"/>
          <w:szCs w:val="24"/>
        </w:rPr>
      </w:pPr>
    </w:p>
    <w:p w14:paraId="48A6D7D8" w14:textId="44655054" w:rsidR="00A465BC" w:rsidRDefault="00E74E9A" w:rsidP="00FF7EBB">
      <w:pPr>
        <w:jc w:val="both"/>
        <w:rPr>
          <w:sz w:val="24"/>
          <w:szCs w:val="24"/>
        </w:rPr>
      </w:pPr>
      <w:r>
        <w:rPr>
          <w:sz w:val="24"/>
          <w:szCs w:val="24"/>
        </w:rPr>
        <w:t>As the situation progressed, I atte</w:t>
      </w:r>
      <w:r w:rsidR="007D1DB3">
        <w:rPr>
          <w:sz w:val="24"/>
          <w:szCs w:val="24"/>
        </w:rPr>
        <w:t>m</w:t>
      </w:r>
      <w:r>
        <w:rPr>
          <w:sz w:val="24"/>
          <w:szCs w:val="24"/>
        </w:rPr>
        <w:t xml:space="preserve">pted to reason </w:t>
      </w:r>
      <w:r w:rsidR="00124783">
        <w:rPr>
          <w:sz w:val="24"/>
          <w:szCs w:val="24"/>
        </w:rPr>
        <w:t>with</w:t>
      </w:r>
      <w:r>
        <w:rPr>
          <w:sz w:val="24"/>
          <w:szCs w:val="24"/>
        </w:rPr>
        <w:t xml:space="preserve"> the </w:t>
      </w:r>
      <w:r w:rsidR="006D38D1">
        <w:rPr>
          <w:sz w:val="24"/>
          <w:szCs w:val="24"/>
        </w:rPr>
        <w:t>femal</w:t>
      </w:r>
      <w:r w:rsidR="003D54B6">
        <w:rPr>
          <w:sz w:val="24"/>
          <w:szCs w:val="24"/>
        </w:rPr>
        <w:t xml:space="preserve">e using collaborative negotiation, </w:t>
      </w:r>
      <w:r w:rsidR="0094349F">
        <w:rPr>
          <w:sz w:val="24"/>
          <w:szCs w:val="24"/>
        </w:rPr>
        <w:t>which I ha</w:t>
      </w:r>
      <w:r w:rsidR="004F1CAE">
        <w:rPr>
          <w:sz w:val="24"/>
          <w:szCs w:val="24"/>
        </w:rPr>
        <w:t xml:space="preserve">d prior knowledge about, as part of </w:t>
      </w:r>
      <w:r w:rsidR="004766AD">
        <w:rPr>
          <w:sz w:val="24"/>
          <w:szCs w:val="24"/>
        </w:rPr>
        <w:t xml:space="preserve">my initial </w:t>
      </w:r>
      <w:r w:rsidR="002878C8">
        <w:rPr>
          <w:sz w:val="24"/>
          <w:szCs w:val="24"/>
        </w:rPr>
        <w:t>6-month</w:t>
      </w:r>
      <w:r w:rsidR="004766AD">
        <w:rPr>
          <w:sz w:val="24"/>
          <w:szCs w:val="24"/>
        </w:rPr>
        <w:t xml:space="preserve"> training programme.</w:t>
      </w:r>
      <w:r w:rsidR="00E601C0">
        <w:rPr>
          <w:sz w:val="24"/>
          <w:szCs w:val="24"/>
        </w:rPr>
        <w:t xml:space="preserve"> (Dryer-Beers</w:t>
      </w:r>
      <w:r w:rsidR="00F324BD">
        <w:rPr>
          <w:sz w:val="24"/>
          <w:szCs w:val="24"/>
        </w:rPr>
        <w:t xml:space="preserve"> et al</w:t>
      </w:r>
      <w:r w:rsidR="00AC5C91">
        <w:rPr>
          <w:sz w:val="24"/>
          <w:szCs w:val="24"/>
        </w:rPr>
        <w:t>,</w:t>
      </w:r>
      <w:r w:rsidR="00F324BD">
        <w:rPr>
          <w:sz w:val="24"/>
          <w:szCs w:val="24"/>
        </w:rPr>
        <w:t>2020)</w:t>
      </w:r>
      <w:r w:rsidR="004766AD">
        <w:rPr>
          <w:sz w:val="24"/>
          <w:szCs w:val="24"/>
        </w:rPr>
        <w:t xml:space="preserve"> A</w:t>
      </w:r>
      <w:r w:rsidR="003D54B6">
        <w:rPr>
          <w:sz w:val="24"/>
          <w:szCs w:val="24"/>
        </w:rPr>
        <w:t xml:space="preserve">s I could infer that she was unsettled within the environment, </w:t>
      </w:r>
      <w:r w:rsidR="00B2661F">
        <w:rPr>
          <w:sz w:val="24"/>
          <w:szCs w:val="24"/>
        </w:rPr>
        <w:t xml:space="preserve">I </w:t>
      </w:r>
      <w:r w:rsidR="00AF4A60">
        <w:rPr>
          <w:sz w:val="24"/>
          <w:szCs w:val="24"/>
        </w:rPr>
        <w:t xml:space="preserve">conceded that getting her </w:t>
      </w:r>
      <w:r w:rsidR="003B5007">
        <w:rPr>
          <w:sz w:val="24"/>
          <w:szCs w:val="24"/>
        </w:rPr>
        <w:t>to a safe, familiar environment was essential. To</w:t>
      </w:r>
      <w:r>
        <w:rPr>
          <w:sz w:val="24"/>
          <w:szCs w:val="24"/>
        </w:rPr>
        <w:t xml:space="preserve"> return to </w:t>
      </w:r>
      <w:r w:rsidR="009B71CB">
        <w:rPr>
          <w:sz w:val="24"/>
          <w:szCs w:val="24"/>
        </w:rPr>
        <w:t>her</w:t>
      </w:r>
      <w:r>
        <w:rPr>
          <w:sz w:val="24"/>
          <w:szCs w:val="24"/>
        </w:rPr>
        <w:t xml:space="preserve"> respective ho</w:t>
      </w:r>
      <w:r w:rsidR="009B71CB">
        <w:rPr>
          <w:sz w:val="24"/>
          <w:szCs w:val="24"/>
        </w:rPr>
        <w:t>me</w:t>
      </w:r>
      <w:r w:rsidR="00C17504">
        <w:rPr>
          <w:sz w:val="24"/>
          <w:szCs w:val="24"/>
        </w:rPr>
        <w:t xml:space="preserve">, using negotiation tactics such as </w:t>
      </w:r>
      <w:r w:rsidR="00E84491">
        <w:rPr>
          <w:sz w:val="24"/>
          <w:szCs w:val="24"/>
        </w:rPr>
        <w:t>open</w:t>
      </w:r>
      <w:r w:rsidR="00F0051D">
        <w:rPr>
          <w:sz w:val="24"/>
          <w:szCs w:val="24"/>
        </w:rPr>
        <w:t xml:space="preserve"> questions</w:t>
      </w:r>
      <w:r w:rsidR="003B5007">
        <w:rPr>
          <w:sz w:val="24"/>
          <w:szCs w:val="24"/>
        </w:rPr>
        <w:t xml:space="preserve"> proved useful. </w:t>
      </w:r>
      <w:r w:rsidR="00F0051D">
        <w:rPr>
          <w:sz w:val="24"/>
          <w:szCs w:val="24"/>
        </w:rPr>
        <w:t xml:space="preserve">I believe making use </w:t>
      </w:r>
      <w:r w:rsidR="00DA0C50">
        <w:rPr>
          <w:sz w:val="24"/>
          <w:szCs w:val="24"/>
        </w:rPr>
        <w:t>of</w:t>
      </w:r>
      <w:r w:rsidR="00E84491">
        <w:rPr>
          <w:sz w:val="24"/>
          <w:szCs w:val="24"/>
        </w:rPr>
        <w:t xml:space="preserve"> open</w:t>
      </w:r>
      <w:r w:rsidR="00DA0C50">
        <w:rPr>
          <w:sz w:val="24"/>
          <w:szCs w:val="24"/>
        </w:rPr>
        <w:t xml:space="preserve"> </w:t>
      </w:r>
      <w:r w:rsidR="0070347B">
        <w:rPr>
          <w:sz w:val="24"/>
          <w:szCs w:val="24"/>
        </w:rPr>
        <w:t>questions</w:t>
      </w:r>
      <w:r w:rsidR="00E671FC">
        <w:rPr>
          <w:sz w:val="24"/>
          <w:szCs w:val="24"/>
        </w:rPr>
        <w:t xml:space="preserve"> allowed the </w:t>
      </w:r>
      <w:r w:rsidR="009B71CB">
        <w:rPr>
          <w:sz w:val="24"/>
          <w:szCs w:val="24"/>
        </w:rPr>
        <w:t>female</w:t>
      </w:r>
      <w:r w:rsidR="00E671FC">
        <w:rPr>
          <w:sz w:val="24"/>
          <w:szCs w:val="24"/>
        </w:rPr>
        <w:t xml:space="preserve"> to feel as though </w:t>
      </w:r>
      <w:r w:rsidR="009B71CB">
        <w:rPr>
          <w:sz w:val="24"/>
          <w:szCs w:val="24"/>
        </w:rPr>
        <w:t>she</w:t>
      </w:r>
      <w:r w:rsidR="00E671FC">
        <w:rPr>
          <w:sz w:val="24"/>
          <w:szCs w:val="24"/>
        </w:rPr>
        <w:t xml:space="preserve"> had options, allowing </w:t>
      </w:r>
      <w:r w:rsidR="00BC0519">
        <w:rPr>
          <w:sz w:val="24"/>
          <w:szCs w:val="24"/>
        </w:rPr>
        <w:t>her</w:t>
      </w:r>
      <w:r w:rsidR="00E671FC">
        <w:rPr>
          <w:sz w:val="24"/>
          <w:szCs w:val="24"/>
        </w:rPr>
        <w:t xml:space="preserve"> to freely make the </w:t>
      </w:r>
      <w:r w:rsidR="00E84491">
        <w:rPr>
          <w:sz w:val="24"/>
          <w:szCs w:val="24"/>
        </w:rPr>
        <w:t>decision</w:t>
      </w:r>
      <w:r w:rsidR="00E671FC">
        <w:rPr>
          <w:sz w:val="24"/>
          <w:szCs w:val="24"/>
        </w:rPr>
        <w:t xml:space="preserve"> to return home. For example, when speaking with the female, I used the question ‘</w:t>
      </w:r>
      <w:r w:rsidR="00E84491">
        <w:rPr>
          <w:sz w:val="24"/>
          <w:szCs w:val="24"/>
        </w:rPr>
        <w:t>Is there anything</w:t>
      </w:r>
      <w:r w:rsidR="001B2470">
        <w:rPr>
          <w:sz w:val="24"/>
          <w:szCs w:val="24"/>
        </w:rPr>
        <w:t xml:space="preserve"> </w:t>
      </w:r>
      <w:r w:rsidR="00BC0519">
        <w:rPr>
          <w:sz w:val="24"/>
          <w:szCs w:val="24"/>
        </w:rPr>
        <w:t>I can reasonably do</w:t>
      </w:r>
      <w:r w:rsidR="00E84491">
        <w:rPr>
          <w:sz w:val="24"/>
          <w:szCs w:val="24"/>
        </w:rPr>
        <w:t xml:space="preserve"> </w:t>
      </w:r>
      <w:r w:rsidR="001B2470">
        <w:rPr>
          <w:sz w:val="24"/>
          <w:szCs w:val="24"/>
        </w:rPr>
        <w:t>to help you calm down and return home safely in this situation?’ Although I recognise this question may</w:t>
      </w:r>
      <w:r w:rsidR="00556341">
        <w:rPr>
          <w:sz w:val="24"/>
          <w:szCs w:val="24"/>
        </w:rPr>
        <w:t xml:space="preserve"> ha</w:t>
      </w:r>
      <w:r w:rsidR="001B2470">
        <w:rPr>
          <w:sz w:val="24"/>
          <w:szCs w:val="24"/>
        </w:rPr>
        <w:t xml:space="preserve">ve warranted </w:t>
      </w:r>
      <w:r w:rsidR="00942A6C">
        <w:rPr>
          <w:sz w:val="24"/>
          <w:szCs w:val="24"/>
        </w:rPr>
        <w:t>several</w:t>
      </w:r>
      <w:r w:rsidR="001B2470">
        <w:rPr>
          <w:sz w:val="24"/>
          <w:szCs w:val="24"/>
        </w:rPr>
        <w:t xml:space="preserve"> </w:t>
      </w:r>
      <w:r w:rsidR="002A0008">
        <w:rPr>
          <w:sz w:val="24"/>
          <w:szCs w:val="24"/>
        </w:rPr>
        <w:t xml:space="preserve">unreasonable responses, I believe the potential for positive results </w:t>
      </w:r>
      <w:r w:rsidR="00556341">
        <w:rPr>
          <w:sz w:val="24"/>
          <w:szCs w:val="24"/>
        </w:rPr>
        <w:t>outweighed any worries I may have had</w:t>
      </w:r>
      <w:r w:rsidR="00072256">
        <w:rPr>
          <w:sz w:val="24"/>
          <w:szCs w:val="24"/>
        </w:rPr>
        <w:t xml:space="preserve">. </w:t>
      </w:r>
      <w:r w:rsidR="003B5007">
        <w:rPr>
          <w:sz w:val="24"/>
          <w:szCs w:val="24"/>
        </w:rPr>
        <w:t xml:space="preserve">Initially, the female displayed </w:t>
      </w:r>
      <w:r w:rsidR="00DE68FA">
        <w:rPr>
          <w:sz w:val="24"/>
          <w:szCs w:val="24"/>
        </w:rPr>
        <w:t xml:space="preserve">behaviour that could be described as aggressive, as she </w:t>
      </w:r>
      <w:r w:rsidR="00A07924">
        <w:rPr>
          <w:sz w:val="24"/>
          <w:szCs w:val="24"/>
        </w:rPr>
        <w:t xml:space="preserve">expressed frustration by shouting and attempting to run away from the scene. </w:t>
      </w:r>
      <w:r w:rsidR="00AE6F53">
        <w:rPr>
          <w:sz w:val="24"/>
          <w:szCs w:val="24"/>
        </w:rPr>
        <w:t xml:space="preserve">Usually, </w:t>
      </w:r>
      <w:r w:rsidR="00A6521B">
        <w:rPr>
          <w:sz w:val="24"/>
          <w:szCs w:val="24"/>
        </w:rPr>
        <w:t xml:space="preserve">within a situation like this, I would find myself retaliating to the </w:t>
      </w:r>
      <w:r w:rsidR="00104AEE">
        <w:rPr>
          <w:sz w:val="24"/>
          <w:szCs w:val="24"/>
        </w:rPr>
        <w:t>female’s</w:t>
      </w:r>
      <w:r w:rsidR="00A6521B">
        <w:rPr>
          <w:sz w:val="24"/>
          <w:szCs w:val="24"/>
        </w:rPr>
        <w:t xml:space="preserve"> behaviour</w:t>
      </w:r>
      <w:r w:rsidR="006E63C0">
        <w:rPr>
          <w:sz w:val="24"/>
          <w:szCs w:val="24"/>
        </w:rPr>
        <w:t xml:space="preserve">, I would see the importance of using appropriate force, by the means of handcuffing </w:t>
      </w:r>
      <w:r w:rsidR="008E20C0">
        <w:rPr>
          <w:sz w:val="24"/>
          <w:szCs w:val="24"/>
        </w:rPr>
        <w:t>and placing the perpetrator into the police vehicle. However, using</w:t>
      </w:r>
      <w:r w:rsidR="00104AEE">
        <w:rPr>
          <w:sz w:val="24"/>
          <w:szCs w:val="24"/>
        </w:rPr>
        <w:t xml:space="preserve"> officer discretion, I saw it reasonable to </w:t>
      </w:r>
      <w:r w:rsidR="005D7BFA">
        <w:rPr>
          <w:sz w:val="24"/>
          <w:szCs w:val="24"/>
        </w:rPr>
        <w:t xml:space="preserve">approach this situation differently. Instead of the traditional policing technique, </w:t>
      </w:r>
      <w:r w:rsidR="002878C8">
        <w:rPr>
          <w:sz w:val="24"/>
          <w:szCs w:val="24"/>
        </w:rPr>
        <w:t xml:space="preserve">I opted to </w:t>
      </w:r>
      <w:r w:rsidR="006C5359">
        <w:rPr>
          <w:sz w:val="24"/>
          <w:szCs w:val="24"/>
        </w:rPr>
        <w:t>use a range of interpersonal skills, as</w:t>
      </w:r>
      <w:r w:rsidR="00651C78">
        <w:rPr>
          <w:sz w:val="24"/>
          <w:szCs w:val="24"/>
        </w:rPr>
        <w:t xml:space="preserve"> suggested by </w:t>
      </w:r>
      <w:proofErr w:type="spellStart"/>
      <w:r w:rsidR="00651C78">
        <w:rPr>
          <w:sz w:val="24"/>
          <w:szCs w:val="24"/>
        </w:rPr>
        <w:t>B</w:t>
      </w:r>
      <w:r w:rsidR="00FA26FD">
        <w:rPr>
          <w:sz w:val="24"/>
          <w:szCs w:val="24"/>
        </w:rPr>
        <w:t>e</w:t>
      </w:r>
      <w:r w:rsidR="00651C78">
        <w:rPr>
          <w:sz w:val="24"/>
          <w:szCs w:val="24"/>
        </w:rPr>
        <w:t>taris</w:t>
      </w:r>
      <w:proofErr w:type="spellEnd"/>
      <w:r w:rsidR="00651C78">
        <w:rPr>
          <w:sz w:val="24"/>
          <w:szCs w:val="24"/>
        </w:rPr>
        <w:t xml:space="preserve"> Box </w:t>
      </w:r>
      <w:r w:rsidR="005B0833">
        <w:rPr>
          <w:sz w:val="24"/>
          <w:szCs w:val="24"/>
        </w:rPr>
        <w:t>model</w:t>
      </w:r>
      <w:r w:rsidR="00651C78">
        <w:rPr>
          <w:sz w:val="24"/>
          <w:szCs w:val="24"/>
        </w:rPr>
        <w:t>,</w:t>
      </w:r>
      <w:r w:rsidR="006C5359">
        <w:rPr>
          <w:sz w:val="24"/>
          <w:szCs w:val="24"/>
        </w:rPr>
        <w:t xml:space="preserve"> I </w:t>
      </w:r>
      <w:r w:rsidR="005A6089">
        <w:rPr>
          <w:sz w:val="24"/>
          <w:szCs w:val="24"/>
        </w:rPr>
        <w:t>recognise</w:t>
      </w:r>
      <w:r w:rsidR="00651C78">
        <w:rPr>
          <w:sz w:val="24"/>
          <w:szCs w:val="24"/>
        </w:rPr>
        <w:t>d</w:t>
      </w:r>
      <w:r w:rsidR="006C5359">
        <w:rPr>
          <w:sz w:val="24"/>
          <w:szCs w:val="24"/>
        </w:rPr>
        <w:t xml:space="preserve"> that my </w:t>
      </w:r>
      <w:r w:rsidR="005A6089">
        <w:rPr>
          <w:sz w:val="24"/>
          <w:szCs w:val="24"/>
        </w:rPr>
        <w:t>words</w:t>
      </w:r>
      <w:r w:rsidR="005D754C">
        <w:rPr>
          <w:sz w:val="24"/>
          <w:szCs w:val="24"/>
        </w:rPr>
        <w:t xml:space="preserve"> and actions</w:t>
      </w:r>
      <w:r w:rsidR="006C5359">
        <w:rPr>
          <w:sz w:val="24"/>
          <w:szCs w:val="24"/>
        </w:rPr>
        <w:t xml:space="preserve"> </w:t>
      </w:r>
      <w:r w:rsidR="005D754C">
        <w:rPr>
          <w:sz w:val="24"/>
          <w:szCs w:val="24"/>
        </w:rPr>
        <w:t xml:space="preserve">will have a direct </w:t>
      </w:r>
      <w:r w:rsidR="00AC5C91">
        <w:rPr>
          <w:sz w:val="24"/>
          <w:szCs w:val="24"/>
        </w:rPr>
        <w:t>effect</w:t>
      </w:r>
      <w:r w:rsidR="005D754C">
        <w:rPr>
          <w:sz w:val="24"/>
          <w:szCs w:val="24"/>
        </w:rPr>
        <w:t xml:space="preserve"> on the words and actions of the </w:t>
      </w:r>
      <w:r w:rsidR="00A00C7C">
        <w:rPr>
          <w:sz w:val="24"/>
          <w:szCs w:val="24"/>
        </w:rPr>
        <w:t xml:space="preserve">offender, I remained composed, and calmly explained </w:t>
      </w:r>
      <w:r w:rsidR="005D754C">
        <w:rPr>
          <w:sz w:val="24"/>
          <w:szCs w:val="24"/>
        </w:rPr>
        <w:t xml:space="preserve"> </w:t>
      </w:r>
      <w:r w:rsidR="00A00C7C">
        <w:rPr>
          <w:sz w:val="24"/>
          <w:szCs w:val="24"/>
        </w:rPr>
        <w:t xml:space="preserve">the </w:t>
      </w:r>
      <w:r w:rsidR="00B41CE5">
        <w:rPr>
          <w:sz w:val="24"/>
          <w:szCs w:val="24"/>
        </w:rPr>
        <w:t>situation to the female, reassuring her that my role was to help her remain safe in any way possible</w:t>
      </w:r>
      <w:r w:rsidR="00C77AEB">
        <w:rPr>
          <w:sz w:val="24"/>
          <w:szCs w:val="24"/>
        </w:rPr>
        <w:t xml:space="preserve">. </w:t>
      </w:r>
      <w:r w:rsidR="005B0833">
        <w:rPr>
          <w:sz w:val="24"/>
          <w:szCs w:val="24"/>
        </w:rPr>
        <w:t>(</w:t>
      </w:r>
      <w:proofErr w:type="spellStart"/>
      <w:r w:rsidR="00BA0B7A">
        <w:rPr>
          <w:sz w:val="24"/>
          <w:szCs w:val="24"/>
        </w:rPr>
        <w:t>Betaris</w:t>
      </w:r>
      <w:proofErr w:type="spellEnd"/>
      <w:r w:rsidR="00BA0B7A">
        <w:rPr>
          <w:sz w:val="24"/>
          <w:szCs w:val="24"/>
        </w:rPr>
        <w:t xml:space="preserve"> Box-de</w:t>
      </w:r>
      <w:r w:rsidR="003A1545">
        <w:rPr>
          <w:sz w:val="24"/>
          <w:szCs w:val="24"/>
        </w:rPr>
        <w:t xml:space="preserve">-escalation </w:t>
      </w:r>
      <w:r w:rsidR="00FA26FD">
        <w:rPr>
          <w:sz w:val="24"/>
          <w:szCs w:val="24"/>
        </w:rPr>
        <w:t>model,2015)</w:t>
      </w:r>
      <w:r w:rsidR="003A1545">
        <w:rPr>
          <w:sz w:val="24"/>
          <w:szCs w:val="24"/>
        </w:rPr>
        <w:t>.</w:t>
      </w:r>
      <w:r w:rsidR="00FA26FD">
        <w:rPr>
          <w:sz w:val="24"/>
          <w:szCs w:val="24"/>
        </w:rPr>
        <w:t xml:space="preserve"> </w:t>
      </w:r>
    </w:p>
    <w:p w14:paraId="4557CCDD" w14:textId="337F9B33" w:rsidR="008B28E7" w:rsidRDefault="008B28E7" w:rsidP="00FF7EBB">
      <w:pPr>
        <w:jc w:val="both"/>
        <w:rPr>
          <w:sz w:val="24"/>
          <w:szCs w:val="24"/>
        </w:rPr>
      </w:pPr>
    </w:p>
    <w:p w14:paraId="453108B6" w14:textId="1863B2B5" w:rsidR="005F751F" w:rsidRDefault="005F751F" w:rsidP="00FF7EBB">
      <w:pPr>
        <w:jc w:val="both"/>
        <w:rPr>
          <w:sz w:val="24"/>
          <w:szCs w:val="24"/>
        </w:rPr>
      </w:pPr>
      <w:r>
        <w:rPr>
          <w:sz w:val="24"/>
          <w:szCs w:val="24"/>
        </w:rPr>
        <w:t xml:space="preserve">Following this </w:t>
      </w:r>
      <w:r w:rsidR="007E0F71">
        <w:rPr>
          <w:sz w:val="24"/>
          <w:szCs w:val="24"/>
        </w:rPr>
        <w:t>and the female eventually calming down, I</w:t>
      </w:r>
      <w:r w:rsidR="0095724D">
        <w:rPr>
          <w:sz w:val="24"/>
          <w:szCs w:val="24"/>
        </w:rPr>
        <w:t xml:space="preserve"> gathered that from the encounter, she </w:t>
      </w:r>
      <w:r w:rsidR="007F74AD">
        <w:rPr>
          <w:sz w:val="24"/>
          <w:szCs w:val="24"/>
        </w:rPr>
        <w:t>was under the influence of something other than alcohol. This was purely due to the movements that she was making, which appeared extremely erratic and unnecessary</w:t>
      </w:r>
      <w:r w:rsidR="00E241AE">
        <w:rPr>
          <w:sz w:val="24"/>
          <w:szCs w:val="24"/>
        </w:rPr>
        <w:t xml:space="preserve"> in circumstance</w:t>
      </w:r>
      <w:r w:rsidR="00473BE5">
        <w:rPr>
          <w:sz w:val="24"/>
          <w:szCs w:val="24"/>
        </w:rPr>
        <w:t xml:space="preserve">. The female is also known to carry drugs on her person, and based on these </w:t>
      </w:r>
      <w:r w:rsidR="000D25C0">
        <w:rPr>
          <w:sz w:val="24"/>
          <w:szCs w:val="24"/>
        </w:rPr>
        <w:t>circumstances, my colleague and I gathered that I had reasonable grounds</w:t>
      </w:r>
      <w:r w:rsidR="00E5737F">
        <w:rPr>
          <w:sz w:val="24"/>
          <w:szCs w:val="24"/>
        </w:rPr>
        <w:t xml:space="preserve"> to stop search her persons under section 23 of the Misuse of Drugs Act </w:t>
      </w:r>
      <w:r w:rsidR="00E2331D">
        <w:rPr>
          <w:sz w:val="24"/>
          <w:szCs w:val="24"/>
        </w:rPr>
        <w:t>1971.</w:t>
      </w:r>
      <w:r w:rsidR="006E3171">
        <w:rPr>
          <w:sz w:val="24"/>
          <w:szCs w:val="24"/>
        </w:rPr>
        <w:t xml:space="preserve"> This search </w:t>
      </w:r>
      <w:r w:rsidR="00CC05FF">
        <w:rPr>
          <w:sz w:val="24"/>
          <w:szCs w:val="24"/>
        </w:rPr>
        <w:t xml:space="preserve">on her persons turned out negative, despite finding </w:t>
      </w:r>
      <w:r w:rsidR="00247F27">
        <w:rPr>
          <w:sz w:val="24"/>
          <w:szCs w:val="24"/>
        </w:rPr>
        <w:t>a few small bottles of alcohol in her rucksack, which she was not allowed due to her situation and circumstances</w:t>
      </w:r>
      <w:r w:rsidR="00CD02B7">
        <w:rPr>
          <w:sz w:val="24"/>
          <w:szCs w:val="24"/>
        </w:rPr>
        <w:t>.</w:t>
      </w:r>
      <w:r w:rsidR="00DA255A">
        <w:rPr>
          <w:sz w:val="24"/>
          <w:szCs w:val="24"/>
        </w:rPr>
        <w:t xml:space="preserve"> I found that her behaviour during this search seemed negative</w:t>
      </w:r>
      <w:r w:rsidR="00D46F13">
        <w:rPr>
          <w:sz w:val="24"/>
          <w:szCs w:val="24"/>
        </w:rPr>
        <w:t xml:space="preserve">, as she </w:t>
      </w:r>
      <w:r w:rsidR="00C07784">
        <w:rPr>
          <w:sz w:val="24"/>
          <w:szCs w:val="24"/>
        </w:rPr>
        <w:t xml:space="preserve">presented herself as though </w:t>
      </w:r>
      <w:r w:rsidR="00CD02B7">
        <w:rPr>
          <w:sz w:val="24"/>
          <w:szCs w:val="24"/>
        </w:rPr>
        <w:t xml:space="preserve">she </w:t>
      </w:r>
      <w:r w:rsidR="00DA255A">
        <w:rPr>
          <w:sz w:val="24"/>
          <w:szCs w:val="24"/>
        </w:rPr>
        <w:t xml:space="preserve">had something to hide, which </w:t>
      </w:r>
      <w:r w:rsidR="00417AE3">
        <w:rPr>
          <w:sz w:val="24"/>
          <w:szCs w:val="24"/>
        </w:rPr>
        <w:t xml:space="preserve">I found to be true, </w:t>
      </w:r>
      <w:r w:rsidR="00D47264">
        <w:rPr>
          <w:sz w:val="24"/>
          <w:szCs w:val="24"/>
        </w:rPr>
        <w:t>upon discovery of alcohol</w:t>
      </w:r>
      <w:r w:rsidR="00DA255A">
        <w:rPr>
          <w:sz w:val="24"/>
          <w:szCs w:val="24"/>
        </w:rPr>
        <w:t xml:space="preserve">. </w:t>
      </w:r>
      <w:r w:rsidR="00C07784">
        <w:rPr>
          <w:sz w:val="24"/>
          <w:szCs w:val="24"/>
        </w:rPr>
        <w:t xml:space="preserve">As well as this, </w:t>
      </w:r>
      <w:r w:rsidR="009D0615">
        <w:rPr>
          <w:sz w:val="24"/>
          <w:szCs w:val="24"/>
        </w:rPr>
        <w:t xml:space="preserve">the female </w:t>
      </w:r>
      <w:r w:rsidR="00C0252A">
        <w:rPr>
          <w:sz w:val="24"/>
          <w:szCs w:val="24"/>
        </w:rPr>
        <w:t>persistently used foul</w:t>
      </w:r>
      <w:r w:rsidR="00454615">
        <w:rPr>
          <w:sz w:val="24"/>
          <w:szCs w:val="24"/>
        </w:rPr>
        <w:t xml:space="preserve">, threatening </w:t>
      </w:r>
      <w:r w:rsidR="00C0252A">
        <w:rPr>
          <w:sz w:val="24"/>
          <w:szCs w:val="24"/>
        </w:rPr>
        <w:t>language, directed and</w:t>
      </w:r>
      <w:r w:rsidR="0043325F">
        <w:rPr>
          <w:sz w:val="24"/>
          <w:szCs w:val="24"/>
        </w:rPr>
        <w:t xml:space="preserve"> myself and my colleague. I recognised this </w:t>
      </w:r>
      <w:r w:rsidR="00454615">
        <w:rPr>
          <w:sz w:val="24"/>
          <w:szCs w:val="24"/>
        </w:rPr>
        <w:t xml:space="preserve">female was likely acting </w:t>
      </w:r>
      <w:r w:rsidR="00806AEF">
        <w:rPr>
          <w:sz w:val="24"/>
          <w:szCs w:val="24"/>
        </w:rPr>
        <w:t xml:space="preserve">upon her emotional brain, rather than her using her rationality to discover </w:t>
      </w:r>
      <w:r w:rsidR="00666EBE">
        <w:rPr>
          <w:sz w:val="24"/>
          <w:szCs w:val="24"/>
        </w:rPr>
        <w:t>that my colleague and I had her best interests in mind during the altercation.</w:t>
      </w:r>
      <w:r w:rsidR="0043325F">
        <w:rPr>
          <w:sz w:val="24"/>
          <w:szCs w:val="24"/>
        </w:rPr>
        <w:t xml:space="preserve"> </w:t>
      </w:r>
      <w:r w:rsidR="00AE5812">
        <w:rPr>
          <w:sz w:val="24"/>
          <w:szCs w:val="24"/>
        </w:rPr>
        <w:lastRenderedPageBreak/>
        <w:t xml:space="preserve">Therefore, she was likely </w:t>
      </w:r>
      <w:r w:rsidR="00946DA5">
        <w:rPr>
          <w:sz w:val="24"/>
          <w:szCs w:val="24"/>
        </w:rPr>
        <w:t>saying and doing things that she normally, acting rationally, may not have done(</w:t>
      </w:r>
      <w:r w:rsidR="00840CEF">
        <w:rPr>
          <w:sz w:val="24"/>
          <w:szCs w:val="24"/>
        </w:rPr>
        <w:t>Garces et al.2019).</w:t>
      </w:r>
      <w:r w:rsidR="00946DA5">
        <w:rPr>
          <w:sz w:val="24"/>
          <w:szCs w:val="24"/>
        </w:rPr>
        <w:t xml:space="preserve"> </w:t>
      </w:r>
      <w:r w:rsidR="00AE1392">
        <w:rPr>
          <w:sz w:val="24"/>
          <w:szCs w:val="24"/>
        </w:rPr>
        <w:t>Based</w:t>
      </w:r>
      <w:r w:rsidR="00DA255A">
        <w:rPr>
          <w:sz w:val="24"/>
          <w:szCs w:val="24"/>
        </w:rPr>
        <w:t xml:space="preserve"> on her behaviour during the search, </w:t>
      </w:r>
      <w:r w:rsidR="00DF42C7">
        <w:rPr>
          <w:sz w:val="24"/>
          <w:szCs w:val="24"/>
        </w:rPr>
        <w:t xml:space="preserve">along with </w:t>
      </w:r>
      <w:r w:rsidR="00AE1392">
        <w:rPr>
          <w:sz w:val="24"/>
          <w:szCs w:val="24"/>
        </w:rPr>
        <w:t xml:space="preserve">her clearly frustrated demeanour, </w:t>
      </w:r>
      <w:r w:rsidR="00DA255A">
        <w:rPr>
          <w:sz w:val="24"/>
          <w:szCs w:val="24"/>
        </w:rPr>
        <w:t xml:space="preserve">I decided </w:t>
      </w:r>
      <w:r w:rsidR="00836B82">
        <w:rPr>
          <w:sz w:val="24"/>
          <w:szCs w:val="24"/>
        </w:rPr>
        <w:t xml:space="preserve">against implementing </w:t>
      </w:r>
      <w:r w:rsidR="00DA255A">
        <w:rPr>
          <w:sz w:val="24"/>
          <w:szCs w:val="24"/>
        </w:rPr>
        <w:t xml:space="preserve">force </w:t>
      </w:r>
      <w:r w:rsidR="008E7D34">
        <w:rPr>
          <w:sz w:val="24"/>
          <w:szCs w:val="24"/>
        </w:rPr>
        <w:t>on the female during the sear</w:t>
      </w:r>
      <w:r w:rsidR="007B1B75">
        <w:rPr>
          <w:sz w:val="24"/>
          <w:szCs w:val="24"/>
        </w:rPr>
        <w:t xml:space="preserve">ch </w:t>
      </w:r>
      <w:r w:rsidR="00A364D4">
        <w:rPr>
          <w:sz w:val="24"/>
          <w:szCs w:val="24"/>
        </w:rPr>
        <w:t>to prevent the situation becoming more aggressive. Despite this,</w:t>
      </w:r>
      <w:r w:rsidR="00142203">
        <w:rPr>
          <w:sz w:val="24"/>
          <w:szCs w:val="24"/>
        </w:rPr>
        <w:t xml:space="preserve"> my colleague decided the best course of action was to hold the female</w:t>
      </w:r>
      <w:r w:rsidR="005605C7">
        <w:rPr>
          <w:sz w:val="24"/>
          <w:szCs w:val="24"/>
        </w:rPr>
        <w:t>’</w:t>
      </w:r>
      <w:r w:rsidR="00142203">
        <w:rPr>
          <w:sz w:val="24"/>
          <w:szCs w:val="24"/>
        </w:rPr>
        <w:t xml:space="preserve">s arms, to refrain her from </w:t>
      </w:r>
      <w:r w:rsidR="00BD04DF">
        <w:rPr>
          <w:sz w:val="24"/>
          <w:szCs w:val="24"/>
        </w:rPr>
        <w:t xml:space="preserve">potentially </w:t>
      </w:r>
      <w:r w:rsidR="009979AD">
        <w:rPr>
          <w:sz w:val="24"/>
          <w:szCs w:val="24"/>
        </w:rPr>
        <w:t xml:space="preserve">injuring herself or others. </w:t>
      </w:r>
      <w:r w:rsidR="001419BE">
        <w:rPr>
          <w:sz w:val="24"/>
          <w:szCs w:val="24"/>
        </w:rPr>
        <w:t>Upon reflection, I believe, as a team, my colleague and I handled this situation effectively as although we decided to use little force</w:t>
      </w:r>
      <w:r w:rsidR="008C3075">
        <w:rPr>
          <w:sz w:val="24"/>
          <w:szCs w:val="24"/>
        </w:rPr>
        <w:t xml:space="preserve">, we ensured that the woman remained reassured that we were attempting to help her </w:t>
      </w:r>
      <w:r w:rsidR="00413D51">
        <w:rPr>
          <w:sz w:val="24"/>
          <w:szCs w:val="24"/>
        </w:rPr>
        <w:t xml:space="preserve">feel safe and secure. </w:t>
      </w:r>
    </w:p>
    <w:p w14:paraId="5A50517B" w14:textId="77777777" w:rsidR="00EF10B4" w:rsidRDefault="00EF10B4" w:rsidP="00FF7EBB">
      <w:pPr>
        <w:jc w:val="both"/>
        <w:rPr>
          <w:sz w:val="24"/>
          <w:szCs w:val="24"/>
        </w:rPr>
      </w:pPr>
    </w:p>
    <w:p w14:paraId="004587AD" w14:textId="0F0AA5C6" w:rsidR="002D54FE" w:rsidRDefault="00B96F2F" w:rsidP="00FF7EBB">
      <w:pPr>
        <w:jc w:val="both"/>
        <w:rPr>
          <w:sz w:val="24"/>
          <w:szCs w:val="24"/>
        </w:rPr>
      </w:pPr>
      <w:r>
        <w:rPr>
          <w:sz w:val="24"/>
          <w:szCs w:val="24"/>
        </w:rPr>
        <w:t xml:space="preserve">After placing the female in the back of the police vehicle, </w:t>
      </w:r>
      <w:r w:rsidR="003447FB">
        <w:rPr>
          <w:sz w:val="24"/>
          <w:szCs w:val="24"/>
        </w:rPr>
        <w:t>the young woman remained persistent, insisting her innocence</w:t>
      </w:r>
      <w:r w:rsidR="00EB294C">
        <w:rPr>
          <w:sz w:val="24"/>
          <w:szCs w:val="24"/>
        </w:rPr>
        <w:t xml:space="preserve">, as well as using abusive language towards myself. </w:t>
      </w:r>
      <w:r w:rsidR="00A7030C">
        <w:rPr>
          <w:sz w:val="24"/>
          <w:szCs w:val="24"/>
        </w:rPr>
        <w:t>Of course, as well as being intoxicated</w:t>
      </w:r>
      <w:r w:rsidR="002B5255">
        <w:rPr>
          <w:sz w:val="24"/>
          <w:szCs w:val="24"/>
        </w:rPr>
        <w:t xml:space="preserve">, </w:t>
      </w:r>
      <w:r w:rsidR="00E54248">
        <w:rPr>
          <w:sz w:val="24"/>
          <w:szCs w:val="24"/>
        </w:rPr>
        <w:t>the</w:t>
      </w:r>
      <w:r w:rsidR="001924CD">
        <w:rPr>
          <w:sz w:val="24"/>
          <w:szCs w:val="24"/>
        </w:rPr>
        <w:t xml:space="preserve"> situation clearly caused the female </w:t>
      </w:r>
      <w:r w:rsidR="00691FBA">
        <w:rPr>
          <w:sz w:val="24"/>
          <w:szCs w:val="24"/>
        </w:rPr>
        <w:t xml:space="preserve">to become </w:t>
      </w:r>
      <w:r w:rsidR="00EF64C5">
        <w:rPr>
          <w:sz w:val="24"/>
          <w:szCs w:val="24"/>
        </w:rPr>
        <w:t xml:space="preserve">distressed </w:t>
      </w:r>
      <w:r w:rsidR="00546978">
        <w:rPr>
          <w:sz w:val="24"/>
          <w:szCs w:val="24"/>
        </w:rPr>
        <w:t>and overly emotional</w:t>
      </w:r>
      <w:r w:rsidR="008D1F49">
        <w:rPr>
          <w:sz w:val="24"/>
          <w:szCs w:val="24"/>
        </w:rPr>
        <w:t>. I decided to sit beside the female and speak with her regarding</w:t>
      </w:r>
      <w:r w:rsidR="00B54AEB">
        <w:rPr>
          <w:sz w:val="24"/>
          <w:szCs w:val="24"/>
        </w:rPr>
        <w:t xml:space="preserve"> her current living situation, along with</w:t>
      </w:r>
      <w:r w:rsidR="00835BEC">
        <w:rPr>
          <w:sz w:val="24"/>
          <w:szCs w:val="24"/>
        </w:rPr>
        <w:t xml:space="preserve"> ‘normal’ conversations as I felt that this was one of the best courses of action</w:t>
      </w:r>
      <w:r w:rsidR="00B050DF">
        <w:rPr>
          <w:sz w:val="24"/>
          <w:szCs w:val="24"/>
        </w:rPr>
        <w:t xml:space="preserve"> where my aim was</w:t>
      </w:r>
      <w:r w:rsidR="00835BEC">
        <w:rPr>
          <w:sz w:val="24"/>
          <w:szCs w:val="24"/>
        </w:rPr>
        <w:t xml:space="preserve"> to potentially avoid </w:t>
      </w:r>
      <w:r w:rsidR="00FC5F3A">
        <w:rPr>
          <w:sz w:val="24"/>
          <w:szCs w:val="24"/>
        </w:rPr>
        <w:t>any further distress or altercations.</w:t>
      </w:r>
      <w:r w:rsidR="008D1F49">
        <w:rPr>
          <w:sz w:val="24"/>
          <w:szCs w:val="24"/>
        </w:rPr>
        <w:t xml:space="preserve"> </w:t>
      </w:r>
      <w:r w:rsidR="002D54FE">
        <w:rPr>
          <w:sz w:val="24"/>
          <w:szCs w:val="24"/>
        </w:rPr>
        <w:t xml:space="preserve">As I had hoped, having given the young female some time to sober up and reflect on her actions, she recognised that her behaviour was irrational, as she was heavily under the influence of alcohol. As a result, the female eventually allowed my colleagues and I to escort her back safely and calmly to her accommodation. Following this, as a team, we decided to inform the young lady’s carers with details of the extent of her behaviour, as well as providing them with strategies, such as using open questions, to negotiate with the female, should any further altercations occur. </w:t>
      </w:r>
    </w:p>
    <w:p w14:paraId="1DBA2B53" w14:textId="77777777" w:rsidR="008E7D34" w:rsidRDefault="008E7D34" w:rsidP="00FF7EBB">
      <w:pPr>
        <w:jc w:val="both"/>
        <w:rPr>
          <w:sz w:val="24"/>
          <w:szCs w:val="24"/>
        </w:rPr>
      </w:pPr>
    </w:p>
    <w:p w14:paraId="0EB0B1A7" w14:textId="77777777" w:rsidR="008E7D34" w:rsidRPr="00270EEB" w:rsidRDefault="008E7D34" w:rsidP="00FF7EBB">
      <w:pPr>
        <w:jc w:val="both"/>
        <w:rPr>
          <w:sz w:val="24"/>
          <w:szCs w:val="24"/>
        </w:rPr>
      </w:pPr>
    </w:p>
    <w:p w14:paraId="201FED63" w14:textId="3C1813A9" w:rsidR="005C4BFE" w:rsidRDefault="00B73C1A" w:rsidP="00FF7EBB">
      <w:pPr>
        <w:jc w:val="both"/>
        <w:rPr>
          <w:sz w:val="24"/>
          <w:szCs w:val="24"/>
        </w:rPr>
      </w:pPr>
      <w:r>
        <w:rPr>
          <w:sz w:val="24"/>
          <w:szCs w:val="24"/>
        </w:rPr>
        <w:t>During this whole ordeal,</w:t>
      </w:r>
      <w:r w:rsidR="005C4BFE">
        <w:rPr>
          <w:sz w:val="24"/>
          <w:szCs w:val="24"/>
        </w:rPr>
        <w:t xml:space="preserve"> I strongly believe that the young female’s mannerisms, behaviour, actions and communication towards staff and officers, including myself and my colleague were heavily influenced </w:t>
      </w:r>
      <w:r w:rsidR="00D8562D">
        <w:rPr>
          <w:sz w:val="24"/>
          <w:szCs w:val="24"/>
        </w:rPr>
        <w:t>from a mix of</w:t>
      </w:r>
      <w:r w:rsidR="005C4BFE">
        <w:rPr>
          <w:sz w:val="24"/>
          <w:szCs w:val="24"/>
        </w:rPr>
        <w:t xml:space="preserve"> th</w:t>
      </w:r>
      <w:r w:rsidR="00D8562D">
        <w:rPr>
          <w:sz w:val="24"/>
          <w:szCs w:val="24"/>
        </w:rPr>
        <w:t>e intoxication, along with her childhood upbringing, as the female believed that she was “going nowhere”. I thoroughly believe that th</w:t>
      </w:r>
      <w:r w:rsidR="00C84C2B">
        <w:rPr>
          <w:sz w:val="24"/>
          <w:szCs w:val="24"/>
        </w:rPr>
        <w:t xml:space="preserve">ese feelings stem </w:t>
      </w:r>
      <w:r w:rsidR="00554177">
        <w:rPr>
          <w:sz w:val="24"/>
          <w:szCs w:val="24"/>
        </w:rPr>
        <w:t xml:space="preserve">primarily from her history with substance abuse </w:t>
      </w:r>
      <w:r w:rsidR="008D02A4">
        <w:rPr>
          <w:sz w:val="24"/>
          <w:szCs w:val="24"/>
        </w:rPr>
        <w:t xml:space="preserve">and </w:t>
      </w:r>
      <w:r w:rsidR="007D1E1D">
        <w:rPr>
          <w:sz w:val="24"/>
          <w:szCs w:val="24"/>
        </w:rPr>
        <w:t>have had</w:t>
      </w:r>
      <w:r w:rsidR="00D8562D">
        <w:rPr>
          <w:sz w:val="24"/>
          <w:szCs w:val="24"/>
        </w:rPr>
        <w:t xml:space="preserve"> </w:t>
      </w:r>
      <w:r w:rsidR="00F5525B">
        <w:rPr>
          <w:sz w:val="24"/>
          <w:szCs w:val="24"/>
        </w:rPr>
        <w:t xml:space="preserve">a heavy impact </w:t>
      </w:r>
      <w:r w:rsidR="007D1E1D">
        <w:rPr>
          <w:sz w:val="24"/>
          <w:szCs w:val="24"/>
        </w:rPr>
        <w:t>on</w:t>
      </w:r>
      <w:r w:rsidR="00F5525B">
        <w:rPr>
          <w:sz w:val="24"/>
          <w:szCs w:val="24"/>
        </w:rPr>
        <w:t xml:space="preserve"> her</w:t>
      </w:r>
      <w:r w:rsidR="00A93F8A">
        <w:rPr>
          <w:sz w:val="24"/>
          <w:szCs w:val="24"/>
        </w:rPr>
        <w:t xml:space="preserve">. </w:t>
      </w:r>
      <w:r w:rsidR="00A72301">
        <w:rPr>
          <w:sz w:val="24"/>
          <w:szCs w:val="24"/>
        </w:rPr>
        <w:t>Furthe</w:t>
      </w:r>
      <w:r w:rsidR="001839F6">
        <w:rPr>
          <w:sz w:val="24"/>
          <w:szCs w:val="24"/>
        </w:rPr>
        <w:t>r</w:t>
      </w:r>
      <w:r w:rsidR="00A72301">
        <w:rPr>
          <w:sz w:val="24"/>
          <w:szCs w:val="24"/>
        </w:rPr>
        <w:t xml:space="preserve"> relating to this topic of drug-related upbringings, I understand that it is not out of choice</w:t>
      </w:r>
      <w:r w:rsidR="001839F6">
        <w:rPr>
          <w:sz w:val="24"/>
          <w:szCs w:val="24"/>
        </w:rPr>
        <w:t xml:space="preserve"> to which upbringing a person may have, which is why</w:t>
      </w:r>
      <w:r w:rsidR="001F0FFF">
        <w:rPr>
          <w:sz w:val="24"/>
          <w:szCs w:val="24"/>
        </w:rPr>
        <w:t xml:space="preserve"> both the </w:t>
      </w:r>
      <w:r w:rsidR="001839F6">
        <w:rPr>
          <w:sz w:val="24"/>
          <w:szCs w:val="24"/>
        </w:rPr>
        <w:t xml:space="preserve">empathy and the officer discretion utilised by both my colleague </w:t>
      </w:r>
      <w:r w:rsidR="00C04AB2">
        <w:rPr>
          <w:sz w:val="24"/>
          <w:szCs w:val="24"/>
        </w:rPr>
        <w:t>and I</w:t>
      </w:r>
      <w:r w:rsidR="00C3429D">
        <w:rPr>
          <w:sz w:val="24"/>
          <w:szCs w:val="24"/>
        </w:rPr>
        <w:t xml:space="preserve"> </w:t>
      </w:r>
      <w:r w:rsidR="0090388A">
        <w:rPr>
          <w:sz w:val="24"/>
          <w:szCs w:val="24"/>
        </w:rPr>
        <w:t xml:space="preserve">seemed to calm the entire situation down, giving the female time to reflect on her actions. </w:t>
      </w:r>
      <w:r w:rsidR="009B7A3C">
        <w:rPr>
          <w:sz w:val="24"/>
          <w:szCs w:val="24"/>
        </w:rPr>
        <w:t xml:space="preserve">This incident further shows that effective communication and </w:t>
      </w:r>
      <w:r w:rsidR="00BD76E7">
        <w:rPr>
          <w:sz w:val="24"/>
          <w:szCs w:val="24"/>
        </w:rPr>
        <w:t>openness within questions, along with showing empathy towards the female give</w:t>
      </w:r>
      <w:r w:rsidR="003D240D">
        <w:rPr>
          <w:sz w:val="24"/>
          <w:szCs w:val="24"/>
        </w:rPr>
        <w:t>s</w:t>
      </w:r>
      <w:r w:rsidR="00BD76E7">
        <w:rPr>
          <w:sz w:val="24"/>
          <w:szCs w:val="24"/>
        </w:rPr>
        <w:t xml:space="preserve"> a deal of </w:t>
      </w:r>
      <w:r w:rsidR="005D2F48">
        <w:rPr>
          <w:sz w:val="24"/>
          <w:szCs w:val="24"/>
        </w:rPr>
        <w:t>connection in the situation, as it allow</w:t>
      </w:r>
      <w:r w:rsidR="00A263CC">
        <w:rPr>
          <w:sz w:val="24"/>
          <w:szCs w:val="24"/>
        </w:rPr>
        <w:t>ed her to give her own views and opinions, whilst being able</w:t>
      </w:r>
      <w:r w:rsidR="00EE46B5">
        <w:rPr>
          <w:sz w:val="24"/>
          <w:szCs w:val="24"/>
        </w:rPr>
        <w:t xml:space="preserve"> to meet in the middle and come to terms with a solution to the problem before it escalates once more (</w:t>
      </w:r>
      <w:proofErr w:type="spellStart"/>
      <w:r w:rsidR="00EE46B5">
        <w:rPr>
          <w:sz w:val="24"/>
          <w:szCs w:val="24"/>
        </w:rPr>
        <w:t>Hopp</w:t>
      </w:r>
      <w:proofErr w:type="spellEnd"/>
      <w:r w:rsidR="00EE46B5">
        <w:rPr>
          <w:sz w:val="24"/>
          <w:szCs w:val="24"/>
        </w:rPr>
        <w:t xml:space="preserve"> et al.2011). </w:t>
      </w:r>
      <w:r w:rsidR="009C1F2D">
        <w:rPr>
          <w:sz w:val="24"/>
          <w:szCs w:val="24"/>
        </w:rPr>
        <w:t xml:space="preserve">This is why I </w:t>
      </w:r>
      <w:r w:rsidR="009017DC">
        <w:rPr>
          <w:sz w:val="24"/>
          <w:szCs w:val="24"/>
        </w:rPr>
        <w:t>am a firm believer that officers should display their discretion</w:t>
      </w:r>
      <w:r w:rsidR="00C04AB2">
        <w:rPr>
          <w:sz w:val="24"/>
          <w:szCs w:val="24"/>
        </w:rPr>
        <w:t xml:space="preserve"> as much as possible,</w:t>
      </w:r>
      <w:r w:rsidR="009017DC">
        <w:rPr>
          <w:sz w:val="24"/>
          <w:szCs w:val="24"/>
        </w:rPr>
        <w:t xml:space="preserve"> more in situations, where the incident could have </w:t>
      </w:r>
      <w:r w:rsidR="006A7C0A">
        <w:rPr>
          <w:sz w:val="24"/>
          <w:szCs w:val="24"/>
        </w:rPr>
        <w:t>led to a completely different route, if force was used. However, based on the though that I did use officer’s discretion, showing empathy toward the female, the entire situation calmed down</w:t>
      </w:r>
      <w:r w:rsidR="00EE0C45">
        <w:rPr>
          <w:sz w:val="24"/>
          <w:szCs w:val="24"/>
        </w:rPr>
        <w:t xml:space="preserve"> and </w:t>
      </w:r>
      <w:r w:rsidR="00F82035">
        <w:rPr>
          <w:sz w:val="24"/>
          <w:szCs w:val="24"/>
        </w:rPr>
        <w:t>eventually led her back to her address</w:t>
      </w:r>
      <w:r w:rsidR="00731E41">
        <w:rPr>
          <w:sz w:val="24"/>
          <w:szCs w:val="24"/>
        </w:rPr>
        <w:t>, with the female then reflecting on her own verbal communications and actions towards officers and staff.</w:t>
      </w:r>
    </w:p>
    <w:p w14:paraId="2896F060" w14:textId="77777777" w:rsidR="00175436" w:rsidRDefault="00175436" w:rsidP="00FF7EBB">
      <w:pPr>
        <w:jc w:val="both"/>
        <w:rPr>
          <w:sz w:val="24"/>
          <w:szCs w:val="24"/>
        </w:rPr>
      </w:pPr>
    </w:p>
    <w:p w14:paraId="1F42738C" w14:textId="62DEC91E" w:rsidR="00175436" w:rsidRPr="00270EEB" w:rsidRDefault="00175436" w:rsidP="00FF7EBB">
      <w:pPr>
        <w:jc w:val="both"/>
        <w:rPr>
          <w:sz w:val="24"/>
          <w:szCs w:val="24"/>
        </w:rPr>
      </w:pPr>
      <w:r>
        <w:rPr>
          <w:sz w:val="24"/>
          <w:szCs w:val="24"/>
        </w:rPr>
        <w:t>In conclusion, I strongly believe that approaching a situation where you’ll be dealing with conflict requires a great amount of officer</w:t>
      </w:r>
      <w:r w:rsidR="004932C5">
        <w:rPr>
          <w:sz w:val="24"/>
          <w:szCs w:val="24"/>
        </w:rPr>
        <w:t>’</w:t>
      </w:r>
      <w:r>
        <w:rPr>
          <w:sz w:val="24"/>
          <w:szCs w:val="24"/>
        </w:rPr>
        <w:t>s discretion, where communication is key to</w:t>
      </w:r>
      <w:r w:rsidR="000E4A18">
        <w:rPr>
          <w:sz w:val="24"/>
          <w:szCs w:val="24"/>
        </w:rPr>
        <w:t xml:space="preserve"> making amends and figuring out the solution to the issue, however it is </w:t>
      </w:r>
      <w:r w:rsidR="0087261B">
        <w:rPr>
          <w:sz w:val="24"/>
          <w:szCs w:val="24"/>
        </w:rPr>
        <w:t xml:space="preserve">crucial </w:t>
      </w:r>
      <w:r w:rsidR="0087261B">
        <w:rPr>
          <w:sz w:val="24"/>
          <w:szCs w:val="24"/>
        </w:rPr>
        <w:lastRenderedPageBreak/>
        <w:t xml:space="preserve">to recognise that there isn’t always a solution, and that </w:t>
      </w:r>
      <w:r w:rsidR="005C474C">
        <w:rPr>
          <w:sz w:val="24"/>
          <w:szCs w:val="24"/>
        </w:rPr>
        <w:t>is where discretion and decision-making is needed.</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3B3526AE" w14:textId="4CE918C2" w:rsidR="00025650" w:rsidRDefault="00025650">
      <w:r>
        <w:br w:type="page"/>
      </w:r>
      <w:r w:rsidR="001D031E">
        <w:lastRenderedPageBreak/>
        <w:t xml:space="preserve"> </w:t>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C31AC5" w14:textId="2C7D58AD" w:rsidR="000D6A3A" w:rsidRDefault="005A0CC6" w:rsidP="00025650">
      <w:pPr>
        <w:jc w:val="both"/>
        <w:rPr>
          <w:sz w:val="24"/>
          <w:szCs w:val="24"/>
        </w:rPr>
      </w:pPr>
      <w:r>
        <w:rPr>
          <w:sz w:val="24"/>
          <w:szCs w:val="24"/>
        </w:rPr>
        <w:t xml:space="preserve">During my </w:t>
      </w:r>
      <w:r w:rsidR="005F142C">
        <w:rPr>
          <w:sz w:val="24"/>
          <w:szCs w:val="24"/>
        </w:rPr>
        <w:t xml:space="preserve">initial course of response police training, I have begun to develop a keen </w:t>
      </w:r>
      <w:r w:rsidR="000D6A3A">
        <w:rPr>
          <w:sz w:val="24"/>
          <w:szCs w:val="24"/>
        </w:rPr>
        <w:t xml:space="preserve">habit of supporting victims, all whilst following the National Decision Model, alongside </w:t>
      </w:r>
      <w:r w:rsidR="008330B9">
        <w:rPr>
          <w:sz w:val="24"/>
          <w:szCs w:val="24"/>
        </w:rPr>
        <w:t>my officer’s discretion.</w:t>
      </w:r>
      <w:r w:rsidR="007D122C">
        <w:rPr>
          <w:sz w:val="24"/>
          <w:szCs w:val="24"/>
        </w:rPr>
        <w:t xml:space="preserve"> I have been to various calls </w:t>
      </w:r>
      <w:r w:rsidR="00C0218D">
        <w:rPr>
          <w:sz w:val="24"/>
          <w:szCs w:val="24"/>
        </w:rPr>
        <w:t>which nearly all require officer discretion, alongside following the National Decision Model, which is a model set out to ensure all contingency based decision making is thoroughly thought through, and stays in line with the Code of Ethics, ensuring professional standards.</w:t>
      </w:r>
    </w:p>
    <w:p w14:paraId="7B44C5B2" w14:textId="77777777" w:rsidR="008330B9" w:rsidRDefault="008330B9" w:rsidP="00025650">
      <w:pPr>
        <w:jc w:val="both"/>
        <w:rPr>
          <w:sz w:val="24"/>
          <w:szCs w:val="24"/>
        </w:rPr>
      </w:pPr>
    </w:p>
    <w:p w14:paraId="629B4155" w14:textId="4D38D298" w:rsidR="008330B9" w:rsidRDefault="008330B9" w:rsidP="00025650">
      <w:pPr>
        <w:jc w:val="both"/>
        <w:rPr>
          <w:sz w:val="24"/>
          <w:szCs w:val="24"/>
        </w:rPr>
      </w:pPr>
      <w:r>
        <w:rPr>
          <w:sz w:val="24"/>
          <w:szCs w:val="24"/>
        </w:rPr>
        <w:t xml:space="preserve">A perfect example of a time  </w:t>
      </w:r>
      <w:r w:rsidR="00445D1B">
        <w:rPr>
          <w:sz w:val="24"/>
          <w:szCs w:val="24"/>
        </w:rPr>
        <w:t>where I dealt with and played a significant role in supporting a victim</w:t>
      </w:r>
      <w:r w:rsidR="00E56E69">
        <w:rPr>
          <w:sz w:val="24"/>
          <w:szCs w:val="24"/>
        </w:rPr>
        <w:t xml:space="preserve"> </w:t>
      </w:r>
      <w:r w:rsidR="007F4B5F">
        <w:rPr>
          <w:sz w:val="24"/>
          <w:szCs w:val="24"/>
        </w:rPr>
        <w:t xml:space="preserve">was within the initial three months response training, where my colleague and I </w:t>
      </w:r>
      <w:r w:rsidR="00D62CD8">
        <w:rPr>
          <w:sz w:val="24"/>
          <w:szCs w:val="24"/>
        </w:rPr>
        <w:t xml:space="preserve">attended an emergency response call </w:t>
      </w:r>
      <w:r w:rsidR="000A2E77">
        <w:rPr>
          <w:sz w:val="24"/>
          <w:szCs w:val="24"/>
        </w:rPr>
        <w:t xml:space="preserve">within the Bridgend area. </w:t>
      </w:r>
    </w:p>
    <w:p w14:paraId="06816E1D" w14:textId="77777777" w:rsidR="000A2E77" w:rsidRDefault="000A2E77" w:rsidP="00025650">
      <w:pPr>
        <w:jc w:val="both"/>
        <w:rPr>
          <w:sz w:val="24"/>
          <w:szCs w:val="24"/>
        </w:rPr>
      </w:pPr>
    </w:p>
    <w:p w14:paraId="3257F039" w14:textId="531B73D6" w:rsidR="000A2E77" w:rsidRDefault="000A2E77" w:rsidP="00025650">
      <w:pPr>
        <w:jc w:val="both"/>
        <w:rPr>
          <w:sz w:val="24"/>
          <w:szCs w:val="24"/>
        </w:rPr>
      </w:pPr>
      <w:r>
        <w:rPr>
          <w:sz w:val="24"/>
          <w:szCs w:val="24"/>
        </w:rPr>
        <w:t xml:space="preserve">This incident involved a male and female, who were partners and living together at the time of the incident. The original call stated a passer-by heard smashing, along with arguing and shouting. Prior to our attendance I ran a background check on the address, where </w:t>
      </w:r>
      <w:r w:rsidR="00D14B91">
        <w:rPr>
          <w:sz w:val="24"/>
          <w:szCs w:val="24"/>
        </w:rPr>
        <w:t>I then learned and understood that the male is a repeat Domestic Violence Perpetrator, and the female was</w:t>
      </w:r>
      <w:r w:rsidR="001E43AF">
        <w:rPr>
          <w:sz w:val="24"/>
          <w:szCs w:val="24"/>
        </w:rPr>
        <w:t xml:space="preserve"> unknown on our database. </w:t>
      </w:r>
    </w:p>
    <w:p w14:paraId="7558007B" w14:textId="77777777" w:rsidR="001E43AF" w:rsidRDefault="001E43AF" w:rsidP="00025650">
      <w:pPr>
        <w:jc w:val="both"/>
        <w:rPr>
          <w:sz w:val="24"/>
          <w:szCs w:val="24"/>
        </w:rPr>
      </w:pPr>
    </w:p>
    <w:p w14:paraId="3922B65B" w14:textId="4629AF03" w:rsidR="001E43AF" w:rsidRDefault="001E43AF" w:rsidP="00025650">
      <w:pPr>
        <w:jc w:val="both"/>
        <w:rPr>
          <w:sz w:val="24"/>
          <w:szCs w:val="24"/>
        </w:rPr>
      </w:pPr>
      <w:r>
        <w:rPr>
          <w:sz w:val="24"/>
          <w:szCs w:val="24"/>
        </w:rPr>
        <w:t xml:space="preserve">Both my colleague and I attended the address, where we noticed the reporting persons standing outside their address, across the street. Both my colleague and I spoke with </w:t>
      </w:r>
      <w:r w:rsidR="00C06DC3">
        <w:rPr>
          <w:sz w:val="24"/>
          <w:szCs w:val="24"/>
        </w:rPr>
        <w:t xml:space="preserve">the witnesses, who stated that this was a constant occurrence, as they both seem to argue all the time. The </w:t>
      </w:r>
      <w:r w:rsidR="0051561E">
        <w:rPr>
          <w:sz w:val="24"/>
          <w:szCs w:val="24"/>
        </w:rPr>
        <w:t xml:space="preserve">witness then stated to my colleague and I that the male is extremely violent at times, as they can hear him shouting and breaking things from across the street. </w:t>
      </w:r>
    </w:p>
    <w:p w14:paraId="540158BD" w14:textId="5C7D6480" w:rsidR="0051561E" w:rsidRDefault="0051561E" w:rsidP="00025650">
      <w:pPr>
        <w:jc w:val="both"/>
        <w:rPr>
          <w:sz w:val="24"/>
          <w:szCs w:val="24"/>
        </w:rPr>
      </w:pPr>
      <w:r>
        <w:rPr>
          <w:sz w:val="24"/>
          <w:szCs w:val="24"/>
        </w:rPr>
        <w:t>My colleague and I then attended the address, where we were met with a female</w:t>
      </w:r>
      <w:r w:rsidR="00447D97">
        <w:rPr>
          <w:sz w:val="24"/>
          <w:szCs w:val="24"/>
        </w:rPr>
        <w:t xml:space="preserve"> who seemed clearly distressed as she was red in the face and eyes, where she’d been crying, and then seemed shocked to see us attending. </w:t>
      </w:r>
      <w:r w:rsidR="000839D8">
        <w:rPr>
          <w:sz w:val="24"/>
          <w:szCs w:val="24"/>
        </w:rPr>
        <w:t xml:space="preserve">The female </w:t>
      </w:r>
      <w:r w:rsidR="006C32E2">
        <w:rPr>
          <w:sz w:val="24"/>
          <w:szCs w:val="24"/>
        </w:rPr>
        <w:t>insisted</w:t>
      </w:r>
      <w:r w:rsidR="000839D8">
        <w:rPr>
          <w:sz w:val="24"/>
          <w:szCs w:val="24"/>
        </w:rPr>
        <w:t xml:space="preserve"> that nothing was wrong however, this is the point where I </w:t>
      </w:r>
      <w:r w:rsidR="006C32E2">
        <w:rPr>
          <w:sz w:val="24"/>
          <w:szCs w:val="24"/>
        </w:rPr>
        <w:t>implemented my officer’s discretion and decided to stay in attendance, and immediately separate both parties.</w:t>
      </w:r>
    </w:p>
    <w:p w14:paraId="27925748" w14:textId="77777777" w:rsidR="00B0485C" w:rsidRDefault="00B0485C" w:rsidP="00025650">
      <w:pPr>
        <w:jc w:val="both"/>
        <w:rPr>
          <w:sz w:val="24"/>
          <w:szCs w:val="24"/>
        </w:rPr>
      </w:pPr>
    </w:p>
    <w:p w14:paraId="77762CD4" w14:textId="65DD06E3" w:rsidR="00B0485C" w:rsidRDefault="00B0485C" w:rsidP="00025650">
      <w:pPr>
        <w:jc w:val="both"/>
        <w:rPr>
          <w:sz w:val="24"/>
          <w:szCs w:val="24"/>
        </w:rPr>
      </w:pPr>
      <w:r>
        <w:rPr>
          <w:sz w:val="24"/>
          <w:szCs w:val="24"/>
        </w:rPr>
        <w:t>I know that the separation of parties is crucial whilst in attendance at a domestic incident</w:t>
      </w:r>
      <w:r w:rsidR="00027B38">
        <w:rPr>
          <w:sz w:val="24"/>
          <w:szCs w:val="24"/>
        </w:rPr>
        <w:t>, to prevent conflicting parties or stories from both persons. I spoke with the female outside, as my colleague spoke with the male inside, where I could still see my colleague, for officer safety precautions. Additionally, I spoke with the female who continuously stated that nothing had gone on and that there was no shouting, despite multiple witnesses hearing the whole ordeal. I understood that at this point, the female would be classed as vulnerable due to her situation</w:t>
      </w:r>
      <w:r w:rsidR="00AC6BF6">
        <w:rPr>
          <w:sz w:val="24"/>
          <w:szCs w:val="24"/>
        </w:rPr>
        <w:t>.</w:t>
      </w:r>
      <w:r w:rsidR="00543E3A">
        <w:rPr>
          <w:sz w:val="24"/>
          <w:szCs w:val="24"/>
        </w:rPr>
        <w:t xml:space="preserve"> </w:t>
      </w:r>
      <w:r w:rsidR="00AC6BF6">
        <w:rPr>
          <w:sz w:val="24"/>
          <w:szCs w:val="24"/>
        </w:rPr>
        <w:t xml:space="preserve">I understood that in this situation, it was necessary to </w:t>
      </w:r>
      <w:r w:rsidR="00E15C9E">
        <w:rPr>
          <w:sz w:val="24"/>
          <w:szCs w:val="24"/>
        </w:rPr>
        <w:t xml:space="preserve">separate both parties, as I was aware of her partners previous incidents </w:t>
      </w:r>
      <w:r w:rsidR="00E325C5">
        <w:rPr>
          <w:sz w:val="24"/>
          <w:szCs w:val="24"/>
        </w:rPr>
        <w:t>related to domestic violence</w:t>
      </w:r>
      <w:r w:rsidR="00A84D60">
        <w:rPr>
          <w:sz w:val="24"/>
          <w:szCs w:val="24"/>
        </w:rPr>
        <w:t xml:space="preserve">. It was at this point I started considering my powers and policies by implementing Claire’s Law </w:t>
      </w:r>
      <w:r w:rsidR="0024782C">
        <w:rPr>
          <w:sz w:val="24"/>
          <w:szCs w:val="24"/>
        </w:rPr>
        <w:t>along the line of the investigation, to give the female an insight to her partner’s previous history regarding Domestic Violence</w:t>
      </w:r>
      <w:r w:rsidR="00E247B4">
        <w:rPr>
          <w:sz w:val="24"/>
          <w:szCs w:val="24"/>
        </w:rPr>
        <w:t xml:space="preserve"> </w:t>
      </w:r>
      <w:r w:rsidR="009422A5">
        <w:rPr>
          <w:sz w:val="24"/>
          <w:szCs w:val="24"/>
        </w:rPr>
        <w:t>(</w:t>
      </w:r>
      <w:proofErr w:type="gramStart"/>
      <w:r w:rsidR="009422A5">
        <w:rPr>
          <w:sz w:val="24"/>
          <w:szCs w:val="24"/>
        </w:rPr>
        <w:t>Fitz-Gibbon</w:t>
      </w:r>
      <w:proofErr w:type="gramEnd"/>
      <w:r w:rsidR="009422A5">
        <w:rPr>
          <w:sz w:val="24"/>
          <w:szCs w:val="24"/>
        </w:rPr>
        <w:t xml:space="preserve"> et al.</w:t>
      </w:r>
      <w:r w:rsidR="00E247B4">
        <w:rPr>
          <w:sz w:val="24"/>
          <w:szCs w:val="24"/>
        </w:rPr>
        <w:t>2016)</w:t>
      </w:r>
      <w:r w:rsidR="0024782C">
        <w:rPr>
          <w:sz w:val="24"/>
          <w:szCs w:val="24"/>
        </w:rPr>
        <w:t xml:space="preserve">. </w:t>
      </w:r>
    </w:p>
    <w:p w14:paraId="47D92986" w14:textId="77777777" w:rsidR="001E49B9" w:rsidRDefault="001E49B9" w:rsidP="00025650">
      <w:pPr>
        <w:jc w:val="both"/>
        <w:rPr>
          <w:sz w:val="24"/>
          <w:szCs w:val="24"/>
        </w:rPr>
      </w:pPr>
    </w:p>
    <w:p w14:paraId="15767FF7" w14:textId="38E01873" w:rsidR="000D4969" w:rsidRDefault="001E49B9" w:rsidP="00025650">
      <w:pPr>
        <w:jc w:val="both"/>
        <w:rPr>
          <w:sz w:val="24"/>
          <w:szCs w:val="24"/>
        </w:rPr>
      </w:pPr>
      <w:r>
        <w:rPr>
          <w:sz w:val="24"/>
          <w:szCs w:val="24"/>
        </w:rPr>
        <w:t>As I spoke further with the female, I started to slowly gather an idea of what as occurred, where it was clear that this was a Domestic-related</w:t>
      </w:r>
      <w:r w:rsidR="004F40BB">
        <w:rPr>
          <w:sz w:val="24"/>
          <w:szCs w:val="24"/>
        </w:rPr>
        <w:t xml:space="preserve"> incident</w:t>
      </w:r>
      <w:r w:rsidR="00F564BB">
        <w:rPr>
          <w:sz w:val="24"/>
          <w:szCs w:val="24"/>
        </w:rPr>
        <w:t>. Following this, the female then stated to me that her partner had assaulted her by throw</w:t>
      </w:r>
      <w:r w:rsidR="00093A58">
        <w:rPr>
          <w:sz w:val="24"/>
          <w:szCs w:val="24"/>
        </w:rPr>
        <w:t>ing a glass vase at her, causing a cut and injury to her arm. Immediately, I</w:t>
      </w:r>
      <w:r w:rsidR="00952A86">
        <w:rPr>
          <w:sz w:val="24"/>
          <w:szCs w:val="24"/>
        </w:rPr>
        <w:t xml:space="preserve"> arrested the male for </w:t>
      </w:r>
      <w:r w:rsidR="000D4969">
        <w:rPr>
          <w:sz w:val="24"/>
          <w:szCs w:val="24"/>
        </w:rPr>
        <w:t>causing</w:t>
      </w:r>
      <w:r w:rsidR="00952A86">
        <w:rPr>
          <w:sz w:val="24"/>
          <w:szCs w:val="24"/>
        </w:rPr>
        <w:t xml:space="preserve"> </w:t>
      </w:r>
      <w:r w:rsidR="000D4969">
        <w:rPr>
          <w:sz w:val="24"/>
          <w:szCs w:val="24"/>
        </w:rPr>
        <w:t xml:space="preserve">Domestic-related Actual Bodily Harm. The male was then conveyed to custody, followed by myself and my colleague re-visiting the address to ensure the victim’s safety. To further ensure the victim’s safety, my colleague and I conveyed her to her mother’s address, which was unknown to the male. I then proceeded to take a Victim Personal statement from the female, which outlines the importance personal statements and their necessity in an investigation. </w:t>
      </w:r>
    </w:p>
    <w:p w14:paraId="775F6F4A" w14:textId="77777777" w:rsidR="000D4969" w:rsidRDefault="000D4969" w:rsidP="00025650">
      <w:pPr>
        <w:jc w:val="both"/>
        <w:rPr>
          <w:sz w:val="24"/>
          <w:szCs w:val="24"/>
        </w:rPr>
      </w:pPr>
    </w:p>
    <w:p w14:paraId="2D98E255" w14:textId="6EC3CD98" w:rsidR="001E49B9" w:rsidRPr="00270EEB" w:rsidRDefault="00D2004C" w:rsidP="00025650">
      <w:pPr>
        <w:jc w:val="both"/>
        <w:rPr>
          <w:sz w:val="24"/>
          <w:szCs w:val="24"/>
        </w:rPr>
      </w:pPr>
      <w:r>
        <w:rPr>
          <w:sz w:val="24"/>
          <w:szCs w:val="24"/>
        </w:rPr>
        <w:t xml:space="preserve">During this, I </w:t>
      </w:r>
      <w:r w:rsidR="000D4969">
        <w:rPr>
          <w:sz w:val="24"/>
          <w:szCs w:val="24"/>
        </w:rPr>
        <w:t>considered</w:t>
      </w:r>
      <w:r>
        <w:rPr>
          <w:sz w:val="24"/>
          <w:szCs w:val="24"/>
        </w:rPr>
        <w:t xml:space="preserve"> the relevant Codes of Practice for this situation, </w:t>
      </w:r>
      <w:r w:rsidR="00612FDB">
        <w:rPr>
          <w:sz w:val="24"/>
          <w:szCs w:val="24"/>
        </w:rPr>
        <w:t xml:space="preserve">with an example being </w:t>
      </w:r>
      <w:r w:rsidR="00DE15B5">
        <w:rPr>
          <w:sz w:val="24"/>
          <w:szCs w:val="24"/>
        </w:rPr>
        <w:t xml:space="preserve">when I turned on my Body Worn Video </w:t>
      </w:r>
      <w:r w:rsidR="008203D1">
        <w:rPr>
          <w:sz w:val="24"/>
          <w:szCs w:val="24"/>
        </w:rPr>
        <w:t xml:space="preserve">immediately as I arrived at the premises, to account for any disclosures which would possibly be made. </w:t>
      </w:r>
    </w:p>
    <w:p w14:paraId="37C973EA" w14:textId="77777777" w:rsidR="00A0503A" w:rsidRDefault="00A0503A" w:rsidP="00025650">
      <w:pPr>
        <w:jc w:val="both"/>
        <w:rPr>
          <w:sz w:val="24"/>
          <w:szCs w:val="24"/>
        </w:rPr>
      </w:pPr>
    </w:p>
    <w:p w14:paraId="48DA472F" w14:textId="0B9B3676" w:rsidR="000C3E12" w:rsidRDefault="002B2796" w:rsidP="00025650">
      <w:pPr>
        <w:jc w:val="both"/>
        <w:rPr>
          <w:sz w:val="24"/>
          <w:szCs w:val="24"/>
        </w:rPr>
      </w:pPr>
      <w:r>
        <w:rPr>
          <w:sz w:val="24"/>
          <w:szCs w:val="24"/>
        </w:rPr>
        <w:t xml:space="preserve">I explained to the victim that if this </w:t>
      </w:r>
      <w:r w:rsidR="00072996">
        <w:rPr>
          <w:sz w:val="24"/>
          <w:szCs w:val="24"/>
        </w:rPr>
        <w:t xml:space="preserve">matter does end up extending to court, there </w:t>
      </w:r>
      <w:r w:rsidR="00B97993">
        <w:rPr>
          <w:sz w:val="24"/>
          <w:szCs w:val="24"/>
        </w:rPr>
        <w:t>will</w:t>
      </w:r>
      <w:r w:rsidR="00072996">
        <w:rPr>
          <w:sz w:val="24"/>
          <w:szCs w:val="24"/>
        </w:rPr>
        <w:t xml:space="preserve"> be special measures </w:t>
      </w:r>
      <w:r w:rsidR="00005B8C">
        <w:rPr>
          <w:sz w:val="24"/>
          <w:szCs w:val="24"/>
        </w:rPr>
        <w:t>in place as she is classed as an intimidated victim</w:t>
      </w:r>
      <w:r w:rsidR="0074765C">
        <w:rPr>
          <w:sz w:val="24"/>
          <w:szCs w:val="24"/>
        </w:rPr>
        <w:t xml:space="preserve"> so </w:t>
      </w:r>
      <w:r w:rsidR="00072996">
        <w:rPr>
          <w:sz w:val="24"/>
          <w:szCs w:val="24"/>
        </w:rPr>
        <w:t>she can have put in place</w:t>
      </w:r>
      <w:r w:rsidR="00B97993">
        <w:rPr>
          <w:sz w:val="24"/>
          <w:szCs w:val="24"/>
        </w:rPr>
        <w:t xml:space="preserve"> to protect herself from possibly seeing</w:t>
      </w:r>
      <w:r w:rsidR="0074765C">
        <w:rPr>
          <w:sz w:val="24"/>
          <w:szCs w:val="24"/>
        </w:rPr>
        <w:t xml:space="preserve"> or communicating with</w:t>
      </w:r>
      <w:r w:rsidR="00B97993">
        <w:rPr>
          <w:sz w:val="24"/>
          <w:szCs w:val="24"/>
        </w:rPr>
        <w:t xml:space="preserve"> her ex-partner</w:t>
      </w:r>
      <w:r w:rsidR="0074765C">
        <w:rPr>
          <w:sz w:val="24"/>
          <w:szCs w:val="24"/>
        </w:rPr>
        <w:t xml:space="preserve">, which may refrain her from </w:t>
      </w:r>
      <w:r w:rsidR="00203AE2">
        <w:rPr>
          <w:sz w:val="24"/>
          <w:szCs w:val="24"/>
        </w:rPr>
        <w:t>answering to her full extent</w:t>
      </w:r>
      <w:r w:rsidR="00B97993">
        <w:rPr>
          <w:sz w:val="24"/>
          <w:szCs w:val="24"/>
        </w:rPr>
        <w:t xml:space="preserve">. I explained that examples of these special measures include a board which may be placed which will separate both parties in the court room, ensuring that she doesn’t see him. Furthermore, an additional special measure that I explained to her was </w:t>
      </w:r>
      <w:r w:rsidR="000C3E12">
        <w:rPr>
          <w:sz w:val="24"/>
          <w:szCs w:val="24"/>
        </w:rPr>
        <w:t>that the court proceeding may be held via an online video call, where she would be separated from her partner, not having to see him, and he would not see her</w:t>
      </w:r>
      <w:r w:rsidR="00D31B72">
        <w:rPr>
          <w:sz w:val="24"/>
          <w:szCs w:val="24"/>
        </w:rPr>
        <w:t xml:space="preserve"> (Burton et al.2007)</w:t>
      </w:r>
      <w:r w:rsidR="000C3E12">
        <w:rPr>
          <w:sz w:val="24"/>
          <w:szCs w:val="24"/>
        </w:rPr>
        <w:t>.</w:t>
      </w:r>
    </w:p>
    <w:p w14:paraId="37A6FA56" w14:textId="77777777" w:rsidR="000C3E12" w:rsidRDefault="000C3E12" w:rsidP="00025650">
      <w:pPr>
        <w:jc w:val="both"/>
        <w:rPr>
          <w:sz w:val="24"/>
          <w:szCs w:val="24"/>
        </w:rPr>
      </w:pPr>
    </w:p>
    <w:p w14:paraId="0BFFD159" w14:textId="23C9686A" w:rsidR="002B2796" w:rsidRDefault="000C3E12" w:rsidP="00025650">
      <w:pPr>
        <w:jc w:val="both"/>
        <w:rPr>
          <w:sz w:val="24"/>
          <w:szCs w:val="24"/>
        </w:rPr>
      </w:pPr>
      <w:r>
        <w:rPr>
          <w:sz w:val="24"/>
          <w:szCs w:val="24"/>
        </w:rPr>
        <w:t xml:space="preserve">During this </w:t>
      </w:r>
      <w:r w:rsidR="0039311B">
        <w:rPr>
          <w:sz w:val="24"/>
          <w:szCs w:val="24"/>
        </w:rPr>
        <w:t xml:space="preserve">incident, I understood that the victim’s safeguarding was on the top of my priorities, along with medical treatment which she accepted. </w:t>
      </w:r>
      <w:r w:rsidR="00072996">
        <w:rPr>
          <w:sz w:val="24"/>
          <w:szCs w:val="24"/>
        </w:rPr>
        <w:t xml:space="preserve"> </w:t>
      </w:r>
    </w:p>
    <w:p w14:paraId="68DFA1F0" w14:textId="77777777" w:rsidR="004142A9" w:rsidRDefault="004142A9" w:rsidP="00025650">
      <w:pPr>
        <w:jc w:val="both"/>
        <w:rPr>
          <w:sz w:val="24"/>
          <w:szCs w:val="24"/>
        </w:rPr>
      </w:pPr>
    </w:p>
    <w:p w14:paraId="4E950DEF" w14:textId="1F572969" w:rsidR="004142A9" w:rsidRDefault="004142A9" w:rsidP="00025650">
      <w:pPr>
        <w:jc w:val="both"/>
        <w:rPr>
          <w:sz w:val="24"/>
          <w:szCs w:val="24"/>
        </w:rPr>
      </w:pPr>
      <w:r>
        <w:rPr>
          <w:sz w:val="24"/>
          <w:szCs w:val="24"/>
        </w:rPr>
        <w:t>As I arrived at the police station following the incident, I placed a</w:t>
      </w:r>
      <w:r w:rsidR="00F119A2">
        <w:rPr>
          <w:sz w:val="24"/>
          <w:szCs w:val="24"/>
        </w:rPr>
        <w:t xml:space="preserve"> Medium-risk Public Protection Notification report in</w:t>
      </w:r>
      <w:r w:rsidR="00ED5F2B">
        <w:rPr>
          <w:sz w:val="24"/>
          <w:szCs w:val="24"/>
        </w:rPr>
        <w:t xml:space="preserve"> for the victim, to ensure complete safeguarding. As I know preservation of evidence is key, I uploaded my Body Worn Video footage to the casefile which then ac</w:t>
      </w:r>
      <w:r w:rsidR="00FD12E5">
        <w:rPr>
          <w:sz w:val="24"/>
          <w:szCs w:val="24"/>
        </w:rPr>
        <w:t xml:space="preserve">ted as evidence towards the damage caused and the disclosure made by the victim, all in line with the </w:t>
      </w:r>
      <w:r w:rsidR="00E12281">
        <w:rPr>
          <w:sz w:val="24"/>
          <w:szCs w:val="24"/>
        </w:rPr>
        <w:t>National decision Model and the victim Codes of Practice.</w:t>
      </w:r>
    </w:p>
    <w:p w14:paraId="3D86B14E" w14:textId="77777777" w:rsidR="00C21831" w:rsidRDefault="00C21831" w:rsidP="00025650">
      <w:pPr>
        <w:jc w:val="both"/>
        <w:rPr>
          <w:sz w:val="24"/>
          <w:szCs w:val="24"/>
        </w:rPr>
      </w:pPr>
    </w:p>
    <w:p w14:paraId="5CD284AC" w14:textId="65BF944F" w:rsidR="00505579" w:rsidRDefault="00C21831" w:rsidP="00025650">
      <w:pPr>
        <w:jc w:val="both"/>
        <w:rPr>
          <w:sz w:val="24"/>
          <w:szCs w:val="24"/>
        </w:rPr>
      </w:pPr>
      <w:r>
        <w:rPr>
          <w:sz w:val="24"/>
          <w:szCs w:val="24"/>
        </w:rPr>
        <w:t xml:space="preserve">My colleague and I </w:t>
      </w:r>
      <w:r w:rsidR="00505579">
        <w:rPr>
          <w:sz w:val="24"/>
          <w:szCs w:val="24"/>
        </w:rPr>
        <w:t>then contacted the victim on the next working shift, to ensure her safety and well-being, alongside offering the victim to the victim referral process,</w:t>
      </w:r>
      <w:r w:rsidR="00CB552D">
        <w:rPr>
          <w:sz w:val="24"/>
          <w:szCs w:val="24"/>
        </w:rPr>
        <w:t xml:space="preserve"> which I feel is a major benefit to the </w:t>
      </w:r>
      <w:r w:rsidR="00A74E95">
        <w:rPr>
          <w:sz w:val="24"/>
          <w:szCs w:val="24"/>
        </w:rPr>
        <w:t>C</w:t>
      </w:r>
      <w:r w:rsidR="00CB552D">
        <w:rPr>
          <w:sz w:val="24"/>
          <w:szCs w:val="24"/>
        </w:rPr>
        <w:t>riminal Justice System</w:t>
      </w:r>
      <w:r w:rsidR="00A74E95">
        <w:rPr>
          <w:sz w:val="24"/>
          <w:szCs w:val="24"/>
        </w:rPr>
        <w:t>,</w:t>
      </w:r>
      <w:r w:rsidR="00505579">
        <w:rPr>
          <w:sz w:val="24"/>
          <w:szCs w:val="24"/>
        </w:rPr>
        <w:t xml:space="preserve"> to which she accepted, and I then undertook. In addition to the v</w:t>
      </w:r>
      <w:r w:rsidR="00495B26">
        <w:rPr>
          <w:sz w:val="24"/>
          <w:szCs w:val="24"/>
        </w:rPr>
        <w:t xml:space="preserve">ictim referral, I notified my supervising officer, who </w:t>
      </w:r>
      <w:r w:rsidR="00A74E95">
        <w:rPr>
          <w:sz w:val="24"/>
          <w:szCs w:val="24"/>
        </w:rPr>
        <w:t>agreed,</w:t>
      </w:r>
      <w:r w:rsidR="00495B26">
        <w:rPr>
          <w:sz w:val="24"/>
          <w:szCs w:val="24"/>
        </w:rPr>
        <w:t xml:space="preserve"> and we then administered Claire’s Law to the female, due to the circumstances</w:t>
      </w:r>
      <w:r w:rsidR="00167858">
        <w:rPr>
          <w:sz w:val="24"/>
          <w:szCs w:val="24"/>
        </w:rPr>
        <w:t xml:space="preserve">, where the aim was to prevent any further communication between the </w:t>
      </w:r>
      <w:r w:rsidR="00CE7265">
        <w:rPr>
          <w:sz w:val="24"/>
          <w:szCs w:val="24"/>
        </w:rPr>
        <w:t xml:space="preserve">victim and perpetrator. </w:t>
      </w:r>
    </w:p>
    <w:p w14:paraId="47E31338" w14:textId="77777777" w:rsidR="00625B7A" w:rsidRDefault="00625B7A" w:rsidP="00025650">
      <w:pPr>
        <w:jc w:val="both"/>
        <w:rPr>
          <w:sz w:val="24"/>
          <w:szCs w:val="24"/>
        </w:rPr>
      </w:pPr>
    </w:p>
    <w:p w14:paraId="1FA0BE87" w14:textId="68A13D6A" w:rsidR="00067431" w:rsidRDefault="00067431" w:rsidP="00025650">
      <w:pPr>
        <w:jc w:val="both"/>
        <w:rPr>
          <w:sz w:val="24"/>
          <w:szCs w:val="24"/>
        </w:rPr>
      </w:pPr>
      <w:r>
        <w:rPr>
          <w:sz w:val="24"/>
          <w:szCs w:val="24"/>
        </w:rPr>
        <w:t xml:space="preserve">I feel that during the entirety of the incident and situation at hand, I held the victim’s care and codes of practice at the forefront of the investigation. </w:t>
      </w:r>
      <w:r w:rsidR="00EF4C62">
        <w:rPr>
          <w:sz w:val="24"/>
          <w:szCs w:val="24"/>
        </w:rPr>
        <w:t>I believe that keeping in contact with the victim regularly will ensure arrival to the possible court date, followed by potentially gaining trust within the police force, thus the police force engaging more thoroughly with the victim focus.</w:t>
      </w:r>
      <w:r w:rsidR="00E368BA">
        <w:rPr>
          <w:sz w:val="24"/>
          <w:szCs w:val="24"/>
        </w:rPr>
        <w:t xml:space="preserve"> In addition to this, </w:t>
      </w:r>
      <w:r w:rsidR="00082D5D">
        <w:rPr>
          <w:sz w:val="24"/>
          <w:szCs w:val="24"/>
        </w:rPr>
        <w:t xml:space="preserve">I believe that engaging with the victim, ensuring their safeguarding is at the forefront of the investigation and keeping in contact, with giving updates or even checking up on them causes a stronger relationship between the </w:t>
      </w:r>
      <w:r w:rsidR="00D54AC6">
        <w:rPr>
          <w:sz w:val="24"/>
          <w:szCs w:val="24"/>
        </w:rPr>
        <w:t>police force, and the public</w:t>
      </w:r>
      <w:r w:rsidR="00DA0997" w:rsidRPr="00DA0997">
        <w:rPr>
          <w:rFonts w:asciiTheme="majorHAnsi" w:hAnsiTheme="majorHAnsi" w:cstheme="majorHAnsi"/>
          <w:color w:val="333333"/>
          <w:sz w:val="16"/>
          <w:szCs w:val="16"/>
        </w:rPr>
        <w:t xml:space="preserve"> </w:t>
      </w:r>
      <w:r w:rsidR="00DA0997" w:rsidRPr="006624B4">
        <w:rPr>
          <w:color w:val="333333"/>
          <w:sz w:val="24"/>
          <w:szCs w:val="24"/>
        </w:rPr>
        <w:t>(</w:t>
      </w:r>
      <w:r w:rsidR="00DA0997" w:rsidRPr="006624B4">
        <w:rPr>
          <w:color w:val="333333"/>
          <w:sz w:val="24"/>
          <w:szCs w:val="24"/>
        </w:rPr>
        <w:t>Wemmers</w:t>
      </w:r>
      <w:r w:rsidR="006624B4" w:rsidRPr="006624B4">
        <w:rPr>
          <w:color w:val="333333"/>
          <w:sz w:val="24"/>
          <w:szCs w:val="24"/>
        </w:rPr>
        <w:t>.2009)</w:t>
      </w:r>
      <w:r w:rsidR="00D54AC6" w:rsidRPr="006624B4">
        <w:rPr>
          <w:sz w:val="24"/>
          <w:szCs w:val="24"/>
        </w:rPr>
        <w:t>.</w:t>
      </w:r>
      <w:r w:rsidR="00D54AC6">
        <w:rPr>
          <w:sz w:val="24"/>
          <w:szCs w:val="24"/>
        </w:rPr>
        <w:t xml:space="preserve"> Furthermore, I have understood that all relevant Codes of Practice must be ascertained and followed, whilst using officer discretion</w:t>
      </w:r>
      <w:r w:rsidR="00700025">
        <w:rPr>
          <w:sz w:val="24"/>
          <w:szCs w:val="24"/>
        </w:rPr>
        <w:t xml:space="preserve">. In this instance, the National Decision Model played a </w:t>
      </w:r>
      <w:r w:rsidR="00E155F1">
        <w:rPr>
          <w:sz w:val="24"/>
          <w:szCs w:val="24"/>
        </w:rPr>
        <w:t>great role within ensuring both parties were separates, to maximise safeguarding</w:t>
      </w:r>
      <w:r w:rsidR="00FB038D">
        <w:rPr>
          <w:sz w:val="24"/>
          <w:szCs w:val="24"/>
        </w:rPr>
        <w:t xml:space="preserve"> (Walgrave.1998)</w:t>
      </w:r>
      <w:r w:rsidR="00E155F1">
        <w:rPr>
          <w:sz w:val="24"/>
          <w:szCs w:val="24"/>
        </w:rPr>
        <w:t>, along with the essential arrest of the male, who is a known Domestic Violence perpetrator.</w:t>
      </w:r>
      <w:r w:rsidR="00700025">
        <w:rPr>
          <w:sz w:val="24"/>
          <w:szCs w:val="24"/>
        </w:rPr>
        <w:t xml:space="preserve"> </w:t>
      </w:r>
      <w:r w:rsidR="008A6307">
        <w:rPr>
          <w:sz w:val="24"/>
          <w:szCs w:val="24"/>
        </w:rPr>
        <w:t xml:space="preserve">As the male is a known Domestic Violence perpetrator, it has been thought through to inform all future partners of the male’s to on his violent past with </w:t>
      </w:r>
      <w:r w:rsidR="00164675">
        <w:rPr>
          <w:sz w:val="24"/>
          <w:szCs w:val="24"/>
        </w:rPr>
        <w:t>partners, alongside offering support leaving the possible relationship.</w:t>
      </w:r>
    </w:p>
    <w:p w14:paraId="67D3A0F5" w14:textId="77777777" w:rsidR="000A7EC3" w:rsidRDefault="000A7EC3" w:rsidP="00025650">
      <w:pPr>
        <w:jc w:val="both"/>
        <w:rPr>
          <w:sz w:val="24"/>
          <w:szCs w:val="24"/>
        </w:rPr>
      </w:pPr>
    </w:p>
    <w:p w14:paraId="7C412455" w14:textId="3667AFA5" w:rsidR="000A7EC3" w:rsidRDefault="000A7EC3" w:rsidP="00025650">
      <w:pPr>
        <w:jc w:val="both"/>
        <w:rPr>
          <w:sz w:val="24"/>
          <w:szCs w:val="24"/>
        </w:rPr>
      </w:pPr>
      <w:r>
        <w:rPr>
          <w:sz w:val="24"/>
          <w:szCs w:val="24"/>
        </w:rPr>
        <w:t xml:space="preserve">In related cases, </w:t>
      </w:r>
      <w:r w:rsidR="004C00F6">
        <w:rPr>
          <w:sz w:val="24"/>
          <w:szCs w:val="24"/>
        </w:rPr>
        <w:t xml:space="preserve">I feel that the ‘drama triangle’ theory </w:t>
      </w:r>
      <w:r w:rsidR="00532D46">
        <w:rPr>
          <w:sz w:val="24"/>
          <w:szCs w:val="24"/>
        </w:rPr>
        <w:t>is linked to</w:t>
      </w:r>
      <w:r w:rsidR="008F1CE6">
        <w:rPr>
          <w:sz w:val="24"/>
          <w:szCs w:val="24"/>
        </w:rPr>
        <w:t xml:space="preserve"> </w:t>
      </w:r>
      <w:proofErr w:type="gramStart"/>
      <w:r w:rsidR="008F1CE6">
        <w:rPr>
          <w:sz w:val="24"/>
          <w:szCs w:val="24"/>
        </w:rPr>
        <w:t>the majority of</w:t>
      </w:r>
      <w:proofErr w:type="gramEnd"/>
      <w:r w:rsidR="008F1CE6">
        <w:rPr>
          <w:sz w:val="24"/>
          <w:szCs w:val="24"/>
        </w:rPr>
        <w:t xml:space="preserve"> emergency </w:t>
      </w:r>
      <w:r w:rsidR="00003027">
        <w:rPr>
          <w:sz w:val="24"/>
          <w:szCs w:val="24"/>
        </w:rPr>
        <w:t xml:space="preserve">calls attended by officers. </w:t>
      </w:r>
      <w:r w:rsidR="008F1CE6">
        <w:rPr>
          <w:sz w:val="24"/>
          <w:szCs w:val="24"/>
        </w:rPr>
        <w:t xml:space="preserve">The drama triangle is a theory which involves a ‘perpetrator’, who is the </w:t>
      </w:r>
      <w:r w:rsidR="00C44D36">
        <w:rPr>
          <w:sz w:val="24"/>
          <w:szCs w:val="24"/>
        </w:rPr>
        <w:t>person to blame for the situation, the ‘victim’, who</w:t>
      </w:r>
      <w:r w:rsidR="00033D05">
        <w:rPr>
          <w:sz w:val="24"/>
          <w:szCs w:val="24"/>
        </w:rPr>
        <w:t xml:space="preserve"> is at the receiving end of the blame, and the ‘rescuer’, who intervenes</w:t>
      </w:r>
      <w:r w:rsidR="005D5413">
        <w:rPr>
          <w:sz w:val="24"/>
          <w:szCs w:val="24"/>
        </w:rPr>
        <w:t xml:space="preserve"> and protects the victim. In this situation, the female is regarded as the victim, the male is deemed the </w:t>
      </w:r>
      <w:r w:rsidR="003449EC">
        <w:rPr>
          <w:sz w:val="24"/>
          <w:szCs w:val="24"/>
        </w:rPr>
        <w:t xml:space="preserve">perpetrator and my </w:t>
      </w:r>
      <w:r w:rsidR="00AA51ED">
        <w:rPr>
          <w:sz w:val="24"/>
          <w:szCs w:val="24"/>
        </w:rPr>
        <w:t>colleague,</w:t>
      </w:r>
      <w:r w:rsidR="003449EC">
        <w:rPr>
          <w:sz w:val="24"/>
          <w:szCs w:val="24"/>
        </w:rPr>
        <w:t xml:space="preserve"> and I </w:t>
      </w:r>
      <w:r w:rsidR="00AA51ED">
        <w:rPr>
          <w:sz w:val="24"/>
          <w:szCs w:val="24"/>
        </w:rPr>
        <w:t xml:space="preserve">portrayed </w:t>
      </w:r>
      <w:r w:rsidR="003449EC">
        <w:rPr>
          <w:sz w:val="24"/>
          <w:szCs w:val="24"/>
        </w:rPr>
        <w:t xml:space="preserve">as the rescuer, as we attended the scene and </w:t>
      </w:r>
      <w:r w:rsidR="00AA51ED">
        <w:rPr>
          <w:sz w:val="24"/>
          <w:szCs w:val="24"/>
        </w:rPr>
        <w:t>removed the victim from the situation</w:t>
      </w:r>
      <w:r w:rsidR="00803FCB">
        <w:rPr>
          <w:sz w:val="24"/>
          <w:szCs w:val="24"/>
        </w:rPr>
        <w:t xml:space="preserve"> (Schwarz et al.2011)</w:t>
      </w:r>
      <w:r w:rsidR="00AA51ED">
        <w:rPr>
          <w:sz w:val="24"/>
          <w:szCs w:val="24"/>
        </w:rPr>
        <w:t>.</w:t>
      </w:r>
      <w:r w:rsidR="00003027">
        <w:rPr>
          <w:sz w:val="24"/>
          <w:szCs w:val="24"/>
        </w:rPr>
        <w:t xml:space="preserve"> </w:t>
      </w:r>
    </w:p>
    <w:p w14:paraId="33EDA3A1" w14:textId="77777777" w:rsidR="00877E61" w:rsidRDefault="00877E61" w:rsidP="00025650">
      <w:pPr>
        <w:jc w:val="both"/>
        <w:rPr>
          <w:sz w:val="24"/>
          <w:szCs w:val="24"/>
        </w:rPr>
      </w:pPr>
    </w:p>
    <w:p w14:paraId="45E6F3D6" w14:textId="7964AA2D" w:rsidR="00877E61" w:rsidRDefault="004631E0" w:rsidP="00025650">
      <w:pPr>
        <w:jc w:val="both"/>
        <w:rPr>
          <w:sz w:val="24"/>
          <w:szCs w:val="24"/>
        </w:rPr>
      </w:pPr>
      <w:r>
        <w:rPr>
          <w:sz w:val="24"/>
          <w:szCs w:val="24"/>
        </w:rPr>
        <w:t>Referring to this</w:t>
      </w:r>
      <w:r w:rsidR="00A13CF2">
        <w:rPr>
          <w:sz w:val="24"/>
          <w:szCs w:val="24"/>
        </w:rPr>
        <w:t xml:space="preserve"> drama triangle, I understand that we entered the address with the relevant preparation, including personal prot</w:t>
      </w:r>
      <w:r w:rsidR="00527929">
        <w:rPr>
          <w:sz w:val="24"/>
          <w:szCs w:val="24"/>
        </w:rPr>
        <w:t>ective equipment and our Body Worn Cameras, which ensure</w:t>
      </w:r>
      <w:r w:rsidR="00DD4B70">
        <w:rPr>
          <w:sz w:val="24"/>
          <w:szCs w:val="24"/>
        </w:rPr>
        <w:t>s that</w:t>
      </w:r>
      <w:r w:rsidR="00527929">
        <w:rPr>
          <w:sz w:val="24"/>
          <w:szCs w:val="24"/>
        </w:rPr>
        <w:t xml:space="preserve"> all evidence is l</w:t>
      </w:r>
      <w:r w:rsidR="00DD4B70">
        <w:rPr>
          <w:sz w:val="24"/>
          <w:szCs w:val="24"/>
        </w:rPr>
        <w:t>ogged, which further falls in line with the Police and Victim’s codes of conduct and practice.</w:t>
      </w:r>
    </w:p>
    <w:p w14:paraId="60EBA739" w14:textId="77777777" w:rsidR="00167EBD" w:rsidRDefault="00167EBD" w:rsidP="00025650">
      <w:pPr>
        <w:jc w:val="both"/>
        <w:rPr>
          <w:sz w:val="24"/>
          <w:szCs w:val="24"/>
        </w:rPr>
      </w:pPr>
    </w:p>
    <w:p w14:paraId="5020A534" w14:textId="3E8A1FAF" w:rsidR="00167EBD" w:rsidRDefault="00167EBD" w:rsidP="00025650">
      <w:pPr>
        <w:jc w:val="both"/>
        <w:rPr>
          <w:sz w:val="24"/>
          <w:szCs w:val="24"/>
        </w:rPr>
      </w:pPr>
      <w:r>
        <w:rPr>
          <w:sz w:val="24"/>
          <w:szCs w:val="24"/>
        </w:rPr>
        <w:t xml:space="preserve">Altogether, I believe that all the relevant codes of conduct and practice in this situation were followed. I further believe that </w:t>
      </w:r>
      <w:r w:rsidR="005C3619">
        <w:rPr>
          <w:sz w:val="24"/>
          <w:szCs w:val="24"/>
        </w:rPr>
        <w:t xml:space="preserve">every one of </w:t>
      </w:r>
      <w:r>
        <w:rPr>
          <w:sz w:val="24"/>
          <w:szCs w:val="24"/>
        </w:rPr>
        <w:t xml:space="preserve">the victim’s </w:t>
      </w:r>
      <w:r w:rsidR="005C3619">
        <w:rPr>
          <w:sz w:val="24"/>
          <w:szCs w:val="24"/>
        </w:rPr>
        <w:t>needs were met, alongside the support from myself, my colleague and partner agencies</w:t>
      </w:r>
      <w:r w:rsidR="005C34E2">
        <w:rPr>
          <w:sz w:val="24"/>
          <w:szCs w:val="24"/>
        </w:rPr>
        <w:t>. Additionally, I believe that the victim was offered a plethora of support from both</w:t>
      </w:r>
      <w:r w:rsidR="00890368">
        <w:rPr>
          <w:sz w:val="24"/>
          <w:szCs w:val="24"/>
        </w:rPr>
        <w:t xml:space="preserve"> agencies within the police force, along with </w:t>
      </w:r>
      <w:r w:rsidR="00CB72FA">
        <w:rPr>
          <w:sz w:val="24"/>
          <w:szCs w:val="24"/>
        </w:rPr>
        <w:t xml:space="preserve">third-party agencies, who team up with the police force and </w:t>
      </w:r>
      <w:r w:rsidR="00E56915">
        <w:rPr>
          <w:sz w:val="24"/>
          <w:szCs w:val="24"/>
        </w:rPr>
        <w:t>provide additional support, directly to the victims, where they may be left feeling vulnerable or intimidated following the incident.</w:t>
      </w:r>
    </w:p>
    <w:p w14:paraId="76060454" w14:textId="77777777" w:rsidR="00CE7265" w:rsidRPr="00270EEB" w:rsidRDefault="00CE7265"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57C0664B" w:rsidR="00025650" w:rsidRDefault="0061658F" w:rsidP="00025650">
      <w:pPr>
        <w:jc w:val="both"/>
        <w:rPr>
          <w:sz w:val="24"/>
          <w:szCs w:val="24"/>
        </w:rPr>
      </w:pPr>
      <w:r>
        <w:rPr>
          <w:sz w:val="24"/>
          <w:szCs w:val="24"/>
        </w:rPr>
        <w:t xml:space="preserve">During my initial </w:t>
      </w:r>
      <w:r w:rsidR="00D53B14">
        <w:rPr>
          <w:sz w:val="24"/>
          <w:szCs w:val="24"/>
        </w:rPr>
        <w:t xml:space="preserve">tutorship within response policing, </w:t>
      </w:r>
      <w:r w:rsidR="00DD032D">
        <w:rPr>
          <w:sz w:val="24"/>
          <w:szCs w:val="24"/>
        </w:rPr>
        <w:t xml:space="preserve">I responded to a non-emergency 101 call, which indicated that </w:t>
      </w:r>
      <w:r w:rsidR="005E2286">
        <w:rPr>
          <w:sz w:val="24"/>
          <w:szCs w:val="24"/>
        </w:rPr>
        <w:t>there may be a report of a hate-related</w:t>
      </w:r>
      <w:r w:rsidR="00684580">
        <w:rPr>
          <w:sz w:val="24"/>
          <w:szCs w:val="24"/>
        </w:rPr>
        <w:t xml:space="preserve"> assault, along w</w:t>
      </w:r>
      <w:r w:rsidR="00E560A9">
        <w:rPr>
          <w:sz w:val="24"/>
          <w:szCs w:val="24"/>
        </w:rPr>
        <w:t>ith</w:t>
      </w:r>
      <w:r w:rsidR="00F72AC9">
        <w:rPr>
          <w:sz w:val="24"/>
          <w:szCs w:val="24"/>
        </w:rPr>
        <w:t xml:space="preserve"> possible</w:t>
      </w:r>
      <w:r w:rsidR="00E560A9">
        <w:rPr>
          <w:sz w:val="24"/>
          <w:szCs w:val="24"/>
        </w:rPr>
        <w:t xml:space="preserve"> hate-related harassment</w:t>
      </w:r>
      <w:r w:rsidR="00F72AC9">
        <w:rPr>
          <w:sz w:val="24"/>
          <w:szCs w:val="24"/>
        </w:rPr>
        <w:t>.</w:t>
      </w:r>
    </w:p>
    <w:p w14:paraId="14DE7902" w14:textId="77777777" w:rsidR="00F72AC9" w:rsidRDefault="00F72AC9" w:rsidP="00025650">
      <w:pPr>
        <w:jc w:val="both"/>
        <w:rPr>
          <w:sz w:val="24"/>
          <w:szCs w:val="24"/>
        </w:rPr>
      </w:pPr>
    </w:p>
    <w:p w14:paraId="733D2CA6" w14:textId="5D6BB456" w:rsidR="00F914E7" w:rsidRDefault="00F72AC9" w:rsidP="00025650">
      <w:pPr>
        <w:jc w:val="both"/>
        <w:rPr>
          <w:sz w:val="24"/>
          <w:szCs w:val="24"/>
        </w:rPr>
      </w:pPr>
      <w:r>
        <w:rPr>
          <w:sz w:val="24"/>
          <w:szCs w:val="24"/>
        </w:rPr>
        <w:t xml:space="preserve">We initially attended the address of the victim, </w:t>
      </w:r>
      <w:r w:rsidR="00F11197">
        <w:rPr>
          <w:sz w:val="24"/>
          <w:szCs w:val="24"/>
        </w:rPr>
        <w:t>where we then met up with the victim inside of his address. The victim</w:t>
      </w:r>
      <w:r w:rsidR="001715B5">
        <w:rPr>
          <w:sz w:val="24"/>
          <w:szCs w:val="24"/>
        </w:rPr>
        <w:t>, who is a Sri Lankan</w:t>
      </w:r>
      <w:r w:rsidR="00746579">
        <w:rPr>
          <w:sz w:val="24"/>
          <w:szCs w:val="24"/>
        </w:rPr>
        <w:t xml:space="preserve"> male and </w:t>
      </w:r>
      <w:r w:rsidR="00F11197">
        <w:rPr>
          <w:sz w:val="24"/>
          <w:szCs w:val="24"/>
        </w:rPr>
        <w:t xml:space="preserve">approximately </w:t>
      </w:r>
      <w:r w:rsidR="00746579">
        <w:rPr>
          <w:sz w:val="24"/>
          <w:szCs w:val="24"/>
        </w:rPr>
        <w:t>25-30 years of age</w:t>
      </w:r>
      <w:r w:rsidR="001715B5">
        <w:rPr>
          <w:sz w:val="24"/>
          <w:szCs w:val="24"/>
        </w:rPr>
        <w:t>,</w:t>
      </w:r>
      <w:r w:rsidR="00746579">
        <w:rPr>
          <w:sz w:val="24"/>
          <w:szCs w:val="24"/>
        </w:rPr>
        <w:t xml:space="preserve"> indicated to us that th</w:t>
      </w:r>
      <w:r w:rsidR="000A5E28">
        <w:rPr>
          <w:sz w:val="24"/>
          <w:szCs w:val="24"/>
        </w:rPr>
        <w:t xml:space="preserve">is series of incidents have occurred over the past year or so. I immediately </w:t>
      </w:r>
      <w:r w:rsidR="00823225">
        <w:rPr>
          <w:sz w:val="24"/>
          <w:szCs w:val="24"/>
        </w:rPr>
        <w:t>thought to</w:t>
      </w:r>
      <w:r w:rsidR="002B5EB1">
        <w:rPr>
          <w:sz w:val="24"/>
          <w:szCs w:val="24"/>
        </w:rPr>
        <w:t xml:space="preserve"> </w:t>
      </w:r>
      <w:r w:rsidR="00B40B09">
        <w:rPr>
          <w:sz w:val="24"/>
          <w:szCs w:val="24"/>
        </w:rPr>
        <w:t>reflect on the National Decision Model throughout this whole occurrence</w:t>
      </w:r>
      <w:r w:rsidR="006C4434">
        <w:rPr>
          <w:sz w:val="24"/>
          <w:szCs w:val="24"/>
        </w:rPr>
        <w:t xml:space="preserve"> to ensure correct </w:t>
      </w:r>
      <w:r w:rsidR="000653DD">
        <w:rPr>
          <w:sz w:val="24"/>
          <w:szCs w:val="24"/>
        </w:rPr>
        <w:t xml:space="preserve">and lawful </w:t>
      </w:r>
      <w:r w:rsidR="006C4434">
        <w:rPr>
          <w:sz w:val="24"/>
          <w:szCs w:val="24"/>
        </w:rPr>
        <w:t>prosecution towards the suspect</w:t>
      </w:r>
      <w:r w:rsidR="000653DD">
        <w:rPr>
          <w:sz w:val="24"/>
          <w:szCs w:val="24"/>
        </w:rPr>
        <w:t>, whilst ensuring all the victim’s codes of practice were properly put into action</w:t>
      </w:r>
      <w:r w:rsidR="00F914E7">
        <w:rPr>
          <w:sz w:val="24"/>
          <w:szCs w:val="24"/>
        </w:rPr>
        <w:t>.</w:t>
      </w:r>
    </w:p>
    <w:p w14:paraId="0C871CEE" w14:textId="77777777" w:rsidR="00F914E7" w:rsidRDefault="00F914E7" w:rsidP="00025650">
      <w:pPr>
        <w:jc w:val="both"/>
        <w:rPr>
          <w:sz w:val="24"/>
          <w:szCs w:val="24"/>
        </w:rPr>
      </w:pPr>
    </w:p>
    <w:p w14:paraId="4476AD15" w14:textId="58A7FCBC" w:rsidR="00F72AC9" w:rsidRDefault="00F914E7" w:rsidP="00025650">
      <w:pPr>
        <w:jc w:val="both"/>
        <w:rPr>
          <w:sz w:val="24"/>
          <w:szCs w:val="24"/>
        </w:rPr>
      </w:pPr>
      <w:r>
        <w:rPr>
          <w:sz w:val="24"/>
          <w:szCs w:val="24"/>
        </w:rPr>
        <w:t xml:space="preserve">The male described to my colleague and I the incident, </w:t>
      </w:r>
      <w:r w:rsidR="008600BB">
        <w:rPr>
          <w:sz w:val="24"/>
          <w:szCs w:val="24"/>
        </w:rPr>
        <w:t xml:space="preserve">which </w:t>
      </w:r>
      <w:r w:rsidR="00750471">
        <w:rPr>
          <w:sz w:val="24"/>
          <w:szCs w:val="24"/>
        </w:rPr>
        <w:t xml:space="preserve">all began whilst he was out with his friends, in the Bridgend area for a night to socialise and have a drink. The male then stated that during this time, he felt as if one </w:t>
      </w:r>
      <w:r w:rsidR="00B631E6">
        <w:rPr>
          <w:sz w:val="24"/>
          <w:szCs w:val="24"/>
        </w:rPr>
        <w:t>unknown</w:t>
      </w:r>
      <w:r w:rsidR="00750471">
        <w:rPr>
          <w:sz w:val="24"/>
          <w:szCs w:val="24"/>
        </w:rPr>
        <w:t xml:space="preserve"> male </w:t>
      </w:r>
      <w:r w:rsidR="001715B5">
        <w:rPr>
          <w:sz w:val="24"/>
          <w:szCs w:val="24"/>
        </w:rPr>
        <w:t>was watching him during the whole time</w:t>
      </w:r>
      <w:r w:rsidR="00B631E6">
        <w:rPr>
          <w:sz w:val="24"/>
          <w:szCs w:val="24"/>
        </w:rPr>
        <w:t xml:space="preserve">. As the victim was drinking with his friends, the unknown male then proceeded to </w:t>
      </w:r>
      <w:r w:rsidR="00FD0830">
        <w:rPr>
          <w:sz w:val="24"/>
          <w:szCs w:val="24"/>
        </w:rPr>
        <w:t xml:space="preserve">assault the victim, by punching him directly to the face. The male then stated that this has never happened before, and that  he has not directly seen the male in person since this incident. Further following this incident, </w:t>
      </w:r>
      <w:r w:rsidR="008620B6">
        <w:rPr>
          <w:sz w:val="24"/>
          <w:szCs w:val="24"/>
        </w:rPr>
        <w:t xml:space="preserve">the male then stated to my colleague and I that he has been receiving </w:t>
      </w:r>
      <w:r w:rsidR="00C322D2">
        <w:rPr>
          <w:sz w:val="24"/>
          <w:szCs w:val="24"/>
        </w:rPr>
        <w:t xml:space="preserve">countless unknown calls from a withheld </w:t>
      </w:r>
      <w:r w:rsidR="00AE2770">
        <w:rPr>
          <w:sz w:val="24"/>
          <w:szCs w:val="24"/>
        </w:rPr>
        <w:t xml:space="preserve">number, alongside countless incidents where a masked male would attend his address and </w:t>
      </w:r>
      <w:r w:rsidR="002F5F92">
        <w:rPr>
          <w:sz w:val="24"/>
          <w:szCs w:val="24"/>
        </w:rPr>
        <w:t xml:space="preserve">shout racial slurs from outside the address, which were all captured on </w:t>
      </w:r>
      <w:r w:rsidR="00734525">
        <w:rPr>
          <w:sz w:val="24"/>
          <w:szCs w:val="24"/>
        </w:rPr>
        <w:t>his Ring doorbell.</w:t>
      </w:r>
    </w:p>
    <w:p w14:paraId="33D405A4" w14:textId="77777777" w:rsidR="00734525" w:rsidRDefault="00734525" w:rsidP="00025650">
      <w:pPr>
        <w:jc w:val="both"/>
        <w:rPr>
          <w:sz w:val="24"/>
          <w:szCs w:val="24"/>
        </w:rPr>
      </w:pPr>
    </w:p>
    <w:p w14:paraId="76382CA4" w14:textId="1A38E620" w:rsidR="00734525" w:rsidRDefault="00734525" w:rsidP="00025650">
      <w:pPr>
        <w:jc w:val="both"/>
        <w:rPr>
          <w:sz w:val="24"/>
          <w:szCs w:val="24"/>
        </w:rPr>
      </w:pPr>
      <w:r>
        <w:rPr>
          <w:sz w:val="24"/>
          <w:szCs w:val="24"/>
        </w:rPr>
        <w:t xml:space="preserve">Following being informed this, I immediately logged the </w:t>
      </w:r>
      <w:r w:rsidR="00411DF1">
        <w:rPr>
          <w:sz w:val="24"/>
          <w:szCs w:val="24"/>
        </w:rPr>
        <w:t>incident as hate-related crime, as both myself, my colleague and the victim believed it was due to his race/religion. In addition to this I began gathering information and intelligence</w:t>
      </w:r>
      <w:r w:rsidR="00D8552A">
        <w:rPr>
          <w:sz w:val="24"/>
          <w:szCs w:val="24"/>
        </w:rPr>
        <w:t xml:space="preserve"> regarding this situation, including CCTV, alongside house to house enquires with the neighbours. At this point in time, I believe that the best course of action was to develop a working strategy to tackle this occurrence, with </w:t>
      </w:r>
      <w:r w:rsidR="00B24E3E">
        <w:rPr>
          <w:sz w:val="24"/>
          <w:szCs w:val="24"/>
        </w:rPr>
        <w:t xml:space="preserve">naming and catching the perpetrator. I once again, further integrated my officer’s discretion into account as I </w:t>
      </w:r>
      <w:r w:rsidR="00955D69">
        <w:rPr>
          <w:sz w:val="24"/>
          <w:szCs w:val="24"/>
        </w:rPr>
        <w:t>ensured the victim’s safety by introducing a public protection notice and informed the male on the importance</w:t>
      </w:r>
      <w:r w:rsidR="00DC5F32">
        <w:rPr>
          <w:sz w:val="24"/>
          <w:szCs w:val="24"/>
        </w:rPr>
        <w:t xml:space="preserve"> of the protection notice</w:t>
      </w:r>
      <w:r w:rsidR="00DD6F47">
        <w:rPr>
          <w:sz w:val="24"/>
          <w:szCs w:val="24"/>
        </w:rPr>
        <w:t xml:space="preserve">. </w:t>
      </w:r>
    </w:p>
    <w:p w14:paraId="3EDCAC4B" w14:textId="77777777" w:rsidR="005D2AD7" w:rsidRDefault="005D2AD7" w:rsidP="00025650">
      <w:pPr>
        <w:jc w:val="both"/>
        <w:rPr>
          <w:sz w:val="24"/>
          <w:szCs w:val="24"/>
        </w:rPr>
      </w:pPr>
    </w:p>
    <w:p w14:paraId="21CF9547" w14:textId="3C67CEA5" w:rsidR="005D2AD7" w:rsidRDefault="005D2AD7" w:rsidP="00025650">
      <w:pPr>
        <w:jc w:val="both"/>
        <w:rPr>
          <w:sz w:val="24"/>
          <w:szCs w:val="24"/>
        </w:rPr>
      </w:pPr>
      <w:r>
        <w:rPr>
          <w:sz w:val="24"/>
          <w:szCs w:val="24"/>
        </w:rPr>
        <w:t xml:space="preserve">The </w:t>
      </w:r>
      <w:r w:rsidR="007D49DA">
        <w:rPr>
          <w:sz w:val="24"/>
          <w:szCs w:val="24"/>
        </w:rPr>
        <w:t xml:space="preserve">importance of gathering the information, to further sanitise into intelligence in this situation was crucial. This is a result of the perpetrator </w:t>
      </w:r>
      <w:r w:rsidR="008E6DE2">
        <w:rPr>
          <w:sz w:val="24"/>
          <w:szCs w:val="24"/>
        </w:rPr>
        <w:t>being unknown at the time, which ensured the fact that we needed to develop</w:t>
      </w:r>
      <w:r w:rsidR="00635FA3">
        <w:rPr>
          <w:sz w:val="24"/>
          <w:szCs w:val="24"/>
        </w:rPr>
        <w:t xml:space="preserve"> a working strategy which would allow us to potentially ascertain the name,</w:t>
      </w:r>
      <w:r w:rsidR="00F759CA">
        <w:rPr>
          <w:sz w:val="24"/>
          <w:szCs w:val="24"/>
        </w:rPr>
        <w:t xml:space="preserve"> current </w:t>
      </w:r>
      <w:r w:rsidR="008C0D2E">
        <w:rPr>
          <w:sz w:val="24"/>
          <w:szCs w:val="24"/>
        </w:rPr>
        <w:t>address,</w:t>
      </w:r>
      <w:r w:rsidR="00F759CA">
        <w:rPr>
          <w:sz w:val="24"/>
          <w:szCs w:val="24"/>
        </w:rPr>
        <w:t xml:space="preserve"> and details of the perpetrator, which would further aid in investigation.</w:t>
      </w:r>
      <w:r w:rsidR="008C0D2E">
        <w:rPr>
          <w:sz w:val="24"/>
          <w:szCs w:val="24"/>
        </w:rPr>
        <w:t xml:space="preserve"> </w:t>
      </w:r>
      <w:r w:rsidR="000670BC">
        <w:rPr>
          <w:sz w:val="24"/>
          <w:szCs w:val="24"/>
        </w:rPr>
        <w:t xml:space="preserve">Finally, one of the most important details of the information gathering, was to </w:t>
      </w:r>
      <w:r w:rsidR="00911F63">
        <w:rPr>
          <w:sz w:val="24"/>
          <w:szCs w:val="24"/>
        </w:rPr>
        <w:t>then develop this working strategy further</w:t>
      </w:r>
      <w:r w:rsidR="000670BC">
        <w:rPr>
          <w:sz w:val="24"/>
          <w:szCs w:val="24"/>
        </w:rPr>
        <w:t xml:space="preserve">, which would aid in the </w:t>
      </w:r>
      <w:r w:rsidR="002B7DD0">
        <w:rPr>
          <w:sz w:val="24"/>
          <w:szCs w:val="24"/>
        </w:rPr>
        <w:t>decision-making</w:t>
      </w:r>
      <w:r w:rsidR="000670BC">
        <w:rPr>
          <w:sz w:val="24"/>
          <w:szCs w:val="24"/>
        </w:rPr>
        <w:t xml:space="preserve"> process for the ne</w:t>
      </w:r>
      <w:r w:rsidR="00595B41">
        <w:rPr>
          <w:sz w:val="24"/>
          <w:szCs w:val="24"/>
        </w:rPr>
        <w:t>xt steps we should take, leading to the best course of action</w:t>
      </w:r>
      <w:r w:rsidR="002B7DD0">
        <w:rPr>
          <w:sz w:val="24"/>
          <w:szCs w:val="24"/>
        </w:rPr>
        <w:t xml:space="preserve"> (Nutt.2007).</w:t>
      </w:r>
    </w:p>
    <w:p w14:paraId="0402DE0B" w14:textId="77777777" w:rsidR="002B7DD0" w:rsidRDefault="002B7DD0" w:rsidP="00025650">
      <w:pPr>
        <w:jc w:val="both"/>
        <w:rPr>
          <w:sz w:val="24"/>
          <w:szCs w:val="24"/>
        </w:rPr>
      </w:pPr>
    </w:p>
    <w:p w14:paraId="78A2E041" w14:textId="6C6CF417" w:rsidR="002B7DD0" w:rsidRDefault="00E9666A" w:rsidP="00025650">
      <w:pPr>
        <w:jc w:val="both"/>
        <w:rPr>
          <w:sz w:val="24"/>
          <w:szCs w:val="24"/>
        </w:rPr>
      </w:pPr>
      <w:r>
        <w:rPr>
          <w:sz w:val="24"/>
          <w:szCs w:val="24"/>
        </w:rPr>
        <w:t xml:space="preserve">At this stage, I did not believe that there would be any </w:t>
      </w:r>
      <w:r w:rsidR="00B77F4B">
        <w:rPr>
          <w:sz w:val="24"/>
          <w:szCs w:val="24"/>
        </w:rPr>
        <w:t>language-based</w:t>
      </w:r>
      <w:r>
        <w:rPr>
          <w:sz w:val="24"/>
          <w:szCs w:val="24"/>
        </w:rPr>
        <w:t xml:space="preserve"> issues within our information gathering from the victim, </w:t>
      </w:r>
      <w:r w:rsidR="00B77F4B">
        <w:rPr>
          <w:sz w:val="24"/>
          <w:szCs w:val="24"/>
        </w:rPr>
        <w:t xml:space="preserve">as we both spoke a corresponding language. However, if this were not the case, my colleague and I would use </w:t>
      </w:r>
      <w:r w:rsidR="009D1C46">
        <w:rPr>
          <w:sz w:val="24"/>
          <w:szCs w:val="24"/>
        </w:rPr>
        <w:t xml:space="preserve">a </w:t>
      </w:r>
      <w:r w:rsidR="00B77F4B">
        <w:rPr>
          <w:sz w:val="24"/>
          <w:szCs w:val="24"/>
        </w:rPr>
        <w:t xml:space="preserve">third-party </w:t>
      </w:r>
      <w:r w:rsidR="009D1C46">
        <w:rPr>
          <w:sz w:val="24"/>
          <w:szCs w:val="24"/>
        </w:rPr>
        <w:t xml:space="preserve">service such as Language Line, to ensure understanding from both officers and </w:t>
      </w:r>
      <w:r w:rsidR="00911F63">
        <w:rPr>
          <w:sz w:val="24"/>
          <w:szCs w:val="24"/>
        </w:rPr>
        <w:t>victim.</w:t>
      </w:r>
    </w:p>
    <w:p w14:paraId="7E6F6100" w14:textId="77777777" w:rsidR="00911F63" w:rsidRDefault="00911F63" w:rsidP="00025650">
      <w:pPr>
        <w:jc w:val="both"/>
        <w:rPr>
          <w:sz w:val="24"/>
          <w:szCs w:val="24"/>
        </w:rPr>
      </w:pPr>
    </w:p>
    <w:p w14:paraId="3C146341" w14:textId="38E293B3" w:rsidR="00911F63" w:rsidRPr="00270EEB" w:rsidRDefault="00911F63" w:rsidP="00025650">
      <w:pPr>
        <w:jc w:val="both"/>
        <w:rPr>
          <w:sz w:val="24"/>
          <w:szCs w:val="24"/>
        </w:rPr>
      </w:pPr>
      <w:r>
        <w:rPr>
          <w:sz w:val="24"/>
          <w:szCs w:val="24"/>
        </w:rPr>
        <w:t xml:space="preserve">Furthermore, </w:t>
      </w:r>
      <w:r w:rsidR="00357EA1">
        <w:rPr>
          <w:sz w:val="24"/>
          <w:szCs w:val="24"/>
        </w:rPr>
        <w:t>t</w:t>
      </w:r>
      <w:r>
        <w:rPr>
          <w:sz w:val="24"/>
          <w:szCs w:val="24"/>
        </w:rPr>
        <w:t xml:space="preserve">he use of the National Decision Model in this instance was crucial as the role I played in this would be to ensure safety of the </w:t>
      </w:r>
      <w:r w:rsidR="00357EA1">
        <w:rPr>
          <w:sz w:val="24"/>
          <w:szCs w:val="24"/>
        </w:rPr>
        <w:t>victim and</w:t>
      </w:r>
      <w:r>
        <w:rPr>
          <w:sz w:val="24"/>
          <w:szCs w:val="24"/>
        </w:rPr>
        <w:t xml:space="preserve"> allow</w:t>
      </w:r>
      <w:r w:rsidR="009D6137">
        <w:rPr>
          <w:sz w:val="24"/>
          <w:szCs w:val="24"/>
        </w:rPr>
        <w:t xml:space="preserve"> allocated time for prompt and effective investigation</w:t>
      </w:r>
      <w:r w:rsidR="0063785C">
        <w:rPr>
          <w:sz w:val="24"/>
          <w:szCs w:val="24"/>
        </w:rPr>
        <w:t xml:space="preserve">. After </w:t>
      </w:r>
      <w:r w:rsidR="002C1549">
        <w:rPr>
          <w:sz w:val="24"/>
          <w:szCs w:val="24"/>
        </w:rPr>
        <w:t>this, I then considered both my powers and polices, which I used to set out safeguarding for the victim, where I further offered him victim</w:t>
      </w:r>
      <w:r w:rsidR="00357EA1">
        <w:rPr>
          <w:sz w:val="24"/>
          <w:szCs w:val="24"/>
        </w:rPr>
        <w:t xml:space="preserve"> referral, which meant that he would gain access to further victim support, to which he declined.</w:t>
      </w:r>
      <w:r w:rsidR="00440361">
        <w:rPr>
          <w:sz w:val="24"/>
          <w:szCs w:val="24"/>
        </w:rPr>
        <w:t xml:space="preserve"> I then further identified my options and contingencies, which were to ensure the safety of the victim and </w:t>
      </w:r>
      <w:r w:rsidR="002A67E7">
        <w:rPr>
          <w:sz w:val="24"/>
          <w:szCs w:val="24"/>
        </w:rPr>
        <w:t xml:space="preserve">prosecution of the male. Finally, a </w:t>
      </w:r>
      <w:r w:rsidR="00E40ACF">
        <w:rPr>
          <w:sz w:val="24"/>
          <w:szCs w:val="24"/>
        </w:rPr>
        <w:t xml:space="preserve">few days following the initial information gathering from local units such as Police Community Support Officers, who </w:t>
      </w:r>
      <w:r w:rsidR="004C7FC7">
        <w:rPr>
          <w:sz w:val="24"/>
          <w:szCs w:val="24"/>
        </w:rPr>
        <w:t>gained access to the CCTV in the area, we correctly identified the victim and carried out an arrest</w:t>
      </w:r>
      <w:r w:rsidR="00DC2D24">
        <w:rPr>
          <w:sz w:val="24"/>
          <w:szCs w:val="24"/>
        </w:rPr>
        <w:t xml:space="preserve">, which was necessary due to the constant harassment and assault he had made on the victim prior to our attendance. I further ensured that all the while, the actions taken by officers were mainly victim-led, as I wanted to ensure the victim would be updated during every possible outcome of the investigation, and followed the Code of Ethics, which are in line to </w:t>
      </w:r>
      <w:r w:rsidR="006E4D3B">
        <w:rPr>
          <w:sz w:val="24"/>
          <w:szCs w:val="24"/>
        </w:rPr>
        <w:t>ensure officer’s professional standards.</w:t>
      </w:r>
    </w:p>
    <w:p w14:paraId="556C2178" w14:textId="77777777" w:rsidR="00A0503A" w:rsidRDefault="00A0503A" w:rsidP="00025650">
      <w:pPr>
        <w:jc w:val="both"/>
        <w:rPr>
          <w:sz w:val="24"/>
          <w:szCs w:val="24"/>
        </w:rPr>
      </w:pPr>
    </w:p>
    <w:p w14:paraId="4C811AD3" w14:textId="55CCDFE4" w:rsidR="00025650" w:rsidRPr="00270EEB" w:rsidRDefault="00661A2A" w:rsidP="00025650">
      <w:pPr>
        <w:jc w:val="both"/>
        <w:rPr>
          <w:sz w:val="24"/>
          <w:szCs w:val="24"/>
        </w:rPr>
      </w:pPr>
      <w:r>
        <w:rPr>
          <w:sz w:val="24"/>
          <w:szCs w:val="24"/>
        </w:rPr>
        <w:t xml:space="preserve">My responsibilities </w:t>
      </w:r>
      <w:r w:rsidR="006D3842">
        <w:rPr>
          <w:sz w:val="24"/>
          <w:szCs w:val="24"/>
        </w:rPr>
        <w:t>regarding</w:t>
      </w:r>
      <w:r>
        <w:rPr>
          <w:sz w:val="24"/>
          <w:szCs w:val="24"/>
        </w:rPr>
        <w:t xml:space="preserve"> the C</w:t>
      </w:r>
      <w:r w:rsidR="00065AEC">
        <w:rPr>
          <w:sz w:val="24"/>
          <w:szCs w:val="24"/>
        </w:rPr>
        <w:t xml:space="preserve">riminal Procedure and Investigation Act 1996 were to ensure </w:t>
      </w:r>
      <w:r w:rsidR="00B90919">
        <w:rPr>
          <w:sz w:val="24"/>
          <w:szCs w:val="24"/>
        </w:rPr>
        <w:t xml:space="preserve">that all material gathered during the information and intelligence section of the National Decision Model were to be properly ascertained, </w:t>
      </w:r>
      <w:proofErr w:type="gramStart"/>
      <w:r w:rsidR="00B90919">
        <w:rPr>
          <w:sz w:val="24"/>
          <w:szCs w:val="24"/>
        </w:rPr>
        <w:t>utilised</w:t>
      </w:r>
      <w:proofErr w:type="gramEnd"/>
      <w:r w:rsidR="00B90919">
        <w:rPr>
          <w:sz w:val="24"/>
          <w:szCs w:val="24"/>
        </w:rPr>
        <w:t xml:space="preserve"> and stored</w:t>
      </w:r>
      <w:r w:rsidR="00375EF7">
        <w:rPr>
          <w:sz w:val="24"/>
          <w:szCs w:val="24"/>
        </w:rPr>
        <w:t>, to be then used within the prosecution of the male</w:t>
      </w:r>
      <w:r w:rsidR="006D3842">
        <w:rPr>
          <w:sz w:val="24"/>
          <w:szCs w:val="24"/>
        </w:rPr>
        <w:t>, whilst allowing correct discretion used by officers</w:t>
      </w:r>
      <w:r w:rsidR="00D73641">
        <w:rPr>
          <w:sz w:val="24"/>
          <w:szCs w:val="24"/>
        </w:rPr>
        <w:t xml:space="preserve"> (McCartney et al.2023)</w:t>
      </w:r>
      <w:r w:rsidR="00375EF7">
        <w:rPr>
          <w:sz w:val="24"/>
          <w:szCs w:val="24"/>
        </w:rPr>
        <w:t>.</w:t>
      </w:r>
    </w:p>
    <w:p w14:paraId="0FEEFB0E" w14:textId="77777777" w:rsidR="00025650" w:rsidRDefault="00025650" w:rsidP="00025650">
      <w:pPr>
        <w:jc w:val="both"/>
        <w:rPr>
          <w:sz w:val="24"/>
          <w:szCs w:val="24"/>
        </w:rPr>
      </w:pPr>
    </w:p>
    <w:p w14:paraId="64495496" w14:textId="3C7B0EB9" w:rsidR="007D6972" w:rsidRPr="00270EEB" w:rsidRDefault="007D6972" w:rsidP="00025650">
      <w:pPr>
        <w:jc w:val="both"/>
        <w:rPr>
          <w:sz w:val="24"/>
          <w:szCs w:val="24"/>
        </w:rPr>
      </w:pPr>
      <w:r>
        <w:rPr>
          <w:sz w:val="24"/>
          <w:szCs w:val="24"/>
        </w:rPr>
        <w:t xml:space="preserve">During this whole case, I constantly reflected on my actions, whilst utilising correct methodology in the retention and movement of evidence by myself, to be used in this case, all whilst ensuring I am following the Code of Ethics. This retention of evidence from myself must be </w:t>
      </w:r>
      <w:r w:rsidR="00723231">
        <w:rPr>
          <w:sz w:val="24"/>
          <w:szCs w:val="24"/>
        </w:rPr>
        <w:t xml:space="preserve">kept as a high priority as possible, where we could then ensure the best possible outcome for the situation. Another example of my officer discretion would be within </w:t>
      </w:r>
      <w:r w:rsidR="008340C0">
        <w:rPr>
          <w:sz w:val="24"/>
          <w:szCs w:val="24"/>
        </w:rPr>
        <w:t>updating the victim at every point we received further evidence, as I knew that as the case prolongs, victims tend to become more worried regarding the situation, which is why I offered</w:t>
      </w:r>
      <w:r w:rsidR="00C21065">
        <w:rPr>
          <w:sz w:val="24"/>
          <w:szCs w:val="24"/>
        </w:rPr>
        <w:t xml:space="preserve"> to refer the victim t</w:t>
      </w:r>
      <w:r w:rsidR="00FB51CD">
        <w:rPr>
          <w:sz w:val="24"/>
          <w:szCs w:val="24"/>
        </w:rPr>
        <w:t>h</w:t>
      </w:r>
      <w:r w:rsidR="00C21065">
        <w:rPr>
          <w:sz w:val="24"/>
          <w:szCs w:val="24"/>
        </w:rPr>
        <w:t xml:space="preserve">e victim referral </w:t>
      </w:r>
      <w:r w:rsidR="00FB51CD">
        <w:rPr>
          <w:sz w:val="24"/>
          <w:szCs w:val="24"/>
        </w:rPr>
        <w:t>scheme, to achieve the highest amount of support.</w:t>
      </w:r>
    </w:p>
    <w:p w14:paraId="5E21F8DD" w14:textId="77777777" w:rsidR="00025650" w:rsidRDefault="00025650" w:rsidP="00025650">
      <w:pPr>
        <w:jc w:val="both"/>
        <w:rPr>
          <w:sz w:val="24"/>
          <w:szCs w:val="24"/>
        </w:rPr>
      </w:pPr>
    </w:p>
    <w:p w14:paraId="3E944121" w14:textId="506C0B5B" w:rsidR="009B6E0B" w:rsidRPr="00270EEB" w:rsidRDefault="009B6E0B" w:rsidP="00025650">
      <w:pPr>
        <w:jc w:val="both"/>
        <w:rPr>
          <w:sz w:val="24"/>
          <w:szCs w:val="24"/>
        </w:rPr>
      </w:pPr>
      <w:r>
        <w:rPr>
          <w:sz w:val="24"/>
          <w:szCs w:val="24"/>
        </w:rPr>
        <w:t xml:space="preserve">Throughout the entire investigation, I do believe that there may have been an officer bias to what actions should have been taken, however as I said previously, </w:t>
      </w:r>
      <w:r w:rsidR="00D95825">
        <w:rPr>
          <w:sz w:val="24"/>
          <w:szCs w:val="24"/>
        </w:rPr>
        <w:t>most of</w:t>
      </w:r>
      <w:r>
        <w:rPr>
          <w:sz w:val="24"/>
          <w:szCs w:val="24"/>
        </w:rPr>
        <w:t xml:space="preserve"> the investigation was </w:t>
      </w:r>
      <w:r w:rsidR="00D95825">
        <w:rPr>
          <w:sz w:val="24"/>
          <w:szCs w:val="24"/>
        </w:rPr>
        <w:t xml:space="preserve">victim led. This is a decision made to ensure victim comfort and satisfaction that the case was being handled proportionally, however officers did indicate times where other options and contingencies may have been a greater impact for the situation, such as receiving witness statements from his friends, where he initially did not want to get them involved. Officers </w:t>
      </w:r>
      <w:r w:rsidR="00B610FC">
        <w:rPr>
          <w:sz w:val="24"/>
          <w:szCs w:val="24"/>
        </w:rPr>
        <w:t xml:space="preserve">explained to the victim that the more statements describing the exact incident, the more likely the case is to extend further along the line. </w:t>
      </w:r>
    </w:p>
    <w:p w14:paraId="585519A4" w14:textId="5CBB95B1" w:rsidR="00025650" w:rsidRDefault="00025650" w:rsidP="00025650">
      <w:pPr>
        <w:jc w:val="both"/>
        <w:rPr>
          <w:sz w:val="24"/>
          <w:szCs w:val="24"/>
        </w:rPr>
      </w:pPr>
    </w:p>
    <w:p w14:paraId="4AE2D17A" w14:textId="7135F48E" w:rsidR="00D633C6" w:rsidRDefault="005A05EA" w:rsidP="00025650">
      <w:pPr>
        <w:jc w:val="both"/>
        <w:rPr>
          <w:sz w:val="24"/>
          <w:szCs w:val="24"/>
        </w:rPr>
      </w:pPr>
      <w:r>
        <w:rPr>
          <w:sz w:val="24"/>
          <w:szCs w:val="24"/>
        </w:rPr>
        <w:t xml:space="preserve">In addition to this, I believe that there may be potential bias within policing to potentially ‘cut corners’ within investigations that are </w:t>
      </w:r>
      <w:proofErr w:type="gramStart"/>
      <w:r>
        <w:rPr>
          <w:sz w:val="24"/>
          <w:szCs w:val="24"/>
        </w:rPr>
        <w:t>similar to</w:t>
      </w:r>
      <w:proofErr w:type="gramEnd"/>
      <w:r>
        <w:rPr>
          <w:sz w:val="24"/>
          <w:szCs w:val="24"/>
        </w:rPr>
        <w:t xml:space="preserve"> this. I s</w:t>
      </w:r>
      <w:r w:rsidR="001124D2">
        <w:rPr>
          <w:sz w:val="24"/>
          <w:szCs w:val="24"/>
        </w:rPr>
        <w:t>trongly believe that there’s a possibility in some officers in other forces who wouldn’t take steps such as</w:t>
      </w:r>
      <w:r w:rsidR="00D51968">
        <w:rPr>
          <w:sz w:val="24"/>
          <w:szCs w:val="24"/>
        </w:rPr>
        <w:t xml:space="preserve"> the information-gathering process, which I believe is crucial. The very statement I</w:t>
      </w:r>
      <w:r w:rsidR="00AF354F">
        <w:rPr>
          <w:sz w:val="24"/>
          <w:szCs w:val="24"/>
        </w:rPr>
        <w:t xml:space="preserve"> have made regarding information gathering’s importance within the investigation process </w:t>
      </w:r>
      <w:r w:rsidR="008C799F">
        <w:rPr>
          <w:sz w:val="24"/>
          <w:szCs w:val="24"/>
        </w:rPr>
        <w:t>just shows that is a matter of</w:t>
      </w:r>
      <w:r w:rsidR="00D02D22">
        <w:rPr>
          <w:sz w:val="24"/>
          <w:szCs w:val="24"/>
        </w:rPr>
        <w:t xml:space="preserve"> bias toward the effort put into the investigation. Furthermore, it is widely known tha</w:t>
      </w:r>
      <w:r w:rsidR="00E36100">
        <w:rPr>
          <w:sz w:val="24"/>
          <w:szCs w:val="24"/>
        </w:rPr>
        <w:t>t there have been incidents where officers in other forces have cut corners to avoid having to do the extra work, however this is detrimental toward the investigation as it diminishes any evidence put forward by witnesses and victims.</w:t>
      </w:r>
    </w:p>
    <w:p w14:paraId="5A3516DA" w14:textId="77777777" w:rsidR="004B6A28" w:rsidRDefault="004B6A28" w:rsidP="00025650">
      <w:pPr>
        <w:jc w:val="both"/>
        <w:rPr>
          <w:sz w:val="24"/>
          <w:szCs w:val="24"/>
        </w:rPr>
      </w:pPr>
    </w:p>
    <w:p w14:paraId="2BEB5A50" w14:textId="704EE5A1" w:rsidR="004B6A28" w:rsidRDefault="004B6A28" w:rsidP="00025650">
      <w:pPr>
        <w:jc w:val="both"/>
        <w:rPr>
          <w:sz w:val="24"/>
          <w:szCs w:val="24"/>
        </w:rPr>
      </w:pPr>
      <w:r>
        <w:rPr>
          <w:sz w:val="24"/>
          <w:szCs w:val="24"/>
        </w:rPr>
        <w:t xml:space="preserve">Further following this incident, I understand that all evidence and victims must be treated with the utmost </w:t>
      </w:r>
      <w:r w:rsidR="00C4372F">
        <w:rPr>
          <w:sz w:val="24"/>
          <w:szCs w:val="24"/>
        </w:rPr>
        <w:t>integrity and care, and to treat every single case as</w:t>
      </w:r>
      <w:r w:rsidR="000F0AD0">
        <w:rPr>
          <w:sz w:val="24"/>
          <w:szCs w:val="24"/>
        </w:rPr>
        <w:t xml:space="preserve"> necessary. Furthermore, </w:t>
      </w:r>
      <w:r w:rsidR="00D951EB">
        <w:rPr>
          <w:sz w:val="24"/>
          <w:szCs w:val="24"/>
        </w:rPr>
        <w:t xml:space="preserve">the code of ethics is in line for officers not to us as merely a guide, but to follow directly, and allow officer discretion to play </w:t>
      </w:r>
      <w:r w:rsidR="006C7764">
        <w:rPr>
          <w:sz w:val="24"/>
          <w:szCs w:val="24"/>
        </w:rPr>
        <w:t>its</w:t>
      </w:r>
      <w:r w:rsidR="00D951EB">
        <w:rPr>
          <w:sz w:val="24"/>
          <w:szCs w:val="24"/>
        </w:rPr>
        <w:t xml:space="preserve"> part. In this scenario, the officer’s discretion to allow the victim to </w:t>
      </w:r>
      <w:r w:rsidR="006C7764">
        <w:rPr>
          <w:sz w:val="24"/>
          <w:szCs w:val="24"/>
        </w:rPr>
        <w:t xml:space="preserve">guide the investigation to his </w:t>
      </w:r>
      <w:r w:rsidR="00F22500">
        <w:rPr>
          <w:sz w:val="24"/>
          <w:szCs w:val="24"/>
        </w:rPr>
        <w:t xml:space="preserve">needs, with officers occasionally intervening, showing that some things that the male may not want included may be necessary. A further example of </w:t>
      </w:r>
      <w:r w:rsidR="00A8490B">
        <w:rPr>
          <w:sz w:val="24"/>
          <w:szCs w:val="24"/>
        </w:rPr>
        <w:t xml:space="preserve">evidence that could have been diminished if the victim wasn’t updated would be with CCTV and </w:t>
      </w:r>
      <w:r w:rsidR="003A1B29">
        <w:rPr>
          <w:sz w:val="24"/>
          <w:szCs w:val="24"/>
        </w:rPr>
        <w:t xml:space="preserve">numerous digital witness statements in relation to both the original incident and the harassment that followed. The male had stated to officers that he </w:t>
      </w:r>
      <w:r w:rsidR="000A42CC">
        <w:rPr>
          <w:sz w:val="24"/>
          <w:szCs w:val="24"/>
        </w:rPr>
        <w:t xml:space="preserve">would rather not </w:t>
      </w:r>
      <w:r w:rsidR="0066627B">
        <w:rPr>
          <w:sz w:val="24"/>
          <w:szCs w:val="24"/>
        </w:rPr>
        <w:t>involve others into the situation, such as his neighbours as he did not want to cause an interference to them. However, officers followed codes of practice based their decisions off the National decision model</w:t>
      </w:r>
      <w:r w:rsidR="005102F6">
        <w:rPr>
          <w:sz w:val="24"/>
          <w:szCs w:val="24"/>
        </w:rPr>
        <w:t xml:space="preserve">, </w:t>
      </w:r>
      <w:r w:rsidR="0066627B">
        <w:rPr>
          <w:sz w:val="24"/>
          <w:szCs w:val="24"/>
        </w:rPr>
        <w:t xml:space="preserve">and </w:t>
      </w:r>
      <w:r w:rsidR="005102F6">
        <w:rPr>
          <w:sz w:val="24"/>
          <w:szCs w:val="24"/>
        </w:rPr>
        <w:t xml:space="preserve">later informed the male on the importance of these for the prosecution of the perpetrator, and his neighbours would not be distressed, and </w:t>
      </w:r>
      <w:r w:rsidR="006B7FA5">
        <w:rPr>
          <w:sz w:val="24"/>
          <w:szCs w:val="24"/>
        </w:rPr>
        <w:t xml:space="preserve">reassured him that </w:t>
      </w:r>
      <w:r w:rsidR="005102F6">
        <w:rPr>
          <w:sz w:val="24"/>
          <w:szCs w:val="24"/>
        </w:rPr>
        <w:t>they would be happy to apply as much help as possible, with their own CCTV.</w:t>
      </w:r>
    </w:p>
    <w:p w14:paraId="3F3F0977" w14:textId="77777777" w:rsidR="006B7FA5" w:rsidRDefault="006B7FA5" w:rsidP="00025650">
      <w:pPr>
        <w:jc w:val="both"/>
        <w:rPr>
          <w:sz w:val="24"/>
          <w:szCs w:val="24"/>
        </w:rPr>
      </w:pPr>
    </w:p>
    <w:p w14:paraId="69A8E6DC" w14:textId="1E569847" w:rsidR="006B7FA5" w:rsidRPr="00270EEB" w:rsidRDefault="006B7FA5" w:rsidP="00025650">
      <w:pPr>
        <w:jc w:val="both"/>
        <w:rPr>
          <w:sz w:val="24"/>
          <w:szCs w:val="24"/>
        </w:rPr>
      </w:pPr>
      <w:r>
        <w:rPr>
          <w:sz w:val="24"/>
          <w:szCs w:val="24"/>
        </w:rPr>
        <w:t xml:space="preserve">Altogether, </w:t>
      </w:r>
      <w:r w:rsidR="00597416">
        <w:rPr>
          <w:sz w:val="24"/>
          <w:szCs w:val="24"/>
        </w:rPr>
        <w:t xml:space="preserve">I believe that the way I followed the National Decision Model within this situation </w:t>
      </w:r>
      <w:r w:rsidR="006F3D1B">
        <w:rPr>
          <w:sz w:val="24"/>
          <w:szCs w:val="24"/>
        </w:rPr>
        <w:t>was a great successor to the outcome of the prosecution. Furthermore, I believe that all victim codes of practice were followed and tha</w:t>
      </w:r>
      <w:r w:rsidR="008A11D5">
        <w:rPr>
          <w:sz w:val="24"/>
          <w:szCs w:val="24"/>
        </w:rPr>
        <w:t>t if it  wasn’t for the steps of the National Decision Model, the perpetrator may have not been located.</w:t>
      </w: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25F62AA8" w:rsidR="00220D06" w:rsidRPr="00270EEB" w:rsidRDefault="62FE5CAF" w:rsidP="62FE5CAF">
            <w:pPr>
              <w:jc w:val="center"/>
              <w:rPr>
                <w:b/>
                <w:bCs/>
                <w:sz w:val="24"/>
                <w:szCs w:val="24"/>
              </w:rPr>
            </w:pPr>
            <w:r w:rsidRPr="62FE5CAF">
              <w:rPr>
                <w:b/>
                <w:bCs/>
                <w:sz w:val="24"/>
                <w:szCs w:val="24"/>
              </w:rPr>
              <w:t xml:space="preserve">Identified area for </w:t>
            </w:r>
            <w:r w:rsidR="00F65CA4"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0811A016" w:rsidR="00220D06" w:rsidRPr="00270EEB" w:rsidRDefault="00AA09A8" w:rsidP="00FF7EBB">
            <w:pPr>
              <w:jc w:val="both"/>
              <w:rPr>
                <w:sz w:val="24"/>
                <w:szCs w:val="24"/>
              </w:rPr>
            </w:pPr>
            <w:r>
              <w:rPr>
                <w:sz w:val="24"/>
                <w:szCs w:val="24"/>
              </w:rPr>
              <w:t xml:space="preserve">I am aware that during my initial training, I found that keeping to a </w:t>
            </w:r>
            <w:r w:rsidR="00206F71">
              <w:rPr>
                <w:sz w:val="24"/>
                <w:szCs w:val="24"/>
              </w:rPr>
              <w:t xml:space="preserve">revision schedule proved challenging at times. </w:t>
            </w:r>
            <w:r w:rsidR="008F5C94">
              <w:rPr>
                <w:sz w:val="24"/>
                <w:szCs w:val="24"/>
              </w:rPr>
              <w:t>I</w:t>
            </w:r>
            <w:r w:rsidR="00206F71">
              <w:rPr>
                <w:sz w:val="24"/>
                <w:szCs w:val="24"/>
              </w:rPr>
              <w:t xml:space="preserve"> found that I became easily distracted </w:t>
            </w:r>
            <w:r w:rsidR="00466E27">
              <w:rPr>
                <w:sz w:val="24"/>
                <w:szCs w:val="24"/>
              </w:rPr>
              <w:t>by my surroundings, and often procrastinated urgent tasks</w:t>
            </w:r>
            <w:r w:rsidR="008018C8">
              <w:rPr>
                <w:sz w:val="24"/>
                <w:szCs w:val="24"/>
              </w:rPr>
              <w:t xml:space="preserve">. </w:t>
            </w:r>
            <w:r w:rsidR="008B4F08">
              <w:rPr>
                <w:sz w:val="24"/>
                <w:szCs w:val="24"/>
              </w:rPr>
              <w:t xml:space="preserve">Although as previously explained, although I found a few techniques which aided my concentration, I am aware that </w:t>
            </w:r>
            <w:proofErr w:type="gramStart"/>
            <w:r w:rsidR="00DE324D">
              <w:rPr>
                <w:sz w:val="24"/>
                <w:szCs w:val="24"/>
              </w:rPr>
              <w:t>in order to</w:t>
            </w:r>
            <w:proofErr w:type="gramEnd"/>
            <w:r w:rsidR="00DE324D">
              <w:rPr>
                <w:sz w:val="24"/>
                <w:szCs w:val="24"/>
              </w:rPr>
              <w:t xml:space="preserve"> </w:t>
            </w:r>
            <w:r w:rsidR="002F38E4">
              <w:rPr>
                <w:sz w:val="24"/>
                <w:szCs w:val="24"/>
              </w:rPr>
              <w:t xml:space="preserve">utilise my full potential within my university work, I will need to learn how to adhere to the timelines allocated to complete assignments, as well as </w:t>
            </w:r>
            <w:r w:rsidR="00C46E0B">
              <w:rPr>
                <w:sz w:val="24"/>
                <w:szCs w:val="24"/>
              </w:rPr>
              <w:t>revising content</w:t>
            </w:r>
            <w:r w:rsidR="00A46738">
              <w:rPr>
                <w:sz w:val="24"/>
                <w:szCs w:val="24"/>
              </w:rPr>
              <w:t xml:space="preserve"> and </w:t>
            </w:r>
            <w:r w:rsidR="008717C2">
              <w:rPr>
                <w:sz w:val="24"/>
                <w:szCs w:val="24"/>
              </w:rPr>
              <w:t xml:space="preserve">reading suggested readings to aid my essay content.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EFC4B7A" w:rsidR="00220D06" w:rsidRPr="00270EEB" w:rsidRDefault="00803FCB" w:rsidP="00FF7EBB">
            <w:pPr>
              <w:jc w:val="both"/>
              <w:rPr>
                <w:sz w:val="24"/>
                <w:szCs w:val="24"/>
              </w:rPr>
            </w:pPr>
            <w:r>
              <w:rPr>
                <w:sz w:val="24"/>
                <w:szCs w:val="24"/>
              </w:rPr>
              <w:lastRenderedPageBreak/>
              <w:t>I will achieve this area of development by allocating m</w:t>
            </w:r>
            <w:r w:rsidR="00B229F7">
              <w:rPr>
                <w:sz w:val="24"/>
                <w:szCs w:val="24"/>
              </w:rPr>
              <w:t>o</w:t>
            </w:r>
            <w:r>
              <w:rPr>
                <w:sz w:val="24"/>
                <w:szCs w:val="24"/>
              </w:rPr>
              <w:t>re time</w:t>
            </w:r>
            <w:r w:rsidR="00B229F7">
              <w:rPr>
                <w:sz w:val="24"/>
                <w:szCs w:val="24"/>
              </w:rPr>
              <w:t xml:space="preserve"> dedicated to learning</w:t>
            </w:r>
            <w:r w:rsidR="00D23B59">
              <w:rPr>
                <w:sz w:val="24"/>
                <w:szCs w:val="24"/>
              </w:rPr>
              <w:t xml:space="preserve"> </w:t>
            </w:r>
            <w:r>
              <w:rPr>
                <w:sz w:val="24"/>
                <w:szCs w:val="24"/>
              </w:rPr>
              <w:t>and allowing time to</w:t>
            </w:r>
            <w:r w:rsidR="00B229F7">
              <w:rPr>
                <w:sz w:val="24"/>
                <w:szCs w:val="24"/>
              </w:rPr>
              <w:t xml:space="preserve"> </w:t>
            </w:r>
            <w:r w:rsidR="00D23B59">
              <w:rPr>
                <w:sz w:val="24"/>
                <w:szCs w:val="24"/>
              </w:rPr>
              <w:t xml:space="preserve">do other things apart from work. I will also apply a time schedule to </w:t>
            </w:r>
            <w:r w:rsidR="003B15C4">
              <w:rPr>
                <w:sz w:val="24"/>
                <w:szCs w:val="24"/>
              </w:rPr>
              <w:t>turn off all distractions and focus on what I need to do.</w:t>
            </w:r>
          </w:p>
        </w:tc>
        <w:tc>
          <w:tcPr>
            <w:tcW w:w="2230" w:type="dxa"/>
            <w:shd w:val="clear" w:color="auto" w:fill="auto"/>
          </w:tcPr>
          <w:p w14:paraId="177DD410" w14:textId="391023AD" w:rsidR="00220D06" w:rsidRPr="00270EEB" w:rsidRDefault="003B15C4" w:rsidP="00FF7EBB">
            <w:pPr>
              <w:jc w:val="both"/>
              <w:rPr>
                <w:sz w:val="24"/>
                <w:szCs w:val="24"/>
              </w:rPr>
            </w:pPr>
            <w:r>
              <w:rPr>
                <w:sz w:val="24"/>
                <w:szCs w:val="24"/>
              </w:rPr>
              <w:t>The university linked can provide support over video call, alongside colleagues</w:t>
            </w:r>
            <w:r w:rsidR="0071372B">
              <w:rPr>
                <w:sz w:val="24"/>
                <w:szCs w:val="24"/>
              </w:rPr>
              <w:t>.</w:t>
            </w:r>
          </w:p>
        </w:tc>
        <w:tc>
          <w:tcPr>
            <w:tcW w:w="2230" w:type="dxa"/>
            <w:shd w:val="clear" w:color="auto" w:fill="auto"/>
          </w:tcPr>
          <w:p w14:paraId="1F90E38B" w14:textId="4D6FF000" w:rsidR="62FE5CAF" w:rsidRDefault="0071372B" w:rsidP="62FE5CAF">
            <w:pPr>
              <w:jc w:val="both"/>
              <w:rPr>
                <w:sz w:val="24"/>
                <w:szCs w:val="24"/>
              </w:rPr>
            </w:pPr>
            <w:r>
              <w:rPr>
                <w:sz w:val="24"/>
                <w:szCs w:val="24"/>
              </w:rPr>
              <w:t>The timeline for my growth in independence and allocated learning times will span over my whole time with the University based work</w:t>
            </w:r>
            <w:r w:rsidR="004B6A28">
              <w:rPr>
                <w:sz w:val="24"/>
                <w:szCs w:val="24"/>
              </w:rPr>
              <w: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29D6D11" w14:textId="77777777" w:rsidR="007206B1" w:rsidRPr="0047393E" w:rsidRDefault="007206B1" w:rsidP="00FA2A92">
      <w:pPr>
        <w:pStyle w:val="NormalWeb"/>
        <w:rPr>
          <w:rFonts w:asciiTheme="majorHAnsi" w:hAnsiTheme="majorHAnsi" w:cstheme="majorHAnsi"/>
          <w:sz w:val="16"/>
          <w:szCs w:val="16"/>
        </w:rPr>
      </w:pPr>
    </w:p>
    <w:p w14:paraId="16519CF4" w14:textId="77777777" w:rsidR="00803FCB" w:rsidRDefault="00803FCB" w:rsidP="00840CEF">
      <w:pPr>
        <w:pStyle w:val="NormalWeb"/>
        <w:spacing w:before="0" w:beforeAutospacing="0" w:after="240" w:afterAutospacing="0" w:line="360" w:lineRule="auto"/>
        <w:rPr>
          <w:rFonts w:asciiTheme="majorHAnsi" w:hAnsiTheme="majorHAnsi" w:cstheme="majorHAnsi"/>
          <w:sz w:val="16"/>
          <w:szCs w:val="16"/>
        </w:rPr>
      </w:pPr>
    </w:p>
    <w:p w14:paraId="53FF0A44" w14:textId="77777777" w:rsidR="00803FCB" w:rsidRPr="002B7DD0" w:rsidRDefault="00803FCB" w:rsidP="002B7DD0">
      <w:pPr>
        <w:pStyle w:val="NormalWeb"/>
        <w:spacing w:before="0" w:beforeAutospacing="0" w:after="240" w:afterAutospacing="0" w:line="360" w:lineRule="auto"/>
        <w:rPr>
          <w:rFonts w:asciiTheme="majorHAnsi" w:hAnsiTheme="majorHAnsi" w:cstheme="majorHAnsi"/>
          <w:sz w:val="16"/>
          <w:szCs w:val="16"/>
        </w:rPr>
      </w:pPr>
    </w:p>
    <w:p w14:paraId="7A39B36F" w14:textId="77777777" w:rsidR="00803FCB" w:rsidRPr="00EE46B5" w:rsidRDefault="00803FCB" w:rsidP="00EE46B5">
      <w:pPr>
        <w:pStyle w:val="NormalWeb"/>
        <w:spacing w:before="0" w:beforeAutospacing="0" w:after="240" w:afterAutospacing="0" w:line="360" w:lineRule="auto"/>
        <w:rPr>
          <w:rFonts w:asciiTheme="majorHAnsi" w:hAnsiTheme="majorHAnsi" w:cstheme="majorHAnsi"/>
          <w:sz w:val="16"/>
          <w:szCs w:val="16"/>
        </w:rPr>
      </w:pPr>
    </w:p>
    <w:p w14:paraId="12A59646" w14:textId="77777777" w:rsidR="00803FCB" w:rsidRPr="00840CEF" w:rsidRDefault="00803FCB" w:rsidP="00840CEF">
      <w:pPr>
        <w:pStyle w:val="NormalWeb"/>
        <w:spacing w:before="0" w:beforeAutospacing="0" w:after="240" w:afterAutospacing="0" w:line="360" w:lineRule="auto"/>
        <w:rPr>
          <w:rFonts w:asciiTheme="majorHAnsi" w:hAnsiTheme="majorHAnsi" w:cstheme="majorHAnsi"/>
          <w:sz w:val="16"/>
          <w:szCs w:val="16"/>
        </w:rPr>
      </w:pPr>
    </w:p>
    <w:p w14:paraId="7582B319" w14:textId="77777777" w:rsidR="00803FCB" w:rsidRPr="00697586" w:rsidRDefault="00803FCB" w:rsidP="00697586">
      <w:pPr>
        <w:pStyle w:val="NormalWeb"/>
        <w:spacing w:before="0" w:beforeAutospacing="0" w:after="0" w:afterAutospacing="0" w:line="360" w:lineRule="atLeast"/>
        <w:rPr>
          <w:rFonts w:ascii="Calibri" w:hAnsi="Calibri" w:cs="Calibri"/>
          <w:color w:val="000000"/>
          <w:sz w:val="16"/>
          <w:szCs w:val="16"/>
        </w:rPr>
      </w:pPr>
    </w:p>
    <w:p w14:paraId="321DC4B6" w14:textId="77777777" w:rsidR="00803FCB" w:rsidRDefault="00803FCB" w:rsidP="00697586">
      <w:pPr>
        <w:pStyle w:val="NormalWeb"/>
        <w:rPr>
          <w:rFonts w:ascii="Calibri" w:hAnsi="Calibri" w:cs="Calibri"/>
          <w:color w:val="000000"/>
          <w:sz w:val="27"/>
          <w:szCs w:val="27"/>
        </w:rPr>
      </w:pPr>
      <w:r>
        <w:rPr>
          <w:rFonts w:ascii="Calibri" w:hAnsi="Calibri" w:cs="Calibri"/>
          <w:color w:val="000000"/>
          <w:sz w:val="27"/>
          <w:szCs w:val="27"/>
        </w:rPr>
        <w:t>‌</w:t>
      </w:r>
    </w:p>
    <w:p w14:paraId="3B10530F" w14:textId="77777777" w:rsidR="00803FCB" w:rsidRPr="00D73641" w:rsidRDefault="00803FCB" w:rsidP="003A1545">
      <w:pPr>
        <w:pStyle w:val="NormalWeb"/>
        <w:spacing w:before="0" w:beforeAutospacing="0" w:after="0" w:afterAutospacing="0" w:line="360" w:lineRule="atLeast"/>
        <w:rPr>
          <w:rFonts w:ascii="Calibri Light" w:hAnsi="Calibri Light" w:cs="Calibri Light"/>
          <w:color w:val="000000"/>
          <w:sz w:val="16"/>
          <w:szCs w:val="16"/>
        </w:rPr>
      </w:pPr>
    </w:p>
    <w:p w14:paraId="7C4F3139" w14:textId="77777777" w:rsidR="00803FCB" w:rsidRDefault="00803FCB" w:rsidP="005437E1">
      <w:pPr>
        <w:pStyle w:val="c-bibliographic-informationcitation"/>
        <w:shd w:val="clear" w:color="auto" w:fill="FCFCFC"/>
        <w:spacing w:before="0" w:beforeAutospacing="0" w:after="0" w:afterAutospacing="0"/>
        <w:rPr>
          <w:rFonts w:asciiTheme="majorHAnsi" w:hAnsiTheme="majorHAnsi" w:cstheme="majorHAnsi"/>
          <w:color w:val="333333"/>
          <w:sz w:val="16"/>
          <w:szCs w:val="16"/>
        </w:rPr>
      </w:pPr>
    </w:p>
    <w:p w14:paraId="0520628E" w14:textId="77777777" w:rsidR="00803FCB" w:rsidRDefault="00803FCB" w:rsidP="003A1545">
      <w:pPr>
        <w:pStyle w:val="NormalWeb"/>
        <w:spacing w:before="0" w:beforeAutospacing="0" w:after="0" w:afterAutospacing="0" w:line="360" w:lineRule="atLeast"/>
        <w:rPr>
          <w:rFonts w:ascii="Calibri Light" w:hAnsi="Calibri Light" w:cs="Calibri Light"/>
          <w:color w:val="000000"/>
          <w:sz w:val="16"/>
          <w:szCs w:val="16"/>
        </w:rPr>
      </w:pPr>
      <w:r w:rsidRPr="00D73641">
        <w:rPr>
          <w:rFonts w:ascii="Calibri Light" w:hAnsi="Calibri Light" w:cs="Calibri Light"/>
          <w:color w:val="000000"/>
          <w:sz w:val="16"/>
          <w:szCs w:val="16"/>
        </w:rPr>
        <w:t>Batari Box - de-escalation model. (2015). </w:t>
      </w:r>
      <w:r w:rsidRPr="00D73641">
        <w:rPr>
          <w:rFonts w:ascii="Calibri Light" w:hAnsi="Calibri Light" w:cs="Calibri Light"/>
          <w:i/>
          <w:iCs/>
          <w:color w:val="000000"/>
          <w:sz w:val="16"/>
          <w:szCs w:val="16"/>
        </w:rPr>
        <w:t>YouTube</w:t>
      </w:r>
      <w:r w:rsidRPr="00D73641">
        <w:rPr>
          <w:rFonts w:ascii="Calibri Light" w:hAnsi="Calibri Light" w:cs="Calibri Light"/>
          <w:color w:val="000000"/>
          <w:sz w:val="16"/>
          <w:szCs w:val="16"/>
        </w:rPr>
        <w:t xml:space="preserve">. Available at: </w:t>
      </w:r>
      <w:hyperlink r:id="rId15" w:history="1">
        <w:r w:rsidRPr="006C08C7">
          <w:rPr>
            <w:rStyle w:val="Hyperlink"/>
            <w:rFonts w:ascii="Calibri Light" w:hAnsi="Calibri Light" w:cs="Calibri Light"/>
            <w:sz w:val="16"/>
            <w:szCs w:val="16"/>
          </w:rPr>
          <w:t>https://www.youtube.com/watch?v=YHGtH_K6w9M</w:t>
        </w:r>
      </w:hyperlink>
      <w:r w:rsidRPr="00D73641">
        <w:rPr>
          <w:rFonts w:ascii="Calibri Light" w:hAnsi="Calibri Light" w:cs="Calibri Light"/>
          <w:color w:val="000000"/>
          <w:sz w:val="16"/>
          <w:szCs w:val="16"/>
        </w:rPr>
        <w:t>.</w:t>
      </w:r>
    </w:p>
    <w:p w14:paraId="46718507" w14:textId="77777777" w:rsidR="00803FCB" w:rsidRDefault="00803FCB" w:rsidP="00E247B4">
      <w:pPr>
        <w:pStyle w:val="NormalWeb"/>
        <w:spacing w:before="0" w:beforeAutospacing="0" w:after="240" w:afterAutospacing="0" w:line="360" w:lineRule="auto"/>
        <w:rPr>
          <w:rFonts w:asciiTheme="majorHAnsi" w:hAnsiTheme="majorHAnsi" w:cstheme="majorHAnsi"/>
          <w:sz w:val="16"/>
          <w:szCs w:val="16"/>
        </w:rPr>
      </w:pPr>
      <w:r w:rsidRPr="00D31B72">
        <w:rPr>
          <w:rFonts w:asciiTheme="majorHAnsi" w:hAnsiTheme="majorHAnsi" w:cstheme="majorHAnsi"/>
          <w:sz w:val="16"/>
          <w:szCs w:val="16"/>
        </w:rPr>
        <w:t xml:space="preserve">Burton, M., Evans, R., &amp; Sanders, A. (2007). Vulnerable and Intimidated Witnesses and the Adversarial Process in England and Wales. The International Journal of Evidence &amp; Proof, 11(1), 1-23. </w:t>
      </w:r>
      <w:hyperlink r:id="rId16" w:history="1">
        <w:r w:rsidRPr="006C08C7">
          <w:rPr>
            <w:rStyle w:val="Hyperlink"/>
            <w:rFonts w:asciiTheme="majorHAnsi" w:hAnsiTheme="majorHAnsi" w:cstheme="majorHAnsi"/>
            <w:sz w:val="16"/>
            <w:szCs w:val="16"/>
          </w:rPr>
          <w:t>https://doi.org/10.1350/ijep.2006.11.1.1</w:t>
        </w:r>
      </w:hyperlink>
    </w:p>
    <w:p w14:paraId="0C09342A" w14:textId="77777777" w:rsidR="00803FCB" w:rsidRPr="00840CEF" w:rsidRDefault="00803FCB" w:rsidP="00697586">
      <w:pPr>
        <w:pStyle w:val="NormalWeb"/>
        <w:spacing w:before="0" w:beforeAutospacing="0" w:after="0" w:afterAutospacing="0" w:line="360" w:lineRule="atLeast"/>
        <w:rPr>
          <w:rFonts w:asciiTheme="majorHAnsi" w:hAnsiTheme="majorHAnsi" w:cstheme="majorHAnsi"/>
          <w:color w:val="000000"/>
          <w:sz w:val="16"/>
          <w:szCs w:val="16"/>
        </w:rPr>
      </w:pPr>
      <w:r w:rsidRPr="00840CEF">
        <w:rPr>
          <w:rFonts w:asciiTheme="majorHAnsi" w:hAnsiTheme="majorHAnsi" w:cstheme="majorHAnsi"/>
          <w:color w:val="000000"/>
          <w:sz w:val="16"/>
          <w:szCs w:val="16"/>
        </w:rPr>
        <w:t>Dryer-Beers, E., Braddock, R. and Wire, J. (n.d.). </w:t>
      </w:r>
      <w:r w:rsidRPr="00840CEF">
        <w:rPr>
          <w:rFonts w:asciiTheme="majorHAnsi" w:hAnsiTheme="majorHAnsi" w:cstheme="majorHAnsi"/>
          <w:i/>
          <w:iCs/>
          <w:color w:val="000000"/>
          <w:sz w:val="16"/>
          <w:szCs w:val="16"/>
        </w:rPr>
        <w:t>Conflict management: What works and risk factors Findings from two rapid evidence assessments</w:t>
      </w:r>
      <w:r w:rsidRPr="00840CEF">
        <w:rPr>
          <w:rFonts w:asciiTheme="majorHAnsi" w:hAnsiTheme="majorHAnsi" w:cstheme="majorHAnsi"/>
          <w:color w:val="000000"/>
          <w:sz w:val="16"/>
          <w:szCs w:val="16"/>
        </w:rPr>
        <w:t xml:space="preserve">. [online] Available at: </w:t>
      </w:r>
      <w:hyperlink r:id="rId17" w:history="1">
        <w:r w:rsidRPr="00840CEF">
          <w:rPr>
            <w:rStyle w:val="Hyperlink"/>
            <w:rFonts w:asciiTheme="majorHAnsi" w:hAnsiTheme="majorHAnsi" w:cstheme="majorHAnsi"/>
            <w:sz w:val="16"/>
            <w:szCs w:val="16"/>
          </w:rPr>
          <w:t>https://assets.college.police.uk/s3fs-public/2020-09/200818-conflict-management-rea-final-1.0.pdf</w:t>
        </w:r>
      </w:hyperlink>
      <w:r w:rsidRPr="00840CEF">
        <w:rPr>
          <w:rFonts w:asciiTheme="majorHAnsi" w:hAnsiTheme="majorHAnsi" w:cstheme="majorHAnsi"/>
          <w:color w:val="000000"/>
          <w:sz w:val="16"/>
          <w:szCs w:val="16"/>
        </w:rPr>
        <w:t>.</w:t>
      </w:r>
    </w:p>
    <w:p w14:paraId="5822E1D5" w14:textId="77777777" w:rsidR="00803FCB" w:rsidRDefault="00803FCB" w:rsidP="00E247B4">
      <w:pPr>
        <w:pStyle w:val="NormalWeb"/>
        <w:spacing w:before="0" w:beforeAutospacing="0" w:after="240" w:afterAutospacing="0" w:line="360" w:lineRule="auto"/>
        <w:rPr>
          <w:rFonts w:asciiTheme="majorHAnsi" w:hAnsiTheme="majorHAnsi" w:cstheme="majorHAnsi"/>
          <w:sz w:val="16"/>
          <w:szCs w:val="16"/>
        </w:rPr>
      </w:pPr>
      <w:r w:rsidRPr="00E247B4">
        <w:rPr>
          <w:rFonts w:asciiTheme="majorHAnsi" w:hAnsiTheme="majorHAnsi" w:cstheme="majorHAnsi"/>
          <w:color w:val="000000"/>
          <w:sz w:val="16"/>
          <w:szCs w:val="16"/>
        </w:rPr>
        <w:t>‌</w:t>
      </w:r>
      <w:proofErr w:type="gramStart"/>
      <w:r w:rsidRPr="00E247B4">
        <w:rPr>
          <w:rFonts w:asciiTheme="majorHAnsi" w:hAnsiTheme="majorHAnsi" w:cstheme="majorHAnsi"/>
          <w:sz w:val="16"/>
          <w:szCs w:val="16"/>
        </w:rPr>
        <w:t>Fitz-Gibbon</w:t>
      </w:r>
      <w:proofErr w:type="gramEnd"/>
      <w:r w:rsidRPr="00E247B4">
        <w:rPr>
          <w:rFonts w:asciiTheme="majorHAnsi" w:hAnsiTheme="majorHAnsi" w:cstheme="majorHAnsi"/>
          <w:sz w:val="16"/>
          <w:szCs w:val="16"/>
        </w:rPr>
        <w:t xml:space="preserve">, K. and </w:t>
      </w:r>
      <w:proofErr w:type="spellStart"/>
      <w:r w:rsidRPr="00E247B4">
        <w:rPr>
          <w:rFonts w:asciiTheme="majorHAnsi" w:hAnsiTheme="majorHAnsi" w:cstheme="majorHAnsi"/>
          <w:sz w:val="16"/>
          <w:szCs w:val="16"/>
        </w:rPr>
        <w:t>Walklate</w:t>
      </w:r>
      <w:proofErr w:type="spellEnd"/>
      <w:r w:rsidRPr="00E247B4">
        <w:rPr>
          <w:rFonts w:asciiTheme="majorHAnsi" w:hAnsiTheme="majorHAnsi" w:cstheme="majorHAnsi"/>
          <w:sz w:val="16"/>
          <w:szCs w:val="16"/>
        </w:rPr>
        <w:t xml:space="preserve">, S. (2016). The Efficacy of Clare’s Law in Domestic Violence Law Reform in England and Wales. </w:t>
      </w:r>
      <w:r w:rsidRPr="00E247B4">
        <w:rPr>
          <w:rFonts w:asciiTheme="majorHAnsi" w:hAnsiTheme="majorHAnsi" w:cstheme="majorHAnsi"/>
          <w:i/>
          <w:iCs/>
          <w:sz w:val="16"/>
          <w:szCs w:val="16"/>
        </w:rPr>
        <w:t>Criminology &amp; Criminal Justice</w:t>
      </w:r>
      <w:r w:rsidRPr="00E247B4">
        <w:rPr>
          <w:rFonts w:asciiTheme="majorHAnsi" w:hAnsiTheme="majorHAnsi" w:cstheme="majorHAnsi"/>
          <w:sz w:val="16"/>
          <w:szCs w:val="16"/>
        </w:rPr>
        <w:t xml:space="preserve">, [online] 17(3), pp.284–300. </w:t>
      </w:r>
      <w:proofErr w:type="spellStart"/>
      <w:r w:rsidRPr="00E247B4">
        <w:rPr>
          <w:rFonts w:asciiTheme="majorHAnsi" w:hAnsiTheme="majorHAnsi" w:cstheme="majorHAnsi"/>
          <w:sz w:val="16"/>
          <w:szCs w:val="16"/>
        </w:rPr>
        <w:t>doi:https</w:t>
      </w:r>
      <w:proofErr w:type="spellEnd"/>
      <w:r w:rsidRPr="00E247B4">
        <w:rPr>
          <w:rFonts w:asciiTheme="majorHAnsi" w:hAnsiTheme="majorHAnsi" w:cstheme="majorHAnsi"/>
          <w:sz w:val="16"/>
          <w:szCs w:val="16"/>
        </w:rPr>
        <w:t>://doi.org/10.1177/1748895816671383.</w:t>
      </w:r>
    </w:p>
    <w:p w14:paraId="4D3E9985" w14:textId="77777777" w:rsidR="00803FCB" w:rsidRDefault="00803FCB" w:rsidP="00840CEF">
      <w:pPr>
        <w:pStyle w:val="NormalWeb"/>
        <w:spacing w:before="0" w:beforeAutospacing="0" w:after="240" w:afterAutospacing="0" w:line="360" w:lineRule="auto"/>
        <w:rPr>
          <w:rFonts w:asciiTheme="majorHAnsi" w:hAnsiTheme="majorHAnsi" w:cstheme="majorHAnsi"/>
          <w:sz w:val="16"/>
          <w:szCs w:val="16"/>
        </w:rPr>
      </w:pPr>
      <w:r w:rsidRPr="00840CEF">
        <w:rPr>
          <w:rFonts w:asciiTheme="majorHAnsi" w:hAnsiTheme="majorHAnsi" w:cstheme="majorHAnsi"/>
          <w:sz w:val="16"/>
          <w:szCs w:val="16"/>
        </w:rPr>
        <w:t xml:space="preserve">Garces, M. and Finkel, L. (2019). </w:t>
      </w:r>
      <w:r w:rsidRPr="00840CEF">
        <w:rPr>
          <w:rFonts w:asciiTheme="majorHAnsi" w:hAnsiTheme="majorHAnsi" w:cstheme="majorHAnsi"/>
          <w:i/>
          <w:iCs/>
          <w:sz w:val="16"/>
          <w:szCs w:val="16"/>
        </w:rPr>
        <w:t>Emotional Theory of Rationality</w:t>
      </w:r>
      <w:r w:rsidRPr="00840CEF">
        <w:rPr>
          <w:rFonts w:asciiTheme="majorHAnsi" w:hAnsiTheme="majorHAnsi" w:cstheme="majorHAnsi"/>
          <w:sz w:val="16"/>
          <w:szCs w:val="16"/>
        </w:rPr>
        <w:t xml:space="preserve">. [online] Frontiers . Available at: </w:t>
      </w:r>
      <w:hyperlink r:id="rId18" w:history="1">
        <w:r w:rsidRPr="006C08C7">
          <w:rPr>
            <w:rStyle w:val="Hyperlink"/>
            <w:rFonts w:asciiTheme="majorHAnsi" w:hAnsiTheme="majorHAnsi" w:cstheme="majorHAnsi"/>
            <w:sz w:val="16"/>
            <w:szCs w:val="16"/>
          </w:rPr>
          <w:t>https://www.frontiersin.org/articles/10.3389/fnint.2019.00011/full?fbclid=IwAR0ISpNGkhSqpmP4nku7m9sJjKxw2lZ6lDvZjgb3bTCAJ9CAex4JypfdgxA</w:t>
        </w:r>
      </w:hyperlink>
      <w:r w:rsidRPr="00840CEF">
        <w:rPr>
          <w:rFonts w:asciiTheme="majorHAnsi" w:hAnsiTheme="majorHAnsi" w:cstheme="majorHAnsi"/>
          <w:sz w:val="16"/>
          <w:szCs w:val="16"/>
        </w:rPr>
        <w:t>.</w:t>
      </w:r>
    </w:p>
    <w:p w14:paraId="759467CB" w14:textId="77777777" w:rsidR="00803FCB" w:rsidRDefault="00803FCB" w:rsidP="00EE46B5">
      <w:pPr>
        <w:pStyle w:val="NormalWeb"/>
        <w:spacing w:before="0" w:beforeAutospacing="0" w:after="240" w:afterAutospacing="0" w:line="360" w:lineRule="auto"/>
        <w:rPr>
          <w:rFonts w:asciiTheme="majorHAnsi" w:hAnsiTheme="majorHAnsi" w:cstheme="majorHAnsi"/>
          <w:sz w:val="16"/>
          <w:szCs w:val="16"/>
        </w:rPr>
      </w:pPr>
      <w:proofErr w:type="spellStart"/>
      <w:r w:rsidRPr="00EE46B5">
        <w:rPr>
          <w:rFonts w:asciiTheme="majorHAnsi" w:hAnsiTheme="majorHAnsi" w:cstheme="majorHAnsi"/>
          <w:sz w:val="16"/>
          <w:szCs w:val="16"/>
        </w:rPr>
        <w:t>Hopp</w:t>
      </w:r>
      <w:proofErr w:type="spellEnd"/>
      <w:r w:rsidRPr="00EE46B5">
        <w:rPr>
          <w:rFonts w:asciiTheme="majorHAnsi" w:hAnsiTheme="majorHAnsi" w:cstheme="majorHAnsi"/>
          <w:sz w:val="16"/>
          <w:szCs w:val="16"/>
        </w:rPr>
        <w:t xml:space="preserve">, L. and Thompson, C. (2011). </w:t>
      </w:r>
      <w:r w:rsidRPr="00EE46B5">
        <w:rPr>
          <w:rFonts w:asciiTheme="majorHAnsi" w:hAnsiTheme="majorHAnsi" w:cstheme="majorHAnsi"/>
          <w:i/>
          <w:iCs/>
          <w:sz w:val="16"/>
          <w:szCs w:val="16"/>
        </w:rPr>
        <w:t>Strategies That Promote Effective Communication and Teamwork</w:t>
      </w:r>
      <w:r w:rsidRPr="00EE46B5">
        <w:rPr>
          <w:rFonts w:asciiTheme="majorHAnsi" w:hAnsiTheme="majorHAnsi" w:cstheme="majorHAnsi"/>
          <w:sz w:val="16"/>
          <w:szCs w:val="16"/>
        </w:rPr>
        <w:t xml:space="preserve">. [online] Available at: </w:t>
      </w:r>
      <w:hyperlink r:id="rId19" w:history="1">
        <w:r w:rsidRPr="006C08C7">
          <w:rPr>
            <w:rStyle w:val="Hyperlink"/>
            <w:rFonts w:asciiTheme="majorHAnsi" w:hAnsiTheme="majorHAnsi" w:cstheme="majorHAnsi"/>
            <w:sz w:val="16"/>
            <w:szCs w:val="16"/>
          </w:rPr>
          <w:t>https://journals.lww.com/cns-journal/citation/2011/09000/teaching_clinical_nurse_specialist_students_to.11.aspx</w:t>
        </w:r>
      </w:hyperlink>
      <w:r w:rsidRPr="00EE46B5">
        <w:rPr>
          <w:rFonts w:asciiTheme="majorHAnsi" w:hAnsiTheme="majorHAnsi" w:cstheme="majorHAnsi"/>
          <w:sz w:val="16"/>
          <w:szCs w:val="16"/>
        </w:rPr>
        <w:t>.</w:t>
      </w:r>
    </w:p>
    <w:p w14:paraId="595EC6D6" w14:textId="77777777" w:rsidR="00803FCB" w:rsidRDefault="00803FCB" w:rsidP="005437E1">
      <w:pPr>
        <w:pStyle w:val="c-bibliographic-informationcitation"/>
        <w:shd w:val="clear" w:color="auto" w:fill="FCFCFC"/>
        <w:spacing w:before="0" w:beforeAutospacing="0" w:after="0" w:afterAutospacing="0"/>
        <w:rPr>
          <w:rFonts w:asciiTheme="majorHAnsi" w:hAnsiTheme="majorHAnsi" w:cstheme="majorHAnsi"/>
          <w:color w:val="333333"/>
          <w:sz w:val="16"/>
          <w:szCs w:val="16"/>
        </w:rPr>
      </w:pPr>
      <w:hyperlink r:id="rId20" w:history="1">
        <w:r w:rsidRPr="006C08C7">
          <w:rPr>
            <w:rStyle w:val="Hyperlink"/>
            <w:rFonts w:asciiTheme="majorHAnsi" w:hAnsiTheme="majorHAnsi" w:cstheme="majorHAnsi"/>
            <w:sz w:val="16"/>
            <w:szCs w:val="16"/>
          </w:rPr>
          <w:t>https://doi.org/10.1007/s10609-009-9107-z</w:t>
        </w:r>
      </w:hyperlink>
    </w:p>
    <w:p w14:paraId="23FEF5C2" w14:textId="77777777" w:rsidR="00803FCB" w:rsidRPr="00840CEF" w:rsidRDefault="00803FCB" w:rsidP="00FF5B1B">
      <w:pPr>
        <w:pStyle w:val="NormalWeb"/>
        <w:rPr>
          <w:rFonts w:asciiTheme="majorHAnsi" w:hAnsiTheme="majorHAnsi" w:cstheme="majorHAnsi"/>
          <w:sz w:val="16"/>
          <w:szCs w:val="16"/>
        </w:rPr>
      </w:pPr>
      <w:r w:rsidRPr="00840CEF">
        <w:rPr>
          <w:rFonts w:asciiTheme="majorHAnsi" w:hAnsiTheme="majorHAnsi" w:cstheme="majorHAnsi"/>
          <w:sz w:val="16"/>
          <w:szCs w:val="16"/>
        </w:rPr>
        <w:t xml:space="preserve">https://www.mind.org.uk/news-campaigns/news/nearly-8-in-10-police-officers-recently-felt-stressed-finds-police-federation/ (2019) </w:t>
      </w:r>
      <w:r w:rsidRPr="00840CEF">
        <w:rPr>
          <w:rFonts w:asciiTheme="majorHAnsi" w:hAnsiTheme="majorHAnsi" w:cstheme="majorHAnsi"/>
          <w:i/>
          <w:iCs/>
          <w:sz w:val="16"/>
          <w:szCs w:val="16"/>
        </w:rPr>
        <w:t>Nearly 8 in 10 police officers recently felt stressed, finds Police Federation</w:t>
      </w:r>
      <w:r w:rsidRPr="00840CEF">
        <w:rPr>
          <w:rFonts w:asciiTheme="majorHAnsi" w:hAnsiTheme="majorHAnsi" w:cstheme="majorHAnsi"/>
          <w:sz w:val="16"/>
          <w:szCs w:val="16"/>
        </w:rPr>
        <w:t xml:space="preserve">, </w:t>
      </w:r>
      <w:r w:rsidRPr="00840CEF">
        <w:rPr>
          <w:rFonts w:asciiTheme="majorHAnsi" w:hAnsiTheme="majorHAnsi" w:cstheme="majorHAnsi"/>
          <w:i/>
          <w:iCs/>
          <w:sz w:val="16"/>
          <w:szCs w:val="16"/>
        </w:rPr>
        <w:t>Mind</w:t>
      </w:r>
      <w:r w:rsidRPr="00840CEF">
        <w:rPr>
          <w:rFonts w:asciiTheme="majorHAnsi" w:hAnsiTheme="majorHAnsi" w:cstheme="majorHAnsi"/>
          <w:sz w:val="16"/>
          <w:szCs w:val="16"/>
        </w:rPr>
        <w:t xml:space="preserve">. Available at: https://www.mind.org.uk/news-campaigns/news/nearly-8-in-10-police-officers-recently-felt-stressed-finds-police-federation/ (Accessed: 05 November 2023). </w:t>
      </w:r>
    </w:p>
    <w:p w14:paraId="0726CA2E" w14:textId="77777777" w:rsidR="00803FCB" w:rsidRPr="00840CEF" w:rsidRDefault="00803FCB" w:rsidP="00C044B5">
      <w:pPr>
        <w:pStyle w:val="NormalWeb"/>
        <w:spacing w:before="0" w:beforeAutospacing="0" w:after="240" w:afterAutospacing="0" w:line="360" w:lineRule="auto"/>
        <w:rPr>
          <w:rFonts w:asciiTheme="majorHAnsi" w:hAnsiTheme="majorHAnsi" w:cstheme="majorHAnsi"/>
          <w:sz w:val="16"/>
          <w:szCs w:val="16"/>
        </w:rPr>
      </w:pPr>
      <w:r w:rsidRPr="00840CEF">
        <w:rPr>
          <w:rFonts w:asciiTheme="majorHAnsi" w:hAnsiTheme="majorHAnsi" w:cstheme="majorHAnsi"/>
          <w:sz w:val="16"/>
          <w:szCs w:val="16"/>
        </w:rPr>
        <w:t xml:space="preserve">legislation.gov.uk (1984). </w:t>
      </w:r>
      <w:r w:rsidRPr="00840CEF">
        <w:rPr>
          <w:rFonts w:asciiTheme="majorHAnsi" w:hAnsiTheme="majorHAnsi" w:cstheme="majorHAnsi"/>
          <w:i/>
          <w:iCs/>
          <w:sz w:val="16"/>
          <w:szCs w:val="16"/>
        </w:rPr>
        <w:t>Police and Criminal Evidence Act 1984</w:t>
      </w:r>
      <w:r w:rsidRPr="00840CEF">
        <w:rPr>
          <w:rFonts w:asciiTheme="majorHAnsi" w:hAnsiTheme="majorHAnsi" w:cstheme="majorHAnsi"/>
          <w:sz w:val="16"/>
          <w:szCs w:val="16"/>
        </w:rPr>
        <w:t>. [online] legislation.gov.uk. Available at: https://www.legislation.gov.uk/ukpga/1984/60/contents.</w:t>
      </w:r>
    </w:p>
    <w:p w14:paraId="7626EAC0" w14:textId="77777777" w:rsidR="00803FCB" w:rsidRPr="00D73641" w:rsidRDefault="00803FCB" w:rsidP="00D73641">
      <w:pPr>
        <w:pStyle w:val="NormalWeb"/>
        <w:spacing w:before="0" w:beforeAutospacing="0" w:after="240" w:afterAutospacing="0" w:line="360" w:lineRule="auto"/>
        <w:rPr>
          <w:rFonts w:asciiTheme="majorHAnsi" w:hAnsiTheme="majorHAnsi" w:cstheme="majorHAnsi"/>
          <w:sz w:val="16"/>
          <w:szCs w:val="16"/>
        </w:rPr>
      </w:pPr>
      <w:r w:rsidRPr="00D73641">
        <w:rPr>
          <w:rFonts w:asciiTheme="majorHAnsi" w:hAnsiTheme="majorHAnsi" w:cstheme="majorHAnsi"/>
          <w:sz w:val="16"/>
          <w:szCs w:val="16"/>
        </w:rPr>
        <w:t xml:space="preserve">McCartney, C. and Shorter, L. (2023). ‘You Don’t Know What You’ve Got ‘til it’s gone’: Police Retention of Investigative Materials. </w:t>
      </w:r>
      <w:r w:rsidRPr="00D73641">
        <w:rPr>
          <w:rFonts w:asciiTheme="majorHAnsi" w:hAnsiTheme="majorHAnsi" w:cstheme="majorHAnsi"/>
          <w:i/>
          <w:iCs/>
          <w:sz w:val="16"/>
          <w:szCs w:val="16"/>
        </w:rPr>
        <w:t>International Journal of Police Science and Management</w:t>
      </w:r>
      <w:r w:rsidRPr="00D73641">
        <w:rPr>
          <w:rFonts w:asciiTheme="majorHAnsi" w:hAnsiTheme="majorHAnsi" w:cstheme="majorHAnsi"/>
          <w:sz w:val="16"/>
          <w:szCs w:val="16"/>
        </w:rPr>
        <w:t xml:space="preserve">. </w:t>
      </w:r>
      <w:proofErr w:type="spellStart"/>
      <w:r w:rsidRPr="00D73641">
        <w:rPr>
          <w:rFonts w:asciiTheme="majorHAnsi" w:hAnsiTheme="majorHAnsi" w:cstheme="majorHAnsi"/>
          <w:sz w:val="16"/>
          <w:szCs w:val="16"/>
        </w:rPr>
        <w:t>doi:https</w:t>
      </w:r>
      <w:proofErr w:type="spellEnd"/>
      <w:r w:rsidRPr="00D73641">
        <w:rPr>
          <w:rFonts w:asciiTheme="majorHAnsi" w:hAnsiTheme="majorHAnsi" w:cstheme="majorHAnsi"/>
          <w:sz w:val="16"/>
          <w:szCs w:val="16"/>
        </w:rPr>
        <w:t>://doi.org/10.1177/14613557231203493.</w:t>
      </w:r>
    </w:p>
    <w:p w14:paraId="4E08AFC0" w14:textId="77777777" w:rsidR="00803FCB" w:rsidRPr="00840CEF" w:rsidRDefault="00803FCB" w:rsidP="00F94C96">
      <w:pPr>
        <w:pStyle w:val="NormalWeb"/>
        <w:spacing w:before="0" w:beforeAutospacing="0" w:after="240" w:afterAutospacing="0" w:line="360" w:lineRule="auto"/>
        <w:rPr>
          <w:rFonts w:asciiTheme="majorHAnsi" w:hAnsiTheme="majorHAnsi" w:cstheme="majorHAnsi"/>
          <w:sz w:val="16"/>
          <w:szCs w:val="16"/>
        </w:rPr>
      </w:pPr>
      <w:r w:rsidRPr="00840CEF">
        <w:rPr>
          <w:rFonts w:asciiTheme="majorHAnsi" w:hAnsiTheme="majorHAnsi" w:cstheme="majorHAnsi"/>
          <w:sz w:val="16"/>
          <w:szCs w:val="16"/>
        </w:rPr>
        <w:t xml:space="preserve">Mutz, M. and Müller, J. (2016). Mental Health Benefits of Outdoor adventures: Results from Two Pilot Studies. </w:t>
      </w:r>
      <w:r w:rsidRPr="00840CEF">
        <w:rPr>
          <w:rFonts w:asciiTheme="majorHAnsi" w:hAnsiTheme="majorHAnsi" w:cstheme="majorHAnsi"/>
          <w:i/>
          <w:iCs/>
          <w:sz w:val="16"/>
          <w:szCs w:val="16"/>
        </w:rPr>
        <w:t>Journal of Adolescence</w:t>
      </w:r>
      <w:r w:rsidRPr="00840CEF">
        <w:rPr>
          <w:rFonts w:asciiTheme="majorHAnsi" w:hAnsiTheme="majorHAnsi" w:cstheme="majorHAnsi"/>
          <w:sz w:val="16"/>
          <w:szCs w:val="16"/>
        </w:rPr>
        <w:t xml:space="preserve">, 49, pp.105–114. </w:t>
      </w:r>
      <w:proofErr w:type="spellStart"/>
      <w:r w:rsidRPr="00840CEF">
        <w:rPr>
          <w:rFonts w:asciiTheme="majorHAnsi" w:hAnsiTheme="majorHAnsi" w:cstheme="majorHAnsi"/>
          <w:sz w:val="16"/>
          <w:szCs w:val="16"/>
        </w:rPr>
        <w:t>doi:https</w:t>
      </w:r>
      <w:proofErr w:type="spellEnd"/>
      <w:r w:rsidRPr="00840CEF">
        <w:rPr>
          <w:rFonts w:asciiTheme="majorHAnsi" w:hAnsiTheme="majorHAnsi" w:cstheme="majorHAnsi"/>
          <w:sz w:val="16"/>
          <w:szCs w:val="16"/>
        </w:rPr>
        <w:t>://doi.org/10.1016/j.adolescence.2016.03.009.</w:t>
      </w:r>
    </w:p>
    <w:p w14:paraId="3E4B3716" w14:textId="77777777" w:rsidR="00803FCB" w:rsidRPr="00840CEF" w:rsidRDefault="00803FCB" w:rsidP="00A414AA">
      <w:pPr>
        <w:pStyle w:val="NormalWeb"/>
        <w:spacing w:before="0" w:beforeAutospacing="0" w:after="240" w:afterAutospacing="0" w:line="360" w:lineRule="auto"/>
        <w:rPr>
          <w:rFonts w:asciiTheme="majorHAnsi" w:hAnsiTheme="majorHAnsi" w:cstheme="majorHAnsi"/>
          <w:sz w:val="16"/>
          <w:szCs w:val="16"/>
        </w:rPr>
      </w:pPr>
      <w:r w:rsidRPr="00840CEF">
        <w:rPr>
          <w:rFonts w:asciiTheme="majorHAnsi" w:hAnsiTheme="majorHAnsi" w:cstheme="majorHAnsi"/>
          <w:sz w:val="16"/>
          <w:szCs w:val="16"/>
        </w:rPr>
        <w:t xml:space="preserve">Mutz, M. and Müller, J. (2016). Mental Health Benefits of Outdoor adventures: Results from Two Pilot Studies. </w:t>
      </w:r>
      <w:r w:rsidRPr="00840CEF">
        <w:rPr>
          <w:rFonts w:asciiTheme="majorHAnsi" w:hAnsiTheme="majorHAnsi" w:cstheme="majorHAnsi"/>
          <w:i/>
          <w:iCs/>
          <w:sz w:val="16"/>
          <w:szCs w:val="16"/>
        </w:rPr>
        <w:t>Journal of Adolescence</w:t>
      </w:r>
      <w:r w:rsidRPr="00840CEF">
        <w:rPr>
          <w:rFonts w:asciiTheme="majorHAnsi" w:hAnsiTheme="majorHAnsi" w:cstheme="majorHAnsi"/>
          <w:sz w:val="16"/>
          <w:szCs w:val="16"/>
        </w:rPr>
        <w:t xml:space="preserve">, 49, pp.105–114. </w:t>
      </w:r>
      <w:proofErr w:type="spellStart"/>
      <w:r w:rsidRPr="00840CEF">
        <w:rPr>
          <w:rFonts w:asciiTheme="majorHAnsi" w:hAnsiTheme="majorHAnsi" w:cstheme="majorHAnsi"/>
          <w:sz w:val="16"/>
          <w:szCs w:val="16"/>
        </w:rPr>
        <w:t>doi:https</w:t>
      </w:r>
      <w:proofErr w:type="spellEnd"/>
      <w:r w:rsidRPr="00840CEF">
        <w:rPr>
          <w:rFonts w:asciiTheme="majorHAnsi" w:hAnsiTheme="majorHAnsi" w:cstheme="majorHAnsi"/>
          <w:sz w:val="16"/>
          <w:szCs w:val="16"/>
        </w:rPr>
        <w:t>://doi.org/10.1016/j.adolescence.2016.03.009.</w:t>
      </w:r>
    </w:p>
    <w:p w14:paraId="668D14C4" w14:textId="77777777" w:rsidR="00803FCB" w:rsidRDefault="00803FCB" w:rsidP="002B7DD0">
      <w:pPr>
        <w:pStyle w:val="NormalWeb"/>
        <w:spacing w:before="0" w:beforeAutospacing="0" w:after="240" w:afterAutospacing="0" w:line="360" w:lineRule="auto"/>
        <w:rPr>
          <w:rFonts w:asciiTheme="majorHAnsi" w:hAnsiTheme="majorHAnsi" w:cstheme="majorHAnsi"/>
          <w:sz w:val="16"/>
          <w:szCs w:val="16"/>
        </w:rPr>
      </w:pPr>
      <w:r w:rsidRPr="002B7DD0">
        <w:rPr>
          <w:rFonts w:asciiTheme="majorHAnsi" w:hAnsiTheme="majorHAnsi" w:cstheme="majorHAnsi"/>
          <w:sz w:val="16"/>
          <w:szCs w:val="16"/>
        </w:rPr>
        <w:t xml:space="preserve">Nutt, P.C. (2007). Intelligence Gathering for Decision Making. </w:t>
      </w:r>
      <w:r w:rsidRPr="002B7DD0">
        <w:rPr>
          <w:rFonts w:asciiTheme="majorHAnsi" w:hAnsiTheme="majorHAnsi" w:cstheme="majorHAnsi"/>
          <w:i/>
          <w:iCs/>
          <w:sz w:val="16"/>
          <w:szCs w:val="16"/>
        </w:rPr>
        <w:t>Omega</w:t>
      </w:r>
      <w:r w:rsidRPr="002B7DD0">
        <w:rPr>
          <w:rFonts w:asciiTheme="majorHAnsi" w:hAnsiTheme="majorHAnsi" w:cstheme="majorHAnsi"/>
          <w:sz w:val="16"/>
          <w:szCs w:val="16"/>
        </w:rPr>
        <w:t xml:space="preserve">, 35(5), pp.604–622. </w:t>
      </w:r>
      <w:proofErr w:type="spellStart"/>
      <w:r w:rsidRPr="002B7DD0">
        <w:rPr>
          <w:rFonts w:asciiTheme="majorHAnsi" w:hAnsiTheme="majorHAnsi" w:cstheme="majorHAnsi"/>
          <w:sz w:val="16"/>
          <w:szCs w:val="16"/>
        </w:rPr>
        <w:t>doi:https</w:t>
      </w:r>
      <w:proofErr w:type="spellEnd"/>
      <w:r w:rsidRPr="002B7DD0">
        <w:rPr>
          <w:rFonts w:asciiTheme="majorHAnsi" w:hAnsiTheme="majorHAnsi" w:cstheme="majorHAnsi"/>
          <w:sz w:val="16"/>
          <w:szCs w:val="16"/>
        </w:rPr>
        <w:t>://doi.org/10.1016/j.omega.2005.12.001.</w:t>
      </w:r>
    </w:p>
    <w:p w14:paraId="4D6291DF" w14:textId="77777777" w:rsidR="00803FCB" w:rsidRPr="00840CEF" w:rsidRDefault="00803FCB" w:rsidP="00155475">
      <w:pPr>
        <w:pStyle w:val="NormalWeb"/>
        <w:spacing w:before="0" w:beforeAutospacing="0" w:after="240" w:afterAutospacing="0" w:line="360" w:lineRule="auto"/>
        <w:rPr>
          <w:rFonts w:asciiTheme="majorHAnsi" w:hAnsiTheme="majorHAnsi" w:cstheme="majorHAnsi"/>
          <w:sz w:val="16"/>
          <w:szCs w:val="16"/>
        </w:rPr>
      </w:pPr>
      <w:r w:rsidRPr="00840CEF">
        <w:rPr>
          <w:rFonts w:asciiTheme="majorHAnsi" w:hAnsiTheme="majorHAnsi" w:cstheme="majorHAnsi"/>
          <w:sz w:val="16"/>
          <w:szCs w:val="16"/>
        </w:rPr>
        <w:t xml:space="preserve">Pepper, I.K., Williams, P., Green, T. and Ruddell, R. (2016). Developing employability for policing. </w:t>
      </w:r>
      <w:r w:rsidRPr="00840CEF">
        <w:rPr>
          <w:rFonts w:asciiTheme="majorHAnsi" w:hAnsiTheme="majorHAnsi" w:cstheme="majorHAnsi"/>
          <w:i/>
          <w:iCs/>
          <w:sz w:val="16"/>
          <w:szCs w:val="16"/>
        </w:rPr>
        <w:t>The Police Journal: Theory, Practice and Principles</w:t>
      </w:r>
      <w:r w:rsidRPr="00840CEF">
        <w:rPr>
          <w:rFonts w:asciiTheme="majorHAnsi" w:hAnsiTheme="majorHAnsi" w:cstheme="majorHAnsi"/>
          <w:sz w:val="16"/>
          <w:szCs w:val="16"/>
        </w:rPr>
        <w:t xml:space="preserve">, [online] 90(3), pp.246–260. </w:t>
      </w:r>
      <w:proofErr w:type="spellStart"/>
      <w:r w:rsidRPr="00840CEF">
        <w:rPr>
          <w:rFonts w:asciiTheme="majorHAnsi" w:hAnsiTheme="majorHAnsi" w:cstheme="majorHAnsi"/>
          <w:sz w:val="16"/>
          <w:szCs w:val="16"/>
        </w:rPr>
        <w:t>doi:https</w:t>
      </w:r>
      <w:proofErr w:type="spellEnd"/>
      <w:r w:rsidRPr="00840CEF">
        <w:rPr>
          <w:rFonts w:asciiTheme="majorHAnsi" w:hAnsiTheme="majorHAnsi" w:cstheme="majorHAnsi"/>
          <w:sz w:val="16"/>
          <w:szCs w:val="16"/>
        </w:rPr>
        <w:t xml:space="preserve">://doi.org/10.1177/0032258x16677768. (Accessed:05 November 2023) </w:t>
      </w:r>
    </w:p>
    <w:p w14:paraId="5982FCB7" w14:textId="77777777" w:rsidR="00803FCB" w:rsidRPr="00840CEF" w:rsidRDefault="00803FCB" w:rsidP="00A414AA">
      <w:pPr>
        <w:pStyle w:val="NormalWeb"/>
        <w:spacing w:before="0" w:beforeAutospacing="0" w:after="240" w:afterAutospacing="0" w:line="360" w:lineRule="auto"/>
        <w:rPr>
          <w:rFonts w:asciiTheme="majorHAnsi" w:hAnsiTheme="majorHAnsi" w:cstheme="majorHAnsi"/>
          <w:sz w:val="16"/>
          <w:szCs w:val="16"/>
        </w:rPr>
      </w:pPr>
      <w:proofErr w:type="spellStart"/>
      <w:r w:rsidRPr="00840CEF">
        <w:rPr>
          <w:rFonts w:asciiTheme="majorHAnsi" w:hAnsiTheme="majorHAnsi" w:cstheme="majorHAnsi"/>
          <w:sz w:val="16"/>
          <w:szCs w:val="16"/>
        </w:rPr>
        <w:t>Raninga</w:t>
      </w:r>
      <w:proofErr w:type="spellEnd"/>
      <w:r w:rsidRPr="00840CEF">
        <w:rPr>
          <w:rFonts w:asciiTheme="majorHAnsi" w:hAnsiTheme="majorHAnsi" w:cstheme="majorHAnsi"/>
          <w:sz w:val="16"/>
          <w:szCs w:val="16"/>
        </w:rPr>
        <w:t xml:space="preserve">, N.C. (2009). </w:t>
      </w:r>
      <w:r w:rsidRPr="00840CEF">
        <w:rPr>
          <w:rFonts w:asciiTheme="majorHAnsi" w:hAnsiTheme="majorHAnsi" w:cstheme="majorHAnsi"/>
          <w:i/>
          <w:iCs/>
          <w:sz w:val="16"/>
          <w:szCs w:val="16"/>
        </w:rPr>
        <w:t>The Effectiveness of Different Revision Approaches in Science on Achievement and Retention of Learners Having Different Learning Styles</w:t>
      </w:r>
      <w:r w:rsidRPr="00840CEF">
        <w:rPr>
          <w:rFonts w:asciiTheme="majorHAnsi" w:hAnsiTheme="majorHAnsi" w:cstheme="majorHAnsi"/>
          <w:sz w:val="16"/>
          <w:szCs w:val="16"/>
        </w:rPr>
        <w:t>. [online] Available at: http://etheses.saurashtrauniversity.edu/id/eprint/672 [Accessed 5 Nov. 2023].</w:t>
      </w:r>
    </w:p>
    <w:p w14:paraId="1125D71E" w14:textId="02B7D88B" w:rsidR="00803FCB" w:rsidRDefault="00803FCB" w:rsidP="00803FCB">
      <w:pPr>
        <w:pStyle w:val="NormalWeb"/>
        <w:spacing w:before="0" w:beforeAutospacing="0" w:after="240" w:afterAutospacing="0" w:line="360" w:lineRule="auto"/>
        <w:rPr>
          <w:rFonts w:asciiTheme="majorHAnsi" w:hAnsiTheme="majorHAnsi" w:cstheme="majorHAnsi"/>
          <w:sz w:val="16"/>
          <w:szCs w:val="16"/>
        </w:rPr>
      </w:pPr>
      <w:r w:rsidRPr="00803FCB">
        <w:rPr>
          <w:rFonts w:asciiTheme="majorHAnsi" w:hAnsiTheme="majorHAnsi" w:cstheme="majorHAnsi"/>
          <w:sz w:val="16"/>
          <w:szCs w:val="16"/>
        </w:rPr>
        <w:t xml:space="preserve">Schwarz, R.M., Davidson, A., Carlson, P. and McKinney, S. (2011). </w:t>
      </w:r>
      <w:r w:rsidRPr="00803FCB">
        <w:rPr>
          <w:rFonts w:asciiTheme="majorHAnsi" w:hAnsiTheme="majorHAnsi" w:cstheme="majorHAnsi"/>
          <w:i/>
          <w:iCs/>
          <w:sz w:val="16"/>
          <w:szCs w:val="16"/>
        </w:rPr>
        <w:t xml:space="preserve">The Skilled Facilitator </w:t>
      </w:r>
      <w:proofErr w:type="spellStart"/>
      <w:r w:rsidRPr="00803FCB">
        <w:rPr>
          <w:rFonts w:asciiTheme="majorHAnsi" w:hAnsiTheme="majorHAnsi" w:cstheme="majorHAnsi"/>
          <w:i/>
          <w:iCs/>
          <w:sz w:val="16"/>
          <w:szCs w:val="16"/>
        </w:rPr>
        <w:t>Fieldbook</w:t>
      </w:r>
      <w:proofErr w:type="spellEnd"/>
      <w:r w:rsidRPr="00803FCB">
        <w:rPr>
          <w:rFonts w:asciiTheme="majorHAnsi" w:hAnsiTheme="majorHAnsi" w:cstheme="majorHAnsi"/>
          <w:i/>
          <w:iCs/>
          <w:sz w:val="16"/>
          <w:szCs w:val="16"/>
        </w:rPr>
        <w:t>: Tips, Tools, and Tested Methods for Consultants, Facilitators, Managers, Trainers, and Coaches</w:t>
      </w:r>
      <w:r w:rsidRPr="00803FCB">
        <w:rPr>
          <w:rFonts w:asciiTheme="majorHAnsi" w:hAnsiTheme="majorHAnsi" w:cstheme="majorHAnsi"/>
          <w:sz w:val="16"/>
          <w:szCs w:val="16"/>
        </w:rPr>
        <w:t xml:space="preserve">. [online] </w:t>
      </w:r>
      <w:r w:rsidRPr="00803FCB">
        <w:rPr>
          <w:rFonts w:asciiTheme="majorHAnsi" w:hAnsiTheme="majorHAnsi" w:cstheme="majorHAnsi"/>
          <w:i/>
          <w:iCs/>
          <w:sz w:val="16"/>
          <w:szCs w:val="16"/>
        </w:rPr>
        <w:t>Google Books</w:t>
      </w:r>
      <w:r w:rsidRPr="00803FCB">
        <w:rPr>
          <w:rFonts w:asciiTheme="majorHAnsi" w:hAnsiTheme="majorHAnsi" w:cstheme="majorHAnsi"/>
          <w:sz w:val="16"/>
          <w:szCs w:val="16"/>
        </w:rPr>
        <w:t xml:space="preserve">. John Wiley &amp; Sons. Available at: </w:t>
      </w:r>
      <w:hyperlink r:id="rId21" w:history="1">
        <w:r w:rsidR="00FB038D" w:rsidRPr="006C08C7">
          <w:rPr>
            <w:rStyle w:val="Hyperlink"/>
            <w:rFonts w:asciiTheme="majorHAnsi" w:hAnsiTheme="majorHAnsi" w:cstheme="majorHAnsi"/>
            <w:sz w:val="16"/>
            <w:szCs w:val="16"/>
          </w:rPr>
          <w:t>https://books.google.co.uk/books?hl=en&amp;lr=&amp;id=9eHf_QoGY1MC&amp;oi=fnd&amp;pg=PA421&amp;dq=victim+drama+triangle&amp;ots=xGOKfRUMGZ&amp;sig=7F5PIzTZeeKewGW-e648Q-HEpHA#v=onepage&amp;q=victim%20drama%20triangle&amp;f=false</w:t>
        </w:r>
      </w:hyperlink>
      <w:r w:rsidRPr="00803FCB">
        <w:rPr>
          <w:rFonts w:asciiTheme="majorHAnsi" w:hAnsiTheme="majorHAnsi" w:cstheme="majorHAnsi"/>
          <w:sz w:val="16"/>
          <w:szCs w:val="16"/>
        </w:rPr>
        <w:t>.</w:t>
      </w:r>
    </w:p>
    <w:p w14:paraId="699D6651" w14:textId="77777777" w:rsidR="00FB038D" w:rsidRPr="00FB038D" w:rsidRDefault="00FB038D" w:rsidP="00FB038D">
      <w:pPr>
        <w:pStyle w:val="NormalWeb"/>
        <w:spacing w:before="0" w:beforeAutospacing="0" w:after="240" w:afterAutospacing="0" w:line="360" w:lineRule="auto"/>
        <w:rPr>
          <w:rFonts w:asciiTheme="majorHAnsi" w:hAnsiTheme="majorHAnsi" w:cstheme="majorHAnsi"/>
          <w:sz w:val="16"/>
          <w:szCs w:val="16"/>
        </w:rPr>
      </w:pPr>
      <w:r w:rsidRPr="00FB038D">
        <w:rPr>
          <w:rFonts w:asciiTheme="majorHAnsi" w:hAnsiTheme="majorHAnsi" w:cstheme="majorHAnsi"/>
          <w:sz w:val="16"/>
          <w:szCs w:val="16"/>
        </w:rPr>
        <w:t xml:space="preserve">Walgrave, L. (1998). </w:t>
      </w:r>
      <w:r w:rsidRPr="00FB038D">
        <w:rPr>
          <w:rFonts w:asciiTheme="majorHAnsi" w:hAnsiTheme="majorHAnsi" w:cstheme="majorHAnsi"/>
          <w:i/>
          <w:iCs/>
          <w:sz w:val="16"/>
          <w:szCs w:val="16"/>
        </w:rPr>
        <w:t>Restorative Justice for Juveniles: Potentialities, Risks and Problems for Research</w:t>
      </w:r>
      <w:r w:rsidRPr="00FB038D">
        <w:rPr>
          <w:rFonts w:asciiTheme="majorHAnsi" w:hAnsiTheme="majorHAnsi" w:cstheme="majorHAnsi"/>
          <w:sz w:val="16"/>
          <w:szCs w:val="16"/>
        </w:rPr>
        <w:t xml:space="preserve">. [online] </w:t>
      </w:r>
      <w:r w:rsidRPr="00FB038D">
        <w:rPr>
          <w:rFonts w:asciiTheme="majorHAnsi" w:hAnsiTheme="majorHAnsi" w:cstheme="majorHAnsi"/>
          <w:i/>
          <w:iCs/>
          <w:sz w:val="16"/>
          <w:szCs w:val="16"/>
        </w:rPr>
        <w:t>Google Books</w:t>
      </w:r>
      <w:r w:rsidRPr="00FB038D">
        <w:rPr>
          <w:rFonts w:asciiTheme="majorHAnsi" w:hAnsiTheme="majorHAnsi" w:cstheme="majorHAnsi"/>
          <w:sz w:val="16"/>
          <w:szCs w:val="16"/>
        </w:rPr>
        <w:t>. Leuven University Press. Available at: https://books.google.co.uk/books?hl=en&amp;lr=&amp;id=7hZJCic5h5EC&amp;oi=fnd&amp;pg=PA75&amp;dq=victim+safeguarding&amp;ots=0VhqdhkXZ5&amp;sig=cgoiy3_nCZuw4Ob1bpI6FmT6DaM#v=onepage&amp;q=victim%20safeguarding&amp;f=false.</w:t>
      </w:r>
    </w:p>
    <w:p w14:paraId="06294104" w14:textId="77777777" w:rsidR="00FB038D" w:rsidRPr="00803FCB" w:rsidRDefault="00FB038D" w:rsidP="00803FCB">
      <w:pPr>
        <w:pStyle w:val="NormalWeb"/>
        <w:spacing w:before="0" w:beforeAutospacing="0" w:after="240" w:afterAutospacing="0" w:line="360" w:lineRule="auto"/>
        <w:rPr>
          <w:rFonts w:asciiTheme="majorHAnsi" w:hAnsiTheme="majorHAnsi" w:cstheme="majorHAnsi"/>
          <w:sz w:val="16"/>
          <w:szCs w:val="16"/>
        </w:rPr>
      </w:pPr>
    </w:p>
    <w:p w14:paraId="73BA5D2E" w14:textId="77777777" w:rsidR="00803FCB" w:rsidRDefault="00803FCB" w:rsidP="005437E1">
      <w:pPr>
        <w:pStyle w:val="c-bibliographic-informationcitation"/>
        <w:shd w:val="clear" w:color="auto" w:fill="FCFCFC"/>
        <w:spacing w:before="0" w:beforeAutospacing="0" w:after="0" w:afterAutospacing="0"/>
        <w:rPr>
          <w:rFonts w:asciiTheme="majorHAnsi" w:hAnsiTheme="majorHAnsi" w:cstheme="majorHAnsi"/>
          <w:color w:val="333333"/>
          <w:sz w:val="16"/>
          <w:szCs w:val="16"/>
        </w:rPr>
      </w:pPr>
      <w:proofErr w:type="spellStart"/>
      <w:r w:rsidRPr="005437E1">
        <w:rPr>
          <w:rFonts w:asciiTheme="majorHAnsi" w:hAnsiTheme="majorHAnsi" w:cstheme="majorHAnsi"/>
          <w:color w:val="333333"/>
          <w:sz w:val="16"/>
          <w:szCs w:val="16"/>
        </w:rPr>
        <w:t>Wemmers</w:t>
      </w:r>
      <w:proofErr w:type="spellEnd"/>
      <w:r w:rsidRPr="005437E1">
        <w:rPr>
          <w:rFonts w:asciiTheme="majorHAnsi" w:hAnsiTheme="majorHAnsi" w:cstheme="majorHAnsi"/>
          <w:color w:val="333333"/>
          <w:sz w:val="16"/>
          <w:szCs w:val="16"/>
        </w:rPr>
        <w:t>, JA. Where Do They Belong? Giving Victims a Place in the Criminal Justice Process. </w:t>
      </w:r>
      <w:r w:rsidRPr="005437E1">
        <w:rPr>
          <w:rFonts w:asciiTheme="majorHAnsi" w:hAnsiTheme="majorHAnsi" w:cstheme="majorHAnsi"/>
          <w:i/>
          <w:iCs/>
          <w:color w:val="333333"/>
          <w:sz w:val="16"/>
          <w:szCs w:val="16"/>
        </w:rPr>
        <w:t>Crim Law Forum</w:t>
      </w:r>
      <w:r w:rsidRPr="005437E1">
        <w:rPr>
          <w:rFonts w:asciiTheme="majorHAnsi" w:hAnsiTheme="majorHAnsi" w:cstheme="majorHAnsi"/>
          <w:color w:val="333333"/>
          <w:sz w:val="16"/>
          <w:szCs w:val="16"/>
        </w:rPr>
        <w:t> </w:t>
      </w:r>
      <w:r w:rsidRPr="005437E1">
        <w:rPr>
          <w:rFonts w:asciiTheme="majorHAnsi" w:hAnsiTheme="majorHAnsi" w:cstheme="majorHAnsi"/>
          <w:b/>
          <w:bCs/>
          <w:color w:val="333333"/>
          <w:sz w:val="16"/>
          <w:szCs w:val="16"/>
        </w:rPr>
        <w:t>20</w:t>
      </w:r>
      <w:r w:rsidRPr="005437E1">
        <w:rPr>
          <w:rFonts w:asciiTheme="majorHAnsi" w:hAnsiTheme="majorHAnsi" w:cstheme="majorHAnsi"/>
          <w:color w:val="333333"/>
          <w:sz w:val="16"/>
          <w:szCs w:val="16"/>
        </w:rPr>
        <w:t xml:space="preserve">, 395–416 (2009). </w:t>
      </w:r>
    </w:p>
    <w:p w14:paraId="5AB13496" w14:textId="77777777" w:rsidR="00FB038D" w:rsidRDefault="00FB038D" w:rsidP="005437E1">
      <w:pPr>
        <w:pStyle w:val="c-bibliographic-informationcitation"/>
        <w:shd w:val="clear" w:color="auto" w:fill="FCFCFC"/>
        <w:spacing w:before="0" w:beforeAutospacing="0" w:after="0" w:afterAutospacing="0"/>
        <w:rPr>
          <w:rFonts w:asciiTheme="majorHAnsi" w:hAnsiTheme="majorHAnsi" w:cstheme="majorHAnsi"/>
          <w:color w:val="333333"/>
          <w:sz w:val="16"/>
          <w:szCs w:val="16"/>
        </w:rPr>
      </w:pPr>
    </w:p>
    <w:p w14:paraId="09A229EB" w14:textId="77777777" w:rsidR="00FB038D" w:rsidRDefault="00FB038D" w:rsidP="005437E1">
      <w:pPr>
        <w:pStyle w:val="c-bibliographic-informationcitation"/>
        <w:shd w:val="clear" w:color="auto" w:fill="FCFCFC"/>
        <w:spacing w:before="0" w:beforeAutospacing="0" w:after="0" w:afterAutospacing="0"/>
        <w:rPr>
          <w:rFonts w:asciiTheme="majorHAnsi" w:hAnsiTheme="majorHAnsi" w:cstheme="majorHAnsi"/>
          <w:color w:val="333333"/>
          <w:sz w:val="16"/>
          <w:szCs w:val="16"/>
        </w:rPr>
      </w:pPr>
    </w:p>
    <w:p w14:paraId="1D783F89" w14:textId="77777777" w:rsidR="00803FCB" w:rsidRPr="005437E1" w:rsidRDefault="00803FCB" w:rsidP="005437E1">
      <w:pPr>
        <w:pStyle w:val="c-bibliographic-informationcitation"/>
        <w:shd w:val="clear" w:color="auto" w:fill="FCFCFC"/>
        <w:spacing w:before="0" w:beforeAutospacing="0" w:after="0" w:afterAutospacing="0"/>
        <w:rPr>
          <w:rFonts w:asciiTheme="majorHAnsi" w:hAnsiTheme="majorHAnsi" w:cstheme="majorHAnsi"/>
          <w:color w:val="333333"/>
          <w:sz w:val="16"/>
          <w:szCs w:val="16"/>
        </w:rPr>
      </w:pPr>
    </w:p>
    <w:p w14:paraId="56163E17" w14:textId="77777777" w:rsidR="005437E1" w:rsidRPr="00E247B4" w:rsidRDefault="005437E1" w:rsidP="00E247B4">
      <w:pPr>
        <w:pStyle w:val="NormalWeb"/>
        <w:spacing w:before="0" w:beforeAutospacing="0" w:after="240" w:afterAutospacing="0" w:line="360" w:lineRule="auto"/>
        <w:rPr>
          <w:rFonts w:asciiTheme="majorHAnsi" w:hAnsiTheme="majorHAnsi" w:cstheme="majorHAnsi"/>
          <w:sz w:val="16"/>
          <w:szCs w:val="16"/>
        </w:rPr>
      </w:pPr>
    </w:p>
    <w:p w14:paraId="56B71D51" w14:textId="067FB5A0" w:rsidR="003A1545" w:rsidRPr="00D73641" w:rsidRDefault="003A1545" w:rsidP="003A1545">
      <w:pPr>
        <w:pStyle w:val="NormalWeb"/>
        <w:rPr>
          <w:rFonts w:ascii="Calibri Light" w:hAnsi="Calibri Light" w:cs="Calibri Light"/>
          <w:color w:val="000000"/>
          <w:sz w:val="16"/>
          <w:szCs w:val="16"/>
        </w:rPr>
      </w:pPr>
    </w:p>
    <w:p w14:paraId="2C3B0672" w14:textId="77777777" w:rsidR="00A414AA" w:rsidRPr="00EA7384" w:rsidRDefault="00A414AA" w:rsidP="00155475">
      <w:pPr>
        <w:pStyle w:val="NormalWeb"/>
        <w:spacing w:before="0" w:beforeAutospacing="0" w:after="240" w:afterAutospacing="0" w:line="360" w:lineRule="auto"/>
        <w:rPr>
          <w:sz w:val="18"/>
          <w:szCs w:val="18"/>
        </w:rPr>
      </w:pPr>
    </w:p>
    <w:p w14:paraId="6ED77802" w14:textId="77777777" w:rsidR="0093018C" w:rsidRPr="00294868" w:rsidRDefault="00BC5725" w:rsidP="00722BFF">
      <w:pPr>
        <w:keepNext/>
        <w:rPr>
          <w:b/>
          <w:sz w:val="24"/>
          <w:szCs w:val="24"/>
          <w:highlight w:val="yellow"/>
        </w:rPr>
      </w:pPr>
      <w:r w:rsidRPr="00270EEB">
        <w:rPr>
          <w:b/>
          <w:sz w:val="24"/>
          <w:szCs w:val="24"/>
        </w:rPr>
        <w:lastRenderedPageBreak/>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7A957DB" w:rsidR="62FE5CAF" w:rsidRDefault="62FE5CAF" w:rsidP="62FE5CAF">
      <w:pPr>
        <w:jc w:val="both"/>
        <w:rPr>
          <w:sz w:val="24"/>
          <w:szCs w:val="24"/>
        </w:rPr>
      </w:pPr>
      <w:r w:rsidRPr="48DF4B50">
        <w:rPr>
          <w:sz w:val="24"/>
          <w:szCs w:val="24"/>
        </w:rPr>
        <w:t>Signed:  _</w:t>
      </w:r>
      <w:r w:rsidR="00B801BF">
        <w:rPr>
          <w:sz w:val="24"/>
          <w:szCs w:val="24"/>
        </w:rPr>
        <w:t>DYLAN LEWIS</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C481E68" w:rsidR="62FE5CAF" w:rsidRDefault="62FE5CAF" w:rsidP="62FE5CAF">
      <w:pPr>
        <w:jc w:val="both"/>
        <w:rPr>
          <w:sz w:val="24"/>
          <w:szCs w:val="24"/>
        </w:rPr>
      </w:pPr>
      <w:r w:rsidRPr="62FE5CAF">
        <w:rPr>
          <w:sz w:val="24"/>
          <w:szCs w:val="24"/>
        </w:rPr>
        <w:t>Date: _</w:t>
      </w:r>
      <w:r w:rsidR="00F57D86">
        <w:rPr>
          <w:sz w:val="24"/>
          <w:szCs w:val="24"/>
        </w:rPr>
        <w:t>27/11/2023</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75337" w14:textId="77777777" w:rsidR="00713B03" w:rsidRDefault="00713B03">
      <w:r>
        <w:separator/>
      </w:r>
    </w:p>
  </w:endnote>
  <w:endnote w:type="continuationSeparator" w:id="0">
    <w:p w14:paraId="04018233" w14:textId="77777777" w:rsidR="00713B03" w:rsidRDefault="00713B03">
      <w:r>
        <w:continuationSeparator/>
      </w:r>
    </w:p>
  </w:endnote>
  <w:endnote w:type="continuationNotice" w:id="1">
    <w:p w14:paraId="3770591D" w14:textId="77777777" w:rsidR="00265A49" w:rsidRDefault="00265A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pleSystemUIFont">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UICTFontTextStyleBody">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100AF" w14:textId="77777777" w:rsidR="00713B03" w:rsidRDefault="00713B03">
      <w:r>
        <w:separator/>
      </w:r>
    </w:p>
  </w:footnote>
  <w:footnote w:type="continuationSeparator" w:id="0">
    <w:p w14:paraId="2923EA3E" w14:textId="77777777" w:rsidR="00713B03" w:rsidRDefault="00713B03">
      <w:r>
        <w:continuationSeparator/>
      </w:r>
    </w:p>
  </w:footnote>
  <w:footnote w:type="continuationNotice" w:id="1">
    <w:p w14:paraId="226FAF97" w14:textId="77777777" w:rsidR="00265A49" w:rsidRDefault="00265A4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0443054">
    <w:abstractNumId w:val="31"/>
  </w:num>
  <w:num w:numId="2" w16cid:durableId="425001728">
    <w:abstractNumId w:val="1"/>
    <w:lvlOverride w:ilvl="0">
      <w:lvl w:ilvl="0">
        <w:start w:val="1"/>
        <w:numFmt w:val="bullet"/>
        <w:lvlText w:val=""/>
        <w:lvlJc w:val="left"/>
        <w:pPr>
          <w:ind w:left="720" w:hanging="360"/>
        </w:pPr>
        <w:rPr>
          <w:rFonts w:ascii="Symbol" w:hAnsi="Symbol" w:hint="default"/>
        </w:rPr>
      </w:lvl>
    </w:lvlOverride>
  </w:num>
  <w:num w:numId="3" w16cid:durableId="604121820">
    <w:abstractNumId w:val="21"/>
  </w:num>
  <w:num w:numId="4" w16cid:durableId="885214418">
    <w:abstractNumId w:val="44"/>
  </w:num>
  <w:num w:numId="5" w16cid:durableId="820150270">
    <w:abstractNumId w:val="46"/>
  </w:num>
  <w:num w:numId="6" w16cid:durableId="834339782">
    <w:abstractNumId w:val="34"/>
  </w:num>
  <w:num w:numId="7" w16cid:durableId="1310986712">
    <w:abstractNumId w:val="32"/>
  </w:num>
  <w:num w:numId="8" w16cid:durableId="1230119970">
    <w:abstractNumId w:val="28"/>
  </w:num>
  <w:num w:numId="9" w16cid:durableId="777136601">
    <w:abstractNumId w:val="29"/>
  </w:num>
  <w:num w:numId="10" w16cid:durableId="64686554">
    <w:abstractNumId w:val="9"/>
  </w:num>
  <w:num w:numId="11" w16cid:durableId="1826432653">
    <w:abstractNumId w:val="33"/>
  </w:num>
  <w:num w:numId="12" w16cid:durableId="1280793320">
    <w:abstractNumId w:val="16"/>
  </w:num>
  <w:num w:numId="13" w16cid:durableId="1617982806">
    <w:abstractNumId w:val="15"/>
  </w:num>
  <w:num w:numId="14" w16cid:durableId="1221549678">
    <w:abstractNumId w:val="25"/>
  </w:num>
  <w:num w:numId="15" w16cid:durableId="572199989">
    <w:abstractNumId w:val="7"/>
  </w:num>
  <w:num w:numId="16" w16cid:durableId="2103526488">
    <w:abstractNumId w:val="24"/>
  </w:num>
  <w:num w:numId="17" w16cid:durableId="564873237">
    <w:abstractNumId w:val="14"/>
  </w:num>
  <w:num w:numId="18" w16cid:durableId="409815470">
    <w:abstractNumId w:val="12"/>
  </w:num>
  <w:num w:numId="19" w16cid:durableId="21035995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76880984">
    <w:abstractNumId w:val="22"/>
  </w:num>
  <w:num w:numId="21" w16cid:durableId="209539812">
    <w:abstractNumId w:val="17"/>
  </w:num>
  <w:num w:numId="22" w16cid:durableId="693917910">
    <w:abstractNumId w:val="13"/>
  </w:num>
  <w:num w:numId="23" w16cid:durableId="1737505412">
    <w:abstractNumId w:val="10"/>
  </w:num>
  <w:num w:numId="24" w16cid:durableId="1694065011">
    <w:abstractNumId w:val="26"/>
  </w:num>
  <w:num w:numId="25" w16cid:durableId="1523779811">
    <w:abstractNumId w:val="18"/>
  </w:num>
  <w:num w:numId="26" w16cid:durableId="600721778">
    <w:abstractNumId w:val="40"/>
  </w:num>
  <w:num w:numId="27" w16cid:durableId="1775978828">
    <w:abstractNumId w:val="35"/>
  </w:num>
  <w:num w:numId="28" w16cid:durableId="1945459576">
    <w:abstractNumId w:val="39"/>
  </w:num>
  <w:num w:numId="29" w16cid:durableId="234049439">
    <w:abstractNumId w:val="19"/>
  </w:num>
  <w:num w:numId="30" w16cid:durableId="1915820052">
    <w:abstractNumId w:val="42"/>
  </w:num>
  <w:num w:numId="31" w16cid:durableId="778836760">
    <w:abstractNumId w:val="30"/>
  </w:num>
  <w:num w:numId="32" w16cid:durableId="1912423587">
    <w:abstractNumId w:val="11"/>
  </w:num>
  <w:num w:numId="33" w16cid:durableId="1091389753">
    <w:abstractNumId w:val="43"/>
  </w:num>
  <w:num w:numId="34" w16cid:durableId="1358698782">
    <w:abstractNumId w:val="38"/>
  </w:num>
  <w:num w:numId="35" w16cid:durableId="579602787">
    <w:abstractNumId w:val="4"/>
  </w:num>
  <w:num w:numId="36" w16cid:durableId="1972713532">
    <w:abstractNumId w:val="45"/>
  </w:num>
  <w:num w:numId="37" w16cid:durableId="1983655280">
    <w:abstractNumId w:val="41"/>
  </w:num>
  <w:num w:numId="38" w16cid:durableId="1089620074">
    <w:abstractNumId w:val="36"/>
  </w:num>
  <w:num w:numId="39" w16cid:durableId="1088381882">
    <w:abstractNumId w:val="37"/>
  </w:num>
  <w:num w:numId="40" w16cid:durableId="1288271530">
    <w:abstractNumId w:val="3"/>
  </w:num>
  <w:num w:numId="41" w16cid:durableId="1026565522">
    <w:abstractNumId w:val="5"/>
  </w:num>
  <w:num w:numId="42" w16cid:durableId="248387709">
    <w:abstractNumId w:val="23"/>
  </w:num>
  <w:num w:numId="43" w16cid:durableId="1102066028">
    <w:abstractNumId w:val="6"/>
  </w:num>
  <w:num w:numId="44" w16cid:durableId="1252543757">
    <w:abstractNumId w:val="2"/>
  </w:num>
  <w:num w:numId="45" w16cid:durableId="404379680">
    <w:abstractNumId w:val="0"/>
  </w:num>
  <w:num w:numId="46" w16cid:durableId="1775593095">
    <w:abstractNumId w:val="20"/>
  </w:num>
  <w:num w:numId="47" w16cid:durableId="1850437493">
    <w:abstractNumId w:val="27"/>
  </w:num>
  <w:num w:numId="48" w16cid:durableId="194950747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027"/>
    <w:rsid w:val="00003542"/>
    <w:rsid w:val="00003990"/>
    <w:rsid w:val="000045B8"/>
    <w:rsid w:val="00005B8C"/>
    <w:rsid w:val="0001001F"/>
    <w:rsid w:val="00020EEC"/>
    <w:rsid w:val="00025650"/>
    <w:rsid w:val="00026FAB"/>
    <w:rsid w:val="00027B1F"/>
    <w:rsid w:val="00027B38"/>
    <w:rsid w:val="0003088B"/>
    <w:rsid w:val="000325D9"/>
    <w:rsid w:val="000335C6"/>
    <w:rsid w:val="00033D05"/>
    <w:rsid w:val="000372B2"/>
    <w:rsid w:val="0004079F"/>
    <w:rsid w:val="000458AB"/>
    <w:rsid w:val="00045B87"/>
    <w:rsid w:val="00045C07"/>
    <w:rsid w:val="00050F45"/>
    <w:rsid w:val="00051E3E"/>
    <w:rsid w:val="00055D43"/>
    <w:rsid w:val="00056FAC"/>
    <w:rsid w:val="00057751"/>
    <w:rsid w:val="0006070B"/>
    <w:rsid w:val="00062E39"/>
    <w:rsid w:val="000653DD"/>
    <w:rsid w:val="00065AEC"/>
    <w:rsid w:val="000670BC"/>
    <w:rsid w:val="00067431"/>
    <w:rsid w:val="00072256"/>
    <w:rsid w:val="00072996"/>
    <w:rsid w:val="00080E58"/>
    <w:rsid w:val="00082D5D"/>
    <w:rsid w:val="000839D8"/>
    <w:rsid w:val="00083D99"/>
    <w:rsid w:val="00084EA6"/>
    <w:rsid w:val="00085699"/>
    <w:rsid w:val="00085AC3"/>
    <w:rsid w:val="00087891"/>
    <w:rsid w:val="00091F52"/>
    <w:rsid w:val="00092970"/>
    <w:rsid w:val="00092BC7"/>
    <w:rsid w:val="00093720"/>
    <w:rsid w:val="000938E6"/>
    <w:rsid w:val="00093A58"/>
    <w:rsid w:val="00093B3C"/>
    <w:rsid w:val="0009488C"/>
    <w:rsid w:val="00095C1B"/>
    <w:rsid w:val="00096DEA"/>
    <w:rsid w:val="000A23E6"/>
    <w:rsid w:val="000A2E77"/>
    <w:rsid w:val="000A3C05"/>
    <w:rsid w:val="000A4240"/>
    <w:rsid w:val="000A42CC"/>
    <w:rsid w:val="000A469A"/>
    <w:rsid w:val="000A5E28"/>
    <w:rsid w:val="000A7EC3"/>
    <w:rsid w:val="000B1E96"/>
    <w:rsid w:val="000B2FDE"/>
    <w:rsid w:val="000B38FB"/>
    <w:rsid w:val="000B673C"/>
    <w:rsid w:val="000C378F"/>
    <w:rsid w:val="000C3E12"/>
    <w:rsid w:val="000C6892"/>
    <w:rsid w:val="000C6FFE"/>
    <w:rsid w:val="000D0BB6"/>
    <w:rsid w:val="000D25C0"/>
    <w:rsid w:val="000D4052"/>
    <w:rsid w:val="000D4969"/>
    <w:rsid w:val="000D6A3A"/>
    <w:rsid w:val="000D71A1"/>
    <w:rsid w:val="000E1442"/>
    <w:rsid w:val="000E26B0"/>
    <w:rsid w:val="000E2C05"/>
    <w:rsid w:val="000E4113"/>
    <w:rsid w:val="000E4A18"/>
    <w:rsid w:val="000E6D27"/>
    <w:rsid w:val="000F0AD0"/>
    <w:rsid w:val="000F1599"/>
    <w:rsid w:val="000F1769"/>
    <w:rsid w:val="000F5ACB"/>
    <w:rsid w:val="000F6196"/>
    <w:rsid w:val="000F7ECD"/>
    <w:rsid w:val="00102E64"/>
    <w:rsid w:val="0010312C"/>
    <w:rsid w:val="00103D6B"/>
    <w:rsid w:val="00104AEE"/>
    <w:rsid w:val="00106DC7"/>
    <w:rsid w:val="00112391"/>
    <w:rsid w:val="001124D2"/>
    <w:rsid w:val="00114F52"/>
    <w:rsid w:val="00120B3F"/>
    <w:rsid w:val="00122F85"/>
    <w:rsid w:val="00124783"/>
    <w:rsid w:val="00124CD5"/>
    <w:rsid w:val="001347F8"/>
    <w:rsid w:val="00137BB5"/>
    <w:rsid w:val="00137E05"/>
    <w:rsid w:val="0014178F"/>
    <w:rsid w:val="001419BE"/>
    <w:rsid w:val="00142203"/>
    <w:rsid w:val="001447F6"/>
    <w:rsid w:val="00147DE3"/>
    <w:rsid w:val="00150794"/>
    <w:rsid w:val="00152C77"/>
    <w:rsid w:val="00155475"/>
    <w:rsid w:val="001608C4"/>
    <w:rsid w:val="001627D7"/>
    <w:rsid w:val="00164675"/>
    <w:rsid w:val="00167858"/>
    <w:rsid w:val="00167EBD"/>
    <w:rsid w:val="00171418"/>
    <w:rsid w:val="001715B5"/>
    <w:rsid w:val="00175436"/>
    <w:rsid w:val="001839F6"/>
    <w:rsid w:val="00187897"/>
    <w:rsid w:val="00190318"/>
    <w:rsid w:val="0019062A"/>
    <w:rsid w:val="00190913"/>
    <w:rsid w:val="00191A22"/>
    <w:rsid w:val="001924CD"/>
    <w:rsid w:val="001961CF"/>
    <w:rsid w:val="0019716A"/>
    <w:rsid w:val="001A441F"/>
    <w:rsid w:val="001A59BB"/>
    <w:rsid w:val="001A6A51"/>
    <w:rsid w:val="001A79C4"/>
    <w:rsid w:val="001B2470"/>
    <w:rsid w:val="001B331A"/>
    <w:rsid w:val="001B713D"/>
    <w:rsid w:val="001C0E74"/>
    <w:rsid w:val="001C1375"/>
    <w:rsid w:val="001C6CEC"/>
    <w:rsid w:val="001D031E"/>
    <w:rsid w:val="001D229F"/>
    <w:rsid w:val="001D5408"/>
    <w:rsid w:val="001D6162"/>
    <w:rsid w:val="001E43AF"/>
    <w:rsid w:val="001E49B9"/>
    <w:rsid w:val="001E7592"/>
    <w:rsid w:val="001F0FFF"/>
    <w:rsid w:val="001F3878"/>
    <w:rsid w:val="001F4552"/>
    <w:rsid w:val="0020114B"/>
    <w:rsid w:val="002019EB"/>
    <w:rsid w:val="002030F2"/>
    <w:rsid w:val="00203AE2"/>
    <w:rsid w:val="00205051"/>
    <w:rsid w:val="00206F71"/>
    <w:rsid w:val="00211F65"/>
    <w:rsid w:val="0021767F"/>
    <w:rsid w:val="0022001B"/>
    <w:rsid w:val="00220D06"/>
    <w:rsid w:val="00222D14"/>
    <w:rsid w:val="002246A0"/>
    <w:rsid w:val="00224AF9"/>
    <w:rsid w:val="0022793A"/>
    <w:rsid w:val="00230439"/>
    <w:rsid w:val="00235176"/>
    <w:rsid w:val="00236061"/>
    <w:rsid w:val="0024100E"/>
    <w:rsid w:val="00241C1B"/>
    <w:rsid w:val="0024288B"/>
    <w:rsid w:val="00247068"/>
    <w:rsid w:val="0024782C"/>
    <w:rsid w:val="00247F27"/>
    <w:rsid w:val="00255D8E"/>
    <w:rsid w:val="00260D59"/>
    <w:rsid w:val="002657E9"/>
    <w:rsid w:val="00265A49"/>
    <w:rsid w:val="0026665E"/>
    <w:rsid w:val="00266938"/>
    <w:rsid w:val="00267272"/>
    <w:rsid w:val="002702EE"/>
    <w:rsid w:val="00270EEB"/>
    <w:rsid w:val="0027147E"/>
    <w:rsid w:val="00274113"/>
    <w:rsid w:val="00274DE8"/>
    <w:rsid w:val="002761F4"/>
    <w:rsid w:val="002775E1"/>
    <w:rsid w:val="00277979"/>
    <w:rsid w:val="002808EB"/>
    <w:rsid w:val="0028095D"/>
    <w:rsid w:val="00284DFC"/>
    <w:rsid w:val="002878C8"/>
    <w:rsid w:val="00291ADD"/>
    <w:rsid w:val="00294868"/>
    <w:rsid w:val="00294DDA"/>
    <w:rsid w:val="00295CA1"/>
    <w:rsid w:val="00297111"/>
    <w:rsid w:val="002A0008"/>
    <w:rsid w:val="002A291A"/>
    <w:rsid w:val="002A5604"/>
    <w:rsid w:val="002A67E7"/>
    <w:rsid w:val="002B1701"/>
    <w:rsid w:val="002B23C3"/>
    <w:rsid w:val="002B2796"/>
    <w:rsid w:val="002B443A"/>
    <w:rsid w:val="002B5255"/>
    <w:rsid w:val="002B5B35"/>
    <w:rsid w:val="002B5EB1"/>
    <w:rsid w:val="002B7DD0"/>
    <w:rsid w:val="002C1549"/>
    <w:rsid w:val="002C256A"/>
    <w:rsid w:val="002C496D"/>
    <w:rsid w:val="002C7498"/>
    <w:rsid w:val="002D05EB"/>
    <w:rsid w:val="002D2F29"/>
    <w:rsid w:val="002D2FD3"/>
    <w:rsid w:val="002D33F8"/>
    <w:rsid w:val="002D54FE"/>
    <w:rsid w:val="002E4E8C"/>
    <w:rsid w:val="002E7017"/>
    <w:rsid w:val="002E733D"/>
    <w:rsid w:val="002E7EE8"/>
    <w:rsid w:val="002F38E4"/>
    <w:rsid w:val="002F4F6E"/>
    <w:rsid w:val="002F5F92"/>
    <w:rsid w:val="002F7907"/>
    <w:rsid w:val="003015C3"/>
    <w:rsid w:val="003025B9"/>
    <w:rsid w:val="0030698D"/>
    <w:rsid w:val="0031350A"/>
    <w:rsid w:val="00315FD4"/>
    <w:rsid w:val="0031652E"/>
    <w:rsid w:val="00316815"/>
    <w:rsid w:val="003168CA"/>
    <w:rsid w:val="00321255"/>
    <w:rsid w:val="0032230D"/>
    <w:rsid w:val="00322A0B"/>
    <w:rsid w:val="00331856"/>
    <w:rsid w:val="00332391"/>
    <w:rsid w:val="00335FC5"/>
    <w:rsid w:val="00341F5E"/>
    <w:rsid w:val="003447FB"/>
    <w:rsid w:val="003449EC"/>
    <w:rsid w:val="00350A5D"/>
    <w:rsid w:val="003516C0"/>
    <w:rsid w:val="00352E59"/>
    <w:rsid w:val="00353043"/>
    <w:rsid w:val="00353407"/>
    <w:rsid w:val="00354DBE"/>
    <w:rsid w:val="00355210"/>
    <w:rsid w:val="00357EA1"/>
    <w:rsid w:val="003624B1"/>
    <w:rsid w:val="00365DF9"/>
    <w:rsid w:val="003668EB"/>
    <w:rsid w:val="00372DB4"/>
    <w:rsid w:val="0037490C"/>
    <w:rsid w:val="00375AF5"/>
    <w:rsid w:val="00375EF7"/>
    <w:rsid w:val="003761BD"/>
    <w:rsid w:val="003769F6"/>
    <w:rsid w:val="0037789F"/>
    <w:rsid w:val="00377A09"/>
    <w:rsid w:val="0037A2D4"/>
    <w:rsid w:val="00385414"/>
    <w:rsid w:val="00390074"/>
    <w:rsid w:val="0039311B"/>
    <w:rsid w:val="0039762B"/>
    <w:rsid w:val="003A0C37"/>
    <w:rsid w:val="003A1545"/>
    <w:rsid w:val="003A1B29"/>
    <w:rsid w:val="003A1B6B"/>
    <w:rsid w:val="003A46C0"/>
    <w:rsid w:val="003A600E"/>
    <w:rsid w:val="003A6513"/>
    <w:rsid w:val="003B15C4"/>
    <w:rsid w:val="003B16C7"/>
    <w:rsid w:val="003B5007"/>
    <w:rsid w:val="003C19F1"/>
    <w:rsid w:val="003C4186"/>
    <w:rsid w:val="003C458C"/>
    <w:rsid w:val="003C6185"/>
    <w:rsid w:val="003C72B1"/>
    <w:rsid w:val="003D0D2D"/>
    <w:rsid w:val="003D240D"/>
    <w:rsid w:val="003D4710"/>
    <w:rsid w:val="003D54B6"/>
    <w:rsid w:val="003E16D7"/>
    <w:rsid w:val="003E197E"/>
    <w:rsid w:val="003E5D23"/>
    <w:rsid w:val="003E7AD5"/>
    <w:rsid w:val="004046F0"/>
    <w:rsid w:val="0040668F"/>
    <w:rsid w:val="00411DF1"/>
    <w:rsid w:val="0041208A"/>
    <w:rsid w:val="00412677"/>
    <w:rsid w:val="00412C41"/>
    <w:rsid w:val="00413D51"/>
    <w:rsid w:val="004142A9"/>
    <w:rsid w:val="00417925"/>
    <w:rsid w:val="00417AE3"/>
    <w:rsid w:val="0042277D"/>
    <w:rsid w:val="004259A8"/>
    <w:rsid w:val="00431E82"/>
    <w:rsid w:val="0043325F"/>
    <w:rsid w:val="004348AE"/>
    <w:rsid w:val="004376C0"/>
    <w:rsid w:val="00440361"/>
    <w:rsid w:val="0044115F"/>
    <w:rsid w:val="0044144C"/>
    <w:rsid w:val="0044223A"/>
    <w:rsid w:val="00445D1B"/>
    <w:rsid w:val="00446792"/>
    <w:rsid w:val="00446F80"/>
    <w:rsid w:val="00447D97"/>
    <w:rsid w:val="00447E17"/>
    <w:rsid w:val="00450C83"/>
    <w:rsid w:val="00451851"/>
    <w:rsid w:val="00453343"/>
    <w:rsid w:val="00454615"/>
    <w:rsid w:val="004549AA"/>
    <w:rsid w:val="00457763"/>
    <w:rsid w:val="00460889"/>
    <w:rsid w:val="004608B9"/>
    <w:rsid w:val="004631E0"/>
    <w:rsid w:val="00465947"/>
    <w:rsid w:val="00466E27"/>
    <w:rsid w:val="00467644"/>
    <w:rsid w:val="00470BB1"/>
    <w:rsid w:val="004718F7"/>
    <w:rsid w:val="00473153"/>
    <w:rsid w:val="0047393E"/>
    <w:rsid w:val="00473BE5"/>
    <w:rsid w:val="004743AF"/>
    <w:rsid w:val="004766AD"/>
    <w:rsid w:val="00482C17"/>
    <w:rsid w:val="004911B4"/>
    <w:rsid w:val="0049196A"/>
    <w:rsid w:val="004923DA"/>
    <w:rsid w:val="004932C5"/>
    <w:rsid w:val="00493434"/>
    <w:rsid w:val="00495B26"/>
    <w:rsid w:val="004962F9"/>
    <w:rsid w:val="004968E2"/>
    <w:rsid w:val="004A2A49"/>
    <w:rsid w:val="004A3189"/>
    <w:rsid w:val="004B5C00"/>
    <w:rsid w:val="004B600B"/>
    <w:rsid w:val="004B6533"/>
    <w:rsid w:val="004B6822"/>
    <w:rsid w:val="004B69F6"/>
    <w:rsid w:val="004B6A28"/>
    <w:rsid w:val="004C00F6"/>
    <w:rsid w:val="004C2D3A"/>
    <w:rsid w:val="004C7FC7"/>
    <w:rsid w:val="004D03C4"/>
    <w:rsid w:val="004D0BF1"/>
    <w:rsid w:val="004D24D2"/>
    <w:rsid w:val="004D35A4"/>
    <w:rsid w:val="004D445F"/>
    <w:rsid w:val="004E087B"/>
    <w:rsid w:val="004E44A4"/>
    <w:rsid w:val="004E7B8B"/>
    <w:rsid w:val="004E7BDD"/>
    <w:rsid w:val="004F0A95"/>
    <w:rsid w:val="004F0D93"/>
    <w:rsid w:val="004F18E4"/>
    <w:rsid w:val="004F1CAE"/>
    <w:rsid w:val="004F1E21"/>
    <w:rsid w:val="004F40BB"/>
    <w:rsid w:val="004F740D"/>
    <w:rsid w:val="004F7B8F"/>
    <w:rsid w:val="00500748"/>
    <w:rsid w:val="005011D6"/>
    <w:rsid w:val="0050167A"/>
    <w:rsid w:val="005042F1"/>
    <w:rsid w:val="00505579"/>
    <w:rsid w:val="005102F6"/>
    <w:rsid w:val="00511587"/>
    <w:rsid w:val="00513C7D"/>
    <w:rsid w:val="0051561E"/>
    <w:rsid w:val="005169D1"/>
    <w:rsid w:val="00521123"/>
    <w:rsid w:val="00521221"/>
    <w:rsid w:val="005247F4"/>
    <w:rsid w:val="00527929"/>
    <w:rsid w:val="00531984"/>
    <w:rsid w:val="00532D46"/>
    <w:rsid w:val="0053548C"/>
    <w:rsid w:val="00536FA9"/>
    <w:rsid w:val="005414F4"/>
    <w:rsid w:val="00543358"/>
    <w:rsid w:val="005437E1"/>
    <w:rsid w:val="00543E3A"/>
    <w:rsid w:val="00546187"/>
    <w:rsid w:val="005463F1"/>
    <w:rsid w:val="00546978"/>
    <w:rsid w:val="00554177"/>
    <w:rsid w:val="00556341"/>
    <w:rsid w:val="00556A38"/>
    <w:rsid w:val="00557D77"/>
    <w:rsid w:val="005605C7"/>
    <w:rsid w:val="00562EAA"/>
    <w:rsid w:val="00563B58"/>
    <w:rsid w:val="005640C4"/>
    <w:rsid w:val="0056684C"/>
    <w:rsid w:val="00571C9E"/>
    <w:rsid w:val="00572BED"/>
    <w:rsid w:val="00574A0C"/>
    <w:rsid w:val="00576E4C"/>
    <w:rsid w:val="0057780F"/>
    <w:rsid w:val="00581E0A"/>
    <w:rsid w:val="0058390E"/>
    <w:rsid w:val="00586D89"/>
    <w:rsid w:val="005916B8"/>
    <w:rsid w:val="005952BD"/>
    <w:rsid w:val="00595B41"/>
    <w:rsid w:val="00597416"/>
    <w:rsid w:val="005A05EA"/>
    <w:rsid w:val="005A0CC6"/>
    <w:rsid w:val="005A1B4C"/>
    <w:rsid w:val="005A1BA3"/>
    <w:rsid w:val="005A545C"/>
    <w:rsid w:val="005A6089"/>
    <w:rsid w:val="005B0833"/>
    <w:rsid w:val="005B1209"/>
    <w:rsid w:val="005C1567"/>
    <w:rsid w:val="005C34E2"/>
    <w:rsid w:val="005C3619"/>
    <w:rsid w:val="005C474C"/>
    <w:rsid w:val="005C4BFE"/>
    <w:rsid w:val="005C6CE5"/>
    <w:rsid w:val="005D2AD7"/>
    <w:rsid w:val="005D2F48"/>
    <w:rsid w:val="005D361B"/>
    <w:rsid w:val="005D3F07"/>
    <w:rsid w:val="005D5413"/>
    <w:rsid w:val="005D583E"/>
    <w:rsid w:val="005D754C"/>
    <w:rsid w:val="005D7BFA"/>
    <w:rsid w:val="005E13EA"/>
    <w:rsid w:val="005E2161"/>
    <w:rsid w:val="005E2286"/>
    <w:rsid w:val="005F142C"/>
    <w:rsid w:val="005F751F"/>
    <w:rsid w:val="00600DB1"/>
    <w:rsid w:val="00600DE7"/>
    <w:rsid w:val="006038CF"/>
    <w:rsid w:val="00605451"/>
    <w:rsid w:val="00606E27"/>
    <w:rsid w:val="006108C9"/>
    <w:rsid w:val="00612FDB"/>
    <w:rsid w:val="00615C7E"/>
    <w:rsid w:val="0061658F"/>
    <w:rsid w:val="00617642"/>
    <w:rsid w:val="0062158D"/>
    <w:rsid w:val="0062302E"/>
    <w:rsid w:val="00625B7A"/>
    <w:rsid w:val="00630F39"/>
    <w:rsid w:val="006326D1"/>
    <w:rsid w:val="00632E0A"/>
    <w:rsid w:val="00633165"/>
    <w:rsid w:val="00635FA3"/>
    <w:rsid w:val="00636B6C"/>
    <w:rsid w:val="0063785C"/>
    <w:rsid w:val="006447DE"/>
    <w:rsid w:val="00650034"/>
    <w:rsid w:val="00650F5A"/>
    <w:rsid w:val="00651C78"/>
    <w:rsid w:val="0065276E"/>
    <w:rsid w:val="00654329"/>
    <w:rsid w:val="00654CEC"/>
    <w:rsid w:val="00655507"/>
    <w:rsid w:val="00661A2A"/>
    <w:rsid w:val="006624B4"/>
    <w:rsid w:val="0066627B"/>
    <w:rsid w:val="00666EBE"/>
    <w:rsid w:val="006712A7"/>
    <w:rsid w:val="00671ECC"/>
    <w:rsid w:val="006733CC"/>
    <w:rsid w:val="00674FC2"/>
    <w:rsid w:val="00677E42"/>
    <w:rsid w:val="0068080A"/>
    <w:rsid w:val="00682334"/>
    <w:rsid w:val="00684580"/>
    <w:rsid w:val="00684B16"/>
    <w:rsid w:val="00687B72"/>
    <w:rsid w:val="00690B42"/>
    <w:rsid w:val="00691FBA"/>
    <w:rsid w:val="00696F65"/>
    <w:rsid w:val="00697586"/>
    <w:rsid w:val="006A69F5"/>
    <w:rsid w:val="006A7A6D"/>
    <w:rsid w:val="006A7C0A"/>
    <w:rsid w:val="006B1B01"/>
    <w:rsid w:val="006B5E67"/>
    <w:rsid w:val="006B7FA5"/>
    <w:rsid w:val="006B7FBE"/>
    <w:rsid w:val="006C2EB5"/>
    <w:rsid w:val="006C32E2"/>
    <w:rsid w:val="006C4434"/>
    <w:rsid w:val="006C5359"/>
    <w:rsid w:val="006C7764"/>
    <w:rsid w:val="006D18A3"/>
    <w:rsid w:val="006D22EC"/>
    <w:rsid w:val="006D3842"/>
    <w:rsid w:val="006D38D1"/>
    <w:rsid w:val="006D5970"/>
    <w:rsid w:val="006E0195"/>
    <w:rsid w:val="006E3171"/>
    <w:rsid w:val="006E481E"/>
    <w:rsid w:val="006E4D3B"/>
    <w:rsid w:val="006E63C0"/>
    <w:rsid w:val="006E795F"/>
    <w:rsid w:val="006F086C"/>
    <w:rsid w:val="006F3D1B"/>
    <w:rsid w:val="006F4DB8"/>
    <w:rsid w:val="00700025"/>
    <w:rsid w:val="00700249"/>
    <w:rsid w:val="00700ACC"/>
    <w:rsid w:val="00700F0D"/>
    <w:rsid w:val="0070347B"/>
    <w:rsid w:val="0070604C"/>
    <w:rsid w:val="007069B7"/>
    <w:rsid w:val="007069CD"/>
    <w:rsid w:val="007110E6"/>
    <w:rsid w:val="00711A70"/>
    <w:rsid w:val="00712E6F"/>
    <w:rsid w:val="00712E90"/>
    <w:rsid w:val="0071372B"/>
    <w:rsid w:val="00713B03"/>
    <w:rsid w:val="00713B7E"/>
    <w:rsid w:val="007204AE"/>
    <w:rsid w:val="007206B1"/>
    <w:rsid w:val="00722BFF"/>
    <w:rsid w:val="00723231"/>
    <w:rsid w:val="0072678F"/>
    <w:rsid w:val="00726F60"/>
    <w:rsid w:val="00727C4C"/>
    <w:rsid w:val="00731E41"/>
    <w:rsid w:val="00734525"/>
    <w:rsid w:val="00734809"/>
    <w:rsid w:val="007406E1"/>
    <w:rsid w:val="00743E40"/>
    <w:rsid w:val="00746579"/>
    <w:rsid w:val="0074765C"/>
    <w:rsid w:val="00750471"/>
    <w:rsid w:val="00751263"/>
    <w:rsid w:val="00755046"/>
    <w:rsid w:val="0075704F"/>
    <w:rsid w:val="00763B2D"/>
    <w:rsid w:val="00772924"/>
    <w:rsid w:val="00784EC4"/>
    <w:rsid w:val="007872F2"/>
    <w:rsid w:val="007874BC"/>
    <w:rsid w:val="007904BF"/>
    <w:rsid w:val="007908E0"/>
    <w:rsid w:val="00793EB3"/>
    <w:rsid w:val="00794205"/>
    <w:rsid w:val="007A1F6A"/>
    <w:rsid w:val="007B0DE3"/>
    <w:rsid w:val="007B1B75"/>
    <w:rsid w:val="007B491F"/>
    <w:rsid w:val="007B5CB2"/>
    <w:rsid w:val="007B7191"/>
    <w:rsid w:val="007C1634"/>
    <w:rsid w:val="007C1D94"/>
    <w:rsid w:val="007C2879"/>
    <w:rsid w:val="007C6A87"/>
    <w:rsid w:val="007C6C05"/>
    <w:rsid w:val="007C705D"/>
    <w:rsid w:val="007C79DF"/>
    <w:rsid w:val="007D043B"/>
    <w:rsid w:val="007D0A07"/>
    <w:rsid w:val="007D0C96"/>
    <w:rsid w:val="007D122C"/>
    <w:rsid w:val="007D133D"/>
    <w:rsid w:val="007D1DB3"/>
    <w:rsid w:val="007D1E1D"/>
    <w:rsid w:val="007D3EB4"/>
    <w:rsid w:val="007D3F16"/>
    <w:rsid w:val="007D49DA"/>
    <w:rsid w:val="007D51DE"/>
    <w:rsid w:val="007D652C"/>
    <w:rsid w:val="007D6972"/>
    <w:rsid w:val="007E0F71"/>
    <w:rsid w:val="007E1164"/>
    <w:rsid w:val="007F3E4D"/>
    <w:rsid w:val="007F3F7E"/>
    <w:rsid w:val="007F4B5F"/>
    <w:rsid w:val="007F5497"/>
    <w:rsid w:val="007F74AD"/>
    <w:rsid w:val="008018C8"/>
    <w:rsid w:val="00801966"/>
    <w:rsid w:val="00802908"/>
    <w:rsid w:val="00803FCB"/>
    <w:rsid w:val="00806AEF"/>
    <w:rsid w:val="0080759B"/>
    <w:rsid w:val="00813CEC"/>
    <w:rsid w:val="0081534C"/>
    <w:rsid w:val="008171E4"/>
    <w:rsid w:val="008203D1"/>
    <w:rsid w:val="008208EA"/>
    <w:rsid w:val="00823225"/>
    <w:rsid w:val="00824E67"/>
    <w:rsid w:val="00825A64"/>
    <w:rsid w:val="00826F48"/>
    <w:rsid w:val="008308AE"/>
    <w:rsid w:val="0083166E"/>
    <w:rsid w:val="00831DC3"/>
    <w:rsid w:val="008322C7"/>
    <w:rsid w:val="008330B9"/>
    <w:rsid w:val="008340C0"/>
    <w:rsid w:val="00834F1D"/>
    <w:rsid w:val="00835BEC"/>
    <w:rsid w:val="00836B82"/>
    <w:rsid w:val="00836FEC"/>
    <w:rsid w:val="00840CEF"/>
    <w:rsid w:val="00841F9D"/>
    <w:rsid w:val="008420E1"/>
    <w:rsid w:val="00843D58"/>
    <w:rsid w:val="00843EBA"/>
    <w:rsid w:val="00844D98"/>
    <w:rsid w:val="00846D84"/>
    <w:rsid w:val="008472E6"/>
    <w:rsid w:val="0085230E"/>
    <w:rsid w:val="00852C58"/>
    <w:rsid w:val="008550A1"/>
    <w:rsid w:val="008600BB"/>
    <w:rsid w:val="0086087B"/>
    <w:rsid w:val="00861035"/>
    <w:rsid w:val="00861038"/>
    <w:rsid w:val="008620B6"/>
    <w:rsid w:val="00865008"/>
    <w:rsid w:val="00866B50"/>
    <w:rsid w:val="00867616"/>
    <w:rsid w:val="008708F1"/>
    <w:rsid w:val="008717C2"/>
    <w:rsid w:val="0087261B"/>
    <w:rsid w:val="00877E61"/>
    <w:rsid w:val="00880539"/>
    <w:rsid w:val="00882899"/>
    <w:rsid w:val="008859E8"/>
    <w:rsid w:val="0088737B"/>
    <w:rsid w:val="00890368"/>
    <w:rsid w:val="00892716"/>
    <w:rsid w:val="00893067"/>
    <w:rsid w:val="008933DE"/>
    <w:rsid w:val="0089506B"/>
    <w:rsid w:val="00895FCE"/>
    <w:rsid w:val="00897F3E"/>
    <w:rsid w:val="008A07F7"/>
    <w:rsid w:val="008A11BB"/>
    <w:rsid w:val="008A11D5"/>
    <w:rsid w:val="008A1BA8"/>
    <w:rsid w:val="008A21B4"/>
    <w:rsid w:val="008A335A"/>
    <w:rsid w:val="008A4576"/>
    <w:rsid w:val="008A6307"/>
    <w:rsid w:val="008B07DE"/>
    <w:rsid w:val="008B28E7"/>
    <w:rsid w:val="008B4F08"/>
    <w:rsid w:val="008C0D2E"/>
    <w:rsid w:val="008C14C7"/>
    <w:rsid w:val="008C2FFB"/>
    <w:rsid w:val="008C3075"/>
    <w:rsid w:val="008C6EEA"/>
    <w:rsid w:val="008C799F"/>
    <w:rsid w:val="008D02A4"/>
    <w:rsid w:val="008D1F49"/>
    <w:rsid w:val="008D5813"/>
    <w:rsid w:val="008D634E"/>
    <w:rsid w:val="008D778A"/>
    <w:rsid w:val="008E1ECA"/>
    <w:rsid w:val="008E20C0"/>
    <w:rsid w:val="008E6DE2"/>
    <w:rsid w:val="008E7D34"/>
    <w:rsid w:val="008F0EBE"/>
    <w:rsid w:val="008F1CE6"/>
    <w:rsid w:val="008F22BD"/>
    <w:rsid w:val="008F5C94"/>
    <w:rsid w:val="008F603D"/>
    <w:rsid w:val="009017DC"/>
    <w:rsid w:val="00901EFE"/>
    <w:rsid w:val="0090388A"/>
    <w:rsid w:val="00905541"/>
    <w:rsid w:val="009079BD"/>
    <w:rsid w:val="00910656"/>
    <w:rsid w:val="00911F63"/>
    <w:rsid w:val="00912BD9"/>
    <w:rsid w:val="00920504"/>
    <w:rsid w:val="00920E5B"/>
    <w:rsid w:val="00926436"/>
    <w:rsid w:val="0093018C"/>
    <w:rsid w:val="00932CCA"/>
    <w:rsid w:val="00936972"/>
    <w:rsid w:val="009422A5"/>
    <w:rsid w:val="00942A6C"/>
    <w:rsid w:val="0094349F"/>
    <w:rsid w:val="00946DA5"/>
    <w:rsid w:val="00952A86"/>
    <w:rsid w:val="009544C0"/>
    <w:rsid w:val="00954FA4"/>
    <w:rsid w:val="00955D69"/>
    <w:rsid w:val="00956AE9"/>
    <w:rsid w:val="0095724D"/>
    <w:rsid w:val="00964CC6"/>
    <w:rsid w:val="00973524"/>
    <w:rsid w:val="00981F3F"/>
    <w:rsid w:val="00986124"/>
    <w:rsid w:val="009861B9"/>
    <w:rsid w:val="00991FDA"/>
    <w:rsid w:val="009927A1"/>
    <w:rsid w:val="0099502A"/>
    <w:rsid w:val="0099774D"/>
    <w:rsid w:val="009979AD"/>
    <w:rsid w:val="009A5F3B"/>
    <w:rsid w:val="009A7CDC"/>
    <w:rsid w:val="009B0B61"/>
    <w:rsid w:val="009B28C0"/>
    <w:rsid w:val="009B6E0B"/>
    <w:rsid w:val="009B7136"/>
    <w:rsid w:val="009B71CB"/>
    <w:rsid w:val="009B7806"/>
    <w:rsid w:val="009B7A3C"/>
    <w:rsid w:val="009C1F2D"/>
    <w:rsid w:val="009C3AC2"/>
    <w:rsid w:val="009D0615"/>
    <w:rsid w:val="009D1C46"/>
    <w:rsid w:val="009D4365"/>
    <w:rsid w:val="009D4E3B"/>
    <w:rsid w:val="009D6137"/>
    <w:rsid w:val="009D7BC9"/>
    <w:rsid w:val="009E1982"/>
    <w:rsid w:val="009E1D8A"/>
    <w:rsid w:val="009E4D2C"/>
    <w:rsid w:val="009E6BA2"/>
    <w:rsid w:val="009E7632"/>
    <w:rsid w:val="009F0978"/>
    <w:rsid w:val="009F3823"/>
    <w:rsid w:val="009F3AEC"/>
    <w:rsid w:val="00A00081"/>
    <w:rsid w:val="00A00C7C"/>
    <w:rsid w:val="00A015F7"/>
    <w:rsid w:val="00A01E0B"/>
    <w:rsid w:val="00A030A0"/>
    <w:rsid w:val="00A0503A"/>
    <w:rsid w:val="00A05712"/>
    <w:rsid w:val="00A07924"/>
    <w:rsid w:val="00A10D56"/>
    <w:rsid w:val="00A12AAE"/>
    <w:rsid w:val="00A13CF2"/>
    <w:rsid w:val="00A16DD1"/>
    <w:rsid w:val="00A20023"/>
    <w:rsid w:val="00A22441"/>
    <w:rsid w:val="00A23F3B"/>
    <w:rsid w:val="00A24406"/>
    <w:rsid w:val="00A25BC8"/>
    <w:rsid w:val="00A25F64"/>
    <w:rsid w:val="00A263CC"/>
    <w:rsid w:val="00A26A01"/>
    <w:rsid w:val="00A27CC2"/>
    <w:rsid w:val="00A3273B"/>
    <w:rsid w:val="00A32FB3"/>
    <w:rsid w:val="00A3419B"/>
    <w:rsid w:val="00A3427C"/>
    <w:rsid w:val="00A364D4"/>
    <w:rsid w:val="00A40ED6"/>
    <w:rsid w:val="00A414AA"/>
    <w:rsid w:val="00A465BC"/>
    <w:rsid w:val="00A46738"/>
    <w:rsid w:val="00A470EE"/>
    <w:rsid w:val="00A47621"/>
    <w:rsid w:val="00A479CD"/>
    <w:rsid w:val="00A50CFC"/>
    <w:rsid w:val="00A54D67"/>
    <w:rsid w:val="00A55A3F"/>
    <w:rsid w:val="00A6521B"/>
    <w:rsid w:val="00A652F6"/>
    <w:rsid w:val="00A700C0"/>
    <w:rsid w:val="00A7030C"/>
    <w:rsid w:val="00A72301"/>
    <w:rsid w:val="00A732EA"/>
    <w:rsid w:val="00A7489E"/>
    <w:rsid w:val="00A74E95"/>
    <w:rsid w:val="00A8015F"/>
    <w:rsid w:val="00A80BD2"/>
    <w:rsid w:val="00A8490B"/>
    <w:rsid w:val="00A84D60"/>
    <w:rsid w:val="00A85039"/>
    <w:rsid w:val="00A851F7"/>
    <w:rsid w:val="00A86E39"/>
    <w:rsid w:val="00A906AA"/>
    <w:rsid w:val="00A92805"/>
    <w:rsid w:val="00A93F8A"/>
    <w:rsid w:val="00A94C5E"/>
    <w:rsid w:val="00AA09A8"/>
    <w:rsid w:val="00AA241A"/>
    <w:rsid w:val="00AA252C"/>
    <w:rsid w:val="00AA51ED"/>
    <w:rsid w:val="00AA666E"/>
    <w:rsid w:val="00AB4F58"/>
    <w:rsid w:val="00AB5518"/>
    <w:rsid w:val="00AC01D4"/>
    <w:rsid w:val="00AC4A04"/>
    <w:rsid w:val="00AC5C91"/>
    <w:rsid w:val="00AC6BF6"/>
    <w:rsid w:val="00AD336F"/>
    <w:rsid w:val="00AD3550"/>
    <w:rsid w:val="00AD5DFC"/>
    <w:rsid w:val="00AD7C71"/>
    <w:rsid w:val="00AE1392"/>
    <w:rsid w:val="00AE2564"/>
    <w:rsid w:val="00AE2770"/>
    <w:rsid w:val="00AE301F"/>
    <w:rsid w:val="00AE3302"/>
    <w:rsid w:val="00AE4604"/>
    <w:rsid w:val="00AE5812"/>
    <w:rsid w:val="00AE6F53"/>
    <w:rsid w:val="00AE7077"/>
    <w:rsid w:val="00AF354F"/>
    <w:rsid w:val="00AF4A60"/>
    <w:rsid w:val="00AF61C2"/>
    <w:rsid w:val="00AF6CC6"/>
    <w:rsid w:val="00AF7CC4"/>
    <w:rsid w:val="00B011CD"/>
    <w:rsid w:val="00B0296A"/>
    <w:rsid w:val="00B0485C"/>
    <w:rsid w:val="00B050DF"/>
    <w:rsid w:val="00B10004"/>
    <w:rsid w:val="00B12295"/>
    <w:rsid w:val="00B12FD4"/>
    <w:rsid w:val="00B137BE"/>
    <w:rsid w:val="00B17FA0"/>
    <w:rsid w:val="00B229F7"/>
    <w:rsid w:val="00B24344"/>
    <w:rsid w:val="00B24E3E"/>
    <w:rsid w:val="00B2661F"/>
    <w:rsid w:val="00B26769"/>
    <w:rsid w:val="00B31C91"/>
    <w:rsid w:val="00B3747F"/>
    <w:rsid w:val="00B40B09"/>
    <w:rsid w:val="00B41CE5"/>
    <w:rsid w:val="00B43194"/>
    <w:rsid w:val="00B47734"/>
    <w:rsid w:val="00B504BC"/>
    <w:rsid w:val="00B50C80"/>
    <w:rsid w:val="00B50FBA"/>
    <w:rsid w:val="00B54AEB"/>
    <w:rsid w:val="00B558EB"/>
    <w:rsid w:val="00B577D3"/>
    <w:rsid w:val="00B60466"/>
    <w:rsid w:val="00B610FC"/>
    <w:rsid w:val="00B631E6"/>
    <w:rsid w:val="00B6548F"/>
    <w:rsid w:val="00B73C1A"/>
    <w:rsid w:val="00B7502A"/>
    <w:rsid w:val="00B766A4"/>
    <w:rsid w:val="00B77305"/>
    <w:rsid w:val="00B77F4B"/>
    <w:rsid w:val="00B801BF"/>
    <w:rsid w:val="00B82CC2"/>
    <w:rsid w:val="00B84A89"/>
    <w:rsid w:val="00B85EC3"/>
    <w:rsid w:val="00B90919"/>
    <w:rsid w:val="00B911C0"/>
    <w:rsid w:val="00B92BEF"/>
    <w:rsid w:val="00B9689A"/>
    <w:rsid w:val="00B96F2F"/>
    <w:rsid w:val="00B97993"/>
    <w:rsid w:val="00BA0B7A"/>
    <w:rsid w:val="00BA1FFA"/>
    <w:rsid w:val="00BA7FF1"/>
    <w:rsid w:val="00BB06CB"/>
    <w:rsid w:val="00BB261F"/>
    <w:rsid w:val="00BB2887"/>
    <w:rsid w:val="00BB5EAA"/>
    <w:rsid w:val="00BB5F11"/>
    <w:rsid w:val="00BB5F58"/>
    <w:rsid w:val="00BC0401"/>
    <w:rsid w:val="00BC04FA"/>
    <w:rsid w:val="00BC0519"/>
    <w:rsid w:val="00BC1C22"/>
    <w:rsid w:val="00BC460B"/>
    <w:rsid w:val="00BC5725"/>
    <w:rsid w:val="00BC5963"/>
    <w:rsid w:val="00BD01A9"/>
    <w:rsid w:val="00BD04DF"/>
    <w:rsid w:val="00BD30B1"/>
    <w:rsid w:val="00BD76E7"/>
    <w:rsid w:val="00BE0525"/>
    <w:rsid w:val="00BE0F7B"/>
    <w:rsid w:val="00BE10C2"/>
    <w:rsid w:val="00BF638D"/>
    <w:rsid w:val="00C01D14"/>
    <w:rsid w:val="00C0218D"/>
    <w:rsid w:val="00C0252A"/>
    <w:rsid w:val="00C025B4"/>
    <w:rsid w:val="00C044B5"/>
    <w:rsid w:val="00C04AB2"/>
    <w:rsid w:val="00C0610D"/>
    <w:rsid w:val="00C06DC3"/>
    <w:rsid w:val="00C07784"/>
    <w:rsid w:val="00C161FD"/>
    <w:rsid w:val="00C17504"/>
    <w:rsid w:val="00C17F52"/>
    <w:rsid w:val="00C21065"/>
    <w:rsid w:val="00C21831"/>
    <w:rsid w:val="00C21B11"/>
    <w:rsid w:val="00C23F17"/>
    <w:rsid w:val="00C2501F"/>
    <w:rsid w:val="00C26D0D"/>
    <w:rsid w:val="00C27C95"/>
    <w:rsid w:val="00C300D2"/>
    <w:rsid w:val="00C30D49"/>
    <w:rsid w:val="00C322D2"/>
    <w:rsid w:val="00C326BA"/>
    <w:rsid w:val="00C3270F"/>
    <w:rsid w:val="00C3278B"/>
    <w:rsid w:val="00C33375"/>
    <w:rsid w:val="00C3429D"/>
    <w:rsid w:val="00C34C23"/>
    <w:rsid w:val="00C42005"/>
    <w:rsid w:val="00C425EE"/>
    <w:rsid w:val="00C432BE"/>
    <w:rsid w:val="00C4372F"/>
    <w:rsid w:val="00C44446"/>
    <w:rsid w:val="00C44D36"/>
    <w:rsid w:val="00C46242"/>
    <w:rsid w:val="00C4664D"/>
    <w:rsid w:val="00C46E0B"/>
    <w:rsid w:val="00C472AA"/>
    <w:rsid w:val="00C50A05"/>
    <w:rsid w:val="00C5166A"/>
    <w:rsid w:val="00C54AED"/>
    <w:rsid w:val="00C623FE"/>
    <w:rsid w:val="00C63D00"/>
    <w:rsid w:val="00C6441B"/>
    <w:rsid w:val="00C65180"/>
    <w:rsid w:val="00C66C45"/>
    <w:rsid w:val="00C7108B"/>
    <w:rsid w:val="00C77AEB"/>
    <w:rsid w:val="00C8089F"/>
    <w:rsid w:val="00C836CC"/>
    <w:rsid w:val="00C84C2B"/>
    <w:rsid w:val="00C87A74"/>
    <w:rsid w:val="00C90A01"/>
    <w:rsid w:val="00C90A71"/>
    <w:rsid w:val="00C92C71"/>
    <w:rsid w:val="00C93F8F"/>
    <w:rsid w:val="00C94193"/>
    <w:rsid w:val="00CA3593"/>
    <w:rsid w:val="00CA63D0"/>
    <w:rsid w:val="00CA7F4F"/>
    <w:rsid w:val="00CB258E"/>
    <w:rsid w:val="00CB3C8F"/>
    <w:rsid w:val="00CB552D"/>
    <w:rsid w:val="00CB72FA"/>
    <w:rsid w:val="00CC02F1"/>
    <w:rsid w:val="00CC05FF"/>
    <w:rsid w:val="00CC11A6"/>
    <w:rsid w:val="00CC135E"/>
    <w:rsid w:val="00CC46E7"/>
    <w:rsid w:val="00CD02B7"/>
    <w:rsid w:val="00CD21B2"/>
    <w:rsid w:val="00CD5D3F"/>
    <w:rsid w:val="00CE7265"/>
    <w:rsid w:val="00CF1E90"/>
    <w:rsid w:val="00CF3DB3"/>
    <w:rsid w:val="00D02D22"/>
    <w:rsid w:val="00D03310"/>
    <w:rsid w:val="00D052BC"/>
    <w:rsid w:val="00D05494"/>
    <w:rsid w:val="00D07026"/>
    <w:rsid w:val="00D07C41"/>
    <w:rsid w:val="00D14B91"/>
    <w:rsid w:val="00D2004C"/>
    <w:rsid w:val="00D22C8F"/>
    <w:rsid w:val="00D23B59"/>
    <w:rsid w:val="00D24CDA"/>
    <w:rsid w:val="00D31B72"/>
    <w:rsid w:val="00D33491"/>
    <w:rsid w:val="00D36DE0"/>
    <w:rsid w:val="00D41D23"/>
    <w:rsid w:val="00D44F8E"/>
    <w:rsid w:val="00D44FD0"/>
    <w:rsid w:val="00D46F13"/>
    <w:rsid w:val="00D47264"/>
    <w:rsid w:val="00D51968"/>
    <w:rsid w:val="00D53303"/>
    <w:rsid w:val="00D53B14"/>
    <w:rsid w:val="00D54AC6"/>
    <w:rsid w:val="00D57270"/>
    <w:rsid w:val="00D607EF"/>
    <w:rsid w:val="00D60F88"/>
    <w:rsid w:val="00D625E7"/>
    <w:rsid w:val="00D62CD8"/>
    <w:rsid w:val="00D633C6"/>
    <w:rsid w:val="00D646BD"/>
    <w:rsid w:val="00D70239"/>
    <w:rsid w:val="00D71201"/>
    <w:rsid w:val="00D720C7"/>
    <w:rsid w:val="00D73641"/>
    <w:rsid w:val="00D74682"/>
    <w:rsid w:val="00D81D06"/>
    <w:rsid w:val="00D8552A"/>
    <w:rsid w:val="00D8562D"/>
    <w:rsid w:val="00D8652C"/>
    <w:rsid w:val="00D876E6"/>
    <w:rsid w:val="00D87E4F"/>
    <w:rsid w:val="00D951EB"/>
    <w:rsid w:val="00D95825"/>
    <w:rsid w:val="00D96ABE"/>
    <w:rsid w:val="00DA0997"/>
    <w:rsid w:val="00DA0C50"/>
    <w:rsid w:val="00DA1025"/>
    <w:rsid w:val="00DA22EC"/>
    <w:rsid w:val="00DA255A"/>
    <w:rsid w:val="00DA5860"/>
    <w:rsid w:val="00DB18A0"/>
    <w:rsid w:val="00DB2767"/>
    <w:rsid w:val="00DC090D"/>
    <w:rsid w:val="00DC2D24"/>
    <w:rsid w:val="00DC4729"/>
    <w:rsid w:val="00DC5F32"/>
    <w:rsid w:val="00DC66D7"/>
    <w:rsid w:val="00DD0108"/>
    <w:rsid w:val="00DD032D"/>
    <w:rsid w:val="00DD4B70"/>
    <w:rsid w:val="00DD6F47"/>
    <w:rsid w:val="00DE08EB"/>
    <w:rsid w:val="00DE15B5"/>
    <w:rsid w:val="00DE2EED"/>
    <w:rsid w:val="00DE324D"/>
    <w:rsid w:val="00DE556F"/>
    <w:rsid w:val="00DE68FA"/>
    <w:rsid w:val="00DF42C7"/>
    <w:rsid w:val="00E03B6D"/>
    <w:rsid w:val="00E0457A"/>
    <w:rsid w:val="00E12281"/>
    <w:rsid w:val="00E12B5D"/>
    <w:rsid w:val="00E155F1"/>
    <w:rsid w:val="00E15C9E"/>
    <w:rsid w:val="00E17160"/>
    <w:rsid w:val="00E2331D"/>
    <w:rsid w:val="00E241AE"/>
    <w:rsid w:val="00E247B4"/>
    <w:rsid w:val="00E325C5"/>
    <w:rsid w:val="00E35BEC"/>
    <w:rsid w:val="00E36100"/>
    <w:rsid w:val="00E368BA"/>
    <w:rsid w:val="00E40ACF"/>
    <w:rsid w:val="00E50821"/>
    <w:rsid w:val="00E5090E"/>
    <w:rsid w:val="00E51C2A"/>
    <w:rsid w:val="00E51F91"/>
    <w:rsid w:val="00E54248"/>
    <w:rsid w:val="00E560A9"/>
    <w:rsid w:val="00E56915"/>
    <w:rsid w:val="00E56E69"/>
    <w:rsid w:val="00E5737F"/>
    <w:rsid w:val="00E601C0"/>
    <w:rsid w:val="00E65A3D"/>
    <w:rsid w:val="00E671FC"/>
    <w:rsid w:val="00E7086E"/>
    <w:rsid w:val="00E709AA"/>
    <w:rsid w:val="00E7374A"/>
    <w:rsid w:val="00E73C41"/>
    <w:rsid w:val="00E74E9A"/>
    <w:rsid w:val="00E7598F"/>
    <w:rsid w:val="00E76F60"/>
    <w:rsid w:val="00E83D90"/>
    <w:rsid w:val="00E83F28"/>
    <w:rsid w:val="00E83F91"/>
    <w:rsid w:val="00E84491"/>
    <w:rsid w:val="00E9107A"/>
    <w:rsid w:val="00E91F62"/>
    <w:rsid w:val="00E929FD"/>
    <w:rsid w:val="00E93240"/>
    <w:rsid w:val="00E9479B"/>
    <w:rsid w:val="00E9666A"/>
    <w:rsid w:val="00EA3ED5"/>
    <w:rsid w:val="00EA4D48"/>
    <w:rsid w:val="00EA6AAA"/>
    <w:rsid w:val="00EA7384"/>
    <w:rsid w:val="00EB1A39"/>
    <w:rsid w:val="00EB2173"/>
    <w:rsid w:val="00EB294C"/>
    <w:rsid w:val="00EB62E6"/>
    <w:rsid w:val="00EC4602"/>
    <w:rsid w:val="00ED1B30"/>
    <w:rsid w:val="00ED250E"/>
    <w:rsid w:val="00ED32D7"/>
    <w:rsid w:val="00ED5BCE"/>
    <w:rsid w:val="00ED5F2B"/>
    <w:rsid w:val="00EE0C45"/>
    <w:rsid w:val="00EE1AC1"/>
    <w:rsid w:val="00EE333A"/>
    <w:rsid w:val="00EE39D6"/>
    <w:rsid w:val="00EE413C"/>
    <w:rsid w:val="00EE46B5"/>
    <w:rsid w:val="00EE52AD"/>
    <w:rsid w:val="00EE7C7F"/>
    <w:rsid w:val="00EF10B4"/>
    <w:rsid w:val="00EF3F48"/>
    <w:rsid w:val="00EF4C62"/>
    <w:rsid w:val="00EF511F"/>
    <w:rsid w:val="00EF64C5"/>
    <w:rsid w:val="00F0051D"/>
    <w:rsid w:val="00F01F92"/>
    <w:rsid w:val="00F108D7"/>
    <w:rsid w:val="00F10A08"/>
    <w:rsid w:val="00F11197"/>
    <w:rsid w:val="00F119A2"/>
    <w:rsid w:val="00F139CF"/>
    <w:rsid w:val="00F22500"/>
    <w:rsid w:val="00F22AC5"/>
    <w:rsid w:val="00F254D1"/>
    <w:rsid w:val="00F30494"/>
    <w:rsid w:val="00F324BD"/>
    <w:rsid w:val="00F32B82"/>
    <w:rsid w:val="00F4043E"/>
    <w:rsid w:val="00F40CB5"/>
    <w:rsid w:val="00F4158D"/>
    <w:rsid w:val="00F41BBC"/>
    <w:rsid w:val="00F43B9D"/>
    <w:rsid w:val="00F444F0"/>
    <w:rsid w:val="00F50847"/>
    <w:rsid w:val="00F5173A"/>
    <w:rsid w:val="00F53F27"/>
    <w:rsid w:val="00F546D1"/>
    <w:rsid w:val="00F5525B"/>
    <w:rsid w:val="00F564BB"/>
    <w:rsid w:val="00F57D86"/>
    <w:rsid w:val="00F61951"/>
    <w:rsid w:val="00F61DE8"/>
    <w:rsid w:val="00F6513F"/>
    <w:rsid w:val="00F65CA4"/>
    <w:rsid w:val="00F66272"/>
    <w:rsid w:val="00F709C0"/>
    <w:rsid w:val="00F72AC9"/>
    <w:rsid w:val="00F759CA"/>
    <w:rsid w:val="00F82035"/>
    <w:rsid w:val="00F8330A"/>
    <w:rsid w:val="00F84941"/>
    <w:rsid w:val="00F86AE2"/>
    <w:rsid w:val="00F914E7"/>
    <w:rsid w:val="00F927A1"/>
    <w:rsid w:val="00F92E4D"/>
    <w:rsid w:val="00F93BCB"/>
    <w:rsid w:val="00F94C96"/>
    <w:rsid w:val="00FA26FD"/>
    <w:rsid w:val="00FA2A92"/>
    <w:rsid w:val="00FA3764"/>
    <w:rsid w:val="00FA56ED"/>
    <w:rsid w:val="00FA6880"/>
    <w:rsid w:val="00FA7F44"/>
    <w:rsid w:val="00FB038D"/>
    <w:rsid w:val="00FB51CD"/>
    <w:rsid w:val="00FB5312"/>
    <w:rsid w:val="00FB5FA6"/>
    <w:rsid w:val="00FC1310"/>
    <w:rsid w:val="00FC2FF3"/>
    <w:rsid w:val="00FC3263"/>
    <w:rsid w:val="00FC51F9"/>
    <w:rsid w:val="00FC5B40"/>
    <w:rsid w:val="00FC5F3A"/>
    <w:rsid w:val="00FC5FF8"/>
    <w:rsid w:val="00FD0415"/>
    <w:rsid w:val="00FD0830"/>
    <w:rsid w:val="00FD12E5"/>
    <w:rsid w:val="00FD17F5"/>
    <w:rsid w:val="00FD3D7C"/>
    <w:rsid w:val="00FD4F8F"/>
    <w:rsid w:val="00FE0C16"/>
    <w:rsid w:val="00FE14AD"/>
    <w:rsid w:val="00FE14B1"/>
    <w:rsid w:val="00FE5E46"/>
    <w:rsid w:val="00FF0070"/>
    <w:rsid w:val="00FF5B1B"/>
    <w:rsid w:val="00FF5F6A"/>
    <w:rsid w:val="00FF66BC"/>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otnoteReference">
    <w:name w:val="footnote reference"/>
    <w:basedOn w:val="DefaultParagraphFont"/>
    <w:uiPriority w:val="99"/>
    <w:semiHidden/>
    <w:unhideWhenUsed/>
    <w:rsid w:val="00722BFF"/>
    <w:rPr>
      <w:vertAlign w:val="superscript"/>
    </w:rPr>
  </w:style>
  <w:style w:type="paragraph" w:styleId="NormalWeb">
    <w:name w:val="Normal (Web)"/>
    <w:basedOn w:val="Normal"/>
    <w:uiPriority w:val="99"/>
    <w:semiHidden/>
    <w:unhideWhenUsed/>
    <w:rsid w:val="00722B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FootnoteText">
    <w:name w:val="footnote text"/>
    <w:basedOn w:val="Normal"/>
    <w:link w:val="FootnoteTextChar"/>
    <w:uiPriority w:val="99"/>
    <w:semiHidden/>
    <w:unhideWhenUsed/>
    <w:rsid w:val="00AD7C71"/>
  </w:style>
  <w:style w:type="character" w:customStyle="1" w:styleId="FootnoteTextChar">
    <w:name w:val="Footnote Text Char"/>
    <w:basedOn w:val="DefaultParagraphFont"/>
    <w:link w:val="FootnoteText"/>
    <w:uiPriority w:val="99"/>
    <w:semiHidden/>
    <w:rsid w:val="00AD7C71"/>
    <w:rPr>
      <w:rFonts w:ascii="Arial" w:hAnsi="Arial" w:cs="Arial"/>
      <w:color w:val="000000"/>
      <w:lang w:eastAsia="en-GB"/>
    </w:rPr>
  </w:style>
  <w:style w:type="paragraph" w:customStyle="1" w:styleId="p1">
    <w:name w:val="p1"/>
    <w:basedOn w:val="Normal"/>
    <w:rsid w:val="00341F5E"/>
    <w:pPr>
      <w:overflowPunct/>
      <w:autoSpaceDE/>
      <w:autoSpaceDN/>
      <w:adjustRightInd/>
      <w:textAlignment w:val="auto"/>
    </w:pPr>
    <w:rPr>
      <w:rFonts w:ascii=".AppleSystemUIFont" w:eastAsiaTheme="minorHAnsi" w:hAnsi=".AppleSystemUIFont" w:cs="Calibri"/>
      <w:color w:val="auto"/>
      <w:sz w:val="26"/>
      <w:szCs w:val="26"/>
    </w:rPr>
  </w:style>
  <w:style w:type="paragraph" w:customStyle="1" w:styleId="p2">
    <w:name w:val="p2"/>
    <w:basedOn w:val="Normal"/>
    <w:rsid w:val="00341F5E"/>
    <w:pPr>
      <w:overflowPunct/>
      <w:autoSpaceDE/>
      <w:autoSpaceDN/>
      <w:adjustRightInd/>
      <w:textAlignment w:val="auto"/>
    </w:pPr>
    <w:rPr>
      <w:rFonts w:ascii=".AppleSystemUIFont" w:eastAsiaTheme="minorHAnsi" w:hAnsi=".AppleSystemUIFont" w:cs="Calibri"/>
      <w:color w:val="auto"/>
      <w:sz w:val="26"/>
      <w:szCs w:val="26"/>
    </w:rPr>
  </w:style>
  <w:style w:type="character" w:customStyle="1" w:styleId="s1">
    <w:name w:val="s1"/>
    <w:basedOn w:val="DefaultParagraphFont"/>
    <w:rsid w:val="00341F5E"/>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341F5E"/>
  </w:style>
  <w:style w:type="character" w:styleId="UnresolvedMention">
    <w:name w:val="Unresolved Mention"/>
    <w:basedOn w:val="DefaultParagraphFont"/>
    <w:uiPriority w:val="99"/>
    <w:semiHidden/>
    <w:unhideWhenUsed/>
    <w:rsid w:val="00840CEF"/>
    <w:rPr>
      <w:color w:val="605E5C"/>
      <w:shd w:val="clear" w:color="auto" w:fill="E1DFDD"/>
    </w:rPr>
  </w:style>
  <w:style w:type="paragraph" w:styleId="Revision">
    <w:name w:val="Revision"/>
    <w:hidden/>
    <w:uiPriority w:val="99"/>
    <w:semiHidden/>
    <w:rsid w:val="008D02A4"/>
    <w:rPr>
      <w:rFonts w:ascii="Arial" w:hAnsi="Arial" w:cs="Arial"/>
      <w:color w:val="000000"/>
      <w:lang w:eastAsia="en-GB"/>
    </w:rPr>
  </w:style>
  <w:style w:type="paragraph" w:customStyle="1" w:styleId="c-bibliographic-informationcitation">
    <w:name w:val="c-bibliographic-information__citation"/>
    <w:basedOn w:val="Normal"/>
    <w:rsid w:val="005437E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091067">
      <w:bodyDiv w:val="1"/>
      <w:marLeft w:val="0"/>
      <w:marRight w:val="0"/>
      <w:marTop w:val="0"/>
      <w:marBottom w:val="0"/>
      <w:divBdr>
        <w:top w:val="none" w:sz="0" w:space="0" w:color="auto"/>
        <w:left w:val="none" w:sz="0" w:space="0" w:color="auto"/>
        <w:bottom w:val="none" w:sz="0" w:space="0" w:color="auto"/>
        <w:right w:val="none" w:sz="0" w:space="0" w:color="auto"/>
      </w:divBdr>
      <w:divsChild>
        <w:div w:id="1603104149">
          <w:marLeft w:val="0"/>
          <w:marRight w:val="0"/>
          <w:marTop w:val="0"/>
          <w:marBottom w:val="0"/>
          <w:divBdr>
            <w:top w:val="none" w:sz="0" w:space="0" w:color="auto"/>
            <w:left w:val="none" w:sz="0" w:space="0" w:color="auto"/>
            <w:bottom w:val="none" w:sz="0" w:space="0" w:color="auto"/>
            <w:right w:val="none" w:sz="0" w:space="0" w:color="auto"/>
          </w:divBdr>
        </w:div>
      </w:divsChild>
    </w:div>
    <w:div w:id="294606931">
      <w:bodyDiv w:val="1"/>
      <w:marLeft w:val="0"/>
      <w:marRight w:val="0"/>
      <w:marTop w:val="0"/>
      <w:marBottom w:val="0"/>
      <w:divBdr>
        <w:top w:val="none" w:sz="0" w:space="0" w:color="auto"/>
        <w:left w:val="none" w:sz="0" w:space="0" w:color="auto"/>
        <w:bottom w:val="none" w:sz="0" w:space="0" w:color="auto"/>
        <w:right w:val="none" w:sz="0" w:space="0" w:color="auto"/>
      </w:divBdr>
      <w:divsChild>
        <w:div w:id="1411388471">
          <w:marLeft w:val="0"/>
          <w:marRight w:val="0"/>
          <w:marTop w:val="0"/>
          <w:marBottom w:val="0"/>
          <w:divBdr>
            <w:top w:val="none" w:sz="0" w:space="0" w:color="auto"/>
            <w:left w:val="none" w:sz="0" w:space="0" w:color="auto"/>
            <w:bottom w:val="none" w:sz="0" w:space="0" w:color="auto"/>
            <w:right w:val="none" w:sz="0" w:space="0" w:color="auto"/>
          </w:divBdr>
        </w:div>
      </w:divsChild>
    </w:div>
    <w:div w:id="335309568">
      <w:bodyDiv w:val="1"/>
      <w:marLeft w:val="0"/>
      <w:marRight w:val="0"/>
      <w:marTop w:val="0"/>
      <w:marBottom w:val="0"/>
      <w:divBdr>
        <w:top w:val="none" w:sz="0" w:space="0" w:color="auto"/>
        <w:left w:val="none" w:sz="0" w:space="0" w:color="auto"/>
        <w:bottom w:val="none" w:sz="0" w:space="0" w:color="auto"/>
        <w:right w:val="none" w:sz="0" w:space="0" w:color="auto"/>
      </w:divBdr>
    </w:div>
    <w:div w:id="438180759">
      <w:bodyDiv w:val="1"/>
      <w:marLeft w:val="0"/>
      <w:marRight w:val="0"/>
      <w:marTop w:val="0"/>
      <w:marBottom w:val="0"/>
      <w:divBdr>
        <w:top w:val="none" w:sz="0" w:space="0" w:color="auto"/>
        <w:left w:val="none" w:sz="0" w:space="0" w:color="auto"/>
        <w:bottom w:val="none" w:sz="0" w:space="0" w:color="auto"/>
        <w:right w:val="none" w:sz="0" w:space="0" w:color="auto"/>
      </w:divBdr>
      <w:divsChild>
        <w:div w:id="1980645314">
          <w:marLeft w:val="0"/>
          <w:marRight w:val="0"/>
          <w:marTop w:val="0"/>
          <w:marBottom w:val="0"/>
          <w:divBdr>
            <w:top w:val="none" w:sz="0" w:space="0" w:color="auto"/>
            <w:left w:val="none" w:sz="0" w:space="0" w:color="auto"/>
            <w:bottom w:val="none" w:sz="0" w:space="0" w:color="auto"/>
            <w:right w:val="none" w:sz="0" w:space="0" w:color="auto"/>
          </w:divBdr>
        </w:div>
      </w:divsChild>
    </w:div>
    <w:div w:id="514542635">
      <w:bodyDiv w:val="1"/>
      <w:marLeft w:val="0"/>
      <w:marRight w:val="0"/>
      <w:marTop w:val="0"/>
      <w:marBottom w:val="0"/>
      <w:divBdr>
        <w:top w:val="none" w:sz="0" w:space="0" w:color="auto"/>
        <w:left w:val="none" w:sz="0" w:space="0" w:color="auto"/>
        <w:bottom w:val="none" w:sz="0" w:space="0" w:color="auto"/>
        <w:right w:val="none" w:sz="0" w:space="0" w:color="auto"/>
      </w:divBdr>
      <w:divsChild>
        <w:div w:id="1047755558">
          <w:marLeft w:val="0"/>
          <w:marRight w:val="0"/>
          <w:marTop w:val="0"/>
          <w:marBottom w:val="0"/>
          <w:divBdr>
            <w:top w:val="none" w:sz="0" w:space="0" w:color="auto"/>
            <w:left w:val="none" w:sz="0" w:space="0" w:color="auto"/>
            <w:bottom w:val="none" w:sz="0" w:space="0" w:color="auto"/>
            <w:right w:val="none" w:sz="0" w:space="0" w:color="auto"/>
          </w:divBdr>
        </w:div>
      </w:divsChild>
    </w:div>
    <w:div w:id="711153937">
      <w:bodyDiv w:val="1"/>
      <w:marLeft w:val="0"/>
      <w:marRight w:val="0"/>
      <w:marTop w:val="0"/>
      <w:marBottom w:val="0"/>
      <w:divBdr>
        <w:top w:val="none" w:sz="0" w:space="0" w:color="auto"/>
        <w:left w:val="none" w:sz="0" w:space="0" w:color="auto"/>
        <w:bottom w:val="none" w:sz="0" w:space="0" w:color="auto"/>
        <w:right w:val="none" w:sz="0" w:space="0" w:color="auto"/>
      </w:divBdr>
      <w:divsChild>
        <w:div w:id="1706590064">
          <w:marLeft w:val="0"/>
          <w:marRight w:val="0"/>
          <w:marTop w:val="0"/>
          <w:marBottom w:val="0"/>
          <w:divBdr>
            <w:top w:val="none" w:sz="0" w:space="0" w:color="auto"/>
            <w:left w:val="none" w:sz="0" w:space="0" w:color="auto"/>
            <w:bottom w:val="none" w:sz="0" w:space="0" w:color="auto"/>
            <w:right w:val="none" w:sz="0" w:space="0" w:color="auto"/>
          </w:divBdr>
        </w:div>
      </w:divsChild>
    </w:div>
    <w:div w:id="826672050">
      <w:bodyDiv w:val="1"/>
      <w:marLeft w:val="0"/>
      <w:marRight w:val="0"/>
      <w:marTop w:val="0"/>
      <w:marBottom w:val="0"/>
      <w:divBdr>
        <w:top w:val="none" w:sz="0" w:space="0" w:color="auto"/>
        <w:left w:val="none" w:sz="0" w:space="0" w:color="auto"/>
        <w:bottom w:val="none" w:sz="0" w:space="0" w:color="auto"/>
        <w:right w:val="none" w:sz="0" w:space="0" w:color="auto"/>
      </w:divBdr>
      <w:divsChild>
        <w:div w:id="1022709890">
          <w:marLeft w:val="0"/>
          <w:marRight w:val="0"/>
          <w:marTop w:val="0"/>
          <w:marBottom w:val="0"/>
          <w:divBdr>
            <w:top w:val="none" w:sz="0" w:space="0" w:color="auto"/>
            <w:left w:val="none" w:sz="0" w:space="0" w:color="auto"/>
            <w:bottom w:val="none" w:sz="0" w:space="0" w:color="auto"/>
            <w:right w:val="none" w:sz="0" w:space="0" w:color="auto"/>
          </w:divBdr>
        </w:div>
      </w:divsChild>
    </w:div>
    <w:div w:id="846213728">
      <w:bodyDiv w:val="1"/>
      <w:marLeft w:val="0"/>
      <w:marRight w:val="0"/>
      <w:marTop w:val="0"/>
      <w:marBottom w:val="0"/>
      <w:divBdr>
        <w:top w:val="none" w:sz="0" w:space="0" w:color="auto"/>
        <w:left w:val="none" w:sz="0" w:space="0" w:color="auto"/>
        <w:bottom w:val="none" w:sz="0" w:space="0" w:color="auto"/>
        <w:right w:val="none" w:sz="0" w:space="0" w:color="auto"/>
      </w:divBdr>
      <w:divsChild>
        <w:div w:id="1881167089">
          <w:marLeft w:val="0"/>
          <w:marRight w:val="0"/>
          <w:marTop w:val="0"/>
          <w:marBottom w:val="0"/>
          <w:divBdr>
            <w:top w:val="none" w:sz="0" w:space="0" w:color="auto"/>
            <w:left w:val="none" w:sz="0" w:space="0" w:color="auto"/>
            <w:bottom w:val="none" w:sz="0" w:space="0" w:color="auto"/>
            <w:right w:val="none" w:sz="0" w:space="0" w:color="auto"/>
          </w:divBdr>
        </w:div>
      </w:divsChild>
    </w:div>
    <w:div w:id="944576319">
      <w:bodyDiv w:val="1"/>
      <w:marLeft w:val="0"/>
      <w:marRight w:val="0"/>
      <w:marTop w:val="0"/>
      <w:marBottom w:val="0"/>
      <w:divBdr>
        <w:top w:val="none" w:sz="0" w:space="0" w:color="auto"/>
        <w:left w:val="none" w:sz="0" w:space="0" w:color="auto"/>
        <w:bottom w:val="none" w:sz="0" w:space="0" w:color="auto"/>
        <w:right w:val="none" w:sz="0" w:space="0" w:color="auto"/>
      </w:divBdr>
      <w:divsChild>
        <w:div w:id="1116220380">
          <w:marLeft w:val="0"/>
          <w:marRight w:val="0"/>
          <w:marTop w:val="0"/>
          <w:marBottom w:val="0"/>
          <w:divBdr>
            <w:top w:val="none" w:sz="0" w:space="0" w:color="auto"/>
            <w:left w:val="none" w:sz="0" w:space="0" w:color="auto"/>
            <w:bottom w:val="none" w:sz="0" w:space="0" w:color="auto"/>
            <w:right w:val="none" w:sz="0" w:space="0" w:color="auto"/>
          </w:divBdr>
        </w:div>
      </w:divsChild>
    </w:div>
    <w:div w:id="971595890">
      <w:bodyDiv w:val="1"/>
      <w:marLeft w:val="0"/>
      <w:marRight w:val="0"/>
      <w:marTop w:val="0"/>
      <w:marBottom w:val="0"/>
      <w:divBdr>
        <w:top w:val="none" w:sz="0" w:space="0" w:color="auto"/>
        <w:left w:val="none" w:sz="0" w:space="0" w:color="auto"/>
        <w:bottom w:val="none" w:sz="0" w:space="0" w:color="auto"/>
        <w:right w:val="none" w:sz="0" w:space="0" w:color="auto"/>
      </w:divBdr>
    </w:div>
    <w:div w:id="985666769">
      <w:bodyDiv w:val="1"/>
      <w:marLeft w:val="0"/>
      <w:marRight w:val="0"/>
      <w:marTop w:val="0"/>
      <w:marBottom w:val="0"/>
      <w:divBdr>
        <w:top w:val="none" w:sz="0" w:space="0" w:color="auto"/>
        <w:left w:val="none" w:sz="0" w:space="0" w:color="auto"/>
        <w:bottom w:val="none" w:sz="0" w:space="0" w:color="auto"/>
        <w:right w:val="none" w:sz="0" w:space="0" w:color="auto"/>
      </w:divBdr>
      <w:divsChild>
        <w:div w:id="460073655">
          <w:marLeft w:val="0"/>
          <w:marRight w:val="0"/>
          <w:marTop w:val="0"/>
          <w:marBottom w:val="0"/>
          <w:divBdr>
            <w:top w:val="none" w:sz="0" w:space="0" w:color="auto"/>
            <w:left w:val="none" w:sz="0" w:space="0" w:color="auto"/>
            <w:bottom w:val="none" w:sz="0" w:space="0" w:color="auto"/>
            <w:right w:val="none" w:sz="0" w:space="0" w:color="auto"/>
          </w:divBdr>
        </w:div>
      </w:divsChild>
    </w:div>
    <w:div w:id="1074817225">
      <w:bodyDiv w:val="1"/>
      <w:marLeft w:val="0"/>
      <w:marRight w:val="0"/>
      <w:marTop w:val="0"/>
      <w:marBottom w:val="0"/>
      <w:divBdr>
        <w:top w:val="none" w:sz="0" w:space="0" w:color="auto"/>
        <w:left w:val="none" w:sz="0" w:space="0" w:color="auto"/>
        <w:bottom w:val="none" w:sz="0" w:space="0" w:color="auto"/>
        <w:right w:val="none" w:sz="0" w:space="0" w:color="auto"/>
      </w:divBdr>
      <w:divsChild>
        <w:div w:id="7821120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3062185">
      <w:bodyDiv w:val="1"/>
      <w:marLeft w:val="0"/>
      <w:marRight w:val="0"/>
      <w:marTop w:val="0"/>
      <w:marBottom w:val="0"/>
      <w:divBdr>
        <w:top w:val="none" w:sz="0" w:space="0" w:color="auto"/>
        <w:left w:val="none" w:sz="0" w:space="0" w:color="auto"/>
        <w:bottom w:val="none" w:sz="0" w:space="0" w:color="auto"/>
        <w:right w:val="none" w:sz="0" w:space="0" w:color="auto"/>
      </w:divBdr>
      <w:divsChild>
        <w:div w:id="1987051649">
          <w:marLeft w:val="0"/>
          <w:marRight w:val="0"/>
          <w:marTop w:val="0"/>
          <w:marBottom w:val="0"/>
          <w:divBdr>
            <w:top w:val="none" w:sz="0" w:space="0" w:color="auto"/>
            <w:left w:val="none" w:sz="0" w:space="0" w:color="auto"/>
            <w:bottom w:val="none" w:sz="0" w:space="0" w:color="auto"/>
            <w:right w:val="none" w:sz="0" w:space="0" w:color="auto"/>
          </w:divBdr>
        </w:div>
      </w:divsChild>
    </w:div>
    <w:div w:id="1406610728">
      <w:bodyDiv w:val="1"/>
      <w:marLeft w:val="0"/>
      <w:marRight w:val="0"/>
      <w:marTop w:val="0"/>
      <w:marBottom w:val="0"/>
      <w:divBdr>
        <w:top w:val="none" w:sz="0" w:space="0" w:color="auto"/>
        <w:left w:val="none" w:sz="0" w:space="0" w:color="auto"/>
        <w:bottom w:val="none" w:sz="0" w:space="0" w:color="auto"/>
        <w:right w:val="none" w:sz="0" w:space="0" w:color="auto"/>
      </w:divBdr>
    </w:div>
    <w:div w:id="1468083417">
      <w:bodyDiv w:val="1"/>
      <w:marLeft w:val="0"/>
      <w:marRight w:val="0"/>
      <w:marTop w:val="0"/>
      <w:marBottom w:val="0"/>
      <w:divBdr>
        <w:top w:val="none" w:sz="0" w:space="0" w:color="auto"/>
        <w:left w:val="none" w:sz="0" w:space="0" w:color="auto"/>
        <w:bottom w:val="none" w:sz="0" w:space="0" w:color="auto"/>
        <w:right w:val="none" w:sz="0" w:space="0" w:color="auto"/>
      </w:divBdr>
      <w:divsChild>
        <w:div w:id="55710687">
          <w:marLeft w:val="0"/>
          <w:marRight w:val="0"/>
          <w:marTop w:val="0"/>
          <w:marBottom w:val="0"/>
          <w:divBdr>
            <w:top w:val="none" w:sz="0" w:space="0" w:color="auto"/>
            <w:left w:val="none" w:sz="0" w:space="0" w:color="auto"/>
            <w:bottom w:val="none" w:sz="0" w:space="0" w:color="auto"/>
            <w:right w:val="none" w:sz="0" w:space="0" w:color="auto"/>
          </w:divBdr>
        </w:div>
      </w:divsChild>
    </w:div>
    <w:div w:id="1541672889">
      <w:bodyDiv w:val="1"/>
      <w:marLeft w:val="0"/>
      <w:marRight w:val="0"/>
      <w:marTop w:val="0"/>
      <w:marBottom w:val="0"/>
      <w:divBdr>
        <w:top w:val="none" w:sz="0" w:space="0" w:color="auto"/>
        <w:left w:val="none" w:sz="0" w:space="0" w:color="auto"/>
        <w:bottom w:val="none" w:sz="0" w:space="0" w:color="auto"/>
        <w:right w:val="none" w:sz="0" w:space="0" w:color="auto"/>
      </w:divBdr>
      <w:divsChild>
        <w:div w:id="777943791">
          <w:marLeft w:val="0"/>
          <w:marRight w:val="0"/>
          <w:marTop w:val="0"/>
          <w:marBottom w:val="0"/>
          <w:divBdr>
            <w:top w:val="none" w:sz="0" w:space="0" w:color="auto"/>
            <w:left w:val="none" w:sz="0" w:space="0" w:color="auto"/>
            <w:bottom w:val="none" w:sz="0" w:space="0" w:color="auto"/>
            <w:right w:val="none" w:sz="0" w:space="0" w:color="auto"/>
          </w:divBdr>
        </w:div>
      </w:divsChild>
    </w:div>
    <w:div w:id="166909106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3102104">
      <w:bodyDiv w:val="1"/>
      <w:marLeft w:val="0"/>
      <w:marRight w:val="0"/>
      <w:marTop w:val="0"/>
      <w:marBottom w:val="0"/>
      <w:divBdr>
        <w:top w:val="none" w:sz="0" w:space="0" w:color="auto"/>
        <w:left w:val="none" w:sz="0" w:space="0" w:color="auto"/>
        <w:bottom w:val="none" w:sz="0" w:space="0" w:color="auto"/>
        <w:right w:val="none" w:sz="0" w:space="0" w:color="auto"/>
      </w:divBdr>
      <w:divsChild>
        <w:div w:id="98343550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frontiersin.org/articles/10.3389/fnint.2019.00011/full?fbclid=IwAR0ISpNGkhSqpmP4nku7m9sJjKxw2lZ6lDvZjgb3bTCAJ9CAex4JypfdgxA" TargetMode="External"/><Relationship Id="rId3" Type="http://schemas.openxmlformats.org/officeDocument/2006/relationships/customXml" Target="../customXml/item3.xml"/><Relationship Id="rId21" Type="http://schemas.openxmlformats.org/officeDocument/2006/relationships/hyperlink" Target="https://books.google.co.uk/books?hl=en&amp;lr=&amp;id=9eHf_QoGY1MC&amp;oi=fnd&amp;pg=PA421&amp;dq=victim+drama+triangle&amp;ots=xGOKfRUMGZ&amp;sig=7F5PIzTZeeKewGW-e648Q-HEpHA#v=onepage&amp;q=victim%20drama%20triangle&amp;f=fal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0-09/200818-conflict-management-rea-final-1.0.pdf" TargetMode="External"/><Relationship Id="rId2" Type="http://schemas.openxmlformats.org/officeDocument/2006/relationships/customXml" Target="../customXml/item2.xml"/><Relationship Id="rId16" Type="http://schemas.openxmlformats.org/officeDocument/2006/relationships/hyperlink" Target="https://doi.org/10.1350/ijep.2006.11.1.1" TargetMode="External"/><Relationship Id="rId20" Type="http://schemas.openxmlformats.org/officeDocument/2006/relationships/hyperlink" Target="https://doi.org/10.1007/s10609-009-9107-z"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youtube.com/watch?v=YHGtH_K6w9M"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journals.lww.com/cns-journal/citation/2011/09000/teaching_clinical_nurse_specialist_students_to.11.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11" ma:contentTypeDescription="Create a new document." ma:contentTypeScope="" ma:versionID="46552d3561b960f6add7cc61a007712d">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198bfe5df31ba9100d5b3fa5a64b57b2"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d1a1a500-2c2a-4591-a81d-39b4f8f714e1">
      <UserInfo>
        <DisplayName>Kelly Andrews</DisplayName>
        <AccountId>647</AccountId>
        <AccountType/>
      </UserInfo>
    </SharedWithUsers>
    <_activity xmlns="113f4ac3-40e6-4eba-afe1-a2dad95cb9e0"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7FD73B-EEEE-4BA6-8EEB-776914A97C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d1a1a500-2c2a-4591-a81d-39b4f8f714e1"/>
    <ds:schemaRef ds:uri="http://schemas.microsoft.com/office/2006/metadata/properties"/>
    <ds:schemaRef ds:uri="113f4ac3-40e6-4eba-afe1-a2dad95cb9e0"/>
    <ds:schemaRef ds:uri="http://www.w3.org/XML/1998/namespace"/>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D42CCCEB-2812-4C2E-BEF5-1FE6CCC50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7602</Words>
  <Characters>43335</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Lewis,Dylan swp8656</cp:lastModifiedBy>
  <cp:revision>2</cp:revision>
  <cp:lastPrinted>2014-08-26T08:55:00Z</cp:lastPrinted>
  <dcterms:created xsi:type="dcterms:W3CDTF">2023-11-27T22:35:00Z</dcterms:created>
  <dcterms:modified xsi:type="dcterms:W3CDTF">2023-11-27T22:35:00Z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2023-10-01T15:20:26Z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d0b860c9-f315-4f53-90d6-a39cf9e92ae7</vt:lpwstr>
  </property>
  <property fmtid="{D5CDD505-2E9C-101B-9397-08002B2CF9AE}" pid="9" name="MSIP_Label_66cf8fe5-b7b7-4df7-b38d-1c61ac2f6639_ContentBits">
    <vt:lpwstr>0</vt:lpwstr>
  </property>
</Properties>
</file>