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14D936" w14:textId="77777777" w:rsidR="00B10EA2" w:rsidRDefault="00B10EA2" w:rsidP="00B10EA2">
      <w:bookmarkStart w:id="0" w:name="_Hlk532162657"/>
      <w:bookmarkStart w:id="1" w:name="_Hlk531986695"/>
      <w:bookmarkStart w:id="2" w:name="_Hlk532162618"/>
      <w:r>
        <w:rPr>
          <w:noProof/>
        </w:rPr>
        <w:drawing>
          <wp:inline distT="0" distB="0" distL="0" distR="0" wp14:anchorId="275C882C" wp14:editId="23E0CCF0">
            <wp:extent cx="3665855" cy="1266825"/>
            <wp:effectExtent l="0" t="0" r="0" b="9525"/>
            <wp:docPr id="1" name="Picture 1" descr="C:\Users\m.rahman\Desktop\images.jpg"/>
            <wp:cNvGraphicFramePr/>
            <a:graphic xmlns:a="http://schemas.openxmlformats.org/drawingml/2006/main">
              <a:graphicData uri="http://schemas.openxmlformats.org/drawingml/2006/picture">
                <pic:pic xmlns:pic="http://schemas.openxmlformats.org/drawingml/2006/picture">
                  <pic:nvPicPr>
                    <pic:cNvPr id="1" name="Picture 1" descr="C:\Users\m.rahman\Desktop\images.jpg"/>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65855" cy="1266825"/>
                    </a:xfrm>
                    <a:prstGeom prst="rect">
                      <a:avLst/>
                    </a:prstGeom>
                    <a:noFill/>
                    <a:ln>
                      <a:noFill/>
                    </a:ln>
                  </pic:spPr>
                </pic:pic>
              </a:graphicData>
            </a:graphic>
          </wp:inline>
        </w:drawing>
      </w:r>
    </w:p>
    <w:p w14:paraId="4DDDCBA0" w14:textId="77777777" w:rsidR="00B10EA2" w:rsidRDefault="00B10EA2" w:rsidP="00B10EA2"/>
    <w:tbl>
      <w:tblPr>
        <w:tblStyle w:val="TableGrid"/>
        <w:tblW w:w="0" w:type="auto"/>
        <w:tblLook w:val="04A0" w:firstRow="1" w:lastRow="0" w:firstColumn="1" w:lastColumn="0" w:noHBand="0" w:noVBand="1"/>
      </w:tblPr>
      <w:tblGrid>
        <w:gridCol w:w="4508"/>
        <w:gridCol w:w="4508"/>
      </w:tblGrid>
      <w:tr w:rsidR="00B10EA2" w14:paraId="7B1B4453" w14:textId="77777777" w:rsidTr="00476EBA">
        <w:tc>
          <w:tcPr>
            <w:tcW w:w="4508" w:type="dxa"/>
          </w:tcPr>
          <w:p w14:paraId="50D99F40" w14:textId="77777777" w:rsidR="00B10EA2" w:rsidRPr="00CA205E" w:rsidRDefault="00B10EA2" w:rsidP="00476EBA">
            <w:pPr>
              <w:rPr>
                <w:b/>
                <w:sz w:val="32"/>
              </w:rPr>
            </w:pPr>
          </w:p>
          <w:p w14:paraId="47BF4A31" w14:textId="77777777" w:rsidR="00B10EA2" w:rsidRPr="007A3B26" w:rsidRDefault="00B10EA2" w:rsidP="00476EBA">
            <w:pPr>
              <w:rPr>
                <w:b/>
                <w:sz w:val="28"/>
                <w:szCs w:val="28"/>
              </w:rPr>
            </w:pPr>
            <w:r w:rsidRPr="007A3B26">
              <w:rPr>
                <w:b/>
                <w:sz w:val="28"/>
                <w:szCs w:val="28"/>
              </w:rPr>
              <w:t>Programme:</w:t>
            </w:r>
          </w:p>
          <w:p w14:paraId="108E21E1" w14:textId="77777777" w:rsidR="00B10EA2" w:rsidRPr="00CA205E" w:rsidRDefault="00B10EA2" w:rsidP="00476EBA">
            <w:pPr>
              <w:rPr>
                <w:b/>
                <w:sz w:val="32"/>
              </w:rPr>
            </w:pPr>
          </w:p>
        </w:tc>
        <w:tc>
          <w:tcPr>
            <w:tcW w:w="4508" w:type="dxa"/>
          </w:tcPr>
          <w:p w14:paraId="37B673AE" w14:textId="77777777" w:rsidR="00B10EA2" w:rsidRDefault="00B10EA2" w:rsidP="00476EBA"/>
          <w:p w14:paraId="6D80A3DD" w14:textId="77777777" w:rsidR="00B10EA2" w:rsidRPr="001A1C8F" w:rsidRDefault="00B10EA2" w:rsidP="00476EBA">
            <w:pPr>
              <w:rPr>
                <w:b/>
                <w:sz w:val="28"/>
                <w:szCs w:val="28"/>
              </w:rPr>
            </w:pPr>
            <w:r w:rsidRPr="001A1C8F">
              <w:rPr>
                <w:b/>
                <w:sz w:val="28"/>
                <w:szCs w:val="28"/>
              </w:rPr>
              <w:t>BA Leadership and Management Skills for</w:t>
            </w:r>
            <w:r>
              <w:rPr>
                <w:b/>
                <w:sz w:val="28"/>
                <w:szCs w:val="28"/>
              </w:rPr>
              <w:t xml:space="preserve"> </w:t>
            </w:r>
            <w:r w:rsidRPr="001A1C8F">
              <w:rPr>
                <w:b/>
                <w:sz w:val="28"/>
                <w:szCs w:val="28"/>
              </w:rPr>
              <w:t xml:space="preserve">Workplace                     </w:t>
            </w:r>
          </w:p>
        </w:tc>
      </w:tr>
      <w:tr w:rsidR="00B10EA2" w14:paraId="6AC26B43" w14:textId="77777777" w:rsidTr="00476EBA">
        <w:tc>
          <w:tcPr>
            <w:tcW w:w="4508" w:type="dxa"/>
          </w:tcPr>
          <w:p w14:paraId="60192BD9" w14:textId="77777777" w:rsidR="00B10EA2" w:rsidRPr="00CA205E" w:rsidRDefault="00B10EA2" w:rsidP="00476EBA">
            <w:pPr>
              <w:rPr>
                <w:b/>
                <w:sz w:val="32"/>
              </w:rPr>
            </w:pPr>
          </w:p>
          <w:p w14:paraId="40B3FBE0" w14:textId="77777777" w:rsidR="00B10EA2" w:rsidRPr="00CA205E" w:rsidRDefault="00B10EA2" w:rsidP="00476EBA">
            <w:pPr>
              <w:rPr>
                <w:b/>
                <w:sz w:val="32"/>
              </w:rPr>
            </w:pPr>
            <w:r w:rsidRPr="00CA205E">
              <w:rPr>
                <w:b/>
                <w:sz w:val="32"/>
              </w:rPr>
              <w:t>Module Title:</w:t>
            </w:r>
          </w:p>
          <w:p w14:paraId="53D28442" w14:textId="77777777" w:rsidR="00B10EA2" w:rsidRPr="00CA205E" w:rsidRDefault="00B10EA2" w:rsidP="00476EBA">
            <w:pPr>
              <w:rPr>
                <w:b/>
                <w:sz w:val="32"/>
              </w:rPr>
            </w:pPr>
          </w:p>
        </w:tc>
        <w:tc>
          <w:tcPr>
            <w:tcW w:w="4508" w:type="dxa"/>
          </w:tcPr>
          <w:p w14:paraId="4E28C78B" w14:textId="77777777" w:rsidR="00B10EA2" w:rsidRDefault="00B10EA2" w:rsidP="00476EBA"/>
          <w:p w14:paraId="0D7C0B19" w14:textId="77777777" w:rsidR="00B10EA2" w:rsidRPr="001A1C8F" w:rsidRDefault="00B10EA2" w:rsidP="00476EBA">
            <w:pPr>
              <w:rPr>
                <w:b/>
                <w:sz w:val="28"/>
                <w:szCs w:val="28"/>
              </w:rPr>
            </w:pPr>
            <w:r>
              <w:rPr>
                <w:b/>
                <w:sz w:val="28"/>
                <w:szCs w:val="28"/>
              </w:rPr>
              <w:t>MPO - Managing Projects in the Organisation</w:t>
            </w:r>
          </w:p>
        </w:tc>
      </w:tr>
      <w:tr w:rsidR="00B10EA2" w14:paraId="2590423D" w14:textId="77777777" w:rsidTr="00476EBA">
        <w:tc>
          <w:tcPr>
            <w:tcW w:w="4508" w:type="dxa"/>
          </w:tcPr>
          <w:p w14:paraId="3F99D77C" w14:textId="77777777" w:rsidR="00B10EA2" w:rsidRPr="00CA205E" w:rsidRDefault="00B10EA2" w:rsidP="00476EBA">
            <w:pPr>
              <w:rPr>
                <w:b/>
                <w:sz w:val="32"/>
              </w:rPr>
            </w:pPr>
          </w:p>
          <w:p w14:paraId="0BEC8A57" w14:textId="77777777" w:rsidR="00B10EA2" w:rsidRPr="00CA205E" w:rsidRDefault="00B10EA2" w:rsidP="00476EBA">
            <w:pPr>
              <w:rPr>
                <w:b/>
                <w:sz w:val="32"/>
              </w:rPr>
            </w:pPr>
            <w:r w:rsidRPr="00CA205E">
              <w:rPr>
                <w:b/>
                <w:sz w:val="32"/>
              </w:rPr>
              <w:t>Module number:</w:t>
            </w:r>
          </w:p>
          <w:p w14:paraId="0C83DA5D" w14:textId="77777777" w:rsidR="00B10EA2" w:rsidRPr="00CA205E" w:rsidRDefault="00B10EA2" w:rsidP="00476EBA">
            <w:pPr>
              <w:rPr>
                <w:b/>
                <w:sz w:val="32"/>
              </w:rPr>
            </w:pPr>
          </w:p>
        </w:tc>
        <w:tc>
          <w:tcPr>
            <w:tcW w:w="4508" w:type="dxa"/>
          </w:tcPr>
          <w:p w14:paraId="395CE273" w14:textId="77777777" w:rsidR="00B10EA2" w:rsidRDefault="00B10EA2" w:rsidP="00476EBA"/>
          <w:p w14:paraId="3B682640" w14:textId="77777777" w:rsidR="00B10EA2" w:rsidRPr="00B80065" w:rsidRDefault="00B10EA2" w:rsidP="00476EBA">
            <w:pPr>
              <w:rPr>
                <w:b/>
                <w:sz w:val="28"/>
                <w:szCs w:val="28"/>
              </w:rPr>
            </w:pPr>
            <w:r w:rsidRPr="00B80065">
              <w:rPr>
                <w:sz w:val="28"/>
                <w:szCs w:val="28"/>
              </w:rPr>
              <w:t xml:space="preserve">            </w:t>
            </w:r>
            <w:r w:rsidRPr="00B80065">
              <w:rPr>
                <w:b/>
                <w:sz w:val="28"/>
                <w:szCs w:val="28"/>
              </w:rPr>
              <w:t xml:space="preserve">   BMSK 5004</w:t>
            </w:r>
          </w:p>
        </w:tc>
      </w:tr>
      <w:tr w:rsidR="00B10EA2" w14:paraId="33133BC3" w14:textId="77777777" w:rsidTr="00476EBA">
        <w:tc>
          <w:tcPr>
            <w:tcW w:w="4508" w:type="dxa"/>
          </w:tcPr>
          <w:p w14:paraId="2A49E199" w14:textId="7D777DB4" w:rsidR="00B10EA2" w:rsidRPr="00CA205E" w:rsidRDefault="00B10EA2" w:rsidP="00476EBA">
            <w:pPr>
              <w:rPr>
                <w:b/>
                <w:sz w:val="32"/>
              </w:rPr>
            </w:pPr>
          </w:p>
          <w:p w14:paraId="6F607056" w14:textId="77777777" w:rsidR="00B10EA2" w:rsidRPr="00CA205E" w:rsidRDefault="00B10EA2" w:rsidP="00476EBA">
            <w:pPr>
              <w:rPr>
                <w:b/>
                <w:sz w:val="32"/>
              </w:rPr>
            </w:pPr>
            <w:r w:rsidRPr="00CA205E">
              <w:rPr>
                <w:b/>
                <w:sz w:val="32"/>
              </w:rPr>
              <w:t>Student Name:</w:t>
            </w:r>
          </w:p>
          <w:p w14:paraId="61C29790" w14:textId="77777777" w:rsidR="00B10EA2" w:rsidRPr="00CA205E" w:rsidRDefault="00B10EA2" w:rsidP="00476EBA">
            <w:pPr>
              <w:rPr>
                <w:b/>
                <w:sz w:val="32"/>
              </w:rPr>
            </w:pPr>
          </w:p>
        </w:tc>
        <w:tc>
          <w:tcPr>
            <w:tcW w:w="4508" w:type="dxa"/>
          </w:tcPr>
          <w:p w14:paraId="013D6721" w14:textId="77777777" w:rsidR="00B10EA2" w:rsidRDefault="00B10EA2" w:rsidP="00476EBA"/>
          <w:p w14:paraId="2BA9FB1C" w14:textId="77777777" w:rsidR="00B10EA2" w:rsidRPr="001A1C8F" w:rsidRDefault="00B10EA2" w:rsidP="00476EBA">
            <w:pPr>
              <w:rPr>
                <w:b/>
                <w:sz w:val="28"/>
                <w:szCs w:val="28"/>
              </w:rPr>
            </w:pPr>
            <w:r w:rsidRPr="001A1C8F">
              <w:rPr>
                <w:b/>
                <w:sz w:val="28"/>
                <w:szCs w:val="28"/>
              </w:rPr>
              <w:t>Joseph Sourou Hounvio</w:t>
            </w:r>
          </w:p>
        </w:tc>
      </w:tr>
      <w:tr w:rsidR="00B10EA2" w14:paraId="0D574B29" w14:textId="77777777" w:rsidTr="00476EBA">
        <w:tc>
          <w:tcPr>
            <w:tcW w:w="4508" w:type="dxa"/>
          </w:tcPr>
          <w:p w14:paraId="03E87DF9" w14:textId="77777777" w:rsidR="00B10EA2" w:rsidRPr="00CA205E" w:rsidRDefault="00B10EA2" w:rsidP="00476EBA">
            <w:pPr>
              <w:rPr>
                <w:b/>
                <w:sz w:val="32"/>
              </w:rPr>
            </w:pPr>
          </w:p>
          <w:p w14:paraId="0935784A" w14:textId="77777777" w:rsidR="00B10EA2" w:rsidRPr="00CA205E" w:rsidRDefault="00B10EA2" w:rsidP="00476EBA">
            <w:pPr>
              <w:rPr>
                <w:b/>
                <w:sz w:val="32"/>
              </w:rPr>
            </w:pPr>
            <w:r w:rsidRPr="00CA205E">
              <w:rPr>
                <w:b/>
                <w:sz w:val="32"/>
              </w:rPr>
              <w:t>Student Number:</w:t>
            </w:r>
          </w:p>
          <w:p w14:paraId="63545AE7" w14:textId="77777777" w:rsidR="00B10EA2" w:rsidRPr="00CA205E" w:rsidRDefault="00B10EA2" w:rsidP="00476EBA">
            <w:pPr>
              <w:rPr>
                <w:b/>
                <w:sz w:val="32"/>
              </w:rPr>
            </w:pPr>
          </w:p>
        </w:tc>
        <w:tc>
          <w:tcPr>
            <w:tcW w:w="4508" w:type="dxa"/>
          </w:tcPr>
          <w:p w14:paraId="363031F6" w14:textId="77777777" w:rsidR="00B10EA2" w:rsidRPr="001A1C8F" w:rsidRDefault="00B10EA2" w:rsidP="00476EBA">
            <w:pPr>
              <w:rPr>
                <w:b/>
                <w:sz w:val="40"/>
                <w:szCs w:val="40"/>
              </w:rPr>
            </w:pPr>
            <w:r>
              <w:t xml:space="preserve">  </w:t>
            </w:r>
          </w:p>
          <w:p w14:paraId="71F98B06" w14:textId="77777777" w:rsidR="00B10EA2" w:rsidRPr="00B80065" w:rsidRDefault="00B10EA2" w:rsidP="00476EBA">
            <w:pPr>
              <w:rPr>
                <w:sz w:val="28"/>
                <w:szCs w:val="28"/>
              </w:rPr>
            </w:pPr>
            <w:r w:rsidRPr="001A1C8F">
              <w:rPr>
                <w:b/>
                <w:sz w:val="44"/>
                <w:szCs w:val="44"/>
              </w:rPr>
              <w:t xml:space="preserve">           </w:t>
            </w:r>
            <w:r w:rsidRPr="00B80065">
              <w:rPr>
                <w:b/>
                <w:sz w:val="28"/>
                <w:szCs w:val="28"/>
              </w:rPr>
              <w:t>1604633</w:t>
            </w:r>
          </w:p>
        </w:tc>
      </w:tr>
      <w:tr w:rsidR="00B10EA2" w14:paraId="41B2DB67" w14:textId="77777777" w:rsidTr="00476EBA">
        <w:tc>
          <w:tcPr>
            <w:tcW w:w="4508" w:type="dxa"/>
          </w:tcPr>
          <w:p w14:paraId="68EB1F9C" w14:textId="77777777" w:rsidR="00B10EA2" w:rsidRPr="00CA205E" w:rsidRDefault="00B10EA2" w:rsidP="00476EBA">
            <w:pPr>
              <w:rPr>
                <w:b/>
                <w:sz w:val="32"/>
              </w:rPr>
            </w:pPr>
          </w:p>
          <w:p w14:paraId="1F289AF6" w14:textId="77777777" w:rsidR="00B10EA2" w:rsidRPr="00CA205E" w:rsidRDefault="00B10EA2" w:rsidP="00476EBA">
            <w:pPr>
              <w:rPr>
                <w:b/>
                <w:sz w:val="32"/>
              </w:rPr>
            </w:pPr>
            <w:r w:rsidRPr="00CA205E">
              <w:rPr>
                <w:b/>
                <w:sz w:val="32"/>
              </w:rPr>
              <w:t>Tutor Name:</w:t>
            </w:r>
          </w:p>
          <w:p w14:paraId="73CD896F" w14:textId="77777777" w:rsidR="00B10EA2" w:rsidRPr="00CA205E" w:rsidRDefault="00B10EA2" w:rsidP="00476EBA">
            <w:pPr>
              <w:rPr>
                <w:b/>
                <w:sz w:val="32"/>
              </w:rPr>
            </w:pPr>
          </w:p>
        </w:tc>
        <w:tc>
          <w:tcPr>
            <w:tcW w:w="4508" w:type="dxa"/>
          </w:tcPr>
          <w:p w14:paraId="2F1E5EC3" w14:textId="77777777" w:rsidR="00B10EA2" w:rsidRDefault="00B10EA2" w:rsidP="00476EBA"/>
          <w:p w14:paraId="3B2626FF" w14:textId="77777777" w:rsidR="00B10EA2" w:rsidRPr="00B80065" w:rsidRDefault="00B10EA2" w:rsidP="00476EBA">
            <w:pPr>
              <w:rPr>
                <w:b/>
                <w:sz w:val="28"/>
                <w:szCs w:val="28"/>
              </w:rPr>
            </w:pPr>
            <w:r w:rsidRPr="00B80065">
              <w:rPr>
                <w:b/>
                <w:sz w:val="28"/>
                <w:szCs w:val="28"/>
              </w:rPr>
              <w:t xml:space="preserve">Dr RN: Rexon Nting </w:t>
            </w:r>
          </w:p>
        </w:tc>
      </w:tr>
    </w:tbl>
    <w:p w14:paraId="0597E54C" w14:textId="77777777" w:rsidR="00B10EA2" w:rsidRDefault="00B10EA2" w:rsidP="00B10EA2"/>
    <w:p w14:paraId="2F445726" w14:textId="7520FA58" w:rsidR="00582E7F" w:rsidRDefault="00582E7F">
      <w:r>
        <w:br w:type="page"/>
      </w:r>
    </w:p>
    <w:sdt>
      <w:sdtPr>
        <w:rPr>
          <w:rFonts w:asciiTheme="minorHAnsi" w:eastAsiaTheme="minorHAnsi" w:hAnsiTheme="minorHAnsi" w:cstheme="minorBidi"/>
          <w:color w:val="auto"/>
          <w:sz w:val="22"/>
          <w:szCs w:val="22"/>
          <w:lang w:val="en-GB"/>
        </w:rPr>
        <w:id w:val="-1841464720"/>
        <w:docPartObj>
          <w:docPartGallery w:val="Table of Contents"/>
          <w:docPartUnique/>
        </w:docPartObj>
      </w:sdtPr>
      <w:sdtEndPr>
        <w:rPr>
          <w:b/>
          <w:bCs/>
          <w:noProof/>
        </w:rPr>
      </w:sdtEndPr>
      <w:sdtContent>
        <w:p w14:paraId="10018669" w14:textId="19EA007C" w:rsidR="00582E7F" w:rsidRDefault="00582E7F">
          <w:pPr>
            <w:pStyle w:val="TOCHeading"/>
          </w:pPr>
          <w:r>
            <w:t>Contents</w:t>
          </w:r>
        </w:p>
        <w:p w14:paraId="38254AEF" w14:textId="0A757C12" w:rsidR="00537DEC" w:rsidRDefault="00582E7F">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3282361" w:history="1">
            <w:r w:rsidR="00537DEC" w:rsidRPr="00F929B6">
              <w:rPr>
                <w:rStyle w:val="Hyperlink"/>
                <w:noProof/>
              </w:rPr>
              <w:t>Abstract</w:t>
            </w:r>
            <w:r w:rsidR="00537DEC">
              <w:rPr>
                <w:noProof/>
                <w:webHidden/>
              </w:rPr>
              <w:tab/>
            </w:r>
            <w:r w:rsidR="00537DEC">
              <w:rPr>
                <w:noProof/>
                <w:webHidden/>
              </w:rPr>
              <w:fldChar w:fldCharType="begin"/>
            </w:r>
            <w:r w:rsidR="00537DEC">
              <w:rPr>
                <w:noProof/>
                <w:webHidden/>
              </w:rPr>
              <w:instrText xml:space="preserve"> PAGEREF _Toc533282361 \h </w:instrText>
            </w:r>
            <w:r w:rsidR="00537DEC">
              <w:rPr>
                <w:noProof/>
                <w:webHidden/>
              </w:rPr>
            </w:r>
            <w:r w:rsidR="00537DEC">
              <w:rPr>
                <w:noProof/>
                <w:webHidden/>
              </w:rPr>
              <w:fldChar w:fldCharType="separate"/>
            </w:r>
            <w:r w:rsidR="00537DEC">
              <w:rPr>
                <w:noProof/>
                <w:webHidden/>
              </w:rPr>
              <w:t>3</w:t>
            </w:r>
            <w:r w:rsidR="00537DEC">
              <w:rPr>
                <w:noProof/>
                <w:webHidden/>
              </w:rPr>
              <w:fldChar w:fldCharType="end"/>
            </w:r>
          </w:hyperlink>
        </w:p>
        <w:p w14:paraId="09B891FD" w14:textId="5FEBB3AD" w:rsidR="00537DEC" w:rsidRDefault="00537DEC">
          <w:pPr>
            <w:pStyle w:val="TOC1"/>
            <w:tabs>
              <w:tab w:val="right" w:leader="dot" w:pos="9016"/>
            </w:tabs>
            <w:rPr>
              <w:rFonts w:eastAsiaTheme="minorEastAsia"/>
              <w:noProof/>
              <w:lang w:eastAsia="en-GB"/>
            </w:rPr>
          </w:pPr>
          <w:hyperlink w:anchor="_Toc533282362" w:history="1">
            <w:r w:rsidRPr="00F929B6">
              <w:rPr>
                <w:rStyle w:val="Hyperlink"/>
                <w:noProof/>
              </w:rPr>
              <w:t>Introduction</w:t>
            </w:r>
            <w:r>
              <w:rPr>
                <w:noProof/>
                <w:webHidden/>
              </w:rPr>
              <w:tab/>
            </w:r>
            <w:r>
              <w:rPr>
                <w:noProof/>
                <w:webHidden/>
              </w:rPr>
              <w:fldChar w:fldCharType="begin"/>
            </w:r>
            <w:r>
              <w:rPr>
                <w:noProof/>
                <w:webHidden/>
              </w:rPr>
              <w:instrText xml:space="preserve"> PAGEREF _Toc533282362 \h </w:instrText>
            </w:r>
            <w:r>
              <w:rPr>
                <w:noProof/>
                <w:webHidden/>
              </w:rPr>
            </w:r>
            <w:r>
              <w:rPr>
                <w:noProof/>
                <w:webHidden/>
              </w:rPr>
              <w:fldChar w:fldCharType="separate"/>
            </w:r>
            <w:r>
              <w:rPr>
                <w:noProof/>
                <w:webHidden/>
              </w:rPr>
              <w:t>4</w:t>
            </w:r>
            <w:r>
              <w:rPr>
                <w:noProof/>
                <w:webHidden/>
              </w:rPr>
              <w:fldChar w:fldCharType="end"/>
            </w:r>
          </w:hyperlink>
        </w:p>
        <w:p w14:paraId="08C53E40" w14:textId="25463B49" w:rsidR="00537DEC" w:rsidRDefault="00537DEC">
          <w:pPr>
            <w:pStyle w:val="TOC1"/>
            <w:tabs>
              <w:tab w:val="right" w:leader="dot" w:pos="9016"/>
            </w:tabs>
            <w:rPr>
              <w:rFonts w:eastAsiaTheme="minorEastAsia"/>
              <w:noProof/>
              <w:lang w:eastAsia="en-GB"/>
            </w:rPr>
          </w:pPr>
          <w:hyperlink w:anchor="_Toc533282363" w:history="1">
            <w:r w:rsidRPr="00F929B6">
              <w:rPr>
                <w:rStyle w:val="Hyperlink"/>
                <w:noProof/>
              </w:rPr>
              <w:t>Chapter 1 Provide a critical assessment of the usefulness of project management tools and techniques.</w:t>
            </w:r>
            <w:r>
              <w:rPr>
                <w:noProof/>
                <w:webHidden/>
              </w:rPr>
              <w:tab/>
            </w:r>
            <w:r>
              <w:rPr>
                <w:noProof/>
                <w:webHidden/>
              </w:rPr>
              <w:fldChar w:fldCharType="begin"/>
            </w:r>
            <w:r>
              <w:rPr>
                <w:noProof/>
                <w:webHidden/>
              </w:rPr>
              <w:instrText xml:space="preserve"> PAGEREF _Toc533282363 \h </w:instrText>
            </w:r>
            <w:r>
              <w:rPr>
                <w:noProof/>
                <w:webHidden/>
              </w:rPr>
            </w:r>
            <w:r>
              <w:rPr>
                <w:noProof/>
                <w:webHidden/>
              </w:rPr>
              <w:fldChar w:fldCharType="separate"/>
            </w:r>
            <w:r>
              <w:rPr>
                <w:noProof/>
                <w:webHidden/>
              </w:rPr>
              <w:t>5</w:t>
            </w:r>
            <w:r>
              <w:rPr>
                <w:noProof/>
                <w:webHidden/>
              </w:rPr>
              <w:fldChar w:fldCharType="end"/>
            </w:r>
          </w:hyperlink>
        </w:p>
        <w:p w14:paraId="11F1DE97" w14:textId="4D948A89" w:rsidR="00537DEC" w:rsidRDefault="00537DEC">
          <w:pPr>
            <w:pStyle w:val="TOC2"/>
            <w:tabs>
              <w:tab w:val="right" w:leader="dot" w:pos="9016"/>
            </w:tabs>
            <w:rPr>
              <w:rFonts w:eastAsiaTheme="minorEastAsia"/>
              <w:noProof/>
              <w:lang w:eastAsia="en-GB"/>
            </w:rPr>
          </w:pPr>
          <w:hyperlink w:anchor="_Toc533282364" w:history="1">
            <w:r w:rsidRPr="00F929B6">
              <w:rPr>
                <w:rStyle w:val="Hyperlink"/>
                <w:noProof/>
              </w:rPr>
              <w:t>1-1 Implementation</w:t>
            </w:r>
            <w:r>
              <w:rPr>
                <w:noProof/>
                <w:webHidden/>
              </w:rPr>
              <w:tab/>
            </w:r>
            <w:r>
              <w:rPr>
                <w:noProof/>
                <w:webHidden/>
              </w:rPr>
              <w:fldChar w:fldCharType="begin"/>
            </w:r>
            <w:r>
              <w:rPr>
                <w:noProof/>
                <w:webHidden/>
              </w:rPr>
              <w:instrText xml:space="preserve"> PAGEREF _Toc533282364 \h </w:instrText>
            </w:r>
            <w:r>
              <w:rPr>
                <w:noProof/>
                <w:webHidden/>
              </w:rPr>
            </w:r>
            <w:r>
              <w:rPr>
                <w:noProof/>
                <w:webHidden/>
              </w:rPr>
              <w:fldChar w:fldCharType="separate"/>
            </w:r>
            <w:r>
              <w:rPr>
                <w:noProof/>
                <w:webHidden/>
              </w:rPr>
              <w:t>5</w:t>
            </w:r>
            <w:r>
              <w:rPr>
                <w:noProof/>
                <w:webHidden/>
              </w:rPr>
              <w:fldChar w:fldCharType="end"/>
            </w:r>
          </w:hyperlink>
        </w:p>
        <w:p w14:paraId="06F50952" w14:textId="6ED470A5" w:rsidR="00537DEC" w:rsidRDefault="00537DEC">
          <w:pPr>
            <w:pStyle w:val="TOC2"/>
            <w:tabs>
              <w:tab w:val="right" w:leader="dot" w:pos="9016"/>
            </w:tabs>
            <w:rPr>
              <w:rFonts w:eastAsiaTheme="minorEastAsia"/>
              <w:noProof/>
              <w:lang w:eastAsia="en-GB"/>
            </w:rPr>
          </w:pPr>
          <w:hyperlink w:anchor="_Toc533282365" w:history="1">
            <w:r w:rsidRPr="00F929B6">
              <w:rPr>
                <w:rStyle w:val="Hyperlink"/>
                <w:noProof/>
              </w:rPr>
              <w:t>1-2 Effectiveness communication for project success</w:t>
            </w:r>
            <w:r>
              <w:rPr>
                <w:noProof/>
                <w:webHidden/>
              </w:rPr>
              <w:tab/>
            </w:r>
            <w:r>
              <w:rPr>
                <w:noProof/>
                <w:webHidden/>
              </w:rPr>
              <w:fldChar w:fldCharType="begin"/>
            </w:r>
            <w:r>
              <w:rPr>
                <w:noProof/>
                <w:webHidden/>
              </w:rPr>
              <w:instrText xml:space="preserve"> PAGEREF _Toc533282365 \h </w:instrText>
            </w:r>
            <w:r>
              <w:rPr>
                <w:noProof/>
                <w:webHidden/>
              </w:rPr>
            </w:r>
            <w:r>
              <w:rPr>
                <w:noProof/>
                <w:webHidden/>
              </w:rPr>
              <w:fldChar w:fldCharType="separate"/>
            </w:r>
            <w:r>
              <w:rPr>
                <w:noProof/>
                <w:webHidden/>
              </w:rPr>
              <w:t>5</w:t>
            </w:r>
            <w:r>
              <w:rPr>
                <w:noProof/>
                <w:webHidden/>
              </w:rPr>
              <w:fldChar w:fldCharType="end"/>
            </w:r>
          </w:hyperlink>
        </w:p>
        <w:p w14:paraId="017346B1" w14:textId="525D2EE5" w:rsidR="00537DEC" w:rsidRDefault="00537DEC">
          <w:pPr>
            <w:pStyle w:val="TOC2"/>
            <w:tabs>
              <w:tab w:val="right" w:leader="dot" w:pos="9016"/>
            </w:tabs>
            <w:rPr>
              <w:rFonts w:eastAsiaTheme="minorEastAsia"/>
              <w:noProof/>
              <w:lang w:eastAsia="en-GB"/>
            </w:rPr>
          </w:pPr>
          <w:hyperlink w:anchor="_Toc533282366" w:history="1">
            <w:r w:rsidRPr="00F929B6">
              <w:rPr>
                <w:rStyle w:val="Hyperlink"/>
                <w:noProof/>
              </w:rPr>
              <w:t>1-3 Good communication effectiveness</w:t>
            </w:r>
            <w:r>
              <w:rPr>
                <w:noProof/>
                <w:webHidden/>
              </w:rPr>
              <w:tab/>
            </w:r>
            <w:r>
              <w:rPr>
                <w:noProof/>
                <w:webHidden/>
              </w:rPr>
              <w:fldChar w:fldCharType="begin"/>
            </w:r>
            <w:r>
              <w:rPr>
                <w:noProof/>
                <w:webHidden/>
              </w:rPr>
              <w:instrText xml:space="preserve"> PAGEREF _Toc533282366 \h </w:instrText>
            </w:r>
            <w:r>
              <w:rPr>
                <w:noProof/>
                <w:webHidden/>
              </w:rPr>
            </w:r>
            <w:r>
              <w:rPr>
                <w:noProof/>
                <w:webHidden/>
              </w:rPr>
              <w:fldChar w:fldCharType="separate"/>
            </w:r>
            <w:r>
              <w:rPr>
                <w:noProof/>
                <w:webHidden/>
              </w:rPr>
              <w:t>5</w:t>
            </w:r>
            <w:r>
              <w:rPr>
                <w:noProof/>
                <w:webHidden/>
              </w:rPr>
              <w:fldChar w:fldCharType="end"/>
            </w:r>
          </w:hyperlink>
        </w:p>
        <w:p w14:paraId="3E6B94BF" w14:textId="3981230C" w:rsidR="00537DEC" w:rsidRDefault="00537DEC">
          <w:pPr>
            <w:pStyle w:val="TOC2"/>
            <w:tabs>
              <w:tab w:val="right" w:leader="dot" w:pos="9016"/>
            </w:tabs>
            <w:rPr>
              <w:rFonts w:eastAsiaTheme="minorEastAsia"/>
              <w:noProof/>
              <w:lang w:eastAsia="en-GB"/>
            </w:rPr>
          </w:pPr>
          <w:hyperlink w:anchor="_Toc533282367" w:history="1">
            <w:r w:rsidRPr="00F929B6">
              <w:rPr>
                <w:rStyle w:val="Hyperlink"/>
                <w:noProof/>
                <w:lang w:eastAsia="en-GB"/>
              </w:rPr>
              <w:t>1-4 Stakeholder Management (Tool and Technique)</w:t>
            </w:r>
            <w:r>
              <w:rPr>
                <w:noProof/>
                <w:webHidden/>
              </w:rPr>
              <w:tab/>
            </w:r>
            <w:r>
              <w:rPr>
                <w:noProof/>
                <w:webHidden/>
              </w:rPr>
              <w:fldChar w:fldCharType="begin"/>
            </w:r>
            <w:r>
              <w:rPr>
                <w:noProof/>
                <w:webHidden/>
              </w:rPr>
              <w:instrText xml:space="preserve"> PAGEREF _Toc533282367 \h </w:instrText>
            </w:r>
            <w:r>
              <w:rPr>
                <w:noProof/>
                <w:webHidden/>
              </w:rPr>
            </w:r>
            <w:r>
              <w:rPr>
                <w:noProof/>
                <w:webHidden/>
              </w:rPr>
              <w:fldChar w:fldCharType="separate"/>
            </w:r>
            <w:r>
              <w:rPr>
                <w:noProof/>
                <w:webHidden/>
              </w:rPr>
              <w:t>6</w:t>
            </w:r>
            <w:r>
              <w:rPr>
                <w:noProof/>
                <w:webHidden/>
              </w:rPr>
              <w:fldChar w:fldCharType="end"/>
            </w:r>
          </w:hyperlink>
        </w:p>
        <w:p w14:paraId="40362FD1" w14:textId="026426AB" w:rsidR="00537DEC" w:rsidRDefault="00537DEC">
          <w:pPr>
            <w:pStyle w:val="TOC2"/>
            <w:tabs>
              <w:tab w:val="right" w:leader="dot" w:pos="9016"/>
            </w:tabs>
            <w:rPr>
              <w:rFonts w:eastAsiaTheme="minorEastAsia"/>
              <w:noProof/>
              <w:lang w:eastAsia="en-GB"/>
            </w:rPr>
          </w:pPr>
          <w:hyperlink w:anchor="_Toc533282368" w:history="1">
            <w:r w:rsidRPr="00F929B6">
              <w:rPr>
                <w:rStyle w:val="Hyperlink"/>
                <w:noProof/>
              </w:rPr>
              <w:t>1-5 Project scope and responsibilities of the construction team members</w:t>
            </w:r>
            <w:r>
              <w:rPr>
                <w:noProof/>
                <w:webHidden/>
              </w:rPr>
              <w:tab/>
            </w:r>
            <w:r>
              <w:rPr>
                <w:noProof/>
                <w:webHidden/>
              </w:rPr>
              <w:fldChar w:fldCharType="begin"/>
            </w:r>
            <w:r>
              <w:rPr>
                <w:noProof/>
                <w:webHidden/>
              </w:rPr>
              <w:instrText xml:space="preserve"> PAGEREF _Toc533282368 \h </w:instrText>
            </w:r>
            <w:r>
              <w:rPr>
                <w:noProof/>
                <w:webHidden/>
              </w:rPr>
            </w:r>
            <w:r>
              <w:rPr>
                <w:noProof/>
                <w:webHidden/>
              </w:rPr>
              <w:fldChar w:fldCharType="separate"/>
            </w:r>
            <w:r>
              <w:rPr>
                <w:noProof/>
                <w:webHidden/>
              </w:rPr>
              <w:t>8</w:t>
            </w:r>
            <w:r>
              <w:rPr>
                <w:noProof/>
                <w:webHidden/>
              </w:rPr>
              <w:fldChar w:fldCharType="end"/>
            </w:r>
          </w:hyperlink>
        </w:p>
        <w:p w14:paraId="79D52E5A" w14:textId="27821B6C" w:rsidR="00537DEC" w:rsidRDefault="00537DEC">
          <w:pPr>
            <w:pStyle w:val="TOC1"/>
            <w:tabs>
              <w:tab w:val="right" w:leader="dot" w:pos="9016"/>
            </w:tabs>
            <w:rPr>
              <w:rFonts w:eastAsiaTheme="minorEastAsia"/>
              <w:noProof/>
              <w:lang w:eastAsia="en-GB"/>
            </w:rPr>
          </w:pPr>
          <w:hyperlink w:anchor="_Toc533282369" w:history="1">
            <w:r w:rsidRPr="00F929B6">
              <w:rPr>
                <w:rStyle w:val="Hyperlink"/>
                <w:noProof/>
              </w:rPr>
              <w:t>Chapter 2 Prepare a plan for the implementation of the project and specify the relevant steps that must be followed and how the plan is going to be implemented.</w:t>
            </w:r>
            <w:r>
              <w:rPr>
                <w:noProof/>
                <w:webHidden/>
              </w:rPr>
              <w:tab/>
            </w:r>
            <w:r>
              <w:rPr>
                <w:noProof/>
                <w:webHidden/>
              </w:rPr>
              <w:fldChar w:fldCharType="begin"/>
            </w:r>
            <w:r>
              <w:rPr>
                <w:noProof/>
                <w:webHidden/>
              </w:rPr>
              <w:instrText xml:space="preserve"> PAGEREF _Toc533282369 \h </w:instrText>
            </w:r>
            <w:r>
              <w:rPr>
                <w:noProof/>
                <w:webHidden/>
              </w:rPr>
            </w:r>
            <w:r>
              <w:rPr>
                <w:noProof/>
                <w:webHidden/>
              </w:rPr>
              <w:fldChar w:fldCharType="separate"/>
            </w:r>
            <w:r>
              <w:rPr>
                <w:noProof/>
                <w:webHidden/>
              </w:rPr>
              <w:t>9</w:t>
            </w:r>
            <w:r>
              <w:rPr>
                <w:noProof/>
                <w:webHidden/>
              </w:rPr>
              <w:fldChar w:fldCharType="end"/>
            </w:r>
          </w:hyperlink>
        </w:p>
        <w:p w14:paraId="02603334" w14:textId="78EBCD27" w:rsidR="00537DEC" w:rsidRDefault="00537DEC">
          <w:pPr>
            <w:pStyle w:val="TOC2"/>
            <w:tabs>
              <w:tab w:val="right" w:leader="dot" w:pos="9016"/>
            </w:tabs>
            <w:rPr>
              <w:rFonts w:eastAsiaTheme="minorEastAsia"/>
              <w:noProof/>
              <w:lang w:eastAsia="en-GB"/>
            </w:rPr>
          </w:pPr>
          <w:hyperlink w:anchor="_Toc533282370" w:history="1">
            <w:r w:rsidRPr="00F929B6">
              <w:rPr>
                <w:rStyle w:val="Hyperlink"/>
                <w:noProof/>
              </w:rPr>
              <w:t>2-1 Landscaping- planting of trees flower and shrubs</w:t>
            </w:r>
            <w:r>
              <w:rPr>
                <w:noProof/>
                <w:webHidden/>
              </w:rPr>
              <w:tab/>
            </w:r>
            <w:r>
              <w:rPr>
                <w:noProof/>
                <w:webHidden/>
              </w:rPr>
              <w:fldChar w:fldCharType="begin"/>
            </w:r>
            <w:r>
              <w:rPr>
                <w:noProof/>
                <w:webHidden/>
              </w:rPr>
              <w:instrText xml:space="preserve"> PAGEREF _Toc533282370 \h </w:instrText>
            </w:r>
            <w:r>
              <w:rPr>
                <w:noProof/>
                <w:webHidden/>
              </w:rPr>
            </w:r>
            <w:r>
              <w:rPr>
                <w:noProof/>
                <w:webHidden/>
              </w:rPr>
              <w:fldChar w:fldCharType="separate"/>
            </w:r>
            <w:r>
              <w:rPr>
                <w:noProof/>
                <w:webHidden/>
              </w:rPr>
              <w:t>9</w:t>
            </w:r>
            <w:r>
              <w:rPr>
                <w:noProof/>
                <w:webHidden/>
              </w:rPr>
              <w:fldChar w:fldCharType="end"/>
            </w:r>
          </w:hyperlink>
        </w:p>
        <w:p w14:paraId="3F98F2C9" w14:textId="3FC20CA3" w:rsidR="00537DEC" w:rsidRDefault="00537DEC">
          <w:pPr>
            <w:pStyle w:val="TOC2"/>
            <w:tabs>
              <w:tab w:val="right" w:leader="dot" w:pos="9016"/>
            </w:tabs>
            <w:rPr>
              <w:rFonts w:eastAsiaTheme="minorEastAsia"/>
              <w:noProof/>
              <w:lang w:eastAsia="en-GB"/>
            </w:rPr>
          </w:pPr>
          <w:hyperlink w:anchor="_Toc533282371" w:history="1">
            <w:r w:rsidRPr="00F929B6">
              <w:rPr>
                <w:rStyle w:val="Hyperlink"/>
                <w:noProof/>
              </w:rPr>
              <w:t>2-2 Project initiation</w:t>
            </w:r>
            <w:r>
              <w:rPr>
                <w:noProof/>
                <w:webHidden/>
              </w:rPr>
              <w:tab/>
            </w:r>
            <w:r>
              <w:rPr>
                <w:noProof/>
                <w:webHidden/>
              </w:rPr>
              <w:fldChar w:fldCharType="begin"/>
            </w:r>
            <w:r>
              <w:rPr>
                <w:noProof/>
                <w:webHidden/>
              </w:rPr>
              <w:instrText xml:space="preserve"> PAGEREF _Toc533282371 \h </w:instrText>
            </w:r>
            <w:r>
              <w:rPr>
                <w:noProof/>
                <w:webHidden/>
              </w:rPr>
            </w:r>
            <w:r>
              <w:rPr>
                <w:noProof/>
                <w:webHidden/>
              </w:rPr>
              <w:fldChar w:fldCharType="separate"/>
            </w:r>
            <w:r>
              <w:rPr>
                <w:noProof/>
                <w:webHidden/>
              </w:rPr>
              <w:t>10</w:t>
            </w:r>
            <w:r>
              <w:rPr>
                <w:noProof/>
                <w:webHidden/>
              </w:rPr>
              <w:fldChar w:fldCharType="end"/>
            </w:r>
          </w:hyperlink>
        </w:p>
        <w:p w14:paraId="69A6D8E5" w14:textId="44B3F373" w:rsidR="00537DEC" w:rsidRDefault="00537DEC">
          <w:pPr>
            <w:pStyle w:val="TOC2"/>
            <w:tabs>
              <w:tab w:val="right" w:leader="dot" w:pos="9016"/>
            </w:tabs>
            <w:rPr>
              <w:rFonts w:eastAsiaTheme="minorEastAsia"/>
              <w:noProof/>
              <w:lang w:eastAsia="en-GB"/>
            </w:rPr>
          </w:pPr>
          <w:hyperlink w:anchor="_Toc533282372" w:history="1">
            <w:r w:rsidRPr="00F929B6">
              <w:rPr>
                <w:rStyle w:val="Hyperlink"/>
                <w:noProof/>
              </w:rPr>
              <w:t>2-3 Project planning and procedures</w:t>
            </w:r>
            <w:r>
              <w:rPr>
                <w:noProof/>
                <w:webHidden/>
              </w:rPr>
              <w:tab/>
            </w:r>
            <w:r>
              <w:rPr>
                <w:noProof/>
                <w:webHidden/>
              </w:rPr>
              <w:fldChar w:fldCharType="begin"/>
            </w:r>
            <w:r>
              <w:rPr>
                <w:noProof/>
                <w:webHidden/>
              </w:rPr>
              <w:instrText xml:space="preserve"> PAGEREF _Toc533282372 \h </w:instrText>
            </w:r>
            <w:r>
              <w:rPr>
                <w:noProof/>
                <w:webHidden/>
              </w:rPr>
            </w:r>
            <w:r>
              <w:rPr>
                <w:noProof/>
                <w:webHidden/>
              </w:rPr>
              <w:fldChar w:fldCharType="separate"/>
            </w:r>
            <w:r>
              <w:rPr>
                <w:noProof/>
                <w:webHidden/>
              </w:rPr>
              <w:t>10</w:t>
            </w:r>
            <w:r>
              <w:rPr>
                <w:noProof/>
                <w:webHidden/>
              </w:rPr>
              <w:fldChar w:fldCharType="end"/>
            </w:r>
          </w:hyperlink>
        </w:p>
        <w:p w14:paraId="40DBABCC" w14:textId="73DFCFB0" w:rsidR="00537DEC" w:rsidRDefault="00537DEC">
          <w:pPr>
            <w:pStyle w:val="TOC2"/>
            <w:tabs>
              <w:tab w:val="right" w:leader="dot" w:pos="9016"/>
            </w:tabs>
            <w:rPr>
              <w:rFonts w:eastAsiaTheme="minorEastAsia"/>
              <w:noProof/>
              <w:lang w:eastAsia="en-GB"/>
            </w:rPr>
          </w:pPr>
          <w:hyperlink w:anchor="_Toc533282373" w:history="1">
            <w:r w:rsidRPr="00F929B6">
              <w:rPr>
                <w:rStyle w:val="Hyperlink"/>
                <w:noProof/>
              </w:rPr>
              <w:t>2-4 Project budget</w:t>
            </w:r>
            <w:r>
              <w:rPr>
                <w:noProof/>
                <w:webHidden/>
              </w:rPr>
              <w:tab/>
            </w:r>
            <w:r>
              <w:rPr>
                <w:noProof/>
                <w:webHidden/>
              </w:rPr>
              <w:fldChar w:fldCharType="begin"/>
            </w:r>
            <w:r>
              <w:rPr>
                <w:noProof/>
                <w:webHidden/>
              </w:rPr>
              <w:instrText xml:space="preserve"> PAGEREF _Toc533282373 \h </w:instrText>
            </w:r>
            <w:r>
              <w:rPr>
                <w:noProof/>
                <w:webHidden/>
              </w:rPr>
            </w:r>
            <w:r>
              <w:rPr>
                <w:noProof/>
                <w:webHidden/>
              </w:rPr>
              <w:fldChar w:fldCharType="separate"/>
            </w:r>
            <w:r>
              <w:rPr>
                <w:noProof/>
                <w:webHidden/>
              </w:rPr>
              <w:t>10</w:t>
            </w:r>
            <w:r>
              <w:rPr>
                <w:noProof/>
                <w:webHidden/>
              </w:rPr>
              <w:fldChar w:fldCharType="end"/>
            </w:r>
          </w:hyperlink>
        </w:p>
        <w:p w14:paraId="465A8C72" w14:textId="038A54B2" w:rsidR="00537DEC" w:rsidRDefault="00537DEC">
          <w:pPr>
            <w:pStyle w:val="TOC2"/>
            <w:tabs>
              <w:tab w:val="right" w:leader="dot" w:pos="9016"/>
            </w:tabs>
            <w:rPr>
              <w:rFonts w:eastAsiaTheme="minorEastAsia"/>
              <w:noProof/>
              <w:lang w:eastAsia="en-GB"/>
            </w:rPr>
          </w:pPr>
          <w:hyperlink w:anchor="_Toc533282374" w:history="1">
            <w:r w:rsidRPr="00F929B6">
              <w:rPr>
                <w:rStyle w:val="Hyperlink"/>
                <w:noProof/>
              </w:rPr>
              <w:t>2-5 Project estimation cost and time</w:t>
            </w:r>
            <w:r>
              <w:rPr>
                <w:noProof/>
                <w:webHidden/>
              </w:rPr>
              <w:tab/>
            </w:r>
            <w:r>
              <w:rPr>
                <w:noProof/>
                <w:webHidden/>
              </w:rPr>
              <w:fldChar w:fldCharType="begin"/>
            </w:r>
            <w:r>
              <w:rPr>
                <w:noProof/>
                <w:webHidden/>
              </w:rPr>
              <w:instrText xml:space="preserve"> PAGEREF _Toc533282374 \h </w:instrText>
            </w:r>
            <w:r>
              <w:rPr>
                <w:noProof/>
                <w:webHidden/>
              </w:rPr>
            </w:r>
            <w:r>
              <w:rPr>
                <w:noProof/>
                <w:webHidden/>
              </w:rPr>
              <w:fldChar w:fldCharType="separate"/>
            </w:r>
            <w:r>
              <w:rPr>
                <w:noProof/>
                <w:webHidden/>
              </w:rPr>
              <w:t>12</w:t>
            </w:r>
            <w:r>
              <w:rPr>
                <w:noProof/>
                <w:webHidden/>
              </w:rPr>
              <w:fldChar w:fldCharType="end"/>
            </w:r>
          </w:hyperlink>
        </w:p>
        <w:p w14:paraId="1ACADB5E" w14:textId="76E42C8D" w:rsidR="00537DEC" w:rsidRDefault="00537DEC">
          <w:pPr>
            <w:pStyle w:val="TOC2"/>
            <w:tabs>
              <w:tab w:val="right" w:leader="dot" w:pos="9016"/>
            </w:tabs>
            <w:rPr>
              <w:rFonts w:eastAsiaTheme="minorEastAsia"/>
              <w:noProof/>
              <w:lang w:eastAsia="en-GB"/>
            </w:rPr>
          </w:pPr>
          <w:hyperlink w:anchor="_Toc533282375" w:history="1">
            <w:r w:rsidRPr="00F929B6">
              <w:rPr>
                <w:rStyle w:val="Hyperlink"/>
                <w:noProof/>
              </w:rPr>
              <w:t>2-6 Project schedule and procedures table</w:t>
            </w:r>
            <w:r>
              <w:rPr>
                <w:noProof/>
                <w:webHidden/>
              </w:rPr>
              <w:tab/>
            </w:r>
            <w:r>
              <w:rPr>
                <w:noProof/>
                <w:webHidden/>
              </w:rPr>
              <w:fldChar w:fldCharType="begin"/>
            </w:r>
            <w:r>
              <w:rPr>
                <w:noProof/>
                <w:webHidden/>
              </w:rPr>
              <w:instrText xml:space="preserve"> PAGEREF _Toc533282375 \h </w:instrText>
            </w:r>
            <w:r>
              <w:rPr>
                <w:noProof/>
                <w:webHidden/>
              </w:rPr>
            </w:r>
            <w:r>
              <w:rPr>
                <w:noProof/>
                <w:webHidden/>
              </w:rPr>
              <w:fldChar w:fldCharType="separate"/>
            </w:r>
            <w:r>
              <w:rPr>
                <w:noProof/>
                <w:webHidden/>
              </w:rPr>
              <w:t>13</w:t>
            </w:r>
            <w:r>
              <w:rPr>
                <w:noProof/>
                <w:webHidden/>
              </w:rPr>
              <w:fldChar w:fldCharType="end"/>
            </w:r>
          </w:hyperlink>
        </w:p>
        <w:p w14:paraId="734E527A" w14:textId="4949388C" w:rsidR="00537DEC" w:rsidRDefault="00537DEC">
          <w:pPr>
            <w:pStyle w:val="TOC2"/>
            <w:tabs>
              <w:tab w:val="right" w:leader="dot" w:pos="9016"/>
            </w:tabs>
            <w:rPr>
              <w:rFonts w:eastAsiaTheme="minorEastAsia"/>
              <w:noProof/>
              <w:lang w:eastAsia="en-GB"/>
            </w:rPr>
          </w:pPr>
          <w:hyperlink w:anchor="_Toc533282376" w:history="1">
            <w:r w:rsidRPr="00F929B6">
              <w:rPr>
                <w:rStyle w:val="Hyperlink"/>
                <w:noProof/>
              </w:rPr>
              <w:t>2-7 Gantt chat</w:t>
            </w:r>
            <w:r>
              <w:rPr>
                <w:noProof/>
                <w:webHidden/>
              </w:rPr>
              <w:tab/>
            </w:r>
            <w:r>
              <w:rPr>
                <w:noProof/>
                <w:webHidden/>
              </w:rPr>
              <w:fldChar w:fldCharType="begin"/>
            </w:r>
            <w:r>
              <w:rPr>
                <w:noProof/>
                <w:webHidden/>
              </w:rPr>
              <w:instrText xml:space="preserve"> PAGEREF _Toc533282376 \h </w:instrText>
            </w:r>
            <w:r>
              <w:rPr>
                <w:noProof/>
                <w:webHidden/>
              </w:rPr>
            </w:r>
            <w:r>
              <w:rPr>
                <w:noProof/>
                <w:webHidden/>
              </w:rPr>
              <w:fldChar w:fldCharType="separate"/>
            </w:r>
            <w:r>
              <w:rPr>
                <w:noProof/>
                <w:webHidden/>
              </w:rPr>
              <w:t>14</w:t>
            </w:r>
            <w:r>
              <w:rPr>
                <w:noProof/>
                <w:webHidden/>
              </w:rPr>
              <w:fldChar w:fldCharType="end"/>
            </w:r>
          </w:hyperlink>
        </w:p>
        <w:p w14:paraId="1EBF0E67" w14:textId="6945997E" w:rsidR="00537DEC" w:rsidRDefault="00537DEC">
          <w:pPr>
            <w:pStyle w:val="TOC1"/>
            <w:tabs>
              <w:tab w:val="right" w:leader="dot" w:pos="9016"/>
            </w:tabs>
            <w:rPr>
              <w:rFonts w:eastAsiaTheme="minorEastAsia"/>
              <w:noProof/>
              <w:lang w:eastAsia="en-GB"/>
            </w:rPr>
          </w:pPr>
          <w:hyperlink w:anchor="_Toc533282377" w:history="1">
            <w:r w:rsidRPr="00F929B6">
              <w:rPr>
                <w:rStyle w:val="Hyperlink"/>
                <w:noProof/>
              </w:rPr>
              <w:t>Chapter 3 Critically evaluate your ability to manage a project. Use feedback from other to evaluate your own ability to plan and implement a project, identifying strengths and weaknesses. Create a self-development plan to improve your own performance in managing projects</w:t>
            </w:r>
            <w:r>
              <w:rPr>
                <w:noProof/>
                <w:webHidden/>
              </w:rPr>
              <w:tab/>
            </w:r>
            <w:r>
              <w:rPr>
                <w:noProof/>
                <w:webHidden/>
              </w:rPr>
              <w:fldChar w:fldCharType="begin"/>
            </w:r>
            <w:r>
              <w:rPr>
                <w:noProof/>
                <w:webHidden/>
              </w:rPr>
              <w:instrText xml:space="preserve"> PAGEREF _Toc533282377 \h </w:instrText>
            </w:r>
            <w:r>
              <w:rPr>
                <w:noProof/>
                <w:webHidden/>
              </w:rPr>
            </w:r>
            <w:r>
              <w:rPr>
                <w:noProof/>
                <w:webHidden/>
              </w:rPr>
              <w:fldChar w:fldCharType="separate"/>
            </w:r>
            <w:r>
              <w:rPr>
                <w:noProof/>
                <w:webHidden/>
              </w:rPr>
              <w:t>16</w:t>
            </w:r>
            <w:r>
              <w:rPr>
                <w:noProof/>
                <w:webHidden/>
              </w:rPr>
              <w:fldChar w:fldCharType="end"/>
            </w:r>
          </w:hyperlink>
        </w:p>
        <w:p w14:paraId="22985777" w14:textId="744242B5" w:rsidR="00537DEC" w:rsidRDefault="00537DEC">
          <w:pPr>
            <w:pStyle w:val="TOC2"/>
            <w:tabs>
              <w:tab w:val="right" w:leader="dot" w:pos="9016"/>
            </w:tabs>
            <w:rPr>
              <w:rFonts w:eastAsiaTheme="minorEastAsia"/>
              <w:noProof/>
              <w:lang w:eastAsia="en-GB"/>
            </w:rPr>
          </w:pPr>
          <w:hyperlink w:anchor="_Toc533282378" w:history="1">
            <w:r w:rsidRPr="00F929B6">
              <w:rPr>
                <w:rStyle w:val="Hyperlink"/>
                <w:noProof/>
              </w:rPr>
              <w:t>3-1 SMART – Target</w:t>
            </w:r>
            <w:r>
              <w:rPr>
                <w:noProof/>
                <w:webHidden/>
              </w:rPr>
              <w:tab/>
            </w:r>
            <w:r>
              <w:rPr>
                <w:noProof/>
                <w:webHidden/>
              </w:rPr>
              <w:fldChar w:fldCharType="begin"/>
            </w:r>
            <w:r>
              <w:rPr>
                <w:noProof/>
                <w:webHidden/>
              </w:rPr>
              <w:instrText xml:space="preserve"> PAGEREF _Toc533282378 \h </w:instrText>
            </w:r>
            <w:r>
              <w:rPr>
                <w:noProof/>
                <w:webHidden/>
              </w:rPr>
            </w:r>
            <w:r>
              <w:rPr>
                <w:noProof/>
                <w:webHidden/>
              </w:rPr>
              <w:fldChar w:fldCharType="separate"/>
            </w:r>
            <w:r>
              <w:rPr>
                <w:noProof/>
                <w:webHidden/>
              </w:rPr>
              <w:t>16</w:t>
            </w:r>
            <w:r>
              <w:rPr>
                <w:noProof/>
                <w:webHidden/>
              </w:rPr>
              <w:fldChar w:fldCharType="end"/>
            </w:r>
          </w:hyperlink>
        </w:p>
        <w:p w14:paraId="49604619" w14:textId="2F2D1C92" w:rsidR="00537DEC" w:rsidRDefault="00537DEC">
          <w:pPr>
            <w:pStyle w:val="TOC2"/>
            <w:tabs>
              <w:tab w:val="right" w:leader="dot" w:pos="9016"/>
            </w:tabs>
            <w:rPr>
              <w:rFonts w:eastAsiaTheme="minorEastAsia"/>
              <w:noProof/>
              <w:lang w:eastAsia="en-GB"/>
            </w:rPr>
          </w:pPr>
          <w:hyperlink w:anchor="_Toc533282379" w:history="1">
            <w:r w:rsidRPr="00F929B6">
              <w:rPr>
                <w:rStyle w:val="Hyperlink"/>
                <w:noProof/>
              </w:rPr>
              <w:t>3-2 Risk management</w:t>
            </w:r>
            <w:r>
              <w:rPr>
                <w:noProof/>
                <w:webHidden/>
              </w:rPr>
              <w:tab/>
            </w:r>
            <w:r>
              <w:rPr>
                <w:noProof/>
                <w:webHidden/>
              </w:rPr>
              <w:fldChar w:fldCharType="begin"/>
            </w:r>
            <w:r>
              <w:rPr>
                <w:noProof/>
                <w:webHidden/>
              </w:rPr>
              <w:instrText xml:space="preserve"> PAGEREF _Toc533282379 \h </w:instrText>
            </w:r>
            <w:r>
              <w:rPr>
                <w:noProof/>
                <w:webHidden/>
              </w:rPr>
            </w:r>
            <w:r>
              <w:rPr>
                <w:noProof/>
                <w:webHidden/>
              </w:rPr>
              <w:fldChar w:fldCharType="separate"/>
            </w:r>
            <w:r>
              <w:rPr>
                <w:noProof/>
                <w:webHidden/>
              </w:rPr>
              <w:t>17</w:t>
            </w:r>
            <w:r>
              <w:rPr>
                <w:noProof/>
                <w:webHidden/>
              </w:rPr>
              <w:fldChar w:fldCharType="end"/>
            </w:r>
          </w:hyperlink>
        </w:p>
        <w:p w14:paraId="0D6E0D12" w14:textId="499CDA09" w:rsidR="00537DEC" w:rsidRDefault="00537DEC">
          <w:pPr>
            <w:pStyle w:val="TOC2"/>
            <w:tabs>
              <w:tab w:val="right" w:leader="dot" w:pos="9016"/>
            </w:tabs>
            <w:rPr>
              <w:rFonts w:eastAsiaTheme="minorEastAsia"/>
              <w:noProof/>
              <w:lang w:eastAsia="en-GB"/>
            </w:rPr>
          </w:pPr>
          <w:hyperlink w:anchor="_Toc533282380" w:history="1">
            <w:r w:rsidRPr="00F929B6">
              <w:rPr>
                <w:rStyle w:val="Hyperlink"/>
                <w:noProof/>
              </w:rPr>
              <w:t>3-3 Project stage and procedures</w:t>
            </w:r>
            <w:r>
              <w:rPr>
                <w:noProof/>
                <w:webHidden/>
              </w:rPr>
              <w:tab/>
            </w:r>
            <w:r>
              <w:rPr>
                <w:noProof/>
                <w:webHidden/>
              </w:rPr>
              <w:fldChar w:fldCharType="begin"/>
            </w:r>
            <w:r>
              <w:rPr>
                <w:noProof/>
                <w:webHidden/>
              </w:rPr>
              <w:instrText xml:space="preserve"> PAGEREF _Toc533282380 \h </w:instrText>
            </w:r>
            <w:r>
              <w:rPr>
                <w:noProof/>
                <w:webHidden/>
              </w:rPr>
            </w:r>
            <w:r>
              <w:rPr>
                <w:noProof/>
                <w:webHidden/>
              </w:rPr>
              <w:fldChar w:fldCharType="separate"/>
            </w:r>
            <w:r>
              <w:rPr>
                <w:noProof/>
                <w:webHidden/>
              </w:rPr>
              <w:t>17</w:t>
            </w:r>
            <w:r>
              <w:rPr>
                <w:noProof/>
                <w:webHidden/>
              </w:rPr>
              <w:fldChar w:fldCharType="end"/>
            </w:r>
          </w:hyperlink>
        </w:p>
        <w:p w14:paraId="51F812CD" w14:textId="6445F1B0" w:rsidR="00537DEC" w:rsidRDefault="00537DEC">
          <w:pPr>
            <w:pStyle w:val="TOC2"/>
            <w:tabs>
              <w:tab w:val="right" w:leader="dot" w:pos="9016"/>
            </w:tabs>
            <w:rPr>
              <w:rFonts w:eastAsiaTheme="minorEastAsia"/>
              <w:noProof/>
              <w:lang w:eastAsia="en-GB"/>
            </w:rPr>
          </w:pPr>
          <w:hyperlink w:anchor="_Toc533282381" w:history="1">
            <w:r w:rsidRPr="00F929B6">
              <w:rPr>
                <w:rStyle w:val="Hyperlink"/>
                <w:noProof/>
              </w:rPr>
              <w:t>3-4 Project Health and Safety (Execution)</w:t>
            </w:r>
            <w:r>
              <w:rPr>
                <w:noProof/>
                <w:webHidden/>
              </w:rPr>
              <w:tab/>
            </w:r>
            <w:r>
              <w:rPr>
                <w:noProof/>
                <w:webHidden/>
              </w:rPr>
              <w:fldChar w:fldCharType="begin"/>
            </w:r>
            <w:r>
              <w:rPr>
                <w:noProof/>
                <w:webHidden/>
              </w:rPr>
              <w:instrText xml:space="preserve"> PAGEREF _Toc533282381 \h </w:instrText>
            </w:r>
            <w:r>
              <w:rPr>
                <w:noProof/>
                <w:webHidden/>
              </w:rPr>
            </w:r>
            <w:r>
              <w:rPr>
                <w:noProof/>
                <w:webHidden/>
              </w:rPr>
              <w:fldChar w:fldCharType="separate"/>
            </w:r>
            <w:r>
              <w:rPr>
                <w:noProof/>
                <w:webHidden/>
              </w:rPr>
              <w:t>17</w:t>
            </w:r>
            <w:r>
              <w:rPr>
                <w:noProof/>
                <w:webHidden/>
              </w:rPr>
              <w:fldChar w:fldCharType="end"/>
            </w:r>
          </w:hyperlink>
        </w:p>
        <w:p w14:paraId="34F62335" w14:textId="13F4DAC7" w:rsidR="00537DEC" w:rsidRDefault="00537DEC">
          <w:pPr>
            <w:pStyle w:val="TOC2"/>
            <w:tabs>
              <w:tab w:val="right" w:leader="dot" w:pos="9016"/>
            </w:tabs>
            <w:rPr>
              <w:rFonts w:eastAsiaTheme="minorEastAsia"/>
              <w:noProof/>
              <w:lang w:eastAsia="en-GB"/>
            </w:rPr>
          </w:pPr>
          <w:hyperlink w:anchor="_Toc533282382" w:history="1">
            <w:r w:rsidRPr="00F929B6">
              <w:rPr>
                <w:rStyle w:val="Hyperlink"/>
                <w:noProof/>
              </w:rPr>
              <w:t>3-5 Benefit of the project (School building)</w:t>
            </w:r>
            <w:r>
              <w:rPr>
                <w:noProof/>
                <w:webHidden/>
              </w:rPr>
              <w:tab/>
            </w:r>
            <w:r>
              <w:rPr>
                <w:noProof/>
                <w:webHidden/>
              </w:rPr>
              <w:fldChar w:fldCharType="begin"/>
            </w:r>
            <w:r>
              <w:rPr>
                <w:noProof/>
                <w:webHidden/>
              </w:rPr>
              <w:instrText xml:space="preserve"> PAGEREF _Toc533282382 \h </w:instrText>
            </w:r>
            <w:r>
              <w:rPr>
                <w:noProof/>
                <w:webHidden/>
              </w:rPr>
            </w:r>
            <w:r>
              <w:rPr>
                <w:noProof/>
                <w:webHidden/>
              </w:rPr>
              <w:fldChar w:fldCharType="separate"/>
            </w:r>
            <w:r>
              <w:rPr>
                <w:noProof/>
                <w:webHidden/>
              </w:rPr>
              <w:t>17</w:t>
            </w:r>
            <w:r>
              <w:rPr>
                <w:noProof/>
                <w:webHidden/>
              </w:rPr>
              <w:fldChar w:fldCharType="end"/>
            </w:r>
          </w:hyperlink>
        </w:p>
        <w:p w14:paraId="61B16ED6" w14:textId="1CBC9EC1" w:rsidR="00537DEC" w:rsidRDefault="00537DEC">
          <w:pPr>
            <w:pStyle w:val="TOC1"/>
            <w:tabs>
              <w:tab w:val="right" w:leader="dot" w:pos="9016"/>
            </w:tabs>
            <w:rPr>
              <w:rFonts w:eastAsiaTheme="minorEastAsia"/>
              <w:noProof/>
              <w:lang w:eastAsia="en-GB"/>
            </w:rPr>
          </w:pPr>
          <w:hyperlink w:anchor="_Toc533282383" w:history="1">
            <w:r w:rsidRPr="00F929B6">
              <w:rPr>
                <w:rStyle w:val="Hyperlink"/>
                <w:noProof/>
              </w:rPr>
              <w:t>Conclusion</w:t>
            </w:r>
            <w:r>
              <w:rPr>
                <w:noProof/>
                <w:webHidden/>
              </w:rPr>
              <w:tab/>
            </w:r>
            <w:r>
              <w:rPr>
                <w:noProof/>
                <w:webHidden/>
              </w:rPr>
              <w:fldChar w:fldCharType="begin"/>
            </w:r>
            <w:r>
              <w:rPr>
                <w:noProof/>
                <w:webHidden/>
              </w:rPr>
              <w:instrText xml:space="preserve"> PAGEREF _Toc533282383 \h </w:instrText>
            </w:r>
            <w:r>
              <w:rPr>
                <w:noProof/>
                <w:webHidden/>
              </w:rPr>
            </w:r>
            <w:r>
              <w:rPr>
                <w:noProof/>
                <w:webHidden/>
              </w:rPr>
              <w:fldChar w:fldCharType="separate"/>
            </w:r>
            <w:r>
              <w:rPr>
                <w:noProof/>
                <w:webHidden/>
              </w:rPr>
              <w:t>18</w:t>
            </w:r>
            <w:r>
              <w:rPr>
                <w:noProof/>
                <w:webHidden/>
              </w:rPr>
              <w:fldChar w:fldCharType="end"/>
            </w:r>
          </w:hyperlink>
        </w:p>
        <w:p w14:paraId="6EF5E5A0" w14:textId="28A64BF6" w:rsidR="00537DEC" w:rsidRDefault="00537DEC">
          <w:pPr>
            <w:pStyle w:val="TOC1"/>
            <w:tabs>
              <w:tab w:val="right" w:leader="dot" w:pos="9016"/>
            </w:tabs>
            <w:rPr>
              <w:rFonts w:eastAsiaTheme="minorEastAsia"/>
              <w:noProof/>
              <w:lang w:eastAsia="en-GB"/>
            </w:rPr>
          </w:pPr>
          <w:hyperlink w:anchor="_Toc533282384" w:history="1">
            <w:r w:rsidRPr="00F929B6">
              <w:rPr>
                <w:rStyle w:val="Hyperlink"/>
                <w:noProof/>
              </w:rPr>
              <w:t>References</w:t>
            </w:r>
            <w:r>
              <w:rPr>
                <w:noProof/>
                <w:webHidden/>
              </w:rPr>
              <w:tab/>
            </w:r>
            <w:r>
              <w:rPr>
                <w:noProof/>
                <w:webHidden/>
              </w:rPr>
              <w:fldChar w:fldCharType="begin"/>
            </w:r>
            <w:r>
              <w:rPr>
                <w:noProof/>
                <w:webHidden/>
              </w:rPr>
              <w:instrText xml:space="preserve"> PAGEREF _Toc533282384 \h </w:instrText>
            </w:r>
            <w:r>
              <w:rPr>
                <w:noProof/>
                <w:webHidden/>
              </w:rPr>
            </w:r>
            <w:r>
              <w:rPr>
                <w:noProof/>
                <w:webHidden/>
              </w:rPr>
              <w:fldChar w:fldCharType="separate"/>
            </w:r>
            <w:r>
              <w:rPr>
                <w:noProof/>
                <w:webHidden/>
              </w:rPr>
              <w:t>19</w:t>
            </w:r>
            <w:r>
              <w:rPr>
                <w:noProof/>
                <w:webHidden/>
              </w:rPr>
              <w:fldChar w:fldCharType="end"/>
            </w:r>
          </w:hyperlink>
        </w:p>
        <w:p w14:paraId="6A771BD1" w14:textId="0E66CE76" w:rsidR="00537DEC" w:rsidRDefault="00537DEC">
          <w:pPr>
            <w:pStyle w:val="TOC1"/>
            <w:tabs>
              <w:tab w:val="right" w:leader="dot" w:pos="9016"/>
            </w:tabs>
            <w:rPr>
              <w:rFonts w:eastAsiaTheme="minorEastAsia"/>
              <w:noProof/>
              <w:lang w:eastAsia="en-GB"/>
            </w:rPr>
          </w:pPr>
          <w:hyperlink w:anchor="_Toc533282385" w:history="1">
            <w:r w:rsidRPr="00F929B6">
              <w:rPr>
                <w:rStyle w:val="Hyperlink"/>
                <w:noProof/>
              </w:rPr>
              <w:t>Appendix</w:t>
            </w:r>
            <w:r>
              <w:rPr>
                <w:noProof/>
                <w:webHidden/>
              </w:rPr>
              <w:tab/>
            </w:r>
            <w:r>
              <w:rPr>
                <w:noProof/>
                <w:webHidden/>
              </w:rPr>
              <w:fldChar w:fldCharType="begin"/>
            </w:r>
            <w:r>
              <w:rPr>
                <w:noProof/>
                <w:webHidden/>
              </w:rPr>
              <w:instrText xml:space="preserve"> PAGEREF _Toc533282385 \h </w:instrText>
            </w:r>
            <w:r>
              <w:rPr>
                <w:noProof/>
                <w:webHidden/>
              </w:rPr>
            </w:r>
            <w:r>
              <w:rPr>
                <w:noProof/>
                <w:webHidden/>
              </w:rPr>
              <w:fldChar w:fldCharType="separate"/>
            </w:r>
            <w:r>
              <w:rPr>
                <w:noProof/>
                <w:webHidden/>
              </w:rPr>
              <w:t>21</w:t>
            </w:r>
            <w:r>
              <w:rPr>
                <w:noProof/>
                <w:webHidden/>
              </w:rPr>
              <w:fldChar w:fldCharType="end"/>
            </w:r>
          </w:hyperlink>
        </w:p>
        <w:p w14:paraId="258E226B" w14:textId="599B5C00" w:rsidR="00582E7F" w:rsidRDefault="00582E7F">
          <w:r>
            <w:rPr>
              <w:b/>
              <w:bCs/>
              <w:noProof/>
            </w:rPr>
            <w:fldChar w:fldCharType="end"/>
          </w:r>
        </w:p>
      </w:sdtContent>
    </w:sdt>
    <w:p w14:paraId="0D310360" w14:textId="2C5B21AA" w:rsidR="00582E7F" w:rsidRDefault="00582E7F">
      <w:r>
        <w:br w:type="page"/>
      </w:r>
    </w:p>
    <w:p w14:paraId="0B018316" w14:textId="798DFC04" w:rsidR="003521B6" w:rsidRDefault="003521B6" w:rsidP="00AF1014">
      <w:pPr>
        <w:pStyle w:val="Heading1"/>
      </w:pPr>
      <w:bookmarkStart w:id="3" w:name="_Toc533282361"/>
      <w:r>
        <w:t>Abstract</w:t>
      </w:r>
      <w:bookmarkEnd w:id="3"/>
      <w:r>
        <w:t xml:space="preserve"> </w:t>
      </w:r>
      <w:r w:rsidR="000646F6">
        <w:br/>
      </w:r>
    </w:p>
    <w:p w14:paraId="2AB206A6" w14:textId="768C9A1F" w:rsidR="00456F9A" w:rsidRPr="00046C91" w:rsidRDefault="006B7303" w:rsidP="00D536E1">
      <w:pPr>
        <w:jc w:val="both"/>
        <w:rPr>
          <w:rFonts w:cstheme="minorHAnsi"/>
          <w:b/>
          <w:sz w:val="28"/>
        </w:rPr>
      </w:pPr>
      <w:r>
        <w:rPr>
          <w:rFonts w:cstheme="minorHAnsi"/>
          <w:b/>
          <w:sz w:val="24"/>
        </w:rPr>
        <w:t xml:space="preserve"> </w:t>
      </w:r>
      <w:r w:rsidR="00456F9A" w:rsidRPr="00CF5595">
        <w:rPr>
          <w:rFonts w:cstheme="minorHAnsi"/>
          <w:b/>
          <w:sz w:val="24"/>
        </w:rPr>
        <w:t xml:space="preserve">Project of building a school </w:t>
      </w:r>
      <w:r w:rsidR="00712AEE" w:rsidRPr="00CF5595">
        <w:rPr>
          <w:rFonts w:cstheme="minorHAnsi"/>
          <w:b/>
          <w:sz w:val="24"/>
        </w:rPr>
        <w:t>- C</w:t>
      </w:r>
      <w:r w:rsidR="00456F9A" w:rsidRPr="00CF5595">
        <w:rPr>
          <w:rFonts w:cstheme="minorHAnsi"/>
          <w:b/>
          <w:sz w:val="24"/>
        </w:rPr>
        <w:t>ase study</w:t>
      </w:r>
      <w:r w:rsidR="00A315A2">
        <w:rPr>
          <w:rFonts w:cstheme="minorHAnsi"/>
          <w:b/>
          <w:sz w:val="24"/>
        </w:rPr>
        <w:t xml:space="preserve"> </w:t>
      </w:r>
      <w:r>
        <w:rPr>
          <w:rFonts w:cstheme="minorHAnsi"/>
          <w:b/>
          <w:sz w:val="24"/>
        </w:rPr>
        <w:t xml:space="preserve">summary </w:t>
      </w:r>
    </w:p>
    <w:p w14:paraId="0A1180EE" w14:textId="45A7CEE5" w:rsidR="00A97830" w:rsidRDefault="00456F9A" w:rsidP="00773698">
      <w:pPr>
        <w:jc w:val="both"/>
        <w:rPr>
          <w:rFonts w:cstheme="minorHAnsi"/>
        </w:rPr>
      </w:pPr>
      <w:r w:rsidRPr="00D536E1">
        <w:rPr>
          <w:rFonts w:cstheme="minorHAnsi"/>
        </w:rPr>
        <w:t xml:space="preserve">The target of building a primary private and public community school is intends supported to </w:t>
      </w:r>
      <w:r w:rsidR="00E35ABC">
        <w:rPr>
          <w:rFonts w:cstheme="minorHAnsi"/>
        </w:rPr>
        <w:t>give exceptional current century</w:t>
      </w:r>
      <w:r w:rsidRPr="00D536E1">
        <w:rPr>
          <w:rFonts w:cstheme="minorHAnsi"/>
        </w:rPr>
        <w:t xml:space="preserve"> state funded </w:t>
      </w:r>
      <w:r w:rsidR="00E35ABC">
        <w:rPr>
          <w:rFonts w:cstheme="minorHAnsi"/>
        </w:rPr>
        <w:t xml:space="preserve">school building to help with </w:t>
      </w:r>
      <w:r w:rsidR="00F50FB7">
        <w:rPr>
          <w:rFonts w:cstheme="minorHAnsi"/>
        </w:rPr>
        <w:t>educational achievement to the low-class understudies</w:t>
      </w:r>
      <w:r w:rsidRPr="00D536E1">
        <w:rPr>
          <w:rFonts w:cstheme="minorHAnsi"/>
        </w:rPr>
        <w:t xml:space="preserve"> over the local government of Adjarra in BENIN republic situated in Ouest Africa. Another primary reason for this project of building a private school is that BENIN republic government politic has turned academic education to a calamity in a way that our children future has no assurance. Frequency strike each academic year, at some point the entire year public school remain closed, just private are accessible for white collar class students since for as long as 5 years, so therefore the Beninese association residents in Europe particularly from Oueme state presently goes to an official decision to build a private school to the </w:t>
      </w:r>
      <w:r w:rsidR="00EE36A3" w:rsidRPr="00D536E1">
        <w:rPr>
          <w:rFonts w:cstheme="minorHAnsi"/>
        </w:rPr>
        <w:t>low-class</w:t>
      </w:r>
      <w:r w:rsidRPr="00D536E1">
        <w:rPr>
          <w:rFonts w:cstheme="minorHAnsi"/>
        </w:rPr>
        <w:t xml:space="preserve"> students with the full help of the council of the state.</w:t>
      </w:r>
    </w:p>
    <w:p w14:paraId="27906113" w14:textId="22F3C812" w:rsidR="00695C5F" w:rsidRPr="00773698" w:rsidRDefault="00A97830" w:rsidP="00A97830">
      <w:pPr>
        <w:rPr>
          <w:rFonts w:cstheme="minorHAnsi"/>
        </w:rPr>
      </w:pPr>
      <w:r>
        <w:rPr>
          <w:rFonts w:cstheme="minorHAnsi"/>
        </w:rPr>
        <w:br w:type="page"/>
      </w:r>
    </w:p>
    <w:p w14:paraId="27F1AD1F" w14:textId="6EDC71CA" w:rsidR="00D5082E" w:rsidRPr="00D5082E" w:rsidRDefault="00D5082E" w:rsidP="00837E12">
      <w:pPr>
        <w:pStyle w:val="Heading1"/>
      </w:pPr>
      <w:bookmarkStart w:id="4" w:name="_Toc533282362"/>
      <w:r w:rsidRPr="00D5082E">
        <w:t>Introduction</w:t>
      </w:r>
      <w:bookmarkStart w:id="5" w:name="_GoBack"/>
      <w:bookmarkEnd w:id="4"/>
      <w:bookmarkEnd w:id="5"/>
      <w:r w:rsidR="00931622">
        <w:br/>
      </w:r>
    </w:p>
    <w:p w14:paraId="17B5DF13" w14:textId="31E94BA8" w:rsidR="00AE3735" w:rsidRDefault="00456F9A" w:rsidP="00AE3735">
      <w:pPr>
        <w:jc w:val="both"/>
        <w:rPr>
          <w:rFonts w:cstheme="minorHAnsi"/>
        </w:rPr>
      </w:pPr>
      <w:r w:rsidRPr="00D536E1">
        <w:rPr>
          <w:rFonts w:cstheme="minorHAnsi"/>
        </w:rPr>
        <w:t xml:space="preserve">Base on the result of the local government charged building survey, we Beninese's displaced people in Europe as a team with the </w:t>
      </w:r>
      <w:r w:rsidR="00A864D0" w:rsidRPr="00D536E1">
        <w:rPr>
          <w:rFonts w:cstheme="minorHAnsi"/>
        </w:rPr>
        <w:t>council</w:t>
      </w:r>
      <w:r w:rsidRPr="00D536E1">
        <w:rPr>
          <w:rFonts w:cstheme="minorHAnsi"/>
        </w:rPr>
        <w:t xml:space="preserve"> are </w:t>
      </w:r>
      <w:r w:rsidR="00A864D0" w:rsidRPr="00D536E1">
        <w:rPr>
          <w:rFonts w:cstheme="minorHAnsi"/>
        </w:rPr>
        <w:t xml:space="preserve">investing </w:t>
      </w:r>
      <w:r w:rsidRPr="00D536E1">
        <w:rPr>
          <w:rFonts w:cstheme="minorHAnsi"/>
        </w:rPr>
        <w:t>a</w:t>
      </w:r>
      <w:r w:rsidR="00A864D0" w:rsidRPr="00D536E1">
        <w:rPr>
          <w:rFonts w:cstheme="minorHAnsi"/>
        </w:rPr>
        <w:t>n enormous amount</w:t>
      </w:r>
      <w:r w:rsidRPr="00D536E1">
        <w:rPr>
          <w:rFonts w:cstheme="minorHAnsi"/>
        </w:rPr>
        <w:t xml:space="preserve"> of 250 000 pounds sterling </w:t>
      </w:r>
      <w:r w:rsidR="00A864D0" w:rsidRPr="00D536E1">
        <w:rPr>
          <w:rFonts w:cstheme="minorHAnsi"/>
        </w:rPr>
        <w:t>converted</w:t>
      </w:r>
      <w:r w:rsidRPr="00D536E1">
        <w:rPr>
          <w:rFonts w:cstheme="minorHAnsi"/>
        </w:rPr>
        <w:t xml:space="preserve"> to 175.000.000 Francs CFA on </w:t>
      </w:r>
      <w:r w:rsidR="00A864D0" w:rsidRPr="00D536E1">
        <w:rPr>
          <w:rFonts w:cstheme="minorHAnsi"/>
        </w:rPr>
        <w:t>public school</w:t>
      </w:r>
      <w:r w:rsidRPr="00D536E1">
        <w:rPr>
          <w:rFonts w:cstheme="minorHAnsi"/>
        </w:rPr>
        <w:t xml:space="preserve"> </w:t>
      </w:r>
      <w:r w:rsidR="00A864D0" w:rsidRPr="00D536E1">
        <w:rPr>
          <w:rFonts w:cstheme="minorHAnsi"/>
        </w:rPr>
        <w:t>facilities</w:t>
      </w:r>
      <w:r w:rsidRPr="00D536E1">
        <w:rPr>
          <w:rFonts w:cstheme="minorHAnsi"/>
        </w:rPr>
        <w:t xml:space="preserve"> for the </w:t>
      </w:r>
      <w:r w:rsidR="00A864D0" w:rsidRPr="00D536E1">
        <w:rPr>
          <w:rFonts w:cstheme="minorHAnsi"/>
        </w:rPr>
        <w:t>construction</w:t>
      </w:r>
      <w:r w:rsidRPr="00D536E1">
        <w:rPr>
          <w:rFonts w:cstheme="minorHAnsi"/>
        </w:rPr>
        <w:t xml:space="preserve"> work that would be attractive to </w:t>
      </w:r>
      <w:r w:rsidR="00A864D0" w:rsidRPr="00D536E1">
        <w:rPr>
          <w:rFonts w:cstheme="minorHAnsi"/>
        </w:rPr>
        <w:t>undertake the project</w:t>
      </w:r>
      <w:r w:rsidRPr="00D536E1">
        <w:rPr>
          <w:rFonts w:cstheme="minorHAnsi"/>
        </w:rPr>
        <w:t xml:space="preserve"> with a </w:t>
      </w:r>
      <w:r w:rsidR="00A864D0" w:rsidRPr="00D536E1">
        <w:rPr>
          <w:rFonts w:cstheme="minorHAnsi"/>
        </w:rPr>
        <w:t>capacity</w:t>
      </w:r>
      <w:r w:rsidRPr="00D536E1">
        <w:rPr>
          <w:rFonts w:cstheme="minorHAnsi"/>
        </w:rPr>
        <w:t xml:space="preserve"> of 300 students in addition to </w:t>
      </w:r>
      <w:r w:rsidR="00A864D0" w:rsidRPr="00D536E1">
        <w:rPr>
          <w:rFonts w:cstheme="minorHAnsi"/>
        </w:rPr>
        <w:t>teachers</w:t>
      </w:r>
      <w:r w:rsidRPr="00D536E1">
        <w:rPr>
          <w:rFonts w:cstheme="minorHAnsi"/>
        </w:rPr>
        <w:t xml:space="preserve">. The school will </w:t>
      </w:r>
      <w:r w:rsidR="00A864D0" w:rsidRPr="00D536E1">
        <w:rPr>
          <w:rFonts w:cstheme="minorHAnsi"/>
        </w:rPr>
        <w:t>provide</w:t>
      </w:r>
      <w:r w:rsidRPr="00D536E1">
        <w:rPr>
          <w:rFonts w:cstheme="minorHAnsi"/>
        </w:rPr>
        <w:t xml:space="preserve"> 18 classrooms and 7 </w:t>
      </w:r>
      <w:r w:rsidR="00A864D0" w:rsidRPr="00D536E1">
        <w:rPr>
          <w:rFonts w:cstheme="minorHAnsi"/>
        </w:rPr>
        <w:t>teachers</w:t>
      </w:r>
      <w:r w:rsidRPr="00D536E1">
        <w:rPr>
          <w:rFonts w:cstheme="minorHAnsi"/>
        </w:rPr>
        <w:t xml:space="preserve"> and directors </w:t>
      </w:r>
      <w:r w:rsidR="00A864D0" w:rsidRPr="00D536E1">
        <w:rPr>
          <w:rFonts w:cstheme="minorHAnsi"/>
        </w:rPr>
        <w:t>offices</w:t>
      </w:r>
      <w:r w:rsidRPr="00D536E1">
        <w:rPr>
          <w:rFonts w:cstheme="minorHAnsi"/>
        </w:rPr>
        <w:t xml:space="preserve"> for 6 to 12 years of age </w:t>
      </w:r>
      <w:r w:rsidR="00A864D0" w:rsidRPr="00D536E1">
        <w:rPr>
          <w:rFonts w:cstheme="minorHAnsi"/>
        </w:rPr>
        <w:t>students.</w:t>
      </w:r>
      <w:r w:rsidR="006128F6" w:rsidRPr="00D536E1">
        <w:rPr>
          <w:rFonts w:cstheme="minorHAnsi"/>
        </w:rPr>
        <w:t xml:space="preserve"> </w:t>
      </w:r>
      <w:r w:rsidR="00527E38" w:rsidRPr="00D536E1">
        <w:rPr>
          <w:rFonts w:cstheme="minorHAnsi"/>
        </w:rPr>
        <w:t xml:space="preserve">The new school will provide sports facilities to </w:t>
      </w:r>
      <w:r w:rsidR="002414F9" w:rsidRPr="00D536E1">
        <w:rPr>
          <w:rFonts w:cstheme="minorHAnsi"/>
        </w:rPr>
        <w:t>student’s community use</w:t>
      </w:r>
      <w:r w:rsidR="00527E38" w:rsidRPr="00D536E1">
        <w:rPr>
          <w:rFonts w:cstheme="minorHAnsi"/>
        </w:rPr>
        <w:t xml:space="preserve">, including </w:t>
      </w:r>
      <w:r w:rsidR="00604F53">
        <w:rPr>
          <w:rFonts w:cstheme="minorHAnsi"/>
        </w:rPr>
        <w:t xml:space="preserve">sport </w:t>
      </w:r>
      <w:r w:rsidR="00063861">
        <w:rPr>
          <w:rFonts w:cstheme="minorHAnsi"/>
        </w:rPr>
        <w:t>walled</w:t>
      </w:r>
      <w:r w:rsidR="00604F53">
        <w:rPr>
          <w:rFonts w:cstheme="minorHAnsi"/>
        </w:rPr>
        <w:t xml:space="preserve"> court</w:t>
      </w:r>
      <w:r w:rsidR="00063861">
        <w:rPr>
          <w:rFonts w:cstheme="minorHAnsi"/>
        </w:rPr>
        <w:t xml:space="preserve"> and gymnastic rooms</w:t>
      </w:r>
      <w:r w:rsidR="00527E38" w:rsidRPr="00D536E1">
        <w:rPr>
          <w:rFonts w:cstheme="minorHAnsi"/>
        </w:rPr>
        <w:t xml:space="preserve">. Building and overseeing </w:t>
      </w:r>
      <w:r w:rsidR="002414F9" w:rsidRPr="00D536E1">
        <w:rPr>
          <w:rFonts w:cstheme="minorHAnsi"/>
        </w:rPr>
        <w:t xml:space="preserve">public and private </w:t>
      </w:r>
      <w:r w:rsidR="00527E38" w:rsidRPr="00D536E1">
        <w:rPr>
          <w:rFonts w:cstheme="minorHAnsi"/>
        </w:rPr>
        <w:t xml:space="preserve">school </w:t>
      </w:r>
      <w:r w:rsidR="002414F9" w:rsidRPr="00D536E1">
        <w:rPr>
          <w:rFonts w:cstheme="minorHAnsi"/>
        </w:rPr>
        <w:t>facility</w:t>
      </w:r>
      <w:r w:rsidR="00527E38" w:rsidRPr="00D536E1">
        <w:rPr>
          <w:rFonts w:cstheme="minorHAnsi"/>
        </w:rPr>
        <w:t xml:space="preserve"> assume a crucial job in accomplishing </w:t>
      </w:r>
      <w:r w:rsidR="002414F9" w:rsidRPr="00D536E1">
        <w:rPr>
          <w:rFonts w:cstheme="minorHAnsi"/>
        </w:rPr>
        <w:t>educational</w:t>
      </w:r>
      <w:r w:rsidR="00527E38" w:rsidRPr="00D536E1">
        <w:rPr>
          <w:rFonts w:cstheme="minorHAnsi"/>
        </w:rPr>
        <w:t xml:space="preserve"> objectives and targets</w:t>
      </w:r>
      <w:r w:rsidR="00D338C3" w:rsidRPr="00D536E1">
        <w:rPr>
          <w:rFonts w:cstheme="minorHAnsi"/>
        </w:rPr>
        <w:t>. A</w:t>
      </w:r>
      <w:r w:rsidR="00527E38" w:rsidRPr="00D536E1">
        <w:rPr>
          <w:rFonts w:cstheme="minorHAnsi"/>
        </w:rPr>
        <w:t xml:space="preserve">nyway with numerous schools' </w:t>
      </w:r>
      <w:r w:rsidR="002414F9" w:rsidRPr="00D536E1">
        <w:rPr>
          <w:rFonts w:cstheme="minorHAnsi"/>
        </w:rPr>
        <w:t>building</w:t>
      </w:r>
      <w:r w:rsidR="00527E38" w:rsidRPr="00D536E1">
        <w:rPr>
          <w:rFonts w:cstheme="minorHAnsi"/>
        </w:rPr>
        <w:t xml:space="preserve"> in poor physical conditions there is urgent need to s</w:t>
      </w:r>
      <w:r w:rsidR="00CD5392" w:rsidRPr="00D536E1">
        <w:rPr>
          <w:rFonts w:cstheme="minorHAnsi"/>
        </w:rPr>
        <w:t>ubstitute</w:t>
      </w:r>
      <w:r w:rsidR="00527E38" w:rsidRPr="00D536E1">
        <w:rPr>
          <w:rFonts w:cstheme="minorHAnsi"/>
        </w:rPr>
        <w:t xml:space="preserve"> school building which will affect and </w:t>
      </w:r>
      <w:r w:rsidR="002414F9" w:rsidRPr="00D536E1">
        <w:rPr>
          <w:rFonts w:cstheme="minorHAnsi"/>
        </w:rPr>
        <w:t>in addition</w:t>
      </w:r>
      <w:r w:rsidR="00527E38" w:rsidRPr="00D536E1">
        <w:rPr>
          <w:rFonts w:cstheme="minorHAnsi"/>
        </w:rPr>
        <w:t>, school framework require is more prominent in intensely minority populace school locale</w:t>
      </w:r>
      <w:r w:rsidR="00A46A2B" w:rsidRPr="00D536E1">
        <w:rPr>
          <w:rFonts w:cstheme="minorHAnsi"/>
        </w:rPr>
        <w:t xml:space="preserve"> </w:t>
      </w:r>
      <w:r w:rsidR="008C3630" w:rsidRPr="00D536E1">
        <w:rPr>
          <w:rFonts w:cstheme="minorHAnsi"/>
        </w:rPr>
        <w:t xml:space="preserve">In any case, with the developing worry of school not in great or fantastic condition in a few areas crosswise over Adjarra, we locate a productive and </w:t>
      </w:r>
      <w:r w:rsidR="00AC0610" w:rsidRPr="00D536E1">
        <w:rPr>
          <w:rFonts w:cstheme="minorHAnsi"/>
        </w:rPr>
        <w:t>effective</w:t>
      </w:r>
      <w:r w:rsidR="008C3630" w:rsidRPr="00D536E1">
        <w:rPr>
          <w:rFonts w:cstheme="minorHAnsi"/>
        </w:rPr>
        <w:t xml:space="preserve"> </w:t>
      </w:r>
      <w:r w:rsidR="00AC0610" w:rsidRPr="00D536E1">
        <w:rPr>
          <w:rFonts w:cstheme="minorHAnsi"/>
        </w:rPr>
        <w:t>way for the construction</w:t>
      </w:r>
      <w:r w:rsidR="008C3630" w:rsidRPr="00D536E1">
        <w:rPr>
          <w:rFonts w:cstheme="minorHAnsi"/>
        </w:rPr>
        <w:t xml:space="preserve"> to </w:t>
      </w:r>
      <w:r w:rsidR="00AC0610" w:rsidRPr="00D536E1">
        <w:rPr>
          <w:rFonts w:cstheme="minorHAnsi"/>
        </w:rPr>
        <w:t>ensure public</w:t>
      </w:r>
      <w:r w:rsidR="008C3630" w:rsidRPr="00D536E1">
        <w:rPr>
          <w:rFonts w:cstheme="minorHAnsi"/>
        </w:rPr>
        <w:t xml:space="preserve"> and private elementary school and deal with the building </w:t>
      </w:r>
      <w:r w:rsidR="00AC0610" w:rsidRPr="00D536E1">
        <w:rPr>
          <w:rFonts w:cstheme="minorHAnsi"/>
        </w:rPr>
        <w:t>project</w:t>
      </w:r>
      <w:r w:rsidR="008C3630" w:rsidRPr="00D536E1">
        <w:rPr>
          <w:rFonts w:cstheme="minorHAnsi"/>
        </w:rPr>
        <w:t xml:space="preserve"> to guarantee the thing are finished on time, on spending plan, and </w:t>
      </w:r>
      <w:r w:rsidR="00AC0610" w:rsidRPr="00D536E1">
        <w:rPr>
          <w:rFonts w:cstheme="minorHAnsi"/>
        </w:rPr>
        <w:t>within scope</w:t>
      </w:r>
      <w:r w:rsidR="004F64D4">
        <w:rPr>
          <w:rFonts w:cstheme="minorHAnsi"/>
        </w:rPr>
        <w:t xml:space="preserve"> </w:t>
      </w:r>
      <w:r w:rsidR="00F23054">
        <w:rPr>
          <w:rFonts w:ascii="Arial" w:hAnsi="Arial" w:cs="Arial"/>
          <w:color w:val="000000"/>
          <w:sz w:val="20"/>
          <w:szCs w:val="20"/>
          <w:shd w:val="clear" w:color="auto" w:fill="FFFFFF"/>
        </w:rPr>
        <w:t>(Pratt, 2003)</w:t>
      </w:r>
      <w:r w:rsidR="008C3630" w:rsidRPr="00D536E1">
        <w:rPr>
          <w:rFonts w:cstheme="minorHAnsi"/>
        </w:rPr>
        <w:t>. The school will be composed into t</w:t>
      </w:r>
      <w:r w:rsidR="00AC0610" w:rsidRPr="00D536E1">
        <w:rPr>
          <w:rFonts w:cstheme="minorHAnsi"/>
        </w:rPr>
        <w:t>wo language</w:t>
      </w:r>
      <w:r w:rsidR="008C3630" w:rsidRPr="00D536E1">
        <w:rPr>
          <w:rFonts w:cstheme="minorHAnsi"/>
        </w:rPr>
        <w:t>s streams, English and French. The specialized expert surveyor in control for the land decides and makes surface maps utilizing estimations accumulated from land and information from deeds. The</w:t>
      </w:r>
      <w:r w:rsidR="004A3396" w:rsidRPr="00D536E1">
        <w:rPr>
          <w:rFonts w:cstheme="minorHAnsi"/>
        </w:rPr>
        <w:t xml:space="preserve"> tax</w:t>
      </w:r>
      <w:r w:rsidR="008C3630" w:rsidRPr="00D536E1">
        <w:rPr>
          <w:rFonts w:cstheme="minorHAnsi"/>
        </w:rPr>
        <w:t xml:space="preserve"> </w:t>
      </w:r>
      <w:r w:rsidR="004A3396" w:rsidRPr="00D536E1">
        <w:rPr>
          <w:rFonts w:cstheme="minorHAnsi"/>
        </w:rPr>
        <w:t>cost</w:t>
      </w:r>
      <w:r w:rsidR="008C3630" w:rsidRPr="00D536E1">
        <w:rPr>
          <w:rFonts w:cstheme="minorHAnsi"/>
        </w:rPr>
        <w:t xml:space="preserve"> of the land was </w:t>
      </w:r>
      <w:r w:rsidR="00772F99" w:rsidRPr="00D536E1">
        <w:rPr>
          <w:rFonts w:cstheme="minorHAnsi"/>
        </w:rPr>
        <w:t>reduced</w:t>
      </w:r>
      <w:r w:rsidR="008C3630" w:rsidRPr="00D536E1">
        <w:rPr>
          <w:rFonts w:cstheme="minorHAnsi"/>
        </w:rPr>
        <w:t xml:space="preserve"> sensibly because of the investment of the </w:t>
      </w:r>
      <w:r w:rsidR="00772F99" w:rsidRPr="00D536E1">
        <w:rPr>
          <w:rFonts w:cstheme="minorHAnsi"/>
        </w:rPr>
        <w:t>role</w:t>
      </w:r>
      <w:r w:rsidR="008C3630" w:rsidRPr="00D536E1">
        <w:rPr>
          <w:rFonts w:cstheme="minorHAnsi"/>
        </w:rPr>
        <w:t xml:space="preserve"> the </w:t>
      </w:r>
      <w:r w:rsidR="00772F99" w:rsidRPr="00D536E1">
        <w:rPr>
          <w:rFonts w:cstheme="minorHAnsi"/>
        </w:rPr>
        <w:t>council</w:t>
      </w:r>
      <w:r w:rsidR="008C3630" w:rsidRPr="00D536E1">
        <w:rPr>
          <w:rFonts w:cstheme="minorHAnsi"/>
        </w:rPr>
        <w:t xml:space="preserve"> of the </w:t>
      </w:r>
      <w:r w:rsidR="00772F99" w:rsidRPr="00D536E1">
        <w:rPr>
          <w:rFonts w:cstheme="minorHAnsi"/>
        </w:rPr>
        <w:t>local</w:t>
      </w:r>
      <w:r w:rsidR="008C3630" w:rsidRPr="00D536E1">
        <w:rPr>
          <w:rFonts w:cstheme="minorHAnsi"/>
        </w:rPr>
        <w:t xml:space="preserve"> government is playing in the </w:t>
      </w:r>
      <w:r w:rsidR="00772F99" w:rsidRPr="00D536E1">
        <w:rPr>
          <w:rFonts w:cstheme="minorHAnsi"/>
        </w:rPr>
        <w:t>project</w:t>
      </w:r>
      <w:r w:rsidR="008C3630" w:rsidRPr="00D536E1">
        <w:rPr>
          <w:rFonts w:cstheme="minorHAnsi"/>
        </w:rPr>
        <w:t xml:space="preserve"> being an essential </w:t>
      </w:r>
      <w:r w:rsidR="00772F99" w:rsidRPr="00D536E1">
        <w:rPr>
          <w:rFonts w:cstheme="minorHAnsi"/>
        </w:rPr>
        <w:t>stakeholder</w:t>
      </w:r>
      <w:r w:rsidR="008C3630" w:rsidRPr="00D536E1">
        <w:rPr>
          <w:rFonts w:cstheme="minorHAnsi"/>
        </w:rPr>
        <w:t xml:space="preserve">. </w:t>
      </w:r>
    </w:p>
    <w:p w14:paraId="4CBDF1C4" w14:textId="77777777" w:rsidR="00AE3735" w:rsidRPr="00AE3735" w:rsidRDefault="00AE3735" w:rsidP="00AE3735">
      <w:pPr>
        <w:jc w:val="both"/>
        <w:rPr>
          <w:rFonts w:cstheme="minorHAnsi"/>
        </w:rPr>
      </w:pPr>
    </w:p>
    <w:p w14:paraId="57E30690" w14:textId="77777777" w:rsidR="00AE3735" w:rsidRDefault="00AE3735">
      <w:pPr>
        <w:rPr>
          <w:rFonts w:cstheme="minorHAnsi"/>
          <w:b/>
          <w:sz w:val="28"/>
        </w:rPr>
      </w:pPr>
      <w:r>
        <w:rPr>
          <w:rFonts w:cstheme="minorHAnsi"/>
          <w:b/>
          <w:sz w:val="28"/>
        </w:rPr>
        <w:br w:type="page"/>
      </w:r>
    </w:p>
    <w:p w14:paraId="2065B424" w14:textId="770A3813" w:rsidR="006F535B" w:rsidRDefault="00DE2E20" w:rsidP="00A97830">
      <w:pPr>
        <w:pStyle w:val="Heading1"/>
      </w:pPr>
      <w:bookmarkStart w:id="6" w:name="_Toc533282363"/>
      <w:r>
        <w:t>Chapter 1</w:t>
      </w:r>
      <w:r w:rsidR="00A97830">
        <w:t xml:space="preserve"> </w:t>
      </w:r>
      <w:r w:rsidR="006F535B" w:rsidRPr="00CD2732">
        <w:t>Provide a critical assessment of the usefulness of project management tools and techniques.</w:t>
      </w:r>
      <w:bookmarkEnd w:id="6"/>
    </w:p>
    <w:p w14:paraId="4375FC88" w14:textId="77777777" w:rsidR="006F535B" w:rsidRDefault="006F535B" w:rsidP="00D536E1">
      <w:pPr>
        <w:jc w:val="both"/>
        <w:rPr>
          <w:rFonts w:cstheme="minorHAnsi"/>
          <w:b/>
          <w:sz w:val="24"/>
          <w:szCs w:val="24"/>
        </w:rPr>
      </w:pPr>
    </w:p>
    <w:p w14:paraId="5FEEA0AF" w14:textId="049DC822" w:rsidR="0094392C" w:rsidRPr="00DC4B8E" w:rsidRDefault="006B7303" w:rsidP="00BF58B8">
      <w:pPr>
        <w:pStyle w:val="Heading2"/>
      </w:pPr>
      <w:bookmarkStart w:id="7" w:name="_Toc533282364"/>
      <w:r>
        <w:t>1-</w:t>
      </w:r>
      <w:r w:rsidR="00BF58B8">
        <w:t>1</w:t>
      </w:r>
      <w:r>
        <w:t xml:space="preserve"> </w:t>
      </w:r>
      <w:r w:rsidR="00AE3735" w:rsidRPr="00DC4B8E">
        <w:t>I</w:t>
      </w:r>
      <w:r w:rsidR="0094392C" w:rsidRPr="00DC4B8E">
        <w:t>mplementation</w:t>
      </w:r>
      <w:bookmarkEnd w:id="7"/>
    </w:p>
    <w:p w14:paraId="406E6229" w14:textId="4708C526" w:rsidR="00DD0C25" w:rsidRPr="000713D0" w:rsidRDefault="00BF58B8" w:rsidP="000713D0">
      <w:pPr>
        <w:jc w:val="both"/>
        <w:rPr>
          <w:rFonts w:cstheme="minorHAnsi"/>
        </w:rPr>
      </w:pPr>
      <w:r>
        <w:rPr>
          <w:rFonts w:cstheme="minorHAnsi"/>
        </w:rPr>
        <w:br/>
      </w:r>
      <w:r w:rsidR="0094392C" w:rsidRPr="00D536E1">
        <w:rPr>
          <w:rFonts w:cstheme="minorHAnsi"/>
        </w:rPr>
        <w:t xml:space="preserve">Implementing building project seems to be a complex action which is led by specific </w:t>
      </w:r>
      <w:r w:rsidR="006210BE" w:rsidRPr="00D536E1">
        <w:rPr>
          <w:rFonts w:cstheme="minorHAnsi"/>
        </w:rPr>
        <w:t>organisation</w:t>
      </w:r>
      <w:r w:rsidR="0094392C" w:rsidRPr="00D536E1">
        <w:rPr>
          <w:rFonts w:cstheme="minorHAnsi"/>
        </w:rPr>
        <w:t>. Amid the most recent dec</w:t>
      </w:r>
      <w:r w:rsidR="00D13BB0" w:rsidRPr="00D536E1">
        <w:rPr>
          <w:rFonts w:cstheme="minorHAnsi"/>
        </w:rPr>
        <w:t>ennaries</w:t>
      </w:r>
      <w:r w:rsidR="0094392C" w:rsidRPr="00D536E1">
        <w:rPr>
          <w:rFonts w:cstheme="minorHAnsi"/>
        </w:rPr>
        <w:t xml:space="preserve">, the </w:t>
      </w:r>
      <w:r w:rsidR="00D13BB0" w:rsidRPr="00D536E1">
        <w:rPr>
          <w:rFonts w:cstheme="minorHAnsi"/>
        </w:rPr>
        <w:t>construction</w:t>
      </w:r>
      <w:r w:rsidR="0094392C" w:rsidRPr="00D536E1">
        <w:rPr>
          <w:rFonts w:cstheme="minorHAnsi"/>
        </w:rPr>
        <w:t xml:space="preserve"> business has been encountering expanded requests from building </w:t>
      </w:r>
      <w:r w:rsidR="00D13BB0" w:rsidRPr="00D536E1">
        <w:rPr>
          <w:rFonts w:cstheme="minorHAnsi"/>
        </w:rPr>
        <w:t xml:space="preserve">projects </w:t>
      </w:r>
      <w:r w:rsidR="0094392C" w:rsidRPr="00D536E1">
        <w:rPr>
          <w:rFonts w:cstheme="minorHAnsi"/>
        </w:rPr>
        <w:t xml:space="preserve">customers concerning a more extensive arrangement of </w:t>
      </w:r>
      <w:r w:rsidR="00D13BB0" w:rsidRPr="00D536E1">
        <w:rPr>
          <w:rFonts w:cstheme="minorHAnsi"/>
        </w:rPr>
        <w:t>functions</w:t>
      </w:r>
      <w:r w:rsidR="0094392C" w:rsidRPr="00D536E1">
        <w:rPr>
          <w:rFonts w:cstheme="minorHAnsi"/>
        </w:rPr>
        <w:t>.</w:t>
      </w:r>
      <w:r w:rsidR="00D13BB0" w:rsidRPr="00D536E1">
        <w:rPr>
          <w:rFonts w:cstheme="minorHAnsi"/>
        </w:rPr>
        <w:t xml:space="preserve"> </w:t>
      </w:r>
      <w:r w:rsidR="0094392C" w:rsidRPr="00D536E1">
        <w:rPr>
          <w:rFonts w:cstheme="minorHAnsi"/>
        </w:rPr>
        <w:t xml:space="preserve">To meet </w:t>
      </w:r>
      <w:r w:rsidR="00D13BB0" w:rsidRPr="00D536E1">
        <w:rPr>
          <w:rFonts w:cstheme="minorHAnsi"/>
        </w:rPr>
        <w:t>their</w:t>
      </w:r>
      <w:r w:rsidR="0094392C" w:rsidRPr="00D536E1">
        <w:rPr>
          <w:rFonts w:cstheme="minorHAnsi"/>
        </w:rPr>
        <w:t xml:space="preserve"> requests, building </w:t>
      </w:r>
      <w:r w:rsidR="00D13BB0" w:rsidRPr="00D536E1">
        <w:rPr>
          <w:rFonts w:cstheme="minorHAnsi"/>
        </w:rPr>
        <w:t>projects</w:t>
      </w:r>
      <w:r w:rsidR="0094392C" w:rsidRPr="00D536E1">
        <w:rPr>
          <w:rFonts w:cstheme="minorHAnsi"/>
        </w:rPr>
        <w:t xml:space="preserve"> have turned out to</w:t>
      </w:r>
      <w:r w:rsidR="006210BE" w:rsidRPr="00D536E1">
        <w:rPr>
          <w:rFonts w:cstheme="minorHAnsi"/>
        </w:rPr>
        <w:t xml:space="preserve"> </w:t>
      </w:r>
      <w:r w:rsidR="0094392C" w:rsidRPr="00D536E1">
        <w:rPr>
          <w:rFonts w:cstheme="minorHAnsi"/>
        </w:rPr>
        <w:t xml:space="preserve">be bigger and more refined with complex </w:t>
      </w:r>
      <w:r w:rsidR="00D13BB0" w:rsidRPr="00D536E1">
        <w:rPr>
          <w:rFonts w:cstheme="minorHAnsi"/>
        </w:rPr>
        <w:t>activities</w:t>
      </w:r>
      <w:r w:rsidR="0094392C" w:rsidRPr="00D536E1">
        <w:rPr>
          <w:rFonts w:cstheme="minorHAnsi"/>
        </w:rPr>
        <w:t xml:space="preserve"> which require numerous contributions</w:t>
      </w:r>
      <w:r w:rsidR="00EC17BE">
        <w:rPr>
          <w:rFonts w:cstheme="minorHAnsi"/>
        </w:rPr>
        <w:t xml:space="preserve"> </w:t>
      </w:r>
      <w:r w:rsidR="0094392C" w:rsidRPr="00D536E1">
        <w:rPr>
          <w:rFonts w:cstheme="minorHAnsi"/>
        </w:rPr>
        <w:t xml:space="preserve">from various </w:t>
      </w:r>
      <w:proofErr w:type="gramStart"/>
      <w:r w:rsidR="0094392C" w:rsidRPr="00D536E1">
        <w:rPr>
          <w:rFonts w:cstheme="minorHAnsi"/>
        </w:rPr>
        <w:t>particular</w:t>
      </w:r>
      <w:r w:rsidR="00EC17BE">
        <w:rPr>
          <w:rFonts w:cstheme="minorHAnsi"/>
        </w:rPr>
        <w:t xml:space="preserve"> </w:t>
      </w:r>
      <w:r w:rsidR="00D13BB0" w:rsidRPr="00D536E1">
        <w:rPr>
          <w:rFonts w:cstheme="minorHAnsi"/>
        </w:rPr>
        <w:t>organisations</w:t>
      </w:r>
      <w:proofErr w:type="gramEnd"/>
      <w:r w:rsidR="0094392C" w:rsidRPr="00D536E1">
        <w:rPr>
          <w:rFonts w:cstheme="minorHAnsi"/>
        </w:rPr>
        <w:t>.</w:t>
      </w:r>
      <w:r w:rsidR="00EC17BE">
        <w:rPr>
          <w:rFonts w:cstheme="minorHAnsi"/>
        </w:rPr>
        <w:t xml:space="preserve"> Construction procedure</w:t>
      </w:r>
      <w:r w:rsidR="0094392C" w:rsidRPr="00D536E1">
        <w:rPr>
          <w:rFonts w:cstheme="minorHAnsi"/>
        </w:rPr>
        <w:t xml:space="preserve"> is the </w:t>
      </w:r>
      <w:r w:rsidR="00EC17BE">
        <w:rPr>
          <w:rFonts w:cstheme="minorHAnsi"/>
        </w:rPr>
        <w:t xml:space="preserve">strategy </w:t>
      </w:r>
      <w:r w:rsidR="0094392C" w:rsidRPr="00D536E1">
        <w:rPr>
          <w:rFonts w:cstheme="minorHAnsi"/>
        </w:rPr>
        <w:t xml:space="preserve">of </w:t>
      </w:r>
      <w:r w:rsidR="00D13BB0" w:rsidRPr="00D536E1">
        <w:rPr>
          <w:rFonts w:cstheme="minorHAnsi"/>
        </w:rPr>
        <w:t xml:space="preserve">activities </w:t>
      </w:r>
      <w:r w:rsidR="00EC17BE">
        <w:rPr>
          <w:rFonts w:cstheme="minorHAnsi"/>
        </w:rPr>
        <w:t>between</w:t>
      </w:r>
      <w:r w:rsidR="0094392C" w:rsidRPr="00D536E1">
        <w:rPr>
          <w:rFonts w:cstheme="minorHAnsi"/>
        </w:rPr>
        <w:t xml:space="preserve"> the assignment arranged </w:t>
      </w:r>
      <w:r w:rsidR="00EC17BE">
        <w:rPr>
          <w:rFonts w:cstheme="minorHAnsi"/>
        </w:rPr>
        <w:t>job</w:t>
      </w:r>
      <w:r w:rsidR="0094392C" w:rsidRPr="00D536E1">
        <w:rPr>
          <w:rFonts w:cstheme="minorHAnsi"/>
        </w:rPr>
        <w:t xml:space="preserve"> </w:t>
      </w:r>
      <w:r w:rsidR="00CE79EF" w:rsidRPr="00D536E1">
        <w:rPr>
          <w:rFonts w:cstheme="minorHAnsi"/>
        </w:rPr>
        <w:t>colleagues,</w:t>
      </w:r>
      <w:r w:rsidR="0094392C" w:rsidRPr="00D536E1">
        <w:rPr>
          <w:rFonts w:cstheme="minorHAnsi"/>
        </w:rPr>
        <w:t xml:space="preserve"> which profoundly relies upon the c</w:t>
      </w:r>
      <w:r w:rsidR="00EF6FCE" w:rsidRPr="00D536E1">
        <w:rPr>
          <w:rFonts w:cstheme="minorHAnsi"/>
        </w:rPr>
        <w:t>ommunication</w:t>
      </w:r>
      <w:r w:rsidR="0094392C" w:rsidRPr="00D536E1">
        <w:rPr>
          <w:rFonts w:cstheme="minorHAnsi"/>
        </w:rPr>
        <w:t xml:space="preserve"> of</w:t>
      </w:r>
      <w:r w:rsidR="00EF6FCE" w:rsidRPr="00D536E1">
        <w:rPr>
          <w:rFonts w:cstheme="minorHAnsi"/>
        </w:rPr>
        <w:t xml:space="preserve"> information and</w:t>
      </w:r>
      <w:r w:rsidR="0094392C" w:rsidRPr="00D536E1">
        <w:rPr>
          <w:rFonts w:cstheme="minorHAnsi"/>
        </w:rPr>
        <w:t xml:space="preserve"> data between them</w:t>
      </w:r>
      <w:r w:rsidR="00807BD2">
        <w:rPr>
          <w:rFonts w:cstheme="minorHAnsi"/>
        </w:rPr>
        <w:t xml:space="preserve"> </w:t>
      </w:r>
      <w:r w:rsidR="00807BD2">
        <w:rPr>
          <w:rFonts w:ascii="Arial" w:hAnsi="Arial" w:cs="Arial"/>
          <w:color w:val="000000"/>
          <w:sz w:val="20"/>
          <w:szCs w:val="20"/>
          <w:shd w:val="clear" w:color="auto" w:fill="FFFFFF"/>
        </w:rPr>
        <w:t>(Yan, 2009)</w:t>
      </w:r>
      <w:r w:rsidR="0094392C" w:rsidRPr="00D536E1">
        <w:rPr>
          <w:rFonts w:cstheme="minorHAnsi"/>
        </w:rPr>
        <w:t>.</w:t>
      </w:r>
      <w:r w:rsidR="00895880" w:rsidRPr="00D536E1">
        <w:rPr>
          <w:rFonts w:cstheme="minorHAnsi"/>
        </w:rPr>
        <w:t xml:space="preserve"> </w:t>
      </w:r>
      <w:r w:rsidR="00642A0E" w:rsidRPr="00D536E1">
        <w:rPr>
          <w:rFonts w:cstheme="minorHAnsi"/>
        </w:rPr>
        <w:t xml:space="preserve">Every member in the project group is regularly responsible for a specific practical assignment during the construction process. For the building project to be </w:t>
      </w:r>
      <w:r w:rsidR="00895880" w:rsidRPr="00D536E1">
        <w:rPr>
          <w:rFonts w:cstheme="minorHAnsi"/>
        </w:rPr>
        <w:t>implemented,</w:t>
      </w:r>
      <w:r w:rsidR="00642A0E" w:rsidRPr="00D536E1">
        <w:rPr>
          <w:rFonts w:cstheme="minorHAnsi"/>
        </w:rPr>
        <w:t xml:space="preserve"> these autonomous participants require exact and convenient data and information from others with the goal</w:t>
      </w:r>
      <w:r w:rsidR="00766B25" w:rsidRPr="00D536E1">
        <w:rPr>
          <w:rFonts w:cstheme="minorHAnsi"/>
        </w:rPr>
        <w:t xml:space="preserve"> so that appropriate decisions can be made</w:t>
      </w:r>
      <w:r w:rsidR="00EC67AB" w:rsidRPr="00D536E1">
        <w:rPr>
          <w:rFonts w:cstheme="minorHAnsi"/>
        </w:rPr>
        <w:t xml:space="preserve">. </w:t>
      </w:r>
      <w:r w:rsidR="00EC67AB">
        <w:rPr>
          <w:rFonts w:ascii="Arial" w:hAnsi="Arial" w:cs="Arial"/>
          <w:color w:val="000000"/>
          <w:sz w:val="20"/>
          <w:szCs w:val="20"/>
          <w:shd w:val="clear" w:color="auto" w:fill="FFFFFF"/>
        </w:rPr>
        <w:t>(</w:t>
      </w:r>
      <w:r w:rsidR="006D1B10">
        <w:rPr>
          <w:rFonts w:ascii="Arial" w:hAnsi="Arial" w:cs="Arial"/>
          <w:color w:val="000000"/>
          <w:sz w:val="20"/>
          <w:szCs w:val="20"/>
          <w:shd w:val="clear" w:color="auto" w:fill="FFFFFF"/>
        </w:rPr>
        <w:t>Pietroforte</w:t>
      </w:r>
      <w:r w:rsidR="00EC67AB">
        <w:rPr>
          <w:rFonts w:ascii="Arial" w:hAnsi="Arial" w:cs="Arial"/>
          <w:color w:val="000000"/>
          <w:sz w:val="20"/>
          <w:szCs w:val="20"/>
          <w:shd w:val="clear" w:color="auto" w:fill="FFFFFF"/>
        </w:rPr>
        <w:t>, 2010)</w:t>
      </w:r>
      <w:r w:rsidR="000713D0">
        <w:rPr>
          <w:rFonts w:cstheme="minorHAnsi"/>
        </w:rPr>
        <w:t xml:space="preserve"> </w:t>
      </w:r>
      <w:r w:rsidR="00003B21" w:rsidRPr="00D536E1">
        <w:rPr>
          <w:rFonts w:cstheme="minorHAnsi"/>
        </w:rPr>
        <w:t xml:space="preserve">Once permit </w:t>
      </w:r>
      <w:r w:rsidR="00E61CCE">
        <w:rPr>
          <w:rFonts w:cstheme="minorHAnsi"/>
        </w:rPr>
        <w:t>has been</w:t>
      </w:r>
      <w:r w:rsidR="00003B21" w:rsidRPr="00D536E1">
        <w:rPr>
          <w:rFonts w:cstheme="minorHAnsi"/>
        </w:rPr>
        <w:t xml:space="preserve"> </w:t>
      </w:r>
      <w:r w:rsidR="004F6739" w:rsidRPr="00D536E1">
        <w:rPr>
          <w:rFonts w:cstheme="minorHAnsi"/>
        </w:rPr>
        <w:t xml:space="preserve">granted by the </w:t>
      </w:r>
      <w:r w:rsidR="00314184" w:rsidRPr="00D536E1">
        <w:rPr>
          <w:rFonts w:cstheme="minorHAnsi"/>
        </w:rPr>
        <w:t>government,</w:t>
      </w:r>
      <w:r w:rsidR="00003B21" w:rsidRPr="00D536E1">
        <w:rPr>
          <w:rFonts w:cstheme="minorHAnsi"/>
        </w:rPr>
        <w:t xml:space="preserve"> the process required an examination of</w:t>
      </w:r>
      <w:r w:rsidR="00E61CCE" w:rsidRPr="00064069">
        <w:t xml:space="preserve"> the arrangement and different grants to recognize the strategy were utilized to address the strategies of intrigue. The </w:t>
      </w:r>
      <w:r w:rsidR="00E07126">
        <w:t>permit</w:t>
      </w:r>
      <w:r w:rsidR="00E61CCE" w:rsidRPr="00064069">
        <w:t xml:space="preserve"> codes and </w:t>
      </w:r>
      <w:r w:rsidR="00E07126">
        <w:t>procedures</w:t>
      </w:r>
      <w:r w:rsidR="00E61CCE" w:rsidRPr="00064069">
        <w:t xml:space="preserve">, frames, were produced including key </w:t>
      </w:r>
      <w:r w:rsidR="00E07126">
        <w:t>characteristic</w:t>
      </w:r>
      <w:r w:rsidR="00E61CCE" w:rsidRPr="00064069">
        <w:t xml:space="preserve"> for the undertaking</w:t>
      </w:r>
      <w:r w:rsidR="00E07126">
        <w:t>;</w:t>
      </w:r>
      <w:r w:rsidR="00E61CCE" w:rsidRPr="00064069">
        <w:t xml:space="preserve"> the rundown of conceivable devices and methods that can be utilized to address the impacts of </w:t>
      </w:r>
      <w:r w:rsidR="00E61CCE">
        <w:t>progress</w:t>
      </w:r>
      <w:r w:rsidR="000713D0">
        <w:t xml:space="preserve"> </w:t>
      </w:r>
      <w:r w:rsidR="004F6739" w:rsidRPr="00D536E1">
        <w:rPr>
          <w:rFonts w:cstheme="minorHAnsi"/>
        </w:rPr>
        <w:t>of the project of construction of the community private school</w:t>
      </w:r>
      <w:r w:rsidR="00314184" w:rsidRPr="00D536E1">
        <w:rPr>
          <w:rFonts w:cstheme="minorHAnsi"/>
        </w:rPr>
        <w:t xml:space="preserve"> of Adjarra</w:t>
      </w:r>
      <w:r w:rsidR="0032199F">
        <w:rPr>
          <w:rFonts w:cstheme="minorHAnsi"/>
        </w:rPr>
        <w:t xml:space="preserve"> </w:t>
      </w:r>
      <w:r w:rsidR="0032199F">
        <w:rPr>
          <w:rFonts w:ascii="Arial" w:hAnsi="Arial" w:cs="Arial"/>
          <w:color w:val="000000"/>
          <w:sz w:val="20"/>
          <w:szCs w:val="20"/>
          <w:shd w:val="clear" w:color="auto" w:fill="FFFFFF"/>
        </w:rPr>
        <w:t>(Lucie et al., 2004)</w:t>
      </w:r>
      <w:r w:rsidR="00D536E1">
        <w:rPr>
          <w:rFonts w:cstheme="minorHAnsi"/>
        </w:rPr>
        <w:t>.</w:t>
      </w:r>
    </w:p>
    <w:p w14:paraId="09BB4C55" w14:textId="7939AACC" w:rsidR="00493515" w:rsidRPr="00D536E1" w:rsidRDefault="006B7303" w:rsidP="00B1779F">
      <w:pPr>
        <w:pStyle w:val="Heading2"/>
      </w:pPr>
      <w:bookmarkStart w:id="8" w:name="_Toc533282365"/>
      <w:r>
        <w:t>1-</w:t>
      </w:r>
      <w:r w:rsidR="00B1779F">
        <w:t>2</w:t>
      </w:r>
      <w:r>
        <w:t xml:space="preserve"> </w:t>
      </w:r>
      <w:r w:rsidR="00211839" w:rsidRPr="00D536E1">
        <w:t>E</w:t>
      </w:r>
      <w:r w:rsidR="00BE0CBA">
        <w:t>ffectiveness communication for project success</w:t>
      </w:r>
      <w:bookmarkEnd w:id="8"/>
    </w:p>
    <w:p w14:paraId="3BF7DDD9" w14:textId="77777777" w:rsidR="00BE0CBA" w:rsidRDefault="00B1779F" w:rsidP="00BE0CBA">
      <w:pPr>
        <w:jc w:val="both"/>
        <w:rPr>
          <w:rFonts w:ascii="Arial" w:hAnsi="Arial" w:cs="Arial"/>
          <w:color w:val="000000"/>
          <w:sz w:val="20"/>
          <w:szCs w:val="20"/>
          <w:shd w:val="clear" w:color="auto" w:fill="FFFFFF"/>
        </w:rPr>
      </w:pPr>
      <w:r>
        <w:rPr>
          <w:rStyle w:val="Hyperlink"/>
          <w:rFonts w:cstheme="minorHAnsi"/>
        </w:rPr>
        <w:br/>
      </w:r>
      <w:r w:rsidR="00493515" w:rsidRPr="00D536E1">
        <w:rPr>
          <w:rFonts w:cstheme="minorHAnsi"/>
        </w:rPr>
        <w:t>Powerful co</w:t>
      </w:r>
      <w:r w:rsidR="00E37BAE" w:rsidRPr="00D536E1">
        <w:rPr>
          <w:rFonts w:cstheme="minorHAnsi"/>
        </w:rPr>
        <w:t>mmunication</w:t>
      </w:r>
      <w:r w:rsidR="00493515" w:rsidRPr="00D536E1">
        <w:rPr>
          <w:rFonts w:cstheme="minorHAnsi"/>
        </w:rPr>
        <w:t xml:space="preserve"> among </w:t>
      </w:r>
      <w:r w:rsidR="00E37BAE" w:rsidRPr="00D536E1">
        <w:rPr>
          <w:rFonts w:cstheme="minorHAnsi"/>
        </w:rPr>
        <w:t>project</w:t>
      </w:r>
      <w:r w:rsidR="00493515" w:rsidRPr="00D536E1">
        <w:rPr>
          <w:rFonts w:cstheme="minorHAnsi"/>
        </w:rPr>
        <w:t xml:space="preserve"> and </w:t>
      </w:r>
      <w:r w:rsidR="00D03360" w:rsidRPr="00D536E1">
        <w:rPr>
          <w:rFonts w:cstheme="minorHAnsi"/>
        </w:rPr>
        <w:t>stakeho</w:t>
      </w:r>
      <w:r w:rsidR="00222A04" w:rsidRPr="00D536E1">
        <w:rPr>
          <w:rFonts w:cstheme="minorHAnsi"/>
        </w:rPr>
        <w:t>l</w:t>
      </w:r>
      <w:r w:rsidR="00D03360" w:rsidRPr="00D536E1">
        <w:rPr>
          <w:rFonts w:cstheme="minorHAnsi"/>
        </w:rPr>
        <w:t>ders</w:t>
      </w:r>
      <w:r w:rsidR="00493515" w:rsidRPr="00D536E1">
        <w:rPr>
          <w:rFonts w:cstheme="minorHAnsi"/>
        </w:rPr>
        <w:t xml:space="preserve"> </w:t>
      </w:r>
      <w:r w:rsidR="00D03360" w:rsidRPr="00D536E1">
        <w:rPr>
          <w:rFonts w:cstheme="minorHAnsi"/>
        </w:rPr>
        <w:t>should</w:t>
      </w:r>
      <w:r w:rsidR="00222A04" w:rsidRPr="00D536E1">
        <w:rPr>
          <w:rFonts w:cstheme="minorHAnsi"/>
        </w:rPr>
        <w:t xml:space="preserve"> have </w:t>
      </w:r>
      <w:r w:rsidR="00493515" w:rsidRPr="00D536E1">
        <w:rPr>
          <w:rFonts w:cstheme="minorHAnsi"/>
        </w:rPr>
        <w:t xml:space="preserve">impacts </w:t>
      </w:r>
      <w:r w:rsidR="00E37BAE" w:rsidRPr="00D536E1">
        <w:rPr>
          <w:rFonts w:cstheme="minorHAnsi"/>
        </w:rPr>
        <w:t xml:space="preserve">on the </w:t>
      </w:r>
      <w:r w:rsidR="00371AF7">
        <w:rPr>
          <w:rFonts w:cstheme="minorHAnsi"/>
        </w:rPr>
        <w:t>achievement</w:t>
      </w:r>
      <w:r w:rsidR="00E37BAE" w:rsidRPr="00D536E1">
        <w:rPr>
          <w:rFonts w:cstheme="minorHAnsi"/>
        </w:rPr>
        <w:t xml:space="preserve"> of </w:t>
      </w:r>
      <w:r w:rsidR="00493515" w:rsidRPr="00D536E1">
        <w:rPr>
          <w:rFonts w:cstheme="minorHAnsi"/>
        </w:rPr>
        <w:t>t</w:t>
      </w:r>
      <w:r w:rsidR="00003B21" w:rsidRPr="00D536E1">
        <w:rPr>
          <w:rFonts w:cstheme="minorHAnsi"/>
        </w:rPr>
        <w:t>his</w:t>
      </w:r>
      <w:r w:rsidR="00493515" w:rsidRPr="00D536E1">
        <w:rPr>
          <w:rFonts w:cstheme="minorHAnsi"/>
        </w:rPr>
        <w:t xml:space="preserve"> </w:t>
      </w:r>
      <w:r w:rsidR="00371AF7">
        <w:rPr>
          <w:rFonts w:cstheme="minorHAnsi"/>
        </w:rPr>
        <w:t>the scho</w:t>
      </w:r>
      <w:r w:rsidR="00AB27E3">
        <w:rPr>
          <w:rFonts w:cstheme="minorHAnsi"/>
        </w:rPr>
        <w:t>ol construction</w:t>
      </w:r>
      <w:r w:rsidR="00493515" w:rsidRPr="00D536E1">
        <w:rPr>
          <w:rFonts w:cstheme="minorHAnsi"/>
        </w:rPr>
        <w:t>. Various investigations</w:t>
      </w:r>
      <w:r w:rsidR="00222A04" w:rsidRPr="00D536E1">
        <w:rPr>
          <w:rFonts w:cstheme="minorHAnsi"/>
        </w:rPr>
        <w:t xml:space="preserve"> </w:t>
      </w:r>
      <w:r w:rsidR="001C4EBC" w:rsidRPr="00D536E1">
        <w:rPr>
          <w:rFonts w:cstheme="minorHAnsi"/>
        </w:rPr>
        <w:t>should feature</w:t>
      </w:r>
      <w:r w:rsidR="00493515" w:rsidRPr="00D536E1">
        <w:rPr>
          <w:rFonts w:cstheme="minorHAnsi"/>
        </w:rPr>
        <w:t xml:space="preserve"> </w:t>
      </w:r>
      <w:r w:rsidR="00AB27E3">
        <w:rPr>
          <w:rFonts w:cstheme="minorHAnsi"/>
        </w:rPr>
        <w:t>a</w:t>
      </w:r>
      <w:r w:rsidR="00493515" w:rsidRPr="00D536E1">
        <w:rPr>
          <w:rFonts w:cstheme="minorHAnsi"/>
        </w:rPr>
        <w:t xml:space="preserve"> significance on the </w:t>
      </w:r>
      <w:r w:rsidR="00E37BAE" w:rsidRPr="00D536E1">
        <w:rPr>
          <w:rFonts w:cstheme="minorHAnsi"/>
        </w:rPr>
        <w:t>effective communication</w:t>
      </w:r>
      <w:r w:rsidR="00493515" w:rsidRPr="00D536E1">
        <w:rPr>
          <w:rFonts w:cstheme="minorHAnsi"/>
        </w:rPr>
        <w:t xml:space="preserve"> correspondence for </w:t>
      </w:r>
      <w:r w:rsidR="00E37BAE" w:rsidRPr="00D536E1">
        <w:rPr>
          <w:rFonts w:cstheme="minorHAnsi"/>
        </w:rPr>
        <w:t>the project</w:t>
      </w:r>
      <w:r w:rsidR="00493515" w:rsidRPr="00D536E1">
        <w:rPr>
          <w:rFonts w:cstheme="minorHAnsi"/>
        </w:rPr>
        <w:t xml:space="preserve"> </w:t>
      </w:r>
      <w:r w:rsidR="00222A04" w:rsidRPr="00D536E1">
        <w:rPr>
          <w:rFonts w:cstheme="minorHAnsi"/>
        </w:rPr>
        <w:t>achievement, if</w:t>
      </w:r>
      <w:r w:rsidR="00493515" w:rsidRPr="00D536E1">
        <w:rPr>
          <w:rFonts w:cstheme="minorHAnsi"/>
        </w:rPr>
        <w:t xml:space="preserve"> there is </w:t>
      </w:r>
      <w:r w:rsidR="00D03360" w:rsidRPr="00D536E1">
        <w:rPr>
          <w:rFonts w:cstheme="minorHAnsi"/>
        </w:rPr>
        <w:t>effective communication</w:t>
      </w:r>
      <w:r w:rsidR="00493515" w:rsidRPr="00D536E1">
        <w:rPr>
          <w:rFonts w:cstheme="minorHAnsi"/>
        </w:rPr>
        <w:t xml:space="preserve"> amon</w:t>
      </w:r>
      <w:r w:rsidR="00AB27E3">
        <w:rPr>
          <w:rFonts w:cstheme="minorHAnsi"/>
        </w:rPr>
        <w:t xml:space="preserve">g </w:t>
      </w:r>
      <w:r w:rsidR="00222A04" w:rsidRPr="00D536E1">
        <w:rPr>
          <w:rFonts w:cstheme="minorHAnsi"/>
        </w:rPr>
        <w:t>stakeholders,</w:t>
      </w:r>
      <w:r w:rsidR="00493515" w:rsidRPr="00D536E1">
        <w:rPr>
          <w:rFonts w:cstheme="minorHAnsi"/>
        </w:rPr>
        <w:t xml:space="preserve"> </w:t>
      </w:r>
      <w:r w:rsidR="001C4EBC">
        <w:rPr>
          <w:rFonts w:cstheme="minorHAnsi"/>
        </w:rPr>
        <w:t>authentic instruction should</w:t>
      </w:r>
      <w:r w:rsidR="00493515" w:rsidRPr="00D536E1">
        <w:rPr>
          <w:rFonts w:cstheme="minorHAnsi"/>
        </w:rPr>
        <w:t xml:space="preserve"> </w:t>
      </w:r>
      <w:r w:rsidR="001C4EBC">
        <w:rPr>
          <w:rFonts w:cstheme="minorHAnsi"/>
        </w:rPr>
        <w:t xml:space="preserve">be </w:t>
      </w:r>
      <w:r w:rsidR="00493515" w:rsidRPr="00D536E1">
        <w:rPr>
          <w:rFonts w:cstheme="minorHAnsi"/>
        </w:rPr>
        <w:t>immediately</w:t>
      </w:r>
      <w:r w:rsidR="001C4EBC">
        <w:rPr>
          <w:rFonts w:cstheme="minorHAnsi"/>
        </w:rPr>
        <w:t xml:space="preserve"> reported</w:t>
      </w:r>
      <w:r w:rsidR="00493515" w:rsidRPr="00D536E1">
        <w:rPr>
          <w:rFonts w:cstheme="minorHAnsi"/>
        </w:rPr>
        <w:t>,</w:t>
      </w:r>
      <w:r w:rsidR="001C4EBC">
        <w:rPr>
          <w:rFonts w:cstheme="minorHAnsi"/>
        </w:rPr>
        <w:t xml:space="preserve"> </w:t>
      </w:r>
      <w:r w:rsidR="00493515" w:rsidRPr="00D536E1">
        <w:rPr>
          <w:rFonts w:cstheme="minorHAnsi"/>
        </w:rPr>
        <w:t xml:space="preserve">and accord choices effectively accomplished among the </w:t>
      </w:r>
      <w:r w:rsidR="00D03360" w:rsidRPr="00D536E1">
        <w:rPr>
          <w:rFonts w:cstheme="minorHAnsi"/>
        </w:rPr>
        <w:t>project team</w:t>
      </w:r>
      <w:r w:rsidR="00493515" w:rsidRPr="00D536E1">
        <w:rPr>
          <w:rFonts w:cstheme="minorHAnsi"/>
        </w:rPr>
        <w:t xml:space="preserve">. Consequently, it will enhance cooperation, diminish clashes and </w:t>
      </w:r>
      <w:r w:rsidR="00D03360" w:rsidRPr="00D536E1">
        <w:rPr>
          <w:rFonts w:cstheme="minorHAnsi"/>
        </w:rPr>
        <w:t>rework</w:t>
      </w:r>
      <w:r w:rsidR="00493515" w:rsidRPr="00D536E1">
        <w:rPr>
          <w:rFonts w:cstheme="minorHAnsi"/>
        </w:rPr>
        <w:t>, and add to extend</w:t>
      </w:r>
      <w:r w:rsidR="00222A04" w:rsidRPr="00D536E1">
        <w:rPr>
          <w:rFonts w:cstheme="minorHAnsi"/>
        </w:rPr>
        <w:t xml:space="preserve"> good </w:t>
      </w:r>
      <w:r w:rsidR="00493515" w:rsidRPr="00D536E1">
        <w:rPr>
          <w:rFonts w:cstheme="minorHAnsi"/>
        </w:rPr>
        <w:t>achievement</w:t>
      </w:r>
      <w:r w:rsidR="00222A04" w:rsidRPr="00D536E1">
        <w:rPr>
          <w:rFonts w:cstheme="minorHAnsi"/>
        </w:rPr>
        <w:t xml:space="preserve"> to the project.</w:t>
      </w:r>
      <w:r w:rsidR="00A82A7F" w:rsidRPr="00D536E1">
        <w:rPr>
          <w:rFonts w:cstheme="minorHAnsi"/>
        </w:rPr>
        <w:t xml:space="preserve"> </w:t>
      </w:r>
      <w:r w:rsidR="00472DE0" w:rsidRPr="00D536E1">
        <w:rPr>
          <w:rFonts w:cstheme="minorHAnsi"/>
        </w:rPr>
        <w:t>Therefore,</w:t>
      </w:r>
      <w:r w:rsidR="008D73E4" w:rsidRPr="00D536E1">
        <w:rPr>
          <w:rFonts w:cstheme="minorHAnsi"/>
        </w:rPr>
        <w:t xml:space="preserve"> for this </w:t>
      </w:r>
      <w:r w:rsidR="00730C0A" w:rsidRPr="00D536E1">
        <w:rPr>
          <w:rFonts w:cstheme="minorHAnsi"/>
        </w:rPr>
        <w:t xml:space="preserve">school building </w:t>
      </w:r>
      <w:r w:rsidR="008D73E4" w:rsidRPr="00D536E1">
        <w:rPr>
          <w:rFonts w:cstheme="minorHAnsi"/>
        </w:rPr>
        <w:t xml:space="preserve">project </w:t>
      </w:r>
      <w:r w:rsidR="00472DE0" w:rsidRPr="00D536E1">
        <w:rPr>
          <w:rFonts w:cstheme="minorHAnsi"/>
        </w:rPr>
        <w:t>manag</w:t>
      </w:r>
      <w:r w:rsidR="008D73E4" w:rsidRPr="00D536E1">
        <w:rPr>
          <w:rFonts w:cstheme="minorHAnsi"/>
        </w:rPr>
        <w:t xml:space="preserve">ement to be </w:t>
      </w:r>
      <w:r w:rsidR="00A82A7F" w:rsidRPr="00D536E1">
        <w:rPr>
          <w:rFonts w:cstheme="minorHAnsi"/>
        </w:rPr>
        <w:t>achievable, communication</w:t>
      </w:r>
      <w:r w:rsidR="008D73E4" w:rsidRPr="00D536E1">
        <w:rPr>
          <w:rFonts w:cstheme="minorHAnsi"/>
        </w:rPr>
        <w:t xml:space="preserve"> effectiveness </w:t>
      </w:r>
      <w:r w:rsidR="000F3982" w:rsidRPr="00D536E1">
        <w:rPr>
          <w:rFonts w:cstheme="minorHAnsi"/>
        </w:rPr>
        <w:t>has</w:t>
      </w:r>
      <w:r w:rsidR="00A82A7F" w:rsidRPr="00D536E1">
        <w:rPr>
          <w:rFonts w:cstheme="minorHAnsi"/>
        </w:rPr>
        <w:t xml:space="preserve"> to</w:t>
      </w:r>
      <w:r w:rsidR="008D73E4" w:rsidRPr="00D536E1">
        <w:rPr>
          <w:rFonts w:cstheme="minorHAnsi"/>
        </w:rPr>
        <w:t xml:space="preserve"> flow between all</w:t>
      </w:r>
      <w:r w:rsidR="00A82A7F" w:rsidRPr="00D536E1">
        <w:rPr>
          <w:rFonts w:cstheme="minorHAnsi"/>
        </w:rPr>
        <w:t xml:space="preserve"> important</w:t>
      </w:r>
      <w:r w:rsidR="008D73E4" w:rsidRPr="00D536E1">
        <w:rPr>
          <w:rFonts w:cstheme="minorHAnsi"/>
        </w:rPr>
        <w:t xml:space="preserve"> stakeholders,</w:t>
      </w:r>
      <w:r w:rsidR="00A82A7F" w:rsidRPr="00D536E1">
        <w:rPr>
          <w:rFonts w:cstheme="minorHAnsi"/>
        </w:rPr>
        <w:t xml:space="preserve"> the project managers, </w:t>
      </w:r>
      <w:r w:rsidR="00730C0A" w:rsidRPr="00D536E1">
        <w:rPr>
          <w:rFonts w:cstheme="minorHAnsi"/>
        </w:rPr>
        <w:t>all construction</w:t>
      </w:r>
      <w:r w:rsidR="00A82A7F" w:rsidRPr="00D536E1">
        <w:rPr>
          <w:rFonts w:cstheme="minorHAnsi"/>
        </w:rPr>
        <w:t xml:space="preserve"> workers on </w:t>
      </w:r>
      <w:r w:rsidR="00730C0A" w:rsidRPr="00D536E1">
        <w:rPr>
          <w:rFonts w:cstheme="minorHAnsi"/>
        </w:rPr>
        <w:t xml:space="preserve">the </w:t>
      </w:r>
      <w:r w:rsidR="00A82A7F" w:rsidRPr="00D536E1">
        <w:rPr>
          <w:rFonts w:cstheme="minorHAnsi"/>
        </w:rPr>
        <w:t xml:space="preserve">site and </w:t>
      </w:r>
      <w:r w:rsidR="00730C0A" w:rsidRPr="00D536E1">
        <w:rPr>
          <w:rFonts w:cstheme="minorHAnsi"/>
        </w:rPr>
        <w:t>materials</w:t>
      </w:r>
      <w:r w:rsidR="00A82A7F" w:rsidRPr="00D536E1">
        <w:rPr>
          <w:rFonts w:cstheme="minorHAnsi"/>
        </w:rPr>
        <w:t xml:space="preserve"> supplier</w:t>
      </w:r>
      <w:r w:rsidR="00BE0CBA">
        <w:rPr>
          <w:rFonts w:cstheme="minorHAnsi"/>
        </w:rPr>
        <w:t>, i</w:t>
      </w:r>
      <w:r w:rsidR="008C6C27" w:rsidRPr="00D536E1">
        <w:rPr>
          <w:rFonts w:cstheme="minorHAnsi"/>
        </w:rPr>
        <w:t xml:space="preserve">ssues should be constantly </w:t>
      </w:r>
      <w:r w:rsidR="00587B62" w:rsidRPr="00D536E1">
        <w:rPr>
          <w:rFonts w:cstheme="minorHAnsi"/>
        </w:rPr>
        <w:t>reported, for</w:t>
      </w:r>
      <w:r w:rsidR="008C6C27" w:rsidRPr="00D536E1">
        <w:rPr>
          <w:rFonts w:cstheme="minorHAnsi"/>
        </w:rPr>
        <w:t xml:space="preserve"> example insufficient information</w:t>
      </w:r>
      <w:r w:rsidR="006067C7" w:rsidRPr="00D536E1">
        <w:rPr>
          <w:rFonts w:cstheme="minorHAnsi"/>
        </w:rPr>
        <w:t xml:space="preserve">, poor communication </w:t>
      </w:r>
      <w:r w:rsidR="008C6C27" w:rsidRPr="00D536E1">
        <w:rPr>
          <w:rFonts w:cstheme="minorHAnsi"/>
        </w:rPr>
        <w:t>reports</w:t>
      </w:r>
      <w:r w:rsidR="006067C7" w:rsidRPr="00D536E1">
        <w:rPr>
          <w:rFonts w:cstheme="minorHAnsi"/>
        </w:rPr>
        <w:t xml:space="preserve">, communicators with various foundations and different correspondence channels, </w:t>
      </w:r>
      <w:r w:rsidR="008C6C27" w:rsidRPr="00D536E1">
        <w:rPr>
          <w:rFonts w:cstheme="minorHAnsi"/>
        </w:rPr>
        <w:t>can cause a misunderstanding and ambiguous that can lead to failure or delay of the project</w:t>
      </w:r>
      <w:r w:rsidR="001C4EBC" w:rsidRPr="001C4EBC">
        <w:rPr>
          <w:rFonts w:ascii="Arial" w:hAnsi="Arial" w:cs="Arial"/>
          <w:color w:val="000000"/>
          <w:sz w:val="20"/>
          <w:szCs w:val="20"/>
          <w:shd w:val="clear" w:color="auto" w:fill="FFFFFF"/>
        </w:rPr>
        <w:t xml:space="preserve"> </w:t>
      </w:r>
      <w:r w:rsidR="001C4EBC">
        <w:rPr>
          <w:rFonts w:ascii="Arial" w:hAnsi="Arial" w:cs="Arial"/>
          <w:color w:val="000000"/>
          <w:sz w:val="20"/>
          <w:szCs w:val="20"/>
          <w:shd w:val="clear" w:color="auto" w:fill="FFFFFF"/>
        </w:rPr>
        <w:t>(Yan, 2009)</w:t>
      </w:r>
    </w:p>
    <w:p w14:paraId="3D03C461" w14:textId="085CEC1D" w:rsidR="004D10F3" w:rsidRPr="00BE0CBA" w:rsidRDefault="006B7303" w:rsidP="00866465">
      <w:pPr>
        <w:pStyle w:val="Heading2"/>
        <w:rPr>
          <w:rFonts w:cstheme="minorHAnsi"/>
        </w:rPr>
      </w:pPr>
      <w:bookmarkStart w:id="9" w:name="_Toc533282366"/>
      <w:r>
        <w:t>1-</w:t>
      </w:r>
      <w:r w:rsidR="005C1969">
        <w:t>3</w:t>
      </w:r>
      <w:r>
        <w:t xml:space="preserve"> </w:t>
      </w:r>
      <w:r w:rsidR="000F3982" w:rsidRPr="00D60A37">
        <w:t>Good communication effectivene</w:t>
      </w:r>
      <w:r w:rsidR="00BE0CBA">
        <w:t>ss</w:t>
      </w:r>
      <w:bookmarkEnd w:id="9"/>
      <w:r w:rsidR="00C66C82">
        <w:t xml:space="preserve">  </w:t>
      </w:r>
      <w:r w:rsidR="000F3982" w:rsidRPr="00D60A37">
        <w:t xml:space="preserve"> </w:t>
      </w:r>
    </w:p>
    <w:p w14:paraId="1CE5D39E" w14:textId="7CCF5A39" w:rsidR="002333B8" w:rsidRPr="00D536E1" w:rsidRDefault="005C1969" w:rsidP="00D536E1">
      <w:pPr>
        <w:jc w:val="both"/>
        <w:rPr>
          <w:rFonts w:cstheme="minorHAnsi"/>
        </w:rPr>
      </w:pPr>
      <w:r>
        <w:rPr>
          <w:rFonts w:cstheme="minorHAnsi"/>
        </w:rPr>
        <w:br/>
      </w:r>
      <w:r w:rsidR="00774C71" w:rsidRPr="00D536E1">
        <w:rPr>
          <w:rFonts w:cstheme="minorHAnsi"/>
        </w:rPr>
        <w:t xml:space="preserve">To </w:t>
      </w:r>
      <w:r w:rsidR="005C32A0">
        <w:rPr>
          <w:rFonts w:cstheme="minorHAnsi"/>
        </w:rPr>
        <w:t>accomplish a group correspondence adequacy,</w:t>
      </w:r>
      <w:r w:rsidR="00553615">
        <w:rPr>
          <w:rFonts w:cstheme="minorHAnsi"/>
        </w:rPr>
        <w:t xml:space="preserve"> essentially the group</w:t>
      </w:r>
      <w:r w:rsidR="0087540C">
        <w:rPr>
          <w:rFonts w:cstheme="minorHAnsi"/>
        </w:rPr>
        <w:t xml:space="preserve"> correspondence </w:t>
      </w:r>
      <w:proofErr w:type="gramStart"/>
      <w:r w:rsidR="0087540C">
        <w:rPr>
          <w:rFonts w:cstheme="minorHAnsi"/>
        </w:rPr>
        <w:t>has to</w:t>
      </w:r>
      <w:proofErr w:type="gramEnd"/>
      <w:r w:rsidR="0087540C">
        <w:rPr>
          <w:rFonts w:cstheme="minorHAnsi"/>
        </w:rPr>
        <w:t xml:space="preserve"> flow</w:t>
      </w:r>
      <w:r w:rsidR="00C579C1">
        <w:rPr>
          <w:rFonts w:cstheme="minorHAnsi"/>
        </w:rPr>
        <w:t xml:space="preserve"> to</w:t>
      </w:r>
      <w:r w:rsidR="005C32A0">
        <w:rPr>
          <w:rFonts w:cstheme="minorHAnsi"/>
        </w:rPr>
        <w:t xml:space="preserve"> </w:t>
      </w:r>
      <w:r w:rsidR="00774C71" w:rsidRPr="00D536E1">
        <w:rPr>
          <w:rFonts w:cstheme="minorHAnsi"/>
        </w:rPr>
        <w:t>achieve project team communication effectiveness.</w:t>
      </w:r>
      <w:r w:rsidR="00C579C1">
        <w:rPr>
          <w:rFonts w:cstheme="minorHAnsi"/>
        </w:rPr>
        <w:t xml:space="preserve"> </w:t>
      </w:r>
      <w:r w:rsidR="00774C71" w:rsidRPr="00D536E1">
        <w:rPr>
          <w:rFonts w:cstheme="minorHAnsi"/>
        </w:rPr>
        <w:t>Different elements team communication</w:t>
      </w:r>
      <w:r w:rsidR="005C6530">
        <w:rPr>
          <w:rFonts w:cstheme="minorHAnsi"/>
        </w:rPr>
        <w:t xml:space="preserve"> </w:t>
      </w:r>
      <w:r w:rsidR="00774C71" w:rsidRPr="00D536E1">
        <w:rPr>
          <w:rFonts w:cstheme="minorHAnsi"/>
        </w:rPr>
        <w:t>viability, for instance sorts of communication media used to support communication exercises.</w:t>
      </w:r>
      <w:r w:rsidR="009E0E95" w:rsidRPr="00D536E1">
        <w:rPr>
          <w:rFonts w:cstheme="minorHAnsi"/>
        </w:rPr>
        <w:t xml:space="preserve"> </w:t>
      </w:r>
      <w:r w:rsidR="00ED0E44" w:rsidRPr="00D536E1">
        <w:rPr>
          <w:rFonts w:cstheme="minorHAnsi"/>
        </w:rPr>
        <w:t>Advanced information and data strategy should be utilized to empower the project to give the most ideal administrations and to accomplish a positive result. A decent strategy mission of c</w:t>
      </w:r>
      <w:r w:rsidR="00C34D4E" w:rsidRPr="00D536E1">
        <w:rPr>
          <w:rFonts w:cstheme="minorHAnsi"/>
        </w:rPr>
        <w:t>ommunication</w:t>
      </w:r>
      <w:r w:rsidR="00ED0E44" w:rsidRPr="00D536E1">
        <w:rPr>
          <w:rFonts w:cstheme="minorHAnsi"/>
        </w:rPr>
        <w:t xml:space="preserve"> should set out </w:t>
      </w:r>
      <w:r w:rsidR="00C34D4E" w:rsidRPr="00D536E1">
        <w:rPr>
          <w:rFonts w:cstheme="minorHAnsi"/>
        </w:rPr>
        <w:t>intelligent</w:t>
      </w:r>
      <w:r w:rsidR="00ED0E44" w:rsidRPr="00D536E1">
        <w:rPr>
          <w:rFonts w:cstheme="minorHAnsi"/>
        </w:rPr>
        <w:t xml:space="preserve"> in the </w:t>
      </w:r>
      <w:proofErr w:type="gramStart"/>
      <w:r w:rsidR="00ED0E44" w:rsidRPr="00D536E1">
        <w:rPr>
          <w:rFonts w:cstheme="minorHAnsi"/>
        </w:rPr>
        <w:t>manner in which</w:t>
      </w:r>
      <w:proofErr w:type="gramEnd"/>
      <w:r w:rsidR="00ED0E44" w:rsidRPr="00D536E1">
        <w:rPr>
          <w:rFonts w:cstheme="minorHAnsi"/>
        </w:rPr>
        <w:t xml:space="preserve"> it utilized </w:t>
      </w:r>
      <w:r w:rsidR="00C34D4E" w:rsidRPr="00D536E1">
        <w:rPr>
          <w:rFonts w:cstheme="minorHAnsi"/>
        </w:rPr>
        <w:t>information</w:t>
      </w:r>
      <w:r w:rsidR="00ED0E44" w:rsidRPr="00D536E1">
        <w:rPr>
          <w:rFonts w:cstheme="minorHAnsi"/>
        </w:rPr>
        <w:t xml:space="preserve"> to drive enhancements of the task the executives and </w:t>
      </w:r>
      <w:r w:rsidR="00C34D4E" w:rsidRPr="00D536E1">
        <w:rPr>
          <w:rFonts w:cstheme="minorHAnsi"/>
        </w:rPr>
        <w:t>delivering</w:t>
      </w:r>
      <w:r w:rsidR="00ED0E44" w:rsidRPr="00D536E1">
        <w:rPr>
          <w:rFonts w:cstheme="minorHAnsi"/>
        </w:rPr>
        <w:t xml:space="preserve"> great quality through the largest amount of abilities, </w:t>
      </w:r>
      <w:r w:rsidR="00C34D4E" w:rsidRPr="00D536E1">
        <w:rPr>
          <w:rFonts w:cstheme="minorHAnsi"/>
        </w:rPr>
        <w:t>expertise</w:t>
      </w:r>
      <w:r w:rsidR="00ED0E44" w:rsidRPr="00D536E1">
        <w:rPr>
          <w:rFonts w:cstheme="minorHAnsi"/>
        </w:rPr>
        <w:t xml:space="preserve">, </w:t>
      </w:r>
      <w:r w:rsidR="00C34D4E" w:rsidRPr="00D536E1">
        <w:rPr>
          <w:rFonts w:cstheme="minorHAnsi"/>
        </w:rPr>
        <w:t>tool</w:t>
      </w:r>
      <w:r w:rsidR="00ED0E44" w:rsidRPr="00D536E1">
        <w:rPr>
          <w:rFonts w:cstheme="minorHAnsi"/>
        </w:rPr>
        <w:t xml:space="preserve">, </w:t>
      </w:r>
      <w:r w:rsidR="00C34D4E" w:rsidRPr="00D536E1">
        <w:rPr>
          <w:rFonts w:cstheme="minorHAnsi"/>
        </w:rPr>
        <w:t>techniques</w:t>
      </w:r>
      <w:r w:rsidR="00ED0E44" w:rsidRPr="00D536E1">
        <w:rPr>
          <w:rFonts w:cstheme="minorHAnsi"/>
        </w:rPr>
        <w:t xml:space="preserve"> and </w:t>
      </w:r>
      <w:r w:rsidR="00C34D4E" w:rsidRPr="00D536E1">
        <w:rPr>
          <w:rFonts w:cstheme="minorHAnsi"/>
        </w:rPr>
        <w:t>technology.</w:t>
      </w:r>
      <w:r w:rsidR="00D40270">
        <w:rPr>
          <w:rFonts w:cstheme="minorHAnsi"/>
        </w:rPr>
        <w:t xml:space="preserve"> </w:t>
      </w:r>
      <w:r w:rsidR="00C80B96" w:rsidRPr="00D536E1">
        <w:rPr>
          <w:rFonts w:cstheme="minorHAnsi"/>
        </w:rPr>
        <w:t>T</w:t>
      </w:r>
      <w:r w:rsidR="009E0E95" w:rsidRPr="00D536E1">
        <w:rPr>
          <w:rFonts w:cstheme="minorHAnsi"/>
        </w:rPr>
        <w:t xml:space="preserve">he exploration </w:t>
      </w:r>
      <w:r w:rsidR="00C80B96" w:rsidRPr="00D536E1">
        <w:rPr>
          <w:rFonts w:cstheme="minorHAnsi"/>
        </w:rPr>
        <w:t xml:space="preserve">and </w:t>
      </w:r>
      <w:r w:rsidR="009E0E95" w:rsidRPr="00D536E1">
        <w:rPr>
          <w:rFonts w:cstheme="minorHAnsi"/>
        </w:rPr>
        <w:t>comprehension of</w:t>
      </w:r>
      <w:r w:rsidR="00C80B96" w:rsidRPr="00D536E1">
        <w:rPr>
          <w:rFonts w:cstheme="minorHAnsi"/>
        </w:rPr>
        <w:t xml:space="preserve"> these basic variables can oversee </w:t>
      </w:r>
      <w:r w:rsidR="0087540C">
        <w:rPr>
          <w:rFonts w:cstheme="minorHAnsi"/>
        </w:rPr>
        <w:t xml:space="preserve">group correspondence </w:t>
      </w:r>
      <w:r w:rsidR="00C80B96" w:rsidRPr="00D536E1">
        <w:rPr>
          <w:rFonts w:cstheme="minorHAnsi"/>
        </w:rPr>
        <w:t xml:space="preserve">and enhance it execution </w:t>
      </w:r>
      <w:r w:rsidR="003E57AE">
        <w:rPr>
          <w:rFonts w:cstheme="minorHAnsi"/>
        </w:rPr>
        <w:t>that aid group colleagues to</w:t>
      </w:r>
      <w:r w:rsidR="00C80B96" w:rsidRPr="00D536E1">
        <w:rPr>
          <w:rFonts w:cstheme="minorHAnsi"/>
        </w:rPr>
        <w:t xml:space="preserve"> guarantees targets of</w:t>
      </w:r>
      <w:r w:rsidR="00D40270">
        <w:rPr>
          <w:rFonts w:cstheme="minorHAnsi"/>
        </w:rPr>
        <w:t xml:space="preserve"> the</w:t>
      </w:r>
      <w:r w:rsidR="00C80B96" w:rsidRPr="00D536E1">
        <w:rPr>
          <w:rFonts w:cstheme="minorHAnsi"/>
        </w:rPr>
        <w:t xml:space="preserve"> entire </w:t>
      </w:r>
      <w:r w:rsidR="00D40270">
        <w:rPr>
          <w:rFonts w:cstheme="minorHAnsi"/>
        </w:rPr>
        <w:t>execution</w:t>
      </w:r>
      <w:r w:rsidR="00C80B96" w:rsidRPr="00D536E1">
        <w:rPr>
          <w:rFonts w:cstheme="minorHAnsi"/>
        </w:rPr>
        <w:t xml:space="preserve"> accomplished.</w:t>
      </w:r>
      <w:r w:rsidR="00F70A03" w:rsidRPr="00D536E1">
        <w:rPr>
          <w:rFonts w:cstheme="minorHAnsi"/>
        </w:rPr>
        <w:t xml:space="preserve"> </w:t>
      </w:r>
      <w:r w:rsidR="000074B1" w:rsidRPr="00D536E1">
        <w:rPr>
          <w:rFonts w:eastAsia="Times New Roman" w:cstheme="minorHAnsi"/>
          <w:lang w:eastAsia="en-GB"/>
        </w:rPr>
        <w:t xml:space="preserve">Planting evergreen bushes near one another and close to the school building dividers to frame a warm protection that diminishes optional warmth. In an extremely hot season with Benin atmosphere, the bushes can give cooling by vanishing and shading the sun from the dividers. Local plants and blooms that are indigenous to the atmosphere and soils will be chosen. </w:t>
      </w:r>
    </w:p>
    <w:p w14:paraId="732C62FE" w14:textId="77777777" w:rsidR="00A02ECA" w:rsidRDefault="006B7303" w:rsidP="005D0486">
      <w:pPr>
        <w:pStyle w:val="Heading2"/>
        <w:rPr>
          <w:rFonts w:eastAsia="Times New Roman" w:cstheme="minorHAnsi"/>
          <w:bCs/>
          <w:bdr w:val="none" w:sz="0" w:space="0" w:color="auto" w:frame="1"/>
          <w:lang w:eastAsia="en-GB"/>
        </w:rPr>
      </w:pPr>
      <w:bookmarkStart w:id="10" w:name="_Toc533282367"/>
      <w:r>
        <w:rPr>
          <w:lang w:eastAsia="en-GB"/>
        </w:rPr>
        <w:t>1-</w:t>
      </w:r>
      <w:r w:rsidR="005C1969">
        <w:rPr>
          <w:lang w:eastAsia="en-GB"/>
        </w:rPr>
        <w:t>4</w:t>
      </w:r>
      <w:r>
        <w:rPr>
          <w:lang w:eastAsia="en-GB"/>
        </w:rPr>
        <w:t xml:space="preserve"> </w:t>
      </w:r>
      <w:r w:rsidR="00580E4D" w:rsidRPr="00997CA7">
        <w:rPr>
          <w:lang w:eastAsia="en-GB"/>
        </w:rPr>
        <w:t>Stakeholder Management (Tool and Technique)</w:t>
      </w:r>
      <w:bookmarkEnd w:id="10"/>
      <w:r w:rsidR="005D0486">
        <w:rPr>
          <w:lang w:eastAsia="en-GB"/>
        </w:rPr>
        <w:t xml:space="preserve">                                                          </w:t>
      </w:r>
      <w:r w:rsidR="002333B8" w:rsidRPr="00592427">
        <w:rPr>
          <w:rFonts w:eastAsia="Times New Roman" w:cstheme="minorHAnsi"/>
          <w:bCs/>
          <w:bdr w:val="none" w:sz="0" w:space="0" w:color="auto" w:frame="1"/>
          <w:lang w:eastAsia="en-GB"/>
        </w:rPr>
        <w:t xml:space="preserve"> </w:t>
      </w:r>
    </w:p>
    <w:p w14:paraId="4D23C242" w14:textId="3C99C520" w:rsidR="0087504F" w:rsidRPr="00937979" w:rsidRDefault="005B0123" w:rsidP="00937979">
      <w:pPr>
        <w:jc w:val="both"/>
        <w:rPr>
          <w:rFonts w:eastAsia="Times New Roman" w:cstheme="minorHAnsi"/>
          <w:bCs/>
          <w:bdr w:val="none" w:sz="0" w:space="0" w:color="auto" w:frame="1"/>
          <w:lang w:eastAsia="en-GB"/>
        </w:rPr>
      </w:pPr>
      <w:r w:rsidRPr="00937979">
        <w:rPr>
          <w:rFonts w:eastAsia="Times New Roman" w:cstheme="minorHAnsi"/>
          <w:bCs/>
          <w:bdr w:val="none" w:sz="0" w:space="0" w:color="auto" w:frame="1"/>
          <w:lang w:eastAsia="en-GB"/>
        </w:rPr>
        <w:t xml:space="preserve">Stakeholders are individuals who either </w:t>
      </w:r>
      <w:r w:rsidR="00777E72" w:rsidRPr="00937979">
        <w:rPr>
          <w:rFonts w:eastAsia="Times New Roman" w:cstheme="minorHAnsi"/>
          <w:bCs/>
          <w:bdr w:val="none" w:sz="0" w:space="0" w:color="auto" w:frame="1"/>
          <w:lang w:eastAsia="en-GB"/>
        </w:rPr>
        <w:t>responsible</w:t>
      </w:r>
      <w:r w:rsidRPr="00937979">
        <w:rPr>
          <w:rFonts w:eastAsia="Times New Roman" w:cstheme="minorHAnsi"/>
          <w:bCs/>
          <w:bdr w:val="none" w:sz="0" w:space="0" w:color="auto" w:frame="1"/>
          <w:lang w:eastAsia="en-GB"/>
        </w:rPr>
        <w:t xml:space="preserve"> about or have an individual stake in your undertaking. They are the overall public who are successfully included with created by the task or have something to either get or lose </w:t>
      </w:r>
      <w:proofErr w:type="gramStart"/>
      <w:r w:rsidRPr="00937979">
        <w:rPr>
          <w:rFonts w:eastAsia="Times New Roman" w:cstheme="minorHAnsi"/>
          <w:bCs/>
          <w:bdr w:val="none" w:sz="0" w:space="0" w:color="auto" w:frame="1"/>
          <w:lang w:eastAsia="en-GB"/>
        </w:rPr>
        <w:t>in light of</w:t>
      </w:r>
      <w:proofErr w:type="gramEnd"/>
      <w:r w:rsidRPr="00937979">
        <w:rPr>
          <w:rFonts w:eastAsia="Times New Roman" w:cstheme="minorHAnsi"/>
          <w:bCs/>
          <w:bdr w:val="none" w:sz="0" w:space="0" w:color="auto" w:frame="1"/>
          <w:lang w:eastAsia="en-GB"/>
        </w:rPr>
        <w:t xml:space="preserve"> the undertaking. While managing a venture to add ways to an expressway, drivers are partners who are strongly impacted</w:t>
      </w:r>
      <w:r w:rsidR="002333B8" w:rsidRPr="00937979">
        <w:rPr>
          <w:rFonts w:eastAsia="Times New Roman" w:cstheme="minorHAnsi"/>
          <w:bCs/>
          <w:bdr w:val="none" w:sz="0" w:space="0" w:color="auto" w:frame="1"/>
          <w:lang w:eastAsia="en-GB"/>
        </w:rPr>
        <w:t xml:space="preserve">. Key </w:t>
      </w:r>
      <w:r w:rsidR="00AC133C" w:rsidRPr="00937979">
        <w:rPr>
          <w:rFonts w:eastAsia="Times New Roman" w:cstheme="minorHAnsi"/>
          <w:bCs/>
          <w:bdr w:val="none" w:sz="0" w:space="0" w:color="auto" w:frame="1"/>
          <w:lang w:eastAsia="en-GB"/>
        </w:rPr>
        <w:t>stakeholders</w:t>
      </w:r>
      <w:r w:rsidR="002333B8" w:rsidRPr="00937979">
        <w:rPr>
          <w:rFonts w:eastAsia="Times New Roman" w:cstheme="minorHAnsi"/>
          <w:bCs/>
          <w:bdr w:val="none" w:sz="0" w:space="0" w:color="auto" w:frame="1"/>
          <w:lang w:eastAsia="en-GB"/>
        </w:rPr>
        <w:t xml:space="preserve"> can </w:t>
      </w:r>
      <w:r w:rsidR="00AC133C" w:rsidRPr="00937979">
        <w:rPr>
          <w:rFonts w:eastAsia="Times New Roman" w:cstheme="minorHAnsi"/>
          <w:bCs/>
          <w:bdr w:val="none" w:sz="0" w:space="0" w:color="auto" w:frame="1"/>
          <w:lang w:eastAsia="en-GB"/>
        </w:rPr>
        <w:t xml:space="preserve">make </w:t>
      </w:r>
      <w:r w:rsidR="002333B8" w:rsidRPr="00937979">
        <w:rPr>
          <w:rFonts w:eastAsia="Times New Roman" w:cstheme="minorHAnsi"/>
          <w:bCs/>
          <w:bdr w:val="none" w:sz="0" w:space="0" w:color="auto" w:frame="1"/>
          <w:lang w:eastAsia="en-GB"/>
        </w:rPr>
        <w:t xml:space="preserve">the deciding moment the accomplishment of a </w:t>
      </w:r>
      <w:r w:rsidR="006352FB" w:rsidRPr="00937979">
        <w:rPr>
          <w:rFonts w:eastAsia="Times New Roman" w:cstheme="minorHAnsi"/>
          <w:bCs/>
          <w:bdr w:val="none" w:sz="0" w:space="0" w:color="auto" w:frame="1"/>
          <w:lang w:eastAsia="en-GB"/>
        </w:rPr>
        <w:t>project</w:t>
      </w:r>
      <w:r w:rsidR="002333B8" w:rsidRPr="00937979">
        <w:rPr>
          <w:rFonts w:eastAsia="Times New Roman" w:cstheme="minorHAnsi"/>
          <w:bCs/>
          <w:bdr w:val="none" w:sz="0" w:space="0" w:color="auto" w:frame="1"/>
          <w:lang w:eastAsia="en-GB"/>
        </w:rPr>
        <w:t xml:space="preserve">. Regardless of whether every one of the expectations are met and the goals are fulfilled, if your key </w:t>
      </w:r>
      <w:r w:rsidR="006352FB" w:rsidRPr="00937979">
        <w:rPr>
          <w:rFonts w:eastAsia="Times New Roman" w:cstheme="minorHAnsi"/>
          <w:bCs/>
          <w:bdr w:val="none" w:sz="0" w:space="0" w:color="auto" w:frame="1"/>
          <w:lang w:eastAsia="en-GB"/>
        </w:rPr>
        <w:t>stakeholders</w:t>
      </w:r>
      <w:r w:rsidR="002333B8" w:rsidRPr="00937979">
        <w:rPr>
          <w:rFonts w:eastAsia="Times New Roman" w:cstheme="minorHAnsi"/>
          <w:bCs/>
          <w:bdr w:val="none" w:sz="0" w:space="0" w:color="auto" w:frame="1"/>
          <w:lang w:eastAsia="en-GB"/>
        </w:rPr>
        <w:t xml:space="preserve"> aren't glad, no one's cheerful</w:t>
      </w:r>
      <w:r w:rsidR="00937979" w:rsidRPr="00937979">
        <w:rPr>
          <w:rFonts w:eastAsia="Times New Roman" w:cstheme="minorHAnsi"/>
          <w:bCs/>
          <w:bdr w:val="none" w:sz="0" w:space="0" w:color="auto" w:frame="1"/>
          <w:lang w:eastAsia="en-GB"/>
        </w:rPr>
        <w:t xml:space="preserve"> </w:t>
      </w:r>
      <w:r w:rsidR="00937979" w:rsidRPr="00937979">
        <w:rPr>
          <w:rFonts w:cstheme="minorHAnsi"/>
          <w:color w:val="000000"/>
          <w:shd w:val="clear" w:color="auto" w:fill="FFFFFF"/>
        </w:rPr>
        <w:t>(J, 2006)</w:t>
      </w:r>
      <w:r w:rsidR="002333B8" w:rsidRPr="00937979">
        <w:rPr>
          <w:rFonts w:eastAsia="Times New Roman" w:cstheme="minorHAnsi"/>
          <w:bCs/>
          <w:bdr w:val="none" w:sz="0" w:space="0" w:color="auto" w:frame="1"/>
          <w:lang w:eastAsia="en-GB"/>
        </w:rPr>
        <w:t>.</w:t>
      </w:r>
      <w:r w:rsidR="00495486" w:rsidRPr="00937979">
        <w:rPr>
          <w:rFonts w:eastAsia="Times New Roman" w:cstheme="minorHAnsi"/>
          <w:bCs/>
          <w:bdr w:val="none" w:sz="0" w:space="0" w:color="auto" w:frame="1"/>
          <w:lang w:eastAsia="en-GB"/>
        </w:rPr>
        <w:t xml:space="preserve"> </w:t>
      </w:r>
      <w:r w:rsidR="00AE6838" w:rsidRPr="00937979">
        <w:rPr>
          <w:rFonts w:eastAsia="Times New Roman" w:cstheme="minorHAnsi"/>
          <w:bCs/>
          <w:bdr w:val="none" w:sz="0" w:space="0" w:color="auto" w:frame="1"/>
          <w:lang w:eastAsia="en-GB"/>
        </w:rPr>
        <w:t xml:space="preserve">The project sponsor, generally an official in the association with the authority to relegate assets and uphold choices </w:t>
      </w:r>
      <w:r w:rsidR="00937979" w:rsidRPr="00937979">
        <w:rPr>
          <w:rFonts w:eastAsia="Times New Roman" w:cstheme="minorHAnsi"/>
          <w:bCs/>
          <w:bdr w:val="none" w:sz="0" w:space="0" w:color="auto" w:frame="1"/>
          <w:lang w:eastAsia="en-GB"/>
        </w:rPr>
        <w:t>regarding</w:t>
      </w:r>
      <w:r w:rsidR="00AE6838" w:rsidRPr="00937979">
        <w:rPr>
          <w:rFonts w:eastAsia="Times New Roman" w:cstheme="minorHAnsi"/>
          <w:bCs/>
          <w:bdr w:val="none" w:sz="0" w:space="0" w:color="auto" w:frame="1"/>
          <w:lang w:eastAsia="en-GB"/>
        </w:rPr>
        <w:t xml:space="preserve"> the project, is a stakeholder. The client, subcontractors, providers, even the government are stakeholders. The project manage</w:t>
      </w:r>
      <w:r w:rsidR="00DA396A" w:rsidRPr="00937979">
        <w:rPr>
          <w:rFonts w:eastAsia="Times New Roman" w:cstheme="minorHAnsi"/>
          <w:bCs/>
          <w:bdr w:val="none" w:sz="0" w:space="0" w:color="auto" w:frame="1"/>
          <w:lang w:eastAsia="en-GB"/>
        </w:rPr>
        <w:t>r</w:t>
      </w:r>
      <w:r w:rsidR="00AE6838" w:rsidRPr="00937979">
        <w:rPr>
          <w:rFonts w:eastAsia="Times New Roman" w:cstheme="minorHAnsi"/>
          <w:bCs/>
          <w:bdr w:val="none" w:sz="0" w:space="0" w:color="auto" w:frame="1"/>
          <w:lang w:eastAsia="en-GB"/>
        </w:rPr>
        <w:t xml:space="preserve">, </w:t>
      </w:r>
      <w:r w:rsidR="00DA396A" w:rsidRPr="00937979">
        <w:rPr>
          <w:rFonts w:eastAsia="Times New Roman" w:cstheme="minorHAnsi"/>
          <w:bCs/>
          <w:bdr w:val="none" w:sz="0" w:space="0" w:color="auto" w:frame="1"/>
          <w:lang w:eastAsia="en-GB"/>
        </w:rPr>
        <w:t xml:space="preserve">project </w:t>
      </w:r>
      <w:r w:rsidR="00AE6838" w:rsidRPr="00937979">
        <w:rPr>
          <w:rFonts w:eastAsia="Times New Roman" w:cstheme="minorHAnsi"/>
          <w:bCs/>
          <w:bdr w:val="none" w:sz="0" w:space="0" w:color="auto" w:frame="1"/>
          <w:lang w:eastAsia="en-GB"/>
        </w:rPr>
        <w:t xml:space="preserve">colleagues, and the </w:t>
      </w:r>
      <w:r w:rsidR="00DA396A" w:rsidRPr="00937979">
        <w:rPr>
          <w:rFonts w:eastAsia="Times New Roman" w:cstheme="minorHAnsi"/>
          <w:bCs/>
          <w:bdr w:val="none" w:sz="0" w:space="0" w:color="auto" w:frame="1"/>
          <w:lang w:eastAsia="en-GB"/>
        </w:rPr>
        <w:t>managers</w:t>
      </w:r>
      <w:r w:rsidR="00AE6838" w:rsidRPr="00937979">
        <w:rPr>
          <w:rFonts w:eastAsia="Times New Roman" w:cstheme="minorHAnsi"/>
          <w:bCs/>
          <w:bdr w:val="none" w:sz="0" w:space="0" w:color="auto" w:frame="1"/>
          <w:lang w:eastAsia="en-GB"/>
        </w:rPr>
        <w:t xml:space="preserve"> from different offices in the association </w:t>
      </w:r>
      <w:r w:rsidR="00DA396A" w:rsidRPr="00937979">
        <w:rPr>
          <w:rFonts w:eastAsia="Times New Roman" w:cstheme="minorHAnsi"/>
          <w:bCs/>
          <w:bdr w:val="none" w:sz="0" w:space="0" w:color="auto" w:frame="1"/>
          <w:lang w:eastAsia="en-GB"/>
        </w:rPr>
        <w:t>are stakeholders</w:t>
      </w:r>
      <w:r w:rsidR="00AE6838" w:rsidRPr="00937979">
        <w:rPr>
          <w:rFonts w:eastAsia="Times New Roman" w:cstheme="minorHAnsi"/>
          <w:bCs/>
          <w:bdr w:val="none" w:sz="0" w:space="0" w:color="auto" w:frame="1"/>
          <w:lang w:eastAsia="en-GB"/>
        </w:rPr>
        <w:t xml:space="preserve"> also. It's essential that every one of the </w:t>
      </w:r>
      <w:r w:rsidR="00DA396A" w:rsidRPr="00937979">
        <w:rPr>
          <w:rFonts w:eastAsia="Times New Roman" w:cstheme="minorHAnsi"/>
          <w:bCs/>
          <w:bdr w:val="none" w:sz="0" w:space="0" w:color="auto" w:frame="1"/>
          <w:lang w:eastAsia="en-GB"/>
        </w:rPr>
        <w:t>stakeholders</w:t>
      </w:r>
      <w:r w:rsidR="00AE6838" w:rsidRPr="00937979">
        <w:rPr>
          <w:rFonts w:eastAsia="Times New Roman" w:cstheme="minorHAnsi"/>
          <w:bCs/>
          <w:bdr w:val="none" w:sz="0" w:space="0" w:color="auto" w:frame="1"/>
          <w:lang w:eastAsia="en-GB"/>
        </w:rPr>
        <w:t xml:space="preserve"> in the </w:t>
      </w:r>
      <w:r w:rsidR="00DA396A" w:rsidRPr="00937979">
        <w:rPr>
          <w:rFonts w:eastAsia="Times New Roman" w:cstheme="minorHAnsi"/>
          <w:bCs/>
          <w:bdr w:val="none" w:sz="0" w:space="0" w:color="auto" w:frame="1"/>
          <w:lang w:eastAsia="en-GB"/>
        </w:rPr>
        <w:t>project forthright</w:t>
      </w:r>
      <w:r w:rsidR="00AE6838" w:rsidRPr="00937979">
        <w:rPr>
          <w:rFonts w:eastAsia="Times New Roman" w:cstheme="minorHAnsi"/>
          <w:bCs/>
          <w:bdr w:val="none" w:sz="0" w:space="0" w:color="auto" w:frame="1"/>
          <w:lang w:eastAsia="en-GB"/>
        </w:rPr>
        <w:t xml:space="preserve"> are distinguished. Forgetting vital </w:t>
      </w:r>
      <w:r w:rsidR="00DA396A" w:rsidRPr="00937979">
        <w:rPr>
          <w:rFonts w:eastAsia="Times New Roman" w:cstheme="minorHAnsi"/>
          <w:bCs/>
          <w:bdr w:val="none" w:sz="0" w:space="0" w:color="auto" w:frame="1"/>
          <w:lang w:eastAsia="en-GB"/>
        </w:rPr>
        <w:t>stakeholder</w:t>
      </w:r>
      <w:r w:rsidR="00AE6838" w:rsidRPr="00937979">
        <w:rPr>
          <w:rFonts w:eastAsia="Times New Roman" w:cstheme="minorHAnsi"/>
          <w:bCs/>
          <w:bdr w:val="none" w:sz="0" w:space="0" w:color="auto" w:frame="1"/>
          <w:lang w:eastAsia="en-GB"/>
        </w:rPr>
        <w:t xml:space="preserve"> or their specialty's capacity and not finding the mistake until well into the </w:t>
      </w:r>
      <w:r w:rsidR="00DA396A" w:rsidRPr="00937979">
        <w:rPr>
          <w:rFonts w:eastAsia="Times New Roman" w:cstheme="minorHAnsi"/>
          <w:bCs/>
          <w:bdr w:val="none" w:sz="0" w:space="0" w:color="auto" w:frame="1"/>
          <w:lang w:eastAsia="en-GB"/>
        </w:rPr>
        <w:t>project</w:t>
      </w:r>
      <w:r w:rsidR="00AE6838" w:rsidRPr="00937979">
        <w:rPr>
          <w:rFonts w:eastAsia="Times New Roman" w:cstheme="minorHAnsi"/>
          <w:bCs/>
          <w:bdr w:val="none" w:sz="0" w:space="0" w:color="auto" w:frame="1"/>
          <w:lang w:eastAsia="en-GB"/>
        </w:rPr>
        <w:t xml:space="preserve"> could be an undertaking executioner</w:t>
      </w:r>
      <w:r w:rsidR="00F505AE" w:rsidRPr="00937979">
        <w:rPr>
          <w:rFonts w:eastAsia="Times New Roman" w:cstheme="minorHAnsi"/>
          <w:bCs/>
          <w:bdr w:val="none" w:sz="0" w:space="0" w:color="auto" w:frame="1"/>
          <w:lang w:eastAsia="en-GB"/>
        </w:rPr>
        <w:t xml:space="preserve"> </w:t>
      </w:r>
      <w:r w:rsidR="00F505AE" w:rsidRPr="00937979">
        <w:rPr>
          <w:rFonts w:cstheme="minorHAnsi"/>
          <w:color w:val="000000"/>
          <w:shd w:val="clear" w:color="auto" w:fill="FFFFFF"/>
        </w:rPr>
        <w:t>(Watt, 2009)</w:t>
      </w:r>
      <w:r w:rsidR="00AE6838" w:rsidRPr="00937979">
        <w:rPr>
          <w:rFonts w:eastAsia="Times New Roman" w:cstheme="minorHAnsi"/>
          <w:bCs/>
          <w:bdr w:val="none" w:sz="0" w:space="0" w:color="auto" w:frame="1"/>
          <w:lang w:eastAsia="en-GB"/>
        </w:rPr>
        <w:t>.</w:t>
      </w:r>
      <w:bookmarkStart w:id="11" w:name="_Hlk532162765"/>
      <w:bookmarkStart w:id="12" w:name="_Hlk532162727"/>
      <w:bookmarkEnd w:id="0"/>
      <w:r w:rsidR="006F7C18" w:rsidRPr="00937979">
        <w:rPr>
          <w:rFonts w:eastAsia="Times New Roman" w:cstheme="minorHAnsi"/>
          <w:bCs/>
          <w:color w:val="373D3F"/>
          <w:bdr w:val="none" w:sz="0" w:space="0" w:color="auto" w:frame="1"/>
          <w:lang w:eastAsia="en-GB"/>
        </w:rPr>
        <w:t xml:space="preserve"> </w:t>
      </w:r>
      <w:r w:rsidR="00602926" w:rsidRPr="00937979">
        <w:rPr>
          <w:rFonts w:cstheme="minorHAnsi"/>
        </w:rPr>
        <w:t>Stakeholder is characterized as an individual, community, or association with an interest for the result of a program, or a project, either as result of being influenced by it positively or negatively, or by having the capacity to impact the activity in a positive or negative way.</w:t>
      </w:r>
      <w:r w:rsidR="004B790E" w:rsidRPr="00937979">
        <w:rPr>
          <w:rFonts w:cstheme="minorHAnsi"/>
        </w:rPr>
        <w:t xml:space="preserve">   </w:t>
      </w:r>
      <w:r w:rsidR="0087504F" w:rsidRPr="00937979">
        <w:rPr>
          <w:rFonts w:cstheme="minorHAnsi"/>
        </w:rPr>
        <w:t>The school building stakeholders have been recognized from the earliest starting point of the project impacts. The key benefit of the procedure will enable the project manager to distinguish the proper concentration for every stakeholder. He could build up a compelling stakeholder organisation; separated into t</w:t>
      </w:r>
      <w:r w:rsidR="00F40A84" w:rsidRPr="00937979">
        <w:rPr>
          <w:rFonts w:cstheme="minorHAnsi"/>
        </w:rPr>
        <w:t>hr</w:t>
      </w:r>
      <w:r w:rsidR="0087504F" w:rsidRPr="00937979">
        <w:rPr>
          <w:rFonts w:cstheme="minorHAnsi"/>
        </w:rPr>
        <w:t>ee segment</w:t>
      </w:r>
      <w:r w:rsidR="00F40A84" w:rsidRPr="00937979">
        <w:rPr>
          <w:rFonts w:cstheme="minorHAnsi"/>
        </w:rPr>
        <w:t>s and each segment has their manager so that the project will be control appropriately.</w:t>
      </w:r>
    </w:p>
    <w:p w14:paraId="36240BAD" w14:textId="270741C2" w:rsidR="00567F2C" w:rsidRPr="008C3083" w:rsidRDefault="0087504F" w:rsidP="00D536E1">
      <w:pPr>
        <w:jc w:val="both"/>
        <w:rPr>
          <w:rFonts w:cstheme="minorHAnsi"/>
          <w:b/>
        </w:rPr>
      </w:pPr>
      <w:r w:rsidRPr="00D536E1">
        <w:rPr>
          <w:rFonts w:cstheme="minorHAnsi"/>
          <w:b/>
        </w:rPr>
        <w:t xml:space="preserve"> The </w:t>
      </w:r>
      <w:r w:rsidR="00F635DD" w:rsidRPr="00D536E1">
        <w:rPr>
          <w:rFonts w:cstheme="minorHAnsi"/>
          <w:b/>
        </w:rPr>
        <w:t>stakeholder group for the project</w:t>
      </w:r>
      <w:r w:rsidRPr="00D536E1">
        <w:rPr>
          <w:rFonts w:cstheme="minorHAnsi"/>
          <w:b/>
        </w:rPr>
        <w:t xml:space="preserve"> is </w:t>
      </w:r>
      <w:r w:rsidR="00F635DD" w:rsidRPr="00D536E1">
        <w:rPr>
          <w:rFonts w:cstheme="minorHAnsi"/>
          <w:b/>
        </w:rPr>
        <w:t>design</w:t>
      </w:r>
      <w:r w:rsidRPr="00D536E1">
        <w:rPr>
          <w:rFonts w:cstheme="minorHAnsi"/>
          <w:b/>
        </w:rPr>
        <w:t xml:space="preserve"> as </w:t>
      </w:r>
      <w:r w:rsidR="00F635DD" w:rsidRPr="00D536E1">
        <w:rPr>
          <w:rFonts w:cstheme="minorHAnsi"/>
          <w:b/>
        </w:rPr>
        <w:t>follow</w:t>
      </w:r>
      <w:r w:rsidRPr="00D536E1">
        <w:rPr>
          <w:rFonts w:cstheme="minorHAnsi"/>
          <w:b/>
        </w:rPr>
        <w:t xml:space="preserve">:    </w:t>
      </w:r>
      <w:bookmarkStart w:id="13" w:name="_Hlk532162780"/>
      <w:bookmarkEnd w:id="11"/>
    </w:p>
    <w:tbl>
      <w:tblPr>
        <w:tblStyle w:val="TableGrid"/>
        <w:tblW w:w="0" w:type="auto"/>
        <w:tblLook w:val="04A0" w:firstRow="1" w:lastRow="0" w:firstColumn="1" w:lastColumn="0" w:noHBand="0" w:noVBand="1"/>
      </w:tblPr>
      <w:tblGrid>
        <w:gridCol w:w="3005"/>
        <w:gridCol w:w="3005"/>
        <w:gridCol w:w="3006"/>
      </w:tblGrid>
      <w:tr w:rsidR="00567F2C" w:rsidRPr="00D536E1" w14:paraId="03494BEA" w14:textId="77777777" w:rsidTr="007663AC">
        <w:tc>
          <w:tcPr>
            <w:tcW w:w="3005" w:type="dxa"/>
            <w:shd w:val="clear" w:color="auto" w:fill="B4C6E7" w:themeFill="accent1" w:themeFillTint="66"/>
          </w:tcPr>
          <w:p w14:paraId="1FE0CD08" w14:textId="77777777" w:rsidR="00567F2C" w:rsidRPr="00D536E1" w:rsidRDefault="00567F2C" w:rsidP="004A3386">
            <w:pPr>
              <w:rPr>
                <w:rFonts w:cstheme="minorHAnsi"/>
              </w:rPr>
            </w:pPr>
            <w:r w:rsidRPr="00D536E1">
              <w:rPr>
                <w:rFonts w:cstheme="minorHAnsi"/>
                <w:b/>
              </w:rPr>
              <w:t>Section one stakeholders’ group</w:t>
            </w:r>
          </w:p>
        </w:tc>
        <w:tc>
          <w:tcPr>
            <w:tcW w:w="3005" w:type="dxa"/>
            <w:shd w:val="clear" w:color="auto" w:fill="B4C6E7" w:themeFill="accent1" w:themeFillTint="66"/>
          </w:tcPr>
          <w:p w14:paraId="0E2675F0" w14:textId="77777777" w:rsidR="00567F2C" w:rsidRPr="00D536E1" w:rsidRDefault="00567F2C" w:rsidP="004A3386">
            <w:pPr>
              <w:rPr>
                <w:rFonts w:cstheme="minorHAnsi"/>
              </w:rPr>
            </w:pPr>
            <w:r w:rsidRPr="00D536E1">
              <w:rPr>
                <w:rFonts w:cstheme="minorHAnsi"/>
                <w:b/>
              </w:rPr>
              <w:t>Section two stakeholders’ group</w:t>
            </w:r>
          </w:p>
        </w:tc>
        <w:tc>
          <w:tcPr>
            <w:tcW w:w="3006" w:type="dxa"/>
            <w:shd w:val="clear" w:color="auto" w:fill="B4C6E7" w:themeFill="accent1" w:themeFillTint="66"/>
          </w:tcPr>
          <w:p w14:paraId="74873D58" w14:textId="2AAB62BA" w:rsidR="00567F2C" w:rsidRPr="00D536E1" w:rsidRDefault="004A3386" w:rsidP="004A3386">
            <w:pPr>
              <w:rPr>
                <w:rFonts w:cstheme="minorHAnsi"/>
              </w:rPr>
            </w:pPr>
            <w:r w:rsidRPr="00D536E1">
              <w:rPr>
                <w:rFonts w:cstheme="minorHAnsi"/>
                <w:b/>
              </w:rPr>
              <w:t>Section three</w:t>
            </w:r>
            <w:r w:rsidR="00567F2C" w:rsidRPr="00D536E1">
              <w:rPr>
                <w:rFonts w:cstheme="minorHAnsi"/>
                <w:b/>
              </w:rPr>
              <w:t xml:space="preserve"> stakeholders’ groups</w:t>
            </w:r>
          </w:p>
        </w:tc>
      </w:tr>
      <w:tr w:rsidR="00567F2C" w:rsidRPr="00D536E1" w14:paraId="66AE4937" w14:textId="77777777" w:rsidTr="007663AC">
        <w:tc>
          <w:tcPr>
            <w:tcW w:w="3005" w:type="dxa"/>
          </w:tcPr>
          <w:p w14:paraId="2DF1F5B3" w14:textId="77777777" w:rsidR="00567F2C" w:rsidRPr="00D536E1" w:rsidRDefault="00567F2C" w:rsidP="00D60A37">
            <w:pPr>
              <w:rPr>
                <w:rFonts w:cstheme="minorHAnsi"/>
              </w:rPr>
            </w:pPr>
          </w:p>
          <w:p w14:paraId="407C3B5D" w14:textId="3E60A1C5" w:rsidR="004A3386" w:rsidRDefault="00567F2C" w:rsidP="00D60A37">
            <w:pPr>
              <w:rPr>
                <w:rFonts w:cstheme="minorHAnsi"/>
              </w:rPr>
            </w:pPr>
            <w:r w:rsidRPr="00D536E1">
              <w:rPr>
                <w:rFonts w:cstheme="minorHAnsi"/>
              </w:rPr>
              <w:t>-Sponsor team</w:t>
            </w:r>
            <w:r w:rsidR="004A3386">
              <w:rPr>
                <w:rFonts w:cstheme="minorHAnsi"/>
              </w:rPr>
              <w:t xml:space="preserve"> </w:t>
            </w:r>
            <w:r w:rsidRPr="00D536E1">
              <w:rPr>
                <w:rFonts w:cstheme="minorHAnsi"/>
              </w:rPr>
              <w:t xml:space="preserve">(the Beninese association in Europe in collaboration with the state council) </w:t>
            </w:r>
          </w:p>
          <w:p w14:paraId="366B9585" w14:textId="43DE2784" w:rsidR="00567F2C" w:rsidRPr="00D536E1" w:rsidRDefault="00567F2C" w:rsidP="00D60A37">
            <w:pPr>
              <w:rPr>
                <w:rFonts w:cstheme="minorHAnsi"/>
              </w:rPr>
            </w:pPr>
            <w:r w:rsidRPr="00D536E1">
              <w:rPr>
                <w:rFonts w:cstheme="minorHAnsi"/>
              </w:rPr>
              <w:t xml:space="preserve">-The finance bank                                                                                                                              -The land surveyors including permission                                                                                                                                -The Benin government( ministry of education, council and others)                                                                              -Existing school authorities of the local community of the new school building contractors                                                                                                                                                -The project manage                                                                                                                                            -Architecture    </w:t>
            </w:r>
          </w:p>
        </w:tc>
        <w:tc>
          <w:tcPr>
            <w:tcW w:w="3005" w:type="dxa"/>
          </w:tcPr>
          <w:p w14:paraId="5853D05A" w14:textId="77777777" w:rsidR="00567F2C" w:rsidRPr="00D536E1" w:rsidRDefault="00567F2C" w:rsidP="00D60A37">
            <w:pPr>
              <w:rPr>
                <w:rFonts w:cstheme="minorHAnsi"/>
              </w:rPr>
            </w:pPr>
          </w:p>
          <w:p w14:paraId="226D0003" w14:textId="77777777" w:rsidR="00567F2C" w:rsidRPr="00D536E1" w:rsidRDefault="00567F2C" w:rsidP="00D60A37">
            <w:pPr>
              <w:rPr>
                <w:rFonts w:cstheme="minorHAnsi"/>
              </w:rPr>
            </w:pPr>
            <w:r w:rsidRPr="00D536E1">
              <w:rPr>
                <w:rFonts w:cstheme="minorHAnsi"/>
              </w:rPr>
              <w:t xml:space="preserve">- The general manager                                                                                                                                                        - The designers                                                                                                                                                                 -Excavate for the foundation( all workers required for the initial foundation)                                                                   -The suppliers of the general materials for the construction and deliverers                                                                                                                               -The landscapers for planting trees, flowers and shrubs                                                                                                     -Construction technicians                                                                                                                                                                                                                                                                                                                                                             </w:t>
            </w:r>
          </w:p>
        </w:tc>
        <w:tc>
          <w:tcPr>
            <w:tcW w:w="3006" w:type="dxa"/>
          </w:tcPr>
          <w:p w14:paraId="4AA63B78" w14:textId="77777777" w:rsidR="00567F2C" w:rsidRPr="00D536E1" w:rsidRDefault="00567F2C" w:rsidP="00D60A37">
            <w:pPr>
              <w:rPr>
                <w:rFonts w:cstheme="minorHAnsi"/>
              </w:rPr>
            </w:pPr>
          </w:p>
          <w:p w14:paraId="66445644" w14:textId="77777777" w:rsidR="00567F2C" w:rsidRPr="00D536E1" w:rsidRDefault="00567F2C" w:rsidP="00D60A37">
            <w:pPr>
              <w:rPr>
                <w:rFonts w:cstheme="minorHAnsi"/>
              </w:rPr>
            </w:pPr>
            <w:r w:rsidRPr="00D536E1">
              <w:rPr>
                <w:rFonts w:cstheme="minorHAnsi"/>
              </w:rPr>
              <w:t>(Staff in charge for exterior building:)                                                                                                              - Bricklayers,                                                                                                                                                                                  - irons benders,                                                                                                                                                - specialist hole diggers,                                                                                                                                   -plumbers,                                                                                                                                                              - electricians                                                                                                                                                                                 -carpenters                                                                                                                                                                                           -welders( entrance gates and others makers)                                                                                                                            (Staff in charge for interior building)                                                                                                                                      -Electricians,                                                                                                                                                                                                     -plasterers,                                                                                                                                                                                -painters and decorators,                                                                                                                                                          -ceiling fixer,                                                                                                                                                                            -thatcher roofers,                                                                                                                                                                                 -scaffolders                                                                                                                                                                                      -concrete and surface preparators                                                                                                                                               -cleaning and floor care and so on.</w:t>
            </w:r>
          </w:p>
        </w:tc>
      </w:tr>
      <w:bookmarkEnd w:id="13"/>
    </w:tbl>
    <w:p w14:paraId="6DB8F3D8" w14:textId="77777777" w:rsidR="009808B5" w:rsidRPr="00D536E1" w:rsidRDefault="009808B5" w:rsidP="00D536E1">
      <w:pPr>
        <w:jc w:val="both"/>
        <w:rPr>
          <w:rFonts w:cstheme="minorHAnsi"/>
        </w:rPr>
      </w:pPr>
    </w:p>
    <w:p w14:paraId="308A9ED4" w14:textId="77777777" w:rsidR="009808B5" w:rsidRPr="00D536E1" w:rsidRDefault="009808B5" w:rsidP="00D536E1">
      <w:pPr>
        <w:jc w:val="both"/>
        <w:rPr>
          <w:rFonts w:cstheme="minorHAnsi"/>
          <w:b/>
        </w:rPr>
      </w:pPr>
    </w:p>
    <w:p w14:paraId="2864ED60" w14:textId="77777777" w:rsidR="00EE28B3" w:rsidRDefault="00EE28B3">
      <w:pPr>
        <w:rPr>
          <w:rFonts w:cstheme="minorHAnsi"/>
          <w:b/>
        </w:rPr>
      </w:pPr>
      <w:bookmarkStart w:id="14" w:name="_Hlk532162836"/>
      <w:r>
        <w:rPr>
          <w:rFonts w:cstheme="minorHAnsi"/>
          <w:b/>
        </w:rPr>
        <w:br w:type="page"/>
      </w:r>
    </w:p>
    <w:p w14:paraId="715858E0" w14:textId="69CD8A58" w:rsidR="003B140E" w:rsidRPr="005C1969" w:rsidRDefault="006B7303" w:rsidP="005C1969">
      <w:pPr>
        <w:pStyle w:val="Heading2"/>
      </w:pPr>
      <w:bookmarkStart w:id="15" w:name="_Toc533282368"/>
      <w:r>
        <w:t>1-</w:t>
      </w:r>
      <w:r w:rsidR="005C1969">
        <w:t>5</w:t>
      </w:r>
      <w:r>
        <w:t xml:space="preserve"> </w:t>
      </w:r>
      <w:r w:rsidR="00DF2196" w:rsidRPr="00D536E1">
        <w:t>P</w:t>
      </w:r>
      <w:r w:rsidR="003B140E" w:rsidRPr="00D536E1">
        <w:t xml:space="preserve">roject </w:t>
      </w:r>
      <w:r w:rsidR="00DF2196" w:rsidRPr="00D536E1">
        <w:t>scope</w:t>
      </w:r>
      <w:r w:rsidR="003B140E" w:rsidRPr="00D536E1">
        <w:t xml:space="preserve"> and </w:t>
      </w:r>
      <w:r w:rsidR="00F70559" w:rsidRPr="00D536E1">
        <w:t>responsibilities</w:t>
      </w:r>
      <w:r w:rsidR="003B140E" w:rsidRPr="00D536E1">
        <w:t xml:space="preserve"> of the construction team members</w:t>
      </w:r>
      <w:bookmarkEnd w:id="15"/>
      <w:r w:rsidR="005C1969">
        <w:br/>
      </w:r>
      <w:r w:rsidR="003B140E" w:rsidRPr="00D536E1">
        <w:t xml:space="preserve"> </w:t>
      </w:r>
    </w:p>
    <w:tbl>
      <w:tblPr>
        <w:tblStyle w:val="TableGrid"/>
        <w:tblW w:w="10916" w:type="dxa"/>
        <w:tblInd w:w="-856" w:type="dxa"/>
        <w:tblLook w:val="04A0" w:firstRow="1" w:lastRow="0" w:firstColumn="1" w:lastColumn="0" w:noHBand="0" w:noVBand="1"/>
      </w:tblPr>
      <w:tblGrid>
        <w:gridCol w:w="3261"/>
        <w:gridCol w:w="7655"/>
      </w:tblGrid>
      <w:tr w:rsidR="003B140E" w:rsidRPr="00D536E1" w14:paraId="44F5DD87" w14:textId="77777777" w:rsidTr="007663AC">
        <w:trPr>
          <w:trHeight w:val="817"/>
        </w:trPr>
        <w:tc>
          <w:tcPr>
            <w:tcW w:w="3261" w:type="dxa"/>
            <w:shd w:val="clear" w:color="auto" w:fill="B4C6E7" w:themeFill="accent1" w:themeFillTint="66"/>
          </w:tcPr>
          <w:p w14:paraId="65567A4A" w14:textId="77777777" w:rsidR="003B140E" w:rsidRPr="00D536E1" w:rsidRDefault="003B140E" w:rsidP="00EE28B3">
            <w:pPr>
              <w:rPr>
                <w:rFonts w:cstheme="minorHAnsi"/>
                <w:b/>
              </w:rPr>
            </w:pPr>
          </w:p>
          <w:p w14:paraId="419E5EE5" w14:textId="45421F92" w:rsidR="003B140E" w:rsidRPr="00D536E1" w:rsidRDefault="003B140E" w:rsidP="00EE28B3">
            <w:pPr>
              <w:rPr>
                <w:rFonts w:cstheme="minorHAnsi"/>
                <w:b/>
              </w:rPr>
            </w:pPr>
            <w:r w:rsidRPr="00D536E1">
              <w:rPr>
                <w:rFonts w:cstheme="minorHAnsi"/>
                <w:b/>
              </w:rPr>
              <w:t xml:space="preserve">Assigned </w:t>
            </w:r>
            <w:r w:rsidR="001176C3" w:rsidRPr="00D536E1">
              <w:rPr>
                <w:rFonts w:cstheme="minorHAnsi"/>
                <w:b/>
              </w:rPr>
              <w:t>stakeholders(workers)</w:t>
            </w:r>
          </w:p>
        </w:tc>
        <w:tc>
          <w:tcPr>
            <w:tcW w:w="7655" w:type="dxa"/>
            <w:shd w:val="clear" w:color="auto" w:fill="B4C6E7" w:themeFill="accent1" w:themeFillTint="66"/>
          </w:tcPr>
          <w:p w14:paraId="73AB5440" w14:textId="77777777" w:rsidR="003B140E" w:rsidRPr="00D536E1" w:rsidRDefault="003B140E" w:rsidP="00EE28B3">
            <w:pPr>
              <w:rPr>
                <w:rFonts w:cstheme="minorHAnsi"/>
                <w:b/>
              </w:rPr>
            </w:pPr>
            <w:r w:rsidRPr="00D536E1">
              <w:rPr>
                <w:rFonts w:cstheme="minorHAnsi"/>
                <w:b/>
              </w:rPr>
              <w:t xml:space="preserve">         </w:t>
            </w:r>
          </w:p>
          <w:p w14:paraId="0ECC0C05" w14:textId="53AA9D8D" w:rsidR="003B140E" w:rsidRPr="00D536E1" w:rsidRDefault="003B140E" w:rsidP="00EE28B3">
            <w:pPr>
              <w:rPr>
                <w:rFonts w:cstheme="minorHAnsi"/>
                <w:b/>
              </w:rPr>
            </w:pPr>
            <w:r w:rsidRPr="00D536E1">
              <w:rPr>
                <w:rFonts w:cstheme="minorHAnsi"/>
                <w:b/>
              </w:rPr>
              <w:t>Responsibilit</w:t>
            </w:r>
            <w:r w:rsidR="001176C3" w:rsidRPr="00D536E1">
              <w:rPr>
                <w:rFonts w:cstheme="minorHAnsi"/>
                <w:b/>
              </w:rPr>
              <w:t>ies</w:t>
            </w:r>
            <w:r w:rsidRPr="00D536E1">
              <w:rPr>
                <w:rFonts w:cstheme="minorHAnsi"/>
                <w:b/>
              </w:rPr>
              <w:t xml:space="preserve">             </w:t>
            </w:r>
          </w:p>
        </w:tc>
      </w:tr>
      <w:tr w:rsidR="00E773A9" w:rsidRPr="00D536E1" w14:paraId="1DA94BD9" w14:textId="77777777" w:rsidTr="00E773A9">
        <w:trPr>
          <w:trHeight w:val="817"/>
        </w:trPr>
        <w:tc>
          <w:tcPr>
            <w:tcW w:w="3261" w:type="dxa"/>
            <w:shd w:val="clear" w:color="auto" w:fill="FFFFFF" w:themeFill="background1"/>
          </w:tcPr>
          <w:p w14:paraId="6E493366" w14:textId="77777777" w:rsidR="00E773A9" w:rsidRPr="00D536E1" w:rsidRDefault="00E773A9" w:rsidP="00EE28B3">
            <w:pPr>
              <w:rPr>
                <w:rFonts w:cstheme="minorHAnsi"/>
                <w:b/>
              </w:rPr>
            </w:pPr>
          </w:p>
          <w:p w14:paraId="4A826B4A" w14:textId="44386B5F" w:rsidR="00E773A9" w:rsidRPr="00D536E1" w:rsidRDefault="00E773A9" w:rsidP="00EE28B3">
            <w:pPr>
              <w:rPr>
                <w:rFonts w:cstheme="minorHAnsi"/>
                <w:b/>
              </w:rPr>
            </w:pPr>
            <w:r w:rsidRPr="00D536E1">
              <w:rPr>
                <w:rFonts w:cstheme="minorHAnsi"/>
                <w:b/>
              </w:rPr>
              <w:t>Architect/Designer</w:t>
            </w:r>
          </w:p>
        </w:tc>
        <w:tc>
          <w:tcPr>
            <w:tcW w:w="7655" w:type="dxa"/>
            <w:shd w:val="clear" w:color="auto" w:fill="FFFFFF" w:themeFill="background1"/>
          </w:tcPr>
          <w:p w14:paraId="085AC7A2" w14:textId="643CA0F4" w:rsidR="00E773A9" w:rsidRPr="00D536E1" w:rsidRDefault="00E773A9" w:rsidP="00EE28B3">
            <w:pPr>
              <w:rPr>
                <w:rFonts w:cstheme="minorHAnsi"/>
              </w:rPr>
            </w:pPr>
            <w:r w:rsidRPr="00D536E1">
              <w:rPr>
                <w:rFonts w:cstheme="minorHAnsi"/>
              </w:rPr>
              <w:t>Providing predesign figures such as an environment impact of feasibility study. Before drawing plans, he will be meeting others important stakeholders and sites workers frequently</w:t>
            </w:r>
            <w:r w:rsidR="001176C3" w:rsidRPr="00D536E1">
              <w:rPr>
                <w:rFonts w:cstheme="minorHAnsi"/>
              </w:rPr>
              <w:t>, objectives, budget and any specifics requirement for the project.</w:t>
            </w:r>
          </w:p>
        </w:tc>
      </w:tr>
      <w:tr w:rsidR="003B140E" w:rsidRPr="00D536E1" w14:paraId="650D5967" w14:textId="77777777" w:rsidTr="007663AC">
        <w:tc>
          <w:tcPr>
            <w:tcW w:w="3261" w:type="dxa"/>
          </w:tcPr>
          <w:p w14:paraId="27406959" w14:textId="77777777" w:rsidR="003B140E" w:rsidRPr="00D536E1" w:rsidRDefault="003B140E" w:rsidP="00EE28B3">
            <w:pPr>
              <w:rPr>
                <w:rFonts w:cstheme="minorHAnsi"/>
                <w:b/>
              </w:rPr>
            </w:pPr>
          </w:p>
          <w:p w14:paraId="6D1644FC" w14:textId="77777777" w:rsidR="003B140E" w:rsidRPr="00D536E1" w:rsidRDefault="003B140E" w:rsidP="00EE28B3">
            <w:pPr>
              <w:rPr>
                <w:rFonts w:cstheme="minorHAnsi"/>
                <w:b/>
              </w:rPr>
            </w:pPr>
            <w:r w:rsidRPr="00D536E1">
              <w:rPr>
                <w:rFonts w:cstheme="minorHAnsi"/>
                <w:b/>
              </w:rPr>
              <w:t>Landscapers</w:t>
            </w:r>
          </w:p>
        </w:tc>
        <w:tc>
          <w:tcPr>
            <w:tcW w:w="7655" w:type="dxa"/>
          </w:tcPr>
          <w:p w14:paraId="55A99030" w14:textId="6FCED9E1" w:rsidR="003B140E" w:rsidRPr="00D536E1" w:rsidRDefault="003B140E" w:rsidP="00EE28B3">
            <w:pPr>
              <w:rPr>
                <w:rFonts w:cstheme="minorHAnsi"/>
              </w:rPr>
            </w:pPr>
            <w:r w:rsidRPr="00D536E1">
              <w:rPr>
                <w:rFonts w:cstheme="minorHAnsi"/>
              </w:rPr>
              <w:t xml:space="preserve"> Planting of trees, flowers and shrubs                                                                                                   </w:t>
            </w:r>
          </w:p>
        </w:tc>
      </w:tr>
      <w:tr w:rsidR="003B140E" w:rsidRPr="00D536E1" w14:paraId="0EA05C71" w14:textId="77777777" w:rsidTr="007663AC">
        <w:tc>
          <w:tcPr>
            <w:tcW w:w="3261" w:type="dxa"/>
          </w:tcPr>
          <w:p w14:paraId="4C2BA7B3" w14:textId="77777777" w:rsidR="003B140E" w:rsidRPr="00D536E1" w:rsidRDefault="003B140E" w:rsidP="00EE28B3">
            <w:pPr>
              <w:rPr>
                <w:rFonts w:cstheme="minorHAnsi"/>
                <w:b/>
              </w:rPr>
            </w:pPr>
          </w:p>
          <w:p w14:paraId="41CD4B5B" w14:textId="77777777" w:rsidR="003B140E" w:rsidRPr="00D536E1" w:rsidRDefault="003B140E" w:rsidP="00EE28B3">
            <w:pPr>
              <w:rPr>
                <w:rFonts w:cstheme="minorHAnsi"/>
                <w:b/>
              </w:rPr>
            </w:pPr>
            <w:r w:rsidRPr="00D536E1">
              <w:rPr>
                <w:rFonts w:cstheme="minorHAnsi"/>
                <w:b/>
              </w:rPr>
              <w:t>Mason/Bricklayers</w:t>
            </w:r>
          </w:p>
        </w:tc>
        <w:tc>
          <w:tcPr>
            <w:tcW w:w="7655" w:type="dxa"/>
          </w:tcPr>
          <w:p w14:paraId="7BD0A6EA" w14:textId="77777777" w:rsidR="003B140E" w:rsidRPr="00D536E1" w:rsidRDefault="003B140E" w:rsidP="00EE28B3">
            <w:pPr>
              <w:rPr>
                <w:rFonts w:cstheme="minorHAnsi"/>
              </w:rPr>
            </w:pPr>
            <w:r w:rsidRPr="00D536E1">
              <w:rPr>
                <w:rFonts w:cstheme="minorHAnsi"/>
              </w:rPr>
              <w:t xml:space="preserve"> Laying the foundation and the fence wall surround the school building                                                          All welding work on the site for foundation and decking                                                                                      </w:t>
            </w:r>
          </w:p>
        </w:tc>
      </w:tr>
      <w:tr w:rsidR="003B140E" w:rsidRPr="00D536E1" w14:paraId="30EDC533" w14:textId="77777777" w:rsidTr="007663AC">
        <w:tc>
          <w:tcPr>
            <w:tcW w:w="3261" w:type="dxa"/>
          </w:tcPr>
          <w:p w14:paraId="3907113A" w14:textId="77777777" w:rsidR="003B140E" w:rsidRPr="00D536E1" w:rsidRDefault="003B140E" w:rsidP="00EE28B3">
            <w:pPr>
              <w:rPr>
                <w:rFonts w:cstheme="minorHAnsi"/>
                <w:b/>
              </w:rPr>
            </w:pPr>
          </w:p>
          <w:p w14:paraId="5F2C9E0F" w14:textId="77777777" w:rsidR="003B140E" w:rsidRPr="00D536E1" w:rsidRDefault="003B140E" w:rsidP="00EE28B3">
            <w:pPr>
              <w:rPr>
                <w:rFonts w:cstheme="minorHAnsi"/>
                <w:b/>
              </w:rPr>
            </w:pPr>
            <w:r w:rsidRPr="00D536E1">
              <w:rPr>
                <w:rFonts w:cstheme="minorHAnsi"/>
                <w:b/>
              </w:rPr>
              <w:t>Iron benders</w:t>
            </w:r>
          </w:p>
        </w:tc>
        <w:tc>
          <w:tcPr>
            <w:tcW w:w="7655" w:type="dxa"/>
          </w:tcPr>
          <w:p w14:paraId="3AAA4389" w14:textId="77777777" w:rsidR="003B140E" w:rsidRPr="00D536E1" w:rsidRDefault="003B140E" w:rsidP="00EE28B3">
            <w:pPr>
              <w:rPr>
                <w:rFonts w:cstheme="minorHAnsi"/>
              </w:rPr>
            </w:pPr>
            <w:r w:rsidRPr="00D536E1">
              <w:rPr>
                <w:rFonts w:cstheme="minorHAnsi"/>
              </w:rPr>
              <w:t xml:space="preserve">All welding work on the site for foundation and decking                                                                                      </w:t>
            </w:r>
          </w:p>
        </w:tc>
      </w:tr>
      <w:tr w:rsidR="003B140E" w:rsidRPr="00D536E1" w14:paraId="17B2E96E" w14:textId="77777777" w:rsidTr="007663AC">
        <w:tc>
          <w:tcPr>
            <w:tcW w:w="3261" w:type="dxa"/>
          </w:tcPr>
          <w:p w14:paraId="2CB2F49E" w14:textId="77777777" w:rsidR="003B140E" w:rsidRPr="00D536E1" w:rsidRDefault="003B140E" w:rsidP="00EE28B3">
            <w:pPr>
              <w:rPr>
                <w:rFonts w:cstheme="minorHAnsi"/>
                <w:b/>
              </w:rPr>
            </w:pPr>
          </w:p>
          <w:p w14:paraId="685F28FD" w14:textId="77777777" w:rsidR="003B140E" w:rsidRPr="00D536E1" w:rsidRDefault="003B140E" w:rsidP="00EE28B3">
            <w:pPr>
              <w:rPr>
                <w:rFonts w:cstheme="minorHAnsi"/>
                <w:b/>
              </w:rPr>
            </w:pPr>
          </w:p>
          <w:p w14:paraId="25B458B7" w14:textId="77777777" w:rsidR="003B140E" w:rsidRPr="00D536E1" w:rsidRDefault="003B140E" w:rsidP="00EE28B3">
            <w:pPr>
              <w:rPr>
                <w:rFonts w:cstheme="minorHAnsi"/>
                <w:b/>
              </w:rPr>
            </w:pPr>
          </w:p>
          <w:p w14:paraId="12BC200D" w14:textId="77777777" w:rsidR="003B140E" w:rsidRPr="00D536E1" w:rsidRDefault="003B140E" w:rsidP="00EE28B3">
            <w:pPr>
              <w:rPr>
                <w:rFonts w:cstheme="minorHAnsi"/>
                <w:b/>
              </w:rPr>
            </w:pPr>
            <w:r w:rsidRPr="00D536E1">
              <w:rPr>
                <w:rFonts w:cstheme="minorHAnsi"/>
                <w:b/>
              </w:rPr>
              <w:t>Plumbers</w:t>
            </w:r>
          </w:p>
        </w:tc>
        <w:tc>
          <w:tcPr>
            <w:tcW w:w="7655" w:type="dxa"/>
          </w:tcPr>
          <w:p w14:paraId="06FFDF99" w14:textId="5E369A6B" w:rsidR="00346339" w:rsidRDefault="00346339" w:rsidP="00346339">
            <w:r w:rsidRPr="00A51271">
              <w:t xml:space="preserve"> Installing funnels and installations for example, sink and normally at abnormal state, gravity-encouraged toilets gear with moderate flushing innovation which understudies, and educators will appreciate.</w:t>
            </w:r>
          </w:p>
          <w:p w14:paraId="562655B5" w14:textId="4140F536" w:rsidR="003B140E" w:rsidRPr="00D536E1" w:rsidRDefault="003B140E" w:rsidP="00EE28B3">
            <w:pPr>
              <w:rPr>
                <w:rFonts w:cstheme="minorHAnsi"/>
              </w:rPr>
            </w:pPr>
          </w:p>
        </w:tc>
      </w:tr>
      <w:tr w:rsidR="003B140E" w:rsidRPr="00D536E1" w14:paraId="6EB27FDA" w14:textId="77777777" w:rsidTr="007663AC">
        <w:tc>
          <w:tcPr>
            <w:tcW w:w="3261" w:type="dxa"/>
          </w:tcPr>
          <w:p w14:paraId="45B1F149" w14:textId="77777777" w:rsidR="003B140E" w:rsidRPr="00D536E1" w:rsidRDefault="003B140E" w:rsidP="00D536E1">
            <w:pPr>
              <w:jc w:val="both"/>
              <w:rPr>
                <w:rFonts w:cstheme="minorHAnsi"/>
                <w:b/>
              </w:rPr>
            </w:pPr>
          </w:p>
          <w:p w14:paraId="56824C91" w14:textId="77777777" w:rsidR="003B140E" w:rsidRPr="00D536E1" w:rsidRDefault="003B140E" w:rsidP="00D536E1">
            <w:pPr>
              <w:jc w:val="both"/>
              <w:rPr>
                <w:rFonts w:cstheme="minorHAnsi"/>
                <w:b/>
              </w:rPr>
            </w:pPr>
            <w:r w:rsidRPr="00D536E1">
              <w:rPr>
                <w:rFonts w:cstheme="minorHAnsi"/>
                <w:b/>
              </w:rPr>
              <w:t>Electricians</w:t>
            </w:r>
          </w:p>
        </w:tc>
        <w:tc>
          <w:tcPr>
            <w:tcW w:w="7655" w:type="dxa"/>
          </w:tcPr>
          <w:p w14:paraId="17B6B1AE" w14:textId="77777777" w:rsidR="00346339" w:rsidRDefault="00346339" w:rsidP="00346339"/>
          <w:p w14:paraId="56CB278B" w14:textId="77777777" w:rsidR="00346339" w:rsidRDefault="00346339" w:rsidP="00346339">
            <w:r>
              <w:t>Electricians-</w:t>
            </w:r>
            <w:r w:rsidRPr="004E0F2E">
              <w:t xml:space="preserve"> They will introduce and keep up the wiring, </w:t>
            </w:r>
            <w:r>
              <w:t>fuses</w:t>
            </w:r>
            <w:r w:rsidRPr="004E0F2E">
              <w:t xml:space="preserve"> and different segments through with power streams and guarantee open </w:t>
            </w:r>
            <w:r>
              <w:t>safety</w:t>
            </w:r>
            <w:r w:rsidRPr="004E0F2E">
              <w:t xml:space="preserve"> following the national codes and </w:t>
            </w:r>
            <w:r>
              <w:t>policy</w:t>
            </w:r>
            <w:r w:rsidRPr="004E0F2E">
              <w:t>.</w:t>
            </w:r>
          </w:p>
          <w:p w14:paraId="5FC048B7" w14:textId="4AB8D656" w:rsidR="003B140E" w:rsidRPr="00D536E1" w:rsidRDefault="00346339" w:rsidP="00346339">
            <w:pPr>
              <w:jc w:val="both"/>
              <w:rPr>
                <w:rFonts w:cstheme="minorHAnsi"/>
              </w:rPr>
            </w:pPr>
            <w:r>
              <w:t xml:space="preserve">  </w:t>
            </w:r>
            <w:r w:rsidR="003B140E" w:rsidRPr="00D536E1">
              <w:rPr>
                <w:rFonts w:cstheme="minorHAnsi"/>
              </w:rPr>
              <w:t xml:space="preserve">                                                                                                                                 </w:t>
            </w:r>
          </w:p>
        </w:tc>
      </w:tr>
      <w:tr w:rsidR="003B140E" w:rsidRPr="00D536E1" w14:paraId="5CC57706" w14:textId="77777777" w:rsidTr="007663AC">
        <w:tc>
          <w:tcPr>
            <w:tcW w:w="3261" w:type="dxa"/>
          </w:tcPr>
          <w:p w14:paraId="50DFB333" w14:textId="77777777" w:rsidR="003B140E" w:rsidRPr="00D536E1" w:rsidRDefault="003B140E" w:rsidP="00D536E1">
            <w:pPr>
              <w:jc w:val="both"/>
              <w:rPr>
                <w:rFonts w:cstheme="minorHAnsi"/>
                <w:b/>
              </w:rPr>
            </w:pPr>
          </w:p>
          <w:p w14:paraId="30EA7FAC" w14:textId="77777777" w:rsidR="003B140E" w:rsidRPr="00D536E1" w:rsidRDefault="003B140E" w:rsidP="00D536E1">
            <w:pPr>
              <w:jc w:val="both"/>
              <w:rPr>
                <w:rFonts w:cstheme="minorHAnsi"/>
                <w:b/>
              </w:rPr>
            </w:pPr>
          </w:p>
          <w:p w14:paraId="2F30C2A7" w14:textId="77777777" w:rsidR="003B140E" w:rsidRPr="00D536E1" w:rsidRDefault="003B140E" w:rsidP="00D536E1">
            <w:pPr>
              <w:jc w:val="both"/>
              <w:rPr>
                <w:rFonts w:cstheme="minorHAnsi"/>
                <w:b/>
              </w:rPr>
            </w:pPr>
            <w:r w:rsidRPr="00D536E1">
              <w:rPr>
                <w:rFonts w:cstheme="minorHAnsi"/>
                <w:b/>
              </w:rPr>
              <w:t>Carpenters</w:t>
            </w:r>
          </w:p>
        </w:tc>
        <w:tc>
          <w:tcPr>
            <w:tcW w:w="7655" w:type="dxa"/>
          </w:tcPr>
          <w:p w14:paraId="4AAA4C31" w14:textId="65823621" w:rsidR="00346339" w:rsidRDefault="003B140E" w:rsidP="00346339">
            <w:r w:rsidRPr="00D536E1">
              <w:rPr>
                <w:rFonts w:cstheme="minorHAnsi"/>
              </w:rPr>
              <w:t xml:space="preserve"> </w:t>
            </w:r>
            <w:r w:rsidR="00346339">
              <w:t xml:space="preserve"> </w:t>
            </w:r>
            <w:r w:rsidR="00346339" w:rsidRPr="00A51271">
              <w:t>They will include in the ordinary essential advances, working guidance from the managers, do the format estimating, stamping, orchestrating materials as per the site codes, cutting and melding woods, plastics with hand and power devices. They may outline dividers and allotments, put in entryways and windows, assemble stairs, introduce cupboards, shaping and finish numerous different errands.</w:t>
            </w:r>
          </w:p>
          <w:p w14:paraId="7CA839FC" w14:textId="70920B2E" w:rsidR="003B140E" w:rsidRPr="00D536E1" w:rsidRDefault="003B140E" w:rsidP="00D536E1">
            <w:pPr>
              <w:jc w:val="both"/>
              <w:rPr>
                <w:rFonts w:cstheme="minorHAnsi"/>
              </w:rPr>
            </w:pPr>
            <w:r w:rsidRPr="00D536E1">
              <w:rPr>
                <w:rFonts w:cstheme="minorHAnsi"/>
              </w:rPr>
              <w:t xml:space="preserve"> </w:t>
            </w:r>
          </w:p>
        </w:tc>
      </w:tr>
      <w:tr w:rsidR="003B140E" w:rsidRPr="00D536E1" w14:paraId="5A1A8F71" w14:textId="77777777" w:rsidTr="007663AC">
        <w:tc>
          <w:tcPr>
            <w:tcW w:w="3261" w:type="dxa"/>
          </w:tcPr>
          <w:p w14:paraId="1E741266" w14:textId="77777777" w:rsidR="003B140E" w:rsidRPr="00D536E1" w:rsidRDefault="003B140E" w:rsidP="00D536E1">
            <w:pPr>
              <w:jc w:val="both"/>
              <w:rPr>
                <w:rFonts w:cstheme="minorHAnsi"/>
                <w:b/>
              </w:rPr>
            </w:pPr>
          </w:p>
          <w:p w14:paraId="65F29823" w14:textId="77777777" w:rsidR="003B140E" w:rsidRPr="00D536E1" w:rsidRDefault="003B140E" w:rsidP="00D536E1">
            <w:pPr>
              <w:jc w:val="both"/>
              <w:rPr>
                <w:rFonts w:cstheme="minorHAnsi"/>
                <w:b/>
              </w:rPr>
            </w:pPr>
          </w:p>
          <w:p w14:paraId="26C362B0" w14:textId="77777777" w:rsidR="003B140E" w:rsidRPr="00D536E1" w:rsidRDefault="003B140E" w:rsidP="00D536E1">
            <w:pPr>
              <w:jc w:val="both"/>
              <w:rPr>
                <w:rFonts w:cstheme="minorHAnsi"/>
                <w:b/>
              </w:rPr>
            </w:pPr>
          </w:p>
          <w:p w14:paraId="30ADC9F6" w14:textId="77777777" w:rsidR="003B140E" w:rsidRPr="00D536E1" w:rsidRDefault="003B140E" w:rsidP="00D536E1">
            <w:pPr>
              <w:jc w:val="both"/>
              <w:rPr>
                <w:rFonts w:cstheme="minorHAnsi"/>
                <w:b/>
              </w:rPr>
            </w:pPr>
            <w:r w:rsidRPr="00D536E1">
              <w:rPr>
                <w:rFonts w:cstheme="minorHAnsi"/>
                <w:b/>
              </w:rPr>
              <w:t>Welders</w:t>
            </w:r>
          </w:p>
        </w:tc>
        <w:tc>
          <w:tcPr>
            <w:tcW w:w="7655" w:type="dxa"/>
          </w:tcPr>
          <w:p w14:paraId="3A5578F7" w14:textId="77777777" w:rsidR="00E13614" w:rsidRDefault="00E13614" w:rsidP="00772C93">
            <w:pPr>
              <w:rPr>
                <w:rFonts w:cstheme="minorHAnsi"/>
              </w:rPr>
            </w:pPr>
            <w:bookmarkStart w:id="16" w:name="_Hlk533105452"/>
          </w:p>
          <w:p w14:paraId="69F1C735" w14:textId="6DE66249" w:rsidR="00772C93" w:rsidRDefault="003B140E" w:rsidP="00772C93">
            <w:r w:rsidRPr="00D536E1">
              <w:rPr>
                <w:rFonts w:cstheme="minorHAnsi"/>
              </w:rPr>
              <w:t xml:space="preserve">  </w:t>
            </w:r>
            <w:bookmarkEnd w:id="16"/>
            <w:r w:rsidR="00772C93" w:rsidRPr="0028599F">
              <w:t>Manufacture and gather metal structures and hardware utilizing welders, cutters, shapers and estimating apparatuses. Create metal items as per venture details. They will utilize different welding machines to keep up metal hardware and structures of different sizes on the site</w:t>
            </w:r>
          </w:p>
          <w:p w14:paraId="7B741B56" w14:textId="77777777" w:rsidR="00772C93" w:rsidRDefault="00772C93" w:rsidP="00772C93"/>
          <w:p w14:paraId="1629BBE9" w14:textId="69CC59D1" w:rsidR="003B140E" w:rsidRPr="00D536E1" w:rsidRDefault="00772C93" w:rsidP="00D536E1">
            <w:pPr>
              <w:jc w:val="both"/>
              <w:rPr>
                <w:rFonts w:cstheme="minorHAnsi"/>
              </w:rPr>
            </w:pPr>
            <w:r w:rsidRPr="00D536E1">
              <w:rPr>
                <w:rFonts w:cstheme="minorHAnsi"/>
              </w:rPr>
              <w:t xml:space="preserve">  </w:t>
            </w:r>
          </w:p>
        </w:tc>
      </w:tr>
      <w:tr w:rsidR="003B140E" w:rsidRPr="00D536E1" w14:paraId="65F8C5F4" w14:textId="77777777" w:rsidTr="007663AC">
        <w:tc>
          <w:tcPr>
            <w:tcW w:w="3261" w:type="dxa"/>
          </w:tcPr>
          <w:p w14:paraId="47FDCBED" w14:textId="77777777" w:rsidR="003B140E" w:rsidRPr="00D536E1" w:rsidRDefault="003B140E" w:rsidP="00D536E1">
            <w:pPr>
              <w:jc w:val="both"/>
              <w:rPr>
                <w:rFonts w:cstheme="minorHAnsi"/>
                <w:b/>
              </w:rPr>
            </w:pPr>
          </w:p>
          <w:p w14:paraId="6E850FD2" w14:textId="77777777" w:rsidR="003B140E" w:rsidRPr="00D536E1" w:rsidRDefault="003B140E" w:rsidP="00D536E1">
            <w:pPr>
              <w:jc w:val="both"/>
              <w:rPr>
                <w:rFonts w:cstheme="minorHAnsi"/>
                <w:b/>
              </w:rPr>
            </w:pPr>
          </w:p>
          <w:p w14:paraId="01BCEB7F" w14:textId="77777777" w:rsidR="003B140E" w:rsidRPr="00D536E1" w:rsidRDefault="003B140E" w:rsidP="00D536E1">
            <w:pPr>
              <w:jc w:val="both"/>
              <w:rPr>
                <w:rFonts w:cstheme="minorHAnsi"/>
                <w:b/>
              </w:rPr>
            </w:pPr>
          </w:p>
          <w:p w14:paraId="47A31285" w14:textId="61A3EEEF" w:rsidR="00FA2685" w:rsidRPr="00D536E1" w:rsidRDefault="003B140E" w:rsidP="00D536E1">
            <w:pPr>
              <w:jc w:val="both"/>
              <w:rPr>
                <w:rFonts w:cstheme="minorHAnsi"/>
                <w:b/>
              </w:rPr>
            </w:pPr>
            <w:r w:rsidRPr="00D536E1">
              <w:rPr>
                <w:rFonts w:cstheme="minorHAnsi"/>
                <w:b/>
              </w:rPr>
              <w:t>Ceiling fixers</w:t>
            </w:r>
          </w:p>
        </w:tc>
        <w:tc>
          <w:tcPr>
            <w:tcW w:w="7655" w:type="dxa"/>
          </w:tcPr>
          <w:p w14:paraId="560A58AD" w14:textId="05C13F3E" w:rsidR="003B140E" w:rsidRPr="00937979" w:rsidRDefault="004F7685" w:rsidP="00937979">
            <w:r w:rsidRPr="00A2184C">
              <w:t xml:space="preserve">Fitting protection in the </w:t>
            </w:r>
            <w:r>
              <w:t>ceiling</w:t>
            </w:r>
            <w:r w:rsidRPr="00A2184C">
              <w:t xml:space="preserve"> space, utilizing hands and power instruments including hack saws to settle </w:t>
            </w:r>
            <w:r>
              <w:t>hangers</w:t>
            </w:r>
            <w:r w:rsidRPr="00A2184C">
              <w:t xml:space="preserve"> into rooftop for holders and joining framework and stages.</w:t>
            </w:r>
            <w:r w:rsidR="003B140E" w:rsidRPr="00D536E1">
              <w:rPr>
                <w:rFonts w:cstheme="minorHAnsi"/>
              </w:rPr>
              <w:t xml:space="preserve">        </w:t>
            </w:r>
          </w:p>
        </w:tc>
      </w:tr>
      <w:tr w:rsidR="003B140E" w:rsidRPr="00D536E1" w14:paraId="3059766B" w14:textId="77777777" w:rsidTr="007663AC">
        <w:tc>
          <w:tcPr>
            <w:tcW w:w="3261" w:type="dxa"/>
          </w:tcPr>
          <w:p w14:paraId="13CF0B11" w14:textId="77777777" w:rsidR="003B140E" w:rsidRPr="00D536E1" w:rsidRDefault="003B140E" w:rsidP="00D536E1">
            <w:pPr>
              <w:jc w:val="both"/>
              <w:rPr>
                <w:rFonts w:cstheme="minorHAnsi"/>
                <w:b/>
              </w:rPr>
            </w:pPr>
          </w:p>
          <w:p w14:paraId="08E85476" w14:textId="77777777" w:rsidR="003B140E" w:rsidRPr="00D536E1" w:rsidRDefault="003B140E" w:rsidP="00D536E1">
            <w:pPr>
              <w:jc w:val="both"/>
              <w:rPr>
                <w:rFonts w:cstheme="minorHAnsi"/>
                <w:b/>
              </w:rPr>
            </w:pPr>
          </w:p>
          <w:p w14:paraId="53FCD8B5" w14:textId="77777777" w:rsidR="003B140E" w:rsidRPr="00D536E1" w:rsidRDefault="003B140E" w:rsidP="00D536E1">
            <w:pPr>
              <w:jc w:val="both"/>
              <w:rPr>
                <w:rFonts w:cstheme="minorHAnsi"/>
                <w:b/>
              </w:rPr>
            </w:pPr>
          </w:p>
          <w:p w14:paraId="2612672E" w14:textId="77777777" w:rsidR="003B140E" w:rsidRPr="00D536E1" w:rsidRDefault="003B140E" w:rsidP="00D536E1">
            <w:pPr>
              <w:jc w:val="both"/>
              <w:rPr>
                <w:rFonts w:cstheme="minorHAnsi"/>
                <w:b/>
              </w:rPr>
            </w:pPr>
            <w:r w:rsidRPr="00D536E1">
              <w:rPr>
                <w:rFonts w:cstheme="minorHAnsi"/>
                <w:b/>
              </w:rPr>
              <w:t>Painters and Decorators</w:t>
            </w:r>
          </w:p>
        </w:tc>
        <w:tc>
          <w:tcPr>
            <w:tcW w:w="7655" w:type="dxa"/>
          </w:tcPr>
          <w:p w14:paraId="2B0D17DE" w14:textId="77777777" w:rsidR="003B140E" w:rsidRPr="00D536E1" w:rsidRDefault="003B140E" w:rsidP="00D536E1">
            <w:pPr>
              <w:jc w:val="both"/>
              <w:rPr>
                <w:rFonts w:cstheme="minorHAnsi"/>
              </w:rPr>
            </w:pPr>
            <w:r w:rsidRPr="00D536E1">
              <w:rPr>
                <w:rFonts w:cstheme="minorHAnsi"/>
              </w:rPr>
              <w:t xml:space="preserve">Working on a variety of the building projects, ranging from redecorating exterior and interior of the building to applying heavy-duty finishes to large structures. On a school building job, paint, varnishes and wallpaper will be used to decorate class rooms to the building specifications. </w:t>
            </w:r>
          </w:p>
        </w:tc>
      </w:tr>
      <w:tr w:rsidR="003B140E" w:rsidRPr="00D536E1" w14:paraId="1AE3AF1F" w14:textId="77777777" w:rsidTr="007663AC">
        <w:tc>
          <w:tcPr>
            <w:tcW w:w="3261" w:type="dxa"/>
          </w:tcPr>
          <w:p w14:paraId="7320A762" w14:textId="77777777" w:rsidR="003B140E" w:rsidRPr="00D536E1" w:rsidRDefault="003B140E" w:rsidP="00D536E1">
            <w:pPr>
              <w:jc w:val="both"/>
              <w:rPr>
                <w:rFonts w:cstheme="minorHAnsi"/>
                <w:b/>
              </w:rPr>
            </w:pPr>
          </w:p>
          <w:p w14:paraId="46C24380" w14:textId="77777777" w:rsidR="003B140E" w:rsidRPr="00D536E1" w:rsidRDefault="003B140E" w:rsidP="00D536E1">
            <w:pPr>
              <w:jc w:val="both"/>
              <w:rPr>
                <w:rFonts w:cstheme="minorHAnsi"/>
                <w:b/>
              </w:rPr>
            </w:pPr>
          </w:p>
          <w:p w14:paraId="25A46ABB" w14:textId="77777777" w:rsidR="003B140E" w:rsidRPr="00D536E1" w:rsidRDefault="003B140E" w:rsidP="00D536E1">
            <w:pPr>
              <w:jc w:val="both"/>
              <w:rPr>
                <w:rFonts w:cstheme="minorHAnsi"/>
                <w:b/>
              </w:rPr>
            </w:pPr>
          </w:p>
          <w:p w14:paraId="2F9F4A9F" w14:textId="77777777" w:rsidR="003B140E" w:rsidRPr="00D536E1" w:rsidRDefault="003B140E" w:rsidP="00D536E1">
            <w:pPr>
              <w:jc w:val="both"/>
              <w:rPr>
                <w:rFonts w:cstheme="minorHAnsi"/>
                <w:b/>
              </w:rPr>
            </w:pPr>
            <w:r w:rsidRPr="00D536E1">
              <w:rPr>
                <w:rFonts w:cstheme="minorHAnsi"/>
                <w:b/>
              </w:rPr>
              <w:t>Plasterers</w:t>
            </w:r>
          </w:p>
        </w:tc>
        <w:tc>
          <w:tcPr>
            <w:tcW w:w="7655" w:type="dxa"/>
          </w:tcPr>
          <w:p w14:paraId="4E52170D" w14:textId="77777777" w:rsidR="00346339" w:rsidRDefault="00346339" w:rsidP="00346339">
            <w:r w:rsidRPr="004E0F2E">
              <w:t xml:space="preserve">They will apply mortar, for example, shaping a layer of mortar on the outside/inside </w:t>
            </w:r>
            <w:r>
              <w:t>walls</w:t>
            </w:r>
            <w:r w:rsidRPr="004E0F2E">
              <w:t xml:space="preserve"> and roof to frame heat proof and moderately stable of surface. The will make plasterwork called </w:t>
            </w:r>
            <w:r>
              <w:t>plastering</w:t>
            </w:r>
            <w:r w:rsidRPr="004E0F2E">
              <w:t>.</w:t>
            </w:r>
          </w:p>
          <w:p w14:paraId="0CFE8291" w14:textId="5B6EA534" w:rsidR="003B140E" w:rsidRPr="00D536E1" w:rsidRDefault="003B140E" w:rsidP="00D536E1">
            <w:pPr>
              <w:jc w:val="both"/>
              <w:rPr>
                <w:rFonts w:cstheme="minorHAnsi"/>
              </w:rPr>
            </w:pPr>
          </w:p>
        </w:tc>
      </w:tr>
      <w:tr w:rsidR="003B140E" w:rsidRPr="00D536E1" w14:paraId="674EA7D9" w14:textId="77777777" w:rsidTr="007663AC">
        <w:tc>
          <w:tcPr>
            <w:tcW w:w="3261" w:type="dxa"/>
          </w:tcPr>
          <w:p w14:paraId="6B7AF26B" w14:textId="23944523" w:rsidR="003B140E" w:rsidRPr="00D536E1" w:rsidRDefault="0085223B" w:rsidP="00D536E1">
            <w:pPr>
              <w:jc w:val="both"/>
              <w:rPr>
                <w:rFonts w:cstheme="minorHAnsi"/>
                <w:b/>
              </w:rPr>
            </w:pPr>
            <w:r w:rsidRPr="00D536E1">
              <w:rPr>
                <w:rFonts w:cstheme="minorHAnsi"/>
                <w:b/>
              </w:rPr>
              <w:t xml:space="preserve"> </w:t>
            </w:r>
          </w:p>
          <w:p w14:paraId="66B2D39A" w14:textId="77777777" w:rsidR="003B140E" w:rsidRPr="00D536E1" w:rsidRDefault="003B140E" w:rsidP="00D536E1">
            <w:pPr>
              <w:jc w:val="both"/>
              <w:rPr>
                <w:rFonts w:cstheme="minorHAnsi"/>
                <w:b/>
              </w:rPr>
            </w:pPr>
          </w:p>
          <w:p w14:paraId="756CA7F7" w14:textId="77777777" w:rsidR="003B140E" w:rsidRPr="00D536E1" w:rsidRDefault="003B140E" w:rsidP="00D536E1">
            <w:pPr>
              <w:jc w:val="both"/>
              <w:rPr>
                <w:rFonts w:cstheme="minorHAnsi"/>
                <w:b/>
              </w:rPr>
            </w:pPr>
            <w:r w:rsidRPr="00D536E1">
              <w:rPr>
                <w:rFonts w:cstheme="minorHAnsi"/>
                <w:b/>
              </w:rPr>
              <w:t xml:space="preserve">The thatcher </w:t>
            </w:r>
            <w:r w:rsidRPr="00D536E1">
              <w:rPr>
                <w:rFonts w:cstheme="minorHAnsi"/>
                <w:b/>
                <w:bCs/>
              </w:rPr>
              <w:t>roofers</w:t>
            </w:r>
          </w:p>
        </w:tc>
        <w:tc>
          <w:tcPr>
            <w:tcW w:w="7655" w:type="dxa"/>
          </w:tcPr>
          <w:p w14:paraId="4EA50907" w14:textId="2C758B02" w:rsidR="005C33F5" w:rsidRDefault="005C33F5" w:rsidP="005C33F5">
            <w:r w:rsidRPr="00A2184C">
              <w:t xml:space="preserve"> </w:t>
            </w:r>
            <w:r w:rsidR="004F7685" w:rsidRPr="00DF3BFD">
              <w:t xml:space="preserve">Properly furnish all roofers with wellbeing gear, platform, and </w:t>
            </w:r>
            <w:r w:rsidR="004F7685">
              <w:t>scaffolding</w:t>
            </w:r>
            <w:r w:rsidR="004F7685" w:rsidRPr="00DF3BFD">
              <w:t>. Nail material paper and synthesis shingles into rooftop. Apply rock, shingles, or black-top over tar layer. Cover rooftop with material felt, black-top strips, or different materials.</w:t>
            </w:r>
          </w:p>
          <w:p w14:paraId="64749395" w14:textId="64AA8020" w:rsidR="003B140E" w:rsidRPr="00D536E1" w:rsidRDefault="003B140E" w:rsidP="00D536E1">
            <w:pPr>
              <w:jc w:val="both"/>
              <w:rPr>
                <w:rFonts w:cstheme="minorHAnsi"/>
              </w:rPr>
            </w:pPr>
          </w:p>
        </w:tc>
      </w:tr>
      <w:tr w:rsidR="003B140E" w:rsidRPr="00D536E1" w14:paraId="33BBE67D" w14:textId="77777777" w:rsidTr="007663AC">
        <w:tc>
          <w:tcPr>
            <w:tcW w:w="3261" w:type="dxa"/>
          </w:tcPr>
          <w:p w14:paraId="4F8A1F2D" w14:textId="77777777" w:rsidR="003B140E" w:rsidRPr="00D536E1" w:rsidRDefault="003B140E" w:rsidP="00D536E1">
            <w:pPr>
              <w:jc w:val="both"/>
              <w:rPr>
                <w:rFonts w:cstheme="minorHAnsi"/>
                <w:b/>
              </w:rPr>
            </w:pPr>
          </w:p>
          <w:p w14:paraId="00DAD80B" w14:textId="77777777" w:rsidR="003B140E" w:rsidRPr="00D536E1" w:rsidRDefault="003B140E" w:rsidP="00D536E1">
            <w:pPr>
              <w:jc w:val="both"/>
              <w:rPr>
                <w:rFonts w:cstheme="minorHAnsi"/>
                <w:b/>
              </w:rPr>
            </w:pPr>
          </w:p>
          <w:p w14:paraId="669ED78A" w14:textId="77777777" w:rsidR="003B140E" w:rsidRPr="00D536E1" w:rsidRDefault="003B140E" w:rsidP="00D536E1">
            <w:pPr>
              <w:jc w:val="both"/>
              <w:rPr>
                <w:rFonts w:cstheme="minorHAnsi"/>
                <w:b/>
              </w:rPr>
            </w:pPr>
            <w:r w:rsidRPr="00D536E1">
              <w:rPr>
                <w:rFonts w:cstheme="minorHAnsi"/>
                <w:b/>
              </w:rPr>
              <w:t>Scaffolders</w:t>
            </w:r>
          </w:p>
        </w:tc>
        <w:tc>
          <w:tcPr>
            <w:tcW w:w="7655" w:type="dxa"/>
          </w:tcPr>
          <w:p w14:paraId="7274C2CB" w14:textId="26E74D49" w:rsidR="005C33F5" w:rsidRDefault="005C33F5" w:rsidP="005C33F5">
            <w:r w:rsidRPr="00EA7A3D">
              <w:t xml:space="preserve">Fixing the framework to the working to making boards over the platform for </w:t>
            </w:r>
            <w:r>
              <w:t>workers</w:t>
            </w:r>
            <w:r w:rsidRPr="00EA7A3D">
              <w:t xml:space="preserve"> to stroll on and settling watch rails and </w:t>
            </w:r>
            <w:r>
              <w:t>safety</w:t>
            </w:r>
            <w:r w:rsidRPr="00EA7A3D">
              <w:t xml:space="preserve"> netting.</w:t>
            </w:r>
          </w:p>
          <w:p w14:paraId="76BFB627" w14:textId="6EBA8ECA" w:rsidR="003B140E" w:rsidRPr="00D536E1" w:rsidRDefault="003B140E" w:rsidP="00D536E1">
            <w:pPr>
              <w:jc w:val="both"/>
              <w:rPr>
                <w:rFonts w:cstheme="minorHAnsi"/>
              </w:rPr>
            </w:pPr>
          </w:p>
        </w:tc>
      </w:tr>
      <w:bookmarkEnd w:id="14"/>
    </w:tbl>
    <w:p w14:paraId="0EC562AE" w14:textId="77777777" w:rsidR="009808B5" w:rsidRPr="00D536E1" w:rsidRDefault="009808B5" w:rsidP="00D536E1">
      <w:pPr>
        <w:jc w:val="both"/>
        <w:rPr>
          <w:rFonts w:eastAsia="Times New Roman" w:cstheme="minorHAnsi"/>
          <w:b/>
          <w:bCs/>
          <w:color w:val="FFFFFF"/>
          <w:lang w:eastAsia="en-GB"/>
        </w:rPr>
      </w:pPr>
    </w:p>
    <w:p w14:paraId="0E64445C" w14:textId="77777777" w:rsidR="008C3083" w:rsidRDefault="008C3083" w:rsidP="008C3083">
      <w:pPr>
        <w:jc w:val="both"/>
        <w:rPr>
          <w:b/>
          <w:sz w:val="24"/>
          <w:szCs w:val="24"/>
        </w:rPr>
      </w:pPr>
      <w:bookmarkStart w:id="17" w:name="_Hlk532162858"/>
    </w:p>
    <w:p w14:paraId="60226EEB" w14:textId="6B3B98DA" w:rsidR="008C3083" w:rsidRPr="00CD2732" w:rsidRDefault="00A50639" w:rsidP="00A50639">
      <w:pPr>
        <w:pStyle w:val="Heading1"/>
      </w:pPr>
      <w:bookmarkStart w:id="18" w:name="_Toc533282369"/>
      <w:r>
        <w:t xml:space="preserve">Chapter 2 </w:t>
      </w:r>
      <w:r w:rsidR="008C3083" w:rsidRPr="00CD2732">
        <w:t>Prepare a plan for the implementation of the project and specify the relevant steps that must be followed and how the plan is going to be implemented.</w:t>
      </w:r>
      <w:bookmarkEnd w:id="18"/>
    </w:p>
    <w:p w14:paraId="4C79C997" w14:textId="2FF9A663" w:rsidR="006F7C18" w:rsidRPr="00D536E1" w:rsidRDefault="006F7C18" w:rsidP="006F7C18">
      <w:pPr>
        <w:spacing w:after="269" w:line="403" w:lineRule="atLeast"/>
        <w:jc w:val="both"/>
        <w:rPr>
          <w:rFonts w:eastAsia="Times New Roman" w:cstheme="minorHAnsi"/>
          <w:b/>
          <w:lang w:eastAsia="en-GB"/>
        </w:rPr>
      </w:pPr>
      <w:r w:rsidRPr="00D536E1">
        <w:rPr>
          <w:rFonts w:eastAsia="Times New Roman" w:cstheme="minorHAnsi"/>
          <w:b/>
          <w:lang w:eastAsia="en-GB"/>
        </w:rPr>
        <w:t>Strategies of communication</w:t>
      </w:r>
    </w:p>
    <w:p w14:paraId="77378F20" w14:textId="77777777" w:rsidR="006F7C18" w:rsidRDefault="006F7C18" w:rsidP="006F7C18">
      <w:pPr>
        <w:spacing w:after="45" w:line="240" w:lineRule="auto"/>
        <w:jc w:val="both"/>
        <w:textAlignment w:val="top"/>
        <w:rPr>
          <w:rFonts w:cstheme="minorHAnsi"/>
        </w:rPr>
      </w:pPr>
      <w:r w:rsidRPr="00D536E1">
        <w:rPr>
          <w:rFonts w:cstheme="minorHAnsi"/>
        </w:rPr>
        <w:t xml:space="preserve">Different strategies for communication were utilized during the project management:                              </w:t>
      </w:r>
    </w:p>
    <w:p w14:paraId="297AC6B2" w14:textId="77777777" w:rsidR="006F7C18" w:rsidRDefault="006F7C18" w:rsidP="006F7C18">
      <w:pPr>
        <w:pStyle w:val="ListParagraph"/>
        <w:numPr>
          <w:ilvl w:val="0"/>
          <w:numId w:val="4"/>
        </w:numPr>
        <w:spacing w:after="45" w:line="240" w:lineRule="auto"/>
        <w:jc w:val="both"/>
        <w:textAlignment w:val="top"/>
        <w:rPr>
          <w:rFonts w:cstheme="minorHAnsi"/>
        </w:rPr>
      </w:pPr>
      <w:r w:rsidRPr="007A22DB">
        <w:rPr>
          <w:rFonts w:cstheme="minorHAnsi"/>
        </w:rPr>
        <w:t>Verbal communication which includes the utilization of words while the delivery of the planned message is being made.</w:t>
      </w:r>
    </w:p>
    <w:p w14:paraId="66256F1B" w14:textId="77777777" w:rsidR="006F7C18" w:rsidRDefault="006F7C18" w:rsidP="006F7C18">
      <w:pPr>
        <w:pStyle w:val="ListParagraph"/>
        <w:numPr>
          <w:ilvl w:val="0"/>
          <w:numId w:val="4"/>
        </w:numPr>
        <w:spacing w:after="45" w:line="240" w:lineRule="auto"/>
        <w:jc w:val="both"/>
        <w:textAlignment w:val="top"/>
        <w:rPr>
          <w:rFonts w:cstheme="minorHAnsi"/>
        </w:rPr>
      </w:pPr>
      <w:r w:rsidRPr="007A22DB">
        <w:rPr>
          <w:rFonts w:cstheme="minorHAnsi"/>
        </w:rPr>
        <w:t xml:space="preserve">Written communication was utilized as proof and comprises of conventional paper, pen documents and letters, text chats, email, composed electronic record, report and SMS.    </w:t>
      </w:r>
    </w:p>
    <w:p w14:paraId="452453D9" w14:textId="77777777" w:rsidR="006F7C18" w:rsidRDefault="006F7C18" w:rsidP="006F7C18">
      <w:pPr>
        <w:pStyle w:val="ListParagraph"/>
        <w:numPr>
          <w:ilvl w:val="0"/>
          <w:numId w:val="4"/>
        </w:numPr>
        <w:spacing w:after="45" w:line="240" w:lineRule="auto"/>
        <w:jc w:val="both"/>
        <w:textAlignment w:val="top"/>
        <w:rPr>
          <w:rFonts w:cstheme="minorHAnsi"/>
        </w:rPr>
      </w:pPr>
      <w:r w:rsidRPr="007A22DB">
        <w:rPr>
          <w:rFonts w:cstheme="minorHAnsi"/>
        </w:rPr>
        <w:t>Social media communication: Tools of the social media, for example, Face book were utilized in the viable route in the project for reason for communication between areas, stakeholders and the construction team.</w:t>
      </w:r>
    </w:p>
    <w:p w14:paraId="1DB17B09" w14:textId="77777777" w:rsidR="006F7C18" w:rsidRDefault="006F7C18" w:rsidP="006F7C18">
      <w:pPr>
        <w:pStyle w:val="ListParagraph"/>
        <w:numPr>
          <w:ilvl w:val="0"/>
          <w:numId w:val="4"/>
        </w:numPr>
        <w:spacing w:after="45" w:line="240" w:lineRule="auto"/>
        <w:jc w:val="both"/>
        <w:textAlignment w:val="top"/>
        <w:rPr>
          <w:rFonts w:cstheme="minorHAnsi"/>
        </w:rPr>
      </w:pPr>
      <w:r>
        <w:rPr>
          <w:rFonts w:cstheme="minorHAnsi"/>
        </w:rPr>
        <w:t>E</w:t>
      </w:r>
      <w:r w:rsidRPr="007A22DB">
        <w:rPr>
          <w:rFonts w:cstheme="minorHAnsi"/>
        </w:rPr>
        <w:t>mail too were utilized as exceptionally regular being a profoundly fundamental information for sharing the stakeholders and authorities.</w:t>
      </w:r>
    </w:p>
    <w:p w14:paraId="3CC9BB85" w14:textId="77777777" w:rsidR="006F7C18" w:rsidRPr="007A22DB" w:rsidRDefault="006F7C18" w:rsidP="006F7C18">
      <w:pPr>
        <w:pStyle w:val="ListParagraph"/>
        <w:numPr>
          <w:ilvl w:val="0"/>
          <w:numId w:val="4"/>
        </w:numPr>
        <w:spacing w:after="45" w:line="240" w:lineRule="auto"/>
        <w:jc w:val="both"/>
        <w:textAlignment w:val="top"/>
        <w:rPr>
          <w:rFonts w:cstheme="minorHAnsi"/>
        </w:rPr>
      </w:pPr>
      <w:r w:rsidRPr="007A22DB">
        <w:rPr>
          <w:rFonts w:cstheme="minorHAnsi"/>
        </w:rPr>
        <w:t xml:space="preserve">Oral and face to face communication were additionally utilized although different meetings at the initial of the project between the stakeholders, council authorities, and the whole teams of the school building construction. The stakeholders have got the base of what project management genuinely is before touching the major tools and techniques of this management. </w:t>
      </w:r>
    </w:p>
    <w:p w14:paraId="1C79BD18" w14:textId="77777777" w:rsidR="009808B5" w:rsidRPr="00D536E1" w:rsidRDefault="009808B5" w:rsidP="00D536E1">
      <w:pPr>
        <w:jc w:val="both"/>
        <w:rPr>
          <w:rFonts w:eastAsia="Times New Roman" w:cstheme="minorHAnsi"/>
          <w:b/>
          <w:bCs/>
          <w:color w:val="FFFFFF"/>
          <w:lang w:eastAsia="en-GB"/>
        </w:rPr>
      </w:pPr>
    </w:p>
    <w:p w14:paraId="1FFA0383" w14:textId="4A462B9C" w:rsidR="006F7C18" w:rsidRPr="00D536E1" w:rsidRDefault="006B7303" w:rsidP="008F435E">
      <w:pPr>
        <w:pStyle w:val="Heading2"/>
      </w:pPr>
      <w:bookmarkStart w:id="19" w:name="_Hlk532163066"/>
      <w:bookmarkStart w:id="20" w:name="_Hlk532163050"/>
      <w:bookmarkStart w:id="21" w:name="_Toc533282370"/>
      <w:r>
        <w:t xml:space="preserve">2-1 </w:t>
      </w:r>
      <w:r w:rsidR="006F7C18" w:rsidRPr="00D536E1">
        <w:t>Landscaping- planting of trees flower and shrubs</w:t>
      </w:r>
      <w:bookmarkEnd w:id="21"/>
    </w:p>
    <w:p w14:paraId="55658E3B" w14:textId="77777777" w:rsidR="006F7C18" w:rsidRPr="00D536E1" w:rsidRDefault="006F7C18" w:rsidP="006F7C18">
      <w:pPr>
        <w:spacing w:after="45" w:line="240" w:lineRule="auto"/>
        <w:jc w:val="both"/>
        <w:textAlignment w:val="top"/>
        <w:rPr>
          <w:rFonts w:cstheme="minorHAnsi"/>
        </w:rPr>
      </w:pPr>
    </w:p>
    <w:p w14:paraId="340E5EE0" w14:textId="77777777" w:rsidR="006F7C18" w:rsidRDefault="006F7C18" w:rsidP="006F7C18">
      <w:pPr>
        <w:jc w:val="both"/>
        <w:rPr>
          <w:rFonts w:cstheme="minorHAnsi"/>
        </w:rPr>
      </w:pPr>
      <w:r w:rsidRPr="00D536E1">
        <w:rPr>
          <w:rFonts w:cstheme="minorHAnsi"/>
        </w:rPr>
        <w:t>The local government surveyor has delegated as legal adviser and backdown landscape as a landscape architect for the project. The landscaping expectation had been set up for what the building plan and the environment are going to be like.</w:t>
      </w:r>
    </w:p>
    <w:p w14:paraId="2CBD7E4E" w14:textId="05DD59A3" w:rsidR="006F7C18" w:rsidRPr="008F435E" w:rsidRDefault="006F7C18" w:rsidP="008F435E">
      <w:pPr>
        <w:jc w:val="both"/>
        <w:rPr>
          <w:rFonts w:cstheme="minorHAnsi"/>
        </w:rPr>
      </w:pPr>
      <w:r w:rsidRPr="00FD2F1F">
        <w:rPr>
          <w:rFonts w:cstheme="minorHAnsi"/>
        </w:rPr>
        <w:t>Thinking about what the school building proposes to the renting public, students, teachers, pedestrians, and visitors. What the site will look like, how the landscape configuration (design) will impact the building and what general impression it will give. New plantings in mix with existing plants in the school building will create a desirable microclimate around the building. Planting evergreen shrubs near one another and close to the school building walls to frame a warm protection that diminishes optional heat</w:t>
      </w:r>
      <w:r w:rsidR="006C3D0B">
        <w:rPr>
          <w:rFonts w:cstheme="minorHAnsi"/>
        </w:rPr>
        <w:t xml:space="preserve"> </w:t>
      </w:r>
      <w:r w:rsidR="006C3D0B">
        <w:rPr>
          <w:rFonts w:ascii="Arial" w:hAnsi="Arial" w:cs="Arial"/>
          <w:color w:val="000000"/>
          <w:sz w:val="20"/>
          <w:szCs w:val="20"/>
          <w:shd w:val="clear" w:color="auto" w:fill="FFFFFF"/>
        </w:rPr>
        <w:t>(</w:t>
      </w:r>
      <w:proofErr w:type="spellStart"/>
      <w:r w:rsidR="006C3D0B">
        <w:rPr>
          <w:rFonts w:ascii="Arial" w:hAnsi="Arial" w:cs="Arial"/>
          <w:color w:val="000000"/>
          <w:sz w:val="20"/>
          <w:szCs w:val="20"/>
          <w:shd w:val="clear" w:color="auto" w:fill="FFFFFF"/>
        </w:rPr>
        <w:t>Garris</w:t>
      </w:r>
      <w:proofErr w:type="spellEnd"/>
      <w:r w:rsidR="006C3D0B">
        <w:rPr>
          <w:rFonts w:ascii="Arial" w:hAnsi="Arial" w:cs="Arial"/>
          <w:color w:val="000000"/>
          <w:sz w:val="20"/>
          <w:szCs w:val="20"/>
          <w:shd w:val="clear" w:color="auto" w:fill="FFFFFF"/>
        </w:rPr>
        <w:t>, 2006)</w:t>
      </w:r>
      <w:r w:rsidRPr="00FD2F1F">
        <w:rPr>
          <w:rFonts w:cstheme="minorHAnsi"/>
        </w:rPr>
        <w:t xml:space="preserve">. In an extremely hot season with Benin atmosphere, the shrubs can give cooling by vanishing and shading the sun from the walls. Local plants and flowers that are indigenous to the atmosphere and soils will be chosen. </w:t>
      </w:r>
    </w:p>
    <w:p w14:paraId="1D43B733" w14:textId="09943075" w:rsidR="005E717D" w:rsidRPr="00D354B2" w:rsidRDefault="006B7303" w:rsidP="008F435E">
      <w:pPr>
        <w:pStyle w:val="Heading2"/>
      </w:pPr>
      <w:bookmarkStart w:id="22" w:name="_Toc533282371"/>
      <w:r>
        <w:t xml:space="preserve">2-2 </w:t>
      </w:r>
      <w:r w:rsidR="005E717D" w:rsidRPr="00D354B2">
        <w:t>Project initiation</w:t>
      </w:r>
      <w:bookmarkEnd w:id="22"/>
    </w:p>
    <w:p w14:paraId="1F861D90" w14:textId="623F1CEF" w:rsidR="00BA10AF" w:rsidRPr="00D536E1" w:rsidRDefault="008F435E" w:rsidP="00D536E1">
      <w:pPr>
        <w:tabs>
          <w:tab w:val="left" w:pos="1018"/>
        </w:tabs>
        <w:jc w:val="both"/>
        <w:rPr>
          <w:rFonts w:cstheme="minorHAnsi"/>
        </w:rPr>
      </w:pPr>
      <w:r>
        <w:rPr>
          <w:rFonts w:cstheme="minorHAnsi"/>
        </w:rPr>
        <w:br/>
      </w:r>
      <w:r w:rsidR="00BA10AF" w:rsidRPr="00D536E1">
        <w:rPr>
          <w:rFonts w:cstheme="minorHAnsi"/>
        </w:rPr>
        <w:t>Verification is a very necessary segment of the execution-based approach since it will be important to exhibit that a specific material or building arrangement will meet a given execution criteria. In most administrative frameworks, the organization in charge of creating and promoting another item is likewise in charge of exhibiting that this item meets the execution necessity for its proposed use</w:t>
      </w:r>
      <w:r w:rsidR="003C0046">
        <w:rPr>
          <w:rFonts w:cstheme="minorHAnsi"/>
        </w:rPr>
        <w:t xml:space="preserve"> </w:t>
      </w:r>
      <w:r w:rsidR="003C0046">
        <w:rPr>
          <w:rFonts w:ascii="Arial" w:hAnsi="Arial" w:cs="Arial"/>
          <w:color w:val="000000"/>
          <w:sz w:val="20"/>
          <w:szCs w:val="20"/>
          <w:shd w:val="clear" w:color="auto" w:fill="FFFFFF"/>
        </w:rPr>
        <w:t>(C, 2000)</w:t>
      </w:r>
      <w:r w:rsidR="00BA10AF" w:rsidRPr="00D536E1">
        <w:rPr>
          <w:rFonts w:cstheme="minorHAnsi"/>
        </w:rPr>
        <w:t>. Verification can be through:</w:t>
      </w:r>
    </w:p>
    <w:p w14:paraId="7728F367" w14:textId="734C786E" w:rsidR="00BA10AF" w:rsidRPr="00EE28B3" w:rsidRDefault="00BA10AF" w:rsidP="00EE28B3">
      <w:pPr>
        <w:pStyle w:val="ListParagraph"/>
        <w:numPr>
          <w:ilvl w:val="0"/>
          <w:numId w:val="10"/>
        </w:numPr>
        <w:jc w:val="both"/>
        <w:rPr>
          <w:rFonts w:cstheme="minorHAnsi"/>
        </w:rPr>
      </w:pPr>
      <w:r w:rsidRPr="00EE28B3">
        <w:rPr>
          <w:rFonts w:cstheme="minorHAnsi"/>
        </w:rPr>
        <w:t xml:space="preserve">Actual testing </w:t>
      </w:r>
    </w:p>
    <w:p w14:paraId="790EAB4E" w14:textId="7455796E" w:rsidR="00BA10AF" w:rsidRPr="00EE28B3" w:rsidRDefault="00BA10AF" w:rsidP="00EE28B3">
      <w:pPr>
        <w:pStyle w:val="ListParagraph"/>
        <w:numPr>
          <w:ilvl w:val="0"/>
          <w:numId w:val="10"/>
        </w:numPr>
        <w:jc w:val="both"/>
        <w:rPr>
          <w:rFonts w:cstheme="minorHAnsi"/>
        </w:rPr>
      </w:pPr>
      <w:r w:rsidRPr="00EE28B3">
        <w:rPr>
          <w:rFonts w:cstheme="minorHAnsi"/>
        </w:rPr>
        <w:t xml:space="preserve">estimation (e.g., utilization of a computational system or numerical model to demonstrate that the required execution will be accomplished); or </w:t>
      </w:r>
    </w:p>
    <w:p w14:paraId="42CEB6F6" w14:textId="6998127A" w:rsidR="00BA10AF" w:rsidRPr="00EE28B3" w:rsidRDefault="00BA10AF" w:rsidP="00EE28B3">
      <w:pPr>
        <w:pStyle w:val="ListParagraph"/>
        <w:numPr>
          <w:ilvl w:val="0"/>
          <w:numId w:val="10"/>
        </w:numPr>
        <w:jc w:val="both"/>
        <w:rPr>
          <w:rFonts w:cstheme="minorHAnsi"/>
        </w:rPr>
      </w:pPr>
      <w:r w:rsidRPr="00EE28B3">
        <w:rPr>
          <w:rFonts w:cstheme="minorHAnsi"/>
        </w:rPr>
        <w:t xml:space="preserve">-a combination of testing and calculation. Planning of supporting information from testing and/or figuring should be possible in-house or out-sourced by the organization to an outsider testing agency or consulting organization. Either way, building official, who settle on </w:t>
      </w:r>
      <w:proofErr w:type="gramStart"/>
      <w:r w:rsidRPr="00EE28B3">
        <w:rPr>
          <w:rFonts w:cstheme="minorHAnsi"/>
        </w:rPr>
        <w:t>a</w:t>
      </w:r>
      <w:proofErr w:type="gramEnd"/>
      <w:r w:rsidRPr="00EE28B3">
        <w:rPr>
          <w:rFonts w:cstheme="minorHAnsi"/>
        </w:rPr>
        <w:t xml:space="preserve"> ultimate conclusion whether the item is satisfactory or not, regularly require another outsider check or affirmation that the confirmation strategy utilized by the organization or its advisors is a suitable technique for check.</w:t>
      </w:r>
    </w:p>
    <w:p w14:paraId="3B6ADF7D" w14:textId="02B1A75C" w:rsidR="00091CC0" w:rsidRPr="00D354B2" w:rsidRDefault="00091CC0" w:rsidP="00D536E1">
      <w:pPr>
        <w:jc w:val="both"/>
        <w:rPr>
          <w:rFonts w:cstheme="minorHAnsi"/>
          <w:b/>
          <w:sz w:val="24"/>
        </w:rPr>
      </w:pPr>
      <w:r w:rsidRPr="00D354B2">
        <w:rPr>
          <w:rFonts w:cstheme="minorHAnsi"/>
          <w:b/>
          <w:sz w:val="24"/>
        </w:rPr>
        <w:t>Project initiation</w:t>
      </w:r>
    </w:p>
    <w:p w14:paraId="717BC5AB" w14:textId="746E2B7E" w:rsidR="00091CC0" w:rsidRPr="00102D59" w:rsidRDefault="00091CC0" w:rsidP="00D536E1">
      <w:pPr>
        <w:jc w:val="both"/>
        <w:rPr>
          <w:rStyle w:val="Hyperlink"/>
          <w:rFonts w:cstheme="minorHAnsi"/>
          <w:color w:val="auto"/>
          <w:u w:val="none"/>
        </w:rPr>
      </w:pPr>
      <w:r w:rsidRPr="00D536E1">
        <w:rPr>
          <w:rFonts w:cstheme="minorHAnsi"/>
        </w:rPr>
        <w:t>It has for some time been recommended that projects are a method for executing organisational technique, and that associations need to guarantee that they are "doing the correct project the correct way". In the meantime, on the off chance that project do in actuality have a key reason, the linkage between the undertaking and the methodology of the association must be better comprehended. Specifically, the decision that are made right off the bat in a project when it is being imagined and detailed are destined to have the best effect on project achievement or failure</w:t>
      </w:r>
      <w:r w:rsidR="00F21F0F">
        <w:rPr>
          <w:rFonts w:cstheme="minorHAnsi"/>
        </w:rPr>
        <w:t xml:space="preserve"> </w:t>
      </w:r>
      <w:r w:rsidR="00FB0CC9">
        <w:rPr>
          <w:rFonts w:ascii="Arial" w:hAnsi="Arial" w:cs="Arial"/>
          <w:color w:val="000000"/>
          <w:sz w:val="20"/>
          <w:szCs w:val="20"/>
          <w:shd w:val="clear" w:color="auto" w:fill="FFFFFF"/>
        </w:rPr>
        <w:t>(Mark, 2014)</w:t>
      </w:r>
      <w:r w:rsidRPr="00D536E1">
        <w:rPr>
          <w:rFonts w:cstheme="minorHAnsi"/>
        </w:rPr>
        <w:t>. The suggestion is that there is a more understanding of arrangement, expectation and value that must be comprehended if projects are to really be seen as a method for executing vital esteem.</w:t>
      </w:r>
    </w:p>
    <w:p w14:paraId="524BEF79" w14:textId="75DCB657" w:rsidR="00BE258C" w:rsidRPr="00D354B2" w:rsidRDefault="006B7303" w:rsidP="00102D59">
      <w:pPr>
        <w:pStyle w:val="Heading2"/>
      </w:pPr>
      <w:bookmarkStart w:id="23" w:name="_Hlk532163076"/>
      <w:bookmarkStart w:id="24" w:name="_Toc533282372"/>
      <w:bookmarkEnd w:id="19"/>
      <w:r>
        <w:t xml:space="preserve">2-3 </w:t>
      </w:r>
      <w:r w:rsidR="00BE258C" w:rsidRPr="00D354B2">
        <w:t>Project plannin</w:t>
      </w:r>
      <w:r w:rsidR="00F16A05">
        <w:t>g and procedures</w:t>
      </w:r>
      <w:bookmarkEnd w:id="24"/>
    </w:p>
    <w:p w14:paraId="06BEAFF4" w14:textId="23FE799F" w:rsidR="00352B4B" w:rsidRPr="00D536E1" w:rsidRDefault="00102D59" w:rsidP="00D536E1">
      <w:pPr>
        <w:jc w:val="both"/>
        <w:rPr>
          <w:rStyle w:val="Hyperlink"/>
          <w:rFonts w:cstheme="minorHAnsi"/>
          <w:color w:val="auto"/>
          <w:u w:val="none"/>
        </w:rPr>
      </w:pPr>
      <w:r>
        <w:rPr>
          <w:rFonts w:cstheme="minorHAnsi"/>
        </w:rPr>
        <w:br/>
      </w:r>
      <w:r w:rsidR="00742AC7" w:rsidRPr="00D536E1">
        <w:rPr>
          <w:rFonts w:cstheme="minorHAnsi"/>
        </w:rPr>
        <w:t>Project planning and best practice into business models are incorporated by succe</w:t>
      </w:r>
      <w:r w:rsidR="00C96BCF" w:rsidRPr="00D536E1">
        <w:rPr>
          <w:rFonts w:cstheme="minorHAnsi"/>
        </w:rPr>
        <w:t>ss</w:t>
      </w:r>
      <w:r w:rsidR="00742AC7" w:rsidRPr="00D536E1">
        <w:rPr>
          <w:rFonts w:cstheme="minorHAnsi"/>
        </w:rPr>
        <w:t>ful organisation</w:t>
      </w:r>
      <w:r w:rsidR="00C96BCF" w:rsidRPr="00D536E1">
        <w:rPr>
          <w:rFonts w:cstheme="minorHAnsi"/>
        </w:rPr>
        <w:t xml:space="preserve">. </w:t>
      </w:r>
      <w:bookmarkEnd w:id="23"/>
      <w:r w:rsidR="00F7372D" w:rsidRPr="00D536E1">
        <w:rPr>
          <w:rFonts w:cstheme="minorHAnsi"/>
        </w:rPr>
        <w:t xml:space="preserve">Each stage contains many complicated procedures and construction strategies. The </w:t>
      </w:r>
      <w:r w:rsidR="001A39AE" w:rsidRPr="00D536E1">
        <w:rPr>
          <w:rFonts w:cstheme="minorHAnsi"/>
        </w:rPr>
        <w:t>local government</w:t>
      </w:r>
      <w:r w:rsidR="00F7372D" w:rsidRPr="00D536E1">
        <w:rPr>
          <w:rFonts w:cstheme="minorHAnsi"/>
        </w:rPr>
        <w:t xml:space="preserve"> council characterize the standard procedures of working development projects, including pre-design, plan, getting ready to build, development, and post </w:t>
      </w:r>
      <w:r w:rsidR="008340C1" w:rsidRPr="00D536E1">
        <w:rPr>
          <w:rFonts w:cstheme="minorHAnsi"/>
        </w:rPr>
        <w:t>construction. In</w:t>
      </w:r>
      <w:r w:rsidR="00426404" w:rsidRPr="00D536E1">
        <w:rPr>
          <w:rFonts w:cstheme="minorHAnsi"/>
        </w:rPr>
        <w:t xml:space="preserve"> more details, these procedures incorporate origin stage, achievability stage, diagram recommendations stage, plot configuration organize, detail configuration organize, creation data organize, bill of qualities, delicate activity, project planning, operations on site, finish and criticism. It very well may be seen that the above definition for construction project life cycle starts from readiness of new project and finishes with completion, authorizing and input.</w:t>
      </w:r>
      <w:r w:rsidR="00B62D00" w:rsidRPr="00D536E1">
        <w:rPr>
          <w:rFonts w:cstheme="minorHAnsi"/>
        </w:rPr>
        <w:t xml:space="preserve"> The contract for building the foundation has been signed and work commence on the side on 15/03/ 2019 and schedule on schedule on 25/10/2021. The landscaping for the trees, flowers and shrubs planting will be underway when the building foundation will commence as above.</w:t>
      </w:r>
    </w:p>
    <w:p w14:paraId="07C42BC5" w14:textId="692E3BBB" w:rsidR="00D727E3" w:rsidRPr="00D536E1" w:rsidRDefault="006B7303" w:rsidP="006C0596">
      <w:pPr>
        <w:pStyle w:val="Heading2"/>
      </w:pPr>
      <w:bookmarkStart w:id="25" w:name="_Hlk532163005"/>
      <w:bookmarkStart w:id="26" w:name="_Hlk532162970"/>
      <w:bookmarkStart w:id="27" w:name="_Toc533282373"/>
      <w:bookmarkEnd w:id="17"/>
      <w:bookmarkEnd w:id="20"/>
      <w:r>
        <w:t xml:space="preserve">2-4 </w:t>
      </w:r>
      <w:r w:rsidR="00D727E3" w:rsidRPr="00D536E1">
        <w:t>Project budget</w:t>
      </w:r>
      <w:bookmarkEnd w:id="27"/>
    </w:p>
    <w:bookmarkEnd w:id="12"/>
    <w:p w14:paraId="4CCCFE30" w14:textId="131210CF" w:rsidR="00F16DDF" w:rsidRPr="00D536E1" w:rsidRDefault="007663AC" w:rsidP="00D536E1">
      <w:pPr>
        <w:jc w:val="both"/>
        <w:rPr>
          <w:rFonts w:cstheme="minorHAnsi"/>
        </w:rPr>
      </w:pPr>
      <w:r w:rsidRPr="00D536E1">
        <w:rPr>
          <w:rFonts w:cstheme="minorHAnsi"/>
        </w:rPr>
        <w:t xml:space="preserve">All material suppliers will be in the stakeholder’s activities including their workmanships. </w:t>
      </w:r>
      <w:r w:rsidR="0001181F" w:rsidRPr="00D536E1">
        <w:rPr>
          <w:rFonts w:eastAsia="Times New Roman" w:cstheme="minorHAnsi"/>
          <w:lang w:eastAsia="en-GB"/>
        </w:rPr>
        <w:t xml:space="preserve">Project </w:t>
      </w:r>
      <w:r w:rsidRPr="00D536E1">
        <w:rPr>
          <w:rFonts w:eastAsia="Times New Roman" w:cstheme="minorHAnsi"/>
          <w:lang w:eastAsia="en-GB"/>
        </w:rPr>
        <w:t xml:space="preserve">budget cost invade is a huge and basic issue in many </w:t>
      </w:r>
      <w:r w:rsidR="006840FE" w:rsidRPr="00D536E1">
        <w:rPr>
          <w:rFonts w:eastAsia="Times New Roman" w:cstheme="minorHAnsi"/>
          <w:lang w:eastAsia="en-GB"/>
        </w:rPr>
        <w:t>project-based</w:t>
      </w:r>
      <w:r w:rsidRPr="00D536E1">
        <w:rPr>
          <w:rFonts w:eastAsia="Times New Roman" w:cstheme="minorHAnsi"/>
          <w:lang w:eastAsia="en-GB"/>
        </w:rPr>
        <w:t xml:space="preserve"> enterprises. </w:t>
      </w:r>
      <w:r w:rsidR="007A4DF1" w:rsidRPr="00D536E1">
        <w:rPr>
          <w:rFonts w:cstheme="minorHAnsi"/>
        </w:rPr>
        <w:t xml:space="preserve">To appropriately build up this </w:t>
      </w:r>
      <w:r w:rsidR="00275651" w:rsidRPr="00D536E1">
        <w:rPr>
          <w:rFonts w:cstheme="minorHAnsi"/>
        </w:rPr>
        <w:t>project</w:t>
      </w:r>
      <w:r w:rsidR="007A4DF1" w:rsidRPr="00D536E1">
        <w:rPr>
          <w:rFonts w:cstheme="minorHAnsi"/>
        </w:rPr>
        <w:t xml:space="preserve">, it is vital to comprehend the </w:t>
      </w:r>
      <w:r w:rsidR="00275651" w:rsidRPr="00D536E1">
        <w:rPr>
          <w:rFonts w:cstheme="minorHAnsi"/>
        </w:rPr>
        <w:t xml:space="preserve">relationship </w:t>
      </w:r>
      <w:r w:rsidR="007A4DF1" w:rsidRPr="00D536E1">
        <w:rPr>
          <w:rFonts w:cstheme="minorHAnsi"/>
        </w:rPr>
        <w:t xml:space="preserve">with the </w:t>
      </w:r>
      <w:r w:rsidR="00275651" w:rsidRPr="00D536E1">
        <w:rPr>
          <w:rFonts w:cstheme="minorHAnsi"/>
        </w:rPr>
        <w:t>original estimation</w:t>
      </w:r>
      <w:r w:rsidR="007A4DF1" w:rsidRPr="00D536E1">
        <w:rPr>
          <w:rFonts w:cstheme="minorHAnsi"/>
        </w:rPr>
        <w:t xml:space="preserve">. The </w:t>
      </w:r>
      <w:r w:rsidR="00275651" w:rsidRPr="00D536E1">
        <w:rPr>
          <w:rFonts w:cstheme="minorHAnsi"/>
        </w:rPr>
        <w:t>original</w:t>
      </w:r>
      <w:r w:rsidR="007A4DF1" w:rsidRPr="00D536E1">
        <w:rPr>
          <w:rFonts w:cstheme="minorHAnsi"/>
        </w:rPr>
        <w:t xml:space="preserve"> and the </w:t>
      </w:r>
      <w:r w:rsidR="00275651" w:rsidRPr="00D536E1">
        <w:rPr>
          <w:rFonts w:cstheme="minorHAnsi"/>
        </w:rPr>
        <w:t xml:space="preserve">budget </w:t>
      </w:r>
      <w:r w:rsidR="007A4DF1" w:rsidRPr="00D536E1">
        <w:rPr>
          <w:rFonts w:cstheme="minorHAnsi"/>
        </w:rPr>
        <w:t xml:space="preserve">are not the equivalent. They are too generally treated as one and a similar thing. The </w:t>
      </w:r>
      <w:r w:rsidR="00275651" w:rsidRPr="00D536E1">
        <w:rPr>
          <w:rFonts w:cstheme="minorHAnsi"/>
        </w:rPr>
        <w:t>original</w:t>
      </w:r>
      <w:r w:rsidR="007A4DF1" w:rsidRPr="00D536E1">
        <w:rPr>
          <w:rFonts w:cstheme="minorHAnsi"/>
        </w:rPr>
        <w:t xml:space="preserve"> is by definition a</w:t>
      </w:r>
      <w:r w:rsidR="00275651" w:rsidRPr="00D536E1">
        <w:rPr>
          <w:rFonts w:cstheme="minorHAnsi"/>
        </w:rPr>
        <w:t>n estimation</w:t>
      </w:r>
      <w:r w:rsidR="007A4DF1" w:rsidRPr="00D536E1">
        <w:rPr>
          <w:rFonts w:cstheme="minorHAnsi"/>
        </w:rPr>
        <w:t xml:space="preserve">. The </w:t>
      </w:r>
      <w:r w:rsidR="00275651" w:rsidRPr="00D536E1">
        <w:rPr>
          <w:rFonts w:cstheme="minorHAnsi"/>
        </w:rPr>
        <w:t xml:space="preserve">budget </w:t>
      </w:r>
      <w:r w:rsidR="007A4DF1" w:rsidRPr="00D536E1">
        <w:rPr>
          <w:rFonts w:cstheme="minorHAnsi"/>
        </w:rPr>
        <w:t xml:space="preserve">is the allotment of assets in time and material that manages the aggregate substance of deliverable. There are, in any case, certain means we can take at the </w:t>
      </w:r>
      <w:r w:rsidR="00275651" w:rsidRPr="00D536E1">
        <w:rPr>
          <w:rFonts w:cstheme="minorHAnsi"/>
        </w:rPr>
        <w:t>estimate</w:t>
      </w:r>
      <w:r w:rsidR="007A4DF1" w:rsidRPr="00D536E1">
        <w:rPr>
          <w:rFonts w:cstheme="minorHAnsi"/>
        </w:rPr>
        <w:t xml:space="preserve"> stage to guarantee that when the </w:t>
      </w:r>
      <w:r w:rsidR="00275651" w:rsidRPr="00D536E1">
        <w:rPr>
          <w:rFonts w:cstheme="minorHAnsi"/>
        </w:rPr>
        <w:t xml:space="preserve">budget </w:t>
      </w:r>
      <w:r w:rsidR="007A4DF1" w:rsidRPr="00D536E1">
        <w:rPr>
          <w:rFonts w:cstheme="minorHAnsi"/>
        </w:rPr>
        <w:t>allowance is thrown there is some simultaneousness and recognisability between the two</w:t>
      </w:r>
      <w:r w:rsidR="00F71A6F">
        <w:rPr>
          <w:rFonts w:cstheme="minorHAnsi"/>
        </w:rPr>
        <w:t xml:space="preserve"> </w:t>
      </w:r>
      <w:r w:rsidR="00F71A6F">
        <w:rPr>
          <w:rFonts w:ascii="Arial" w:hAnsi="Arial" w:cs="Arial"/>
          <w:color w:val="000000"/>
          <w:sz w:val="20"/>
          <w:szCs w:val="20"/>
          <w:shd w:val="clear" w:color="auto" w:fill="FFFFFF"/>
        </w:rPr>
        <w:t>(Michael, 1995)</w:t>
      </w:r>
      <w:r w:rsidR="007A4DF1" w:rsidRPr="00D536E1">
        <w:rPr>
          <w:rFonts w:cstheme="minorHAnsi"/>
        </w:rPr>
        <w:t>.</w:t>
      </w:r>
    </w:p>
    <w:p w14:paraId="40E0DE4C" w14:textId="0DC30ECD" w:rsidR="00A31679" w:rsidRPr="00D536E1" w:rsidRDefault="00D2132E" w:rsidP="00D536E1">
      <w:pPr>
        <w:jc w:val="both"/>
        <w:rPr>
          <w:rFonts w:cstheme="minorHAnsi"/>
        </w:rPr>
      </w:pPr>
      <w:r w:rsidRPr="00D536E1">
        <w:rPr>
          <w:rFonts w:eastAsia="Times New Roman" w:cstheme="minorHAnsi"/>
          <w:lang w:eastAsia="en-GB"/>
        </w:rPr>
        <w:t>The following discourse is expected to encourage a project or program administrator to appropriately estimate ingredients that will result in a fruitful project. Each estimate</w:t>
      </w:r>
      <w:r w:rsidR="000C58F0" w:rsidRPr="00D536E1">
        <w:rPr>
          <w:rFonts w:eastAsia="Times New Roman" w:cstheme="minorHAnsi"/>
          <w:lang w:eastAsia="en-GB"/>
        </w:rPr>
        <w:t xml:space="preserve"> </w:t>
      </w:r>
      <w:r w:rsidRPr="00D536E1">
        <w:rPr>
          <w:rFonts w:eastAsia="Times New Roman" w:cstheme="minorHAnsi"/>
          <w:lang w:eastAsia="en-GB"/>
        </w:rPr>
        <w:t xml:space="preserve">should ought to contain, or the simple minimum location, the accompanying things, it may not be finished (and may result in the production of a coagulated wreckage); </w:t>
      </w:r>
    </w:p>
    <w:p w14:paraId="102345D9" w14:textId="77777777" w:rsidR="00DE0C86" w:rsidRPr="00D536E1" w:rsidRDefault="00DE0C86" w:rsidP="00DE0C86">
      <w:pPr>
        <w:jc w:val="both"/>
        <w:rPr>
          <w:rFonts w:eastAsia="Times New Roman" w:cstheme="minorHAnsi"/>
          <w:lang w:eastAsia="en-GB"/>
        </w:rPr>
      </w:pPr>
      <w:r w:rsidRPr="00D536E1">
        <w:rPr>
          <w:rFonts w:eastAsia="Times New Roman" w:cstheme="minorHAnsi"/>
          <w:b/>
          <w:lang w:eastAsia="en-GB"/>
        </w:rPr>
        <w:t>Every material provider will be in the partner's exercises including their workmanships</w:t>
      </w:r>
      <w:r w:rsidRPr="00D536E1">
        <w:rPr>
          <w:rFonts w:eastAsia="Times New Roman" w:cstheme="minorHAnsi"/>
          <w:lang w:eastAsia="en-GB"/>
        </w:rPr>
        <w:t>.</w:t>
      </w:r>
    </w:p>
    <w:p w14:paraId="0E8B46AE" w14:textId="77777777" w:rsidR="00DE0C86" w:rsidRPr="00DE0C86" w:rsidRDefault="00DE0C86" w:rsidP="00DE0C86">
      <w:pPr>
        <w:pStyle w:val="ListParagraph"/>
        <w:jc w:val="both"/>
        <w:rPr>
          <w:rFonts w:eastAsia="Times New Roman" w:cstheme="minorHAnsi"/>
          <w:lang w:eastAsia="en-GB"/>
        </w:rPr>
      </w:pPr>
    </w:p>
    <w:bookmarkEnd w:id="25"/>
    <w:p w14:paraId="1E0B80A5" w14:textId="77777777" w:rsidR="00A31679" w:rsidRPr="00D536E1" w:rsidRDefault="00A31679" w:rsidP="00D536E1">
      <w:pPr>
        <w:jc w:val="both"/>
        <w:rPr>
          <w:rFonts w:cstheme="minorHAnsi"/>
          <w:b/>
        </w:rPr>
      </w:pPr>
    </w:p>
    <w:p w14:paraId="4BDA2791" w14:textId="77777777" w:rsidR="001C66E4" w:rsidRDefault="001C66E4">
      <w:pPr>
        <w:rPr>
          <w:rFonts w:cstheme="minorHAnsi"/>
          <w:b/>
        </w:rPr>
      </w:pPr>
      <w:r>
        <w:rPr>
          <w:rFonts w:cstheme="minorHAnsi"/>
          <w:b/>
        </w:rPr>
        <w:br w:type="page"/>
      </w:r>
    </w:p>
    <w:p w14:paraId="2417450C" w14:textId="04B07290" w:rsidR="00DB74EA" w:rsidRDefault="00206FF5" w:rsidP="006C0596">
      <w:pPr>
        <w:pStyle w:val="Heading2"/>
      </w:pPr>
      <w:bookmarkStart w:id="28" w:name="_Toc533282374"/>
      <w:r>
        <w:t xml:space="preserve">2-5 </w:t>
      </w:r>
      <w:r w:rsidR="00DB74EA" w:rsidRPr="00D536E1">
        <w:t>Project estimation cost and time</w:t>
      </w:r>
      <w:bookmarkEnd w:id="28"/>
    </w:p>
    <w:p w14:paraId="0027A940" w14:textId="77777777" w:rsidR="006C0596" w:rsidRPr="00D536E1" w:rsidRDefault="006C0596" w:rsidP="00D536E1">
      <w:pPr>
        <w:jc w:val="both"/>
        <w:rPr>
          <w:rFonts w:eastAsia="Times New Roman" w:cstheme="minorHAnsi"/>
          <w:lang w:eastAsia="en-GB"/>
        </w:rPr>
      </w:pPr>
    </w:p>
    <w:tbl>
      <w:tblPr>
        <w:tblStyle w:val="TableGrid"/>
        <w:tblW w:w="0" w:type="auto"/>
        <w:tblLook w:val="04A0" w:firstRow="1" w:lastRow="0" w:firstColumn="1" w:lastColumn="0" w:noHBand="0" w:noVBand="1"/>
      </w:tblPr>
      <w:tblGrid>
        <w:gridCol w:w="3823"/>
        <w:gridCol w:w="2693"/>
        <w:gridCol w:w="2500"/>
      </w:tblGrid>
      <w:tr w:rsidR="00DB74EA" w:rsidRPr="00D536E1" w14:paraId="6F9DF762" w14:textId="77777777" w:rsidTr="00193611">
        <w:tc>
          <w:tcPr>
            <w:tcW w:w="3823" w:type="dxa"/>
            <w:shd w:val="clear" w:color="auto" w:fill="9CC2E5" w:themeFill="accent5" w:themeFillTint="99"/>
          </w:tcPr>
          <w:p w14:paraId="2BC0A54B" w14:textId="77777777" w:rsidR="00DB74EA" w:rsidRPr="00D536E1" w:rsidRDefault="00DB74EA" w:rsidP="00ED4CD5">
            <w:pPr>
              <w:rPr>
                <w:rFonts w:cstheme="minorHAnsi"/>
                <w:b/>
              </w:rPr>
            </w:pPr>
          </w:p>
          <w:p w14:paraId="1891F01C" w14:textId="77777777" w:rsidR="00DB74EA" w:rsidRPr="00D536E1" w:rsidRDefault="00DB74EA" w:rsidP="00ED4CD5">
            <w:pPr>
              <w:rPr>
                <w:rFonts w:cstheme="minorHAnsi"/>
                <w:b/>
              </w:rPr>
            </w:pPr>
            <w:r w:rsidRPr="00D536E1">
              <w:rPr>
                <w:rFonts w:cstheme="minorHAnsi"/>
                <w:b/>
              </w:rPr>
              <w:t>ACTIVITIES OF THE STAKEHOLDERS</w:t>
            </w:r>
          </w:p>
        </w:tc>
        <w:tc>
          <w:tcPr>
            <w:tcW w:w="2693" w:type="dxa"/>
            <w:shd w:val="clear" w:color="auto" w:fill="9CC2E5" w:themeFill="accent5" w:themeFillTint="99"/>
          </w:tcPr>
          <w:p w14:paraId="31B52F0D" w14:textId="77777777" w:rsidR="00DB74EA" w:rsidRPr="00D536E1" w:rsidRDefault="00DB74EA" w:rsidP="00ED4CD5">
            <w:pPr>
              <w:rPr>
                <w:rFonts w:cstheme="minorHAnsi"/>
                <w:b/>
              </w:rPr>
            </w:pPr>
          </w:p>
          <w:p w14:paraId="0EDAC723" w14:textId="77777777" w:rsidR="00DB74EA" w:rsidRPr="00D536E1" w:rsidRDefault="00DB74EA" w:rsidP="00ED4CD5">
            <w:pPr>
              <w:rPr>
                <w:rFonts w:cstheme="minorHAnsi"/>
                <w:b/>
              </w:rPr>
            </w:pPr>
            <w:r w:rsidRPr="00D536E1">
              <w:rPr>
                <w:rFonts w:cstheme="minorHAnsi"/>
                <w:b/>
              </w:rPr>
              <w:t xml:space="preserve">        COST                                          </w:t>
            </w:r>
          </w:p>
        </w:tc>
        <w:tc>
          <w:tcPr>
            <w:tcW w:w="2500" w:type="dxa"/>
            <w:shd w:val="clear" w:color="auto" w:fill="9CC2E5" w:themeFill="accent5" w:themeFillTint="99"/>
          </w:tcPr>
          <w:p w14:paraId="7A165324" w14:textId="77777777" w:rsidR="00DB74EA" w:rsidRPr="00D536E1" w:rsidRDefault="00DB74EA" w:rsidP="00ED4CD5">
            <w:pPr>
              <w:rPr>
                <w:rFonts w:cstheme="minorHAnsi"/>
                <w:b/>
              </w:rPr>
            </w:pPr>
          </w:p>
          <w:p w14:paraId="45808C95" w14:textId="77777777" w:rsidR="00DB74EA" w:rsidRPr="00D536E1" w:rsidRDefault="00DB74EA" w:rsidP="00ED4CD5">
            <w:pPr>
              <w:rPr>
                <w:rFonts w:cstheme="minorHAnsi"/>
                <w:b/>
              </w:rPr>
            </w:pPr>
            <w:r w:rsidRPr="00D536E1">
              <w:rPr>
                <w:rFonts w:cstheme="minorHAnsi"/>
                <w:b/>
              </w:rPr>
              <w:t xml:space="preserve">          TIME            </w:t>
            </w:r>
          </w:p>
        </w:tc>
      </w:tr>
      <w:tr w:rsidR="00DB74EA" w:rsidRPr="00D536E1" w14:paraId="42196A70" w14:textId="77777777" w:rsidTr="00193611">
        <w:tc>
          <w:tcPr>
            <w:tcW w:w="3823" w:type="dxa"/>
            <w:shd w:val="clear" w:color="auto" w:fill="9CC2E5" w:themeFill="accent5" w:themeFillTint="99"/>
          </w:tcPr>
          <w:p w14:paraId="1A2860D7" w14:textId="77777777" w:rsidR="00DB74EA" w:rsidRPr="00D536E1" w:rsidRDefault="00DB74EA" w:rsidP="00ED4CD5">
            <w:pPr>
              <w:rPr>
                <w:rFonts w:cstheme="minorHAnsi"/>
                <w:b/>
              </w:rPr>
            </w:pPr>
          </w:p>
        </w:tc>
        <w:tc>
          <w:tcPr>
            <w:tcW w:w="2693" w:type="dxa"/>
            <w:shd w:val="clear" w:color="auto" w:fill="9CC2E5" w:themeFill="accent5" w:themeFillTint="99"/>
          </w:tcPr>
          <w:p w14:paraId="1A17E3DC" w14:textId="77777777" w:rsidR="00DB74EA" w:rsidRPr="00D536E1" w:rsidRDefault="00DB74EA" w:rsidP="00ED4CD5">
            <w:pPr>
              <w:rPr>
                <w:rFonts w:cstheme="minorHAnsi"/>
                <w:b/>
              </w:rPr>
            </w:pPr>
          </w:p>
        </w:tc>
        <w:tc>
          <w:tcPr>
            <w:tcW w:w="2500" w:type="dxa"/>
            <w:shd w:val="clear" w:color="auto" w:fill="9CC2E5" w:themeFill="accent5" w:themeFillTint="99"/>
          </w:tcPr>
          <w:p w14:paraId="218D3AE7" w14:textId="77777777" w:rsidR="00DB74EA" w:rsidRPr="00D536E1" w:rsidRDefault="00DB74EA" w:rsidP="00ED4CD5">
            <w:pPr>
              <w:rPr>
                <w:rFonts w:cstheme="minorHAnsi"/>
                <w:b/>
              </w:rPr>
            </w:pPr>
          </w:p>
        </w:tc>
      </w:tr>
      <w:tr w:rsidR="00DB74EA" w:rsidRPr="00D536E1" w14:paraId="543B2BD7" w14:textId="77777777" w:rsidTr="00193611">
        <w:tc>
          <w:tcPr>
            <w:tcW w:w="3823" w:type="dxa"/>
          </w:tcPr>
          <w:p w14:paraId="64151F34" w14:textId="77777777" w:rsidR="00DB74EA" w:rsidRPr="00D536E1" w:rsidRDefault="00DB74EA" w:rsidP="00ED4CD5">
            <w:pPr>
              <w:rPr>
                <w:rFonts w:cstheme="minorHAnsi"/>
              </w:rPr>
            </w:pPr>
            <w:r w:rsidRPr="00D536E1">
              <w:rPr>
                <w:rFonts w:cstheme="minorHAnsi"/>
              </w:rPr>
              <w:t xml:space="preserve">1-Cost of the land                                         </w:t>
            </w:r>
          </w:p>
        </w:tc>
        <w:tc>
          <w:tcPr>
            <w:tcW w:w="2693" w:type="dxa"/>
          </w:tcPr>
          <w:p w14:paraId="195B09E6" w14:textId="77777777" w:rsidR="00DB74EA" w:rsidRPr="00D536E1" w:rsidRDefault="00DB74EA" w:rsidP="00ED4CD5">
            <w:pPr>
              <w:rPr>
                <w:rFonts w:cstheme="minorHAnsi"/>
              </w:rPr>
            </w:pPr>
            <w:r w:rsidRPr="00D536E1">
              <w:rPr>
                <w:rFonts w:cstheme="minorHAnsi"/>
              </w:rPr>
              <w:t xml:space="preserve">£35.000                                           </w:t>
            </w:r>
          </w:p>
        </w:tc>
        <w:tc>
          <w:tcPr>
            <w:tcW w:w="2500" w:type="dxa"/>
          </w:tcPr>
          <w:p w14:paraId="549787A2" w14:textId="77777777" w:rsidR="00DB74EA" w:rsidRPr="00D536E1" w:rsidRDefault="00DB74EA" w:rsidP="00ED4CD5">
            <w:pPr>
              <w:rPr>
                <w:rFonts w:cstheme="minorHAnsi"/>
              </w:rPr>
            </w:pPr>
            <w:r w:rsidRPr="00D536E1">
              <w:rPr>
                <w:rFonts w:cstheme="minorHAnsi"/>
              </w:rPr>
              <w:t>3 months</w:t>
            </w:r>
          </w:p>
        </w:tc>
      </w:tr>
      <w:tr w:rsidR="00DA6821" w:rsidRPr="00D536E1" w14:paraId="68FEFC41" w14:textId="77777777" w:rsidTr="00193611">
        <w:tc>
          <w:tcPr>
            <w:tcW w:w="3823" w:type="dxa"/>
          </w:tcPr>
          <w:p w14:paraId="400D1379" w14:textId="7E050534" w:rsidR="00DA6821" w:rsidRPr="00D536E1" w:rsidRDefault="00DA6821" w:rsidP="00DA6821">
            <w:pPr>
              <w:rPr>
                <w:rFonts w:cstheme="minorHAnsi"/>
              </w:rPr>
            </w:pPr>
            <w:r>
              <w:rPr>
                <w:rFonts w:cstheme="minorHAnsi"/>
              </w:rPr>
              <w:t>2</w:t>
            </w:r>
            <w:r w:rsidRPr="00D536E1">
              <w:rPr>
                <w:rFonts w:cstheme="minorHAnsi"/>
              </w:rPr>
              <w:t xml:space="preserve">-Document process                                    </w:t>
            </w:r>
          </w:p>
        </w:tc>
        <w:tc>
          <w:tcPr>
            <w:tcW w:w="2693" w:type="dxa"/>
          </w:tcPr>
          <w:p w14:paraId="50B0D442" w14:textId="5DF4B50A" w:rsidR="00DA6821" w:rsidRPr="00D536E1" w:rsidRDefault="00DA6821" w:rsidP="00DA6821">
            <w:pPr>
              <w:rPr>
                <w:rFonts w:cstheme="minorHAnsi"/>
              </w:rPr>
            </w:pPr>
            <w:r w:rsidRPr="00D536E1">
              <w:rPr>
                <w:rFonts w:cstheme="minorHAnsi"/>
              </w:rPr>
              <w:t xml:space="preserve">£8.000                                            </w:t>
            </w:r>
          </w:p>
        </w:tc>
        <w:tc>
          <w:tcPr>
            <w:tcW w:w="2500" w:type="dxa"/>
          </w:tcPr>
          <w:p w14:paraId="2ACBD6DF" w14:textId="0FD2329A" w:rsidR="00DA6821" w:rsidRPr="00D536E1" w:rsidRDefault="00DA6821" w:rsidP="00DA6821">
            <w:pPr>
              <w:rPr>
                <w:rFonts w:cstheme="minorHAnsi"/>
              </w:rPr>
            </w:pPr>
            <w:r w:rsidRPr="00D536E1">
              <w:rPr>
                <w:rFonts w:cstheme="minorHAnsi"/>
              </w:rPr>
              <w:t xml:space="preserve">2 months                                                                    </w:t>
            </w:r>
          </w:p>
        </w:tc>
      </w:tr>
      <w:tr w:rsidR="00DA6821" w:rsidRPr="00D536E1" w14:paraId="271BBFD0" w14:textId="77777777" w:rsidTr="00193611">
        <w:tc>
          <w:tcPr>
            <w:tcW w:w="3823" w:type="dxa"/>
          </w:tcPr>
          <w:p w14:paraId="7D0DB6B6" w14:textId="6A7EA9BC" w:rsidR="00DA6821" w:rsidRPr="00D536E1" w:rsidRDefault="00DA6821" w:rsidP="00DA6821">
            <w:pPr>
              <w:rPr>
                <w:rFonts w:cstheme="minorHAnsi"/>
              </w:rPr>
            </w:pPr>
            <w:r>
              <w:rPr>
                <w:rFonts w:cstheme="minorHAnsi"/>
              </w:rPr>
              <w:t>3</w:t>
            </w:r>
            <w:r w:rsidRPr="00D536E1">
              <w:rPr>
                <w:rFonts w:cstheme="minorHAnsi"/>
              </w:rPr>
              <w:t>-Architect / Designer</w:t>
            </w:r>
          </w:p>
        </w:tc>
        <w:tc>
          <w:tcPr>
            <w:tcW w:w="2693" w:type="dxa"/>
          </w:tcPr>
          <w:p w14:paraId="12275BA2" w14:textId="3078FAF0" w:rsidR="00DA6821" w:rsidRPr="00D536E1" w:rsidRDefault="00DA6821" w:rsidP="00DA6821">
            <w:pPr>
              <w:rPr>
                <w:rFonts w:cstheme="minorHAnsi"/>
              </w:rPr>
            </w:pPr>
            <w:r w:rsidRPr="00D536E1">
              <w:rPr>
                <w:rFonts w:cstheme="minorHAnsi"/>
              </w:rPr>
              <w:t>£25.000</w:t>
            </w:r>
          </w:p>
        </w:tc>
        <w:tc>
          <w:tcPr>
            <w:tcW w:w="2500" w:type="dxa"/>
          </w:tcPr>
          <w:p w14:paraId="0AF2FE8B" w14:textId="2C3F977D" w:rsidR="00DA6821" w:rsidRPr="00D536E1" w:rsidRDefault="00DA6821" w:rsidP="00DA6821">
            <w:pPr>
              <w:rPr>
                <w:rFonts w:cstheme="minorHAnsi"/>
              </w:rPr>
            </w:pPr>
            <w:r w:rsidRPr="00D536E1">
              <w:rPr>
                <w:rFonts w:cstheme="minorHAnsi"/>
              </w:rPr>
              <w:t>13 months</w:t>
            </w:r>
          </w:p>
        </w:tc>
      </w:tr>
      <w:tr w:rsidR="00DA6821" w:rsidRPr="00D536E1" w14:paraId="6CC7A53E" w14:textId="77777777" w:rsidTr="00193611">
        <w:tc>
          <w:tcPr>
            <w:tcW w:w="3823" w:type="dxa"/>
          </w:tcPr>
          <w:p w14:paraId="6E9A5392" w14:textId="02DDE0F5" w:rsidR="00DA6821" w:rsidRPr="00D536E1" w:rsidRDefault="00DA6821" w:rsidP="00DA6821">
            <w:pPr>
              <w:rPr>
                <w:rFonts w:cstheme="minorHAnsi"/>
              </w:rPr>
            </w:pPr>
            <w:r w:rsidRPr="00D536E1">
              <w:rPr>
                <w:rFonts w:cstheme="minorHAnsi"/>
              </w:rPr>
              <w:t xml:space="preserve">4-Landscaping (Trees and flowers plantation) </w:t>
            </w:r>
          </w:p>
        </w:tc>
        <w:tc>
          <w:tcPr>
            <w:tcW w:w="2693" w:type="dxa"/>
          </w:tcPr>
          <w:p w14:paraId="3184ED0B" w14:textId="595D1396" w:rsidR="00DA6821" w:rsidRPr="00D536E1" w:rsidRDefault="00DA6821" w:rsidP="00DA6821">
            <w:pPr>
              <w:rPr>
                <w:rFonts w:cstheme="minorHAnsi"/>
              </w:rPr>
            </w:pPr>
            <w:r w:rsidRPr="00D536E1">
              <w:rPr>
                <w:rFonts w:cstheme="minorHAnsi"/>
              </w:rPr>
              <w:t xml:space="preserve">£10.000                             </w:t>
            </w:r>
          </w:p>
        </w:tc>
        <w:tc>
          <w:tcPr>
            <w:tcW w:w="2500" w:type="dxa"/>
          </w:tcPr>
          <w:p w14:paraId="53869324" w14:textId="77777777" w:rsidR="00DA6821" w:rsidRPr="00D536E1" w:rsidRDefault="00DA6821" w:rsidP="00DA6821">
            <w:pPr>
              <w:rPr>
                <w:rFonts w:cstheme="minorHAnsi"/>
              </w:rPr>
            </w:pPr>
            <w:r w:rsidRPr="00D536E1">
              <w:rPr>
                <w:rFonts w:cstheme="minorHAnsi"/>
              </w:rPr>
              <w:t xml:space="preserve">5 months                                                                             </w:t>
            </w:r>
          </w:p>
        </w:tc>
      </w:tr>
      <w:tr w:rsidR="00DA6821" w:rsidRPr="00D536E1" w14:paraId="30932820" w14:textId="77777777" w:rsidTr="00193611">
        <w:tc>
          <w:tcPr>
            <w:tcW w:w="3823" w:type="dxa"/>
          </w:tcPr>
          <w:p w14:paraId="421B1B35" w14:textId="7EC894D9" w:rsidR="00DA6821" w:rsidRPr="00D536E1" w:rsidRDefault="00DA6821" w:rsidP="00DA6821">
            <w:pPr>
              <w:rPr>
                <w:rFonts w:cstheme="minorHAnsi"/>
              </w:rPr>
            </w:pPr>
            <w:r w:rsidRPr="00D536E1">
              <w:rPr>
                <w:rFonts w:cstheme="minorHAnsi"/>
              </w:rPr>
              <w:t xml:space="preserve">5-Foundation of the school building        </w:t>
            </w:r>
          </w:p>
        </w:tc>
        <w:tc>
          <w:tcPr>
            <w:tcW w:w="2693" w:type="dxa"/>
          </w:tcPr>
          <w:p w14:paraId="24EF9872" w14:textId="0060FF92" w:rsidR="00DA6821" w:rsidRPr="00D536E1" w:rsidRDefault="00DA6821" w:rsidP="00DA6821">
            <w:pPr>
              <w:rPr>
                <w:rFonts w:cstheme="minorHAnsi"/>
              </w:rPr>
            </w:pPr>
            <w:r w:rsidRPr="00D536E1">
              <w:rPr>
                <w:rFonts w:cstheme="minorHAnsi"/>
              </w:rPr>
              <w:t>£</w:t>
            </w:r>
            <w:r w:rsidR="00D21B93">
              <w:rPr>
                <w:rFonts w:cstheme="minorHAnsi"/>
              </w:rPr>
              <w:t>2</w:t>
            </w:r>
            <w:r w:rsidRPr="00D536E1">
              <w:rPr>
                <w:rFonts w:cstheme="minorHAnsi"/>
              </w:rPr>
              <w:t xml:space="preserve">0.000                                          </w:t>
            </w:r>
          </w:p>
        </w:tc>
        <w:tc>
          <w:tcPr>
            <w:tcW w:w="2500" w:type="dxa"/>
          </w:tcPr>
          <w:p w14:paraId="16B81F3D" w14:textId="77777777" w:rsidR="00DA6821" w:rsidRPr="00D536E1" w:rsidRDefault="00DA6821" w:rsidP="00DA6821">
            <w:pPr>
              <w:rPr>
                <w:rFonts w:cstheme="minorHAnsi"/>
              </w:rPr>
            </w:pPr>
            <w:r w:rsidRPr="00D536E1">
              <w:rPr>
                <w:rFonts w:cstheme="minorHAnsi"/>
              </w:rPr>
              <w:t xml:space="preserve">3 months                                                                                                                    </w:t>
            </w:r>
          </w:p>
        </w:tc>
      </w:tr>
      <w:tr w:rsidR="00DA6821" w:rsidRPr="00D536E1" w14:paraId="0F1C1132" w14:textId="77777777" w:rsidTr="00193611">
        <w:tc>
          <w:tcPr>
            <w:tcW w:w="3823" w:type="dxa"/>
          </w:tcPr>
          <w:p w14:paraId="1877199C" w14:textId="48CAF361" w:rsidR="00DA6821" w:rsidRPr="00D536E1" w:rsidRDefault="00DA6821" w:rsidP="00DA6821">
            <w:pPr>
              <w:rPr>
                <w:rFonts w:cstheme="minorHAnsi"/>
              </w:rPr>
            </w:pPr>
            <w:r w:rsidRPr="00D536E1">
              <w:rPr>
                <w:rFonts w:cstheme="minorHAnsi"/>
              </w:rPr>
              <w:t xml:space="preserve">6-Iron benders                                               </w:t>
            </w:r>
          </w:p>
        </w:tc>
        <w:tc>
          <w:tcPr>
            <w:tcW w:w="2693" w:type="dxa"/>
          </w:tcPr>
          <w:p w14:paraId="2C1E422D" w14:textId="77777777" w:rsidR="00DA6821" w:rsidRPr="00D536E1" w:rsidRDefault="00DA6821" w:rsidP="00DA6821">
            <w:pPr>
              <w:rPr>
                <w:rFonts w:cstheme="minorHAnsi"/>
              </w:rPr>
            </w:pPr>
            <w:r w:rsidRPr="00D536E1">
              <w:rPr>
                <w:rFonts w:cstheme="minorHAnsi"/>
              </w:rPr>
              <w:t xml:space="preserve">£10.000                                          </w:t>
            </w:r>
          </w:p>
        </w:tc>
        <w:tc>
          <w:tcPr>
            <w:tcW w:w="2500" w:type="dxa"/>
          </w:tcPr>
          <w:p w14:paraId="1FDD7D49" w14:textId="77777777" w:rsidR="00DA6821" w:rsidRPr="00D536E1" w:rsidRDefault="00DA6821" w:rsidP="00DA6821">
            <w:pPr>
              <w:rPr>
                <w:rFonts w:cstheme="minorHAnsi"/>
              </w:rPr>
            </w:pPr>
            <w:r w:rsidRPr="00D536E1">
              <w:rPr>
                <w:rFonts w:cstheme="minorHAnsi"/>
              </w:rPr>
              <w:t xml:space="preserve">6 months                                                                                            </w:t>
            </w:r>
          </w:p>
        </w:tc>
      </w:tr>
      <w:tr w:rsidR="00DA6821" w:rsidRPr="00D536E1" w14:paraId="3A04A08C" w14:textId="77777777" w:rsidTr="00193611">
        <w:tc>
          <w:tcPr>
            <w:tcW w:w="3823" w:type="dxa"/>
          </w:tcPr>
          <w:p w14:paraId="42CC5D11" w14:textId="4E40D544" w:rsidR="00DA6821" w:rsidRPr="00D536E1" w:rsidRDefault="00DA6821" w:rsidP="00DA6821">
            <w:pPr>
              <w:rPr>
                <w:rFonts w:cstheme="minorHAnsi"/>
              </w:rPr>
            </w:pPr>
            <w:r w:rsidRPr="00D536E1">
              <w:rPr>
                <w:rFonts w:cstheme="minorHAnsi"/>
              </w:rPr>
              <w:t xml:space="preserve">7-Plumbers                                                     </w:t>
            </w:r>
          </w:p>
        </w:tc>
        <w:tc>
          <w:tcPr>
            <w:tcW w:w="2693" w:type="dxa"/>
          </w:tcPr>
          <w:p w14:paraId="351B2DF8" w14:textId="77777777" w:rsidR="00DA6821" w:rsidRPr="00D536E1" w:rsidRDefault="00DA6821" w:rsidP="00DA6821">
            <w:pPr>
              <w:rPr>
                <w:rFonts w:cstheme="minorHAnsi"/>
              </w:rPr>
            </w:pPr>
            <w:r w:rsidRPr="00D536E1">
              <w:rPr>
                <w:rFonts w:cstheme="minorHAnsi"/>
              </w:rPr>
              <w:t xml:space="preserve">£18.000                                            </w:t>
            </w:r>
          </w:p>
        </w:tc>
        <w:tc>
          <w:tcPr>
            <w:tcW w:w="2500" w:type="dxa"/>
          </w:tcPr>
          <w:p w14:paraId="6EBF3FEF" w14:textId="77777777" w:rsidR="00DA6821" w:rsidRPr="00D536E1" w:rsidRDefault="00DA6821" w:rsidP="00DA6821">
            <w:pPr>
              <w:rPr>
                <w:rFonts w:cstheme="minorHAnsi"/>
              </w:rPr>
            </w:pPr>
            <w:r w:rsidRPr="00D536E1">
              <w:rPr>
                <w:rFonts w:cstheme="minorHAnsi"/>
              </w:rPr>
              <w:t xml:space="preserve">12 months                                                              </w:t>
            </w:r>
          </w:p>
        </w:tc>
      </w:tr>
      <w:tr w:rsidR="00DA6821" w:rsidRPr="00D536E1" w14:paraId="56EBADAD" w14:textId="77777777" w:rsidTr="00193611">
        <w:tc>
          <w:tcPr>
            <w:tcW w:w="3823" w:type="dxa"/>
          </w:tcPr>
          <w:p w14:paraId="5E8FE3EA" w14:textId="16B18A58" w:rsidR="00DA6821" w:rsidRPr="00D536E1" w:rsidRDefault="00DA6821" w:rsidP="00DA6821">
            <w:pPr>
              <w:rPr>
                <w:rFonts w:cstheme="minorHAnsi"/>
              </w:rPr>
            </w:pPr>
            <w:r w:rsidRPr="00D536E1">
              <w:rPr>
                <w:rFonts w:cstheme="minorHAnsi"/>
              </w:rPr>
              <w:t xml:space="preserve">8-Electriciens                                                  </w:t>
            </w:r>
          </w:p>
        </w:tc>
        <w:tc>
          <w:tcPr>
            <w:tcW w:w="2693" w:type="dxa"/>
          </w:tcPr>
          <w:p w14:paraId="512765AB" w14:textId="77777777" w:rsidR="00DA6821" w:rsidRPr="00D536E1" w:rsidRDefault="00DA6821" w:rsidP="00DA6821">
            <w:pPr>
              <w:rPr>
                <w:rFonts w:cstheme="minorHAnsi"/>
              </w:rPr>
            </w:pPr>
            <w:r w:rsidRPr="00D536E1">
              <w:rPr>
                <w:rFonts w:cstheme="minorHAnsi"/>
              </w:rPr>
              <w:t xml:space="preserve">£25.000                                            </w:t>
            </w:r>
          </w:p>
        </w:tc>
        <w:tc>
          <w:tcPr>
            <w:tcW w:w="2500" w:type="dxa"/>
          </w:tcPr>
          <w:p w14:paraId="6F742CE8" w14:textId="77777777" w:rsidR="00DA6821" w:rsidRPr="00D536E1" w:rsidRDefault="00DA6821" w:rsidP="00DA6821">
            <w:pPr>
              <w:rPr>
                <w:rFonts w:cstheme="minorHAnsi"/>
              </w:rPr>
            </w:pPr>
            <w:r w:rsidRPr="00D536E1">
              <w:rPr>
                <w:rFonts w:cstheme="minorHAnsi"/>
              </w:rPr>
              <w:t xml:space="preserve">14 mounts                                    </w:t>
            </w:r>
          </w:p>
        </w:tc>
      </w:tr>
      <w:tr w:rsidR="00DA6821" w:rsidRPr="00D536E1" w14:paraId="4AFC9E49" w14:textId="77777777" w:rsidTr="00193611">
        <w:tc>
          <w:tcPr>
            <w:tcW w:w="3823" w:type="dxa"/>
          </w:tcPr>
          <w:p w14:paraId="0B8467AE" w14:textId="7987189C" w:rsidR="00DA6821" w:rsidRPr="00D536E1" w:rsidRDefault="00DA6821" w:rsidP="00DA6821">
            <w:pPr>
              <w:rPr>
                <w:rFonts w:cstheme="minorHAnsi"/>
              </w:rPr>
            </w:pPr>
            <w:r w:rsidRPr="00D536E1">
              <w:rPr>
                <w:rFonts w:cstheme="minorHAnsi"/>
              </w:rPr>
              <w:t xml:space="preserve">9-Carpenters                                                   </w:t>
            </w:r>
          </w:p>
        </w:tc>
        <w:tc>
          <w:tcPr>
            <w:tcW w:w="2693" w:type="dxa"/>
          </w:tcPr>
          <w:p w14:paraId="718A3B20" w14:textId="77777777" w:rsidR="00DA6821" w:rsidRPr="00D536E1" w:rsidRDefault="00DA6821" w:rsidP="00DA6821">
            <w:pPr>
              <w:rPr>
                <w:rFonts w:cstheme="minorHAnsi"/>
              </w:rPr>
            </w:pPr>
            <w:r w:rsidRPr="00D536E1">
              <w:rPr>
                <w:rFonts w:cstheme="minorHAnsi"/>
              </w:rPr>
              <w:t xml:space="preserve">£15.000                                            </w:t>
            </w:r>
          </w:p>
        </w:tc>
        <w:tc>
          <w:tcPr>
            <w:tcW w:w="2500" w:type="dxa"/>
          </w:tcPr>
          <w:p w14:paraId="5F0B2E50" w14:textId="77777777" w:rsidR="00DA6821" w:rsidRPr="00D536E1" w:rsidRDefault="00DA6821" w:rsidP="00DA6821">
            <w:pPr>
              <w:rPr>
                <w:rFonts w:cstheme="minorHAnsi"/>
              </w:rPr>
            </w:pPr>
            <w:r w:rsidRPr="00D536E1">
              <w:rPr>
                <w:rFonts w:cstheme="minorHAnsi"/>
              </w:rPr>
              <w:t xml:space="preserve">11 months                                                        </w:t>
            </w:r>
          </w:p>
        </w:tc>
      </w:tr>
      <w:tr w:rsidR="00DA6821" w:rsidRPr="00D536E1" w14:paraId="2F5775E5" w14:textId="77777777" w:rsidTr="00193611">
        <w:tc>
          <w:tcPr>
            <w:tcW w:w="3823" w:type="dxa"/>
          </w:tcPr>
          <w:p w14:paraId="58512D96" w14:textId="79A972CA" w:rsidR="00DA6821" w:rsidRPr="00D536E1" w:rsidRDefault="00DA6821" w:rsidP="00DA6821">
            <w:pPr>
              <w:rPr>
                <w:rFonts w:cstheme="minorHAnsi"/>
              </w:rPr>
            </w:pPr>
            <w:r w:rsidRPr="00D536E1">
              <w:rPr>
                <w:rFonts w:cstheme="minorHAnsi"/>
              </w:rPr>
              <w:t xml:space="preserve">10-Doors, windows and gates                        </w:t>
            </w:r>
          </w:p>
        </w:tc>
        <w:tc>
          <w:tcPr>
            <w:tcW w:w="2693" w:type="dxa"/>
          </w:tcPr>
          <w:p w14:paraId="3D4EAFE1" w14:textId="77777777" w:rsidR="00DA6821" w:rsidRPr="00D536E1" w:rsidRDefault="00DA6821" w:rsidP="00DA6821">
            <w:pPr>
              <w:rPr>
                <w:rFonts w:cstheme="minorHAnsi"/>
              </w:rPr>
            </w:pPr>
            <w:r w:rsidRPr="00D536E1">
              <w:rPr>
                <w:rFonts w:cstheme="minorHAnsi"/>
              </w:rPr>
              <w:t xml:space="preserve">£30.000                                            </w:t>
            </w:r>
          </w:p>
        </w:tc>
        <w:tc>
          <w:tcPr>
            <w:tcW w:w="2500" w:type="dxa"/>
          </w:tcPr>
          <w:p w14:paraId="0EBE2328" w14:textId="77777777" w:rsidR="00DA6821" w:rsidRPr="00D536E1" w:rsidRDefault="00DA6821" w:rsidP="00DA6821">
            <w:pPr>
              <w:rPr>
                <w:rFonts w:cstheme="minorHAnsi"/>
              </w:rPr>
            </w:pPr>
            <w:r w:rsidRPr="00D536E1">
              <w:rPr>
                <w:rFonts w:cstheme="minorHAnsi"/>
              </w:rPr>
              <w:t xml:space="preserve">2 months                                                                    </w:t>
            </w:r>
          </w:p>
        </w:tc>
      </w:tr>
      <w:tr w:rsidR="00DA6821" w:rsidRPr="00D536E1" w14:paraId="37418ACC" w14:textId="77777777" w:rsidTr="00193611">
        <w:tc>
          <w:tcPr>
            <w:tcW w:w="3823" w:type="dxa"/>
          </w:tcPr>
          <w:p w14:paraId="4952AD27" w14:textId="10EC7AA9" w:rsidR="00DA6821" w:rsidRPr="00D536E1" w:rsidRDefault="00DA6821" w:rsidP="00DA6821">
            <w:pPr>
              <w:rPr>
                <w:rFonts w:cstheme="minorHAnsi"/>
              </w:rPr>
            </w:pPr>
            <w:r w:rsidRPr="00D536E1">
              <w:rPr>
                <w:rFonts w:cstheme="minorHAnsi"/>
              </w:rPr>
              <w:t xml:space="preserve">11-Welders                                                      </w:t>
            </w:r>
          </w:p>
        </w:tc>
        <w:tc>
          <w:tcPr>
            <w:tcW w:w="2693" w:type="dxa"/>
          </w:tcPr>
          <w:p w14:paraId="03C99EA4" w14:textId="77777777" w:rsidR="00DA6821" w:rsidRPr="00D536E1" w:rsidRDefault="00DA6821" w:rsidP="00DA6821">
            <w:pPr>
              <w:rPr>
                <w:rFonts w:cstheme="minorHAnsi"/>
              </w:rPr>
            </w:pPr>
            <w:r w:rsidRPr="00D536E1">
              <w:rPr>
                <w:rFonts w:cstheme="minorHAnsi"/>
              </w:rPr>
              <w:t xml:space="preserve">£10.000                                            </w:t>
            </w:r>
          </w:p>
        </w:tc>
        <w:tc>
          <w:tcPr>
            <w:tcW w:w="2500" w:type="dxa"/>
          </w:tcPr>
          <w:p w14:paraId="68D7BB83" w14:textId="77777777" w:rsidR="00DA6821" w:rsidRPr="00D536E1" w:rsidRDefault="00DA6821" w:rsidP="00DA6821">
            <w:pPr>
              <w:rPr>
                <w:rFonts w:cstheme="minorHAnsi"/>
              </w:rPr>
            </w:pPr>
            <w:r w:rsidRPr="00D536E1">
              <w:rPr>
                <w:rFonts w:cstheme="minorHAnsi"/>
              </w:rPr>
              <w:t xml:space="preserve">5 months                                                                    </w:t>
            </w:r>
          </w:p>
        </w:tc>
      </w:tr>
      <w:tr w:rsidR="00DA6821" w:rsidRPr="00D536E1" w14:paraId="12B9E3E9" w14:textId="77777777" w:rsidTr="00193611">
        <w:tc>
          <w:tcPr>
            <w:tcW w:w="3823" w:type="dxa"/>
          </w:tcPr>
          <w:p w14:paraId="687697C3" w14:textId="64465D9C" w:rsidR="00DA6821" w:rsidRPr="00D536E1" w:rsidRDefault="00DA6821" w:rsidP="00DA6821">
            <w:pPr>
              <w:rPr>
                <w:rFonts w:cstheme="minorHAnsi"/>
              </w:rPr>
            </w:pPr>
            <w:r w:rsidRPr="00D536E1">
              <w:rPr>
                <w:rFonts w:cstheme="minorHAnsi"/>
              </w:rPr>
              <w:t xml:space="preserve">12-Ceiling fixers                                               </w:t>
            </w:r>
          </w:p>
        </w:tc>
        <w:tc>
          <w:tcPr>
            <w:tcW w:w="2693" w:type="dxa"/>
          </w:tcPr>
          <w:p w14:paraId="28A90402" w14:textId="77777777" w:rsidR="00DA6821" w:rsidRPr="00D536E1" w:rsidRDefault="00DA6821" w:rsidP="00DA6821">
            <w:pPr>
              <w:rPr>
                <w:rFonts w:cstheme="minorHAnsi"/>
              </w:rPr>
            </w:pPr>
            <w:r w:rsidRPr="00D536E1">
              <w:rPr>
                <w:rFonts w:cstheme="minorHAnsi"/>
              </w:rPr>
              <w:t xml:space="preserve">£15.000                                            </w:t>
            </w:r>
          </w:p>
        </w:tc>
        <w:tc>
          <w:tcPr>
            <w:tcW w:w="2500" w:type="dxa"/>
          </w:tcPr>
          <w:p w14:paraId="770B9757" w14:textId="77777777" w:rsidR="00DA6821" w:rsidRPr="00D536E1" w:rsidRDefault="00DA6821" w:rsidP="00DA6821">
            <w:pPr>
              <w:rPr>
                <w:rFonts w:cstheme="minorHAnsi"/>
              </w:rPr>
            </w:pPr>
            <w:r w:rsidRPr="00D536E1">
              <w:rPr>
                <w:rFonts w:cstheme="minorHAnsi"/>
              </w:rPr>
              <w:t xml:space="preserve">3 months                                                                    </w:t>
            </w:r>
          </w:p>
        </w:tc>
      </w:tr>
      <w:tr w:rsidR="00DA6821" w:rsidRPr="00D536E1" w14:paraId="5249AADB" w14:textId="77777777" w:rsidTr="00193611">
        <w:tc>
          <w:tcPr>
            <w:tcW w:w="3823" w:type="dxa"/>
          </w:tcPr>
          <w:p w14:paraId="00692C81" w14:textId="697A0280" w:rsidR="00DA6821" w:rsidRPr="00D536E1" w:rsidRDefault="00DA6821" w:rsidP="00DA6821">
            <w:pPr>
              <w:rPr>
                <w:rFonts w:cstheme="minorHAnsi"/>
              </w:rPr>
            </w:pPr>
            <w:r w:rsidRPr="00D536E1">
              <w:rPr>
                <w:rFonts w:cstheme="minorHAnsi"/>
              </w:rPr>
              <w:t xml:space="preserve">13-Painters and decorators                            </w:t>
            </w:r>
          </w:p>
        </w:tc>
        <w:tc>
          <w:tcPr>
            <w:tcW w:w="2693" w:type="dxa"/>
          </w:tcPr>
          <w:p w14:paraId="5DDCEF95" w14:textId="77777777" w:rsidR="00DA6821" w:rsidRPr="00D536E1" w:rsidRDefault="00DA6821" w:rsidP="00DA6821">
            <w:pPr>
              <w:rPr>
                <w:rFonts w:cstheme="minorHAnsi"/>
              </w:rPr>
            </w:pPr>
            <w:r w:rsidRPr="00D536E1">
              <w:rPr>
                <w:rFonts w:cstheme="minorHAnsi"/>
              </w:rPr>
              <w:t xml:space="preserve">£14.000                                           </w:t>
            </w:r>
          </w:p>
        </w:tc>
        <w:tc>
          <w:tcPr>
            <w:tcW w:w="2500" w:type="dxa"/>
          </w:tcPr>
          <w:p w14:paraId="7FE01319" w14:textId="77777777" w:rsidR="00DA6821" w:rsidRPr="00D536E1" w:rsidRDefault="00DA6821" w:rsidP="00DA6821">
            <w:pPr>
              <w:rPr>
                <w:rFonts w:cstheme="minorHAnsi"/>
              </w:rPr>
            </w:pPr>
            <w:r w:rsidRPr="00D536E1">
              <w:rPr>
                <w:rFonts w:cstheme="minorHAnsi"/>
              </w:rPr>
              <w:t xml:space="preserve">3 months                                                                    </w:t>
            </w:r>
          </w:p>
        </w:tc>
      </w:tr>
      <w:tr w:rsidR="00DA6821" w:rsidRPr="00D536E1" w14:paraId="4A55808C" w14:textId="77777777" w:rsidTr="00193611">
        <w:tc>
          <w:tcPr>
            <w:tcW w:w="3823" w:type="dxa"/>
          </w:tcPr>
          <w:p w14:paraId="6F2C684D" w14:textId="77777777" w:rsidR="00DA6821" w:rsidRPr="00D536E1" w:rsidRDefault="00DA6821" w:rsidP="00DA6821">
            <w:pPr>
              <w:rPr>
                <w:rFonts w:cstheme="minorHAnsi"/>
              </w:rPr>
            </w:pPr>
            <w:r w:rsidRPr="00D536E1">
              <w:rPr>
                <w:rFonts w:cstheme="minorHAnsi"/>
              </w:rPr>
              <w:t xml:space="preserve">13-Plasters                                                         </w:t>
            </w:r>
          </w:p>
        </w:tc>
        <w:tc>
          <w:tcPr>
            <w:tcW w:w="2693" w:type="dxa"/>
          </w:tcPr>
          <w:p w14:paraId="15AA3C86" w14:textId="77777777" w:rsidR="00DA6821" w:rsidRPr="00D536E1" w:rsidRDefault="00DA6821" w:rsidP="00DA6821">
            <w:pPr>
              <w:rPr>
                <w:rFonts w:cstheme="minorHAnsi"/>
              </w:rPr>
            </w:pPr>
            <w:r w:rsidRPr="00D536E1">
              <w:rPr>
                <w:rFonts w:cstheme="minorHAnsi"/>
              </w:rPr>
              <w:t xml:space="preserve">£20.000                                          </w:t>
            </w:r>
          </w:p>
        </w:tc>
        <w:tc>
          <w:tcPr>
            <w:tcW w:w="2500" w:type="dxa"/>
          </w:tcPr>
          <w:p w14:paraId="3EE09F8B" w14:textId="77777777" w:rsidR="00DA6821" w:rsidRPr="00D536E1" w:rsidRDefault="00DA6821" w:rsidP="00DA6821">
            <w:pPr>
              <w:rPr>
                <w:rFonts w:cstheme="minorHAnsi"/>
              </w:rPr>
            </w:pPr>
            <w:r w:rsidRPr="00D536E1">
              <w:rPr>
                <w:rFonts w:cstheme="minorHAnsi"/>
              </w:rPr>
              <w:t xml:space="preserve">9 months                                                                       </w:t>
            </w:r>
          </w:p>
        </w:tc>
      </w:tr>
      <w:tr w:rsidR="00DA6821" w:rsidRPr="00D536E1" w14:paraId="57FA37E3" w14:textId="77777777" w:rsidTr="00193611">
        <w:tc>
          <w:tcPr>
            <w:tcW w:w="3823" w:type="dxa"/>
          </w:tcPr>
          <w:p w14:paraId="4D3147A9" w14:textId="1C573112" w:rsidR="00DA6821" w:rsidRPr="00D536E1" w:rsidRDefault="00DA6821" w:rsidP="00DA6821">
            <w:pPr>
              <w:rPr>
                <w:rFonts w:cstheme="minorHAnsi"/>
              </w:rPr>
            </w:pPr>
            <w:r w:rsidRPr="00D536E1">
              <w:rPr>
                <w:rFonts w:cstheme="minorHAnsi"/>
              </w:rPr>
              <w:t xml:space="preserve">14-The thatcher roofers                                  </w:t>
            </w:r>
          </w:p>
        </w:tc>
        <w:tc>
          <w:tcPr>
            <w:tcW w:w="2693" w:type="dxa"/>
          </w:tcPr>
          <w:p w14:paraId="7696FF33" w14:textId="77777777" w:rsidR="00DA6821" w:rsidRPr="00D536E1" w:rsidRDefault="00DA6821" w:rsidP="00DA6821">
            <w:pPr>
              <w:rPr>
                <w:rFonts w:cstheme="minorHAnsi"/>
              </w:rPr>
            </w:pPr>
            <w:r w:rsidRPr="00D536E1">
              <w:rPr>
                <w:rFonts w:cstheme="minorHAnsi"/>
              </w:rPr>
              <w:t xml:space="preserve">£15.000                                         </w:t>
            </w:r>
          </w:p>
        </w:tc>
        <w:tc>
          <w:tcPr>
            <w:tcW w:w="2500" w:type="dxa"/>
          </w:tcPr>
          <w:p w14:paraId="19C93B72" w14:textId="77777777" w:rsidR="00DA6821" w:rsidRPr="00D536E1" w:rsidRDefault="00DA6821" w:rsidP="00DA6821">
            <w:pPr>
              <w:rPr>
                <w:rFonts w:cstheme="minorHAnsi"/>
              </w:rPr>
            </w:pPr>
            <w:r w:rsidRPr="00D536E1">
              <w:rPr>
                <w:rFonts w:cstheme="minorHAnsi"/>
              </w:rPr>
              <w:t xml:space="preserve">2 months                                                                                                        </w:t>
            </w:r>
          </w:p>
        </w:tc>
      </w:tr>
      <w:tr w:rsidR="00DA6821" w:rsidRPr="00D536E1" w14:paraId="6E98ABD6" w14:textId="77777777" w:rsidTr="00193611">
        <w:tc>
          <w:tcPr>
            <w:tcW w:w="3823" w:type="dxa"/>
          </w:tcPr>
          <w:p w14:paraId="353EF780" w14:textId="66E7B812" w:rsidR="00DA6821" w:rsidRPr="00D536E1" w:rsidRDefault="00DA6821" w:rsidP="00DA6821">
            <w:pPr>
              <w:rPr>
                <w:rFonts w:cstheme="minorHAnsi"/>
              </w:rPr>
            </w:pPr>
            <w:r w:rsidRPr="00D536E1">
              <w:rPr>
                <w:rFonts w:cstheme="minorHAnsi"/>
              </w:rPr>
              <w:t xml:space="preserve">15-Scafffolders                                                   </w:t>
            </w:r>
          </w:p>
        </w:tc>
        <w:tc>
          <w:tcPr>
            <w:tcW w:w="2693" w:type="dxa"/>
          </w:tcPr>
          <w:p w14:paraId="4BA9C2E4" w14:textId="77777777" w:rsidR="00DA6821" w:rsidRPr="00D536E1" w:rsidRDefault="00DA6821" w:rsidP="00DA6821">
            <w:pPr>
              <w:rPr>
                <w:rFonts w:cstheme="minorHAnsi"/>
              </w:rPr>
            </w:pPr>
            <w:r w:rsidRPr="00D536E1">
              <w:rPr>
                <w:rFonts w:cstheme="minorHAnsi"/>
              </w:rPr>
              <w:t xml:space="preserve">£12.000                                        </w:t>
            </w:r>
          </w:p>
        </w:tc>
        <w:tc>
          <w:tcPr>
            <w:tcW w:w="2500" w:type="dxa"/>
          </w:tcPr>
          <w:p w14:paraId="4AA6730E" w14:textId="77777777" w:rsidR="00DA6821" w:rsidRPr="00D536E1" w:rsidRDefault="00DA6821" w:rsidP="00DA6821">
            <w:pPr>
              <w:rPr>
                <w:rFonts w:cstheme="minorHAnsi"/>
              </w:rPr>
            </w:pPr>
            <w:r w:rsidRPr="00D536E1">
              <w:rPr>
                <w:rFonts w:cstheme="minorHAnsi"/>
              </w:rPr>
              <w:t xml:space="preserve">2 months                                                                                                        </w:t>
            </w:r>
          </w:p>
        </w:tc>
      </w:tr>
      <w:tr w:rsidR="00DA6821" w:rsidRPr="00D536E1" w14:paraId="4863FE77" w14:textId="77777777" w:rsidTr="00193611">
        <w:tc>
          <w:tcPr>
            <w:tcW w:w="3823" w:type="dxa"/>
          </w:tcPr>
          <w:p w14:paraId="72052314" w14:textId="6AA8F159" w:rsidR="00DA6821" w:rsidRPr="00D536E1" w:rsidRDefault="00DA6821" w:rsidP="00DA6821">
            <w:pPr>
              <w:rPr>
                <w:rFonts w:cstheme="minorHAnsi"/>
              </w:rPr>
            </w:pPr>
            <w:r w:rsidRPr="00D536E1">
              <w:rPr>
                <w:rFonts w:cstheme="minorHAnsi"/>
              </w:rPr>
              <w:t xml:space="preserve">16-Site accident insurance                               </w:t>
            </w:r>
          </w:p>
        </w:tc>
        <w:tc>
          <w:tcPr>
            <w:tcW w:w="2693" w:type="dxa"/>
          </w:tcPr>
          <w:p w14:paraId="4A1FBDA9" w14:textId="77777777" w:rsidR="00DA6821" w:rsidRPr="00D536E1" w:rsidRDefault="00DA6821" w:rsidP="00DA6821">
            <w:pPr>
              <w:rPr>
                <w:rFonts w:cstheme="minorHAnsi"/>
              </w:rPr>
            </w:pPr>
            <w:r w:rsidRPr="00D536E1">
              <w:rPr>
                <w:rFonts w:cstheme="minorHAnsi"/>
              </w:rPr>
              <w:t xml:space="preserve">£10.000                                        </w:t>
            </w:r>
          </w:p>
        </w:tc>
        <w:tc>
          <w:tcPr>
            <w:tcW w:w="2500" w:type="dxa"/>
          </w:tcPr>
          <w:p w14:paraId="3EBBDEED" w14:textId="77777777" w:rsidR="00DA6821" w:rsidRPr="00D536E1" w:rsidRDefault="00DA6821" w:rsidP="00DA6821">
            <w:pPr>
              <w:rPr>
                <w:rFonts w:cstheme="minorHAnsi"/>
              </w:rPr>
            </w:pPr>
            <w:r w:rsidRPr="00D536E1">
              <w:rPr>
                <w:rFonts w:cstheme="minorHAnsi"/>
              </w:rPr>
              <w:t xml:space="preserve">15 months                                                                                   </w:t>
            </w:r>
          </w:p>
        </w:tc>
      </w:tr>
      <w:tr w:rsidR="00DA6821" w:rsidRPr="00D536E1" w14:paraId="09B3ABB4" w14:textId="77777777" w:rsidTr="00193611">
        <w:tc>
          <w:tcPr>
            <w:tcW w:w="3823" w:type="dxa"/>
          </w:tcPr>
          <w:p w14:paraId="3F26094D" w14:textId="23341A03" w:rsidR="00DA6821" w:rsidRPr="00D536E1" w:rsidRDefault="00DA6821" w:rsidP="00DA6821">
            <w:pPr>
              <w:rPr>
                <w:rFonts w:cstheme="minorHAnsi"/>
              </w:rPr>
            </w:pPr>
            <w:r w:rsidRPr="00D536E1">
              <w:rPr>
                <w:rFonts w:cstheme="minorHAnsi"/>
              </w:rPr>
              <w:t xml:space="preserve">17-Extra expenses in reserve                           </w:t>
            </w:r>
          </w:p>
        </w:tc>
        <w:tc>
          <w:tcPr>
            <w:tcW w:w="2693" w:type="dxa"/>
          </w:tcPr>
          <w:p w14:paraId="313FA24B" w14:textId="77777777" w:rsidR="00DA6821" w:rsidRPr="00D536E1" w:rsidRDefault="00DA6821" w:rsidP="00DA6821">
            <w:pPr>
              <w:rPr>
                <w:rFonts w:cstheme="minorHAnsi"/>
              </w:rPr>
            </w:pPr>
            <w:r w:rsidRPr="00D536E1">
              <w:rPr>
                <w:rFonts w:cstheme="minorHAnsi"/>
              </w:rPr>
              <w:t xml:space="preserve">£20.000                                         </w:t>
            </w:r>
          </w:p>
        </w:tc>
        <w:tc>
          <w:tcPr>
            <w:tcW w:w="2500" w:type="dxa"/>
          </w:tcPr>
          <w:p w14:paraId="7141F07C" w14:textId="77777777" w:rsidR="00DA6821" w:rsidRPr="00D536E1" w:rsidRDefault="00DA6821" w:rsidP="00DA6821">
            <w:pPr>
              <w:rPr>
                <w:rFonts w:cstheme="minorHAnsi"/>
              </w:rPr>
            </w:pPr>
            <w:r w:rsidRPr="00D536E1">
              <w:rPr>
                <w:rFonts w:cstheme="minorHAnsi"/>
              </w:rPr>
              <w:t xml:space="preserve">15 months                                                                                   </w:t>
            </w:r>
          </w:p>
        </w:tc>
      </w:tr>
    </w:tbl>
    <w:p w14:paraId="4CCEC62C" w14:textId="77777777" w:rsidR="00DB74EA" w:rsidRPr="00D536E1" w:rsidRDefault="00DB74EA" w:rsidP="00D536E1">
      <w:pPr>
        <w:jc w:val="both"/>
        <w:rPr>
          <w:rFonts w:cstheme="minorHAnsi"/>
        </w:rPr>
      </w:pPr>
    </w:p>
    <w:tbl>
      <w:tblPr>
        <w:tblStyle w:val="TableGrid"/>
        <w:tblW w:w="0" w:type="auto"/>
        <w:tblLook w:val="04A0" w:firstRow="1" w:lastRow="0" w:firstColumn="1" w:lastColumn="0" w:noHBand="0" w:noVBand="1"/>
      </w:tblPr>
      <w:tblGrid>
        <w:gridCol w:w="9016"/>
      </w:tblGrid>
      <w:tr w:rsidR="00DB74EA" w:rsidRPr="00D536E1" w14:paraId="0470147E" w14:textId="77777777" w:rsidTr="000C604A">
        <w:tc>
          <w:tcPr>
            <w:tcW w:w="9016" w:type="dxa"/>
          </w:tcPr>
          <w:p w14:paraId="33955F26" w14:textId="6212F8CE" w:rsidR="00DB74EA" w:rsidRPr="00D536E1" w:rsidRDefault="00DB74EA" w:rsidP="00D536E1">
            <w:pPr>
              <w:jc w:val="both"/>
              <w:rPr>
                <w:rFonts w:cstheme="minorHAnsi"/>
              </w:rPr>
            </w:pPr>
            <w:r w:rsidRPr="00D536E1">
              <w:rPr>
                <w:rFonts w:cstheme="minorHAnsi"/>
              </w:rPr>
              <w:t xml:space="preserve">Total expenses:     £ </w:t>
            </w:r>
            <w:r w:rsidR="00833428" w:rsidRPr="00D536E1">
              <w:rPr>
                <w:rFonts w:cstheme="minorHAnsi"/>
              </w:rPr>
              <w:t>3</w:t>
            </w:r>
            <w:r w:rsidR="00611037">
              <w:rPr>
                <w:rFonts w:cstheme="minorHAnsi"/>
              </w:rPr>
              <w:t>2</w:t>
            </w:r>
            <w:r w:rsidR="00833428" w:rsidRPr="00D536E1">
              <w:rPr>
                <w:rFonts w:cstheme="minorHAnsi"/>
              </w:rPr>
              <w:t>0</w:t>
            </w:r>
            <w:r w:rsidRPr="00D536E1">
              <w:rPr>
                <w:rFonts w:cstheme="minorHAnsi"/>
              </w:rPr>
              <w:t>.000 converted to (</w:t>
            </w:r>
            <w:r w:rsidR="00833428" w:rsidRPr="00D536E1">
              <w:rPr>
                <w:rFonts w:cstheme="minorHAnsi"/>
              </w:rPr>
              <w:t>2</w:t>
            </w:r>
            <w:r w:rsidR="00611037">
              <w:rPr>
                <w:rFonts w:cstheme="minorHAnsi"/>
              </w:rPr>
              <w:t>24 0</w:t>
            </w:r>
            <w:r w:rsidRPr="00D536E1">
              <w:rPr>
                <w:rFonts w:cstheme="minorHAnsi"/>
              </w:rPr>
              <w:t xml:space="preserve">00 000 </w:t>
            </w:r>
            <w:r w:rsidR="000C604A">
              <w:rPr>
                <w:rFonts w:cstheme="minorHAnsi"/>
              </w:rPr>
              <w:t>F</w:t>
            </w:r>
            <w:r w:rsidRPr="00D536E1">
              <w:rPr>
                <w:rFonts w:cstheme="minorHAnsi"/>
              </w:rPr>
              <w:t>ranc CFA)</w:t>
            </w:r>
          </w:p>
        </w:tc>
      </w:tr>
      <w:tr w:rsidR="00DB74EA" w:rsidRPr="00D536E1" w14:paraId="4C2F20E5" w14:textId="77777777" w:rsidTr="000C604A">
        <w:tc>
          <w:tcPr>
            <w:tcW w:w="9016" w:type="dxa"/>
          </w:tcPr>
          <w:p w14:paraId="5ACED786" w14:textId="77777777" w:rsidR="00DB74EA" w:rsidRPr="00D536E1" w:rsidRDefault="00DB74EA" w:rsidP="00D536E1">
            <w:pPr>
              <w:jc w:val="both"/>
              <w:rPr>
                <w:rFonts w:cstheme="minorHAnsi"/>
              </w:rPr>
            </w:pPr>
            <w:r w:rsidRPr="00D536E1">
              <w:rPr>
                <w:rFonts w:cstheme="minorHAnsi"/>
              </w:rPr>
              <w:t>Duration of the project:     18 months</w:t>
            </w:r>
          </w:p>
        </w:tc>
      </w:tr>
      <w:tr w:rsidR="00DB74EA" w:rsidRPr="00D536E1" w14:paraId="79D6452F" w14:textId="77777777" w:rsidTr="000C604A">
        <w:tc>
          <w:tcPr>
            <w:tcW w:w="9016" w:type="dxa"/>
          </w:tcPr>
          <w:p w14:paraId="470DDCA3" w14:textId="67BA9842" w:rsidR="00DB74EA" w:rsidRPr="00D536E1" w:rsidRDefault="00DB74EA" w:rsidP="00D536E1">
            <w:pPr>
              <w:jc w:val="both"/>
              <w:rPr>
                <w:rFonts w:cstheme="minorHAnsi"/>
              </w:rPr>
            </w:pPr>
            <w:r w:rsidRPr="00D536E1">
              <w:rPr>
                <w:rFonts w:cstheme="minorHAnsi"/>
              </w:rPr>
              <w:t>Commencing date:               15/03/19</w:t>
            </w:r>
          </w:p>
        </w:tc>
      </w:tr>
      <w:tr w:rsidR="00DB74EA" w:rsidRPr="00D536E1" w14:paraId="3EB61268" w14:textId="77777777" w:rsidTr="000C604A">
        <w:tc>
          <w:tcPr>
            <w:tcW w:w="9016" w:type="dxa"/>
          </w:tcPr>
          <w:p w14:paraId="2C291276" w14:textId="73246E9C" w:rsidR="00DB74EA" w:rsidRPr="00D536E1" w:rsidRDefault="00DB74EA" w:rsidP="00D536E1">
            <w:pPr>
              <w:jc w:val="both"/>
              <w:rPr>
                <w:rFonts w:cstheme="minorHAnsi"/>
              </w:rPr>
            </w:pPr>
            <w:r w:rsidRPr="00D536E1">
              <w:rPr>
                <w:rFonts w:cstheme="minorHAnsi"/>
              </w:rPr>
              <w:t>Schedule to be completed date:   25/10/21</w:t>
            </w:r>
          </w:p>
        </w:tc>
      </w:tr>
    </w:tbl>
    <w:p w14:paraId="69F3948B" w14:textId="3B529499" w:rsidR="00CF1874" w:rsidRPr="00D536E1" w:rsidRDefault="00CF1874" w:rsidP="00D536E1">
      <w:pPr>
        <w:jc w:val="both"/>
        <w:rPr>
          <w:rFonts w:eastAsia="Times New Roman" w:cstheme="minorHAnsi"/>
          <w:lang w:eastAsia="en-GB"/>
        </w:rPr>
      </w:pPr>
    </w:p>
    <w:p w14:paraId="1DAD0637" w14:textId="77777777" w:rsidR="006C0596" w:rsidRDefault="006C0596">
      <w:pPr>
        <w:rPr>
          <w:b/>
          <w:sz w:val="24"/>
          <w:szCs w:val="24"/>
        </w:rPr>
      </w:pPr>
      <w:bookmarkStart w:id="29" w:name="_Hlk532417144"/>
      <w:bookmarkStart w:id="30" w:name="_Hlk532426990"/>
      <w:r>
        <w:rPr>
          <w:b/>
          <w:sz w:val="24"/>
          <w:szCs w:val="24"/>
        </w:rPr>
        <w:br w:type="page"/>
      </w:r>
    </w:p>
    <w:p w14:paraId="7B5D0502" w14:textId="2AE13B4F" w:rsidR="00793011" w:rsidRPr="006C0596" w:rsidRDefault="00206FF5" w:rsidP="006C0596">
      <w:pPr>
        <w:pStyle w:val="Heading2"/>
        <w:rPr>
          <w:rFonts w:cstheme="minorHAnsi"/>
          <w:sz w:val="22"/>
          <w:szCs w:val="22"/>
        </w:rPr>
      </w:pPr>
      <w:bookmarkStart w:id="31" w:name="_Toc533282375"/>
      <w:r>
        <w:t xml:space="preserve">2-6 </w:t>
      </w:r>
      <w:r w:rsidR="00793011" w:rsidRPr="005D2B1C">
        <w:t xml:space="preserve">Project </w:t>
      </w:r>
      <w:r w:rsidR="00793011">
        <w:t>schedule</w:t>
      </w:r>
      <w:r w:rsidR="00793011" w:rsidRPr="005D2B1C">
        <w:t xml:space="preserve"> and procedures</w:t>
      </w:r>
      <w:r w:rsidR="00793011">
        <w:t xml:space="preserve"> table</w:t>
      </w:r>
      <w:bookmarkEnd w:id="31"/>
    </w:p>
    <w:bookmarkEnd w:id="29"/>
    <w:p w14:paraId="4CCCFF0F" w14:textId="77777777" w:rsidR="00016BBE" w:rsidRDefault="006C0596" w:rsidP="00937979">
      <w:pPr>
        <w:jc w:val="both"/>
      </w:pPr>
      <w:r>
        <w:br/>
      </w:r>
      <w:r w:rsidR="00793011">
        <w:t>Project management</w:t>
      </w:r>
      <w:r w:rsidR="00793011" w:rsidRPr="008B3FAB">
        <w:t xml:space="preserve"> strategies that give an exhaustive taking care of </w:t>
      </w:r>
      <w:r w:rsidR="00793011">
        <w:t xml:space="preserve">project </w:t>
      </w:r>
      <w:r w:rsidR="00793011" w:rsidRPr="008B3FAB">
        <w:t>in any modern or business area.</w:t>
      </w:r>
    </w:p>
    <w:p w14:paraId="5569F266" w14:textId="2E6FE48D" w:rsidR="006C0596" w:rsidRDefault="00793011" w:rsidP="00937979">
      <w:pPr>
        <w:jc w:val="both"/>
      </w:pPr>
      <w:r w:rsidRPr="00C03E43">
        <w:t xml:space="preserve">The </w:t>
      </w:r>
      <w:r>
        <w:t>project manager</w:t>
      </w:r>
      <w:r w:rsidRPr="00C03E43">
        <w:t xml:space="preserve"> ought to maintain a strategic distance from these ten key issues feature delays emerging from absence of abilities, labour profitability, absence of control of </w:t>
      </w:r>
      <w:r>
        <w:t>project</w:t>
      </w:r>
      <w:r w:rsidRPr="00C03E43">
        <w:t xml:space="preserve"> supervisor, lack of work or all in all "labour related issues"; arranging endorsement, acquiring grant</w:t>
      </w:r>
      <w:r w:rsidR="00016BBE">
        <w:t xml:space="preserve">, </w:t>
      </w:r>
      <w:r w:rsidRPr="00C03E43">
        <w:t>techniques related issues</w:t>
      </w:r>
      <w:r w:rsidR="00016BBE">
        <w:t>,</w:t>
      </w:r>
      <w:r w:rsidRPr="00C03E43">
        <w:t xml:space="preserve"> production network issues</w:t>
      </w:r>
      <w:r w:rsidR="00016BBE">
        <w:t xml:space="preserve"> </w:t>
      </w:r>
      <w:r w:rsidR="00016BBE">
        <w:rPr>
          <w:rFonts w:ascii="Arial" w:hAnsi="Arial" w:cs="Arial"/>
          <w:color w:val="000000"/>
          <w:sz w:val="20"/>
          <w:szCs w:val="20"/>
          <w:shd w:val="clear" w:color="auto" w:fill="FFFFFF"/>
        </w:rPr>
        <w:t>(Sumit and Tan, 2012)</w:t>
      </w:r>
      <w:r w:rsidR="00016BBE">
        <w:t>.</w:t>
      </w:r>
    </w:p>
    <w:bookmarkEnd w:id="30"/>
    <w:p w14:paraId="08690F10" w14:textId="32F9BE8B" w:rsidR="00263B35" w:rsidRPr="000C604A" w:rsidRDefault="00263B35" w:rsidP="00D536E1">
      <w:pPr>
        <w:jc w:val="both"/>
        <w:rPr>
          <w:rFonts w:cstheme="minorHAnsi"/>
          <w:b/>
        </w:rPr>
      </w:pPr>
    </w:p>
    <w:tbl>
      <w:tblPr>
        <w:tblStyle w:val="TableGrid"/>
        <w:tblW w:w="9016" w:type="dxa"/>
        <w:tblLook w:val="04A0" w:firstRow="1" w:lastRow="0" w:firstColumn="1" w:lastColumn="0" w:noHBand="0" w:noVBand="1"/>
      </w:tblPr>
      <w:tblGrid>
        <w:gridCol w:w="3005"/>
        <w:gridCol w:w="3005"/>
        <w:gridCol w:w="3006"/>
      </w:tblGrid>
      <w:tr w:rsidR="00263B35" w:rsidRPr="00D536E1" w14:paraId="78E5B181" w14:textId="77777777" w:rsidTr="000C604A">
        <w:tc>
          <w:tcPr>
            <w:tcW w:w="3005" w:type="dxa"/>
            <w:shd w:val="clear" w:color="auto" w:fill="8EAADB" w:themeFill="accent1" w:themeFillTint="99"/>
          </w:tcPr>
          <w:p w14:paraId="092BC882" w14:textId="77777777" w:rsidR="000C604A" w:rsidRDefault="000C604A" w:rsidP="000C604A">
            <w:pPr>
              <w:rPr>
                <w:rFonts w:cstheme="minorHAnsi"/>
                <w:b/>
              </w:rPr>
            </w:pPr>
          </w:p>
          <w:p w14:paraId="41737DAD" w14:textId="422E66D5" w:rsidR="00263B35" w:rsidRPr="00D536E1" w:rsidRDefault="007325B1" w:rsidP="000C604A">
            <w:pPr>
              <w:rPr>
                <w:rFonts w:cstheme="minorHAnsi"/>
                <w:b/>
              </w:rPr>
            </w:pPr>
            <w:r w:rsidRPr="00D536E1">
              <w:rPr>
                <w:rFonts w:cstheme="minorHAnsi"/>
                <w:b/>
              </w:rPr>
              <w:t>Stakeholders</w:t>
            </w:r>
            <w:r w:rsidR="008F2106" w:rsidRPr="00D536E1">
              <w:rPr>
                <w:rFonts w:cstheme="minorHAnsi"/>
                <w:b/>
              </w:rPr>
              <w:t xml:space="preserve"> and workers</w:t>
            </w:r>
          </w:p>
        </w:tc>
        <w:tc>
          <w:tcPr>
            <w:tcW w:w="3005" w:type="dxa"/>
            <w:shd w:val="clear" w:color="auto" w:fill="8EAADB" w:themeFill="accent1" w:themeFillTint="99"/>
          </w:tcPr>
          <w:p w14:paraId="79A09579" w14:textId="77777777" w:rsidR="000C604A" w:rsidRDefault="000C604A" w:rsidP="000C604A">
            <w:pPr>
              <w:rPr>
                <w:rFonts w:cstheme="minorHAnsi"/>
                <w:b/>
              </w:rPr>
            </w:pPr>
          </w:p>
          <w:p w14:paraId="06A93DC7" w14:textId="6FB7CF82" w:rsidR="00263B35" w:rsidRPr="00D536E1" w:rsidRDefault="00263B35" w:rsidP="000C604A">
            <w:pPr>
              <w:rPr>
                <w:rFonts w:cstheme="minorHAnsi"/>
                <w:b/>
              </w:rPr>
            </w:pPr>
            <w:r w:rsidRPr="00D536E1">
              <w:rPr>
                <w:rFonts w:cstheme="minorHAnsi"/>
                <w:b/>
              </w:rPr>
              <w:t>Start</w:t>
            </w:r>
          </w:p>
        </w:tc>
        <w:tc>
          <w:tcPr>
            <w:tcW w:w="3006" w:type="dxa"/>
            <w:shd w:val="clear" w:color="auto" w:fill="8EAADB" w:themeFill="accent1" w:themeFillTint="99"/>
          </w:tcPr>
          <w:p w14:paraId="4E44B977" w14:textId="77777777" w:rsidR="000C604A" w:rsidRDefault="000C604A" w:rsidP="000C604A">
            <w:pPr>
              <w:rPr>
                <w:rFonts w:cstheme="minorHAnsi"/>
                <w:b/>
              </w:rPr>
            </w:pPr>
          </w:p>
          <w:p w14:paraId="25B3AC4C" w14:textId="3D17DCEC" w:rsidR="00263B35" w:rsidRPr="00D536E1" w:rsidRDefault="000C604A" w:rsidP="000C604A">
            <w:pPr>
              <w:rPr>
                <w:rFonts w:cstheme="minorHAnsi"/>
                <w:b/>
              </w:rPr>
            </w:pPr>
            <w:r>
              <w:rPr>
                <w:rFonts w:cstheme="minorHAnsi"/>
                <w:b/>
              </w:rPr>
              <w:t>E</w:t>
            </w:r>
            <w:r w:rsidR="00263B35" w:rsidRPr="00D536E1">
              <w:rPr>
                <w:rFonts w:cstheme="minorHAnsi"/>
                <w:b/>
              </w:rPr>
              <w:t>nd</w:t>
            </w:r>
          </w:p>
        </w:tc>
      </w:tr>
      <w:tr w:rsidR="00263B35" w:rsidRPr="00D536E1" w14:paraId="32C4CD79" w14:textId="77777777" w:rsidTr="00563381">
        <w:tc>
          <w:tcPr>
            <w:tcW w:w="3005" w:type="dxa"/>
          </w:tcPr>
          <w:p w14:paraId="1ED79029" w14:textId="77777777" w:rsidR="00263B35" w:rsidRPr="00D536E1" w:rsidRDefault="00263B35" w:rsidP="000C604A">
            <w:pPr>
              <w:rPr>
                <w:rFonts w:cstheme="minorHAnsi"/>
              </w:rPr>
            </w:pPr>
            <w:r w:rsidRPr="00D536E1">
              <w:rPr>
                <w:rFonts w:cstheme="minorHAnsi"/>
              </w:rPr>
              <w:t>Land buying process</w:t>
            </w:r>
          </w:p>
        </w:tc>
        <w:tc>
          <w:tcPr>
            <w:tcW w:w="3005" w:type="dxa"/>
          </w:tcPr>
          <w:p w14:paraId="4EC236C2" w14:textId="77777777" w:rsidR="00263B35" w:rsidRPr="00D536E1" w:rsidRDefault="00263B35" w:rsidP="000C604A">
            <w:pPr>
              <w:rPr>
                <w:rFonts w:cstheme="minorHAnsi"/>
              </w:rPr>
            </w:pPr>
            <w:r w:rsidRPr="00D536E1">
              <w:rPr>
                <w:rFonts w:cstheme="minorHAnsi"/>
              </w:rPr>
              <w:t>15/03/19</w:t>
            </w:r>
          </w:p>
        </w:tc>
        <w:tc>
          <w:tcPr>
            <w:tcW w:w="3006" w:type="dxa"/>
          </w:tcPr>
          <w:p w14:paraId="0BBB7D5B" w14:textId="77777777" w:rsidR="00263B35" w:rsidRPr="00D536E1" w:rsidRDefault="00263B35" w:rsidP="000C604A">
            <w:pPr>
              <w:rPr>
                <w:rFonts w:cstheme="minorHAnsi"/>
              </w:rPr>
            </w:pPr>
            <w:r w:rsidRPr="00D536E1">
              <w:rPr>
                <w:rFonts w:cstheme="minorHAnsi"/>
              </w:rPr>
              <w:t>16/06/19</w:t>
            </w:r>
          </w:p>
        </w:tc>
      </w:tr>
      <w:tr w:rsidR="00263B35" w:rsidRPr="00D536E1" w14:paraId="1A81472E" w14:textId="77777777" w:rsidTr="00563381">
        <w:tc>
          <w:tcPr>
            <w:tcW w:w="3005" w:type="dxa"/>
          </w:tcPr>
          <w:p w14:paraId="430B6463" w14:textId="77777777" w:rsidR="00263B35" w:rsidRPr="00D536E1" w:rsidRDefault="00263B35" w:rsidP="000C604A">
            <w:pPr>
              <w:rPr>
                <w:rFonts w:cstheme="minorHAnsi"/>
              </w:rPr>
            </w:pPr>
            <w:r w:rsidRPr="00D536E1">
              <w:rPr>
                <w:rFonts w:cstheme="minorHAnsi"/>
              </w:rPr>
              <w:t xml:space="preserve">Documents process </w:t>
            </w:r>
          </w:p>
        </w:tc>
        <w:tc>
          <w:tcPr>
            <w:tcW w:w="3005" w:type="dxa"/>
          </w:tcPr>
          <w:p w14:paraId="2717041B" w14:textId="77777777" w:rsidR="00263B35" w:rsidRPr="00D536E1" w:rsidRDefault="00263B35" w:rsidP="000C604A">
            <w:pPr>
              <w:rPr>
                <w:rFonts w:cstheme="minorHAnsi"/>
              </w:rPr>
            </w:pPr>
            <w:r w:rsidRPr="00D536E1">
              <w:rPr>
                <w:rFonts w:cstheme="minorHAnsi"/>
              </w:rPr>
              <w:t>16/06/19</w:t>
            </w:r>
          </w:p>
        </w:tc>
        <w:tc>
          <w:tcPr>
            <w:tcW w:w="3006" w:type="dxa"/>
          </w:tcPr>
          <w:p w14:paraId="390546FE" w14:textId="77777777" w:rsidR="00263B35" w:rsidRPr="00D536E1" w:rsidRDefault="00263B35" w:rsidP="000C604A">
            <w:pPr>
              <w:rPr>
                <w:rFonts w:cstheme="minorHAnsi"/>
              </w:rPr>
            </w:pPr>
            <w:r w:rsidRPr="00D536E1">
              <w:rPr>
                <w:rFonts w:cstheme="minorHAnsi"/>
              </w:rPr>
              <w:t>16/08/19</w:t>
            </w:r>
          </w:p>
        </w:tc>
      </w:tr>
      <w:tr w:rsidR="00225F6B" w:rsidRPr="00D536E1" w14:paraId="31B14A98" w14:textId="77777777" w:rsidTr="00563381">
        <w:tc>
          <w:tcPr>
            <w:tcW w:w="3005" w:type="dxa"/>
          </w:tcPr>
          <w:p w14:paraId="1E6BAB0F" w14:textId="378B06E7" w:rsidR="00225F6B" w:rsidRPr="00D536E1" w:rsidRDefault="00225F6B" w:rsidP="00225F6B">
            <w:pPr>
              <w:rPr>
                <w:rFonts w:cstheme="minorHAnsi"/>
              </w:rPr>
            </w:pPr>
            <w:r w:rsidRPr="00D536E1">
              <w:rPr>
                <w:rFonts w:cstheme="minorHAnsi"/>
              </w:rPr>
              <w:t>Architect / Designer</w:t>
            </w:r>
          </w:p>
        </w:tc>
        <w:tc>
          <w:tcPr>
            <w:tcW w:w="3005" w:type="dxa"/>
          </w:tcPr>
          <w:p w14:paraId="238E1D3E" w14:textId="7A40E5BE" w:rsidR="00225F6B" w:rsidRPr="00D536E1" w:rsidRDefault="00225F6B" w:rsidP="00225F6B">
            <w:pPr>
              <w:rPr>
                <w:rFonts w:cstheme="minorHAnsi"/>
              </w:rPr>
            </w:pPr>
            <w:r w:rsidRPr="00D536E1">
              <w:rPr>
                <w:rFonts w:cstheme="minorHAnsi"/>
              </w:rPr>
              <w:t>£25.000</w:t>
            </w:r>
          </w:p>
        </w:tc>
        <w:tc>
          <w:tcPr>
            <w:tcW w:w="3006" w:type="dxa"/>
          </w:tcPr>
          <w:p w14:paraId="1E049ABF" w14:textId="26BA9ED7" w:rsidR="00225F6B" w:rsidRPr="00D536E1" w:rsidRDefault="00225F6B" w:rsidP="00225F6B">
            <w:pPr>
              <w:rPr>
                <w:rFonts w:cstheme="minorHAnsi"/>
              </w:rPr>
            </w:pPr>
            <w:r w:rsidRPr="00D536E1">
              <w:rPr>
                <w:rFonts w:cstheme="minorHAnsi"/>
              </w:rPr>
              <w:t>13 months</w:t>
            </w:r>
          </w:p>
        </w:tc>
      </w:tr>
      <w:tr w:rsidR="00225F6B" w:rsidRPr="00D536E1" w14:paraId="3E85A7DA" w14:textId="77777777" w:rsidTr="00563381">
        <w:tc>
          <w:tcPr>
            <w:tcW w:w="3005" w:type="dxa"/>
          </w:tcPr>
          <w:p w14:paraId="6C947F6F" w14:textId="77777777" w:rsidR="00225F6B" w:rsidRPr="00D536E1" w:rsidRDefault="00225F6B" w:rsidP="00225F6B">
            <w:pPr>
              <w:rPr>
                <w:rFonts w:cstheme="minorHAnsi"/>
              </w:rPr>
            </w:pPr>
            <w:r w:rsidRPr="00D536E1">
              <w:rPr>
                <w:rFonts w:cstheme="minorHAnsi"/>
              </w:rPr>
              <w:t>Foundation of the school building</w:t>
            </w:r>
          </w:p>
        </w:tc>
        <w:tc>
          <w:tcPr>
            <w:tcW w:w="3005" w:type="dxa"/>
          </w:tcPr>
          <w:p w14:paraId="17E9A95B" w14:textId="77777777" w:rsidR="00225F6B" w:rsidRPr="00D536E1" w:rsidRDefault="00225F6B" w:rsidP="00225F6B">
            <w:pPr>
              <w:rPr>
                <w:rFonts w:cstheme="minorHAnsi"/>
              </w:rPr>
            </w:pPr>
            <w:r w:rsidRPr="00D536E1">
              <w:rPr>
                <w:rFonts w:cstheme="minorHAnsi"/>
              </w:rPr>
              <w:t>17/08/19</w:t>
            </w:r>
          </w:p>
        </w:tc>
        <w:tc>
          <w:tcPr>
            <w:tcW w:w="3006" w:type="dxa"/>
          </w:tcPr>
          <w:p w14:paraId="7A12CE6A" w14:textId="77777777" w:rsidR="00225F6B" w:rsidRPr="00D536E1" w:rsidRDefault="00225F6B" w:rsidP="00225F6B">
            <w:pPr>
              <w:rPr>
                <w:rFonts w:cstheme="minorHAnsi"/>
              </w:rPr>
            </w:pPr>
            <w:r w:rsidRPr="00D536E1">
              <w:rPr>
                <w:rFonts w:cstheme="minorHAnsi"/>
              </w:rPr>
              <w:t>18/11/19</w:t>
            </w:r>
          </w:p>
        </w:tc>
      </w:tr>
      <w:tr w:rsidR="00225F6B" w:rsidRPr="00D536E1" w14:paraId="2DCCABAB" w14:textId="77777777" w:rsidTr="00563381">
        <w:tc>
          <w:tcPr>
            <w:tcW w:w="3005" w:type="dxa"/>
          </w:tcPr>
          <w:p w14:paraId="28852D0A" w14:textId="77777777" w:rsidR="00225F6B" w:rsidRPr="00D536E1" w:rsidRDefault="00225F6B" w:rsidP="00225F6B">
            <w:pPr>
              <w:rPr>
                <w:rFonts w:cstheme="minorHAnsi"/>
              </w:rPr>
            </w:pPr>
            <w:r w:rsidRPr="00D536E1">
              <w:rPr>
                <w:rFonts w:cstheme="minorHAnsi"/>
              </w:rPr>
              <w:t>Iron benders</w:t>
            </w:r>
          </w:p>
        </w:tc>
        <w:tc>
          <w:tcPr>
            <w:tcW w:w="3005" w:type="dxa"/>
          </w:tcPr>
          <w:p w14:paraId="181DA01E" w14:textId="77777777" w:rsidR="00225F6B" w:rsidRPr="00D536E1" w:rsidRDefault="00225F6B" w:rsidP="00225F6B">
            <w:pPr>
              <w:rPr>
                <w:rFonts w:cstheme="minorHAnsi"/>
              </w:rPr>
            </w:pPr>
            <w:r w:rsidRPr="00D536E1">
              <w:rPr>
                <w:rFonts w:cstheme="minorHAnsi"/>
              </w:rPr>
              <w:t>17/08/19</w:t>
            </w:r>
          </w:p>
        </w:tc>
        <w:tc>
          <w:tcPr>
            <w:tcW w:w="3006" w:type="dxa"/>
          </w:tcPr>
          <w:p w14:paraId="43945D50" w14:textId="77777777" w:rsidR="00225F6B" w:rsidRPr="00D536E1" w:rsidRDefault="00225F6B" w:rsidP="00225F6B">
            <w:pPr>
              <w:rPr>
                <w:rFonts w:cstheme="minorHAnsi"/>
              </w:rPr>
            </w:pPr>
            <w:r w:rsidRPr="00D536E1">
              <w:rPr>
                <w:rFonts w:cstheme="minorHAnsi"/>
              </w:rPr>
              <w:t>17/01/20</w:t>
            </w:r>
          </w:p>
        </w:tc>
      </w:tr>
      <w:tr w:rsidR="00225F6B" w:rsidRPr="00D536E1" w14:paraId="509603C6" w14:textId="77777777" w:rsidTr="00563381">
        <w:tc>
          <w:tcPr>
            <w:tcW w:w="3005" w:type="dxa"/>
          </w:tcPr>
          <w:p w14:paraId="0163F38C" w14:textId="77777777" w:rsidR="00225F6B" w:rsidRPr="00D536E1" w:rsidRDefault="00225F6B" w:rsidP="00225F6B">
            <w:pPr>
              <w:rPr>
                <w:rFonts w:cstheme="minorHAnsi"/>
              </w:rPr>
            </w:pPr>
            <w:r w:rsidRPr="00D536E1">
              <w:rPr>
                <w:rFonts w:cstheme="minorHAnsi"/>
              </w:rPr>
              <w:t xml:space="preserve"> Landscaping (trees and flowers plantation)</w:t>
            </w:r>
          </w:p>
        </w:tc>
        <w:tc>
          <w:tcPr>
            <w:tcW w:w="3005" w:type="dxa"/>
          </w:tcPr>
          <w:p w14:paraId="7282E9CB" w14:textId="77777777" w:rsidR="00225F6B" w:rsidRPr="00D536E1" w:rsidRDefault="00225F6B" w:rsidP="00225F6B">
            <w:pPr>
              <w:rPr>
                <w:rFonts w:cstheme="minorHAnsi"/>
              </w:rPr>
            </w:pPr>
            <w:r w:rsidRPr="00D536E1">
              <w:rPr>
                <w:rFonts w:cstheme="minorHAnsi"/>
              </w:rPr>
              <w:t>17/08/19</w:t>
            </w:r>
          </w:p>
        </w:tc>
        <w:tc>
          <w:tcPr>
            <w:tcW w:w="3006" w:type="dxa"/>
          </w:tcPr>
          <w:p w14:paraId="235009D5" w14:textId="77777777" w:rsidR="00225F6B" w:rsidRPr="00D536E1" w:rsidRDefault="00225F6B" w:rsidP="00225F6B">
            <w:pPr>
              <w:rPr>
                <w:rFonts w:cstheme="minorHAnsi"/>
              </w:rPr>
            </w:pPr>
            <w:r w:rsidRPr="00D536E1">
              <w:rPr>
                <w:rFonts w:cstheme="minorHAnsi"/>
              </w:rPr>
              <w:t>17/02/20</w:t>
            </w:r>
          </w:p>
        </w:tc>
      </w:tr>
      <w:tr w:rsidR="00225F6B" w:rsidRPr="00D536E1" w14:paraId="71404DB2" w14:textId="77777777" w:rsidTr="00563381">
        <w:tc>
          <w:tcPr>
            <w:tcW w:w="3005" w:type="dxa"/>
          </w:tcPr>
          <w:p w14:paraId="124A4B07" w14:textId="77777777" w:rsidR="00225F6B" w:rsidRPr="00D536E1" w:rsidRDefault="00225F6B" w:rsidP="00225F6B">
            <w:pPr>
              <w:rPr>
                <w:rFonts w:cstheme="minorHAnsi"/>
              </w:rPr>
            </w:pPr>
            <w:r w:rsidRPr="00D536E1">
              <w:rPr>
                <w:rFonts w:cstheme="minorHAnsi"/>
              </w:rPr>
              <w:t>Carpenters</w:t>
            </w:r>
          </w:p>
        </w:tc>
        <w:tc>
          <w:tcPr>
            <w:tcW w:w="3005" w:type="dxa"/>
          </w:tcPr>
          <w:p w14:paraId="472D0D7B" w14:textId="77777777" w:rsidR="00225F6B" w:rsidRPr="00D536E1" w:rsidRDefault="00225F6B" w:rsidP="00225F6B">
            <w:pPr>
              <w:rPr>
                <w:rFonts w:cstheme="minorHAnsi"/>
              </w:rPr>
            </w:pPr>
            <w:r w:rsidRPr="00D536E1">
              <w:rPr>
                <w:rFonts w:cstheme="minorHAnsi"/>
              </w:rPr>
              <w:t>17/08/19</w:t>
            </w:r>
          </w:p>
        </w:tc>
        <w:tc>
          <w:tcPr>
            <w:tcW w:w="3006" w:type="dxa"/>
          </w:tcPr>
          <w:p w14:paraId="266AFB88" w14:textId="77777777" w:rsidR="00225F6B" w:rsidRPr="00D536E1" w:rsidRDefault="00225F6B" w:rsidP="00225F6B">
            <w:pPr>
              <w:rPr>
                <w:rFonts w:cstheme="minorHAnsi"/>
              </w:rPr>
            </w:pPr>
            <w:r w:rsidRPr="00D536E1">
              <w:rPr>
                <w:rFonts w:cstheme="minorHAnsi"/>
              </w:rPr>
              <w:t>17/07/20</w:t>
            </w:r>
          </w:p>
        </w:tc>
      </w:tr>
      <w:tr w:rsidR="00225F6B" w:rsidRPr="00D536E1" w14:paraId="60F0476F" w14:textId="77777777" w:rsidTr="00563381">
        <w:tc>
          <w:tcPr>
            <w:tcW w:w="3005" w:type="dxa"/>
          </w:tcPr>
          <w:p w14:paraId="4AF195D5" w14:textId="77777777" w:rsidR="00225F6B" w:rsidRPr="00D536E1" w:rsidRDefault="00225F6B" w:rsidP="00225F6B">
            <w:pPr>
              <w:rPr>
                <w:rFonts w:cstheme="minorHAnsi"/>
              </w:rPr>
            </w:pPr>
            <w:r w:rsidRPr="00D536E1">
              <w:rPr>
                <w:rFonts w:cstheme="minorHAnsi"/>
              </w:rPr>
              <w:t>Plumbers</w:t>
            </w:r>
          </w:p>
        </w:tc>
        <w:tc>
          <w:tcPr>
            <w:tcW w:w="3005" w:type="dxa"/>
          </w:tcPr>
          <w:p w14:paraId="310DE312" w14:textId="77777777" w:rsidR="00225F6B" w:rsidRPr="00D536E1" w:rsidRDefault="00225F6B" w:rsidP="00225F6B">
            <w:pPr>
              <w:rPr>
                <w:rFonts w:cstheme="minorHAnsi"/>
              </w:rPr>
            </w:pPr>
            <w:r w:rsidRPr="00D536E1">
              <w:rPr>
                <w:rFonts w:cstheme="minorHAnsi"/>
              </w:rPr>
              <w:t>17/08/19</w:t>
            </w:r>
          </w:p>
        </w:tc>
        <w:tc>
          <w:tcPr>
            <w:tcW w:w="3006" w:type="dxa"/>
          </w:tcPr>
          <w:p w14:paraId="7CCD0972" w14:textId="77777777" w:rsidR="00225F6B" w:rsidRPr="00D536E1" w:rsidRDefault="00225F6B" w:rsidP="00225F6B">
            <w:pPr>
              <w:rPr>
                <w:rFonts w:cstheme="minorHAnsi"/>
              </w:rPr>
            </w:pPr>
            <w:r w:rsidRPr="00D536E1">
              <w:rPr>
                <w:rFonts w:cstheme="minorHAnsi"/>
              </w:rPr>
              <w:t>17/08/20</w:t>
            </w:r>
          </w:p>
        </w:tc>
      </w:tr>
      <w:tr w:rsidR="00225F6B" w:rsidRPr="00D536E1" w14:paraId="4E3E8D2C" w14:textId="77777777" w:rsidTr="00563381">
        <w:trPr>
          <w:trHeight w:val="169"/>
        </w:trPr>
        <w:tc>
          <w:tcPr>
            <w:tcW w:w="3005" w:type="dxa"/>
          </w:tcPr>
          <w:p w14:paraId="7CF15240" w14:textId="77777777" w:rsidR="00225F6B" w:rsidRPr="00D536E1" w:rsidRDefault="00225F6B" w:rsidP="00225F6B">
            <w:pPr>
              <w:rPr>
                <w:rFonts w:cstheme="minorHAnsi"/>
              </w:rPr>
            </w:pPr>
            <w:r w:rsidRPr="00D536E1">
              <w:rPr>
                <w:rFonts w:cstheme="minorHAnsi"/>
              </w:rPr>
              <w:t>Electricians</w:t>
            </w:r>
          </w:p>
        </w:tc>
        <w:tc>
          <w:tcPr>
            <w:tcW w:w="3005" w:type="dxa"/>
          </w:tcPr>
          <w:p w14:paraId="50ED54CA" w14:textId="77777777" w:rsidR="00225F6B" w:rsidRPr="00D536E1" w:rsidRDefault="00225F6B" w:rsidP="00225F6B">
            <w:pPr>
              <w:rPr>
                <w:rFonts w:cstheme="minorHAnsi"/>
              </w:rPr>
            </w:pPr>
            <w:r w:rsidRPr="00D536E1">
              <w:rPr>
                <w:rFonts w:cstheme="minorHAnsi"/>
              </w:rPr>
              <w:t>17/08/19</w:t>
            </w:r>
          </w:p>
        </w:tc>
        <w:tc>
          <w:tcPr>
            <w:tcW w:w="3006" w:type="dxa"/>
          </w:tcPr>
          <w:p w14:paraId="3BDAA6D2" w14:textId="77777777" w:rsidR="00225F6B" w:rsidRPr="00D536E1" w:rsidRDefault="00225F6B" w:rsidP="00225F6B">
            <w:pPr>
              <w:rPr>
                <w:rFonts w:cstheme="minorHAnsi"/>
              </w:rPr>
            </w:pPr>
            <w:r w:rsidRPr="00D536E1">
              <w:rPr>
                <w:rFonts w:cstheme="minorHAnsi"/>
              </w:rPr>
              <w:t>17/10/20</w:t>
            </w:r>
          </w:p>
        </w:tc>
      </w:tr>
      <w:tr w:rsidR="00225F6B" w:rsidRPr="00D536E1" w14:paraId="538D7848" w14:textId="77777777" w:rsidTr="00563381">
        <w:tc>
          <w:tcPr>
            <w:tcW w:w="3005" w:type="dxa"/>
          </w:tcPr>
          <w:p w14:paraId="50BAA461" w14:textId="77777777" w:rsidR="00225F6B" w:rsidRPr="00D536E1" w:rsidRDefault="00225F6B" w:rsidP="00225F6B">
            <w:pPr>
              <w:jc w:val="both"/>
              <w:rPr>
                <w:rFonts w:cstheme="minorHAnsi"/>
              </w:rPr>
            </w:pPr>
            <w:r w:rsidRPr="00D536E1">
              <w:rPr>
                <w:rFonts w:cstheme="minorHAnsi"/>
              </w:rPr>
              <w:t xml:space="preserve">The thatcher’s roofers </w:t>
            </w:r>
          </w:p>
        </w:tc>
        <w:tc>
          <w:tcPr>
            <w:tcW w:w="3005" w:type="dxa"/>
          </w:tcPr>
          <w:p w14:paraId="2340FD73" w14:textId="77777777" w:rsidR="00225F6B" w:rsidRPr="00D536E1" w:rsidRDefault="00225F6B" w:rsidP="00225F6B">
            <w:pPr>
              <w:jc w:val="both"/>
              <w:rPr>
                <w:rFonts w:cstheme="minorHAnsi"/>
              </w:rPr>
            </w:pPr>
            <w:r w:rsidRPr="00D536E1">
              <w:rPr>
                <w:rFonts w:cstheme="minorHAnsi"/>
              </w:rPr>
              <w:t>21/09/20</w:t>
            </w:r>
          </w:p>
        </w:tc>
        <w:tc>
          <w:tcPr>
            <w:tcW w:w="3006" w:type="dxa"/>
          </w:tcPr>
          <w:p w14:paraId="0F47E0F3" w14:textId="77777777" w:rsidR="00225F6B" w:rsidRPr="00D536E1" w:rsidRDefault="00225F6B" w:rsidP="00225F6B">
            <w:pPr>
              <w:jc w:val="both"/>
              <w:rPr>
                <w:rFonts w:cstheme="minorHAnsi"/>
              </w:rPr>
            </w:pPr>
            <w:r w:rsidRPr="00D536E1">
              <w:rPr>
                <w:rFonts w:cstheme="minorHAnsi"/>
              </w:rPr>
              <w:t>21/11/20</w:t>
            </w:r>
          </w:p>
        </w:tc>
      </w:tr>
      <w:tr w:rsidR="00225F6B" w:rsidRPr="00D536E1" w14:paraId="11333655" w14:textId="77777777" w:rsidTr="00563381">
        <w:tc>
          <w:tcPr>
            <w:tcW w:w="3005" w:type="dxa"/>
          </w:tcPr>
          <w:p w14:paraId="754C5039" w14:textId="77777777" w:rsidR="00225F6B" w:rsidRPr="00D536E1" w:rsidRDefault="00225F6B" w:rsidP="00225F6B">
            <w:pPr>
              <w:jc w:val="both"/>
              <w:rPr>
                <w:rFonts w:cstheme="minorHAnsi"/>
              </w:rPr>
            </w:pPr>
            <w:r w:rsidRPr="00D536E1">
              <w:rPr>
                <w:rFonts w:cstheme="minorHAnsi"/>
              </w:rPr>
              <w:t>Plasters</w:t>
            </w:r>
          </w:p>
        </w:tc>
        <w:tc>
          <w:tcPr>
            <w:tcW w:w="3005" w:type="dxa"/>
          </w:tcPr>
          <w:p w14:paraId="0BAE9465" w14:textId="77777777" w:rsidR="00225F6B" w:rsidRPr="00D536E1" w:rsidRDefault="00225F6B" w:rsidP="00225F6B">
            <w:pPr>
              <w:jc w:val="both"/>
              <w:rPr>
                <w:rFonts w:cstheme="minorHAnsi"/>
              </w:rPr>
            </w:pPr>
            <w:r w:rsidRPr="00D536E1">
              <w:rPr>
                <w:rFonts w:cstheme="minorHAnsi"/>
              </w:rPr>
              <w:t>19/11/19</w:t>
            </w:r>
          </w:p>
        </w:tc>
        <w:tc>
          <w:tcPr>
            <w:tcW w:w="3006" w:type="dxa"/>
          </w:tcPr>
          <w:p w14:paraId="437F9991" w14:textId="77777777" w:rsidR="00225F6B" w:rsidRPr="00D536E1" w:rsidRDefault="00225F6B" w:rsidP="00225F6B">
            <w:pPr>
              <w:jc w:val="both"/>
              <w:rPr>
                <w:rFonts w:cstheme="minorHAnsi"/>
              </w:rPr>
            </w:pPr>
            <w:r w:rsidRPr="00D536E1">
              <w:rPr>
                <w:rFonts w:cstheme="minorHAnsi"/>
              </w:rPr>
              <w:t>20/09/20</w:t>
            </w:r>
          </w:p>
        </w:tc>
      </w:tr>
      <w:tr w:rsidR="00225F6B" w:rsidRPr="00D536E1" w14:paraId="00BD2B91" w14:textId="77777777" w:rsidTr="00563381">
        <w:tc>
          <w:tcPr>
            <w:tcW w:w="3005" w:type="dxa"/>
          </w:tcPr>
          <w:p w14:paraId="74B80882" w14:textId="77777777" w:rsidR="00225F6B" w:rsidRPr="00D536E1" w:rsidRDefault="00225F6B" w:rsidP="00225F6B">
            <w:pPr>
              <w:jc w:val="both"/>
              <w:rPr>
                <w:rFonts w:cstheme="minorHAnsi"/>
              </w:rPr>
            </w:pPr>
            <w:r w:rsidRPr="00D536E1">
              <w:rPr>
                <w:rFonts w:cstheme="minorHAnsi"/>
              </w:rPr>
              <w:t>Ceiling fixers</w:t>
            </w:r>
          </w:p>
        </w:tc>
        <w:tc>
          <w:tcPr>
            <w:tcW w:w="3005" w:type="dxa"/>
          </w:tcPr>
          <w:p w14:paraId="532B54D1" w14:textId="77777777" w:rsidR="00225F6B" w:rsidRPr="00D536E1" w:rsidRDefault="00225F6B" w:rsidP="00225F6B">
            <w:pPr>
              <w:jc w:val="both"/>
              <w:rPr>
                <w:rFonts w:cstheme="minorHAnsi"/>
              </w:rPr>
            </w:pPr>
            <w:r w:rsidRPr="00D536E1">
              <w:rPr>
                <w:rFonts w:cstheme="minorHAnsi"/>
              </w:rPr>
              <w:t>22/11/20</w:t>
            </w:r>
          </w:p>
        </w:tc>
        <w:tc>
          <w:tcPr>
            <w:tcW w:w="3006" w:type="dxa"/>
          </w:tcPr>
          <w:p w14:paraId="4061BDDA" w14:textId="77777777" w:rsidR="00225F6B" w:rsidRPr="00D536E1" w:rsidRDefault="00225F6B" w:rsidP="00225F6B">
            <w:pPr>
              <w:jc w:val="both"/>
              <w:rPr>
                <w:rFonts w:cstheme="minorHAnsi"/>
              </w:rPr>
            </w:pPr>
            <w:r w:rsidRPr="00D536E1">
              <w:rPr>
                <w:rFonts w:cstheme="minorHAnsi"/>
              </w:rPr>
              <w:t>22/02/21</w:t>
            </w:r>
          </w:p>
        </w:tc>
      </w:tr>
      <w:tr w:rsidR="00225F6B" w:rsidRPr="00D536E1" w14:paraId="1CEB6BF4" w14:textId="77777777" w:rsidTr="00563381">
        <w:tc>
          <w:tcPr>
            <w:tcW w:w="3005" w:type="dxa"/>
          </w:tcPr>
          <w:p w14:paraId="743D0535" w14:textId="77777777" w:rsidR="00225F6B" w:rsidRPr="00D536E1" w:rsidRDefault="00225F6B" w:rsidP="00225F6B">
            <w:pPr>
              <w:jc w:val="both"/>
              <w:rPr>
                <w:rFonts w:cstheme="minorHAnsi"/>
              </w:rPr>
            </w:pPr>
            <w:r w:rsidRPr="00D536E1">
              <w:rPr>
                <w:rFonts w:cstheme="minorHAnsi"/>
              </w:rPr>
              <w:t xml:space="preserve">Scaffolders </w:t>
            </w:r>
          </w:p>
        </w:tc>
        <w:tc>
          <w:tcPr>
            <w:tcW w:w="3005" w:type="dxa"/>
          </w:tcPr>
          <w:p w14:paraId="63FDB08C" w14:textId="77777777" w:rsidR="00225F6B" w:rsidRPr="00D536E1" w:rsidRDefault="00225F6B" w:rsidP="00225F6B">
            <w:pPr>
              <w:jc w:val="both"/>
              <w:rPr>
                <w:rFonts w:cstheme="minorHAnsi"/>
              </w:rPr>
            </w:pPr>
            <w:r w:rsidRPr="00D536E1">
              <w:rPr>
                <w:rFonts w:cstheme="minorHAnsi"/>
              </w:rPr>
              <w:t>23/02/21</w:t>
            </w:r>
          </w:p>
        </w:tc>
        <w:tc>
          <w:tcPr>
            <w:tcW w:w="3006" w:type="dxa"/>
          </w:tcPr>
          <w:p w14:paraId="166ADEA0" w14:textId="77777777" w:rsidR="00225F6B" w:rsidRPr="00D536E1" w:rsidRDefault="00225F6B" w:rsidP="00225F6B">
            <w:pPr>
              <w:jc w:val="both"/>
              <w:rPr>
                <w:rFonts w:cstheme="minorHAnsi"/>
              </w:rPr>
            </w:pPr>
            <w:r w:rsidRPr="00D536E1">
              <w:rPr>
                <w:rFonts w:cstheme="minorHAnsi"/>
              </w:rPr>
              <w:t>23/05/21</w:t>
            </w:r>
          </w:p>
        </w:tc>
      </w:tr>
      <w:tr w:rsidR="00225F6B" w:rsidRPr="00D536E1" w14:paraId="0587F05A" w14:textId="77777777" w:rsidTr="00563381">
        <w:tc>
          <w:tcPr>
            <w:tcW w:w="3005" w:type="dxa"/>
          </w:tcPr>
          <w:p w14:paraId="0E994297" w14:textId="77777777" w:rsidR="00225F6B" w:rsidRPr="00D536E1" w:rsidRDefault="00225F6B" w:rsidP="00225F6B">
            <w:pPr>
              <w:jc w:val="both"/>
              <w:rPr>
                <w:rFonts w:cstheme="minorHAnsi"/>
              </w:rPr>
            </w:pPr>
            <w:r w:rsidRPr="00D536E1">
              <w:rPr>
                <w:rFonts w:cstheme="minorHAnsi"/>
              </w:rPr>
              <w:t>Doors/windows and gates</w:t>
            </w:r>
          </w:p>
        </w:tc>
        <w:tc>
          <w:tcPr>
            <w:tcW w:w="3005" w:type="dxa"/>
          </w:tcPr>
          <w:p w14:paraId="289C5141" w14:textId="77777777" w:rsidR="00225F6B" w:rsidRPr="00D536E1" w:rsidRDefault="00225F6B" w:rsidP="00225F6B">
            <w:pPr>
              <w:jc w:val="both"/>
              <w:rPr>
                <w:rFonts w:cstheme="minorHAnsi"/>
              </w:rPr>
            </w:pPr>
            <w:r w:rsidRPr="00D536E1">
              <w:rPr>
                <w:rFonts w:cstheme="minorHAnsi"/>
              </w:rPr>
              <w:t>24/05/21</w:t>
            </w:r>
          </w:p>
        </w:tc>
        <w:tc>
          <w:tcPr>
            <w:tcW w:w="3006" w:type="dxa"/>
          </w:tcPr>
          <w:p w14:paraId="0FE5FF83" w14:textId="77777777" w:rsidR="00225F6B" w:rsidRPr="00D536E1" w:rsidRDefault="00225F6B" w:rsidP="00225F6B">
            <w:pPr>
              <w:jc w:val="both"/>
              <w:rPr>
                <w:rFonts w:cstheme="minorHAnsi"/>
              </w:rPr>
            </w:pPr>
            <w:r w:rsidRPr="00D536E1">
              <w:rPr>
                <w:rFonts w:cstheme="minorHAnsi"/>
              </w:rPr>
              <w:t>24/07/21</w:t>
            </w:r>
          </w:p>
        </w:tc>
      </w:tr>
      <w:tr w:rsidR="00225F6B" w:rsidRPr="00D536E1" w14:paraId="510E0492" w14:textId="77777777" w:rsidTr="00563381">
        <w:tc>
          <w:tcPr>
            <w:tcW w:w="3005" w:type="dxa"/>
          </w:tcPr>
          <w:p w14:paraId="4B1C632B" w14:textId="77777777" w:rsidR="00225F6B" w:rsidRPr="00D536E1" w:rsidRDefault="00225F6B" w:rsidP="00225F6B">
            <w:pPr>
              <w:jc w:val="both"/>
              <w:rPr>
                <w:rFonts w:cstheme="minorHAnsi"/>
              </w:rPr>
            </w:pPr>
            <w:r w:rsidRPr="00D536E1">
              <w:rPr>
                <w:rFonts w:cstheme="minorHAnsi"/>
              </w:rPr>
              <w:t xml:space="preserve">Painters and decorators </w:t>
            </w:r>
          </w:p>
        </w:tc>
        <w:tc>
          <w:tcPr>
            <w:tcW w:w="3005" w:type="dxa"/>
          </w:tcPr>
          <w:p w14:paraId="1B15447C" w14:textId="77777777" w:rsidR="00225F6B" w:rsidRPr="00D536E1" w:rsidRDefault="00225F6B" w:rsidP="00225F6B">
            <w:pPr>
              <w:jc w:val="both"/>
              <w:rPr>
                <w:rFonts w:cstheme="minorHAnsi"/>
              </w:rPr>
            </w:pPr>
            <w:r w:rsidRPr="00D536E1">
              <w:rPr>
                <w:rFonts w:cstheme="minorHAnsi"/>
              </w:rPr>
              <w:t>25/07/21</w:t>
            </w:r>
          </w:p>
        </w:tc>
        <w:tc>
          <w:tcPr>
            <w:tcW w:w="3006" w:type="dxa"/>
          </w:tcPr>
          <w:p w14:paraId="19F1170D" w14:textId="77777777" w:rsidR="00225F6B" w:rsidRPr="00D536E1" w:rsidRDefault="00225F6B" w:rsidP="00225F6B">
            <w:pPr>
              <w:jc w:val="both"/>
              <w:rPr>
                <w:rFonts w:cstheme="minorHAnsi"/>
              </w:rPr>
            </w:pPr>
            <w:r w:rsidRPr="00D536E1">
              <w:rPr>
                <w:rFonts w:cstheme="minorHAnsi"/>
              </w:rPr>
              <w:t>25/10/21</w:t>
            </w:r>
          </w:p>
        </w:tc>
      </w:tr>
    </w:tbl>
    <w:p w14:paraId="059D5BFD" w14:textId="2CDAA28C" w:rsidR="00367B82" w:rsidRPr="00031BD3" w:rsidRDefault="00563381" w:rsidP="00031BD3">
      <w:pPr>
        <w:jc w:val="both"/>
        <w:rPr>
          <w:rFonts w:cstheme="minorHAnsi"/>
        </w:rPr>
      </w:pPr>
      <w:r w:rsidRPr="00D536E1">
        <w:rPr>
          <w:rFonts w:eastAsia="Times New Roman" w:cstheme="minorHAnsi"/>
          <w:lang w:eastAsia="en-GB"/>
        </w:rPr>
        <w:br w:type="page"/>
      </w:r>
      <w:bookmarkEnd w:id="1"/>
    </w:p>
    <w:p w14:paraId="65F5AAC7" w14:textId="77777777" w:rsidR="00367B82" w:rsidRDefault="00367B82">
      <w:pPr>
        <w:rPr>
          <w:rFonts w:cstheme="minorHAnsi"/>
          <w:b/>
        </w:rPr>
        <w:sectPr w:rsidR="00367B82" w:rsidSect="009808B5">
          <w:pgSz w:w="11906" w:h="16838"/>
          <w:pgMar w:top="1440" w:right="1440" w:bottom="1440" w:left="1440" w:header="708" w:footer="708" w:gutter="0"/>
          <w:cols w:space="708"/>
          <w:docGrid w:linePitch="360"/>
        </w:sectPr>
      </w:pPr>
    </w:p>
    <w:p w14:paraId="14EF58EA" w14:textId="5F10EBBC" w:rsidR="00184FBB" w:rsidRPr="00184FBB" w:rsidRDefault="00184FBB" w:rsidP="00184FBB">
      <w:pPr>
        <w:pStyle w:val="Heading2"/>
      </w:pPr>
      <w:bookmarkStart w:id="32" w:name="_Toc533282376"/>
      <w:r>
        <w:t xml:space="preserve">2-7 </w:t>
      </w:r>
      <w:r w:rsidRPr="00D536E1">
        <w:t>Gantt chat</w:t>
      </w:r>
      <w:bookmarkEnd w:id="32"/>
    </w:p>
    <w:p w14:paraId="02708CDB" w14:textId="6B40964B" w:rsidR="00FA58CA" w:rsidRPr="00F209D3" w:rsidRDefault="009911B8" w:rsidP="00F209D3">
      <w:pPr>
        <w:jc w:val="both"/>
        <w:rPr>
          <w:rFonts w:cstheme="minorHAnsi"/>
        </w:rPr>
      </w:pPr>
      <w:r>
        <w:rPr>
          <w:rFonts w:cstheme="minorHAnsi"/>
        </w:rPr>
        <w:br/>
      </w:r>
      <w:r w:rsidR="00FA58CA" w:rsidRPr="00F209D3">
        <w:rPr>
          <w:rFonts w:cstheme="minorHAnsi"/>
        </w:rPr>
        <w:t xml:space="preserve">The Gantt graph is a usually utilized instrument for overseeing individual and gathering progress in completing the activity steps. It is a realistic timetable that helps keep the work and desires in context. The diagram might be anything from a basic table drawn on chart paper (precedent beneath) to those produced by programming bundles, however the imperative highlights are the means to be finished </w:t>
      </w:r>
      <w:proofErr w:type="gramStart"/>
      <w:r w:rsidR="00FA58CA" w:rsidRPr="00F209D3">
        <w:rPr>
          <w:rFonts w:cstheme="minorHAnsi"/>
        </w:rPr>
        <w:t>so as to</w:t>
      </w:r>
      <w:proofErr w:type="gramEnd"/>
      <w:r w:rsidR="00FA58CA" w:rsidRPr="00F209D3">
        <w:rPr>
          <w:rFonts w:cstheme="minorHAnsi"/>
        </w:rPr>
        <w:t xml:space="preserve"> achieve the goal, the beginning and fulfilment dates and the individual responsible. Commonly, you will have a general outline following the real activities and individual diagrams for every individual with nitty gritty achievements</w:t>
      </w:r>
      <w:r w:rsidR="00F209D3" w:rsidRPr="00F209D3">
        <w:rPr>
          <w:rFonts w:cstheme="minorHAnsi"/>
        </w:rPr>
        <w:t xml:space="preserve"> </w:t>
      </w:r>
      <w:r w:rsidR="00F209D3" w:rsidRPr="00F209D3">
        <w:rPr>
          <w:rFonts w:cstheme="minorHAnsi"/>
          <w:color w:val="000000"/>
          <w:shd w:val="clear" w:color="auto" w:fill="FFFFFF"/>
        </w:rPr>
        <w:t>(</w:t>
      </w:r>
      <w:proofErr w:type="spellStart"/>
      <w:r w:rsidR="00F209D3" w:rsidRPr="00F209D3">
        <w:rPr>
          <w:rFonts w:cstheme="minorHAnsi"/>
          <w:color w:val="000000"/>
          <w:shd w:val="clear" w:color="auto" w:fill="FFFFFF"/>
        </w:rPr>
        <w:t>Plowman</w:t>
      </w:r>
      <w:proofErr w:type="spellEnd"/>
      <w:r w:rsidR="00F209D3" w:rsidRPr="00F209D3">
        <w:rPr>
          <w:rFonts w:cstheme="minorHAnsi"/>
          <w:color w:val="000000"/>
          <w:shd w:val="clear" w:color="auto" w:fill="FFFFFF"/>
        </w:rPr>
        <w:t>, 1990).</w:t>
      </w:r>
    </w:p>
    <w:p w14:paraId="5553AD18" w14:textId="77777777" w:rsidR="00FA58CA" w:rsidRDefault="00FA58CA" w:rsidP="00AE6704">
      <w:pPr>
        <w:pStyle w:val="Heading2"/>
      </w:pPr>
    </w:p>
    <w:p w14:paraId="33C1451D" w14:textId="044BD2B4" w:rsidR="00A15961" w:rsidRDefault="00367B82" w:rsidP="00A15961">
      <w:pPr>
        <w:rPr>
          <w:rFonts w:cstheme="minorHAnsi"/>
          <w:b/>
        </w:rPr>
      </w:pPr>
      <w:r>
        <w:rPr>
          <w:noProof/>
        </w:rPr>
        <w:drawing>
          <wp:inline distT="0" distB="0" distL="0" distR="0" wp14:anchorId="098C0281" wp14:editId="772EE993">
            <wp:extent cx="8863330" cy="4342765"/>
            <wp:effectExtent l="0" t="0" r="13970" b="635"/>
            <wp:docPr id="3" name="Chart 3">
              <a:extLst xmlns:a="http://schemas.openxmlformats.org/drawingml/2006/main">
                <a:ext uri="{FF2B5EF4-FFF2-40B4-BE49-F238E27FC236}">
                  <a16:creationId xmlns:a16="http://schemas.microsoft.com/office/drawing/2014/main" id="{AD877DEC-3644-430A-9B2B-C332BA9C581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Pr="00A15961">
        <w:rPr>
          <w:rFonts w:cstheme="minorHAnsi"/>
          <w:b/>
        </w:rPr>
        <w:br w:type="page"/>
      </w:r>
    </w:p>
    <w:p w14:paraId="34DACDEF" w14:textId="77777777" w:rsidR="00827A91" w:rsidRDefault="00827A91" w:rsidP="00A15961">
      <w:pPr>
        <w:pStyle w:val="ListParagraph"/>
        <w:numPr>
          <w:ilvl w:val="0"/>
          <w:numId w:val="13"/>
        </w:numPr>
        <w:rPr>
          <w:rFonts w:cstheme="minorHAnsi"/>
          <w:b/>
        </w:rPr>
        <w:sectPr w:rsidR="00827A91" w:rsidSect="00367B82">
          <w:pgSz w:w="16838" w:h="11906" w:orient="landscape"/>
          <w:pgMar w:top="1440" w:right="1440" w:bottom="1440" w:left="1440" w:header="709" w:footer="709" w:gutter="0"/>
          <w:cols w:space="708"/>
          <w:docGrid w:linePitch="360"/>
        </w:sectPr>
      </w:pPr>
    </w:p>
    <w:p w14:paraId="4FA0C6DB" w14:textId="10DC6074" w:rsidR="007000A2" w:rsidRPr="007000A2" w:rsidRDefault="00CA4E43" w:rsidP="00CA4E43">
      <w:pPr>
        <w:pStyle w:val="Heading1"/>
      </w:pPr>
      <w:bookmarkStart w:id="33" w:name="_Toc533282377"/>
      <w:r>
        <w:t xml:space="preserve">Chapter 3 </w:t>
      </w:r>
      <w:r w:rsidR="007000A2" w:rsidRPr="007000A2">
        <w:t>Critically evaluate your ability to manage a project. Use feedback from other to evaluate your own ability to plan and implement a project, identifying strengths and weaknesses. Create a self-development plan to improve your own performance in managing projects</w:t>
      </w:r>
      <w:bookmarkEnd w:id="33"/>
    </w:p>
    <w:p w14:paraId="09E112A0" w14:textId="23C1E8ED" w:rsidR="00AE1DB8" w:rsidRPr="00AE1DB8" w:rsidRDefault="00CA4E43" w:rsidP="00CA4E43">
      <w:pPr>
        <w:pStyle w:val="Heading2"/>
      </w:pPr>
      <w:r>
        <w:br/>
      </w:r>
      <w:bookmarkStart w:id="34" w:name="_Toc533282378"/>
      <w:r w:rsidR="00206FF5">
        <w:t xml:space="preserve">3-1 </w:t>
      </w:r>
      <w:r w:rsidR="00C51158">
        <w:t xml:space="preserve">SMART </w:t>
      </w:r>
      <w:r>
        <w:t>–</w:t>
      </w:r>
      <w:r w:rsidR="00C51158">
        <w:t xml:space="preserve"> Target</w:t>
      </w:r>
      <w:bookmarkEnd w:id="34"/>
      <w:r>
        <w:br/>
      </w:r>
    </w:p>
    <w:p w14:paraId="5853F31E" w14:textId="27A2A908" w:rsidR="00AE1C7C" w:rsidRPr="00AE1C7C" w:rsidRDefault="001157C1" w:rsidP="004D2ACB">
      <w:pPr>
        <w:pStyle w:val="ListParagraph"/>
        <w:numPr>
          <w:ilvl w:val="0"/>
          <w:numId w:val="13"/>
        </w:numPr>
        <w:rPr>
          <w:rFonts w:cstheme="minorHAnsi"/>
          <w:b/>
        </w:rPr>
      </w:pPr>
      <w:r w:rsidRPr="00A15961">
        <w:rPr>
          <w:rFonts w:cstheme="minorHAnsi"/>
          <w:b/>
        </w:rPr>
        <w:t>S</w:t>
      </w:r>
      <w:r w:rsidRPr="00A15961">
        <w:rPr>
          <w:rFonts w:cstheme="minorHAnsi"/>
        </w:rPr>
        <w:t xml:space="preserve">-Specific: Due to the project management great and terrible 20 years' experience working on building organization, </w:t>
      </w:r>
      <w:r w:rsidR="00CA44A9" w:rsidRPr="00A15961">
        <w:rPr>
          <w:rFonts w:cstheme="minorHAnsi"/>
        </w:rPr>
        <w:t>confidently</w:t>
      </w:r>
      <w:r w:rsidRPr="00A15961">
        <w:rPr>
          <w:rFonts w:cstheme="minorHAnsi"/>
        </w:rPr>
        <w:t xml:space="preserve"> he had various encounters working with side-based teams endeavouring to devise and execute the school construction enhancement objectives, targets, and systems. It is imp</w:t>
      </w:r>
      <w:r w:rsidR="0012730F" w:rsidRPr="00A15961">
        <w:rPr>
          <w:rFonts w:cstheme="minorHAnsi"/>
        </w:rPr>
        <w:t xml:space="preserve">ortant </w:t>
      </w:r>
      <w:r w:rsidRPr="00A15961">
        <w:rPr>
          <w:rFonts w:cstheme="minorHAnsi"/>
        </w:rPr>
        <w:t>to have an explicit load as a top priority for a project of building a school.</w:t>
      </w:r>
      <w:bookmarkStart w:id="35" w:name="_Hlk533114917"/>
    </w:p>
    <w:p w14:paraId="263B574C" w14:textId="77777777" w:rsidR="00AE1C7C" w:rsidRPr="00AE1C7C" w:rsidRDefault="00AE1C7C" w:rsidP="00AE1C7C">
      <w:pPr>
        <w:pStyle w:val="ListParagraph"/>
        <w:rPr>
          <w:rFonts w:cstheme="minorHAnsi"/>
          <w:b/>
        </w:rPr>
      </w:pPr>
    </w:p>
    <w:p w14:paraId="0D53FC58" w14:textId="7D1CE396" w:rsidR="00776E9F" w:rsidRPr="00AE1C7C" w:rsidRDefault="00A9647B" w:rsidP="004D2ACB">
      <w:pPr>
        <w:pStyle w:val="ListParagraph"/>
        <w:numPr>
          <w:ilvl w:val="0"/>
          <w:numId w:val="13"/>
        </w:numPr>
        <w:rPr>
          <w:rFonts w:cstheme="minorHAnsi"/>
          <w:b/>
        </w:rPr>
      </w:pPr>
      <w:r w:rsidRPr="00AE1C7C">
        <w:rPr>
          <w:rFonts w:cstheme="minorHAnsi"/>
          <w:b/>
        </w:rPr>
        <w:t>M</w:t>
      </w:r>
      <w:r w:rsidRPr="00AE1C7C">
        <w:rPr>
          <w:rFonts w:cstheme="minorHAnsi"/>
        </w:rPr>
        <w:t>-</w:t>
      </w:r>
      <w:r w:rsidR="004D2ACB" w:rsidRPr="004D2ACB">
        <w:t xml:space="preserve"> </w:t>
      </w:r>
      <w:r w:rsidR="004D2ACB" w:rsidRPr="004B2443">
        <w:t xml:space="preserve">Measurable: The task chief has extraordinary </w:t>
      </w:r>
      <w:r w:rsidR="004D2ACB">
        <w:t xml:space="preserve">arranging </w:t>
      </w:r>
      <w:r w:rsidR="004D2ACB" w:rsidRPr="004B2443">
        <w:t xml:space="preserve">and overseeing time, cost, and nature of the school building adventure with the </w:t>
      </w:r>
      <w:r w:rsidR="004D2ACB">
        <w:t>capacity</w:t>
      </w:r>
      <w:r w:rsidR="004D2ACB" w:rsidRPr="004B2443">
        <w:t xml:space="preserve"> of </w:t>
      </w:r>
      <w:r w:rsidR="004D2ACB">
        <w:t>convey</w:t>
      </w:r>
      <w:r w:rsidR="004D2ACB" w:rsidRPr="004B2443">
        <w:t xml:space="preserve"> </w:t>
      </w:r>
      <w:r w:rsidR="004D2ACB">
        <w:t>an</w:t>
      </w:r>
      <w:r w:rsidR="004D2ACB" w:rsidRPr="004B2443">
        <w:t xml:space="preserve"> outcome. School efficiencies to give a</w:t>
      </w:r>
      <w:r w:rsidR="004D2ACB">
        <w:t>n</w:t>
      </w:r>
      <w:r w:rsidR="004D2ACB" w:rsidRPr="004B2443">
        <w:t xml:space="preserve"> ensured and strong learning space and empowers understudies and teachers to grant for </w:t>
      </w:r>
      <w:r w:rsidR="004D2ACB">
        <w:t xml:space="preserve">specific </w:t>
      </w:r>
      <w:r w:rsidR="004D2ACB" w:rsidRPr="004B2443">
        <w:t xml:space="preserve">time to learn and academic </w:t>
      </w:r>
      <w:r w:rsidR="004D2ACB">
        <w:t>advancement</w:t>
      </w:r>
      <w:r w:rsidR="004D2ACB" w:rsidRPr="004B2443">
        <w:t>.</w:t>
      </w:r>
    </w:p>
    <w:p w14:paraId="08A50A74" w14:textId="77777777" w:rsidR="004D2ACB" w:rsidRPr="004D2ACB" w:rsidRDefault="004D2ACB" w:rsidP="004D2ACB"/>
    <w:bookmarkEnd w:id="35"/>
    <w:p w14:paraId="34AE4C6D" w14:textId="2879DC01" w:rsidR="001157C1" w:rsidRPr="00CA4E43" w:rsidRDefault="001157C1" w:rsidP="00D2054E">
      <w:pPr>
        <w:pStyle w:val="ListParagraph"/>
        <w:numPr>
          <w:ilvl w:val="0"/>
          <w:numId w:val="9"/>
        </w:numPr>
        <w:jc w:val="both"/>
        <w:rPr>
          <w:rFonts w:eastAsia="Times New Roman" w:cstheme="minorHAnsi"/>
          <w:lang w:eastAsia="en-GB"/>
        </w:rPr>
      </w:pPr>
      <w:r w:rsidRPr="00D2054E">
        <w:rPr>
          <w:rFonts w:cstheme="minorHAnsi"/>
          <w:b/>
        </w:rPr>
        <w:t>A</w:t>
      </w:r>
      <w:r w:rsidRPr="00D2054E">
        <w:rPr>
          <w:rFonts w:cstheme="minorHAnsi"/>
        </w:rPr>
        <w:t xml:space="preserve"> - Achievement: Effectively and proficiently should be a structure that will guarantees certain task inside the project to work legitimately and inside the characterized structures. Also target creating and executing frameworks to guarantee that the correct project is chosen and subsidized in the opportune way. Also, the framework upgrades process where the school building or parts of the school facility, for example, electricity, air control, game and cleanliness are made progressively alluring to both the kids and teachers to which it will enhance learning conditions.</w:t>
      </w:r>
    </w:p>
    <w:p w14:paraId="69FB9C95" w14:textId="77777777" w:rsidR="00CA4E43" w:rsidRPr="00CA4E43" w:rsidRDefault="00CA4E43" w:rsidP="00CA4E43">
      <w:pPr>
        <w:pStyle w:val="ListParagraph"/>
        <w:jc w:val="both"/>
        <w:rPr>
          <w:rFonts w:eastAsia="Times New Roman" w:cstheme="minorHAnsi"/>
          <w:lang w:eastAsia="en-GB"/>
        </w:rPr>
      </w:pPr>
    </w:p>
    <w:p w14:paraId="1A4163B8" w14:textId="4920EAA2" w:rsidR="00D2054E" w:rsidRPr="00776E9F" w:rsidRDefault="001157C1" w:rsidP="00D2054E">
      <w:pPr>
        <w:pStyle w:val="ListParagraph"/>
        <w:numPr>
          <w:ilvl w:val="0"/>
          <w:numId w:val="8"/>
        </w:numPr>
        <w:jc w:val="both"/>
        <w:rPr>
          <w:rFonts w:cstheme="minorHAnsi"/>
        </w:rPr>
      </w:pPr>
      <w:r w:rsidRPr="00D2054E">
        <w:rPr>
          <w:rFonts w:cstheme="minorHAnsi"/>
          <w:b/>
        </w:rPr>
        <w:t>R</w:t>
      </w:r>
      <w:r w:rsidRPr="00D2054E">
        <w:rPr>
          <w:rFonts w:cstheme="minorHAnsi"/>
        </w:rPr>
        <w:t>-Realistic: The school building should indicate flawless workmanship, be inside size limitations, meet all other design prerequisite, demonstrate originality. Quantifiable goal additionally made the action testable, which mean the project and different stakeholders have tried and changed a plan before turning in the project. Consequently, present objective is realistic the project group will make their endeavours</w:t>
      </w:r>
      <w:r w:rsidR="003C1239">
        <w:rPr>
          <w:rFonts w:cstheme="minorHAnsi"/>
        </w:rPr>
        <w:t xml:space="preserve"> </w:t>
      </w:r>
      <w:r w:rsidR="003C1239">
        <w:rPr>
          <w:rFonts w:ascii="Arial" w:hAnsi="Arial" w:cs="Arial"/>
          <w:color w:val="000000"/>
          <w:sz w:val="20"/>
          <w:szCs w:val="20"/>
          <w:shd w:val="clear" w:color="auto" w:fill="FFFFFF"/>
        </w:rPr>
        <w:t>(E and M, 2009).</w:t>
      </w:r>
    </w:p>
    <w:p w14:paraId="264BA556" w14:textId="77777777" w:rsidR="00776E9F" w:rsidRDefault="00776E9F" w:rsidP="00776E9F">
      <w:pPr>
        <w:pStyle w:val="ListParagraph"/>
        <w:jc w:val="both"/>
        <w:rPr>
          <w:rFonts w:cstheme="minorHAnsi"/>
        </w:rPr>
      </w:pPr>
    </w:p>
    <w:p w14:paraId="31AF15F8" w14:textId="6518DA11" w:rsidR="001157C1" w:rsidRPr="00D2054E" w:rsidRDefault="001157C1" w:rsidP="00D2054E">
      <w:pPr>
        <w:pStyle w:val="ListParagraph"/>
        <w:numPr>
          <w:ilvl w:val="0"/>
          <w:numId w:val="8"/>
        </w:numPr>
        <w:jc w:val="both"/>
        <w:rPr>
          <w:rFonts w:cstheme="minorHAnsi"/>
        </w:rPr>
      </w:pPr>
      <w:r w:rsidRPr="00D2054E">
        <w:rPr>
          <w:rFonts w:cstheme="minorHAnsi"/>
          <w:b/>
        </w:rPr>
        <w:t>T</w:t>
      </w:r>
      <w:r w:rsidRPr="00D2054E">
        <w:rPr>
          <w:rFonts w:cstheme="minorHAnsi"/>
        </w:rPr>
        <w:t>-Timely: On time, on budget, and inside scope is an assignment inside the project life cycle that is followed and arranged or legitimately evaluated if vital, this will guarantee the project</w:t>
      </w:r>
      <w:r w:rsidR="00E80E69">
        <w:rPr>
          <w:rFonts w:cstheme="minorHAnsi"/>
        </w:rPr>
        <w:t xml:space="preserve"> </w:t>
      </w:r>
      <w:r w:rsidRPr="00D2054E">
        <w:rPr>
          <w:rFonts w:cstheme="minorHAnsi"/>
        </w:rPr>
        <w:t xml:space="preserve">of building a community schools </w:t>
      </w:r>
      <w:r w:rsidR="00CA4E43">
        <w:rPr>
          <w:rFonts w:cstheme="minorHAnsi"/>
        </w:rPr>
        <w:t>are</w:t>
      </w:r>
      <w:r w:rsidRPr="00D2054E">
        <w:rPr>
          <w:rFonts w:cstheme="minorHAnsi"/>
        </w:rPr>
        <w:t xml:space="preserve"> on track and will be finished on time and will be beneficial. About motivating individuals to guarantee the project respect responsibilities to deliver as guaranteed with the goal that they can deliver what they require them to deliver at the perfect time in the correct way.</w:t>
      </w:r>
    </w:p>
    <w:p w14:paraId="140B5EFC" w14:textId="77777777" w:rsidR="00A45F86" w:rsidRPr="00D536E1" w:rsidRDefault="00A45F86" w:rsidP="00D536E1">
      <w:pPr>
        <w:jc w:val="both"/>
        <w:rPr>
          <w:rStyle w:val="Hyperlink"/>
          <w:rFonts w:cstheme="minorHAnsi"/>
        </w:rPr>
      </w:pPr>
    </w:p>
    <w:p w14:paraId="0B371068" w14:textId="52907799" w:rsidR="00146D07" w:rsidRPr="00D536E1" w:rsidRDefault="00206FF5" w:rsidP="00776E9F">
      <w:pPr>
        <w:pStyle w:val="Heading2"/>
      </w:pPr>
      <w:bookmarkStart w:id="36" w:name="_Toc533282379"/>
      <w:r>
        <w:t xml:space="preserve">3-2 </w:t>
      </w:r>
      <w:r w:rsidR="00146D07" w:rsidRPr="00D536E1">
        <w:t>Risk management</w:t>
      </w:r>
      <w:bookmarkEnd w:id="36"/>
    </w:p>
    <w:p w14:paraId="12F7DC3E" w14:textId="465170B5" w:rsidR="00146D07" w:rsidRPr="00D536E1" w:rsidRDefault="00E23061" w:rsidP="00E23061">
      <w:pPr>
        <w:spacing w:before="240"/>
        <w:jc w:val="both"/>
        <w:rPr>
          <w:rFonts w:cstheme="minorHAnsi"/>
        </w:rPr>
      </w:pPr>
      <w:r w:rsidRPr="00D536E1">
        <w:rPr>
          <w:rFonts w:cstheme="minorHAnsi"/>
        </w:rPr>
        <w:t>Risk management is a key part of project of the project</w:t>
      </w:r>
      <w:r>
        <w:rPr>
          <w:rFonts w:cstheme="minorHAnsi"/>
        </w:rPr>
        <w:t xml:space="preserve"> </w:t>
      </w:r>
      <w:r>
        <w:rPr>
          <w:rFonts w:ascii="Arial" w:hAnsi="Arial" w:cs="Arial"/>
          <w:color w:val="000000"/>
          <w:sz w:val="20"/>
          <w:szCs w:val="20"/>
          <w:shd w:val="clear" w:color="auto" w:fill="FFFFFF"/>
        </w:rPr>
        <w:t>(Royer, 2000)</w:t>
      </w:r>
      <w:r>
        <w:rPr>
          <w:rFonts w:cstheme="minorHAnsi"/>
        </w:rPr>
        <w:t xml:space="preserve"> is telling us that</w:t>
      </w:r>
      <w:r w:rsidR="00BF5E94" w:rsidRPr="00D536E1">
        <w:rPr>
          <w:rFonts w:cstheme="minorHAnsi"/>
        </w:rPr>
        <w:t xml:space="preserve"> project</w:t>
      </w:r>
      <w:r w:rsidR="00FD1694" w:rsidRPr="00D536E1">
        <w:rPr>
          <w:rFonts w:cstheme="minorHAnsi"/>
        </w:rPr>
        <w:t xml:space="preserve"> points in key undertaking </w:t>
      </w:r>
      <w:r w:rsidR="00BF5E94" w:rsidRPr="00D536E1">
        <w:rPr>
          <w:rFonts w:cstheme="minorHAnsi"/>
        </w:rPr>
        <w:t>mana</w:t>
      </w:r>
      <w:r w:rsidR="002E7E0C" w:rsidRPr="00D536E1">
        <w:rPr>
          <w:rFonts w:cstheme="minorHAnsi"/>
        </w:rPr>
        <w:t>ge</w:t>
      </w:r>
      <w:r w:rsidR="00BF5E94" w:rsidRPr="00D536E1">
        <w:rPr>
          <w:rFonts w:cstheme="minorHAnsi"/>
        </w:rPr>
        <w:t>ment</w:t>
      </w:r>
      <w:r w:rsidR="00FD1694" w:rsidRPr="00D536E1">
        <w:rPr>
          <w:rFonts w:cstheme="minorHAnsi"/>
        </w:rPr>
        <w:t xml:space="preserve"> productions discovered </w:t>
      </w:r>
      <w:r w:rsidR="00892212" w:rsidRPr="00D536E1">
        <w:rPr>
          <w:rFonts w:cstheme="minorHAnsi"/>
        </w:rPr>
        <w:t>risk management</w:t>
      </w:r>
      <w:r w:rsidR="00FD1694" w:rsidRPr="00D536E1">
        <w:rPr>
          <w:rFonts w:cstheme="minorHAnsi"/>
        </w:rPr>
        <w:t xml:space="preserve"> the to have one of the most astounding rates of event.</w:t>
      </w:r>
      <w:r w:rsidR="00D15DDC" w:rsidRPr="00D536E1">
        <w:rPr>
          <w:rFonts w:cstheme="minorHAnsi"/>
        </w:rPr>
        <w:t xml:space="preserve"> </w:t>
      </w:r>
      <w:r w:rsidR="004D72AB" w:rsidRPr="00D536E1">
        <w:rPr>
          <w:rFonts w:cstheme="minorHAnsi"/>
        </w:rPr>
        <w:t xml:space="preserve">Risk management is on a very basic level a decision-making including cautious thought of the certainties and </w:t>
      </w:r>
      <w:r w:rsidR="00D15DDC" w:rsidRPr="00D536E1">
        <w:rPr>
          <w:rFonts w:cstheme="minorHAnsi"/>
        </w:rPr>
        <w:t>risks</w:t>
      </w:r>
      <w:r w:rsidR="004D72AB" w:rsidRPr="00D536E1">
        <w:rPr>
          <w:rFonts w:cstheme="minorHAnsi"/>
        </w:rPr>
        <w:t xml:space="preserve">, which can have noteworthy results on the </w:t>
      </w:r>
      <w:r w:rsidR="00D15DDC" w:rsidRPr="00D536E1">
        <w:rPr>
          <w:rFonts w:cstheme="minorHAnsi"/>
        </w:rPr>
        <w:t>final</w:t>
      </w:r>
      <w:r w:rsidR="004D72AB" w:rsidRPr="00D536E1">
        <w:rPr>
          <w:rFonts w:cstheme="minorHAnsi"/>
        </w:rPr>
        <w:t xml:space="preserve"> result of </w:t>
      </w:r>
      <w:r w:rsidR="00D15DDC" w:rsidRPr="00D536E1">
        <w:rPr>
          <w:rFonts w:cstheme="minorHAnsi"/>
        </w:rPr>
        <w:t>this project</w:t>
      </w:r>
      <w:r w:rsidR="004D72AB" w:rsidRPr="00D536E1">
        <w:rPr>
          <w:rFonts w:cstheme="minorHAnsi"/>
        </w:rPr>
        <w:t xml:space="preserve">. Attributable to its impossible to miss nature the </w:t>
      </w:r>
      <w:r w:rsidR="00D15DDC" w:rsidRPr="00D536E1">
        <w:rPr>
          <w:rFonts w:cstheme="minorHAnsi"/>
        </w:rPr>
        <w:t>construction</w:t>
      </w:r>
      <w:r w:rsidR="004D72AB" w:rsidRPr="00D536E1">
        <w:rPr>
          <w:rFonts w:cstheme="minorHAnsi"/>
        </w:rPr>
        <w:t xml:space="preserve"> business is exposed to more vulnerability and </w:t>
      </w:r>
      <w:r w:rsidR="00D15DDC" w:rsidRPr="00D536E1">
        <w:rPr>
          <w:rFonts w:cstheme="minorHAnsi"/>
        </w:rPr>
        <w:t>risk</w:t>
      </w:r>
      <w:r w:rsidR="004D72AB" w:rsidRPr="00D536E1">
        <w:rPr>
          <w:rFonts w:cstheme="minorHAnsi"/>
        </w:rPr>
        <w:t xml:space="preserve"> than numerous different </w:t>
      </w:r>
      <w:r w:rsidR="00D15DDC" w:rsidRPr="00D536E1">
        <w:rPr>
          <w:rFonts w:cstheme="minorHAnsi"/>
        </w:rPr>
        <w:t>industries</w:t>
      </w:r>
      <w:r w:rsidR="00535334">
        <w:rPr>
          <w:rFonts w:cstheme="minorHAnsi"/>
        </w:rPr>
        <w:t xml:space="preserve"> </w:t>
      </w:r>
      <w:r w:rsidR="00535334">
        <w:rPr>
          <w:rFonts w:ascii="Arial" w:hAnsi="Arial" w:cs="Arial"/>
          <w:color w:val="000000"/>
          <w:sz w:val="20"/>
          <w:szCs w:val="20"/>
          <w:shd w:val="clear" w:color="auto" w:fill="FFFFFF"/>
        </w:rPr>
        <w:t>(Hlaing et al., 2008)</w:t>
      </w:r>
      <w:r w:rsidR="00D15DDC" w:rsidRPr="00D536E1">
        <w:rPr>
          <w:rFonts w:cstheme="minorHAnsi"/>
        </w:rPr>
        <w:t>.</w:t>
      </w:r>
      <w:r>
        <w:rPr>
          <w:rFonts w:cstheme="minorHAnsi"/>
        </w:rPr>
        <w:t xml:space="preserve"> </w:t>
      </w:r>
      <w:r w:rsidR="00146D07" w:rsidRPr="00D536E1">
        <w:rPr>
          <w:rFonts w:cstheme="minorHAnsi"/>
        </w:rPr>
        <w:t>Risk management planning is also called Mitigation planning,</w:t>
      </w:r>
      <w:r>
        <w:rPr>
          <w:rFonts w:cstheme="minorHAnsi"/>
        </w:rPr>
        <w:t xml:space="preserve"> h</w:t>
      </w:r>
      <w:r w:rsidR="00146D07" w:rsidRPr="00D536E1">
        <w:rPr>
          <w:rFonts w:cstheme="minorHAnsi"/>
        </w:rPr>
        <w:t>ea</w:t>
      </w:r>
      <w:r w:rsidR="00733A62" w:rsidRPr="00D536E1">
        <w:rPr>
          <w:rFonts w:cstheme="minorHAnsi"/>
        </w:rPr>
        <w:t>l</w:t>
      </w:r>
      <w:r w:rsidR="00146D07" w:rsidRPr="00D536E1">
        <w:rPr>
          <w:rFonts w:cstheme="minorHAnsi"/>
        </w:rPr>
        <w:t>th and safety plan are also required for the project in accordance. Usually a risk management must be available in the process of project life-circle. Prevention of misuse of materials, lack of a proper investigation, bad workmanship on the site, faulty design, poor construction technique, absence of supervisor</w:t>
      </w:r>
      <w:r w:rsidR="00667B0C">
        <w:rPr>
          <w:rFonts w:cstheme="minorHAnsi"/>
        </w:rPr>
        <w:t xml:space="preserve"> </w:t>
      </w:r>
      <w:r w:rsidR="00667B0C">
        <w:rPr>
          <w:rFonts w:ascii="Arial" w:hAnsi="Arial" w:cs="Arial"/>
          <w:color w:val="000000"/>
          <w:sz w:val="20"/>
          <w:szCs w:val="20"/>
          <w:shd w:val="clear" w:color="auto" w:fill="FFFFFF"/>
        </w:rPr>
        <w:t>(Rafferty and Williams, 2014)</w:t>
      </w:r>
      <w:r w:rsidR="00146D07" w:rsidRPr="00D536E1">
        <w:rPr>
          <w:rFonts w:cstheme="minorHAnsi"/>
        </w:rPr>
        <w:t xml:space="preserve">. </w:t>
      </w:r>
      <w:r w:rsidR="007000A2">
        <w:rPr>
          <w:rFonts w:cstheme="minorHAnsi"/>
        </w:rPr>
        <w:t xml:space="preserve">Is necessary to have </w:t>
      </w:r>
      <w:r w:rsidR="00322807">
        <w:rPr>
          <w:rFonts w:cstheme="minorHAnsi"/>
        </w:rPr>
        <w:t>to monitor the progress constantly in order to guarantee delivery of the anticipated outcome</w:t>
      </w:r>
      <w:r w:rsidR="00733A62" w:rsidRPr="00D536E1">
        <w:rPr>
          <w:rFonts w:cstheme="minorHAnsi"/>
        </w:rPr>
        <w:t>.</w:t>
      </w:r>
    </w:p>
    <w:p w14:paraId="3B01B54E" w14:textId="36FCD704" w:rsidR="00672EF2" w:rsidRPr="00D536E1" w:rsidRDefault="00206FF5" w:rsidP="00776E9F">
      <w:pPr>
        <w:pStyle w:val="Heading2"/>
      </w:pPr>
      <w:bookmarkStart w:id="37" w:name="_Toc533282380"/>
      <w:r>
        <w:t>3-</w:t>
      </w:r>
      <w:r w:rsidR="00742C68">
        <w:t>3</w:t>
      </w:r>
      <w:r>
        <w:t xml:space="preserve"> </w:t>
      </w:r>
      <w:r w:rsidR="00672EF2" w:rsidRPr="00D536E1">
        <w:t>Project stage and procedures</w:t>
      </w:r>
      <w:bookmarkEnd w:id="37"/>
    </w:p>
    <w:p w14:paraId="0DB6FF74" w14:textId="6B32A098" w:rsidR="00672EF2" w:rsidRPr="00793011" w:rsidRDefault="00776E9F" w:rsidP="00D536E1">
      <w:pPr>
        <w:jc w:val="both"/>
        <w:rPr>
          <w:rStyle w:val="Hyperlink"/>
          <w:rFonts w:cstheme="minorHAnsi"/>
          <w:color w:val="auto"/>
          <w:u w:val="none"/>
        </w:rPr>
      </w:pPr>
      <w:r>
        <w:rPr>
          <w:rFonts w:cstheme="minorHAnsi"/>
        </w:rPr>
        <w:br/>
      </w:r>
      <w:r w:rsidR="00672EF2" w:rsidRPr="00D536E1">
        <w:rPr>
          <w:rFonts w:cstheme="minorHAnsi"/>
        </w:rPr>
        <w:t>Project management is a process that involves planning and control methods that give a comprehensive view of handling projects in any industrial or commercial sector. Rapid changes in global economy, developments in technology, increase in competition and improvement in quality of products and services have added to complexities in project management requiring skilled people and threatening possible delays. The project managers should avoid these ten key problems highlight delays arising from lack of skills, manpower productivity, lack of control of project manager, shortage of labour or in general “manpower related issues”; planning and approval, changes in design, poor control, obtaining permit or generally in “methods related issues” together with delay in delivery of material or “supply chain issues” and owner payment delays, cash ﬂow problems or “money issues</w:t>
      </w:r>
      <w:r w:rsidR="006C6421">
        <w:rPr>
          <w:rFonts w:cstheme="minorHAnsi"/>
        </w:rPr>
        <w:t xml:space="preserve"> </w:t>
      </w:r>
      <w:r w:rsidR="006C6421">
        <w:rPr>
          <w:rFonts w:ascii="Arial" w:hAnsi="Arial" w:cs="Arial"/>
          <w:color w:val="000000"/>
          <w:sz w:val="20"/>
          <w:szCs w:val="20"/>
          <w:shd w:val="clear" w:color="auto" w:fill="FFFFFF"/>
        </w:rPr>
        <w:t>(Sumit and Tan, 2012)</w:t>
      </w:r>
      <w:r w:rsidR="00672EF2" w:rsidRPr="00D536E1">
        <w:rPr>
          <w:rFonts w:cstheme="minorHAnsi"/>
        </w:rPr>
        <w:t>. An accurate picture is however difﬁcult to construct with contractors blaming clients and their consultants for delays and vice versa.</w:t>
      </w:r>
    </w:p>
    <w:p w14:paraId="0C01B87F" w14:textId="6CDA7F42" w:rsidR="00672EF2" w:rsidRPr="00D536E1" w:rsidRDefault="00206FF5" w:rsidP="00776E9F">
      <w:pPr>
        <w:pStyle w:val="Heading2"/>
      </w:pPr>
      <w:bookmarkStart w:id="38" w:name="_Toc533282381"/>
      <w:r>
        <w:t xml:space="preserve">3-4 </w:t>
      </w:r>
      <w:r w:rsidR="00672EF2" w:rsidRPr="00D536E1">
        <w:t>Project Health and Safety (Execution)</w:t>
      </w:r>
      <w:bookmarkEnd w:id="38"/>
    </w:p>
    <w:p w14:paraId="2698D475" w14:textId="1047C688" w:rsidR="00672EF2" w:rsidRPr="00D536E1" w:rsidRDefault="00776E9F" w:rsidP="00D536E1">
      <w:pPr>
        <w:jc w:val="both"/>
        <w:rPr>
          <w:rFonts w:cstheme="minorHAnsi"/>
        </w:rPr>
      </w:pPr>
      <w:r>
        <w:rPr>
          <w:sz w:val="24"/>
          <w:szCs w:val="24"/>
        </w:rPr>
        <w:br/>
      </w:r>
      <w:r w:rsidR="00211480" w:rsidRPr="009F6318">
        <w:rPr>
          <w:sz w:val="24"/>
          <w:szCs w:val="24"/>
        </w:rPr>
        <w:t>Project manager</w:t>
      </w:r>
      <w:r w:rsidR="00211480">
        <w:rPr>
          <w:sz w:val="24"/>
          <w:szCs w:val="24"/>
        </w:rPr>
        <w:t>s, architects, design engineers and construction supervisors have</w:t>
      </w:r>
      <w:r w:rsidR="00211480" w:rsidRPr="00137B49">
        <w:rPr>
          <w:sz w:val="24"/>
          <w:szCs w:val="24"/>
        </w:rPr>
        <w:t xml:space="preserve">, can possibly diminish word related </w:t>
      </w:r>
      <w:r w:rsidR="00211480">
        <w:rPr>
          <w:sz w:val="24"/>
          <w:szCs w:val="24"/>
        </w:rPr>
        <w:t>injuries</w:t>
      </w:r>
      <w:r w:rsidR="00211480" w:rsidRPr="00137B49">
        <w:rPr>
          <w:sz w:val="24"/>
          <w:szCs w:val="24"/>
        </w:rPr>
        <w:t xml:space="preserve"> on the building site since essential drivers of </w:t>
      </w:r>
      <w:r w:rsidR="00211480">
        <w:rPr>
          <w:sz w:val="24"/>
          <w:szCs w:val="24"/>
        </w:rPr>
        <w:t xml:space="preserve">incidents </w:t>
      </w:r>
      <w:r w:rsidR="00211480" w:rsidRPr="00137B49">
        <w:rPr>
          <w:sz w:val="24"/>
          <w:szCs w:val="24"/>
        </w:rPr>
        <w:t xml:space="preserve">are identified with the materials, </w:t>
      </w:r>
      <w:r w:rsidR="00211480">
        <w:rPr>
          <w:sz w:val="24"/>
          <w:szCs w:val="24"/>
        </w:rPr>
        <w:t>equipments</w:t>
      </w:r>
      <w:r w:rsidR="00211480" w:rsidRPr="00137B49">
        <w:rPr>
          <w:sz w:val="24"/>
          <w:szCs w:val="24"/>
        </w:rPr>
        <w:t xml:space="preserve">, working environments and work group. Amid the school building </w:t>
      </w:r>
      <w:r w:rsidR="00211480">
        <w:rPr>
          <w:sz w:val="24"/>
          <w:szCs w:val="24"/>
        </w:rPr>
        <w:t>planning</w:t>
      </w:r>
      <w:r w:rsidR="00211480" w:rsidRPr="00137B49">
        <w:rPr>
          <w:sz w:val="24"/>
          <w:szCs w:val="24"/>
        </w:rPr>
        <w:t xml:space="preserve">, more secure structures had been made to decrease the </w:t>
      </w:r>
      <w:r w:rsidR="00211480">
        <w:rPr>
          <w:sz w:val="24"/>
          <w:szCs w:val="24"/>
        </w:rPr>
        <w:t>safety</w:t>
      </w:r>
      <w:r w:rsidR="00211480" w:rsidRPr="00137B49">
        <w:rPr>
          <w:sz w:val="24"/>
          <w:szCs w:val="24"/>
        </w:rPr>
        <w:t xml:space="preserve"> reliance on the </w:t>
      </w:r>
      <w:r w:rsidR="00211480">
        <w:rPr>
          <w:sz w:val="24"/>
          <w:szCs w:val="24"/>
        </w:rPr>
        <w:t>workers</w:t>
      </w:r>
      <w:r w:rsidR="00211480" w:rsidRPr="00137B49">
        <w:rPr>
          <w:sz w:val="24"/>
          <w:szCs w:val="24"/>
        </w:rPr>
        <w:t xml:space="preserve"> </w:t>
      </w:r>
      <w:r w:rsidR="00211480">
        <w:rPr>
          <w:sz w:val="24"/>
          <w:szCs w:val="24"/>
        </w:rPr>
        <w:t>behaviours</w:t>
      </w:r>
      <w:r w:rsidR="00211480" w:rsidRPr="00137B49">
        <w:rPr>
          <w:sz w:val="24"/>
          <w:szCs w:val="24"/>
        </w:rPr>
        <w:t xml:space="preserve"> and measures </w:t>
      </w:r>
      <w:r w:rsidR="00211480">
        <w:rPr>
          <w:sz w:val="24"/>
          <w:szCs w:val="24"/>
        </w:rPr>
        <w:t>on site</w:t>
      </w:r>
      <w:r w:rsidR="00211480" w:rsidRPr="00137B49">
        <w:rPr>
          <w:sz w:val="24"/>
          <w:szCs w:val="24"/>
        </w:rPr>
        <w:t>.</w:t>
      </w:r>
      <w:r w:rsidR="00073A29">
        <w:rPr>
          <w:sz w:val="24"/>
          <w:szCs w:val="24"/>
        </w:rPr>
        <w:t xml:space="preserve"> </w:t>
      </w:r>
      <w:r w:rsidR="00211480" w:rsidRPr="00F617AC">
        <w:rPr>
          <w:sz w:val="24"/>
          <w:szCs w:val="24"/>
        </w:rPr>
        <w:t xml:space="preserve">The facilitator for the school building arranging and anticipating will organize the utilization of applicable workplace rules which </w:t>
      </w:r>
      <w:r w:rsidR="00211480">
        <w:rPr>
          <w:sz w:val="24"/>
          <w:szCs w:val="24"/>
        </w:rPr>
        <w:t>during</w:t>
      </w:r>
      <w:r w:rsidR="00211480" w:rsidRPr="00F617AC">
        <w:rPr>
          <w:sz w:val="24"/>
          <w:szCs w:val="24"/>
        </w:rPr>
        <w:t xml:space="preserve"> each period of the arranging and anticipating stage be pursued on the topic of the building stage and in addition the use of the building. The building workplace facilitator will ensure that a workplace plan is made and get ready documentation which portrays the building's </w:t>
      </w:r>
      <w:r w:rsidR="00211480">
        <w:rPr>
          <w:sz w:val="24"/>
          <w:szCs w:val="24"/>
        </w:rPr>
        <w:t>construction</w:t>
      </w:r>
      <w:r w:rsidR="00211480" w:rsidRPr="00F617AC">
        <w:rPr>
          <w:sz w:val="24"/>
          <w:szCs w:val="24"/>
        </w:rPr>
        <w:t xml:space="preserve">, </w:t>
      </w:r>
      <w:r w:rsidR="00211480">
        <w:rPr>
          <w:sz w:val="24"/>
          <w:szCs w:val="24"/>
        </w:rPr>
        <w:t>design</w:t>
      </w:r>
      <w:r w:rsidR="00211480" w:rsidRPr="00F617AC">
        <w:rPr>
          <w:sz w:val="24"/>
          <w:szCs w:val="24"/>
        </w:rPr>
        <w:t xml:space="preserve"> and the building </w:t>
      </w:r>
      <w:r w:rsidR="00211480">
        <w:rPr>
          <w:sz w:val="24"/>
          <w:szCs w:val="24"/>
        </w:rPr>
        <w:t>products</w:t>
      </w:r>
      <w:r w:rsidR="00211480" w:rsidRPr="00F617AC">
        <w:rPr>
          <w:sz w:val="24"/>
          <w:szCs w:val="24"/>
        </w:rPr>
        <w:t xml:space="preserve"> being utilized</w:t>
      </w:r>
      <w:r w:rsidR="00E20005">
        <w:rPr>
          <w:sz w:val="24"/>
          <w:szCs w:val="24"/>
        </w:rPr>
        <w:t xml:space="preserve"> </w:t>
      </w:r>
      <w:r w:rsidR="00E20005">
        <w:rPr>
          <w:rFonts w:ascii="Arial" w:hAnsi="Arial" w:cs="Arial"/>
          <w:color w:val="000000"/>
          <w:sz w:val="20"/>
          <w:szCs w:val="20"/>
          <w:shd w:val="clear" w:color="auto" w:fill="FFFFFF"/>
        </w:rPr>
        <w:t>(Lena and J, 2014)</w:t>
      </w:r>
      <w:r w:rsidR="00211480" w:rsidRPr="00F617AC">
        <w:rPr>
          <w:sz w:val="24"/>
          <w:szCs w:val="24"/>
        </w:rPr>
        <w:t>.</w:t>
      </w:r>
      <w:r w:rsidR="00211480">
        <w:rPr>
          <w:sz w:val="24"/>
          <w:szCs w:val="24"/>
        </w:rPr>
        <w:t xml:space="preserve">                                                                                                                                                           </w:t>
      </w:r>
    </w:p>
    <w:p w14:paraId="7C901DB1" w14:textId="629E5BA5" w:rsidR="00672EF2" w:rsidRPr="00D536E1" w:rsidRDefault="00206FF5" w:rsidP="00760D96">
      <w:pPr>
        <w:pStyle w:val="Heading2"/>
      </w:pPr>
      <w:bookmarkStart w:id="39" w:name="_Toc533282382"/>
      <w:r>
        <w:t xml:space="preserve">3-5 </w:t>
      </w:r>
      <w:r w:rsidR="00672EF2" w:rsidRPr="00D536E1">
        <w:t>Benefit of the project (School building)</w:t>
      </w:r>
      <w:bookmarkEnd w:id="39"/>
    </w:p>
    <w:p w14:paraId="2585F96C" w14:textId="5015CB70" w:rsidR="00793011" w:rsidRPr="00A705FA" w:rsidRDefault="00760D96" w:rsidP="00793011">
      <w:pPr>
        <w:rPr>
          <w:sz w:val="24"/>
          <w:szCs w:val="24"/>
        </w:rPr>
      </w:pPr>
      <w:r>
        <w:rPr>
          <w:sz w:val="24"/>
          <w:szCs w:val="24"/>
        </w:rPr>
        <w:br/>
      </w:r>
      <w:r w:rsidR="00793011">
        <w:rPr>
          <w:sz w:val="24"/>
          <w:szCs w:val="24"/>
        </w:rPr>
        <w:t>The benefit of the project building a primary school is to</w:t>
      </w:r>
      <w:r w:rsidR="00A40F57">
        <w:rPr>
          <w:sz w:val="24"/>
          <w:szCs w:val="24"/>
        </w:rPr>
        <w:t xml:space="preserve"> </w:t>
      </w:r>
      <w:r w:rsidR="00A40F57">
        <w:rPr>
          <w:rFonts w:cstheme="minorHAnsi"/>
        </w:rPr>
        <w:t>give exceptional current century</w:t>
      </w:r>
      <w:r w:rsidR="00A40F57" w:rsidRPr="00D536E1">
        <w:rPr>
          <w:rFonts w:cstheme="minorHAnsi"/>
        </w:rPr>
        <w:t xml:space="preserve"> state funded </w:t>
      </w:r>
      <w:r w:rsidR="00A40F57">
        <w:rPr>
          <w:rFonts w:cstheme="minorHAnsi"/>
        </w:rPr>
        <w:t xml:space="preserve">school building to help with educational achievement to the low-class understudies  </w:t>
      </w:r>
      <w:r w:rsidR="00A40F57">
        <w:rPr>
          <w:sz w:val="24"/>
          <w:szCs w:val="24"/>
        </w:rPr>
        <w:t xml:space="preserve">      </w:t>
      </w:r>
      <w:r w:rsidR="00B80065">
        <w:rPr>
          <w:sz w:val="24"/>
          <w:szCs w:val="24"/>
        </w:rPr>
        <w:t>a</w:t>
      </w:r>
      <w:r w:rsidR="00793011">
        <w:rPr>
          <w:sz w:val="24"/>
          <w:szCs w:val="24"/>
        </w:rPr>
        <w:t xml:space="preserve">cross the local government of Adjarra. </w:t>
      </w:r>
      <w:r w:rsidR="00793011">
        <w:t>At the point when the school meets understudies' fundamental mental necessities, students turn out to be progressively dedicated to the school's standards, esteem and objectives. Furthermore, by enrolling in keeping up that feeling of community, the school gives chances to students to learn abilities, and create propensities that will profit them all through their live.</w:t>
      </w:r>
    </w:p>
    <w:p w14:paraId="32EAF47D" w14:textId="5E89E9C5" w:rsidR="006B5DCC" w:rsidRPr="00D536E1" w:rsidRDefault="006B5DCC" w:rsidP="00760D96">
      <w:pPr>
        <w:pStyle w:val="Heading1"/>
      </w:pPr>
      <w:bookmarkStart w:id="40" w:name="_Toc533282383"/>
      <w:bookmarkEnd w:id="2"/>
      <w:bookmarkEnd w:id="26"/>
      <w:r w:rsidRPr="00D536E1">
        <w:t>Conclusion</w:t>
      </w:r>
      <w:bookmarkEnd w:id="40"/>
    </w:p>
    <w:p w14:paraId="7AB22B02" w14:textId="39E5BDAD" w:rsidR="006B5DCC" w:rsidRPr="00D536E1" w:rsidRDefault="006B5DCC" w:rsidP="00D536E1">
      <w:pPr>
        <w:jc w:val="both"/>
        <w:rPr>
          <w:rFonts w:cstheme="minorHAnsi"/>
        </w:rPr>
      </w:pPr>
      <w:r w:rsidRPr="00D536E1">
        <w:rPr>
          <w:rFonts w:cstheme="minorHAnsi"/>
        </w:rPr>
        <w:t>It can be brief from the present examination that arranging is one</w:t>
      </w:r>
      <w:r w:rsidR="000B1D59" w:rsidRPr="00D536E1">
        <w:rPr>
          <w:rFonts w:cstheme="minorHAnsi"/>
        </w:rPr>
        <w:t xml:space="preserve"> of</w:t>
      </w:r>
      <w:r w:rsidRPr="00D536E1">
        <w:rPr>
          <w:rFonts w:cstheme="minorHAnsi"/>
        </w:rPr>
        <w:t xml:space="preserve"> the basic parts of accomplishing business objectives and targets the best possible way. The destinations of the undertaking are set up by considering SMART targets then ready to accomplish the objective in legitimate and productive course. In addition, with the assistance of various stages and additionally methods, the project manager effectively ready to make an arrangement accomplishment in the worldwide market. Further, to plan the system graph, Gantt chart, and additionally basic way, is taken into thought. Other than that, it very well may be discovered from the basic way that, the present project will complete withi</w:t>
      </w:r>
      <w:r w:rsidR="00526442">
        <w:rPr>
          <w:rFonts w:cstheme="minorHAnsi"/>
        </w:rPr>
        <w:t>n 18</w:t>
      </w:r>
      <w:r w:rsidRPr="00D536E1">
        <w:rPr>
          <w:rFonts w:cstheme="minorHAnsi"/>
        </w:rPr>
        <w:t xml:space="preserve"> months. The project planning accomplishment because of the accomplishment and met surpasses the expectation for the stakeholders. The executive sponsors with the council authority, the project manager, stakeholders, the customers(supplies), subcontractors, construction teams, and other managers from different divisions, both proper communications were kept up of the required assets and data with the end goal to keep any hindrances to communication process among themselves. Different project management were connected in other to make the planning arranging more exact and all around characterized. Different project management tools were connected in other to make the project planning more exact and all around characterized. The project members executed the project plan, the advancement was checked always in other to ensure conveyance of the foreseen result. The project management plan and project documents archives improvement as outputs from the arranging procedure gathering, investigate all parts of the extension, time, cost, quality, interchanges, HR, dangers, acquisitions, and partners. During the construction of the school building arranging, more secure plans had been made to lessen the wellbeing's reliance on the specialist’s practices and measures on the site. The project landscaping desire programs was emphatically set up for what the building and environment should look like.</w:t>
      </w:r>
    </w:p>
    <w:p w14:paraId="2028F67F" w14:textId="38E2AE43" w:rsidR="00476EBA" w:rsidRDefault="006B5DCC" w:rsidP="00D536E1">
      <w:pPr>
        <w:jc w:val="both"/>
        <w:rPr>
          <w:rFonts w:cstheme="minorHAnsi"/>
        </w:rPr>
      </w:pPr>
      <w:r w:rsidRPr="00D536E1">
        <w:rPr>
          <w:rFonts w:cstheme="minorHAnsi"/>
        </w:rPr>
        <w:t xml:space="preserve"> The benefit of the project building a school is to meet the school students’ basic psychological needs, students turn out to be progressively dedicated to the school’s standard, esteem and objectives. The school will give chances to understudies to learn and build skills and create propensities that will benefit them throughout their liv</w:t>
      </w:r>
      <w:r w:rsidR="00AE736C">
        <w:rPr>
          <w:rFonts w:cstheme="minorHAnsi"/>
        </w:rPr>
        <w:t>e.</w:t>
      </w:r>
    </w:p>
    <w:p w14:paraId="26647EE1" w14:textId="77777777" w:rsidR="00476EBA" w:rsidRDefault="00476EBA">
      <w:pPr>
        <w:rPr>
          <w:rFonts w:cstheme="minorHAnsi"/>
        </w:rPr>
      </w:pPr>
      <w:r>
        <w:rPr>
          <w:rFonts w:cstheme="minorHAnsi"/>
        </w:rPr>
        <w:br w:type="page"/>
      </w:r>
    </w:p>
    <w:p w14:paraId="4999B6A6" w14:textId="77777777" w:rsidR="002E260D" w:rsidRDefault="002E260D" w:rsidP="00DB388D">
      <w:pPr>
        <w:pStyle w:val="Heading1"/>
      </w:pPr>
      <w:bookmarkStart w:id="41" w:name="_Toc533282384"/>
      <w:r>
        <w:t>References</w:t>
      </w:r>
      <w:bookmarkEnd w:id="41"/>
    </w:p>
    <w:p w14:paraId="1E5A2D2C" w14:textId="77777777" w:rsidR="002E260D" w:rsidRPr="00AA24C4" w:rsidRDefault="002E260D" w:rsidP="002E260D">
      <w:pPr>
        <w:pStyle w:val="NormalWeb"/>
        <w:spacing w:before="0" w:beforeAutospacing="0" w:after="180" w:afterAutospacing="0"/>
        <w:ind w:left="450" w:hanging="450"/>
        <w:rPr>
          <w:rFonts w:asciiTheme="minorHAnsi" w:hAnsiTheme="minorHAnsi" w:cstheme="minorHAnsi"/>
          <w:color w:val="000000"/>
          <w:sz w:val="20"/>
          <w:szCs w:val="20"/>
        </w:rPr>
      </w:pPr>
      <w:proofErr w:type="spellStart"/>
      <w:r w:rsidRPr="00AA24C4">
        <w:rPr>
          <w:rFonts w:asciiTheme="minorHAnsi" w:hAnsiTheme="minorHAnsi" w:cstheme="minorHAnsi"/>
          <w:color w:val="000000"/>
          <w:sz w:val="20"/>
          <w:szCs w:val="20"/>
        </w:rPr>
        <w:t>Besner</w:t>
      </w:r>
      <w:proofErr w:type="spellEnd"/>
      <w:r w:rsidRPr="00AA24C4">
        <w:rPr>
          <w:rFonts w:asciiTheme="minorHAnsi" w:hAnsiTheme="minorHAnsi" w:cstheme="minorHAnsi"/>
          <w:color w:val="000000"/>
          <w:sz w:val="20"/>
          <w:szCs w:val="20"/>
        </w:rPr>
        <w:t>, C. and Hobbs, B. (2018). </w:t>
      </w:r>
      <w:r w:rsidRPr="00AA24C4">
        <w:rPr>
          <w:rFonts w:asciiTheme="minorHAnsi" w:hAnsiTheme="minorHAnsi" w:cstheme="minorHAnsi"/>
          <w:i/>
          <w:iCs/>
          <w:color w:val="000000"/>
          <w:sz w:val="20"/>
          <w:szCs w:val="20"/>
        </w:rPr>
        <w:t xml:space="preserve">Project Management Practice, Generic or Contextual: A Reality Check - Claude </w:t>
      </w:r>
      <w:proofErr w:type="spellStart"/>
      <w:r w:rsidRPr="00AA24C4">
        <w:rPr>
          <w:rFonts w:asciiTheme="minorHAnsi" w:hAnsiTheme="minorHAnsi" w:cstheme="minorHAnsi"/>
          <w:i/>
          <w:iCs/>
          <w:color w:val="000000"/>
          <w:sz w:val="20"/>
          <w:szCs w:val="20"/>
        </w:rPr>
        <w:t>Besner</w:t>
      </w:r>
      <w:proofErr w:type="spellEnd"/>
      <w:r w:rsidRPr="00AA24C4">
        <w:rPr>
          <w:rFonts w:asciiTheme="minorHAnsi" w:hAnsiTheme="minorHAnsi" w:cstheme="minorHAnsi"/>
          <w:i/>
          <w:iCs/>
          <w:color w:val="000000"/>
          <w:sz w:val="20"/>
          <w:szCs w:val="20"/>
        </w:rPr>
        <w:t>, Brian Hobbs, 2008</w:t>
      </w:r>
      <w:r w:rsidRPr="00AA24C4">
        <w:rPr>
          <w:rFonts w:asciiTheme="minorHAnsi" w:hAnsiTheme="minorHAnsi" w:cstheme="minorHAnsi"/>
          <w:color w:val="000000"/>
          <w:sz w:val="20"/>
          <w:szCs w:val="20"/>
        </w:rPr>
        <w:t>. [online] Journals.sagepub.com. Available at: https://journals.sagepub.com/doi/abs/10.1002/pmj.20033 [Accessed 16 Dec. 2018].</w:t>
      </w:r>
    </w:p>
    <w:p w14:paraId="0483A344" w14:textId="77777777" w:rsidR="002E260D" w:rsidRPr="00AA24C4" w:rsidRDefault="002E260D" w:rsidP="002E260D">
      <w:pPr>
        <w:pStyle w:val="NormalWeb"/>
        <w:spacing w:before="0" w:beforeAutospacing="0" w:after="180" w:afterAutospacing="0"/>
        <w:ind w:left="450" w:hanging="450"/>
        <w:rPr>
          <w:rFonts w:asciiTheme="minorHAnsi" w:hAnsiTheme="minorHAnsi" w:cstheme="minorHAnsi"/>
          <w:color w:val="000000"/>
          <w:sz w:val="20"/>
          <w:szCs w:val="20"/>
        </w:rPr>
      </w:pPr>
      <w:r w:rsidRPr="00AA24C4">
        <w:rPr>
          <w:rFonts w:asciiTheme="minorHAnsi" w:hAnsiTheme="minorHAnsi" w:cstheme="minorHAnsi"/>
          <w:color w:val="000000"/>
          <w:sz w:val="20"/>
          <w:szCs w:val="20"/>
        </w:rPr>
        <w:t>C, F. (2000). </w:t>
      </w:r>
      <w:r w:rsidRPr="00AA24C4">
        <w:rPr>
          <w:rFonts w:asciiTheme="minorHAnsi" w:hAnsiTheme="minorHAnsi" w:cstheme="minorHAnsi"/>
          <w:i/>
          <w:iCs/>
          <w:color w:val="000000"/>
          <w:sz w:val="20"/>
          <w:szCs w:val="20"/>
        </w:rPr>
        <w:t>Developments in performance-based building codes and standards</w:t>
      </w:r>
      <w:r w:rsidRPr="00AA24C4">
        <w:rPr>
          <w:rFonts w:asciiTheme="minorHAnsi" w:hAnsiTheme="minorHAnsi" w:cstheme="minorHAnsi"/>
          <w:color w:val="000000"/>
          <w:sz w:val="20"/>
          <w:szCs w:val="20"/>
        </w:rPr>
        <w:t>. [online] Media.proquest.com. Available at: https://search.proquest.com/docview/214636798?pq-origsite=gscholar [Accessed 16 Dec. 2018].</w:t>
      </w:r>
    </w:p>
    <w:p w14:paraId="491B169C" w14:textId="77777777" w:rsidR="002E260D" w:rsidRPr="00AA24C4" w:rsidRDefault="002E260D" w:rsidP="002E260D">
      <w:pPr>
        <w:pStyle w:val="NormalWeb"/>
        <w:spacing w:before="0" w:beforeAutospacing="0" w:after="180" w:afterAutospacing="0"/>
        <w:ind w:left="450" w:hanging="450"/>
        <w:rPr>
          <w:rFonts w:asciiTheme="minorHAnsi" w:hAnsiTheme="minorHAnsi" w:cstheme="minorHAnsi"/>
          <w:color w:val="000000"/>
          <w:sz w:val="20"/>
          <w:szCs w:val="20"/>
        </w:rPr>
      </w:pPr>
      <w:r w:rsidRPr="00AA24C4">
        <w:rPr>
          <w:rFonts w:asciiTheme="minorHAnsi" w:hAnsiTheme="minorHAnsi" w:cstheme="minorHAnsi"/>
          <w:color w:val="000000"/>
          <w:sz w:val="20"/>
          <w:szCs w:val="20"/>
        </w:rPr>
        <w:t>E, C. and M, C. (2009). </w:t>
      </w:r>
      <w:r w:rsidRPr="00AA24C4">
        <w:rPr>
          <w:rFonts w:asciiTheme="minorHAnsi" w:hAnsiTheme="minorHAnsi" w:cstheme="minorHAnsi"/>
          <w:i/>
          <w:iCs/>
          <w:color w:val="000000"/>
          <w:sz w:val="20"/>
          <w:szCs w:val="20"/>
        </w:rPr>
        <w:t>Give Students an Engineering Edge - Add a Measurable Outcome to Bridge-Building Project</w:t>
      </w:r>
      <w:r w:rsidRPr="00AA24C4">
        <w:rPr>
          <w:rFonts w:asciiTheme="minorHAnsi" w:hAnsiTheme="minorHAnsi" w:cstheme="minorHAnsi"/>
          <w:color w:val="000000"/>
          <w:sz w:val="20"/>
          <w:szCs w:val="20"/>
        </w:rPr>
        <w:t>. [online] Search-proquest-com.ezproxy.uwtsd.ac.uk. Available at: https://search-proquest-com.ezproxy.uwtsd.ac.uk/abicomplete/docview/896361628/abstract/3D35E67A2A224F83PQ/1?accountid=130472 [Accessed 16 Dec. 2018].</w:t>
      </w:r>
    </w:p>
    <w:p w14:paraId="25B89EAA" w14:textId="77777777" w:rsidR="002E260D" w:rsidRPr="00AA24C4" w:rsidRDefault="002E260D" w:rsidP="002E260D">
      <w:pPr>
        <w:pStyle w:val="NormalWeb"/>
        <w:spacing w:before="0" w:beforeAutospacing="0" w:after="180" w:afterAutospacing="0"/>
        <w:ind w:left="450" w:hanging="450"/>
        <w:rPr>
          <w:rFonts w:asciiTheme="minorHAnsi" w:hAnsiTheme="minorHAnsi" w:cstheme="minorHAnsi"/>
          <w:color w:val="000000"/>
          <w:sz w:val="20"/>
          <w:szCs w:val="20"/>
        </w:rPr>
      </w:pPr>
      <w:r w:rsidRPr="00AA24C4">
        <w:rPr>
          <w:rFonts w:asciiTheme="minorHAnsi" w:hAnsiTheme="minorHAnsi" w:cstheme="minorHAnsi"/>
          <w:color w:val="000000"/>
          <w:sz w:val="20"/>
          <w:szCs w:val="20"/>
        </w:rPr>
        <w:t>Frida, L. (2015). </w:t>
      </w:r>
      <w:r w:rsidRPr="00AA24C4">
        <w:rPr>
          <w:rFonts w:asciiTheme="minorHAnsi" w:hAnsiTheme="minorHAnsi" w:cstheme="minorHAnsi"/>
          <w:i/>
          <w:iCs/>
          <w:color w:val="000000"/>
          <w:sz w:val="20"/>
          <w:szCs w:val="20"/>
        </w:rPr>
        <w:t>Goal diversity and resource development in an inter-organisational project</w:t>
      </w:r>
      <w:r w:rsidRPr="00AA24C4">
        <w:rPr>
          <w:rFonts w:asciiTheme="minorHAnsi" w:hAnsiTheme="minorHAnsi" w:cstheme="minorHAnsi"/>
          <w:color w:val="000000"/>
          <w:sz w:val="20"/>
          <w:szCs w:val="20"/>
        </w:rPr>
        <w:t>. [online] Search-proquest-com.ezproxy.uwtsd.ac.uk. Available at: https://search-proquest-com.ezproxy.uwtsd.ac.uk/abicomplete/docview/1675831301/abstract/39EE21603C514210PQ/1?accountid=130472 [Accessed 16 Dec. 2018].</w:t>
      </w:r>
    </w:p>
    <w:p w14:paraId="36AB9721" w14:textId="77777777" w:rsidR="002E260D" w:rsidRPr="00AA24C4" w:rsidRDefault="002E260D" w:rsidP="002E260D">
      <w:pPr>
        <w:pStyle w:val="NormalWeb"/>
        <w:spacing w:before="0" w:beforeAutospacing="0" w:after="180" w:afterAutospacing="0"/>
        <w:ind w:left="450" w:hanging="450"/>
        <w:rPr>
          <w:rFonts w:asciiTheme="minorHAnsi" w:hAnsiTheme="minorHAnsi" w:cstheme="minorHAnsi"/>
          <w:color w:val="000000"/>
          <w:sz w:val="20"/>
          <w:szCs w:val="20"/>
        </w:rPr>
      </w:pPr>
      <w:proofErr w:type="spellStart"/>
      <w:r w:rsidRPr="00AA24C4">
        <w:rPr>
          <w:rFonts w:asciiTheme="minorHAnsi" w:hAnsiTheme="minorHAnsi" w:cstheme="minorHAnsi"/>
          <w:color w:val="000000"/>
          <w:sz w:val="20"/>
          <w:szCs w:val="20"/>
        </w:rPr>
        <w:t>Garris</w:t>
      </w:r>
      <w:proofErr w:type="spellEnd"/>
      <w:r w:rsidRPr="00AA24C4">
        <w:rPr>
          <w:rFonts w:asciiTheme="minorHAnsi" w:hAnsiTheme="minorHAnsi" w:cstheme="minorHAnsi"/>
          <w:color w:val="000000"/>
          <w:sz w:val="20"/>
          <w:szCs w:val="20"/>
        </w:rPr>
        <w:t>, L. (2006). </w:t>
      </w:r>
      <w:r w:rsidRPr="00AA24C4">
        <w:rPr>
          <w:rFonts w:asciiTheme="minorHAnsi" w:hAnsiTheme="minorHAnsi" w:cstheme="minorHAnsi"/>
          <w:i/>
          <w:iCs/>
          <w:color w:val="000000"/>
          <w:sz w:val="20"/>
          <w:szCs w:val="20"/>
        </w:rPr>
        <w:t>Landscaping 101</w:t>
      </w:r>
      <w:r w:rsidRPr="00AA24C4">
        <w:rPr>
          <w:rFonts w:asciiTheme="minorHAnsi" w:hAnsiTheme="minorHAnsi" w:cstheme="minorHAnsi"/>
          <w:color w:val="000000"/>
          <w:sz w:val="20"/>
          <w:szCs w:val="20"/>
        </w:rPr>
        <w:t>. [online] Media.proquest.com. Available at: https://search-proquest-com.ezproxy.uwtsd.ac.uk/docview/210228199/fulltextPDF/33D244123E664C49PQ/1?accountid=130472 [Accessed 16 Dec. 2018].</w:t>
      </w:r>
    </w:p>
    <w:p w14:paraId="6FD1AFBE" w14:textId="4AF47EA7" w:rsidR="002E260D" w:rsidRPr="00AA24C4" w:rsidRDefault="002E260D" w:rsidP="002E260D">
      <w:pPr>
        <w:pStyle w:val="NormalWeb"/>
        <w:spacing w:before="0" w:beforeAutospacing="0" w:after="180" w:afterAutospacing="0"/>
        <w:ind w:left="450" w:hanging="450"/>
        <w:rPr>
          <w:rFonts w:asciiTheme="minorHAnsi" w:hAnsiTheme="minorHAnsi" w:cstheme="minorHAnsi"/>
          <w:color w:val="000000"/>
          <w:sz w:val="20"/>
          <w:szCs w:val="20"/>
        </w:rPr>
      </w:pPr>
      <w:r w:rsidRPr="00AA24C4">
        <w:rPr>
          <w:rFonts w:asciiTheme="minorHAnsi" w:hAnsiTheme="minorHAnsi" w:cstheme="minorHAnsi"/>
          <w:color w:val="000000"/>
          <w:sz w:val="20"/>
          <w:szCs w:val="20"/>
        </w:rPr>
        <w:t>Hlaing, N., Singh, D., Tiong, R. and Ehrlich, E. (2008). </w:t>
      </w:r>
      <w:r w:rsidRPr="00AA24C4">
        <w:rPr>
          <w:rFonts w:asciiTheme="minorHAnsi" w:hAnsiTheme="minorHAnsi" w:cstheme="minorHAnsi"/>
          <w:i/>
          <w:iCs/>
          <w:color w:val="000000"/>
          <w:sz w:val="20"/>
          <w:szCs w:val="20"/>
        </w:rPr>
        <w:t>Journal of Financial Management of Property and Construction; Bingley</w:t>
      </w:r>
      <w:r w:rsidRPr="00AA24C4">
        <w:rPr>
          <w:rFonts w:asciiTheme="minorHAnsi" w:hAnsiTheme="minorHAnsi" w:cstheme="minorHAnsi"/>
          <w:color w:val="000000"/>
          <w:sz w:val="20"/>
          <w:szCs w:val="20"/>
        </w:rPr>
        <w:t>. [online] Search-proquest-com.ezproxy.uwtsd.ac.uk. Available at: https://search-proquest-com.ezproxy.uwtsd.ac.uk/abicomplete/docview/1012765800/abstract/48B552AFA374195PQ/1?accountid=130472 [Accessed 16 Dec. 2018].</w:t>
      </w:r>
    </w:p>
    <w:p w14:paraId="20ABA682" w14:textId="1D541BA5" w:rsidR="00701129" w:rsidRPr="00AA24C4" w:rsidRDefault="00701129" w:rsidP="002E260D">
      <w:pPr>
        <w:pStyle w:val="NormalWeb"/>
        <w:spacing w:before="0" w:beforeAutospacing="0" w:after="180" w:afterAutospacing="0"/>
        <w:ind w:left="450" w:hanging="450"/>
        <w:rPr>
          <w:rFonts w:asciiTheme="minorHAnsi" w:hAnsiTheme="minorHAnsi" w:cstheme="minorHAnsi"/>
          <w:color w:val="000000"/>
          <w:sz w:val="20"/>
          <w:szCs w:val="20"/>
        </w:rPr>
      </w:pPr>
      <w:r w:rsidRPr="00AA24C4">
        <w:rPr>
          <w:rFonts w:asciiTheme="minorHAnsi" w:hAnsiTheme="minorHAnsi" w:cstheme="minorHAnsi"/>
          <w:color w:val="000000"/>
          <w:sz w:val="20"/>
          <w:szCs w:val="20"/>
          <w:shd w:val="clear" w:color="auto" w:fill="FFFFFF"/>
        </w:rPr>
        <w:t>J, K. (2006). </w:t>
      </w:r>
      <w:r w:rsidRPr="00AA24C4">
        <w:rPr>
          <w:rFonts w:asciiTheme="minorHAnsi" w:hAnsiTheme="minorHAnsi" w:cstheme="minorHAnsi"/>
          <w:i/>
          <w:iCs/>
          <w:color w:val="000000"/>
          <w:sz w:val="20"/>
          <w:szCs w:val="20"/>
          <w:shd w:val="clear" w:color="auto" w:fill="FFFFFF"/>
        </w:rPr>
        <w:t>Evaluating Stakeholder Theory</w:t>
      </w:r>
      <w:r w:rsidRPr="00AA24C4">
        <w:rPr>
          <w:rFonts w:asciiTheme="minorHAnsi" w:hAnsiTheme="minorHAnsi" w:cstheme="minorHAnsi"/>
          <w:color w:val="000000"/>
          <w:sz w:val="20"/>
          <w:szCs w:val="20"/>
          <w:shd w:val="clear" w:color="auto" w:fill="FFFFFF"/>
        </w:rPr>
        <w:t>. [online] Search-proquest-com.ezproxy.uwtsd.ac.uk. Available at: https://search-proquest-com.ezproxy.uwtsd.ac.uk/abicomplete/docview/198158132/DF3CF7D470C1410EPQ/14?accountid=130472 [Accessed 22 Dec. 2018].</w:t>
      </w:r>
    </w:p>
    <w:p w14:paraId="48824664" w14:textId="77777777" w:rsidR="002E260D" w:rsidRPr="00AA24C4" w:rsidRDefault="002E260D" w:rsidP="002E260D">
      <w:pPr>
        <w:pStyle w:val="NormalWeb"/>
        <w:spacing w:before="0" w:beforeAutospacing="0" w:after="180" w:afterAutospacing="0"/>
        <w:ind w:left="450" w:hanging="450"/>
        <w:rPr>
          <w:rFonts w:asciiTheme="minorHAnsi" w:hAnsiTheme="minorHAnsi" w:cstheme="minorHAnsi"/>
          <w:color w:val="000000"/>
          <w:sz w:val="20"/>
          <w:szCs w:val="20"/>
        </w:rPr>
      </w:pPr>
      <w:r w:rsidRPr="00AA24C4">
        <w:rPr>
          <w:rFonts w:asciiTheme="minorHAnsi" w:hAnsiTheme="minorHAnsi" w:cstheme="minorHAnsi"/>
          <w:color w:val="000000"/>
          <w:sz w:val="20"/>
          <w:szCs w:val="20"/>
        </w:rPr>
        <w:t>Lena, A. and J, L. (2014). </w:t>
      </w:r>
      <w:r w:rsidRPr="00AA24C4">
        <w:rPr>
          <w:rFonts w:asciiTheme="minorHAnsi" w:hAnsiTheme="minorHAnsi" w:cstheme="minorHAnsi"/>
          <w:i/>
          <w:iCs/>
          <w:color w:val="000000"/>
          <w:sz w:val="20"/>
          <w:szCs w:val="20"/>
        </w:rPr>
        <w:t>Health and safety coordinators in building projects</w:t>
      </w:r>
      <w:r w:rsidRPr="00AA24C4">
        <w:rPr>
          <w:rFonts w:asciiTheme="minorHAnsi" w:hAnsiTheme="minorHAnsi" w:cstheme="minorHAnsi"/>
          <w:color w:val="000000"/>
          <w:sz w:val="20"/>
          <w:szCs w:val="20"/>
        </w:rPr>
        <w:t>. [online] Search-proquest-com.ezproxy.uwtsd.ac.uk. Available at: https://search-proquest-com.ezproxy.uwtsd.ac.uk/abicomplete/docview/2081645071/abstract/F2355D14E9484E23PQ/1?accountid=130472 [Accessed 16 Dec. 2018].</w:t>
      </w:r>
    </w:p>
    <w:p w14:paraId="48D345BE" w14:textId="77777777" w:rsidR="002E260D" w:rsidRPr="00AA24C4" w:rsidRDefault="002E260D" w:rsidP="002E260D">
      <w:pPr>
        <w:pStyle w:val="NormalWeb"/>
        <w:spacing w:before="0" w:beforeAutospacing="0" w:after="180" w:afterAutospacing="0"/>
        <w:ind w:left="450" w:hanging="450"/>
        <w:rPr>
          <w:rFonts w:asciiTheme="minorHAnsi" w:hAnsiTheme="minorHAnsi" w:cstheme="minorHAnsi"/>
          <w:color w:val="000000"/>
          <w:sz w:val="20"/>
          <w:szCs w:val="20"/>
        </w:rPr>
      </w:pPr>
      <w:r w:rsidRPr="00AA24C4">
        <w:rPr>
          <w:rFonts w:asciiTheme="minorHAnsi" w:hAnsiTheme="minorHAnsi" w:cstheme="minorHAnsi"/>
          <w:color w:val="000000"/>
          <w:sz w:val="20"/>
          <w:szCs w:val="20"/>
        </w:rPr>
        <w:t>Lucie, L., Maxine, D., Philip, B. and Neil, E. (2004). </w:t>
      </w:r>
      <w:r w:rsidRPr="00AA24C4">
        <w:rPr>
          <w:rFonts w:asciiTheme="minorHAnsi" w:hAnsiTheme="minorHAnsi" w:cstheme="minorHAnsi"/>
          <w:i/>
          <w:iCs/>
          <w:color w:val="000000"/>
          <w:sz w:val="20"/>
          <w:szCs w:val="20"/>
        </w:rPr>
        <w:t>Evaluating Plan Implementation: A Conformance-Based Methodology</w:t>
      </w:r>
      <w:r w:rsidRPr="00AA24C4">
        <w:rPr>
          <w:rFonts w:asciiTheme="minorHAnsi" w:hAnsiTheme="minorHAnsi" w:cstheme="minorHAnsi"/>
          <w:color w:val="000000"/>
          <w:sz w:val="20"/>
          <w:szCs w:val="20"/>
        </w:rPr>
        <w:t>. [online] Media.proquest.com. Available at: https://search-proquest-com.ezproxy.uwtsd.ac.uk/abicomplete/docview/229627500/fulltextPDF/D5467B9C8F2E445CPQ/8?accountid=130472 [Accessed 16 Dec. 2018].</w:t>
      </w:r>
    </w:p>
    <w:p w14:paraId="6C275493" w14:textId="77777777" w:rsidR="002E260D" w:rsidRPr="00AA24C4" w:rsidRDefault="002E260D" w:rsidP="002E260D">
      <w:pPr>
        <w:pStyle w:val="NormalWeb"/>
        <w:spacing w:before="0" w:beforeAutospacing="0" w:after="180" w:afterAutospacing="0"/>
        <w:ind w:left="450" w:hanging="450"/>
        <w:rPr>
          <w:rFonts w:asciiTheme="minorHAnsi" w:hAnsiTheme="minorHAnsi" w:cstheme="minorHAnsi"/>
          <w:color w:val="000000"/>
          <w:sz w:val="20"/>
          <w:szCs w:val="20"/>
        </w:rPr>
      </w:pPr>
      <w:r w:rsidRPr="00AA24C4">
        <w:rPr>
          <w:rFonts w:asciiTheme="minorHAnsi" w:hAnsiTheme="minorHAnsi" w:cstheme="minorHAnsi"/>
          <w:color w:val="000000"/>
          <w:sz w:val="20"/>
          <w:szCs w:val="20"/>
        </w:rPr>
        <w:t>Mark, M. (2014). </w:t>
      </w:r>
      <w:r w:rsidRPr="00AA24C4">
        <w:rPr>
          <w:rFonts w:asciiTheme="minorHAnsi" w:hAnsiTheme="minorHAnsi" w:cstheme="minorHAnsi"/>
          <w:i/>
          <w:iCs/>
          <w:color w:val="000000"/>
          <w:sz w:val="20"/>
          <w:szCs w:val="20"/>
        </w:rPr>
        <w:t>The role of agency in project initiation decisions</w:t>
      </w:r>
      <w:r w:rsidRPr="00AA24C4">
        <w:rPr>
          <w:rFonts w:asciiTheme="minorHAnsi" w:hAnsiTheme="minorHAnsi" w:cstheme="minorHAnsi"/>
          <w:color w:val="000000"/>
          <w:sz w:val="20"/>
          <w:szCs w:val="20"/>
        </w:rPr>
        <w:t>. [online] Search-proquest-com.ezproxy.uwtsd.ac.uk. Available at: https://search-proquest-com.ezproxy.uwtsd.ac.uk/abicomplete/docview/1536528113/abstract/1A9EB9DAE5F64BCAPQ/1?accountid=130472 [Accessed 16 Dec. 2018].</w:t>
      </w:r>
    </w:p>
    <w:p w14:paraId="3BE48157" w14:textId="77777777" w:rsidR="002E260D" w:rsidRPr="00AA24C4" w:rsidRDefault="002E260D" w:rsidP="002E260D">
      <w:pPr>
        <w:pStyle w:val="NormalWeb"/>
        <w:spacing w:before="0" w:beforeAutospacing="0" w:after="180" w:afterAutospacing="0"/>
        <w:ind w:left="450" w:hanging="450"/>
        <w:rPr>
          <w:rFonts w:asciiTheme="minorHAnsi" w:hAnsiTheme="minorHAnsi" w:cstheme="minorHAnsi"/>
          <w:color w:val="000000"/>
          <w:sz w:val="20"/>
          <w:szCs w:val="20"/>
        </w:rPr>
      </w:pPr>
      <w:r w:rsidRPr="00AA24C4">
        <w:rPr>
          <w:rFonts w:asciiTheme="minorHAnsi" w:hAnsiTheme="minorHAnsi" w:cstheme="minorHAnsi"/>
          <w:color w:val="000000"/>
          <w:sz w:val="20"/>
          <w:szCs w:val="20"/>
        </w:rPr>
        <w:t>Michael, P. (1995). </w:t>
      </w:r>
      <w:r w:rsidRPr="00AA24C4">
        <w:rPr>
          <w:rFonts w:asciiTheme="minorHAnsi" w:hAnsiTheme="minorHAnsi" w:cstheme="minorHAnsi"/>
          <w:i/>
          <w:iCs/>
          <w:color w:val="000000"/>
          <w:sz w:val="20"/>
          <w:szCs w:val="20"/>
        </w:rPr>
        <w:t>Cost Engineering; Morgantown</w:t>
      </w:r>
      <w:r w:rsidRPr="00AA24C4">
        <w:rPr>
          <w:rFonts w:asciiTheme="minorHAnsi" w:hAnsiTheme="minorHAnsi" w:cstheme="minorHAnsi"/>
          <w:color w:val="000000"/>
          <w:sz w:val="20"/>
          <w:szCs w:val="20"/>
        </w:rPr>
        <w:t>. [online] Search-proquest-com.ezproxy.uwtsd.ac.uk. Available at: https://search-proquest-com.ezproxy.uwtsd.ac.uk/abicomplete/docview/220443982/fulltextPDF/421CB38067914B1FPQ/3?accountid=130472 [Accessed 16 Dec. 2018].</w:t>
      </w:r>
    </w:p>
    <w:p w14:paraId="4842BCD9" w14:textId="1833104A" w:rsidR="002E260D" w:rsidRPr="00AA24C4" w:rsidRDefault="006D1B10" w:rsidP="002E260D">
      <w:pPr>
        <w:pStyle w:val="NormalWeb"/>
        <w:spacing w:before="0" w:beforeAutospacing="0" w:after="180" w:afterAutospacing="0"/>
        <w:ind w:left="450" w:hanging="450"/>
        <w:rPr>
          <w:rFonts w:asciiTheme="minorHAnsi" w:hAnsiTheme="minorHAnsi" w:cstheme="minorHAnsi"/>
          <w:color w:val="000000"/>
          <w:sz w:val="20"/>
          <w:szCs w:val="20"/>
        </w:rPr>
      </w:pPr>
      <w:r w:rsidRPr="00AA24C4">
        <w:rPr>
          <w:rFonts w:asciiTheme="minorHAnsi" w:hAnsiTheme="minorHAnsi" w:cstheme="minorHAnsi"/>
          <w:color w:val="000000"/>
          <w:sz w:val="20"/>
          <w:szCs w:val="20"/>
        </w:rPr>
        <w:t>Pietro forte</w:t>
      </w:r>
      <w:r w:rsidR="002E260D" w:rsidRPr="00AA24C4">
        <w:rPr>
          <w:rFonts w:asciiTheme="minorHAnsi" w:hAnsiTheme="minorHAnsi" w:cstheme="minorHAnsi"/>
          <w:color w:val="000000"/>
          <w:sz w:val="20"/>
          <w:szCs w:val="20"/>
        </w:rPr>
        <w:t>, R. (2010). </w:t>
      </w:r>
      <w:r w:rsidR="002E260D" w:rsidRPr="00AA24C4">
        <w:rPr>
          <w:rFonts w:asciiTheme="minorHAnsi" w:hAnsiTheme="minorHAnsi" w:cstheme="minorHAnsi"/>
          <w:i/>
          <w:iCs/>
          <w:color w:val="000000"/>
          <w:sz w:val="20"/>
          <w:szCs w:val="20"/>
        </w:rPr>
        <w:t>Communication and governance in the building process</w:t>
      </w:r>
      <w:r w:rsidR="002E260D" w:rsidRPr="00AA24C4">
        <w:rPr>
          <w:rFonts w:asciiTheme="minorHAnsi" w:hAnsiTheme="minorHAnsi" w:cstheme="minorHAnsi"/>
          <w:color w:val="000000"/>
          <w:sz w:val="20"/>
          <w:szCs w:val="20"/>
        </w:rPr>
        <w:t>. [online] Tandfonline.com. Available at: https://www.tandfonline.com/doi/abs/10.1080/014461997373123 [Accessed 16 Dec. 2018].</w:t>
      </w:r>
    </w:p>
    <w:p w14:paraId="7A04AA04" w14:textId="4225AACA" w:rsidR="00701129" w:rsidRPr="00AA24C4" w:rsidRDefault="00701129" w:rsidP="002E260D">
      <w:pPr>
        <w:pStyle w:val="NormalWeb"/>
        <w:spacing w:before="0" w:beforeAutospacing="0" w:after="180" w:afterAutospacing="0"/>
        <w:ind w:left="450" w:hanging="450"/>
        <w:rPr>
          <w:rFonts w:asciiTheme="minorHAnsi" w:hAnsiTheme="minorHAnsi" w:cstheme="minorHAnsi"/>
          <w:color w:val="000000"/>
          <w:sz w:val="20"/>
          <w:szCs w:val="20"/>
        </w:rPr>
      </w:pPr>
      <w:proofErr w:type="spellStart"/>
      <w:r w:rsidRPr="00AA24C4">
        <w:rPr>
          <w:rFonts w:asciiTheme="minorHAnsi" w:hAnsiTheme="minorHAnsi" w:cstheme="minorHAnsi"/>
          <w:color w:val="000000"/>
          <w:sz w:val="20"/>
          <w:szCs w:val="20"/>
          <w:shd w:val="clear" w:color="auto" w:fill="FFFFFF"/>
        </w:rPr>
        <w:t>Plowman</w:t>
      </w:r>
      <w:proofErr w:type="spellEnd"/>
      <w:r w:rsidRPr="00AA24C4">
        <w:rPr>
          <w:rFonts w:asciiTheme="minorHAnsi" w:hAnsiTheme="minorHAnsi" w:cstheme="minorHAnsi"/>
          <w:color w:val="000000"/>
          <w:sz w:val="20"/>
          <w:szCs w:val="20"/>
          <w:shd w:val="clear" w:color="auto" w:fill="FFFFFF"/>
        </w:rPr>
        <w:t>, D. (1990). </w:t>
      </w:r>
      <w:r w:rsidRPr="00AA24C4">
        <w:rPr>
          <w:rFonts w:asciiTheme="minorHAnsi" w:hAnsiTheme="minorHAnsi" w:cstheme="minorHAnsi"/>
          <w:i/>
          <w:iCs/>
          <w:color w:val="000000"/>
          <w:sz w:val="20"/>
          <w:szCs w:val="20"/>
          <w:shd w:val="clear" w:color="auto" w:fill="FFFFFF"/>
        </w:rPr>
        <w:t>Award Restructuring: Possibilities and Portents</w:t>
      </w:r>
      <w:r w:rsidRPr="00AA24C4">
        <w:rPr>
          <w:rFonts w:asciiTheme="minorHAnsi" w:hAnsiTheme="minorHAnsi" w:cstheme="minorHAnsi"/>
          <w:color w:val="000000"/>
          <w:sz w:val="20"/>
          <w:szCs w:val="20"/>
          <w:shd w:val="clear" w:color="auto" w:fill="FFFFFF"/>
        </w:rPr>
        <w:t>. [online] Search-proquest-com.ezproxy.uwtsd.ac.uk. Available at: https://search-proquest-com.ezproxy.uwtsd.ac.uk/abicomplete/docview/750899935/fulltextPDF/51ADC4F4C0084FCBPQ/1?accountid=130472 [Accessed 22 Dec. 2018].</w:t>
      </w:r>
    </w:p>
    <w:p w14:paraId="4353AD4B" w14:textId="77777777" w:rsidR="002E260D" w:rsidRPr="00AA24C4" w:rsidRDefault="002E260D" w:rsidP="002E260D">
      <w:pPr>
        <w:pStyle w:val="NormalWeb"/>
        <w:spacing w:before="0" w:beforeAutospacing="0" w:after="180" w:afterAutospacing="0"/>
        <w:ind w:left="450" w:hanging="450"/>
        <w:rPr>
          <w:rFonts w:asciiTheme="minorHAnsi" w:hAnsiTheme="minorHAnsi" w:cstheme="minorHAnsi"/>
          <w:color w:val="000000"/>
          <w:sz w:val="20"/>
          <w:szCs w:val="20"/>
        </w:rPr>
      </w:pPr>
      <w:proofErr w:type="spellStart"/>
      <w:r w:rsidRPr="00AA24C4">
        <w:rPr>
          <w:rFonts w:asciiTheme="minorHAnsi" w:hAnsiTheme="minorHAnsi" w:cstheme="minorHAnsi"/>
          <w:color w:val="000000"/>
          <w:sz w:val="20"/>
          <w:szCs w:val="20"/>
        </w:rPr>
        <w:t>Pournima</w:t>
      </w:r>
      <w:proofErr w:type="spellEnd"/>
      <w:r w:rsidRPr="00AA24C4">
        <w:rPr>
          <w:rFonts w:asciiTheme="minorHAnsi" w:hAnsiTheme="minorHAnsi" w:cstheme="minorHAnsi"/>
          <w:color w:val="000000"/>
          <w:sz w:val="20"/>
          <w:szCs w:val="20"/>
        </w:rPr>
        <w:t xml:space="preserve">, S., </w:t>
      </w:r>
      <w:proofErr w:type="spellStart"/>
      <w:r w:rsidRPr="00AA24C4">
        <w:rPr>
          <w:rFonts w:asciiTheme="minorHAnsi" w:hAnsiTheme="minorHAnsi" w:cstheme="minorHAnsi"/>
          <w:color w:val="000000"/>
          <w:sz w:val="20"/>
          <w:szCs w:val="20"/>
        </w:rPr>
        <w:t>Keraminiyage</w:t>
      </w:r>
      <w:proofErr w:type="spellEnd"/>
      <w:r w:rsidRPr="00AA24C4">
        <w:rPr>
          <w:rFonts w:asciiTheme="minorHAnsi" w:hAnsiTheme="minorHAnsi" w:cstheme="minorHAnsi"/>
          <w:color w:val="000000"/>
          <w:sz w:val="20"/>
          <w:szCs w:val="20"/>
        </w:rPr>
        <w:t>, K. and Leon, H. (2017). </w:t>
      </w:r>
      <w:r w:rsidRPr="00AA24C4">
        <w:rPr>
          <w:rFonts w:asciiTheme="minorHAnsi" w:hAnsiTheme="minorHAnsi" w:cstheme="minorHAnsi"/>
          <w:i/>
          <w:iCs/>
          <w:color w:val="000000"/>
          <w:sz w:val="20"/>
          <w:szCs w:val="20"/>
        </w:rPr>
        <w:t>Improving the cost estimates of complex projects in the project-based industries</w:t>
      </w:r>
      <w:r w:rsidRPr="00AA24C4">
        <w:rPr>
          <w:rFonts w:asciiTheme="minorHAnsi" w:hAnsiTheme="minorHAnsi" w:cstheme="minorHAnsi"/>
          <w:color w:val="000000"/>
          <w:sz w:val="20"/>
          <w:szCs w:val="20"/>
        </w:rPr>
        <w:t>. [online] Search-proquest-com.ezproxy.uwtsd.ac.uk. Available at: https://search-proquest-com.ezproxy.uwtsd.ac.uk/abicomplete/docview/1895032608/fulltextPDF/C3D0004DE3A54D93PQ/1?accountid=130472 [Accessed 16 Dec. 2018].</w:t>
      </w:r>
    </w:p>
    <w:p w14:paraId="7C2BF5A0" w14:textId="77777777" w:rsidR="002E260D" w:rsidRPr="00AA24C4" w:rsidRDefault="002E260D" w:rsidP="002E260D">
      <w:pPr>
        <w:pStyle w:val="NormalWeb"/>
        <w:spacing w:before="0" w:beforeAutospacing="0" w:after="180" w:afterAutospacing="0"/>
        <w:ind w:left="450" w:hanging="450"/>
        <w:rPr>
          <w:rFonts w:asciiTheme="minorHAnsi" w:hAnsiTheme="minorHAnsi" w:cstheme="minorHAnsi"/>
          <w:color w:val="000000"/>
          <w:sz w:val="20"/>
          <w:szCs w:val="20"/>
        </w:rPr>
      </w:pPr>
      <w:r w:rsidRPr="00AA24C4">
        <w:rPr>
          <w:rFonts w:asciiTheme="minorHAnsi" w:hAnsiTheme="minorHAnsi" w:cstheme="minorHAnsi"/>
          <w:color w:val="000000"/>
          <w:sz w:val="20"/>
          <w:szCs w:val="20"/>
        </w:rPr>
        <w:t>Pratt, D. (2003). </w:t>
      </w:r>
      <w:r w:rsidRPr="00AA24C4">
        <w:rPr>
          <w:rFonts w:asciiTheme="minorHAnsi" w:hAnsiTheme="minorHAnsi" w:cstheme="minorHAnsi"/>
          <w:i/>
          <w:iCs/>
          <w:color w:val="000000"/>
          <w:sz w:val="20"/>
          <w:szCs w:val="20"/>
        </w:rPr>
        <w:t>THE DYNAMICS OF SCHOOL IMPROVEMENT TEAM EFFECTIVENESS: AN ORGANIZATIONAL DEVELOPMENT PERSPECTIVE</w:t>
      </w:r>
      <w:r w:rsidRPr="00AA24C4">
        <w:rPr>
          <w:rFonts w:asciiTheme="minorHAnsi" w:hAnsiTheme="minorHAnsi" w:cstheme="minorHAnsi"/>
          <w:color w:val="000000"/>
          <w:sz w:val="20"/>
          <w:szCs w:val="20"/>
        </w:rPr>
        <w:t>. [online] Media.proquest.com. Available at: https://search-proquest-com.ezproxy.uwtsd.ac.uk/abicomplete/docview/305331845/9D486D2EB37F42BAPQ/1?accountid=130472 [Accessed 16 Dec. 2018].</w:t>
      </w:r>
    </w:p>
    <w:p w14:paraId="3D7B0418" w14:textId="77777777" w:rsidR="002E260D" w:rsidRPr="00AA24C4" w:rsidRDefault="002E260D" w:rsidP="002E260D">
      <w:pPr>
        <w:pStyle w:val="NormalWeb"/>
        <w:spacing w:before="0" w:beforeAutospacing="0" w:after="180" w:afterAutospacing="0"/>
        <w:ind w:left="450" w:hanging="450"/>
        <w:rPr>
          <w:rFonts w:asciiTheme="minorHAnsi" w:hAnsiTheme="minorHAnsi" w:cstheme="minorHAnsi"/>
          <w:color w:val="000000"/>
          <w:sz w:val="20"/>
          <w:szCs w:val="20"/>
        </w:rPr>
      </w:pPr>
      <w:r w:rsidRPr="00AA24C4">
        <w:rPr>
          <w:rFonts w:asciiTheme="minorHAnsi" w:hAnsiTheme="minorHAnsi" w:cstheme="minorHAnsi"/>
          <w:color w:val="000000"/>
          <w:sz w:val="20"/>
          <w:szCs w:val="20"/>
        </w:rPr>
        <w:t>Rafferty, R. and Williams, W. (2014). </w:t>
      </w:r>
      <w:r w:rsidRPr="00AA24C4">
        <w:rPr>
          <w:rFonts w:asciiTheme="minorHAnsi" w:hAnsiTheme="minorHAnsi" w:cstheme="minorHAnsi"/>
          <w:i/>
          <w:iCs/>
          <w:color w:val="000000"/>
          <w:sz w:val="20"/>
          <w:szCs w:val="20"/>
        </w:rPr>
        <w:t>Risk Management in Construction | process of managing risk</w:t>
      </w:r>
      <w:r w:rsidRPr="00AA24C4">
        <w:rPr>
          <w:rFonts w:asciiTheme="minorHAnsi" w:hAnsiTheme="minorHAnsi" w:cstheme="minorHAnsi"/>
          <w:color w:val="000000"/>
          <w:sz w:val="20"/>
          <w:szCs w:val="20"/>
        </w:rPr>
        <w:t>. [online] Stakeholdermap.com. Available at: https://www.stakeholdermap.com/risk/risk-management-construction.html [Accessed 16 Dec. 2018].</w:t>
      </w:r>
    </w:p>
    <w:p w14:paraId="74CB4B08" w14:textId="77777777" w:rsidR="002E260D" w:rsidRPr="00AA24C4" w:rsidRDefault="002E260D" w:rsidP="002E260D">
      <w:pPr>
        <w:pStyle w:val="NormalWeb"/>
        <w:spacing w:before="0" w:beforeAutospacing="0" w:after="180" w:afterAutospacing="0"/>
        <w:ind w:left="450" w:hanging="450"/>
        <w:rPr>
          <w:rFonts w:asciiTheme="minorHAnsi" w:hAnsiTheme="minorHAnsi" w:cstheme="minorHAnsi"/>
          <w:color w:val="000000"/>
          <w:sz w:val="20"/>
          <w:szCs w:val="20"/>
        </w:rPr>
      </w:pPr>
      <w:proofErr w:type="spellStart"/>
      <w:r w:rsidRPr="00AA24C4">
        <w:rPr>
          <w:rFonts w:asciiTheme="minorHAnsi" w:hAnsiTheme="minorHAnsi" w:cstheme="minorHAnsi"/>
          <w:color w:val="000000"/>
          <w:sz w:val="20"/>
          <w:szCs w:val="20"/>
        </w:rPr>
        <w:t>Sumit</w:t>
      </w:r>
      <w:proofErr w:type="spellEnd"/>
      <w:r w:rsidRPr="00AA24C4">
        <w:rPr>
          <w:rFonts w:asciiTheme="minorHAnsi" w:hAnsiTheme="minorHAnsi" w:cstheme="minorHAnsi"/>
          <w:color w:val="000000"/>
          <w:sz w:val="20"/>
          <w:szCs w:val="20"/>
        </w:rPr>
        <w:t>, M. and Tan, A. (2012). </w:t>
      </w:r>
      <w:r w:rsidRPr="00AA24C4">
        <w:rPr>
          <w:rFonts w:asciiTheme="minorHAnsi" w:hAnsiTheme="minorHAnsi" w:cstheme="minorHAnsi"/>
          <w:i/>
          <w:iCs/>
          <w:color w:val="000000"/>
          <w:sz w:val="20"/>
          <w:szCs w:val="20"/>
        </w:rPr>
        <w:t>Lessons learned from large construction project in Saudi Arabia</w:t>
      </w:r>
      <w:r w:rsidRPr="00AA24C4">
        <w:rPr>
          <w:rFonts w:asciiTheme="minorHAnsi" w:hAnsiTheme="minorHAnsi" w:cstheme="minorHAnsi"/>
          <w:color w:val="000000"/>
          <w:sz w:val="20"/>
          <w:szCs w:val="20"/>
        </w:rPr>
        <w:t>. [online] Search-proquest-com.ezproxy.uwtsd.ac.uk. Available at: https://search-proquest-com.ezproxy.uwtsd.ac.uk/abicomplete/docview/1018109346/abstract/EF136F812B4D4E86PQ/1?accountid=130472 [Accessed 16 Dec. 2018].</w:t>
      </w:r>
    </w:p>
    <w:p w14:paraId="360A6BF7" w14:textId="77777777" w:rsidR="002E260D" w:rsidRPr="00AA24C4" w:rsidRDefault="002E260D" w:rsidP="002E260D">
      <w:pPr>
        <w:pStyle w:val="NormalWeb"/>
        <w:spacing w:before="0" w:beforeAutospacing="0" w:after="180" w:afterAutospacing="0"/>
        <w:ind w:left="450" w:hanging="450"/>
        <w:rPr>
          <w:rFonts w:asciiTheme="minorHAnsi" w:hAnsiTheme="minorHAnsi" w:cstheme="minorHAnsi"/>
          <w:color w:val="000000"/>
          <w:sz w:val="20"/>
          <w:szCs w:val="20"/>
        </w:rPr>
      </w:pPr>
      <w:proofErr w:type="spellStart"/>
      <w:r w:rsidRPr="00AA24C4">
        <w:rPr>
          <w:rFonts w:asciiTheme="minorHAnsi" w:hAnsiTheme="minorHAnsi" w:cstheme="minorHAnsi"/>
          <w:color w:val="000000"/>
          <w:sz w:val="20"/>
          <w:szCs w:val="20"/>
        </w:rPr>
        <w:t>Sumit</w:t>
      </w:r>
      <w:proofErr w:type="spellEnd"/>
      <w:r w:rsidRPr="00AA24C4">
        <w:rPr>
          <w:rFonts w:asciiTheme="minorHAnsi" w:hAnsiTheme="minorHAnsi" w:cstheme="minorHAnsi"/>
          <w:color w:val="000000"/>
          <w:sz w:val="20"/>
          <w:szCs w:val="20"/>
        </w:rPr>
        <w:t>, M. and Tan, A. (2012). </w:t>
      </w:r>
      <w:r w:rsidRPr="00AA24C4">
        <w:rPr>
          <w:rFonts w:asciiTheme="minorHAnsi" w:hAnsiTheme="minorHAnsi" w:cstheme="minorHAnsi"/>
          <w:i/>
          <w:iCs/>
          <w:color w:val="000000"/>
          <w:sz w:val="20"/>
          <w:szCs w:val="20"/>
        </w:rPr>
        <w:t>Lessons learned from large construction project in Saudi Arabia</w:t>
      </w:r>
      <w:r w:rsidRPr="00AA24C4">
        <w:rPr>
          <w:rFonts w:asciiTheme="minorHAnsi" w:hAnsiTheme="minorHAnsi" w:cstheme="minorHAnsi"/>
          <w:color w:val="000000"/>
          <w:sz w:val="20"/>
          <w:szCs w:val="20"/>
        </w:rPr>
        <w:t>. [online] Search-proquest-com.ezproxy.uwtsd.ac.uk. Available at: https://search-proquest-com.ezproxy.uwtsd.ac.uk/abicomplete/docview/1018109346/abstract/182F7CDDDCF44AD0PQ/1?accountid=130472 [Accessed 16 Dec. 2018].</w:t>
      </w:r>
    </w:p>
    <w:p w14:paraId="48DCB886" w14:textId="77777777" w:rsidR="002E260D" w:rsidRPr="00AA24C4" w:rsidRDefault="002E260D" w:rsidP="002E260D">
      <w:pPr>
        <w:pStyle w:val="NormalWeb"/>
        <w:spacing w:before="0" w:beforeAutospacing="0" w:after="180" w:afterAutospacing="0"/>
        <w:ind w:left="450" w:hanging="450"/>
        <w:rPr>
          <w:rFonts w:asciiTheme="minorHAnsi" w:hAnsiTheme="minorHAnsi" w:cstheme="minorHAnsi"/>
          <w:color w:val="000000"/>
          <w:sz w:val="20"/>
          <w:szCs w:val="20"/>
        </w:rPr>
      </w:pPr>
      <w:r w:rsidRPr="00AA24C4">
        <w:rPr>
          <w:rFonts w:asciiTheme="minorHAnsi" w:hAnsiTheme="minorHAnsi" w:cstheme="minorHAnsi"/>
          <w:color w:val="000000"/>
          <w:sz w:val="20"/>
          <w:szCs w:val="20"/>
        </w:rPr>
        <w:t>Watt, A. (2009). </w:t>
      </w:r>
      <w:r w:rsidRPr="00AA24C4">
        <w:rPr>
          <w:rFonts w:asciiTheme="minorHAnsi" w:hAnsiTheme="minorHAnsi" w:cstheme="minorHAnsi"/>
          <w:i/>
          <w:iCs/>
          <w:color w:val="000000"/>
          <w:sz w:val="20"/>
          <w:szCs w:val="20"/>
        </w:rPr>
        <w:t>5. Stakeholder Management – Project Management</w:t>
      </w:r>
      <w:r w:rsidRPr="00AA24C4">
        <w:rPr>
          <w:rFonts w:asciiTheme="minorHAnsi" w:hAnsiTheme="minorHAnsi" w:cstheme="minorHAnsi"/>
          <w:color w:val="000000"/>
          <w:sz w:val="20"/>
          <w:szCs w:val="20"/>
        </w:rPr>
        <w:t>. [online] Opentextbc.ca. Available at: https://opentextbc.ca/projectmanagement/chapter/chapter-5-project-stakeholders-project-management/ [Accessed 16 Dec. 2018].</w:t>
      </w:r>
    </w:p>
    <w:p w14:paraId="569FC5B2" w14:textId="02CD3C87" w:rsidR="002E260D" w:rsidRPr="00AA24C4" w:rsidRDefault="002E260D" w:rsidP="002E260D">
      <w:pPr>
        <w:pStyle w:val="NormalWeb"/>
        <w:spacing w:before="0" w:beforeAutospacing="0" w:after="180" w:afterAutospacing="0"/>
        <w:ind w:left="450" w:hanging="450"/>
        <w:rPr>
          <w:rFonts w:asciiTheme="minorHAnsi" w:hAnsiTheme="minorHAnsi" w:cstheme="minorHAnsi"/>
          <w:color w:val="000000"/>
          <w:sz w:val="20"/>
          <w:szCs w:val="20"/>
        </w:rPr>
      </w:pPr>
      <w:r w:rsidRPr="00AA24C4">
        <w:rPr>
          <w:rFonts w:asciiTheme="minorHAnsi" w:hAnsiTheme="minorHAnsi" w:cstheme="minorHAnsi"/>
          <w:color w:val="000000"/>
          <w:sz w:val="20"/>
          <w:szCs w:val="20"/>
        </w:rPr>
        <w:t>Yan, L. (2009). </w:t>
      </w:r>
      <w:r w:rsidRPr="00AA24C4">
        <w:rPr>
          <w:rFonts w:asciiTheme="minorHAnsi" w:hAnsiTheme="minorHAnsi" w:cstheme="minorHAnsi"/>
          <w:i/>
          <w:iCs/>
          <w:color w:val="000000"/>
          <w:sz w:val="20"/>
          <w:szCs w:val="20"/>
        </w:rPr>
        <w:t>Critical factors for managing project communication among participants at the construction stage</w:t>
      </w:r>
      <w:r w:rsidRPr="00AA24C4">
        <w:rPr>
          <w:rFonts w:asciiTheme="minorHAnsi" w:hAnsiTheme="minorHAnsi" w:cstheme="minorHAnsi"/>
          <w:color w:val="000000"/>
          <w:sz w:val="20"/>
          <w:szCs w:val="20"/>
        </w:rPr>
        <w:t>. [online] Media.proquest.com. Available at: https://search-proquest-com.ezproxy.uwtsd.ac.uk/abicomplete/docview/305153193/75C17C48A7714F80PQ/1?accountid=130472 [Accessed 16 Dec. 2018].</w:t>
      </w:r>
    </w:p>
    <w:p w14:paraId="1697C2D7" w14:textId="77777777" w:rsidR="00701129" w:rsidRDefault="00701129" w:rsidP="002E260D">
      <w:pPr>
        <w:pStyle w:val="NormalWeb"/>
        <w:spacing w:before="0" w:beforeAutospacing="0" w:after="180" w:afterAutospacing="0"/>
        <w:ind w:left="450" w:hanging="450"/>
        <w:rPr>
          <w:color w:val="000000"/>
          <w:sz w:val="27"/>
          <w:szCs w:val="27"/>
        </w:rPr>
      </w:pPr>
    </w:p>
    <w:p w14:paraId="58E70B63" w14:textId="77777777" w:rsidR="006B5DCC" w:rsidRPr="00D536E1" w:rsidRDefault="006B5DCC" w:rsidP="00D536E1">
      <w:pPr>
        <w:jc w:val="both"/>
        <w:rPr>
          <w:rFonts w:cstheme="minorHAnsi"/>
        </w:rPr>
      </w:pPr>
    </w:p>
    <w:p w14:paraId="5E8528E5" w14:textId="77777777" w:rsidR="006B5DCC" w:rsidRPr="00D536E1" w:rsidRDefault="006B5DCC" w:rsidP="00D536E1">
      <w:pPr>
        <w:jc w:val="both"/>
        <w:rPr>
          <w:rFonts w:cstheme="minorHAnsi"/>
        </w:rPr>
      </w:pPr>
    </w:p>
    <w:p w14:paraId="357ED353" w14:textId="12E81935" w:rsidR="00003FB0" w:rsidRDefault="00003FB0">
      <w:pPr>
        <w:rPr>
          <w:rFonts w:cstheme="minorHAnsi"/>
        </w:rPr>
      </w:pPr>
      <w:r>
        <w:rPr>
          <w:rFonts w:cstheme="minorHAnsi"/>
        </w:rPr>
        <w:br w:type="page"/>
      </w:r>
    </w:p>
    <w:p w14:paraId="6D1BCBB6" w14:textId="0D603A5D" w:rsidR="006B5DCC" w:rsidRDefault="00003FB0" w:rsidP="00426E3E">
      <w:pPr>
        <w:pStyle w:val="Heading1"/>
      </w:pPr>
      <w:bookmarkStart w:id="42" w:name="_Toc533282385"/>
      <w:r>
        <w:t>Appendix</w:t>
      </w:r>
      <w:bookmarkEnd w:id="42"/>
    </w:p>
    <w:p w14:paraId="029C9486" w14:textId="77777777" w:rsidR="00003FB0" w:rsidRPr="007F5341" w:rsidRDefault="00003FB0" w:rsidP="00003FB0">
      <w:pPr>
        <w:jc w:val="both"/>
        <w:rPr>
          <w:rFonts w:cstheme="minorHAnsi"/>
          <w:b/>
          <w:sz w:val="40"/>
          <w:szCs w:val="40"/>
        </w:rPr>
      </w:pPr>
      <w:r w:rsidRPr="007F5341">
        <w:rPr>
          <w:rFonts w:cstheme="minorHAnsi"/>
          <w:b/>
          <w:sz w:val="40"/>
          <w:szCs w:val="40"/>
        </w:rPr>
        <w:t>ADJARRA COMMUNITY PIVATE AND PUBLIC SCHOOL</w:t>
      </w:r>
    </w:p>
    <w:p w14:paraId="4BFA7766" w14:textId="77777777" w:rsidR="00003FB0" w:rsidRDefault="00003FB0" w:rsidP="00003FB0">
      <w:pPr>
        <w:jc w:val="both"/>
        <w:rPr>
          <w:rFonts w:cstheme="minorHAnsi"/>
          <w:b/>
          <w:sz w:val="28"/>
        </w:rPr>
      </w:pPr>
      <w:r>
        <w:rPr>
          <w:noProof/>
        </w:rPr>
        <w:drawing>
          <wp:inline distT="0" distB="0" distL="0" distR="0" wp14:anchorId="3C509EF1" wp14:editId="7BEE676D">
            <wp:extent cx="5731510" cy="3287395"/>
            <wp:effectExtent l="0" t="0" r="254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87395"/>
                    </a:xfrm>
                    <a:prstGeom prst="rect">
                      <a:avLst/>
                    </a:prstGeom>
                    <a:noFill/>
                    <a:ln>
                      <a:noFill/>
                    </a:ln>
                  </pic:spPr>
                </pic:pic>
              </a:graphicData>
            </a:graphic>
          </wp:inline>
        </w:drawing>
      </w:r>
    </w:p>
    <w:p w14:paraId="62C37007" w14:textId="77777777" w:rsidR="00003FB0" w:rsidRPr="00695C5F" w:rsidRDefault="00003FB0" w:rsidP="00003FB0">
      <w:pPr>
        <w:jc w:val="both"/>
        <w:rPr>
          <w:b/>
          <w:sz w:val="40"/>
          <w:szCs w:val="40"/>
        </w:rPr>
      </w:pPr>
      <w:r w:rsidRPr="00695C5F">
        <w:rPr>
          <w:b/>
          <w:sz w:val="40"/>
          <w:szCs w:val="40"/>
        </w:rPr>
        <w:t>IMAGE OF HANDBALL AND GENERAL SPORT COURT</w:t>
      </w:r>
    </w:p>
    <w:p w14:paraId="41B05D62" w14:textId="77777777" w:rsidR="00426E3E" w:rsidRDefault="00003FB0" w:rsidP="00003FB0">
      <w:pPr>
        <w:jc w:val="both"/>
        <w:rPr>
          <w:noProof/>
        </w:rPr>
      </w:pPr>
      <w:r>
        <w:rPr>
          <w:b/>
          <w:sz w:val="28"/>
          <w:szCs w:val="28"/>
        </w:rPr>
        <w:t xml:space="preserve"> </w:t>
      </w:r>
    </w:p>
    <w:p w14:paraId="7EADA391" w14:textId="582C972C" w:rsidR="00003FB0" w:rsidRDefault="00426E3E" w:rsidP="00003FB0">
      <w:pPr>
        <w:jc w:val="both"/>
        <w:rPr>
          <w:b/>
          <w:sz w:val="28"/>
          <w:szCs w:val="28"/>
        </w:rPr>
      </w:pPr>
      <w:r>
        <w:rPr>
          <w:noProof/>
        </w:rPr>
        <w:drawing>
          <wp:inline distT="0" distB="0" distL="0" distR="0" wp14:anchorId="48D51767" wp14:editId="30982768">
            <wp:extent cx="5731510" cy="3829050"/>
            <wp:effectExtent l="0" t="0" r="2540" b="0"/>
            <wp:docPr id="2" name="Picture 2" descr="Image resul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pic:cNvPicPr>
                      <a:picLocks noChangeAspect="1" noChangeArrowheads="1"/>
                    </pic:cNvPicPr>
                  </pic:nvPicPr>
                  <pic:blipFill rotWithShape="1">
                    <a:blip r:embed="rId11">
                      <a:extLst>
                        <a:ext uri="{28A0092B-C50C-407E-A947-70E740481C1C}">
                          <a14:useLocalDpi xmlns:a14="http://schemas.microsoft.com/office/drawing/2010/main" val="0"/>
                        </a:ext>
                      </a:extLst>
                    </a:blip>
                    <a:srcRect b="9159"/>
                    <a:stretch/>
                  </pic:blipFill>
                  <pic:spPr bwMode="auto">
                    <a:xfrm>
                      <a:off x="0" y="0"/>
                      <a:ext cx="5731510" cy="3829050"/>
                    </a:xfrm>
                    <a:prstGeom prst="rect">
                      <a:avLst/>
                    </a:prstGeom>
                    <a:noFill/>
                    <a:ln>
                      <a:noFill/>
                    </a:ln>
                    <a:extLst>
                      <a:ext uri="{53640926-AAD7-44D8-BBD7-CCE9431645EC}">
                        <a14:shadowObscured xmlns:a14="http://schemas.microsoft.com/office/drawing/2010/main"/>
                      </a:ext>
                    </a:extLst>
                  </pic:spPr>
                </pic:pic>
              </a:graphicData>
            </a:graphic>
          </wp:inline>
        </w:drawing>
      </w:r>
    </w:p>
    <w:p w14:paraId="6668E883" w14:textId="77777777" w:rsidR="00003FB0" w:rsidRPr="00921F8F" w:rsidRDefault="00003FB0" w:rsidP="00003FB0">
      <w:pPr>
        <w:jc w:val="both"/>
        <w:rPr>
          <w:b/>
          <w:sz w:val="40"/>
          <w:szCs w:val="40"/>
        </w:rPr>
      </w:pPr>
      <w:r w:rsidRPr="00921F8F">
        <w:rPr>
          <w:b/>
          <w:sz w:val="40"/>
          <w:szCs w:val="40"/>
        </w:rPr>
        <w:t>IMAGE OF GYM HALL COURT</w:t>
      </w:r>
    </w:p>
    <w:p w14:paraId="1A1DC1B2" w14:textId="66C2EFF9" w:rsidR="00003FB0" w:rsidRPr="00D536E1" w:rsidRDefault="00426E3E" w:rsidP="00D536E1">
      <w:pPr>
        <w:jc w:val="both"/>
        <w:rPr>
          <w:rFonts w:cstheme="minorHAnsi"/>
        </w:rPr>
      </w:pPr>
      <w:r>
        <w:rPr>
          <w:noProof/>
        </w:rPr>
        <w:drawing>
          <wp:inline distT="0" distB="0" distL="0" distR="0" wp14:anchorId="49503E2F" wp14:editId="59EA36DA">
            <wp:extent cx="5731510" cy="3818890"/>
            <wp:effectExtent l="0" t="0" r="2540" b="0"/>
            <wp:docPr id="5" name="Picture 5" descr="Image resul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818890"/>
                    </a:xfrm>
                    <a:prstGeom prst="rect">
                      <a:avLst/>
                    </a:prstGeom>
                    <a:noFill/>
                    <a:ln>
                      <a:noFill/>
                    </a:ln>
                  </pic:spPr>
                </pic:pic>
              </a:graphicData>
            </a:graphic>
          </wp:inline>
        </w:drawing>
      </w:r>
    </w:p>
    <w:p w14:paraId="726E6810" w14:textId="77777777" w:rsidR="00BD0AF3" w:rsidRPr="00D536E1" w:rsidRDefault="00BD0AF3" w:rsidP="00D536E1">
      <w:pPr>
        <w:jc w:val="both"/>
        <w:rPr>
          <w:rFonts w:cstheme="minorHAnsi"/>
        </w:rPr>
      </w:pPr>
    </w:p>
    <w:p w14:paraId="5F9A4250" w14:textId="77777777" w:rsidR="001157C1" w:rsidRPr="00D536E1" w:rsidRDefault="001157C1" w:rsidP="00D536E1">
      <w:pPr>
        <w:jc w:val="both"/>
        <w:rPr>
          <w:rFonts w:cstheme="minorHAnsi"/>
        </w:rPr>
      </w:pPr>
    </w:p>
    <w:p w14:paraId="230B9C41" w14:textId="77777777" w:rsidR="00DD2720" w:rsidRPr="00D536E1" w:rsidRDefault="00DD2720" w:rsidP="00D536E1">
      <w:pPr>
        <w:ind w:left="360"/>
        <w:jc w:val="both"/>
        <w:rPr>
          <w:rFonts w:eastAsia="Times New Roman" w:cstheme="minorHAnsi"/>
          <w:lang w:eastAsia="en-GB"/>
        </w:rPr>
      </w:pPr>
    </w:p>
    <w:sectPr w:rsidR="00DD2720" w:rsidRPr="00D536E1" w:rsidSect="00827A9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8B9CB2" w14:textId="77777777" w:rsidR="009B6EBE" w:rsidRDefault="009B6EBE" w:rsidP="002414F9">
      <w:pPr>
        <w:spacing w:after="0" w:line="240" w:lineRule="auto"/>
      </w:pPr>
      <w:r>
        <w:separator/>
      </w:r>
    </w:p>
  </w:endnote>
  <w:endnote w:type="continuationSeparator" w:id="0">
    <w:p w14:paraId="23D676D1" w14:textId="77777777" w:rsidR="009B6EBE" w:rsidRDefault="009B6EBE" w:rsidP="002414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8864B5" w14:textId="77777777" w:rsidR="009B6EBE" w:rsidRDefault="009B6EBE" w:rsidP="002414F9">
      <w:pPr>
        <w:spacing w:after="0" w:line="240" w:lineRule="auto"/>
      </w:pPr>
      <w:r>
        <w:separator/>
      </w:r>
    </w:p>
  </w:footnote>
  <w:footnote w:type="continuationSeparator" w:id="0">
    <w:p w14:paraId="3A9B2823" w14:textId="77777777" w:rsidR="009B6EBE" w:rsidRDefault="009B6EBE" w:rsidP="002414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36D0C"/>
    <w:multiLevelType w:val="hybridMultilevel"/>
    <w:tmpl w:val="BDE45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BC210F"/>
    <w:multiLevelType w:val="hybridMultilevel"/>
    <w:tmpl w:val="EE98E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8447F8"/>
    <w:multiLevelType w:val="hybridMultilevel"/>
    <w:tmpl w:val="4C92E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DC64BA"/>
    <w:multiLevelType w:val="hybridMultilevel"/>
    <w:tmpl w:val="101692E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4" w15:restartNumberingAfterBreak="0">
    <w:nsid w:val="43BA0777"/>
    <w:multiLevelType w:val="hybridMultilevel"/>
    <w:tmpl w:val="37E6C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425CDD"/>
    <w:multiLevelType w:val="hybridMultilevel"/>
    <w:tmpl w:val="83D87850"/>
    <w:lvl w:ilvl="0" w:tplc="3F66A2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F037093"/>
    <w:multiLevelType w:val="hybridMultilevel"/>
    <w:tmpl w:val="5E3801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7B456AA"/>
    <w:multiLevelType w:val="hybridMultilevel"/>
    <w:tmpl w:val="418633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29B27B6"/>
    <w:multiLevelType w:val="hybridMultilevel"/>
    <w:tmpl w:val="4F5A9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401B34"/>
    <w:multiLevelType w:val="hybridMultilevel"/>
    <w:tmpl w:val="9D7AF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3320C6"/>
    <w:multiLevelType w:val="hybridMultilevel"/>
    <w:tmpl w:val="12B87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EA5A60"/>
    <w:multiLevelType w:val="hybridMultilevel"/>
    <w:tmpl w:val="99946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8E70047"/>
    <w:multiLevelType w:val="hybridMultilevel"/>
    <w:tmpl w:val="8B8E4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5"/>
  </w:num>
  <w:num w:numId="4">
    <w:abstractNumId w:val="3"/>
  </w:num>
  <w:num w:numId="5">
    <w:abstractNumId w:val="4"/>
  </w:num>
  <w:num w:numId="6">
    <w:abstractNumId w:val="6"/>
  </w:num>
  <w:num w:numId="7">
    <w:abstractNumId w:val="12"/>
  </w:num>
  <w:num w:numId="8">
    <w:abstractNumId w:val="9"/>
  </w:num>
  <w:num w:numId="9">
    <w:abstractNumId w:val="0"/>
  </w:num>
  <w:num w:numId="10">
    <w:abstractNumId w:val="7"/>
  </w:num>
  <w:num w:numId="11">
    <w:abstractNumId w:val="10"/>
  </w:num>
  <w:num w:numId="12">
    <w:abstractNumId w:val="8"/>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oNotDisplayPageBoundarie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F9A"/>
    <w:rsid w:val="00003B21"/>
    <w:rsid w:val="00003FB0"/>
    <w:rsid w:val="00006A9A"/>
    <w:rsid w:val="000074B1"/>
    <w:rsid w:val="0001181F"/>
    <w:rsid w:val="000128F5"/>
    <w:rsid w:val="00013CA7"/>
    <w:rsid w:val="00016BBE"/>
    <w:rsid w:val="00016EAA"/>
    <w:rsid w:val="00027C4A"/>
    <w:rsid w:val="00031BD3"/>
    <w:rsid w:val="00036894"/>
    <w:rsid w:val="00046C91"/>
    <w:rsid w:val="00063861"/>
    <w:rsid w:val="000646F6"/>
    <w:rsid w:val="00066AF7"/>
    <w:rsid w:val="00070F49"/>
    <w:rsid w:val="000713D0"/>
    <w:rsid w:val="00071674"/>
    <w:rsid w:val="00073A29"/>
    <w:rsid w:val="00074800"/>
    <w:rsid w:val="00082BBB"/>
    <w:rsid w:val="00091CC0"/>
    <w:rsid w:val="000A21A1"/>
    <w:rsid w:val="000B1D59"/>
    <w:rsid w:val="000B5941"/>
    <w:rsid w:val="000C551E"/>
    <w:rsid w:val="000C58F0"/>
    <w:rsid w:val="000C604A"/>
    <w:rsid w:val="000C6DDF"/>
    <w:rsid w:val="000C71C0"/>
    <w:rsid w:val="000D2C88"/>
    <w:rsid w:val="000E22DD"/>
    <w:rsid w:val="000E5DF1"/>
    <w:rsid w:val="000F1BDE"/>
    <w:rsid w:val="000F3982"/>
    <w:rsid w:val="000F551F"/>
    <w:rsid w:val="00102D59"/>
    <w:rsid w:val="001144EC"/>
    <w:rsid w:val="001157C1"/>
    <w:rsid w:val="001176C3"/>
    <w:rsid w:val="00124E65"/>
    <w:rsid w:val="0012730F"/>
    <w:rsid w:val="00137AE6"/>
    <w:rsid w:val="00146D07"/>
    <w:rsid w:val="001526E7"/>
    <w:rsid w:val="00156E4B"/>
    <w:rsid w:val="00162C10"/>
    <w:rsid w:val="00170B7A"/>
    <w:rsid w:val="00177A44"/>
    <w:rsid w:val="00182193"/>
    <w:rsid w:val="00184FBB"/>
    <w:rsid w:val="00193611"/>
    <w:rsid w:val="001A39AE"/>
    <w:rsid w:val="001B1EA2"/>
    <w:rsid w:val="001B687C"/>
    <w:rsid w:val="001C2712"/>
    <w:rsid w:val="001C4EBC"/>
    <w:rsid w:val="001C66E4"/>
    <w:rsid w:val="001D7C94"/>
    <w:rsid w:val="001F7758"/>
    <w:rsid w:val="002059B3"/>
    <w:rsid w:val="00206FF5"/>
    <w:rsid w:val="0020724D"/>
    <w:rsid w:val="00211480"/>
    <w:rsid w:val="00211839"/>
    <w:rsid w:val="0022032D"/>
    <w:rsid w:val="00222A04"/>
    <w:rsid w:val="00225F6B"/>
    <w:rsid w:val="002333B8"/>
    <w:rsid w:val="002414F9"/>
    <w:rsid w:val="002462DD"/>
    <w:rsid w:val="0025458D"/>
    <w:rsid w:val="00263B35"/>
    <w:rsid w:val="00274F03"/>
    <w:rsid w:val="00275651"/>
    <w:rsid w:val="0028362F"/>
    <w:rsid w:val="00286E96"/>
    <w:rsid w:val="00287167"/>
    <w:rsid w:val="00287DBE"/>
    <w:rsid w:val="002B0381"/>
    <w:rsid w:val="002B051F"/>
    <w:rsid w:val="002C3EB6"/>
    <w:rsid w:val="002D2EBD"/>
    <w:rsid w:val="002E1ED5"/>
    <w:rsid w:val="002E260D"/>
    <w:rsid w:val="002E38FB"/>
    <w:rsid w:val="002E62B9"/>
    <w:rsid w:val="002E7E0C"/>
    <w:rsid w:val="00301DF2"/>
    <w:rsid w:val="00302F27"/>
    <w:rsid w:val="0031041B"/>
    <w:rsid w:val="00314184"/>
    <w:rsid w:val="00317A61"/>
    <w:rsid w:val="0032199F"/>
    <w:rsid w:val="00322807"/>
    <w:rsid w:val="0032690D"/>
    <w:rsid w:val="0033211C"/>
    <w:rsid w:val="003341B3"/>
    <w:rsid w:val="00334254"/>
    <w:rsid w:val="00344AB5"/>
    <w:rsid w:val="00346339"/>
    <w:rsid w:val="003521B6"/>
    <w:rsid w:val="00352B4B"/>
    <w:rsid w:val="00352D61"/>
    <w:rsid w:val="00355ACA"/>
    <w:rsid w:val="00365B12"/>
    <w:rsid w:val="00367B82"/>
    <w:rsid w:val="0037177A"/>
    <w:rsid w:val="00371AF7"/>
    <w:rsid w:val="003744F2"/>
    <w:rsid w:val="00374E39"/>
    <w:rsid w:val="003755C3"/>
    <w:rsid w:val="003810BD"/>
    <w:rsid w:val="003937D0"/>
    <w:rsid w:val="00396E65"/>
    <w:rsid w:val="003A4F64"/>
    <w:rsid w:val="003A57FD"/>
    <w:rsid w:val="003B140E"/>
    <w:rsid w:val="003B257C"/>
    <w:rsid w:val="003B696C"/>
    <w:rsid w:val="003C0046"/>
    <w:rsid w:val="003C1239"/>
    <w:rsid w:val="003C7313"/>
    <w:rsid w:val="003D160E"/>
    <w:rsid w:val="003E57AE"/>
    <w:rsid w:val="0040196A"/>
    <w:rsid w:val="004132AC"/>
    <w:rsid w:val="00413BB2"/>
    <w:rsid w:val="00426404"/>
    <w:rsid w:val="00426E3E"/>
    <w:rsid w:val="00444940"/>
    <w:rsid w:val="004449BD"/>
    <w:rsid w:val="00447D19"/>
    <w:rsid w:val="00456F9A"/>
    <w:rsid w:val="00472DE0"/>
    <w:rsid w:val="00476EBA"/>
    <w:rsid w:val="00487F49"/>
    <w:rsid w:val="0049248B"/>
    <w:rsid w:val="00492D4A"/>
    <w:rsid w:val="00493515"/>
    <w:rsid w:val="00495486"/>
    <w:rsid w:val="004A2FE7"/>
    <w:rsid w:val="004A3386"/>
    <w:rsid w:val="004A3396"/>
    <w:rsid w:val="004A5D50"/>
    <w:rsid w:val="004B6284"/>
    <w:rsid w:val="004B790E"/>
    <w:rsid w:val="004C28EB"/>
    <w:rsid w:val="004C4B7A"/>
    <w:rsid w:val="004C6CA6"/>
    <w:rsid w:val="004D10F3"/>
    <w:rsid w:val="004D2ACB"/>
    <w:rsid w:val="004D5B09"/>
    <w:rsid w:val="004D72AB"/>
    <w:rsid w:val="004E237A"/>
    <w:rsid w:val="004F64D4"/>
    <w:rsid w:val="004F6739"/>
    <w:rsid w:val="004F7685"/>
    <w:rsid w:val="00502229"/>
    <w:rsid w:val="0050587A"/>
    <w:rsid w:val="0051356B"/>
    <w:rsid w:val="00516A16"/>
    <w:rsid w:val="00516DFE"/>
    <w:rsid w:val="00522D45"/>
    <w:rsid w:val="0052361F"/>
    <w:rsid w:val="00524F7E"/>
    <w:rsid w:val="00526442"/>
    <w:rsid w:val="00527E38"/>
    <w:rsid w:val="00535334"/>
    <w:rsid w:val="00535927"/>
    <w:rsid w:val="00537DEC"/>
    <w:rsid w:val="0054517D"/>
    <w:rsid w:val="005502B7"/>
    <w:rsid w:val="00551DA8"/>
    <w:rsid w:val="00553615"/>
    <w:rsid w:val="00560643"/>
    <w:rsid w:val="00563381"/>
    <w:rsid w:val="00563CBC"/>
    <w:rsid w:val="00567F2C"/>
    <w:rsid w:val="00580E4D"/>
    <w:rsid w:val="00582E7F"/>
    <w:rsid w:val="00587B62"/>
    <w:rsid w:val="00592427"/>
    <w:rsid w:val="0059778D"/>
    <w:rsid w:val="005A205A"/>
    <w:rsid w:val="005B0123"/>
    <w:rsid w:val="005B0930"/>
    <w:rsid w:val="005C1969"/>
    <w:rsid w:val="005C32A0"/>
    <w:rsid w:val="005C33F5"/>
    <w:rsid w:val="005C53AE"/>
    <w:rsid w:val="005C6530"/>
    <w:rsid w:val="005D017B"/>
    <w:rsid w:val="005D0486"/>
    <w:rsid w:val="005D4F27"/>
    <w:rsid w:val="005E717D"/>
    <w:rsid w:val="00602926"/>
    <w:rsid w:val="00604F53"/>
    <w:rsid w:val="006067C7"/>
    <w:rsid w:val="00611037"/>
    <w:rsid w:val="006128F6"/>
    <w:rsid w:val="006210BE"/>
    <w:rsid w:val="00621DED"/>
    <w:rsid w:val="006334D8"/>
    <w:rsid w:val="006352FB"/>
    <w:rsid w:val="00642002"/>
    <w:rsid w:val="00642882"/>
    <w:rsid w:val="00642A0E"/>
    <w:rsid w:val="00653181"/>
    <w:rsid w:val="00654C8D"/>
    <w:rsid w:val="00667B0C"/>
    <w:rsid w:val="0067063E"/>
    <w:rsid w:val="00672EF2"/>
    <w:rsid w:val="00675DC8"/>
    <w:rsid w:val="00682477"/>
    <w:rsid w:val="006840FE"/>
    <w:rsid w:val="00687767"/>
    <w:rsid w:val="006907B1"/>
    <w:rsid w:val="006949BE"/>
    <w:rsid w:val="00695C5F"/>
    <w:rsid w:val="00697389"/>
    <w:rsid w:val="006B5DCC"/>
    <w:rsid w:val="006B7303"/>
    <w:rsid w:val="006C0596"/>
    <w:rsid w:val="006C3D0B"/>
    <w:rsid w:val="006C6421"/>
    <w:rsid w:val="006C7A88"/>
    <w:rsid w:val="006D1B10"/>
    <w:rsid w:val="006D3D7C"/>
    <w:rsid w:val="006E4705"/>
    <w:rsid w:val="006E527E"/>
    <w:rsid w:val="006F535B"/>
    <w:rsid w:val="006F64B2"/>
    <w:rsid w:val="006F7C18"/>
    <w:rsid w:val="007000A2"/>
    <w:rsid w:val="00701129"/>
    <w:rsid w:val="00712AEE"/>
    <w:rsid w:val="00712F09"/>
    <w:rsid w:val="00713742"/>
    <w:rsid w:val="00721AC8"/>
    <w:rsid w:val="007275AF"/>
    <w:rsid w:val="0073047C"/>
    <w:rsid w:val="00730C0A"/>
    <w:rsid w:val="00731C38"/>
    <w:rsid w:val="007325B1"/>
    <w:rsid w:val="00733A62"/>
    <w:rsid w:val="007360FF"/>
    <w:rsid w:val="00736E94"/>
    <w:rsid w:val="00741E00"/>
    <w:rsid w:val="00742AC7"/>
    <w:rsid w:val="00742C68"/>
    <w:rsid w:val="00755F8A"/>
    <w:rsid w:val="00760D96"/>
    <w:rsid w:val="007663AC"/>
    <w:rsid w:val="00766B25"/>
    <w:rsid w:val="00770D19"/>
    <w:rsid w:val="00771CBD"/>
    <w:rsid w:val="00772C93"/>
    <w:rsid w:val="00772F99"/>
    <w:rsid w:val="00773698"/>
    <w:rsid w:val="00774C71"/>
    <w:rsid w:val="00776E9F"/>
    <w:rsid w:val="00777E72"/>
    <w:rsid w:val="00793011"/>
    <w:rsid w:val="007A22DB"/>
    <w:rsid w:val="007A4DF1"/>
    <w:rsid w:val="007E2E5E"/>
    <w:rsid w:val="007F5341"/>
    <w:rsid w:val="0080340E"/>
    <w:rsid w:val="00807BD2"/>
    <w:rsid w:val="00827A91"/>
    <w:rsid w:val="00833428"/>
    <w:rsid w:val="008340C1"/>
    <w:rsid w:val="00837E12"/>
    <w:rsid w:val="008437FB"/>
    <w:rsid w:val="00844405"/>
    <w:rsid w:val="00851EF2"/>
    <w:rsid w:val="0085223B"/>
    <w:rsid w:val="0085780A"/>
    <w:rsid w:val="008644C8"/>
    <w:rsid w:val="008662E1"/>
    <w:rsid w:val="00866465"/>
    <w:rsid w:val="00872891"/>
    <w:rsid w:val="0087504F"/>
    <w:rsid w:val="008753EB"/>
    <w:rsid w:val="0087540C"/>
    <w:rsid w:val="008834B1"/>
    <w:rsid w:val="0089042A"/>
    <w:rsid w:val="00892212"/>
    <w:rsid w:val="00895880"/>
    <w:rsid w:val="00896326"/>
    <w:rsid w:val="008A5E05"/>
    <w:rsid w:val="008C3083"/>
    <w:rsid w:val="008C3630"/>
    <w:rsid w:val="008C3B10"/>
    <w:rsid w:val="008C6C27"/>
    <w:rsid w:val="008D5886"/>
    <w:rsid w:val="008D73E4"/>
    <w:rsid w:val="008E03DB"/>
    <w:rsid w:val="008E55E9"/>
    <w:rsid w:val="008F0237"/>
    <w:rsid w:val="008F2106"/>
    <w:rsid w:val="008F319E"/>
    <w:rsid w:val="008F435E"/>
    <w:rsid w:val="009037BD"/>
    <w:rsid w:val="009109BA"/>
    <w:rsid w:val="00921F8F"/>
    <w:rsid w:val="00927F61"/>
    <w:rsid w:val="00931622"/>
    <w:rsid w:val="00937979"/>
    <w:rsid w:val="0094392C"/>
    <w:rsid w:val="00945B01"/>
    <w:rsid w:val="00955BD7"/>
    <w:rsid w:val="00957B4B"/>
    <w:rsid w:val="009650D5"/>
    <w:rsid w:val="00975EBA"/>
    <w:rsid w:val="009808B5"/>
    <w:rsid w:val="00981753"/>
    <w:rsid w:val="00990D4A"/>
    <w:rsid w:val="009911B8"/>
    <w:rsid w:val="009969D1"/>
    <w:rsid w:val="00997CA7"/>
    <w:rsid w:val="00997EEF"/>
    <w:rsid w:val="009A1A51"/>
    <w:rsid w:val="009A3133"/>
    <w:rsid w:val="009B6EBE"/>
    <w:rsid w:val="009C105F"/>
    <w:rsid w:val="009C22FD"/>
    <w:rsid w:val="009D6A27"/>
    <w:rsid w:val="009E0E95"/>
    <w:rsid w:val="009E13C7"/>
    <w:rsid w:val="009E3C2F"/>
    <w:rsid w:val="009E77BE"/>
    <w:rsid w:val="009E7885"/>
    <w:rsid w:val="009F34E8"/>
    <w:rsid w:val="009F4ADB"/>
    <w:rsid w:val="00A02ECA"/>
    <w:rsid w:val="00A0359B"/>
    <w:rsid w:val="00A10EBF"/>
    <w:rsid w:val="00A15961"/>
    <w:rsid w:val="00A15E0E"/>
    <w:rsid w:val="00A3016C"/>
    <w:rsid w:val="00A3105B"/>
    <w:rsid w:val="00A315A2"/>
    <w:rsid w:val="00A31679"/>
    <w:rsid w:val="00A351D4"/>
    <w:rsid w:val="00A36253"/>
    <w:rsid w:val="00A40F57"/>
    <w:rsid w:val="00A45F86"/>
    <w:rsid w:val="00A46A2B"/>
    <w:rsid w:val="00A50639"/>
    <w:rsid w:val="00A520C4"/>
    <w:rsid w:val="00A54DA7"/>
    <w:rsid w:val="00A55192"/>
    <w:rsid w:val="00A578E1"/>
    <w:rsid w:val="00A659C8"/>
    <w:rsid w:val="00A65CD1"/>
    <w:rsid w:val="00A82A7F"/>
    <w:rsid w:val="00A8491F"/>
    <w:rsid w:val="00A864D0"/>
    <w:rsid w:val="00A94232"/>
    <w:rsid w:val="00A94ACC"/>
    <w:rsid w:val="00A9647B"/>
    <w:rsid w:val="00A97830"/>
    <w:rsid w:val="00AA24C4"/>
    <w:rsid w:val="00AB27E3"/>
    <w:rsid w:val="00AB2B5D"/>
    <w:rsid w:val="00AB530B"/>
    <w:rsid w:val="00AB637C"/>
    <w:rsid w:val="00AB6610"/>
    <w:rsid w:val="00AC0610"/>
    <w:rsid w:val="00AC133C"/>
    <w:rsid w:val="00AC4C91"/>
    <w:rsid w:val="00AD0090"/>
    <w:rsid w:val="00AD5D02"/>
    <w:rsid w:val="00AE1C7C"/>
    <w:rsid w:val="00AE1DB8"/>
    <w:rsid w:val="00AE3735"/>
    <w:rsid w:val="00AE6704"/>
    <w:rsid w:val="00AE6838"/>
    <w:rsid w:val="00AE70D8"/>
    <w:rsid w:val="00AE736C"/>
    <w:rsid w:val="00AF1014"/>
    <w:rsid w:val="00B10B9A"/>
    <w:rsid w:val="00B10EA2"/>
    <w:rsid w:val="00B1779F"/>
    <w:rsid w:val="00B33D36"/>
    <w:rsid w:val="00B453AF"/>
    <w:rsid w:val="00B54822"/>
    <w:rsid w:val="00B62D00"/>
    <w:rsid w:val="00B66ACB"/>
    <w:rsid w:val="00B70997"/>
    <w:rsid w:val="00B80065"/>
    <w:rsid w:val="00B95F5C"/>
    <w:rsid w:val="00BA0583"/>
    <w:rsid w:val="00BA10AF"/>
    <w:rsid w:val="00BA5E7B"/>
    <w:rsid w:val="00BB7518"/>
    <w:rsid w:val="00BD0AF3"/>
    <w:rsid w:val="00BE0CBA"/>
    <w:rsid w:val="00BE258C"/>
    <w:rsid w:val="00BE6821"/>
    <w:rsid w:val="00BF3C46"/>
    <w:rsid w:val="00BF58B8"/>
    <w:rsid w:val="00BF5E94"/>
    <w:rsid w:val="00C0770F"/>
    <w:rsid w:val="00C15BF7"/>
    <w:rsid w:val="00C178FE"/>
    <w:rsid w:val="00C205BA"/>
    <w:rsid w:val="00C20E0A"/>
    <w:rsid w:val="00C33701"/>
    <w:rsid w:val="00C34D4E"/>
    <w:rsid w:val="00C51158"/>
    <w:rsid w:val="00C51AFF"/>
    <w:rsid w:val="00C579C1"/>
    <w:rsid w:val="00C57EDC"/>
    <w:rsid w:val="00C66C82"/>
    <w:rsid w:val="00C80B96"/>
    <w:rsid w:val="00C8574E"/>
    <w:rsid w:val="00C934E1"/>
    <w:rsid w:val="00C96BCF"/>
    <w:rsid w:val="00CA2D2F"/>
    <w:rsid w:val="00CA44A9"/>
    <w:rsid w:val="00CA4E43"/>
    <w:rsid w:val="00CC3D3A"/>
    <w:rsid w:val="00CD1F14"/>
    <w:rsid w:val="00CD5392"/>
    <w:rsid w:val="00CE1A97"/>
    <w:rsid w:val="00CE6AA2"/>
    <w:rsid w:val="00CE79EF"/>
    <w:rsid w:val="00CF1874"/>
    <w:rsid w:val="00CF47DE"/>
    <w:rsid w:val="00CF5595"/>
    <w:rsid w:val="00D03360"/>
    <w:rsid w:val="00D03E95"/>
    <w:rsid w:val="00D07389"/>
    <w:rsid w:val="00D1342E"/>
    <w:rsid w:val="00D13BB0"/>
    <w:rsid w:val="00D13EE7"/>
    <w:rsid w:val="00D157CC"/>
    <w:rsid w:val="00D15DDC"/>
    <w:rsid w:val="00D2054E"/>
    <w:rsid w:val="00D2132E"/>
    <w:rsid w:val="00D21B93"/>
    <w:rsid w:val="00D23C25"/>
    <w:rsid w:val="00D264CF"/>
    <w:rsid w:val="00D31E58"/>
    <w:rsid w:val="00D338C3"/>
    <w:rsid w:val="00D354B2"/>
    <w:rsid w:val="00D40270"/>
    <w:rsid w:val="00D40AEB"/>
    <w:rsid w:val="00D4121D"/>
    <w:rsid w:val="00D4181A"/>
    <w:rsid w:val="00D429FA"/>
    <w:rsid w:val="00D43508"/>
    <w:rsid w:val="00D44C2E"/>
    <w:rsid w:val="00D5082E"/>
    <w:rsid w:val="00D536E1"/>
    <w:rsid w:val="00D56253"/>
    <w:rsid w:val="00D60126"/>
    <w:rsid w:val="00D60A37"/>
    <w:rsid w:val="00D71E9D"/>
    <w:rsid w:val="00D727E3"/>
    <w:rsid w:val="00D727EA"/>
    <w:rsid w:val="00DA396A"/>
    <w:rsid w:val="00DA5091"/>
    <w:rsid w:val="00DA6821"/>
    <w:rsid w:val="00DB150E"/>
    <w:rsid w:val="00DB388D"/>
    <w:rsid w:val="00DB3DAD"/>
    <w:rsid w:val="00DB4FFD"/>
    <w:rsid w:val="00DB74EA"/>
    <w:rsid w:val="00DC12B4"/>
    <w:rsid w:val="00DC4B8E"/>
    <w:rsid w:val="00DD0C25"/>
    <w:rsid w:val="00DD2720"/>
    <w:rsid w:val="00DE0C86"/>
    <w:rsid w:val="00DE1CDC"/>
    <w:rsid w:val="00DE2E20"/>
    <w:rsid w:val="00DE6039"/>
    <w:rsid w:val="00DF2196"/>
    <w:rsid w:val="00DF4B7D"/>
    <w:rsid w:val="00DF64D5"/>
    <w:rsid w:val="00E07126"/>
    <w:rsid w:val="00E11B35"/>
    <w:rsid w:val="00E12BFF"/>
    <w:rsid w:val="00E13614"/>
    <w:rsid w:val="00E14805"/>
    <w:rsid w:val="00E20005"/>
    <w:rsid w:val="00E23061"/>
    <w:rsid w:val="00E240FD"/>
    <w:rsid w:val="00E3530E"/>
    <w:rsid w:val="00E35ABC"/>
    <w:rsid w:val="00E37BAE"/>
    <w:rsid w:val="00E53200"/>
    <w:rsid w:val="00E533FF"/>
    <w:rsid w:val="00E61CCE"/>
    <w:rsid w:val="00E758A2"/>
    <w:rsid w:val="00E773A9"/>
    <w:rsid w:val="00E80E69"/>
    <w:rsid w:val="00E8300F"/>
    <w:rsid w:val="00E971A0"/>
    <w:rsid w:val="00EA1C69"/>
    <w:rsid w:val="00EA343A"/>
    <w:rsid w:val="00EB5408"/>
    <w:rsid w:val="00EB6123"/>
    <w:rsid w:val="00EC0F5D"/>
    <w:rsid w:val="00EC17BE"/>
    <w:rsid w:val="00EC67AB"/>
    <w:rsid w:val="00ED0E44"/>
    <w:rsid w:val="00ED4CD5"/>
    <w:rsid w:val="00ED5323"/>
    <w:rsid w:val="00EE28B3"/>
    <w:rsid w:val="00EE36A3"/>
    <w:rsid w:val="00EF6FCE"/>
    <w:rsid w:val="00F07ED7"/>
    <w:rsid w:val="00F15960"/>
    <w:rsid w:val="00F16A05"/>
    <w:rsid w:val="00F16DDF"/>
    <w:rsid w:val="00F209D3"/>
    <w:rsid w:val="00F21F0F"/>
    <w:rsid w:val="00F23054"/>
    <w:rsid w:val="00F34421"/>
    <w:rsid w:val="00F40A84"/>
    <w:rsid w:val="00F47B37"/>
    <w:rsid w:val="00F505AE"/>
    <w:rsid w:val="00F50FB7"/>
    <w:rsid w:val="00F51E66"/>
    <w:rsid w:val="00F53D74"/>
    <w:rsid w:val="00F57738"/>
    <w:rsid w:val="00F635DD"/>
    <w:rsid w:val="00F66573"/>
    <w:rsid w:val="00F70559"/>
    <w:rsid w:val="00F70A03"/>
    <w:rsid w:val="00F71A6F"/>
    <w:rsid w:val="00F7372D"/>
    <w:rsid w:val="00F741F4"/>
    <w:rsid w:val="00F87F59"/>
    <w:rsid w:val="00F95AB5"/>
    <w:rsid w:val="00FA1782"/>
    <w:rsid w:val="00FA2685"/>
    <w:rsid w:val="00FA58CA"/>
    <w:rsid w:val="00FB0CC9"/>
    <w:rsid w:val="00FC343E"/>
    <w:rsid w:val="00FD1694"/>
    <w:rsid w:val="00FD2F1F"/>
    <w:rsid w:val="00FE0C22"/>
    <w:rsid w:val="00FF08E5"/>
    <w:rsid w:val="00FF2865"/>
    <w:rsid w:val="00FF7D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2EA92"/>
  <w15:chartTrackingRefBased/>
  <w15:docId w15:val="{65C5A971-6F1E-4673-A182-D4AE94064F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56F9A"/>
  </w:style>
  <w:style w:type="paragraph" w:styleId="Heading1">
    <w:name w:val="heading 1"/>
    <w:basedOn w:val="Normal"/>
    <w:next w:val="Normal"/>
    <w:link w:val="Heading1Char"/>
    <w:uiPriority w:val="9"/>
    <w:qFormat/>
    <w:rsid w:val="00AE1DB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76E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14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14F9"/>
  </w:style>
  <w:style w:type="paragraph" w:styleId="Footer">
    <w:name w:val="footer"/>
    <w:basedOn w:val="Normal"/>
    <w:link w:val="FooterChar"/>
    <w:uiPriority w:val="99"/>
    <w:unhideWhenUsed/>
    <w:rsid w:val="002414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14F9"/>
  </w:style>
  <w:style w:type="character" w:styleId="Hyperlink">
    <w:name w:val="Hyperlink"/>
    <w:basedOn w:val="DefaultParagraphFont"/>
    <w:uiPriority w:val="99"/>
    <w:unhideWhenUsed/>
    <w:rsid w:val="00CE79EF"/>
    <w:rPr>
      <w:color w:val="0563C1" w:themeColor="hyperlink"/>
      <w:u w:val="single"/>
    </w:rPr>
  </w:style>
  <w:style w:type="paragraph" w:customStyle="1" w:styleId="textlabelformatting">
    <w:name w:val="text_label_formatting"/>
    <w:basedOn w:val="Normal"/>
    <w:rsid w:val="00ED0E4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DB4FFD"/>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567F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567F2C"/>
    <w:rPr>
      <w:color w:val="954F72" w:themeColor="followedHyperlink"/>
      <w:u w:val="single"/>
    </w:rPr>
  </w:style>
  <w:style w:type="character" w:styleId="UnresolvedMention">
    <w:name w:val="Unresolved Mention"/>
    <w:basedOn w:val="DefaultParagraphFont"/>
    <w:uiPriority w:val="99"/>
    <w:semiHidden/>
    <w:unhideWhenUsed/>
    <w:rsid w:val="00567F2C"/>
    <w:rPr>
      <w:color w:val="605E5C"/>
      <w:shd w:val="clear" w:color="auto" w:fill="E1DFDD"/>
    </w:rPr>
  </w:style>
  <w:style w:type="character" w:styleId="Emphasis">
    <w:name w:val="Emphasis"/>
    <w:basedOn w:val="DefaultParagraphFont"/>
    <w:uiPriority w:val="20"/>
    <w:qFormat/>
    <w:rsid w:val="003B140E"/>
    <w:rPr>
      <w:i/>
      <w:iCs/>
    </w:rPr>
  </w:style>
  <w:style w:type="character" w:styleId="CommentReference">
    <w:name w:val="annotation reference"/>
    <w:basedOn w:val="DefaultParagraphFont"/>
    <w:uiPriority w:val="99"/>
    <w:semiHidden/>
    <w:unhideWhenUsed/>
    <w:rsid w:val="00C96BCF"/>
    <w:rPr>
      <w:sz w:val="16"/>
      <w:szCs w:val="16"/>
    </w:rPr>
  </w:style>
  <w:style w:type="paragraph" w:styleId="CommentText">
    <w:name w:val="annotation text"/>
    <w:basedOn w:val="Normal"/>
    <w:link w:val="CommentTextChar"/>
    <w:uiPriority w:val="99"/>
    <w:semiHidden/>
    <w:unhideWhenUsed/>
    <w:rsid w:val="00C96BCF"/>
    <w:pPr>
      <w:spacing w:line="240" w:lineRule="auto"/>
    </w:pPr>
    <w:rPr>
      <w:sz w:val="20"/>
      <w:szCs w:val="20"/>
    </w:rPr>
  </w:style>
  <w:style w:type="character" w:customStyle="1" w:styleId="CommentTextChar">
    <w:name w:val="Comment Text Char"/>
    <w:basedOn w:val="DefaultParagraphFont"/>
    <w:link w:val="CommentText"/>
    <w:uiPriority w:val="99"/>
    <w:semiHidden/>
    <w:rsid w:val="00C96BCF"/>
    <w:rPr>
      <w:sz w:val="20"/>
      <w:szCs w:val="20"/>
    </w:rPr>
  </w:style>
  <w:style w:type="paragraph" w:styleId="CommentSubject">
    <w:name w:val="annotation subject"/>
    <w:basedOn w:val="CommentText"/>
    <w:next w:val="CommentText"/>
    <w:link w:val="CommentSubjectChar"/>
    <w:uiPriority w:val="99"/>
    <w:semiHidden/>
    <w:unhideWhenUsed/>
    <w:rsid w:val="00C96BCF"/>
    <w:rPr>
      <w:b/>
      <w:bCs/>
    </w:rPr>
  </w:style>
  <w:style w:type="character" w:customStyle="1" w:styleId="CommentSubjectChar">
    <w:name w:val="Comment Subject Char"/>
    <w:basedOn w:val="CommentTextChar"/>
    <w:link w:val="CommentSubject"/>
    <w:uiPriority w:val="99"/>
    <w:semiHidden/>
    <w:rsid w:val="00C96BCF"/>
    <w:rPr>
      <w:b/>
      <w:bCs/>
      <w:sz w:val="20"/>
      <w:szCs w:val="20"/>
    </w:rPr>
  </w:style>
  <w:style w:type="paragraph" w:styleId="BalloonText">
    <w:name w:val="Balloon Text"/>
    <w:basedOn w:val="Normal"/>
    <w:link w:val="BalloonTextChar"/>
    <w:uiPriority w:val="99"/>
    <w:semiHidden/>
    <w:unhideWhenUsed/>
    <w:rsid w:val="00C96BC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96BCF"/>
    <w:rPr>
      <w:rFonts w:ascii="Segoe UI" w:hAnsi="Segoe UI" w:cs="Segoe UI"/>
      <w:sz w:val="18"/>
      <w:szCs w:val="18"/>
    </w:rPr>
  </w:style>
  <w:style w:type="paragraph" w:styleId="ListParagraph">
    <w:name w:val="List Paragraph"/>
    <w:basedOn w:val="Normal"/>
    <w:uiPriority w:val="34"/>
    <w:qFormat/>
    <w:rsid w:val="00DB74EA"/>
    <w:pPr>
      <w:ind w:left="720"/>
      <w:contextualSpacing/>
    </w:pPr>
  </w:style>
  <w:style w:type="character" w:styleId="LineNumber">
    <w:name w:val="line number"/>
    <w:basedOn w:val="DefaultParagraphFont"/>
    <w:uiPriority w:val="99"/>
    <w:semiHidden/>
    <w:unhideWhenUsed/>
    <w:rsid w:val="009808B5"/>
  </w:style>
  <w:style w:type="character" w:customStyle="1" w:styleId="Heading1Char">
    <w:name w:val="Heading 1 Char"/>
    <w:basedOn w:val="DefaultParagraphFont"/>
    <w:link w:val="Heading1"/>
    <w:uiPriority w:val="9"/>
    <w:rsid w:val="00AE1DB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E1DB8"/>
    <w:pPr>
      <w:outlineLvl w:val="9"/>
    </w:pPr>
    <w:rPr>
      <w:lang w:val="en-US"/>
    </w:rPr>
  </w:style>
  <w:style w:type="paragraph" w:styleId="TOC1">
    <w:name w:val="toc 1"/>
    <w:basedOn w:val="Normal"/>
    <w:next w:val="Normal"/>
    <w:autoRedefine/>
    <w:uiPriority w:val="39"/>
    <w:unhideWhenUsed/>
    <w:rsid w:val="00E12BFF"/>
    <w:pPr>
      <w:spacing w:after="100"/>
    </w:pPr>
  </w:style>
  <w:style w:type="character" w:customStyle="1" w:styleId="Heading2Char">
    <w:name w:val="Heading 2 Char"/>
    <w:basedOn w:val="DefaultParagraphFont"/>
    <w:link w:val="Heading2"/>
    <w:uiPriority w:val="9"/>
    <w:rsid w:val="00476EB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F435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945201">
      <w:bodyDiv w:val="1"/>
      <w:marLeft w:val="0"/>
      <w:marRight w:val="0"/>
      <w:marTop w:val="0"/>
      <w:marBottom w:val="0"/>
      <w:divBdr>
        <w:top w:val="none" w:sz="0" w:space="0" w:color="auto"/>
        <w:left w:val="none" w:sz="0" w:space="0" w:color="auto"/>
        <w:bottom w:val="none" w:sz="0" w:space="0" w:color="auto"/>
        <w:right w:val="none" w:sz="0" w:space="0" w:color="auto"/>
      </w:divBdr>
    </w:div>
    <w:div w:id="116997732">
      <w:bodyDiv w:val="1"/>
      <w:marLeft w:val="0"/>
      <w:marRight w:val="0"/>
      <w:marTop w:val="0"/>
      <w:marBottom w:val="0"/>
      <w:divBdr>
        <w:top w:val="none" w:sz="0" w:space="0" w:color="auto"/>
        <w:left w:val="none" w:sz="0" w:space="0" w:color="auto"/>
        <w:bottom w:val="none" w:sz="0" w:space="0" w:color="auto"/>
        <w:right w:val="none" w:sz="0" w:space="0" w:color="auto"/>
      </w:divBdr>
    </w:div>
    <w:div w:id="221983556">
      <w:bodyDiv w:val="1"/>
      <w:marLeft w:val="0"/>
      <w:marRight w:val="0"/>
      <w:marTop w:val="0"/>
      <w:marBottom w:val="0"/>
      <w:divBdr>
        <w:top w:val="none" w:sz="0" w:space="0" w:color="auto"/>
        <w:left w:val="none" w:sz="0" w:space="0" w:color="auto"/>
        <w:bottom w:val="none" w:sz="0" w:space="0" w:color="auto"/>
        <w:right w:val="none" w:sz="0" w:space="0" w:color="auto"/>
      </w:divBdr>
    </w:div>
    <w:div w:id="285353518">
      <w:bodyDiv w:val="1"/>
      <w:marLeft w:val="0"/>
      <w:marRight w:val="0"/>
      <w:marTop w:val="0"/>
      <w:marBottom w:val="0"/>
      <w:divBdr>
        <w:top w:val="none" w:sz="0" w:space="0" w:color="auto"/>
        <w:left w:val="none" w:sz="0" w:space="0" w:color="auto"/>
        <w:bottom w:val="none" w:sz="0" w:space="0" w:color="auto"/>
        <w:right w:val="none" w:sz="0" w:space="0" w:color="auto"/>
      </w:divBdr>
    </w:div>
    <w:div w:id="292906289">
      <w:bodyDiv w:val="1"/>
      <w:marLeft w:val="0"/>
      <w:marRight w:val="0"/>
      <w:marTop w:val="0"/>
      <w:marBottom w:val="0"/>
      <w:divBdr>
        <w:top w:val="none" w:sz="0" w:space="0" w:color="auto"/>
        <w:left w:val="none" w:sz="0" w:space="0" w:color="auto"/>
        <w:bottom w:val="none" w:sz="0" w:space="0" w:color="auto"/>
        <w:right w:val="none" w:sz="0" w:space="0" w:color="auto"/>
      </w:divBdr>
    </w:div>
    <w:div w:id="399983602">
      <w:bodyDiv w:val="1"/>
      <w:marLeft w:val="0"/>
      <w:marRight w:val="0"/>
      <w:marTop w:val="0"/>
      <w:marBottom w:val="0"/>
      <w:divBdr>
        <w:top w:val="none" w:sz="0" w:space="0" w:color="auto"/>
        <w:left w:val="none" w:sz="0" w:space="0" w:color="auto"/>
        <w:bottom w:val="none" w:sz="0" w:space="0" w:color="auto"/>
        <w:right w:val="none" w:sz="0" w:space="0" w:color="auto"/>
      </w:divBdr>
    </w:div>
    <w:div w:id="422772766">
      <w:bodyDiv w:val="1"/>
      <w:marLeft w:val="0"/>
      <w:marRight w:val="0"/>
      <w:marTop w:val="0"/>
      <w:marBottom w:val="0"/>
      <w:divBdr>
        <w:top w:val="none" w:sz="0" w:space="0" w:color="auto"/>
        <w:left w:val="none" w:sz="0" w:space="0" w:color="auto"/>
        <w:bottom w:val="none" w:sz="0" w:space="0" w:color="auto"/>
        <w:right w:val="none" w:sz="0" w:space="0" w:color="auto"/>
      </w:divBdr>
    </w:div>
    <w:div w:id="701250100">
      <w:bodyDiv w:val="1"/>
      <w:marLeft w:val="0"/>
      <w:marRight w:val="0"/>
      <w:marTop w:val="0"/>
      <w:marBottom w:val="0"/>
      <w:divBdr>
        <w:top w:val="none" w:sz="0" w:space="0" w:color="auto"/>
        <w:left w:val="none" w:sz="0" w:space="0" w:color="auto"/>
        <w:bottom w:val="none" w:sz="0" w:space="0" w:color="auto"/>
        <w:right w:val="none" w:sz="0" w:space="0" w:color="auto"/>
      </w:divBdr>
    </w:div>
    <w:div w:id="731732402">
      <w:bodyDiv w:val="1"/>
      <w:marLeft w:val="0"/>
      <w:marRight w:val="0"/>
      <w:marTop w:val="0"/>
      <w:marBottom w:val="0"/>
      <w:divBdr>
        <w:top w:val="none" w:sz="0" w:space="0" w:color="auto"/>
        <w:left w:val="none" w:sz="0" w:space="0" w:color="auto"/>
        <w:bottom w:val="none" w:sz="0" w:space="0" w:color="auto"/>
        <w:right w:val="none" w:sz="0" w:space="0" w:color="auto"/>
      </w:divBdr>
    </w:div>
    <w:div w:id="840584794">
      <w:bodyDiv w:val="1"/>
      <w:marLeft w:val="0"/>
      <w:marRight w:val="0"/>
      <w:marTop w:val="0"/>
      <w:marBottom w:val="0"/>
      <w:divBdr>
        <w:top w:val="none" w:sz="0" w:space="0" w:color="auto"/>
        <w:left w:val="none" w:sz="0" w:space="0" w:color="auto"/>
        <w:bottom w:val="none" w:sz="0" w:space="0" w:color="auto"/>
        <w:right w:val="none" w:sz="0" w:space="0" w:color="auto"/>
      </w:divBdr>
    </w:div>
    <w:div w:id="1052578651">
      <w:bodyDiv w:val="1"/>
      <w:marLeft w:val="0"/>
      <w:marRight w:val="0"/>
      <w:marTop w:val="0"/>
      <w:marBottom w:val="0"/>
      <w:divBdr>
        <w:top w:val="none" w:sz="0" w:space="0" w:color="auto"/>
        <w:left w:val="none" w:sz="0" w:space="0" w:color="auto"/>
        <w:bottom w:val="none" w:sz="0" w:space="0" w:color="auto"/>
        <w:right w:val="none" w:sz="0" w:space="0" w:color="auto"/>
      </w:divBdr>
    </w:div>
    <w:div w:id="1405955560">
      <w:bodyDiv w:val="1"/>
      <w:marLeft w:val="0"/>
      <w:marRight w:val="0"/>
      <w:marTop w:val="0"/>
      <w:marBottom w:val="0"/>
      <w:divBdr>
        <w:top w:val="none" w:sz="0" w:space="0" w:color="auto"/>
        <w:left w:val="none" w:sz="0" w:space="0" w:color="auto"/>
        <w:bottom w:val="none" w:sz="0" w:space="0" w:color="auto"/>
        <w:right w:val="none" w:sz="0" w:space="0" w:color="auto"/>
      </w:divBdr>
    </w:div>
    <w:div w:id="1486043033">
      <w:bodyDiv w:val="1"/>
      <w:marLeft w:val="0"/>
      <w:marRight w:val="0"/>
      <w:marTop w:val="0"/>
      <w:marBottom w:val="0"/>
      <w:divBdr>
        <w:top w:val="none" w:sz="0" w:space="0" w:color="auto"/>
        <w:left w:val="none" w:sz="0" w:space="0" w:color="auto"/>
        <w:bottom w:val="none" w:sz="0" w:space="0" w:color="auto"/>
        <w:right w:val="none" w:sz="0" w:space="0" w:color="auto"/>
      </w:divBdr>
    </w:div>
    <w:div w:id="1707220085">
      <w:bodyDiv w:val="1"/>
      <w:marLeft w:val="0"/>
      <w:marRight w:val="0"/>
      <w:marTop w:val="0"/>
      <w:marBottom w:val="0"/>
      <w:divBdr>
        <w:top w:val="none" w:sz="0" w:space="0" w:color="auto"/>
        <w:left w:val="none" w:sz="0" w:space="0" w:color="auto"/>
        <w:bottom w:val="none" w:sz="0" w:space="0" w:color="auto"/>
        <w:right w:val="none" w:sz="0" w:space="0" w:color="auto"/>
      </w:divBdr>
    </w:div>
    <w:div w:id="1786339959">
      <w:bodyDiv w:val="1"/>
      <w:marLeft w:val="0"/>
      <w:marRight w:val="0"/>
      <w:marTop w:val="0"/>
      <w:marBottom w:val="0"/>
      <w:divBdr>
        <w:top w:val="none" w:sz="0" w:space="0" w:color="auto"/>
        <w:left w:val="none" w:sz="0" w:space="0" w:color="auto"/>
        <w:bottom w:val="none" w:sz="0" w:space="0" w:color="auto"/>
        <w:right w:val="none" w:sz="0" w:space="0" w:color="auto"/>
      </w:divBdr>
    </w:div>
    <w:div w:id="2115199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Cyrille\Desktop\Book1.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400" b="1" i="0" u="none" strike="noStrike" kern="1200" spc="0" baseline="0">
                <a:solidFill>
                  <a:schemeClr val="accent5"/>
                </a:solidFill>
                <a:latin typeface="+mn-lt"/>
                <a:ea typeface="+mn-ea"/>
                <a:cs typeface="+mn-cs"/>
              </a:defRPr>
            </a:pPr>
            <a:r>
              <a:rPr lang="en-GB" sz="2400" b="1" u="none">
                <a:solidFill>
                  <a:schemeClr val="accent5"/>
                </a:solidFill>
              </a:rPr>
              <a:t>The</a:t>
            </a:r>
            <a:r>
              <a:rPr lang="en-GB" sz="2400" b="1" u="none" baseline="0">
                <a:solidFill>
                  <a:schemeClr val="accent5"/>
                </a:solidFill>
              </a:rPr>
              <a:t> School Budget Plan</a:t>
            </a:r>
            <a:endParaRPr lang="en-GB" sz="2400" b="1" u="none">
              <a:solidFill>
                <a:schemeClr val="accent5"/>
              </a:solidFill>
            </a:endParaRPr>
          </a:p>
        </c:rich>
      </c:tx>
      <c:layout>
        <c:manualLayout>
          <c:xMode val="edge"/>
          <c:yMode val="edge"/>
          <c:x val="0.46353751919425318"/>
          <c:y val="0.12017528003472444"/>
        </c:manualLayout>
      </c:layout>
      <c:overlay val="0"/>
      <c:spPr>
        <a:noFill/>
        <a:ln>
          <a:noFill/>
        </a:ln>
        <a:effectLst/>
      </c:spPr>
      <c:txPr>
        <a:bodyPr rot="0" spcFirstLastPara="1" vertOverflow="ellipsis" vert="horz" wrap="square" anchor="ctr" anchorCtr="1"/>
        <a:lstStyle/>
        <a:p>
          <a:pPr>
            <a:defRPr sz="2400" b="1" i="0" u="none" strike="noStrike" kern="1200" spc="0" baseline="0">
              <a:solidFill>
                <a:schemeClr val="accent5"/>
              </a:solidFill>
              <a:latin typeface="+mn-lt"/>
              <a:ea typeface="+mn-ea"/>
              <a:cs typeface="+mn-cs"/>
            </a:defRPr>
          </a:pPr>
          <a:endParaRPr lang="en-US"/>
        </a:p>
      </c:txPr>
    </c:title>
    <c:autoTitleDeleted val="0"/>
    <c:plotArea>
      <c:layout>
        <c:manualLayout>
          <c:layoutTarget val="inner"/>
          <c:xMode val="edge"/>
          <c:yMode val="edge"/>
          <c:x val="0.26323686205890928"/>
          <c:y val="9.8910391081808921E-2"/>
          <c:w val="0.69570393700787403"/>
          <c:h val="0.90108960891819112"/>
        </c:manualLayout>
      </c:layout>
      <c:barChart>
        <c:barDir val="bar"/>
        <c:grouping val="stacked"/>
        <c:varyColors val="0"/>
        <c:ser>
          <c:idx val="0"/>
          <c:order val="0"/>
          <c:tx>
            <c:strRef>
              <c:f>Sheet1!$B$1</c:f>
              <c:strCache>
                <c:ptCount val="1"/>
                <c:pt idx="0">
                  <c:v>Start Date</c:v>
                </c:pt>
              </c:strCache>
            </c:strRef>
          </c:tx>
          <c:spPr>
            <a:noFill/>
            <a:ln>
              <a:noFill/>
            </a:ln>
            <a:effectLst/>
          </c:spPr>
          <c:invertIfNegative val="0"/>
          <c:cat>
            <c:strRef>
              <c:f>Sheet1!$A$2:$A$16</c:f>
              <c:strCache>
                <c:ptCount val="15"/>
                <c:pt idx="0">
                  <c:v>Land buying process</c:v>
                </c:pt>
                <c:pt idx="1">
                  <c:v>Documents process</c:v>
                </c:pt>
                <c:pt idx="2">
                  <c:v>Architect Designer</c:v>
                </c:pt>
                <c:pt idx="3">
                  <c:v>Foundation of the school building</c:v>
                </c:pt>
                <c:pt idx="4">
                  <c:v>Iron benders</c:v>
                </c:pt>
                <c:pt idx="5">
                  <c:v> Landscaping (trees and flowers plantation)</c:v>
                </c:pt>
                <c:pt idx="6">
                  <c:v>Carpenters</c:v>
                </c:pt>
                <c:pt idx="7">
                  <c:v>Plumbers</c:v>
                </c:pt>
                <c:pt idx="8">
                  <c:v>Electricians</c:v>
                </c:pt>
                <c:pt idx="9">
                  <c:v>The thatcher’s roofers</c:v>
                </c:pt>
                <c:pt idx="10">
                  <c:v>Plasters</c:v>
                </c:pt>
                <c:pt idx="11">
                  <c:v>Ceiling fixers</c:v>
                </c:pt>
                <c:pt idx="12">
                  <c:v>Scaffolders</c:v>
                </c:pt>
                <c:pt idx="13">
                  <c:v>Doors/windows and gates</c:v>
                </c:pt>
                <c:pt idx="14">
                  <c:v>Painters and decorators</c:v>
                </c:pt>
              </c:strCache>
            </c:strRef>
          </c:cat>
          <c:val>
            <c:numRef>
              <c:f>Sheet1!$B$2:$B$16</c:f>
              <c:numCache>
                <c:formatCode>m/d/yyyy</c:formatCode>
                <c:ptCount val="15"/>
                <c:pt idx="0">
                  <c:v>43539</c:v>
                </c:pt>
                <c:pt idx="1">
                  <c:v>43632</c:v>
                </c:pt>
                <c:pt idx="2">
                  <c:v>43632</c:v>
                </c:pt>
                <c:pt idx="3">
                  <c:v>43694</c:v>
                </c:pt>
                <c:pt idx="4">
                  <c:v>43694</c:v>
                </c:pt>
                <c:pt idx="5">
                  <c:v>43694</c:v>
                </c:pt>
                <c:pt idx="6">
                  <c:v>43694</c:v>
                </c:pt>
                <c:pt idx="7">
                  <c:v>43694</c:v>
                </c:pt>
                <c:pt idx="8">
                  <c:v>43694</c:v>
                </c:pt>
                <c:pt idx="9">
                  <c:v>44095</c:v>
                </c:pt>
                <c:pt idx="10">
                  <c:v>43788</c:v>
                </c:pt>
                <c:pt idx="11">
                  <c:v>44157</c:v>
                </c:pt>
                <c:pt idx="12">
                  <c:v>44250</c:v>
                </c:pt>
                <c:pt idx="13">
                  <c:v>44340</c:v>
                </c:pt>
                <c:pt idx="14">
                  <c:v>44402</c:v>
                </c:pt>
              </c:numCache>
            </c:numRef>
          </c:val>
          <c:extLst>
            <c:ext xmlns:c16="http://schemas.microsoft.com/office/drawing/2014/chart" uri="{C3380CC4-5D6E-409C-BE32-E72D297353CC}">
              <c16:uniqueId val="{00000000-B3CF-4B03-BADB-FD76AC97539B}"/>
            </c:ext>
          </c:extLst>
        </c:ser>
        <c:ser>
          <c:idx val="1"/>
          <c:order val="1"/>
          <c:tx>
            <c:strRef>
              <c:f>Sheet1!$C$1</c:f>
              <c:strCache>
                <c:ptCount val="1"/>
                <c:pt idx="0">
                  <c:v>Duration</c:v>
                </c:pt>
              </c:strCache>
            </c:strRef>
          </c:tx>
          <c:spPr>
            <a:solidFill>
              <a:schemeClr val="accent2"/>
            </a:solidFill>
            <a:ln>
              <a:noFill/>
            </a:ln>
            <a:effectLst/>
          </c:spPr>
          <c:invertIfNegative val="0"/>
          <c:cat>
            <c:strRef>
              <c:f>Sheet1!$A$2:$A$16</c:f>
              <c:strCache>
                <c:ptCount val="15"/>
                <c:pt idx="0">
                  <c:v>Land buying process</c:v>
                </c:pt>
                <c:pt idx="1">
                  <c:v>Documents process</c:v>
                </c:pt>
                <c:pt idx="2">
                  <c:v>Architect Designer</c:v>
                </c:pt>
                <c:pt idx="3">
                  <c:v>Foundation of the school building</c:v>
                </c:pt>
                <c:pt idx="4">
                  <c:v>Iron benders</c:v>
                </c:pt>
                <c:pt idx="5">
                  <c:v> Landscaping (trees and flowers plantation)</c:v>
                </c:pt>
                <c:pt idx="6">
                  <c:v>Carpenters</c:v>
                </c:pt>
                <c:pt idx="7">
                  <c:v>Plumbers</c:v>
                </c:pt>
                <c:pt idx="8">
                  <c:v>Electricians</c:v>
                </c:pt>
                <c:pt idx="9">
                  <c:v>The thatcher’s roofers</c:v>
                </c:pt>
                <c:pt idx="10">
                  <c:v>Plasters</c:v>
                </c:pt>
                <c:pt idx="11">
                  <c:v>Ceiling fixers</c:v>
                </c:pt>
                <c:pt idx="12">
                  <c:v>Scaffolders</c:v>
                </c:pt>
                <c:pt idx="13">
                  <c:v>Doors/windows and gates</c:v>
                </c:pt>
                <c:pt idx="14">
                  <c:v>Painters and decorators</c:v>
                </c:pt>
              </c:strCache>
            </c:strRef>
          </c:cat>
          <c:val>
            <c:numRef>
              <c:f>Sheet1!$C$2:$C$16</c:f>
              <c:numCache>
                <c:formatCode>0</c:formatCode>
                <c:ptCount val="15"/>
                <c:pt idx="0">
                  <c:v>92</c:v>
                </c:pt>
                <c:pt idx="1">
                  <c:v>61</c:v>
                </c:pt>
                <c:pt idx="2">
                  <c:v>769</c:v>
                </c:pt>
                <c:pt idx="3">
                  <c:v>93</c:v>
                </c:pt>
                <c:pt idx="4">
                  <c:v>153</c:v>
                </c:pt>
                <c:pt idx="5">
                  <c:v>184</c:v>
                </c:pt>
                <c:pt idx="6">
                  <c:v>335</c:v>
                </c:pt>
                <c:pt idx="7">
                  <c:v>366</c:v>
                </c:pt>
                <c:pt idx="8">
                  <c:v>427</c:v>
                </c:pt>
                <c:pt idx="9">
                  <c:v>61</c:v>
                </c:pt>
                <c:pt idx="10">
                  <c:v>306</c:v>
                </c:pt>
                <c:pt idx="11">
                  <c:v>92</c:v>
                </c:pt>
                <c:pt idx="12">
                  <c:v>89</c:v>
                </c:pt>
                <c:pt idx="13">
                  <c:v>61</c:v>
                </c:pt>
                <c:pt idx="14">
                  <c:v>92</c:v>
                </c:pt>
              </c:numCache>
            </c:numRef>
          </c:val>
          <c:extLst>
            <c:ext xmlns:c16="http://schemas.microsoft.com/office/drawing/2014/chart" uri="{C3380CC4-5D6E-409C-BE32-E72D297353CC}">
              <c16:uniqueId val="{00000001-B3CF-4B03-BADB-FD76AC97539B}"/>
            </c:ext>
          </c:extLst>
        </c:ser>
        <c:dLbls>
          <c:showLegendKey val="0"/>
          <c:showVal val="0"/>
          <c:showCatName val="0"/>
          <c:showSerName val="0"/>
          <c:showPercent val="0"/>
          <c:showBubbleSize val="0"/>
        </c:dLbls>
        <c:gapWidth val="150"/>
        <c:overlap val="100"/>
        <c:axId val="349905407"/>
        <c:axId val="274317471"/>
      </c:barChart>
      <c:catAx>
        <c:axId val="349905407"/>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4317471"/>
        <c:crosses val="autoZero"/>
        <c:auto val="1"/>
        <c:lblAlgn val="ctr"/>
        <c:lblOffset val="100"/>
        <c:noMultiLvlLbl val="0"/>
      </c:catAx>
      <c:valAx>
        <c:axId val="274317471"/>
        <c:scaling>
          <c:orientation val="minMax"/>
          <c:max val="44494"/>
          <c:min val="43539"/>
        </c:scaling>
        <c:delete val="0"/>
        <c:axPos val="t"/>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0" spcFirstLastPara="1" vertOverflow="ellipsis" wrap="square" anchor="b"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9905407"/>
        <c:crosses val="autoZero"/>
        <c:crossBetween val="between"/>
      </c:valAx>
      <c:spPr>
        <a:noFill/>
        <a:ln>
          <a:noFill/>
        </a:ln>
        <a:effectLst/>
      </c:spPr>
    </c:plotArea>
    <c:legend>
      <c:legendPos val="r"/>
      <c:legendEntry>
        <c:idx val="0"/>
        <c:delete val="1"/>
      </c:legendEntry>
      <c:layout>
        <c:manualLayout>
          <c:xMode val="edge"/>
          <c:yMode val="edge"/>
          <c:x val="0.82019713568412644"/>
          <c:y val="0.50560040085200453"/>
          <c:w val="0.17255648750427932"/>
          <c:h val="8.3179895921307562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rnd"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439218-D948-4A9D-B008-CABA6BB1C4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7119</Words>
  <Characters>40583</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Cyrille Hounvio</dc:creator>
  <cp:keywords/>
  <dc:description/>
  <cp:lastModifiedBy>Cyrille Hounvio</cp:lastModifiedBy>
  <cp:revision>2</cp:revision>
  <dcterms:created xsi:type="dcterms:W3CDTF">2018-12-22T22:51:00Z</dcterms:created>
  <dcterms:modified xsi:type="dcterms:W3CDTF">2018-12-22T22:51:00Z</dcterms:modified>
</cp:coreProperties>
</file>