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12CC4BAE" wp14:paraId="7FBDB461" wp14:textId="5AA5E423">
      <w:pPr>
        <w:spacing w:before="0" w:beforeAutospacing="off" w:after="160" w:afterAutospacing="off"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12CC4BAE" w:rsidR="1DAC788D">
        <w:rPr>
          <w:rFonts w:ascii="Arial" w:hAnsi="Arial" w:eastAsia="Arial" w:cs="Arial"/>
        </w:rPr>
        <w:t xml:space="preserve">                             </w:t>
      </w:r>
      <w:r w:rsidR="23B5302D">
        <w:drawing>
          <wp:inline xmlns:wp14="http://schemas.microsoft.com/office/word/2010/wordprocessingDrawing" wp14:editId="25D384FD" wp14:anchorId="72BBED74">
            <wp:extent cx="3209925" cy="1419225"/>
            <wp:effectExtent l="0" t="0" r="0" b="0"/>
            <wp:docPr id="805369745"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805369745" name="Picture 805369745"/>
                    <pic:cNvPicPr/>
                  </pic:nvPicPr>
                  <pic:blipFill>
                    <a:blip xmlns:r="http://schemas.openxmlformats.org/officeDocument/2006/relationships" r:embed="rId1583239481">
                      <a:extLst>
                        <a:ext uri="{28A0092B-C50C-407E-A947-70E740481C1C}">
                          <a14:useLocalDpi xmlns:a14="http://schemas.microsoft.com/office/drawing/2010/main"/>
                        </a:ext>
                      </a:extLst>
                    </a:blip>
                    <a:stretch>
                      <a:fillRect/>
                    </a:stretch>
                  </pic:blipFill>
                  <pic:spPr>
                    <a:xfrm>
                      <a:off x="0" y="0"/>
                      <a:ext cx="3209925" cy="1419225"/>
                    </a:xfrm>
                    <a:prstGeom prst="rect">
                      <a:avLst/>
                    </a:prstGeom>
                  </pic:spPr>
                </pic:pic>
              </a:graphicData>
            </a:graphic>
          </wp:inline>
        </w:drawing>
      </w:r>
    </w:p>
    <w:p xmlns:wp14="http://schemas.microsoft.com/office/word/2010/wordml" w:rsidP="12CC4BAE" wp14:paraId="17A8FE4A" wp14:textId="373C2EC1">
      <w:pPr>
        <w:spacing w:before="0" w:beforeAutospacing="off" w:after="160" w:afterAutospacing="off"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p>
    <w:p xmlns:wp14="http://schemas.microsoft.com/office/word/2010/wordml" w:rsidP="65B1BF35" wp14:paraId="69C43F50" wp14:textId="3ED1C051">
      <w:pPr>
        <w:pStyle w:val="Heading1"/>
        <w:rPr>
          <w:rFonts w:ascii="Arial" w:hAnsi="Arial" w:eastAsia="Arial" w:cs="Arial"/>
          <w:b w:val="0"/>
          <w:bCs w:val="0"/>
          <w:i w:val="0"/>
          <w:iCs w:val="0"/>
          <w:caps w:val="0"/>
          <w:smallCaps w:val="0"/>
          <w:noProof w:val="0"/>
          <w:color w:val="000000" w:themeColor="text1" w:themeTint="FF" w:themeShade="FF"/>
          <w:sz w:val="28"/>
          <w:szCs w:val="28"/>
          <w:lang w:val="en-GB"/>
        </w:rPr>
      </w:pPr>
      <w:r w:rsidRPr="65B1BF35" w:rsidR="1B4F9F88">
        <w:rPr>
          <w:rFonts w:ascii="Arial" w:hAnsi="Arial" w:eastAsia="Arial" w:cs="Arial"/>
          <w:noProof w:val="0"/>
          <w:lang w:val="en-GB"/>
        </w:rPr>
        <w:t xml:space="preserve">               </w:t>
      </w:r>
      <w:r w:rsidRPr="65B1BF35" w:rsidR="420359FA">
        <w:rPr>
          <w:rFonts w:ascii="Arial" w:hAnsi="Arial" w:eastAsia="Arial" w:cs="Arial"/>
          <w:noProof w:val="0"/>
          <w:lang w:val="en-GB"/>
        </w:rPr>
        <w:t xml:space="preserve">        </w:t>
      </w:r>
      <w:r w:rsidRPr="65B1BF35" w:rsidR="5CF7A070">
        <w:rPr>
          <w:rFonts w:ascii="Arial" w:hAnsi="Arial" w:eastAsia="Arial" w:cs="Arial"/>
          <w:noProof w:val="0"/>
          <w:sz w:val="32"/>
          <w:szCs w:val="32"/>
          <w:lang w:val="en-GB"/>
        </w:rPr>
        <w:t>N</w:t>
      </w:r>
      <w:r w:rsidRPr="65B1BF35" w:rsidR="6F726D4F">
        <w:rPr>
          <w:rFonts w:ascii="Arial" w:hAnsi="Arial" w:eastAsia="Arial" w:cs="Arial"/>
          <w:noProof w:val="0"/>
          <w:sz w:val="32"/>
          <w:szCs w:val="32"/>
          <w:lang w:val="en-GB"/>
        </w:rPr>
        <w:t>a</w:t>
      </w:r>
      <w:r w:rsidRPr="65B1BF35" w:rsidR="5CF7A070">
        <w:rPr>
          <w:rFonts w:ascii="Arial" w:hAnsi="Arial" w:eastAsia="Arial" w:cs="Arial"/>
          <w:noProof w:val="0"/>
          <w:sz w:val="32"/>
          <w:szCs w:val="32"/>
          <w:lang w:val="en-GB"/>
        </w:rPr>
        <w:t>me: Sayo Adedini 2328876</w:t>
      </w:r>
    </w:p>
    <w:p xmlns:wp14="http://schemas.microsoft.com/office/word/2010/wordml" w:rsidP="12CC4BAE" wp14:paraId="191EF38B" wp14:textId="773D155E">
      <w:pPr>
        <w:spacing w:before="0" w:beforeAutospacing="off" w:after="160" w:afterAutospacing="off" w:line="278" w:lineRule="auto"/>
        <w:jc w:val="center"/>
        <w:rPr>
          <w:rFonts w:ascii="Arial" w:hAnsi="Arial" w:eastAsia="Arial" w:cs="Arial"/>
          <w:b w:val="0"/>
          <w:bCs w:val="0"/>
          <w:i w:val="0"/>
          <w:iCs w:val="0"/>
          <w:caps w:val="0"/>
          <w:smallCaps w:val="0"/>
          <w:noProof w:val="0"/>
          <w:color w:val="000000" w:themeColor="text1" w:themeTint="FF" w:themeShade="FF"/>
          <w:sz w:val="28"/>
          <w:szCs w:val="28"/>
          <w:lang w:val="en-GB"/>
        </w:rPr>
      </w:pPr>
      <w:r w:rsidRPr="12CC4BAE" w:rsidR="5CF7A070">
        <w:rPr>
          <w:rFonts w:ascii="Arial" w:hAnsi="Arial" w:eastAsia="Arial" w:cs="Arial"/>
          <w:b w:val="0"/>
          <w:bCs w:val="0"/>
          <w:i w:val="0"/>
          <w:iCs w:val="0"/>
          <w:caps w:val="0"/>
          <w:smallCaps w:val="0"/>
          <w:noProof w:val="0"/>
          <w:color w:val="000000" w:themeColor="text1" w:themeTint="FF" w:themeShade="FF"/>
          <w:sz w:val="28"/>
          <w:szCs w:val="28"/>
          <w:lang w:val="en-GB"/>
        </w:rPr>
        <w:t>Module: Changemakers: Building your Personal Brand for Sustainable Employment</w:t>
      </w:r>
    </w:p>
    <w:p xmlns:wp14="http://schemas.microsoft.com/office/word/2010/wordml" w:rsidP="12CC4BAE" wp14:paraId="7D5605BA" wp14:textId="39D7BA16">
      <w:pPr>
        <w:spacing w:before="0" w:beforeAutospacing="off" w:after="160" w:afterAutospacing="off" w:line="278" w:lineRule="auto"/>
        <w:jc w:val="center"/>
        <w:rPr>
          <w:rFonts w:ascii="Arial" w:hAnsi="Arial" w:eastAsia="Arial" w:cs="Arial"/>
          <w:b w:val="0"/>
          <w:bCs w:val="0"/>
          <w:i w:val="0"/>
          <w:iCs w:val="0"/>
          <w:caps w:val="0"/>
          <w:smallCaps w:val="0"/>
          <w:noProof w:val="0"/>
          <w:color w:val="000000" w:themeColor="text1" w:themeTint="FF" w:themeShade="FF"/>
          <w:sz w:val="28"/>
          <w:szCs w:val="28"/>
          <w:lang w:val="en-GB"/>
        </w:rPr>
      </w:pPr>
      <w:r w:rsidRPr="12CC4BAE" w:rsidR="5CF7A070">
        <w:rPr>
          <w:rFonts w:ascii="Arial" w:hAnsi="Arial" w:eastAsia="Arial" w:cs="Arial"/>
          <w:b w:val="0"/>
          <w:bCs w:val="0"/>
          <w:i w:val="0"/>
          <w:iCs w:val="0"/>
          <w:caps w:val="0"/>
          <w:smallCaps w:val="0"/>
          <w:noProof w:val="0"/>
          <w:color w:val="000000" w:themeColor="text1" w:themeTint="FF" w:themeShade="FF"/>
          <w:sz w:val="28"/>
          <w:szCs w:val="28"/>
          <w:lang w:val="en-GB"/>
        </w:rPr>
        <w:t>Module Code: BMHP5015</w:t>
      </w:r>
    </w:p>
    <w:p xmlns:wp14="http://schemas.microsoft.com/office/word/2010/wordml" w:rsidP="12CC4BAE" wp14:paraId="6565E008" wp14:textId="4B9615EA">
      <w:pPr>
        <w:spacing w:before="0" w:beforeAutospacing="off" w:after="160" w:afterAutospacing="off" w:line="278" w:lineRule="auto"/>
        <w:jc w:val="center"/>
        <w:rPr>
          <w:rFonts w:ascii="Arial" w:hAnsi="Arial" w:eastAsia="Arial" w:cs="Arial"/>
          <w:b w:val="0"/>
          <w:bCs w:val="0"/>
          <w:i w:val="0"/>
          <w:iCs w:val="0"/>
          <w:caps w:val="0"/>
          <w:smallCaps w:val="0"/>
          <w:noProof w:val="0"/>
          <w:color w:val="000000" w:themeColor="text1" w:themeTint="FF" w:themeShade="FF"/>
          <w:sz w:val="28"/>
          <w:szCs w:val="28"/>
          <w:lang w:val="en-GB"/>
        </w:rPr>
      </w:pPr>
      <w:r w:rsidRPr="12CC4BAE" w:rsidR="5CF7A070">
        <w:rPr>
          <w:rFonts w:ascii="Arial" w:hAnsi="Arial" w:eastAsia="Arial" w:cs="Arial"/>
          <w:b w:val="0"/>
          <w:bCs w:val="0"/>
          <w:i w:val="0"/>
          <w:iCs w:val="0"/>
          <w:caps w:val="0"/>
          <w:smallCaps w:val="0"/>
          <w:noProof w:val="0"/>
          <w:color w:val="000000" w:themeColor="text1" w:themeTint="FF" w:themeShade="FF"/>
          <w:sz w:val="28"/>
          <w:szCs w:val="28"/>
          <w:lang w:val="en-GB"/>
        </w:rPr>
        <w:t>Lecturer name: Olufemi Oluranti</w:t>
      </w:r>
    </w:p>
    <w:p xmlns:wp14="http://schemas.microsoft.com/office/word/2010/wordml" w:rsidP="12CC4BAE" wp14:paraId="6B420E87" wp14:textId="3D7845AB">
      <w:pPr>
        <w:spacing w:before="0" w:beforeAutospacing="off" w:after="160" w:afterAutospacing="off" w:line="278" w:lineRule="auto"/>
        <w:jc w:val="left"/>
        <w:rPr>
          <w:rFonts w:ascii="Arial" w:hAnsi="Arial" w:eastAsia="Arial" w:cs="Arial"/>
          <w:b w:val="0"/>
          <w:bCs w:val="0"/>
          <w:i w:val="0"/>
          <w:iCs w:val="0"/>
          <w:caps w:val="0"/>
          <w:smallCaps w:val="0"/>
          <w:noProof w:val="0"/>
          <w:color w:val="000000" w:themeColor="text1" w:themeTint="FF" w:themeShade="FF"/>
          <w:sz w:val="28"/>
          <w:szCs w:val="28"/>
          <w:lang w:val="en-GB"/>
        </w:rPr>
      </w:pPr>
      <w:r w:rsidRPr="12CC4BAE" w:rsidR="5CF7A070">
        <w:rPr>
          <w:rFonts w:ascii="Arial" w:hAnsi="Arial" w:eastAsia="Arial" w:cs="Arial"/>
          <w:b w:val="0"/>
          <w:bCs w:val="0"/>
          <w:i w:val="0"/>
          <w:iCs w:val="0"/>
          <w:caps w:val="0"/>
          <w:smallCaps w:val="0"/>
          <w:noProof w:val="0"/>
          <w:color w:val="000000" w:themeColor="text1" w:themeTint="FF" w:themeShade="FF"/>
          <w:sz w:val="28"/>
          <w:szCs w:val="28"/>
          <w:lang w:val="en-GB"/>
        </w:rPr>
        <w:t xml:space="preserve">                     Assignment Title: </w:t>
      </w:r>
      <w:r w:rsidRPr="12CC4BAE" w:rsidR="5CF7A070">
        <w:rPr>
          <w:rFonts w:ascii="Arial" w:hAnsi="Arial" w:eastAsia="Arial" w:cs="Arial"/>
          <w:b w:val="0"/>
          <w:bCs w:val="0"/>
          <w:i w:val="0"/>
          <w:iCs w:val="0"/>
          <w:caps w:val="0"/>
          <w:smallCaps w:val="0"/>
          <w:noProof w:val="0"/>
          <w:color w:val="000000" w:themeColor="text1" w:themeTint="FF" w:themeShade="FF"/>
          <w:sz w:val="28"/>
          <w:szCs w:val="28"/>
          <w:lang w:val="en-GB"/>
        </w:rPr>
        <w:t>Component</w:t>
      </w:r>
      <w:r w:rsidRPr="12CC4BAE" w:rsidR="5CF7A070">
        <w:rPr>
          <w:rFonts w:ascii="Arial" w:hAnsi="Arial" w:eastAsia="Arial" w:cs="Arial"/>
          <w:b w:val="0"/>
          <w:bCs w:val="0"/>
          <w:i w:val="0"/>
          <w:iCs w:val="0"/>
          <w:caps w:val="0"/>
          <w:smallCaps w:val="0"/>
          <w:noProof w:val="0"/>
          <w:color w:val="000000" w:themeColor="text1" w:themeTint="FF" w:themeShade="FF"/>
          <w:sz w:val="28"/>
          <w:szCs w:val="28"/>
          <w:lang w:val="en-GB"/>
        </w:rPr>
        <w:t xml:space="preserve"> 2: Assignment (Report)</w:t>
      </w:r>
    </w:p>
    <w:p xmlns:wp14="http://schemas.microsoft.com/office/word/2010/wordml" w:rsidP="12CC4BAE" wp14:paraId="42C85070" wp14:textId="34AAE238">
      <w:pPr>
        <w:pStyle w:val="Normal"/>
        <w:rPr>
          <w:rFonts w:ascii="Arial" w:hAnsi="Arial" w:eastAsia="Arial" w:cs="Arial"/>
          <w:noProof w:val="0"/>
          <w:sz w:val="32"/>
          <w:szCs w:val="32"/>
          <w:lang w:val="en-GB"/>
        </w:rPr>
      </w:pPr>
    </w:p>
    <w:p xmlns:wp14="http://schemas.microsoft.com/office/word/2010/wordml" w:rsidP="12CC4BAE" wp14:paraId="7FA6AC66" wp14:textId="78815225">
      <w:pPr>
        <w:pStyle w:val="Normal"/>
        <w:rPr>
          <w:rFonts w:ascii="Arial" w:hAnsi="Arial" w:eastAsia="Arial" w:cs="Arial"/>
          <w:noProof w:val="0"/>
          <w:sz w:val="32"/>
          <w:szCs w:val="32"/>
          <w:lang w:val="en-GB"/>
        </w:rPr>
      </w:pPr>
      <w:r w:rsidRPr="12CC4BAE" w:rsidR="35A9F669">
        <w:rPr>
          <w:rFonts w:ascii="Arial" w:hAnsi="Arial" w:eastAsia="Arial" w:cs="Arial"/>
          <w:noProof w:val="0"/>
          <w:sz w:val="32"/>
          <w:szCs w:val="32"/>
          <w:lang w:val="en-GB"/>
        </w:rPr>
        <w:t xml:space="preserve">              </w:t>
      </w:r>
      <w:r w:rsidRPr="12CC4BAE" w:rsidR="423F74CD">
        <w:rPr>
          <w:rFonts w:ascii="Arial" w:hAnsi="Arial" w:eastAsia="Arial" w:cs="Arial"/>
          <w:noProof w:val="0"/>
          <w:sz w:val="32"/>
          <w:szCs w:val="32"/>
          <w:lang w:val="en-GB"/>
        </w:rPr>
        <w:t xml:space="preserve">                                    </w:t>
      </w:r>
    </w:p>
    <w:p xmlns:wp14="http://schemas.microsoft.com/office/word/2010/wordml" w:rsidP="27F3AB6E" wp14:paraId="0927C50D" wp14:textId="39EEDA15">
      <w:pPr>
        <w:pStyle w:val="Normal"/>
        <w:spacing w:line="360" w:lineRule="auto"/>
        <w:jc w:val="both"/>
        <w:rPr>
          <w:rFonts w:ascii="Arial" w:hAnsi="Arial" w:eastAsia="Arial" w:cs="Arial"/>
          <w:noProof w:val="0"/>
          <w:sz w:val="22"/>
          <w:szCs w:val="22"/>
          <w:lang w:val="en-GB"/>
        </w:rPr>
      </w:pPr>
    </w:p>
    <w:p xmlns:wp14="http://schemas.microsoft.com/office/word/2010/wordml" w:rsidP="27F3AB6E" wp14:paraId="2C896CE4" wp14:textId="6BBAFEA9">
      <w:pPr>
        <w:pStyle w:val="Heading1"/>
        <w:spacing w:before="322" w:beforeAutospacing="off" w:after="322" w:afterAutospacing="off" w:line="360" w:lineRule="auto"/>
        <w:jc w:val="both"/>
        <w:rPr>
          <w:rFonts w:ascii="Arial" w:hAnsi="Arial" w:eastAsia="Arial" w:cs="Arial"/>
          <w:b w:val="1"/>
          <w:bCs w:val="1"/>
          <w:noProof w:val="0"/>
          <w:sz w:val="22"/>
          <w:szCs w:val="22"/>
          <w:lang w:val="en-GB"/>
        </w:rPr>
      </w:pPr>
    </w:p>
    <w:p xmlns:wp14="http://schemas.microsoft.com/office/word/2010/wordml" w:rsidP="27F3AB6E" wp14:paraId="691A56D4" wp14:textId="628659B6">
      <w:pPr>
        <w:pStyle w:val="Heading1"/>
        <w:spacing w:before="322" w:beforeAutospacing="off" w:after="322" w:afterAutospacing="off" w:line="360" w:lineRule="auto"/>
        <w:jc w:val="both"/>
        <w:rPr>
          <w:rFonts w:ascii="Arial" w:hAnsi="Arial" w:eastAsia="Arial" w:cs="Arial"/>
          <w:b w:val="1"/>
          <w:bCs w:val="1"/>
          <w:noProof w:val="0"/>
          <w:sz w:val="22"/>
          <w:szCs w:val="22"/>
          <w:lang w:val="en-GB"/>
        </w:rPr>
      </w:pPr>
    </w:p>
    <w:p xmlns:wp14="http://schemas.microsoft.com/office/word/2010/wordml" w:rsidP="27F3AB6E" wp14:paraId="000D261E" wp14:textId="4E01B017">
      <w:pPr>
        <w:spacing w:before="322" w:beforeAutospacing="off" w:after="322" w:afterAutospacing="off" w:line="360" w:lineRule="auto"/>
        <w:jc w:val="both"/>
        <w:rPr>
          <w:rFonts w:ascii="Arial" w:hAnsi="Arial" w:eastAsia="Arial" w:cs="Arial"/>
          <w:sz w:val="22"/>
          <w:szCs w:val="22"/>
        </w:rPr>
      </w:pPr>
      <w:r w:rsidRPr="008B217C">
        <w:rPr>
          <w:rFonts w:ascii="Arial" w:hAnsi="Arial" w:eastAsia="Arial" w:cs="Arial"/>
          <w:sz w:val="22"/>
          <w:szCs w:val="22"/>
        </w:rPr>
        <w:br w:type="page"/>
      </w:r>
    </w:p>
    <w:p xmlns:wp14="http://schemas.microsoft.com/office/word/2010/wordml" w:rsidP="27F3AB6E" wp14:paraId="38A8E77A" wp14:textId="06539F16">
      <w:pPr>
        <w:pStyle w:val="Heading1"/>
        <w:spacing w:before="322" w:beforeAutospacing="off" w:after="322" w:afterAutospacing="off" w:line="360" w:lineRule="auto"/>
        <w:jc w:val="both"/>
        <w:rPr>
          <w:rFonts w:ascii="Arial" w:hAnsi="Arial" w:eastAsia="Arial" w:cs="Arial"/>
          <w:b w:val="1"/>
          <w:bCs w:val="1"/>
          <w:noProof w:val="0"/>
          <w:sz w:val="24"/>
          <w:szCs w:val="24"/>
          <w:lang w:val="en-GB"/>
        </w:rPr>
      </w:pPr>
      <w:r w:rsidRPr="64A6E0FD" w:rsidR="00CF3711">
        <w:rPr>
          <w:rFonts w:ascii="Arial" w:hAnsi="Arial" w:eastAsia="Arial" w:cs="Arial"/>
          <w:b w:val="1"/>
          <w:bCs w:val="1"/>
          <w:noProof w:val="0"/>
          <w:sz w:val="24"/>
          <w:szCs w:val="24"/>
          <w:lang w:val="en-GB"/>
        </w:rPr>
        <w:t>Employability Skills and Career Development Plan for the Role of Care Home Manager</w:t>
      </w:r>
    </w:p>
    <w:p xmlns:wp14="http://schemas.microsoft.com/office/word/2010/wordml" w:rsidP="27F3AB6E" wp14:paraId="7695A578" wp14:textId="282FEDF4">
      <w:pPr>
        <w:pStyle w:val="Heading2"/>
        <w:spacing w:before="299" w:beforeAutospacing="off" w:after="299" w:afterAutospacing="off" w:line="360" w:lineRule="auto"/>
        <w:jc w:val="both"/>
        <w:rPr>
          <w:rFonts w:ascii="Arial" w:hAnsi="Arial" w:eastAsia="Arial" w:cs="Arial"/>
          <w:b w:val="1"/>
          <w:bCs w:val="1"/>
          <w:noProof w:val="0"/>
          <w:sz w:val="22"/>
          <w:szCs w:val="22"/>
          <w:lang w:val="en-GB"/>
        </w:rPr>
      </w:pPr>
      <w:r w:rsidRPr="12CC4BAE" w:rsidR="7B8FDD28">
        <w:rPr>
          <w:rFonts w:ascii="Arial" w:hAnsi="Arial" w:eastAsia="Arial" w:cs="Arial"/>
          <w:b w:val="1"/>
          <w:bCs w:val="1"/>
          <w:noProof w:val="0"/>
          <w:sz w:val="22"/>
          <w:szCs w:val="22"/>
          <w:lang w:val="en-GB"/>
        </w:rPr>
        <w:t>Introduction</w:t>
      </w:r>
    </w:p>
    <w:p w:rsidR="4A30811A" w:rsidP="27F3AB6E" w:rsidRDefault="4A30811A" w14:paraId="4A57FC0B" w14:textId="354530C5">
      <w:pPr>
        <w:spacing w:before="240" w:beforeAutospacing="off" w:after="240" w:afterAutospacing="off" w:line="360" w:lineRule="auto"/>
        <w:jc w:val="both"/>
        <w:rPr>
          <w:rFonts w:ascii="Arial" w:hAnsi="Arial" w:eastAsia="Arial" w:cs="Arial"/>
          <w:noProof w:val="0"/>
          <w:sz w:val="22"/>
          <w:szCs w:val="22"/>
          <w:lang w:val="en-GB"/>
        </w:rPr>
      </w:pPr>
      <w:r w:rsidRPr="12CC4BAE" w:rsidR="5B7A6D00">
        <w:rPr>
          <w:rFonts w:ascii="Arial" w:hAnsi="Arial" w:eastAsia="Arial" w:cs="Arial"/>
          <w:noProof w:val="0"/>
          <w:sz w:val="22"/>
          <w:szCs w:val="22"/>
          <w:lang w:val="en-GB"/>
        </w:rPr>
        <w:t xml:space="preserve">The UK health and social care sector is vital for supporting individuals, especially older and vulnerable adults. </w:t>
      </w:r>
      <w:r w:rsidRPr="12CC4BAE" w:rsidR="677FF74D">
        <w:rPr>
          <w:rFonts w:ascii="Arial" w:hAnsi="Arial" w:eastAsia="Arial" w:cs="Arial"/>
          <w:noProof w:val="0"/>
          <w:sz w:val="22"/>
          <w:szCs w:val="22"/>
          <w:lang w:val="en-GB"/>
        </w:rPr>
        <w:t>According to (</w:t>
      </w:r>
      <w:r w:rsidRPr="12CC4BAE" w:rsidR="677FF74D">
        <w:rPr>
          <w:rFonts w:ascii="Arial" w:hAnsi="Arial" w:eastAsia="Arial" w:cs="Arial"/>
          <w:noProof w:val="0"/>
          <w:sz w:val="22"/>
          <w:szCs w:val="22"/>
          <w:lang w:val="en-GB"/>
        </w:rPr>
        <w:t>Moenke</w:t>
      </w:r>
      <w:r w:rsidRPr="12CC4BAE" w:rsidR="677FF74D">
        <w:rPr>
          <w:rFonts w:ascii="Arial" w:hAnsi="Arial" w:eastAsia="Arial" w:cs="Arial"/>
          <w:noProof w:val="0"/>
          <w:sz w:val="22"/>
          <w:szCs w:val="22"/>
          <w:lang w:val="en-GB"/>
        </w:rPr>
        <w:t xml:space="preserve"> et al., 2023) a</w:t>
      </w:r>
      <w:r w:rsidRPr="12CC4BAE" w:rsidR="5B7A6D00">
        <w:rPr>
          <w:rFonts w:ascii="Arial" w:hAnsi="Arial" w:eastAsia="Arial" w:cs="Arial"/>
          <w:noProof w:val="0"/>
          <w:sz w:val="22"/>
          <w:szCs w:val="22"/>
          <w:lang w:val="en-GB"/>
        </w:rPr>
        <w:t xml:space="preserve"> key role is the Care Home Manager, responsible for daily operations, ensuring high care standards, </w:t>
      </w:r>
      <w:r w:rsidRPr="12CC4BAE" w:rsidR="5047A22D">
        <w:rPr>
          <w:rFonts w:ascii="Arial" w:hAnsi="Arial" w:eastAsia="Arial" w:cs="Arial"/>
          <w:noProof w:val="0"/>
          <w:sz w:val="22"/>
          <w:szCs w:val="22"/>
          <w:lang w:val="en-GB"/>
        </w:rPr>
        <w:t>managing staff</w:t>
      </w:r>
      <w:r w:rsidRPr="12CC4BAE" w:rsidR="5B7A6D00">
        <w:rPr>
          <w:rFonts w:ascii="Arial" w:hAnsi="Arial" w:eastAsia="Arial" w:cs="Arial"/>
          <w:noProof w:val="0"/>
          <w:sz w:val="22"/>
          <w:szCs w:val="22"/>
          <w:lang w:val="en-GB"/>
        </w:rPr>
        <w:t xml:space="preserve">, regulatory compliance, and resident wellbeing. This report examines the skills </w:t>
      </w:r>
      <w:r w:rsidRPr="12CC4BAE" w:rsidR="5B7A6D00">
        <w:rPr>
          <w:rFonts w:ascii="Arial" w:hAnsi="Arial" w:eastAsia="Arial" w:cs="Arial"/>
          <w:noProof w:val="0"/>
          <w:sz w:val="22"/>
          <w:szCs w:val="22"/>
          <w:lang w:val="en-GB"/>
        </w:rPr>
        <w:t>required</w:t>
      </w:r>
      <w:r w:rsidRPr="12CC4BAE" w:rsidR="5B7A6D00">
        <w:rPr>
          <w:rFonts w:ascii="Arial" w:hAnsi="Arial" w:eastAsia="Arial" w:cs="Arial"/>
          <w:noProof w:val="0"/>
          <w:sz w:val="22"/>
          <w:szCs w:val="22"/>
          <w:lang w:val="en-GB"/>
        </w:rPr>
        <w:t xml:space="preserve"> for this role based on a current job vacancy, assess</w:t>
      </w:r>
      <w:r w:rsidRPr="12CC4BAE" w:rsidR="68B17D56">
        <w:rPr>
          <w:rFonts w:ascii="Arial" w:hAnsi="Arial" w:eastAsia="Arial" w:cs="Arial"/>
          <w:noProof w:val="0"/>
          <w:sz w:val="22"/>
          <w:szCs w:val="22"/>
          <w:lang w:val="en-GB"/>
        </w:rPr>
        <w:t>es</w:t>
      </w:r>
      <w:r w:rsidRPr="12CC4BAE" w:rsidR="5B7A6D00">
        <w:rPr>
          <w:rFonts w:ascii="Arial" w:hAnsi="Arial" w:eastAsia="Arial" w:cs="Arial"/>
          <w:noProof w:val="0"/>
          <w:sz w:val="22"/>
          <w:szCs w:val="22"/>
          <w:lang w:val="en-GB"/>
        </w:rPr>
        <w:t xml:space="preserve"> my own skills and </w:t>
      </w:r>
      <w:r w:rsidRPr="12CC4BAE" w:rsidR="5B7A6D00">
        <w:rPr>
          <w:rFonts w:ascii="Arial" w:hAnsi="Arial" w:eastAsia="Arial" w:cs="Arial"/>
          <w:noProof w:val="0"/>
          <w:sz w:val="22"/>
          <w:szCs w:val="22"/>
          <w:lang w:val="en-GB"/>
        </w:rPr>
        <w:t>identif</w:t>
      </w:r>
      <w:r w:rsidRPr="12CC4BAE" w:rsidR="782EC0DC">
        <w:rPr>
          <w:rFonts w:ascii="Arial" w:hAnsi="Arial" w:eastAsia="Arial" w:cs="Arial"/>
          <w:noProof w:val="0"/>
          <w:sz w:val="22"/>
          <w:szCs w:val="22"/>
          <w:lang w:val="en-GB"/>
        </w:rPr>
        <w:t>ies</w:t>
      </w:r>
      <w:r w:rsidRPr="12CC4BAE" w:rsidR="5B7A6D00">
        <w:rPr>
          <w:rFonts w:ascii="Arial" w:hAnsi="Arial" w:eastAsia="Arial" w:cs="Arial"/>
          <w:noProof w:val="0"/>
          <w:sz w:val="22"/>
          <w:szCs w:val="22"/>
          <w:lang w:val="en-GB"/>
        </w:rPr>
        <w:t xml:space="preserve"> areas for improvement. It includes a five-year action plan for skill enhancement, as well as strategies for building a personal brand, fostering a professional identity, and creating a network for future employment opportunities.</w:t>
      </w:r>
    </w:p>
    <w:p xmlns:wp14="http://schemas.microsoft.com/office/word/2010/wordml" w:rsidP="27F3AB6E" wp14:paraId="35D1399B" wp14:textId="1CEA1D64">
      <w:pPr>
        <w:spacing w:line="360" w:lineRule="auto"/>
        <w:jc w:val="both"/>
        <w:rPr>
          <w:rFonts w:ascii="Arial" w:hAnsi="Arial" w:eastAsia="Arial" w:cs="Arial"/>
          <w:sz w:val="22"/>
          <w:szCs w:val="22"/>
        </w:rPr>
      </w:pPr>
    </w:p>
    <w:p w:rsidR="27F3AB6E" w:rsidP="27F3AB6E" w:rsidRDefault="27F3AB6E" w14:paraId="1C884919" w14:textId="1F963296">
      <w:pPr>
        <w:spacing w:line="360" w:lineRule="auto"/>
        <w:jc w:val="both"/>
        <w:rPr>
          <w:rFonts w:ascii="Arial" w:hAnsi="Arial" w:eastAsia="Arial" w:cs="Arial"/>
          <w:sz w:val="22"/>
          <w:szCs w:val="22"/>
        </w:rPr>
      </w:pPr>
    </w:p>
    <w:p w:rsidR="27F3AB6E" w:rsidP="27F3AB6E" w:rsidRDefault="27F3AB6E" w14:paraId="0C36D0C2" w14:textId="304E37DD">
      <w:pPr>
        <w:spacing w:line="360" w:lineRule="auto"/>
        <w:jc w:val="both"/>
        <w:rPr>
          <w:rFonts w:ascii="Arial" w:hAnsi="Arial" w:eastAsia="Arial" w:cs="Arial"/>
          <w:sz w:val="22"/>
          <w:szCs w:val="22"/>
        </w:rPr>
      </w:pPr>
    </w:p>
    <w:p w:rsidR="27F3AB6E" w:rsidP="27F3AB6E" w:rsidRDefault="27F3AB6E" w14:paraId="1EF6EE6F" w14:textId="289B9ADB">
      <w:pPr>
        <w:spacing w:line="360" w:lineRule="auto"/>
        <w:jc w:val="both"/>
        <w:rPr>
          <w:rFonts w:ascii="Arial" w:hAnsi="Arial" w:eastAsia="Arial" w:cs="Arial"/>
          <w:sz w:val="22"/>
          <w:szCs w:val="22"/>
        </w:rPr>
      </w:pPr>
    </w:p>
    <w:p w:rsidR="27F3AB6E" w:rsidP="27F3AB6E" w:rsidRDefault="27F3AB6E" w14:paraId="45575BC4" w14:textId="4AFDC6BF">
      <w:pPr>
        <w:spacing w:line="360" w:lineRule="auto"/>
        <w:jc w:val="both"/>
        <w:rPr>
          <w:rFonts w:ascii="Arial" w:hAnsi="Arial" w:eastAsia="Arial" w:cs="Arial"/>
          <w:sz w:val="22"/>
          <w:szCs w:val="22"/>
        </w:rPr>
      </w:pPr>
    </w:p>
    <w:p w:rsidR="27F3AB6E" w:rsidP="27F3AB6E" w:rsidRDefault="27F3AB6E" w14:paraId="2D43F960" w14:textId="395544ED">
      <w:pPr>
        <w:spacing w:line="360" w:lineRule="auto"/>
        <w:jc w:val="both"/>
        <w:rPr>
          <w:rFonts w:ascii="Arial" w:hAnsi="Arial" w:eastAsia="Arial" w:cs="Arial"/>
          <w:sz w:val="22"/>
          <w:szCs w:val="22"/>
        </w:rPr>
      </w:pPr>
    </w:p>
    <w:p xmlns:wp14="http://schemas.microsoft.com/office/word/2010/wordml" w:rsidP="27F3AB6E" wp14:paraId="7F83CB91" wp14:textId="3A1E2AED">
      <w:pPr>
        <w:pStyle w:val="Normal"/>
        <w:spacing w:line="360" w:lineRule="auto"/>
        <w:jc w:val="both"/>
        <w:rPr>
          <w:rFonts w:ascii="Arial" w:hAnsi="Arial" w:eastAsia="Arial" w:cs="Arial"/>
          <w:sz w:val="22"/>
          <w:szCs w:val="22"/>
        </w:rPr>
      </w:pPr>
      <w:r w:rsidR="72D92B9D">
        <w:drawing>
          <wp:inline xmlns:wp14="http://schemas.microsoft.com/office/word/2010/wordprocessingDrawing" wp14:editId="50C284F9" wp14:anchorId="0E8EB370">
            <wp:extent cx="5724525" cy="3219450"/>
            <wp:effectExtent l="0" t="0" r="0" b="0"/>
            <wp:docPr id="537431296"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537431296" name="Picture 537431296"/>
                    <pic:cNvPicPr/>
                  </pic:nvPicPr>
                  <pic:blipFill>
                    <a:blip xmlns:r="http://schemas.openxmlformats.org/officeDocument/2006/relationships" r:embed="rId1903527817">
                      <a:extLst>
                        <a:ext uri="{28A0092B-C50C-407E-A947-70E740481C1C}">
                          <a14:useLocalDpi xmlns:a14="http://schemas.microsoft.com/office/drawing/2010/main"/>
                        </a:ext>
                      </a:extLst>
                    </a:blip>
                    <a:stretch>
                      <a:fillRect/>
                    </a:stretch>
                  </pic:blipFill>
                  <pic:spPr>
                    <a:xfrm>
                      <a:off x="0" y="0"/>
                      <a:ext cx="5724525" cy="3219450"/>
                    </a:xfrm>
                    <a:prstGeom prst="rect">
                      <a:avLst/>
                    </a:prstGeom>
                  </pic:spPr>
                </pic:pic>
              </a:graphicData>
            </a:graphic>
          </wp:inline>
        </w:drawing>
      </w:r>
    </w:p>
    <w:p xmlns:wp14="http://schemas.microsoft.com/office/word/2010/wordml" w:rsidP="27F3AB6E" wp14:paraId="3C5950E7" wp14:textId="46B3E472">
      <w:pPr>
        <w:pStyle w:val="Normal"/>
        <w:spacing w:line="360" w:lineRule="auto"/>
        <w:jc w:val="both"/>
        <w:rPr>
          <w:rFonts w:ascii="Arial" w:hAnsi="Arial" w:eastAsia="Arial" w:cs="Arial"/>
          <w:sz w:val="22"/>
          <w:szCs w:val="22"/>
        </w:rPr>
      </w:pPr>
    </w:p>
    <w:p xmlns:wp14="http://schemas.microsoft.com/office/word/2010/wordml" w:rsidP="27F3AB6E" wp14:paraId="5FEC2E70" wp14:textId="314AB436">
      <w:pPr>
        <w:pStyle w:val="Normal"/>
        <w:spacing w:line="360" w:lineRule="auto"/>
        <w:jc w:val="both"/>
        <w:rPr>
          <w:rFonts w:ascii="Arial" w:hAnsi="Arial" w:eastAsia="Arial" w:cs="Arial"/>
          <w:sz w:val="22"/>
          <w:szCs w:val="22"/>
        </w:rPr>
      </w:pPr>
      <w:r w:rsidR="0CC0F17D">
        <w:drawing>
          <wp:inline xmlns:wp14="http://schemas.microsoft.com/office/word/2010/wordprocessingDrawing" wp14:editId="70005F8B" wp14:anchorId="1045D8FC">
            <wp:extent cx="5724525" cy="3219450"/>
            <wp:effectExtent l="0" t="0" r="0" b="0"/>
            <wp:docPr id="995236906"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995236906" name="Picture 995236906"/>
                    <pic:cNvPicPr/>
                  </pic:nvPicPr>
                  <pic:blipFill>
                    <a:blip xmlns:r="http://schemas.openxmlformats.org/officeDocument/2006/relationships" r:embed="rId2016019614">
                      <a:extLst>
                        <a:ext uri="{28A0092B-C50C-407E-A947-70E740481C1C}">
                          <a14:useLocalDpi xmlns:a14="http://schemas.microsoft.com/office/drawing/2010/main"/>
                        </a:ext>
                      </a:extLst>
                    </a:blip>
                    <a:stretch>
                      <a:fillRect/>
                    </a:stretch>
                  </pic:blipFill>
                  <pic:spPr>
                    <a:xfrm>
                      <a:off x="0" y="0"/>
                      <a:ext cx="5724525" cy="3219450"/>
                    </a:xfrm>
                    <a:prstGeom prst="rect">
                      <a:avLst/>
                    </a:prstGeom>
                  </pic:spPr>
                </pic:pic>
              </a:graphicData>
            </a:graphic>
          </wp:inline>
        </w:drawing>
      </w:r>
    </w:p>
    <w:p xmlns:wp14="http://schemas.microsoft.com/office/word/2010/wordml" w:rsidP="27F3AB6E" wp14:paraId="2F84E373" wp14:textId="2DC053D6">
      <w:pPr>
        <w:pStyle w:val="Normal"/>
        <w:spacing w:line="360" w:lineRule="auto"/>
        <w:jc w:val="both"/>
        <w:rPr>
          <w:rFonts w:ascii="Arial" w:hAnsi="Arial" w:eastAsia="Arial" w:cs="Arial"/>
          <w:sz w:val="22"/>
          <w:szCs w:val="22"/>
        </w:rPr>
      </w:pPr>
      <w:r w:rsidR="1A7372F0">
        <w:drawing>
          <wp:inline xmlns:wp14="http://schemas.microsoft.com/office/word/2010/wordprocessingDrawing" wp14:editId="75A67395" wp14:anchorId="169E9081">
            <wp:extent cx="5724525" cy="3219450"/>
            <wp:effectExtent l="0" t="0" r="0" b="0"/>
            <wp:docPr id="535760398"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535760398" name="Picture 535760398"/>
                    <pic:cNvPicPr/>
                  </pic:nvPicPr>
                  <pic:blipFill>
                    <a:blip xmlns:r="http://schemas.openxmlformats.org/officeDocument/2006/relationships" r:embed="rId1751915553">
                      <a:extLst>
                        <a:ext uri="{28A0092B-C50C-407E-A947-70E740481C1C}">
                          <a14:useLocalDpi xmlns:a14="http://schemas.microsoft.com/office/drawing/2010/main"/>
                        </a:ext>
                      </a:extLst>
                    </a:blip>
                    <a:stretch>
                      <a:fillRect/>
                    </a:stretch>
                  </pic:blipFill>
                  <pic:spPr>
                    <a:xfrm>
                      <a:off x="0" y="0"/>
                      <a:ext cx="5724525" cy="3219450"/>
                    </a:xfrm>
                    <a:prstGeom prst="rect">
                      <a:avLst/>
                    </a:prstGeom>
                  </pic:spPr>
                </pic:pic>
              </a:graphicData>
            </a:graphic>
          </wp:inline>
        </w:drawing>
      </w:r>
      <w:r w:rsidRPr="64A6E0FD" w:rsidR="1A86216E">
        <w:rPr>
          <w:rFonts w:ascii="Arial" w:hAnsi="Arial" w:eastAsia="Arial" w:cs="Arial"/>
          <w:sz w:val="22"/>
          <w:szCs w:val="22"/>
        </w:rPr>
        <w:t>Figure 1: Screenshot of job advert,</w:t>
      </w:r>
      <w:r w:rsidRPr="64A6E0FD" w:rsidR="61DAFD8A">
        <w:rPr>
          <w:rFonts w:ascii="Arial" w:hAnsi="Arial" w:eastAsia="Arial" w:cs="Arial"/>
          <w:sz w:val="22"/>
          <w:szCs w:val="22"/>
        </w:rPr>
        <w:t xml:space="preserve"> </w:t>
      </w:r>
      <w:r w:rsidRPr="64A6E0FD" w:rsidR="61DAFD8A">
        <w:rPr>
          <w:rFonts w:ascii="Arial" w:hAnsi="Arial" w:eastAsia="Arial" w:cs="Arial"/>
          <w:sz w:val="22"/>
          <w:szCs w:val="22"/>
        </w:rPr>
        <w:t>Carehome.co.uk (2025)</w:t>
      </w:r>
    </w:p>
    <w:p xmlns:wp14="http://schemas.microsoft.com/office/word/2010/wordml" w:rsidP="27F3AB6E" wp14:paraId="7025E99C" wp14:textId="4DDB7775">
      <w:pPr>
        <w:spacing w:before="322" w:beforeAutospacing="off" w:after="322" w:afterAutospacing="off" w:line="360" w:lineRule="auto"/>
        <w:jc w:val="both"/>
        <w:rPr>
          <w:rFonts w:ascii="Arial" w:hAnsi="Arial" w:eastAsia="Arial" w:cs="Arial"/>
          <w:sz w:val="22"/>
          <w:szCs w:val="22"/>
        </w:rPr>
      </w:pPr>
      <w:r w:rsidRPr="12CC4BAE">
        <w:rPr>
          <w:rFonts w:ascii="Arial" w:hAnsi="Arial" w:eastAsia="Arial" w:cs="Arial"/>
          <w:sz w:val="22"/>
          <w:szCs w:val="22"/>
        </w:rPr>
        <w:br w:type="page"/>
      </w:r>
    </w:p>
    <w:p xmlns:wp14="http://schemas.microsoft.com/office/word/2010/wordml" w:rsidP="27F3AB6E" wp14:paraId="26D1D708" wp14:textId="3CBE09C5">
      <w:pPr>
        <w:pStyle w:val="Heading1"/>
        <w:spacing w:before="322" w:beforeAutospacing="off" w:after="322" w:afterAutospacing="off" w:line="360" w:lineRule="auto"/>
        <w:jc w:val="both"/>
        <w:rPr>
          <w:rFonts w:ascii="Arial" w:hAnsi="Arial" w:eastAsia="Arial" w:cs="Arial"/>
          <w:b w:val="1"/>
          <w:bCs w:val="1"/>
          <w:noProof w:val="0"/>
          <w:sz w:val="24"/>
          <w:szCs w:val="24"/>
          <w:lang w:val="en-GB"/>
        </w:rPr>
      </w:pPr>
      <w:r w:rsidRPr="12CC4BAE" w:rsidR="7B8FDD28">
        <w:rPr>
          <w:rFonts w:ascii="Arial" w:hAnsi="Arial" w:eastAsia="Arial" w:cs="Arial"/>
          <w:b w:val="1"/>
          <w:bCs w:val="1"/>
          <w:noProof w:val="0"/>
          <w:sz w:val="24"/>
          <w:szCs w:val="24"/>
          <w:lang w:val="en-GB"/>
        </w:rPr>
        <w:t>Overview of the Care Home Manager Role</w:t>
      </w:r>
    </w:p>
    <w:p xmlns:wp14="http://schemas.microsoft.com/office/word/2010/wordml" w:rsidP="27F3AB6E" wp14:paraId="6D7D0956" wp14:textId="05943BF4">
      <w:pPr>
        <w:spacing w:before="240" w:beforeAutospacing="off" w:after="240" w:afterAutospacing="off" w:line="360" w:lineRule="auto"/>
        <w:jc w:val="both"/>
        <w:rPr>
          <w:rFonts w:ascii="Arial" w:hAnsi="Arial" w:eastAsia="Arial" w:cs="Arial"/>
          <w:noProof w:val="0"/>
          <w:sz w:val="22"/>
          <w:szCs w:val="22"/>
          <w:lang w:val="en-GB"/>
        </w:rPr>
      </w:pPr>
      <w:r w:rsidRPr="12CC4BAE" w:rsidR="2C06568E">
        <w:rPr>
          <w:rFonts w:ascii="Arial" w:hAnsi="Arial" w:eastAsia="Arial" w:cs="Arial"/>
          <w:noProof w:val="0"/>
          <w:sz w:val="22"/>
          <w:szCs w:val="22"/>
          <w:lang w:val="en-GB"/>
        </w:rPr>
        <w:t>The Care Home Manager oversees the operations of a residential care home, ensuring that services are safe, effective, caring, responsive, and well-led, as mandated by the Care Quality Commission</w:t>
      </w:r>
      <w:r w:rsidRPr="12CC4BAE" w:rsidR="19FD4B45">
        <w:rPr>
          <w:rFonts w:ascii="Arial" w:hAnsi="Arial" w:eastAsia="Arial" w:cs="Arial"/>
          <w:noProof w:val="0"/>
          <w:sz w:val="22"/>
          <w:szCs w:val="22"/>
          <w:lang w:val="en-GB"/>
        </w:rPr>
        <w:t xml:space="preserve"> (Damant et al., 2026)</w:t>
      </w:r>
      <w:r w:rsidRPr="12CC4BAE" w:rsidR="2C06568E">
        <w:rPr>
          <w:rFonts w:ascii="Arial" w:hAnsi="Arial" w:eastAsia="Arial" w:cs="Arial"/>
          <w:noProof w:val="0"/>
          <w:sz w:val="22"/>
          <w:szCs w:val="22"/>
          <w:lang w:val="en-GB"/>
        </w:rPr>
        <w:t xml:space="preserve">. Key responsibilities include managing staff recruitment and training, ensuring compliance with health and safety regulations, overseeing budgets, </w:t>
      </w:r>
      <w:r w:rsidRPr="12CC4BAE" w:rsidR="2C06568E">
        <w:rPr>
          <w:rFonts w:ascii="Arial" w:hAnsi="Arial" w:eastAsia="Arial" w:cs="Arial"/>
          <w:noProof w:val="0"/>
          <w:sz w:val="22"/>
          <w:szCs w:val="22"/>
          <w:lang w:val="en-GB"/>
        </w:rPr>
        <w:t>monitoring</w:t>
      </w:r>
      <w:r w:rsidRPr="12CC4BAE" w:rsidR="2C06568E">
        <w:rPr>
          <w:rFonts w:ascii="Arial" w:hAnsi="Arial" w:eastAsia="Arial" w:cs="Arial"/>
          <w:noProof w:val="0"/>
          <w:sz w:val="22"/>
          <w:szCs w:val="22"/>
          <w:lang w:val="en-GB"/>
        </w:rPr>
        <w:t xml:space="preserve"> care quality, and </w:t>
      </w:r>
      <w:r w:rsidRPr="12CC4BAE" w:rsidR="2C06568E">
        <w:rPr>
          <w:rFonts w:ascii="Arial" w:hAnsi="Arial" w:eastAsia="Arial" w:cs="Arial"/>
          <w:noProof w:val="0"/>
          <w:sz w:val="22"/>
          <w:szCs w:val="22"/>
          <w:lang w:val="en-GB"/>
        </w:rPr>
        <w:t>maintaining</w:t>
      </w:r>
      <w:r w:rsidRPr="12CC4BAE" w:rsidR="2C06568E">
        <w:rPr>
          <w:rFonts w:ascii="Arial" w:hAnsi="Arial" w:eastAsia="Arial" w:cs="Arial"/>
          <w:noProof w:val="0"/>
          <w:sz w:val="22"/>
          <w:szCs w:val="22"/>
          <w:lang w:val="en-GB"/>
        </w:rPr>
        <w:t xml:space="preserve"> clear communication with residents, families, and healthcare professionals.</w:t>
      </w:r>
    </w:p>
    <w:p xmlns:wp14="http://schemas.microsoft.com/office/word/2010/wordml" w:rsidP="27F3AB6E" wp14:paraId="7ADB827C" wp14:textId="7A8D5DC6">
      <w:pPr>
        <w:spacing w:before="240" w:beforeAutospacing="off" w:after="240" w:afterAutospacing="off" w:line="360" w:lineRule="auto"/>
        <w:jc w:val="both"/>
        <w:rPr>
          <w:rFonts w:ascii="Arial" w:hAnsi="Arial" w:eastAsia="Arial" w:cs="Arial"/>
          <w:noProof w:val="0"/>
          <w:sz w:val="22"/>
          <w:szCs w:val="22"/>
          <w:lang w:val="en-GB"/>
        </w:rPr>
      </w:pPr>
      <w:r w:rsidRPr="12CC4BAE" w:rsidR="2C06568E">
        <w:rPr>
          <w:rFonts w:ascii="Arial" w:hAnsi="Arial" w:eastAsia="Arial" w:cs="Arial"/>
          <w:noProof w:val="0"/>
          <w:sz w:val="22"/>
          <w:szCs w:val="22"/>
          <w:lang w:val="en-GB"/>
        </w:rPr>
        <w:t xml:space="preserve">Job advertisements typically seek candidates with a Level 5 or higher qualification in Health and Social Care, leadership and management experience, </w:t>
      </w:r>
      <w:r w:rsidRPr="12CC4BAE" w:rsidR="2C06568E">
        <w:rPr>
          <w:rFonts w:ascii="Arial" w:hAnsi="Arial" w:eastAsia="Arial" w:cs="Arial"/>
          <w:noProof w:val="0"/>
          <w:sz w:val="22"/>
          <w:szCs w:val="22"/>
          <w:lang w:val="en-GB"/>
        </w:rPr>
        <w:t>strong communication</w:t>
      </w:r>
      <w:r w:rsidRPr="12CC4BAE" w:rsidR="2C06568E">
        <w:rPr>
          <w:rFonts w:ascii="Arial" w:hAnsi="Arial" w:eastAsia="Arial" w:cs="Arial"/>
          <w:noProof w:val="0"/>
          <w:sz w:val="22"/>
          <w:szCs w:val="22"/>
          <w:lang w:val="en-GB"/>
        </w:rPr>
        <w:t xml:space="preserve"> and organizational skills, and knowledge of safeguarding and care regulations.</w:t>
      </w:r>
    </w:p>
    <w:p xmlns:wp14="http://schemas.microsoft.com/office/word/2010/wordml" w:rsidP="27F3AB6E" wp14:paraId="5ACE0F3D" wp14:textId="3767E1E1">
      <w:pPr>
        <w:spacing w:before="240" w:beforeAutospacing="off" w:after="240" w:afterAutospacing="off" w:line="360" w:lineRule="auto"/>
        <w:jc w:val="both"/>
        <w:rPr>
          <w:rFonts w:ascii="Arial" w:hAnsi="Arial" w:eastAsia="Arial" w:cs="Arial"/>
          <w:b w:val="1"/>
          <w:bCs w:val="1"/>
          <w:noProof w:val="0"/>
          <w:sz w:val="22"/>
          <w:szCs w:val="22"/>
          <w:lang w:val="en-GB"/>
        </w:rPr>
      </w:pPr>
      <w:r w:rsidRPr="12CC4BAE" w:rsidR="2C06568E">
        <w:rPr>
          <w:rFonts w:ascii="Arial" w:hAnsi="Arial" w:eastAsia="Arial" w:cs="Arial"/>
          <w:b w:val="1"/>
          <w:bCs w:val="1"/>
          <w:noProof w:val="0"/>
          <w:sz w:val="22"/>
          <w:szCs w:val="22"/>
          <w:lang w:val="en-GB"/>
        </w:rPr>
        <w:t>Essential employability skills for a Care Home Manager encompass:</w:t>
      </w:r>
    </w:p>
    <w:p xmlns:wp14="http://schemas.microsoft.com/office/word/2010/wordml" w:rsidP="27F3AB6E" wp14:paraId="5EF15BD4" wp14:textId="69F9E551">
      <w:pPr>
        <w:pStyle w:val="ListParagraph"/>
        <w:numPr>
          <w:ilvl w:val="0"/>
          <w:numId w:val="11"/>
        </w:numPr>
        <w:spacing w:before="240" w:beforeAutospacing="off" w:after="240" w:afterAutospacing="off" w:line="360" w:lineRule="auto"/>
        <w:jc w:val="both"/>
        <w:rPr>
          <w:rFonts w:ascii="Arial" w:hAnsi="Arial" w:eastAsia="Arial" w:cs="Arial"/>
          <w:noProof w:val="0"/>
          <w:sz w:val="22"/>
          <w:szCs w:val="22"/>
          <w:lang w:val="en-GB"/>
        </w:rPr>
      </w:pPr>
      <w:r w:rsidRPr="12CC4BAE" w:rsidR="2C06568E">
        <w:rPr>
          <w:rFonts w:ascii="Arial" w:hAnsi="Arial" w:eastAsia="Arial" w:cs="Arial"/>
          <w:b w:val="0"/>
          <w:bCs w:val="0"/>
          <w:noProof w:val="0"/>
          <w:sz w:val="22"/>
          <w:szCs w:val="22"/>
          <w:lang w:val="en-GB"/>
        </w:rPr>
        <w:t xml:space="preserve">Leadership and Management Skills: Effective leadership is crucial for motivating staff and </w:t>
      </w:r>
      <w:r w:rsidRPr="12CC4BAE" w:rsidR="2C06568E">
        <w:rPr>
          <w:rFonts w:ascii="Arial" w:hAnsi="Arial" w:eastAsia="Arial" w:cs="Arial"/>
          <w:noProof w:val="0"/>
          <w:sz w:val="22"/>
          <w:szCs w:val="22"/>
          <w:lang w:val="en-GB"/>
        </w:rPr>
        <w:t>facilitating</w:t>
      </w:r>
      <w:r w:rsidRPr="12CC4BAE" w:rsidR="2C06568E">
        <w:rPr>
          <w:rFonts w:ascii="Arial" w:hAnsi="Arial" w:eastAsia="Arial" w:cs="Arial"/>
          <w:noProof w:val="0"/>
          <w:sz w:val="22"/>
          <w:szCs w:val="22"/>
          <w:lang w:val="en-GB"/>
        </w:rPr>
        <w:t xml:space="preserve"> high-quality care. This involves decision-making, delegation, and conflict resolution to foster a collaborative environment</w:t>
      </w:r>
      <w:r w:rsidRPr="12CC4BAE" w:rsidR="7D902B69">
        <w:rPr>
          <w:rFonts w:ascii="Arial" w:hAnsi="Arial" w:eastAsia="Arial" w:cs="Arial"/>
          <w:noProof w:val="0"/>
          <w:sz w:val="22"/>
          <w:szCs w:val="22"/>
          <w:lang w:val="en-GB"/>
        </w:rPr>
        <w:t xml:space="preserve"> (Thapa et al., 2026).</w:t>
      </w:r>
    </w:p>
    <w:p xmlns:wp14="http://schemas.microsoft.com/office/word/2010/wordml" w:rsidP="27F3AB6E" wp14:paraId="61946CDE" wp14:textId="1EA085FF">
      <w:pPr>
        <w:pStyle w:val="ListParagraph"/>
        <w:numPr>
          <w:ilvl w:val="0"/>
          <w:numId w:val="11"/>
        </w:numPr>
        <w:spacing w:before="240" w:beforeAutospacing="off" w:after="240" w:afterAutospacing="off" w:line="360" w:lineRule="auto"/>
        <w:jc w:val="both"/>
        <w:rPr>
          <w:rFonts w:ascii="Arial" w:hAnsi="Arial" w:eastAsia="Arial" w:cs="Arial"/>
          <w:noProof w:val="0"/>
          <w:sz w:val="22"/>
          <w:szCs w:val="22"/>
          <w:lang w:val="en-GB"/>
        </w:rPr>
      </w:pPr>
      <w:r w:rsidRPr="12CC4BAE" w:rsidR="2C06568E">
        <w:rPr>
          <w:rFonts w:ascii="Arial" w:hAnsi="Arial" w:eastAsia="Arial" w:cs="Arial"/>
          <w:b w:val="0"/>
          <w:bCs w:val="0"/>
          <w:noProof w:val="0"/>
          <w:sz w:val="22"/>
          <w:szCs w:val="22"/>
          <w:lang w:val="en-GB"/>
        </w:rPr>
        <w:t xml:space="preserve">Communication Skills: </w:t>
      </w:r>
      <w:r w:rsidRPr="12CC4BAE" w:rsidR="2C06568E">
        <w:rPr>
          <w:rFonts w:ascii="Arial" w:hAnsi="Arial" w:eastAsia="Arial" w:cs="Arial"/>
          <w:noProof w:val="0"/>
          <w:sz w:val="22"/>
          <w:szCs w:val="22"/>
          <w:lang w:val="en-GB"/>
        </w:rPr>
        <w:t>Strong communication</w:t>
      </w:r>
      <w:r w:rsidRPr="12CC4BAE" w:rsidR="2C06568E">
        <w:rPr>
          <w:rFonts w:ascii="Arial" w:hAnsi="Arial" w:eastAsia="Arial" w:cs="Arial"/>
          <w:noProof w:val="0"/>
          <w:sz w:val="22"/>
          <w:szCs w:val="22"/>
          <w:lang w:val="en-GB"/>
        </w:rPr>
        <w:t xml:space="preserve"> is vital in healthcare settings, ensuring</w:t>
      </w:r>
      <w:r w:rsidRPr="12CC4BAE" w:rsidR="2C06568E">
        <w:rPr>
          <w:rFonts w:ascii="Arial" w:hAnsi="Arial" w:eastAsia="Arial" w:cs="Arial"/>
          <w:noProof w:val="0"/>
          <w:sz w:val="22"/>
          <w:szCs w:val="22"/>
          <w:lang w:val="en-GB"/>
        </w:rPr>
        <w:t xml:space="preserve"> that information flows freely among residents, families, staff, and external partners, which builds trust and clarity</w:t>
      </w:r>
      <w:r w:rsidRPr="12CC4BAE" w:rsidR="21E2710F">
        <w:rPr>
          <w:rFonts w:ascii="Arial" w:hAnsi="Arial" w:eastAsia="Arial" w:cs="Arial"/>
          <w:noProof w:val="0"/>
          <w:sz w:val="22"/>
          <w:szCs w:val="22"/>
          <w:lang w:val="en-GB"/>
        </w:rPr>
        <w:t xml:space="preserve"> (Annelie et al., 2025).</w:t>
      </w:r>
    </w:p>
    <w:p xmlns:wp14="http://schemas.microsoft.com/office/word/2010/wordml" w:rsidP="27F3AB6E" wp14:paraId="1CA38792" wp14:textId="6615F8DC">
      <w:pPr>
        <w:pStyle w:val="ListParagraph"/>
        <w:numPr>
          <w:ilvl w:val="0"/>
          <w:numId w:val="11"/>
        </w:numPr>
        <w:spacing w:before="240" w:beforeAutospacing="off" w:after="240" w:afterAutospacing="off" w:line="360" w:lineRule="auto"/>
        <w:jc w:val="both"/>
        <w:rPr>
          <w:rFonts w:ascii="Arial" w:hAnsi="Arial" w:eastAsia="Arial" w:cs="Arial"/>
          <w:noProof w:val="0"/>
          <w:sz w:val="22"/>
          <w:szCs w:val="22"/>
          <w:lang w:val="en-GB"/>
        </w:rPr>
      </w:pPr>
      <w:r w:rsidRPr="12CC4BAE" w:rsidR="2C06568E">
        <w:rPr>
          <w:rFonts w:ascii="Arial" w:hAnsi="Arial" w:eastAsia="Arial" w:cs="Arial"/>
          <w:b w:val="0"/>
          <w:bCs w:val="0"/>
          <w:noProof w:val="0"/>
          <w:sz w:val="22"/>
          <w:szCs w:val="22"/>
          <w:lang w:val="en-GB"/>
        </w:rPr>
        <w:t>Organi</w:t>
      </w:r>
      <w:r w:rsidRPr="12CC4BAE" w:rsidR="111A63E0">
        <w:rPr>
          <w:rFonts w:ascii="Arial" w:hAnsi="Arial" w:eastAsia="Arial" w:cs="Arial"/>
          <w:b w:val="0"/>
          <w:bCs w:val="0"/>
          <w:noProof w:val="0"/>
          <w:sz w:val="22"/>
          <w:szCs w:val="22"/>
          <w:lang w:val="en-GB"/>
        </w:rPr>
        <w:t>s</w:t>
      </w:r>
      <w:r w:rsidRPr="12CC4BAE" w:rsidR="2C06568E">
        <w:rPr>
          <w:rFonts w:ascii="Arial" w:hAnsi="Arial" w:eastAsia="Arial" w:cs="Arial"/>
          <w:b w:val="0"/>
          <w:bCs w:val="0"/>
          <w:noProof w:val="0"/>
          <w:sz w:val="22"/>
          <w:szCs w:val="22"/>
          <w:lang w:val="en-GB"/>
        </w:rPr>
        <w:t xml:space="preserve">ational Skills: Managers juggle various responsibilities such as budgeting, staffing, and </w:t>
      </w:r>
      <w:r w:rsidRPr="12CC4BAE" w:rsidR="2C06568E">
        <w:rPr>
          <w:rFonts w:ascii="Arial" w:hAnsi="Arial" w:eastAsia="Arial" w:cs="Arial"/>
          <w:noProof w:val="0"/>
          <w:sz w:val="22"/>
          <w:szCs w:val="22"/>
          <w:lang w:val="en-GB"/>
        </w:rPr>
        <w:t>maintaining</w:t>
      </w:r>
      <w:r w:rsidRPr="12CC4BAE" w:rsidR="2C06568E">
        <w:rPr>
          <w:rFonts w:ascii="Arial" w:hAnsi="Arial" w:eastAsia="Arial" w:cs="Arial"/>
          <w:noProof w:val="0"/>
          <w:sz w:val="22"/>
          <w:szCs w:val="22"/>
          <w:lang w:val="en-GB"/>
        </w:rPr>
        <w:t xml:space="preserve"> care standards, </w:t>
      </w:r>
      <w:r w:rsidRPr="12CC4BAE" w:rsidR="6546AEA2">
        <w:rPr>
          <w:rFonts w:ascii="Arial" w:hAnsi="Arial" w:eastAsia="Arial" w:cs="Arial"/>
          <w:noProof w:val="0"/>
          <w:sz w:val="22"/>
          <w:szCs w:val="22"/>
          <w:lang w:val="en-GB"/>
        </w:rPr>
        <w:t>requiring</w:t>
      </w:r>
      <w:r w:rsidRPr="12CC4BAE" w:rsidR="2C06568E">
        <w:rPr>
          <w:rFonts w:ascii="Arial" w:hAnsi="Arial" w:eastAsia="Arial" w:cs="Arial"/>
          <w:noProof w:val="0"/>
          <w:sz w:val="22"/>
          <w:szCs w:val="22"/>
          <w:lang w:val="en-GB"/>
        </w:rPr>
        <w:t xml:space="preserve"> the ability to prioriti</w:t>
      </w:r>
      <w:r w:rsidRPr="12CC4BAE" w:rsidR="2B645669">
        <w:rPr>
          <w:rFonts w:ascii="Arial" w:hAnsi="Arial" w:eastAsia="Arial" w:cs="Arial"/>
          <w:noProof w:val="0"/>
          <w:sz w:val="22"/>
          <w:szCs w:val="22"/>
          <w:lang w:val="en-GB"/>
        </w:rPr>
        <w:t>s</w:t>
      </w:r>
      <w:r w:rsidRPr="12CC4BAE" w:rsidR="2C06568E">
        <w:rPr>
          <w:rFonts w:ascii="Arial" w:hAnsi="Arial" w:eastAsia="Arial" w:cs="Arial"/>
          <w:noProof w:val="0"/>
          <w:sz w:val="22"/>
          <w:szCs w:val="22"/>
          <w:lang w:val="en-GB"/>
        </w:rPr>
        <w:t xml:space="preserve">e tasks and keep </w:t>
      </w:r>
      <w:r w:rsidRPr="12CC4BAE" w:rsidR="2C06568E">
        <w:rPr>
          <w:rFonts w:ascii="Arial" w:hAnsi="Arial" w:eastAsia="Arial" w:cs="Arial"/>
          <w:noProof w:val="0"/>
          <w:sz w:val="22"/>
          <w:szCs w:val="22"/>
          <w:lang w:val="en-GB"/>
        </w:rPr>
        <w:t>accurate</w:t>
      </w:r>
      <w:r w:rsidRPr="12CC4BAE" w:rsidR="2C06568E">
        <w:rPr>
          <w:rFonts w:ascii="Arial" w:hAnsi="Arial" w:eastAsia="Arial" w:cs="Arial"/>
          <w:noProof w:val="0"/>
          <w:sz w:val="22"/>
          <w:szCs w:val="22"/>
          <w:lang w:val="en-GB"/>
        </w:rPr>
        <w:t xml:space="preserve"> records</w:t>
      </w:r>
      <w:r w:rsidRPr="12CC4BAE" w:rsidR="27B4C679">
        <w:rPr>
          <w:rFonts w:ascii="Arial" w:hAnsi="Arial" w:eastAsia="Arial" w:cs="Arial"/>
          <w:noProof w:val="0"/>
          <w:sz w:val="22"/>
          <w:szCs w:val="22"/>
          <w:lang w:val="en-GB"/>
        </w:rPr>
        <w:t xml:space="preserve"> (Gower et al., 2025).</w:t>
      </w:r>
    </w:p>
    <w:p xmlns:wp14="http://schemas.microsoft.com/office/word/2010/wordml" w:rsidP="27F3AB6E" wp14:paraId="2456DDF3" wp14:textId="0BA8B386">
      <w:pPr>
        <w:pStyle w:val="ListParagraph"/>
        <w:numPr>
          <w:ilvl w:val="0"/>
          <w:numId w:val="11"/>
        </w:numPr>
        <w:spacing w:before="240" w:beforeAutospacing="off" w:after="240" w:afterAutospacing="off" w:line="360" w:lineRule="auto"/>
        <w:jc w:val="both"/>
        <w:rPr>
          <w:rFonts w:ascii="Arial" w:hAnsi="Arial" w:eastAsia="Arial" w:cs="Arial"/>
          <w:noProof w:val="0"/>
          <w:sz w:val="22"/>
          <w:szCs w:val="22"/>
          <w:lang w:val="en-GB"/>
        </w:rPr>
      </w:pPr>
      <w:r w:rsidRPr="12CC4BAE" w:rsidR="2C06568E">
        <w:rPr>
          <w:rFonts w:ascii="Arial" w:hAnsi="Arial" w:eastAsia="Arial" w:cs="Arial"/>
          <w:b w:val="0"/>
          <w:bCs w:val="0"/>
          <w:noProof w:val="0"/>
          <w:sz w:val="22"/>
          <w:szCs w:val="22"/>
          <w:lang w:val="en-GB"/>
        </w:rPr>
        <w:t xml:space="preserve">Problem-Solving Skills: Challenges </w:t>
      </w:r>
      <w:r w:rsidRPr="12CC4BAE" w:rsidR="0AFFA1B7">
        <w:rPr>
          <w:rFonts w:ascii="Arial" w:hAnsi="Arial" w:eastAsia="Arial" w:cs="Arial"/>
          <w:b w:val="0"/>
          <w:bCs w:val="0"/>
          <w:noProof w:val="0"/>
          <w:sz w:val="22"/>
          <w:szCs w:val="22"/>
          <w:lang w:val="en-GB"/>
        </w:rPr>
        <w:t>such as</w:t>
      </w:r>
      <w:r w:rsidRPr="12CC4BAE" w:rsidR="2C06568E">
        <w:rPr>
          <w:rFonts w:ascii="Arial" w:hAnsi="Arial" w:eastAsia="Arial" w:cs="Arial"/>
          <w:b w:val="0"/>
          <w:bCs w:val="0"/>
          <w:noProof w:val="0"/>
          <w:sz w:val="22"/>
          <w:szCs w:val="22"/>
          <w:lang w:val="en-GB"/>
        </w:rPr>
        <w:t xml:space="preserve"> staff shortages and regulatory changes require quick</w:t>
      </w:r>
      <w:r w:rsidRPr="12CC4BAE" w:rsidR="7B5F9A23">
        <w:rPr>
          <w:rFonts w:ascii="Arial" w:hAnsi="Arial" w:eastAsia="Arial" w:cs="Arial"/>
          <w:b w:val="0"/>
          <w:bCs w:val="0"/>
          <w:noProof w:val="0"/>
          <w:sz w:val="22"/>
          <w:szCs w:val="22"/>
          <w:lang w:val="en-GB"/>
        </w:rPr>
        <w:t>,</w:t>
      </w:r>
      <w:r w:rsidRPr="12CC4BAE" w:rsidR="2C06568E">
        <w:rPr>
          <w:rFonts w:ascii="Arial" w:hAnsi="Arial" w:eastAsia="Arial" w:cs="Arial"/>
          <w:b w:val="0"/>
          <w:bCs w:val="0"/>
          <w:noProof w:val="0"/>
          <w:sz w:val="22"/>
          <w:szCs w:val="22"/>
          <w:lang w:val="en-GB"/>
        </w:rPr>
        <w:t xml:space="preserve"> effective solutions that prioriti</w:t>
      </w:r>
      <w:r w:rsidRPr="12CC4BAE" w:rsidR="747DF564">
        <w:rPr>
          <w:rFonts w:ascii="Arial" w:hAnsi="Arial" w:eastAsia="Arial" w:cs="Arial"/>
          <w:b w:val="0"/>
          <w:bCs w:val="0"/>
          <w:noProof w:val="0"/>
          <w:sz w:val="22"/>
          <w:szCs w:val="22"/>
          <w:lang w:val="en-GB"/>
        </w:rPr>
        <w:t>s</w:t>
      </w:r>
      <w:r w:rsidRPr="12CC4BAE" w:rsidR="2C06568E">
        <w:rPr>
          <w:rFonts w:ascii="Arial" w:hAnsi="Arial" w:eastAsia="Arial" w:cs="Arial"/>
          <w:b w:val="0"/>
          <w:bCs w:val="0"/>
          <w:noProof w:val="0"/>
          <w:sz w:val="22"/>
          <w:szCs w:val="22"/>
          <w:lang w:val="en-GB"/>
        </w:rPr>
        <w:t>e residents’ well</w:t>
      </w:r>
      <w:r w:rsidRPr="12CC4BAE" w:rsidR="15A45E68">
        <w:rPr>
          <w:rFonts w:ascii="Arial" w:hAnsi="Arial" w:eastAsia="Arial" w:cs="Arial"/>
          <w:b w:val="0"/>
          <w:bCs w:val="0"/>
          <w:noProof w:val="0"/>
          <w:sz w:val="22"/>
          <w:szCs w:val="22"/>
          <w:lang w:val="en-GB"/>
        </w:rPr>
        <w:t>-</w:t>
      </w:r>
      <w:r w:rsidRPr="12CC4BAE" w:rsidR="2C06568E">
        <w:rPr>
          <w:rFonts w:ascii="Arial" w:hAnsi="Arial" w:eastAsia="Arial" w:cs="Arial"/>
          <w:b w:val="0"/>
          <w:bCs w:val="0"/>
          <w:noProof w:val="0"/>
          <w:sz w:val="22"/>
          <w:szCs w:val="22"/>
          <w:lang w:val="en-GB"/>
        </w:rPr>
        <w:t>being</w:t>
      </w:r>
      <w:r w:rsidRPr="12CC4BAE" w:rsidR="46B0CA33">
        <w:rPr>
          <w:rFonts w:ascii="Arial" w:hAnsi="Arial" w:eastAsia="Arial" w:cs="Arial"/>
          <w:b w:val="0"/>
          <w:bCs w:val="0"/>
          <w:noProof w:val="0"/>
          <w:sz w:val="22"/>
          <w:szCs w:val="22"/>
          <w:lang w:val="en-GB"/>
        </w:rPr>
        <w:t xml:space="preserve"> (Devi et al., 2021)</w:t>
      </w:r>
    </w:p>
    <w:p xmlns:wp14="http://schemas.microsoft.com/office/word/2010/wordml" w:rsidP="27F3AB6E" wp14:paraId="38D63920" wp14:textId="7494669D">
      <w:pPr>
        <w:pStyle w:val="ListParagraph"/>
        <w:numPr>
          <w:ilvl w:val="0"/>
          <w:numId w:val="11"/>
        </w:numPr>
        <w:spacing w:before="240" w:beforeAutospacing="off" w:after="240" w:afterAutospacing="off" w:line="360" w:lineRule="auto"/>
        <w:jc w:val="both"/>
        <w:rPr>
          <w:rFonts w:ascii="Arial" w:hAnsi="Arial" w:eastAsia="Arial" w:cs="Arial"/>
          <w:noProof w:val="0"/>
          <w:sz w:val="22"/>
          <w:szCs w:val="22"/>
          <w:lang w:val="en-GB"/>
        </w:rPr>
      </w:pPr>
      <w:r w:rsidRPr="12CC4BAE" w:rsidR="2C06568E">
        <w:rPr>
          <w:rFonts w:ascii="Arial" w:hAnsi="Arial" w:eastAsia="Arial" w:cs="Arial"/>
          <w:b w:val="0"/>
          <w:bCs w:val="0"/>
          <w:noProof w:val="0"/>
          <w:sz w:val="22"/>
          <w:szCs w:val="22"/>
          <w:lang w:val="en-GB"/>
        </w:rPr>
        <w:t>Emotional Intelligence and Compassion: Empathy is essential when working with vulnerable individuals. Understanding both residents' and staff needs fosters a supportive environment</w:t>
      </w:r>
      <w:r w:rsidRPr="12CC4BAE" w:rsidR="24E373D5">
        <w:rPr>
          <w:rFonts w:ascii="Arial" w:hAnsi="Arial" w:eastAsia="Arial" w:cs="Arial"/>
          <w:b w:val="0"/>
          <w:bCs w:val="0"/>
          <w:noProof w:val="0"/>
          <w:sz w:val="22"/>
          <w:szCs w:val="22"/>
          <w:lang w:val="en-GB"/>
        </w:rPr>
        <w:t xml:space="preserve"> (Tiffin et al., 2024)</w:t>
      </w:r>
    </w:p>
    <w:p xmlns:wp14="http://schemas.microsoft.com/office/word/2010/wordml" w:rsidP="27F3AB6E" wp14:paraId="11A7CDF9" wp14:textId="128C2A9C">
      <w:pPr>
        <w:pStyle w:val="ListParagraph"/>
        <w:numPr>
          <w:ilvl w:val="0"/>
          <w:numId w:val="11"/>
        </w:numPr>
        <w:spacing w:before="240" w:beforeAutospacing="off" w:after="240" w:afterAutospacing="off" w:line="360" w:lineRule="auto"/>
        <w:jc w:val="both"/>
        <w:rPr>
          <w:rFonts w:ascii="Arial" w:hAnsi="Arial" w:eastAsia="Arial" w:cs="Arial"/>
          <w:noProof w:val="0"/>
          <w:sz w:val="22"/>
          <w:szCs w:val="22"/>
          <w:lang w:val="en-GB"/>
        </w:rPr>
      </w:pPr>
      <w:r w:rsidRPr="12CC4BAE" w:rsidR="2C06568E">
        <w:rPr>
          <w:rFonts w:ascii="Arial" w:hAnsi="Arial" w:eastAsia="Arial" w:cs="Arial"/>
          <w:b w:val="0"/>
          <w:bCs w:val="0"/>
          <w:noProof w:val="0"/>
          <w:sz w:val="22"/>
          <w:szCs w:val="22"/>
          <w:lang w:val="en-GB"/>
        </w:rPr>
        <w:t xml:space="preserve">Knowledge of Health and Social Care Regulations: Familiarity with relevant legislation ensures compliance </w:t>
      </w:r>
      <w:r w:rsidRPr="12CC4BAE" w:rsidR="4CF6E832">
        <w:rPr>
          <w:rFonts w:ascii="Arial" w:hAnsi="Arial" w:eastAsia="Arial" w:cs="Arial"/>
          <w:b w:val="0"/>
          <w:bCs w:val="0"/>
          <w:noProof w:val="0"/>
          <w:sz w:val="22"/>
          <w:szCs w:val="22"/>
          <w:lang w:val="en-GB"/>
        </w:rPr>
        <w:t>with regulations</w:t>
      </w:r>
      <w:r w:rsidRPr="12CC4BAE" w:rsidR="2C06568E">
        <w:rPr>
          <w:rFonts w:ascii="Arial" w:hAnsi="Arial" w:eastAsia="Arial" w:cs="Arial"/>
          <w:b w:val="0"/>
          <w:bCs w:val="0"/>
          <w:noProof w:val="0"/>
          <w:sz w:val="22"/>
          <w:szCs w:val="22"/>
          <w:lang w:val="en-GB"/>
        </w:rPr>
        <w:t>, safe care provision</w:t>
      </w:r>
      <w:r w:rsidRPr="12CC4BAE" w:rsidR="07329899">
        <w:rPr>
          <w:rFonts w:ascii="Arial" w:hAnsi="Arial" w:eastAsia="Arial" w:cs="Arial"/>
          <w:b w:val="0"/>
          <w:bCs w:val="0"/>
          <w:noProof w:val="0"/>
          <w:sz w:val="22"/>
          <w:szCs w:val="22"/>
          <w:lang w:val="en-GB"/>
        </w:rPr>
        <w:t xml:space="preserve"> (Browne et al., 2021).</w:t>
      </w:r>
    </w:p>
    <w:p xmlns:wp14="http://schemas.microsoft.com/office/word/2010/wordml" w:rsidP="27F3AB6E" wp14:paraId="436A12C8" wp14:textId="068666B7">
      <w:pPr>
        <w:pStyle w:val="Normal"/>
        <w:spacing w:before="240" w:beforeAutospacing="off" w:after="240" w:afterAutospacing="off" w:line="360" w:lineRule="auto"/>
        <w:jc w:val="both"/>
        <w:rPr>
          <w:rFonts w:ascii="Arial" w:hAnsi="Arial" w:eastAsia="Arial" w:cs="Arial"/>
          <w:noProof w:val="0"/>
          <w:sz w:val="22"/>
          <w:szCs w:val="22"/>
          <w:lang w:val="en-GB"/>
        </w:rPr>
      </w:pPr>
      <w:r w:rsidRPr="12CC4BAE" w:rsidR="2C06568E">
        <w:rPr>
          <w:rFonts w:ascii="Arial" w:hAnsi="Arial" w:eastAsia="Arial" w:cs="Arial"/>
          <w:noProof w:val="0"/>
          <w:sz w:val="22"/>
          <w:szCs w:val="22"/>
          <w:lang w:val="en-GB"/>
        </w:rPr>
        <w:t>Overall, these skills are vital for effective leadership and management within a care home setting</w:t>
      </w:r>
      <w:r w:rsidRPr="12CC4BAE" w:rsidR="2941B5D3">
        <w:rPr>
          <w:rFonts w:ascii="Arial" w:hAnsi="Arial" w:eastAsia="Arial" w:cs="Arial"/>
          <w:noProof w:val="0"/>
          <w:sz w:val="22"/>
          <w:szCs w:val="22"/>
          <w:lang w:val="en-GB"/>
        </w:rPr>
        <w:t>. Understanding these regulations ensures that the care home provides safe and lawful services.</w:t>
      </w:r>
    </w:p>
    <w:p xmlns:wp14="http://schemas.microsoft.com/office/word/2010/wordml" w:rsidP="27F3AB6E" wp14:paraId="72EE3A60" wp14:textId="6659093C">
      <w:pPr>
        <w:pStyle w:val="Heading1"/>
        <w:spacing w:before="322" w:beforeAutospacing="off" w:after="322" w:afterAutospacing="off" w:line="360" w:lineRule="auto"/>
        <w:jc w:val="both"/>
        <w:rPr>
          <w:rFonts w:ascii="Arial" w:hAnsi="Arial" w:eastAsia="Arial" w:cs="Arial"/>
          <w:b w:val="1"/>
          <w:bCs w:val="1"/>
          <w:noProof w:val="0"/>
          <w:sz w:val="22"/>
          <w:szCs w:val="22"/>
          <w:lang w:val="en-GB"/>
        </w:rPr>
      </w:pPr>
      <w:r w:rsidRPr="12CC4BAE" w:rsidR="7B8FDD28">
        <w:rPr>
          <w:rFonts w:ascii="Arial" w:hAnsi="Arial" w:eastAsia="Arial" w:cs="Arial"/>
          <w:b w:val="1"/>
          <w:bCs w:val="1"/>
          <w:noProof w:val="0"/>
          <w:sz w:val="22"/>
          <w:szCs w:val="22"/>
          <w:lang w:val="en-GB"/>
        </w:rPr>
        <w:t>Evaluation of My Current Skills</w:t>
      </w:r>
    </w:p>
    <w:p xmlns:wp14="http://schemas.microsoft.com/office/word/2010/wordml" w:rsidP="27F3AB6E" wp14:paraId="031BEA46" wp14:textId="1134331C">
      <w:pPr>
        <w:spacing w:before="240" w:beforeAutospacing="off" w:after="240" w:afterAutospacing="off" w:line="360" w:lineRule="auto"/>
        <w:jc w:val="both"/>
        <w:rPr>
          <w:rFonts w:ascii="Arial" w:hAnsi="Arial" w:eastAsia="Arial" w:cs="Arial"/>
          <w:noProof w:val="0"/>
          <w:sz w:val="22"/>
          <w:szCs w:val="22"/>
          <w:lang w:val="en-GB"/>
        </w:rPr>
      </w:pPr>
      <w:r w:rsidRPr="12CC4BAE" w:rsidR="0F241771">
        <w:rPr>
          <w:rFonts w:ascii="Arial" w:hAnsi="Arial" w:eastAsia="Arial" w:cs="Arial"/>
          <w:noProof w:val="0"/>
          <w:sz w:val="22"/>
          <w:szCs w:val="22"/>
          <w:lang w:val="en-GB"/>
        </w:rPr>
        <w:t xml:space="preserve">Assessing my current skills is an essential step in </w:t>
      </w:r>
      <w:r w:rsidRPr="12CC4BAE" w:rsidR="0F241771">
        <w:rPr>
          <w:rFonts w:ascii="Arial" w:hAnsi="Arial" w:eastAsia="Arial" w:cs="Arial"/>
          <w:noProof w:val="0"/>
          <w:sz w:val="22"/>
          <w:szCs w:val="22"/>
          <w:lang w:val="en-GB"/>
        </w:rPr>
        <w:t>determining</w:t>
      </w:r>
      <w:r w:rsidRPr="12CC4BAE" w:rsidR="0F241771">
        <w:rPr>
          <w:rFonts w:ascii="Arial" w:hAnsi="Arial" w:eastAsia="Arial" w:cs="Arial"/>
          <w:noProof w:val="0"/>
          <w:sz w:val="22"/>
          <w:szCs w:val="22"/>
          <w:lang w:val="en-GB"/>
        </w:rPr>
        <w:t xml:space="preserve"> my readiness for the Care Home Manager.</w:t>
      </w:r>
      <w:r w:rsidRPr="12CC4BAE" w:rsidR="5F4B8141">
        <w:rPr>
          <w:rFonts w:ascii="Arial" w:hAnsi="Arial" w:eastAsia="Arial" w:cs="Arial"/>
          <w:noProof w:val="0"/>
          <w:sz w:val="22"/>
          <w:szCs w:val="22"/>
          <w:lang w:val="en-GB"/>
        </w:rPr>
        <w:t xml:space="preserve"> According to</w:t>
      </w:r>
      <w:r w:rsidRPr="12CC4BAE" w:rsidR="7C2B3DC0">
        <w:rPr>
          <w:rFonts w:ascii="Arial" w:hAnsi="Arial" w:eastAsia="Arial" w:cs="Arial"/>
          <w:noProof w:val="0"/>
          <w:sz w:val="22"/>
          <w:szCs w:val="22"/>
          <w:lang w:val="en-GB"/>
        </w:rPr>
        <w:t xml:space="preserve"> </w:t>
      </w:r>
      <w:r w:rsidRPr="12CC4BAE" w:rsidR="626375A8">
        <w:rPr>
          <w:rFonts w:ascii="Arial" w:hAnsi="Arial" w:eastAsia="Arial" w:cs="Arial"/>
          <w:noProof w:val="0"/>
          <w:sz w:val="22"/>
          <w:szCs w:val="22"/>
          <w:lang w:val="en-GB"/>
        </w:rPr>
        <w:t>Haunch et al.,</w:t>
      </w:r>
      <w:r w:rsidRPr="12CC4BAE" w:rsidR="2BE96F9C">
        <w:rPr>
          <w:rFonts w:ascii="Arial" w:hAnsi="Arial" w:eastAsia="Arial" w:cs="Arial"/>
          <w:noProof w:val="0"/>
          <w:sz w:val="22"/>
          <w:szCs w:val="22"/>
          <w:lang w:val="en-GB"/>
        </w:rPr>
        <w:t xml:space="preserve"> </w:t>
      </w:r>
      <w:r w:rsidRPr="12CC4BAE" w:rsidR="2FBF66A4">
        <w:rPr>
          <w:rFonts w:ascii="Arial" w:hAnsi="Arial" w:eastAsia="Arial" w:cs="Arial"/>
          <w:noProof w:val="0"/>
          <w:sz w:val="22"/>
          <w:szCs w:val="22"/>
          <w:lang w:val="en-GB"/>
        </w:rPr>
        <w:t>(</w:t>
      </w:r>
      <w:r w:rsidRPr="12CC4BAE" w:rsidR="626375A8">
        <w:rPr>
          <w:rFonts w:ascii="Arial" w:hAnsi="Arial" w:eastAsia="Arial" w:cs="Arial"/>
          <w:noProof w:val="0"/>
          <w:sz w:val="22"/>
          <w:szCs w:val="22"/>
          <w:lang w:val="en-GB"/>
        </w:rPr>
        <w:t>2025)</w:t>
      </w:r>
      <w:r w:rsidRPr="12CC4BAE" w:rsidR="0F241771">
        <w:rPr>
          <w:rFonts w:ascii="Arial" w:hAnsi="Arial" w:eastAsia="Arial" w:cs="Arial"/>
          <w:noProof w:val="0"/>
          <w:sz w:val="22"/>
          <w:szCs w:val="22"/>
          <w:lang w:val="en-GB"/>
        </w:rPr>
        <w:t xml:space="preserve"> </w:t>
      </w:r>
      <w:r w:rsidRPr="12CC4BAE" w:rsidR="188B4C8C">
        <w:rPr>
          <w:rFonts w:ascii="Arial" w:hAnsi="Arial" w:eastAsia="Arial" w:cs="Arial"/>
          <w:noProof w:val="0"/>
          <w:sz w:val="22"/>
          <w:szCs w:val="22"/>
          <w:lang w:val="en-GB"/>
        </w:rPr>
        <w:t>a</w:t>
      </w:r>
      <w:r w:rsidRPr="12CC4BAE" w:rsidR="0F241771">
        <w:rPr>
          <w:rFonts w:ascii="Arial" w:hAnsi="Arial" w:eastAsia="Arial" w:cs="Arial"/>
          <w:noProof w:val="0"/>
          <w:sz w:val="22"/>
          <w:szCs w:val="22"/>
          <w:lang w:val="en-GB"/>
        </w:rPr>
        <w:t xml:space="preserve"> valuable method for this evaluation is a SWOT analysis, which examines strengths, weaknesses, opportunities, and threats.</w:t>
      </w:r>
    </w:p>
    <w:p xmlns:wp14="http://schemas.microsoft.com/office/word/2010/wordml" w:rsidP="27F3AB6E" wp14:paraId="7DAACD50" wp14:textId="1A1086A0">
      <w:pPr>
        <w:spacing w:before="240" w:beforeAutospacing="off" w:after="240" w:afterAutospacing="off" w:line="360" w:lineRule="auto"/>
        <w:jc w:val="both"/>
        <w:rPr>
          <w:rFonts w:ascii="Arial" w:hAnsi="Arial" w:eastAsia="Arial" w:cs="Arial"/>
          <w:b w:val="1"/>
          <w:bCs w:val="1"/>
          <w:noProof w:val="0"/>
          <w:sz w:val="22"/>
          <w:szCs w:val="22"/>
          <w:lang w:val="en-GB"/>
        </w:rPr>
      </w:pPr>
      <w:r w:rsidRPr="12CC4BAE" w:rsidR="0F241771">
        <w:rPr>
          <w:rFonts w:ascii="Arial" w:hAnsi="Arial" w:eastAsia="Arial" w:cs="Arial"/>
          <w:b w:val="1"/>
          <w:bCs w:val="1"/>
          <w:noProof w:val="0"/>
          <w:sz w:val="22"/>
          <w:szCs w:val="22"/>
          <w:lang w:val="en-GB"/>
        </w:rPr>
        <w:t>Strengths</w:t>
      </w:r>
    </w:p>
    <w:p xmlns:wp14="http://schemas.microsoft.com/office/word/2010/wordml" w:rsidP="64A6E0FD" wp14:paraId="03181FB3" wp14:textId="1CB4F256">
      <w:pPr>
        <w:pStyle w:val="Normal"/>
        <w:jc w:val="both"/>
        <w:rPr>
          <w:rFonts w:ascii="Arial" w:hAnsi="Arial" w:eastAsia="Arial" w:cs="Arial"/>
          <w:noProof w:val="0"/>
          <w:sz w:val="22"/>
          <w:szCs w:val="22"/>
          <w:lang w:val="en-GB"/>
        </w:rPr>
      </w:pPr>
      <w:r w:rsidRPr="64A6E0FD" w:rsidR="0FB20EC3">
        <w:rPr>
          <w:noProof w:val="0"/>
          <w:lang w:val="en-GB"/>
        </w:rPr>
        <w:t xml:space="preserve">I am currently pursuing my </w:t>
      </w:r>
      <w:r w:rsidRPr="64A6E0FD" w:rsidR="0C375DF9">
        <w:rPr>
          <w:noProof w:val="0"/>
          <w:lang w:val="en-GB"/>
        </w:rPr>
        <w:t>bachelor's</w:t>
      </w:r>
      <w:r w:rsidRPr="64A6E0FD" w:rsidR="0FB20EC3">
        <w:rPr>
          <w:noProof w:val="0"/>
          <w:lang w:val="en-GB"/>
        </w:rPr>
        <w:t xml:space="preserve"> qualification in Health and Social Care and plan to advance to Level 6. This educational journey </w:t>
      </w:r>
      <w:r w:rsidRPr="64A6E0FD" w:rsidR="5A58868A">
        <w:rPr>
          <w:noProof w:val="0"/>
          <w:lang w:val="en-GB"/>
        </w:rPr>
        <w:t>prepares</w:t>
      </w:r>
      <w:r w:rsidRPr="64A6E0FD" w:rsidR="0FB20EC3">
        <w:rPr>
          <w:noProof w:val="0"/>
          <w:lang w:val="en-GB"/>
        </w:rPr>
        <w:t xml:space="preserve"> me with theoretical knowledge about healthcare systems, effective communication, leadership, and person-centred care. In addition to my studies, I have gained practical experience </w:t>
      </w:r>
      <w:r w:rsidRPr="64A6E0FD" w:rsidR="759E6F32">
        <w:rPr>
          <w:noProof w:val="0"/>
          <w:lang w:val="en-GB"/>
        </w:rPr>
        <w:t>in a hotel</w:t>
      </w:r>
      <w:r w:rsidRPr="64A6E0FD" w:rsidR="0FB20EC3">
        <w:rPr>
          <w:noProof w:val="0"/>
          <w:lang w:val="en-GB"/>
        </w:rPr>
        <w:t>. This role has allowed me to develop several transferable skills, including:</w:t>
      </w:r>
    </w:p>
    <w:p xmlns:wp14="http://schemas.microsoft.com/office/word/2010/wordml" w:rsidP="27F3AB6E" wp14:paraId="024FC711" wp14:textId="5587A653">
      <w:pPr>
        <w:pStyle w:val="ListParagraph"/>
        <w:numPr>
          <w:ilvl w:val="0"/>
          <w:numId w:val="12"/>
        </w:numPr>
        <w:spacing w:before="0" w:beforeAutospacing="off" w:after="0" w:afterAutospacing="off" w:line="360" w:lineRule="auto"/>
        <w:jc w:val="both"/>
        <w:rPr>
          <w:rFonts w:ascii="Arial" w:hAnsi="Arial" w:eastAsia="Arial" w:cs="Arial"/>
          <w:noProof w:val="0"/>
          <w:sz w:val="22"/>
          <w:szCs w:val="22"/>
          <w:lang w:val="en-GB"/>
        </w:rPr>
      </w:pPr>
      <w:r w:rsidRPr="12CC4BAE" w:rsidR="0F241771">
        <w:rPr>
          <w:rFonts w:ascii="Arial" w:hAnsi="Arial" w:eastAsia="Arial" w:cs="Arial"/>
          <w:noProof w:val="0"/>
          <w:sz w:val="22"/>
          <w:szCs w:val="22"/>
          <w:lang w:val="en-GB"/>
        </w:rPr>
        <w:t>Responsibility and reliability</w:t>
      </w:r>
    </w:p>
    <w:p xmlns:wp14="http://schemas.microsoft.com/office/word/2010/wordml" w:rsidP="27F3AB6E" wp14:paraId="4B8DA596" wp14:textId="6047AB14">
      <w:pPr>
        <w:pStyle w:val="ListParagraph"/>
        <w:numPr>
          <w:ilvl w:val="0"/>
          <w:numId w:val="12"/>
        </w:numPr>
        <w:spacing w:before="0" w:beforeAutospacing="off" w:after="0" w:afterAutospacing="off" w:line="360" w:lineRule="auto"/>
        <w:jc w:val="both"/>
        <w:rPr>
          <w:rFonts w:ascii="Arial" w:hAnsi="Arial" w:eastAsia="Arial" w:cs="Arial"/>
          <w:noProof w:val="0"/>
          <w:sz w:val="22"/>
          <w:szCs w:val="22"/>
          <w:lang w:val="en-GB"/>
        </w:rPr>
      </w:pPr>
      <w:r w:rsidRPr="12CC4BAE" w:rsidR="0F241771">
        <w:rPr>
          <w:rFonts w:ascii="Arial" w:hAnsi="Arial" w:eastAsia="Arial" w:cs="Arial"/>
          <w:noProof w:val="0"/>
          <w:sz w:val="22"/>
          <w:szCs w:val="22"/>
          <w:lang w:val="en-GB"/>
        </w:rPr>
        <w:t>Teamwork</w:t>
      </w:r>
    </w:p>
    <w:p xmlns:wp14="http://schemas.microsoft.com/office/word/2010/wordml" w:rsidP="27F3AB6E" wp14:paraId="3958C8D6" wp14:textId="555A7BC1">
      <w:pPr>
        <w:pStyle w:val="ListParagraph"/>
        <w:numPr>
          <w:ilvl w:val="0"/>
          <w:numId w:val="12"/>
        </w:numPr>
        <w:spacing w:before="0" w:beforeAutospacing="off" w:after="0" w:afterAutospacing="off" w:line="360" w:lineRule="auto"/>
        <w:jc w:val="both"/>
        <w:rPr>
          <w:rFonts w:ascii="Arial" w:hAnsi="Arial" w:eastAsia="Arial" w:cs="Arial"/>
          <w:noProof w:val="0"/>
          <w:sz w:val="22"/>
          <w:szCs w:val="22"/>
          <w:lang w:val="en-GB"/>
        </w:rPr>
      </w:pPr>
      <w:r w:rsidRPr="12CC4BAE" w:rsidR="0F241771">
        <w:rPr>
          <w:rFonts w:ascii="Arial" w:hAnsi="Arial" w:eastAsia="Arial" w:cs="Arial"/>
          <w:noProof w:val="0"/>
          <w:sz w:val="22"/>
          <w:szCs w:val="22"/>
          <w:lang w:val="en-GB"/>
        </w:rPr>
        <w:t>Time management</w:t>
      </w:r>
    </w:p>
    <w:p xmlns:wp14="http://schemas.microsoft.com/office/word/2010/wordml" w:rsidP="27F3AB6E" wp14:paraId="27746DEA" wp14:textId="314B207C">
      <w:pPr>
        <w:pStyle w:val="ListParagraph"/>
        <w:numPr>
          <w:ilvl w:val="0"/>
          <w:numId w:val="12"/>
        </w:numPr>
        <w:spacing w:before="0" w:beforeAutospacing="off" w:after="0" w:afterAutospacing="off" w:line="360" w:lineRule="auto"/>
        <w:jc w:val="both"/>
        <w:rPr>
          <w:rFonts w:ascii="Arial" w:hAnsi="Arial" w:eastAsia="Arial" w:cs="Arial"/>
          <w:noProof w:val="0"/>
          <w:sz w:val="22"/>
          <w:szCs w:val="22"/>
          <w:lang w:val="en-GB"/>
        </w:rPr>
      </w:pPr>
      <w:r w:rsidRPr="12CC4BAE" w:rsidR="0F241771">
        <w:rPr>
          <w:rFonts w:ascii="Arial" w:hAnsi="Arial" w:eastAsia="Arial" w:cs="Arial"/>
          <w:noProof w:val="0"/>
          <w:sz w:val="22"/>
          <w:szCs w:val="22"/>
          <w:lang w:val="en-GB"/>
        </w:rPr>
        <w:t>Attention to detail</w:t>
      </w:r>
    </w:p>
    <w:p xmlns:wp14="http://schemas.microsoft.com/office/word/2010/wordml" w:rsidP="27F3AB6E" wp14:paraId="34A5BD36" wp14:textId="03998A4B">
      <w:pPr>
        <w:pStyle w:val="ListParagraph"/>
        <w:numPr>
          <w:ilvl w:val="0"/>
          <w:numId w:val="12"/>
        </w:numPr>
        <w:spacing w:before="0" w:beforeAutospacing="off" w:after="0" w:afterAutospacing="off" w:line="360" w:lineRule="auto"/>
        <w:jc w:val="both"/>
        <w:rPr>
          <w:rFonts w:ascii="Arial" w:hAnsi="Arial" w:eastAsia="Arial" w:cs="Arial"/>
          <w:noProof w:val="0"/>
          <w:sz w:val="22"/>
          <w:szCs w:val="22"/>
          <w:lang w:val="en-GB"/>
        </w:rPr>
      </w:pPr>
      <w:r w:rsidRPr="12CC4BAE" w:rsidR="0F241771">
        <w:rPr>
          <w:rFonts w:ascii="Arial" w:hAnsi="Arial" w:eastAsia="Arial" w:cs="Arial"/>
          <w:noProof w:val="0"/>
          <w:sz w:val="22"/>
          <w:szCs w:val="22"/>
          <w:lang w:val="en-GB"/>
        </w:rPr>
        <w:t>Customer service skills</w:t>
      </w:r>
    </w:p>
    <w:p xmlns:wp14="http://schemas.microsoft.com/office/word/2010/wordml" w:rsidP="27F3AB6E" wp14:paraId="55B5D88C" wp14:textId="5F068051">
      <w:pPr>
        <w:spacing w:before="240" w:beforeAutospacing="off" w:after="240" w:afterAutospacing="off" w:line="360" w:lineRule="auto"/>
        <w:jc w:val="both"/>
        <w:rPr>
          <w:rFonts w:ascii="Arial" w:hAnsi="Arial" w:eastAsia="Arial" w:cs="Arial"/>
          <w:noProof w:val="0"/>
          <w:sz w:val="22"/>
          <w:szCs w:val="22"/>
          <w:lang w:val="en-GB"/>
        </w:rPr>
      </w:pPr>
      <w:r w:rsidRPr="12CC4BAE" w:rsidR="0F241771">
        <w:rPr>
          <w:rFonts w:ascii="Arial" w:hAnsi="Arial" w:eastAsia="Arial" w:cs="Arial"/>
          <w:noProof w:val="0"/>
          <w:sz w:val="22"/>
          <w:szCs w:val="22"/>
          <w:lang w:val="en-GB"/>
        </w:rPr>
        <w:t>These skills are directly applicable in health and social care settings, where working with people, upholding professional standards, and ensuring safe environments are crucial.</w:t>
      </w:r>
    </w:p>
    <w:p xmlns:wp14="http://schemas.microsoft.com/office/word/2010/wordml" w:rsidP="27F3AB6E" wp14:paraId="02D00969" wp14:textId="0C2DD34C">
      <w:pPr>
        <w:spacing w:before="240" w:beforeAutospacing="off" w:after="240" w:afterAutospacing="off" w:line="360" w:lineRule="auto"/>
        <w:jc w:val="both"/>
        <w:rPr>
          <w:rFonts w:ascii="Arial" w:hAnsi="Arial" w:eastAsia="Arial" w:cs="Arial"/>
          <w:b w:val="1"/>
          <w:bCs w:val="1"/>
          <w:noProof w:val="0"/>
          <w:sz w:val="22"/>
          <w:szCs w:val="22"/>
          <w:lang w:val="en-GB"/>
        </w:rPr>
      </w:pPr>
      <w:r w:rsidRPr="12CC4BAE" w:rsidR="0F241771">
        <w:rPr>
          <w:rFonts w:ascii="Arial" w:hAnsi="Arial" w:eastAsia="Arial" w:cs="Arial"/>
          <w:b w:val="1"/>
          <w:bCs w:val="1"/>
          <w:noProof w:val="0"/>
          <w:sz w:val="22"/>
          <w:szCs w:val="22"/>
          <w:lang w:val="en-GB"/>
        </w:rPr>
        <w:t>Areas for Improvement</w:t>
      </w:r>
    </w:p>
    <w:p xmlns:wp14="http://schemas.microsoft.com/office/word/2010/wordml" w:rsidP="27F3AB6E" wp14:paraId="79C3FE85" wp14:textId="0A4CE274">
      <w:pPr>
        <w:spacing w:before="240" w:beforeAutospacing="off" w:after="240" w:afterAutospacing="off" w:line="360" w:lineRule="auto"/>
        <w:jc w:val="both"/>
        <w:rPr>
          <w:rFonts w:ascii="Arial" w:hAnsi="Arial" w:eastAsia="Arial" w:cs="Arial"/>
          <w:noProof w:val="0"/>
          <w:sz w:val="22"/>
          <w:szCs w:val="22"/>
          <w:lang w:val="en-GB"/>
        </w:rPr>
      </w:pPr>
      <w:r w:rsidRPr="12CC4BAE" w:rsidR="0F241771">
        <w:rPr>
          <w:rFonts w:ascii="Arial" w:hAnsi="Arial" w:eastAsia="Arial" w:cs="Arial"/>
          <w:noProof w:val="0"/>
          <w:sz w:val="22"/>
          <w:szCs w:val="22"/>
          <w:lang w:val="en-GB"/>
        </w:rPr>
        <w:t>Despite my skills, there are areas requiring further development to prepare for the Care Home Manager position. These include:</w:t>
      </w:r>
    </w:p>
    <w:p xmlns:wp14="http://schemas.microsoft.com/office/word/2010/wordml" w:rsidP="27F3AB6E" wp14:paraId="69C8D94E" wp14:textId="46FDAF94">
      <w:pPr>
        <w:pStyle w:val="ListParagraph"/>
        <w:numPr>
          <w:ilvl w:val="0"/>
          <w:numId w:val="13"/>
        </w:numPr>
        <w:spacing w:before="0" w:beforeAutospacing="off" w:after="0" w:afterAutospacing="off" w:line="360" w:lineRule="auto"/>
        <w:jc w:val="both"/>
        <w:rPr>
          <w:rFonts w:ascii="Arial" w:hAnsi="Arial" w:eastAsia="Arial" w:cs="Arial"/>
          <w:noProof w:val="0"/>
          <w:sz w:val="22"/>
          <w:szCs w:val="22"/>
          <w:lang w:val="en-GB"/>
        </w:rPr>
      </w:pPr>
      <w:r w:rsidRPr="12CC4BAE" w:rsidR="0F241771">
        <w:rPr>
          <w:rFonts w:ascii="Arial" w:hAnsi="Arial" w:eastAsia="Arial" w:cs="Arial"/>
          <w:noProof w:val="0"/>
          <w:sz w:val="22"/>
          <w:szCs w:val="22"/>
          <w:lang w:val="en-GB"/>
        </w:rPr>
        <w:t>Leadership and management experience</w:t>
      </w:r>
    </w:p>
    <w:p xmlns:wp14="http://schemas.microsoft.com/office/word/2010/wordml" w:rsidP="27F3AB6E" wp14:paraId="1C6F41A8" wp14:textId="7B43E5AF">
      <w:pPr>
        <w:pStyle w:val="ListParagraph"/>
        <w:numPr>
          <w:ilvl w:val="0"/>
          <w:numId w:val="13"/>
        </w:numPr>
        <w:spacing w:before="0" w:beforeAutospacing="off" w:after="0" w:afterAutospacing="off" w:line="360" w:lineRule="auto"/>
        <w:jc w:val="both"/>
        <w:rPr>
          <w:rFonts w:ascii="Arial" w:hAnsi="Arial" w:eastAsia="Arial" w:cs="Arial"/>
          <w:noProof w:val="0"/>
          <w:sz w:val="22"/>
          <w:szCs w:val="22"/>
          <w:lang w:val="en-GB"/>
        </w:rPr>
      </w:pPr>
      <w:r w:rsidRPr="12CC4BAE" w:rsidR="0F241771">
        <w:rPr>
          <w:rFonts w:ascii="Arial" w:hAnsi="Arial" w:eastAsia="Arial" w:cs="Arial"/>
          <w:noProof w:val="0"/>
          <w:sz w:val="22"/>
          <w:szCs w:val="22"/>
          <w:lang w:val="en-GB"/>
        </w:rPr>
        <w:t xml:space="preserve">Knowledge of budgeting and </w:t>
      </w:r>
      <w:r w:rsidRPr="12CC4BAE" w:rsidR="0F241771">
        <w:rPr>
          <w:rFonts w:ascii="Arial" w:hAnsi="Arial" w:eastAsia="Arial" w:cs="Arial"/>
          <w:noProof w:val="0"/>
          <w:sz w:val="22"/>
          <w:szCs w:val="22"/>
          <w:lang w:val="en-GB"/>
        </w:rPr>
        <w:t>financial management</w:t>
      </w:r>
    </w:p>
    <w:p xmlns:wp14="http://schemas.microsoft.com/office/word/2010/wordml" w:rsidP="27F3AB6E" wp14:paraId="626127E6" wp14:textId="1DB4CC5F">
      <w:pPr>
        <w:pStyle w:val="ListParagraph"/>
        <w:numPr>
          <w:ilvl w:val="0"/>
          <w:numId w:val="13"/>
        </w:numPr>
        <w:spacing w:before="0" w:beforeAutospacing="off" w:after="0" w:afterAutospacing="off" w:line="360" w:lineRule="auto"/>
        <w:jc w:val="both"/>
        <w:rPr>
          <w:rFonts w:ascii="Arial" w:hAnsi="Arial" w:eastAsia="Arial" w:cs="Arial"/>
          <w:noProof w:val="0"/>
          <w:sz w:val="22"/>
          <w:szCs w:val="22"/>
          <w:lang w:val="en-GB"/>
        </w:rPr>
      </w:pPr>
      <w:r w:rsidRPr="12CC4BAE" w:rsidR="0F241771">
        <w:rPr>
          <w:rFonts w:ascii="Arial" w:hAnsi="Arial" w:eastAsia="Arial" w:cs="Arial"/>
          <w:noProof w:val="0"/>
          <w:sz w:val="22"/>
          <w:szCs w:val="22"/>
          <w:lang w:val="en-GB"/>
        </w:rPr>
        <w:t>Advanced understanding of healthcare regulations</w:t>
      </w:r>
    </w:p>
    <w:p xmlns:wp14="http://schemas.microsoft.com/office/word/2010/wordml" w:rsidP="27F3AB6E" wp14:paraId="5FDA1870" wp14:textId="77CAF0BB">
      <w:pPr>
        <w:pStyle w:val="ListParagraph"/>
        <w:numPr>
          <w:ilvl w:val="0"/>
          <w:numId w:val="13"/>
        </w:numPr>
        <w:spacing w:before="0" w:beforeAutospacing="off" w:after="0" w:afterAutospacing="off" w:line="360" w:lineRule="auto"/>
        <w:jc w:val="both"/>
        <w:rPr>
          <w:rFonts w:ascii="Arial" w:hAnsi="Arial" w:eastAsia="Arial" w:cs="Arial"/>
          <w:noProof w:val="0"/>
          <w:sz w:val="22"/>
          <w:szCs w:val="22"/>
          <w:lang w:val="en-GB"/>
        </w:rPr>
      </w:pPr>
      <w:r w:rsidRPr="12CC4BAE" w:rsidR="0F241771">
        <w:rPr>
          <w:rFonts w:ascii="Arial" w:hAnsi="Arial" w:eastAsia="Arial" w:cs="Arial"/>
          <w:noProof w:val="0"/>
          <w:sz w:val="22"/>
          <w:szCs w:val="22"/>
          <w:lang w:val="en-GB"/>
        </w:rPr>
        <w:t>Experience in supervising staff</w:t>
      </w:r>
    </w:p>
    <w:p xmlns:wp14="http://schemas.microsoft.com/office/word/2010/wordml" w:rsidP="27F3AB6E" wp14:paraId="37C6D8B1" wp14:textId="37A0C55A">
      <w:pPr>
        <w:spacing w:before="240" w:beforeAutospacing="off" w:after="240" w:afterAutospacing="off" w:line="360" w:lineRule="auto"/>
        <w:jc w:val="both"/>
        <w:rPr>
          <w:rFonts w:ascii="Arial" w:hAnsi="Arial" w:eastAsia="Arial" w:cs="Arial"/>
          <w:noProof w:val="0"/>
          <w:sz w:val="22"/>
          <w:szCs w:val="22"/>
          <w:lang w:val="en-GB"/>
        </w:rPr>
      </w:pPr>
      <w:r w:rsidRPr="12CC4BAE" w:rsidR="0F241771">
        <w:rPr>
          <w:rFonts w:ascii="Arial" w:hAnsi="Arial" w:eastAsia="Arial" w:cs="Arial"/>
          <w:noProof w:val="0"/>
          <w:sz w:val="22"/>
          <w:szCs w:val="22"/>
          <w:lang w:val="en-GB"/>
        </w:rPr>
        <w:t xml:space="preserve">To enhance these skills, I will seek </w:t>
      </w:r>
      <w:r w:rsidRPr="12CC4BAE" w:rsidR="0F241771">
        <w:rPr>
          <w:rFonts w:ascii="Arial" w:hAnsi="Arial" w:eastAsia="Arial" w:cs="Arial"/>
          <w:noProof w:val="0"/>
          <w:sz w:val="22"/>
          <w:szCs w:val="22"/>
          <w:lang w:val="en-GB"/>
        </w:rPr>
        <w:t>additional</w:t>
      </w:r>
      <w:r w:rsidRPr="12CC4BAE" w:rsidR="0F241771">
        <w:rPr>
          <w:rFonts w:ascii="Arial" w:hAnsi="Arial" w:eastAsia="Arial" w:cs="Arial"/>
          <w:noProof w:val="0"/>
          <w:sz w:val="22"/>
          <w:szCs w:val="22"/>
          <w:lang w:val="en-GB"/>
        </w:rPr>
        <w:t xml:space="preserve"> education, targeted training, and practical experience within health and social care environments.</w:t>
      </w:r>
    </w:p>
    <w:p xmlns:wp14="http://schemas.microsoft.com/office/word/2010/wordml" w:rsidP="27F3AB6E" wp14:paraId="3C283F42" wp14:textId="31173649">
      <w:pPr>
        <w:spacing w:before="240" w:beforeAutospacing="off" w:after="240" w:afterAutospacing="off" w:line="360" w:lineRule="auto"/>
        <w:jc w:val="both"/>
        <w:rPr>
          <w:rFonts w:ascii="Arial" w:hAnsi="Arial" w:eastAsia="Arial" w:cs="Arial"/>
          <w:b w:val="1"/>
          <w:bCs w:val="1"/>
          <w:noProof w:val="0"/>
          <w:sz w:val="22"/>
          <w:szCs w:val="22"/>
          <w:lang w:val="en-GB"/>
        </w:rPr>
      </w:pPr>
      <w:r w:rsidRPr="12CC4BAE" w:rsidR="0F241771">
        <w:rPr>
          <w:rFonts w:ascii="Arial" w:hAnsi="Arial" w:eastAsia="Arial" w:cs="Arial"/>
          <w:b w:val="1"/>
          <w:bCs w:val="1"/>
          <w:noProof w:val="0"/>
          <w:sz w:val="22"/>
          <w:szCs w:val="22"/>
          <w:lang w:val="en-GB"/>
        </w:rPr>
        <w:t>Tools for Assessing Skills</w:t>
      </w:r>
    </w:p>
    <w:p xmlns:wp14="http://schemas.microsoft.com/office/word/2010/wordml" w:rsidP="27F3AB6E" wp14:paraId="3ECC3F02" wp14:textId="5B6C7080">
      <w:pPr>
        <w:spacing w:before="240" w:beforeAutospacing="off" w:after="240" w:afterAutospacing="off" w:line="360" w:lineRule="auto"/>
        <w:jc w:val="both"/>
        <w:rPr>
          <w:rFonts w:ascii="Arial" w:hAnsi="Arial" w:eastAsia="Arial" w:cs="Arial"/>
          <w:noProof w:val="0"/>
          <w:sz w:val="22"/>
          <w:szCs w:val="22"/>
          <w:lang w:val="en-GB"/>
        </w:rPr>
      </w:pPr>
      <w:r w:rsidRPr="12CC4BAE" w:rsidR="0F241771">
        <w:rPr>
          <w:rFonts w:ascii="Arial" w:hAnsi="Arial" w:eastAsia="Arial" w:cs="Arial"/>
          <w:noProof w:val="0"/>
          <w:sz w:val="22"/>
          <w:szCs w:val="22"/>
          <w:lang w:val="en-GB"/>
        </w:rPr>
        <w:t xml:space="preserve">To effectively evaluate my skills, I can </w:t>
      </w:r>
      <w:r w:rsidRPr="12CC4BAE" w:rsidR="0F241771">
        <w:rPr>
          <w:rFonts w:ascii="Arial" w:hAnsi="Arial" w:eastAsia="Arial" w:cs="Arial"/>
          <w:noProof w:val="0"/>
          <w:sz w:val="22"/>
          <w:szCs w:val="22"/>
          <w:lang w:val="en-GB"/>
        </w:rPr>
        <w:t>utili</w:t>
      </w:r>
      <w:r w:rsidRPr="12CC4BAE" w:rsidR="3D6C0D9F">
        <w:rPr>
          <w:rFonts w:ascii="Arial" w:hAnsi="Arial" w:eastAsia="Arial" w:cs="Arial"/>
          <w:noProof w:val="0"/>
          <w:sz w:val="22"/>
          <w:szCs w:val="22"/>
          <w:lang w:val="en-GB"/>
        </w:rPr>
        <w:t>s</w:t>
      </w:r>
      <w:r w:rsidRPr="12CC4BAE" w:rsidR="0F241771">
        <w:rPr>
          <w:rFonts w:ascii="Arial" w:hAnsi="Arial" w:eastAsia="Arial" w:cs="Arial"/>
          <w:noProof w:val="0"/>
          <w:sz w:val="22"/>
          <w:szCs w:val="22"/>
          <w:lang w:val="en-GB"/>
        </w:rPr>
        <w:t>e</w:t>
      </w:r>
      <w:r w:rsidRPr="12CC4BAE" w:rsidR="0F241771">
        <w:rPr>
          <w:rFonts w:ascii="Arial" w:hAnsi="Arial" w:eastAsia="Arial" w:cs="Arial"/>
          <w:noProof w:val="0"/>
          <w:sz w:val="22"/>
          <w:szCs w:val="22"/>
          <w:lang w:val="en-GB"/>
        </w:rPr>
        <w:t xml:space="preserve"> several tools and resources, such as:</w:t>
      </w:r>
    </w:p>
    <w:p xmlns:wp14="http://schemas.microsoft.com/office/word/2010/wordml" w:rsidP="27F3AB6E" wp14:paraId="3AD35F3B" wp14:textId="34898810">
      <w:pPr>
        <w:pStyle w:val="ListParagraph"/>
        <w:numPr>
          <w:ilvl w:val="0"/>
          <w:numId w:val="14"/>
        </w:numPr>
        <w:spacing w:before="0" w:beforeAutospacing="off" w:after="0" w:afterAutospacing="off" w:line="360" w:lineRule="auto"/>
        <w:jc w:val="both"/>
        <w:rPr>
          <w:rFonts w:ascii="Arial" w:hAnsi="Arial" w:eastAsia="Arial" w:cs="Arial"/>
          <w:noProof w:val="0"/>
          <w:sz w:val="22"/>
          <w:szCs w:val="22"/>
          <w:lang w:val="en-GB"/>
        </w:rPr>
      </w:pPr>
      <w:r w:rsidRPr="12CC4BAE" w:rsidR="0F241771">
        <w:rPr>
          <w:rFonts w:ascii="Arial" w:hAnsi="Arial" w:eastAsia="Arial" w:cs="Arial"/>
          <w:noProof w:val="0"/>
          <w:sz w:val="22"/>
          <w:szCs w:val="22"/>
          <w:lang w:val="en-GB"/>
        </w:rPr>
        <w:t>Feedback from tutors and mentors</w:t>
      </w:r>
    </w:p>
    <w:p xmlns:wp14="http://schemas.microsoft.com/office/word/2010/wordml" w:rsidP="27F3AB6E" wp14:paraId="5A046FC6" wp14:textId="21753655">
      <w:pPr>
        <w:pStyle w:val="ListParagraph"/>
        <w:numPr>
          <w:ilvl w:val="0"/>
          <w:numId w:val="14"/>
        </w:numPr>
        <w:spacing w:before="0" w:beforeAutospacing="off" w:after="0" w:afterAutospacing="off" w:line="360" w:lineRule="auto"/>
        <w:jc w:val="both"/>
        <w:rPr>
          <w:rFonts w:ascii="Arial" w:hAnsi="Arial" w:eastAsia="Arial" w:cs="Arial"/>
          <w:noProof w:val="0"/>
          <w:sz w:val="22"/>
          <w:szCs w:val="22"/>
          <w:lang w:val="en-GB"/>
        </w:rPr>
      </w:pPr>
      <w:r w:rsidRPr="12CC4BAE" w:rsidR="0F241771">
        <w:rPr>
          <w:rFonts w:ascii="Arial" w:hAnsi="Arial" w:eastAsia="Arial" w:cs="Arial"/>
          <w:noProof w:val="0"/>
          <w:sz w:val="22"/>
          <w:szCs w:val="22"/>
          <w:lang w:val="en-GB"/>
        </w:rPr>
        <w:t>Performance reviews in the workplace</w:t>
      </w:r>
    </w:p>
    <w:p xmlns:wp14="http://schemas.microsoft.com/office/word/2010/wordml" w:rsidP="27F3AB6E" wp14:paraId="26F9E67B" wp14:textId="1728D833">
      <w:pPr>
        <w:pStyle w:val="ListParagraph"/>
        <w:numPr>
          <w:ilvl w:val="0"/>
          <w:numId w:val="14"/>
        </w:numPr>
        <w:spacing w:before="0" w:beforeAutospacing="off" w:after="0" w:afterAutospacing="off" w:line="360" w:lineRule="auto"/>
        <w:jc w:val="both"/>
        <w:rPr>
          <w:rFonts w:ascii="Arial" w:hAnsi="Arial" w:eastAsia="Arial" w:cs="Arial"/>
          <w:noProof w:val="0"/>
          <w:sz w:val="22"/>
          <w:szCs w:val="22"/>
          <w:lang w:val="en-GB"/>
        </w:rPr>
      </w:pPr>
      <w:r w:rsidRPr="12CC4BAE" w:rsidR="0F241771">
        <w:rPr>
          <w:rFonts w:ascii="Arial" w:hAnsi="Arial" w:eastAsia="Arial" w:cs="Arial"/>
          <w:noProof w:val="0"/>
          <w:sz w:val="22"/>
          <w:szCs w:val="22"/>
          <w:lang w:val="en-GB"/>
        </w:rPr>
        <w:t>Reflective practice models, like Gibbs' Reflective Cycle</w:t>
      </w:r>
      <w:r w:rsidRPr="12CC4BAE" w:rsidR="4BC43888">
        <w:rPr>
          <w:rFonts w:ascii="Arial" w:hAnsi="Arial" w:eastAsia="Arial" w:cs="Arial"/>
          <w:noProof w:val="0"/>
          <w:sz w:val="22"/>
          <w:szCs w:val="22"/>
          <w:lang w:val="en-GB"/>
        </w:rPr>
        <w:t xml:space="preserve"> (1988)</w:t>
      </w:r>
    </w:p>
    <w:p xmlns:wp14="http://schemas.microsoft.com/office/word/2010/wordml" w:rsidP="27F3AB6E" wp14:paraId="47A7E7D3" wp14:textId="27659E7A">
      <w:pPr>
        <w:pStyle w:val="ListParagraph"/>
        <w:numPr>
          <w:ilvl w:val="0"/>
          <w:numId w:val="14"/>
        </w:numPr>
        <w:spacing w:before="0" w:beforeAutospacing="off" w:after="0" w:afterAutospacing="off" w:line="360" w:lineRule="auto"/>
        <w:jc w:val="both"/>
        <w:rPr>
          <w:rFonts w:ascii="Arial" w:hAnsi="Arial" w:eastAsia="Arial" w:cs="Arial"/>
          <w:noProof w:val="0"/>
          <w:sz w:val="22"/>
          <w:szCs w:val="22"/>
          <w:lang w:val="en-GB"/>
        </w:rPr>
      </w:pPr>
      <w:r w:rsidRPr="12CC4BAE" w:rsidR="0F241771">
        <w:rPr>
          <w:rFonts w:ascii="Arial" w:hAnsi="Arial" w:eastAsia="Arial" w:cs="Arial"/>
          <w:noProof w:val="0"/>
          <w:sz w:val="22"/>
          <w:szCs w:val="22"/>
          <w:lang w:val="en-GB"/>
        </w:rPr>
        <w:t>Professional development assessments</w:t>
      </w:r>
    </w:p>
    <w:p xmlns:wp14="http://schemas.microsoft.com/office/word/2010/wordml" w:rsidP="27F3AB6E" wp14:paraId="5B52594B" wp14:textId="4F6529BF">
      <w:pPr>
        <w:spacing w:before="240" w:beforeAutospacing="off" w:after="240" w:afterAutospacing="off" w:line="360" w:lineRule="auto"/>
        <w:jc w:val="both"/>
        <w:rPr>
          <w:rFonts w:ascii="Arial" w:hAnsi="Arial" w:eastAsia="Arial" w:cs="Arial"/>
          <w:noProof w:val="0"/>
          <w:sz w:val="22"/>
          <w:szCs w:val="22"/>
          <w:lang w:val="en-GB"/>
        </w:rPr>
      </w:pPr>
      <w:r w:rsidRPr="12CC4BAE" w:rsidR="0F241771">
        <w:rPr>
          <w:rFonts w:ascii="Arial" w:hAnsi="Arial" w:eastAsia="Arial" w:cs="Arial"/>
          <w:noProof w:val="0"/>
          <w:sz w:val="22"/>
          <w:szCs w:val="22"/>
          <w:lang w:val="en-GB"/>
        </w:rPr>
        <w:t>Utili</w:t>
      </w:r>
      <w:r w:rsidRPr="12CC4BAE" w:rsidR="2A296914">
        <w:rPr>
          <w:rFonts w:ascii="Arial" w:hAnsi="Arial" w:eastAsia="Arial" w:cs="Arial"/>
          <w:noProof w:val="0"/>
          <w:sz w:val="22"/>
          <w:szCs w:val="22"/>
          <w:lang w:val="en-GB"/>
        </w:rPr>
        <w:t>s</w:t>
      </w:r>
      <w:r w:rsidRPr="12CC4BAE" w:rsidR="0F241771">
        <w:rPr>
          <w:rFonts w:ascii="Arial" w:hAnsi="Arial" w:eastAsia="Arial" w:cs="Arial"/>
          <w:noProof w:val="0"/>
          <w:sz w:val="22"/>
          <w:szCs w:val="22"/>
          <w:lang w:val="en-GB"/>
        </w:rPr>
        <w:t xml:space="preserve">ing these tools will help </w:t>
      </w:r>
      <w:r w:rsidRPr="12CC4BAE" w:rsidR="0F241771">
        <w:rPr>
          <w:rFonts w:ascii="Arial" w:hAnsi="Arial" w:eastAsia="Arial" w:cs="Arial"/>
          <w:noProof w:val="0"/>
          <w:sz w:val="22"/>
          <w:szCs w:val="22"/>
          <w:lang w:val="en-GB"/>
        </w:rPr>
        <w:t>identify</w:t>
      </w:r>
      <w:r w:rsidRPr="12CC4BAE" w:rsidR="0F241771">
        <w:rPr>
          <w:rFonts w:ascii="Arial" w:hAnsi="Arial" w:eastAsia="Arial" w:cs="Arial"/>
          <w:noProof w:val="0"/>
          <w:sz w:val="22"/>
          <w:szCs w:val="22"/>
          <w:lang w:val="en-GB"/>
        </w:rPr>
        <w:t xml:space="preserve"> areas for improvement and support my commitment to continuous learning.</w:t>
      </w:r>
    </w:p>
    <w:p xmlns:wp14="http://schemas.microsoft.com/office/word/2010/wordml" w:rsidP="27F3AB6E" wp14:paraId="167A9BEE" wp14:textId="6D3CC58B">
      <w:pPr>
        <w:spacing w:before="240" w:beforeAutospacing="off" w:after="240" w:afterAutospacing="off" w:line="360" w:lineRule="auto"/>
        <w:jc w:val="both"/>
        <w:rPr>
          <w:rFonts w:ascii="Arial" w:hAnsi="Arial" w:eastAsia="Arial" w:cs="Arial"/>
          <w:b w:val="1"/>
          <w:bCs w:val="1"/>
          <w:noProof w:val="0"/>
          <w:sz w:val="22"/>
          <w:szCs w:val="22"/>
          <w:lang w:val="en-GB"/>
        </w:rPr>
      </w:pPr>
      <w:r w:rsidRPr="12CC4BAE" w:rsidR="0F241771">
        <w:rPr>
          <w:rFonts w:ascii="Arial" w:hAnsi="Arial" w:eastAsia="Arial" w:cs="Arial"/>
          <w:b w:val="1"/>
          <w:bCs w:val="1"/>
          <w:noProof w:val="0"/>
          <w:sz w:val="22"/>
          <w:szCs w:val="22"/>
          <w:lang w:val="en-GB"/>
        </w:rPr>
        <w:t>Health and Social Care Qualifications and Experience</w:t>
      </w:r>
    </w:p>
    <w:p xmlns:wp14="http://schemas.microsoft.com/office/word/2010/wordml" w:rsidP="27F3AB6E" wp14:paraId="4F07D856" wp14:textId="3D575971">
      <w:pPr>
        <w:spacing w:before="240" w:beforeAutospacing="off" w:after="240" w:afterAutospacing="off" w:line="360" w:lineRule="auto"/>
        <w:jc w:val="both"/>
        <w:rPr>
          <w:rFonts w:ascii="Arial" w:hAnsi="Arial" w:eastAsia="Arial" w:cs="Arial"/>
          <w:noProof w:val="0"/>
          <w:sz w:val="22"/>
          <w:szCs w:val="22"/>
          <w:lang w:val="en-GB"/>
        </w:rPr>
      </w:pPr>
      <w:r w:rsidRPr="12CC4BAE" w:rsidR="0F241771">
        <w:rPr>
          <w:rFonts w:ascii="Arial" w:hAnsi="Arial" w:eastAsia="Arial" w:cs="Arial"/>
          <w:noProof w:val="0"/>
          <w:sz w:val="22"/>
          <w:szCs w:val="22"/>
          <w:lang w:val="en-GB"/>
        </w:rPr>
        <w:t>My education in Health and Social Care provides a robust foundation for a career in care home management. My qualifications and experiences include:</w:t>
      </w:r>
    </w:p>
    <w:p xmlns:wp14="http://schemas.microsoft.com/office/word/2010/wordml" w:rsidP="27F3AB6E" wp14:paraId="43731686" wp14:textId="619649AA">
      <w:pPr>
        <w:pStyle w:val="ListParagraph"/>
        <w:numPr>
          <w:ilvl w:val="0"/>
          <w:numId w:val="15"/>
        </w:numPr>
        <w:spacing w:before="0" w:beforeAutospacing="off" w:after="0" w:afterAutospacing="off" w:line="360" w:lineRule="auto"/>
        <w:jc w:val="both"/>
        <w:rPr>
          <w:rFonts w:ascii="Arial" w:hAnsi="Arial" w:eastAsia="Arial" w:cs="Arial"/>
          <w:noProof w:val="0"/>
          <w:sz w:val="22"/>
          <w:szCs w:val="22"/>
          <w:lang w:val="en-GB"/>
        </w:rPr>
      </w:pPr>
      <w:r w:rsidRPr="12CC4BAE" w:rsidR="0F241771">
        <w:rPr>
          <w:rFonts w:ascii="Arial" w:hAnsi="Arial" w:eastAsia="Arial" w:cs="Arial"/>
          <w:noProof w:val="0"/>
          <w:sz w:val="22"/>
          <w:szCs w:val="22"/>
          <w:lang w:val="en-GB"/>
        </w:rPr>
        <w:t>Level 5 Health and Social Care studies</w:t>
      </w:r>
    </w:p>
    <w:p xmlns:wp14="http://schemas.microsoft.com/office/word/2010/wordml" w:rsidP="27F3AB6E" wp14:paraId="3D6D72B3" wp14:textId="6350C31F">
      <w:pPr>
        <w:pStyle w:val="ListParagraph"/>
        <w:numPr>
          <w:ilvl w:val="0"/>
          <w:numId w:val="15"/>
        </w:numPr>
        <w:spacing w:before="0" w:beforeAutospacing="off" w:after="0" w:afterAutospacing="off" w:line="360" w:lineRule="auto"/>
        <w:jc w:val="both"/>
        <w:rPr>
          <w:rFonts w:ascii="Arial" w:hAnsi="Arial" w:eastAsia="Arial" w:cs="Arial"/>
          <w:noProof w:val="0"/>
          <w:sz w:val="22"/>
          <w:szCs w:val="22"/>
          <w:lang w:val="en-GB"/>
        </w:rPr>
      </w:pPr>
      <w:r w:rsidRPr="12CC4BAE" w:rsidR="0F241771">
        <w:rPr>
          <w:rFonts w:ascii="Arial" w:hAnsi="Arial" w:eastAsia="Arial" w:cs="Arial"/>
          <w:noProof w:val="0"/>
          <w:sz w:val="22"/>
          <w:szCs w:val="22"/>
          <w:lang w:val="en-GB"/>
        </w:rPr>
        <w:t>Knowledge of safeguarding and care policies</w:t>
      </w:r>
    </w:p>
    <w:p xmlns:wp14="http://schemas.microsoft.com/office/word/2010/wordml" w:rsidP="27F3AB6E" wp14:paraId="77557705" wp14:textId="045DC881">
      <w:pPr>
        <w:pStyle w:val="ListParagraph"/>
        <w:numPr>
          <w:ilvl w:val="0"/>
          <w:numId w:val="15"/>
        </w:numPr>
        <w:spacing w:before="0" w:beforeAutospacing="off" w:after="0" w:afterAutospacing="off" w:line="360" w:lineRule="auto"/>
        <w:jc w:val="both"/>
        <w:rPr>
          <w:rFonts w:ascii="Arial" w:hAnsi="Arial" w:eastAsia="Arial" w:cs="Arial"/>
          <w:noProof w:val="0"/>
          <w:sz w:val="22"/>
          <w:szCs w:val="22"/>
          <w:lang w:val="en-GB"/>
        </w:rPr>
      </w:pPr>
      <w:r w:rsidRPr="12CC4BAE" w:rsidR="0F241771">
        <w:rPr>
          <w:rFonts w:ascii="Arial" w:hAnsi="Arial" w:eastAsia="Arial" w:cs="Arial"/>
          <w:noProof w:val="0"/>
          <w:sz w:val="22"/>
          <w:szCs w:val="22"/>
          <w:lang w:val="en-GB"/>
        </w:rPr>
        <w:t>Understanding of person-centred care approaches</w:t>
      </w:r>
    </w:p>
    <w:p xmlns:wp14="http://schemas.microsoft.com/office/word/2010/wordml" w:rsidP="27F3AB6E" wp14:paraId="5A03E4D7" wp14:textId="2ED56873">
      <w:pPr>
        <w:pStyle w:val="ListParagraph"/>
        <w:numPr>
          <w:ilvl w:val="0"/>
          <w:numId w:val="15"/>
        </w:numPr>
        <w:spacing w:before="0" w:beforeAutospacing="off" w:after="0" w:afterAutospacing="off" w:line="360" w:lineRule="auto"/>
        <w:jc w:val="both"/>
        <w:rPr>
          <w:rFonts w:ascii="Arial" w:hAnsi="Arial" w:eastAsia="Arial" w:cs="Arial"/>
          <w:noProof w:val="0"/>
          <w:sz w:val="22"/>
          <w:szCs w:val="22"/>
          <w:lang w:val="en-GB"/>
        </w:rPr>
      </w:pPr>
      <w:r w:rsidRPr="12CC4BAE" w:rsidR="0F241771">
        <w:rPr>
          <w:rFonts w:ascii="Arial" w:hAnsi="Arial" w:eastAsia="Arial" w:cs="Arial"/>
          <w:noProof w:val="0"/>
          <w:sz w:val="22"/>
          <w:szCs w:val="22"/>
          <w:lang w:val="en-GB"/>
        </w:rPr>
        <w:t xml:space="preserve">Communication and teamwork abilities </w:t>
      </w:r>
      <w:r w:rsidRPr="12CC4BAE" w:rsidR="1FCD1998">
        <w:rPr>
          <w:rFonts w:ascii="Arial" w:hAnsi="Arial" w:eastAsia="Arial" w:cs="Arial"/>
          <w:noProof w:val="0"/>
          <w:sz w:val="22"/>
          <w:szCs w:val="22"/>
          <w:lang w:val="en-GB"/>
        </w:rPr>
        <w:t>refined</w:t>
      </w:r>
      <w:r w:rsidRPr="12CC4BAE" w:rsidR="0F241771">
        <w:rPr>
          <w:rFonts w:ascii="Arial" w:hAnsi="Arial" w:eastAsia="Arial" w:cs="Arial"/>
          <w:noProof w:val="0"/>
          <w:sz w:val="22"/>
          <w:szCs w:val="22"/>
          <w:lang w:val="en-GB"/>
        </w:rPr>
        <w:t xml:space="preserve"> through coursework and collaborative activities</w:t>
      </w:r>
    </w:p>
    <w:p w:rsidR="1A40BB1E" w:rsidP="64A6E0FD" w:rsidRDefault="1A40BB1E" w14:paraId="7F7BD298" w14:textId="58DF725A">
      <w:pPr>
        <w:pStyle w:val="ListParagraph"/>
        <w:numPr>
          <w:ilvl w:val="0"/>
          <w:numId w:val="15"/>
        </w:numPr>
        <w:spacing w:before="0" w:beforeAutospacing="off" w:after="0" w:afterAutospacing="off" w:line="360" w:lineRule="auto"/>
        <w:jc w:val="both"/>
        <w:rPr>
          <w:rFonts w:ascii="Arial" w:hAnsi="Arial" w:eastAsia="Arial" w:cs="Arial"/>
          <w:noProof w:val="0"/>
          <w:sz w:val="22"/>
          <w:szCs w:val="22"/>
          <w:lang w:val="en-GB"/>
        </w:rPr>
      </w:pPr>
      <w:r w:rsidRPr="64A6E0FD" w:rsidR="12138FC7">
        <w:rPr>
          <w:rFonts w:ascii="Arial" w:hAnsi="Arial" w:eastAsia="Arial" w:cs="Arial"/>
          <w:noProof w:val="0"/>
          <w:sz w:val="22"/>
          <w:szCs w:val="22"/>
          <w:lang w:val="en-GB"/>
        </w:rPr>
        <w:t>Understanding the NHS Fit for the Future: 10-year Health Plan for England (2025).</w:t>
      </w:r>
    </w:p>
    <w:p xmlns:wp14="http://schemas.microsoft.com/office/word/2010/wordml" w:rsidP="27F3AB6E" wp14:paraId="2A901F2A" wp14:textId="688A8707">
      <w:pPr>
        <w:spacing w:before="240" w:beforeAutospacing="off" w:after="240" w:afterAutospacing="off" w:line="360" w:lineRule="auto"/>
        <w:jc w:val="both"/>
        <w:rPr>
          <w:rFonts w:ascii="Arial" w:hAnsi="Arial" w:eastAsia="Arial" w:cs="Arial"/>
          <w:noProof w:val="0"/>
          <w:sz w:val="22"/>
          <w:szCs w:val="22"/>
          <w:lang w:val="en-GB"/>
        </w:rPr>
      </w:pPr>
      <w:r w:rsidRPr="12CC4BAE" w:rsidR="0F241771">
        <w:rPr>
          <w:rFonts w:ascii="Arial" w:hAnsi="Arial" w:eastAsia="Arial" w:cs="Arial"/>
          <w:noProof w:val="0"/>
          <w:sz w:val="22"/>
          <w:szCs w:val="22"/>
          <w:lang w:val="en-GB"/>
        </w:rPr>
        <w:t xml:space="preserve">As I </w:t>
      </w:r>
      <w:r w:rsidRPr="12CC4BAE" w:rsidR="56336EB4">
        <w:rPr>
          <w:rFonts w:ascii="Arial" w:hAnsi="Arial" w:eastAsia="Arial" w:cs="Arial"/>
          <w:noProof w:val="0"/>
          <w:sz w:val="22"/>
          <w:szCs w:val="22"/>
          <w:lang w:val="en-GB"/>
        </w:rPr>
        <w:t>strive</w:t>
      </w:r>
      <w:r w:rsidRPr="12CC4BAE" w:rsidR="136A5C0D">
        <w:rPr>
          <w:rFonts w:ascii="Arial" w:hAnsi="Arial" w:eastAsia="Arial" w:cs="Arial"/>
          <w:noProof w:val="0"/>
          <w:sz w:val="22"/>
          <w:szCs w:val="22"/>
          <w:lang w:val="en-GB"/>
        </w:rPr>
        <w:t xml:space="preserve"> </w:t>
      </w:r>
      <w:r w:rsidRPr="12CC4BAE" w:rsidR="0F241771">
        <w:rPr>
          <w:rFonts w:ascii="Arial" w:hAnsi="Arial" w:eastAsia="Arial" w:cs="Arial"/>
          <w:noProof w:val="0"/>
          <w:sz w:val="22"/>
          <w:szCs w:val="22"/>
          <w:lang w:val="en-GB"/>
        </w:rPr>
        <w:t>to advance to Care Home Manager, achieving a Level 5 Diploma in Leadership for Health and Social Care, alongside gaining hands-on management experience, will be essential.</w:t>
      </w:r>
    </w:p>
    <w:p xmlns:wp14="http://schemas.microsoft.com/office/word/2010/wordml" w:rsidP="12CC4BAE" wp14:paraId="77BE4243" wp14:textId="028E70A3">
      <w:pPr>
        <w:pStyle w:val="Heading1"/>
        <w:rPr>
          <w:rFonts w:ascii="Arial" w:hAnsi="Arial" w:eastAsia="Arial" w:cs="Arial"/>
          <w:b w:val="1"/>
          <w:bCs w:val="1"/>
          <w:noProof w:val="0"/>
          <w:sz w:val="24"/>
          <w:szCs w:val="24"/>
          <w:lang w:val="en-GB"/>
        </w:rPr>
      </w:pPr>
      <w:r w:rsidRPr="12CC4BAE" w:rsidR="0F241771">
        <w:rPr>
          <w:rFonts w:ascii="Arial" w:hAnsi="Arial" w:eastAsia="Arial" w:cs="Arial"/>
          <w:noProof w:val="0"/>
          <w:sz w:val="24"/>
          <w:szCs w:val="24"/>
          <w:lang w:val="en-GB"/>
        </w:rPr>
        <w:t>Building My Personal Brand</w:t>
      </w:r>
    </w:p>
    <w:p xmlns:wp14="http://schemas.microsoft.com/office/word/2010/wordml" w:rsidP="64A6E0FD" wp14:paraId="3F249040" wp14:textId="4F584FE0">
      <w:pPr>
        <w:spacing w:before="240" w:beforeAutospacing="off" w:after="240" w:afterAutospacing="off" w:line="360" w:lineRule="auto"/>
        <w:jc w:val="left"/>
        <w:rPr>
          <w:rFonts w:ascii="Arial" w:hAnsi="Arial" w:eastAsia="Arial" w:cs="Arial"/>
          <w:noProof w:val="0"/>
          <w:sz w:val="22"/>
          <w:szCs w:val="22"/>
          <w:lang w:val="en-GB"/>
        </w:rPr>
      </w:pPr>
      <w:r w:rsidRPr="64A6E0FD" w:rsidR="730FEA5A">
        <w:rPr>
          <w:rFonts w:ascii="Arial" w:hAnsi="Arial" w:eastAsia="Arial" w:cs="Arial"/>
          <w:noProof w:val="0"/>
          <w:sz w:val="22"/>
          <w:szCs w:val="22"/>
          <w:lang w:val="en-GB"/>
        </w:rPr>
        <w:t xml:space="preserve">According to </w:t>
      </w:r>
      <w:r w:rsidRPr="64A6E0FD" w:rsidR="0C66291E">
        <w:rPr>
          <w:rFonts w:ascii="Arial" w:hAnsi="Arial" w:eastAsia="Arial" w:cs="Arial"/>
          <w:noProof w:val="0"/>
          <w:sz w:val="22"/>
          <w:szCs w:val="22"/>
          <w:lang w:val="en-GB"/>
        </w:rPr>
        <w:t>V</w:t>
      </w:r>
      <w:r w:rsidRPr="64A6E0FD" w:rsidR="79763991">
        <w:rPr>
          <w:rFonts w:ascii="Arial" w:hAnsi="Arial" w:eastAsia="Arial" w:cs="Arial"/>
          <w:noProof w:val="0"/>
          <w:sz w:val="22"/>
          <w:szCs w:val="22"/>
          <w:lang w:val="en-GB"/>
        </w:rPr>
        <w:t>enciute</w:t>
      </w:r>
      <w:r w:rsidRPr="64A6E0FD" w:rsidR="79763991">
        <w:rPr>
          <w:rFonts w:ascii="Arial" w:hAnsi="Arial" w:eastAsia="Arial" w:cs="Arial"/>
          <w:noProof w:val="0"/>
          <w:sz w:val="22"/>
          <w:szCs w:val="22"/>
          <w:lang w:val="en-GB"/>
        </w:rPr>
        <w:t xml:space="preserve"> et al.,</w:t>
      </w:r>
      <w:r w:rsidRPr="64A6E0FD" w:rsidR="603A4838">
        <w:rPr>
          <w:rFonts w:ascii="Arial" w:hAnsi="Arial" w:eastAsia="Arial" w:cs="Arial"/>
          <w:noProof w:val="0"/>
          <w:sz w:val="22"/>
          <w:szCs w:val="22"/>
          <w:lang w:val="en-GB"/>
        </w:rPr>
        <w:t xml:space="preserve"> (</w:t>
      </w:r>
      <w:r w:rsidRPr="64A6E0FD" w:rsidR="79763991">
        <w:rPr>
          <w:rFonts w:ascii="Arial" w:hAnsi="Arial" w:eastAsia="Arial" w:cs="Arial"/>
          <w:noProof w:val="0"/>
          <w:sz w:val="22"/>
          <w:szCs w:val="22"/>
          <w:lang w:val="en-GB"/>
        </w:rPr>
        <w:t>2024) c</w:t>
      </w:r>
      <w:r w:rsidRPr="64A6E0FD" w:rsidR="012B921C">
        <w:rPr>
          <w:rFonts w:ascii="Arial" w:hAnsi="Arial" w:eastAsia="Arial" w:cs="Arial"/>
          <w:noProof w:val="0"/>
          <w:sz w:val="22"/>
          <w:szCs w:val="22"/>
          <w:lang w:val="en-GB"/>
        </w:rPr>
        <w:t xml:space="preserve">reating a personal brand is vital for </w:t>
      </w:r>
      <w:r w:rsidRPr="64A6E0FD" w:rsidR="012B921C">
        <w:rPr>
          <w:rFonts w:ascii="Arial" w:hAnsi="Arial" w:eastAsia="Arial" w:cs="Arial"/>
          <w:noProof w:val="0"/>
          <w:sz w:val="22"/>
          <w:szCs w:val="22"/>
          <w:lang w:val="en-GB"/>
        </w:rPr>
        <w:t>establishing</w:t>
      </w:r>
      <w:r w:rsidRPr="64A6E0FD" w:rsidR="012B921C">
        <w:rPr>
          <w:rFonts w:ascii="Arial" w:hAnsi="Arial" w:eastAsia="Arial" w:cs="Arial"/>
          <w:noProof w:val="0"/>
          <w:sz w:val="22"/>
          <w:szCs w:val="22"/>
          <w:lang w:val="en-GB"/>
        </w:rPr>
        <w:t xml:space="preserve"> a professional identity and enhancing employability. This brand reflects how I present my skills, values, and qualities to employers and colleagues. To build my personal brand, I can:</w:t>
      </w:r>
    </w:p>
    <w:p xmlns:wp14="http://schemas.microsoft.com/office/word/2010/wordml" w:rsidP="27F3AB6E" wp14:paraId="365CD623" wp14:textId="76378216">
      <w:pPr>
        <w:pStyle w:val="ListParagraph"/>
        <w:numPr>
          <w:ilvl w:val="0"/>
          <w:numId w:val="16"/>
        </w:numPr>
        <w:spacing w:before="0" w:beforeAutospacing="off" w:after="0" w:afterAutospacing="off" w:line="360" w:lineRule="auto"/>
        <w:jc w:val="both"/>
        <w:rPr>
          <w:rFonts w:ascii="Arial" w:hAnsi="Arial" w:eastAsia="Arial" w:cs="Arial"/>
          <w:noProof w:val="0"/>
          <w:sz w:val="22"/>
          <w:szCs w:val="22"/>
          <w:lang w:val="en-GB"/>
        </w:rPr>
      </w:pPr>
      <w:r w:rsidRPr="12CC4BAE" w:rsidR="0F241771">
        <w:rPr>
          <w:rFonts w:ascii="Arial" w:hAnsi="Arial" w:eastAsia="Arial" w:cs="Arial"/>
          <w:noProof w:val="0"/>
          <w:sz w:val="22"/>
          <w:szCs w:val="22"/>
          <w:lang w:val="en-GB"/>
        </w:rPr>
        <w:t>Emphasi</w:t>
      </w:r>
      <w:r w:rsidRPr="12CC4BAE" w:rsidR="5467F133">
        <w:rPr>
          <w:rFonts w:ascii="Arial" w:hAnsi="Arial" w:eastAsia="Arial" w:cs="Arial"/>
          <w:noProof w:val="0"/>
          <w:sz w:val="22"/>
          <w:szCs w:val="22"/>
          <w:lang w:val="en-GB"/>
        </w:rPr>
        <w:t>s</w:t>
      </w:r>
      <w:r w:rsidRPr="12CC4BAE" w:rsidR="0F241771">
        <w:rPr>
          <w:rFonts w:ascii="Arial" w:hAnsi="Arial" w:eastAsia="Arial" w:cs="Arial"/>
          <w:noProof w:val="0"/>
          <w:sz w:val="22"/>
          <w:szCs w:val="22"/>
          <w:lang w:val="en-GB"/>
        </w:rPr>
        <w:t>e my commitment to high-quality care</w:t>
      </w:r>
    </w:p>
    <w:p xmlns:wp14="http://schemas.microsoft.com/office/word/2010/wordml" w:rsidP="27F3AB6E" wp14:paraId="2F0BA2A5" wp14:textId="6F0150B7">
      <w:pPr>
        <w:pStyle w:val="ListParagraph"/>
        <w:numPr>
          <w:ilvl w:val="0"/>
          <w:numId w:val="16"/>
        </w:numPr>
        <w:spacing w:before="0" w:beforeAutospacing="off" w:after="0" w:afterAutospacing="off" w:line="360" w:lineRule="auto"/>
        <w:jc w:val="both"/>
        <w:rPr>
          <w:rFonts w:ascii="Arial" w:hAnsi="Arial" w:eastAsia="Arial" w:cs="Arial"/>
          <w:noProof w:val="0"/>
          <w:sz w:val="22"/>
          <w:szCs w:val="22"/>
          <w:lang w:val="en-GB"/>
        </w:rPr>
      </w:pPr>
      <w:r w:rsidRPr="12CC4BAE" w:rsidR="0F241771">
        <w:rPr>
          <w:rFonts w:ascii="Arial" w:hAnsi="Arial" w:eastAsia="Arial" w:cs="Arial"/>
          <w:noProof w:val="0"/>
          <w:sz w:val="22"/>
          <w:szCs w:val="22"/>
          <w:lang w:val="en-GB"/>
        </w:rPr>
        <w:t>Demonstrate leadership potential and teamwork skills</w:t>
      </w:r>
    </w:p>
    <w:p xmlns:wp14="http://schemas.microsoft.com/office/word/2010/wordml" w:rsidP="27F3AB6E" wp14:paraId="1BCF59FF" wp14:textId="0ABA4D8C">
      <w:pPr>
        <w:pStyle w:val="ListParagraph"/>
        <w:numPr>
          <w:ilvl w:val="0"/>
          <w:numId w:val="16"/>
        </w:numPr>
        <w:spacing w:before="0" w:beforeAutospacing="off" w:after="0" w:afterAutospacing="off" w:line="360" w:lineRule="auto"/>
        <w:jc w:val="both"/>
        <w:rPr>
          <w:rFonts w:ascii="Arial" w:hAnsi="Arial" w:eastAsia="Arial" w:cs="Arial"/>
          <w:noProof w:val="0"/>
          <w:sz w:val="22"/>
          <w:szCs w:val="22"/>
          <w:lang w:val="en-GB"/>
        </w:rPr>
      </w:pPr>
      <w:r w:rsidRPr="12CC4BAE" w:rsidR="0F241771">
        <w:rPr>
          <w:rFonts w:ascii="Arial" w:hAnsi="Arial" w:eastAsia="Arial" w:cs="Arial"/>
          <w:noProof w:val="0"/>
          <w:sz w:val="22"/>
          <w:szCs w:val="22"/>
          <w:lang w:val="en-GB"/>
        </w:rPr>
        <w:t>Maintain professionalism in all communications</w:t>
      </w:r>
    </w:p>
    <w:p xmlns:wp14="http://schemas.microsoft.com/office/word/2010/wordml" w:rsidP="27F3AB6E" wp14:paraId="2B89061C" wp14:textId="714BB606">
      <w:pPr>
        <w:pStyle w:val="ListParagraph"/>
        <w:numPr>
          <w:ilvl w:val="0"/>
          <w:numId w:val="16"/>
        </w:numPr>
        <w:spacing w:before="0" w:beforeAutospacing="off" w:after="0" w:afterAutospacing="off" w:line="360" w:lineRule="auto"/>
        <w:jc w:val="both"/>
        <w:rPr>
          <w:rFonts w:ascii="Arial" w:hAnsi="Arial" w:eastAsia="Arial" w:cs="Arial"/>
          <w:noProof w:val="0"/>
          <w:sz w:val="22"/>
          <w:szCs w:val="22"/>
          <w:lang w:val="en-GB"/>
        </w:rPr>
      </w:pPr>
      <w:r w:rsidRPr="12CC4BAE" w:rsidR="0F241771">
        <w:rPr>
          <w:rFonts w:ascii="Arial" w:hAnsi="Arial" w:eastAsia="Arial" w:cs="Arial"/>
          <w:noProof w:val="0"/>
          <w:sz w:val="22"/>
          <w:szCs w:val="22"/>
          <w:lang w:val="en-GB"/>
        </w:rPr>
        <w:t>Showcase</w:t>
      </w:r>
      <w:r w:rsidRPr="12CC4BAE" w:rsidR="0F241771">
        <w:rPr>
          <w:rFonts w:ascii="Arial" w:hAnsi="Arial" w:eastAsia="Arial" w:cs="Arial"/>
          <w:noProof w:val="0"/>
          <w:sz w:val="22"/>
          <w:szCs w:val="22"/>
          <w:lang w:val="en-GB"/>
        </w:rPr>
        <w:t xml:space="preserve"> my achievements and qualifications</w:t>
      </w:r>
    </w:p>
    <w:p xmlns:wp14="http://schemas.microsoft.com/office/word/2010/wordml" w:rsidP="27F3AB6E" wp14:paraId="2446906D" wp14:textId="55690F00">
      <w:pPr>
        <w:spacing w:before="240" w:beforeAutospacing="off" w:after="240" w:afterAutospacing="off" w:line="360" w:lineRule="auto"/>
        <w:jc w:val="both"/>
        <w:rPr>
          <w:rFonts w:ascii="Arial" w:hAnsi="Arial" w:eastAsia="Arial" w:cs="Arial"/>
          <w:noProof w:val="0"/>
          <w:sz w:val="22"/>
          <w:szCs w:val="22"/>
          <w:lang w:val="en-GB"/>
        </w:rPr>
      </w:pPr>
      <w:r w:rsidRPr="12CC4BAE" w:rsidR="0F241771">
        <w:rPr>
          <w:rFonts w:ascii="Arial" w:hAnsi="Arial" w:eastAsia="Arial" w:cs="Arial"/>
          <w:noProof w:val="0"/>
          <w:sz w:val="22"/>
          <w:szCs w:val="22"/>
          <w:lang w:val="en-GB"/>
        </w:rPr>
        <w:t>By aligning my online presence on platforms like LinkedIn with my career goals, I can articulate my interests and skills more effectively while increasing my visibility in the healthcare sector.</w:t>
      </w:r>
    </w:p>
    <w:p xmlns:wp14="http://schemas.microsoft.com/office/word/2010/wordml" w:rsidP="27F3AB6E" wp14:paraId="2A5E4EA0" wp14:textId="139254BA">
      <w:pPr>
        <w:spacing w:before="240" w:beforeAutospacing="off" w:after="240" w:afterAutospacing="off" w:line="360" w:lineRule="auto"/>
        <w:jc w:val="both"/>
        <w:rPr>
          <w:rFonts w:ascii="Arial" w:hAnsi="Arial" w:eastAsia="Arial" w:cs="Arial"/>
          <w:b w:val="1"/>
          <w:bCs w:val="1"/>
          <w:noProof w:val="0"/>
          <w:sz w:val="22"/>
          <w:szCs w:val="22"/>
          <w:lang w:val="en-GB"/>
        </w:rPr>
      </w:pPr>
      <w:r w:rsidRPr="12CC4BAE" w:rsidR="0F241771">
        <w:rPr>
          <w:rFonts w:ascii="Arial" w:hAnsi="Arial" w:eastAsia="Arial" w:cs="Arial"/>
          <w:b w:val="1"/>
          <w:bCs w:val="1"/>
          <w:noProof w:val="0"/>
          <w:sz w:val="22"/>
          <w:szCs w:val="22"/>
          <w:lang w:val="en-GB"/>
        </w:rPr>
        <w:t>Promoting My Professional Identity and Building Networks</w:t>
      </w:r>
    </w:p>
    <w:p xmlns:wp14="http://schemas.microsoft.com/office/word/2010/wordml" w:rsidP="27F3AB6E" wp14:paraId="4E0C3358" wp14:textId="4A3731B8">
      <w:pPr>
        <w:spacing w:before="240" w:beforeAutospacing="off" w:after="240" w:afterAutospacing="off" w:line="360" w:lineRule="auto"/>
        <w:jc w:val="both"/>
        <w:rPr>
          <w:rFonts w:ascii="Arial" w:hAnsi="Arial" w:eastAsia="Arial" w:cs="Arial"/>
          <w:noProof w:val="0"/>
          <w:sz w:val="22"/>
          <w:szCs w:val="22"/>
          <w:lang w:val="en-GB"/>
        </w:rPr>
      </w:pPr>
      <w:r w:rsidRPr="12CC4BAE" w:rsidR="0F241771">
        <w:rPr>
          <w:rFonts w:ascii="Arial" w:hAnsi="Arial" w:eastAsia="Arial" w:cs="Arial"/>
          <w:noProof w:val="0"/>
          <w:sz w:val="22"/>
          <w:szCs w:val="22"/>
          <w:lang w:val="en-GB"/>
        </w:rPr>
        <w:t>Networking is crucial for career development</w:t>
      </w:r>
      <w:r w:rsidRPr="12CC4BAE" w:rsidR="31351BBF">
        <w:rPr>
          <w:rFonts w:ascii="Arial" w:hAnsi="Arial" w:eastAsia="Arial" w:cs="Arial"/>
          <w:noProof w:val="0"/>
          <w:sz w:val="22"/>
          <w:szCs w:val="22"/>
          <w:lang w:val="en-GB"/>
        </w:rPr>
        <w:t xml:space="preserve"> (Ventimiglia et al., 2026)</w:t>
      </w:r>
      <w:r w:rsidRPr="12CC4BAE" w:rsidR="0F241771">
        <w:rPr>
          <w:rFonts w:ascii="Arial" w:hAnsi="Arial" w:eastAsia="Arial" w:cs="Arial"/>
          <w:noProof w:val="0"/>
          <w:sz w:val="22"/>
          <w:szCs w:val="22"/>
          <w:lang w:val="en-GB"/>
        </w:rPr>
        <w:t xml:space="preserve">. It provides opportunities to learn from experienced professionals, discover job openings, and gain valuable career advice. I can build my professional network by: </w:t>
      </w:r>
    </w:p>
    <w:p xmlns:wp14="http://schemas.microsoft.com/office/word/2010/wordml" w:rsidP="27F3AB6E" wp14:paraId="64AAC9C5" wp14:textId="24939512">
      <w:pPr>
        <w:pStyle w:val="ListParagraph"/>
        <w:numPr>
          <w:ilvl w:val="0"/>
          <w:numId w:val="17"/>
        </w:numPr>
        <w:spacing w:before="0" w:beforeAutospacing="off" w:after="0" w:afterAutospacing="off" w:line="360" w:lineRule="auto"/>
        <w:jc w:val="both"/>
        <w:rPr>
          <w:rFonts w:ascii="Arial" w:hAnsi="Arial" w:eastAsia="Arial" w:cs="Arial"/>
          <w:noProof w:val="0"/>
          <w:sz w:val="22"/>
          <w:szCs w:val="22"/>
          <w:lang w:val="en-GB"/>
        </w:rPr>
      </w:pPr>
      <w:r w:rsidRPr="12CC4BAE" w:rsidR="0F241771">
        <w:rPr>
          <w:rFonts w:ascii="Arial" w:hAnsi="Arial" w:eastAsia="Arial" w:cs="Arial"/>
          <w:noProof w:val="0"/>
          <w:sz w:val="22"/>
          <w:szCs w:val="22"/>
          <w:lang w:val="en-GB"/>
        </w:rPr>
        <w:t xml:space="preserve">Attending health and social care conferences </w:t>
      </w:r>
    </w:p>
    <w:p xmlns:wp14="http://schemas.microsoft.com/office/word/2010/wordml" w:rsidP="27F3AB6E" wp14:paraId="6B99A991" wp14:textId="12C36176">
      <w:pPr>
        <w:pStyle w:val="ListParagraph"/>
        <w:numPr>
          <w:ilvl w:val="0"/>
          <w:numId w:val="17"/>
        </w:numPr>
        <w:spacing w:before="0" w:beforeAutospacing="off" w:after="0" w:afterAutospacing="off" w:line="360" w:lineRule="auto"/>
        <w:jc w:val="both"/>
        <w:rPr>
          <w:rFonts w:ascii="Arial" w:hAnsi="Arial" w:eastAsia="Arial" w:cs="Arial"/>
          <w:noProof w:val="0"/>
          <w:sz w:val="22"/>
          <w:szCs w:val="22"/>
          <w:lang w:val="en-GB"/>
        </w:rPr>
      </w:pPr>
      <w:r w:rsidRPr="12CC4BAE" w:rsidR="0F241771">
        <w:rPr>
          <w:rFonts w:ascii="Arial" w:hAnsi="Arial" w:eastAsia="Arial" w:cs="Arial"/>
          <w:noProof w:val="0"/>
          <w:sz w:val="22"/>
          <w:szCs w:val="22"/>
          <w:lang w:val="en-GB"/>
        </w:rPr>
        <w:t>Joining relevant professional organi</w:t>
      </w:r>
      <w:r w:rsidRPr="12CC4BAE" w:rsidR="784E8AD2">
        <w:rPr>
          <w:rFonts w:ascii="Arial" w:hAnsi="Arial" w:eastAsia="Arial" w:cs="Arial"/>
          <w:noProof w:val="0"/>
          <w:sz w:val="22"/>
          <w:szCs w:val="22"/>
          <w:lang w:val="en-GB"/>
        </w:rPr>
        <w:t>s</w:t>
      </w:r>
      <w:r w:rsidRPr="12CC4BAE" w:rsidR="0F241771">
        <w:rPr>
          <w:rFonts w:ascii="Arial" w:hAnsi="Arial" w:eastAsia="Arial" w:cs="Arial"/>
          <w:noProof w:val="0"/>
          <w:sz w:val="22"/>
          <w:szCs w:val="22"/>
          <w:lang w:val="en-GB"/>
        </w:rPr>
        <w:t xml:space="preserve">ations </w:t>
      </w:r>
    </w:p>
    <w:p xmlns:wp14="http://schemas.microsoft.com/office/word/2010/wordml" w:rsidP="27F3AB6E" wp14:paraId="61B38CAA" wp14:textId="704211D6">
      <w:pPr>
        <w:pStyle w:val="ListParagraph"/>
        <w:numPr>
          <w:ilvl w:val="0"/>
          <w:numId w:val="17"/>
        </w:numPr>
        <w:spacing w:before="0" w:beforeAutospacing="off" w:after="0" w:afterAutospacing="off" w:line="360" w:lineRule="auto"/>
        <w:jc w:val="both"/>
        <w:rPr>
          <w:rFonts w:ascii="Arial" w:hAnsi="Arial" w:eastAsia="Arial" w:cs="Arial"/>
          <w:noProof w:val="0"/>
          <w:sz w:val="22"/>
          <w:szCs w:val="22"/>
          <w:lang w:val="en-GB"/>
        </w:rPr>
      </w:pPr>
      <w:r w:rsidRPr="12CC4BAE" w:rsidR="0F241771">
        <w:rPr>
          <w:rFonts w:ascii="Arial" w:hAnsi="Arial" w:eastAsia="Arial" w:cs="Arial"/>
          <w:noProof w:val="0"/>
          <w:sz w:val="22"/>
          <w:szCs w:val="22"/>
          <w:lang w:val="en-GB"/>
        </w:rPr>
        <w:t xml:space="preserve">Connecting with professionals on LinkedIn </w:t>
      </w:r>
    </w:p>
    <w:p xmlns:wp14="http://schemas.microsoft.com/office/word/2010/wordml" w:rsidP="64A6E0FD" wp14:paraId="3182910F" wp14:textId="4A2ED1FF">
      <w:pPr>
        <w:pStyle w:val="ListParagraph"/>
        <w:numPr>
          <w:ilvl w:val="0"/>
          <w:numId w:val="17"/>
        </w:numPr>
        <w:spacing w:before="0" w:beforeAutospacing="off" w:after="0" w:afterAutospacing="off" w:line="360" w:lineRule="auto"/>
        <w:jc w:val="both"/>
        <w:rPr>
          <w:rFonts w:ascii="Arial" w:hAnsi="Arial" w:eastAsia="Arial" w:cs="Arial"/>
          <w:noProof w:val="0"/>
          <w:sz w:val="22"/>
          <w:szCs w:val="22"/>
          <w:lang w:val="en-GB"/>
        </w:rPr>
      </w:pPr>
      <w:r w:rsidRPr="64A6E0FD" w:rsidR="012B921C">
        <w:rPr>
          <w:rFonts w:ascii="Arial" w:hAnsi="Arial" w:eastAsia="Arial" w:cs="Arial"/>
          <w:noProof w:val="0"/>
          <w:sz w:val="22"/>
          <w:szCs w:val="22"/>
          <w:lang w:val="en-GB"/>
        </w:rPr>
        <w:t>Participating in training workshop</w:t>
      </w:r>
      <w:r w:rsidRPr="64A6E0FD" w:rsidR="36C0D892">
        <w:rPr>
          <w:rFonts w:ascii="Arial" w:hAnsi="Arial" w:eastAsia="Arial" w:cs="Arial"/>
          <w:noProof w:val="0"/>
          <w:sz w:val="22"/>
          <w:szCs w:val="22"/>
          <w:lang w:val="en-GB"/>
        </w:rPr>
        <w:t xml:space="preserve">s, </w:t>
      </w:r>
      <w:r w:rsidRPr="64A6E0FD" w:rsidR="012B921C">
        <w:rPr>
          <w:rFonts w:ascii="Arial" w:hAnsi="Arial" w:eastAsia="Arial" w:cs="Arial"/>
          <w:noProof w:val="0"/>
          <w:sz w:val="22"/>
          <w:szCs w:val="22"/>
          <w:lang w:val="en-GB"/>
        </w:rPr>
        <w:t>seminars</w:t>
      </w:r>
      <w:r w:rsidRPr="64A6E0FD" w:rsidR="37FFC1BB">
        <w:rPr>
          <w:rFonts w:ascii="Arial" w:hAnsi="Arial" w:eastAsia="Arial" w:cs="Arial"/>
          <w:noProof w:val="0"/>
          <w:sz w:val="22"/>
          <w:szCs w:val="22"/>
          <w:lang w:val="en-GB"/>
        </w:rPr>
        <w:t xml:space="preserve"> and keeping up to date with relevant </w:t>
      </w:r>
      <w:r w:rsidRPr="64A6E0FD" w:rsidR="2E7A11FF">
        <w:rPr>
          <w:rFonts w:ascii="Arial" w:hAnsi="Arial" w:eastAsia="Arial" w:cs="Arial"/>
          <w:noProof w:val="0"/>
          <w:sz w:val="22"/>
          <w:szCs w:val="22"/>
          <w:lang w:val="en-GB"/>
        </w:rPr>
        <w:t>policy document</w:t>
      </w:r>
      <w:r w:rsidRPr="64A6E0FD" w:rsidR="4FEC5849">
        <w:rPr>
          <w:rFonts w:ascii="Arial" w:hAnsi="Arial" w:eastAsia="Arial" w:cs="Arial"/>
          <w:noProof w:val="0"/>
          <w:sz w:val="22"/>
          <w:szCs w:val="22"/>
          <w:lang w:val="en-GB"/>
        </w:rPr>
        <w:t>s</w:t>
      </w:r>
      <w:r w:rsidRPr="64A6E0FD" w:rsidR="2E7A11FF">
        <w:rPr>
          <w:rFonts w:ascii="Arial" w:hAnsi="Arial" w:eastAsia="Arial" w:cs="Arial"/>
          <w:noProof w:val="0"/>
          <w:sz w:val="22"/>
          <w:szCs w:val="22"/>
          <w:lang w:val="en-GB"/>
        </w:rPr>
        <w:t>.</w:t>
      </w:r>
    </w:p>
    <w:p w:rsidR="12CC4BAE" w:rsidP="12CC4BAE" w:rsidRDefault="12CC4BAE" w14:paraId="20181E45" w14:textId="0A627D6E">
      <w:pPr>
        <w:pStyle w:val="ListParagraph"/>
        <w:spacing w:before="0" w:beforeAutospacing="off" w:after="0" w:afterAutospacing="off" w:line="360" w:lineRule="auto"/>
        <w:ind w:left="720"/>
        <w:jc w:val="both"/>
        <w:rPr>
          <w:rFonts w:ascii="Arial" w:hAnsi="Arial" w:eastAsia="Arial" w:cs="Arial"/>
          <w:noProof w:val="0"/>
          <w:sz w:val="22"/>
          <w:szCs w:val="22"/>
          <w:lang w:val="en-GB"/>
        </w:rPr>
      </w:pPr>
    </w:p>
    <w:p xmlns:wp14="http://schemas.microsoft.com/office/word/2010/wordml" w:rsidP="27F3AB6E" wp14:paraId="1405D506" wp14:textId="50D32A1D">
      <w:pPr>
        <w:spacing w:before="240" w:beforeAutospacing="off" w:after="240" w:afterAutospacing="off" w:line="360" w:lineRule="auto"/>
        <w:jc w:val="both"/>
        <w:rPr>
          <w:rFonts w:ascii="Arial" w:hAnsi="Arial" w:eastAsia="Arial" w:cs="Arial"/>
          <w:noProof w:val="0"/>
          <w:sz w:val="22"/>
          <w:szCs w:val="22"/>
          <w:lang w:val="en-GB"/>
        </w:rPr>
      </w:pPr>
      <w:r w:rsidRPr="12CC4BAE" w:rsidR="0F241771">
        <w:rPr>
          <w:rFonts w:ascii="Arial" w:hAnsi="Arial" w:eastAsia="Arial" w:cs="Arial"/>
          <w:noProof w:val="0"/>
          <w:sz w:val="22"/>
          <w:szCs w:val="22"/>
          <w:lang w:val="en-GB"/>
        </w:rPr>
        <w:t>Building relationships with healthcare professionals, mentors, and educators will guide and support my career advancement.</w:t>
      </w:r>
    </w:p>
    <w:p xmlns:wp14="http://schemas.microsoft.com/office/word/2010/wordml" w:rsidP="27F3AB6E" wp14:paraId="09813D49" wp14:textId="79BADA21">
      <w:pPr>
        <w:spacing w:before="240" w:beforeAutospacing="off" w:after="240" w:afterAutospacing="off" w:line="360" w:lineRule="auto"/>
        <w:jc w:val="both"/>
        <w:rPr>
          <w:rFonts w:ascii="Arial" w:hAnsi="Arial" w:eastAsia="Arial" w:cs="Arial"/>
          <w:noProof w:val="0"/>
          <w:sz w:val="22"/>
          <w:szCs w:val="22"/>
          <w:lang w:val="en-GB"/>
        </w:rPr>
      </w:pPr>
    </w:p>
    <w:p xmlns:wp14="http://schemas.microsoft.com/office/word/2010/wordml" w:rsidP="27F3AB6E" wp14:paraId="2E5F27EA" wp14:textId="00D71C47">
      <w:pPr>
        <w:pStyle w:val="Normal"/>
        <w:spacing w:before="240" w:beforeAutospacing="off" w:after="240" w:afterAutospacing="off" w:line="360" w:lineRule="auto"/>
        <w:jc w:val="both"/>
        <w:rPr>
          <w:rFonts w:ascii="Arial" w:hAnsi="Arial" w:eastAsia="Arial" w:cs="Arial"/>
          <w:b w:val="0"/>
          <w:bCs w:val="0"/>
          <w:noProof w:val="0"/>
          <w:sz w:val="22"/>
          <w:szCs w:val="22"/>
          <w:lang w:val="en-GB"/>
        </w:rPr>
      </w:pPr>
      <w:r w:rsidRPr="12CC4BAE" w:rsidR="0F241771">
        <w:rPr>
          <w:rFonts w:ascii="Arial" w:hAnsi="Arial" w:eastAsia="Arial" w:cs="Arial"/>
          <w:b w:val="1"/>
          <w:bCs w:val="1"/>
          <w:noProof w:val="0"/>
          <w:sz w:val="22"/>
          <w:szCs w:val="22"/>
          <w:lang w:val="en-GB"/>
        </w:rPr>
        <w:t xml:space="preserve">My Unique Value </w:t>
      </w:r>
      <w:r w:rsidRPr="12CC4BAE" w:rsidR="313758EA">
        <w:rPr>
          <w:rFonts w:ascii="Arial" w:hAnsi="Arial" w:eastAsia="Arial" w:cs="Arial"/>
          <w:b w:val="1"/>
          <w:bCs w:val="1"/>
          <w:noProof w:val="0"/>
          <w:sz w:val="22"/>
          <w:szCs w:val="22"/>
          <w:lang w:val="en-GB"/>
        </w:rPr>
        <w:t>a</w:t>
      </w:r>
      <w:r w:rsidRPr="12CC4BAE" w:rsidR="0F241771">
        <w:rPr>
          <w:rFonts w:ascii="Arial" w:hAnsi="Arial" w:eastAsia="Arial" w:cs="Arial"/>
          <w:b w:val="1"/>
          <w:bCs w:val="1"/>
          <w:noProof w:val="0"/>
          <w:sz w:val="22"/>
          <w:szCs w:val="22"/>
          <w:lang w:val="en-GB"/>
        </w:rPr>
        <w:t>nd Contribution</w:t>
      </w:r>
    </w:p>
    <w:p xmlns:wp14="http://schemas.microsoft.com/office/word/2010/wordml" w:rsidP="12CC4BAE" wp14:paraId="2360B234" wp14:textId="7683AA17">
      <w:pPr>
        <w:spacing w:before="240" w:beforeAutospacing="off" w:after="240" w:afterAutospacing="off" w:line="360" w:lineRule="auto"/>
        <w:jc w:val="both"/>
        <w:rPr>
          <w:rFonts w:ascii="Arial" w:hAnsi="Arial" w:eastAsia="Arial" w:cs="Arial"/>
          <w:noProof w:val="0"/>
          <w:sz w:val="22"/>
          <w:szCs w:val="22"/>
          <w:lang w:val="en-GB"/>
        </w:rPr>
      </w:pPr>
      <w:r w:rsidRPr="64A6E0FD" w:rsidR="012B921C">
        <w:rPr>
          <w:rFonts w:ascii="Arial" w:hAnsi="Arial" w:eastAsia="Arial" w:cs="Arial"/>
          <w:noProof w:val="0"/>
          <w:sz w:val="22"/>
          <w:szCs w:val="22"/>
          <w:lang w:val="en-GB"/>
        </w:rPr>
        <w:t xml:space="preserve">Every individual brings unique qualities to a job role. My unique selling point is my strong commitment to supporting vulnerable individuals and promoting person-centred care. </w:t>
      </w:r>
      <w:r w:rsidRPr="64A6E0FD" w:rsidR="012B921C">
        <w:rPr>
          <w:rFonts w:ascii="Arial" w:hAnsi="Arial" w:eastAsia="Arial" w:cs="Arial"/>
          <w:noProof w:val="0"/>
          <w:sz w:val="22"/>
          <w:szCs w:val="22"/>
          <w:lang w:val="en-GB"/>
        </w:rPr>
        <w:t>I</w:t>
      </w:r>
      <w:r w:rsidRPr="64A6E0FD" w:rsidR="1234BB6A">
        <w:rPr>
          <w:rFonts w:ascii="Arial" w:hAnsi="Arial" w:eastAsia="Arial" w:cs="Arial"/>
          <w:noProof w:val="0"/>
          <w:sz w:val="22"/>
          <w:szCs w:val="22"/>
          <w:lang w:val="en-GB"/>
        </w:rPr>
        <w:t xml:space="preserve"> a</w:t>
      </w:r>
      <w:r w:rsidRPr="64A6E0FD" w:rsidR="012B921C">
        <w:rPr>
          <w:rFonts w:ascii="Arial" w:hAnsi="Arial" w:eastAsia="Arial" w:cs="Arial"/>
          <w:noProof w:val="0"/>
          <w:sz w:val="22"/>
          <w:szCs w:val="22"/>
          <w:lang w:val="en-GB"/>
        </w:rPr>
        <w:t>m</w:t>
      </w:r>
      <w:r w:rsidRPr="64A6E0FD" w:rsidR="012B921C">
        <w:rPr>
          <w:rFonts w:ascii="Arial" w:hAnsi="Arial" w:eastAsia="Arial" w:cs="Arial"/>
          <w:noProof w:val="0"/>
          <w:sz w:val="22"/>
          <w:szCs w:val="22"/>
          <w:lang w:val="en-GB"/>
        </w:rPr>
        <w:t xml:space="preserve"> motivated to improve the quality of life for older adults, ensuring they receive respectful and compassionate care throughout their journey</w:t>
      </w:r>
      <w:r w:rsidRPr="64A6E0FD" w:rsidR="6F9C5BAD">
        <w:rPr>
          <w:rFonts w:ascii="Arial" w:hAnsi="Arial" w:eastAsia="Arial" w:cs="Arial"/>
          <w:noProof w:val="0"/>
          <w:sz w:val="22"/>
          <w:szCs w:val="22"/>
          <w:lang w:val="en-GB"/>
        </w:rPr>
        <w:t>.</w:t>
      </w:r>
    </w:p>
    <w:p w:rsidR="64A6E0FD" w:rsidP="64A6E0FD" w:rsidRDefault="64A6E0FD" w14:paraId="71FE77E0" w14:textId="425D4B8B">
      <w:pPr>
        <w:spacing w:before="240" w:beforeAutospacing="off" w:after="240" w:afterAutospacing="off" w:line="360" w:lineRule="auto"/>
        <w:jc w:val="both"/>
        <w:rPr>
          <w:rFonts w:ascii="Arial" w:hAnsi="Arial" w:eastAsia="Arial" w:cs="Arial"/>
          <w:noProof w:val="0"/>
          <w:sz w:val="22"/>
          <w:szCs w:val="22"/>
          <w:lang w:val="en-GB"/>
        </w:rPr>
      </w:pPr>
    </w:p>
    <w:p xmlns:wp14="http://schemas.microsoft.com/office/word/2010/wordml" w:rsidP="64A6E0FD" wp14:paraId="3A789F3E" wp14:textId="1A1F5AD8">
      <w:pPr>
        <w:pStyle w:val="Normal"/>
        <w:jc w:val="both"/>
        <w:rPr>
          <w:rFonts w:ascii="Arial" w:hAnsi="Arial" w:eastAsia="Arial" w:cs="Arial"/>
          <w:b w:val="1"/>
          <w:bCs w:val="1"/>
          <w:noProof w:val="0"/>
          <w:sz w:val="22"/>
          <w:szCs w:val="22"/>
          <w:lang w:val="en-GB"/>
        </w:rPr>
      </w:pPr>
      <w:r w:rsidRPr="64A6E0FD" w:rsidR="5D16C8A0">
        <w:rPr>
          <w:b w:val="1"/>
          <w:bCs w:val="1"/>
          <w:noProof w:val="0"/>
          <w:lang w:val="en-GB"/>
        </w:rPr>
        <w:t>Action Plan and Timeline for Career Development</w:t>
      </w:r>
      <w:r w:rsidRPr="64A6E0FD" w:rsidR="536D992B">
        <w:rPr>
          <w:b w:val="1"/>
          <w:bCs w:val="1"/>
          <w:noProof w:val="0"/>
          <w:lang w:val="en-GB"/>
        </w:rPr>
        <w:t xml:space="preserve"> </w:t>
      </w:r>
    </w:p>
    <w:p xmlns:wp14="http://schemas.microsoft.com/office/word/2010/wordml" w:rsidP="27F3AB6E" wp14:paraId="4723A995" wp14:textId="73ED42EE">
      <w:pPr>
        <w:pStyle w:val="Normal"/>
        <w:spacing w:line="360" w:lineRule="auto"/>
        <w:jc w:val="both"/>
        <w:rPr>
          <w:rFonts w:ascii="Arial" w:hAnsi="Arial" w:eastAsia="Arial" w:cs="Arial"/>
          <w:noProof w:val="0"/>
          <w:sz w:val="22"/>
          <w:szCs w:val="22"/>
          <w:lang w:val="en-GB"/>
        </w:rPr>
      </w:pPr>
      <w:r w:rsidRPr="64A6E0FD" w:rsidR="536D992B">
        <w:rPr>
          <w:rFonts w:ascii="Arial" w:hAnsi="Arial" w:eastAsia="Arial" w:cs="Arial"/>
          <w:noProof w:val="0"/>
          <w:sz w:val="22"/>
          <w:szCs w:val="22"/>
          <w:lang w:val="en-GB"/>
        </w:rPr>
        <w:t xml:space="preserve">To achieve my aspiration </w:t>
      </w:r>
      <w:r w:rsidRPr="64A6E0FD" w:rsidR="33305407">
        <w:rPr>
          <w:rFonts w:ascii="Arial" w:hAnsi="Arial" w:eastAsia="Arial" w:cs="Arial"/>
          <w:noProof w:val="0"/>
          <w:sz w:val="22"/>
          <w:szCs w:val="22"/>
          <w:lang w:val="en-GB"/>
        </w:rPr>
        <w:t>to become</w:t>
      </w:r>
      <w:r w:rsidRPr="64A6E0FD" w:rsidR="536D992B">
        <w:rPr>
          <w:rFonts w:ascii="Arial" w:hAnsi="Arial" w:eastAsia="Arial" w:cs="Arial"/>
          <w:noProof w:val="0"/>
          <w:sz w:val="22"/>
          <w:szCs w:val="22"/>
          <w:lang w:val="en-GB"/>
        </w:rPr>
        <w:t xml:space="preserve"> a Care Home Manager within the next five years, I have outlined a comprehensive action plan that paves a clear path toward this goa</w:t>
      </w:r>
      <w:r w:rsidRPr="64A6E0FD" w:rsidR="7E0DEA9A">
        <w:rPr>
          <w:rFonts w:ascii="Arial" w:hAnsi="Arial" w:eastAsia="Arial" w:cs="Arial"/>
          <w:noProof w:val="0"/>
          <w:sz w:val="22"/>
          <w:szCs w:val="22"/>
          <w:lang w:val="en-GB"/>
        </w:rPr>
        <w:t>l</w:t>
      </w:r>
      <w:r w:rsidRPr="64A6E0FD" w:rsidR="0C24FC75">
        <w:rPr>
          <w:rFonts w:ascii="Arial" w:hAnsi="Arial" w:eastAsia="Arial" w:cs="Arial"/>
          <w:noProof w:val="0"/>
          <w:sz w:val="22"/>
          <w:szCs w:val="22"/>
          <w:lang w:val="en-GB"/>
        </w:rPr>
        <w:t>.</w:t>
      </w:r>
    </w:p>
    <w:p xmlns:wp14="http://schemas.microsoft.com/office/word/2010/wordml" w:rsidP="12CC4BAE" wp14:paraId="4C9D5FC9" wp14:textId="353CAD66">
      <w:pPr>
        <w:rPr>
          <w:rFonts w:ascii="Arial" w:hAnsi="Arial" w:eastAsia="Arial" w:cs="Arial"/>
        </w:rPr>
      </w:pPr>
      <w:r w:rsidRPr="12CC4BAE">
        <w:rPr>
          <w:rFonts w:ascii="Arial" w:hAnsi="Arial" w:eastAsia="Arial" w:cs="Arial"/>
        </w:rPr>
        <w:br w:type="page"/>
      </w:r>
    </w:p>
    <w:p xmlns:wp14="http://schemas.microsoft.com/office/word/2010/wordml" w:rsidP="27F3AB6E" wp14:paraId="2C7A3BFA" wp14:textId="493F6B3E">
      <w:pPr>
        <w:pStyle w:val="Normal"/>
        <w:spacing w:before="240" w:beforeAutospacing="off" w:after="240" w:afterAutospacing="off" w:line="360" w:lineRule="auto"/>
        <w:jc w:val="both"/>
        <w:rPr>
          <w:rFonts w:ascii="Arial" w:hAnsi="Arial" w:eastAsia="Arial" w:cs="Arial"/>
          <w:b w:val="1"/>
          <w:bCs w:val="1"/>
          <w:noProof w:val="0"/>
          <w:sz w:val="22"/>
          <w:szCs w:val="22"/>
          <w:lang w:val="en-GB"/>
        </w:rPr>
      </w:pPr>
      <w:r w:rsidRPr="12CC4BAE" w:rsidR="52905206">
        <w:rPr>
          <w:rFonts w:ascii="Arial" w:hAnsi="Arial" w:eastAsia="Arial" w:cs="Arial"/>
          <w:b w:val="1"/>
          <w:bCs w:val="1"/>
          <w:noProof w:val="0"/>
          <w:sz w:val="22"/>
          <w:szCs w:val="22"/>
          <w:lang w:val="en-GB"/>
        </w:rPr>
        <w:t>Timeframe and Goals</w:t>
      </w:r>
    </w:p>
    <w:p xmlns:wp14="http://schemas.microsoft.com/office/word/2010/wordml" w:rsidP="27F3AB6E" wp14:paraId="1502241B" wp14:textId="0C14296B">
      <w:pPr>
        <w:pStyle w:val="ListParagraph"/>
        <w:numPr>
          <w:ilvl w:val="0"/>
          <w:numId w:val="18"/>
        </w:numPr>
        <w:spacing w:before="240" w:beforeAutospacing="off" w:after="240" w:afterAutospacing="off" w:line="360" w:lineRule="auto"/>
        <w:jc w:val="both"/>
        <w:rPr>
          <w:rFonts w:ascii="Arial" w:hAnsi="Arial" w:eastAsia="Arial" w:cs="Arial"/>
          <w:noProof w:val="0"/>
          <w:sz w:val="22"/>
          <w:szCs w:val="22"/>
          <w:lang w:val="en-GB"/>
        </w:rPr>
      </w:pPr>
      <w:r w:rsidRPr="12CC4BAE" w:rsidR="52905206">
        <w:rPr>
          <w:rFonts w:ascii="Arial" w:hAnsi="Arial" w:eastAsia="Arial" w:cs="Arial"/>
          <w:b w:val="1"/>
          <w:bCs w:val="1"/>
          <w:noProof w:val="0"/>
          <w:sz w:val="22"/>
          <w:szCs w:val="22"/>
          <w:lang w:val="en-GB"/>
        </w:rPr>
        <w:t>2026:</w:t>
      </w:r>
      <w:r w:rsidRPr="12CC4BAE" w:rsidR="52905206">
        <w:rPr>
          <w:rFonts w:ascii="Arial" w:hAnsi="Arial" w:eastAsia="Arial" w:cs="Arial"/>
          <w:noProof w:val="0"/>
          <w:sz w:val="22"/>
          <w:szCs w:val="22"/>
          <w:lang w:val="en-GB"/>
        </w:rPr>
        <w:t xml:space="preserve"> My immediate goal is to complete the Level 5 Health and Social Care qualification. I will dedicate myself to my coursework, ensuring I grasp the necessary theories and practices to solidify my understanding of the care sector. Achieving this qualification will be an essential foundation for my future roles.</w:t>
      </w:r>
    </w:p>
    <w:p xmlns:wp14="http://schemas.microsoft.com/office/word/2010/wordml" w:rsidP="27F3AB6E" wp14:paraId="7DB8383F" wp14:textId="375DAABD">
      <w:pPr>
        <w:pStyle w:val="ListParagraph"/>
        <w:numPr>
          <w:ilvl w:val="0"/>
          <w:numId w:val="18"/>
        </w:numPr>
        <w:spacing w:before="240" w:beforeAutospacing="off" w:after="240" w:afterAutospacing="off" w:line="360" w:lineRule="auto"/>
        <w:jc w:val="both"/>
        <w:rPr>
          <w:rFonts w:ascii="Arial" w:hAnsi="Arial" w:eastAsia="Arial" w:cs="Arial"/>
          <w:noProof w:val="0"/>
          <w:sz w:val="22"/>
          <w:szCs w:val="22"/>
          <w:lang w:val="en-GB"/>
        </w:rPr>
      </w:pPr>
      <w:r w:rsidRPr="64A6E0FD" w:rsidR="536D992B">
        <w:rPr>
          <w:rFonts w:ascii="Arial" w:hAnsi="Arial" w:eastAsia="Arial" w:cs="Arial"/>
          <w:b w:val="1"/>
          <w:bCs w:val="1"/>
          <w:noProof w:val="0"/>
          <w:sz w:val="22"/>
          <w:szCs w:val="22"/>
          <w:lang w:val="en-GB"/>
        </w:rPr>
        <w:t>2026–2027:</w:t>
      </w:r>
      <w:r w:rsidRPr="64A6E0FD" w:rsidR="536D992B">
        <w:rPr>
          <w:rFonts w:ascii="Arial" w:hAnsi="Arial" w:eastAsia="Arial" w:cs="Arial"/>
          <w:noProof w:val="0"/>
          <w:sz w:val="22"/>
          <w:szCs w:val="22"/>
          <w:lang w:val="en-GB"/>
        </w:rPr>
        <w:t xml:space="preserve"> I aim to </w:t>
      </w:r>
      <w:r w:rsidRPr="64A6E0FD" w:rsidR="645C418E">
        <w:rPr>
          <w:rFonts w:ascii="Arial" w:hAnsi="Arial" w:eastAsia="Arial" w:cs="Arial"/>
          <w:noProof w:val="0"/>
          <w:sz w:val="22"/>
          <w:szCs w:val="22"/>
          <w:lang w:val="en-GB"/>
        </w:rPr>
        <w:t>commence</w:t>
      </w:r>
      <w:r w:rsidRPr="64A6E0FD" w:rsidR="645C418E">
        <w:rPr>
          <w:rFonts w:ascii="Arial" w:hAnsi="Arial" w:eastAsia="Arial" w:cs="Arial"/>
          <w:noProof w:val="0"/>
          <w:sz w:val="22"/>
          <w:szCs w:val="22"/>
          <w:lang w:val="en-GB"/>
        </w:rPr>
        <w:t xml:space="preserve"> and complete</w:t>
      </w:r>
      <w:r w:rsidRPr="64A6E0FD" w:rsidR="536D992B">
        <w:rPr>
          <w:rFonts w:ascii="Arial" w:hAnsi="Arial" w:eastAsia="Arial" w:cs="Arial"/>
          <w:noProof w:val="0"/>
          <w:sz w:val="22"/>
          <w:szCs w:val="22"/>
          <w:lang w:val="en-GB"/>
        </w:rPr>
        <w:t xml:space="preserve"> Level 6 studies to deepen my knowledge of leadership and management </w:t>
      </w:r>
      <w:r w:rsidRPr="64A6E0FD" w:rsidR="413E40AB">
        <w:rPr>
          <w:rFonts w:ascii="Arial" w:hAnsi="Arial" w:eastAsia="Arial" w:cs="Arial"/>
          <w:noProof w:val="0"/>
          <w:sz w:val="22"/>
          <w:szCs w:val="22"/>
          <w:lang w:val="en-GB"/>
        </w:rPr>
        <w:t>in</w:t>
      </w:r>
      <w:r w:rsidRPr="64A6E0FD" w:rsidR="536D992B">
        <w:rPr>
          <w:rFonts w:ascii="Arial" w:hAnsi="Arial" w:eastAsia="Arial" w:cs="Arial"/>
          <w:noProof w:val="0"/>
          <w:sz w:val="22"/>
          <w:szCs w:val="22"/>
          <w:lang w:val="en-GB"/>
        </w:rPr>
        <w:t xml:space="preserve"> health and social care settings. This advanced training will enhance my skills and prepare me for increased responsibilities.</w:t>
      </w:r>
    </w:p>
    <w:p xmlns:wp14="http://schemas.microsoft.com/office/word/2010/wordml" w:rsidP="27F3AB6E" wp14:paraId="32206B1C" wp14:textId="5D044F79">
      <w:pPr>
        <w:pStyle w:val="ListParagraph"/>
        <w:numPr>
          <w:ilvl w:val="0"/>
          <w:numId w:val="18"/>
        </w:numPr>
        <w:spacing w:before="240" w:beforeAutospacing="off" w:after="240" w:afterAutospacing="off" w:line="360" w:lineRule="auto"/>
        <w:jc w:val="both"/>
        <w:rPr>
          <w:rFonts w:ascii="Arial" w:hAnsi="Arial" w:eastAsia="Arial" w:cs="Arial"/>
          <w:noProof w:val="0"/>
          <w:sz w:val="22"/>
          <w:szCs w:val="22"/>
          <w:lang w:val="en-GB"/>
        </w:rPr>
      </w:pPr>
      <w:r w:rsidRPr="12CC4BAE" w:rsidR="52905206">
        <w:rPr>
          <w:rFonts w:ascii="Arial" w:hAnsi="Arial" w:eastAsia="Arial" w:cs="Arial"/>
          <w:b w:val="1"/>
          <w:bCs w:val="1"/>
          <w:noProof w:val="0"/>
          <w:sz w:val="22"/>
          <w:szCs w:val="22"/>
          <w:lang w:val="en-GB"/>
        </w:rPr>
        <w:t>2026–2028:</w:t>
      </w:r>
      <w:r w:rsidRPr="12CC4BAE" w:rsidR="52905206">
        <w:rPr>
          <w:rFonts w:ascii="Arial" w:hAnsi="Arial" w:eastAsia="Arial" w:cs="Arial"/>
          <w:noProof w:val="0"/>
          <w:sz w:val="22"/>
          <w:szCs w:val="22"/>
          <w:lang w:val="en-GB"/>
        </w:rPr>
        <w:t xml:space="preserve"> Gaining practical experience in care settings is essential. I plan to actively seek employment or volunteer opportunities in care homes. </w:t>
      </w:r>
      <w:r w:rsidRPr="12CC4BAE" w:rsidR="0F0A34B4">
        <w:rPr>
          <w:rFonts w:ascii="Arial" w:hAnsi="Arial" w:eastAsia="Arial" w:cs="Arial"/>
          <w:noProof w:val="0"/>
          <w:sz w:val="22"/>
          <w:szCs w:val="22"/>
          <w:lang w:val="en-GB"/>
        </w:rPr>
        <w:t>I</w:t>
      </w:r>
      <w:r w:rsidRPr="12CC4BAE" w:rsidR="4D5F9DEB">
        <w:rPr>
          <w:rFonts w:ascii="Arial" w:hAnsi="Arial" w:eastAsia="Arial" w:cs="Arial"/>
          <w:noProof w:val="0"/>
          <w:sz w:val="22"/>
          <w:szCs w:val="22"/>
          <w:lang w:val="en-GB"/>
        </w:rPr>
        <w:t xml:space="preserve"> will </w:t>
      </w:r>
      <w:r w:rsidRPr="12CC4BAE" w:rsidR="0F0A34B4">
        <w:rPr>
          <w:rFonts w:ascii="Arial" w:hAnsi="Arial" w:eastAsia="Arial" w:cs="Arial"/>
          <w:noProof w:val="0"/>
          <w:sz w:val="22"/>
          <w:szCs w:val="22"/>
          <w:lang w:val="en-GB"/>
        </w:rPr>
        <w:t xml:space="preserve">use </w:t>
      </w:r>
      <w:r w:rsidRPr="12CC4BAE" w:rsidR="0F0A34B4">
        <w:rPr>
          <w:rFonts w:ascii="Arial" w:hAnsi="Arial" w:eastAsia="Arial" w:cs="Arial"/>
          <w:noProof w:val="0"/>
          <w:lang w:val="en-GB"/>
        </w:rPr>
        <w:t xml:space="preserve">LinkedIn and Indeed to </w:t>
      </w:r>
      <w:r w:rsidRPr="12CC4BAE" w:rsidR="0F0A34B4">
        <w:rPr>
          <w:rFonts w:ascii="Arial" w:hAnsi="Arial" w:eastAsia="Arial" w:cs="Arial"/>
          <w:noProof w:val="0"/>
          <w:lang w:val="en-GB"/>
        </w:rPr>
        <w:t>identify</w:t>
      </w:r>
      <w:r w:rsidRPr="12CC4BAE" w:rsidR="0F0A34B4">
        <w:rPr>
          <w:rFonts w:ascii="Arial" w:hAnsi="Arial" w:eastAsia="Arial" w:cs="Arial"/>
          <w:noProof w:val="0"/>
          <w:lang w:val="en-GB"/>
        </w:rPr>
        <w:t xml:space="preserve"> opportunities.  </w:t>
      </w:r>
      <w:r w:rsidRPr="12CC4BAE" w:rsidR="52905206">
        <w:rPr>
          <w:rFonts w:ascii="Arial" w:hAnsi="Arial" w:eastAsia="Arial" w:cs="Arial"/>
          <w:noProof w:val="0"/>
          <w:sz w:val="22"/>
          <w:szCs w:val="22"/>
          <w:lang w:val="en-GB"/>
        </w:rPr>
        <w:t>This h</w:t>
      </w:r>
      <w:r w:rsidRPr="12CC4BAE" w:rsidR="52905206">
        <w:rPr>
          <w:rFonts w:ascii="Arial" w:hAnsi="Arial" w:eastAsia="Arial" w:cs="Arial"/>
          <w:noProof w:val="0"/>
          <w:sz w:val="22"/>
          <w:szCs w:val="22"/>
          <w:lang w:val="en-GB"/>
        </w:rPr>
        <w:t>ands-on experience will provide me with invaluable insights into day-to-day operations and care delivery, ensuring I am well-prepared for future managerial responsibilities.</w:t>
      </w:r>
    </w:p>
    <w:p xmlns:wp14="http://schemas.microsoft.com/office/word/2010/wordml" w:rsidP="27F3AB6E" wp14:paraId="47FEF748" wp14:textId="1FD12C95">
      <w:pPr>
        <w:pStyle w:val="ListParagraph"/>
        <w:numPr>
          <w:ilvl w:val="0"/>
          <w:numId w:val="18"/>
        </w:numPr>
        <w:spacing w:before="240" w:beforeAutospacing="off" w:after="240" w:afterAutospacing="off" w:line="360" w:lineRule="auto"/>
        <w:jc w:val="both"/>
        <w:rPr>
          <w:rFonts w:ascii="Arial" w:hAnsi="Arial" w:eastAsia="Arial" w:cs="Arial"/>
          <w:noProof w:val="0"/>
          <w:sz w:val="22"/>
          <w:szCs w:val="22"/>
          <w:lang w:val="en-GB"/>
        </w:rPr>
      </w:pPr>
      <w:r w:rsidRPr="12CC4BAE" w:rsidR="52905206">
        <w:rPr>
          <w:rFonts w:ascii="Arial" w:hAnsi="Arial" w:eastAsia="Arial" w:cs="Arial"/>
          <w:b w:val="1"/>
          <w:bCs w:val="1"/>
          <w:noProof w:val="0"/>
          <w:sz w:val="22"/>
          <w:szCs w:val="22"/>
          <w:lang w:val="en-GB"/>
        </w:rPr>
        <w:t>2027–2029:</w:t>
      </w:r>
      <w:r w:rsidRPr="12CC4BAE" w:rsidR="52905206">
        <w:rPr>
          <w:rFonts w:ascii="Arial" w:hAnsi="Arial" w:eastAsia="Arial" w:cs="Arial"/>
          <w:noProof w:val="0"/>
          <w:sz w:val="22"/>
          <w:szCs w:val="22"/>
          <w:lang w:val="en-GB"/>
        </w:rPr>
        <w:t xml:space="preserve"> During this period, I will focus on developing my leadership skills. I intend to shadow an experienced Care Home Manager to learn directly from their </w:t>
      </w:r>
      <w:r w:rsidRPr="12CC4BAE" w:rsidR="52905206">
        <w:rPr>
          <w:rFonts w:ascii="Arial" w:hAnsi="Arial" w:eastAsia="Arial" w:cs="Arial"/>
          <w:noProof w:val="0"/>
          <w:sz w:val="22"/>
          <w:szCs w:val="22"/>
          <w:lang w:val="en-GB"/>
        </w:rPr>
        <w:t>expertise</w:t>
      </w:r>
      <w:r w:rsidRPr="12CC4BAE" w:rsidR="52905206">
        <w:rPr>
          <w:rFonts w:ascii="Arial" w:hAnsi="Arial" w:eastAsia="Arial" w:cs="Arial"/>
          <w:noProof w:val="0"/>
          <w:sz w:val="22"/>
          <w:szCs w:val="22"/>
          <w:lang w:val="en-GB"/>
        </w:rPr>
        <w:t>. Additionally, I will attend management training sessions to refine my leadership abilities, particularly in areas such as team management, conflict resolution, and effective communication.</w:t>
      </w:r>
    </w:p>
    <w:p xmlns:wp14="http://schemas.microsoft.com/office/word/2010/wordml" w:rsidP="27F3AB6E" wp14:paraId="75221142" wp14:textId="39F7C2E9">
      <w:pPr>
        <w:pStyle w:val="ListParagraph"/>
        <w:numPr>
          <w:ilvl w:val="0"/>
          <w:numId w:val="18"/>
        </w:numPr>
        <w:spacing w:before="240" w:beforeAutospacing="off" w:after="240" w:afterAutospacing="off" w:line="360" w:lineRule="auto"/>
        <w:jc w:val="both"/>
        <w:rPr>
          <w:rFonts w:ascii="Arial" w:hAnsi="Arial" w:eastAsia="Arial" w:cs="Arial"/>
          <w:noProof w:val="0"/>
          <w:sz w:val="22"/>
          <w:szCs w:val="22"/>
          <w:lang w:val="en-GB"/>
        </w:rPr>
      </w:pPr>
      <w:r w:rsidRPr="12CC4BAE" w:rsidR="52905206">
        <w:rPr>
          <w:rFonts w:ascii="Arial" w:hAnsi="Arial" w:eastAsia="Arial" w:cs="Arial"/>
          <w:b w:val="1"/>
          <w:bCs w:val="1"/>
          <w:noProof w:val="0"/>
          <w:sz w:val="22"/>
          <w:szCs w:val="22"/>
          <w:lang w:val="en-GB"/>
        </w:rPr>
        <w:t>2028–2030:</w:t>
      </w:r>
      <w:r w:rsidRPr="12CC4BAE" w:rsidR="52905206">
        <w:rPr>
          <w:rFonts w:ascii="Arial" w:hAnsi="Arial" w:eastAsia="Arial" w:cs="Arial"/>
          <w:noProof w:val="0"/>
          <w:sz w:val="22"/>
          <w:szCs w:val="22"/>
          <w:lang w:val="en-GB"/>
        </w:rPr>
        <w:t xml:space="preserve"> With my qualifications and experience in hand, I will apply for senior care roles that allow me to supervise staff and take on managerial tasks. This will further equip me with the practical experience </w:t>
      </w:r>
      <w:r w:rsidRPr="12CC4BAE" w:rsidR="52905206">
        <w:rPr>
          <w:rFonts w:ascii="Arial" w:hAnsi="Arial" w:eastAsia="Arial" w:cs="Arial"/>
          <w:noProof w:val="0"/>
          <w:sz w:val="22"/>
          <w:szCs w:val="22"/>
          <w:lang w:val="en-GB"/>
        </w:rPr>
        <w:t>required</w:t>
      </w:r>
      <w:r w:rsidRPr="12CC4BAE" w:rsidR="52905206">
        <w:rPr>
          <w:rFonts w:ascii="Arial" w:hAnsi="Arial" w:eastAsia="Arial" w:cs="Arial"/>
          <w:noProof w:val="0"/>
          <w:sz w:val="22"/>
          <w:szCs w:val="22"/>
          <w:lang w:val="en-GB"/>
        </w:rPr>
        <w:t xml:space="preserve"> to transition smoothly into a managerial position.</w:t>
      </w:r>
    </w:p>
    <w:p xmlns:wp14="http://schemas.microsoft.com/office/word/2010/wordml" w:rsidP="27F3AB6E" wp14:paraId="5FF1ECCE" wp14:textId="17C605EE">
      <w:pPr>
        <w:pStyle w:val="ListParagraph"/>
        <w:numPr>
          <w:ilvl w:val="0"/>
          <w:numId w:val="18"/>
        </w:numPr>
        <w:spacing w:before="240" w:beforeAutospacing="off" w:after="240" w:afterAutospacing="off" w:line="360" w:lineRule="auto"/>
        <w:jc w:val="both"/>
        <w:rPr>
          <w:rFonts w:ascii="Arial" w:hAnsi="Arial" w:eastAsia="Arial" w:cs="Arial"/>
          <w:noProof w:val="0"/>
          <w:sz w:val="22"/>
          <w:szCs w:val="22"/>
          <w:lang w:val="en-GB"/>
        </w:rPr>
      </w:pPr>
      <w:r w:rsidRPr="12CC4BAE" w:rsidR="52905206">
        <w:rPr>
          <w:rFonts w:ascii="Arial" w:hAnsi="Arial" w:eastAsia="Arial" w:cs="Arial"/>
          <w:b w:val="1"/>
          <w:bCs w:val="1"/>
          <w:noProof w:val="0"/>
          <w:sz w:val="22"/>
          <w:szCs w:val="22"/>
          <w:lang w:val="en-GB"/>
        </w:rPr>
        <w:t>2030:</w:t>
      </w:r>
      <w:r w:rsidRPr="12CC4BAE" w:rsidR="52905206">
        <w:rPr>
          <w:rFonts w:ascii="Arial" w:hAnsi="Arial" w:eastAsia="Arial" w:cs="Arial"/>
          <w:noProof w:val="0"/>
          <w:sz w:val="22"/>
          <w:szCs w:val="22"/>
          <w:lang w:val="en-GB"/>
        </w:rPr>
        <w:t xml:space="preserve"> Finally, I will apply for Care Home Manager roles, </w:t>
      </w:r>
      <w:r w:rsidRPr="12CC4BAE" w:rsidR="52905206">
        <w:rPr>
          <w:rFonts w:ascii="Arial" w:hAnsi="Arial" w:eastAsia="Arial" w:cs="Arial"/>
          <w:noProof w:val="0"/>
          <w:sz w:val="22"/>
          <w:szCs w:val="22"/>
          <w:lang w:val="en-GB"/>
        </w:rPr>
        <w:t>leveraging</w:t>
      </w:r>
      <w:r w:rsidRPr="12CC4BAE" w:rsidR="52905206">
        <w:rPr>
          <w:rFonts w:ascii="Arial" w:hAnsi="Arial" w:eastAsia="Arial" w:cs="Arial"/>
          <w:noProof w:val="0"/>
          <w:sz w:val="22"/>
          <w:szCs w:val="22"/>
          <w:lang w:val="en-GB"/>
        </w:rPr>
        <w:t xml:space="preserve"> the qualifications, skills, and experience I have accumulated throughout my journey.</w:t>
      </w:r>
    </w:p>
    <w:p xmlns:wp14="http://schemas.microsoft.com/office/word/2010/wordml" w:rsidP="64A6E0FD" wp14:paraId="4489F590" wp14:textId="45F660B2">
      <w:pPr>
        <w:spacing w:before="240" w:beforeAutospacing="off" w:after="240" w:afterAutospacing="off" w:line="360" w:lineRule="auto"/>
        <w:jc w:val="both"/>
        <w:rPr>
          <w:rFonts w:ascii="Arial" w:hAnsi="Arial" w:eastAsia="Arial" w:cs="Arial"/>
          <w:b w:val="1"/>
          <w:bCs w:val="1"/>
          <w:noProof w:val="0"/>
          <w:sz w:val="22"/>
          <w:szCs w:val="22"/>
          <w:lang w:val="en-GB"/>
        </w:rPr>
      </w:pPr>
    </w:p>
    <w:p xmlns:wp14="http://schemas.microsoft.com/office/word/2010/wordml" w:rsidP="64A6E0FD" wp14:paraId="5CBB30B1" wp14:textId="34F01D91">
      <w:pPr>
        <w:spacing w:before="240" w:beforeAutospacing="off" w:after="240" w:afterAutospacing="off" w:line="360" w:lineRule="auto"/>
      </w:pPr>
      <w:r>
        <w:br w:type="page"/>
      </w:r>
    </w:p>
    <w:p xmlns:wp14="http://schemas.microsoft.com/office/word/2010/wordml" w:rsidP="64A6E0FD" wp14:paraId="6209046A" wp14:textId="556A27AE">
      <w:pPr>
        <w:pStyle w:val="Normal"/>
        <w:spacing w:before="240" w:beforeAutospacing="off" w:after="240" w:afterAutospacing="off" w:line="360" w:lineRule="auto"/>
        <w:jc w:val="both"/>
        <w:rPr>
          <w:rFonts w:ascii="Arial" w:hAnsi="Arial" w:eastAsia="Arial" w:cs="Arial"/>
          <w:b w:val="1"/>
          <w:bCs w:val="1"/>
          <w:noProof w:val="0"/>
          <w:sz w:val="22"/>
          <w:szCs w:val="22"/>
          <w:lang w:val="en-GB"/>
        </w:rPr>
      </w:pPr>
      <w:r w:rsidRPr="64A6E0FD" w:rsidR="536D992B">
        <w:rPr>
          <w:rFonts w:ascii="Arial" w:hAnsi="Arial" w:eastAsia="Arial" w:cs="Arial"/>
          <w:b w:val="1"/>
          <w:bCs w:val="1"/>
          <w:noProof w:val="0"/>
          <w:sz w:val="22"/>
          <w:szCs w:val="22"/>
          <w:lang w:val="en-GB"/>
        </w:rPr>
        <w:t>Resources Required for Skill Development</w:t>
      </w:r>
    </w:p>
    <w:p xmlns:wp14="http://schemas.microsoft.com/office/word/2010/wordml" w:rsidP="27F3AB6E" wp14:paraId="2C4564A4" wp14:textId="47BF1605">
      <w:pPr>
        <w:spacing w:before="240" w:beforeAutospacing="off" w:after="240" w:afterAutospacing="off" w:line="360" w:lineRule="auto"/>
        <w:jc w:val="both"/>
        <w:rPr>
          <w:rFonts w:ascii="Arial" w:hAnsi="Arial" w:eastAsia="Arial" w:cs="Arial"/>
          <w:noProof w:val="0"/>
          <w:sz w:val="22"/>
          <w:szCs w:val="22"/>
          <w:lang w:val="en-GB"/>
        </w:rPr>
      </w:pPr>
      <w:r w:rsidRPr="12CC4BAE" w:rsidR="52905206">
        <w:rPr>
          <w:rFonts w:ascii="Arial" w:hAnsi="Arial" w:eastAsia="Arial" w:cs="Arial"/>
          <w:noProof w:val="0"/>
          <w:sz w:val="22"/>
          <w:szCs w:val="22"/>
          <w:lang w:val="en-GB"/>
        </w:rPr>
        <w:t xml:space="preserve">To ensure I develop the skills necessary for a successful career as a Care Home Manager, several resources are essential. These include enrolling in leadership and management courses, </w:t>
      </w:r>
      <w:r w:rsidRPr="12CC4BAE" w:rsidR="52905206">
        <w:rPr>
          <w:rFonts w:ascii="Arial" w:hAnsi="Arial" w:eastAsia="Arial" w:cs="Arial"/>
          <w:noProof w:val="0"/>
          <w:sz w:val="22"/>
          <w:szCs w:val="22"/>
          <w:lang w:val="en-GB"/>
        </w:rPr>
        <w:t>participating</w:t>
      </w:r>
      <w:r w:rsidRPr="12CC4BAE" w:rsidR="52905206">
        <w:rPr>
          <w:rFonts w:ascii="Arial" w:hAnsi="Arial" w:eastAsia="Arial" w:cs="Arial"/>
          <w:noProof w:val="0"/>
          <w:sz w:val="22"/>
          <w:szCs w:val="22"/>
          <w:lang w:val="en-GB"/>
        </w:rPr>
        <w:t xml:space="preserve"> in professional training programs, and seeking mentorship from experienced care managers. Additionally, obtaining work experience in various care homes will provide a well-rounded understanding of the sector. These resources will enhance my practical management skills and deepen my knowledge of care regulations and leadership responsibilities.</w:t>
      </w:r>
      <w:r w:rsidRPr="12CC4BAE" w:rsidR="4A7EC8AA">
        <w:rPr>
          <w:rFonts w:ascii="Arial" w:hAnsi="Arial" w:eastAsia="Arial" w:cs="Arial"/>
          <w:noProof w:val="0"/>
          <w:sz w:val="22"/>
          <w:szCs w:val="22"/>
          <w:lang w:val="en-GB"/>
        </w:rPr>
        <w:t xml:space="preserve"> I have made an appointment with the university career service to help with this.</w:t>
      </w:r>
    </w:p>
    <w:p xmlns:wp14="http://schemas.microsoft.com/office/word/2010/wordml" w:rsidP="27F3AB6E" wp14:paraId="20D3C820" wp14:textId="56D3060E">
      <w:pPr>
        <w:spacing w:before="240" w:beforeAutospacing="off" w:after="240" w:afterAutospacing="off" w:line="360" w:lineRule="auto"/>
        <w:jc w:val="both"/>
        <w:rPr>
          <w:rFonts w:ascii="Arial" w:hAnsi="Arial" w:eastAsia="Arial" w:cs="Arial"/>
          <w:b w:val="1"/>
          <w:bCs w:val="1"/>
          <w:noProof w:val="0"/>
          <w:sz w:val="22"/>
          <w:szCs w:val="22"/>
          <w:lang w:val="en-GB"/>
        </w:rPr>
      </w:pPr>
    </w:p>
    <w:p xmlns:wp14="http://schemas.microsoft.com/office/word/2010/wordml" w:rsidP="12CC4BAE" wp14:paraId="40E8DB16" wp14:textId="369D6C82">
      <w:pPr>
        <w:rPr>
          <w:rFonts w:ascii="Arial" w:hAnsi="Arial" w:eastAsia="Arial" w:cs="Arial"/>
        </w:rPr>
      </w:pPr>
      <w:r w:rsidRPr="12CC4BAE">
        <w:rPr>
          <w:rFonts w:ascii="Arial" w:hAnsi="Arial" w:eastAsia="Arial" w:cs="Arial"/>
        </w:rPr>
        <w:br w:type="page"/>
      </w:r>
    </w:p>
    <w:p xmlns:wp14="http://schemas.microsoft.com/office/word/2010/wordml" w:rsidP="27F3AB6E" wp14:paraId="4F636484" wp14:textId="4239C5F0">
      <w:pPr>
        <w:pStyle w:val="Normal"/>
        <w:spacing w:before="240" w:beforeAutospacing="off" w:after="240" w:afterAutospacing="off" w:line="360" w:lineRule="auto"/>
        <w:jc w:val="both"/>
        <w:rPr>
          <w:rFonts w:ascii="Arial" w:hAnsi="Arial" w:eastAsia="Arial" w:cs="Arial"/>
          <w:b w:val="1"/>
          <w:bCs w:val="1"/>
          <w:noProof w:val="0"/>
          <w:sz w:val="22"/>
          <w:szCs w:val="22"/>
          <w:lang w:val="en-GB"/>
        </w:rPr>
      </w:pPr>
      <w:r w:rsidRPr="12CC4BAE" w:rsidR="52905206">
        <w:rPr>
          <w:rFonts w:ascii="Arial" w:hAnsi="Arial" w:eastAsia="Arial" w:cs="Arial"/>
          <w:b w:val="1"/>
          <w:bCs w:val="1"/>
          <w:noProof w:val="0"/>
          <w:sz w:val="22"/>
          <w:szCs w:val="22"/>
          <w:lang w:val="en-GB"/>
        </w:rPr>
        <w:t>Communicating My Skills to Employers</w:t>
      </w:r>
    </w:p>
    <w:p xmlns:wp14="http://schemas.microsoft.com/office/word/2010/wordml" w:rsidP="27F3AB6E" wp14:paraId="527D90A5" wp14:textId="19DF0379">
      <w:pPr>
        <w:spacing w:before="240" w:beforeAutospacing="off" w:after="240" w:afterAutospacing="off" w:line="360" w:lineRule="auto"/>
        <w:jc w:val="both"/>
        <w:rPr>
          <w:rFonts w:ascii="Arial" w:hAnsi="Arial" w:eastAsia="Arial" w:cs="Arial"/>
          <w:noProof w:val="0"/>
          <w:sz w:val="22"/>
          <w:szCs w:val="22"/>
          <w:lang w:val="en-GB"/>
        </w:rPr>
      </w:pPr>
      <w:r w:rsidRPr="12CC4BAE" w:rsidR="52905206">
        <w:rPr>
          <w:rFonts w:ascii="Arial" w:hAnsi="Arial" w:eastAsia="Arial" w:cs="Arial"/>
          <w:noProof w:val="0"/>
          <w:sz w:val="22"/>
          <w:szCs w:val="22"/>
          <w:lang w:val="en-GB"/>
        </w:rPr>
        <w:t xml:space="preserve">To increase my chances of securing a Care Home Manager position, I will effectively communicate my skills to potential employers. This will involve creating a well-structured professional CV that highlights my qualifications and experiences, crafting a tailored cover letter for each job application, and </w:t>
      </w:r>
      <w:r w:rsidRPr="12CC4BAE" w:rsidR="52905206">
        <w:rPr>
          <w:rFonts w:ascii="Arial" w:hAnsi="Arial" w:eastAsia="Arial" w:cs="Arial"/>
          <w:noProof w:val="0"/>
          <w:sz w:val="22"/>
          <w:szCs w:val="22"/>
          <w:lang w:val="en-GB"/>
        </w:rPr>
        <w:t>maintaining</w:t>
      </w:r>
      <w:r w:rsidRPr="12CC4BAE" w:rsidR="52905206">
        <w:rPr>
          <w:rFonts w:ascii="Arial" w:hAnsi="Arial" w:eastAsia="Arial" w:cs="Arial"/>
          <w:noProof w:val="0"/>
          <w:sz w:val="22"/>
          <w:szCs w:val="22"/>
          <w:lang w:val="en-GB"/>
        </w:rPr>
        <w:t xml:space="preserve"> a polished professional profile on LinkedIn. Additionally, I will compile a portfolio of my achievements and certificates to present my competencies clearly and compellingly. By following this detailed plan, I believe I can achieve my goal of becoming a Care Home Manager within five years.</w:t>
      </w:r>
    </w:p>
    <w:p xmlns:wp14="http://schemas.microsoft.com/office/word/2010/wordml" w:rsidP="27F3AB6E" wp14:paraId="43FAA608" wp14:textId="4ABCFD86">
      <w:pPr>
        <w:spacing w:before="240" w:beforeAutospacing="off" w:after="240" w:afterAutospacing="off" w:line="360" w:lineRule="auto"/>
        <w:jc w:val="both"/>
        <w:rPr>
          <w:rFonts w:ascii="Arial" w:hAnsi="Arial" w:eastAsia="Arial" w:cs="Arial"/>
          <w:noProof w:val="0"/>
          <w:sz w:val="22"/>
          <w:szCs w:val="22"/>
          <w:lang w:val="en-GB"/>
        </w:rPr>
      </w:pPr>
    </w:p>
    <w:p xmlns:wp14="http://schemas.microsoft.com/office/word/2010/wordml" w:rsidP="27F3AB6E" wp14:paraId="326643E5" wp14:textId="3715257D">
      <w:pPr>
        <w:pStyle w:val="Normal"/>
        <w:spacing w:before="240" w:beforeAutospacing="off" w:after="240" w:afterAutospacing="off" w:line="360" w:lineRule="auto"/>
        <w:ind w:left="0"/>
        <w:jc w:val="both"/>
        <w:rPr>
          <w:rFonts w:ascii="Arial" w:hAnsi="Arial" w:eastAsia="Arial" w:cs="Arial"/>
          <w:b w:val="1"/>
          <w:bCs w:val="1"/>
          <w:noProof w:val="0"/>
          <w:sz w:val="22"/>
          <w:szCs w:val="22"/>
          <w:lang w:val="en-GB"/>
        </w:rPr>
      </w:pPr>
      <w:r w:rsidRPr="12CC4BAE" w:rsidR="7FE80AAA">
        <w:rPr>
          <w:rFonts w:ascii="Arial" w:hAnsi="Arial" w:eastAsia="Arial" w:cs="Arial"/>
          <w:b w:val="1"/>
          <w:bCs w:val="1"/>
          <w:noProof w:val="0"/>
          <w:sz w:val="22"/>
          <w:szCs w:val="22"/>
          <w:lang w:val="en-GB"/>
        </w:rPr>
        <w:t>Personal Brand and Professional Identity</w:t>
      </w:r>
    </w:p>
    <w:p xmlns:wp14="http://schemas.microsoft.com/office/word/2010/wordml" w:rsidP="27F3AB6E" wp14:paraId="499076F1" wp14:textId="2D8BDCE2">
      <w:pPr>
        <w:pStyle w:val="ListParagraph"/>
        <w:numPr>
          <w:ilvl w:val="0"/>
          <w:numId w:val="19"/>
        </w:numPr>
        <w:spacing w:before="240" w:beforeAutospacing="off" w:after="240" w:afterAutospacing="off" w:line="360" w:lineRule="auto"/>
        <w:jc w:val="both"/>
        <w:rPr>
          <w:rFonts w:ascii="Arial" w:hAnsi="Arial" w:eastAsia="Arial" w:cs="Arial"/>
          <w:noProof w:val="0"/>
          <w:sz w:val="22"/>
          <w:szCs w:val="22"/>
          <w:lang w:val="en-GB"/>
        </w:rPr>
      </w:pPr>
      <w:r w:rsidRPr="12CC4BAE" w:rsidR="7FE80AAA">
        <w:rPr>
          <w:rFonts w:ascii="Arial" w:hAnsi="Arial" w:eastAsia="Arial" w:cs="Arial"/>
          <w:noProof w:val="0"/>
          <w:sz w:val="22"/>
          <w:szCs w:val="22"/>
          <w:lang w:val="en-GB"/>
        </w:rPr>
        <w:t>Developing a personal brand is essential for helping employers recogni</w:t>
      </w:r>
      <w:r w:rsidRPr="12CC4BAE" w:rsidR="46E1C621">
        <w:rPr>
          <w:rFonts w:ascii="Arial" w:hAnsi="Arial" w:eastAsia="Arial" w:cs="Arial"/>
          <w:noProof w:val="0"/>
          <w:sz w:val="22"/>
          <w:szCs w:val="22"/>
          <w:lang w:val="en-GB"/>
        </w:rPr>
        <w:t>s</w:t>
      </w:r>
      <w:r w:rsidRPr="12CC4BAE" w:rsidR="7FE80AAA">
        <w:rPr>
          <w:rFonts w:ascii="Arial" w:hAnsi="Arial" w:eastAsia="Arial" w:cs="Arial"/>
          <w:noProof w:val="0"/>
          <w:sz w:val="22"/>
          <w:szCs w:val="22"/>
          <w:lang w:val="en-GB"/>
        </w:rPr>
        <w:t>e my strengths, professional values, and career aspirations. A well-crafted personal brand not only distinguishes me in a competitive job market but also reflects my authenticity and unique skills. To build a strong professional identity, I plan to take several strategic steps</w:t>
      </w:r>
      <w:r w:rsidRPr="12CC4BAE" w:rsidR="1C841BC1">
        <w:rPr>
          <w:rFonts w:ascii="Arial" w:hAnsi="Arial" w:eastAsia="Arial" w:cs="Arial"/>
          <w:noProof w:val="0"/>
          <w:sz w:val="22"/>
          <w:szCs w:val="22"/>
          <w:lang w:val="en-GB"/>
        </w:rPr>
        <w:t>.</w:t>
      </w:r>
    </w:p>
    <w:p xmlns:wp14="http://schemas.microsoft.com/office/word/2010/wordml" w:rsidP="27F3AB6E" wp14:paraId="7372F986" wp14:textId="38B72125">
      <w:pPr>
        <w:pStyle w:val="ListParagraph"/>
        <w:numPr>
          <w:ilvl w:val="0"/>
          <w:numId w:val="19"/>
        </w:numPr>
        <w:spacing w:before="240" w:beforeAutospacing="off" w:after="240" w:afterAutospacing="off" w:line="360" w:lineRule="auto"/>
        <w:jc w:val="both"/>
        <w:rPr>
          <w:rFonts w:ascii="Arial" w:hAnsi="Arial" w:eastAsia="Arial" w:cs="Arial"/>
          <w:noProof w:val="0"/>
          <w:sz w:val="22"/>
          <w:szCs w:val="22"/>
          <w:lang w:val="en-GB"/>
        </w:rPr>
      </w:pPr>
      <w:r w:rsidRPr="12CC4BAE" w:rsidR="7FE80AAA">
        <w:rPr>
          <w:rFonts w:ascii="Arial" w:hAnsi="Arial" w:eastAsia="Arial" w:cs="Arial"/>
          <w:noProof w:val="0"/>
          <w:sz w:val="22"/>
          <w:szCs w:val="22"/>
          <w:lang w:val="en-GB"/>
        </w:rPr>
        <w:t xml:space="preserve">First, I will create and regularly update a robust professional LinkedIn profile. This profile will feature endorsements and recommendations from colleagues and mentors, </w:t>
      </w:r>
      <w:r w:rsidRPr="12CC4BAE" w:rsidR="7FE80AAA">
        <w:rPr>
          <w:rFonts w:ascii="Arial" w:hAnsi="Arial" w:eastAsia="Arial" w:cs="Arial"/>
          <w:noProof w:val="0"/>
          <w:sz w:val="22"/>
          <w:szCs w:val="22"/>
          <w:lang w:val="en-GB"/>
        </w:rPr>
        <w:t>showcasing</w:t>
      </w:r>
      <w:r w:rsidRPr="12CC4BAE" w:rsidR="7FE80AAA">
        <w:rPr>
          <w:rFonts w:ascii="Arial" w:hAnsi="Arial" w:eastAsia="Arial" w:cs="Arial"/>
          <w:noProof w:val="0"/>
          <w:sz w:val="22"/>
          <w:szCs w:val="22"/>
          <w:lang w:val="en-GB"/>
        </w:rPr>
        <w:t xml:space="preserve"> my competencies and the positive impact </w:t>
      </w:r>
      <w:r w:rsidRPr="12CC4BAE" w:rsidR="7FE80AAA">
        <w:rPr>
          <w:rFonts w:ascii="Arial" w:hAnsi="Arial" w:eastAsia="Arial" w:cs="Arial"/>
          <w:noProof w:val="0"/>
          <w:sz w:val="22"/>
          <w:szCs w:val="22"/>
          <w:lang w:val="en-GB"/>
        </w:rPr>
        <w:t>I’ve</w:t>
      </w:r>
      <w:r w:rsidRPr="12CC4BAE" w:rsidR="7FE80AAA">
        <w:rPr>
          <w:rFonts w:ascii="Arial" w:hAnsi="Arial" w:eastAsia="Arial" w:cs="Arial"/>
          <w:noProof w:val="0"/>
          <w:sz w:val="22"/>
          <w:szCs w:val="22"/>
          <w:lang w:val="en-GB"/>
        </w:rPr>
        <w:t xml:space="preserve"> had in </w:t>
      </w:r>
      <w:r w:rsidRPr="12CC4BAE" w:rsidR="7FE80AAA">
        <w:rPr>
          <w:rFonts w:ascii="Arial" w:hAnsi="Arial" w:eastAsia="Arial" w:cs="Arial"/>
          <w:noProof w:val="0"/>
          <w:sz w:val="22"/>
          <w:szCs w:val="22"/>
          <w:lang w:val="en-GB"/>
        </w:rPr>
        <w:t>previous</w:t>
      </w:r>
      <w:r w:rsidRPr="12CC4BAE" w:rsidR="7FE80AAA">
        <w:rPr>
          <w:rFonts w:ascii="Arial" w:hAnsi="Arial" w:eastAsia="Arial" w:cs="Arial"/>
          <w:noProof w:val="0"/>
          <w:sz w:val="22"/>
          <w:szCs w:val="22"/>
          <w:lang w:val="en-GB"/>
        </w:rPr>
        <w:t xml:space="preserve"> roles. </w:t>
      </w:r>
      <w:r w:rsidRPr="12CC4BAE" w:rsidR="7FE80AAA">
        <w:rPr>
          <w:rFonts w:ascii="Arial" w:hAnsi="Arial" w:eastAsia="Arial" w:cs="Arial"/>
          <w:noProof w:val="0"/>
          <w:sz w:val="22"/>
          <w:szCs w:val="22"/>
          <w:lang w:val="en-GB"/>
        </w:rPr>
        <w:t>I’ll</w:t>
      </w:r>
      <w:r w:rsidRPr="12CC4BAE" w:rsidR="7FE80AAA">
        <w:rPr>
          <w:rFonts w:ascii="Arial" w:hAnsi="Arial" w:eastAsia="Arial" w:cs="Arial"/>
          <w:noProof w:val="0"/>
          <w:sz w:val="22"/>
          <w:szCs w:val="22"/>
          <w:lang w:val="en-GB"/>
        </w:rPr>
        <w:t xml:space="preserve"> also share examples of my achievements, such as successful projects and initiatives, to illustrate my capabilities clearly.</w:t>
      </w:r>
    </w:p>
    <w:p xmlns:wp14="http://schemas.microsoft.com/office/word/2010/wordml" w:rsidP="27F3AB6E" wp14:paraId="481228BF" wp14:textId="591394EB">
      <w:pPr>
        <w:pStyle w:val="ListParagraph"/>
        <w:numPr>
          <w:ilvl w:val="0"/>
          <w:numId w:val="19"/>
        </w:numPr>
        <w:spacing w:before="240" w:beforeAutospacing="off" w:after="240" w:afterAutospacing="off" w:line="360" w:lineRule="auto"/>
        <w:jc w:val="both"/>
        <w:rPr>
          <w:rFonts w:ascii="Arial" w:hAnsi="Arial" w:eastAsia="Arial" w:cs="Arial"/>
          <w:noProof w:val="0"/>
          <w:sz w:val="22"/>
          <w:szCs w:val="22"/>
          <w:lang w:val="en-GB"/>
        </w:rPr>
      </w:pPr>
      <w:r w:rsidRPr="12CC4BAE" w:rsidR="7FE80AAA">
        <w:rPr>
          <w:rFonts w:ascii="Arial" w:hAnsi="Arial" w:eastAsia="Arial" w:cs="Arial"/>
          <w:noProof w:val="0"/>
          <w:sz w:val="22"/>
          <w:szCs w:val="22"/>
          <w:lang w:val="en-GB"/>
        </w:rPr>
        <w:t xml:space="preserve">In addition, I intend to develop a comprehensive personal portfolio. This portfolio will include reflective practice examples, highlighting my learning journey and growth over time. I will also include relevant certificates and case studies from my placements or volunteer roles, </w:t>
      </w:r>
      <w:r w:rsidRPr="12CC4BAE" w:rsidR="7FE80AAA">
        <w:rPr>
          <w:rFonts w:ascii="Arial" w:hAnsi="Arial" w:eastAsia="Arial" w:cs="Arial"/>
          <w:noProof w:val="0"/>
          <w:sz w:val="22"/>
          <w:szCs w:val="22"/>
          <w:lang w:val="en-GB"/>
        </w:rPr>
        <w:t>demonstrating</w:t>
      </w:r>
      <w:r w:rsidRPr="12CC4BAE" w:rsidR="7FE80AAA">
        <w:rPr>
          <w:rFonts w:ascii="Arial" w:hAnsi="Arial" w:eastAsia="Arial" w:cs="Arial"/>
          <w:noProof w:val="0"/>
          <w:sz w:val="22"/>
          <w:szCs w:val="22"/>
          <w:lang w:val="en-GB"/>
        </w:rPr>
        <w:t xml:space="preserve"> my commitment to continuous learning and contribution to my field. </w:t>
      </w:r>
    </w:p>
    <w:p xmlns:wp14="http://schemas.microsoft.com/office/word/2010/wordml" w:rsidP="27F3AB6E" wp14:paraId="1194A0A8" wp14:textId="13A53229">
      <w:pPr>
        <w:pStyle w:val="ListParagraph"/>
        <w:numPr>
          <w:ilvl w:val="0"/>
          <w:numId w:val="19"/>
        </w:numPr>
        <w:spacing w:before="240" w:beforeAutospacing="off" w:after="240" w:afterAutospacing="off" w:line="360" w:lineRule="auto"/>
        <w:jc w:val="both"/>
        <w:rPr>
          <w:rFonts w:ascii="Arial" w:hAnsi="Arial" w:eastAsia="Arial" w:cs="Arial"/>
          <w:noProof w:val="0"/>
          <w:sz w:val="22"/>
          <w:szCs w:val="22"/>
          <w:lang w:val="en-GB"/>
        </w:rPr>
      </w:pPr>
      <w:r w:rsidRPr="12CC4BAE" w:rsidR="7FE80AAA">
        <w:rPr>
          <w:rFonts w:ascii="Arial" w:hAnsi="Arial" w:eastAsia="Arial" w:cs="Arial"/>
          <w:noProof w:val="0"/>
          <w:sz w:val="22"/>
          <w:szCs w:val="22"/>
          <w:lang w:val="en-GB"/>
        </w:rPr>
        <w:t xml:space="preserve">By actively managing my personal brand and professional identity, I aim to cultivate </w:t>
      </w:r>
      <w:r w:rsidRPr="12CC4BAE" w:rsidR="7FE80AAA">
        <w:rPr>
          <w:rFonts w:ascii="Arial" w:hAnsi="Arial" w:eastAsia="Arial" w:cs="Arial"/>
          <w:noProof w:val="0"/>
          <w:sz w:val="22"/>
          <w:szCs w:val="22"/>
          <w:lang w:val="en-GB"/>
        </w:rPr>
        <w:t>a lasting impression</w:t>
      </w:r>
      <w:r w:rsidRPr="12CC4BAE" w:rsidR="7FE80AAA">
        <w:rPr>
          <w:rFonts w:ascii="Arial" w:hAnsi="Arial" w:eastAsia="Arial" w:cs="Arial"/>
          <w:noProof w:val="0"/>
          <w:sz w:val="22"/>
          <w:szCs w:val="22"/>
          <w:lang w:val="en-GB"/>
        </w:rPr>
        <w:t xml:space="preserve"> on potential employers and create opportunities that align with my career goals. This commitment will </w:t>
      </w:r>
      <w:r w:rsidRPr="12CC4BAE" w:rsidR="7FE80AAA">
        <w:rPr>
          <w:rFonts w:ascii="Arial" w:hAnsi="Arial" w:eastAsia="Arial" w:cs="Arial"/>
          <w:noProof w:val="0"/>
          <w:sz w:val="22"/>
          <w:szCs w:val="22"/>
          <w:lang w:val="en-GB"/>
        </w:rPr>
        <w:t>ultimately enhance</w:t>
      </w:r>
      <w:r w:rsidRPr="12CC4BAE" w:rsidR="7FE80AAA">
        <w:rPr>
          <w:rFonts w:ascii="Arial" w:hAnsi="Arial" w:eastAsia="Arial" w:cs="Arial"/>
          <w:noProof w:val="0"/>
          <w:sz w:val="22"/>
          <w:szCs w:val="22"/>
          <w:lang w:val="en-GB"/>
        </w:rPr>
        <w:t xml:space="preserve"> my professional presence and open doors for future ad</w:t>
      </w:r>
      <w:r w:rsidRPr="12CC4BAE" w:rsidR="7FE80AAA">
        <w:rPr>
          <w:rFonts w:ascii="Arial" w:hAnsi="Arial" w:eastAsia="Arial" w:cs="Arial"/>
          <w:noProof w:val="0"/>
          <w:sz w:val="22"/>
          <w:szCs w:val="22"/>
          <w:lang w:val="en-GB"/>
        </w:rPr>
        <w:t>vancements</w:t>
      </w:r>
      <w:r w:rsidRPr="12CC4BAE" w:rsidR="18ECB895">
        <w:rPr>
          <w:rFonts w:ascii="Arial" w:hAnsi="Arial" w:eastAsia="Arial" w:cs="Arial"/>
          <w:noProof w:val="0"/>
          <w:sz w:val="22"/>
          <w:szCs w:val="22"/>
          <w:lang w:val="en-GB"/>
        </w:rPr>
        <w:t xml:space="preserve"> (S</w:t>
      </w:r>
      <w:r w:rsidRPr="12CC4BAE" w:rsidR="18ECB895">
        <w:rPr>
          <w:rFonts w:ascii="Arial" w:hAnsi="Arial" w:eastAsia="Arial" w:cs="Arial"/>
          <w:noProof w:val="0"/>
          <w:sz w:val="22"/>
          <w:szCs w:val="22"/>
          <w:lang w:val="en-GB"/>
        </w:rPr>
        <w:t>m</w:t>
      </w:r>
      <w:r w:rsidRPr="12CC4BAE" w:rsidR="2513242D">
        <w:rPr>
          <w:rFonts w:ascii="Arial" w:hAnsi="Arial" w:eastAsia="Arial" w:cs="Arial"/>
          <w:noProof w:val="0"/>
          <w:sz w:val="22"/>
          <w:szCs w:val="22"/>
          <w:lang w:val="en-GB"/>
        </w:rPr>
        <w:t>o</w:t>
      </w:r>
      <w:r w:rsidRPr="12CC4BAE" w:rsidR="18ECB895">
        <w:rPr>
          <w:rFonts w:ascii="Arial" w:hAnsi="Arial" w:eastAsia="Arial" w:cs="Arial"/>
          <w:noProof w:val="0"/>
          <w:sz w:val="22"/>
          <w:szCs w:val="22"/>
          <w:lang w:val="en-GB"/>
        </w:rPr>
        <w:t>larek et al., 2022).</w:t>
      </w:r>
    </w:p>
    <w:p xmlns:wp14="http://schemas.microsoft.com/office/word/2010/wordml" w:rsidP="12CC4BAE" wp14:paraId="01D346DB" wp14:textId="421D3C21">
      <w:pPr>
        <w:pStyle w:val="ListParagraph"/>
        <w:spacing w:before="240" w:beforeAutospacing="off" w:after="240" w:afterAutospacing="off" w:line="360" w:lineRule="auto"/>
        <w:ind w:left="720"/>
        <w:jc w:val="both"/>
        <w:rPr>
          <w:rFonts w:ascii="Arial" w:hAnsi="Arial" w:eastAsia="Arial" w:cs="Arial"/>
          <w:b w:val="0"/>
          <w:bCs w:val="0"/>
          <w:i w:val="0"/>
          <w:iCs w:val="0"/>
          <w:caps w:val="0"/>
          <w:smallCaps w:val="0"/>
          <w:noProof w:val="0"/>
          <w:color w:val="000000" w:themeColor="text1" w:themeTint="FF" w:themeShade="FF"/>
          <w:sz w:val="22"/>
          <w:szCs w:val="22"/>
          <w:lang w:val="en-GB"/>
        </w:rPr>
      </w:pPr>
    </w:p>
    <w:p xmlns:wp14="http://schemas.microsoft.com/office/word/2010/wordml" w:rsidP="12CC4BAE" wp14:paraId="563267E9" wp14:textId="7976E07C">
      <w:pPr>
        <w:spacing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p>
    <w:p xmlns:wp14="http://schemas.microsoft.com/office/word/2010/wordml" w:rsidP="27F3AB6E" wp14:paraId="4FD3DBC6" wp14:textId="14B7EB66">
      <w:pPr>
        <w:spacing w:line="360" w:lineRule="auto"/>
        <w:jc w:val="both"/>
        <w:rPr>
          <w:rFonts w:ascii="Arial" w:hAnsi="Arial" w:eastAsia="Arial" w:cs="Arial"/>
          <w:sz w:val="22"/>
          <w:szCs w:val="22"/>
        </w:rPr>
      </w:pPr>
      <w:r w:rsidRPr="12CC4BAE">
        <w:rPr>
          <w:rFonts w:ascii="Arial" w:hAnsi="Arial" w:eastAsia="Arial" w:cs="Arial"/>
          <w:sz w:val="22"/>
          <w:szCs w:val="22"/>
        </w:rPr>
        <w:br w:type="page"/>
      </w:r>
    </w:p>
    <w:p xmlns:wp14="http://schemas.microsoft.com/office/word/2010/wordml" w:rsidP="64A6E0FD" wp14:paraId="57949515" wp14:textId="03160717">
      <w:pPr>
        <w:pStyle w:val="Heading2"/>
        <w:keepNext w:val="1"/>
        <w:keepLines w:val="1"/>
        <w:spacing w:before="299" w:beforeAutospacing="off" w:after="299" w:afterAutospacing="off" w:line="360" w:lineRule="auto"/>
        <w:jc w:val="both"/>
        <w:rPr>
          <w:rFonts w:ascii="Arial" w:hAnsi="Arial" w:eastAsia="Arial" w:cs="Arial"/>
          <w:b w:val="0"/>
          <w:bCs w:val="0"/>
          <w:i w:val="0"/>
          <w:iCs w:val="0"/>
          <w:caps w:val="0"/>
          <w:smallCaps w:val="0"/>
          <w:noProof w:val="0"/>
          <w:color w:val="0F4761" w:themeColor="accent1" w:themeTint="FF" w:themeShade="BF"/>
          <w:sz w:val="22"/>
          <w:szCs w:val="22"/>
          <w:lang w:val="en-GB"/>
        </w:rPr>
      </w:pPr>
      <w:r w:rsidRPr="64A6E0FD" w:rsidR="7EB2709A">
        <w:rPr>
          <w:rFonts w:ascii="Arial" w:hAnsi="Arial" w:eastAsia="Arial" w:cs="Arial"/>
          <w:b w:val="1"/>
          <w:bCs w:val="1"/>
          <w:i w:val="0"/>
          <w:iCs w:val="0"/>
          <w:caps w:val="0"/>
          <w:smallCaps w:val="0"/>
          <w:noProof w:val="0"/>
          <w:color w:val="0F4761" w:themeColor="accent1" w:themeTint="FF" w:themeShade="BF"/>
          <w:sz w:val="22"/>
          <w:szCs w:val="22"/>
          <w:lang w:val="en-GB"/>
        </w:rPr>
        <w:t>Value and Unique Selling Points</w:t>
      </w:r>
    </w:p>
    <w:p xmlns:wp14="http://schemas.microsoft.com/office/word/2010/wordml" w:rsidP="12CC4BAE" wp14:paraId="1AEACD5B" wp14:textId="208F4DF2">
      <w:pPr>
        <w:spacing w:before="240" w:beforeAutospacing="off" w:after="240" w:afterAutospacing="off"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12CC4BAE" w:rsidR="0516AA35">
        <w:rPr>
          <w:rFonts w:ascii="Arial" w:hAnsi="Arial" w:eastAsia="Arial" w:cs="Arial"/>
          <w:b w:val="0"/>
          <w:bCs w:val="0"/>
          <w:i w:val="0"/>
          <w:iCs w:val="0"/>
          <w:caps w:val="0"/>
          <w:smallCaps w:val="0"/>
          <w:noProof w:val="0"/>
          <w:color w:val="000000" w:themeColor="text1" w:themeTint="FF" w:themeShade="FF"/>
          <w:sz w:val="22"/>
          <w:szCs w:val="22"/>
          <w:lang w:val="en-GB"/>
        </w:rPr>
        <w:t xml:space="preserve">My unique selling point lies in the effective integration of academic knowledge with extensive hands-on experience in health and social care. This combination is complemented by a reflective approach to learning and professional growth, allowing me to continually assess and enhance my skills. I pride myself on my ability to communicate empathetically, which fosters strong relationships with both residents and staff. My collaborative work style enables me to effectively address the complex needs of residents while simultaneously </w:t>
      </w:r>
      <w:r w:rsidRPr="12CC4BAE" w:rsidR="0516AA35">
        <w:rPr>
          <w:rFonts w:ascii="Arial" w:hAnsi="Arial" w:eastAsia="Arial" w:cs="Arial"/>
          <w:b w:val="0"/>
          <w:bCs w:val="0"/>
          <w:i w:val="0"/>
          <w:iCs w:val="0"/>
          <w:caps w:val="0"/>
          <w:smallCaps w:val="0"/>
          <w:noProof w:val="0"/>
          <w:color w:val="000000" w:themeColor="text1" w:themeTint="FF" w:themeShade="FF"/>
          <w:sz w:val="22"/>
          <w:szCs w:val="22"/>
          <w:lang w:val="en-GB"/>
        </w:rPr>
        <w:t>maintaining</w:t>
      </w:r>
      <w:r w:rsidRPr="12CC4BAE" w:rsidR="0516AA35">
        <w:rPr>
          <w:rFonts w:ascii="Arial" w:hAnsi="Arial" w:eastAsia="Arial" w:cs="Arial"/>
          <w:b w:val="0"/>
          <w:bCs w:val="0"/>
          <w:i w:val="0"/>
          <w:iCs w:val="0"/>
          <w:caps w:val="0"/>
          <w:smallCaps w:val="0"/>
          <w:noProof w:val="0"/>
          <w:color w:val="000000" w:themeColor="text1" w:themeTint="FF" w:themeShade="FF"/>
          <w:sz w:val="22"/>
          <w:szCs w:val="22"/>
          <w:lang w:val="en-GB"/>
        </w:rPr>
        <w:t xml:space="preserve"> high morale among team members. </w:t>
      </w:r>
      <w:r w:rsidRPr="12CC4BAE" w:rsidR="0516AA35">
        <w:rPr>
          <w:rFonts w:ascii="Arial" w:hAnsi="Arial" w:eastAsia="Arial" w:cs="Arial"/>
          <w:b w:val="0"/>
          <w:bCs w:val="0"/>
          <w:i w:val="0"/>
          <w:iCs w:val="0"/>
          <w:caps w:val="0"/>
          <w:smallCaps w:val="0"/>
          <w:noProof w:val="0"/>
          <w:color w:val="000000" w:themeColor="text1" w:themeTint="FF" w:themeShade="FF"/>
          <w:sz w:val="22"/>
          <w:szCs w:val="22"/>
          <w:lang w:val="en-GB"/>
        </w:rPr>
        <w:t>I believe that the success of any healthcare environment</w:t>
      </w:r>
      <w:r w:rsidRPr="12CC4BAE" w:rsidR="0516AA35">
        <w:rPr>
          <w:rFonts w:ascii="Arial" w:hAnsi="Arial" w:eastAsia="Arial" w:cs="Arial"/>
          <w:b w:val="0"/>
          <w:bCs w:val="0"/>
          <w:i w:val="0"/>
          <w:iCs w:val="0"/>
          <w:caps w:val="0"/>
          <w:smallCaps w:val="0"/>
          <w:noProof w:val="0"/>
          <w:color w:val="000000" w:themeColor="text1" w:themeTint="FF" w:themeShade="FF"/>
          <w:sz w:val="22"/>
          <w:szCs w:val="22"/>
          <w:lang w:val="en-GB"/>
        </w:rPr>
        <w:t xml:space="preserve"> relies on teamwork and understanding, and I strive to promote a culture of openness and support. Furthermore, my commitment to continuous learning and professional development underscores my readiness to embrace leadership responsibilities. I actively seek out opportunities for growth, whether through workshops, conferences, or training sessions, ensuring that I </w:t>
      </w:r>
      <w:r w:rsidRPr="12CC4BAE" w:rsidR="0516AA35">
        <w:rPr>
          <w:rFonts w:ascii="Arial" w:hAnsi="Arial" w:eastAsia="Arial" w:cs="Arial"/>
          <w:b w:val="0"/>
          <w:bCs w:val="0"/>
          <w:i w:val="0"/>
          <w:iCs w:val="0"/>
          <w:caps w:val="0"/>
          <w:smallCaps w:val="0"/>
          <w:noProof w:val="0"/>
          <w:color w:val="000000" w:themeColor="text1" w:themeTint="FF" w:themeShade="FF"/>
          <w:sz w:val="22"/>
          <w:szCs w:val="22"/>
          <w:lang w:val="en-GB"/>
        </w:rPr>
        <w:t>remain</w:t>
      </w:r>
      <w:r w:rsidRPr="12CC4BAE" w:rsidR="0516AA35">
        <w:rPr>
          <w:rFonts w:ascii="Arial" w:hAnsi="Arial" w:eastAsia="Arial" w:cs="Arial"/>
          <w:b w:val="0"/>
          <w:bCs w:val="0"/>
          <w:i w:val="0"/>
          <w:iCs w:val="0"/>
          <w:caps w:val="0"/>
          <w:smallCaps w:val="0"/>
          <w:noProof w:val="0"/>
          <w:color w:val="000000" w:themeColor="text1" w:themeTint="FF" w:themeShade="FF"/>
          <w:sz w:val="22"/>
          <w:szCs w:val="22"/>
          <w:lang w:val="en-GB"/>
        </w:rPr>
        <w:t xml:space="preserve"> at the forefront of industry advancements. </w:t>
      </w:r>
      <w:r w:rsidRPr="12CC4BAE" w:rsidR="0516AA35">
        <w:rPr>
          <w:rFonts w:ascii="Arial" w:hAnsi="Arial" w:eastAsia="Arial" w:cs="Arial"/>
          <w:b w:val="0"/>
          <w:bCs w:val="0"/>
          <w:i w:val="0"/>
          <w:iCs w:val="0"/>
          <w:caps w:val="0"/>
          <w:smallCaps w:val="0"/>
          <w:noProof w:val="0"/>
          <w:color w:val="000000" w:themeColor="text1" w:themeTint="FF" w:themeShade="FF"/>
          <w:sz w:val="22"/>
          <w:szCs w:val="22"/>
          <w:lang w:val="en-GB"/>
        </w:rPr>
        <w:t xml:space="preserve">By combining my academic background with practical </w:t>
      </w:r>
      <w:r w:rsidRPr="12CC4BAE" w:rsidR="0516AA35">
        <w:rPr>
          <w:rFonts w:ascii="Arial" w:hAnsi="Arial" w:eastAsia="Arial" w:cs="Arial"/>
          <w:b w:val="0"/>
          <w:bCs w:val="0"/>
          <w:i w:val="0"/>
          <w:iCs w:val="0"/>
          <w:caps w:val="0"/>
          <w:smallCaps w:val="0"/>
          <w:noProof w:val="0"/>
          <w:color w:val="000000" w:themeColor="text1" w:themeTint="FF" w:themeShade="FF"/>
          <w:sz w:val="22"/>
          <w:szCs w:val="22"/>
          <w:lang w:val="en-GB"/>
        </w:rPr>
        <w:t>expertise</w:t>
      </w:r>
      <w:r w:rsidRPr="12CC4BAE" w:rsidR="0516AA35">
        <w:rPr>
          <w:rFonts w:ascii="Arial" w:hAnsi="Arial" w:eastAsia="Arial" w:cs="Arial"/>
          <w:b w:val="0"/>
          <w:bCs w:val="0"/>
          <w:i w:val="0"/>
          <w:iCs w:val="0"/>
          <w:caps w:val="0"/>
          <w:smallCaps w:val="0"/>
          <w:noProof w:val="0"/>
          <w:color w:val="000000" w:themeColor="text1" w:themeTint="FF" w:themeShade="FF"/>
          <w:sz w:val="22"/>
          <w:szCs w:val="22"/>
          <w:lang w:val="en-GB"/>
        </w:rPr>
        <w:t xml:space="preserve"> and a strong emphasis on empathy and collaboration, I am well-equipped to handle the challenges that arise in health and social care settings. I am dedicated to making a positive impact and leading others towards achieving their best work.</w:t>
      </w:r>
    </w:p>
    <w:p w:rsidR="27F3AB6E" w:rsidP="12CC4BAE" w:rsidRDefault="27F3AB6E" w14:paraId="4079D050" w14:textId="4A32712C">
      <w:pPr>
        <w:spacing w:before="240" w:beforeAutospacing="off" w:after="240" w:afterAutospacing="off"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p>
    <w:p xmlns:wp14="http://schemas.microsoft.com/office/word/2010/wordml" w:rsidP="27F3AB6E" wp14:paraId="4EA861E9" wp14:textId="1031879E">
      <w:pPr>
        <w:pStyle w:val="Heading1"/>
        <w:bidi w:val="0"/>
        <w:spacing w:before="322" w:beforeAutospacing="off" w:after="322" w:afterAutospacing="off" w:line="360" w:lineRule="auto"/>
        <w:jc w:val="both"/>
        <w:rPr>
          <w:rFonts w:ascii="Arial" w:hAnsi="Arial" w:eastAsia="Arial" w:cs="Arial"/>
          <w:b w:val="1"/>
          <w:bCs w:val="1"/>
          <w:noProof w:val="0"/>
          <w:sz w:val="22"/>
          <w:szCs w:val="22"/>
          <w:lang w:val="en-GB"/>
        </w:rPr>
      </w:pPr>
      <w:r w:rsidRPr="12CC4BAE" w:rsidR="7B8FDD28">
        <w:rPr>
          <w:rFonts w:ascii="Arial" w:hAnsi="Arial" w:eastAsia="Arial" w:cs="Arial"/>
          <w:b w:val="1"/>
          <w:bCs w:val="1"/>
          <w:noProof w:val="0"/>
          <w:sz w:val="22"/>
          <w:szCs w:val="22"/>
          <w:lang w:val="en-GB"/>
        </w:rPr>
        <w:t>Conclusion</w:t>
      </w:r>
    </w:p>
    <w:p xmlns:wp14="http://schemas.microsoft.com/office/word/2010/wordml" w:rsidP="27F3AB6E" wp14:paraId="0AED8D23" wp14:textId="335E2DEB">
      <w:pPr>
        <w:bidi w:val="0"/>
        <w:spacing w:before="240" w:beforeAutospacing="off" w:after="240" w:afterAutospacing="off" w:line="360" w:lineRule="auto"/>
        <w:jc w:val="both"/>
        <w:rPr>
          <w:rFonts w:ascii="Arial" w:hAnsi="Arial" w:eastAsia="Arial" w:cs="Arial"/>
          <w:noProof w:val="0"/>
          <w:sz w:val="22"/>
          <w:szCs w:val="22"/>
          <w:lang w:val="en-GB"/>
        </w:rPr>
      </w:pPr>
      <w:r w:rsidRPr="12CC4BAE" w:rsidR="7B8FDD28">
        <w:rPr>
          <w:rFonts w:ascii="Arial" w:hAnsi="Arial" w:eastAsia="Arial" w:cs="Arial"/>
          <w:noProof w:val="0"/>
          <w:sz w:val="22"/>
          <w:szCs w:val="22"/>
          <w:lang w:val="en-GB"/>
        </w:rPr>
        <w:t xml:space="preserve">The role of Care Home Manager is an important leadership position within the UK health and social care sector. This report has analysed the key employability skills </w:t>
      </w:r>
      <w:r w:rsidRPr="12CC4BAE" w:rsidR="7B8FDD28">
        <w:rPr>
          <w:rFonts w:ascii="Arial" w:hAnsi="Arial" w:eastAsia="Arial" w:cs="Arial"/>
          <w:noProof w:val="0"/>
          <w:sz w:val="22"/>
          <w:szCs w:val="22"/>
          <w:lang w:val="en-GB"/>
        </w:rPr>
        <w:t>required</w:t>
      </w:r>
      <w:r w:rsidRPr="12CC4BAE" w:rsidR="7B8FDD28">
        <w:rPr>
          <w:rFonts w:ascii="Arial" w:hAnsi="Arial" w:eastAsia="Arial" w:cs="Arial"/>
          <w:noProof w:val="0"/>
          <w:sz w:val="22"/>
          <w:szCs w:val="22"/>
          <w:lang w:val="en-GB"/>
        </w:rPr>
        <w:t xml:space="preserve"> for the role, including leadership, communication, organisation, and knowledge of healthcare regulations.</w:t>
      </w:r>
      <w:r w:rsidRPr="12CC4BAE" w:rsidR="36C9D8E2">
        <w:rPr>
          <w:rFonts w:ascii="Arial" w:hAnsi="Arial" w:eastAsia="Arial" w:cs="Arial"/>
          <w:noProof w:val="0"/>
          <w:sz w:val="22"/>
          <w:szCs w:val="22"/>
          <w:lang w:val="en-GB"/>
        </w:rPr>
        <w:t xml:space="preserve"> </w:t>
      </w:r>
      <w:r w:rsidRPr="12CC4BAE" w:rsidR="7B8FDD28">
        <w:rPr>
          <w:rFonts w:ascii="Arial" w:hAnsi="Arial" w:eastAsia="Arial" w:cs="Arial"/>
          <w:noProof w:val="0"/>
          <w:sz w:val="22"/>
          <w:szCs w:val="22"/>
          <w:lang w:val="en-GB"/>
        </w:rPr>
        <w:t xml:space="preserve">By evaluating my current skills and experience, I have </w:t>
      </w:r>
      <w:r w:rsidRPr="12CC4BAE" w:rsidR="7B8FDD28">
        <w:rPr>
          <w:rFonts w:ascii="Arial" w:hAnsi="Arial" w:eastAsia="Arial" w:cs="Arial"/>
          <w:noProof w:val="0"/>
          <w:sz w:val="22"/>
          <w:szCs w:val="22"/>
          <w:lang w:val="en-GB"/>
        </w:rPr>
        <w:t>identified</w:t>
      </w:r>
      <w:r w:rsidRPr="12CC4BAE" w:rsidR="7B8FDD28">
        <w:rPr>
          <w:rFonts w:ascii="Arial" w:hAnsi="Arial" w:eastAsia="Arial" w:cs="Arial"/>
          <w:noProof w:val="0"/>
          <w:sz w:val="22"/>
          <w:szCs w:val="22"/>
          <w:lang w:val="en-GB"/>
        </w:rPr>
        <w:t xml:space="preserve"> both strengths and areas for improvement. My education in Health and Social Care provides </w:t>
      </w:r>
      <w:r w:rsidRPr="12CC4BAE" w:rsidR="7B8FDD28">
        <w:rPr>
          <w:rFonts w:ascii="Arial" w:hAnsi="Arial" w:eastAsia="Arial" w:cs="Arial"/>
          <w:noProof w:val="0"/>
          <w:sz w:val="22"/>
          <w:szCs w:val="22"/>
          <w:lang w:val="en-GB"/>
        </w:rPr>
        <w:t>a strong foundation</w:t>
      </w:r>
      <w:r w:rsidRPr="12CC4BAE" w:rsidR="7B8FDD28">
        <w:rPr>
          <w:rFonts w:ascii="Arial" w:hAnsi="Arial" w:eastAsia="Arial" w:cs="Arial"/>
          <w:noProof w:val="0"/>
          <w:sz w:val="22"/>
          <w:szCs w:val="22"/>
          <w:lang w:val="en-GB"/>
        </w:rPr>
        <w:t>, but</w:t>
      </w:r>
      <w:r w:rsidRPr="12CC4BAE" w:rsidR="4A99B2E8">
        <w:rPr>
          <w:rFonts w:ascii="Arial" w:hAnsi="Arial" w:eastAsia="Arial" w:cs="Arial"/>
          <w:noProof w:val="0"/>
          <w:sz w:val="22"/>
          <w:szCs w:val="22"/>
          <w:lang w:val="en-GB"/>
        </w:rPr>
        <w:t xml:space="preserve"> I need f</w:t>
      </w:r>
      <w:r w:rsidRPr="12CC4BAE" w:rsidR="7B8FDD28">
        <w:rPr>
          <w:rFonts w:ascii="Arial" w:hAnsi="Arial" w:eastAsia="Arial" w:cs="Arial"/>
          <w:noProof w:val="0"/>
          <w:sz w:val="22"/>
          <w:szCs w:val="22"/>
          <w:lang w:val="en-GB"/>
        </w:rPr>
        <w:t xml:space="preserve">urther leadership experience and professional training </w:t>
      </w:r>
      <w:r w:rsidRPr="12CC4BAE" w:rsidR="7B8FDD28">
        <w:rPr>
          <w:rFonts w:ascii="Arial" w:hAnsi="Arial" w:eastAsia="Arial" w:cs="Arial"/>
          <w:noProof w:val="0"/>
          <w:sz w:val="22"/>
          <w:szCs w:val="22"/>
          <w:lang w:val="en-GB"/>
        </w:rPr>
        <w:t>to achieve my career goal.</w:t>
      </w:r>
      <w:r w:rsidRPr="12CC4BAE" w:rsidR="22E6EF98">
        <w:rPr>
          <w:rFonts w:ascii="Arial" w:hAnsi="Arial" w:eastAsia="Arial" w:cs="Arial"/>
          <w:noProof w:val="0"/>
          <w:sz w:val="22"/>
          <w:szCs w:val="22"/>
          <w:lang w:val="en-GB"/>
        </w:rPr>
        <w:t xml:space="preserve"> </w:t>
      </w:r>
      <w:r w:rsidRPr="12CC4BAE" w:rsidR="7B8FDD28">
        <w:rPr>
          <w:rFonts w:ascii="Arial" w:hAnsi="Arial" w:eastAsia="Arial" w:cs="Arial"/>
          <w:noProof w:val="0"/>
          <w:sz w:val="22"/>
          <w:szCs w:val="22"/>
          <w:lang w:val="en-GB"/>
        </w:rPr>
        <w:t>The action plan presented in this report outlines the steps I will take over the next five years to develop the necessary skills and qualifications. In addition, building a strong personal brand, promoting professional identity, and developing professional networks will support my career progression.</w:t>
      </w:r>
      <w:r w:rsidRPr="12CC4BAE" w:rsidR="17D48253">
        <w:rPr>
          <w:rFonts w:ascii="Arial" w:hAnsi="Arial" w:eastAsia="Arial" w:cs="Arial"/>
          <w:noProof w:val="0"/>
          <w:sz w:val="22"/>
          <w:szCs w:val="22"/>
          <w:lang w:val="en-GB"/>
        </w:rPr>
        <w:t xml:space="preserve"> </w:t>
      </w:r>
      <w:r w:rsidRPr="12CC4BAE" w:rsidR="7B8FDD28">
        <w:rPr>
          <w:rFonts w:ascii="Arial" w:hAnsi="Arial" w:eastAsia="Arial" w:cs="Arial"/>
          <w:noProof w:val="0"/>
          <w:sz w:val="22"/>
          <w:szCs w:val="22"/>
          <w:lang w:val="en-GB"/>
        </w:rPr>
        <w:t>With dedication, continuous learning, and practical experience, I aim to s</w:t>
      </w:r>
      <w:r w:rsidRPr="12CC4BAE" w:rsidR="3CAF8C02">
        <w:rPr>
          <w:rFonts w:ascii="Arial" w:hAnsi="Arial" w:eastAsia="Arial" w:cs="Arial"/>
          <w:noProof w:val="0"/>
          <w:sz w:val="22"/>
          <w:szCs w:val="22"/>
          <w:lang w:val="en-GB"/>
        </w:rPr>
        <w:t>ecure</w:t>
      </w:r>
      <w:r w:rsidRPr="12CC4BAE" w:rsidR="7B8FDD28">
        <w:rPr>
          <w:rFonts w:ascii="Arial" w:hAnsi="Arial" w:eastAsia="Arial" w:cs="Arial"/>
          <w:noProof w:val="0"/>
          <w:sz w:val="22"/>
          <w:szCs w:val="22"/>
          <w:lang w:val="en-GB"/>
        </w:rPr>
        <w:t xml:space="preserve"> the Care Home Manager</w:t>
      </w:r>
      <w:r w:rsidRPr="12CC4BAE" w:rsidR="7F215B82">
        <w:rPr>
          <w:rFonts w:ascii="Arial" w:hAnsi="Arial" w:eastAsia="Arial" w:cs="Arial"/>
          <w:noProof w:val="0"/>
          <w:sz w:val="22"/>
          <w:szCs w:val="22"/>
          <w:lang w:val="en-GB"/>
        </w:rPr>
        <w:t xml:space="preserve"> position</w:t>
      </w:r>
      <w:r w:rsidRPr="12CC4BAE" w:rsidR="7B8FDD28">
        <w:rPr>
          <w:rFonts w:ascii="Arial" w:hAnsi="Arial" w:eastAsia="Arial" w:cs="Arial"/>
          <w:noProof w:val="0"/>
          <w:sz w:val="22"/>
          <w:szCs w:val="22"/>
          <w:lang w:val="en-GB"/>
        </w:rPr>
        <w:t xml:space="preserve"> and contribute positively to improving the quality of care for residents.</w:t>
      </w:r>
    </w:p>
    <w:p xmlns:wp14="http://schemas.microsoft.com/office/word/2010/wordml" w:rsidP="12CC4BAE" wp14:paraId="5E5787A5" wp14:textId="5206131D">
      <w:pPr>
        <w:pStyle w:val="Heading1"/>
        <w:rPr>
          <w:rFonts w:ascii="Arial" w:hAnsi="Arial" w:eastAsia="Arial" w:cs="Arial"/>
          <w:sz w:val="32"/>
          <w:szCs w:val="32"/>
        </w:rPr>
      </w:pPr>
      <w:r w:rsidRPr="12CC4BAE" w:rsidR="25E55895">
        <w:rPr>
          <w:rFonts w:ascii="Arial" w:hAnsi="Arial" w:eastAsia="Arial" w:cs="Arial"/>
          <w:sz w:val="32"/>
          <w:szCs w:val="32"/>
        </w:rPr>
        <w:t>References</w:t>
      </w:r>
    </w:p>
    <w:p w:rsidR="60ACDD8F" w:rsidP="64A6E0FD" w:rsidRDefault="60ACDD8F" w14:paraId="0FEACBB2" w14:textId="541A2DAB">
      <w:pPr>
        <w:pStyle w:val="Normal"/>
        <w:jc w:val="left"/>
        <w:rPr>
          <w:rFonts w:ascii="Arial" w:hAnsi="Arial" w:eastAsia="Arial" w:cs="Arial"/>
          <w:b w:val="0"/>
          <w:bCs w:val="0"/>
          <w:i w:val="0"/>
          <w:iCs w:val="0"/>
          <w:caps w:val="0"/>
          <w:smallCaps w:val="0"/>
          <w:noProof w:val="0"/>
          <w:color w:val="3A3A3A" w:themeColor="background2" w:themeTint="FF" w:themeShade="40"/>
          <w:sz w:val="22"/>
          <w:szCs w:val="22"/>
          <w:lang w:val="en-GB"/>
        </w:rPr>
      </w:pPr>
      <w:r w:rsidRPr="64A6E0FD" w:rsidR="307E6FFE">
        <w:rPr>
          <w:rFonts w:ascii="Arial" w:hAnsi="Arial" w:eastAsia="Arial" w:cs="Arial"/>
          <w:b w:val="0"/>
          <w:bCs w:val="0"/>
          <w:i w:val="0"/>
          <w:iCs w:val="0"/>
          <w:caps w:val="0"/>
          <w:smallCaps w:val="0"/>
          <w:noProof w:val="0"/>
          <w:color w:val="3A3A3A" w:themeColor="background2" w:themeTint="FF" w:themeShade="40"/>
          <w:sz w:val="22"/>
          <w:szCs w:val="22"/>
          <w:lang w:val="en-GB"/>
        </w:rPr>
        <w:t xml:space="preserve">Annelie J, S., Lena, H., Sandra, Mariela, A. M., Ewa, C. L., &amp; Inger K, H. (2025) The COMCARE Framework for Person‐Centred Communication—A Practical Caring Framework. </w:t>
      </w:r>
      <w:r w:rsidRPr="64A6E0FD" w:rsidR="307E6FFE">
        <w:rPr>
          <w:rFonts w:ascii="Arial" w:hAnsi="Arial" w:eastAsia="Arial" w:cs="Arial"/>
          <w:b w:val="0"/>
          <w:bCs w:val="0"/>
          <w:i w:val="1"/>
          <w:iCs w:val="1"/>
          <w:caps w:val="0"/>
          <w:smallCaps w:val="0"/>
          <w:noProof w:val="0"/>
          <w:color w:val="3A3A3A" w:themeColor="background2" w:themeTint="FF" w:themeShade="40"/>
          <w:sz w:val="22"/>
          <w:szCs w:val="22"/>
          <w:lang w:val="en-GB"/>
        </w:rPr>
        <w:t>Scandinavian Journal of Caring Sciences</w:t>
      </w:r>
      <w:r w:rsidRPr="64A6E0FD" w:rsidR="307E6FFE">
        <w:rPr>
          <w:rFonts w:ascii="Arial" w:hAnsi="Arial" w:eastAsia="Arial" w:cs="Arial"/>
          <w:b w:val="0"/>
          <w:bCs w:val="0"/>
          <w:i w:val="0"/>
          <w:iCs w:val="0"/>
          <w:caps w:val="0"/>
          <w:smallCaps w:val="0"/>
          <w:noProof w:val="0"/>
          <w:color w:val="3A3A3A" w:themeColor="background2" w:themeTint="FF" w:themeShade="40"/>
          <w:sz w:val="22"/>
          <w:szCs w:val="22"/>
          <w:lang w:val="en-GB"/>
        </w:rPr>
        <w:t xml:space="preserve">, </w:t>
      </w:r>
      <w:r w:rsidRPr="64A6E0FD" w:rsidR="307E6FFE">
        <w:rPr>
          <w:rFonts w:ascii="Arial" w:hAnsi="Arial" w:eastAsia="Arial" w:cs="Arial"/>
          <w:b w:val="0"/>
          <w:bCs w:val="0"/>
          <w:i w:val="1"/>
          <w:iCs w:val="1"/>
          <w:caps w:val="0"/>
          <w:smallCaps w:val="0"/>
          <w:noProof w:val="0"/>
          <w:color w:val="3A3A3A" w:themeColor="background2" w:themeTint="FF" w:themeShade="40"/>
          <w:sz w:val="22"/>
          <w:szCs w:val="22"/>
          <w:lang w:val="en-GB"/>
        </w:rPr>
        <w:t>39</w:t>
      </w:r>
      <w:r w:rsidRPr="64A6E0FD" w:rsidR="307E6FFE">
        <w:rPr>
          <w:rFonts w:ascii="Arial" w:hAnsi="Arial" w:eastAsia="Arial" w:cs="Arial"/>
          <w:b w:val="0"/>
          <w:bCs w:val="0"/>
          <w:i w:val="0"/>
          <w:iCs w:val="0"/>
          <w:caps w:val="0"/>
          <w:smallCaps w:val="0"/>
          <w:noProof w:val="0"/>
          <w:color w:val="3A3A3A" w:themeColor="background2" w:themeTint="FF" w:themeShade="40"/>
          <w:sz w:val="22"/>
          <w:szCs w:val="22"/>
          <w:lang w:val="en-GB"/>
        </w:rPr>
        <w:t>(3), e70074-n/a.</w:t>
      </w:r>
      <w:r w:rsidRPr="64A6E0FD" w:rsidR="445F4575">
        <w:rPr>
          <w:rFonts w:ascii="Arial" w:hAnsi="Arial" w:eastAsia="Arial" w:cs="Arial"/>
          <w:b w:val="0"/>
          <w:bCs w:val="0"/>
          <w:i w:val="0"/>
          <w:iCs w:val="0"/>
          <w:caps w:val="0"/>
          <w:smallCaps w:val="0"/>
          <w:noProof w:val="0"/>
          <w:color w:val="3A3A3A" w:themeColor="background2" w:themeTint="FF" w:themeShade="40"/>
          <w:sz w:val="22"/>
          <w:szCs w:val="22"/>
          <w:lang w:val="en-GB"/>
        </w:rPr>
        <w:t xml:space="preserve"> Available at: </w:t>
      </w:r>
      <w:r w:rsidRPr="64A6E0FD" w:rsidR="307E6FFE">
        <w:rPr>
          <w:rFonts w:ascii="Arial" w:hAnsi="Arial" w:eastAsia="Arial" w:cs="Arial"/>
          <w:b w:val="0"/>
          <w:bCs w:val="0"/>
          <w:i w:val="0"/>
          <w:iCs w:val="0"/>
          <w:caps w:val="0"/>
          <w:smallCaps w:val="0"/>
          <w:noProof w:val="0"/>
          <w:color w:val="3A3A3A" w:themeColor="background2" w:themeTint="FF" w:themeShade="40"/>
          <w:sz w:val="22"/>
          <w:szCs w:val="22"/>
          <w:lang w:val="en-GB"/>
        </w:rPr>
        <w:t xml:space="preserve"> </w:t>
      </w:r>
      <w:hyperlink r:id="Rf917814734304eb4">
        <w:r w:rsidRPr="64A6E0FD" w:rsidR="307E6FFE">
          <w:rPr>
            <w:rStyle w:val="Hyperlink"/>
            <w:rFonts w:ascii="Arial" w:hAnsi="Arial" w:eastAsia="Arial" w:cs="Arial"/>
            <w:b w:val="0"/>
            <w:bCs w:val="0"/>
            <w:i w:val="0"/>
            <w:iCs w:val="0"/>
            <w:caps w:val="0"/>
            <w:smallCaps w:val="0"/>
            <w:noProof w:val="0"/>
            <w:sz w:val="22"/>
            <w:szCs w:val="22"/>
            <w:lang w:val="en-GB"/>
          </w:rPr>
          <w:t>https://doi.org/10.1111/scs.70074</w:t>
        </w:r>
      </w:hyperlink>
      <w:r w:rsidRPr="64A6E0FD" w:rsidR="307E6FFE">
        <w:rPr>
          <w:rFonts w:ascii="Arial" w:hAnsi="Arial" w:eastAsia="Arial" w:cs="Arial"/>
          <w:b w:val="0"/>
          <w:bCs w:val="0"/>
          <w:i w:val="0"/>
          <w:iCs w:val="0"/>
          <w:caps w:val="0"/>
          <w:smallCaps w:val="0"/>
          <w:noProof w:val="0"/>
          <w:color w:val="3A3A3A" w:themeColor="background2" w:themeTint="FF" w:themeShade="40"/>
          <w:sz w:val="22"/>
          <w:szCs w:val="22"/>
          <w:lang w:val="en-GB"/>
        </w:rPr>
        <w:t xml:space="preserve"> </w:t>
      </w:r>
    </w:p>
    <w:p w:rsidR="60ACDD8F" w:rsidP="64A6E0FD" w:rsidRDefault="60ACDD8F" w14:paraId="7CABA399" w14:textId="2A99209B">
      <w:pPr>
        <w:pStyle w:val="Normal"/>
        <w:jc w:val="left"/>
        <w:rPr>
          <w:rFonts w:ascii="Arial" w:hAnsi="Arial" w:eastAsia="Arial" w:cs="Arial"/>
          <w:b w:val="0"/>
          <w:bCs w:val="0"/>
          <w:i w:val="0"/>
          <w:iCs w:val="0"/>
          <w:caps w:val="0"/>
          <w:smallCaps w:val="0"/>
          <w:noProof w:val="0"/>
          <w:color w:val="3A3A3A" w:themeColor="background2" w:themeTint="FF" w:themeShade="40"/>
          <w:sz w:val="22"/>
          <w:szCs w:val="22"/>
          <w:lang w:val="en-GB"/>
        </w:rPr>
      </w:pPr>
      <w:r w:rsidRPr="64A6E0FD" w:rsidR="486E26F8">
        <w:rPr>
          <w:rFonts w:ascii="Arial" w:hAnsi="Arial" w:eastAsia="Arial" w:cs="Arial"/>
          <w:noProof w:val="0"/>
          <w:color w:val="3A3A3A" w:themeColor="background2" w:themeTint="FF" w:themeShade="40"/>
          <w:sz w:val="22"/>
          <w:szCs w:val="22"/>
          <w:lang w:val="en-GB"/>
        </w:rPr>
        <w:t xml:space="preserve">Carehome.co.uk (2025) </w:t>
      </w:r>
      <w:r w:rsidRPr="64A6E0FD" w:rsidR="56FB486A">
        <w:rPr>
          <w:rFonts w:ascii="Arial" w:hAnsi="Arial" w:eastAsia="Arial" w:cs="Arial"/>
          <w:i w:val="1"/>
          <w:iCs w:val="1"/>
          <w:noProof w:val="0"/>
          <w:color w:val="3A3A3A" w:themeColor="background2" w:themeTint="FF" w:themeShade="40"/>
          <w:sz w:val="22"/>
          <w:szCs w:val="22"/>
          <w:lang w:val="en-GB"/>
        </w:rPr>
        <w:t xml:space="preserve">Registered Manager. </w:t>
      </w:r>
      <w:r w:rsidRPr="64A6E0FD" w:rsidR="4B264C0B">
        <w:rPr>
          <w:rFonts w:ascii="Arial" w:hAnsi="Arial" w:eastAsia="Arial" w:cs="Arial"/>
          <w:i w:val="1"/>
          <w:iCs w:val="1"/>
          <w:noProof w:val="0"/>
          <w:color w:val="3A3A3A" w:themeColor="background2" w:themeTint="FF" w:themeShade="40"/>
          <w:sz w:val="22"/>
          <w:szCs w:val="22"/>
          <w:lang w:val="en-GB"/>
        </w:rPr>
        <w:t>Available at:</w:t>
      </w:r>
      <w:r w:rsidRPr="64A6E0FD" w:rsidR="4B264C0B">
        <w:rPr>
          <w:rFonts w:ascii="Arial" w:hAnsi="Arial" w:eastAsia="Arial" w:cs="Arial"/>
          <w:i w:val="1"/>
          <w:iCs w:val="1"/>
          <w:noProof w:val="0"/>
          <w:sz w:val="24"/>
          <w:szCs w:val="24"/>
          <w:lang w:val="en-GB"/>
        </w:rPr>
        <w:t xml:space="preserve"> </w:t>
      </w:r>
      <w:hyperlink r:id="Ra4179269419f40db">
        <w:r w:rsidRPr="64A6E0FD" w:rsidR="4B264C0B">
          <w:rPr>
            <w:rStyle w:val="Hyperlink"/>
            <w:rFonts w:ascii="Arial" w:hAnsi="Arial" w:eastAsia="Arial" w:cs="Arial"/>
            <w:noProof w:val="0"/>
            <w:sz w:val="22"/>
            <w:szCs w:val="22"/>
            <w:lang w:val="en-GB"/>
          </w:rPr>
          <w:t>https://www.carehome.co.uk/jobs/job.cfm/id/96008925116?utm_source=chatgpt.com</w:t>
        </w:r>
      </w:hyperlink>
      <w:r w:rsidRPr="64A6E0FD" w:rsidR="4B264C0B">
        <w:rPr>
          <w:rFonts w:ascii="Arial" w:hAnsi="Arial" w:eastAsia="Arial" w:cs="Arial"/>
          <w:noProof w:val="0"/>
          <w:sz w:val="24"/>
          <w:szCs w:val="24"/>
          <w:lang w:val="en-GB"/>
        </w:rPr>
        <w:t xml:space="preserve"> </w:t>
      </w:r>
    </w:p>
    <w:p w:rsidR="60ACDD8F" w:rsidP="64A6E0FD" w:rsidRDefault="60ACDD8F" w14:paraId="4F923B75" w14:textId="09BD146B">
      <w:pPr>
        <w:pStyle w:val="Normal"/>
        <w:jc w:val="left"/>
        <w:rPr>
          <w:rFonts w:ascii="Arial" w:hAnsi="Arial" w:eastAsia="Arial" w:cs="Arial"/>
          <w:b w:val="0"/>
          <w:bCs w:val="0"/>
          <w:i w:val="0"/>
          <w:iCs w:val="0"/>
          <w:caps w:val="0"/>
          <w:smallCaps w:val="0"/>
          <w:noProof w:val="0"/>
          <w:color w:val="3A3A3A" w:themeColor="background2" w:themeTint="FF" w:themeShade="40"/>
          <w:sz w:val="22"/>
          <w:szCs w:val="22"/>
          <w:lang w:val="en-GB"/>
        </w:rPr>
      </w:pPr>
      <w:r w:rsidRPr="64A6E0FD" w:rsidR="26C93809">
        <w:rPr>
          <w:rFonts w:ascii="Arial" w:hAnsi="Arial" w:eastAsia="Arial" w:cs="Arial"/>
          <w:b w:val="0"/>
          <w:bCs w:val="0"/>
          <w:i w:val="0"/>
          <w:iCs w:val="0"/>
          <w:caps w:val="0"/>
          <w:smallCaps w:val="0"/>
          <w:noProof w:val="0"/>
          <w:color w:val="3A3A3A" w:themeColor="background2" w:themeTint="FF" w:themeShade="40"/>
          <w:sz w:val="22"/>
          <w:szCs w:val="22"/>
          <w:lang w:val="en-GB"/>
        </w:rPr>
        <w:t xml:space="preserve">Damant, J., </w:t>
      </w:r>
      <w:r w:rsidRPr="64A6E0FD" w:rsidR="26C93809">
        <w:rPr>
          <w:rFonts w:ascii="Arial" w:hAnsi="Arial" w:eastAsia="Arial" w:cs="Arial"/>
          <w:b w:val="0"/>
          <w:bCs w:val="0"/>
          <w:i w:val="0"/>
          <w:iCs w:val="0"/>
          <w:caps w:val="0"/>
          <w:smallCaps w:val="0"/>
          <w:noProof w:val="0"/>
          <w:color w:val="3A3A3A" w:themeColor="background2" w:themeTint="FF" w:themeShade="40"/>
          <w:sz w:val="22"/>
          <w:szCs w:val="22"/>
          <w:lang w:val="en-GB"/>
        </w:rPr>
        <w:t>Hamashima</w:t>
      </w:r>
      <w:r w:rsidRPr="64A6E0FD" w:rsidR="26C93809">
        <w:rPr>
          <w:rFonts w:ascii="Arial" w:hAnsi="Arial" w:eastAsia="Arial" w:cs="Arial"/>
          <w:b w:val="0"/>
          <w:bCs w:val="0"/>
          <w:i w:val="0"/>
          <w:iCs w:val="0"/>
          <w:caps w:val="0"/>
          <w:smallCaps w:val="0"/>
          <w:noProof w:val="0"/>
          <w:color w:val="3A3A3A" w:themeColor="background2" w:themeTint="FF" w:themeShade="40"/>
          <w:sz w:val="22"/>
          <w:szCs w:val="22"/>
          <w:lang w:val="en-GB"/>
        </w:rPr>
        <w:t xml:space="preserve">, Y., Toma, M., Smith, N., Taylor, J., Caprioli, T., Jasim, S., Prato, L., </w:t>
      </w:r>
      <w:r w:rsidRPr="64A6E0FD" w:rsidR="26C93809">
        <w:rPr>
          <w:rFonts w:ascii="Arial" w:hAnsi="Arial" w:eastAsia="Arial" w:cs="Arial"/>
          <w:b w:val="0"/>
          <w:bCs w:val="0"/>
          <w:i w:val="0"/>
          <w:iCs w:val="0"/>
          <w:caps w:val="0"/>
          <w:smallCaps w:val="0"/>
          <w:noProof w:val="0"/>
          <w:color w:val="3A3A3A" w:themeColor="background2" w:themeTint="FF" w:themeShade="40"/>
          <w:sz w:val="22"/>
          <w:szCs w:val="22"/>
          <w:lang w:val="en-GB"/>
        </w:rPr>
        <w:t>Mcleod</w:t>
      </w:r>
      <w:r w:rsidRPr="64A6E0FD" w:rsidR="26C93809">
        <w:rPr>
          <w:rFonts w:ascii="Arial" w:hAnsi="Arial" w:eastAsia="Arial" w:cs="Arial"/>
          <w:b w:val="0"/>
          <w:bCs w:val="0"/>
          <w:i w:val="0"/>
          <w:iCs w:val="0"/>
          <w:caps w:val="0"/>
          <w:smallCaps w:val="0"/>
          <w:noProof w:val="0"/>
          <w:color w:val="3A3A3A" w:themeColor="background2" w:themeTint="FF" w:themeShade="40"/>
          <w:sz w:val="22"/>
          <w:szCs w:val="22"/>
          <w:lang w:val="en-GB"/>
        </w:rPr>
        <w:t xml:space="preserve">, H., Giebel, C., Peters, M., Ferguson Montague, A., Wright, L., Knapp, M., &amp; Towers, A. (2026) Investigating Person‐Centred Care Planning in Care Homes Across England: An Exploratory Study of Practices and Contextual Factors. </w:t>
      </w:r>
      <w:r w:rsidRPr="64A6E0FD" w:rsidR="26C93809">
        <w:rPr>
          <w:rFonts w:ascii="Arial" w:hAnsi="Arial" w:eastAsia="Arial" w:cs="Arial"/>
          <w:b w:val="0"/>
          <w:bCs w:val="0"/>
          <w:i w:val="1"/>
          <w:iCs w:val="1"/>
          <w:caps w:val="0"/>
          <w:smallCaps w:val="0"/>
          <w:noProof w:val="0"/>
          <w:color w:val="3A3A3A" w:themeColor="background2" w:themeTint="FF" w:themeShade="40"/>
          <w:sz w:val="22"/>
          <w:szCs w:val="22"/>
          <w:lang w:val="en-GB"/>
        </w:rPr>
        <w:t>Journal of Advanced Nursing</w:t>
      </w:r>
      <w:r w:rsidRPr="64A6E0FD" w:rsidR="26C93809">
        <w:rPr>
          <w:rFonts w:ascii="Arial" w:hAnsi="Arial" w:eastAsia="Arial" w:cs="Arial"/>
          <w:b w:val="0"/>
          <w:bCs w:val="0"/>
          <w:i w:val="0"/>
          <w:iCs w:val="0"/>
          <w:caps w:val="0"/>
          <w:smallCaps w:val="0"/>
          <w:noProof w:val="0"/>
          <w:color w:val="3A3A3A" w:themeColor="background2" w:themeTint="FF" w:themeShade="40"/>
          <w:sz w:val="22"/>
          <w:szCs w:val="22"/>
          <w:lang w:val="en-GB"/>
        </w:rPr>
        <w:t xml:space="preserve">, </w:t>
      </w:r>
      <w:r w:rsidRPr="64A6E0FD" w:rsidR="26C93809">
        <w:rPr>
          <w:rFonts w:ascii="Arial" w:hAnsi="Arial" w:eastAsia="Arial" w:cs="Arial"/>
          <w:b w:val="0"/>
          <w:bCs w:val="0"/>
          <w:i w:val="1"/>
          <w:iCs w:val="1"/>
          <w:caps w:val="0"/>
          <w:smallCaps w:val="0"/>
          <w:noProof w:val="0"/>
          <w:color w:val="3A3A3A" w:themeColor="background2" w:themeTint="FF" w:themeShade="40"/>
          <w:sz w:val="22"/>
          <w:szCs w:val="22"/>
          <w:lang w:val="en-GB"/>
        </w:rPr>
        <w:t>82</w:t>
      </w:r>
      <w:r w:rsidRPr="64A6E0FD" w:rsidR="26C93809">
        <w:rPr>
          <w:rFonts w:ascii="Arial" w:hAnsi="Arial" w:eastAsia="Arial" w:cs="Arial"/>
          <w:b w:val="0"/>
          <w:bCs w:val="0"/>
          <w:i w:val="0"/>
          <w:iCs w:val="0"/>
          <w:caps w:val="0"/>
          <w:smallCaps w:val="0"/>
          <w:noProof w:val="0"/>
          <w:color w:val="3A3A3A" w:themeColor="background2" w:themeTint="FF" w:themeShade="40"/>
          <w:sz w:val="22"/>
          <w:szCs w:val="22"/>
          <w:lang w:val="en-GB"/>
        </w:rPr>
        <w:t xml:space="preserve">(1), 617–631. </w:t>
      </w:r>
      <w:r w:rsidRPr="64A6E0FD" w:rsidR="1FB39E8D">
        <w:rPr>
          <w:rFonts w:ascii="Arial" w:hAnsi="Arial" w:eastAsia="Arial" w:cs="Arial"/>
          <w:b w:val="0"/>
          <w:bCs w:val="0"/>
          <w:i w:val="0"/>
          <w:iCs w:val="0"/>
          <w:caps w:val="0"/>
          <w:smallCaps w:val="0"/>
          <w:noProof w:val="0"/>
          <w:color w:val="3A3A3A" w:themeColor="background2" w:themeTint="FF" w:themeShade="40"/>
          <w:sz w:val="22"/>
          <w:szCs w:val="22"/>
          <w:lang w:val="en-GB"/>
        </w:rPr>
        <w:t xml:space="preserve">Available at: </w:t>
      </w:r>
      <w:hyperlink r:id="R34d300dc8c254d4d">
        <w:r w:rsidRPr="64A6E0FD" w:rsidR="26C93809">
          <w:rPr>
            <w:rStyle w:val="Hyperlink"/>
            <w:rFonts w:ascii="Arial" w:hAnsi="Arial" w:eastAsia="Arial" w:cs="Arial"/>
            <w:b w:val="0"/>
            <w:bCs w:val="0"/>
            <w:i w:val="0"/>
            <w:iCs w:val="0"/>
            <w:caps w:val="0"/>
            <w:smallCaps w:val="0"/>
            <w:noProof w:val="0"/>
            <w:sz w:val="22"/>
            <w:szCs w:val="22"/>
            <w:lang w:val="en-GB"/>
          </w:rPr>
          <w:t>https://doi.org/10.1111/jan.16965</w:t>
        </w:r>
      </w:hyperlink>
      <w:r w:rsidRPr="64A6E0FD" w:rsidR="26C93809">
        <w:rPr>
          <w:rFonts w:ascii="Arial" w:hAnsi="Arial" w:eastAsia="Arial" w:cs="Arial"/>
          <w:b w:val="0"/>
          <w:bCs w:val="0"/>
          <w:i w:val="0"/>
          <w:iCs w:val="0"/>
          <w:caps w:val="0"/>
          <w:smallCaps w:val="0"/>
          <w:noProof w:val="0"/>
          <w:color w:val="3A3A3A" w:themeColor="background2" w:themeTint="FF" w:themeShade="40"/>
          <w:sz w:val="22"/>
          <w:szCs w:val="22"/>
          <w:lang w:val="en-GB"/>
        </w:rPr>
        <w:t xml:space="preserve"> </w:t>
      </w:r>
    </w:p>
    <w:p w:rsidR="332CA68A" w:rsidP="64A6E0FD" w:rsidRDefault="332CA68A" w14:paraId="4C510D8B" w14:textId="056B8A04">
      <w:pPr>
        <w:pStyle w:val="Normal"/>
        <w:jc w:val="both"/>
        <w:rPr>
          <w:rFonts w:ascii="Arial" w:hAnsi="Arial" w:eastAsia="Arial" w:cs="Arial"/>
          <w:noProof w:val="0"/>
          <w:sz w:val="22"/>
          <w:szCs w:val="22"/>
          <w:lang w:val="en-GB"/>
        </w:rPr>
      </w:pPr>
      <w:r w:rsidRPr="64A6E0FD" w:rsidR="1B311FD7">
        <w:rPr>
          <w:rFonts w:ascii="Arial" w:hAnsi="Arial" w:eastAsia="Arial" w:cs="Arial"/>
          <w:noProof w:val="0"/>
          <w:color w:val="3A3A3A" w:themeColor="background2" w:themeTint="FF" w:themeShade="40"/>
          <w:sz w:val="22"/>
          <w:szCs w:val="22"/>
          <w:lang w:val="en-GB"/>
        </w:rPr>
        <w:t xml:space="preserve">Department of Health and Social Care (2025) </w:t>
      </w:r>
      <w:r w:rsidRPr="64A6E0FD" w:rsidR="1B311FD7">
        <w:rPr>
          <w:rFonts w:ascii="Arial" w:hAnsi="Arial" w:eastAsia="Arial" w:cs="Arial"/>
          <w:i w:val="1"/>
          <w:iCs w:val="1"/>
          <w:noProof w:val="0"/>
          <w:color w:val="3A3A3A" w:themeColor="background2" w:themeTint="FF" w:themeShade="40"/>
          <w:sz w:val="22"/>
          <w:szCs w:val="22"/>
          <w:lang w:val="en-GB"/>
        </w:rPr>
        <w:t xml:space="preserve">Policy </w:t>
      </w:r>
      <w:bookmarkStart w:name="_Int_gSoyOZpz" w:id="1472010895"/>
      <w:r w:rsidRPr="64A6E0FD" w:rsidR="1B311FD7">
        <w:rPr>
          <w:rFonts w:ascii="Arial" w:hAnsi="Arial" w:eastAsia="Arial" w:cs="Arial"/>
          <w:i w:val="1"/>
          <w:iCs w:val="1"/>
          <w:noProof w:val="0"/>
          <w:color w:val="3A3A3A" w:themeColor="background2" w:themeTint="FF" w:themeShade="40"/>
          <w:sz w:val="22"/>
          <w:szCs w:val="22"/>
          <w:lang w:val="en-GB"/>
        </w:rPr>
        <w:t>Paper  -</w:t>
      </w:r>
      <w:bookmarkEnd w:id="1472010895"/>
      <w:r w:rsidRPr="64A6E0FD" w:rsidR="1B311FD7">
        <w:rPr>
          <w:rFonts w:ascii="Arial" w:hAnsi="Arial" w:eastAsia="Arial" w:cs="Arial"/>
          <w:i w:val="1"/>
          <w:iCs w:val="1"/>
          <w:noProof w:val="0"/>
          <w:color w:val="3A3A3A" w:themeColor="background2" w:themeTint="FF" w:themeShade="40"/>
          <w:sz w:val="22"/>
          <w:szCs w:val="22"/>
          <w:lang w:val="en-GB"/>
        </w:rPr>
        <w:t xml:space="preserve"> Fit for the Future: 10 Year Health Plan for </w:t>
      </w:r>
      <w:bookmarkStart w:name="_Int_yqkCbAuy" w:id="2129575793"/>
      <w:r w:rsidRPr="64A6E0FD" w:rsidR="1B311FD7">
        <w:rPr>
          <w:rFonts w:ascii="Arial" w:hAnsi="Arial" w:eastAsia="Arial" w:cs="Arial"/>
          <w:i w:val="1"/>
          <w:iCs w:val="1"/>
          <w:noProof w:val="0"/>
          <w:color w:val="3A3A3A" w:themeColor="background2" w:themeTint="FF" w:themeShade="40"/>
          <w:sz w:val="22"/>
          <w:szCs w:val="22"/>
          <w:lang w:val="en-GB"/>
        </w:rPr>
        <w:t>England .</w:t>
      </w:r>
      <w:bookmarkEnd w:id="2129575793"/>
      <w:r w:rsidRPr="64A6E0FD" w:rsidR="1B311FD7">
        <w:rPr>
          <w:rFonts w:ascii="Arial" w:hAnsi="Arial" w:eastAsia="Arial" w:cs="Arial"/>
          <w:i w:val="1"/>
          <w:iCs w:val="1"/>
          <w:noProof w:val="0"/>
          <w:color w:val="3A3A3A" w:themeColor="background2" w:themeTint="FF" w:themeShade="40"/>
          <w:sz w:val="22"/>
          <w:szCs w:val="22"/>
          <w:lang w:val="en-GB"/>
        </w:rPr>
        <w:t xml:space="preserve"> Available at:</w:t>
      </w:r>
      <w:r w:rsidRPr="64A6E0FD" w:rsidR="1B311FD7">
        <w:rPr>
          <w:rFonts w:ascii="Arial" w:hAnsi="Arial" w:eastAsia="Arial" w:cs="Arial"/>
          <w:i w:val="1"/>
          <w:iCs w:val="1"/>
          <w:noProof w:val="0"/>
          <w:sz w:val="22"/>
          <w:szCs w:val="22"/>
          <w:lang w:val="en-GB"/>
        </w:rPr>
        <w:t xml:space="preserve"> </w:t>
      </w:r>
      <w:hyperlink r:id="R9a314b81ccc648f5">
        <w:r w:rsidRPr="64A6E0FD" w:rsidR="1B311FD7">
          <w:rPr>
            <w:rStyle w:val="Hyperlink"/>
            <w:rFonts w:ascii="Arial" w:hAnsi="Arial" w:eastAsia="Arial" w:cs="Arial"/>
            <w:noProof w:val="0"/>
            <w:sz w:val="22"/>
            <w:szCs w:val="22"/>
            <w:lang w:val="en-GB"/>
          </w:rPr>
          <w:t>Fit for the future: 10 Year Health Plan for England - executive summary - GOV.UK</w:t>
        </w:r>
      </w:hyperlink>
      <w:r w:rsidRPr="64A6E0FD" w:rsidR="1B311FD7">
        <w:rPr>
          <w:rFonts w:ascii="Arial" w:hAnsi="Arial" w:eastAsia="Arial" w:cs="Arial"/>
          <w:noProof w:val="0"/>
          <w:sz w:val="22"/>
          <w:szCs w:val="22"/>
          <w:lang w:val="en-GB"/>
        </w:rPr>
        <w:t xml:space="preserve"> </w:t>
      </w:r>
      <w:r w:rsidRPr="64A6E0FD" w:rsidR="1B311FD7">
        <w:rPr>
          <w:rFonts w:ascii="Arial" w:hAnsi="Arial" w:eastAsia="Arial" w:cs="Arial"/>
          <w:noProof w:val="0"/>
          <w:color w:val="3A3A3A" w:themeColor="background2" w:themeTint="FF" w:themeShade="40"/>
          <w:sz w:val="22"/>
          <w:szCs w:val="22"/>
          <w:lang w:val="en-GB"/>
        </w:rPr>
        <w:t>(Accessed: 17 March 2026).</w:t>
      </w:r>
    </w:p>
    <w:p w:rsidR="2A0B80E5" w:rsidP="64A6E0FD" w:rsidRDefault="2A0B80E5" w14:paraId="36FD1322" w14:textId="378D2918">
      <w:pPr>
        <w:pStyle w:val="Normal"/>
        <w:jc w:val="both"/>
        <w:rPr>
          <w:rFonts w:ascii="Arial" w:hAnsi="Arial" w:eastAsia="Arial" w:cs="Arial"/>
          <w:noProof w:val="0"/>
          <w:sz w:val="22"/>
          <w:szCs w:val="22"/>
          <w:lang w:val="en-GB"/>
        </w:rPr>
      </w:pPr>
      <w:r w:rsidRPr="64A6E0FD" w:rsidR="7872AD41">
        <w:rPr>
          <w:rFonts w:ascii="Arial" w:hAnsi="Arial" w:eastAsia="Arial" w:cs="Arial"/>
          <w:b w:val="0"/>
          <w:bCs w:val="0"/>
          <w:i w:val="0"/>
          <w:iCs w:val="0"/>
          <w:caps w:val="0"/>
          <w:smallCaps w:val="0"/>
          <w:noProof w:val="0"/>
          <w:color w:val="3A3A3A" w:themeColor="background2" w:themeTint="FF" w:themeShade="40"/>
          <w:sz w:val="22"/>
          <w:szCs w:val="22"/>
          <w:lang w:val="en-GB"/>
        </w:rPr>
        <w:t xml:space="preserve">Devi, R., Goodman, C., Dalkin, S., Bate, A., Wright, J., Jones, L., &amp; Spilsbury, K. (2021) Attracting, </w:t>
      </w:r>
      <w:r w:rsidRPr="64A6E0FD" w:rsidR="7872AD41">
        <w:rPr>
          <w:rFonts w:ascii="Arial" w:hAnsi="Arial" w:eastAsia="Arial" w:cs="Arial"/>
          <w:b w:val="0"/>
          <w:bCs w:val="0"/>
          <w:i w:val="0"/>
          <w:iCs w:val="0"/>
          <w:caps w:val="0"/>
          <w:smallCaps w:val="0"/>
          <w:noProof w:val="0"/>
          <w:color w:val="3A3A3A" w:themeColor="background2" w:themeTint="FF" w:themeShade="40"/>
          <w:sz w:val="22"/>
          <w:szCs w:val="22"/>
          <w:lang w:val="en-GB"/>
        </w:rPr>
        <w:t>recruiting</w:t>
      </w:r>
      <w:r w:rsidRPr="64A6E0FD" w:rsidR="7872AD41">
        <w:rPr>
          <w:rFonts w:ascii="Arial" w:hAnsi="Arial" w:eastAsia="Arial" w:cs="Arial"/>
          <w:b w:val="0"/>
          <w:bCs w:val="0"/>
          <w:i w:val="0"/>
          <w:iCs w:val="0"/>
          <w:caps w:val="0"/>
          <w:smallCaps w:val="0"/>
          <w:noProof w:val="0"/>
          <w:color w:val="3A3A3A" w:themeColor="background2" w:themeTint="FF" w:themeShade="40"/>
          <w:sz w:val="22"/>
          <w:szCs w:val="22"/>
          <w:lang w:val="en-GB"/>
        </w:rPr>
        <w:t xml:space="preserve"> and </w:t>
      </w:r>
      <w:r w:rsidRPr="64A6E0FD" w:rsidR="7872AD41">
        <w:rPr>
          <w:rFonts w:ascii="Arial" w:hAnsi="Arial" w:eastAsia="Arial" w:cs="Arial"/>
          <w:b w:val="0"/>
          <w:bCs w:val="0"/>
          <w:i w:val="0"/>
          <w:iCs w:val="0"/>
          <w:caps w:val="0"/>
          <w:smallCaps w:val="0"/>
          <w:noProof w:val="0"/>
          <w:color w:val="3A3A3A" w:themeColor="background2" w:themeTint="FF" w:themeShade="40"/>
          <w:sz w:val="22"/>
          <w:szCs w:val="22"/>
          <w:lang w:val="en-GB"/>
        </w:rPr>
        <w:t>retaining</w:t>
      </w:r>
      <w:r w:rsidRPr="64A6E0FD" w:rsidR="7872AD41">
        <w:rPr>
          <w:rFonts w:ascii="Arial" w:hAnsi="Arial" w:eastAsia="Arial" w:cs="Arial"/>
          <w:b w:val="0"/>
          <w:bCs w:val="0"/>
          <w:i w:val="0"/>
          <w:iCs w:val="0"/>
          <w:caps w:val="0"/>
          <w:smallCaps w:val="0"/>
          <w:noProof w:val="0"/>
          <w:color w:val="3A3A3A" w:themeColor="background2" w:themeTint="FF" w:themeShade="40"/>
          <w:sz w:val="22"/>
          <w:szCs w:val="22"/>
          <w:lang w:val="en-GB"/>
        </w:rPr>
        <w:t xml:space="preserve"> nurses and care workers working in care homes: the need for a nuanced understanding informed by evidence and theory. </w:t>
      </w:r>
      <w:r w:rsidRPr="64A6E0FD" w:rsidR="7872AD41">
        <w:rPr>
          <w:rFonts w:ascii="Arial" w:hAnsi="Arial" w:eastAsia="Arial" w:cs="Arial"/>
          <w:b w:val="0"/>
          <w:bCs w:val="0"/>
          <w:i w:val="1"/>
          <w:iCs w:val="1"/>
          <w:caps w:val="0"/>
          <w:smallCaps w:val="0"/>
          <w:noProof w:val="0"/>
          <w:color w:val="3A3A3A" w:themeColor="background2" w:themeTint="FF" w:themeShade="40"/>
          <w:sz w:val="22"/>
          <w:szCs w:val="22"/>
          <w:lang w:val="en-GB"/>
        </w:rPr>
        <w:t>Age and Ageing</w:t>
      </w:r>
      <w:r w:rsidRPr="64A6E0FD" w:rsidR="7872AD41">
        <w:rPr>
          <w:rFonts w:ascii="Arial" w:hAnsi="Arial" w:eastAsia="Arial" w:cs="Arial"/>
          <w:b w:val="0"/>
          <w:bCs w:val="0"/>
          <w:i w:val="0"/>
          <w:iCs w:val="0"/>
          <w:caps w:val="0"/>
          <w:smallCaps w:val="0"/>
          <w:noProof w:val="0"/>
          <w:color w:val="3A3A3A" w:themeColor="background2" w:themeTint="FF" w:themeShade="40"/>
          <w:sz w:val="22"/>
          <w:szCs w:val="22"/>
          <w:lang w:val="en-GB"/>
        </w:rPr>
        <w:t xml:space="preserve">, </w:t>
      </w:r>
      <w:r w:rsidRPr="64A6E0FD" w:rsidR="7872AD41">
        <w:rPr>
          <w:rFonts w:ascii="Arial" w:hAnsi="Arial" w:eastAsia="Arial" w:cs="Arial"/>
          <w:b w:val="0"/>
          <w:bCs w:val="0"/>
          <w:i w:val="1"/>
          <w:iCs w:val="1"/>
          <w:caps w:val="0"/>
          <w:smallCaps w:val="0"/>
          <w:noProof w:val="0"/>
          <w:color w:val="3A3A3A" w:themeColor="background2" w:themeTint="FF" w:themeShade="40"/>
          <w:sz w:val="22"/>
          <w:szCs w:val="22"/>
          <w:lang w:val="en-GB"/>
        </w:rPr>
        <w:t>50</w:t>
      </w:r>
      <w:r w:rsidRPr="64A6E0FD" w:rsidR="7872AD41">
        <w:rPr>
          <w:rFonts w:ascii="Arial" w:hAnsi="Arial" w:eastAsia="Arial" w:cs="Arial"/>
          <w:b w:val="0"/>
          <w:bCs w:val="0"/>
          <w:i w:val="0"/>
          <w:iCs w:val="0"/>
          <w:caps w:val="0"/>
          <w:smallCaps w:val="0"/>
          <w:noProof w:val="0"/>
          <w:color w:val="3A3A3A" w:themeColor="background2" w:themeTint="FF" w:themeShade="40"/>
          <w:sz w:val="22"/>
          <w:szCs w:val="22"/>
          <w:lang w:val="en-GB"/>
        </w:rPr>
        <w:t>(1), 65–67.</w:t>
      </w:r>
      <w:r w:rsidRPr="64A6E0FD" w:rsidR="6AF02666">
        <w:rPr>
          <w:rFonts w:ascii="Arial" w:hAnsi="Arial" w:eastAsia="Arial" w:cs="Arial"/>
          <w:b w:val="0"/>
          <w:bCs w:val="0"/>
          <w:i w:val="0"/>
          <w:iCs w:val="0"/>
          <w:caps w:val="0"/>
          <w:smallCaps w:val="0"/>
          <w:noProof w:val="0"/>
          <w:color w:val="3A3A3A" w:themeColor="background2" w:themeTint="FF" w:themeShade="40"/>
          <w:sz w:val="22"/>
          <w:szCs w:val="22"/>
          <w:lang w:val="en-GB"/>
        </w:rPr>
        <w:t xml:space="preserve"> Available at: </w:t>
      </w:r>
      <w:r w:rsidRPr="64A6E0FD" w:rsidR="7872AD41">
        <w:rPr>
          <w:rFonts w:ascii="Arial" w:hAnsi="Arial" w:eastAsia="Arial" w:cs="Arial"/>
          <w:b w:val="0"/>
          <w:bCs w:val="0"/>
          <w:i w:val="0"/>
          <w:iCs w:val="0"/>
          <w:caps w:val="0"/>
          <w:smallCaps w:val="0"/>
          <w:noProof w:val="0"/>
          <w:color w:val="3A3A3A" w:themeColor="background2" w:themeTint="FF" w:themeShade="40"/>
          <w:sz w:val="22"/>
          <w:szCs w:val="22"/>
          <w:lang w:val="en-GB"/>
        </w:rPr>
        <w:t xml:space="preserve"> </w:t>
      </w:r>
      <w:hyperlink r:id="R49445e960c924bd3">
        <w:r w:rsidRPr="64A6E0FD" w:rsidR="7872AD41">
          <w:rPr>
            <w:rStyle w:val="Hyperlink"/>
            <w:rFonts w:ascii="Arial" w:hAnsi="Arial" w:eastAsia="Arial" w:cs="Arial"/>
            <w:b w:val="0"/>
            <w:bCs w:val="0"/>
            <w:i w:val="0"/>
            <w:iCs w:val="0"/>
            <w:caps w:val="0"/>
            <w:smallCaps w:val="0"/>
            <w:noProof w:val="0"/>
            <w:sz w:val="22"/>
            <w:szCs w:val="22"/>
            <w:lang w:val="en-GB"/>
          </w:rPr>
          <w:t>https://doi.org/10.1093/ageing/afaa109</w:t>
        </w:r>
      </w:hyperlink>
      <w:r w:rsidRPr="64A6E0FD" w:rsidR="7872AD41">
        <w:rPr>
          <w:rFonts w:ascii="Arial" w:hAnsi="Arial" w:eastAsia="Arial" w:cs="Arial"/>
          <w:b w:val="0"/>
          <w:bCs w:val="0"/>
          <w:i w:val="0"/>
          <w:iCs w:val="0"/>
          <w:caps w:val="0"/>
          <w:smallCaps w:val="0"/>
          <w:noProof w:val="0"/>
          <w:color w:val="3A3A3A" w:themeColor="background2" w:themeTint="FF" w:themeShade="40"/>
          <w:sz w:val="22"/>
          <w:szCs w:val="22"/>
          <w:lang w:val="en-GB"/>
        </w:rPr>
        <w:t xml:space="preserve"> </w:t>
      </w:r>
    </w:p>
    <w:p w:rsidR="44377B75" w:rsidP="64A6E0FD" w:rsidRDefault="44377B75" w14:paraId="12F9EF6B" w14:textId="3F344B9F">
      <w:pPr>
        <w:pStyle w:val="Normal"/>
        <w:jc w:val="both"/>
        <w:rPr>
          <w:rFonts w:ascii="Arial" w:hAnsi="Arial" w:eastAsia="Arial" w:cs="Arial"/>
          <w:noProof w:val="0"/>
          <w:sz w:val="22"/>
          <w:szCs w:val="22"/>
          <w:lang w:val="en-GB"/>
        </w:rPr>
      </w:pPr>
      <w:r w:rsidRPr="64A6E0FD" w:rsidR="2D4771F7">
        <w:rPr>
          <w:rFonts w:ascii="Arial" w:hAnsi="Arial" w:eastAsia="Arial" w:cs="Arial"/>
          <w:b w:val="0"/>
          <w:bCs w:val="0"/>
          <w:i w:val="0"/>
          <w:iCs w:val="0"/>
          <w:caps w:val="0"/>
          <w:smallCaps w:val="0"/>
          <w:noProof w:val="0"/>
          <w:color w:val="3A3A3A" w:themeColor="background2" w:themeTint="FF" w:themeShade="40"/>
          <w:sz w:val="22"/>
          <w:szCs w:val="22"/>
          <w:lang w:val="en-GB"/>
        </w:rPr>
        <w:t xml:space="preserve">Gower, H., Doran, N. J., Hamza, N., &amp; Smith, S. (2025) Scoping review of guidance on safe non-consultant medical staffing recommendations for UK acute hospitals. </w:t>
      </w:r>
      <w:r w:rsidRPr="64A6E0FD" w:rsidR="2D4771F7">
        <w:rPr>
          <w:rFonts w:ascii="Arial" w:hAnsi="Arial" w:eastAsia="Arial" w:cs="Arial"/>
          <w:b w:val="0"/>
          <w:bCs w:val="0"/>
          <w:i w:val="1"/>
          <w:iCs w:val="1"/>
          <w:caps w:val="0"/>
          <w:smallCaps w:val="0"/>
          <w:noProof w:val="0"/>
          <w:color w:val="3A3A3A" w:themeColor="background2" w:themeTint="FF" w:themeShade="40"/>
          <w:sz w:val="22"/>
          <w:szCs w:val="22"/>
          <w:lang w:val="en-GB"/>
        </w:rPr>
        <w:t>BMJ Open</w:t>
      </w:r>
      <w:r w:rsidRPr="64A6E0FD" w:rsidR="2D4771F7">
        <w:rPr>
          <w:rFonts w:ascii="Arial" w:hAnsi="Arial" w:eastAsia="Arial" w:cs="Arial"/>
          <w:b w:val="0"/>
          <w:bCs w:val="0"/>
          <w:i w:val="0"/>
          <w:iCs w:val="0"/>
          <w:caps w:val="0"/>
          <w:smallCaps w:val="0"/>
          <w:noProof w:val="0"/>
          <w:color w:val="3A3A3A" w:themeColor="background2" w:themeTint="FF" w:themeShade="40"/>
          <w:sz w:val="22"/>
          <w:szCs w:val="22"/>
          <w:lang w:val="en-GB"/>
        </w:rPr>
        <w:t xml:space="preserve">, </w:t>
      </w:r>
      <w:r w:rsidRPr="64A6E0FD" w:rsidR="2D4771F7">
        <w:rPr>
          <w:rFonts w:ascii="Arial" w:hAnsi="Arial" w:eastAsia="Arial" w:cs="Arial"/>
          <w:b w:val="0"/>
          <w:bCs w:val="0"/>
          <w:i w:val="1"/>
          <w:iCs w:val="1"/>
          <w:caps w:val="0"/>
          <w:smallCaps w:val="0"/>
          <w:noProof w:val="0"/>
          <w:color w:val="3A3A3A" w:themeColor="background2" w:themeTint="FF" w:themeShade="40"/>
          <w:sz w:val="22"/>
          <w:szCs w:val="22"/>
          <w:lang w:val="en-GB"/>
        </w:rPr>
        <w:t>15</w:t>
      </w:r>
      <w:r w:rsidRPr="64A6E0FD" w:rsidR="2D4771F7">
        <w:rPr>
          <w:rFonts w:ascii="Arial" w:hAnsi="Arial" w:eastAsia="Arial" w:cs="Arial"/>
          <w:b w:val="0"/>
          <w:bCs w:val="0"/>
          <w:i w:val="0"/>
          <w:iCs w:val="0"/>
          <w:caps w:val="0"/>
          <w:smallCaps w:val="0"/>
          <w:noProof w:val="0"/>
          <w:color w:val="3A3A3A" w:themeColor="background2" w:themeTint="FF" w:themeShade="40"/>
          <w:sz w:val="22"/>
          <w:szCs w:val="22"/>
          <w:lang w:val="en-GB"/>
        </w:rPr>
        <w:t xml:space="preserve">(7), e096087. </w:t>
      </w:r>
      <w:hyperlink r:id="Rf2cd3a0cab504103">
        <w:r w:rsidRPr="64A6E0FD" w:rsidR="2D4771F7">
          <w:rPr>
            <w:rStyle w:val="Hyperlink"/>
            <w:rFonts w:ascii="Arial" w:hAnsi="Arial" w:eastAsia="Arial" w:cs="Arial"/>
            <w:b w:val="0"/>
            <w:bCs w:val="0"/>
            <w:i w:val="0"/>
            <w:iCs w:val="0"/>
            <w:caps w:val="0"/>
            <w:smallCaps w:val="0"/>
            <w:noProof w:val="0"/>
            <w:sz w:val="22"/>
            <w:szCs w:val="22"/>
            <w:lang w:val="en-GB"/>
          </w:rPr>
          <w:t>https://doi.org/10.1136/bmjopen-2024-096087</w:t>
        </w:r>
      </w:hyperlink>
      <w:r w:rsidRPr="64A6E0FD" w:rsidR="2D4771F7">
        <w:rPr>
          <w:rFonts w:ascii="Arial" w:hAnsi="Arial" w:eastAsia="Arial" w:cs="Arial"/>
          <w:b w:val="0"/>
          <w:bCs w:val="0"/>
          <w:i w:val="0"/>
          <w:iCs w:val="0"/>
          <w:caps w:val="0"/>
          <w:smallCaps w:val="0"/>
          <w:noProof w:val="0"/>
          <w:color w:val="3A3A3A" w:themeColor="background2" w:themeTint="FF" w:themeShade="40"/>
          <w:sz w:val="22"/>
          <w:szCs w:val="22"/>
          <w:lang w:val="en-GB"/>
        </w:rPr>
        <w:t xml:space="preserve"> </w:t>
      </w:r>
    </w:p>
    <w:p w:rsidR="2042584D" w:rsidP="64A6E0FD" w:rsidRDefault="2042584D" w14:paraId="4E77DB42" w14:textId="3C3B80B0">
      <w:pPr>
        <w:pStyle w:val="Normal"/>
        <w:jc w:val="both"/>
        <w:rPr>
          <w:rFonts w:ascii="Arial" w:hAnsi="Arial" w:eastAsia="Arial" w:cs="Arial"/>
          <w:noProof w:val="0"/>
          <w:sz w:val="22"/>
          <w:szCs w:val="22"/>
          <w:lang w:val="en-GB"/>
        </w:rPr>
      </w:pPr>
      <w:r w:rsidRPr="64A6E0FD" w:rsidR="167C8245">
        <w:rPr>
          <w:rFonts w:ascii="Arial" w:hAnsi="Arial" w:eastAsia="Arial" w:cs="Arial"/>
          <w:b w:val="0"/>
          <w:bCs w:val="0"/>
          <w:i w:val="0"/>
          <w:iCs w:val="0"/>
          <w:caps w:val="0"/>
          <w:smallCaps w:val="0"/>
          <w:noProof w:val="0"/>
          <w:color w:val="3A3A3A" w:themeColor="background2" w:themeTint="FF" w:themeShade="40"/>
          <w:sz w:val="22"/>
          <w:szCs w:val="22"/>
          <w:lang w:val="en-GB"/>
        </w:rPr>
        <w:t xml:space="preserve">Haunch, K., &amp; Spilsbury, K. (2025) Care home co-worker relationships: a key ingredient for care home quality. </w:t>
      </w:r>
      <w:r w:rsidRPr="64A6E0FD" w:rsidR="167C8245">
        <w:rPr>
          <w:rFonts w:ascii="Arial" w:hAnsi="Arial" w:eastAsia="Arial" w:cs="Arial"/>
          <w:b w:val="0"/>
          <w:bCs w:val="0"/>
          <w:i w:val="1"/>
          <w:iCs w:val="1"/>
          <w:caps w:val="0"/>
          <w:smallCaps w:val="0"/>
          <w:noProof w:val="0"/>
          <w:color w:val="3A3A3A" w:themeColor="background2" w:themeTint="FF" w:themeShade="40"/>
          <w:sz w:val="22"/>
          <w:szCs w:val="22"/>
          <w:lang w:val="en-GB"/>
        </w:rPr>
        <w:t>Ageing and Society</w:t>
      </w:r>
      <w:r w:rsidRPr="64A6E0FD" w:rsidR="167C8245">
        <w:rPr>
          <w:rFonts w:ascii="Arial" w:hAnsi="Arial" w:eastAsia="Arial" w:cs="Arial"/>
          <w:b w:val="0"/>
          <w:bCs w:val="0"/>
          <w:i w:val="0"/>
          <w:iCs w:val="0"/>
          <w:caps w:val="0"/>
          <w:smallCaps w:val="0"/>
          <w:noProof w:val="0"/>
          <w:color w:val="3A3A3A" w:themeColor="background2" w:themeTint="FF" w:themeShade="40"/>
          <w:sz w:val="22"/>
          <w:szCs w:val="22"/>
          <w:lang w:val="en-GB"/>
        </w:rPr>
        <w:t xml:space="preserve">, </w:t>
      </w:r>
      <w:r w:rsidRPr="64A6E0FD" w:rsidR="167C8245">
        <w:rPr>
          <w:rFonts w:ascii="Arial" w:hAnsi="Arial" w:eastAsia="Arial" w:cs="Arial"/>
          <w:b w:val="0"/>
          <w:bCs w:val="0"/>
          <w:i w:val="1"/>
          <w:iCs w:val="1"/>
          <w:caps w:val="0"/>
          <w:smallCaps w:val="0"/>
          <w:noProof w:val="0"/>
          <w:color w:val="3A3A3A" w:themeColor="background2" w:themeTint="FF" w:themeShade="40"/>
          <w:sz w:val="22"/>
          <w:szCs w:val="22"/>
          <w:lang w:val="en-GB"/>
        </w:rPr>
        <w:t>45</w:t>
      </w:r>
      <w:r w:rsidRPr="64A6E0FD" w:rsidR="167C8245">
        <w:rPr>
          <w:rFonts w:ascii="Arial" w:hAnsi="Arial" w:eastAsia="Arial" w:cs="Arial"/>
          <w:b w:val="0"/>
          <w:bCs w:val="0"/>
          <w:i w:val="0"/>
          <w:iCs w:val="0"/>
          <w:caps w:val="0"/>
          <w:smallCaps w:val="0"/>
          <w:noProof w:val="0"/>
          <w:color w:val="3A3A3A" w:themeColor="background2" w:themeTint="FF" w:themeShade="40"/>
          <w:sz w:val="22"/>
          <w:szCs w:val="22"/>
          <w:lang w:val="en-GB"/>
        </w:rPr>
        <w:t>(3), 417–428.</w:t>
      </w:r>
      <w:r w:rsidRPr="64A6E0FD" w:rsidR="2E6CBFF0">
        <w:rPr>
          <w:rFonts w:ascii="Arial" w:hAnsi="Arial" w:eastAsia="Arial" w:cs="Arial"/>
          <w:b w:val="0"/>
          <w:bCs w:val="0"/>
          <w:i w:val="0"/>
          <w:iCs w:val="0"/>
          <w:caps w:val="0"/>
          <w:smallCaps w:val="0"/>
          <w:noProof w:val="0"/>
          <w:color w:val="3A3A3A" w:themeColor="background2" w:themeTint="FF" w:themeShade="40"/>
          <w:sz w:val="22"/>
          <w:szCs w:val="22"/>
          <w:lang w:val="en-GB"/>
        </w:rPr>
        <w:t xml:space="preserve"> Available at: </w:t>
      </w:r>
      <w:r w:rsidRPr="64A6E0FD" w:rsidR="167C8245">
        <w:rPr>
          <w:rFonts w:ascii="Arial" w:hAnsi="Arial" w:eastAsia="Arial" w:cs="Arial"/>
          <w:b w:val="0"/>
          <w:bCs w:val="0"/>
          <w:i w:val="0"/>
          <w:iCs w:val="0"/>
          <w:caps w:val="0"/>
          <w:smallCaps w:val="0"/>
          <w:noProof w:val="0"/>
          <w:color w:val="3A3A3A" w:themeColor="background2" w:themeTint="FF" w:themeShade="40"/>
          <w:sz w:val="22"/>
          <w:szCs w:val="22"/>
          <w:lang w:val="en-GB"/>
        </w:rPr>
        <w:t xml:space="preserve"> </w:t>
      </w:r>
      <w:hyperlink r:id="Rd7370af1e028409b">
        <w:r w:rsidRPr="64A6E0FD" w:rsidR="167C8245">
          <w:rPr>
            <w:rStyle w:val="Hyperlink"/>
            <w:rFonts w:ascii="Arial" w:hAnsi="Arial" w:eastAsia="Arial" w:cs="Arial"/>
            <w:b w:val="0"/>
            <w:bCs w:val="0"/>
            <w:i w:val="0"/>
            <w:iCs w:val="0"/>
            <w:caps w:val="0"/>
            <w:smallCaps w:val="0"/>
            <w:noProof w:val="0"/>
            <w:sz w:val="22"/>
            <w:szCs w:val="22"/>
            <w:lang w:val="en-GB"/>
          </w:rPr>
          <w:t>https://doi.org/10.1017/S0144686X23000466</w:t>
        </w:r>
      </w:hyperlink>
      <w:r w:rsidRPr="64A6E0FD" w:rsidR="167C8245">
        <w:rPr>
          <w:rFonts w:ascii="Arial" w:hAnsi="Arial" w:eastAsia="Arial" w:cs="Arial"/>
          <w:b w:val="0"/>
          <w:bCs w:val="0"/>
          <w:i w:val="0"/>
          <w:iCs w:val="0"/>
          <w:caps w:val="0"/>
          <w:smallCaps w:val="0"/>
          <w:noProof w:val="0"/>
          <w:color w:val="3A3A3A" w:themeColor="background2" w:themeTint="FF" w:themeShade="40"/>
          <w:sz w:val="22"/>
          <w:szCs w:val="22"/>
          <w:lang w:val="en-GB"/>
        </w:rPr>
        <w:t xml:space="preserve"> </w:t>
      </w:r>
    </w:p>
    <w:p w:rsidR="4F8AE739" w:rsidP="64A6E0FD" w:rsidRDefault="4F8AE739" w14:paraId="0FBAED3A" w14:textId="264A76FB">
      <w:pPr>
        <w:pStyle w:val="Normal"/>
        <w:jc w:val="both"/>
        <w:rPr>
          <w:rFonts w:ascii="Arial" w:hAnsi="Arial" w:eastAsia="Arial" w:cs="Arial"/>
          <w:noProof w:val="0"/>
          <w:sz w:val="24"/>
          <w:szCs w:val="24"/>
          <w:lang w:val="en-GB"/>
        </w:rPr>
      </w:pPr>
      <w:r w:rsidRPr="64A6E0FD" w:rsidR="1A75720B">
        <w:rPr>
          <w:rFonts w:ascii="Arial" w:hAnsi="Arial" w:eastAsia="Arial" w:cs="Arial"/>
          <w:b w:val="0"/>
          <w:bCs w:val="0"/>
          <w:i w:val="0"/>
          <w:iCs w:val="0"/>
          <w:caps w:val="0"/>
          <w:smallCaps w:val="0"/>
          <w:noProof w:val="0"/>
          <w:color w:val="3A3A3A" w:themeColor="background2" w:themeTint="FF" w:themeShade="40"/>
          <w:sz w:val="22"/>
          <w:szCs w:val="22"/>
          <w:lang w:val="en-GB"/>
        </w:rPr>
        <w:t>Moenke</w:t>
      </w:r>
      <w:r w:rsidRPr="64A6E0FD" w:rsidR="1A75720B">
        <w:rPr>
          <w:rFonts w:ascii="Arial" w:hAnsi="Arial" w:eastAsia="Arial" w:cs="Arial"/>
          <w:b w:val="0"/>
          <w:bCs w:val="0"/>
          <w:i w:val="0"/>
          <w:iCs w:val="0"/>
          <w:caps w:val="0"/>
          <w:smallCaps w:val="0"/>
          <w:noProof w:val="0"/>
          <w:color w:val="3A3A3A" w:themeColor="background2" w:themeTint="FF" w:themeShade="40"/>
          <w:sz w:val="22"/>
          <w:szCs w:val="22"/>
          <w:lang w:val="en-GB"/>
        </w:rPr>
        <w:t xml:space="preserve">, L., Handley, M., &amp; Goodman, C. (2023) The Influence of Care Home Managers’ Leadership on the Delivery of Person-Centred Care for People Living with Dementia: A Systematic Review. </w:t>
      </w:r>
      <w:r w:rsidRPr="64A6E0FD" w:rsidR="1A75720B">
        <w:rPr>
          <w:rFonts w:ascii="Arial" w:hAnsi="Arial" w:eastAsia="Arial" w:cs="Arial"/>
          <w:b w:val="0"/>
          <w:bCs w:val="0"/>
          <w:i w:val="1"/>
          <w:iCs w:val="1"/>
          <w:caps w:val="0"/>
          <w:smallCaps w:val="0"/>
          <w:noProof w:val="0"/>
          <w:color w:val="3A3A3A" w:themeColor="background2" w:themeTint="FF" w:themeShade="40"/>
          <w:sz w:val="22"/>
          <w:szCs w:val="22"/>
          <w:lang w:val="en-GB"/>
        </w:rPr>
        <w:t>Journal of Nursing Management</w:t>
      </w:r>
      <w:r w:rsidRPr="64A6E0FD" w:rsidR="1A75720B">
        <w:rPr>
          <w:rFonts w:ascii="Arial" w:hAnsi="Arial" w:eastAsia="Arial" w:cs="Arial"/>
          <w:b w:val="0"/>
          <w:bCs w:val="0"/>
          <w:i w:val="0"/>
          <w:iCs w:val="0"/>
          <w:caps w:val="0"/>
          <w:smallCaps w:val="0"/>
          <w:noProof w:val="0"/>
          <w:color w:val="3A3A3A" w:themeColor="background2" w:themeTint="FF" w:themeShade="40"/>
          <w:sz w:val="22"/>
          <w:szCs w:val="22"/>
          <w:lang w:val="en-GB"/>
        </w:rPr>
        <w:t xml:space="preserve">, </w:t>
      </w:r>
      <w:r w:rsidRPr="64A6E0FD" w:rsidR="1A75720B">
        <w:rPr>
          <w:rFonts w:ascii="Arial" w:hAnsi="Arial" w:eastAsia="Arial" w:cs="Arial"/>
          <w:b w:val="0"/>
          <w:bCs w:val="0"/>
          <w:i w:val="1"/>
          <w:iCs w:val="1"/>
          <w:caps w:val="0"/>
          <w:smallCaps w:val="0"/>
          <w:noProof w:val="0"/>
          <w:color w:val="3A3A3A" w:themeColor="background2" w:themeTint="FF" w:themeShade="40"/>
          <w:sz w:val="22"/>
          <w:szCs w:val="22"/>
          <w:lang w:val="en-GB"/>
        </w:rPr>
        <w:t>2023</w:t>
      </w:r>
      <w:r w:rsidRPr="64A6E0FD" w:rsidR="1A75720B">
        <w:rPr>
          <w:rFonts w:ascii="Arial" w:hAnsi="Arial" w:eastAsia="Arial" w:cs="Arial"/>
          <w:b w:val="0"/>
          <w:bCs w:val="0"/>
          <w:i w:val="0"/>
          <w:iCs w:val="0"/>
          <w:caps w:val="0"/>
          <w:smallCaps w:val="0"/>
          <w:noProof w:val="0"/>
          <w:color w:val="3A3A3A" w:themeColor="background2" w:themeTint="FF" w:themeShade="40"/>
          <w:sz w:val="22"/>
          <w:szCs w:val="22"/>
          <w:lang w:val="en-GB"/>
        </w:rPr>
        <w:t>, 1–12.</w:t>
      </w:r>
      <w:r w:rsidRPr="64A6E0FD" w:rsidR="6EAD7849">
        <w:rPr>
          <w:rFonts w:ascii="Arial" w:hAnsi="Arial" w:eastAsia="Arial" w:cs="Arial"/>
          <w:b w:val="0"/>
          <w:bCs w:val="0"/>
          <w:i w:val="0"/>
          <w:iCs w:val="0"/>
          <w:caps w:val="0"/>
          <w:smallCaps w:val="0"/>
          <w:noProof w:val="0"/>
          <w:color w:val="3A3A3A" w:themeColor="background2" w:themeTint="FF" w:themeShade="40"/>
          <w:sz w:val="22"/>
          <w:szCs w:val="22"/>
          <w:lang w:val="en-GB"/>
        </w:rPr>
        <w:t xml:space="preserve"> Available at:</w:t>
      </w:r>
      <w:r w:rsidRPr="64A6E0FD" w:rsidR="1A75720B">
        <w:rPr>
          <w:rFonts w:ascii="Arial" w:hAnsi="Arial" w:eastAsia="Arial" w:cs="Arial"/>
          <w:b w:val="0"/>
          <w:bCs w:val="0"/>
          <w:i w:val="0"/>
          <w:iCs w:val="0"/>
          <w:caps w:val="0"/>
          <w:smallCaps w:val="0"/>
          <w:noProof w:val="0"/>
          <w:color w:val="3A3A3A" w:themeColor="background2" w:themeTint="FF" w:themeShade="40"/>
          <w:sz w:val="22"/>
          <w:szCs w:val="22"/>
          <w:lang w:val="en-GB"/>
        </w:rPr>
        <w:t xml:space="preserve"> </w:t>
      </w:r>
      <w:hyperlink r:id="R32e41042ac564ebf">
        <w:r w:rsidRPr="64A6E0FD" w:rsidR="1A75720B">
          <w:rPr>
            <w:rStyle w:val="Hyperlink"/>
            <w:rFonts w:ascii="Arial" w:hAnsi="Arial" w:eastAsia="Arial" w:cs="Arial"/>
            <w:b w:val="0"/>
            <w:bCs w:val="0"/>
            <w:i w:val="0"/>
            <w:iCs w:val="0"/>
            <w:caps w:val="0"/>
            <w:smallCaps w:val="0"/>
            <w:noProof w:val="0"/>
            <w:sz w:val="22"/>
            <w:szCs w:val="22"/>
            <w:lang w:val="en-GB"/>
          </w:rPr>
          <w:t>https://doi.org/10.1155/2023/9872272</w:t>
        </w:r>
      </w:hyperlink>
      <w:r w:rsidRPr="64A6E0FD" w:rsidR="1A75720B">
        <w:rPr>
          <w:rFonts w:ascii="Arial" w:hAnsi="Arial" w:eastAsia="Arial" w:cs="Arial"/>
          <w:b w:val="0"/>
          <w:bCs w:val="0"/>
          <w:i w:val="0"/>
          <w:iCs w:val="0"/>
          <w:caps w:val="0"/>
          <w:smallCaps w:val="0"/>
          <w:noProof w:val="0"/>
          <w:color w:val="3A3A3A" w:themeColor="background2" w:themeTint="FF" w:themeShade="40"/>
          <w:sz w:val="22"/>
          <w:szCs w:val="22"/>
          <w:lang w:val="en-GB"/>
        </w:rPr>
        <w:t xml:space="preserve"> </w:t>
      </w:r>
    </w:p>
    <w:p w:rsidR="3E2910D7" w:rsidP="64A6E0FD" w:rsidRDefault="3E2910D7" w14:paraId="59E4B285" w14:textId="4E37C3A6">
      <w:pPr>
        <w:pStyle w:val="Normal"/>
        <w:jc w:val="both"/>
        <w:rPr>
          <w:rFonts w:ascii="Arial" w:hAnsi="Arial" w:eastAsia="Arial" w:cs="Arial"/>
          <w:noProof w:val="0"/>
          <w:sz w:val="22"/>
          <w:szCs w:val="22"/>
          <w:lang w:val="en-GB"/>
        </w:rPr>
      </w:pPr>
      <w:r w:rsidRPr="64A6E0FD" w:rsidR="29D3BA32">
        <w:rPr>
          <w:rFonts w:ascii="Arial" w:hAnsi="Arial" w:eastAsia="Arial" w:cs="Arial"/>
          <w:b w:val="0"/>
          <w:bCs w:val="0"/>
          <w:i w:val="0"/>
          <w:iCs w:val="0"/>
          <w:caps w:val="0"/>
          <w:smallCaps w:val="0"/>
          <w:noProof w:val="0"/>
          <w:color w:val="3A3A3A" w:themeColor="background2" w:themeTint="FF" w:themeShade="40"/>
          <w:sz w:val="22"/>
          <w:szCs w:val="22"/>
          <w:lang w:val="en-GB"/>
        </w:rPr>
        <w:t xml:space="preserve">Smolarek, M., &amp; </w:t>
      </w:r>
      <w:r w:rsidRPr="64A6E0FD" w:rsidR="29D3BA32">
        <w:rPr>
          <w:rFonts w:ascii="Arial" w:hAnsi="Arial" w:eastAsia="Arial" w:cs="Arial"/>
          <w:b w:val="0"/>
          <w:bCs w:val="0"/>
          <w:i w:val="0"/>
          <w:iCs w:val="0"/>
          <w:caps w:val="0"/>
          <w:smallCaps w:val="0"/>
          <w:noProof w:val="0"/>
          <w:color w:val="3A3A3A" w:themeColor="background2" w:themeTint="FF" w:themeShade="40"/>
          <w:sz w:val="22"/>
          <w:szCs w:val="22"/>
          <w:lang w:val="en-GB"/>
        </w:rPr>
        <w:t>Dziendziora</w:t>
      </w:r>
      <w:r w:rsidRPr="64A6E0FD" w:rsidR="29D3BA32">
        <w:rPr>
          <w:rFonts w:ascii="Arial" w:hAnsi="Arial" w:eastAsia="Arial" w:cs="Arial"/>
          <w:b w:val="0"/>
          <w:bCs w:val="0"/>
          <w:i w:val="0"/>
          <w:iCs w:val="0"/>
          <w:caps w:val="0"/>
          <w:smallCaps w:val="0"/>
          <w:noProof w:val="0"/>
          <w:color w:val="3A3A3A" w:themeColor="background2" w:themeTint="FF" w:themeShade="40"/>
          <w:sz w:val="22"/>
          <w:szCs w:val="22"/>
          <w:lang w:val="en-GB"/>
        </w:rPr>
        <w:t xml:space="preserve">, J. (2022) Impact of Personal Branding on the Development of Professional Careers of Managers. </w:t>
      </w:r>
      <w:r w:rsidRPr="64A6E0FD" w:rsidR="29D3BA32">
        <w:rPr>
          <w:rFonts w:ascii="Arial" w:hAnsi="Arial" w:eastAsia="Arial" w:cs="Arial"/>
          <w:b w:val="0"/>
          <w:bCs w:val="0"/>
          <w:i w:val="1"/>
          <w:iCs w:val="1"/>
          <w:caps w:val="0"/>
          <w:smallCaps w:val="0"/>
          <w:noProof w:val="0"/>
          <w:color w:val="3A3A3A" w:themeColor="background2" w:themeTint="FF" w:themeShade="40"/>
          <w:sz w:val="22"/>
          <w:szCs w:val="22"/>
          <w:lang w:val="en-GB"/>
        </w:rPr>
        <w:t>European Research Studies</w:t>
      </w:r>
      <w:r w:rsidRPr="64A6E0FD" w:rsidR="29D3BA32">
        <w:rPr>
          <w:rFonts w:ascii="Arial" w:hAnsi="Arial" w:eastAsia="Arial" w:cs="Arial"/>
          <w:b w:val="0"/>
          <w:bCs w:val="0"/>
          <w:i w:val="0"/>
          <w:iCs w:val="0"/>
          <w:caps w:val="0"/>
          <w:smallCaps w:val="0"/>
          <w:noProof w:val="0"/>
          <w:color w:val="3A3A3A" w:themeColor="background2" w:themeTint="FF" w:themeShade="40"/>
          <w:sz w:val="22"/>
          <w:szCs w:val="22"/>
          <w:lang w:val="en-GB"/>
        </w:rPr>
        <w:t xml:space="preserve">, </w:t>
      </w:r>
      <w:r w:rsidRPr="64A6E0FD" w:rsidR="29D3BA32">
        <w:rPr>
          <w:rFonts w:ascii="Arial" w:hAnsi="Arial" w:eastAsia="Arial" w:cs="Arial"/>
          <w:b w:val="0"/>
          <w:bCs w:val="0"/>
          <w:i w:val="1"/>
          <w:iCs w:val="1"/>
          <w:caps w:val="0"/>
          <w:smallCaps w:val="0"/>
          <w:noProof w:val="0"/>
          <w:color w:val="3A3A3A" w:themeColor="background2" w:themeTint="FF" w:themeShade="40"/>
          <w:sz w:val="22"/>
          <w:szCs w:val="22"/>
          <w:lang w:val="en-GB"/>
        </w:rPr>
        <w:t>25</w:t>
      </w:r>
      <w:r w:rsidRPr="64A6E0FD" w:rsidR="29D3BA32">
        <w:rPr>
          <w:rFonts w:ascii="Arial" w:hAnsi="Arial" w:eastAsia="Arial" w:cs="Arial"/>
          <w:b w:val="0"/>
          <w:bCs w:val="0"/>
          <w:i w:val="0"/>
          <w:iCs w:val="0"/>
          <w:caps w:val="0"/>
          <w:smallCaps w:val="0"/>
          <w:noProof w:val="0"/>
          <w:color w:val="3A3A3A" w:themeColor="background2" w:themeTint="FF" w:themeShade="40"/>
          <w:sz w:val="22"/>
          <w:szCs w:val="22"/>
          <w:lang w:val="en-GB"/>
        </w:rPr>
        <w:t xml:space="preserve">(1), 133. </w:t>
      </w:r>
      <w:r w:rsidRPr="64A6E0FD" w:rsidR="18AE81F4">
        <w:rPr>
          <w:rFonts w:ascii="Arial" w:hAnsi="Arial" w:eastAsia="Arial" w:cs="Arial"/>
          <w:b w:val="0"/>
          <w:bCs w:val="0"/>
          <w:i w:val="0"/>
          <w:iCs w:val="0"/>
          <w:caps w:val="0"/>
          <w:smallCaps w:val="0"/>
          <w:noProof w:val="0"/>
          <w:color w:val="3A3A3A" w:themeColor="background2" w:themeTint="FF" w:themeShade="40"/>
          <w:sz w:val="22"/>
          <w:szCs w:val="22"/>
          <w:lang w:val="en-GB"/>
        </w:rPr>
        <w:t>Available at:</w:t>
      </w:r>
      <w:r w:rsidRPr="64A6E0FD" w:rsidR="18AE81F4">
        <w:rPr>
          <w:rFonts w:ascii="Arial" w:hAnsi="Arial" w:eastAsia="Arial" w:cs="Arial"/>
          <w:b w:val="0"/>
          <w:bCs w:val="0"/>
          <w:i w:val="0"/>
          <w:iCs w:val="0"/>
          <w:caps w:val="0"/>
          <w:smallCaps w:val="0"/>
          <w:noProof w:val="0"/>
          <w:color w:val="FF0000"/>
          <w:sz w:val="22"/>
          <w:szCs w:val="22"/>
          <w:lang w:val="en-GB"/>
        </w:rPr>
        <w:t xml:space="preserve"> </w:t>
      </w:r>
      <w:hyperlink r:id="Rc41a4d4d345f4824">
        <w:r w:rsidRPr="64A6E0FD" w:rsidR="18AE81F4">
          <w:rPr>
            <w:rStyle w:val="Hyperlink"/>
            <w:rFonts w:ascii="Arial" w:hAnsi="Arial" w:eastAsia="Arial" w:cs="Arial"/>
            <w:noProof w:val="0"/>
            <w:sz w:val="22"/>
            <w:szCs w:val="22"/>
            <w:lang w:val="en-GB"/>
          </w:rPr>
          <w:t>https://www.proquest.com/docview/2639718080?OpenUrlRefId=info:xri/sid:primo&amp;accountid=130472&amp;sourcetype=Scholarly%20Journals</w:t>
        </w:r>
      </w:hyperlink>
    </w:p>
    <w:p w:rsidR="6E766033" w:rsidP="64A6E0FD" w:rsidRDefault="6E766033" w14:paraId="6352C978" w14:textId="0B9C6326">
      <w:pPr>
        <w:pStyle w:val="Normal"/>
        <w:jc w:val="both"/>
        <w:rPr>
          <w:rFonts w:ascii="Arial" w:hAnsi="Arial" w:eastAsia="Arial" w:cs="Arial"/>
          <w:noProof w:val="0"/>
          <w:sz w:val="22"/>
          <w:szCs w:val="22"/>
          <w:lang w:val="en-GB"/>
        </w:rPr>
      </w:pPr>
      <w:r w:rsidRPr="64A6E0FD" w:rsidR="2176CE33">
        <w:rPr>
          <w:rFonts w:ascii="Arial" w:hAnsi="Arial" w:eastAsia="Arial" w:cs="Arial"/>
          <w:b w:val="0"/>
          <w:bCs w:val="0"/>
          <w:i w:val="0"/>
          <w:iCs w:val="0"/>
          <w:caps w:val="0"/>
          <w:smallCaps w:val="0"/>
          <w:noProof w:val="0"/>
          <w:color w:val="3A3A3A" w:themeColor="background2" w:themeTint="FF" w:themeShade="40"/>
          <w:sz w:val="22"/>
          <w:szCs w:val="22"/>
          <w:lang w:val="en-GB"/>
        </w:rPr>
        <w:t xml:space="preserve">Sow, C.-F., Rasiah, S., &amp; Er, H. M. (2025) A critical Exploration of Theoretical Frameworks for Reflective Learning: Reflections from a Faculty Development Workshop. </w:t>
      </w:r>
      <w:r w:rsidRPr="64A6E0FD" w:rsidR="2176CE33">
        <w:rPr>
          <w:rFonts w:ascii="Arial" w:hAnsi="Arial" w:eastAsia="Arial" w:cs="Arial"/>
          <w:b w:val="0"/>
          <w:bCs w:val="0"/>
          <w:i w:val="1"/>
          <w:iCs w:val="1"/>
          <w:caps w:val="0"/>
          <w:smallCaps w:val="0"/>
          <w:noProof w:val="0"/>
          <w:color w:val="3A3A3A" w:themeColor="background2" w:themeTint="FF" w:themeShade="40"/>
          <w:sz w:val="22"/>
          <w:szCs w:val="22"/>
          <w:lang w:val="en-GB"/>
        </w:rPr>
        <w:t>Medical Science Educator</w:t>
      </w:r>
      <w:r w:rsidRPr="64A6E0FD" w:rsidR="2176CE33">
        <w:rPr>
          <w:rFonts w:ascii="Arial" w:hAnsi="Arial" w:eastAsia="Arial" w:cs="Arial"/>
          <w:b w:val="0"/>
          <w:bCs w:val="0"/>
          <w:i w:val="0"/>
          <w:iCs w:val="0"/>
          <w:caps w:val="0"/>
          <w:smallCaps w:val="0"/>
          <w:noProof w:val="0"/>
          <w:color w:val="3A3A3A" w:themeColor="background2" w:themeTint="FF" w:themeShade="40"/>
          <w:sz w:val="22"/>
          <w:szCs w:val="22"/>
          <w:lang w:val="en-GB"/>
        </w:rPr>
        <w:t xml:space="preserve">, </w:t>
      </w:r>
      <w:r w:rsidRPr="64A6E0FD" w:rsidR="2176CE33">
        <w:rPr>
          <w:rFonts w:ascii="Arial" w:hAnsi="Arial" w:eastAsia="Arial" w:cs="Arial"/>
          <w:b w:val="0"/>
          <w:bCs w:val="0"/>
          <w:i w:val="1"/>
          <w:iCs w:val="1"/>
          <w:caps w:val="0"/>
          <w:smallCaps w:val="0"/>
          <w:noProof w:val="0"/>
          <w:color w:val="3A3A3A" w:themeColor="background2" w:themeTint="FF" w:themeShade="40"/>
          <w:sz w:val="22"/>
          <w:szCs w:val="22"/>
          <w:lang w:val="en-GB"/>
        </w:rPr>
        <w:t>35</w:t>
      </w:r>
      <w:r w:rsidRPr="64A6E0FD" w:rsidR="2176CE33">
        <w:rPr>
          <w:rFonts w:ascii="Arial" w:hAnsi="Arial" w:eastAsia="Arial" w:cs="Arial"/>
          <w:b w:val="0"/>
          <w:bCs w:val="0"/>
          <w:i w:val="0"/>
          <w:iCs w:val="0"/>
          <w:caps w:val="0"/>
          <w:smallCaps w:val="0"/>
          <w:noProof w:val="0"/>
          <w:color w:val="3A3A3A" w:themeColor="background2" w:themeTint="FF" w:themeShade="40"/>
          <w:sz w:val="22"/>
          <w:szCs w:val="22"/>
          <w:lang w:val="en-GB"/>
        </w:rPr>
        <w:t>(1), 503–507.</w:t>
      </w:r>
      <w:r w:rsidRPr="64A6E0FD" w:rsidR="05635A1B">
        <w:rPr>
          <w:rFonts w:ascii="Arial" w:hAnsi="Arial" w:eastAsia="Arial" w:cs="Arial"/>
          <w:b w:val="0"/>
          <w:bCs w:val="0"/>
          <w:i w:val="0"/>
          <w:iCs w:val="0"/>
          <w:caps w:val="0"/>
          <w:smallCaps w:val="0"/>
          <w:noProof w:val="0"/>
          <w:color w:val="3A3A3A" w:themeColor="background2" w:themeTint="FF" w:themeShade="40"/>
          <w:sz w:val="22"/>
          <w:szCs w:val="22"/>
          <w:lang w:val="en-GB"/>
        </w:rPr>
        <w:t xml:space="preserve"> Available at: </w:t>
      </w:r>
      <w:r w:rsidRPr="64A6E0FD" w:rsidR="2176CE33">
        <w:rPr>
          <w:rFonts w:ascii="Arial" w:hAnsi="Arial" w:eastAsia="Arial" w:cs="Arial"/>
          <w:b w:val="0"/>
          <w:bCs w:val="0"/>
          <w:i w:val="0"/>
          <w:iCs w:val="0"/>
          <w:caps w:val="0"/>
          <w:smallCaps w:val="0"/>
          <w:noProof w:val="0"/>
          <w:color w:val="3A3A3A" w:themeColor="background2" w:themeTint="FF" w:themeShade="40"/>
          <w:sz w:val="22"/>
          <w:szCs w:val="22"/>
          <w:lang w:val="en-GB"/>
        </w:rPr>
        <w:t xml:space="preserve"> </w:t>
      </w:r>
      <w:hyperlink r:id="Re1296ca61ed74f20">
        <w:r w:rsidRPr="64A6E0FD" w:rsidR="2176CE33">
          <w:rPr>
            <w:rStyle w:val="Hyperlink"/>
            <w:rFonts w:ascii="Arial" w:hAnsi="Arial" w:eastAsia="Arial" w:cs="Arial"/>
            <w:b w:val="0"/>
            <w:bCs w:val="0"/>
            <w:i w:val="0"/>
            <w:iCs w:val="0"/>
            <w:caps w:val="0"/>
            <w:smallCaps w:val="0"/>
            <w:noProof w:val="0"/>
            <w:sz w:val="22"/>
            <w:szCs w:val="22"/>
            <w:lang w:val="en-GB"/>
          </w:rPr>
          <w:t>https://doi.org/10.1007/s40670-024-02173-y</w:t>
        </w:r>
      </w:hyperlink>
      <w:r w:rsidRPr="64A6E0FD" w:rsidR="2176CE33">
        <w:rPr>
          <w:rFonts w:ascii="Arial" w:hAnsi="Arial" w:eastAsia="Arial" w:cs="Arial"/>
          <w:b w:val="0"/>
          <w:bCs w:val="0"/>
          <w:i w:val="0"/>
          <w:iCs w:val="0"/>
          <w:caps w:val="0"/>
          <w:smallCaps w:val="0"/>
          <w:noProof w:val="0"/>
          <w:color w:val="3A3A3A" w:themeColor="background2" w:themeTint="FF" w:themeShade="40"/>
          <w:sz w:val="22"/>
          <w:szCs w:val="22"/>
          <w:lang w:val="en-GB"/>
        </w:rPr>
        <w:t xml:space="preserve"> </w:t>
      </w:r>
    </w:p>
    <w:p w:rsidR="7C35E84F" w:rsidP="64A6E0FD" w:rsidRDefault="7C35E84F" w14:paraId="7CC3B058" w14:textId="0DD32890">
      <w:pPr>
        <w:pStyle w:val="Normal"/>
        <w:jc w:val="both"/>
        <w:rPr>
          <w:rFonts w:ascii="Arial" w:hAnsi="Arial" w:eastAsia="Arial" w:cs="Arial"/>
          <w:noProof w:val="0"/>
          <w:sz w:val="24"/>
          <w:szCs w:val="24"/>
          <w:lang w:val="en-GB"/>
        </w:rPr>
      </w:pPr>
      <w:r w:rsidRPr="64A6E0FD" w:rsidR="3230EDDA">
        <w:rPr>
          <w:rFonts w:ascii="Arial" w:hAnsi="Arial" w:eastAsia="Arial" w:cs="Arial"/>
          <w:b w:val="0"/>
          <w:bCs w:val="0"/>
          <w:i w:val="0"/>
          <w:iCs w:val="0"/>
          <w:caps w:val="0"/>
          <w:smallCaps w:val="0"/>
          <w:noProof w:val="0"/>
          <w:color w:val="3A3A3A" w:themeColor="background2" w:themeTint="FF" w:themeShade="40"/>
          <w:sz w:val="22"/>
          <w:szCs w:val="22"/>
          <w:lang w:val="en-GB"/>
        </w:rPr>
        <w:t xml:space="preserve">Thapa, A., Gyawali, P., &amp; Kalauni, D. (2026) Leadership strategies to foster innovation in healthcare organizations of the UK: a systematic review. </w:t>
      </w:r>
      <w:r w:rsidRPr="64A6E0FD" w:rsidR="3230EDDA">
        <w:rPr>
          <w:rFonts w:ascii="Arial" w:hAnsi="Arial" w:eastAsia="Arial" w:cs="Arial"/>
          <w:b w:val="0"/>
          <w:bCs w:val="0"/>
          <w:i w:val="1"/>
          <w:iCs w:val="1"/>
          <w:caps w:val="0"/>
          <w:smallCaps w:val="0"/>
          <w:noProof w:val="0"/>
          <w:color w:val="3A3A3A" w:themeColor="background2" w:themeTint="FF" w:themeShade="40"/>
          <w:sz w:val="22"/>
          <w:szCs w:val="22"/>
          <w:lang w:val="en-GB"/>
        </w:rPr>
        <w:t>BMC Health Services Research</w:t>
      </w:r>
      <w:r w:rsidRPr="64A6E0FD" w:rsidR="3230EDDA">
        <w:rPr>
          <w:rFonts w:ascii="Arial" w:hAnsi="Arial" w:eastAsia="Arial" w:cs="Arial"/>
          <w:b w:val="0"/>
          <w:bCs w:val="0"/>
          <w:i w:val="0"/>
          <w:iCs w:val="0"/>
          <w:caps w:val="0"/>
          <w:smallCaps w:val="0"/>
          <w:noProof w:val="0"/>
          <w:color w:val="3A3A3A" w:themeColor="background2" w:themeTint="FF" w:themeShade="40"/>
          <w:sz w:val="22"/>
          <w:szCs w:val="22"/>
          <w:lang w:val="en-GB"/>
        </w:rPr>
        <w:t xml:space="preserve">, </w:t>
      </w:r>
      <w:r w:rsidRPr="64A6E0FD" w:rsidR="3230EDDA">
        <w:rPr>
          <w:rFonts w:ascii="Arial" w:hAnsi="Arial" w:eastAsia="Arial" w:cs="Arial"/>
          <w:b w:val="0"/>
          <w:bCs w:val="0"/>
          <w:i w:val="1"/>
          <w:iCs w:val="1"/>
          <w:caps w:val="0"/>
          <w:smallCaps w:val="0"/>
          <w:noProof w:val="0"/>
          <w:color w:val="3A3A3A" w:themeColor="background2" w:themeTint="FF" w:themeShade="40"/>
          <w:sz w:val="22"/>
          <w:szCs w:val="22"/>
          <w:lang w:val="en-GB"/>
        </w:rPr>
        <w:t>26</w:t>
      </w:r>
      <w:r w:rsidRPr="64A6E0FD" w:rsidR="3230EDDA">
        <w:rPr>
          <w:rFonts w:ascii="Arial" w:hAnsi="Arial" w:eastAsia="Arial" w:cs="Arial"/>
          <w:b w:val="0"/>
          <w:bCs w:val="0"/>
          <w:i w:val="0"/>
          <w:iCs w:val="0"/>
          <w:caps w:val="0"/>
          <w:smallCaps w:val="0"/>
          <w:noProof w:val="0"/>
          <w:color w:val="3A3A3A" w:themeColor="background2" w:themeTint="FF" w:themeShade="40"/>
          <w:sz w:val="22"/>
          <w:szCs w:val="22"/>
          <w:lang w:val="en-GB"/>
        </w:rPr>
        <w:t>(1), Article 222.</w:t>
      </w:r>
      <w:r w:rsidRPr="64A6E0FD" w:rsidR="285E2027">
        <w:rPr>
          <w:rFonts w:ascii="Arial" w:hAnsi="Arial" w:eastAsia="Arial" w:cs="Arial"/>
          <w:b w:val="0"/>
          <w:bCs w:val="0"/>
          <w:i w:val="0"/>
          <w:iCs w:val="0"/>
          <w:caps w:val="0"/>
          <w:smallCaps w:val="0"/>
          <w:noProof w:val="0"/>
          <w:color w:val="3A3A3A" w:themeColor="background2" w:themeTint="FF" w:themeShade="40"/>
          <w:sz w:val="22"/>
          <w:szCs w:val="22"/>
          <w:lang w:val="en-GB"/>
        </w:rPr>
        <w:t xml:space="preserve"> Available at: </w:t>
      </w:r>
      <w:r w:rsidRPr="64A6E0FD" w:rsidR="3230EDDA">
        <w:rPr>
          <w:rFonts w:ascii="Arial" w:hAnsi="Arial" w:eastAsia="Arial" w:cs="Arial"/>
          <w:b w:val="0"/>
          <w:bCs w:val="0"/>
          <w:i w:val="0"/>
          <w:iCs w:val="0"/>
          <w:caps w:val="0"/>
          <w:smallCaps w:val="0"/>
          <w:noProof w:val="0"/>
          <w:color w:val="3A3A3A" w:themeColor="background2" w:themeTint="FF" w:themeShade="40"/>
          <w:sz w:val="22"/>
          <w:szCs w:val="22"/>
          <w:lang w:val="en-GB"/>
        </w:rPr>
        <w:t xml:space="preserve"> </w:t>
      </w:r>
      <w:hyperlink r:id="R24defc9871604e15">
        <w:r w:rsidRPr="64A6E0FD" w:rsidR="3230EDDA">
          <w:rPr>
            <w:rStyle w:val="Hyperlink"/>
            <w:rFonts w:ascii="Arial" w:hAnsi="Arial" w:eastAsia="Arial" w:cs="Arial"/>
            <w:b w:val="0"/>
            <w:bCs w:val="0"/>
            <w:i w:val="0"/>
            <w:iCs w:val="0"/>
            <w:caps w:val="0"/>
            <w:smallCaps w:val="0"/>
            <w:noProof w:val="0"/>
            <w:sz w:val="22"/>
            <w:szCs w:val="22"/>
            <w:lang w:val="en-GB"/>
          </w:rPr>
          <w:t>https://doi.org/10.1186/s12913-026-14017-z</w:t>
        </w:r>
      </w:hyperlink>
      <w:r w:rsidRPr="64A6E0FD" w:rsidR="3230EDDA">
        <w:rPr>
          <w:rFonts w:ascii="Arial" w:hAnsi="Arial" w:eastAsia="Arial" w:cs="Arial"/>
          <w:b w:val="0"/>
          <w:bCs w:val="0"/>
          <w:i w:val="0"/>
          <w:iCs w:val="0"/>
          <w:caps w:val="0"/>
          <w:smallCaps w:val="0"/>
          <w:noProof w:val="0"/>
          <w:color w:val="3A3A3A" w:themeColor="background2" w:themeTint="FF" w:themeShade="40"/>
          <w:sz w:val="22"/>
          <w:szCs w:val="22"/>
          <w:lang w:val="en-GB"/>
        </w:rPr>
        <w:t xml:space="preserve"> </w:t>
      </w:r>
    </w:p>
    <w:p w:rsidR="41889153" w:rsidP="64A6E0FD" w:rsidRDefault="41889153" w14:paraId="279B445F" w14:textId="3798AAED">
      <w:pPr>
        <w:pStyle w:val="Normal"/>
        <w:jc w:val="both"/>
        <w:rPr>
          <w:rFonts w:ascii="Arial" w:hAnsi="Arial" w:eastAsia="Arial" w:cs="Arial"/>
          <w:noProof w:val="0"/>
          <w:sz w:val="22"/>
          <w:szCs w:val="22"/>
          <w:lang w:val="en-GB"/>
        </w:rPr>
      </w:pPr>
      <w:r w:rsidRPr="64A6E0FD" w:rsidR="4178BB20">
        <w:rPr>
          <w:rFonts w:ascii="Arial" w:hAnsi="Arial" w:eastAsia="Arial" w:cs="Arial"/>
          <w:b w:val="0"/>
          <w:bCs w:val="0"/>
          <w:i w:val="0"/>
          <w:iCs w:val="0"/>
          <w:caps w:val="0"/>
          <w:smallCaps w:val="0"/>
          <w:noProof w:val="0"/>
          <w:color w:val="3A3A3A" w:themeColor="background2" w:themeTint="FF" w:themeShade="40"/>
          <w:sz w:val="22"/>
          <w:szCs w:val="22"/>
          <w:lang w:val="en-GB"/>
        </w:rPr>
        <w:t>Tiffin, P. A., &amp; Roberts, R. D. (2024) The cross‐</w:t>
      </w:r>
      <w:r w:rsidRPr="64A6E0FD" w:rsidR="4178BB20">
        <w:rPr>
          <w:rFonts w:ascii="Arial" w:hAnsi="Arial" w:eastAsia="Arial" w:cs="Arial"/>
          <w:b w:val="0"/>
          <w:bCs w:val="0"/>
          <w:i w:val="0"/>
          <w:iCs w:val="0"/>
          <w:caps w:val="0"/>
          <w:smallCaps w:val="0"/>
          <w:noProof w:val="0"/>
          <w:color w:val="3A3A3A" w:themeColor="background2" w:themeTint="FF" w:themeShade="40"/>
          <w:sz w:val="22"/>
          <w:szCs w:val="22"/>
          <w:lang w:val="en-GB"/>
        </w:rPr>
        <w:t>cutting edge</w:t>
      </w:r>
      <w:r w:rsidRPr="64A6E0FD" w:rsidR="4178BB20">
        <w:rPr>
          <w:rFonts w:ascii="Arial" w:hAnsi="Arial" w:eastAsia="Arial" w:cs="Arial"/>
          <w:b w:val="0"/>
          <w:bCs w:val="0"/>
          <w:i w:val="0"/>
          <w:iCs w:val="0"/>
          <w:caps w:val="0"/>
          <w:smallCaps w:val="0"/>
          <w:noProof w:val="0"/>
          <w:color w:val="3A3A3A" w:themeColor="background2" w:themeTint="FF" w:themeShade="40"/>
          <w:sz w:val="22"/>
          <w:szCs w:val="22"/>
          <w:lang w:val="en-GB"/>
        </w:rPr>
        <w:t xml:space="preserve">: Medical selection and education viewed through the lens of emotional intelligence. </w:t>
      </w:r>
      <w:r w:rsidRPr="64A6E0FD" w:rsidR="4178BB20">
        <w:rPr>
          <w:rFonts w:ascii="Arial" w:hAnsi="Arial" w:eastAsia="Arial" w:cs="Arial"/>
          <w:b w:val="0"/>
          <w:bCs w:val="0"/>
          <w:i w:val="1"/>
          <w:iCs w:val="1"/>
          <w:caps w:val="0"/>
          <w:smallCaps w:val="0"/>
          <w:noProof w:val="0"/>
          <w:color w:val="3A3A3A" w:themeColor="background2" w:themeTint="FF" w:themeShade="40"/>
          <w:sz w:val="22"/>
          <w:szCs w:val="22"/>
          <w:lang w:val="en-GB"/>
        </w:rPr>
        <w:t>Medical Education</w:t>
      </w:r>
      <w:r w:rsidRPr="64A6E0FD" w:rsidR="4178BB20">
        <w:rPr>
          <w:rFonts w:ascii="Arial" w:hAnsi="Arial" w:eastAsia="Arial" w:cs="Arial"/>
          <w:b w:val="0"/>
          <w:bCs w:val="0"/>
          <w:i w:val="0"/>
          <w:iCs w:val="0"/>
          <w:caps w:val="0"/>
          <w:smallCaps w:val="0"/>
          <w:noProof w:val="0"/>
          <w:color w:val="3A3A3A" w:themeColor="background2" w:themeTint="FF" w:themeShade="40"/>
          <w:sz w:val="22"/>
          <w:szCs w:val="22"/>
          <w:lang w:val="en-GB"/>
        </w:rPr>
        <w:t xml:space="preserve">, </w:t>
      </w:r>
      <w:r w:rsidRPr="64A6E0FD" w:rsidR="4178BB20">
        <w:rPr>
          <w:rFonts w:ascii="Arial" w:hAnsi="Arial" w:eastAsia="Arial" w:cs="Arial"/>
          <w:b w:val="0"/>
          <w:bCs w:val="0"/>
          <w:i w:val="1"/>
          <w:iCs w:val="1"/>
          <w:caps w:val="0"/>
          <w:smallCaps w:val="0"/>
          <w:noProof w:val="0"/>
          <w:color w:val="3A3A3A" w:themeColor="background2" w:themeTint="FF" w:themeShade="40"/>
          <w:sz w:val="22"/>
          <w:szCs w:val="22"/>
          <w:lang w:val="en-GB"/>
        </w:rPr>
        <w:t>58</w:t>
      </w:r>
      <w:r w:rsidRPr="64A6E0FD" w:rsidR="4178BB20">
        <w:rPr>
          <w:rFonts w:ascii="Arial" w:hAnsi="Arial" w:eastAsia="Arial" w:cs="Arial"/>
          <w:b w:val="0"/>
          <w:bCs w:val="0"/>
          <w:i w:val="0"/>
          <w:iCs w:val="0"/>
          <w:caps w:val="0"/>
          <w:smallCaps w:val="0"/>
          <w:noProof w:val="0"/>
          <w:color w:val="3A3A3A" w:themeColor="background2" w:themeTint="FF" w:themeShade="40"/>
          <w:sz w:val="22"/>
          <w:szCs w:val="22"/>
          <w:lang w:val="en-GB"/>
        </w:rPr>
        <w:t xml:space="preserve">(4), 382–391. </w:t>
      </w:r>
      <w:r w:rsidRPr="64A6E0FD" w:rsidR="246A902F">
        <w:rPr>
          <w:rFonts w:ascii="Arial" w:hAnsi="Arial" w:eastAsia="Arial" w:cs="Arial"/>
          <w:b w:val="0"/>
          <w:bCs w:val="0"/>
          <w:i w:val="0"/>
          <w:iCs w:val="0"/>
          <w:caps w:val="0"/>
          <w:smallCaps w:val="0"/>
          <w:noProof w:val="0"/>
          <w:color w:val="3A3A3A" w:themeColor="background2" w:themeTint="FF" w:themeShade="40"/>
          <w:sz w:val="22"/>
          <w:szCs w:val="22"/>
          <w:lang w:val="en-GB"/>
        </w:rPr>
        <w:t xml:space="preserve">Available at: </w:t>
      </w:r>
      <w:hyperlink r:id="R3160dbb7c32d412d">
        <w:r w:rsidRPr="64A6E0FD" w:rsidR="4178BB20">
          <w:rPr>
            <w:rStyle w:val="Hyperlink"/>
            <w:rFonts w:ascii="Arial" w:hAnsi="Arial" w:eastAsia="Arial" w:cs="Arial"/>
            <w:b w:val="0"/>
            <w:bCs w:val="0"/>
            <w:i w:val="0"/>
            <w:iCs w:val="0"/>
            <w:caps w:val="0"/>
            <w:smallCaps w:val="0"/>
            <w:noProof w:val="0"/>
            <w:sz w:val="22"/>
            <w:szCs w:val="22"/>
            <w:lang w:val="en-GB"/>
          </w:rPr>
          <w:t>https://doi.org/10.1111/medu.15244</w:t>
        </w:r>
      </w:hyperlink>
      <w:r w:rsidRPr="64A6E0FD" w:rsidR="4178BB20">
        <w:rPr>
          <w:rFonts w:ascii="Arial" w:hAnsi="Arial" w:eastAsia="Arial" w:cs="Arial"/>
          <w:b w:val="0"/>
          <w:bCs w:val="0"/>
          <w:i w:val="0"/>
          <w:iCs w:val="0"/>
          <w:caps w:val="0"/>
          <w:smallCaps w:val="0"/>
          <w:noProof w:val="0"/>
          <w:color w:val="3A3A3A" w:themeColor="background2" w:themeTint="FF" w:themeShade="40"/>
          <w:sz w:val="22"/>
          <w:szCs w:val="22"/>
          <w:lang w:val="en-GB"/>
        </w:rPr>
        <w:t xml:space="preserve"> </w:t>
      </w:r>
    </w:p>
    <w:p w:rsidR="5EFC7001" w:rsidP="64A6E0FD" w:rsidRDefault="5EFC7001" w14:paraId="28196588" w14:textId="184DD9D5">
      <w:pPr>
        <w:pStyle w:val="Normal"/>
        <w:jc w:val="both"/>
        <w:rPr>
          <w:rFonts w:ascii="Arial" w:hAnsi="Arial" w:eastAsia="Arial" w:cs="Arial"/>
          <w:noProof w:val="0"/>
          <w:sz w:val="22"/>
          <w:szCs w:val="22"/>
          <w:lang w:val="en-GB"/>
        </w:rPr>
      </w:pPr>
      <w:r w:rsidRPr="64A6E0FD" w:rsidR="089160FB">
        <w:rPr>
          <w:rFonts w:ascii="Arial" w:hAnsi="Arial" w:eastAsia="Arial" w:cs="Arial"/>
          <w:b w:val="0"/>
          <w:bCs w:val="0"/>
          <w:i w:val="0"/>
          <w:iCs w:val="0"/>
          <w:caps w:val="0"/>
          <w:smallCaps w:val="0"/>
          <w:noProof w:val="0"/>
          <w:color w:val="3A3A3A" w:themeColor="background2" w:themeTint="FF" w:themeShade="40"/>
          <w:sz w:val="22"/>
          <w:szCs w:val="22"/>
          <w:lang w:val="en-GB"/>
        </w:rPr>
        <w:t>Venciute</w:t>
      </w:r>
      <w:r w:rsidRPr="64A6E0FD" w:rsidR="089160FB">
        <w:rPr>
          <w:rFonts w:ascii="Arial" w:hAnsi="Arial" w:eastAsia="Arial" w:cs="Arial"/>
          <w:b w:val="0"/>
          <w:bCs w:val="0"/>
          <w:i w:val="0"/>
          <w:iCs w:val="0"/>
          <w:caps w:val="0"/>
          <w:smallCaps w:val="0"/>
          <w:noProof w:val="0"/>
          <w:color w:val="3A3A3A" w:themeColor="background2" w:themeTint="FF" w:themeShade="40"/>
          <w:sz w:val="22"/>
          <w:szCs w:val="22"/>
          <w:lang w:val="en-GB"/>
        </w:rPr>
        <w:t>, D., April Yue, C., &amp; Thelen, P. D. (2024)</w:t>
      </w:r>
      <w:r w:rsidRPr="64A6E0FD" w:rsidR="3CA754D0">
        <w:rPr>
          <w:rFonts w:ascii="Arial" w:hAnsi="Arial" w:eastAsia="Arial" w:cs="Arial"/>
          <w:b w:val="0"/>
          <w:bCs w:val="0"/>
          <w:i w:val="0"/>
          <w:iCs w:val="0"/>
          <w:caps w:val="0"/>
          <w:smallCaps w:val="0"/>
          <w:noProof w:val="0"/>
          <w:color w:val="3A3A3A" w:themeColor="background2" w:themeTint="FF" w:themeShade="40"/>
          <w:sz w:val="22"/>
          <w:szCs w:val="22"/>
          <w:lang w:val="en-GB"/>
        </w:rPr>
        <w:t xml:space="preserve"> </w:t>
      </w:r>
      <w:r w:rsidRPr="64A6E0FD" w:rsidR="089160FB">
        <w:rPr>
          <w:rFonts w:ascii="Arial" w:hAnsi="Arial" w:eastAsia="Arial" w:cs="Arial"/>
          <w:b w:val="0"/>
          <w:bCs w:val="0"/>
          <w:i w:val="0"/>
          <w:iCs w:val="0"/>
          <w:caps w:val="0"/>
          <w:smallCaps w:val="0"/>
          <w:noProof w:val="0"/>
          <w:color w:val="3A3A3A" w:themeColor="background2" w:themeTint="FF" w:themeShade="40"/>
          <w:sz w:val="22"/>
          <w:szCs w:val="22"/>
          <w:lang w:val="en-GB"/>
        </w:rPr>
        <w:t xml:space="preserve">Leaders’ personal branding and communication on professional social media platforms: motivations, processes, and outcomes. </w:t>
      </w:r>
      <w:r w:rsidRPr="64A6E0FD" w:rsidR="089160FB">
        <w:rPr>
          <w:rFonts w:ascii="Arial" w:hAnsi="Arial" w:eastAsia="Arial" w:cs="Arial"/>
          <w:b w:val="0"/>
          <w:bCs w:val="0"/>
          <w:i w:val="1"/>
          <w:iCs w:val="1"/>
          <w:caps w:val="0"/>
          <w:smallCaps w:val="0"/>
          <w:noProof w:val="0"/>
          <w:color w:val="3A3A3A" w:themeColor="background2" w:themeTint="FF" w:themeShade="40"/>
          <w:sz w:val="22"/>
          <w:szCs w:val="22"/>
          <w:lang w:val="en-GB"/>
        </w:rPr>
        <w:t>The Journal of Brand Management</w:t>
      </w:r>
      <w:r w:rsidRPr="64A6E0FD" w:rsidR="089160FB">
        <w:rPr>
          <w:rFonts w:ascii="Arial" w:hAnsi="Arial" w:eastAsia="Arial" w:cs="Arial"/>
          <w:b w:val="0"/>
          <w:bCs w:val="0"/>
          <w:i w:val="0"/>
          <w:iCs w:val="0"/>
          <w:caps w:val="0"/>
          <w:smallCaps w:val="0"/>
          <w:noProof w:val="0"/>
          <w:color w:val="3A3A3A" w:themeColor="background2" w:themeTint="FF" w:themeShade="40"/>
          <w:sz w:val="22"/>
          <w:szCs w:val="22"/>
          <w:lang w:val="en-GB"/>
        </w:rPr>
        <w:t xml:space="preserve">, </w:t>
      </w:r>
      <w:r w:rsidRPr="64A6E0FD" w:rsidR="089160FB">
        <w:rPr>
          <w:rFonts w:ascii="Arial" w:hAnsi="Arial" w:eastAsia="Arial" w:cs="Arial"/>
          <w:b w:val="0"/>
          <w:bCs w:val="0"/>
          <w:i w:val="1"/>
          <w:iCs w:val="1"/>
          <w:caps w:val="0"/>
          <w:smallCaps w:val="0"/>
          <w:noProof w:val="0"/>
          <w:color w:val="3A3A3A" w:themeColor="background2" w:themeTint="FF" w:themeShade="40"/>
          <w:sz w:val="22"/>
          <w:szCs w:val="22"/>
          <w:lang w:val="en-GB"/>
        </w:rPr>
        <w:t>31</w:t>
      </w:r>
      <w:r w:rsidRPr="64A6E0FD" w:rsidR="089160FB">
        <w:rPr>
          <w:rFonts w:ascii="Arial" w:hAnsi="Arial" w:eastAsia="Arial" w:cs="Arial"/>
          <w:b w:val="0"/>
          <w:bCs w:val="0"/>
          <w:i w:val="0"/>
          <w:iCs w:val="0"/>
          <w:caps w:val="0"/>
          <w:smallCaps w:val="0"/>
          <w:noProof w:val="0"/>
          <w:color w:val="3A3A3A" w:themeColor="background2" w:themeTint="FF" w:themeShade="40"/>
          <w:sz w:val="22"/>
          <w:szCs w:val="22"/>
          <w:lang w:val="en-GB"/>
        </w:rPr>
        <w:t>(1), 38–57.</w:t>
      </w:r>
      <w:r w:rsidRPr="64A6E0FD" w:rsidR="3BBD9B62">
        <w:rPr>
          <w:rFonts w:ascii="Arial" w:hAnsi="Arial" w:eastAsia="Arial" w:cs="Arial"/>
          <w:b w:val="0"/>
          <w:bCs w:val="0"/>
          <w:i w:val="0"/>
          <w:iCs w:val="0"/>
          <w:caps w:val="0"/>
          <w:smallCaps w:val="0"/>
          <w:noProof w:val="0"/>
          <w:color w:val="3A3A3A" w:themeColor="background2" w:themeTint="FF" w:themeShade="40"/>
          <w:sz w:val="22"/>
          <w:szCs w:val="22"/>
          <w:lang w:val="en-GB"/>
        </w:rPr>
        <w:t xml:space="preserve"> Available at:</w:t>
      </w:r>
      <w:r w:rsidRPr="64A6E0FD" w:rsidR="089160FB">
        <w:rPr>
          <w:rFonts w:ascii="Arial" w:hAnsi="Arial" w:eastAsia="Arial" w:cs="Arial"/>
          <w:b w:val="0"/>
          <w:bCs w:val="0"/>
          <w:i w:val="0"/>
          <w:iCs w:val="0"/>
          <w:caps w:val="0"/>
          <w:smallCaps w:val="0"/>
          <w:noProof w:val="0"/>
          <w:color w:val="3A3A3A" w:themeColor="background2" w:themeTint="FF" w:themeShade="40"/>
          <w:sz w:val="22"/>
          <w:szCs w:val="22"/>
          <w:lang w:val="en-GB"/>
        </w:rPr>
        <w:t xml:space="preserve"> </w:t>
      </w:r>
      <w:hyperlink r:id="Rc896887f57664361">
        <w:r w:rsidRPr="64A6E0FD" w:rsidR="089160FB">
          <w:rPr>
            <w:rStyle w:val="Hyperlink"/>
            <w:rFonts w:ascii="Arial" w:hAnsi="Arial" w:eastAsia="Arial" w:cs="Arial"/>
            <w:b w:val="0"/>
            <w:bCs w:val="0"/>
            <w:i w:val="0"/>
            <w:iCs w:val="0"/>
            <w:caps w:val="0"/>
            <w:smallCaps w:val="0"/>
            <w:noProof w:val="0"/>
            <w:sz w:val="22"/>
            <w:szCs w:val="22"/>
            <w:lang w:val="en-GB"/>
          </w:rPr>
          <w:t>https://doi.org/10.1057/s41262-023-00332-x</w:t>
        </w:r>
      </w:hyperlink>
      <w:r w:rsidRPr="64A6E0FD" w:rsidR="089160FB">
        <w:rPr>
          <w:rFonts w:ascii="Arial" w:hAnsi="Arial" w:eastAsia="Arial" w:cs="Arial"/>
          <w:b w:val="0"/>
          <w:bCs w:val="0"/>
          <w:i w:val="0"/>
          <w:iCs w:val="0"/>
          <w:caps w:val="0"/>
          <w:smallCaps w:val="0"/>
          <w:noProof w:val="0"/>
          <w:color w:val="3A3A3A" w:themeColor="background2" w:themeTint="FF" w:themeShade="40"/>
          <w:sz w:val="22"/>
          <w:szCs w:val="22"/>
          <w:lang w:val="en-GB"/>
        </w:rPr>
        <w:t xml:space="preserve"> </w:t>
      </w:r>
    </w:p>
    <w:p w:rsidR="10BF5C71" w:rsidP="64A6E0FD" w:rsidRDefault="10BF5C71" w14:paraId="18B633EB" w14:textId="4989316E">
      <w:pPr>
        <w:pStyle w:val="Normal"/>
        <w:jc w:val="both"/>
        <w:rPr>
          <w:rFonts w:ascii="Arial" w:hAnsi="Arial" w:eastAsia="Arial" w:cs="Arial"/>
          <w:noProof w:val="0"/>
          <w:sz w:val="22"/>
          <w:szCs w:val="22"/>
          <w:lang w:val="en-GB"/>
        </w:rPr>
      </w:pPr>
      <w:r w:rsidRPr="64A6E0FD" w:rsidR="6BABED9A">
        <w:rPr>
          <w:rFonts w:ascii="Arial" w:hAnsi="Arial" w:eastAsia="Arial" w:cs="Arial"/>
          <w:b w:val="0"/>
          <w:bCs w:val="0"/>
          <w:i w:val="0"/>
          <w:iCs w:val="0"/>
          <w:caps w:val="0"/>
          <w:smallCaps w:val="0"/>
          <w:noProof w:val="0"/>
          <w:color w:val="3A3A3A" w:themeColor="background2" w:themeTint="FF" w:themeShade="40"/>
          <w:sz w:val="22"/>
          <w:szCs w:val="22"/>
          <w:lang w:val="en-GB"/>
        </w:rPr>
        <w:t xml:space="preserve">Ventimiglia, G., Setti, I., &amp; </w:t>
      </w:r>
      <w:r w:rsidRPr="64A6E0FD" w:rsidR="6BABED9A">
        <w:rPr>
          <w:rFonts w:ascii="Arial" w:hAnsi="Arial" w:eastAsia="Arial" w:cs="Arial"/>
          <w:b w:val="0"/>
          <w:bCs w:val="0"/>
          <w:i w:val="0"/>
          <w:iCs w:val="0"/>
          <w:caps w:val="0"/>
          <w:smallCaps w:val="0"/>
          <w:noProof w:val="0"/>
          <w:color w:val="3A3A3A" w:themeColor="background2" w:themeTint="FF" w:themeShade="40"/>
          <w:sz w:val="22"/>
          <w:szCs w:val="22"/>
          <w:lang w:val="en-GB"/>
        </w:rPr>
        <w:t>Maffoni</w:t>
      </w:r>
      <w:r w:rsidRPr="64A6E0FD" w:rsidR="6BABED9A">
        <w:rPr>
          <w:rFonts w:ascii="Arial" w:hAnsi="Arial" w:eastAsia="Arial" w:cs="Arial"/>
          <w:b w:val="0"/>
          <w:bCs w:val="0"/>
          <w:i w:val="0"/>
          <w:iCs w:val="0"/>
          <w:caps w:val="0"/>
          <w:smallCaps w:val="0"/>
          <w:noProof w:val="0"/>
          <w:color w:val="3A3A3A" w:themeColor="background2" w:themeTint="FF" w:themeShade="40"/>
          <w:sz w:val="22"/>
          <w:szCs w:val="22"/>
          <w:lang w:val="en-GB"/>
        </w:rPr>
        <w:t>, M. (2026)</w:t>
      </w:r>
      <w:r w:rsidRPr="64A6E0FD" w:rsidR="29177B96">
        <w:rPr>
          <w:rFonts w:ascii="Arial" w:hAnsi="Arial" w:eastAsia="Arial" w:cs="Arial"/>
          <w:b w:val="0"/>
          <w:bCs w:val="0"/>
          <w:i w:val="0"/>
          <w:iCs w:val="0"/>
          <w:caps w:val="0"/>
          <w:smallCaps w:val="0"/>
          <w:noProof w:val="0"/>
          <w:color w:val="3A3A3A" w:themeColor="background2" w:themeTint="FF" w:themeShade="40"/>
          <w:sz w:val="22"/>
          <w:szCs w:val="22"/>
          <w:lang w:val="en-GB"/>
        </w:rPr>
        <w:t xml:space="preserve"> </w:t>
      </w:r>
      <w:r w:rsidRPr="64A6E0FD" w:rsidR="6BABED9A">
        <w:rPr>
          <w:rFonts w:ascii="Arial" w:hAnsi="Arial" w:eastAsia="Arial" w:cs="Arial"/>
          <w:b w:val="0"/>
          <w:bCs w:val="0"/>
          <w:i w:val="0"/>
          <w:iCs w:val="0"/>
          <w:caps w:val="0"/>
          <w:smallCaps w:val="0"/>
          <w:noProof w:val="0"/>
          <w:color w:val="3A3A3A" w:themeColor="background2" w:themeTint="FF" w:themeShade="40"/>
          <w:sz w:val="22"/>
          <w:szCs w:val="22"/>
          <w:lang w:val="en-GB"/>
        </w:rPr>
        <w:t xml:space="preserve">Mentoring in Hospital Settings: A Systematic Review of Guidance, Care, and Professional Development. </w:t>
      </w:r>
      <w:r w:rsidRPr="64A6E0FD" w:rsidR="6BABED9A">
        <w:rPr>
          <w:rFonts w:ascii="Arial" w:hAnsi="Arial" w:eastAsia="Arial" w:cs="Arial"/>
          <w:b w:val="0"/>
          <w:bCs w:val="0"/>
          <w:i w:val="1"/>
          <w:iCs w:val="1"/>
          <w:caps w:val="0"/>
          <w:smallCaps w:val="0"/>
          <w:noProof w:val="0"/>
          <w:color w:val="3A3A3A" w:themeColor="background2" w:themeTint="FF" w:themeShade="40"/>
          <w:sz w:val="22"/>
          <w:szCs w:val="22"/>
          <w:lang w:val="en-GB"/>
        </w:rPr>
        <w:t>Healthcare (Basel)</w:t>
      </w:r>
      <w:r w:rsidRPr="64A6E0FD" w:rsidR="6BABED9A">
        <w:rPr>
          <w:rFonts w:ascii="Arial" w:hAnsi="Arial" w:eastAsia="Arial" w:cs="Arial"/>
          <w:b w:val="0"/>
          <w:bCs w:val="0"/>
          <w:i w:val="0"/>
          <w:iCs w:val="0"/>
          <w:caps w:val="0"/>
          <w:smallCaps w:val="0"/>
          <w:noProof w:val="0"/>
          <w:color w:val="3A3A3A" w:themeColor="background2" w:themeTint="FF" w:themeShade="40"/>
          <w:sz w:val="22"/>
          <w:szCs w:val="22"/>
          <w:lang w:val="en-GB"/>
        </w:rPr>
        <w:t xml:space="preserve">, </w:t>
      </w:r>
      <w:r w:rsidRPr="64A6E0FD" w:rsidR="6BABED9A">
        <w:rPr>
          <w:rFonts w:ascii="Arial" w:hAnsi="Arial" w:eastAsia="Arial" w:cs="Arial"/>
          <w:b w:val="0"/>
          <w:bCs w:val="0"/>
          <w:i w:val="1"/>
          <w:iCs w:val="1"/>
          <w:caps w:val="0"/>
          <w:smallCaps w:val="0"/>
          <w:noProof w:val="0"/>
          <w:color w:val="3A3A3A" w:themeColor="background2" w:themeTint="FF" w:themeShade="40"/>
          <w:sz w:val="22"/>
          <w:szCs w:val="22"/>
          <w:lang w:val="en-GB"/>
        </w:rPr>
        <w:t>14</w:t>
      </w:r>
      <w:r w:rsidRPr="64A6E0FD" w:rsidR="6BABED9A">
        <w:rPr>
          <w:rFonts w:ascii="Arial" w:hAnsi="Arial" w:eastAsia="Arial" w:cs="Arial"/>
          <w:b w:val="0"/>
          <w:bCs w:val="0"/>
          <w:i w:val="0"/>
          <w:iCs w:val="0"/>
          <w:caps w:val="0"/>
          <w:smallCaps w:val="0"/>
          <w:noProof w:val="0"/>
          <w:color w:val="3A3A3A" w:themeColor="background2" w:themeTint="FF" w:themeShade="40"/>
          <w:sz w:val="22"/>
          <w:szCs w:val="22"/>
          <w:lang w:val="en-GB"/>
        </w:rPr>
        <w:t>(4), 505.</w:t>
      </w:r>
      <w:r w:rsidRPr="64A6E0FD" w:rsidR="2C6E4924">
        <w:rPr>
          <w:rFonts w:ascii="Arial" w:hAnsi="Arial" w:eastAsia="Arial" w:cs="Arial"/>
          <w:b w:val="0"/>
          <w:bCs w:val="0"/>
          <w:i w:val="0"/>
          <w:iCs w:val="0"/>
          <w:caps w:val="0"/>
          <w:smallCaps w:val="0"/>
          <w:noProof w:val="0"/>
          <w:color w:val="3A3A3A" w:themeColor="background2" w:themeTint="FF" w:themeShade="40"/>
          <w:sz w:val="22"/>
          <w:szCs w:val="22"/>
          <w:lang w:val="en-GB"/>
        </w:rPr>
        <w:t xml:space="preserve"> Available at: </w:t>
      </w:r>
      <w:r w:rsidRPr="64A6E0FD" w:rsidR="6BABED9A">
        <w:rPr>
          <w:rFonts w:ascii="Arial" w:hAnsi="Arial" w:eastAsia="Arial" w:cs="Arial"/>
          <w:b w:val="0"/>
          <w:bCs w:val="0"/>
          <w:i w:val="0"/>
          <w:iCs w:val="0"/>
          <w:caps w:val="0"/>
          <w:smallCaps w:val="0"/>
          <w:noProof w:val="0"/>
          <w:color w:val="3A3A3A" w:themeColor="background2" w:themeTint="FF" w:themeShade="40"/>
          <w:sz w:val="22"/>
          <w:szCs w:val="22"/>
          <w:lang w:val="en-GB"/>
        </w:rPr>
        <w:t xml:space="preserve"> </w:t>
      </w:r>
      <w:hyperlink r:id="R71451ca33aae464a">
        <w:r w:rsidRPr="64A6E0FD" w:rsidR="6BABED9A">
          <w:rPr>
            <w:rStyle w:val="Hyperlink"/>
            <w:rFonts w:ascii="Arial" w:hAnsi="Arial" w:eastAsia="Arial" w:cs="Arial"/>
            <w:b w:val="0"/>
            <w:bCs w:val="0"/>
            <w:i w:val="0"/>
            <w:iCs w:val="0"/>
            <w:caps w:val="0"/>
            <w:smallCaps w:val="0"/>
            <w:noProof w:val="0"/>
            <w:sz w:val="22"/>
            <w:szCs w:val="22"/>
            <w:lang w:val="en-GB"/>
          </w:rPr>
          <w:t>https://doi.org/10.3390/healthcare14040505</w:t>
        </w:r>
      </w:hyperlink>
      <w:r w:rsidRPr="64A6E0FD" w:rsidR="6BABED9A">
        <w:rPr>
          <w:rFonts w:ascii="Arial" w:hAnsi="Arial" w:eastAsia="Arial" w:cs="Arial"/>
          <w:b w:val="0"/>
          <w:bCs w:val="0"/>
          <w:i w:val="0"/>
          <w:iCs w:val="0"/>
          <w:caps w:val="0"/>
          <w:smallCaps w:val="0"/>
          <w:noProof w:val="0"/>
          <w:color w:val="3A3A3A" w:themeColor="background2" w:themeTint="FF" w:themeShade="40"/>
          <w:sz w:val="22"/>
          <w:szCs w:val="22"/>
          <w:lang w:val="en-GB"/>
        </w:rPr>
        <w:t xml:space="preserve"> </w:t>
      </w:r>
    </w:p>
    <w:p w:rsidR="008B217C" w:rsidP="008B217C" w:rsidRDefault="008B217C" w14:paraId="3D43B599" w14:textId="682127D0">
      <w:pPr>
        <w:pStyle w:val="Normal"/>
        <w:rPr>
          <w:rFonts w:ascii="Arial" w:hAnsi="Arial" w:eastAsia="Arial" w:cs="Arial"/>
          <w:b w:val="0"/>
          <w:bCs w:val="0"/>
          <w:i w:val="0"/>
          <w:iCs w:val="0"/>
          <w:caps w:val="0"/>
          <w:smallCaps w:val="0"/>
          <w:noProof w:val="0"/>
          <w:color w:val="3A3A3A" w:themeColor="background2" w:themeTint="FF" w:themeShade="40"/>
          <w:sz w:val="22"/>
          <w:szCs w:val="22"/>
          <w:lang w:val="en-GB"/>
        </w:rPr>
      </w:pPr>
    </w:p>
    <w:p w:rsidR="008B217C" w:rsidP="64A6E0FD" w:rsidRDefault="008B217C" w14:paraId="221C2B39" w14:textId="2A191C92">
      <w:pPr>
        <w:pStyle w:val="Normal"/>
        <w:rPr>
          <w:rFonts w:ascii="Arial" w:hAnsi="Arial" w:eastAsia="Arial" w:cs="Arial"/>
          <w:b w:val="0"/>
          <w:bCs w:val="0"/>
          <w:i w:val="0"/>
          <w:iCs w:val="0"/>
          <w:caps w:val="0"/>
          <w:smallCaps w:val="0"/>
          <w:noProof w:val="0"/>
          <w:color w:val="3A3A3A" w:themeColor="background2" w:themeTint="FF" w:themeShade="40"/>
          <w:sz w:val="22"/>
          <w:szCs w:val="22"/>
          <w:lang w:val="en-GB"/>
        </w:rPr>
      </w:pPr>
    </w:p>
    <w:sectPr>
      <w:pgSz w:w="11906" w:h="16838" w:orient="portrait"/>
      <w:pgMar w:top="1440" w:right="1440" w:bottom="1440" w:left="1440" w:header="720" w:footer="720" w:gutter="0"/>
      <w:cols w:space="720"/>
      <w:docGrid w:linePitch="360"/>
      <w:headerReference w:type="default" r:id="R4f5eeaed767d4362"/>
      <w:footerReference w:type="default" r:id="Rc623d869ccd74e46"/>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27F3AB6E" w:rsidTr="27F3AB6E" w14:paraId="673D12D4">
      <w:trPr>
        <w:trHeight w:val="300"/>
      </w:trPr>
      <w:tc>
        <w:tcPr>
          <w:tcW w:w="3005" w:type="dxa"/>
          <w:tcMar/>
        </w:tcPr>
        <w:p w:rsidR="27F3AB6E" w:rsidP="27F3AB6E" w:rsidRDefault="27F3AB6E" w14:paraId="6F8ECC44" w14:textId="68ECB33F">
          <w:pPr>
            <w:pStyle w:val="Header"/>
            <w:bidi w:val="0"/>
            <w:ind w:left="-115"/>
            <w:jc w:val="left"/>
          </w:pPr>
        </w:p>
      </w:tc>
      <w:tc>
        <w:tcPr>
          <w:tcW w:w="3005" w:type="dxa"/>
          <w:tcMar/>
        </w:tcPr>
        <w:p w:rsidR="27F3AB6E" w:rsidP="27F3AB6E" w:rsidRDefault="27F3AB6E" w14:paraId="0B03A25A" w14:textId="66C30C76">
          <w:pPr>
            <w:pStyle w:val="Header"/>
            <w:bidi w:val="0"/>
            <w:jc w:val="center"/>
          </w:pPr>
        </w:p>
      </w:tc>
      <w:tc>
        <w:tcPr>
          <w:tcW w:w="3005" w:type="dxa"/>
          <w:tcMar/>
        </w:tcPr>
        <w:p w:rsidR="27F3AB6E" w:rsidP="27F3AB6E" w:rsidRDefault="27F3AB6E" w14:paraId="550D5E85" w14:textId="7EA8A355">
          <w:pPr>
            <w:pStyle w:val="Header"/>
            <w:bidi w:val="0"/>
            <w:ind w:right="-115"/>
            <w:jc w:val="right"/>
          </w:pPr>
        </w:p>
      </w:tc>
    </w:tr>
  </w:tbl>
  <w:p w:rsidR="27F3AB6E" w:rsidP="27F3AB6E" w:rsidRDefault="27F3AB6E" w14:paraId="412AB457" w14:textId="18944024">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27F3AB6E" w:rsidTr="27F3AB6E" w14:paraId="4C351AC0">
      <w:trPr>
        <w:trHeight w:val="300"/>
      </w:trPr>
      <w:tc>
        <w:tcPr>
          <w:tcW w:w="3005" w:type="dxa"/>
          <w:tcMar/>
        </w:tcPr>
        <w:p w:rsidR="27F3AB6E" w:rsidP="27F3AB6E" w:rsidRDefault="27F3AB6E" w14:paraId="006B1462" w14:textId="60FB9A11">
          <w:pPr>
            <w:pStyle w:val="Header"/>
            <w:bidi w:val="0"/>
            <w:ind w:left="-115"/>
            <w:jc w:val="left"/>
          </w:pPr>
          <w:r>
            <w:fldChar w:fldCharType="begin"/>
          </w:r>
          <w:r>
            <w:instrText xml:space="preserve">PAGE</w:instrText>
          </w:r>
          <w:r>
            <w:fldChar w:fldCharType="separate"/>
          </w:r>
          <w:r>
            <w:fldChar w:fldCharType="end"/>
          </w:r>
        </w:p>
      </w:tc>
      <w:tc>
        <w:tcPr>
          <w:tcW w:w="3005" w:type="dxa"/>
          <w:tcMar/>
        </w:tcPr>
        <w:p w:rsidR="27F3AB6E" w:rsidP="27F3AB6E" w:rsidRDefault="27F3AB6E" w14:paraId="5E8F6623" w14:textId="42062E2B">
          <w:pPr>
            <w:pStyle w:val="Header"/>
            <w:bidi w:val="0"/>
            <w:jc w:val="center"/>
          </w:pPr>
        </w:p>
      </w:tc>
      <w:tc>
        <w:tcPr>
          <w:tcW w:w="3005" w:type="dxa"/>
          <w:tcMar/>
        </w:tcPr>
        <w:p w:rsidR="27F3AB6E" w:rsidP="27F3AB6E" w:rsidRDefault="27F3AB6E" w14:paraId="54EA2308" w14:textId="1C179BBC">
          <w:pPr>
            <w:pStyle w:val="Header"/>
            <w:bidi w:val="0"/>
            <w:ind w:right="-115"/>
            <w:jc w:val="right"/>
          </w:pPr>
        </w:p>
      </w:tc>
    </w:tr>
  </w:tbl>
  <w:p w:rsidR="27F3AB6E" w:rsidP="27F3AB6E" w:rsidRDefault="27F3AB6E" w14:paraId="7DD481AF" w14:textId="480E1557">
    <w:pPr>
      <w:pStyle w:val="Header"/>
      <w:bidi w:val="0"/>
    </w:pPr>
  </w:p>
</w:hdr>
</file>

<file path=word/intelligence2.xml><?xml version="1.0" encoding="utf-8"?>
<int2:intelligence xmlns:int2="http://schemas.microsoft.com/office/intelligence/2020/intelligence">
  <int2:observations>
    <int2:textHash int2:hashCode="WYLM02ZzFBxfZ+" int2:id="uHgK1UfF">
      <int2:state int2:type="spell" int2:value="Rejected"/>
    </int2:textHash>
    <int2:textHash int2:hashCode="5c1SD9lUeuP0rg" int2:id="kt8x7T6o">
      <int2:state int2:type="spell" int2:value="Rejected"/>
    </int2:textHash>
    <int2:textHash int2:hashCode="yDARa4aIrf2yZX" int2:id="nOe8d4Fu">
      <int2:state int2:type="spell" int2:value="Rejected"/>
    </int2:textHash>
    <int2:textHash int2:hashCode="7U5PsjlMytrVPp" int2:id="CwxLQSdv">
      <int2:state int2:type="spell" int2:value="Rejected"/>
    </int2:textHash>
    <int2:textHash int2:hashCode="kkwuWcgXlt+WyY" int2:id="9jZa7AsZ">
      <int2:state int2:type="spell" int2:value="Rejected"/>
    </int2:textHash>
    <int2:textHash int2:hashCode="h+3r+XeJxta4se" int2:id="YfvQ3Olt">
      <int2:state int2:type="spell" int2:value="Rejected"/>
    </int2:textHash>
    <int2:bookmark int2:bookmarkName="_Int_yqkCbAuy" int2:invalidationBookmarkName="" int2:hashCode="DaYa3UebRY53fP" int2:id="e3zsAVLV">
      <int2:state int2:type="gram" int2:value="Rejected"/>
    </int2:bookmark>
    <int2:bookmark int2:bookmarkName="_Int_gSoyOZpz" int2:invalidationBookmarkName="" int2:hashCode="rPxmgWmJGM49TI" int2:id="b2L3LLkS">
      <int2:state int2:type="gram"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19">
    <w:nsid w:val="66d69bf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8">
    <w:nsid w:val="4d4d23e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7">
    <w:nsid w:val="71767bb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6">
    <w:nsid w:val="6cd3016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5">
    <w:nsid w:val="1ef01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4">
    <w:nsid w:val="6d6eef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
    <w:nsid w:val="46ebeb7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
    <w:nsid w:val="59dfa40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
    <w:nsid w:val="41f0be63"/>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0">
    <w:nsid w:val="7ccfae3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e16686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59cd275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578959f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24bf292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45da9d4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5ff802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1983a74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1729100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61453ce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9">
    <w:abstractNumId w:val="19"/>
  </w:num>
  <w:num w:numId="18">
    <w:abstractNumId w:val="18"/>
  </w:num>
  <w:num w:numId="17">
    <w:abstractNumId w:val="17"/>
  </w:num>
  <w:num w:numId="16">
    <w:abstractNumId w:val="16"/>
  </w:num>
  <w:num w:numId="15">
    <w:abstractNumId w:val="15"/>
  </w:num>
  <w:num w:numId="14">
    <w:abstractNumId w:val="14"/>
  </w:num>
  <w:num w:numId="13">
    <w:abstractNumId w:val="13"/>
  </w: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31C28D0"/>
    <w:rsid w:val="006B1FFC"/>
    <w:rsid w:val="008B217C"/>
    <w:rsid w:val="00C4813E"/>
    <w:rsid w:val="00CF3711"/>
    <w:rsid w:val="012B921C"/>
    <w:rsid w:val="01376E4B"/>
    <w:rsid w:val="013A8B08"/>
    <w:rsid w:val="016F1EE1"/>
    <w:rsid w:val="01C3A430"/>
    <w:rsid w:val="02331110"/>
    <w:rsid w:val="02E7EAC7"/>
    <w:rsid w:val="02FE002F"/>
    <w:rsid w:val="0345936E"/>
    <w:rsid w:val="03C0B74A"/>
    <w:rsid w:val="03F4C20E"/>
    <w:rsid w:val="041D5073"/>
    <w:rsid w:val="0426E228"/>
    <w:rsid w:val="047ED614"/>
    <w:rsid w:val="049BFBC7"/>
    <w:rsid w:val="0516AA35"/>
    <w:rsid w:val="05635A1B"/>
    <w:rsid w:val="064B322C"/>
    <w:rsid w:val="06A4E6E3"/>
    <w:rsid w:val="06B8B71C"/>
    <w:rsid w:val="070EBDB9"/>
    <w:rsid w:val="07329899"/>
    <w:rsid w:val="07936AE8"/>
    <w:rsid w:val="07C422B8"/>
    <w:rsid w:val="08711AA2"/>
    <w:rsid w:val="089160FB"/>
    <w:rsid w:val="09B025AE"/>
    <w:rsid w:val="09D5F149"/>
    <w:rsid w:val="0A37CEC0"/>
    <w:rsid w:val="0AB83EE5"/>
    <w:rsid w:val="0ACAA92F"/>
    <w:rsid w:val="0AE3C027"/>
    <w:rsid w:val="0AFFA1B7"/>
    <w:rsid w:val="0BCCB9E8"/>
    <w:rsid w:val="0C22A819"/>
    <w:rsid w:val="0C24FC75"/>
    <w:rsid w:val="0C375DF9"/>
    <w:rsid w:val="0C457963"/>
    <w:rsid w:val="0C66291E"/>
    <w:rsid w:val="0C7513C7"/>
    <w:rsid w:val="0CC0F17D"/>
    <w:rsid w:val="0CF564F3"/>
    <w:rsid w:val="0DB0BC18"/>
    <w:rsid w:val="0DB28920"/>
    <w:rsid w:val="0DC099FE"/>
    <w:rsid w:val="0DF6C246"/>
    <w:rsid w:val="0E82F9E8"/>
    <w:rsid w:val="0ED1F821"/>
    <w:rsid w:val="0EE9482F"/>
    <w:rsid w:val="0F04AAD9"/>
    <w:rsid w:val="0F0A34B4"/>
    <w:rsid w:val="0F241771"/>
    <w:rsid w:val="0F25CB42"/>
    <w:rsid w:val="0F724735"/>
    <w:rsid w:val="0FAFA0A3"/>
    <w:rsid w:val="0FB20EC3"/>
    <w:rsid w:val="10046DE6"/>
    <w:rsid w:val="102DABE3"/>
    <w:rsid w:val="10718575"/>
    <w:rsid w:val="108667DA"/>
    <w:rsid w:val="108817F2"/>
    <w:rsid w:val="10BA9F02"/>
    <w:rsid w:val="10BF5C71"/>
    <w:rsid w:val="111A63E0"/>
    <w:rsid w:val="11532E98"/>
    <w:rsid w:val="11532E98"/>
    <w:rsid w:val="11FA60D3"/>
    <w:rsid w:val="12138FC7"/>
    <w:rsid w:val="1230E26F"/>
    <w:rsid w:val="1234BB6A"/>
    <w:rsid w:val="12CC4BAE"/>
    <w:rsid w:val="130855D4"/>
    <w:rsid w:val="13105F90"/>
    <w:rsid w:val="136A5C0D"/>
    <w:rsid w:val="13B2ABB7"/>
    <w:rsid w:val="141801E2"/>
    <w:rsid w:val="143AFD95"/>
    <w:rsid w:val="14837236"/>
    <w:rsid w:val="14BA5C31"/>
    <w:rsid w:val="1517CEC7"/>
    <w:rsid w:val="15A45E68"/>
    <w:rsid w:val="15BB027A"/>
    <w:rsid w:val="162AC54A"/>
    <w:rsid w:val="167C8245"/>
    <w:rsid w:val="16F0D057"/>
    <w:rsid w:val="17D48253"/>
    <w:rsid w:val="17DF482C"/>
    <w:rsid w:val="182D22AA"/>
    <w:rsid w:val="1850D2C8"/>
    <w:rsid w:val="1854505A"/>
    <w:rsid w:val="188B4C8C"/>
    <w:rsid w:val="18A060BE"/>
    <w:rsid w:val="18AE81F4"/>
    <w:rsid w:val="18D23AC8"/>
    <w:rsid w:val="18ECB895"/>
    <w:rsid w:val="192E1D92"/>
    <w:rsid w:val="1962A7BA"/>
    <w:rsid w:val="1965946C"/>
    <w:rsid w:val="199CF3FA"/>
    <w:rsid w:val="19ABE28F"/>
    <w:rsid w:val="19FD4B45"/>
    <w:rsid w:val="1A40BB1E"/>
    <w:rsid w:val="1A7372F0"/>
    <w:rsid w:val="1A75720B"/>
    <w:rsid w:val="1A86216E"/>
    <w:rsid w:val="1AC1A5CF"/>
    <w:rsid w:val="1AC64C2C"/>
    <w:rsid w:val="1B177080"/>
    <w:rsid w:val="1B311FD7"/>
    <w:rsid w:val="1B4F9F88"/>
    <w:rsid w:val="1BA52ACD"/>
    <w:rsid w:val="1C7F8C95"/>
    <w:rsid w:val="1C841BC1"/>
    <w:rsid w:val="1CEBC068"/>
    <w:rsid w:val="1D558CBB"/>
    <w:rsid w:val="1D96A8CE"/>
    <w:rsid w:val="1DAC788D"/>
    <w:rsid w:val="1E140069"/>
    <w:rsid w:val="1E379E0D"/>
    <w:rsid w:val="1E742D66"/>
    <w:rsid w:val="1E8E41F4"/>
    <w:rsid w:val="1E92DEB0"/>
    <w:rsid w:val="1EB73593"/>
    <w:rsid w:val="1F19BF23"/>
    <w:rsid w:val="1F55CB2C"/>
    <w:rsid w:val="1F6608D2"/>
    <w:rsid w:val="1FA28586"/>
    <w:rsid w:val="1FAB3E13"/>
    <w:rsid w:val="1FB39E8D"/>
    <w:rsid w:val="1FB67195"/>
    <w:rsid w:val="1FCD1998"/>
    <w:rsid w:val="1FD651FB"/>
    <w:rsid w:val="2042584D"/>
    <w:rsid w:val="20792FBF"/>
    <w:rsid w:val="2176CE33"/>
    <w:rsid w:val="2185154C"/>
    <w:rsid w:val="21C3C854"/>
    <w:rsid w:val="21E2710F"/>
    <w:rsid w:val="2209E73E"/>
    <w:rsid w:val="22AB05B3"/>
    <w:rsid w:val="22E6EF98"/>
    <w:rsid w:val="22F78415"/>
    <w:rsid w:val="231C28D0"/>
    <w:rsid w:val="23474408"/>
    <w:rsid w:val="236CBB8F"/>
    <w:rsid w:val="23AC2FB0"/>
    <w:rsid w:val="23B5302D"/>
    <w:rsid w:val="23BE32C0"/>
    <w:rsid w:val="2424E125"/>
    <w:rsid w:val="24293894"/>
    <w:rsid w:val="246A902F"/>
    <w:rsid w:val="24E373D5"/>
    <w:rsid w:val="2513242D"/>
    <w:rsid w:val="25E55895"/>
    <w:rsid w:val="26C72A46"/>
    <w:rsid w:val="26C93809"/>
    <w:rsid w:val="26D050DB"/>
    <w:rsid w:val="27028192"/>
    <w:rsid w:val="27409AAF"/>
    <w:rsid w:val="27B4C679"/>
    <w:rsid w:val="27F3AB6E"/>
    <w:rsid w:val="280203E3"/>
    <w:rsid w:val="285E2027"/>
    <w:rsid w:val="28A68E3D"/>
    <w:rsid w:val="290E3EF8"/>
    <w:rsid w:val="29177B96"/>
    <w:rsid w:val="29319BB8"/>
    <w:rsid w:val="2941B5D3"/>
    <w:rsid w:val="29451246"/>
    <w:rsid w:val="29D3BA32"/>
    <w:rsid w:val="29F6945B"/>
    <w:rsid w:val="2A0B80E5"/>
    <w:rsid w:val="2A213993"/>
    <w:rsid w:val="2A296914"/>
    <w:rsid w:val="2A55CF46"/>
    <w:rsid w:val="2AA20A03"/>
    <w:rsid w:val="2AAAC612"/>
    <w:rsid w:val="2B645669"/>
    <w:rsid w:val="2B7E8EE3"/>
    <w:rsid w:val="2BE5415C"/>
    <w:rsid w:val="2BE96F9C"/>
    <w:rsid w:val="2C06568E"/>
    <w:rsid w:val="2C1C0D46"/>
    <w:rsid w:val="2C6E4924"/>
    <w:rsid w:val="2CB840C5"/>
    <w:rsid w:val="2CC2D9EF"/>
    <w:rsid w:val="2D4771F7"/>
    <w:rsid w:val="2E6CBFF0"/>
    <w:rsid w:val="2E7A11FF"/>
    <w:rsid w:val="2E9E75A2"/>
    <w:rsid w:val="2F0D3BF7"/>
    <w:rsid w:val="2FBF66A4"/>
    <w:rsid w:val="2FCFA263"/>
    <w:rsid w:val="307E6FFE"/>
    <w:rsid w:val="3118608C"/>
    <w:rsid w:val="31351BBF"/>
    <w:rsid w:val="313758EA"/>
    <w:rsid w:val="3230EDDA"/>
    <w:rsid w:val="329A40DD"/>
    <w:rsid w:val="330B41F5"/>
    <w:rsid w:val="332CA68A"/>
    <w:rsid w:val="33305407"/>
    <w:rsid w:val="33C294DA"/>
    <w:rsid w:val="3404B039"/>
    <w:rsid w:val="341B8153"/>
    <w:rsid w:val="342C9D53"/>
    <w:rsid w:val="35A9F669"/>
    <w:rsid w:val="3692FBCC"/>
    <w:rsid w:val="36C0D892"/>
    <w:rsid w:val="36C9D8E2"/>
    <w:rsid w:val="37FFC1BB"/>
    <w:rsid w:val="38714823"/>
    <w:rsid w:val="3978E700"/>
    <w:rsid w:val="39C2403F"/>
    <w:rsid w:val="39E5459C"/>
    <w:rsid w:val="3A3172A6"/>
    <w:rsid w:val="3A4A0D76"/>
    <w:rsid w:val="3AD4A9ED"/>
    <w:rsid w:val="3B3AC5A5"/>
    <w:rsid w:val="3B9993B1"/>
    <w:rsid w:val="3BBD9B62"/>
    <w:rsid w:val="3C139BD1"/>
    <w:rsid w:val="3C6A5E16"/>
    <w:rsid w:val="3CA754D0"/>
    <w:rsid w:val="3CAF8C02"/>
    <w:rsid w:val="3D4011BF"/>
    <w:rsid w:val="3D6995DB"/>
    <w:rsid w:val="3D6C0D9F"/>
    <w:rsid w:val="3D87AB13"/>
    <w:rsid w:val="3DA59917"/>
    <w:rsid w:val="3DDBBD0F"/>
    <w:rsid w:val="3E23B5C3"/>
    <w:rsid w:val="3E2910D7"/>
    <w:rsid w:val="3E678DC7"/>
    <w:rsid w:val="3E73A64A"/>
    <w:rsid w:val="3EA3E155"/>
    <w:rsid w:val="3F7794CA"/>
    <w:rsid w:val="3FB41AD3"/>
    <w:rsid w:val="3FE58E44"/>
    <w:rsid w:val="40408895"/>
    <w:rsid w:val="40613407"/>
    <w:rsid w:val="4076DB4F"/>
    <w:rsid w:val="40B4FBB0"/>
    <w:rsid w:val="413E40AB"/>
    <w:rsid w:val="4145C084"/>
    <w:rsid w:val="4178BB20"/>
    <w:rsid w:val="41889153"/>
    <w:rsid w:val="420359FA"/>
    <w:rsid w:val="423F74CD"/>
    <w:rsid w:val="42444E5A"/>
    <w:rsid w:val="4259584D"/>
    <w:rsid w:val="4292BADE"/>
    <w:rsid w:val="42AB920C"/>
    <w:rsid w:val="432389E7"/>
    <w:rsid w:val="432710CB"/>
    <w:rsid w:val="434E2574"/>
    <w:rsid w:val="43B44641"/>
    <w:rsid w:val="44377B75"/>
    <w:rsid w:val="445F4575"/>
    <w:rsid w:val="448478ED"/>
    <w:rsid w:val="448EC167"/>
    <w:rsid w:val="45745A48"/>
    <w:rsid w:val="45F660CD"/>
    <w:rsid w:val="46591D7B"/>
    <w:rsid w:val="46B0CA33"/>
    <w:rsid w:val="46CF7329"/>
    <w:rsid w:val="46E1C621"/>
    <w:rsid w:val="4744DAA9"/>
    <w:rsid w:val="47715575"/>
    <w:rsid w:val="478CE382"/>
    <w:rsid w:val="486E26F8"/>
    <w:rsid w:val="48EB0E4E"/>
    <w:rsid w:val="48F77E22"/>
    <w:rsid w:val="49A65302"/>
    <w:rsid w:val="49CC50F5"/>
    <w:rsid w:val="4A30811A"/>
    <w:rsid w:val="4A446BA2"/>
    <w:rsid w:val="4A7EC8AA"/>
    <w:rsid w:val="4A99B2E8"/>
    <w:rsid w:val="4B264C0B"/>
    <w:rsid w:val="4B516986"/>
    <w:rsid w:val="4B804FA6"/>
    <w:rsid w:val="4BC43888"/>
    <w:rsid w:val="4C5661ED"/>
    <w:rsid w:val="4CBFEE09"/>
    <w:rsid w:val="4CF6E832"/>
    <w:rsid w:val="4D5F9DEB"/>
    <w:rsid w:val="4DB79973"/>
    <w:rsid w:val="4EF0D960"/>
    <w:rsid w:val="4F1867AF"/>
    <w:rsid w:val="4F8AE739"/>
    <w:rsid w:val="4FEC5849"/>
    <w:rsid w:val="4FF3FC46"/>
    <w:rsid w:val="5047A22D"/>
    <w:rsid w:val="50E19AE4"/>
    <w:rsid w:val="5181C83D"/>
    <w:rsid w:val="51B4E0FA"/>
    <w:rsid w:val="51D338B7"/>
    <w:rsid w:val="52905206"/>
    <w:rsid w:val="52DB193B"/>
    <w:rsid w:val="536D992B"/>
    <w:rsid w:val="536F5558"/>
    <w:rsid w:val="53FDDC1F"/>
    <w:rsid w:val="5462AB13"/>
    <w:rsid w:val="5467F133"/>
    <w:rsid w:val="54A3AA1C"/>
    <w:rsid w:val="54D749BA"/>
    <w:rsid w:val="54ECB911"/>
    <w:rsid w:val="56128856"/>
    <w:rsid w:val="56336EB4"/>
    <w:rsid w:val="5666F6BD"/>
    <w:rsid w:val="56691184"/>
    <w:rsid w:val="56A125D0"/>
    <w:rsid w:val="56F1DBA8"/>
    <w:rsid w:val="56FB486A"/>
    <w:rsid w:val="57D8D6D9"/>
    <w:rsid w:val="581A5020"/>
    <w:rsid w:val="58780B92"/>
    <w:rsid w:val="587A4560"/>
    <w:rsid w:val="58FA06A1"/>
    <w:rsid w:val="59EC069B"/>
    <w:rsid w:val="5A58868A"/>
    <w:rsid w:val="5ABF8125"/>
    <w:rsid w:val="5B0D5B27"/>
    <w:rsid w:val="5B15432D"/>
    <w:rsid w:val="5B7A6D00"/>
    <w:rsid w:val="5BAD17ED"/>
    <w:rsid w:val="5C64D119"/>
    <w:rsid w:val="5CEF8F7D"/>
    <w:rsid w:val="5CF7A070"/>
    <w:rsid w:val="5D16C8A0"/>
    <w:rsid w:val="5D419DEE"/>
    <w:rsid w:val="5D484040"/>
    <w:rsid w:val="5E493FF4"/>
    <w:rsid w:val="5E575CC4"/>
    <w:rsid w:val="5EA16536"/>
    <w:rsid w:val="5EFC7001"/>
    <w:rsid w:val="5F4B8141"/>
    <w:rsid w:val="5FB9C90A"/>
    <w:rsid w:val="5FD8DE01"/>
    <w:rsid w:val="603A4838"/>
    <w:rsid w:val="60513AEF"/>
    <w:rsid w:val="60ACDD8F"/>
    <w:rsid w:val="60D30C95"/>
    <w:rsid w:val="60F1D348"/>
    <w:rsid w:val="61583FD8"/>
    <w:rsid w:val="61A964DA"/>
    <w:rsid w:val="61DAFD8A"/>
    <w:rsid w:val="61DDCD38"/>
    <w:rsid w:val="61FD59E4"/>
    <w:rsid w:val="6207910E"/>
    <w:rsid w:val="620D0DD2"/>
    <w:rsid w:val="6211FE9F"/>
    <w:rsid w:val="626375A8"/>
    <w:rsid w:val="62BBA82E"/>
    <w:rsid w:val="6316BC4A"/>
    <w:rsid w:val="63C1CFB8"/>
    <w:rsid w:val="64331DE4"/>
    <w:rsid w:val="645C418E"/>
    <w:rsid w:val="64A6E0FD"/>
    <w:rsid w:val="64B917FE"/>
    <w:rsid w:val="6546AEA2"/>
    <w:rsid w:val="65B1BF35"/>
    <w:rsid w:val="669B9F16"/>
    <w:rsid w:val="66BF292A"/>
    <w:rsid w:val="6718EDE2"/>
    <w:rsid w:val="6754DFB1"/>
    <w:rsid w:val="677F1CFA"/>
    <w:rsid w:val="677FF74D"/>
    <w:rsid w:val="678AEE96"/>
    <w:rsid w:val="67EB6939"/>
    <w:rsid w:val="67ECEA2E"/>
    <w:rsid w:val="6871016E"/>
    <w:rsid w:val="68B17D56"/>
    <w:rsid w:val="6900183D"/>
    <w:rsid w:val="69DF9423"/>
    <w:rsid w:val="69F984BB"/>
    <w:rsid w:val="6A095DA9"/>
    <w:rsid w:val="6ABA9305"/>
    <w:rsid w:val="6AD2BAF2"/>
    <w:rsid w:val="6AF02666"/>
    <w:rsid w:val="6BABED9A"/>
    <w:rsid w:val="6BB4D34F"/>
    <w:rsid w:val="6BCBADD8"/>
    <w:rsid w:val="6C063A58"/>
    <w:rsid w:val="6C8C8C0A"/>
    <w:rsid w:val="6CF3F5C5"/>
    <w:rsid w:val="6D16349E"/>
    <w:rsid w:val="6D21A5BA"/>
    <w:rsid w:val="6D79742A"/>
    <w:rsid w:val="6D9C1364"/>
    <w:rsid w:val="6E066BB8"/>
    <w:rsid w:val="6E766033"/>
    <w:rsid w:val="6E84C45D"/>
    <w:rsid w:val="6E95A64D"/>
    <w:rsid w:val="6EAD7849"/>
    <w:rsid w:val="6EEE2D37"/>
    <w:rsid w:val="6F147A6F"/>
    <w:rsid w:val="6F496718"/>
    <w:rsid w:val="6F726D4F"/>
    <w:rsid w:val="6F9C5BAD"/>
    <w:rsid w:val="6FA8CAE2"/>
    <w:rsid w:val="700E8BCB"/>
    <w:rsid w:val="7066329B"/>
    <w:rsid w:val="7076C61E"/>
    <w:rsid w:val="707E738F"/>
    <w:rsid w:val="70D8A4CB"/>
    <w:rsid w:val="71CC8E41"/>
    <w:rsid w:val="725C58BD"/>
    <w:rsid w:val="72D92B9D"/>
    <w:rsid w:val="72F158EF"/>
    <w:rsid w:val="730FEA5A"/>
    <w:rsid w:val="747DF564"/>
    <w:rsid w:val="74F91836"/>
    <w:rsid w:val="7562FD00"/>
    <w:rsid w:val="75684E5C"/>
    <w:rsid w:val="759E6F32"/>
    <w:rsid w:val="76455D6E"/>
    <w:rsid w:val="76795726"/>
    <w:rsid w:val="76C6A7A0"/>
    <w:rsid w:val="76F09D36"/>
    <w:rsid w:val="76FB8D3A"/>
    <w:rsid w:val="77084720"/>
    <w:rsid w:val="770CFAB3"/>
    <w:rsid w:val="771470A4"/>
    <w:rsid w:val="7714C415"/>
    <w:rsid w:val="782EC0DC"/>
    <w:rsid w:val="784E8AD2"/>
    <w:rsid w:val="785B280C"/>
    <w:rsid w:val="7872AD41"/>
    <w:rsid w:val="78761E3A"/>
    <w:rsid w:val="787C1802"/>
    <w:rsid w:val="79763991"/>
    <w:rsid w:val="79B5CF37"/>
    <w:rsid w:val="7A3FBA4F"/>
    <w:rsid w:val="7ACC5EC5"/>
    <w:rsid w:val="7B051966"/>
    <w:rsid w:val="7B5F9A23"/>
    <w:rsid w:val="7B8FDD28"/>
    <w:rsid w:val="7B966BDE"/>
    <w:rsid w:val="7BB4BC82"/>
    <w:rsid w:val="7C2B3DC0"/>
    <w:rsid w:val="7C35E84F"/>
    <w:rsid w:val="7C940904"/>
    <w:rsid w:val="7C9C744F"/>
    <w:rsid w:val="7CACDFDE"/>
    <w:rsid w:val="7CD0460C"/>
    <w:rsid w:val="7D2CD934"/>
    <w:rsid w:val="7D902B69"/>
    <w:rsid w:val="7DE4FC7F"/>
    <w:rsid w:val="7E0DEA9A"/>
    <w:rsid w:val="7E20B65D"/>
    <w:rsid w:val="7EB2709A"/>
    <w:rsid w:val="7F215B82"/>
    <w:rsid w:val="7F2DF454"/>
    <w:rsid w:val="7F311D63"/>
    <w:rsid w:val="7F3C7AE3"/>
    <w:rsid w:val="7F69AC1A"/>
    <w:rsid w:val="7FE80AA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1C28D0"/>
  <w15:chartTrackingRefBased/>
  <w15:docId w15:val="{205BA0A0-A2DF-4C7F-B815-3B8681E5F572}"/>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1">
    <w:uiPriority w:val="9"/>
    <w:name w:val="heading 1"/>
    <w:basedOn w:val="Normal"/>
    <w:next w:val="Normal"/>
    <w:qFormat/>
    <w:rsid w:val="1962A7BA"/>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paragraph" w:styleId="Heading2">
    <w:uiPriority w:val="9"/>
    <w:name w:val="heading 2"/>
    <w:basedOn w:val="Normal"/>
    <w:next w:val="Normal"/>
    <w:unhideWhenUsed/>
    <w:qFormat/>
    <w:rsid w:val="1962A7BA"/>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paragraph" w:styleId="ListParagraph">
    <w:uiPriority w:val="34"/>
    <w:name w:val="List Paragraph"/>
    <w:basedOn w:val="Normal"/>
    <w:qFormat/>
    <w:rsid w:val="1962A7BA"/>
    <w:pPr>
      <w:spacing/>
      <w:ind w:left="720"/>
      <w:contextualSpacing/>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table" w:styleId="GridTable5Dark-Accent1" mc:Ignorable="w14">
    <w:name xmlns:w="http://schemas.openxmlformats.org/wordprocessingml/2006/main" w:val="Grid Table 5 Dark Accent 1"/>
    <w:basedOn xmlns:w="http://schemas.openxmlformats.org/wordprocessingml/2006/main" w:val="TableNormal"/>
    <w:uiPriority xmlns:w="http://schemas.openxmlformats.org/wordprocessingml/2006/main" w:val="50"/>
    <w:pPr xmlns:w="http://schemas.openxmlformats.org/wordprocessingml/2006/main">
      <w:spacing xmlns:w="http://schemas.openxmlformats.org/wordprocessingml/2006/main" w:after="0" w:line="240" w:lineRule="auto"/>
    </w:pPr>
    <w:tblPr xmlns:w="http://schemas.openxmlformats.org/wordprocessingml/2006/main">
      <w:tblStyleRowBandSize w:val="1"/>
      <w:tblStyleColBandSize w:val="1"/>
      <w:tblInd w:w="0" w:type="dxa"/>
      <w:tblBorders>
        <w:top w:val="single" w:color="FFFFFF" w:themeColor="background1" w:sz="4" w:space="0"/>
        <w:left w:val="single" w:color="FFFFFF" w:themeColor="background1" w:sz="4" w:space="0"/>
        <w:bottom w:val="single" w:color="FFFFFF" w:themeColor="background1" w:sz="4" w:space="0"/>
        <w:right w:val="single" w:color="FFFFFF" w:themeColor="background1" w:sz="4" w:space="0"/>
        <w:insideH w:val="single" w:color="FFFFFF" w:themeColor="background1" w:sz="4" w:space="0"/>
        <w:insideV w:val="single" w:color="FFFFFF" w:themeColor="background1" w:sz="4" w:space="0"/>
      </w:tblBorders>
      <w:tblCellMar>
        <w:top w:w="0" w:type="dxa"/>
        <w:left w:w="108" w:type="dxa"/>
        <w:bottom w:w="0" w:type="dxa"/>
        <w:right w:w="108" w:type="dxa"/>
      </w:tblCellMar>
    </w:tblPr>
    <w:tcPr xmlns:w="http://schemas.openxmlformats.org/wordprocessingml/2006/main">
      <w:shd w:val="clear" w:color="auto" w:fill="DEEAF6" w:themeFill="accent1" w:themeFillTint="33"/>
    </w:tcPr>
    <w:tblStylePr xmlns:w="http://schemas.openxmlformats.org/wordprocessingml/2006/main" w:type="firstRow">
      <w:rPr>
        <w:b/>
        <w:bCs/>
        <w:color w:val="FFFFFF" w:themeColor="background1"/>
      </w:rPr>
      <w:tblPr/>
      <w:tcPr>
        <w:tcBorders>
          <w:top w:val="single" w:color="FFFFFF" w:themeColor="background1" w:sz="4" w:space="0"/>
          <w:left w:val="single" w:color="FFFFFF" w:themeColor="background1" w:sz="4" w:space="0"/>
          <w:right w:val="single" w:color="FFFFFF" w:themeColor="background1" w:sz="4" w:space="0"/>
          <w:insideH w:val="nil"/>
          <w:insideV w:val="nil"/>
        </w:tcBorders>
        <w:shd w:val="clear" w:color="auto" w:fill="5B9BD5" w:themeFill="accent1"/>
      </w:tcPr>
    </w:tblStylePr>
    <w:tblStylePr xmlns:w="http://schemas.openxmlformats.org/wordprocessingml/2006/main" w:type="lastRow">
      <w:rPr>
        <w:b/>
        <w:bCs/>
        <w:color w:val="FFFFFF" w:themeColor="background1"/>
      </w:rPr>
      <w:tblPr/>
      <w:tcPr>
        <w:tcBorders>
          <w:left w:val="single" w:color="FFFFFF" w:themeColor="background1" w:sz="4" w:space="0"/>
          <w:bottom w:val="single" w:color="FFFFFF" w:themeColor="background1" w:sz="4" w:space="0"/>
          <w:right w:val="single" w:color="FFFFFF" w:themeColor="background1" w:sz="4" w:space="0"/>
          <w:insideH w:val="nil"/>
          <w:insideV w:val="nil"/>
        </w:tcBorders>
        <w:shd w:val="clear" w:color="auto" w:fill="5B9BD5" w:themeFill="accent1"/>
      </w:tcPr>
    </w:tblStylePr>
    <w:tblStylePr xmlns:w="http://schemas.openxmlformats.org/wordprocessingml/2006/main" w:type="firstCol">
      <w:rPr>
        <w:b/>
        <w:bCs/>
        <w:color w:val="FFFFFF" w:themeColor="background1"/>
      </w:rPr>
      <w:tblPr/>
      <w:tcPr>
        <w:tcBorders>
          <w:top w:val="single" w:color="FFFFFF" w:themeColor="background1" w:sz="4" w:space="0"/>
          <w:left w:val="single" w:color="FFFFFF" w:themeColor="background1" w:sz="4" w:space="0"/>
          <w:bottom w:val="single" w:color="FFFFFF" w:themeColor="background1" w:sz="4" w:space="0"/>
          <w:insideV w:val="nil"/>
        </w:tcBorders>
        <w:shd w:val="clear" w:color="auto" w:fill="5B9BD5" w:themeFill="accent1"/>
      </w:tcPr>
    </w:tblStylePr>
    <w:tblStylePr xmlns:w="http://schemas.openxmlformats.org/wordprocessingml/2006/main" w:type="lastCol">
      <w:rPr>
        <w:b/>
        <w:bCs/>
        <w:color w:val="FFFFFF" w:themeColor="background1"/>
      </w:rPr>
      <w:tblPr/>
      <w:tcPr>
        <w:tcBorders>
          <w:top w:val="single" w:color="FFFFFF" w:themeColor="background1" w:sz="4" w:space="0"/>
          <w:bottom w:val="single" w:color="FFFFFF" w:themeColor="background1" w:sz="4" w:space="0"/>
          <w:right w:val="single" w:color="FFFFFF" w:themeColor="background1" w:sz="4" w:space="0"/>
          <w:insideV w:val="nil"/>
        </w:tcBorders>
        <w:shd w:val="clear" w:color="auto" w:fill="5B9BD5" w:themeFill="accent1"/>
      </w:tcPr>
    </w:tblStylePr>
    <w:tblStylePr xmlns:w="http://schemas.openxmlformats.org/wordprocessingml/2006/main" w:type="band1Vert">
      <w:tblPr/>
      <w:tcPr>
        <w:shd w:val="clear" w:color="auto" w:fill="BDD6EE" w:themeFill="accent1" w:themeFillTint="66"/>
      </w:tcPr>
    </w:tblStylePr>
    <w:tblStylePr xmlns:w="http://schemas.openxmlformats.org/wordprocessingml/2006/main" w:type="band1Horz">
      <w:tblPr/>
      <w:tcPr>
        <w:shd w:val="clear" w:color="auto" w:fill="BDD6EE" w:themeFill="accent1" w:themeFillTint="66"/>
      </w:tcPr>
    </w:tblStylePr>
  </w:style>
  <w:style w:type="character" w:styleId="Hyperlink">
    <w:uiPriority w:val="99"/>
    <w:name w:val="Hyperlink"/>
    <w:basedOn w:val="DefaultParagraphFont"/>
    <w:unhideWhenUsed/>
    <w:rsid w:val="27F3AB6E"/>
    <w:rPr>
      <w:color w:val="467886"/>
      <w:u w:val="single"/>
    </w:rPr>
  </w:style>
  <w:style w:type="paragraph" w:styleId="Header">
    <w:uiPriority w:val="99"/>
    <w:name w:val="header"/>
    <w:basedOn w:val="Normal"/>
    <w:unhideWhenUsed/>
    <w:rsid w:val="27F3AB6E"/>
    <w:pPr>
      <w:tabs>
        <w:tab w:val="center" w:leader="none" w:pos="4680"/>
        <w:tab w:val="right" w:leader="none" w:pos="9360"/>
      </w:tabs>
      <w:spacing w:after="0" w:line="240" w:lineRule="auto"/>
    </w:pPr>
  </w:style>
  <w:style w:type="paragraph" w:styleId="Footer">
    <w:uiPriority w:val="99"/>
    <w:name w:val="footer"/>
    <w:basedOn w:val="Normal"/>
    <w:unhideWhenUsed/>
    <w:rsid w:val="27F3AB6E"/>
    <w:pPr>
      <w:tabs>
        <w:tab w:val="center" w:leader="none" w:pos="4680"/>
        <w:tab w:val="right" w:leader="none" w:pos="9360"/>
      </w:tabs>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08f74e1b4e9c4a08" /><Relationship Type="http://schemas.openxmlformats.org/officeDocument/2006/relationships/image" Target="/media/image.png" Id="rId1583239481" /><Relationship Type="http://schemas.openxmlformats.org/officeDocument/2006/relationships/image" Target="/media/image2.png" Id="rId1903527817" /><Relationship Type="http://schemas.openxmlformats.org/officeDocument/2006/relationships/image" Target="/media/image3.png" Id="rId2016019614" /><Relationship Type="http://schemas.openxmlformats.org/officeDocument/2006/relationships/image" Target="/media/image4.png" Id="rId1751915553" /><Relationship Type="http://schemas.openxmlformats.org/officeDocument/2006/relationships/header" Target="/word/header.xml" Id="R4f5eeaed767d4362" /><Relationship Type="http://schemas.openxmlformats.org/officeDocument/2006/relationships/footer" Target="/word/footer.xml" Id="Rc623d869ccd74e46" /><Relationship Type="http://schemas.microsoft.com/office/2020/10/relationships/intelligence" Target="/word/intelligence2.xml" Id="Raa2dc9cc1d2f4b3a" /><Relationship Type="http://schemas.openxmlformats.org/officeDocument/2006/relationships/hyperlink" Target="https://doi.org/10.1111/scs.70074" TargetMode="External" Id="Rf917814734304eb4" /><Relationship Type="http://schemas.openxmlformats.org/officeDocument/2006/relationships/hyperlink" Target="https://www.carehome.co.uk/jobs/job.cfm/id/96008925116?utm_source=chatgpt.com" TargetMode="External" Id="Ra4179269419f40db" /><Relationship Type="http://schemas.openxmlformats.org/officeDocument/2006/relationships/hyperlink" Target="https://doi.org/10.1111/jan.16965" TargetMode="External" Id="R34d300dc8c254d4d" /><Relationship Type="http://schemas.openxmlformats.org/officeDocument/2006/relationships/hyperlink" Target="https://webarchive.nationalarchives.gov.uk/ukgwa/20250707171016oe_/https://www.gov.uk/government/publications/10-year-health-plan-for-england-fit-for-the-future/fit-for-the-future-10-year-health-plan-for-england-executive-summary" TargetMode="External" Id="R9a314b81ccc648f5" /><Relationship Type="http://schemas.openxmlformats.org/officeDocument/2006/relationships/hyperlink" Target="https://doi.org/10.1093/ageing/afaa109" TargetMode="External" Id="R49445e960c924bd3" /><Relationship Type="http://schemas.openxmlformats.org/officeDocument/2006/relationships/hyperlink" Target="https://doi.org/10.1136/bmjopen-2024-096087" TargetMode="External" Id="Rf2cd3a0cab504103" /><Relationship Type="http://schemas.openxmlformats.org/officeDocument/2006/relationships/hyperlink" Target="https://doi.org/10.1017/S0144686X23000466" TargetMode="External" Id="Rd7370af1e028409b" /><Relationship Type="http://schemas.openxmlformats.org/officeDocument/2006/relationships/hyperlink" Target="https://doi.org/10.1155/2023/9872272" TargetMode="External" Id="R32e41042ac564ebf" /><Relationship Type="http://schemas.openxmlformats.org/officeDocument/2006/relationships/hyperlink" Target="https://www.proquest.com/docview/2639718080?OpenUrlRefId=info:xri/sid:primo&amp;accountid=130472&amp;sourcetype=Scholarly%20Journals" TargetMode="External" Id="Rc41a4d4d345f4824" /><Relationship Type="http://schemas.openxmlformats.org/officeDocument/2006/relationships/hyperlink" Target="https://doi.org/10.1007/s40670-024-02173-y" TargetMode="External" Id="Re1296ca61ed74f20" /><Relationship Type="http://schemas.openxmlformats.org/officeDocument/2006/relationships/hyperlink" Target="https://doi.org/10.1186/s12913-026-14017-z" TargetMode="External" Id="R24defc9871604e15" /><Relationship Type="http://schemas.openxmlformats.org/officeDocument/2006/relationships/hyperlink" Target="https://doi.org/10.1111/medu.15244" TargetMode="External" Id="R3160dbb7c32d412d" /><Relationship Type="http://schemas.openxmlformats.org/officeDocument/2006/relationships/hyperlink" Target="https://doi.org/10.1057/s41262-023-00332-x" TargetMode="External" Id="Rc896887f57664361" /><Relationship Type="http://schemas.openxmlformats.org/officeDocument/2006/relationships/hyperlink" Target="https://doi.org/10.3390/healthcare14040505" TargetMode="External" Id="R71451ca33aae464a"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Sayo Adedini (2328876)</dc:creator>
  <keywords/>
  <dc:description/>
  <lastModifiedBy>Sayo Adedini (2328876)</lastModifiedBy>
  <revision>8</revision>
  <dcterms:created xsi:type="dcterms:W3CDTF">2026-03-10T14:29:07.0838935Z</dcterms:created>
  <dcterms:modified xsi:type="dcterms:W3CDTF">2026-03-19T16:45:17.4390356Z</dcterms:modified>
</coreProperties>
</file>