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27D95" w14:textId="38F31A3D" w:rsidR="006E4D24" w:rsidRDefault="00A6542F" w:rsidP="00A6542F">
      <w:pPr>
        <w:jc w:val="center"/>
        <w:rPr>
          <w:rFonts w:ascii="Arial Black" w:hAnsi="Arial Black"/>
        </w:rPr>
      </w:pPr>
      <w:r>
        <w:rPr>
          <w:rFonts w:ascii="Arial Black" w:hAnsi="Arial Black"/>
        </w:rPr>
        <w:t xml:space="preserve">PORTOFOLIO OF </w:t>
      </w:r>
      <w:r w:rsidR="008D2A53">
        <w:rPr>
          <w:rFonts w:ascii="Arial Black" w:hAnsi="Arial Black"/>
        </w:rPr>
        <w:t xml:space="preserve">TASKS </w:t>
      </w:r>
    </w:p>
    <w:p w14:paraId="460BB265" w14:textId="77777777" w:rsidR="009C757A" w:rsidRDefault="009C757A" w:rsidP="00A6542F">
      <w:pPr>
        <w:jc w:val="center"/>
        <w:rPr>
          <w:rFonts w:ascii="Arial Black" w:hAnsi="Arial Black"/>
        </w:rPr>
      </w:pPr>
    </w:p>
    <w:p w14:paraId="0C26F741" w14:textId="77777777" w:rsidR="009C757A" w:rsidRDefault="009C757A" w:rsidP="00A6542F">
      <w:pPr>
        <w:jc w:val="center"/>
        <w:rPr>
          <w:rFonts w:ascii="Arial Black" w:hAnsi="Arial Black"/>
        </w:rPr>
      </w:pPr>
    </w:p>
    <w:p w14:paraId="5DED8BAA" w14:textId="2BA6B0C9" w:rsidR="009C757A" w:rsidRPr="00715861" w:rsidRDefault="00715861" w:rsidP="00A6542F">
      <w:pPr>
        <w:jc w:val="center"/>
        <w:rPr>
          <w:rFonts w:ascii="Arial Black" w:hAnsi="Arial Black"/>
        </w:rPr>
      </w:pPr>
      <w:r w:rsidRPr="00715861">
        <w:rPr>
          <w:rFonts w:ascii="Arial Black" w:hAnsi="Arial Black"/>
        </w:rPr>
        <w:t>UNIVERSITY OF WALES TRINITY S</w:t>
      </w:r>
      <w:r>
        <w:rPr>
          <w:rFonts w:ascii="Arial Black" w:hAnsi="Arial Black"/>
        </w:rPr>
        <w:t>AINT DAVID</w:t>
      </w:r>
    </w:p>
    <w:p w14:paraId="4A3D3F4A" w14:textId="77777777" w:rsidR="008D2A53" w:rsidRPr="00715861" w:rsidRDefault="008D2A53" w:rsidP="00A6542F">
      <w:pPr>
        <w:jc w:val="center"/>
        <w:rPr>
          <w:rFonts w:ascii="Arial Black" w:hAnsi="Arial Black"/>
        </w:rPr>
      </w:pPr>
    </w:p>
    <w:p w14:paraId="00B5AD2C" w14:textId="77777777" w:rsidR="008D2A53" w:rsidRPr="00715861" w:rsidRDefault="008D2A53" w:rsidP="00A6542F">
      <w:pPr>
        <w:jc w:val="center"/>
        <w:rPr>
          <w:rFonts w:ascii="Arial Black" w:hAnsi="Arial Black"/>
        </w:rPr>
      </w:pPr>
    </w:p>
    <w:p w14:paraId="0EA3CB6F" w14:textId="77777777" w:rsidR="008D2A53" w:rsidRPr="00715861" w:rsidRDefault="008D2A53" w:rsidP="00A6542F">
      <w:pPr>
        <w:jc w:val="center"/>
        <w:rPr>
          <w:rFonts w:ascii="Arial Black" w:hAnsi="Arial Black"/>
        </w:rPr>
      </w:pPr>
    </w:p>
    <w:p w14:paraId="31A57A3B" w14:textId="77777777" w:rsidR="008D2A53" w:rsidRPr="00715861" w:rsidRDefault="008D2A53" w:rsidP="00A6542F">
      <w:pPr>
        <w:jc w:val="center"/>
        <w:rPr>
          <w:rFonts w:ascii="Arial Black" w:hAnsi="Arial Black"/>
        </w:rPr>
      </w:pPr>
    </w:p>
    <w:p w14:paraId="7F0B2B60" w14:textId="2F476DED" w:rsidR="008D2A53" w:rsidRDefault="008D2A53" w:rsidP="00A6542F">
      <w:pPr>
        <w:jc w:val="center"/>
        <w:rPr>
          <w:rFonts w:ascii="Arial Black" w:hAnsi="Arial Black"/>
          <w:lang w:val="fr-FR"/>
        </w:rPr>
      </w:pPr>
      <w:r w:rsidRPr="00715861">
        <w:rPr>
          <w:rFonts w:ascii="Arial Black" w:hAnsi="Arial Black"/>
          <w:lang w:val="fr-FR"/>
        </w:rPr>
        <w:t>OAKLAND INTERNATIONAL</w:t>
      </w:r>
    </w:p>
    <w:p w14:paraId="6C167BE9" w14:textId="77777777" w:rsidR="004130FC" w:rsidRDefault="004130FC" w:rsidP="00A6542F">
      <w:pPr>
        <w:jc w:val="center"/>
        <w:rPr>
          <w:rFonts w:ascii="Arial Black" w:hAnsi="Arial Black"/>
          <w:lang w:val="fr-FR"/>
        </w:rPr>
      </w:pPr>
    </w:p>
    <w:p w14:paraId="539BCD71" w14:textId="77777777" w:rsidR="004130FC" w:rsidRDefault="004130FC" w:rsidP="00A6542F">
      <w:pPr>
        <w:jc w:val="center"/>
        <w:rPr>
          <w:rFonts w:ascii="Arial Black" w:hAnsi="Arial Black"/>
          <w:lang w:val="fr-FR"/>
        </w:rPr>
      </w:pPr>
    </w:p>
    <w:p w14:paraId="02D011CD" w14:textId="77777777" w:rsidR="004130FC" w:rsidRPr="00715861" w:rsidRDefault="004130FC" w:rsidP="00A6542F">
      <w:pPr>
        <w:jc w:val="center"/>
        <w:rPr>
          <w:rFonts w:ascii="Arial Black" w:hAnsi="Arial Black"/>
          <w:lang w:val="fr-FR"/>
        </w:rPr>
      </w:pPr>
    </w:p>
    <w:p w14:paraId="53F94B12" w14:textId="5690261B" w:rsidR="008D2A53" w:rsidRPr="00715861" w:rsidRDefault="00DC6EEE" w:rsidP="00A6542F">
      <w:pPr>
        <w:jc w:val="center"/>
        <w:rPr>
          <w:rFonts w:ascii="Arial Black" w:hAnsi="Arial Black"/>
          <w:lang w:val="fr-FR"/>
        </w:rPr>
      </w:pPr>
      <w:r w:rsidRPr="00715861">
        <w:rPr>
          <w:rFonts w:ascii="Arial Black" w:hAnsi="Arial Black"/>
          <w:lang w:val="fr-FR"/>
        </w:rPr>
        <w:t xml:space="preserve">MODUL </w:t>
      </w:r>
      <w:r w:rsidR="00F42CF1" w:rsidRPr="00715861">
        <w:rPr>
          <w:rFonts w:ascii="Arial Black" w:hAnsi="Arial Black"/>
          <w:lang w:val="fr-FR"/>
        </w:rPr>
        <w:t>CODE :</w:t>
      </w:r>
      <w:r w:rsidRPr="00715861">
        <w:rPr>
          <w:rFonts w:ascii="Arial Black" w:hAnsi="Arial Black"/>
          <w:lang w:val="fr-FR"/>
        </w:rPr>
        <w:t xml:space="preserve"> BMSW5101</w:t>
      </w:r>
    </w:p>
    <w:p w14:paraId="4662AF83" w14:textId="77777777" w:rsidR="00DC6EEE" w:rsidRPr="00715861" w:rsidRDefault="00DC6EEE" w:rsidP="00A6542F">
      <w:pPr>
        <w:jc w:val="center"/>
        <w:rPr>
          <w:rFonts w:ascii="Arial Black" w:hAnsi="Arial Black"/>
          <w:lang w:val="fr-FR"/>
        </w:rPr>
      </w:pPr>
    </w:p>
    <w:p w14:paraId="76BAF090" w14:textId="77777777" w:rsidR="00DC6EEE" w:rsidRPr="00715861" w:rsidRDefault="00DC6EEE" w:rsidP="00A6542F">
      <w:pPr>
        <w:jc w:val="center"/>
        <w:rPr>
          <w:rFonts w:ascii="Arial Black" w:hAnsi="Arial Black"/>
          <w:lang w:val="fr-FR"/>
        </w:rPr>
      </w:pPr>
    </w:p>
    <w:p w14:paraId="63121F8C" w14:textId="1E391F9D" w:rsidR="00DC6EEE" w:rsidRDefault="00DC6EEE" w:rsidP="00A6542F">
      <w:pPr>
        <w:jc w:val="center"/>
        <w:rPr>
          <w:rFonts w:ascii="Arial Black" w:hAnsi="Arial Black"/>
        </w:rPr>
      </w:pPr>
      <w:r>
        <w:rPr>
          <w:rFonts w:ascii="Arial Black" w:hAnsi="Arial Black"/>
        </w:rPr>
        <w:t xml:space="preserve">LECTURER NAME: </w:t>
      </w:r>
      <w:r w:rsidR="006709C0">
        <w:rPr>
          <w:rFonts w:ascii="Arial Black" w:hAnsi="Arial Black"/>
        </w:rPr>
        <w:t>ZAHRA MOHAMMADNAZARI</w:t>
      </w:r>
    </w:p>
    <w:p w14:paraId="6CD1D34D" w14:textId="77777777" w:rsidR="004130FC" w:rsidRDefault="004130FC" w:rsidP="00A6542F">
      <w:pPr>
        <w:jc w:val="center"/>
        <w:rPr>
          <w:rFonts w:ascii="Arial Black" w:hAnsi="Arial Black"/>
        </w:rPr>
      </w:pPr>
    </w:p>
    <w:p w14:paraId="5E49EBB9" w14:textId="77777777" w:rsidR="004130FC" w:rsidRDefault="004130FC" w:rsidP="00A6542F">
      <w:pPr>
        <w:jc w:val="center"/>
        <w:rPr>
          <w:rFonts w:ascii="Arial Black" w:hAnsi="Arial Black"/>
        </w:rPr>
      </w:pPr>
    </w:p>
    <w:p w14:paraId="7308EFC6" w14:textId="77777777" w:rsidR="004130FC" w:rsidRDefault="004130FC" w:rsidP="00A6542F">
      <w:pPr>
        <w:jc w:val="center"/>
        <w:rPr>
          <w:rFonts w:ascii="Arial Black" w:hAnsi="Arial Black"/>
        </w:rPr>
      </w:pPr>
    </w:p>
    <w:p w14:paraId="62735BCD" w14:textId="77777777" w:rsidR="006709C0" w:rsidRDefault="006709C0" w:rsidP="00A6542F">
      <w:pPr>
        <w:jc w:val="center"/>
        <w:rPr>
          <w:rFonts w:ascii="Arial Black" w:hAnsi="Arial Black"/>
        </w:rPr>
      </w:pPr>
    </w:p>
    <w:p w14:paraId="4D7FAA0D" w14:textId="7AC196D4" w:rsidR="006709C0" w:rsidRDefault="006709C0" w:rsidP="00A6542F">
      <w:pPr>
        <w:jc w:val="center"/>
        <w:rPr>
          <w:rFonts w:ascii="Arial Black" w:hAnsi="Arial Black"/>
        </w:rPr>
      </w:pPr>
      <w:r>
        <w:rPr>
          <w:rFonts w:ascii="Arial Black" w:hAnsi="Arial Black"/>
        </w:rPr>
        <w:t>STUDENT NAME: ADRIAN POP</w:t>
      </w:r>
    </w:p>
    <w:p w14:paraId="5456EF7E" w14:textId="14FDFD8E" w:rsidR="006709C0" w:rsidRDefault="006709C0" w:rsidP="00A6542F">
      <w:pPr>
        <w:jc w:val="center"/>
        <w:rPr>
          <w:rFonts w:ascii="Arial Black" w:hAnsi="Arial Black"/>
        </w:rPr>
      </w:pPr>
      <w:r>
        <w:rPr>
          <w:rFonts w:ascii="Arial Black" w:hAnsi="Arial Black"/>
        </w:rPr>
        <w:t xml:space="preserve">STUDENT NR: </w:t>
      </w:r>
      <w:r w:rsidR="009C757A">
        <w:rPr>
          <w:rFonts w:ascii="Arial Black" w:hAnsi="Arial Black"/>
        </w:rPr>
        <w:t>2109183</w:t>
      </w:r>
    </w:p>
    <w:p w14:paraId="7FB219DE" w14:textId="5B5A49CF" w:rsidR="00715861" w:rsidRDefault="00670B6D" w:rsidP="00A6542F">
      <w:pPr>
        <w:jc w:val="center"/>
        <w:rPr>
          <w:rFonts w:ascii="Arial Black" w:hAnsi="Arial Black"/>
        </w:rPr>
      </w:pPr>
      <w:hyperlink r:id="rId8" w:history="1">
        <w:r w:rsidRPr="001F7330">
          <w:rPr>
            <w:rStyle w:val="Hyperlink"/>
            <w:rFonts w:ascii="Arial Black" w:hAnsi="Arial Black"/>
          </w:rPr>
          <w:t>2109183@STUDENT.UWTSD.AC.UK</w:t>
        </w:r>
      </w:hyperlink>
    </w:p>
    <w:p w14:paraId="4486BF53" w14:textId="77777777" w:rsidR="00670B6D" w:rsidRDefault="00670B6D" w:rsidP="00A6542F">
      <w:pPr>
        <w:jc w:val="center"/>
      </w:pPr>
    </w:p>
    <w:p w14:paraId="064F9E0B" w14:textId="77777777" w:rsidR="004130FC" w:rsidRDefault="004130FC" w:rsidP="00A6542F">
      <w:pPr>
        <w:jc w:val="center"/>
      </w:pPr>
    </w:p>
    <w:p w14:paraId="2CFC8A6B" w14:textId="77777777" w:rsidR="004130FC" w:rsidRDefault="004130FC" w:rsidP="00A6542F">
      <w:pPr>
        <w:jc w:val="center"/>
      </w:pPr>
    </w:p>
    <w:p w14:paraId="750C91F0" w14:textId="77777777" w:rsidR="004130FC" w:rsidRDefault="004130FC" w:rsidP="00A6542F">
      <w:pPr>
        <w:jc w:val="center"/>
      </w:pPr>
    </w:p>
    <w:p w14:paraId="1BA2F749" w14:textId="77777777" w:rsidR="004130FC" w:rsidRDefault="004130FC" w:rsidP="00A6542F">
      <w:pPr>
        <w:jc w:val="center"/>
      </w:pPr>
    </w:p>
    <w:p w14:paraId="45D37A10" w14:textId="37930C48" w:rsidR="00E05719" w:rsidRDefault="00E05719" w:rsidP="00A6542F">
      <w:pPr>
        <w:jc w:val="center"/>
      </w:pPr>
    </w:p>
    <w:sdt>
      <w:sdtPr>
        <w:id w:val="-17783160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B395A4" w14:textId="30FBE807" w:rsidR="00FC532A" w:rsidRDefault="00FC532A">
          <w:pPr>
            <w:pStyle w:val="TOCHeading"/>
          </w:pPr>
          <w:r>
            <w:t>Table of Contents</w:t>
          </w:r>
        </w:p>
        <w:p w14:paraId="7092C213" w14:textId="77777777" w:rsidR="00FC532A" w:rsidRPr="00FC532A" w:rsidRDefault="00FC532A" w:rsidP="00FC532A">
          <w:pPr>
            <w:rPr>
              <w:lang w:val="en-US"/>
            </w:rPr>
          </w:pPr>
        </w:p>
        <w:p w14:paraId="162A9B57" w14:textId="1A0FEF78" w:rsidR="00FC532A" w:rsidRDefault="00FC532A">
          <w:pPr>
            <w:pStyle w:val="TOC1"/>
            <w:tabs>
              <w:tab w:val="right" w:leader="dot" w:pos="9016"/>
            </w:tabs>
            <w:rPr>
              <w:noProof/>
            </w:rPr>
          </w:pPr>
          <w:r>
            <w:fldChar w:fldCharType="begin"/>
          </w:r>
          <w:r>
            <w:instrText xml:space="preserve"> TOC \o "1-3" \h \z \u </w:instrText>
          </w:r>
          <w:r>
            <w:fldChar w:fldCharType="separate"/>
          </w:r>
          <w:hyperlink w:anchor="_Toc120048621" w:history="1">
            <w:r w:rsidRPr="00AD2111">
              <w:rPr>
                <w:rStyle w:val="Hyperlink"/>
                <w:noProof/>
              </w:rPr>
              <w:t>1.0 Company overview</w:t>
            </w:r>
            <w:r>
              <w:rPr>
                <w:noProof/>
                <w:webHidden/>
              </w:rPr>
              <w:tab/>
            </w:r>
            <w:r>
              <w:rPr>
                <w:noProof/>
                <w:webHidden/>
              </w:rPr>
              <w:fldChar w:fldCharType="begin"/>
            </w:r>
            <w:r>
              <w:rPr>
                <w:noProof/>
                <w:webHidden/>
              </w:rPr>
              <w:instrText xml:space="preserve"> PAGEREF _Toc120048621 \h </w:instrText>
            </w:r>
            <w:r>
              <w:rPr>
                <w:noProof/>
                <w:webHidden/>
              </w:rPr>
            </w:r>
            <w:r>
              <w:rPr>
                <w:noProof/>
                <w:webHidden/>
              </w:rPr>
              <w:fldChar w:fldCharType="separate"/>
            </w:r>
            <w:r>
              <w:rPr>
                <w:noProof/>
                <w:webHidden/>
              </w:rPr>
              <w:t>3</w:t>
            </w:r>
            <w:r>
              <w:rPr>
                <w:noProof/>
                <w:webHidden/>
              </w:rPr>
              <w:fldChar w:fldCharType="end"/>
            </w:r>
          </w:hyperlink>
        </w:p>
        <w:p w14:paraId="7B9626D4" w14:textId="2CAF109A" w:rsidR="00FC532A" w:rsidRDefault="00FC532A">
          <w:pPr>
            <w:pStyle w:val="TOC1"/>
            <w:tabs>
              <w:tab w:val="right" w:leader="dot" w:pos="9016"/>
            </w:tabs>
            <w:rPr>
              <w:noProof/>
            </w:rPr>
          </w:pPr>
          <w:hyperlink w:anchor="_Toc120048622" w:history="1">
            <w:r w:rsidRPr="00AD2111">
              <w:rPr>
                <w:rStyle w:val="Hyperlink"/>
                <w:noProof/>
              </w:rPr>
              <w:t>2.0 Overview of the theory of management implemented by the company</w:t>
            </w:r>
            <w:r>
              <w:rPr>
                <w:noProof/>
                <w:webHidden/>
              </w:rPr>
              <w:tab/>
            </w:r>
            <w:r>
              <w:rPr>
                <w:noProof/>
                <w:webHidden/>
              </w:rPr>
              <w:fldChar w:fldCharType="begin"/>
            </w:r>
            <w:r>
              <w:rPr>
                <w:noProof/>
                <w:webHidden/>
              </w:rPr>
              <w:instrText xml:space="preserve"> PAGEREF _Toc120048622 \h </w:instrText>
            </w:r>
            <w:r>
              <w:rPr>
                <w:noProof/>
                <w:webHidden/>
              </w:rPr>
            </w:r>
            <w:r>
              <w:rPr>
                <w:noProof/>
                <w:webHidden/>
              </w:rPr>
              <w:fldChar w:fldCharType="separate"/>
            </w:r>
            <w:r>
              <w:rPr>
                <w:noProof/>
                <w:webHidden/>
              </w:rPr>
              <w:t>4</w:t>
            </w:r>
            <w:r>
              <w:rPr>
                <w:noProof/>
                <w:webHidden/>
              </w:rPr>
              <w:fldChar w:fldCharType="end"/>
            </w:r>
          </w:hyperlink>
        </w:p>
        <w:p w14:paraId="4A5C8522" w14:textId="7319579C" w:rsidR="00FC532A" w:rsidRDefault="00FC532A">
          <w:pPr>
            <w:pStyle w:val="TOC1"/>
            <w:tabs>
              <w:tab w:val="right" w:leader="dot" w:pos="9016"/>
            </w:tabs>
            <w:rPr>
              <w:noProof/>
            </w:rPr>
          </w:pPr>
          <w:hyperlink w:anchor="_Toc120048623" w:history="1">
            <w:r w:rsidRPr="00AD2111">
              <w:rPr>
                <w:rStyle w:val="Hyperlink"/>
                <w:noProof/>
              </w:rPr>
              <w:t>3.0 Critical evaluation of the advantages and disadvantages of Taylor’s theory based on this company</w:t>
            </w:r>
            <w:r>
              <w:rPr>
                <w:noProof/>
                <w:webHidden/>
              </w:rPr>
              <w:tab/>
            </w:r>
            <w:r>
              <w:rPr>
                <w:noProof/>
                <w:webHidden/>
              </w:rPr>
              <w:fldChar w:fldCharType="begin"/>
            </w:r>
            <w:r>
              <w:rPr>
                <w:noProof/>
                <w:webHidden/>
              </w:rPr>
              <w:instrText xml:space="preserve"> PAGEREF _Toc120048623 \h </w:instrText>
            </w:r>
            <w:r>
              <w:rPr>
                <w:noProof/>
                <w:webHidden/>
              </w:rPr>
            </w:r>
            <w:r>
              <w:rPr>
                <w:noProof/>
                <w:webHidden/>
              </w:rPr>
              <w:fldChar w:fldCharType="separate"/>
            </w:r>
            <w:r>
              <w:rPr>
                <w:noProof/>
                <w:webHidden/>
              </w:rPr>
              <w:t>6</w:t>
            </w:r>
            <w:r>
              <w:rPr>
                <w:noProof/>
                <w:webHidden/>
              </w:rPr>
              <w:fldChar w:fldCharType="end"/>
            </w:r>
          </w:hyperlink>
        </w:p>
        <w:p w14:paraId="5A6C3567" w14:textId="37FE612B" w:rsidR="00FC532A" w:rsidRDefault="00FC532A">
          <w:pPr>
            <w:pStyle w:val="TOC1"/>
            <w:tabs>
              <w:tab w:val="right" w:leader="dot" w:pos="9016"/>
            </w:tabs>
            <w:rPr>
              <w:noProof/>
            </w:rPr>
          </w:pPr>
          <w:hyperlink w:anchor="_Toc120048624" w:history="1">
            <w:r w:rsidRPr="00AD2111">
              <w:rPr>
                <w:rStyle w:val="Hyperlink"/>
                <w:noProof/>
              </w:rPr>
              <w:t>4.0 A brief overview of how conflict might be resolved in Oakland</w:t>
            </w:r>
            <w:r>
              <w:rPr>
                <w:noProof/>
                <w:webHidden/>
              </w:rPr>
              <w:tab/>
            </w:r>
            <w:r>
              <w:rPr>
                <w:noProof/>
                <w:webHidden/>
              </w:rPr>
              <w:fldChar w:fldCharType="begin"/>
            </w:r>
            <w:r>
              <w:rPr>
                <w:noProof/>
                <w:webHidden/>
              </w:rPr>
              <w:instrText xml:space="preserve"> PAGEREF _Toc120048624 \h </w:instrText>
            </w:r>
            <w:r>
              <w:rPr>
                <w:noProof/>
                <w:webHidden/>
              </w:rPr>
            </w:r>
            <w:r>
              <w:rPr>
                <w:noProof/>
                <w:webHidden/>
              </w:rPr>
              <w:fldChar w:fldCharType="separate"/>
            </w:r>
            <w:r>
              <w:rPr>
                <w:noProof/>
                <w:webHidden/>
              </w:rPr>
              <w:t>7</w:t>
            </w:r>
            <w:r>
              <w:rPr>
                <w:noProof/>
                <w:webHidden/>
              </w:rPr>
              <w:fldChar w:fldCharType="end"/>
            </w:r>
          </w:hyperlink>
        </w:p>
        <w:p w14:paraId="04499846" w14:textId="036D2A4E" w:rsidR="00FC532A" w:rsidRDefault="00FC532A">
          <w:pPr>
            <w:pStyle w:val="TOC1"/>
            <w:tabs>
              <w:tab w:val="right" w:leader="dot" w:pos="9016"/>
            </w:tabs>
            <w:rPr>
              <w:noProof/>
            </w:rPr>
          </w:pPr>
          <w:hyperlink w:anchor="_Toc120048625" w:history="1">
            <w:r w:rsidRPr="00AD2111">
              <w:rPr>
                <w:rStyle w:val="Hyperlink"/>
                <w:noProof/>
              </w:rPr>
              <w:t>5.0 References</w:t>
            </w:r>
            <w:r>
              <w:rPr>
                <w:noProof/>
                <w:webHidden/>
              </w:rPr>
              <w:tab/>
            </w:r>
            <w:r>
              <w:rPr>
                <w:noProof/>
                <w:webHidden/>
              </w:rPr>
              <w:fldChar w:fldCharType="begin"/>
            </w:r>
            <w:r>
              <w:rPr>
                <w:noProof/>
                <w:webHidden/>
              </w:rPr>
              <w:instrText xml:space="preserve"> PAGEREF _Toc120048625 \h </w:instrText>
            </w:r>
            <w:r>
              <w:rPr>
                <w:noProof/>
                <w:webHidden/>
              </w:rPr>
            </w:r>
            <w:r>
              <w:rPr>
                <w:noProof/>
                <w:webHidden/>
              </w:rPr>
              <w:fldChar w:fldCharType="separate"/>
            </w:r>
            <w:r>
              <w:rPr>
                <w:noProof/>
                <w:webHidden/>
              </w:rPr>
              <w:t>8</w:t>
            </w:r>
            <w:r>
              <w:rPr>
                <w:noProof/>
                <w:webHidden/>
              </w:rPr>
              <w:fldChar w:fldCharType="end"/>
            </w:r>
          </w:hyperlink>
        </w:p>
        <w:p w14:paraId="238073F8" w14:textId="0DFCA969" w:rsidR="00FC532A" w:rsidRDefault="00FC532A">
          <w:r>
            <w:rPr>
              <w:b/>
              <w:bCs/>
              <w:noProof/>
            </w:rPr>
            <w:fldChar w:fldCharType="end"/>
          </w:r>
        </w:p>
      </w:sdtContent>
    </w:sdt>
    <w:p w14:paraId="1F4AF80E" w14:textId="77777777" w:rsidR="00E05719" w:rsidRDefault="00E05719">
      <w:r>
        <w:br w:type="page"/>
      </w:r>
    </w:p>
    <w:p w14:paraId="07C8A5F3" w14:textId="77777777" w:rsidR="004130FC" w:rsidRDefault="004130FC" w:rsidP="00A6542F">
      <w:pPr>
        <w:jc w:val="center"/>
      </w:pPr>
    </w:p>
    <w:p w14:paraId="4CC1DBDB" w14:textId="77777777" w:rsidR="00E05719" w:rsidRDefault="00E05719" w:rsidP="00A6542F">
      <w:pPr>
        <w:jc w:val="center"/>
      </w:pPr>
    </w:p>
    <w:p w14:paraId="2ACAE080" w14:textId="671DF0F8" w:rsidR="004130FC" w:rsidRDefault="002C1DB9" w:rsidP="004130FC">
      <w:pPr>
        <w:spacing w:line="360" w:lineRule="auto"/>
        <w:rPr>
          <w:rFonts w:ascii="Arial" w:hAnsi="Arial" w:cs="Arial"/>
        </w:rPr>
      </w:pPr>
      <w:r>
        <w:rPr>
          <w:rFonts w:ascii="Arial" w:hAnsi="Arial" w:cs="Arial"/>
          <w:noProof/>
        </w:rPr>
        <w:drawing>
          <wp:inline distT="0" distB="0" distL="0" distR="0" wp14:anchorId="02B24D56" wp14:editId="4603019D">
            <wp:extent cx="5731510" cy="2522855"/>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522855"/>
                    </a:xfrm>
                    <a:prstGeom prst="rect">
                      <a:avLst/>
                    </a:prstGeom>
                  </pic:spPr>
                </pic:pic>
              </a:graphicData>
            </a:graphic>
          </wp:inline>
        </w:drawing>
      </w:r>
    </w:p>
    <w:p w14:paraId="4A87C586" w14:textId="77777777" w:rsidR="002C1DB9" w:rsidRDefault="002C1DB9" w:rsidP="00D13E37">
      <w:pPr>
        <w:pStyle w:val="Heading1"/>
      </w:pPr>
    </w:p>
    <w:p w14:paraId="43BA17D2" w14:textId="2448CB26" w:rsidR="00D13E37" w:rsidRDefault="00421069" w:rsidP="00421069">
      <w:pPr>
        <w:pStyle w:val="Heading1"/>
      </w:pPr>
      <w:bookmarkStart w:id="0" w:name="_Toc120048621"/>
      <w:r>
        <w:t>1.0 Company overview</w:t>
      </w:r>
      <w:bookmarkEnd w:id="0"/>
    </w:p>
    <w:p w14:paraId="5CA81CDF" w14:textId="77777777" w:rsidR="00421069" w:rsidRPr="00421069" w:rsidRDefault="00421069" w:rsidP="00421069"/>
    <w:p w14:paraId="396F1BD5" w14:textId="24A300E5" w:rsidR="00CD246C" w:rsidRDefault="00CD246C" w:rsidP="00894A9E">
      <w:pPr>
        <w:spacing w:line="360" w:lineRule="auto"/>
        <w:rPr>
          <w:rFonts w:ascii="Arial" w:hAnsi="Arial" w:cs="Arial"/>
        </w:rPr>
      </w:pPr>
      <w:r w:rsidRPr="00894A9E">
        <w:rPr>
          <w:rFonts w:ascii="Arial" w:hAnsi="Arial" w:cs="Arial"/>
        </w:rPr>
        <w:t xml:space="preserve">     </w:t>
      </w:r>
      <w:r w:rsidR="00894A9E" w:rsidRPr="00894A9E">
        <w:rPr>
          <w:rFonts w:ascii="Arial" w:hAnsi="Arial" w:cs="Arial"/>
        </w:rPr>
        <w:t>Multi Temperature Supply Chain Experts in the United Kingdom and Ireland</w:t>
      </w:r>
      <w:r w:rsidR="00B00002">
        <w:rPr>
          <w:rFonts w:ascii="Arial" w:hAnsi="Arial" w:cs="Arial"/>
        </w:rPr>
        <w:t xml:space="preserve"> </w:t>
      </w:r>
      <w:r w:rsidR="00894A9E" w:rsidRPr="00894A9E">
        <w:rPr>
          <w:rFonts w:ascii="Arial" w:hAnsi="Arial" w:cs="Arial"/>
        </w:rPr>
        <w:t>Oakland International, a family firm founded in 1998, is an award-winning integrated supply chain specialist with a reputation for innovation through sustainability. Oakland's multi-temperature facilities in the United Kingdom and Ireland serve the retail, wholesale, discount, and convenience markets</w:t>
      </w:r>
      <w:r w:rsidR="00894A9E">
        <w:rPr>
          <w:rFonts w:ascii="Arial" w:hAnsi="Arial" w:cs="Arial"/>
        </w:rPr>
        <w:t>.</w:t>
      </w:r>
    </w:p>
    <w:p w14:paraId="1629081B" w14:textId="43407BF7" w:rsidR="00B00002" w:rsidRDefault="00B00002" w:rsidP="00894A9E">
      <w:pPr>
        <w:spacing w:line="360" w:lineRule="auto"/>
        <w:rPr>
          <w:rFonts w:ascii="Arial" w:hAnsi="Arial" w:cs="Arial"/>
        </w:rPr>
      </w:pPr>
      <w:r>
        <w:rPr>
          <w:rFonts w:ascii="Arial" w:hAnsi="Arial" w:cs="Arial"/>
        </w:rPr>
        <w:t xml:space="preserve">     </w:t>
      </w:r>
      <w:r w:rsidR="0044708E" w:rsidRPr="0044708E">
        <w:rPr>
          <w:rFonts w:ascii="Arial" w:hAnsi="Arial" w:cs="Arial"/>
        </w:rPr>
        <w:t>With strategically positioned depots in the UK and Ireland, including Redditch (HQ), Corby, and Bardon in the UK, and Dublin, Ireland, which is ideally located and next to the airport, our network provides the ideal multi temperature service network for your supply chain needs.</w:t>
      </w:r>
    </w:p>
    <w:p w14:paraId="12697204" w14:textId="5516F002" w:rsidR="00F53770" w:rsidRDefault="00F53770" w:rsidP="00894A9E">
      <w:pPr>
        <w:spacing w:line="360" w:lineRule="auto"/>
        <w:rPr>
          <w:rFonts w:ascii="Arial" w:hAnsi="Arial" w:cs="Arial"/>
        </w:rPr>
      </w:pPr>
      <w:r>
        <w:rPr>
          <w:rFonts w:ascii="Arial" w:hAnsi="Arial" w:cs="Arial"/>
        </w:rPr>
        <w:t xml:space="preserve">     </w:t>
      </w:r>
      <w:r w:rsidRPr="00F53770">
        <w:rPr>
          <w:rFonts w:ascii="Arial" w:hAnsi="Arial" w:cs="Arial"/>
        </w:rPr>
        <w:t>Oakland provides a variety of value-added services, including Contract Packing, Food Tempering, Direct to Consumer (D2C), Distress Load Management, Acorn Trade Partners (ATP) food and drink brand development support, and Border and Customs support through EORI at Folkestone and Worksop.</w:t>
      </w:r>
    </w:p>
    <w:p w14:paraId="1A89C4AF" w14:textId="6F3E3D56" w:rsidR="007508F6" w:rsidRDefault="007508F6" w:rsidP="00894A9E">
      <w:pPr>
        <w:spacing w:line="360" w:lineRule="auto"/>
        <w:rPr>
          <w:rFonts w:ascii="Arial" w:hAnsi="Arial" w:cs="Arial"/>
        </w:rPr>
      </w:pPr>
      <w:r>
        <w:rPr>
          <w:rFonts w:ascii="Arial" w:hAnsi="Arial" w:cs="Arial"/>
        </w:rPr>
        <w:t xml:space="preserve">     </w:t>
      </w:r>
      <w:r w:rsidRPr="007508F6">
        <w:rPr>
          <w:rFonts w:ascii="Arial" w:hAnsi="Arial" w:cs="Arial"/>
        </w:rPr>
        <w:t>Oakland, a BRCGS-accredited supply chain partner, provides a cost-effective and efficient 3PL solution to many well-known food and consumer goods manufacturers and retail brands into all major destinations such as Tesco, Asda, Waitrose, Tesco Dublin, Musgrave Ireland, Dunnes Stores, and all UK retailers SPAR, Aldi, Lidl, Sainsbury's, Tesco, Nisa, and Boots.</w:t>
      </w:r>
    </w:p>
    <w:p w14:paraId="52241B7D" w14:textId="77777777" w:rsidR="00D8094B" w:rsidRDefault="00D8094B" w:rsidP="00894A9E">
      <w:pPr>
        <w:spacing w:line="360" w:lineRule="auto"/>
        <w:rPr>
          <w:rFonts w:ascii="Arial" w:hAnsi="Arial" w:cs="Arial"/>
        </w:rPr>
      </w:pPr>
    </w:p>
    <w:p w14:paraId="36951BE0" w14:textId="012CFAC7" w:rsidR="00D8094B" w:rsidRDefault="00D8094B" w:rsidP="00894A9E">
      <w:pPr>
        <w:spacing w:line="360" w:lineRule="auto"/>
        <w:rPr>
          <w:rFonts w:ascii="Arial" w:hAnsi="Arial" w:cs="Arial"/>
        </w:rPr>
      </w:pPr>
    </w:p>
    <w:p w14:paraId="4CFDADFB" w14:textId="61EBCA5D" w:rsidR="00D8094B" w:rsidRPr="00A818B4" w:rsidRDefault="00D8094B" w:rsidP="00D13E37">
      <w:pPr>
        <w:pStyle w:val="Heading1"/>
        <w:rPr>
          <w:rFonts w:ascii="Arial" w:hAnsi="Arial" w:cs="Arial"/>
          <w:sz w:val="28"/>
          <w:szCs w:val="28"/>
        </w:rPr>
      </w:pPr>
      <w:r>
        <w:rPr>
          <w:rFonts w:ascii="Arial" w:hAnsi="Arial"/>
        </w:rPr>
        <w:t xml:space="preserve">     </w:t>
      </w:r>
      <w:bookmarkStart w:id="1" w:name="_Toc120048622"/>
      <w:r w:rsidR="00A818B4">
        <w:t xml:space="preserve">2.0 </w:t>
      </w:r>
      <w:r w:rsidR="00986CAA">
        <w:t xml:space="preserve">Overview of the </w:t>
      </w:r>
      <w:r w:rsidR="00421069">
        <w:t>theory of management implemented by the company</w:t>
      </w:r>
      <w:bookmarkEnd w:id="1"/>
    </w:p>
    <w:p w14:paraId="7663D3ED" w14:textId="77777777" w:rsidR="00D13E37" w:rsidRDefault="0099541E" w:rsidP="00894A9E">
      <w:pPr>
        <w:spacing w:line="360" w:lineRule="auto"/>
        <w:rPr>
          <w:rFonts w:ascii="Arial" w:hAnsi="Arial" w:cs="Arial"/>
        </w:rPr>
      </w:pPr>
      <w:r>
        <w:rPr>
          <w:rFonts w:ascii="Arial" w:hAnsi="Arial" w:cs="Arial"/>
        </w:rPr>
        <w:t xml:space="preserve">     </w:t>
      </w:r>
    </w:p>
    <w:p w14:paraId="19BCE357" w14:textId="64FA6E3C" w:rsidR="00F02A2F" w:rsidRDefault="003571D6" w:rsidP="00894A9E">
      <w:pPr>
        <w:spacing w:line="360" w:lineRule="auto"/>
        <w:rPr>
          <w:rFonts w:ascii="Arial" w:hAnsi="Arial" w:cs="Arial"/>
        </w:rPr>
      </w:pPr>
      <w:r>
        <w:rPr>
          <w:rFonts w:ascii="Arial" w:hAnsi="Arial" w:cs="Arial"/>
        </w:rPr>
        <w:t xml:space="preserve">TAYLOR TEORY: </w:t>
      </w:r>
    </w:p>
    <w:p w14:paraId="5EDDD878" w14:textId="77777777" w:rsidR="003B2269" w:rsidRPr="003B2269" w:rsidRDefault="003571D6" w:rsidP="003B2269">
      <w:pPr>
        <w:spacing w:line="360" w:lineRule="auto"/>
        <w:rPr>
          <w:rFonts w:ascii="Arial" w:hAnsi="Arial" w:cs="Arial"/>
        </w:rPr>
      </w:pPr>
      <w:r>
        <w:rPr>
          <w:rFonts w:ascii="Arial" w:hAnsi="Arial" w:cs="Arial"/>
        </w:rPr>
        <w:t xml:space="preserve">     </w:t>
      </w:r>
      <w:r w:rsidR="003B2269" w:rsidRPr="003B2269">
        <w:rPr>
          <w:rFonts w:ascii="Arial" w:hAnsi="Arial" w:cs="Arial"/>
        </w:rPr>
        <w:t>Frederick Winslow Taylor was born in Philadelphia, Pennsylvania, in 1856.</w:t>
      </w:r>
    </w:p>
    <w:p w14:paraId="7FC66ACD" w14:textId="05CD5893" w:rsidR="003B2269" w:rsidRPr="003B2269" w:rsidRDefault="00DE2A7A" w:rsidP="003B2269">
      <w:pPr>
        <w:spacing w:line="360" w:lineRule="auto"/>
        <w:rPr>
          <w:rFonts w:ascii="Arial" w:hAnsi="Arial" w:cs="Arial"/>
        </w:rPr>
      </w:pPr>
      <w:r>
        <w:rPr>
          <w:rFonts w:ascii="Arial" w:hAnsi="Arial" w:cs="Arial"/>
        </w:rPr>
        <w:t xml:space="preserve">     </w:t>
      </w:r>
      <w:r w:rsidR="003B2269" w:rsidRPr="003B2269">
        <w:rPr>
          <w:rFonts w:ascii="Arial" w:hAnsi="Arial" w:cs="Arial"/>
        </w:rPr>
        <w:t>Taylor spent his adolescence studying and travelling throughout Europe before enrolling in Phillips Exeter Academy in New Hampshire in 1872.</w:t>
      </w:r>
    </w:p>
    <w:p w14:paraId="79FC3A4C" w14:textId="4E7435A8" w:rsidR="003B2269" w:rsidRPr="003B2269" w:rsidRDefault="00DE2A7A" w:rsidP="003B2269">
      <w:pPr>
        <w:spacing w:line="360" w:lineRule="auto"/>
        <w:rPr>
          <w:rFonts w:ascii="Arial" w:hAnsi="Arial" w:cs="Arial"/>
        </w:rPr>
      </w:pPr>
      <w:r>
        <w:rPr>
          <w:rFonts w:ascii="Arial" w:hAnsi="Arial" w:cs="Arial"/>
        </w:rPr>
        <w:t xml:space="preserve">     </w:t>
      </w:r>
      <w:r w:rsidR="003B2269" w:rsidRPr="003B2269">
        <w:rPr>
          <w:rFonts w:ascii="Arial" w:hAnsi="Arial" w:cs="Arial"/>
        </w:rPr>
        <w:t>He was invited to Harvard Law School after graduating but was unable to go owing to bad eyesight.</w:t>
      </w:r>
    </w:p>
    <w:p w14:paraId="7B9BBAF5" w14:textId="4135705A" w:rsidR="003571D6" w:rsidRDefault="00DE2A7A" w:rsidP="003B2269">
      <w:pPr>
        <w:spacing w:line="360" w:lineRule="auto"/>
        <w:rPr>
          <w:rFonts w:ascii="Arial" w:hAnsi="Arial" w:cs="Arial"/>
        </w:rPr>
      </w:pPr>
      <w:r>
        <w:rPr>
          <w:rFonts w:ascii="Arial" w:hAnsi="Arial" w:cs="Arial"/>
        </w:rPr>
        <w:t xml:space="preserve">     </w:t>
      </w:r>
      <w:r w:rsidR="003B2269" w:rsidRPr="003B2269">
        <w:rPr>
          <w:rFonts w:ascii="Arial" w:hAnsi="Arial" w:cs="Arial"/>
        </w:rPr>
        <w:t>Taylor then worked in different manufacturing-related roles before earning a mechanical engineering degree from Stevens University of Technology in 1883 and became Chief Engineer at Midvale Steel Works in Philadelphia.</w:t>
      </w:r>
    </w:p>
    <w:p w14:paraId="1346A581" w14:textId="1E601752" w:rsidR="00DE2A7A" w:rsidRDefault="00DE2A7A" w:rsidP="003B2269">
      <w:pPr>
        <w:spacing w:line="360" w:lineRule="auto"/>
        <w:rPr>
          <w:rFonts w:ascii="Arial" w:hAnsi="Arial" w:cs="Arial"/>
        </w:rPr>
      </w:pPr>
      <w:r>
        <w:rPr>
          <w:rFonts w:ascii="Arial" w:hAnsi="Arial" w:cs="Arial"/>
          <w:noProof/>
        </w:rPr>
        <w:drawing>
          <wp:inline distT="0" distB="0" distL="0" distR="0" wp14:anchorId="676B6214" wp14:editId="5D918D7F">
            <wp:extent cx="5730256" cy="1835727"/>
            <wp:effectExtent l="0" t="0" r="0" b="0"/>
            <wp:docPr id="2" name="Picture 2"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ebsit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42340" cy="1839598"/>
                    </a:xfrm>
                    <a:prstGeom prst="rect">
                      <a:avLst/>
                    </a:prstGeom>
                  </pic:spPr>
                </pic:pic>
              </a:graphicData>
            </a:graphic>
          </wp:inline>
        </w:drawing>
      </w:r>
    </w:p>
    <w:p w14:paraId="61C48E18" w14:textId="31C75EDB" w:rsidR="00256D69" w:rsidRPr="00256D69" w:rsidRDefault="00DE2A7A" w:rsidP="00256D69">
      <w:pPr>
        <w:spacing w:line="360" w:lineRule="auto"/>
        <w:rPr>
          <w:rFonts w:ascii="Arial" w:hAnsi="Arial" w:cs="Arial"/>
        </w:rPr>
      </w:pPr>
      <w:r>
        <w:rPr>
          <w:rFonts w:ascii="Arial" w:hAnsi="Arial" w:cs="Arial"/>
        </w:rPr>
        <w:t xml:space="preserve">     </w:t>
      </w:r>
      <w:r w:rsidR="00256D69" w:rsidRPr="00256D69">
        <w:rPr>
          <w:rFonts w:ascii="Arial" w:hAnsi="Arial" w:cs="Arial"/>
        </w:rPr>
        <w:t xml:space="preserve">He became General Manager of Manufacturing Investment Company after resigning in </w:t>
      </w:r>
      <w:r w:rsidR="00F42CF1" w:rsidRPr="00256D69">
        <w:rPr>
          <w:rFonts w:ascii="Arial" w:hAnsi="Arial" w:cs="Arial"/>
        </w:rPr>
        <w:t>1890 but</w:t>
      </w:r>
      <w:r w:rsidR="00256D69" w:rsidRPr="00256D69">
        <w:rPr>
          <w:rFonts w:ascii="Arial" w:hAnsi="Arial" w:cs="Arial"/>
        </w:rPr>
        <w:t xml:space="preserve"> left the company in 1893 to pursue a career in engineering management consultancy. Taylor served as President of the American Society of Mechanical Engineers from 1906 to 1907 before becoming a professor at Dartmouth College's Tuck School of </w:t>
      </w:r>
      <w:r w:rsidR="00F42CF1" w:rsidRPr="00256D69">
        <w:rPr>
          <w:rFonts w:ascii="Arial" w:hAnsi="Arial" w:cs="Arial"/>
        </w:rPr>
        <w:t>Business. Taylor’s</w:t>
      </w:r>
      <w:r w:rsidR="00256D69" w:rsidRPr="00256D69">
        <w:rPr>
          <w:rFonts w:ascii="Arial" w:hAnsi="Arial" w:cs="Arial"/>
        </w:rPr>
        <w:t xml:space="preserve"> most famous book is "Principles of Scientific Management," published in 1911. In this book, he provided various management strategies that were scientifically founded and might improve the efficiency and productivity of industrial organisations. 1</w:t>
      </w:r>
    </w:p>
    <w:p w14:paraId="53313C1A" w14:textId="705427B5" w:rsidR="00DE2A7A" w:rsidRDefault="0041429A" w:rsidP="00256D69">
      <w:pPr>
        <w:spacing w:line="360" w:lineRule="auto"/>
        <w:rPr>
          <w:rFonts w:ascii="Arial" w:hAnsi="Arial" w:cs="Arial"/>
        </w:rPr>
      </w:pPr>
      <w:r>
        <w:rPr>
          <w:rFonts w:ascii="Arial" w:hAnsi="Arial" w:cs="Arial"/>
        </w:rPr>
        <w:t xml:space="preserve">     </w:t>
      </w:r>
      <w:r w:rsidR="00256D69" w:rsidRPr="00256D69">
        <w:rPr>
          <w:rFonts w:ascii="Arial" w:hAnsi="Arial" w:cs="Arial"/>
        </w:rPr>
        <w:t>Taylor is renowned as the father of Scientific Management, sometimes known as "Taylorism," as a result of his work.</w:t>
      </w:r>
    </w:p>
    <w:p w14:paraId="662FF183" w14:textId="7588646F" w:rsidR="00E07877" w:rsidRDefault="003C1573" w:rsidP="007319E8">
      <w:pPr>
        <w:spacing w:line="360" w:lineRule="auto"/>
        <w:rPr>
          <w:rFonts w:ascii="Arial" w:hAnsi="Arial" w:cs="Arial"/>
        </w:rPr>
      </w:pPr>
      <w:r>
        <w:rPr>
          <w:rFonts w:ascii="Arial" w:hAnsi="Arial" w:cs="Arial"/>
        </w:rPr>
        <w:lastRenderedPageBreak/>
        <w:t xml:space="preserve">     </w:t>
      </w:r>
      <w:r w:rsidRPr="003C1573">
        <w:rPr>
          <w:rFonts w:ascii="Arial" w:hAnsi="Arial" w:cs="Arial"/>
        </w:rPr>
        <w:t>Taylor's Scientific Management seeks the most efficient approach to complete every task. He believed in universal rules that governed efficiency and that these laws were not subject to human judgement. The purpose of Scientific Management was to discover the "one best way" to accomplish things in the most efficient way possible. Taylor applied a scientific approach to production. He did not appreciate workers' human needs. The following quotes demonstrate this</w:t>
      </w:r>
      <w:r>
        <w:rPr>
          <w:rFonts w:ascii="Arial" w:hAnsi="Arial" w:cs="Arial"/>
        </w:rPr>
        <w:t xml:space="preserve">: </w:t>
      </w:r>
      <w:r w:rsidR="00CF7ADB" w:rsidRPr="00CF7ADB">
        <w:rPr>
          <w:rFonts w:ascii="Arial" w:hAnsi="Arial" w:cs="Arial"/>
        </w:rPr>
        <w:t xml:space="preserve">"In our scheme, we do not ask the initiative of our men. We do not want any initiative. All we want of them is to obey the orders we give them, do what we say, and do it quick" </w:t>
      </w:r>
      <w:r w:rsidR="00CF7ADB">
        <w:rPr>
          <w:rFonts w:ascii="Arial" w:hAnsi="Arial" w:cs="Arial"/>
        </w:rPr>
        <w:t>(</w:t>
      </w:r>
      <w:r w:rsidR="00CF7ADB" w:rsidRPr="00CF7ADB">
        <w:rPr>
          <w:rFonts w:ascii="Arial" w:hAnsi="Arial" w:cs="Arial"/>
        </w:rPr>
        <w:t>Frederick Taylor</w:t>
      </w:r>
      <w:r w:rsidR="00CF7ADB">
        <w:rPr>
          <w:rFonts w:ascii="Arial" w:hAnsi="Arial" w:cs="Arial"/>
        </w:rPr>
        <w:t>)</w:t>
      </w:r>
    </w:p>
    <w:p w14:paraId="32006E10" w14:textId="7C5C21A8" w:rsidR="000840A3" w:rsidRPr="000840A3" w:rsidRDefault="000840A3" w:rsidP="000840A3">
      <w:pPr>
        <w:spacing w:line="360" w:lineRule="auto"/>
        <w:rPr>
          <w:rFonts w:ascii="Arial" w:hAnsi="Arial" w:cs="Arial"/>
        </w:rPr>
      </w:pPr>
      <w:r>
        <w:rPr>
          <w:rFonts w:ascii="Arial" w:hAnsi="Arial" w:cs="Arial"/>
        </w:rPr>
        <w:t xml:space="preserve">     </w:t>
      </w:r>
      <w:r w:rsidRPr="000840A3">
        <w:rPr>
          <w:rFonts w:ascii="Arial" w:hAnsi="Arial" w:cs="Arial"/>
        </w:rPr>
        <w:t xml:space="preserve">Workers </w:t>
      </w:r>
      <w:r w:rsidR="00F42CF1" w:rsidRPr="000840A3">
        <w:rPr>
          <w:rFonts w:ascii="Arial" w:hAnsi="Arial" w:cs="Arial"/>
        </w:rPr>
        <w:t>do not</w:t>
      </w:r>
      <w:r w:rsidRPr="000840A3">
        <w:rPr>
          <w:rFonts w:ascii="Arial" w:hAnsi="Arial" w:cs="Arial"/>
        </w:rPr>
        <w:t xml:space="preserve"> frequently like work since Taylor felt that workers were primarily driven by salary and money. As a result, they must be closely monitored and regulated. Taylor </w:t>
      </w:r>
      <w:r w:rsidR="00F42CF1" w:rsidRPr="000840A3">
        <w:rPr>
          <w:rFonts w:ascii="Arial" w:hAnsi="Arial" w:cs="Arial"/>
        </w:rPr>
        <w:t>thought</w:t>
      </w:r>
      <w:r w:rsidRPr="000840A3">
        <w:rPr>
          <w:rFonts w:ascii="Arial" w:hAnsi="Arial" w:cs="Arial"/>
        </w:rPr>
        <w:t xml:space="preserve"> that employees had a natural desire to relax and slack off whenever they could. He referred to this as "natural soldiering."</w:t>
      </w:r>
    </w:p>
    <w:p w14:paraId="558B38F3" w14:textId="77777777" w:rsidR="000840A3" w:rsidRPr="000840A3" w:rsidRDefault="000840A3" w:rsidP="000840A3">
      <w:pPr>
        <w:spacing w:line="360" w:lineRule="auto"/>
        <w:rPr>
          <w:rFonts w:ascii="Arial" w:hAnsi="Arial" w:cs="Arial"/>
        </w:rPr>
      </w:pPr>
      <w:r w:rsidRPr="000840A3">
        <w:rPr>
          <w:rFonts w:ascii="Arial" w:hAnsi="Arial" w:cs="Arial"/>
        </w:rPr>
        <w:t>Managers can aid by breaking down each employee's job into more digestible, bite-sized tasks.</w:t>
      </w:r>
    </w:p>
    <w:p w14:paraId="5914AAA7" w14:textId="77777777" w:rsidR="000840A3" w:rsidRPr="000840A3" w:rsidRDefault="000840A3" w:rsidP="000840A3">
      <w:pPr>
        <w:spacing w:line="360" w:lineRule="auto"/>
        <w:rPr>
          <w:rFonts w:ascii="Arial" w:hAnsi="Arial" w:cs="Arial"/>
        </w:rPr>
      </w:pPr>
      <w:r w:rsidRPr="000840A3">
        <w:rPr>
          <w:rFonts w:ascii="Arial" w:hAnsi="Arial" w:cs="Arial"/>
        </w:rPr>
        <w:t>Training should be provided so that all staff complete these activities in a consistent manner.</w:t>
      </w:r>
    </w:p>
    <w:p w14:paraId="08E3A37C" w14:textId="77777777" w:rsidR="000840A3" w:rsidRPr="000840A3" w:rsidRDefault="000840A3" w:rsidP="000840A3">
      <w:pPr>
        <w:spacing w:line="360" w:lineRule="auto"/>
        <w:rPr>
          <w:rFonts w:ascii="Arial" w:hAnsi="Arial" w:cs="Arial"/>
        </w:rPr>
      </w:pPr>
      <w:r w:rsidRPr="000840A3">
        <w:rPr>
          <w:rFonts w:ascii="Arial" w:hAnsi="Arial" w:cs="Arial"/>
        </w:rPr>
        <w:t>Workers should be compensated depending on their output (piece rate).</w:t>
      </w:r>
    </w:p>
    <w:p w14:paraId="66360B4D" w14:textId="145BE69E" w:rsidR="000840A3" w:rsidRDefault="000840A3" w:rsidP="000840A3">
      <w:pPr>
        <w:spacing w:line="360" w:lineRule="auto"/>
        <w:rPr>
          <w:rFonts w:ascii="Arial" w:hAnsi="Arial" w:cs="Arial"/>
        </w:rPr>
      </w:pPr>
      <w:r w:rsidRPr="000840A3">
        <w:rPr>
          <w:rFonts w:ascii="Arial" w:hAnsi="Arial" w:cs="Arial"/>
        </w:rPr>
        <w:t xml:space="preserve">This results in </w:t>
      </w:r>
      <w:r w:rsidR="00F42CF1" w:rsidRPr="000840A3">
        <w:rPr>
          <w:rFonts w:ascii="Arial" w:hAnsi="Arial" w:cs="Arial"/>
        </w:rPr>
        <w:t>a solution where everyone benefits</w:t>
      </w:r>
      <w:r w:rsidRPr="000840A3">
        <w:rPr>
          <w:rFonts w:ascii="Arial" w:hAnsi="Arial" w:cs="Arial"/>
        </w:rPr>
        <w:t>. Workers are encouraged to work hard in order to earn more money, and the company's production is as efficient as possible (profits are maximized).</w:t>
      </w:r>
    </w:p>
    <w:p w14:paraId="3BE83DFB" w14:textId="763625F4" w:rsidR="00CB3CF6" w:rsidRPr="00CB3CF6" w:rsidRDefault="00CB3CF6" w:rsidP="00CB3CF6">
      <w:pPr>
        <w:spacing w:line="360" w:lineRule="auto"/>
        <w:rPr>
          <w:rFonts w:ascii="Arial" w:hAnsi="Arial" w:cs="Arial"/>
        </w:rPr>
      </w:pPr>
      <w:r>
        <w:rPr>
          <w:rFonts w:ascii="Arial" w:hAnsi="Arial" w:cs="Arial"/>
        </w:rPr>
        <w:t xml:space="preserve">     </w:t>
      </w:r>
      <w:r w:rsidRPr="00CB3CF6">
        <w:rPr>
          <w:rFonts w:ascii="Arial" w:hAnsi="Arial" w:cs="Arial"/>
        </w:rPr>
        <w:t xml:space="preserve">As a former employee of Oakland International, </w:t>
      </w:r>
      <w:r w:rsidR="00F42CF1" w:rsidRPr="00CB3CF6">
        <w:rPr>
          <w:rFonts w:ascii="Arial" w:hAnsi="Arial" w:cs="Arial"/>
        </w:rPr>
        <w:t>the Taylor Theory</w:t>
      </w:r>
      <w:r w:rsidRPr="00CB3CF6">
        <w:rPr>
          <w:rFonts w:ascii="Arial" w:hAnsi="Arial" w:cs="Arial"/>
        </w:rPr>
        <w:t xml:space="preserve"> is used by the organisation.</w:t>
      </w:r>
    </w:p>
    <w:p w14:paraId="5AF4E95B" w14:textId="71044F4A" w:rsidR="00CB3CF6" w:rsidRDefault="00B6282A" w:rsidP="00CB3CF6">
      <w:pPr>
        <w:spacing w:line="360" w:lineRule="auto"/>
        <w:rPr>
          <w:rFonts w:ascii="Arial" w:hAnsi="Arial" w:cs="Arial"/>
        </w:rPr>
      </w:pPr>
      <w:r>
        <w:rPr>
          <w:rFonts w:ascii="Arial" w:hAnsi="Arial" w:cs="Arial"/>
        </w:rPr>
        <w:t xml:space="preserve">     </w:t>
      </w:r>
      <w:r w:rsidR="00CB3CF6" w:rsidRPr="00CB3CF6">
        <w:rPr>
          <w:rFonts w:ascii="Arial" w:hAnsi="Arial" w:cs="Arial"/>
        </w:rPr>
        <w:t xml:space="preserve">As a line leader for the firm working on the production line, I am aware that training must be offered by the company to any employer. Through these trainings, the company ensures that any duty is completed in the manner desired, such as in a standard manner. The company's managers decomposed the work by assigning smaller chores to employees, such as washing garlic in exchange for getting it previously </w:t>
      </w:r>
      <w:r w:rsidR="00F42CF1" w:rsidRPr="00CB3CF6">
        <w:rPr>
          <w:rFonts w:ascii="Arial" w:hAnsi="Arial" w:cs="Arial"/>
        </w:rPr>
        <w:t>cleaned and</w:t>
      </w:r>
      <w:r w:rsidR="00CB3CF6" w:rsidRPr="00CB3CF6">
        <w:rPr>
          <w:rFonts w:ascii="Arial" w:hAnsi="Arial" w:cs="Arial"/>
        </w:rPr>
        <w:t xml:space="preserve"> putting eggs in individual cardboard boxes to earn a significant amount of money by avoiding ordering them ready packed by a competent company.</w:t>
      </w:r>
      <w:r>
        <w:rPr>
          <w:rFonts w:ascii="Arial" w:hAnsi="Arial" w:cs="Arial"/>
        </w:rPr>
        <w:t xml:space="preserve"> </w:t>
      </w:r>
    </w:p>
    <w:p w14:paraId="2C74962F" w14:textId="060C7D52" w:rsidR="00B6282A" w:rsidRDefault="00B6282A" w:rsidP="00CB3CF6">
      <w:pPr>
        <w:spacing w:line="360" w:lineRule="auto"/>
        <w:rPr>
          <w:rFonts w:ascii="Arial" w:hAnsi="Arial" w:cs="Arial"/>
        </w:rPr>
      </w:pPr>
      <w:r>
        <w:rPr>
          <w:rFonts w:ascii="Arial" w:hAnsi="Arial" w:cs="Arial"/>
        </w:rPr>
        <w:t xml:space="preserve">     </w:t>
      </w:r>
      <w:r w:rsidRPr="00B6282A">
        <w:rPr>
          <w:rFonts w:ascii="Arial" w:hAnsi="Arial" w:cs="Arial"/>
        </w:rPr>
        <w:t xml:space="preserve">The company had saved a significant amount of money through all of these "jobs," and the payment to the employees was based on the </w:t>
      </w:r>
      <w:r w:rsidR="009E73EA" w:rsidRPr="00B6282A">
        <w:rPr>
          <w:rFonts w:ascii="Arial" w:hAnsi="Arial" w:cs="Arial"/>
        </w:rPr>
        <w:t>targetable</w:t>
      </w:r>
      <w:r w:rsidRPr="00B6282A">
        <w:rPr>
          <w:rFonts w:ascii="Arial" w:hAnsi="Arial" w:cs="Arial"/>
        </w:rPr>
        <w:t xml:space="preserve"> obtained by the employees, all the time the payment to the employees was quite small considering the fact that the work was under target nonstop and was performed at a temperature of 1 degree Celsius.</w:t>
      </w:r>
      <w:r w:rsidR="009E443C" w:rsidRPr="009E443C">
        <w:t xml:space="preserve"> </w:t>
      </w:r>
      <w:r w:rsidR="009E443C" w:rsidRPr="009E443C">
        <w:rPr>
          <w:rFonts w:ascii="Arial" w:hAnsi="Arial" w:cs="Arial"/>
        </w:rPr>
        <w:t xml:space="preserve">A supervisor was used to watch the work on two production lines, and to make matters even </w:t>
      </w:r>
      <w:r w:rsidR="009E443C" w:rsidRPr="009E443C">
        <w:rPr>
          <w:rFonts w:ascii="Arial" w:hAnsi="Arial" w:cs="Arial"/>
        </w:rPr>
        <w:lastRenderedPageBreak/>
        <w:t>more uncomfortable, the company's employees frequently shocked those in the offices by using binoculars to follow the company's employees if they exercised the work required to the company's standards.</w:t>
      </w:r>
    </w:p>
    <w:p w14:paraId="0BAC426B" w14:textId="215306E2" w:rsidR="004A496F" w:rsidRDefault="004A496F" w:rsidP="00CB3CF6">
      <w:pPr>
        <w:spacing w:line="360" w:lineRule="auto"/>
        <w:rPr>
          <w:rFonts w:ascii="Arial" w:hAnsi="Arial" w:cs="Arial"/>
        </w:rPr>
      </w:pPr>
      <w:r>
        <w:rPr>
          <w:rFonts w:ascii="Arial" w:hAnsi="Arial" w:cs="Arial"/>
        </w:rPr>
        <w:t xml:space="preserve">     </w:t>
      </w:r>
      <w:r w:rsidRPr="004A496F">
        <w:rPr>
          <w:rFonts w:ascii="Arial" w:hAnsi="Arial" w:cs="Arial"/>
        </w:rPr>
        <w:t>Given that the work is difficult and at a low temperature, the company's supervisors or managers tended to force you to offer training to a new employee. Furthermore, if the work done by you was not up to their standards, another worker was always assigned to do what you should have done, and if even this man was unwilling to do it, another employee appeared.</w:t>
      </w:r>
    </w:p>
    <w:p w14:paraId="1C814D0E" w14:textId="0A66068D" w:rsidR="00421069" w:rsidRDefault="00421069" w:rsidP="00552628">
      <w:pPr>
        <w:pStyle w:val="Heading1"/>
      </w:pPr>
      <w:bookmarkStart w:id="2" w:name="_Toc120048623"/>
      <w:r>
        <w:t>3.0 Critical evaluat</w:t>
      </w:r>
      <w:r w:rsidR="00F035CB">
        <w:t xml:space="preserve">ion of the advantages and disadvantages of Taylor’s </w:t>
      </w:r>
      <w:r w:rsidR="00552628">
        <w:t>theory based on this company</w:t>
      </w:r>
      <w:bookmarkEnd w:id="2"/>
    </w:p>
    <w:p w14:paraId="70F13007" w14:textId="77777777" w:rsidR="00552628" w:rsidRPr="00552628" w:rsidRDefault="00552628" w:rsidP="00552628"/>
    <w:p w14:paraId="6E36E168" w14:textId="09A6548E" w:rsidR="00CC365F" w:rsidRDefault="00CC365F" w:rsidP="00CB3CF6">
      <w:pPr>
        <w:spacing w:line="360" w:lineRule="auto"/>
        <w:rPr>
          <w:rFonts w:ascii="Arial" w:hAnsi="Arial" w:cs="Arial"/>
        </w:rPr>
      </w:pPr>
      <w:r>
        <w:rPr>
          <w:rFonts w:ascii="Arial" w:hAnsi="Arial" w:cs="Arial"/>
        </w:rPr>
        <w:t xml:space="preserve">   </w:t>
      </w:r>
      <w:r w:rsidR="00D87FE4" w:rsidRPr="00D87FE4">
        <w:rPr>
          <w:rFonts w:ascii="Arial" w:hAnsi="Arial" w:cs="Arial"/>
        </w:rPr>
        <w:t>Taylor believed that money motivated all workers, thus he advocated the concept of "a fair day's pay for a fair day's work." In other words, if a person did not accomplish enough in a day, he did not deserve to be paid as much as another worker who was extremely productive.</w:t>
      </w:r>
      <w:r w:rsidR="00202127">
        <w:rPr>
          <w:rFonts w:ascii="Arial" w:hAnsi="Arial" w:cs="Arial"/>
        </w:rPr>
        <w:t xml:space="preserve"> </w:t>
      </w:r>
    </w:p>
    <w:p w14:paraId="3952D580" w14:textId="2D274C4E" w:rsidR="00894A9E" w:rsidRDefault="00B00002" w:rsidP="00894A9E">
      <w:pPr>
        <w:spacing w:line="360" w:lineRule="auto"/>
        <w:rPr>
          <w:rFonts w:ascii="Arial" w:hAnsi="Arial" w:cs="Arial"/>
        </w:rPr>
      </w:pPr>
      <w:r>
        <w:rPr>
          <w:rFonts w:ascii="Arial" w:hAnsi="Arial" w:cs="Arial"/>
        </w:rPr>
        <w:t xml:space="preserve">   </w:t>
      </w:r>
      <w:r w:rsidR="003D75CE" w:rsidRPr="003D75CE">
        <w:rPr>
          <w:rFonts w:ascii="Arial" w:hAnsi="Arial" w:cs="Arial"/>
        </w:rPr>
        <w:t xml:space="preserve">From the perspective of </w:t>
      </w:r>
      <w:r w:rsidR="00F42CF1" w:rsidRPr="003D75CE">
        <w:rPr>
          <w:rFonts w:ascii="Arial" w:hAnsi="Arial" w:cs="Arial"/>
        </w:rPr>
        <w:t>the</w:t>
      </w:r>
      <w:r w:rsidR="00F42CF1">
        <w:rPr>
          <w:rFonts w:ascii="Arial" w:hAnsi="Arial" w:cs="Arial"/>
        </w:rPr>
        <w:t xml:space="preserve"> </w:t>
      </w:r>
      <w:r w:rsidR="00D672C5">
        <w:rPr>
          <w:rFonts w:ascii="Arial" w:hAnsi="Arial" w:cs="Arial"/>
        </w:rPr>
        <w:t>diligent worker</w:t>
      </w:r>
      <w:r w:rsidR="003D75CE" w:rsidRPr="003D75CE">
        <w:rPr>
          <w:rFonts w:ascii="Arial" w:hAnsi="Arial" w:cs="Arial"/>
        </w:rPr>
        <w:t>," earning money based on the task delivered will be regarded fair, and he will desire to work more as this will enhance the pay rate he will receive. If both employees' pay rates are the same and one meets the target while the other does not, there is a chance that a conflict will arise between them and management</w:t>
      </w:r>
      <w:r w:rsidR="00F42CF1" w:rsidRPr="003D75CE">
        <w:rPr>
          <w:rFonts w:ascii="Arial" w:hAnsi="Arial" w:cs="Arial"/>
        </w:rPr>
        <w:t>.</w:t>
      </w:r>
      <w:r w:rsidR="00F42CF1">
        <w:rPr>
          <w:rFonts w:ascii="Arial" w:hAnsi="Arial" w:cs="Arial"/>
        </w:rPr>
        <w:t xml:space="preserve"> </w:t>
      </w:r>
    </w:p>
    <w:p w14:paraId="5CB7F1B0" w14:textId="22083CAF" w:rsidR="003A3242" w:rsidRDefault="003D75CE" w:rsidP="00894A9E">
      <w:pPr>
        <w:spacing w:line="360" w:lineRule="auto"/>
        <w:rPr>
          <w:rFonts w:ascii="Arial" w:hAnsi="Arial" w:cs="Arial"/>
        </w:rPr>
      </w:pPr>
      <w:r>
        <w:rPr>
          <w:rFonts w:ascii="Arial" w:hAnsi="Arial" w:cs="Arial"/>
        </w:rPr>
        <w:t xml:space="preserve">  </w:t>
      </w:r>
      <w:r w:rsidR="009366CD">
        <w:rPr>
          <w:rFonts w:ascii="Arial" w:hAnsi="Arial" w:cs="Arial"/>
        </w:rPr>
        <w:t xml:space="preserve">But if we look to the other person </w:t>
      </w:r>
      <w:r w:rsidR="00886AD1">
        <w:rPr>
          <w:rFonts w:ascii="Arial" w:hAnsi="Arial" w:cs="Arial"/>
        </w:rPr>
        <w:t xml:space="preserve">point of </w:t>
      </w:r>
      <w:r w:rsidR="00F42CF1">
        <w:rPr>
          <w:rFonts w:ascii="Arial" w:hAnsi="Arial" w:cs="Arial"/>
        </w:rPr>
        <w:t>view,</w:t>
      </w:r>
      <w:r w:rsidR="00BE5B96">
        <w:rPr>
          <w:rFonts w:ascii="Arial" w:hAnsi="Arial" w:cs="Arial"/>
        </w:rPr>
        <w:t xml:space="preserve"> </w:t>
      </w:r>
      <w:r w:rsidR="00701BA9">
        <w:rPr>
          <w:rFonts w:ascii="Arial" w:hAnsi="Arial" w:cs="Arial"/>
        </w:rPr>
        <w:t xml:space="preserve">he will </w:t>
      </w:r>
      <w:r w:rsidR="00BF169E">
        <w:rPr>
          <w:rFonts w:ascii="Arial" w:hAnsi="Arial" w:cs="Arial"/>
        </w:rPr>
        <w:t xml:space="preserve">take this option as </w:t>
      </w:r>
      <w:r w:rsidR="006742B4">
        <w:rPr>
          <w:rFonts w:ascii="Arial" w:hAnsi="Arial" w:cs="Arial"/>
        </w:rPr>
        <w:t xml:space="preserve">an unfair treatment because even he is not achieving </w:t>
      </w:r>
      <w:r w:rsidR="003536EA">
        <w:rPr>
          <w:rFonts w:ascii="Arial" w:hAnsi="Arial" w:cs="Arial"/>
        </w:rPr>
        <w:t xml:space="preserve">the </w:t>
      </w:r>
      <w:r w:rsidR="00F42CF1">
        <w:rPr>
          <w:rFonts w:ascii="Arial" w:hAnsi="Arial" w:cs="Arial"/>
        </w:rPr>
        <w:t>target,</w:t>
      </w:r>
      <w:r w:rsidR="003536EA">
        <w:rPr>
          <w:rFonts w:ascii="Arial" w:hAnsi="Arial" w:cs="Arial"/>
        </w:rPr>
        <w:t xml:space="preserve"> he should be paid </w:t>
      </w:r>
      <w:r w:rsidR="00A247E4">
        <w:rPr>
          <w:rFonts w:ascii="Arial" w:hAnsi="Arial" w:cs="Arial"/>
        </w:rPr>
        <w:t xml:space="preserve">the same pay </w:t>
      </w:r>
      <w:r w:rsidR="00197F24">
        <w:rPr>
          <w:rFonts w:ascii="Arial" w:hAnsi="Arial" w:cs="Arial"/>
        </w:rPr>
        <w:t xml:space="preserve">rate </w:t>
      </w:r>
      <w:r w:rsidR="006A4EC5">
        <w:rPr>
          <w:rFonts w:ascii="Arial" w:hAnsi="Arial" w:cs="Arial"/>
        </w:rPr>
        <w:t xml:space="preserve">considering that he is working the same </w:t>
      </w:r>
      <w:r w:rsidR="00F42CF1">
        <w:rPr>
          <w:rFonts w:ascii="Arial" w:hAnsi="Arial" w:cs="Arial"/>
        </w:rPr>
        <w:t>number</w:t>
      </w:r>
      <w:r w:rsidR="006A4EC5">
        <w:rPr>
          <w:rFonts w:ascii="Arial" w:hAnsi="Arial" w:cs="Arial"/>
        </w:rPr>
        <w:t xml:space="preserve"> of hours as </w:t>
      </w:r>
      <w:r w:rsidR="00F42CF1">
        <w:rPr>
          <w:rFonts w:ascii="Arial" w:hAnsi="Arial" w:cs="Arial"/>
        </w:rPr>
        <w:t xml:space="preserve">the </w:t>
      </w:r>
      <w:r w:rsidR="00D672C5">
        <w:rPr>
          <w:rFonts w:ascii="Arial" w:hAnsi="Arial" w:cs="Arial"/>
        </w:rPr>
        <w:t>diligent worker</w:t>
      </w:r>
      <w:r w:rsidR="006A4EC5">
        <w:rPr>
          <w:rFonts w:ascii="Arial" w:hAnsi="Arial" w:cs="Arial"/>
        </w:rPr>
        <w:t>’’.</w:t>
      </w:r>
    </w:p>
    <w:p w14:paraId="50EBA0DC" w14:textId="2CB3C248" w:rsidR="00B575EC" w:rsidRDefault="00B575EC" w:rsidP="00894A9E">
      <w:pPr>
        <w:spacing w:line="360" w:lineRule="auto"/>
        <w:rPr>
          <w:rFonts w:ascii="Arial" w:hAnsi="Arial" w:cs="Arial"/>
        </w:rPr>
      </w:pPr>
      <w:r>
        <w:rPr>
          <w:rFonts w:ascii="Arial" w:hAnsi="Arial" w:cs="Arial"/>
        </w:rPr>
        <w:t xml:space="preserve">  </w:t>
      </w:r>
      <w:r w:rsidR="004103E3">
        <w:rPr>
          <w:rFonts w:ascii="Arial" w:hAnsi="Arial" w:cs="Arial"/>
        </w:rPr>
        <w:t xml:space="preserve">Some of the </w:t>
      </w:r>
      <w:r w:rsidR="00D23A2A">
        <w:rPr>
          <w:rFonts w:ascii="Arial" w:hAnsi="Arial" w:cs="Arial"/>
        </w:rPr>
        <w:t xml:space="preserve">management may consider that the pay rate should be the same even if </w:t>
      </w:r>
      <w:r w:rsidR="00736623">
        <w:rPr>
          <w:rFonts w:ascii="Arial" w:hAnsi="Arial" w:cs="Arial"/>
        </w:rPr>
        <w:t xml:space="preserve">one is working more than another as </w:t>
      </w:r>
      <w:r w:rsidR="006026BE">
        <w:rPr>
          <w:rFonts w:ascii="Arial" w:hAnsi="Arial" w:cs="Arial"/>
        </w:rPr>
        <w:t>they think tha</w:t>
      </w:r>
      <w:r w:rsidR="009E1EA9">
        <w:rPr>
          <w:rFonts w:ascii="Arial" w:hAnsi="Arial" w:cs="Arial"/>
        </w:rPr>
        <w:t>t</w:t>
      </w:r>
      <w:r w:rsidR="006026BE">
        <w:rPr>
          <w:rFonts w:ascii="Arial" w:hAnsi="Arial" w:cs="Arial"/>
        </w:rPr>
        <w:t xml:space="preserve"> </w:t>
      </w:r>
      <w:r w:rsidR="001C04A9">
        <w:rPr>
          <w:rFonts w:ascii="Arial" w:hAnsi="Arial" w:cs="Arial"/>
        </w:rPr>
        <w:t xml:space="preserve">two hands </w:t>
      </w:r>
      <w:r w:rsidR="009E1EA9">
        <w:rPr>
          <w:rFonts w:ascii="Arial" w:hAnsi="Arial" w:cs="Arial"/>
        </w:rPr>
        <w:t xml:space="preserve">are better than nothing, even if they </w:t>
      </w:r>
      <w:r w:rsidR="00F42CF1">
        <w:rPr>
          <w:rFonts w:ascii="Arial" w:hAnsi="Arial" w:cs="Arial"/>
        </w:rPr>
        <w:t>do not</w:t>
      </w:r>
      <w:r w:rsidR="009E1EA9">
        <w:rPr>
          <w:rFonts w:ascii="Arial" w:hAnsi="Arial" w:cs="Arial"/>
        </w:rPr>
        <w:t xml:space="preserve"> </w:t>
      </w:r>
      <w:r w:rsidR="00F42CF1">
        <w:rPr>
          <w:rFonts w:ascii="Arial" w:hAnsi="Arial" w:cs="Arial"/>
        </w:rPr>
        <w:t>achieve,</w:t>
      </w:r>
      <w:r w:rsidR="009E1EA9">
        <w:rPr>
          <w:rFonts w:ascii="Arial" w:hAnsi="Arial" w:cs="Arial"/>
        </w:rPr>
        <w:t xml:space="preserve"> </w:t>
      </w:r>
      <w:r w:rsidR="00F42CF1">
        <w:rPr>
          <w:rFonts w:ascii="Arial" w:hAnsi="Arial" w:cs="Arial"/>
        </w:rPr>
        <w:t>they are</w:t>
      </w:r>
      <w:r w:rsidR="009E1EA9">
        <w:rPr>
          <w:rFonts w:ascii="Arial" w:hAnsi="Arial" w:cs="Arial"/>
        </w:rPr>
        <w:t xml:space="preserve"> target </w:t>
      </w:r>
      <w:r w:rsidR="00053BAA">
        <w:rPr>
          <w:rFonts w:ascii="Arial" w:hAnsi="Arial" w:cs="Arial"/>
        </w:rPr>
        <w:t>they still do some work.</w:t>
      </w:r>
    </w:p>
    <w:p w14:paraId="3B553C7C" w14:textId="7912550D" w:rsidR="00071ED5" w:rsidRDefault="00AF433E" w:rsidP="00894A9E">
      <w:pPr>
        <w:spacing w:line="360" w:lineRule="auto"/>
        <w:rPr>
          <w:rFonts w:ascii="Arial" w:hAnsi="Arial" w:cs="Arial"/>
        </w:rPr>
      </w:pPr>
      <w:r>
        <w:rPr>
          <w:rFonts w:ascii="Arial" w:hAnsi="Arial" w:cs="Arial"/>
        </w:rPr>
        <w:t xml:space="preserve"> </w:t>
      </w:r>
    </w:p>
    <w:p w14:paraId="3A3947E2" w14:textId="10CF62FE" w:rsidR="00BB45DD" w:rsidRDefault="00146823" w:rsidP="00894A9E">
      <w:pPr>
        <w:spacing w:line="360" w:lineRule="auto"/>
        <w:rPr>
          <w:rFonts w:ascii="Arial" w:hAnsi="Arial" w:cs="Arial"/>
        </w:rPr>
      </w:pPr>
      <w:r>
        <w:rPr>
          <w:rFonts w:ascii="Arial" w:hAnsi="Arial" w:cs="Arial"/>
        </w:rPr>
        <w:t xml:space="preserve">   </w:t>
      </w:r>
      <w:r w:rsidR="00AF433E" w:rsidRPr="00AF433E">
        <w:rPr>
          <w:rFonts w:ascii="Arial" w:hAnsi="Arial" w:cs="Arial"/>
        </w:rPr>
        <w:t xml:space="preserve">People who consider themselves to be </w:t>
      </w:r>
      <w:r w:rsidR="00E50DE4" w:rsidRPr="00AF433E">
        <w:rPr>
          <w:rFonts w:ascii="Arial" w:hAnsi="Arial" w:cs="Arial"/>
        </w:rPr>
        <w:t>diligent workers</w:t>
      </w:r>
      <w:r w:rsidR="00AF433E" w:rsidRPr="00AF433E">
        <w:rPr>
          <w:rFonts w:ascii="Arial" w:hAnsi="Arial" w:cs="Arial"/>
        </w:rPr>
        <w:t xml:space="preserve"> may lose faith in management, the organisation, and the security of their position.</w:t>
      </w:r>
    </w:p>
    <w:p w14:paraId="75404F1A" w14:textId="14C4C0D3" w:rsidR="003632C7" w:rsidRPr="003632C7" w:rsidRDefault="003632C7" w:rsidP="003632C7">
      <w:pPr>
        <w:spacing w:line="360" w:lineRule="auto"/>
        <w:rPr>
          <w:rFonts w:ascii="Arial" w:hAnsi="Arial" w:cs="Arial"/>
        </w:rPr>
      </w:pPr>
      <w:r>
        <w:rPr>
          <w:rFonts w:ascii="Arial" w:hAnsi="Arial" w:cs="Arial"/>
        </w:rPr>
        <w:t xml:space="preserve">    </w:t>
      </w:r>
      <w:r w:rsidRPr="003632C7">
        <w:rPr>
          <w:rFonts w:ascii="Arial" w:hAnsi="Arial" w:cs="Arial"/>
        </w:rPr>
        <w:t xml:space="preserve">The productivity levels of your employees define how much value they actually produce, which is why </w:t>
      </w:r>
      <w:r w:rsidR="00CD05AB" w:rsidRPr="003632C7">
        <w:rPr>
          <w:rFonts w:ascii="Arial" w:hAnsi="Arial" w:cs="Arial"/>
        </w:rPr>
        <w:t>it is</w:t>
      </w:r>
      <w:r w:rsidRPr="003632C7">
        <w:rPr>
          <w:rFonts w:ascii="Arial" w:hAnsi="Arial" w:cs="Arial"/>
        </w:rPr>
        <w:t xml:space="preserve"> critical to focus on creating a happy work environment for them.</w:t>
      </w:r>
    </w:p>
    <w:p w14:paraId="3F27949A" w14:textId="77777777" w:rsidR="003632C7" w:rsidRPr="003632C7" w:rsidRDefault="003632C7" w:rsidP="003632C7">
      <w:pPr>
        <w:spacing w:line="360" w:lineRule="auto"/>
        <w:rPr>
          <w:rFonts w:ascii="Arial" w:hAnsi="Arial" w:cs="Arial"/>
        </w:rPr>
      </w:pPr>
    </w:p>
    <w:p w14:paraId="627A1C82" w14:textId="0454132A" w:rsidR="003632C7" w:rsidRDefault="003632C7" w:rsidP="003632C7">
      <w:pPr>
        <w:spacing w:line="360" w:lineRule="auto"/>
        <w:rPr>
          <w:rFonts w:ascii="Arial" w:hAnsi="Arial" w:cs="Arial"/>
        </w:rPr>
      </w:pPr>
      <w:r w:rsidRPr="003632C7">
        <w:rPr>
          <w:rFonts w:ascii="Arial" w:hAnsi="Arial" w:cs="Arial"/>
        </w:rPr>
        <w:t xml:space="preserve">However, encouraging individuals to be productive for short-term gain is not the only goal. </w:t>
      </w:r>
      <w:r w:rsidR="00CD05AB" w:rsidRPr="003632C7">
        <w:rPr>
          <w:rFonts w:ascii="Arial" w:hAnsi="Arial" w:cs="Arial"/>
        </w:rPr>
        <w:t>It is</w:t>
      </w:r>
      <w:r w:rsidRPr="003632C7">
        <w:rPr>
          <w:rFonts w:ascii="Arial" w:hAnsi="Arial" w:cs="Arial"/>
        </w:rPr>
        <w:t xml:space="preserve"> also about the long term, because having a productive workplace leads to additional benefits such as increased engagement levels, more well-being, and an improved culture.</w:t>
      </w:r>
    </w:p>
    <w:p w14:paraId="34970E92" w14:textId="77777777" w:rsidR="0030488D" w:rsidRDefault="0030488D" w:rsidP="0030488D">
      <w:pPr>
        <w:pStyle w:val="Heading1"/>
      </w:pPr>
    </w:p>
    <w:p w14:paraId="3B7C6F4A" w14:textId="77777777" w:rsidR="0030488D" w:rsidRPr="0030488D" w:rsidRDefault="0030488D" w:rsidP="0030488D"/>
    <w:p w14:paraId="64DEF9E9" w14:textId="77777777" w:rsidR="0030488D" w:rsidRDefault="0030488D" w:rsidP="0030488D">
      <w:pPr>
        <w:pStyle w:val="Heading1"/>
        <w:rPr>
          <w:sz w:val="28"/>
          <w:szCs w:val="28"/>
        </w:rPr>
      </w:pPr>
    </w:p>
    <w:p w14:paraId="60FAEC4A" w14:textId="69A4730F" w:rsidR="002D04D9" w:rsidRDefault="002D04D9" w:rsidP="0030488D">
      <w:pPr>
        <w:pStyle w:val="Heading1"/>
        <w:rPr>
          <w:sz w:val="28"/>
          <w:szCs w:val="28"/>
        </w:rPr>
      </w:pPr>
      <w:bookmarkStart w:id="3" w:name="_Toc120048624"/>
      <w:r w:rsidRPr="002D04D9">
        <w:rPr>
          <w:sz w:val="28"/>
          <w:szCs w:val="28"/>
        </w:rPr>
        <w:t xml:space="preserve">4.0 </w:t>
      </w:r>
      <w:r>
        <w:rPr>
          <w:sz w:val="28"/>
          <w:szCs w:val="28"/>
        </w:rPr>
        <w:t>A brief overview of how con</w:t>
      </w:r>
      <w:r w:rsidR="007544B9">
        <w:rPr>
          <w:sz w:val="28"/>
          <w:szCs w:val="28"/>
        </w:rPr>
        <w:t xml:space="preserve">flict might be resolved </w:t>
      </w:r>
      <w:r w:rsidR="00B8667F">
        <w:rPr>
          <w:sz w:val="28"/>
          <w:szCs w:val="28"/>
        </w:rPr>
        <w:t>in Oakland</w:t>
      </w:r>
      <w:bookmarkEnd w:id="3"/>
    </w:p>
    <w:p w14:paraId="4F47FE76" w14:textId="77777777" w:rsidR="00F130AE" w:rsidRDefault="00B8667F" w:rsidP="00894A9E">
      <w:pPr>
        <w:spacing w:line="360" w:lineRule="auto"/>
        <w:rPr>
          <w:rFonts w:ascii="Arial" w:hAnsi="Arial" w:cs="Arial"/>
        </w:rPr>
      </w:pPr>
      <w:r w:rsidRPr="0030488D">
        <w:rPr>
          <w:rFonts w:ascii="Arial" w:hAnsi="Arial" w:cs="Arial"/>
        </w:rPr>
        <w:t xml:space="preserve">   </w:t>
      </w:r>
    </w:p>
    <w:p w14:paraId="645F343A" w14:textId="77777777" w:rsidR="00F130AE" w:rsidRDefault="00F130AE" w:rsidP="00894A9E">
      <w:pPr>
        <w:spacing w:line="360" w:lineRule="auto"/>
        <w:rPr>
          <w:rFonts w:ascii="Arial" w:hAnsi="Arial" w:cs="Arial"/>
        </w:rPr>
      </w:pPr>
    </w:p>
    <w:p w14:paraId="552F858D" w14:textId="68C51642" w:rsidR="0030488D" w:rsidRDefault="00F130AE" w:rsidP="00894A9E">
      <w:pPr>
        <w:spacing w:line="360" w:lineRule="auto"/>
        <w:rPr>
          <w:rFonts w:ascii="Arial" w:hAnsi="Arial" w:cs="Arial"/>
        </w:rPr>
      </w:pPr>
      <w:r>
        <w:rPr>
          <w:rFonts w:ascii="Arial" w:hAnsi="Arial" w:cs="Arial"/>
        </w:rPr>
        <w:t xml:space="preserve">        </w:t>
      </w:r>
      <w:r w:rsidR="00B8667F" w:rsidRPr="0030488D">
        <w:rPr>
          <w:rFonts w:ascii="Arial" w:hAnsi="Arial" w:cs="Arial"/>
        </w:rPr>
        <w:t xml:space="preserve"> </w:t>
      </w:r>
      <w:r w:rsidRPr="00F130AE">
        <w:rPr>
          <w:rFonts w:ascii="Arial" w:hAnsi="Arial" w:cs="Arial"/>
        </w:rPr>
        <w:t xml:space="preserve">Employee conflict can have an impact on productivity, corporate morale, and the overall climate in the workplace. You may enhance workplace relationships and teach employees conflict resolution skills that they can </w:t>
      </w:r>
      <w:r w:rsidR="000D194C" w:rsidRPr="00F130AE">
        <w:rPr>
          <w:rFonts w:ascii="Arial" w:hAnsi="Arial" w:cs="Arial"/>
        </w:rPr>
        <w:t>use</w:t>
      </w:r>
      <w:r w:rsidRPr="00F130AE">
        <w:rPr>
          <w:rFonts w:ascii="Arial" w:hAnsi="Arial" w:cs="Arial"/>
        </w:rPr>
        <w:t xml:space="preserve"> in the future by resolving employee conflict. Learning how to settle conflicts might prepare you for future problems in your department.</w:t>
      </w:r>
    </w:p>
    <w:p w14:paraId="51450040" w14:textId="3A57CE0B" w:rsidR="00B8667F" w:rsidRDefault="00F45E5E" w:rsidP="0030488D">
      <w:pPr>
        <w:spacing w:line="360" w:lineRule="auto"/>
        <w:rPr>
          <w:rFonts w:ascii="Arial" w:hAnsi="Arial" w:cs="Arial"/>
        </w:rPr>
      </w:pPr>
      <w:r>
        <w:rPr>
          <w:rFonts w:ascii="Arial" w:hAnsi="Arial" w:cs="Arial"/>
        </w:rPr>
        <w:t xml:space="preserve">         </w:t>
      </w:r>
      <w:r w:rsidRPr="00F45E5E">
        <w:rPr>
          <w:rFonts w:ascii="Arial" w:hAnsi="Arial" w:cs="Arial"/>
        </w:rPr>
        <w:t xml:space="preserve">If there is a problem between employees at an Oakland company, it should be reported to the supervisors in </w:t>
      </w:r>
      <w:r w:rsidR="000D194C" w:rsidRPr="00F45E5E">
        <w:rPr>
          <w:rFonts w:ascii="Arial" w:hAnsi="Arial" w:cs="Arial"/>
        </w:rPr>
        <w:t>authority.</w:t>
      </w:r>
      <w:r w:rsidR="0030488D" w:rsidRPr="0030488D">
        <w:rPr>
          <w:rFonts w:ascii="Arial" w:hAnsi="Arial" w:cs="Arial"/>
        </w:rPr>
        <w:t xml:space="preserve"> If the supervisors are unable to resolve it, the case will be escalated to the management team, who will </w:t>
      </w:r>
      <w:r w:rsidR="00E50DE4" w:rsidRPr="0030488D">
        <w:rPr>
          <w:rFonts w:ascii="Arial" w:hAnsi="Arial" w:cs="Arial"/>
        </w:rPr>
        <w:t>investigate</w:t>
      </w:r>
      <w:r w:rsidR="0030488D" w:rsidRPr="0030488D">
        <w:rPr>
          <w:rFonts w:ascii="Arial" w:hAnsi="Arial" w:cs="Arial"/>
        </w:rPr>
        <w:t xml:space="preserve"> how the conflict occurred, </w:t>
      </w:r>
      <w:r w:rsidR="00E50DE4" w:rsidRPr="0030488D">
        <w:rPr>
          <w:rFonts w:ascii="Arial" w:hAnsi="Arial" w:cs="Arial"/>
        </w:rPr>
        <w:t>considering</w:t>
      </w:r>
      <w:r w:rsidR="0030488D" w:rsidRPr="0030488D">
        <w:rPr>
          <w:rFonts w:ascii="Arial" w:hAnsi="Arial" w:cs="Arial"/>
        </w:rPr>
        <w:t xml:space="preserve"> if any witnesses were present at the time and taking their declaration and any details that are available to solve the case.</w:t>
      </w:r>
      <w:r w:rsidR="00432BF3">
        <w:rPr>
          <w:rFonts w:ascii="Arial" w:hAnsi="Arial" w:cs="Arial"/>
        </w:rPr>
        <w:t xml:space="preserve"> </w:t>
      </w:r>
      <w:r w:rsidR="00A33B4E" w:rsidRPr="00A33B4E">
        <w:rPr>
          <w:rFonts w:ascii="Arial" w:hAnsi="Arial" w:cs="Arial"/>
        </w:rPr>
        <w:t>The people involved in the conflict will then be asked to meet with the management team. After the decisions are made, the management team will prepare a report based on all of the papers, and action will be taken in accordance with corporate policy.</w:t>
      </w:r>
    </w:p>
    <w:p w14:paraId="0A87C8E1" w14:textId="755B2FCC" w:rsidR="00973313" w:rsidRDefault="00973313" w:rsidP="0030488D">
      <w:pPr>
        <w:spacing w:line="360" w:lineRule="auto"/>
        <w:rPr>
          <w:rFonts w:ascii="Arial" w:hAnsi="Arial" w:cs="Arial"/>
        </w:rPr>
      </w:pPr>
      <w:r>
        <w:rPr>
          <w:rFonts w:ascii="Arial" w:hAnsi="Arial" w:cs="Arial"/>
        </w:rPr>
        <w:t xml:space="preserve">  </w:t>
      </w:r>
      <w:r w:rsidR="00AC5CDD">
        <w:rPr>
          <w:rFonts w:ascii="Arial" w:hAnsi="Arial" w:cs="Arial"/>
        </w:rPr>
        <w:t xml:space="preserve">    </w:t>
      </w:r>
      <w:r w:rsidR="00AC5CDD" w:rsidRPr="00AC5CDD">
        <w:rPr>
          <w:rFonts w:ascii="Arial" w:hAnsi="Arial" w:cs="Arial"/>
        </w:rPr>
        <w:t xml:space="preserve">Some of the sanctions </w:t>
      </w:r>
      <w:r w:rsidR="00E50DE4" w:rsidRPr="00AC5CDD">
        <w:rPr>
          <w:rFonts w:ascii="Arial" w:hAnsi="Arial" w:cs="Arial"/>
        </w:rPr>
        <w:t>include</w:t>
      </w:r>
      <w:r w:rsidR="00AC5CDD" w:rsidRPr="00AC5CDD">
        <w:rPr>
          <w:rFonts w:ascii="Arial" w:hAnsi="Arial" w:cs="Arial"/>
        </w:rPr>
        <w:t xml:space="preserve"> file notice, disciplinary report, suspension, and </w:t>
      </w:r>
      <w:r w:rsidR="00E50DE4" w:rsidRPr="00AC5CDD">
        <w:rPr>
          <w:rFonts w:ascii="Arial" w:hAnsi="Arial" w:cs="Arial"/>
        </w:rPr>
        <w:t>dismiss</w:t>
      </w:r>
      <w:r w:rsidR="00AC5CDD" w:rsidRPr="00AC5CDD">
        <w:rPr>
          <w:rFonts w:ascii="Arial" w:hAnsi="Arial" w:cs="Arial"/>
        </w:rPr>
        <w:t>.</w:t>
      </w:r>
    </w:p>
    <w:p w14:paraId="31CD847A" w14:textId="6768937E" w:rsidR="006704F5" w:rsidRDefault="006704F5" w:rsidP="008D015E">
      <w:pPr>
        <w:spacing w:line="360" w:lineRule="auto"/>
        <w:rPr>
          <w:rFonts w:ascii="Arial" w:hAnsi="Arial" w:cs="Arial"/>
        </w:rPr>
      </w:pPr>
      <w:r>
        <w:rPr>
          <w:rFonts w:ascii="Arial" w:hAnsi="Arial" w:cs="Arial"/>
        </w:rPr>
        <w:t xml:space="preserve">     </w:t>
      </w:r>
      <w:r w:rsidRPr="006704F5">
        <w:rPr>
          <w:rFonts w:ascii="Arial" w:hAnsi="Arial" w:cs="Arial"/>
        </w:rPr>
        <w:t xml:space="preserve">Another battle in which I was directly involved as a victim, I had to fight back against what was not the best decision we could make. Another battle in which I was directly involved as a victim, I had to fight back against what was not the best decision we could make. A </w:t>
      </w:r>
      <w:r w:rsidR="007A20FC" w:rsidRPr="006704F5">
        <w:rPr>
          <w:rFonts w:ascii="Arial" w:hAnsi="Arial" w:cs="Arial"/>
        </w:rPr>
        <w:t>co-worker</w:t>
      </w:r>
      <w:r w:rsidRPr="006704F5">
        <w:rPr>
          <w:rFonts w:ascii="Arial" w:hAnsi="Arial" w:cs="Arial"/>
        </w:rPr>
        <w:t xml:space="preserve"> swore me in multiple times, and on the last infraction, I calmly begged that person to cease. I was sworn in multiple times by </w:t>
      </w:r>
      <w:r w:rsidR="00CD05AB" w:rsidRPr="006704F5">
        <w:rPr>
          <w:rFonts w:ascii="Arial" w:hAnsi="Arial" w:cs="Arial"/>
        </w:rPr>
        <w:t>co-workers</w:t>
      </w:r>
      <w:r w:rsidRPr="006704F5">
        <w:rPr>
          <w:rFonts w:ascii="Arial" w:hAnsi="Arial" w:cs="Arial"/>
        </w:rPr>
        <w:t>, and on the last incident, I calmly asked that person to stop bringing insults to me and injuries, but it went on to upset my family.</w:t>
      </w:r>
      <w:r w:rsidR="00A20B20">
        <w:rPr>
          <w:rFonts w:ascii="Arial" w:hAnsi="Arial" w:cs="Arial"/>
        </w:rPr>
        <w:t xml:space="preserve"> </w:t>
      </w:r>
      <w:r w:rsidR="00A20B20" w:rsidRPr="00A20B20">
        <w:rPr>
          <w:rFonts w:ascii="Arial" w:hAnsi="Arial" w:cs="Arial"/>
        </w:rPr>
        <w:t xml:space="preserve">Given that I reported this matter to my </w:t>
      </w:r>
      <w:r w:rsidR="00CD05AB" w:rsidRPr="00A20B20">
        <w:rPr>
          <w:rFonts w:ascii="Arial" w:hAnsi="Arial" w:cs="Arial"/>
        </w:rPr>
        <w:t>superiors,</w:t>
      </w:r>
      <w:r w:rsidR="00A20B20" w:rsidRPr="00A20B20">
        <w:rPr>
          <w:rFonts w:ascii="Arial" w:hAnsi="Arial" w:cs="Arial"/>
        </w:rPr>
        <w:t xml:space="preserve"> and they did not take any action, I decided to do myself justice. On numerous times, I leaped on the one who started the dispute. At that point, the supervisors arrived and separated us so that we would not get </w:t>
      </w:r>
      <w:r w:rsidR="00CD05AB" w:rsidRPr="00A20B20">
        <w:rPr>
          <w:rFonts w:ascii="Arial" w:hAnsi="Arial" w:cs="Arial"/>
        </w:rPr>
        <w:t>injuries,</w:t>
      </w:r>
      <w:r w:rsidR="00A20B20" w:rsidRPr="00A20B20">
        <w:rPr>
          <w:rFonts w:ascii="Arial" w:hAnsi="Arial" w:cs="Arial"/>
        </w:rPr>
        <w:t xml:space="preserve"> or the matter would escalate. Following all of this, we were summoned to the manager's office, one by one, to hear each of our versions, after which we were put face to face to discuss the issues.</w:t>
      </w:r>
      <w:r w:rsidR="00FB6B96">
        <w:rPr>
          <w:rFonts w:ascii="Arial" w:hAnsi="Arial" w:cs="Arial"/>
        </w:rPr>
        <w:t xml:space="preserve"> </w:t>
      </w:r>
      <w:r w:rsidR="00FB6B96" w:rsidRPr="00FB6B96">
        <w:rPr>
          <w:rFonts w:ascii="Arial" w:hAnsi="Arial" w:cs="Arial"/>
        </w:rPr>
        <w:t xml:space="preserve">After disputing the matter, I received a file note for reacting forcefully, and my </w:t>
      </w:r>
      <w:r w:rsidR="0082601B" w:rsidRPr="00FB6B96">
        <w:rPr>
          <w:rFonts w:ascii="Arial" w:hAnsi="Arial" w:cs="Arial"/>
        </w:rPr>
        <w:t>co-worker</w:t>
      </w:r>
      <w:r w:rsidR="00FB6B96" w:rsidRPr="00FB6B96">
        <w:rPr>
          <w:rFonts w:ascii="Arial" w:hAnsi="Arial" w:cs="Arial"/>
        </w:rPr>
        <w:t xml:space="preserve"> received a final notice informing him that if he </w:t>
      </w:r>
      <w:r w:rsidR="00CD05AB" w:rsidRPr="00FB6B96">
        <w:rPr>
          <w:rFonts w:ascii="Arial" w:hAnsi="Arial" w:cs="Arial"/>
        </w:rPr>
        <w:t>participated in</w:t>
      </w:r>
      <w:r w:rsidR="00FB6B96" w:rsidRPr="00FB6B96">
        <w:rPr>
          <w:rFonts w:ascii="Arial" w:hAnsi="Arial" w:cs="Arial"/>
        </w:rPr>
        <w:t xml:space="preserve"> any case of aggression in the company or offence, he would be fired.</w:t>
      </w:r>
      <w:r w:rsidR="003367A1">
        <w:rPr>
          <w:rFonts w:ascii="Arial" w:hAnsi="Arial" w:cs="Arial"/>
        </w:rPr>
        <w:t xml:space="preserve"> </w:t>
      </w:r>
    </w:p>
    <w:p w14:paraId="15D702C0" w14:textId="4098B82B" w:rsidR="003367A1" w:rsidRPr="0030488D" w:rsidRDefault="003367A1" w:rsidP="008D015E">
      <w:pPr>
        <w:spacing w:line="360" w:lineRule="auto"/>
        <w:rPr>
          <w:rFonts w:ascii="Arial" w:hAnsi="Arial" w:cs="Arial"/>
        </w:rPr>
      </w:pPr>
      <w:r>
        <w:rPr>
          <w:rFonts w:ascii="Arial" w:hAnsi="Arial" w:cs="Arial"/>
        </w:rPr>
        <w:t xml:space="preserve">     </w:t>
      </w:r>
      <w:r w:rsidR="00FB497E" w:rsidRPr="00FB497E">
        <w:rPr>
          <w:rFonts w:ascii="Arial" w:hAnsi="Arial" w:cs="Arial"/>
        </w:rPr>
        <w:t xml:space="preserve">A more unique case in this company was when a </w:t>
      </w:r>
      <w:r w:rsidR="00FB497E" w:rsidRPr="00FB497E">
        <w:rPr>
          <w:rFonts w:ascii="Arial" w:hAnsi="Arial" w:cs="Arial"/>
        </w:rPr>
        <w:t>co-worker</w:t>
      </w:r>
      <w:r w:rsidR="00FB497E" w:rsidRPr="00FB497E">
        <w:rPr>
          <w:rFonts w:ascii="Arial" w:hAnsi="Arial" w:cs="Arial"/>
        </w:rPr>
        <w:t xml:space="preserve"> accused a group of boys of attempting to rape her; this case was reported to the supervisor and above to the managers and HR, and the police were also involved; in this case, the perpetrators led by the victim were called to the audience inside the police, and at the end of the trial, they were kicked out of the company led by the victim because it turned out that it instigates the boys</w:t>
      </w:r>
      <w:r w:rsidR="00FB497E">
        <w:rPr>
          <w:rFonts w:ascii="Arial" w:hAnsi="Arial" w:cs="Arial"/>
        </w:rPr>
        <w:t xml:space="preserve">. </w:t>
      </w:r>
      <w:r w:rsidR="00C64369" w:rsidRPr="00C64369">
        <w:rPr>
          <w:rFonts w:ascii="Arial" w:hAnsi="Arial" w:cs="Arial"/>
        </w:rPr>
        <w:t>After interrogating the witnesses, it was determined that the victim was not committing his first offence of this type, in which he made overtures to multiple guys in the company at the same time. The examination of the witnesses revealed that the victim was not committing his first offence of this type, in which he made overtures to several lads in the company at the same time.</w:t>
      </w:r>
      <w:r w:rsidR="00C64369">
        <w:rPr>
          <w:rFonts w:ascii="Arial" w:hAnsi="Arial" w:cs="Arial"/>
        </w:rPr>
        <w:t xml:space="preserve"> </w:t>
      </w:r>
      <w:r w:rsidR="00D11CCB" w:rsidRPr="00D11CCB">
        <w:rPr>
          <w:rFonts w:ascii="Arial" w:hAnsi="Arial" w:cs="Arial"/>
        </w:rPr>
        <w:t xml:space="preserve">Because the company does not accept such accusations, it was decided that the best thing for the company would be to fire everyone, including the victim, for insubordination, which causes great discomfort for those involved because they will need their reference for future employment and their file does not look </w:t>
      </w:r>
      <w:r w:rsidR="0025701F" w:rsidRPr="00D11CCB">
        <w:rPr>
          <w:rFonts w:ascii="Arial" w:hAnsi="Arial" w:cs="Arial"/>
        </w:rPr>
        <w:t>genuinely nice</w:t>
      </w:r>
      <w:r w:rsidR="00D11CCB" w:rsidRPr="00D11CCB">
        <w:rPr>
          <w:rFonts w:ascii="Arial" w:hAnsi="Arial" w:cs="Arial"/>
        </w:rPr>
        <w:t xml:space="preserve">. Because the company does not accept such accusations, it has decided that it is best for the company to fire everyone, including the victim, for insubordination, which causes great discomfort for those involved because they will need their reference for future employment and their file does not look </w:t>
      </w:r>
      <w:r w:rsidR="0025701F" w:rsidRPr="00D11CCB">
        <w:rPr>
          <w:rFonts w:ascii="Arial" w:hAnsi="Arial" w:cs="Arial"/>
        </w:rPr>
        <w:t>genuinely nice</w:t>
      </w:r>
      <w:r w:rsidR="00D11CCB" w:rsidRPr="00D11CCB">
        <w:rPr>
          <w:rFonts w:ascii="Arial" w:hAnsi="Arial" w:cs="Arial"/>
        </w:rPr>
        <w:t>. Because the corporation rejects such claims, it has</w:t>
      </w:r>
      <w:r w:rsidR="007A20FC">
        <w:rPr>
          <w:rFonts w:ascii="Arial" w:hAnsi="Arial" w:cs="Arial"/>
        </w:rPr>
        <w:t xml:space="preserve"> </w:t>
      </w:r>
      <w:r w:rsidR="007A20FC" w:rsidRPr="007A20FC">
        <w:rPr>
          <w:rFonts w:ascii="Arial" w:hAnsi="Arial" w:cs="Arial"/>
        </w:rPr>
        <w:t xml:space="preserve">decided that it is best for the corporation to fire everyone, including the victim, on the basis of </w:t>
      </w:r>
      <w:r w:rsidR="00CD05AB" w:rsidRPr="007A20FC">
        <w:rPr>
          <w:rFonts w:ascii="Arial" w:hAnsi="Arial" w:cs="Arial"/>
        </w:rPr>
        <w:t>in disciplinarity</w:t>
      </w:r>
      <w:r w:rsidR="007A20FC" w:rsidRPr="007A20FC">
        <w:rPr>
          <w:rFonts w:ascii="Arial" w:hAnsi="Arial" w:cs="Arial"/>
        </w:rPr>
        <w:t>, which causes enormous anguish for individuals involved because they will need their reference for future work and their file does not even mention this.</w:t>
      </w:r>
    </w:p>
    <w:p w14:paraId="1E9FCFEC" w14:textId="1D257796" w:rsidR="00AD69EF" w:rsidRDefault="00F70B0B" w:rsidP="00894A9E">
      <w:pPr>
        <w:spacing w:line="360" w:lineRule="auto"/>
        <w:rPr>
          <w:rFonts w:ascii="Arial" w:hAnsi="Arial" w:cs="Arial"/>
        </w:rPr>
      </w:pPr>
      <w:r>
        <w:rPr>
          <w:rFonts w:ascii="Arial" w:hAnsi="Arial" w:cs="Arial"/>
        </w:rPr>
        <w:t xml:space="preserve">      </w:t>
      </w:r>
    </w:p>
    <w:p w14:paraId="15E4E2B9" w14:textId="77777777" w:rsidR="00AD69EF" w:rsidRDefault="00AD69EF" w:rsidP="00894A9E">
      <w:pPr>
        <w:spacing w:line="360" w:lineRule="auto"/>
        <w:rPr>
          <w:rFonts w:ascii="Arial" w:hAnsi="Arial" w:cs="Arial"/>
        </w:rPr>
      </w:pPr>
    </w:p>
    <w:p w14:paraId="6D9632EA" w14:textId="77777777" w:rsidR="00C41C9B" w:rsidRDefault="00C41C9B" w:rsidP="00894A9E">
      <w:pPr>
        <w:spacing w:line="360" w:lineRule="auto"/>
        <w:rPr>
          <w:rFonts w:ascii="Arial" w:hAnsi="Arial" w:cs="Arial"/>
        </w:rPr>
      </w:pPr>
    </w:p>
    <w:p w14:paraId="56DD5B56" w14:textId="77777777" w:rsidR="00C41C9B" w:rsidRDefault="00C41C9B" w:rsidP="00894A9E">
      <w:pPr>
        <w:spacing w:line="360" w:lineRule="auto"/>
        <w:rPr>
          <w:rFonts w:ascii="Arial" w:hAnsi="Arial" w:cs="Arial"/>
        </w:rPr>
      </w:pPr>
    </w:p>
    <w:p w14:paraId="4B05ACB4" w14:textId="77777777" w:rsidR="00C41C9B" w:rsidRDefault="00C41C9B" w:rsidP="00894A9E">
      <w:pPr>
        <w:spacing w:line="360" w:lineRule="auto"/>
        <w:rPr>
          <w:rFonts w:ascii="Arial" w:hAnsi="Arial" w:cs="Arial"/>
        </w:rPr>
      </w:pPr>
    </w:p>
    <w:p w14:paraId="503D9A5A" w14:textId="77777777" w:rsidR="00C41C9B" w:rsidRDefault="00C41C9B" w:rsidP="00894A9E">
      <w:pPr>
        <w:spacing w:line="360" w:lineRule="auto"/>
        <w:rPr>
          <w:rFonts w:ascii="Arial" w:hAnsi="Arial" w:cs="Arial"/>
        </w:rPr>
      </w:pPr>
    </w:p>
    <w:p w14:paraId="3D3EA4AD" w14:textId="77777777" w:rsidR="00C41C9B" w:rsidRDefault="00C41C9B" w:rsidP="00894A9E">
      <w:pPr>
        <w:spacing w:line="360" w:lineRule="auto"/>
        <w:rPr>
          <w:rFonts w:ascii="Arial" w:hAnsi="Arial" w:cs="Arial"/>
        </w:rPr>
      </w:pPr>
    </w:p>
    <w:p w14:paraId="6903D934" w14:textId="77777777" w:rsidR="00C41C9B" w:rsidRDefault="00C41C9B" w:rsidP="00894A9E">
      <w:pPr>
        <w:spacing w:line="360" w:lineRule="auto"/>
        <w:rPr>
          <w:rFonts w:ascii="Arial" w:hAnsi="Arial" w:cs="Arial"/>
        </w:rPr>
      </w:pPr>
    </w:p>
    <w:p w14:paraId="39902F2D" w14:textId="77777777" w:rsidR="00C41C9B" w:rsidRDefault="00C41C9B" w:rsidP="00894A9E">
      <w:pPr>
        <w:spacing w:line="360" w:lineRule="auto"/>
        <w:rPr>
          <w:rFonts w:ascii="Arial" w:hAnsi="Arial" w:cs="Arial"/>
        </w:rPr>
      </w:pPr>
    </w:p>
    <w:p w14:paraId="0F738492" w14:textId="77777777" w:rsidR="00C41C9B" w:rsidRDefault="00C41C9B" w:rsidP="00894A9E">
      <w:pPr>
        <w:spacing w:line="360" w:lineRule="auto"/>
        <w:rPr>
          <w:rFonts w:ascii="Arial" w:hAnsi="Arial" w:cs="Arial"/>
        </w:rPr>
      </w:pPr>
    </w:p>
    <w:p w14:paraId="7EFCFF8D" w14:textId="77777777" w:rsidR="00C41C9B" w:rsidRDefault="00C41C9B" w:rsidP="00894A9E">
      <w:pPr>
        <w:spacing w:line="360" w:lineRule="auto"/>
        <w:rPr>
          <w:rFonts w:ascii="Arial" w:hAnsi="Arial" w:cs="Arial"/>
        </w:rPr>
      </w:pPr>
    </w:p>
    <w:p w14:paraId="46DD097F" w14:textId="77777777" w:rsidR="00C41C9B" w:rsidRDefault="00C41C9B" w:rsidP="00894A9E">
      <w:pPr>
        <w:spacing w:line="360" w:lineRule="auto"/>
        <w:rPr>
          <w:rFonts w:ascii="Arial" w:hAnsi="Arial" w:cs="Arial"/>
        </w:rPr>
      </w:pPr>
    </w:p>
    <w:p w14:paraId="3D5ADF9A" w14:textId="77777777" w:rsidR="00C41C9B" w:rsidRDefault="00C41C9B" w:rsidP="00894A9E">
      <w:pPr>
        <w:spacing w:line="360" w:lineRule="auto"/>
        <w:rPr>
          <w:rFonts w:ascii="Arial" w:hAnsi="Arial" w:cs="Arial"/>
        </w:rPr>
      </w:pPr>
    </w:p>
    <w:p w14:paraId="703CC25F" w14:textId="77777777" w:rsidR="00C41C9B" w:rsidRDefault="00C41C9B" w:rsidP="00894A9E">
      <w:pPr>
        <w:spacing w:line="360" w:lineRule="auto"/>
        <w:rPr>
          <w:rFonts w:ascii="Arial" w:hAnsi="Arial" w:cs="Arial"/>
        </w:rPr>
      </w:pPr>
    </w:p>
    <w:p w14:paraId="3459E4E4" w14:textId="77777777" w:rsidR="00C41C9B" w:rsidRDefault="00C41C9B" w:rsidP="00894A9E">
      <w:pPr>
        <w:spacing w:line="360" w:lineRule="auto"/>
        <w:rPr>
          <w:rFonts w:ascii="Arial" w:hAnsi="Arial" w:cs="Arial"/>
        </w:rPr>
      </w:pPr>
    </w:p>
    <w:p w14:paraId="08BB154F" w14:textId="77777777" w:rsidR="00C41C9B" w:rsidRDefault="00C41C9B" w:rsidP="00894A9E">
      <w:pPr>
        <w:spacing w:line="360" w:lineRule="auto"/>
        <w:rPr>
          <w:rFonts w:ascii="Arial" w:hAnsi="Arial" w:cs="Arial"/>
        </w:rPr>
      </w:pPr>
    </w:p>
    <w:p w14:paraId="39490CC4" w14:textId="7E7AE7C8" w:rsidR="00C41C9B" w:rsidRDefault="00C41C9B" w:rsidP="00C41C9B">
      <w:pPr>
        <w:pStyle w:val="Heading1"/>
      </w:pPr>
      <w:bookmarkStart w:id="4" w:name="_Toc120048625"/>
      <w:r>
        <w:t>5.0 References</w:t>
      </w:r>
      <w:bookmarkEnd w:id="4"/>
    </w:p>
    <w:p w14:paraId="3BDB60BE" w14:textId="77777777" w:rsidR="00C41C9B" w:rsidRDefault="00C41C9B" w:rsidP="00C41C9B"/>
    <w:p w14:paraId="525AFDAD" w14:textId="2B11CACE" w:rsidR="00F130AE" w:rsidRDefault="00F170B5" w:rsidP="00F130AE">
      <w:pPr>
        <w:pStyle w:val="ListParagraph"/>
        <w:numPr>
          <w:ilvl w:val="0"/>
          <w:numId w:val="1"/>
        </w:numPr>
      </w:pPr>
      <w:r w:rsidRPr="00F170B5">
        <w:t>How To Resolve Employee Conflict: 5 Steps to Resolution</w:t>
      </w:r>
      <w:r w:rsidRPr="00F170B5">
        <w:t xml:space="preserve"> </w:t>
      </w:r>
      <w:r w:rsidR="002C2152">
        <w:t>accessed at 22/11/2022</w:t>
      </w:r>
      <w:r w:rsidR="00831042">
        <w:t xml:space="preserve">,available at </w:t>
      </w:r>
      <w:hyperlink r:id="rId11" w:history="1">
        <w:r w:rsidRPr="00F170B5">
          <w:rPr>
            <w:rStyle w:val="Hyperlink"/>
          </w:rPr>
          <w:t>How To Resolve Employee Conflict: 5 Steps to Resolution | Indeed.com</w:t>
        </w:r>
      </w:hyperlink>
      <w:r>
        <w:t>.</w:t>
      </w:r>
    </w:p>
    <w:p w14:paraId="1FFC55D3" w14:textId="577E3439" w:rsidR="00F170B5" w:rsidRDefault="00255D95" w:rsidP="00F130AE">
      <w:pPr>
        <w:pStyle w:val="ListParagraph"/>
        <w:numPr>
          <w:ilvl w:val="0"/>
          <w:numId w:val="1"/>
        </w:numPr>
      </w:pPr>
      <w:r w:rsidRPr="00255D95">
        <w:t>Frederick Taylor’s Principles of Scientific Management Theory</w:t>
      </w:r>
      <w:r>
        <w:t xml:space="preserve"> accessed at 19/11/2022,avai</w:t>
      </w:r>
      <w:r w:rsidR="00F27389">
        <w:t xml:space="preserve">lable at </w:t>
      </w:r>
      <w:hyperlink r:id="rId12" w:history="1">
        <w:r w:rsidR="00F27389" w:rsidRPr="00F27389">
          <w:rPr>
            <w:rStyle w:val="Hyperlink"/>
          </w:rPr>
          <w:t>Frederick Taylor’s Principles of Scientific Management Theory | NanoGlobals</w:t>
        </w:r>
      </w:hyperlink>
      <w:r w:rsidR="00F27389">
        <w:t xml:space="preserve"> .</w:t>
      </w:r>
    </w:p>
    <w:p w14:paraId="3D281940" w14:textId="1B5CA242" w:rsidR="00323461" w:rsidRPr="00323461" w:rsidRDefault="00323461" w:rsidP="00323461">
      <w:pPr>
        <w:pStyle w:val="ListParagraph"/>
        <w:numPr>
          <w:ilvl w:val="0"/>
          <w:numId w:val="1"/>
        </w:numPr>
      </w:pPr>
      <w:r w:rsidRPr="00323461">
        <w:t>Taylor’s Motivation Theory – Scientific Management</w:t>
      </w:r>
      <w:r w:rsidR="00DF12F4">
        <w:t xml:space="preserve"> accessed at 22/11/2022,available at </w:t>
      </w:r>
      <w:hyperlink r:id="rId13" w:history="1">
        <w:r w:rsidR="008E556A" w:rsidRPr="008E556A">
          <w:rPr>
            <w:rStyle w:val="Hyperlink"/>
          </w:rPr>
          <w:t>Taylor's Motivation Theory - Scientific Management (expertprogrammanagement.com)</w:t>
        </w:r>
      </w:hyperlink>
    </w:p>
    <w:p w14:paraId="4C676FEE" w14:textId="2C17D62D" w:rsidR="00F27389" w:rsidRDefault="00C77502" w:rsidP="00F130AE">
      <w:pPr>
        <w:pStyle w:val="ListParagraph"/>
        <w:numPr>
          <w:ilvl w:val="0"/>
          <w:numId w:val="1"/>
        </w:numPr>
      </w:pPr>
      <w:r>
        <w:t>Oakland Company accessed at 15/11/</w:t>
      </w:r>
      <w:r w:rsidR="000D194C">
        <w:t>2022, available</w:t>
      </w:r>
      <w:r>
        <w:t xml:space="preserve"> at </w:t>
      </w:r>
      <w:hyperlink r:id="rId14" w:history="1">
        <w:r w:rsidR="00E05719" w:rsidRPr="00E05719">
          <w:rPr>
            <w:rStyle w:val="Hyperlink"/>
          </w:rPr>
          <w:t>Home - Oakland International (oakland-international.com)</w:t>
        </w:r>
      </w:hyperlink>
    </w:p>
    <w:p w14:paraId="56D81699" w14:textId="655955DA" w:rsidR="00D17736" w:rsidRPr="00D17736" w:rsidRDefault="00D17736" w:rsidP="00D17736">
      <w:pPr>
        <w:pStyle w:val="ListParagraph"/>
        <w:numPr>
          <w:ilvl w:val="0"/>
          <w:numId w:val="1"/>
        </w:numPr>
      </w:pPr>
      <w:r w:rsidRPr="00D17736">
        <w:t>The long-term benefits of employee productivity</w:t>
      </w:r>
      <w:r>
        <w:t xml:space="preserve"> accessed at 13/11/2022,available at </w:t>
      </w:r>
      <w:hyperlink r:id="rId15" w:anchor=":~:text=There%20are%20many%20significant%20benefits%20to%20be%20gained,engagement%20...%205%205.%20Building%20a%20positive%20culture" w:history="1">
        <w:r w:rsidR="002C7792" w:rsidRPr="002C7792">
          <w:rPr>
            <w:rStyle w:val="Hyperlink"/>
          </w:rPr>
          <w:t>The long-term benefits of employee productivity (vibecatch.com)</w:t>
        </w:r>
      </w:hyperlink>
    </w:p>
    <w:p w14:paraId="55074AF8" w14:textId="77777777" w:rsidR="00D17736" w:rsidRPr="00C41C9B" w:rsidRDefault="00D17736" w:rsidP="002C7792">
      <w:pPr>
        <w:pStyle w:val="ListParagraph"/>
      </w:pPr>
    </w:p>
    <w:sectPr w:rsidR="00D17736" w:rsidRPr="00C41C9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1EC5" w14:textId="77777777" w:rsidR="009540E9" w:rsidRDefault="009540E9" w:rsidP="009540E9">
      <w:pPr>
        <w:spacing w:after="0" w:line="240" w:lineRule="auto"/>
      </w:pPr>
      <w:r>
        <w:separator/>
      </w:r>
    </w:p>
  </w:endnote>
  <w:endnote w:type="continuationSeparator" w:id="0">
    <w:p w14:paraId="7CCB7DEE" w14:textId="77777777" w:rsidR="009540E9" w:rsidRDefault="009540E9" w:rsidP="0095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155867"/>
      <w:docPartObj>
        <w:docPartGallery w:val="Page Numbers (Bottom of Page)"/>
        <w:docPartUnique/>
      </w:docPartObj>
    </w:sdtPr>
    <w:sdtEndPr>
      <w:rPr>
        <w:noProof/>
      </w:rPr>
    </w:sdtEndPr>
    <w:sdtContent>
      <w:p w14:paraId="2C1BE7CD" w14:textId="26588332" w:rsidR="009540E9" w:rsidRDefault="009540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6C31F" w14:textId="77777777" w:rsidR="009540E9" w:rsidRDefault="00954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6F38B" w14:textId="77777777" w:rsidR="009540E9" w:rsidRDefault="009540E9" w:rsidP="009540E9">
      <w:pPr>
        <w:spacing w:after="0" w:line="240" w:lineRule="auto"/>
      </w:pPr>
      <w:r>
        <w:separator/>
      </w:r>
    </w:p>
  </w:footnote>
  <w:footnote w:type="continuationSeparator" w:id="0">
    <w:p w14:paraId="78871C66" w14:textId="77777777" w:rsidR="009540E9" w:rsidRDefault="009540E9" w:rsidP="00954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161A2"/>
    <w:multiLevelType w:val="hybridMultilevel"/>
    <w:tmpl w:val="873C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962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479"/>
    <w:rsid w:val="00034368"/>
    <w:rsid w:val="0003635D"/>
    <w:rsid w:val="00053BAA"/>
    <w:rsid w:val="00071ED5"/>
    <w:rsid w:val="000840A3"/>
    <w:rsid w:val="000A338C"/>
    <w:rsid w:val="000D194C"/>
    <w:rsid w:val="00122C89"/>
    <w:rsid w:val="00146823"/>
    <w:rsid w:val="001475D4"/>
    <w:rsid w:val="00174B4E"/>
    <w:rsid w:val="001900B8"/>
    <w:rsid w:val="00197F24"/>
    <w:rsid w:val="001C04A9"/>
    <w:rsid w:val="001D4564"/>
    <w:rsid w:val="00202127"/>
    <w:rsid w:val="00250FDF"/>
    <w:rsid w:val="00254FD3"/>
    <w:rsid w:val="00255CAE"/>
    <w:rsid w:val="00255D95"/>
    <w:rsid w:val="00256D69"/>
    <w:rsid w:val="0025701F"/>
    <w:rsid w:val="0028264A"/>
    <w:rsid w:val="002A1356"/>
    <w:rsid w:val="002A4A21"/>
    <w:rsid w:val="002B15D4"/>
    <w:rsid w:val="002C1DB9"/>
    <w:rsid w:val="002C2152"/>
    <w:rsid w:val="002C6993"/>
    <w:rsid w:val="002C7792"/>
    <w:rsid w:val="002D04D9"/>
    <w:rsid w:val="0030488D"/>
    <w:rsid w:val="00323461"/>
    <w:rsid w:val="003367A1"/>
    <w:rsid w:val="003536EA"/>
    <w:rsid w:val="003571D6"/>
    <w:rsid w:val="003632C7"/>
    <w:rsid w:val="00367993"/>
    <w:rsid w:val="00374532"/>
    <w:rsid w:val="003A3242"/>
    <w:rsid w:val="003A4658"/>
    <w:rsid w:val="003B2269"/>
    <w:rsid w:val="003B47F2"/>
    <w:rsid w:val="003C1573"/>
    <w:rsid w:val="003D75CE"/>
    <w:rsid w:val="00403619"/>
    <w:rsid w:val="004103E3"/>
    <w:rsid w:val="004130FC"/>
    <w:rsid w:val="0041429A"/>
    <w:rsid w:val="00421069"/>
    <w:rsid w:val="00423034"/>
    <w:rsid w:val="00432BF3"/>
    <w:rsid w:val="0044708E"/>
    <w:rsid w:val="00450C36"/>
    <w:rsid w:val="00494F5A"/>
    <w:rsid w:val="004A0437"/>
    <w:rsid w:val="004A496F"/>
    <w:rsid w:val="004C028A"/>
    <w:rsid w:val="005109ED"/>
    <w:rsid w:val="00522613"/>
    <w:rsid w:val="00523666"/>
    <w:rsid w:val="00552628"/>
    <w:rsid w:val="005E057E"/>
    <w:rsid w:val="005E7F33"/>
    <w:rsid w:val="006026BE"/>
    <w:rsid w:val="00637577"/>
    <w:rsid w:val="006704F5"/>
    <w:rsid w:val="006709C0"/>
    <w:rsid w:val="00670B6D"/>
    <w:rsid w:val="006742B4"/>
    <w:rsid w:val="006A4EC5"/>
    <w:rsid w:val="006E4D24"/>
    <w:rsid w:val="006F6C3D"/>
    <w:rsid w:val="00701BA9"/>
    <w:rsid w:val="00715861"/>
    <w:rsid w:val="00723675"/>
    <w:rsid w:val="00731598"/>
    <w:rsid w:val="007319E8"/>
    <w:rsid w:val="00736623"/>
    <w:rsid w:val="007508F6"/>
    <w:rsid w:val="007544B9"/>
    <w:rsid w:val="00756270"/>
    <w:rsid w:val="007A20FC"/>
    <w:rsid w:val="007D21EF"/>
    <w:rsid w:val="0080054D"/>
    <w:rsid w:val="0082601B"/>
    <w:rsid w:val="00831042"/>
    <w:rsid w:val="00866437"/>
    <w:rsid w:val="00873D0A"/>
    <w:rsid w:val="00886AD1"/>
    <w:rsid w:val="00894A9E"/>
    <w:rsid w:val="008C6A2C"/>
    <w:rsid w:val="008D015E"/>
    <w:rsid w:val="008D1E2E"/>
    <w:rsid w:val="008D2A53"/>
    <w:rsid w:val="008E556A"/>
    <w:rsid w:val="009366CD"/>
    <w:rsid w:val="009540E9"/>
    <w:rsid w:val="00973313"/>
    <w:rsid w:val="00986CAA"/>
    <w:rsid w:val="0099541E"/>
    <w:rsid w:val="009A6BE2"/>
    <w:rsid w:val="009B004F"/>
    <w:rsid w:val="009C757A"/>
    <w:rsid w:val="009E1EA9"/>
    <w:rsid w:val="009E443C"/>
    <w:rsid w:val="009E73EA"/>
    <w:rsid w:val="00A20B20"/>
    <w:rsid w:val="00A247E4"/>
    <w:rsid w:val="00A33B4E"/>
    <w:rsid w:val="00A534DC"/>
    <w:rsid w:val="00A6542F"/>
    <w:rsid w:val="00A72EC2"/>
    <w:rsid w:val="00A818B4"/>
    <w:rsid w:val="00AC5CDD"/>
    <w:rsid w:val="00AD4C66"/>
    <w:rsid w:val="00AD69EF"/>
    <w:rsid w:val="00AE57EA"/>
    <w:rsid w:val="00AF433E"/>
    <w:rsid w:val="00AF4E98"/>
    <w:rsid w:val="00B00002"/>
    <w:rsid w:val="00B006A0"/>
    <w:rsid w:val="00B07E2F"/>
    <w:rsid w:val="00B41B4D"/>
    <w:rsid w:val="00B575EC"/>
    <w:rsid w:val="00B6282A"/>
    <w:rsid w:val="00B8667F"/>
    <w:rsid w:val="00BB45DD"/>
    <w:rsid w:val="00BB6788"/>
    <w:rsid w:val="00BC713E"/>
    <w:rsid w:val="00BD5E0C"/>
    <w:rsid w:val="00BE5B96"/>
    <w:rsid w:val="00BF169E"/>
    <w:rsid w:val="00BF6FD6"/>
    <w:rsid w:val="00C06F2F"/>
    <w:rsid w:val="00C41C9B"/>
    <w:rsid w:val="00C64369"/>
    <w:rsid w:val="00C77502"/>
    <w:rsid w:val="00CA5D42"/>
    <w:rsid w:val="00CB3CF6"/>
    <w:rsid w:val="00CB6547"/>
    <w:rsid w:val="00CC365F"/>
    <w:rsid w:val="00CC3AF7"/>
    <w:rsid w:val="00CD05AB"/>
    <w:rsid w:val="00CD246C"/>
    <w:rsid w:val="00CE2F27"/>
    <w:rsid w:val="00CF7ADB"/>
    <w:rsid w:val="00D11CCB"/>
    <w:rsid w:val="00D13E37"/>
    <w:rsid w:val="00D17736"/>
    <w:rsid w:val="00D23A2A"/>
    <w:rsid w:val="00D32479"/>
    <w:rsid w:val="00D47227"/>
    <w:rsid w:val="00D672C5"/>
    <w:rsid w:val="00D7212E"/>
    <w:rsid w:val="00D8094B"/>
    <w:rsid w:val="00D87FE4"/>
    <w:rsid w:val="00DC6EEE"/>
    <w:rsid w:val="00DE2A7A"/>
    <w:rsid w:val="00DF12F4"/>
    <w:rsid w:val="00DF4876"/>
    <w:rsid w:val="00E02113"/>
    <w:rsid w:val="00E05719"/>
    <w:rsid w:val="00E07877"/>
    <w:rsid w:val="00E11A1B"/>
    <w:rsid w:val="00E24701"/>
    <w:rsid w:val="00E50DE4"/>
    <w:rsid w:val="00E74638"/>
    <w:rsid w:val="00E75DAC"/>
    <w:rsid w:val="00E907A2"/>
    <w:rsid w:val="00EB31EF"/>
    <w:rsid w:val="00EE56F3"/>
    <w:rsid w:val="00EE6E00"/>
    <w:rsid w:val="00F02A2F"/>
    <w:rsid w:val="00F035CB"/>
    <w:rsid w:val="00F130AE"/>
    <w:rsid w:val="00F170B5"/>
    <w:rsid w:val="00F27389"/>
    <w:rsid w:val="00F35371"/>
    <w:rsid w:val="00F42CF1"/>
    <w:rsid w:val="00F45E5E"/>
    <w:rsid w:val="00F53770"/>
    <w:rsid w:val="00F602A6"/>
    <w:rsid w:val="00F70B0B"/>
    <w:rsid w:val="00F97C31"/>
    <w:rsid w:val="00FB497E"/>
    <w:rsid w:val="00FB6B96"/>
    <w:rsid w:val="00FC0874"/>
    <w:rsid w:val="00FC532A"/>
    <w:rsid w:val="00FE7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300E"/>
  <w15:docId w15:val="{056A663F-6859-4438-8419-21C941E8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E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0B6D"/>
    <w:rPr>
      <w:color w:val="0563C1" w:themeColor="hyperlink"/>
      <w:u w:val="single"/>
    </w:rPr>
  </w:style>
  <w:style w:type="character" w:styleId="UnresolvedMention">
    <w:name w:val="Unresolved Mention"/>
    <w:basedOn w:val="DefaultParagraphFont"/>
    <w:uiPriority w:val="99"/>
    <w:semiHidden/>
    <w:unhideWhenUsed/>
    <w:rsid w:val="00670B6D"/>
    <w:rPr>
      <w:color w:val="605E5C"/>
      <w:shd w:val="clear" w:color="auto" w:fill="E1DFDD"/>
    </w:rPr>
  </w:style>
  <w:style w:type="character" w:customStyle="1" w:styleId="Heading1Char">
    <w:name w:val="Heading 1 Char"/>
    <w:basedOn w:val="DefaultParagraphFont"/>
    <w:link w:val="Heading1"/>
    <w:uiPriority w:val="9"/>
    <w:rsid w:val="00D13E3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130AE"/>
    <w:pPr>
      <w:ind w:left="720"/>
      <w:contextualSpacing/>
    </w:pPr>
  </w:style>
  <w:style w:type="paragraph" w:styleId="Header">
    <w:name w:val="header"/>
    <w:basedOn w:val="Normal"/>
    <w:link w:val="HeaderChar"/>
    <w:uiPriority w:val="99"/>
    <w:unhideWhenUsed/>
    <w:rsid w:val="00954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0E9"/>
  </w:style>
  <w:style w:type="paragraph" w:styleId="Footer">
    <w:name w:val="footer"/>
    <w:basedOn w:val="Normal"/>
    <w:link w:val="FooterChar"/>
    <w:uiPriority w:val="99"/>
    <w:unhideWhenUsed/>
    <w:rsid w:val="0095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0E9"/>
  </w:style>
  <w:style w:type="paragraph" w:styleId="TOCHeading">
    <w:name w:val="TOC Heading"/>
    <w:basedOn w:val="Heading1"/>
    <w:next w:val="Normal"/>
    <w:uiPriority w:val="39"/>
    <w:unhideWhenUsed/>
    <w:qFormat/>
    <w:rsid w:val="00FC532A"/>
    <w:pPr>
      <w:outlineLvl w:val="9"/>
    </w:pPr>
    <w:rPr>
      <w:lang w:val="en-US"/>
    </w:rPr>
  </w:style>
  <w:style w:type="paragraph" w:styleId="TOC1">
    <w:name w:val="toc 1"/>
    <w:basedOn w:val="Normal"/>
    <w:next w:val="Normal"/>
    <w:autoRedefine/>
    <w:uiPriority w:val="39"/>
    <w:unhideWhenUsed/>
    <w:rsid w:val="00FC53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516716">
      <w:bodyDiv w:val="1"/>
      <w:marLeft w:val="0"/>
      <w:marRight w:val="0"/>
      <w:marTop w:val="0"/>
      <w:marBottom w:val="0"/>
      <w:divBdr>
        <w:top w:val="none" w:sz="0" w:space="0" w:color="auto"/>
        <w:left w:val="none" w:sz="0" w:space="0" w:color="auto"/>
        <w:bottom w:val="none" w:sz="0" w:space="0" w:color="auto"/>
        <w:right w:val="none" w:sz="0" w:space="0" w:color="auto"/>
      </w:divBdr>
    </w:div>
    <w:div w:id="1427654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109183@STUDENT.UWTSD.AC.UK" TargetMode="External"/><Relationship Id="rId13" Type="http://schemas.openxmlformats.org/officeDocument/2006/relationships/hyperlink" Target="https://expertprogrammanagement.com/2018/05/taylors-scientific-manage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noglobals.com/glossary/scientific-management-theory-of-frederick-tayl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resolving-employee-conflict" TargetMode="External"/><Relationship Id="rId5" Type="http://schemas.openxmlformats.org/officeDocument/2006/relationships/webSettings" Target="webSettings.xml"/><Relationship Id="rId15" Type="http://schemas.openxmlformats.org/officeDocument/2006/relationships/hyperlink" Target="https://blog.vibecatch.com/the-long-term-benefits-of-employee-productivity" TargetMode="Externa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oakland-internatio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77320-BF8B-430D-A472-219D29E14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dc:creator>
  <cp:keywords/>
  <dc:description/>
  <cp:lastModifiedBy>Adrian Pop</cp:lastModifiedBy>
  <cp:revision>2</cp:revision>
  <dcterms:created xsi:type="dcterms:W3CDTF">2022-11-22T23:05:00Z</dcterms:created>
  <dcterms:modified xsi:type="dcterms:W3CDTF">2022-11-22T23:05:00Z</dcterms:modified>
</cp:coreProperties>
</file>