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08A5F" w14:textId="65E9C3E2" w:rsidR="00022E0D" w:rsidRDefault="00022E0D" w:rsidP="00022E0D">
      <w:r>
        <w:rPr>
          <w:noProof/>
        </w:rPr>
        <w:drawing>
          <wp:inline distT="0" distB="0" distL="0" distR="0" wp14:anchorId="12E397BB" wp14:editId="40505C17">
            <wp:extent cx="2612390" cy="1167765"/>
            <wp:effectExtent l="0" t="0" r="0" b="0"/>
            <wp:docPr id="1439671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2390" cy="1167765"/>
                    </a:xfrm>
                    <a:prstGeom prst="rect">
                      <a:avLst/>
                    </a:prstGeom>
                    <a:noFill/>
                    <a:ln>
                      <a:noFill/>
                    </a:ln>
                  </pic:spPr>
                </pic:pic>
              </a:graphicData>
            </a:graphic>
          </wp:inline>
        </w:drawing>
      </w:r>
    </w:p>
    <w:p w14:paraId="07092326" w14:textId="77777777" w:rsidR="00022E0D" w:rsidRDefault="00022E0D" w:rsidP="00022E0D"/>
    <w:p w14:paraId="04962AF8" w14:textId="77777777" w:rsidR="00022E0D" w:rsidRDefault="00022E0D" w:rsidP="00022E0D"/>
    <w:p w14:paraId="0FFB2E7C" w14:textId="77777777" w:rsidR="00022E0D" w:rsidRDefault="00022E0D" w:rsidP="00022E0D"/>
    <w:p w14:paraId="3232FBFA" w14:textId="77777777" w:rsidR="00022E0D" w:rsidRDefault="00022E0D" w:rsidP="00022E0D"/>
    <w:p w14:paraId="68F970BF" w14:textId="77777777" w:rsidR="00022E0D" w:rsidRDefault="00022E0D" w:rsidP="00022E0D"/>
    <w:p w14:paraId="446741CD" w14:textId="711B4705" w:rsidR="00022E0D" w:rsidRPr="00022E0D" w:rsidRDefault="00022E0D" w:rsidP="00022E0D">
      <w:pPr>
        <w:rPr>
          <w:rFonts w:ascii="Arial" w:hAnsi="Arial" w:cs="Arial"/>
          <w:b/>
          <w:bCs/>
          <w:sz w:val="28"/>
          <w:szCs w:val="28"/>
        </w:rPr>
      </w:pPr>
      <w:r w:rsidRPr="00022E0D">
        <w:rPr>
          <w:rFonts w:ascii="Arial" w:hAnsi="Arial" w:cs="Arial"/>
          <w:b/>
          <w:bCs/>
          <w:sz w:val="28"/>
          <w:szCs w:val="28"/>
        </w:rPr>
        <w:t>Name: Anjumben Virani</w:t>
      </w:r>
    </w:p>
    <w:p w14:paraId="48543D53" w14:textId="338363E0" w:rsidR="00022E0D" w:rsidRPr="00022E0D" w:rsidRDefault="00022E0D" w:rsidP="00022E0D">
      <w:pPr>
        <w:rPr>
          <w:rFonts w:ascii="Arial" w:hAnsi="Arial" w:cs="Arial"/>
          <w:b/>
          <w:bCs/>
          <w:sz w:val="28"/>
          <w:szCs w:val="28"/>
        </w:rPr>
      </w:pPr>
      <w:r w:rsidRPr="00022E0D">
        <w:rPr>
          <w:rFonts w:ascii="Arial" w:hAnsi="Arial" w:cs="Arial"/>
          <w:b/>
          <w:bCs/>
          <w:sz w:val="28"/>
          <w:szCs w:val="28"/>
        </w:rPr>
        <w:t>Student ID: 2535117</w:t>
      </w:r>
    </w:p>
    <w:p w14:paraId="62C1698C" w14:textId="65FB8192" w:rsidR="00022E0D" w:rsidRPr="00022E0D" w:rsidRDefault="00022E0D" w:rsidP="00022E0D">
      <w:pPr>
        <w:rPr>
          <w:rFonts w:ascii="Arial" w:hAnsi="Arial" w:cs="Arial"/>
          <w:b/>
          <w:bCs/>
          <w:sz w:val="28"/>
          <w:szCs w:val="28"/>
        </w:rPr>
      </w:pPr>
      <w:r w:rsidRPr="00022E0D">
        <w:rPr>
          <w:rFonts w:ascii="Arial" w:hAnsi="Arial" w:cs="Arial"/>
          <w:b/>
          <w:bCs/>
          <w:sz w:val="28"/>
          <w:szCs w:val="28"/>
        </w:rPr>
        <w:t>Module Code: LCHS4007</w:t>
      </w:r>
    </w:p>
    <w:p w14:paraId="30FB1C3E" w14:textId="45BA8C2B" w:rsidR="00022E0D" w:rsidRPr="00022E0D" w:rsidRDefault="00022E0D" w:rsidP="00022E0D">
      <w:pPr>
        <w:rPr>
          <w:rFonts w:ascii="Arial" w:hAnsi="Arial" w:cs="Arial"/>
          <w:b/>
          <w:bCs/>
          <w:sz w:val="28"/>
          <w:szCs w:val="28"/>
        </w:rPr>
      </w:pPr>
      <w:r w:rsidRPr="00022E0D">
        <w:rPr>
          <w:rFonts w:ascii="Arial" w:hAnsi="Arial" w:cs="Arial"/>
          <w:b/>
          <w:bCs/>
          <w:sz w:val="28"/>
          <w:szCs w:val="28"/>
        </w:rPr>
        <w:t>Module: Digital Skills and Research Methods</w:t>
      </w:r>
    </w:p>
    <w:p w14:paraId="2C773E15" w14:textId="1BB51751" w:rsidR="00022E0D" w:rsidRPr="00022E0D" w:rsidRDefault="00022E0D" w:rsidP="00022E0D">
      <w:pPr>
        <w:rPr>
          <w:rFonts w:ascii="Arial" w:hAnsi="Arial" w:cs="Arial"/>
          <w:b/>
          <w:bCs/>
          <w:sz w:val="28"/>
          <w:szCs w:val="28"/>
        </w:rPr>
      </w:pPr>
      <w:r w:rsidRPr="00022E0D">
        <w:rPr>
          <w:rFonts w:ascii="Arial" w:hAnsi="Arial" w:cs="Arial"/>
          <w:b/>
          <w:bCs/>
          <w:sz w:val="28"/>
          <w:szCs w:val="28"/>
        </w:rPr>
        <w:t>Lecturer: Justin Okili</w:t>
      </w:r>
    </w:p>
    <w:p w14:paraId="1548B71F" w14:textId="21A5DC95" w:rsidR="00022E0D" w:rsidRPr="00022E0D" w:rsidRDefault="00022E0D" w:rsidP="00022E0D">
      <w:pPr>
        <w:spacing w:before="120" w:after="120"/>
        <w:rPr>
          <w:rFonts w:ascii="Arial" w:eastAsia="Times New Roman" w:hAnsi="Arial" w:cs="Arial"/>
          <w:b/>
          <w:bCs/>
          <w:sz w:val="28"/>
          <w:szCs w:val="28"/>
          <w:lang w:eastAsia="en-US"/>
        </w:rPr>
      </w:pPr>
      <w:r w:rsidRPr="00022E0D">
        <w:rPr>
          <w:rFonts w:ascii="Arial" w:hAnsi="Arial" w:cs="Arial"/>
          <w:b/>
          <w:bCs/>
          <w:sz w:val="28"/>
          <w:szCs w:val="28"/>
        </w:rPr>
        <w:t xml:space="preserve">Assignment title: </w:t>
      </w:r>
      <w:r w:rsidRPr="00022E0D">
        <w:rPr>
          <w:rFonts w:ascii="Arial" w:hAnsi="Arial" w:cs="Arial"/>
          <w:b/>
          <w:bCs/>
          <w:sz w:val="28"/>
          <w:szCs w:val="28"/>
          <w:lang w:eastAsia="en-US"/>
        </w:rPr>
        <w:t>Component 2 – Research Report</w:t>
      </w:r>
    </w:p>
    <w:p w14:paraId="28791940" w14:textId="7D07EA85" w:rsidR="00022E0D" w:rsidRPr="00022E0D" w:rsidRDefault="00022E0D" w:rsidP="00F20190">
      <w:pPr>
        <w:tabs>
          <w:tab w:val="left" w:pos="3057"/>
        </w:tabs>
        <w:rPr>
          <w:rFonts w:ascii="Arial" w:hAnsi="Arial" w:cs="Arial"/>
          <w:b/>
          <w:bCs/>
          <w:sz w:val="28"/>
          <w:szCs w:val="28"/>
        </w:rPr>
      </w:pPr>
      <w:r w:rsidRPr="00022E0D">
        <w:rPr>
          <w:rFonts w:ascii="Arial" w:hAnsi="Arial" w:cs="Arial"/>
          <w:b/>
          <w:bCs/>
          <w:sz w:val="28"/>
          <w:szCs w:val="28"/>
        </w:rPr>
        <w:t>Submission Date</w:t>
      </w:r>
      <w:r w:rsidR="00F20190">
        <w:rPr>
          <w:rFonts w:ascii="Arial" w:hAnsi="Arial" w:cs="Arial"/>
          <w:b/>
          <w:bCs/>
          <w:sz w:val="28"/>
          <w:szCs w:val="28"/>
        </w:rPr>
        <w:t>: 21</w:t>
      </w:r>
      <w:r w:rsidR="00FA395C">
        <w:rPr>
          <w:rFonts w:ascii="Arial" w:hAnsi="Arial" w:cs="Arial"/>
          <w:b/>
          <w:bCs/>
          <w:sz w:val="28"/>
          <w:szCs w:val="28"/>
        </w:rPr>
        <w:t>/07/2026</w:t>
      </w:r>
    </w:p>
    <w:p w14:paraId="75957102" w14:textId="77777777" w:rsidR="00022E0D" w:rsidRDefault="00022E0D" w:rsidP="00022E0D">
      <w:pPr>
        <w:rPr>
          <w:rFonts w:asciiTheme="minorBidi" w:hAnsiTheme="minorBidi"/>
          <w:sz w:val="28"/>
          <w:szCs w:val="28"/>
        </w:rPr>
      </w:pPr>
    </w:p>
    <w:p w14:paraId="011D6193" w14:textId="77777777" w:rsidR="00022E0D" w:rsidRDefault="00022E0D" w:rsidP="00022E0D">
      <w:pPr>
        <w:rPr>
          <w:rFonts w:asciiTheme="minorBidi" w:hAnsiTheme="minorBidi"/>
          <w:sz w:val="28"/>
          <w:szCs w:val="28"/>
        </w:rPr>
      </w:pPr>
    </w:p>
    <w:p w14:paraId="07E7A89B" w14:textId="77777777" w:rsidR="00022E0D" w:rsidRDefault="00022E0D" w:rsidP="00022E0D">
      <w:pPr>
        <w:rPr>
          <w:rFonts w:asciiTheme="minorBidi" w:hAnsiTheme="minorBidi"/>
          <w:sz w:val="28"/>
          <w:szCs w:val="28"/>
        </w:rPr>
      </w:pPr>
    </w:p>
    <w:p w14:paraId="7DBCC052" w14:textId="77777777" w:rsidR="00022E0D" w:rsidRDefault="00022E0D" w:rsidP="00022E0D">
      <w:pPr>
        <w:rPr>
          <w:rFonts w:asciiTheme="minorBidi" w:hAnsiTheme="minorBidi"/>
          <w:sz w:val="28"/>
          <w:szCs w:val="28"/>
        </w:rPr>
      </w:pPr>
    </w:p>
    <w:p w14:paraId="273DB707" w14:textId="77777777" w:rsidR="00F82D34" w:rsidRDefault="00F82D34" w:rsidP="00022E0D">
      <w:pPr>
        <w:rPr>
          <w:rFonts w:asciiTheme="minorBidi" w:hAnsiTheme="minorBidi"/>
          <w:sz w:val="28"/>
          <w:szCs w:val="28"/>
        </w:rPr>
      </w:pPr>
    </w:p>
    <w:p w14:paraId="635B1222" w14:textId="77777777" w:rsidR="00F82D34" w:rsidRDefault="00F82D34" w:rsidP="00022E0D">
      <w:pPr>
        <w:rPr>
          <w:rFonts w:asciiTheme="minorBidi" w:hAnsiTheme="minorBidi"/>
          <w:sz w:val="28"/>
          <w:szCs w:val="28"/>
        </w:rPr>
      </w:pPr>
    </w:p>
    <w:p w14:paraId="47AF1134" w14:textId="77777777" w:rsidR="00F82D34" w:rsidRDefault="00F82D34" w:rsidP="00022E0D">
      <w:pPr>
        <w:rPr>
          <w:rFonts w:asciiTheme="minorBidi" w:hAnsiTheme="minorBidi"/>
          <w:sz w:val="28"/>
          <w:szCs w:val="28"/>
        </w:rPr>
      </w:pPr>
    </w:p>
    <w:p w14:paraId="3B8E4740" w14:textId="77777777" w:rsidR="00F82D34" w:rsidRDefault="00F82D34" w:rsidP="00022E0D">
      <w:pPr>
        <w:rPr>
          <w:rFonts w:asciiTheme="minorBidi" w:hAnsiTheme="minorBidi"/>
          <w:sz w:val="28"/>
          <w:szCs w:val="28"/>
        </w:rPr>
      </w:pPr>
    </w:p>
    <w:p w14:paraId="0AD68A49" w14:textId="77777777" w:rsidR="00F82D34" w:rsidRDefault="00F82D34" w:rsidP="00022E0D">
      <w:pPr>
        <w:rPr>
          <w:rFonts w:asciiTheme="minorBidi" w:hAnsiTheme="minorBidi"/>
          <w:sz w:val="28"/>
          <w:szCs w:val="28"/>
        </w:rPr>
      </w:pPr>
    </w:p>
    <w:p w14:paraId="5021C6E3" w14:textId="77777777" w:rsidR="00F82D34" w:rsidRDefault="00F82D34" w:rsidP="00022E0D">
      <w:pPr>
        <w:rPr>
          <w:rFonts w:asciiTheme="minorBidi" w:hAnsiTheme="minorBidi"/>
          <w:sz w:val="28"/>
          <w:szCs w:val="28"/>
        </w:rPr>
      </w:pPr>
    </w:p>
    <w:p w14:paraId="27B184C1" w14:textId="77777777" w:rsidR="00022E0D" w:rsidRDefault="00022E0D" w:rsidP="008444E5">
      <w:pPr>
        <w:jc w:val="right"/>
        <w:rPr>
          <w:rFonts w:asciiTheme="minorBidi" w:hAnsiTheme="minorBidi"/>
          <w:sz w:val="28"/>
          <w:szCs w:val="28"/>
        </w:rPr>
      </w:pPr>
    </w:p>
    <w:sdt>
      <w:sdtPr>
        <w:rPr>
          <w:rFonts w:ascii="Segoe UI" w:eastAsiaTheme="minorEastAsia" w:hAnsi="Segoe UI" w:cstheme="minorBidi"/>
          <w:color w:val="auto"/>
          <w:kern w:val="2"/>
          <w:sz w:val="20"/>
          <w:szCs w:val="22"/>
          <w:lang w:val="en-GB" w:eastAsia="zh-CN"/>
          <w14:ligatures w14:val="standardContextual"/>
        </w:rPr>
        <w:id w:val="-1159912676"/>
        <w:docPartObj>
          <w:docPartGallery w:val="Table of Contents"/>
          <w:docPartUnique/>
        </w:docPartObj>
      </w:sdtPr>
      <w:sdtEndPr>
        <w:rPr>
          <w:b/>
          <w:bCs/>
          <w:noProof/>
        </w:rPr>
      </w:sdtEndPr>
      <w:sdtContent>
        <w:p w14:paraId="49A9BA69" w14:textId="77777777" w:rsidR="00F82D34" w:rsidRDefault="00F82D34">
          <w:pPr>
            <w:pStyle w:val="TOCHeading"/>
            <w:rPr>
              <w:rFonts w:ascii="Segoe UI" w:eastAsiaTheme="minorEastAsia" w:hAnsi="Segoe UI" w:cstheme="minorBidi"/>
              <w:color w:val="auto"/>
              <w:kern w:val="2"/>
              <w:sz w:val="20"/>
              <w:szCs w:val="22"/>
              <w:lang w:val="en-GB" w:eastAsia="zh-CN"/>
              <w14:ligatures w14:val="standardContextual"/>
            </w:rPr>
          </w:pPr>
        </w:p>
        <w:p w14:paraId="3B56BC6E" w14:textId="0F611D6C" w:rsidR="00106405" w:rsidRDefault="00106405">
          <w:pPr>
            <w:pStyle w:val="TOCHeading"/>
          </w:pPr>
          <w:r>
            <w:t>Contents</w:t>
          </w:r>
        </w:p>
        <w:p w14:paraId="30B6D6AE" w14:textId="5E8CB4CB" w:rsidR="00F20190" w:rsidRDefault="00106405">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35484924" w:history="1">
            <w:r w:rsidR="00F20190" w:rsidRPr="00B444FC">
              <w:rPr>
                <w:rStyle w:val="Hyperlink"/>
                <w:noProof/>
              </w:rPr>
              <w:t>Section 1. Introduction</w:t>
            </w:r>
            <w:r w:rsidR="00F20190">
              <w:rPr>
                <w:noProof/>
                <w:webHidden/>
              </w:rPr>
              <w:tab/>
            </w:r>
            <w:r w:rsidR="00F20190">
              <w:rPr>
                <w:noProof/>
                <w:webHidden/>
              </w:rPr>
              <w:fldChar w:fldCharType="begin"/>
            </w:r>
            <w:r w:rsidR="00F20190">
              <w:rPr>
                <w:noProof/>
                <w:webHidden/>
              </w:rPr>
              <w:instrText xml:space="preserve"> PAGEREF _Toc235484924 \h </w:instrText>
            </w:r>
            <w:r w:rsidR="00F20190">
              <w:rPr>
                <w:noProof/>
                <w:webHidden/>
              </w:rPr>
            </w:r>
            <w:r w:rsidR="00F20190">
              <w:rPr>
                <w:noProof/>
                <w:webHidden/>
              </w:rPr>
              <w:fldChar w:fldCharType="separate"/>
            </w:r>
            <w:r w:rsidR="00F20190">
              <w:rPr>
                <w:noProof/>
                <w:webHidden/>
              </w:rPr>
              <w:t>3</w:t>
            </w:r>
            <w:r w:rsidR="00F20190">
              <w:rPr>
                <w:noProof/>
                <w:webHidden/>
              </w:rPr>
              <w:fldChar w:fldCharType="end"/>
            </w:r>
          </w:hyperlink>
        </w:p>
        <w:p w14:paraId="7156A667" w14:textId="5128BDA3" w:rsidR="00F20190" w:rsidRDefault="00F20190">
          <w:pPr>
            <w:pStyle w:val="TOC1"/>
            <w:tabs>
              <w:tab w:val="right" w:leader="dot" w:pos="9016"/>
            </w:tabs>
            <w:rPr>
              <w:rFonts w:asciiTheme="minorHAnsi" w:hAnsiTheme="minorHAnsi"/>
              <w:noProof/>
              <w:sz w:val="24"/>
              <w:szCs w:val="24"/>
              <w:lang w:eastAsia="en-GB"/>
            </w:rPr>
          </w:pPr>
          <w:hyperlink w:anchor="_Toc235484925" w:history="1">
            <w:r w:rsidRPr="00B444FC">
              <w:rPr>
                <w:rStyle w:val="Hyperlink"/>
                <w:noProof/>
              </w:rPr>
              <w:t>Section 2:</w:t>
            </w:r>
            <w:r>
              <w:rPr>
                <w:noProof/>
                <w:webHidden/>
              </w:rPr>
              <w:tab/>
            </w:r>
            <w:r>
              <w:rPr>
                <w:noProof/>
                <w:webHidden/>
              </w:rPr>
              <w:fldChar w:fldCharType="begin"/>
            </w:r>
            <w:r>
              <w:rPr>
                <w:noProof/>
                <w:webHidden/>
              </w:rPr>
              <w:instrText xml:space="preserve"> PAGEREF _Toc235484925 \h </w:instrText>
            </w:r>
            <w:r>
              <w:rPr>
                <w:noProof/>
                <w:webHidden/>
              </w:rPr>
            </w:r>
            <w:r>
              <w:rPr>
                <w:noProof/>
                <w:webHidden/>
              </w:rPr>
              <w:fldChar w:fldCharType="separate"/>
            </w:r>
            <w:r>
              <w:rPr>
                <w:noProof/>
                <w:webHidden/>
              </w:rPr>
              <w:t>4</w:t>
            </w:r>
            <w:r>
              <w:rPr>
                <w:noProof/>
                <w:webHidden/>
              </w:rPr>
              <w:fldChar w:fldCharType="end"/>
            </w:r>
          </w:hyperlink>
        </w:p>
        <w:p w14:paraId="243AAB6A" w14:textId="4E530A26" w:rsidR="00F20190" w:rsidRDefault="00F20190">
          <w:pPr>
            <w:pStyle w:val="TOC1"/>
            <w:tabs>
              <w:tab w:val="right" w:leader="dot" w:pos="9016"/>
            </w:tabs>
            <w:rPr>
              <w:rFonts w:asciiTheme="minorHAnsi" w:hAnsiTheme="minorHAnsi"/>
              <w:noProof/>
              <w:sz w:val="24"/>
              <w:szCs w:val="24"/>
              <w:lang w:eastAsia="en-GB"/>
            </w:rPr>
          </w:pPr>
          <w:hyperlink w:anchor="_Toc235484926" w:history="1">
            <w:r w:rsidRPr="00B444FC">
              <w:rPr>
                <w:rStyle w:val="Hyperlink"/>
                <w:noProof/>
              </w:rPr>
              <w:t>Section 3:</w:t>
            </w:r>
            <w:r>
              <w:rPr>
                <w:noProof/>
                <w:webHidden/>
              </w:rPr>
              <w:tab/>
            </w:r>
            <w:r>
              <w:rPr>
                <w:noProof/>
                <w:webHidden/>
              </w:rPr>
              <w:fldChar w:fldCharType="begin"/>
            </w:r>
            <w:r>
              <w:rPr>
                <w:noProof/>
                <w:webHidden/>
              </w:rPr>
              <w:instrText xml:space="preserve"> PAGEREF _Toc235484926 \h </w:instrText>
            </w:r>
            <w:r>
              <w:rPr>
                <w:noProof/>
                <w:webHidden/>
              </w:rPr>
            </w:r>
            <w:r>
              <w:rPr>
                <w:noProof/>
                <w:webHidden/>
              </w:rPr>
              <w:fldChar w:fldCharType="separate"/>
            </w:r>
            <w:r>
              <w:rPr>
                <w:noProof/>
                <w:webHidden/>
              </w:rPr>
              <w:t>4</w:t>
            </w:r>
            <w:r>
              <w:rPr>
                <w:noProof/>
                <w:webHidden/>
              </w:rPr>
              <w:fldChar w:fldCharType="end"/>
            </w:r>
          </w:hyperlink>
        </w:p>
        <w:p w14:paraId="79CECDDB" w14:textId="73C893BE" w:rsidR="00F20190" w:rsidRDefault="00F20190">
          <w:pPr>
            <w:pStyle w:val="TOC1"/>
            <w:tabs>
              <w:tab w:val="right" w:leader="dot" w:pos="9016"/>
            </w:tabs>
            <w:rPr>
              <w:rFonts w:asciiTheme="minorHAnsi" w:hAnsiTheme="minorHAnsi"/>
              <w:noProof/>
              <w:sz w:val="24"/>
              <w:szCs w:val="24"/>
              <w:lang w:eastAsia="en-GB"/>
            </w:rPr>
          </w:pPr>
          <w:hyperlink w:anchor="_Toc235484927" w:history="1">
            <w:r w:rsidRPr="00B444FC">
              <w:rPr>
                <w:rStyle w:val="Hyperlink"/>
                <w:noProof/>
              </w:rPr>
              <w:t>Conclusion:</w:t>
            </w:r>
            <w:r>
              <w:rPr>
                <w:noProof/>
                <w:webHidden/>
              </w:rPr>
              <w:tab/>
            </w:r>
            <w:r>
              <w:rPr>
                <w:noProof/>
                <w:webHidden/>
              </w:rPr>
              <w:fldChar w:fldCharType="begin"/>
            </w:r>
            <w:r>
              <w:rPr>
                <w:noProof/>
                <w:webHidden/>
              </w:rPr>
              <w:instrText xml:space="preserve"> PAGEREF _Toc235484927 \h </w:instrText>
            </w:r>
            <w:r>
              <w:rPr>
                <w:noProof/>
                <w:webHidden/>
              </w:rPr>
            </w:r>
            <w:r>
              <w:rPr>
                <w:noProof/>
                <w:webHidden/>
              </w:rPr>
              <w:fldChar w:fldCharType="separate"/>
            </w:r>
            <w:r>
              <w:rPr>
                <w:noProof/>
                <w:webHidden/>
              </w:rPr>
              <w:t>6</w:t>
            </w:r>
            <w:r>
              <w:rPr>
                <w:noProof/>
                <w:webHidden/>
              </w:rPr>
              <w:fldChar w:fldCharType="end"/>
            </w:r>
          </w:hyperlink>
        </w:p>
        <w:p w14:paraId="0DBC4E49" w14:textId="48926019" w:rsidR="00F20190" w:rsidRDefault="00F20190">
          <w:pPr>
            <w:pStyle w:val="TOC1"/>
            <w:tabs>
              <w:tab w:val="right" w:leader="dot" w:pos="9016"/>
            </w:tabs>
            <w:rPr>
              <w:rFonts w:asciiTheme="minorHAnsi" w:hAnsiTheme="minorHAnsi"/>
              <w:noProof/>
              <w:sz w:val="24"/>
              <w:szCs w:val="24"/>
              <w:lang w:eastAsia="en-GB"/>
            </w:rPr>
          </w:pPr>
          <w:hyperlink w:anchor="_Toc235484928" w:history="1">
            <w:r w:rsidRPr="00B444FC">
              <w:rPr>
                <w:rStyle w:val="Hyperlink"/>
                <w:b/>
                <w:bCs/>
                <w:noProof/>
              </w:rPr>
              <w:t>Reference list</w:t>
            </w:r>
            <w:r w:rsidRPr="00B444FC">
              <w:rPr>
                <w:rStyle w:val="Hyperlink"/>
                <w:noProof/>
              </w:rPr>
              <w:t>:</w:t>
            </w:r>
            <w:r>
              <w:rPr>
                <w:noProof/>
                <w:webHidden/>
              </w:rPr>
              <w:tab/>
            </w:r>
            <w:r>
              <w:rPr>
                <w:noProof/>
                <w:webHidden/>
              </w:rPr>
              <w:fldChar w:fldCharType="begin"/>
            </w:r>
            <w:r>
              <w:rPr>
                <w:noProof/>
                <w:webHidden/>
              </w:rPr>
              <w:instrText xml:space="preserve"> PAGEREF _Toc235484928 \h </w:instrText>
            </w:r>
            <w:r>
              <w:rPr>
                <w:noProof/>
                <w:webHidden/>
              </w:rPr>
            </w:r>
            <w:r>
              <w:rPr>
                <w:noProof/>
                <w:webHidden/>
              </w:rPr>
              <w:fldChar w:fldCharType="separate"/>
            </w:r>
            <w:r>
              <w:rPr>
                <w:noProof/>
                <w:webHidden/>
              </w:rPr>
              <w:t>7</w:t>
            </w:r>
            <w:r>
              <w:rPr>
                <w:noProof/>
                <w:webHidden/>
              </w:rPr>
              <w:fldChar w:fldCharType="end"/>
            </w:r>
          </w:hyperlink>
        </w:p>
        <w:p w14:paraId="0987AB3F" w14:textId="0C140696" w:rsidR="00106405" w:rsidRDefault="00106405">
          <w:r>
            <w:rPr>
              <w:b/>
              <w:bCs/>
              <w:noProof/>
            </w:rPr>
            <w:fldChar w:fldCharType="end"/>
          </w:r>
        </w:p>
      </w:sdtContent>
    </w:sdt>
    <w:p w14:paraId="4214A365" w14:textId="4DA7A6AF" w:rsidR="00022E0D" w:rsidRDefault="00022E0D" w:rsidP="00022E0D">
      <w:pPr>
        <w:rPr>
          <w:rFonts w:asciiTheme="minorBidi" w:hAnsiTheme="minorBidi"/>
          <w:sz w:val="28"/>
          <w:szCs w:val="28"/>
        </w:rPr>
      </w:pPr>
    </w:p>
    <w:p w14:paraId="4DE5B41C" w14:textId="77777777" w:rsidR="00022E0D" w:rsidRDefault="00022E0D" w:rsidP="00022E0D">
      <w:pPr>
        <w:rPr>
          <w:rFonts w:asciiTheme="minorBidi" w:hAnsiTheme="minorBidi"/>
          <w:sz w:val="28"/>
          <w:szCs w:val="28"/>
        </w:rPr>
      </w:pPr>
    </w:p>
    <w:p w14:paraId="5F350404" w14:textId="77777777" w:rsidR="00022E0D" w:rsidRDefault="00022E0D" w:rsidP="00022E0D">
      <w:pPr>
        <w:rPr>
          <w:rFonts w:asciiTheme="minorBidi" w:hAnsiTheme="minorBidi"/>
          <w:sz w:val="28"/>
          <w:szCs w:val="28"/>
        </w:rPr>
      </w:pPr>
    </w:p>
    <w:p w14:paraId="0094CEB1" w14:textId="77777777" w:rsidR="00022E0D" w:rsidRDefault="00022E0D">
      <w:pPr>
        <w:rPr>
          <w:rFonts w:asciiTheme="minorBidi" w:hAnsiTheme="minorBidi"/>
          <w:sz w:val="28"/>
          <w:szCs w:val="28"/>
        </w:rPr>
      </w:pPr>
    </w:p>
    <w:p w14:paraId="137E2BB2" w14:textId="77777777" w:rsidR="00EA06BF" w:rsidRDefault="00EA06BF">
      <w:pPr>
        <w:rPr>
          <w:rFonts w:asciiTheme="minorBidi" w:hAnsiTheme="minorBidi"/>
          <w:sz w:val="28"/>
          <w:szCs w:val="28"/>
        </w:rPr>
      </w:pPr>
    </w:p>
    <w:p w14:paraId="5C65B79B" w14:textId="77777777" w:rsidR="00EA06BF" w:rsidRDefault="00EA06BF">
      <w:pPr>
        <w:rPr>
          <w:rFonts w:asciiTheme="minorBidi" w:hAnsiTheme="minorBidi"/>
          <w:sz w:val="28"/>
          <w:szCs w:val="28"/>
        </w:rPr>
      </w:pPr>
    </w:p>
    <w:p w14:paraId="525B3797" w14:textId="77777777" w:rsidR="00EA06BF" w:rsidRDefault="00EA06BF">
      <w:pPr>
        <w:rPr>
          <w:rFonts w:asciiTheme="minorBidi" w:hAnsiTheme="minorBidi"/>
          <w:sz w:val="28"/>
          <w:szCs w:val="28"/>
        </w:rPr>
      </w:pPr>
    </w:p>
    <w:p w14:paraId="0E3CC7ED" w14:textId="77777777" w:rsidR="00EA06BF" w:rsidRDefault="00EA06BF">
      <w:pPr>
        <w:rPr>
          <w:rFonts w:asciiTheme="minorBidi" w:hAnsiTheme="minorBidi"/>
          <w:sz w:val="28"/>
          <w:szCs w:val="28"/>
        </w:rPr>
      </w:pPr>
    </w:p>
    <w:p w14:paraId="41975168" w14:textId="77777777" w:rsidR="00EA06BF" w:rsidRDefault="00EA06BF">
      <w:pPr>
        <w:rPr>
          <w:rFonts w:asciiTheme="minorBidi" w:hAnsiTheme="minorBidi"/>
          <w:sz w:val="28"/>
          <w:szCs w:val="28"/>
        </w:rPr>
      </w:pPr>
    </w:p>
    <w:p w14:paraId="4396AAED" w14:textId="77777777" w:rsidR="00EA06BF" w:rsidRDefault="00EA06BF">
      <w:pPr>
        <w:rPr>
          <w:rFonts w:asciiTheme="minorBidi" w:hAnsiTheme="minorBidi"/>
          <w:sz w:val="28"/>
          <w:szCs w:val="28"/>
        </w:rPr>
      </w:pPr>
    </w:p>
    <w:p w14:paraId="114C86D5" w14:textId="77777777" w:rsidR="00EA06BF" w:rsidRDefault="00EA06BF">
      <w:pPr>
        <w:rPr>
          <w:rFonts w:asciiTheme="minorBidi" w:hAnsiTheme="minorBidi"/>
          <w:sz w:val="28"/>
          <w:szCs w:val="28"/>
        </w:rPr>
      </w:pPr>
    </w:p>
    <w:p w14:paraId="54324D16" w14:textId="77777777" w:rsidR="00EA06BF" w:rsidRDefault="00EA06BF">
      <w:pPr>
        <w:rPr>
          <w:rFonts w:asciiTheme="minorBidi" w:hAnsiTheme="minorBidi"/>
          <w:sz w:val="28"/>
          <w:szCs w:val="28"/>
        </w:rPr>
      </w:pPr>
    </w:p>
    <w:p w14:paraId="099FCFBC" w14:textId="77777777" w:rsidR="00EA06BF" w:rsidRDefault="00EA06BF">
      <w:pPr>
        <w:rPr>
          <w:rFonts w:asciiTheme="minorBidi" w:hAnsiTheme="minorBidi"/>
          <w:sz w:val="28"/>
          <w:szCs w:val="28"/>
        </w:rPr>
      </w:pPr>
    </w:p>
    <w:p w14:paraId="16BE7C33" w14:textId="77777777" w:rsidR="00EA06BF" w:rsidRDefault="00EA06BF">
      <w:pPr>
        <w:rPr>
          <w:rFonts w:asciiTheme="minorBidi" w:hAnsiTheme="minorBidi"/>
          <w:sz w:val="28"/>
          <w:szCs w:val="28"/>
        </w:rPr>
      </w:pPr>
    </w:p>
    <w:p w14:paraId="3DDE60DC" w14:textId="77777777" w:rsidR="00EA06BF" w:rsidRDefault="00EA06BF">
      <w:pPr>
        <w:rPr>
          <w:rFonts w:asciiTheme="minorBidi" w:hAnsiTheme="minorBidi"/>
          <w:sz w:val="28"/>
          <w:szCs w:val="28"/>
        </w:rPr>
      </w:pPr>
    </w:p>
    <w:p w14:paraId="3FC9640F" w14:textId="77777777" w:rsidR="00EA06BF" w:rsidRDefault="00EA06BF">
      <w:pPr>
        <w:rPr>
          <w:rFonts w:asciiTheme="minorBidi" w:hAnsiTheme="minorBidi"/>
          <w:sz w:val="28"/>
          <w:szCs w:val="28"/>
        </w:rPr>
      </w:pPr>
    </w:p>
    <w:p w14:paraId="7DC1D7AC" w14:textId="77777777" w:rsidR="00EA06BF" w:rsidRDefault="00EA06BF">
      <w:pPr>
        <w:rPr>
          <w:rFonts w:asciiTheme="minorBidi" w:hAnsiTheme="minorBidi"/>
          <w:sz w:val="28"/>
          <w:szCs w:val="28"/>
        </w:rPr>
      </w:pPr>
    </w:p>
    <w:p w14:paraId="437A8275" w14:textId="77777777" w:rsidR="00EA06BF" w:rsidRDefault="00EA06BF">
      <w:pPr>
        <w:rPr>
          <w:rFonts w:asciiTheme="minorBidi" w:hAnsiTheme="minorBidi"/>
          <w:sz w:val="28"/>
          <w:szCs w:val="28"/>
        </w:rPr>
      </w:pPr>
    </w:p>
    <w:p w14:paraId="42FEECDC" w14:textId="77777777" w:rsidR="00EA06BF" w:rsidRDefault="00EA06BF">
      <w:pPr>
        <w:rPr>
          <w:rFonts w:asciiTheme="minorBidi" w:hAnsiTheme="minorBidi"/>
          <w:sz w:val="28"/>
          <w:szCs w:val="28"/>
        </w:rPr>
      </w:pPr>
    </w:p>
    <w:p w14:paraId="39D58910" w14:textId="1D5E60A0" w:rsidR="00A41ABA" w:rsidRDefault="001825C1" w:rsidP="00D06602">
      <w:pPr>
        <w:pStyle w:val="Heading1"/>
        <w:rPr>
          <w:rFonts w:ascii="Arial Black" w:hAnsi="Arial Black"/>
        </w:rPr>
      </w:pPr>
      <w:bookmarkStart w:id="0" w:name="_Toc235484924"/>
      <w:r>
        <w:lastRenderedPageBreak/>
        <w:t>Section</w:t>
      </w:r>
      <w:r w:rsidR="00DD67ED">
        <w:t xml:space="preserve"> 1. </w:t>
      </w:r>
      <w:r w:rsidR="00C27AF5">
        <w:t>I</w:t>
      </w:r>
      <w:r w:rsidR="00C27AF5" w:rsidRPr="00C27AF5">
        <w:t>ntroduction</w:t>
      </w:r>
      <w:bookmarkEnd w:id="0"/>
    </w:p>
    <w:p w14:paraId="52A03F5C" w14:textId="4010584B" w:rsidR="00A41ABA" w:rsidRDefault="00A41ABA" w:rsidP="005E6313">
      <w:pPr>
        <w:rPr>
          <w:rFonts w:ascii="Arial" w:hAnsi="Arial" w:cs="Arial"/>
          <w:sz w:val="22"/>
        </w:rPr>
      </w:pPr>
      <w:r w:rsidRPr="00D968C3">
        <w:rPr>
          <w:rFonts w:ascii="Arial" w:hAnsi="Arial" w:cs="Arial"/>
          <w:b/>
          <w:bCs/>
          <w:sz w:val="22"/>
        </w:rPr>
        <w:t>Title:</w:t>
      </w:r>
      <w:r w:rsidRPr="00D968C3">
        <w:rPr>
          <w:rFonts w:ascii="Arial" w:hAnsi="Arial" w:cs="Arial"/>
          <w:sz w:val="22"/>
        </w:rPr>
        <w:t xml:space="preserve"> </w:t>
      </w:r>
      <w:r w:rsidR="00437175" w:rsidRPr="00D968C3">
        <w:rPr>
          <w:rFonts w:ascii="Arial" w:hAnsi="Arial" w:cs="Arial"/>
          <w:sz w:val="22"/>
        </w:rPr>
        <w:t>A cross- sectional study of discipline- based self- perceived digital literacy competencies of nursing students</w:t>
      </w:r>
    </w:p>
    <w:p w14:paraId="361D0EDD" w14:textId="77777777" w:rsidR="00F20190" w:rsidRDefault="00F20190">
      <w:pPr>
        <w:rPr>
          <w:rFonts w:ascii="Arial Black" w:hAnsi="Arial Black"/>
          <w:b/>
          <w:bCs/>
          <w:sz w:val="22"/>
        </w:rPr>
      </w:pPr>
    </w:p>
    <w:p w14:paraId="1E13BC31" w14:textId="61F9E9CE" w:rsidR="00437175" w:rsidRDefault="00445450">
      <w:pPr>
        <w:rPr>
          <w:rFonts w:ascii="Arial" w:hAnsi="Arial" w:cs="Arial"/>
          <w:sz w:val="22"/>
        </w:rPr>
      </w:pPr>
      <w:r w:rsidRPr="00D968C3">
        <w:rPr>
          <w:rFonts w:ascii="Arial" w:hAnsi="Arial" w:cs="Arial"/>
          <w:b/>
          <w:bCs/>
          <w:sz w:val="22"/>
        </w:rPr>
        <w:t>Authors</w:t>
      </w:r>
      <w:r w:rsidR="00A41ABA" w:rsidRPr="00D968C3">
        <w:rPr>
          <w:rFonts w:ascii="Arial" w:hAnsi="Arial" w:cs="Arial"/>
          <w:b/>
          <w:bCs/>
          <w:sz w:val="22"/>
        </w:rPr>
        <w:t>:</w:t>
      </w:r>
      <w:r w:rsidR="00A41ABA" w:rsidRPr="00D968C3">
        <w:rPr>
          <w:rFonts w:ascii="Arial" w:hAnsi="Arial" w:cs="Arial"/>
          <w:sz w:val="22"/>
        </w:rPr>
        <w:t xml:space="preserve"> </w:t>
      </w:r>
      <w:r w:rsidR="00437175" w:rsidRPr="00D968C3">
        <w:rPr>
          <w:rFonts w:ascii="Arial" w:hAnsi="Arial" w:cs="Arial"/>
          <w:sz w:val="22"/>
        </w:rPr>
        <w:t xml:space="preserve">Konstantina </w:t>
      </w:r>
      <w:proofErr w:type="spellStart"/>
      <w:r w:rsidR="00437175" w:rsidRPr="00D968C3">
        <w:rPr>
          <w:rFonts w:ascii="Arial" w:hAnsi="Arial" w:cs="Arial"/>
          <w:sz w:val="22"/>
        </w:rPr>
        <w:t>Martzoukou</w:t>
      </w:r>
      <w:proofErr w:type="spellEnd"/>
      <w:r w:rsidR="00437175" w:rsidRPr="00D968C3">
        <w:rPr>
          <w:rFonts w:ascii="Arial" w:hAnsi="Arial" w:cs="Arial"/>
          <w:sz w:val="22"/>
        </w:rPr>
        <w:t> </w:t>
      </w:r>
      <w:r w:rsidR="00437175" w:rsidRPr="00D968C3">
        <w:rPr>
          <w:rFonts w:ascii="Arial" w:hAnsi="Arial" w:cs="Arial"/>
          <w:sz w:val="22"/>
        </w:rPr>
        <w:t>| Errol Sadullah Luders</w:t>
      </w:r>
      <w:r w:rsidR="00437175" w:rsidRPr="00D968C3">
        <w:rPr>
          <w:rFonts w:ascii="Arial" w:hAnsi="Arial" w:cs="Arial"/>
          <w:sz w:val="22"/>
        </w:rPr>
        <w:t> </w:t>
      </w:r>
      <w:r w:rsidR="00437175" w:rsidRPr="00D968C3">
        <w:rPr>
          <w:rFonts w:ascii="Arial" w:hAnsi="Arial" w:cs="Arial"/>
          <w:sz w:val="22"/>
        </w:rPr>
        <w:t>| Jane Mair</w:t>
      </w:r>
      <w:r w:rsidR="00437175" w:rsidRPr="00D968C3">
        <w:rPr>
          <w:rFonts w:ascii="Arial" w:hAnsi="Arial" w:cs="Arial"/>
          <w:sz w:val="22"/>
        </w:rPr>
        <w:t> </w:t>
      </w:r>
      <w:r w:rsidR="00437175" w:rsidRPr="00D968C3">
        <w:rPr>
          <w:rFonts w:ascii="Arial" w:hAnsi="Arial" w:cs="Arial"/>
          <w:sz w:val="22"/>
        </w:rPr>
        <w:t xml:space="preserve">| Petros </w:t>
      </w:r>
      <w:proofErr w:type="spellStart"/>
      <w:r w:rsidR="00437175" w:rsidRPr="00D968C3">
        <w:rPr>
          <w:rFonts w:ascii="Arial" w:hAnsi="Arial" w:cs="Arial"/>
          <w:sz w:val="22"/>
        </w:rPr>
        <w:t>Kostagiolas</w:t>
      </w:r>
      <w:proofErr w:type="spellEnd"/>
      <w:r w:rsidR="00437175" w:rsidRPr="00D968C3">
        <w:rPr>
          <w:rFonts w:ascii="Arial" w:hAnsi="Arial" w:cs="Arial"/>
          <w:sz w:val="22"/>
        </w:rPr>
        <w:t> </w:t>
      </w:r>
      <w:r w:rsidR="00437175" w:rsidRPr="00D968C3">
        <w:rPr>
          <w:rFonts w:ascii="Arial" w:hAnsi="Arial" w:cs="Arial"/>
          <w:sz w:val="22"/>
        </w:rPr>
        <w:t>| Neil Johnson</w:t>
      </w:r>
      <w:r w:rsidR="00437175" w:rsidRPr="00D968C3">
        <w:rPr>
          <w:rFonts w:ascii="Arial" w:hAnsi="Arial" w:cs="Arial"/>
          <w:sz w:val="22"/>
        </w:rPr>
        <w:t> </w:t>
      </w:r>
      <w:r w:rsidR="00437175" w:rsidRPr="00D968C3">
        <w:rPr>
          <w:rFonts w:ascii="Arial" w:hAnsi="Arial" w:cs="Arial"/>
          <w:sz w:val="22"/>
        </w:rPr>
        <w:t>| Fiona Work</w:t>
      </w:r>
      <w:r w:rsidR="00437175" w:rsidRPr="00D968C3">
        <w:rPr>
          <w:rFonts w:ascii="Arial" w:hAnsi="Arial" w:cs="Arial"/>
          <w:sz w:val="22"/>
        </w:rPr>
        <w:t> </w:t>
      </w:r>
      <w:r w:rsidR="00437175" w:rsidRPr="00D968C3">
        <w:rPr>
          <w:rFonts w:ascii="Arial" w:hAnsi="Arial" w:cs="Arial"/>
          <w:sz w:val="22"/>
        </w:rPr>
        <w:t>| Crystal Fulton</w:t>
      </w:r>
    </w:p>
    <w:p w14:paraId="76D8F16F" w14:textId="77777777" w:rsidR="006E7649" w:rsidRPr="00D968C3" w:rsidRDefault="006E7649">
      <w:pPr>
        <w:rPr>
          <w:rFonts w:ascii="Arial" w:hAnsi="Arial" w:cs="Arial"/>
          <w:b/>
          <w:bCs/>
          <w:sz w:val="22"/>
        </w:rPr>
      </w:pPr>
    </w:p>
    <w:p w14:paraId="6CDBD878" w14:textId="77777777" w:rsidR="00FE65A7" w:rsidRDefault="00437175" w:rsidP="00C8463E">
      <w:pPr>
        <w:tabs>
          <w:tab w:val="left" w:pos="3909"/>
        </w:tabs>
        <w:rPr>
          <w:rFonts w:ascii="Arial" w:hAnsi="Arial" w:cs="Arial"/>
          <w:sz w:val="22"/>
        </w:rPr>
      </w:pPr>
      <w:r w:rsidRPr="00D968C3">
        <w:rPr>
          <w:rFonts w:ascii="Arial" w:hAnsi="Arial" w:cs="Arial"/>
          <w:b/>
          <w:bCs/>
          <w:sz w:val="22"/>
        </w:rPr>
        <w:t>The year of publication:</w:t>
      </w:r>
      <w:r w:rsidR="00A41ABA" w:rsidRPr="00D968C3">
        <w:rPr>
          <w:rFonts w:ascii="Arial" w:hAnsi="Arial" w:cs="Arial"/>
          <w:b/>
          <w:bCs/>
          <w:sz w:val="22"/>
        </w:rPr>
        <w:t xml:space="preserve"> </w:t>
      </w:r>
      <w:r w:rsidR="00A41ABA" w:rsidRPr="00D968C3">
        <w:rPr>
          <w:rFonts w:ascii="Arial" w:hAnsi="Arial" w:cs="Arial"/>
          <w:sz w:val="22"/>
        </w:rPr>
        <w:t>2023</w:t>
      </w:r>
    </w:p>
    <w:p w14:paraId="24417F12" w14:textId="77777777" w:rsidR="006E7649" w:rsidRDefault="006E7649" w:rsidP="00C8463E">
      <w:pPr>
        <w:tabs>
          <w:tab w:val="left" w:pos="3909"/>
        </w:tabs>
        <w:rPr>
          <w:rFonts w:ascii="Arial" w:hAnsi="Arial" w:cs="Arial"/>
          <w:sz w:val="22"/>
        </w:rPr>
      </w:pPr>
    </w:p>
    <w:p w14:paraId="7C3C3C71" w14:textId="54B6BF04" w:rsidR="00FE65A7" w:rsidRDefault="00FE65A7" w:rsidP="00C8463E">
      <w:pPr>
        <w:tabs>
          <w:tab w:val="left" w:pos="3909"/>
        </w:tabs>
        <w:rPr>
          <w:rFonts w:ascii="Arial" w:hAnsi="Arial" w:cs="Arial"/>
          <w:sz w:val="24"/>
          <w:szCs w:val="24"/>
        </w:rPr>
      </w:pPr>
      <w:r>
        <w:rPr>
          <w:rFonts w:ascii="Arial" w:hAnsi="Arial" w:cs="Arial"/>
          <w:sz w:val="24"/>
          <w:szCs w:val="24"/>
        </w:rPr>
        <w:t xml:space="preserve">This research is about </w:t>
      </w:r>
      <w:r w:rsidRPr="00C8463E">
        <w:rPr>
          <w:rFonts w:ascii="Arial" w:hAnsi="Arial" w:cs="Arial"/>
          <w:sz w:val="24"/>
          <w:szCs w:val="24"/>
        </w:rPr>
        <w:t>an empirical exploration of self- assessed digital competencies of students, most of whom studied in nursing courses, using a discipline- based self- assessment survey tool. A range of digital competencies were explored: information and communication technology proficiency and productivity, information literacy, digital creation, digital research, digital communication, digital learning and development, digital innovation, digital identity management and digital well- being.</w:t>
      </w:r>
    </w:p>
    <w:p w14:paraId="4E94121F" w14:textId="77777777" w:rsidR="006E7649" w:rsidRPr="008671E4" w:rsidRDefault="006E7649" w:rsidP="00C8463E">
      <w:pPr>
        <w:tabs>
          <w:tab w:val="left" w:pos="3909"/>
        </w:tabs>
        <w:rPr>
          <w:rFonts w:ascii="Arial" w:hAnsi="Arial" w:cs="Arial"/>
          <w:sz w:val="24"/>
          <w:szCs w:val="24"/>
        </w:rPr>
      </w:pPr>
    </w:p>
    <w:p w14:paraId="7392AE2D" w14:textId="3E39DC8A" w:rsidR="002216CC" w:rsidRDefault="00C8463E" w:rsidP="00C8463E">
      <w:pPr>
        <w:tabs>
          <w:tab w:val="left" w:pos="3909"/>
        </w:tabs>
        <w:rPr>
          <w:rFonts w:ascii="Arial" w:hAnsi="Arial" w:cs="Arial"/>
          <w:sz w:val="22"/>
        </w:rPr>
      </w:pPr>
      <w:r w:rsidRPr="00CA789B">
        <w:rPr>
          <w:rFonts w:ascii="Arial" w:hAnsi="Arial" w:cs="Arial"/>
          <w:b/>
          <w:bCs/>
          <w:sz w:val="28"/>
          <w:szCs w:val="28"/>
        </w:rPr>
        <w:t>Main topic/proble</w:t>
      </w:r>
      <w:r w:rsidR="00F26CD2" w:rsidRPr="00CA789B">
        <w:rPr>
          <w:rFonts w:ascii="Arial" w:hAnsi="Arial" w:cs="Arial"/>
          <w:b/>
          <w:bCs/>
          <w:sz w:val="28"/>
          <w:szCs w:val="28"/>
        </w:rPr>
        <w:t>m:</w:t>
      </w:r>
      <w:r w:rsidR="00F26CD2" w:rsidRPr="00D968C3">
        <w:rPr>
          <w:rFonts w:ascii="Arial" w:hAnsi="Arial" w:cs="Arial"/>
          <w:b/>
          <w:bCs/>
          <w:sz w:val="22"/>
        </w:rPr>
        <w:t xml:space="preserve"> </w:t>
      </w:r>
      <w:r w:rsidR="002216CC" w:rsidRPr="00D968C3">
        <w:rPr>
          <w:rFonts w:ascii="Arial" w:hAnsi="Arial" w:cs="Arial"/>
          <w:b/>
          <w:bCs/>
          <w:sz w:val="22"/>
        </w:rPr>
        <w:t xml:space="preserve"> </w:t>
      </w:r>
      <w:r w:rsidR="007A583A" w:rsidRPr="00D968C3">
        <w:rPr>
          <w:rFonts w:ascii="Arial" w:hAnsi="Arial" w:cs="Arial"/>
          <w:sz w:val="22"/>
        </w:rPr>
        <w:t xml:space="preserve"> </w:t>
      </w:r>
      <w:r w:rsidR="003F0757">
        <w:rPr>
          <w:rFonts w:ascii="Arial" w:hAnsi="Arial" w:cs="Arial"/>
          <w:sz w:val="22"/>
        </w:rPr>
        <w:t>T</w:t>
      </w:r>
      <w:r w:rsidR="003E77B6">
        <w:rPr>
          <w:rFonts w:ascii="Arial" w:hAnsi="Arial" w:cs="Arial"/>
          <w:sz w:val="22"/>
        </w:rPr>
        <w:t xml:space="preserve">he survey </w:t>
      </w:r>
      <w:r w:rsidR="003F0757">
        <w:rPr>
          <w:rFonts w:ascii="Arial" w:hAnsi="Arial" w:cs="Arial"/>
          <w:sz w:val="22"/>
        </w:rPr>
        <w:t xml:space="preserve">found that </w:t>
      </w:r>
      <w:r w:rsidR="003E5490">
        <w:rPr>
          <w:rFonts w:ascii="Arial" w:hAnsi="Arial" w:cs="Arial"/>
          <w:sz w:val="22"/>
        </w:rPr>
        <w:t>N</w:t>
      </w:r>
      <w:r w:rsidR="00BE7704" w:rsidRPr="00D968C3">
        <w:rPr>
          <w:rFonts w:ascii="Arial" w:hAnsi="Arial" w:cs="Arial"/>
          <w:sz w:val="22"/>
        </w:rPr>
        <w:t xml:space="preserve">ursing students had low </w:t>
      </w:r>
      <w:r w:rsidR="00E97729" w:rsidRPr="00D968C3">
        <w:rPr>
          <w:rFonts w:ascii="Arial" w:hAnsi="Arial" w:cs="Arial"/>
          <w:sz w:val="22"/>
        </w:rPr>
        <w:t>self-reported</w:t>
      </w:r>
      <w:r w:rsidR="003E0EA0" w:rsidRPr="00D968C3">
        <w:rPr>
          <w:rFonts w:ascii="Arial" w:hAnsi="Arial" w:cs="Arial"/>
          <w:sz w:val="22"/>
        </w:rPr>
        <w:t xml:space="preserve"> </w:t>
      </w:r>
      <w:r w:rsidR="00D968C3" w:rsidRPr="00D968C3">
        <w:rPr>
          <w:rFonts w:ascii="Arial" w:hAnsi="Arial" w:cs="Arial"/>
          <w:sz w:val="22"/>
        </w:rPr>
        <w:t>digital literacy</w:t>
      </w:r>
      <w:r w:rsidR="00E31A77" w:rsidRPr="00D968C3">
        <w:rPr>
          <w:rFonts w:ascii="Arial" w:hAnsi="Arial" w:cs="Arial"/>
          <w:sz w:val="22"/>
        </w:rPr>
        <w:t xml:space="preserve"> </w:t>
      </w:r>
      <w:r w:rsidR="00082112">
        <w:rPr>
          <w:rFonts w:ascii="Arial" w:hAnsi="Arial" w:cs="Arial"/>
          <w:sz w:val="22"/>
        </w:rPr>
        <w:t>competency</w:t>
      </w:r>
      <w:r w:rsidR="00B7311F" w:rsidRPr="00D968C3">
        <w:rPr>
          <w:rFonts w:ascii="Arial" w:hAnsi="Arial" w:cs="Arial"/>
          <w:sz w:val="22"/>
        </w:rPr>
        <w:t xml:space="preserve">, </w:t>
      </w:r>
      <w:r w:rsidR="008164DC" w:rsidRPr="00D968C3">
        <w:rPr>
          <w:rFonts w:ascii="Arial" w:hAnsi="Arial" w:cs="Arial"/>
          <w:sz w:val="22"/>
        </w:rPr>
        <w:t>particularly</w:t>
      </w:r>
      <w:r w:rsidR="00B7311F" w:rsidRPr="00D968C3">
        <w:rPr>
          <w:rFonts w:ascii="Arial" w:hAnsi="Arial" w:cs="Arial"/>
          <w:sz w:val="22"/>
        </w:rPr>
        <w:t xml:space="preserve"> </w:t>
      </w:r>
      <w:r w:rsidR="004F3759">
        <w:rPr>
          <w:rFonts w:ascii="Arial" w:hAnsi="Arial" w:cs="Arial"/>
          <w:sz w:val="22"/>
        </w:rPr>
        <w:t>in information</w:t>
      </w:r>
      <w:r w:rsidR="00FC065E">
        <w:rPr>
          <w:rFonts w:ascii="Arial" w:hAnsi="Arial" w:cs="Arial"/>
          <w:sz w:val="22"/>
        </w:rPr>
        <w:t xml:space="preserve"> literacy, </w:t>
      </w:r>
      <w:r w:rsidR="002439E0">
        <w:rPr>
          <w:rFonts w:ascii="Arial" w:hAnsi="Arial" w:cs="Arial"/>
          <w:sz w:val="22"/>
        </w:rPr>
        <w:t>digital research, and digital innovation</w:t>
      </w:r>
      <w:r w:rsidR="003F0757">
        <w:rPr>
          <w:rFonts w:ascii="Arial" w:hAnsi="Arial" w:cs="Arial"/>
          <w:sz w:val="22"/>
        </w:rPr>
        <w:t xml:space="preserve">. </w:t>
      </w:r>
      <w:r w:rsidR="0022153F">
        <w:rPr>
          <w:rFonts w:ascii="Arial" w:hAnsi="Arial" w:cs="Arial"/>
          <w:sz w:val="22"/>
        </w:rPr>
        <w:t>T</w:t>
      </w:r>
      <w:r w:rsidR="003F0757">
        <w:rPr>
          <w:rFonts w:ascii="Arial" w:hAnsi="Arial" w:cs="Arial"/>
          <w:sz w:val="22"/>
        </w:rPr>
        <w:t>hese</w:t>
      </w:r>
      <w:r w:rsidR="0022153F">
        <w:rPr>
          <w:rFonts w:ascii="Arial" w:hAnsi="Arial" w:cs="Arial"/>
          <w:sz w:val="22"/>
        </w:rPr>
        <w:t xml:space="preserve"> </w:t>
      </w:r>
      <w:r w:rsidR="00F6736E">
        <w:rPr>
          <w:rFonts w:ascii="Arial" w:hAnsi="Arial" w:cs="Arial"/>
          <w:sz w:val="22"/>
        </w:rPr>
        <w:t>skills</w:t>
      </w:r>
      <w:r w:rsidR="002934A9">
        <w:rPr>
          <w:rFonts w:ascii="Arial" w:hAnsi="Arial" w:cs="Arial"/>
          <w:sz w:val="22"/>
        </w:rPr>
        <w:t xml:space="preserve"> are essentials</w:t>
      </w:r>
      <w:r w:rsidR="009F22ED">
        <w:rPr>
          <w:rFonts w:ascii="Arial" w:hAnsi="Arial" w:cs="Arial"/>
          <w:sz w:val="22"/>
        </w:rPr>
        <w:t xml:space="preserve"> for both academic success and future nursing practice. </w:t>
      </w:r>
      <w:r w:rsidR="00D36966">
        <w:rPr>
          <w:rFonts w:ascii="Arial" w:hAnsi="Arial" w:cs="Arial"/>
          <w:sz w:val="22"/>
        </w:rPr>
        <w:t xml:space="preserve">Differences </w:t>
      </w:r>
      <w:r w:rsidR="0019259B">
        <w:rPr>
          <w:rFonts w:ascii="Arial" w:hAnsi="Arial" w:cs="Arial"/>
          <w:sz w:val="22"/>
        </w:rPr>
        <w:t xml:space="preserve">in digital </w:t>
      </w:r>
      <w:r w:rsidR="00B63032">
        <w:rPr>
          <w:rFonts w:ascii="Arial" w:hAnsi="Arial" w:cs="Arial"/>
          <w:sz w:val="22"/>
        </w:rPr>
        <w:t>literacy</w:t>
      </w:r>
      <w:r w:rsidR="00E66023">
        <w:rPr>
          <w:rFonts w:ascii="Arial" w:hAnsi="Arial" w:cs="Arial"/>
          <w:sz w:val="22"/>
        </w:rPr>
        <w:t xml:space="preserve"> </w:t>
      </w:r>
      <w:r w:rsidR="00A7636E">
        <w:rPr>
          <w:rFonts w:ascii="Arial" w:hAnsi="Arial" w:cs="Arial"/>
          <w:sz w:val="22"/>
        </w:rPr>
        <w:t xml:space="preserve">abilities </w:t>
      </w:r>
      <w:r w:rsidR="00B63032">
        <w:rPr>
          <w:rFonts w:ascii="Arial" w:hAnsi="Arial" w:cs="Arial"/>
          <w:sz w:val="22"/>
        </w:rPr>
        <w:t xml:space="preserve">were observed accosted age group </w:t>
      </w:r>
      <w:r w:rsidR="00C85814">
        <w:rPr>
          <w:rFonts w:ascii="Arial" w:hAnsi="Arial" w:cs="Arial"/>
          <w:sz w:val="22"/>
        </w:rPr>
        <w:t xml:space="preserve">and between pre-registration </w:t>
      </w:r>
      <w:r w:rsidR="00D4667A">
        <w:rPr>
          <w:rFonts w:ascii="Arial" w:hAnsi="Arial" w:cs="Arial"/>
          <w:sz w:val="22"/>
        </w:rPr>
        <w:t>and post registration student</w:t>
      </w:r>
      <w:r w:rsidR="00772035">
        <w:rPr>
          <w:rFonts w:ascii="Arial" w:hAnsi="Arial" w:cs="Arial"/>
          <w:sz w:val="22"/>
        </w:rPr>
        <w:t xml:space="preserve">s. Students are also reported that </w:t>
      </w:r>
      <w:r w:rsidR="00A8011F">
        <w:rPr>
          <w:rFonts w:ascii="Arial" w:hAnsi="Arial" w:cs="Arial"/>
          <w:sz w:val="22"/>
        </w:rPr>
        <w:t xml:space="preserve">they mainly </w:t>
      </w:r>
      <w:r w:rsidR="00AE03F3">
        <w:rPr>
          <w:rFonts w:ascii="Arial" w:hAnsi="Arial" w:cs="Arial"/>
          <w:sz w:val="22"/>
        </w:rPr>
        <w:t xml:space="preserve">developed their digital skills through </w:t>
      </w:r>
      <w:r w:rsidR="0029384B">
        <w:rPr>
          <w:rFonts w:ascii="Arial" w:hAnsi="Arial" w:cs="Arial"/>
          <w:sz w:val="22"/>
        </w:rPr>
        <w:t>everyday experiences and trial-and-err</w:t>
      </w:r>
      <w:r w:rsidR="00BF1564">
        <w:rPr>
          <w:rFonts w:ascii="Arial" w:hAnsi="Arial" w:cs="Arial"/>
          <w:sz w:val="22"/>
        </w:rPr>
        <w:t xml:space="preserve">or rather than </w:t>
      </w:r>
      <w:r w:rsidR="006C5057">
        <w:rPr>
          <w:rFonts w:ascii="Arial" w:hAnsi="Arial" w:cs="Arial"/>
          <w:sz w:val="22"/>
        </w:rPr>
        <w:t>through formal education.</w:t>
      </w:r>
    </w:p>
    <w:p w14:paraId="2EDBCF09" w14:textId="77777777" w:rsidR="00BE2540" w:rsidRDefault="00BE2540" w:rsidP="00C8463E">
      <w:pPr>
        <w:tabs>
          <w:tab w:val="left" w:pos="3909"/>
        </w:tabs>
        <w:rPr>
          <w:rFonts w:ascii="Arial" w:hAnsi="Arial" w:cs="Arial"/>
          <w:sz w:val="22"/>
        </w:rPr>
      </w:pPr>
    </w:p>
    <w:p w14:paraId="0BCA0DA7" w14:textId="1B9C59F6" w:rsidR="00BE2540" w:rsidRDefault="000C1840" w:rsidP="00C8463E">
      <w:pPr>
        <w:tabs>
          <w:tab w:val="left" w:pos="3909"/>
        </w:tabs>
        <w:rPr>
          <w:rFonts w:ascii="Arial" w:hAnsi="Arial" w:cs="Arial"/>
          <w:sz w:val="22"/>
        </w:rPr>
      </w:pPr>
      <w:r>
        <w:rPr>
          <w:rFonts w:ascii="Arial" w:hAnsi="Arial" w:cs="Arial"/>
          <w:sz w:val="22"/>
        </w:rPr>
        <w:t xml:space="preserve">The research </w:t>
      </w:r>
      <w:r w:rsidR="005E0B20">
        <w:rPr>
          <w:rFonts w:ascii="Arial" w:hAnsi="Arial" w:cs="Arial"/>
          <w:sz w:val="22"/>
        </w:rPr>
        <w:t>focuses</w:t>
      </w:r>
      <w:r>
        <w:rPr>
          <w:rFonts w:ascii="Arial" w:hAnsi="Arial" w:cs="Arial"/>
          <w:sz w:val="22"/>
        </w:rPr>
        <w:t xml:space="preserve"> on nursing students and </w:t>
      </w:r>
      <w:r w:rsidR="006F326E">
        <w:rPr>
          <w:rFonts w:ascii="Arial" w:hAnsi="Arial" w:cs="Arial"/>
          <w:sz w:val="22"/>
        </w:rPr>
        <w:t xml:space="preserve">investigates their self – perceived </w:t>
      </w:r>
    </w:p>
    <w:p w14:paraId="065680A8" w14:textId="061A16B0" w:rsidR="0040164E" w:rsidRDefault="00FE58F9" w:rsidP="00C8463E">
      <w:pPr>
        <w:tabs>
          <w:tab w:val="left" w:pos="3909"/>
        </w:tabs>
        <w:rPr>
          <w:rFonts w:ascii="Arial" w:hAnsi="Arial" w:cs="Arial"/>
          <w:sz w:val="22"/>
        </w:rPr>
      </w:pPr>
      <w:r>
        <w:rPr>
          <w:rFonts w:ascii="Arial" w:hAnsi="Arial" w:cs="Arial"/>
          <w:sz w:val="22"/>
        </w:rPr>
        <w:t xml:space="preserve">Digital </w:t>
      </w:r>
      <w:r w:rsidR="0020553E">
        <w:rPr>
          <w:rFonts w:ascii="Arial" w:hAnsi="Arial" w:cs="Arial"/>
          <w:sz w:val="22"/>
        </w:rPr>
        <w:t xml:space="preserve">literacy </w:t>
      </w:r>
      <w:r w:rsidR="006F3D6A">
        <w:rPr>
          <w:rFonts w:ascii="Arial" w:hAnsi="Arial" w:cs="Arial"/>
          <w:sz w:val="22"/>
        </w:rPr>
        <w:t>competency</w:t>
      </w:r>
      <w:r w:rsidR="0020553E">
        <w:rPr>
          <w:rFonts w:ascii="Arial" w:hAnsi="Arial" w:cs="Arial"/>
          <w:sz w:val="22"/>
        </w:rPr>
        <w:t xml:space="preserve">. It </w:t>
      </w:r>
      <w:r w:rsidR="00B63CC6">
        <w:rPr>
          <w:rFonts w:ascii="Arial" w:hAnsi="Arial" w:cs="Arial"/>
          <w:sz w:val="22"/>
        </w:rPr>
        <w:t>examines</w:t>
      </w:r>
      <w:r w:rsidR="00A45E69">
        <w:rPr>
          <w:rFonts w:ascii="Arial" w:hAnsi="Arial" w:cs="Arial"/>
          <w:sz w:val="22"/>
        </w:rPr>
        <w:t xml:space="preserve"> how confiden</w:t>
      </w:r>
      <w:r w:rsidR="00E66340">
        <w:rPr>
          <w:rFonts w:ascii="Arial" w:hAnsi="Arial" w:cs="Arial"/>
          <w:sz w:val="22"/>
        </w:rPr>
        <w:t>t they feel in areas such as</w:t>
      </w:r>
      <w:r w:rsidR="008D1C1B">
        <w:rPr>
          <w:rFonts w:ascii="Arial" w:hAnsi="Arial" w:cs="Arial"/>
          <w:sz w:val="22"/>
        </w:rPr>
        <w:t xml:space="preserve"> </w:t>
      </w:r>
      <w:r w:rsidR="009B630F">
        <w:rPr>
          <w:rFonts w:ascii="Arial" w:hAnsi="Arial" w:cs="Arial"/>
          <w:sz w:val="22"/>
        </w:rPr>
        <w:t>information</w:t>
      </w:r>
      <w:r w:rsidR="00A32554">
        <w:rPr>
          <w:rFonts w:ascii="Arial" w:hAnsi="Arial" w:cs="Arial"/>
          <w:sz w:val="22"/>
        </w:rPr>
        <w:t xml:space="preserve"> literacy, digital research </w:t>
      </w:r>
      <w:r w:rsidR="00A86748">
        <w:rPr>
          <w:rFonts w:ascii="Arial" w:hAnsi="Arial" w:cs="Arial"/>
          <w:sz w:val="22"/>
        </w:rPr>
        <w:t>and digital innovation, and explo</w:t>
      </w:r>
      <w:r w:rsidR="00F26E47">
        <w:rPr>
          <w:rFonts w:ascii="Arial" w:hAnsi="Arial" w:cs="Arial"/>
          <w:sz w:val="22"/>
        </w:rPr>
        <w:t>res differences in these skills across different</w:t>
      </w:r>
      <w:r w:rsidR="001808FF">
        <w:rPr>
          <w:rFonts w:ascii="Arial" w:hAnsi="Arial" w:cs="Arial"/>
          <w:sz w:val="22"/>
        </w:rPr>
        <w:t xml:space="preserve"> student groups </w:t>
      </w:r>
      <w:r w:rsidR="000758D9">
        <w:rPr>
          <w:rFonts w:ascii="Arial" w:hAnsi="Arial" w:cs="Arial"/>
          <w:sz w:val="22"/>
        </w:rPr>
        <w:t>such as age pre</w:t>
      </w:r>
      <w:r w:rsidR="00DD5A51">
        <w:rPr>
          <w:rFonts w:ascii="Arial" w:hAnsi="Arial" w:cs="Arial"/>
          <w:sz w:val="22"/>
        </w:rPr>
        <w:t xml:space="preserve"> and post registration students</w:t>
      </w:r>
      <w:r w:rsidR="00A35835">
        <w:rPr>
          <w:rFonts w:ascii="Arial" w:hAnsi="Arial" w:cs="Arial"/>
          <w:sz w:val="22"/>
        </w:rPr>
        <w:t xml:space="preserve">. </w:t>
      </w:r>
    </w:p>
    <w:p w14:paraId="6DAFAB58" w14:textId="77777777" w:rsidR="0040164E" w:rsidRDefault="0040164E" w:rsidP="00C8463E">
      <w:pPr>
        <w:tabs>
          <w:tab w:val="left" w:pos="3909"/>
        </w:tabs>
        <w:rPr>
          <w:rFonts w:ascii="Arial" w:hAnsi="Arial" w:cs="Arial"/>
          <w:sz w:val="22"/>
        </w:rPr>
      </w:pPr>
    </w:p>
    <w:p w14:paraId="6CB24F54" w14:textId="5B91339B" w:rsidR="00F20190" w:rsidRDefault="00FB6F0A" w:rsidP="00F20190">
      <w:pPr>
        <w:tabs>
          <w:tab w:val="left" w:pos="3909"/>
        </w:tabs>
        <w:rPr>
          <w:rFonts w:ascii="Arial" w:hAnsi="Arial" w:cs="Arial"/>
          <w:sz w:val="22"/>
        </w:rPr>
      </w:pPr>
      <w:r>
        <w:rPr>
          <w:rFonts w:ascii="Arial" w:hAnsi="Arial" w:cs="Arial"/>
          <w:sz w:val="22"/>
        </w:rPr>
        <w:t xml:space="preserve">This topic is important </w:t>
      </w:r>
      <w:r w:rsidR="0015441C">
        <w:rPr>
          <w:rFonts w:ascii="Arial" w:hAnsi="Arial" w:cs="Arial"/>
          <w:sz w:val="22"/>
        </w:rPr>
        <w:t>because digital literacy is</w:t>
      </w:r>
      <w:r w:rsidR="00FA4694">
        <w:rPr>
          <w:rFonts w:ascii="Arial" w:hAnsi="Arial" w:cs="Arial"/>
          <w:sz w:val="22"/>
        </w:rPr>
        <w:t xml:space="preserve"> now </w:t>
      </w:r>
      <w:r w:rsidR="00333D99">
        <w:rPr>
          <w:rFonts w:ascii="Arial" w:hAnsi="Arial" w:cs="Arial"/>
          <w:sz w:val="22"/>
        </w:rPr>
        <w:t xml:space="preserve">key part of modern nursing </w:t>
      </w:r>
      <w:r w:rsidR="00642852">
        <w:rPr>
          <w:rFonts w:ascii="Arial" w:hAnsi="Arial" w:cs="Arial"/>
          <w:sz w:val="22"/>
        </w:rPr>
        <w:t>practice.</w:t>
      </w:r>
      <w:r w:rsidR="00507C49">
        <w:rPr>
          <w:rFonts w:ascii="Arial" w:hAnsi="Arial" w:cs="Arial"/>
          <w:sz w:val="22"/>
        </w:rPr>
        <w:t xml:space="preserve"> </w:t>
      </w:r>
      <w:r w:rsidR="00642852">
        <w:rPr>
          <w:rFonts w:ascii="Arial" w:hAnsi="Arial" w:cs="Arial"/>
          <w:sz w:val="22"/>
        </w:rPr>
        <w:t>its essential skills</w:t>
      </w:r>
      <w:r w:rsidR="00507C49">
        <w:rPr>
          <w:rFonts w:ascii="Arial" w:hAnsi="Arial" w:cs="Arial"/>
          <w:sz w:val="22"/>
        </w:rPr>
        <w:t xml:space="preserve"> </w:t>
      </w:r>
      <w:r w:rsidR="001C0EEF">
        <w:rPr>
          <w:rFonts w:ascii="Arial" w:hAnsi="Arial" w:cs="Arial"/>
          <w:sz w:val="22"/>
        </w:rPr>
        <w:t>for nursing students</w:t>
      </w:r>
      <w:r w:rsidR="00087545">
        <w:rPr>
          <w:rFonts w:ascii="Arial" w:hAnsi="Arial" w:cs="Arial"/>
          <w:sz w:val="22"/>
        </w:rPr>
        <w:t xml:space="preserve"> need strong digital </w:t>
      </w:r>
      <w:r w:rsidR="00632BAA">
        <w:rPr>
          <w:rFonts w:ascii="Arial" w:hAnsi="Arial" w:cs="Arial"/>
          <w:sz w:val="22"/>
        </w:rPr>
        <w:t>skills</w:t>
      </w:r>
      <w:r w:rsidR="00087545">
        <w:rPr>
          <w:rFonts w:ascii="Arial" w:hAnsi="Arial" w:cs="Arial"/>
          <w:sz w:val="22"/>
        </w:rPr>
        <w:t xml:space="preserve"> </w:t>
      </w:r>
      <w:r w:rsidR="000F45A4">
        <w:rPr>
          <w:rFonts w:ascii="Arial" w:hAnsi="Arial" w:cs="Arial"/>
          <w:sz w:val="22"/>
        </w:rPr>
        <w:t xml:space="preserve">and </w:t>
      </w:r>
      <w:r w:rsidR="00632BAA">
        <w:rPr>
          <w:rFonts w:ascii="Arial" w:hAnsi="Arial" w:cs="Arial"/>
          <w:sz w:val="22"/>
        </w:rPr>
        <w:t>abilities</w:t>
      </w:r>
      <w:r w:rsidR="000F45A4">
        <w:rPr>
          <w:rFonts w:ascii="Arial" w:hAnsi="Arial" w:cs="Arial"/>
          <w:sz w:val="22"/>
        </w:rPr>
        <w:t xml:space="preserve"> to </w:t>
      </w:r>
      <w:r w:rsidR="00632BAA">
        <w:rPr>
          <w:rFonts w:ascii="Arial" w:hAnsi="Arial" w:cs="Arial"/>
          <w:sz w:val="22"/>
        </w:rPr>
        <w:t>safely</w:t>
      </w:r>
      <w:r w:rsidR="000F45A4">
        <w:rPr>
          <w:rFonts w:ascii="Arial" w:hAnsi="Arial" w:cs="Arial"/>
          <w:sz w:val="22"/>
        </w:rPr>
        <w:t xml:space="preserve"> use</w:t>
      </w:r>
      <w:r w:rsidR="001C0EEF">
        <w:rPr>
          <w:rFonts w:ascii="Arial" w:hAnsi="Arial" w:cs="Arial"/>
          <w:sz w:val="22"/>
        </w:rPr>
        <w:t xml:space="preserve"> to succeed in their </w:t>
      </w:r>
      <w:r w:rsidR="0080147B">
        <w:rPr>
          <w:rFonts w:ascii="Arial" w:hAnsi="Arial" w:cs="Arial"/>
          <w:sz w:val="22"/>
        </w:rPr>
        <w:t>studies</w:t>
      </w:r>
      <w:r w:rsidR="00357C2C">
        <w:rPr>
          <w:rFonts w:ascii="Arial" w:hAnsi="Arial" w:cs="Arial"/>
          <w:sz w:val="22"/>
        </w:rPr>
        <w:t xml:space="preserve">, </w:t>
      </w:r>
      <w:r w:rsidR="00D04E29">
        <w:rPr>
          <w:rFonts w:ascii="Arial" w:hAnsi="Arial" w:cs="Arial"/>
          <w:sz w:val="22"/>
        </w:rPr>
        <w:t>safe</w:t>
      </w:r>
      <w:r w:rsidR="00E364E5">
        <w:rPr>
          <w:rFonts w:ascii="Arial" w:hAnsi="Arial" w:cs="Arial"/>
          <w:sz w:val="22"/>
        </w:rPr>
        <w:t>ly</w:t>
      </w:r>
      <w:r w:rsidR="00ED36B8">
        <w:rPr>
          <w:rFonts w:ascii="Arial" w:hAnsi="Arial" w:cs="Arial"/>
          <w:sz w:val="22"/>
        </w:rPr>
        <w:t xml:space="preserve"> uses</w:t>
      </w:r>
      <w:r w:rsidR="00E364E5">
        <w:rPr>
          <w:rFonts w:ascii="Arial" w:hAnsi="Arial" w:cs="Arial"/>
          <w:sz w:val="22"/>
        </w:rPr>
        <w:t xml:space="preserve"> </w:t>
      </w:r>
      <w:r w:rsidR="0082745A">
        <w:rPr>
          <w:rFonts w:ascii="Arial" w:hAnsi="Arial" w:cs="Arial"/>
          <w:sz w:val="22"/>
        </w:rPr>
        <w:t xml:space="preserve">electronic health records </w:t>
      </w:r>
      <w:r w:rsidR="00B72293">
        <w:rPr>
          <w:rFonts w:ascii="Arial" w:hAnsi="Arial" w:cs="Arial"/>
          <w:sz w:val="22"/>
        </w:rPr>
        <w:t>find reliable</w:t>
      </w:r>
      <w:r w:rsidR="00D04E29">
        <w:rPr>
          <w:rFonts w:ascii="Arial" w:hAnsi="Arial" w:cs="Arial"/>
          <w:sz w:val="22"/>
        </w:rPr>
        <w:t xml:space="preserve"> </w:t>
      </w:r>
      <w:r w:rsidR="00BF4D86">
        <w:rPr>
          <w:rFonts w:ascii="Arial" w:hAnsi="Arial" w:cs="Arial"/>
          <w:sz w:val="22"/>
        </w:rPr>
        <w:t>evidence</w:t>
      </w:r>
      <w:r w:rsidR="00B72293">
        <w:rPr>
          <w:rFonts w:ascii="Arial" w:hAnsi="Arial" w:cs="Arial"/>
          <w:sz w:val="22"/>
        </w:rPr>
        <w:t xml:space="preserve"> for patient</w:t>
      </w:r>
      <w:r w:rsidR="00F2006C">
        <w:rPr>
          <w:rFonts w:ascii="Arial" w:hAnsi="Arial" w:cs="Arial"/>
          <w:sz w:val="22"/>
        </w:rPr>
        <w:t xml:space="preserve"> </w:t>
      </w:r>
      <w:r w:rsidR="000B43B9">
        <w:rPr>
          <w:rFonts w:ascii="Arial" w:hAnsi="Arial" w:cs="Arial"/>
          <w:sz w:val="22"/>
        </w:rPr>
        <w:t xml:space="preserve">care </w:t>
      </w:r>
      <w:r w:rsidR="000F68FD">
        <w:rPr>
          <w:rFonts w:ascii="Arial" w:hAnsi="Arial" w:cs="Arial"/>
          <w:sz w:val="22"/>
        </w:rPr>
        <w:t xml:space="preserve">in a </w:t>
      </w:r>
      <w:r w:rsidR="003148CA">
        <w:rPr>
          <w:rFonts w:ascii="Arial" w:hAnsi="Arial" w:cs="Arial"/>
          <w:sz w:val="22"/>
        </w:rPr>
        <w:t>technology driven</w:t>
      </w:r>
      <w:r w:rsidR="00037618">
        <w:rPr>
          <w:rFonts w:ascii="Arial" w:hAnsi="Arial" w:cs="Arial"/>
          <w:sz w:val="22"/>
        </w:rPr>
        <w:t xml:space="preserve"> healthcare environment</w:t>
      </w:r>
      <w:r w:rsidR="00265DE8">
        <w:rPr>
          <w:rFonts w:ascii="Arial" w:hAnsi="Arial" w:cs="Arial"/>
          <w:sz w:val="22"/>
        </w:rPr>
        <w:t xml:space="preserve">. </w:t>
      </w:r>
      <w:r w:rsidR="00941B7B">
        <w:rPr>
          <w:rFonts w:ascii="Arial" w:hAnsi="Arial" w:cs="Arial"/>
          <w:sz w:val="22"/>
        </w:rPr>
        <w:t xml:space="preserve"> Nursing </w:t>
      </w:r>
      <w:r w:rsidR="00DA440D">
        <w:rPr>
          <w:rFonts w:ascii="Arial" w:hAnsi="Arial" w:cs="Arial"/>
          <w:sz w:val="22"/>
        </w:rPr>
        <w:t xml:space="preserve">Identifying gaps </w:t>
      </w:r>
      <w:r w:rsidR="00A25804">
        <w:rPr>
          <w:rFonts w:ascii="Arial" w:hAnsi="Arial" w:cs="Arial"/>
          <w:sz w:val="22"/>
        </w:rPr>
        <w:t xml:space="preserve">in </w:t>
      </w:r>
      <w:r w:rsidR="00642852">
        <w:rPr>
          <w:rFonts w:ascii="Arial" w:hAnsi="Arial" w:cs="Arial"/>
          <w:sz w:val="22"/>
        </w:rPr>
        <w:lastRenderedPageBreak/>
        <w:t>digital skills</w:t>
      </w:r>
      <w:r w:rsidR="00AF0C1A">
        <w:rPr>
          <w:rFonts w:ascii="Arial" w:hAnsi="Arial" w:cs="Arial"/>
          <w:sz w:val="22"/>
        </w:rPr>
        <w:t xml:space="preserve"> helps educate</w:t>
      </w:r>
      <w:r w:rsidR="000D02F2">
        <w:rPr>
          <w:rFonts w:ascii="Arial" w:hAnsi="Arial" w:cs="Arial"/>
          <w:sz w:val="22"/>
        </w:rPr>
        <w:t xml:space="preserve"> nurses</w:t>
      </w:r>
      <w:r w:rsidR="002D5F64">
        <w:rPr>
          <w:rFonts w:ascii="Arial" w:hAnsi="Arial" w:cs="Arial"/>
          <w:sz w:val="22"/>
        </w:rPr>
        <w:t xml:space="preserve"> communicate </w:t>
      </w:r>
      <w:r w:rsidR="002F1619">
        <w:rPr>
          <w:rFonts w:ascii="Arial" w:hAnsi="Arial" w:cs="Arial"/>
          <w:sz w:val="22"/>
        </w:rPr>
        <w:t>effetely with</w:t>
      </w:r>
      <w:r w:rsidR="00802107">
        <w:rPr>
          <w:rFonts w:ascii="Arial" w:hAnsi="Arial" w:cs="Arial"/>
          <w:sz w:val="22"/>
        </w:rPr>
        <w:t xml:space="preserve"> health care te</w:t>
      </w:r>
      <w:r w:rsidR="005778F3">
        <w:rPr>
          <w:rFonts w:ascii="Arial" w:hAnsi="Arial" w:cs="Arial"/>
          <w:sz w:val="22"/>
        </w:rPr>
        <w:t xml:space="preserve">ams and </w:t>
      </w:r>
      <w:r w:rsidR="00727266">
        <w:rPr>
          <w:rFonts w:ascii="Arial" w:hAnsi="Arial" w:cs="Arial"/>
          <w:sz w:val="22"/>
        </w:rPr>
        <w:t xml:space="preserve">use </w:t>
      </w:r>
      <w:r w:rsidR="009D25DE">
        <w:rPr>
          <w:rFonts w:ascii="Arial" w:hAnsi="Arial" w:cs="Arial"/>
          <w:sz w:val="22"/>
        </w:rPr>
        <w:t>health care</w:t>
      </w:r>
      <w:r w:rsidR="006749DE">
        <w:rPr>
          <w:rFonts w:ascii="Arial" w:hAnsi="Arial" w:cs="Arial"/>
          <w:sz w:val="22"/>
        </w:rPr>
        <w:t xml:space="preserve"> technologies. If students have </w:t>
      </w:r>
      <w:r w:rsidR="000121AA">
        <w:rPr>
          <w:rFonts w:ascii="Arial" w:hAnsi="Arial" w:cs="Arial"/>
          <w:sz w:val="22"/>
        </w:rPr>
        <w:t xml:space="preserve">low digital </w:t>
      </w:r>
      <w:r w:rsidR="00E475C4">
        <w:rPr>
          <w:rFonts w:ascii="Arial" w:hAnsi="Arial" w:cs="Arial"/>
          <w:sz w:val="22"/>
        </w:rPr>
        <w:t>skills</w:t>
      </w:r>
      <w:r w:rsidR="00476C27">
        <w:rPr>
          <w:rFonts w:ascii="Arial" w:hAnsi="Arial" w:cs="Arial"/>
          <w:sz w:val="22"/>
        </w:rPr>
        <w:t>, it may affect</w:t>
      </w:r>
      <w:r w:rsidR="00A8754A">
        <w:rPr>
          <w:rFonts w:ascii="Arial" w:hAnsi="Arial" w:cs="Arial"/>
          <w:sz w:val="22"/>
        </w:rPr>
        <w:t xml:space="preserve"> their academic performance, confidence</w:t>
      </w:r>
      <w:r w:rsidR="003E56C1">
        <w:rPr>
          <w:rFonts w:ascii="Arial" w:hAnsi="Arial" w:cs="Arial"/>
          <w:sz w:val="22"/>
        </w:rPr>
        <w:t xml:space="preserve"> and ability to provide </w:t>
      </w:r>
      <w:r w:rsidR="00177B71">
        <w:rPr>
          <w:rFonts w:ascii="Arial" w:hAnsi="Arial" w:cs="Arial"/>
          <w:sz w:val="22"/>
        </w:rPr>
        <w:t xml:space="preserve">safe, </w:t>
      </w:r>
      <w:r w:rsidR="00CB0145">
        <w:rPr>
          <w:rFonts w:ascii="Arial" w:hAnsi="Arial" w:cs="Arial"/>
          <w:sz w:val="22"/>
        </w:rPr>
        <w:t>high- qualit</w:t>
      </w:r>
      <w:r w:rsidR="008F2348">
        <w:rPr>
          <w:rFonts w:ascii="Arial" w:hAnsi="Arial" w:cs="Arial"/>
          <w:sz w:val="22"/>
        </w:rPr>
        <w:t xml:space="preserve">y patient care </w:t>
      </w:r>
      <w:r w:rsidR="00A05388">
        <w:rPr>
          <w:rFonts w:ascii="Arial" w:hAnsi="Arial" w:cs="Arial"/>
          <w:sz w:val="22"/>
        </w:rPr>
        <w:t>in career</w:t>
      </w:r>
      <w:r w:rsidR="006015AF">
        <w:rPr>
          <w:rFonts w:ascii="Arial" w:hAnsi="Arial" w:cs="Arial"/>
          <w:sz w:val="22"/>
        </w:rPr>
        <w:t xml:space="preserve">. Understanding </w:t>
      </w:r>
      <w:r w:rsidR="00AF2233">
        <w:rPr>
          <w:rFonts w:ascii="Arial" w:hAnsi="Arial" w:cs="Arial"/>
          <w:sz w:val="22"/>
        </w:rPr>
        <w:t>gaps help</w:t>
      </w:r>
      <w:r w:rsidR="002B051C">
        <w:rPr>
          <w:rFonts w:ascii="Arial" w:hAnsi="Arial" w:cs="Arial"/>
          <w:sz w:val="22"/>
        </w:rPr>
        <w:t xml:space="preserve"> </w:t>
      </w:r>
      <w:r w:rsidR="0014067A">
        <w:rPr>
          <w:rFonts w:ascii="Arial" w:hAnsi="Arial" w:cs="Arial"/>
          <w:sz w:val="22"/>
        </w:rPr>
        <w:t xml:space="preserve">helps </w:t>
      </w:r>
      <w:r w:rsidR="00213B02">
        <w:rPr>
          <w:rFonts w:ascii="Arial" w:hAnsi="Arial" w:cs="Arial"/>
          <w:sz w:val="22"/>
        </w:rPr>
        <w:t>improves nursing education by providing be</w:t>
      </w:r>
      <w:r w:rsidR="00C962A0">
        <w:rPr>
          <w:rFonts w:ascii="Arial" w:hAnsi="Arial" w:cs="Arial"/>
          <w:sz w:val="22"/>
        </w:rPr>
        <w:t>t</w:t>
      </w:r>
      <w:r w:rsidR="00213B02">
        <w:rPr>
          <w:rFonts w:ascii="Arial" w:hAnsi="Arial" w:cs="Arial"/>
          <w:sz w:val="22"/>
        </w:rPr>
        <w:t xml:space="preserve">ter </w:t>
      </w:r>
      <w:r w:rsidR="00D178FF">
        <w:rPr>
          <w:rFonts w:ascii="Arial" w:hAnsi="Arial" w:cs="Arial"/>
          <w:sz w:val="22"/>
        </w:rPr>
        <w:t>understanding</w:t>
      </w:r>
      <w:r w:rsidR="00C962A0">
        <w:rPr>
          <w:rFonts w:ascii="Arial" w:hAnsi="Arial" w:cs="Arial"/>
          <w:sz w:val="22"/>
        </w:rPr>
        <w:t xml:space="preserve"> of digital </w:t>
      </w:r>
      <w:r w:rsidR="00D6590D">
        <w:rPr>
          <w:rFonts w:ascii="Arial" w:hAnsi="Arial" w:cs="Arial"/>
          <w:sz w:val="22"/>
        </w:rPr>
        <w:t>skills</w:t>
      </w:r>
      <w:r w:rsidR="00C962A0">
        <w:rPr>
          <w:rFonts w:ascii="Arial" w:hAnsi="Arial" w:cs="Arial"/>
          <w:sz w:val="22"/>
        </w:rPr>
        <w:t xml:space="preserve"> </w:t>
      </w:r>
      <w:r w:rsidR="000D02F2">
        <w:rPr>
          <w:rFonts w:ascii="Arial" w:hAnsi="Arial" w:cs="Arial"/>
          <w:sz w:val="22"/>
        </w:rPr>
        <w:t xml:space="preserve"> </w:t>
      </w:r>
      <w:r w:rsidR="00511C81">
        <w:rPr>
          <w:rFonts w:ascii="Arial" w:hAnsi="Arial" w:cs="Arial"/>
          <w:sz w:val="22"/>
        </w:rPr>
        <w:t xml:space="preserve"> </w:t>
      </w:r>
      <w:r w:rsidR="00F161A4">
        <w:rPr>
          <w:rFonts w:ascii="Arial" w:hAnsi="Arial" w:cs="Arial"/>
          <w:sz w:val="22"/>
        </w:rPr>
        <w:t>trai</w:t>
      </w:r>
      <w:r w:rsidR="00FD588B">
        <w:rPr>
          <w:rFonts w:ascii="Arial" w:hAnsi="Arial" w:cs="Arial"/>
          <w:sz w:val="22"/>
        </w:rPr>
        <w:t>n</w:t>
      </w:r>
      <w:r w:rsidR="00511C81">
        <w:rPr>
          <w:rFonts w:ascii="Arial" w:hAnsi="Arial" w:cs="Arial"/>
          <w:sz w:val="22"/>
        </w:rPr>
        <w:t>ing and preparing students f</w:t>
      </w:r>
      <w:r w:rsidR="00A37D11">
        <w:rPr>
          <w:rFonts w:ascii="Arial" w:hAnsi="Arial" w:cs="Arial"/>
          <w:sz w:val="22"/>
        </w:rPr>
        <w:t xml:space="preserve">or the increasing use of technology in </w:t>
      </w:r>
      <w:r w:rsidR="00D6590D">
        <w:rPr>
          <w:rFonts w:ascii="Arial" w:hAnsi="Arial" w:cs="Arial"/>
          <w:sz w:val="22"/>
        </w:rPr>
        <w:t xml:space="preserve">healthcare </w:t>
      </w:r>
    </w:p>
    <w:p w14:paraId="78A25D65" w14:textId="77777777" w:rsidR="00F20190" w:rsidRPr="00F20190" w:rsidRDefault="00F20190" w:rsidP="00F20190">
      <w:pPr>
        <w:tabs>
          <w:tab w:val="left" w:pos="3909"/>
        </w:tabs>
        <w:rPr>
          <w:rFonts w:ascii="Arial" w:hAnsi="Arial" w:cs="Arial"/>
          <w:sz w:val="22"/>
        </w:rPr>
      </w:pPr>
    </w:p>
    <w:p w14:paraId="1028C113" w14:textId="45138CC5" w:rsidR="00CF29B1" w:rsidRPr="000E26A8" w:rsidRDefault="00CF29B1" w:rsidP="00F21A6E">
      <w:pPr>
        <w:pStyle w:val="Heading1"/>
      </w:pPr>
      <w:bookmarkStart w:id="1" w:name="_Toc235484925"/>
      <w:r w:rsidRPr="000E26A8">
        <w:t>Section 2:</w:t>
      </w:r>
      <w:bookmarkEnd w:id="1"/>
    </w:p>
    <w:p w14:paraId="1E79CD7D" w14:textId="268FE2C3" w:rsidR="00F20190" w:rsidRDefault="003657B5" w:rsidP="00F20190">
      <w:pPr>
        <w:rPr>
          <w:rFonts w:ascii="Arial" w:hAnsi="Arial" w:cs="Arial"/>
          <w:sz w:val="22"/>
        </w:rPr>
      </w:pPr>
      <w:r w:rsidRPr="007240C2">
        <w:rPr>
          <w:rFonts w:ascii="Arial" w:hAnsi="Arial" w:cs="Arial"/>
          <w:b/>
          <w:bCs/>
          <w:sz w:val="24"/>
          <w:szCs w:val="24"/>
        </w:rPr>
        <w:t>Purpos</w:t>
      </w:r>
      <w:r w:rsidR="007240C2">
        <w:rPr>
          <w:rFonts w:ascii="Arial" w:hAnsi="Arial" w:cs="Arial"/>
          <w:b/>
          <w:bCs/>
          <w:sz w:val="24"/>
          <w:szCs w:val="24"/>
        </w:rPr>
        <w:t xml:space="preserve">e: </w:t>
      </w:r>
      <w:r>
        <w:rPr>
          <w:rFonts w:ascii="Arial" w:hAnsi="Arial" w:cs="Arial"/>
          <w:sz w:val="24"/>
          <w:szCs w:val="24"/>
        </w:rPr>
        <w:t xml:space="preserve"> </w:t>
      </w:r>
      <w:r w:rsidR="007240C2">
        <w:rPr>
          <w:rFonts w:ascii="Arial" w:hAnsi="Arial" w:cs="Arial"/>
          <w:sz w:val="22"/>
        </w:rPr>
        <w:t>T</w:t>
      </w:r>
      <w:r w:rsidR="00D120F8" w:rsidRPr="00A421AF">
        <w:rPr>
          <w:rFonts w:ascii="Arial" w:hAnsi="Arial" w:cs="Arial"/>
          <w:sz w:val="22"/>
        </w:rPr>
        <w:t>he</w:t>
      </w:r>
      <w:r w:rsidR="00BF7F12">
        <w:rPr>
          <w:rFonts w:ascii="Arial" w:hAnsi="Arial" w:cs="Arial"/>
          <w:sz w:val="22"/>
        </w:rPr>
        <w:t xml:space="preserve"> purpose </w:t>
      </w:r>
      <w:r w:rsidR="007137CB">
        <w:rPr>
          <w:rFonts w:ascii="Arial" w:hAnsi="Arial" w:cs="Arial"/>
          <w:sz w:val="22"/>
        </w:rPr>
        <w:t xml:space="preserve">of this </w:t>
      </w:r>
      <w:r w:rsidR="00D475D0">
        <w:rPr>
          <w:rFonts w:ascii="Arial" w:hAnsi="Arial" w:cs="Arial"/>
          <w:sz w:val="22"/>
        </w:rPr>
        <w:t>study</w:t>
      </w:r>
      <w:r w:rsidR="00AC2D1D" w:rsidRPr="00A421AF">
        <w:rPr>
          <w:rFonts w:ascii="Arial" w:hAnsi="Arial" w:cs="Arial"/>
          <w:sz w:val="22"/>
        </w:rPr>
        <w:t xml:space="preserve"> to </w:t>
      </w:r>
      <w:r w:rsidR="00A421AF" w:rsidRPr="00A421AF">
        <w:rPr>
          <w:rFonts w:ascii="Arial" w:hAnsi="Arial" w:cs="Arial"/>
          <w:sz w:val="22"/>
        </w:rPr>
        <w:t xml:space="preserve">identify and </w:t>
      </w:r>
      <w:r w:rsidR="00F845A8" w:rsidRPr="00A421AF">
        <w:rPr>
          <w:rFonts w:ascii="Arial" w:hAnsi="Arial" w:cs="Arial"/>
          <w:sz w:val="22"/>
        </w:rPr>
        <w:t>explore the development of digital literacy s</w:t>
      </w:r>
      <w:r w:rsidR="007F6980">
        <w:rPr>
          <w:rFonts w:ascii="Arial" w:hAnsi="Arial" w:cs="Arial"/>
          <w:sz w:val="22"/>
        </w:rPr>
        <w:t>k</w:t>
      </w:r>
      <w:r w:rsidR="00F845A8" w:rsidRPr="00A421AF">
        <w:rPr>
          <w:rFonts w:ascii="Arial" w:hAnsi="Arial" w:cs="Arial"/>
          <w:sz w:val="22"/>
        </w:rPr>
        <w:t xml:space="preserve">ills among </w:t>
      </w:r>
      <w:r w:rsidR="002B45CB" w:rsidRPr="00A421AF">
        <w:rPr>
          <w:rFonts w:ascii="Arial" w:hAnsi="Arial" w:cs="Arial"/>
          <w:sz w:val="22"/>
        </w:rPr>
        <w:t xml:space="preserve">students </w:t>
      </w:r>
      <w:r w:rsidR="002B45CB">
        <w:rPr>
          <w:rFonts w:ascii="Arial" w:hAnsi="Arial" w:cs="Arial"/>
          <w:sz w:val="22"/>
        </w:rPr>
        <w:t>from</w:t>
      </w:r>
      <w:r w:rsidR="00BF7F12">
        <w:rPr>
          <w:rFonts w:ascii="Arial" w:hAnsi="Arial" w:cs="Arial"/>
          <w:sz w:val="22"/>
        </w:rPr>
        <w:t xml:space="preserve"> </w:t>
      </w:r>
      <w:r w:rsidR="00F845A8" w:rsidRPr="00A421AF">
        <w:rPr>
          <w:rFonts w:ascii="Arial" w:hAnsi="Arial" w:cs="Arial"/>
          <w:sz w:val="22"/>
        </w:rPr>
        <w:t>in different discipline</w:t>
      </w:r>
      <w:r w:rsidR="00ED1EE8">
        <w:rPr>
          <w:rFonts w:ascii="Arial" w:hAnsi="Arial" w:cs="Arial"/>
          <w:sz w:val="22"/>
        </w:rPr>
        <w:t xml:space="preserve"> especially </w:t>
      </w:r>
      <w:r w:rsidR="00C2574B">
        <w:rPr>
          <w:rFonts w:ascii="Arial" w:hAnsi="Arial" w:cs="Arial"/>
          <w:sz w:val="22"/>
        </w:rPr>
        <w:t xml:space="preserve">nursing students. </w:t>
      </w:r>
      <w:r w:rsidR="00ED1EE8">
        <w:rPr>
          <w:rFonts w:ascii="Arial" w:hAnsi="Arial" w:cs="Arial"/>
          <w:sz w:val="22"/>
        </w:rPr>
        <w:t xml:space="preserve">(Jisc, </w:t>
      </w:r>
      <w:r w:rsidR="00672CB7">
        <w:rPr>
          <w:rFonts w:ascii="Arial" w:hAnsi="Arial" w:cs="Arial"/>
          <w:sz w:val="22"/>
        </w:rPr>
        <w:t>2022)</w:t>
      </w:r>
      <w:r w:rsidR="00F845A8" w:rsidRPr="00A421AF">
        <w:rPr>
          <w:rFonts w:ascii="Arial" w:hAnsi="Arial" w:cs="Arial"/>
          <w:sz w:val="22"/>
        </w:rPr>
        <w:t>. In line with UK and global strategic priorities</w:t>
      </w:r>
      <w:r w:rsidR="007F6980">
        <w:rPr>
          <w:rFonts w:ascii="Arial" w:hAnsi="Arial" w:cs="Arial"/>
          <w:sz w:val="22"/>
        </w:rPr>
        <w:t xml:space="preserve">, this study </w:t>
      </w:r>
      <w:r w:rsidR="00616F3A">
        <w:rPr>
          <w:rFonts w:ascii="Arial" w:hAnsi="Arial" w:cs="Arial"/>
          <w:sz w:val="22"/>
        </w:rPr>
        <w:t>was part of a larger</w:t>
      </w:r>
      <w:r w:rsidR="007471AA">
        <w:rPr>
          <w:rFonts w:ascii="Arial" w:hAnsi="Arial" w:cs="Arial"/>
          <w:sz w:val="22"/>
        </w:rPr>
        <w:t xml:space="preserve"> project</w:t>
      </w:r>
      <w:r w:rsidR="008E2495">
        <w:rPr>
          <w:rFonts w:ascii="Arial" w:hAnsi="Arial" w:cs="Arial"/>
          <w:sz w:val="22"/>
        </w:rPr>
        <w:t xml:space="preserve">, </w:t>
      </w:r>
      <w:r w:rsidR="005A532D">
        <w:rPr>
          <w:rFonts w:ascii="Arial" w:hAnsi="Arial" w:cs="Arial"/>
          <w:sz w:val="22"/>
        </w:rPr>
        <w:t xml:space="preserve">to improve </w:t>
      </w:r>
      <w:r w:rsidR="00CC743E">
        <w:rPr>
          <w:rFonts w:ascii="Arial" w:hAnsi="Arial" w:cs="Arial"/>
          <w:sz w:val="22"/>
        </w:rPr>
        <w:t xml:space="preserve">nurse </w:t>
      </w:r>
      <w:r w:rsidR="00CB0D6F">
        <w:rPr>
          <w:rFonts w:ascii="Arial" w:hAnsi="Arial" w:cs="Arial"/>
          <w:sz w:val="22"/>
        </w:rPr>
        <w:t>student</w:t>
      </w:r>
      <w:r w:rsidR="00250577">
        <w:rPr>
          <w:rFonts w:ascii="Arial" w:hAnsi="Arial" w:cs="Arial"/>
          <w:sz w:val="22"/>
        </w:rPr>
        <w:t xml:space="preserve">s, </w:t>
      </w:r>
      <w:r w:rsidR="00CC743E">
        <w:rPr>
          <w:rFonts w:ascii="Arial" w:hAnsi="Arial" w:cs="Arial"/>
          <w:sz w:val="22"/>
        </w:rPr>
        <w:t>abilities</w:t>
      </w:r>
      <w:r w:rsidR="00DD00F4">
        <w:rPr>
          <w:rFonts w:ascii="Arial" w:hAnsi="Arial" w:cs="Arial"/>
          <w:sz w:val="22"/>
        </w:rPr>
        <w:t xml:space="preserve"> </w:t>
      </w:r>
      <w:r w:rsidR="00831F3F">
        <w:rPr>
          <w:rFonts w:ascii="Arial" w:hAnsi="Arial" w:cs="Arial"/>
          <w:sz w:val="22"/>
        </w:rPr>
        <w:t xml:space="preserve">for their future </w:t>
      </w:r>
      <w:r w:rsidR="00C918F6">
        <w:rPr>
          <w:rFonts w:ascii="Arial" w:hAnsi="Arial" w:cs="Arial"/>
          <w:sz w:val="22"/>
        </w:rPr>
        <w:t xml:space="preserve">careers </w:t>
      </w:r>
      <w:r w:rsidR="00643748">
        <w:rPr>
          <w:rFonts w:ascii="Arial" w:hAnsi="Arial" w:cs="Arial"/>
          <w:sz w:val="22"/>
        </w:rPr>
        <w:t xml:space="preserve">and encourage </w:t>
      </w:r>
      <w:r w:rsidR="00631E79">
        <w:rPr>
          <w:rFonts w:ascii="Arial" w:hAnsi="Arial" w:cs="Arial"/>
          <w:sz w:val="22"/>
        </w:rPr>
        <w:t>discussion</w:t>
      </w:r>
      <w:r w:rsidR="00F16C52">
        <w:rPr>
          <w:rFonts w:ascii="Arial" w:hAnsi="Arial" w:cs="Arial"/>
          <w:sz w:val="22"/>
        </w:rPr>
        <w:t xml:space="preserve">s about digital </w:t>
      </w:r>
      <w:r w:rsidR="008D717D">
        <w:rPr>
          <w:rFonts w:ascii="Arial" w:hAnsi="Arial" w:cs="Arial"/>
          <w:sz w:val="22"/>
        </w:rPr>
        <w:t xml:space="preserve">literacy </w:t>
      </w:r>
      <w:r w:rsidR="005B35C9">
        <w:rPr>
          <w:rFonts w:ascii="Arial" w:hAnsi="Arial" w:cs="Arial"/>
          <w:sz w:val="22"/>
        </w:rPr>
        <w:t xml:space="preserve">training </w:t>
      </w:r>
      <w:r w:rsidR="00D61A99">
        <w:rPr>
          <w:rFonts w:ascii="Arial" w:hAnsi="Arial" w:cs="Arial"/>
          <w:sz w:val="22"/>
        </w:rPr>
        <w:t>an</w:t>
      </w:r>
      <w:r w:rsidR="00A649E3">
        <w:rPr>
          <w:rFonts w:ascii="Arial" w:hAnsi="Arial" w:cs="Arial"/>
          <w:sz w:val="22"/>
        </w:rPr>
        <w:t>d</w:t>
      </w:r>
      <w:r w:rsidR="00D61A99">
        <w:rPr>
          <w:rFonts w:ascii="Arial" w:hAnsi="Arial" w:cs="Arial"/>
          <w:sz w:val="22"/>
        </w:rPr>
        <w:t xml:space="preserve"> support</w:t>
      </w:r>
      <w:r w:rsidR="00992E23">
        <w:rPr>
          <w:rFonts w:ascii="Arial" w:hAnsi="Arial" w:cs="Arial"/>
          <w:sz w:val="22"/>
        </w:rPr>
        <w:t xml:space="preserve"> (Health and </w:t>
      </w:r>
      <w:r w:rsidR="00E41A16">
        <w:rPr>
          <w:rFonts w:ascii="Arial" w:hAnsi="Arial" w:cs="Arial"/>
          <w:sz w:val="22"/>
        </w:rPr>
        <w:t>Education England</w:t>
      </w:r>
      <w:r w:rsidR="009405AC">
        <w:rPr>
          <w:rFonts w:ascii="Arial" w:hAnsi="Arial" w:cs="Arial"/>
          <w:sz w:val="22"/>
        </w:rPr>
        <w:t xml:space="preserve">, </w:t>
      </w:r>
      <w:r w:rsidR="00E41A16">
        <w:rPr>
          <w:rFonts w:ascii="Arial" w:hAnsi="Arial" w:cs="Arial"/>
          <w:sz w:val="22"/>
        </w:rPr>
        <w:t>2023) The</w:t>
      </w:r>
      <w:r w:rsidR="001C1898">
        <w:rPr>
          <w:rFonts w:ascii="Arial" w:hAnsi="Arial" w:cs="Arial"/>
          <w:sz w:val="22"/>
        </w:rPr>
        <w:t xml:space="preserve"> </w:t>
      </w:r>
      <w:r w:rsidR="002150F2">
        <w:rPr>
          <w:rFonts w:ascii="Arial" w:hAnsi="Arial" w:cs="Arial"/>
          <w:sz w:val="22"/>
        </w:rPr>
        <w:t xml:space="preserve">project also focused </w:t>
      </w:r>
      <w:r w:rsidR="00805E2D">
        <w:rPr>
          <w:rFonts w:ascii="Arial" w:hAnsi="Arial" w:cs="Arial"/>
          <w:sz w:val="22"/>
        </w:rPr>
        <w:t>on creating</w:t>
      </w:r>
      <w:r w:rsidR="007E560F">
        <w:rPr>
          <w:rFonts w:ascii="Arial" w:hAnsi="Arial" w:cs="Arial"/>
          <w:sz w:val="22"/>
        </w:rPr>
        <w:t xml:space="preserve"> </w:t>
      </w:r>
      <w:r w:rsidR="00CB0D6F">
        <w:rPr>
          <w:rFonts w:ascii="Arial" w:hAnsi="Arial" w:cs="Arial"/>
          <w:sz w:val="22"/>
        </w:rPr>
        <w:t>inclusive</w:t>
      </w:r>
      <w:r w:rsidR="007E560F">
        <w:rPr>
          <w:rFonts w:ascii="Arial" w:hAnsi="Arial" w:cs="Arial"/>
          <w:sz w:val="22"/>
        </w:rPr>
        <w:t xml:space="preserve"> </w:t>
      </w:r>
      <w:r w:rsidR="00CB0D6F">
        <w:rPr>
          <w:rFonts w:ascii="Arial" w:hAnsi="Arial" w:cs="Arial"/>
          <w:sz w:val="22"/>
        </w:rPr>
        <w:t>digital</w:t>
      </w:r>
      <w:r w:rsidR="007E560F">
        <w:rPr>
          <w:rFonts w:ascii="Arial" w:hAnsi="Arial" w:cs="Arial"/>
          <w:sz w:val="22"/>
        </w:rPr>
        <w:t xml:space="preserve"> learning and teaching practice help stude</w:t>
      </w:r>
      <w:r w:rsidR="00560552">
        <w:rPr>
          <w:rFonts w:ascii="Arial" w:hAnsi="Arial" w:cs="Arial"/>
          <w:sz w:val="22"/>
        </w:rPr>
        <w:t xml:space="preserve">nts succeed in </w:t>
      </w:r>
      <w:r w:rsidR="007240C2">
        <w:rPr>
          <w:rFonts w:ascii="Arial" w:hAnsi="Arial" w:cs="Arial"/>
          <w:sz w:val="22"/>
        </w:rPr>
        <w:t>today’s</w:t>
      </w:r>
      <w:r w:rsidR="00E25429">
        <w:rPr>
          <w:rFonts w:ascii="Arial" w:hAnsi="Arial" w:cs="Arial"/>
          <w:sz w:val="22"/>
        </w:rPr>
        <w:t xml:space="preserve"> digital learning and working </w:t>
      </w:r>
      <w:r w:rsidR="00E77690">
        <w:rPr>
          <w:rFonts w:ascii="Arial" w:hAnsi="Arial" w:cs="Arial"/>
          <w:sz w:val="22"/>
        </w:rPr>
        <w:t>environment (NHS England2023</w:t>
      </w:r>
      <w:r w:rsidR="00241D5C">
        <w:rPr>
          <w:rFonts w:ascii="Arial" w:hAnsi="Arial" w:cs="Arial"/>
          <w:sz w:val="22"/>
        </w:rPr>
        <w:t>; Hea</w:t>
      </w:r>
      <w:r w:rsidR="00BF7F12">
        <w:rPr>
          <w:rFonts w:ascii="Arial" w:hAnsi="Arial" w:cs="Arial"/>
          <w:sz w:val="22"/>
        </w:rPr>
        <w:t xml:space="preserve">lth Education England </w:t>
      </w:r>
      <w:r w:rsidR="004506EB">
        <w:rPr>
          <w:rFonts w:ascii="Arial" w:hAnsi="Arial" w:cs="Arial"/>
          <w:sz w:val="22"/>
        </w:rPr>
        <w:t xml:space="preserve"> </w:t>
      </w:r>
    </w:p>
    <w:p w14:paraId="6E9ACD9B" w14:textId="77777777" w:rsidR="00F20190" w:rsidRDefault="00F20190" w:rsidP="00F20190">
      <w:pPr>
        <w:rPr>
          <w:rFonts w:ascii="Arial" w:hAnsi="Arial" w:cs="Arial"/>
          <w:sz w:val="22"/>
        </w:rPr>
      </w:pPr>
    </w:p>
    <w:p w14:paraId="6D96568E" w14:textId="41CCF333" w:rsidR="00B45B68" w:rsidRPr="00F20190" w:rsidRDefault="000C4042" w:rsidP="00F20190">
      <w:pPr>
        <w:pStyle w:val="Heading1"/>
        <w:rPr>
          <w:rFonts w:ascii="Arial" w:hAnsi="Arial" w:cs="Arial"/>
          <w:sz w:val="22"/>
        </w:rPr>
      </w:pPr>
      <w:bookmarkStart w:id="2" w:name="_Toc235484926"/>
      <w:r w:rsidRPr="000E26A8">
        <w:t>Section 3:</w:t>
      </w:r>
      <w:bookmarkEnd w:id="2"/>
    </w:p>
    <w:p w14:paraId="581C245F" w14:textId="0992AEE2" w:rsidR="000C4042" w:rsidRPr="00B45B68" w:rsidRDefault="00F20190" w:rsidP="00B45B68">
      <w:pPr>
        <w:rPr>
          <w:rFonts w:ascii="Arial" w:hAnsi="Arial" w:cs="Arial"/>
          <w:sz w:val="22"/>
        </w:rPr>
      </w:pPr>
      <w:r>
        <w:rPr>
          <w:rFonts w:ascii="Arial" w:hAnsi="Arial" w:cs="Arial"/>
          <w:b/>
          <w:bCs/>
          <w:sz w:val="22"/>
        </w:rPr>
        <w:t>Q</w:t>
      </w:r>
      <w:r w:rsidR="00B45B68" w:rsidRPr="00D17064">
        <w:rPr>
          <w:rFonts w:ascii="Arial" w:hAnsi="Arial" w:cs="Arial"/>
          <w:b/>
          <w:bCs/>
          <w:sz w:val="28"/>
          <w:szCs w:val="28"/>
        </w:rPr>
        <w:t>uantitative</w:t>
      </w:r>
      <w:r w:rsidR="000C4042" w:rsidRPr="00D17064">
        <w:rPr>
          <w:rFonts w:ascii="Arial" w:hAnsi="Arial" w:cs="Arial"/>
          <w:sz w:val="28"/>
          <w:szCs w:val="28"/>
        </w:rPr>
        <w:t xml:space="preserve">, </w:t>
      </w:r>
      <w:r w:rsidR="000C4042" w:rsidRPr="00D17064">
        <w:rPr>
          <w:rFonts w:ascii="Arial" w:hAnsi="Arial" w:cs="Arial"/>
          <w:b/>
          <w:bCs/>
          <w:sz w:val="28"/>
          <w:szCs w:val="28"/>
        </w:rPr>
        <w:t>qualitative</w:t>
      </w:r>
      <w:r w:rsidR="000C4042" w:rsidRPr="00D17064">
        <w:rPr>
          <w:rFonts w:ascii="Arial" w:hAnsi="Arial" w:cs="Arial"/>
          <w:sz w:val="28"/>
          <w:szCs w:val="28"/>
        </w:rPr>
        <w:t xml:space="preserve">, and </w:t>
      </w:r>
      <w:r w:rsidR="000C4042" w:rsidRPr="00D17064">
        <w:rPr>
          <w:rFonts w:ascii="Arial" w:hAnsi="Arial" w:cs="Arial"/>
          <w:b/>
          <w:bCs/>
          <w:sz w:val="28"/>
          <w:szCs w:val="28"/>
        </w:rPr>
        <w:t>mixed-methods</w:t>
      </w:r>
      <w:r w:rsidR="000C4042">
        <w:rPr>
          <w:rFonts w:ascii="Arial" w:hAnsi="Arial" w:cs="Arial"/>
          <w:sz w:val="24"/>
          <w:szCs w:val="24"/>
        </w:rPr>
        <w:t xml:space="preserve"> research mean.</w:t>
      </w:r>
    </w:p>
    <w:p w14:paraId="371C9B1C" w14:textId="0EA44CAF" w:rsidR="0051670B" w:rsidRDefault="00A06957" w:rsidP="00474731">
      <w:pPr>
        <w:rPr>
          <w:rFonts w:ascii="Arial" w:hAnsi="Arial" w:cs="Arial"/>
          <w:color w:val="141413"/>
          <w:sz w:val="22"/>
        </w:rPr>
      </w:pPr>
      <w:r w:rsidRPr="0093087A">
        <w:rPr>
          <w:rFonts w:ascii="Arial" w:hAnsi="Arial" w:cs="Arial"/>
          <w:color w:val="141413"/>
          <w:sz w:val="22"/>
        </w:rPr>
        <w:t xml:space="preserve">According to </w:t>
      </w:r>
      <w:r w:rsidR="00205B7C" w:rsidRPr="0093087A">
        <w:rPr>
          <w:rFonts w:ascii="Arial" w:eastAsia="Times New Roman" w:hAnsi="Arial" w:cs="Arial"/>
          <w:kern w:val="0"/>
          <w:sz w:val="22"/>
          <w:lang w:eastAsia="en-GB"/>
          <w14:ligatures w14:val="none"/>
        </w:rPr>
        <w:t xml:space="preserve">Balayan </w:t>
      </w:r>
      <w:r w:rsidR="00012043" w:rsidRPr="0093087A">
        <w:rPr>
          <w:rFonts w:ascii="Arial" w:eastAsia="Times New Roman" w:hAnsi="Arial" w:cs="Arial"/>
          <w:kern w:val="0"/>
          <w:sz w:val="22"/>
          <w:lang w:eastAsia="en-GB"/>
          <w14:ligatures w14:val="none"/>
        </w:rPr>
        <w:t>(</w:t>
      </w:r>
      <w:r w:rsidR="00474731" w:rsidRPr="0093087A">
        <w:rPr>
          <w:rFonts w:ascii="Arial" w:eastAsia="Times New Roman" w:hAnsi="Arial" w:cs="Arial"/>
          <w:kern w:val="0"/>
          <w:sz w:val="22"/>
          <w:lang w:eastAsia="en-GB"/>
          <w14:ligatures w14:val="none"/>
        </w:rPr>
        <w:t>2024)</w:t>
      </w:r>
      <w:r w:rsidR="00474731" w:rsidRPr="0093087A">
        <w:rPr>
          <w:rFonts w:ascii="Arial" w:hAnsi="Arial" w:cs="Arial"/>
          <w:color w:val="141413"/>
          <w:sz w:val="22"/>
        </w:rPr>
        <w:t xml:space="preserve"> methodologies</w:t>
      </w:r>
      <w:r w:rsidR="00BC3B23" w:rsidRPr="0093087A">
        <w:rPr>
          <w:rFonts w:ascii="Arial" w:hAnsi="Arial" w:cs="Arial"/>
          <w:color w:val="141413"/>
          <w:sz w:val="22"/>
        </w:rPr>
        <w:t xml:space="preserve"> play a critical role in shaping the outcomes of academic and professional investigations. The three primary approaches, quantitative, qualitative, and mixed-methods research, offer distinct advantages and are applied based on the nature of the research question. Quantitative research focuses on numerical data, statistical analysis, and objective measurement. Qualitative research explores human experiences, social interactions, and subjective perceptions. Mixed-methods research integrates both approaches, combining the strengths of quantitative and qualitative paradigms to provide a more comprehensive understanding of complex issues. This article explores these methodologies' key differences, strengths, and limitations, helping researchers select the most appropriate approach for their studies.</w:t>
      </w:r>
      <w:r w:rsidR="008B157A">
        <w:rPr>
          <w:rFonts w:ascii="Arial" w:hAnsi="Arial" w:cs="Arial"/>
          <w:color w:val="141413"/>
          <w:sz w:val="22"/>
        </w:rPr>
        <w:t xml:space="preserve"> </w:t>
      </w:r>
    </w:p>
    <w:p w14:paraId="402BB5FF" w14:textId="54F63890" w:rsidR="008B157A" w:rsidRDefault="008B157A" w:rsidP="00474731">
      <w:pPr>
        <w:rPr>
          <w:rFonts w:ascii="Arial" w:hAnsi="Arial" w:cs="Arial"/>
          <w:color w:val="141413"/>
          <w:sz w:val="22"/>
        </w:rPr>
      </w:pPr>
    </w:p>
    <w:p w14:paraId="42460F45" w14:textId="5E6F9166" w:rsidR="008B157A" w:rsidRDefault="00871431" w:rsidP="00474731">
      <w:pPr>
        <w:rPr>
          <w:rFonts w:ascii="Arial" w:hAnsi="Arial" w:cs="Arial"/>
          <w:color w:val="141413"/>
          <w:sz w:val="22"/>
        </w:rPr>
      </w:pPr>
      <w:r>
        <w:rPr>
          <w:rFonts w:ascii="Arial" w:hAnsi="Arial" w:cs="Arial"/>
          <w:color w:val="141413"/>
          <w:sz w:val="22"/>
        </w:rPr>
        <w:t xml:space="preserve">Quantitative </w:t>
      </w:r>
      <w:r w:rsidR="00117AE9">
        <w:rPr>
          <w:rFonts w:ascii="Arial" w:hAnsi="Arial" w:cs="Arial"/>
          <w:color w:val="141413"/>
          <w:sz w:val="22"/>
        </w:rPr>
        <w:t>research is</w:t>
      </w:r>
      <w:r>
        <w:rPr>
          <w:rFonts w:ascii="Arial" w:hAnsi="Arial" w:cs="Arial"/>
          <w:color w:val="141413"/>
          <w:sz w:val="22"/>
        </w:rPr>
        <w:t xml:space="preserve"> used coll</w:t>
      </w:r>
      <w:r w:rsidR="00AF3624">
        <w:rPr>
          <w:rFonts w:ascii="Arial" w:hAnsi="Arial" w:cs="Arial"/>
          <w:color w:val="141413"/>
          <w:sz w:val="22"/>
        </w:rPr>
        <w:t>ect and analyse nu</w:t>
      </w:r>
      <w:r w:rsidR="00BC1307">
        <w:rPr>
          <w:rFonts w:ascii="Arial" w:hAnsi="Arial" w:cs="Arial"/>
          <w:color w:val="141413"/>
          <w:sz w:val="22"/>
        </w:rPr>
        <w:t xml:space="preserve">merical </w:t>
      </w:r>
      <w:r w:rsidR="009F3760">
        <w:rPr>
          <w:rFonts w:ascii="Arial" w:hAnsi="Arial" w:cs="Arial"/>
          <w:color w:val="141413"/>
          <w:sz w:val="22"/>
        </w:rPr>
        <w:t xml:space="preserve">data to measure </w:t>
      </w:r>
      <w:r w:rsidR="005D092F">
        <w:rPr>
          <w:rFonts w:ascii="Arial" w:hAnsi="Arial" w:cs="Arial"/>
          <w:color w:val="141413"/>
          <w:sz w:val="22"/>
        </w:rPr>
        <w:t>variable, test</w:t>
      </w:r>
      <w:r w:rsidR="004F1C3F">
        <w:rPr>
          <w:rFonts w:ascii="Arial" w:hAnsi="Arial" w:cs="Arial"/>
          <w:color w:val="141413"/>
          <w:sz w:val="22"/>
        </w:rPr>
        <w:t xml:space="preserve"> ideas, and identify patterns. Research</w:t>
      </w:r>
      <w:r w:rsidR="00BC4625">
        <w:rPr>
          <w:rFonts w:ascii="Arial" w:hAnsi="Arial" w:cs="Arial"/>
          <w:color w:val="141413"/>
          <w:sz w:val="22"/>
        </w:rPr>
        <w:t xml:space="preserve">ers often use </w:t>
      </w:r>
      <w:r w:rsidR="005D092F">
        <w:rPr>
          <w:rFonts w:ascii="Arial" w:hAnsi="Arial" w:cs="Arial"/>
          <w:color w:val="141413"/>
          <w:sz w:val="22"/>
        </w:rPr>
        <w:t>surveys</w:t>
      </w:r>
      <w:r w:rsidR="00BC4625">
        <w:rPr>
          <w:rFonts w:ascii="Arial" w:hAnsi="Arial" w:cs="Arial"/>
          <w:color w:val="141413"/>
          <w:sz w:val="22"/>
        </w:rPr>
        <w:t xml:space="preserve">, </w:t>
      </w:r>
      <w:r w:rsidR="002834DD">
        <w:rPr>
          <w:rFonts w:ascii="Arial" w:hAnsi="Arial" w:cs="Arial"/>
          <w:color w:val="141413"/>
          <w:sz w:val="22"/>
        </w:rPr>
        <w:t>questionnaires,</w:t>
      </w:r>
      <w:r w:rsidR="000D296B">
        <w:rPr>
          <w:rFonts w:ascii="Arial" w:hAnsi="Arial" w:cs="Arial"/>
          <w:color w:val="141413"/>
          <w:sz w:val="22"/>
        </w:rPr>
        <w:t xml:space="preserve"> and </w:t>
      </w:r>
      <w:r w:rsidR="000D296B">
        <w:rPr>
          <w:rFonts w:ascii="Arial" w:hAnsi="Arial" w:cs="Arial"/>
          <w:color w:val="141413"/>
          <w:sz w:val="22"/>
        </w:rPr>
        <w:lastRenderedPageBreak/>
        <w:t xml:space="preserve">experiments, and the </w:t>
      </w:r>
      <w:r w:rsidR="0015211A">
        <w:rPr>
          <w:rFonts w:ascii="Arial" w:hAnsi="Arial" w:cs="Arial"/>
          <w:color w:val="141413"/>
          <w:sz w:val="22"/>
        </w:rPr>
        <w:t xml:space="preserve">data is analysed using statistical </w:t>
      </w:r>
      <w:r w:rsidR="002834DD">
        <w:rPr>
          <w:rFonts w:ascii="Arial" w:hAnsi="Arial" w:cs="Arial"/>
          <w:color w:val="141413"/>
          <w:sz w:val="22"/>
        </w:rPr>
        <w:t xml:space="preserve">methods. Qualitative research </w:t>
      </w:r>
      <w:r w:rsidR="00CE7281">
        <w:rPr>
          <w:rFonts w:ascii="Arial" w:hAnsi="Arial" w:cs="Arial"/>
          <w:color w:val="141413"/>
          <w:sz w:val="22"/>
        </w:rPr>
        <w:t>focuses on understanding people’s experiences</w:t>
      </w:r>
      <w:r w:rsidR="00E73F3F">
        <w:rPr>
          <w:rFonts w:ascii="Arial" w:hAnsi="Arial" w:cs="Arial"/>
          <w:color w:val="141413"/>
          <w:sz w:val="22"/>
        </w:rPr>
        <w:t>, opinions, and behaviour it gathers non-</w:t>
      </w:r>
      <w:r w:rsidR="00790457">
        <w:rPr>
          <w:rFonts w:ascii="Arial" w:hAnsi="Arial" w:cs="Arial"/>
          <w:color w:val="141413"/>
          <w:sz w:val="22"/>
        </w:rPr>
        <w:t xml:space="preserve"> numerical data through interviews observation</w:t>
      </w:r>
      <w:r w:rsidR="002B0EE9">
        <w:rPr>
          <w:rFonts w:ascii="Arial" w:hAnsi="Arial" w:cs="Arial"/>
          <w:color w:val="141413"/>
          <w:sz w:val="22"/>
        </w:rPr>
        <w:t xml:space="preserve">s or focus groups to provide detailed </w:t>
      </w:r>
      <w:r w:rsidR="006D1048">
        <w:rPr>
          <w:rFonts w:ascii="Arial" w:hAnsi="Arial" w:cs="Arial"/>
          <w:color w:val="141413"/>
          <w:sz w:val="22"/>
        </w:rPr>
        <w:t>insight</w:t>
      </w:r>
      <w:r w:rsidR="00AF4CB6">
        <w:rPr>
          <w:rFonts w:ascii="Arial" w:hAnsi="Arial" w:cs="Arial"/>
          <w:color w:val="141413"/>
          <w:sz w:val="22"/>
        </w:rPr>
        <w:t xml:space="preserve">s, </w:t>
      </w:r>
    </w:p>
    <w:p w14:paraId="59353B05" w14:textId="583C36FB" w:rsidR="00AF4CB6" w:rsidRDefault="00AF4CB6" w:rsidP="00474731">
      <w:pPr>
        <w:rPr>
          <w:rFonts w:ascii="Arial" w:hAnsi="Arial" w:cs="Arial"/>
          <w:color w:val="141413"/>
          <w:sz w:val="22"/>
        </w:rPr>
      </w:pPr>
      <w:r>
        <w:rPr>
          <w:rFonts w:ascii="Arial" w:hAnsi="Arial" w:cs="Arial"/>
          <w:color w:val="141413"/>
          <w:sz w:val="22"/>
        </w:rPr>
        <w:t xml:space="preserve">Mixed methods research combines both quantitative </w:t>
      </w:r>
      <w:r w:rsidR="00A87531">
        <w:rPr>
          <w:rFonts w:ascii="Arial" w:hAnsi="Arial" w:cs="Arial"/>
          <w:color w:val="141413"/>
          <w:sz w:val="22"/>
        </w:rPr>
        <w:t>and qualitative approaches in one study</w:t>
      </w:r>
      <w:r w:rsidR="00835A84">
        <w:rPr>
          <w:rFonts w:ascii="Arial" w:hAnsi="Arial" w:cs="Arial"/>
          <w:color w:val="141413"/>
          <w:sz w:val="22"/>
        </w:rPr>
        <w:t xml:space="preserve">. This </w:t>
      </w:r>
      <w:r w:rsidR="005F7E01">
        <w:rPr>
          <w:rFonts w:ascii="Arial" w:hAnsi="Arial" w:cs="Arial"/>
          <w:color w:val="141413"/>
          <w:sz w:val="22"/>
        </w:rPr>
        <w:t>allows</w:t>
      </w:r>
      <w:r w:rsidR="00835A84">
        <w:rPr>
          <w:rFonts w:ascii="Arial" w:hAnsi="Arial" w:cs="Arial"/>
          <w:color w:val="141413"/>
          <w:sz w:val="22"/>
        </w:rPr>
        <w:t xml:space="preserve"> </w:t>
      </w:r>
      <w:r w:rsidR="007906A0">
        <w:rPr>
          <w:rFonts w:ascii="Arial" w:hAnsi="Arial" w:cs="Arial"/>
          <w:color w:val="141413"/>
          <w:sz w:val="22"/>
        </w:rPr>
        <w:t>researchers to</w:t>
      </w:r>
      <w:r w:rsidR="00835A84">
        <w:rPr>
          <w:rFonts w:ascii="Arial" w:hAnsi="Arial" w:cs="Arial"/>
          <w:color w:val="141413"/>
          <w:sz w:val="22"/>
        </w:rPr>
        <w:t xml:space="preserve"> collect </w:t>
      </w:r>
      <w:r w:rsidR="00D1008B">
        <w:rPr>
          <w:rFonts w:ascii="Arial" w:hAnsi="Arial" w:cs="Arial"/>
          <w:color w:val="141413"/>
          <w:sz w:val="22"/>
        </w:rPr>
        <w:t xml:space="preserve">different types of data, giving </w:t>
      </w:r>
      <w:r w:rsidR="00B47085">
        <w:rPr>
          <w:rFonts w:ascii="Arial" w:hAnsi="Arial" w:cs="Arial"/>
          <w:color w:val="141413"/>
          <w:sz w:val="22"/>
        </w:rPr>
        <w:t xml:space="preserve">a broader understanding of </w:t>
      </w:r>
      <w:r w:rsidR="00AA6F67">
        <w:rPr>
          <w:rFonts w:ascii="Arial" w:hAnsi="Arial" w:cs="Arial"/>
          <w:color w:val="141413"/>
          <w:sz w:val="22"/>
        </w:rPr>
        <w:t xml:space="preserve">the </w:t>
      </w:r>
      <w:r w:rsidR="00B47085">
        <w:rPr>
          <w:rFonts w:ascii="Arial" w:hAnsi="Arial" w:cs="Arial"/>
          <w:color w:val="141413"/>
          <w:sz w:val="22"/>
        </w:rPr>
        <w:t>research</w:t>
      </w:r>
      <w:r w:rsidR="00AA6F67">
        <w:rPr>
          <w:rFonts w:ascii="Arial" w:hAnsi="Arial" w:cs="Arial"/>
          <w:color w:val="141413"/>
          <w:sz w:val="22"/>
        </w:rPr>
        <w:t xml:space="preserve"> topic. Using both methods can also improve the accuracy and trust</w:t>
      </w:r>
      <w:r w:rsidR="00EC7755">
        <w:rPr>
          <w:rFonts w:ascii="Arial" w:hAnsi="Arial" w:cs="Arial"/>
          <w:color w:val="141413"/>
          <w:sz w:val="22"/>
        </w:rPr>
        <w:t xml:space="preserve">worthiness of the research </w:t>
      </w:r>
      <w:r w:rsidR="007906A0">
        <w:rPr>
          <w:rFonts w:ascii="Arial" w:hAnsi="Arial" w:cs="Arial"/>
          <w:color w:val="141413"/>
          <w:sz w:val="22"/>
        </w:rPr>
        <w:t>findings. (</w:t>
      </w:r>
      <w:r w:rsidR="005F7E01">
        <w:rPr>
          <w:rFonts w:ascii="Arial" w:hAnsi="Arial" w:cs="Arial"/>
          <w:color w:val="141413"/>
          <w:sz w:val="22"/>
        </w:rPr>
        <w:t>Kawar</w:t>
      </w:r>
      <w:r w:rsidR="00427CE8">
        <w:rPr>
          <w:rFonts w:ascii="Arial" w:hAnsi="Arial" w:cs="Arial"/>
          <w:color w:val="141413"/>
          <w:sz w:val="22"/>
        </w:rPr>
        <w:t xml:space="preserve"> et al, 2024; </w:t>
      </w:r>
      <w:r w:rsidR="002F13AF">
        <w:rPr>
          <w:rFonts w:ascii="Arial" w:hAnsi="Arial" w:cs="Arial"/>
          <w:color w:val="141413"/>
          <w:sz w:val="22"/>
        </w:rPr>
        <w:t xml:space="preserve">Gillespie, </w:t>
      </w:r>
      <w:proofErr w:type="spellStart"/>
      <w:r w:rsidR="002F13AF">
        <w:rPr>
          <w:rFonts w:ascii="Arial" w:hAnsi="Arial" w:cs="Arial"/>
          <w:color w:val="141413"/>
          <w:sz w:val="22"/>
        </w:rPr>
        <w:t>Glavenau</w:t>
      </w:r>
      <w:proofErr w:type="spellEnd"/>
      <w:r w:rsidR="002F13AF">
        <w:rPr>
          <w:rFonts w:ascii="Arial" w:hAnsi="Arial" w:cs="Arial"/>
          <w:color w:val="141413"/>
          <w:sz w:val="22"/>
        </w:rPr>
        <w:t xml:space="preserve"> and de Saint Laurent, 2024</w:t>
      </w:r>
      <w:r w:rsidR="005F7E01">
        <w:rPr>
          <w:rFonts w:ascii="Arial" w:hAnsi="Arial" w:cs="Arial"/>
          <w:color w:val="141413"/>
          <w:sz w:val="22"/>
        </w:rPr>
        <w:t>0.</w:t>
      </w:r>
    </w:p>
    <w:p w14:paraId="0B3D21BD" w14:textId="77777777" w:rsidR="0051670B" w:rsidRDefault="0051670B" w:rsidP="00474731">
      <w:pPr>
        <w:rPr>
          <w:rFonts w:ascii="Arial" w:hAnsi="Arial" w:cs="Arial"/>
          <w:color w:val="141413"/>
          <w:sz w:val="22"/>
        </w:rPr>
      </w:pPr>
    </w:p>
    <w:p w14:paraId="6FE428B2" w14:textId="0B7B8131" w:rsidR="00AA48DF" w:rsidRPr="00E917D3" w:rsidRDefault="007E6C63" w:rsidP="00474731">
      <w:pPr>
        <w:rPr>
          <w:rFonts w:ascii="Arial" w:hAnsi="Arial" w:cs="Arial"/>
          <w:b/>
          <w:bCs/>
          <w:color w:val="141413"/>
          <w:sz w:val="28"/>
          <w:szCs w:val="28"/>
        </w:rPr>
      </w:pPr>
      <w:r w:rsidRPr="00E917D3">
        <w:rPr>
          <w:rFonts w:ascii="Arial" w:hAnsi="Arial" w:cs="Arial"/>
          <w:b/>
          <w:bCs/>
          <w:color w:val="141413"/>
          <w:sz w:val="28"/>
          <w:szCs w:val="28"/>
        </w:rPr>
        <w:t>Research</w:t>
      </w:r>
      <w:r w:rsidR="00D22C20" w:rsidRPr="00E917D3">
        <w:rPr>
          <w:rFonts w:ascii="Arial" w:hAnsi="Arial" w:cs="Arial"/>
          <w:b/>
          <w:bCs/>
          <w:color w:val="141413"/>
          <w:sz w:val="28"/>
          <w:szCs w:val="28"/>
        </w:rPr>
        <w:t xml:space="preserve"> approach: </w:t>
      </w:r>
      <w:r w:rsidR="005E765A" w:rsidRPr="00E917D3">
        <w:rPr>
          <w:rFonts w:ascii="Arial" w:hAnsi="Arial" w:cs="Arial"/>
          <w:b/>
          <w:bCs/>
          <w:color w:val="141413"/>
          <w:sz w:val="28"/>
          <w:szCs w:val="28"/>
        </w:rPr>
        <w:t xml:space="preserve">Researchers use </w:t>
      </w:r>
      <w:r w:rsidR="00291016" w:rsidRPr="00E917D3">
        <w:rPr>
          <w:rFonts w:ascii="Arial" w:hAnsi="Arial" w:cs="Arial"/>
          <w:b/>
          <w:bCs/>
          <w:color w:val="141413"/>
          <w:sz w:val="28"/>
          <w:szCs w:val="28"/>
        </w:rPr>
        <w:t>quantitative</w:t>
      </w:r>
      <w:r w:rsidR="005E765A" w:rsidRPr="00E917D3">
        <w:rPr>
          <w:rFonts w:ascii="Arial" w:hAnsi="Arial" w:cs="Arial"/>
          <w:b/>
          <w:bCs/>
          <w:color w:val="141413"/>
          <w:sz w:val="28"/>
          <w:szCs w:val="28"/>
        </w:rPr>
        <w:t xml:space="preserve"> </w:t>
      </w:r>
      <w:r w:rsidR="00291016" w:rsidRPr="00E917D3">
        <w:rPr>
          <w:rFonts w:ascii="Arial" w:hAnsi="Arial" w:cs="Arial"/>
          <w:b/>
          <w:bCs/>
          <w:color w:val="141413"/>
          <w:sz w:val="28"/>
          <w:szCs w:val="28"/>
        </w:rPr>
        <w:t xml:space="preserve">research method </w:t>
      </w:r>
    </w:p>
    <w:p w14:paraId="219DCC48" w14:textId="53647296" w:rsidR="00FE79E7" w:rsidRDefault="00FE79E7" w:rsidP="00474731">
      <w:pPr>
        <w:rPr>
          <w:rFonts w:ascii="Arial" w:hAnsi="Arial" w:cs="Arial"/>
          <w:color w:val="141413"/>
          <w:sz w:val="22"/>
        </w:rPr>
      </w:pPr>
      <w:r>
        <w:rPr>
          <w:rFonts w:ascii="Arial" w:hAnsi="Arial" w:cs="Arial"/>
          <w:color w:val="141413"/>
          <w:sz w:val="22"/>
        </w:rPr>
        <w:t xml:space="preserve">Explanation of quantitative method: </w:t>
      </w:r>
    </w:p>
    <w:p w14:paraId="33E81ACA" w14:textId="7DCFA299" w:rsidR="00F85AEE" w:rsidRDefault="00414CF1" w:rsidP="00474731">
      <w:pPr>
        <w:rPr>
          <w:rFonts w:ascii="Arial" w:hAnsi="Arial" w:cs="Arial"/>
          <w:color w:val="141413"/>
          <w:sz w:val="22"/>
        </w:rPr>
      </w:pPr>
      <w:r>
        <w:rPr>
          <w:rFonts w:ascii="Arial" w:hAnsi="Arial" w:cs="Arial"/>
          <w:color w:val="141413"/>
          <w:sz w:val="22"/>
        </w:rPr>
        <w:t xml:space="preserve">A quantitative research method is types of </w:t>
      </w:r>
      <w:r w:rsidR="00837ADE">
        <w:rPr>
          <w:rFonts w:ascii="Arial" w:hAnsi="Arial" w:cs="Arial"/>
          <w:color w:val="141413"/>
          <w:sz w:val="22"/>
        </w:rPr>
        <w:t>research that collect</w:t>
      </w:r>
      <w:r w:rsidR="00E4725F">
        <w:rPr>
          <w:rFonts w:ascii="Arial" w:hAnsi="Arial" w:cs="Arial"/>
          <w:color w:val="141413"/>
          <w:sz w:val="22"/>
        </w:rPr>
        <w:t xml:space="preserve">s numerical data and analyses it using statics. It </w:t>
      </w:r>
      <w:r w:rsidR="00991167">
        <w:rPr>
          <w:rFonts w:ascii="Arial" w:hAnsi="Arial" w:cs="Arial"/>
          <w:color w:val="141413"/>
          <w:sz w:val="22"/>
        </w:rPr>
        <w:t>is used to measure</w:t>
      </w:r>
      <w:r w:rsidR="00A15FAE">
        <w:rPr>
          <w:rFonts w:ascii="Arial" w:hAnsi="Arial" w:cs="Arial"/>
          <w:color w:val="141413"/>
          <w:sz w:val="22"/>
        </w:rPr>
        <w:t xml:space="preserve">, compare or test relationships between variables, </w:t>
      </w:r>
      <w:r w:rsidR="00980126">
        <w:rPr>
          <w:rFonts w:ascii="Arial" w:hAnsi="Arial" w:cs="Arial"/>
          <w:color w:val="141413"/>
          <w:sz w:val="22"/>
        </w:rPr>
        <w:t>researche</w:t>
      </w:r>
      <w:r w:rsidR="004B7F01">
        <w:rPr>
          <w:rFonts w:ascii="Arial" w:hAnsi="Arial" w:cs="Arial"/>
          <w:color w:val="141413"/>
          <w:sz w:val="22"/>
        </w:rPr>
        <w:t>r</w:t>
      </w:r>
      <w:r w:rsidR="004A4EEC">
        <w:rPr>
          <w:rFonts w:ascii="Arial" w:hAnsi="Arial" w:cs="Arial"/>
          <w:color w:val="141413"/>
          <w:sz w:val="22"/>
        </w:rPr>
        <w:t>s</w:t>
      </w:r>
      <w:r w:rsidR="00980126">
        <w:rPr>
          <w:rFonts w:ascii="Arial" w:hAnsi="Arial" w:cs="Arial"/>
          <w:color w:val="141413"/>
          <w:sz w:val="22"/>
        </w:rPr>
        <w:t xml:space="preserve"> </w:t>
      </w:r>
      <w:r w:rsidR="004E0E4A">
        <w:rPr>
          <w:rFonts w:ascii="Arial" w:hAnsi="Arial" w:cs="Arial"/>
          <w:color w:val="141413"/>
          <w:sz w:val="22"/>
        </w:rPr>
        <w:t xml:space="preserve">usually collect data through </w:t>
      </w:r>
      <w:r w:rsidR="00735E1C">
        <w:rPr>
          <w:rFonts w:ascii="Arial" w:hAnsi="Arial" w:cs="Arial"/>
          <w:color w:val="141413"/>
          <w:sz w:val="22"/>
        </w:rPr>
        <w:t>questionnaires, survey, exp</w:t>
      </w:r>
      <w:r w:rsidR="00933C35">
        <w:rPr>
          <w:rFonts w:ascii="Arial" w:hAnsi="Arial" w:cs="Arial"/>
          <w:color w:val="141413"/>
          <w:sz w:val="22"/>
        </w:rPr>
        <w:t xml:space="preserve">eriments or </w:t>
      </w:r>
      <w:r w:rsidR="00C7295E">
        <w:rPr>
          <w:rFonts w:ascii="Arial" w:hAnsi="Arial" w:cs="Arial"/>
          <w:color w:val="141413"/>
          <w:sz w:val="22"/>
        </w:rPr>
        <w:t>structured</w:t>
      </w:r>
      <w:r w:rsidR="00933C35">
        <w:rPr>
          <w:rFonts w:ascii="Arial" w:hAnsi="Arial" w:cs="Arial"/>
          <w:color w:val="141413"/>
          <w:sz w:val="22"/>
        </w:rPr>
        <w:t xml:space="preserve"> </w:t>
      </w:r>
      <w:r w:rsidR="00C54B91">
        <w:rPr>
          <w:rFonts w:ascii="Arial" w:hAnsi="Arial" w:cs="Arial"/>
          <w:color w:val="141413"/>
          <w:sz w:val="22"/>
        </w:rPr>
        <w:t>observation</w:t>
      </w:r>
      <w:r w:rsidR="00980126">
        <w:rPr>
          <w:rFonts w:ascii="Arial" w:hAnsi="Arial" w:cs="Arial"/>
          <w:color w:val="141413"/>
          <w:sz w:val="22"/>
        </w:rPr>
        <w:t xml:space="preserve">s. The finding </w:t>
      </w:r>
      <w:r w:rsidR="004B7F01">
        <w:rPr>
          <w:rFonts w:ascii="Arial" w:hAnsi="Arial" w:cs="Arial"/>
          <w:color w:val="141413"/>
          <w:sz w:val="22"/>
        </w:rPr>
        <w:t>can</w:t>
      </w:r>
      <w:r w:rsidR="004A4EEC">
        <w:rPr>
          <w:rFonts w:ascii="Arial" w:hAnsi="Arial" w:cs="Arial"/>
          <w:color w:val="141413"/>
          <w:sz w:val="22"/>
        </w:rPr>
        <w:t xml:space="preserve"> often be applied to larger</w:t>
      </w:r>
      <w:r w:rsidR="00DF030C">
        <w:rPr>
          <w:rFonts w:ascii="Arial" w:hAnsi="Arial" w:cs="Arial"/>
          <w:color w:val="141413"/>
          <w:sz w:val="22"/>
        </w:rPr>
        <w:t xml:space="preserve"> population because quantitative research inclu</w:t>
      </w:r>
      <w:r w:rsidR="00975A50">
        <w:rPr>
          <w:rFonts w:ascii="Arial" w:hAnsi="Arial" w:cs="Arial"/>
          <w:color w:val="141413"/>
          <w:sz w:val="22"/>
        </w:rPr>
        <w:t>des a large sample.</w:t>
      </w:r>
    </w:p>
    <w:p w14:paraId="468F1882" w14:textId="6CF088E1" w:rsidR="00975A50" w:rsidRDefault="00975A50" w:rsidP="00474731">
      <w:pPr>
        <w:rPr>
          <w:rFonts w:ascii="Arial" w:hAnsi="Arial" w:cs="Arial"/>
          <w:color w:val="141413"/>
          <w:sz w:val="22"/>
        </w:rPr>
      </w:pPr>
      <w:r>
        <w:rPr>
          <w:rFonts w:ascii="Arial" w:hAnsi="Arial" w:cs="Arial"/>
          <w:color w:val="141413"/>
          <w:sz w:val="22"/>
        </w:rPr>
        <w:t>Example</w:t>
      </w:r>
      <w:r w:rsidR="005D0DBC">
        <w:rPr>
          <w:rFonts w:ascii="Arial" w:hAnsi="Arial" w:cs="Arial"/>
          <w:color w:val="141413"/>
          <w:sz w:val="22"/>
        </w:rPr>
        <w:t xml:space="preserve">: A </w:t>
      </w:r>
      <w:r w:rsidR="00E41A16">
        <w:rPr>
          <w:rFonts w:ascii="Arial" w:hAnsi="Arial" w:cs="Arial"/>
          <w:color w:val="141413"/>
          <w:sz w:val="22"/>
        </w:rPr>
        <w:t>researcher’s</w:t>
      </w:r>
      <w:r w:rsidR="00B95436">
        <w:rPr>
          <w:rFonts w:ascii="Arial" w:hAnsi="Arial" w:cs="Arial"/>
          <w:color w:val="141413"/>
          <w:sz w:val="22"/>
        </w:rPr>
        <w:t xml:space="preserve"> </w:t>
      </w:r>
      <w:r w:rsidR="005D0DBC">
        <w:rPr>
          <w:rFonts w:ascii="Arial" w:hAnsi="Arial" w:cs="Arial"/>
          <w:color w:val="141413"/>
          <w:sz w:val="22"/>
        </w:rPr>
        <w:t xml:space="preserve">surveys </w:t>
      </w:r>
      <w:r>
        <w:rPr>
          <w:rFonts w:ascii="Arial" w:hAnsi="Arial" w:cs="Arial"/>
          <w:color w:val="141413"/>
          <w:sz w:val="22"/>
        </w:rPr>
        <w:t xml:space="preserve">200 </w:t>
      </w:r>
      <w:r w:rsidR="005D0DBC">
        <w:rPr>
          <w:rFonts w:ascii="Arial" w:hAnsi="Arial" w:cs="Arial"/>
          <w:color w:val="141413"/>
          <w:sz w:val="22"/>
        </w:rPr>
        <w:t xml:space="preserve">nursing </w:t>
      </w:r>
      <w:r w:rsidR="00043FA6">
        <w:rPr>
          <w:rFonts w:ascii="Arial" w:hAnsi="Arial" w:cs="Arial"/>
          <w:color w:val="141413"/>
          <w:sz w:val="22"/>
        </w:rPr>
        <w:t>students</w:t>
      </w:r>
      <w:r w:rsidR="005D0DBC">
        <w:rPr>
          <w:rFonts w:ascii="Arial" w:hAnsi="Arial" w:cs="Arial"/>
          <w:color w:val="141413"/>
          <w:sz w:val="22"/>
        </w:rPr>
        <w:t xml:space="preserve"> </w:t>
      </w:r>
      <w:r w:rsidR="00043FA6">
        <w:rPr>
          <w:rFonts w:ascii="Arial" w:hAnsi="Arial" w:cs="Arial"/>
          <w:color w:val="141413"/>
          <w:sz w:val="22"/>
        </w:rPr>
        <w:t xml:space="preserve">to measure their digital </w:t>
      </w:r>
      <w:r w:rsidR="00925932">
        <w:rPr>
          <w:rFonts w:ascii="Arial" w:hAnsi="Arial" w:cs="Arial"/>
          <w:color w:val="141413"/>
          <w:sz w:val="22"/>
        </w:rPr>
        <w:t xml:space="preserve">literacy skills. The responses are converted into </w:t>
      </w:r>
      <w:r w:rsidR="00C522D4">
        <w:rPr>
          <w:rFonts w:ascii="Arial" w:hAnsi="Arial" w:cs="Arial"/>
          <w:color w:val="141413"/>
          <w:sz w:val="22"/>
        </w:rPr>
        <w:t>numbers</w:t>
      </w:r>
      <w:r w:rsidR="00A31363">
        <w:rPr>
          <w:rFonts w:ascii="Arial" w:hAnsi="Arial" w:cs="Arial"/>
          <w:color w:val="141413"/>
          <w:sz w:val="22"/>
        </w:rPr>
        <w:t xml:space="preserve"> and analysed using </w:t>
      </w:r>
      <w:r w:rsidR="00C522D4">
        <w:rPr>
          <w:rFonts w:ascii="Arial" w:hAnsi="Arial" w:cs="Arial"/>
          <w:color w:val="141413"/>
          <w:sz w:val="22"/>
        </w:rPr>
        <w:t>statical methods to identify patterns</w:t>
      </w:r>
      <w:r w:rsidR="00C06A83">
        <w:rPr>
          <w:rFonts w:ascii="Arial" w:hAnsi="Arial" w:cs="Arial"/>
          <w:color w:val="141413"/>
          <w:sz w:val="22"/>
        </w:rPr>
        <w:t>.</w:t>
      </w:r>
    </w:p>
    <w:p w14:paraId="1943CCE8" w14:textId="77777777" w:rsidR="00C00E5E" w:rsidRDefault="00C00E5E" w:rsidP="00474731">
      <w:pPr>
        <w:rPr>
          <w:rFonts w:ascii="Arial" w:hAnsi="Arial" w:cs="Arial"/>
          <w:color w:val="141413"/>
          <w:sz w:val="22"/>
        </w:rPr>
      </w:pPr>
    </w:p>
    <w:p w14:paraId="33C6140E" w14:textId="0D1622B6" w:rsidR="00482B10" w:rsidRPr="00C3254B" w:rsidRDefault="00C63FFF" w:rsidP="00474731">
      <w:pPr>
        <w:rPr>
          <w:rFonts w:ascii="Arial" w:hAnsi="Arial" w:cs="Arial"/>
          <w:b/>
          <w:bCs/>
          <w:color w:val="141413"/>
          <w:sz w:val="28"/>
          <w:szCs w:val="28"/>
        </w:rPr>
      </w:pPr>
      <w:r w:rsidRPr="00C3254B">
        <w:rPr>
          <w:rFonts w:ascii="Arial" w:hAnsi="Arial" w:cs="Arial"/>
          <w:b/>
          <w:bCs/>
          <w:color w:val="141413"/>
          <w:sz w:val="28"/>
          <w:szCs w:val="28"/>
        </w:rPr>
        <w:t>Differences between primary and secondary data collection</w:t>
      </w:r>
      <w:r w:rsidR="00482B10" w:rsidRPr="00C3254B">
        <w:rPr>
          <w:rFonts w:ascii="Arial" w:hAnsi="Arial" w:cs="Arial"/>
          <w:b/>
          <w:bCs/>
          <w:color w:val="141413"/>
          <w:sz w:val="28"/>
          <w:szCs w:val="28"/>
        </w:rPr>
        <w:t>:</w:t>
      </w:r>
    </w:p>
    <w:p w14:paraId="6441D291" w14:textId="477DD186" w:rsidR="00482B10" w:rsidRDefault="00482B10" w:rsidP="00474731">
      <w:pPr>
        <w:rPr>
          <w:rFonts w:ascii="Arial" w:hAnsi="Arial" w:cs="Arial"/>
          <w:color w:val="141413"/>
          <w:sz w:val="22"/>
        </w:rPr>
      </w:pPr>
      <w:r w:rsidRPr="00066830">
        <w:rPr>
          <w:rFonts w:ascii="Arial" w:hAnsi="Arial" w:cs="Arial"/>
          <w:b/>
          <w:bCs/>
          <w:color w:val="141413"/>
          <w:sz w:val="22"/>
        </w:rPr>
        <w:t>Primary data collection</w:t>
      </w:r>
      <w:r>
        <w:rPr>
          <w:rFonts w:ascii="Arial" w:hAnsi="Arial" w:cs="Arial"/>
          <w:color w:val="141413"/>
          <w:sz w:val="22"/>
        </w:rPr>
        <w:t xml:space="preserve"> mean</w:t>
      </w:r>
      <w:r w:rsidR="009C1ED0">
        <w:rPr>
          <w:rFonts w:ascii="Arial" w:hAnsi="Arial" w:cs="Arial"/>
          <w:color w:val="141413"/>
          <w:sz w:val="22"/>
        </w:rPr>
        <w:t xml:space="preserve">s collecting new information </w:t>
      </w:r>
      <w:r w:rsidR="00242342">
        <w:rPr>
          <w:rFonts w:ascii="Arial" w:hAnsi="Arial" w:cs="Arial"/>
          <w:color w:val="141413"/>
          <w:sz w:val="22"/>
        </w:rPr>
        <w:t xml:space="preserve">from directly </w:t>
      </w:r>
      <w:r w:rsidR="00362B1F">
        <w:rPr>
          <w:rFonts w:ascii="Arial" w:hAnsi="Arial" w:cs="Arial"/>
          <w:color w:val="141413"/>
          <w:sz w:val="22"/>
        </w:rPr>
        <w:t>from people for a specific research project</w:t>
      </w:r>
      <w:r w:rsidR="0018519D">
        <w:rPr>
          <w:rFonts w:ascii="Arial" w:hAnsi="Arial" w:cs="Arial"/>
          <w:color w:val="141413"/>
          <w:sz w:val="22"/>
        </w:rPr>
        <w:t>.</w:t>
      </w:r>
    </w:p>
    <w:p w14:paraId="4B7346A8" w14:textId="77F578A2" w:rsidR="0018519D" w:rsidRDefault="0018519D" w:rsidP="00474731">
      <w:pPr>
        <w:rPr>
          <w:rFonts w:ascii="Arial" w:hAnsi="Arial" w:cs="Arial"/>
          <w:color w:val="141413"/>
          <w:sz w:val="22"/>
        </w:rPr>
      </w:pPr>
      <w:r>
        <w:rPr>
          <w:rFonts w:ascii="Arial" w:hAnsi="Arial" w:cs="Arial"/>
          <w:color w:val="141413"/>
          <w:sz w:val="22"/>
        </w:rPr>
        <w:t xml:space="preserve">The </w:t>
      </w:r>
      <w:r w:rsidR="001C686F">
        <w:rPr>
          <w:rFonts w:ascii="Arial" w:hAnsi="Arial" w:cs="Arial"/>
          <w:color w:val="141413"/>
          <w:sz w:val="22"/>
        </w:rPr>
        <w:t>researchers</w:t>
      </w:r>
      <w:r>
        <w:rPr>
          <w:rFonts w:ascii="Arial" w:hAnsi="Arial" w:cs="Arial"/>
          <w:color w:val="141413"/>
          <w:sz w:val="22"/>
        </w:rPr>
        <w:t xml:space="preserve"> </w:t>
      </w:r>
      <w:r w:rsidR="00522FD0">
        <w:rPr>
          <w:rFonts w:ascii="Arial" w:hAnsi="Arial" w:cs="Arial"/>
          <w:color w:val="141413"/>
          <w:sz w:val="22"/>
        </w:rPr>
        <w:t>gather</w:t>
      </w:r>
      <w:r>
        <w:rPr>
          <w:rFonts w:ascii="Arial" w:hAnsi="Arial" w:cs="Arial"/>
          <w:color w:val="141413"/>
          <w:sz w:val="22"/>
        </w:rPr>
        <w:t xml:space="preserve"> the data using methods </w:t>
      </w:r>
      <w:r w:rsidR="001C686F">
        <w:rPr>
          <w:rFonts w:ascii="Arial" w:hAnsi="Arial" w:cs="Arial"/>
          <w:color w:val="141413"/>
          <w:sz w:val="22"/>
        </w:rPr>
        <w:t>such</w:t>
      </w:r>
      <w:r>
        <w:rPr>
          <w:rFonts w:ascii="Arial" w:hAnsi="Arial" w:cs="Arial"/>
          <w:color w:val="141413"/>
          <w:sz w:val="22"/>
        </w:rPr>
        <w:t xml:space="preserve"> as a </w:t>
      </w:r>
      <w:r w:rsidR="001C686F">
        <w:rPr>
          <w:rFonts w:ascii="Arial" w:hAnsi="Arial" w:cs="Arial"/>
          <w:color w:val="141413"/>
          <w:sz w:val="22"/>
        </w:rPr>
        <w:t>survey, interview</w:t>
      </w:r>
      <w:r w:rsidR="00303421">
        <w:rPr>
          <w:rFonts w:ascii="Arial" w:hAnsi="Arial" w:cs="Arial"/>
          <w:color w:val="141413"/>
          <w:sz w:val="22"/>
        </w:rPr>
        <w:t>s, observations</w:t>
      </w:r>
      <w:r w:rsidR="006B629B">
        <w:rPr>
          <w:rFonts w:ascii="Arial" w:hAnsi="Arial" w:cs="Arial"/>
          <w:color w:val="141413"/>
          <w:sz w:val="22"/>
        </w:rPr>
        <w:t xml:space="preserve"> or experiments</w:t>
      </w:r>
      <w:r w:rsidR="00F24F03">
        <w:rPr>
          <w:rFonts w:ascii="Arial" w:hAnsi="Arial" w:cs="Arial"/>
          <w:color w:val="141413"/>
          <w:sz w:val="22"/>
        </w:rPr>
        <w:t xml:space="preserve">. </w:t>
      </w:r>
      <w:r w:rsidR="00522FD0">
        <w:rPr>
          <w:rFonts w:ascii="Arial" w:hAnsi="Arial" w:cs="Arial"/>
          <w:color w:val="141413"/>
          <w:sz w:val="22"/>
        </w:rPr>
        <w:t>This type of data</w:t>
      </w:r>
      <w:r w:rsidR="00F24F03">
        <w:rPr>
          <w:rFonts w:ascii="Arial" w:hAnsi="Arial" w:cs="Arial"/>
          <w:color w:val="141413"/>
          <w:sz w:val="22"/>
        </w:rPr>
        <w:t xml:space="preserve"> is closely related </w:t>
      </w:r>
      <w:r w:rsidR="00CD2371">
        <w:rPr>
          <w:rFonts w:ascii="Arial" w:hAnsi="Arial" w:cs="Arial"/>
          <w:color w:val="141413"/>
          <w:sz w:val="22"/>
        </w:rPr>
        <w:t xml:space="preserve">to the research </w:t>
      </w:r>
      <w:r w:rsidR="00522FD0">
        <w:rPr>
          <w:rFonts w:ascii="Arial" w:hAnsi="Arial" w:cs="Arial"/>
          <w:color w:val="141413"/>
          <w:sz w:val="22"/>
        </w:rPr>
        <w:t xml:space="preserve">topic, but collecting it usually </w:t>
      </w:r>
      <w:r w:rsidR="00CC2929">
        <w:rPr>
          <w:rFonts w:ascii="Arial" w:hAnsi="Arial" w:cs="Arial"/>
          <w:color w:val="141413"/>
          <w:sz w:val="22"/>
        </w:rPr>
        <w:t>takes more time, effort and money</w:t>
      </w:r>
      <w:r w:rsidR="000C695F">
        <w:rPr>
          <w:rFonts w:ascii="Arial" w:hAnsi="Arial" w:cs="Arial"/>
          <w:color w:val="141413"/>
          <w:sz w:val="22"/>
        </w:rPr>
        <w:t xml:space="preserve"> (</w:t>
      </w:r>
      <w:r w:rsidR="00822A24">
        <w:rPr>
          <w:rFonts w:ascii="Arial" w:hAnsi="Arial" w:cs="Arial"/>
          <w:color w:val="141413"/>
          <w:sz w:val="22"/>
        </w:rPr>
        <w:t>Saunders</w:t>
      </w:r>
      <w:r w:rsidR="000C695F">
        <w:rPr>
          <w:rFonts w:ascii="Arial" w:hAnsi="Arial" w:cs="Arial"/>
          <w:color w:val="141413"/>
          <w:sz w:val="22"/>
        </w:rPr>
        <w:t xml:space="preserve"> et al., 202</w:t>
      </w:r>
      <w:r w:rsidR="00502460">
        <w:rPr>
          <w:rFonts w:ascii="Arial" w:hAnsi="Arial" w:cs="Arial"/>
          <w:color w:val="141413"/>
          <w:sz w:val="22"/>
        </w:rPr>
        <w:t>3).</w:t>
      </w:r>
    </w:p>
    <w:p w14:paraId="13301086" w14:textId="10F683F1" w:rsidR="00CF096B" w:rsidRDefault="00502460" w:rsidP="00474731">
      <w:pPr>
        <w:rPr>
          <w:rFonts w:ascii="Arial" w:hAnsi="Arial" w:cs="Arial"/>
          <w:color w:val="141413"/>
          <w:sz w:val="22"/>
        </w:rPr>
      </w:pPr>
      <w:r w:rsidRPr="00066830">
        <w:rPr>
          <w:rFonts w:ascii="Arial" w:hAnsi="Arial" w:cs="Arial"/>
          <w:b/>
          <w:bCs/>
          <w:color w:val="141413"/>
          <w:sz w:val="22"/>
        </w:rPr>
        <w:t>Secondary data collection</w:t>
      </w:r>
      <w:r>
        <w:rPr>
          <w:rFonts w:ascii="Arial" w:hAnsi="Arial" w:cs="Arial"/>
          <w:color w:val="141413"/>
          <w:sz w:val="22"/>
        </w:rPr>
        <w:t xml:space="preserve"> mean</w:t>
      </w:r>
      <w:r w:rsidR="000139B3">
        <w:rPr>
          <w:rFonts w:ascii="Arial" w:hAnsi="Arial" w:cs="Arial"/>
          <w:color w:val="141413"/>
          <w:sz w:val="22"/>
        </w:rPr>
        <w:t>s using information that already exist</w:t>
      </w:r>
      <w:r w:rsidR="003139E0">
        <w:rPr>
          <w:rFonts w:ascii="Arial" w:hAnsi="Arial" w:cs="Arial"/>
          <w:color w:val="141413"/>
          <w:sz w:val="22"/>
        </w:rPr>
        <w:t xml:space="preserve">s. This data has been collected by other </w:t>
      </w:r>
      <w:r w:rsidR="00822A24">
        <w:rPr>
          <w:rFonts w:ascii="Arial" w:hAnsi="Arial" w:cs="Arial"/>
          <w:color w:val="141413"/>
          <w:sz w:val="22"/>
        </w:rPr>
        <w:t>researchers, organisations</w:t>
      </w:r>
      <w:r w:rsidR="00B95436">
        <w:rPr>
          <w:rFonts w:ascii="Arial" w:hAnsi="Arial" w:cs="Arial"/>
          <w:color w:val="141413"/>
          <w:sz w:val="22"/>
        </w:rPr>
        <w:t xml:space="preserve">, </w:t>
      </w:r>
      <w:r w:rsidR="00530167">
        <w:rPr>
          <w:rFonts w:ascii="Arial" w:hAnsi="Arial" w:cs="Arial"/>
          <w:color w:val="141413"/>
          <w:sz w:val="22"/>
        </w:rPr>
        <w:t>or government</w:t>
      </w:r>
      <w:r w:rsidR="00834085">
        <w:rPr>
          <w:rFonts w:ascii="Arial" w:hAnsi="Arial" w:cs="Arial"/>
          <w:color w:val="141413"/>
          <w:sz w:val="22"/>
        </w:rPr>
        <w:t xml:space="preserve"> agencies, common sources include books</w:t>
      </w:r>
      <w:r w:rsidR="001B7F14">
        <w:rPr>
          <w:rFonts w:ascii="Arial" w:hAnsi="Arial" w:cs="Arial"/>
          <w:color w:val="141413"/>
          <w:sz w:val="22"/>
        </w:rPr>
        <w:t>, journal articles, report</w:t>
      </w:r>
      <w:r w:rsidR="00FE5794">
        <w:rPr>
          <w:rFonts w:ascii="Arial" w:hAnsi="Arial" w:cs="Arial"/>
          <w:color w:val="141413"/>
          <w:sz w:val="22"/>
        </w:rPr>
        <w:t>s</w:t>
      </w:r>
      <w:r w:rsidR="00214E66">
        <w:rPr>
          <w:rFonts w:ascii="Arial" w:hAnsi="Arial" w:cs="Arial"/>
          <w:color w:val="141413"/>
          <w:sz w:val="22"/>
        </w:rPr>
        <w:t>,</w:t>
      </w:r>
      <w:r w:rsidR="00FE5794">
        <w:rPr>
          <w:rFonts w:ascii="Arial" w:hAnsi="Arial" w:cs="Arial"/>
          <w:color w:val="141413"/>
          <w:sz w:val="22"/>
        </w:rPr>
        <w:t xml:space="preserve"> web</w:t>
      </w:r>
      <w:r w:rsidR="00530167">
        <w:rPr>
          <w:rFonts w:ascii="Arial" w:hAnsi="Arial" w:cs="Arial"/>
          <w:color w:val="141413"/>
          <w:sz w:val="22"/>
        </w:rPr>
        <w:t>sites</w:t>
      </w:r>
      <w:r w:rsidR="00200E4E">
        <w:rPr>
          <w:rFonts w:ascii="Arial" w:hAnsi="Arial" w:cs="Arial"/>
          <w:color w:val="141413"/>
          <w:sz w:val="22"/>
        </w:rPr>
        <w:t xml:space="preserve">, and official </w:t>
      </w:r>
      <w:r w:rsidR="00B614FA">
        <w:rPr>
          <w:rFonts w:ascii="Arial" w:hAnsi="Arial" w:cs="Arial"/>
          <w:color w:val="141413"/>
          <w:sz w:val="22"/>
        </w:rPr>
        <w:t>statistics. Secondary data is quicker and l</w:t>
      </w:r>
      <w:r w:rsidR="00E50C92">
        <w:rPr>
          <w:rFonts w:ascii="Arial" w:hAnsi="Arial" w:cs="Arial"/>
          <w:color w:val="141413"/>
          <w:sz w:val="22"/>
        </w:rPr>
        <w:t>ess expens</w:t>
      </w:r>
      <w:r w:rsidR="009D4E88">
        <w:rPr>
          <w:rFonts w:ascii="Arial" w:hAnsi="Arial" w:cs="Arial"/>
          <w:color w:val="141413"/>
          <w:sz w:val="22"/>
        </w:rPr>
        <w:t>i</w:t>
      </w:r>
      <w:r w:rsidR="00E50C92">
        <w:rPr>
          <w:rFonts w:ascii="Arial" w:hAnsi="Arial" w:cs="Arial"/>
          <w:color w:val="141413"/>
          <w:sz w:val="22"/>
        </w:rPr>
        <w:t>ve</w:t>
      </w:r>
      <w:r w:rsidR="009D4E88">
        <w:rPr>
          <w:rFonts w:ascii="Arial" w:hAnsi="Arial" w:cs="Arial"/>
          <w:color w:val="141413"/>
          <w:sz w:val="22"/>
        </w:rPr>
        <w:t xml:space="preserve"> to use, but it may </w:t>
      </w:r>
      <w:r w:rsidR="00FF3510">
        <w:rPr>
          <w:rFonts w:ascii="Arial" w:hAnsi="Arial" w:cs="Arial"/>
          <w:color w:val="141413"/>
          <w:sz w:val="22"/>
        </w:rPr>
        <w:t xml:space="preserve">not be </w:t>
      </w:r>
      <w:r w:rsidR="0021342B">
        <w:rPr>
          <w:rFonts w:ascii="Arial" w:hAnsi="Arial" w:cs="Arial"/>
          <w:color w:val="141413"/>
          <w:sz w:val="22"/>
        </w:rPr>
        <w:t xml:space="preserve">completely </w:t>
      </w:r>
      <w:r w:rsidR="006649C5">
        <w:rPr>
          <w:rFonts w:ascii="Arial" w:hAnsi="Arial" w:cs="Arial"/>
          <w:color w:val="141413"/>
          <w:sz w:val="22"/>
        </w:rPr>
        <w:t xml:space="preserve">relevant or up to date for the current </w:t>
      </w:r>
      <w:r w:rsidR="00F845E0">
        <w:rPr>
          <w:rFonts w:ascii="Arial" w:hAnsi="Arial" w:cs="Arial"/>
          <w:color w:val="141413"/>
          <w:sz w:val="22"/>
        </w:rPr>
        <w:t>study (Bryman. 2016).</w:t>
      </w:r>
    </w:p>
    <w:p w14:paraId="42B36D4F" w14:textId="3CD291FF" w:rsidR="00C61A25" w:rsidRDefault="009F6591" w:rsidP="00474731">
      <w:pPr>
        <w:rPr>
          <w:rFonts w:ascii="Arial" w:hAnsi="Arial" w:cs="Arial"/>
          <w:color w:val="141413"/>
          <w:sz w:val="22"/>
        </w:rPr>
      </w:pPr>
      <w:r w:rsidRPr="00E41A16">
        <w:rPr>
          <w:rFonts w:ascii="Arial" w:hAnsi="Arial" w:cs="Arial"/>
          <w:b/>
          <w:bCs/>
          <w:color w:val="141413"/>
          <w:sz w:val="36"/>
          <w:szCs w:val="36"/>
        </w:rPr>
        <w:t xml:space="preserve">Key </w:t>
      </w:r>
      <w:r w:rsidR="00E41A16" w:rsidRPr="00E41A16">
        <w:rPr>
          <w:rFonts w:ascii="Arial" w:hAnsi="Arial" w:cs="Arial"/>
          <w:b/>
          <w:bCs/>
          <w:color w:val="141413"/>
          <w:sz w:val="36"/>
          <w:szCs w:val="36"/>
        </w:rPr>
        <w:t>Differences</w:t>
      </w:r>
      <w:r w:rsidR="00E41A16">
        <w:rPr>
          <w:rFonts w:ascii="Arial" w:hAnsi="Arial" w:cs="Arial"/>
          <w:color w:val="141413"/>
          <w:sz w:val="22"/>
        </w:rPr>
        <w:t>:</w:t>
      </w:r>
    </w:p>
    <w:tbl>
      <w:tblPr>
        <w:tblStyle w:val="TableGrid"/>
        <w:tblW w:w="0" w:type="auto"/>
        <w:tblLook w:val="04A0" w:firstRow="1" w:lastRow="0" w:firstColumn="1" w:lastColumn="0" w:noHBand="0" w:noVBand="1"/>
      </w:tblPr>
      <w:tblGrid>
        <w:gridCol w:w="4508"/>
        <w:gridCol w:w="4508"/>
      </w:tblGrid>
      <w:tr w:rsidR="00C61A25" w14:paraId="3132278A" w14:textId="77777777" w:rsidTr="00C61A25">
        <w:tc>
          <w:tcPr>
            <w:tcW w:w="4508" w:type="dxa"/>
          </w:tcPr>
          <w:p w14:paraId="28B3E921" w14:textId="2649946D" w:rsidR="00C61A25" w:rsidRDefault="00E448B4" w:rsidP="00474731">
            <w:pPr>
              <w:rPr>
                <w:rFonts w:ascii="Arial" w:hAnsi="Arial" w:cs="Arial"/>
                <w:color w:val="141413"/>
                <w:sz w:val="22"/>
              </w:rPr>
            </w:pPr>
            <w:r>
              <w:rPr>
                <w:rFonts w:ascii="Arial" w:hAnsi="Arial" w:cs="Arial"/>
                <w:color w:val="141413"/>
                <w:sz w:val="22"/>
              </w:rPr>
              <w:t xml:space="preserve">Primary Data </w:t>
            </w:r>
          </w:p>
        </w:tc>
        <w:tc>
          <w:tcPr>
            <w:tcW w:w="4508" w:type="dxa"/>
          </w:tcPr>
          <w:p w14:paraId="19035DCC" w14:textId="3E267F0F" w:rsidR="00C61A25" w:rsidRDefault="00E448B4" w:rsidP="00474731">
            <w:pPr>
              <w:rPr>
                <w:rFonts w:ascii="Arial" w:hAnsi="Arial" w:cs="Arial"/>
                <w:color w:val="141413"/>
                <w:sz w:val="22"/>
              </w:rPr>
            </w:pPr>
            <w:r>
              <w:rPr>
                <w:rFonts w:ascii="Arial" w:hAnsi="Arial" w:cs="Arial"/>
                <w:color w:val="141413"/>
                <w:sz w:val="22"/>
              </w:rPr>
              <w:t>Secondary Data</w:t>
            </w:r>
          </w:p>
        </w:tc>
      </w:tr>
      <w:tr w:rsidR="00C61A25" w14:paraId="3F730834" w14:textId="77777777" w:rsidTr="00C61A25">
        <w:tc>
          <w:tcPr>
            <w:tcW w:w="4508" w:type="dxa"/>
          </w:tcPr>
          <w:p w14:paraId="6C239719" w14:textId="549E28C4" w:rsidR="00C61A25" w:rsidRDefault="00347362" w:rsidP="00474731">
            <w:pPr>
              <w:rPr>
                <w:rFonts w:ascii="Arial" w:hAnsi="Arial" w:cs="Arial"/>
                <w:color w:val="141413"/>
                <w:sz w:val="22"/>
              </w:rPr>
            </w:pPr>
            <w:r>
              <w:rPr>
                <w:rFonts w:ascii="Arial" w:hAnsi="Arial" w:cs="Arial"/>
                <w:color w:val="141413"/>
                <w:sz w:val="22"/>
              </w:rPr>
              <w:t xml:space="preserve">Collected by researchers </w:t>
            </w:r>
          </w:p>
        </w:tc>
        <w:tc>
          <w:tcPr>
            <w:tcW w:w="4508" w:type="dxa"/>
          </w:tcPr>
          <w:p w14:paraId="2C687C3D" w14:textId="0F8CE04C" w:rsidR="00C61A25" w:rsidRDefault="00347362" w:rsidP="00474731">
            <w:pPr>
              <w:rPr>
                <w:rFonts w:ascii="Arial" w:hAnsi="Arial" w:cs="Arial"/>
                <w:color w:val="141413"/>
                <w:sz w:val="22"/>
              </w:rPr>
            </w:pPr>
            <w:r>
              <w:rPr>
                <w:rFonts w:ascii="Arial" w:hAnsi="Arial" w:cs="Arial"/>
                <w:color w:val="141413"/>
                <w:sz w:val="22"/>
              </w:rPr>
              <w:t>Collected by someone else</w:t>
            </w:r>
          </w:p>
        </w:tc>
      </w:tr>
      <w:tr w:rsidR="00C61A25" w14:paraId="6214E8BB" w14:textId="77777777" w:rsidTr="00C61A25">
        <w:tc>
          <w:tcPr>
            <w:tcW w:w="4508" w:type="dxa"/>
          </w:tcPr>
          <w:p w14:paraId="3B0E76C7" w14:textId="5A33A2B0" w:rsidR="00C61A25" w:rsidRDefault="00617C1E" w:rsidP="00474731">
            <w:pPr>
              <w:rPr>
                <w:rFonts w:ascii="Arial" w:hAnsi="Arial" w:cs="Arial"/>
                <w:color w:val="141413"/>
                <w:sz w:val="22"/>
              </w:rPr>
            </w:pPr>
            <w:r>
              <w:rPr>
                <w:rFonts w:ascii="Arial" w:hAnsi="Arial" w:cs="Arial"/>
                <w:color w:val="141413"/>
                <w:sz w:val="22"/>
              </w:rPr>
              <w:t xml:space="preserve">New and original </w:t>
            </w:r>
            <w:r w:rsidR="004B1B30">
              <w:rPr>
                <w:rFonts w:ascii="Arial" w:hAnsi="Arial" w:cs="Arial"/>
                <w:color w:val="141413"/>
                <w:sz w:val="22"/>
              </w:rPr>
              <w:t xml:space="preserve">information </w:t>
            </w:r>
          </w:p>
        </w:tc>
        <w:tc>
          <w:tcPr>
            <w:tcW w:w="4508" w:type="dxa"/>
          </w:tcPr>
          <w:p w14:paraId="34EF7980" w14:textId="4E16FF1D" w:rsidR="00C61A25" w:rsidRDefault="00E4503D" w:rsidP="00474731">
            <w:pPr>
              <w:rPr>
                <w:rFonts w:ascii="Arial" w:hAnsi="Arial" w:cs="Arial"/>
                <w:color w:val="141413"/>
                <w:sz w:val="22"/>
              </w:rPr>
            </w:pPr>
            <w:r>
              <w:rPr>
                <w:rFonts w:ascii="Arial" w:hAnsi="Arial" w:cs="Arial"/>
                <w:color w:val="141413"/>
                <w:sz w:val="22"/>
              </w:rPr>
              <w:t>Existing</w:t>
            </w:r>
            <w:r w:rsidR="004B1B30">
              <w:rPr>
                <w:rFonts w:ascii="Arial" w:hAnsi="Arial" w:cs="Arial"/>
                <w:color w:val="141413"/>
                <w:sz w:val="22"/>
              </w:rPr>
              <w:t xml:space="preserve"> information </w:t>
            </w:r>
          </w:p>
        </w:tc>
      </w:tr>
      <w:tr w:rsidR="00C61A25" w14:paraId="7E3CFE89" w14:textId="77777777" w:rsidTr="00C61A25">
        <w:tc>
          <w:tcPr>
            <w:tcW w:w="4508" w:type="dxa"/>
          </w:tcPr>
          <w:p w14:paraId="573147D7" w14:textId="79AAFD82" w:rsidR="00C61A25" w:rsidRDefault="00493654" w:rsidP="00474731">
            <w:pPr>
              <w:rPr>
                <w:rFonts w:ascii="Arial" w:hAnsi="Arial" w:cs="Arial"/>
                <w:color w:val="141413"/>
                <w:sz w:val="22"/>
              </w:rPr>
            </w:pPr>
            <w:r>
              <w:rPr>
                <w:rFonts w:ascii="Arial" w:hAnsi="Arial" w:cs="Arial"/>
                <w:color w:val="141413"/>
                <w:sz w:val="22"/>
              </w:rPr>
              <w:t>Takes more time and costs more</w:t>
            </w:r>
          </w:p>
        </w:tc>
        <w:tc>
          <w:tcPr>
            <w:tcW w:w="4508" w:type="dxa"/>
          </w:tcPr>
          <w:p w14:paraId="189DF141" w14:textId="4F350133" w:rsidR="00C61A25" w:rsidRDefault="00E4503D" w:rsidP="00474731">
            <w:pPr>
              <w:rPr>
                <w:rFonts w:ascii="Arial" w:hAnsi="Arial" w:cs="Arial"/>
                <w:color w:val="141413"/>
                <w:sz w:val="22"/>
              </w:rPr>
            </w:pPr>
            <w:r>
              <w:rPr>
                <w:rFonts w:ascii="Arial" w:hAnsi="Arial" w:cs="Arial"/>
                <w:color w:val="141413"/>
                <w:sz w:val="22"/>
              </w:rPr>
              <w:t>Faster and less expensive</w:t>
            </w:r>
          </w:p>
        </w:tc>
      </w:tr>
      <w:tr w:rsidR="00C61A25" w14:paraId="089F0B45" w14:textId="77777777" w:rsidTr="00C61A25">
        <w:tc>
          <w:tcPr>
            <w:tcW w:w="4508" w:type="dxa"/>
          </w:tcPr>
          <w:p w14:paraId="04FDC941" w14:textId="55429DB2" w:rsidR="00C61A25" w:rsidRDefault="00ED5CC0" w:rsidP="00474731">
            <w:pPr>
              <w:rPr>
                <w:rFonts w:ascii="Arial" w:hAnsi="Arial" w:cs="Arial"/>
                <w:color w:val="141413"/>
                <w:sz w:val="22"/>
              </w:rPr>
            </w:pPr>
            <w:r>
              <w:rPr>
                <w:rFonts w:ascii="Arial" w:hAnsi="Arial" w:cs="Arial"/>
                <w:color w:val="141413"/>
                <w:sz w:val="22"/>
              </w:rPr>
              <w:lastRenderedPageBreak/>
              <w:t>M</w:t>
            </w:r>
            <w:r w:rsidR="00B203E2">
              <w:rPr>
                <w:rFonts w:ascii="Arial" w:hAnsi="Arial" w:cs="Arial"/>
                <w:color w:val="141413"/>
                <w:sz w:val="22"/>
              </w:rPr>
              <w:t>ethod</w:t>
            </w:r>
            <w:r>
              <w:rPr>
                <w:rFonts w:ascii="Arial" w:hAnsi="Arial" w:cs="Arial"/>
                <w:color w:val="141413"/>
                <w:sz w:val="22"/>
              </w:rPr>
              <w:t>s includ</w:t>
            </w:r>
            <w:r w:rsidR="000E7A3C">
              <w:rPr>
                <w:rFonts w:ascii="Arial" w:hAnsi="Arial" w:cs="Arial"/>
                <w:color w:val="141413"/>
                <w:sz w:val="22"/>
              </w:rPr>
              <w:t xml:space="preserve">es surveys, interviews, and </w:t>
            </w:r>
            <w:r w:rsidR="007B47BD">
              <w:rPr>
                <w:rFonts w:ascii="Arial" w:hAnsi="Arial" w:cs="Arial"/>
                <w:color w:val="141413"/>
                <w:sz w:val="22"/>
              </w:rPr>
              <w:t>observation</w:t>
            </w:r>
          </w:p>
        </w:tc>
        <w:tc>
          <w:tcPr>
            <w:tcW w:w="4508" w:type="dxa"/>
          </w:tcPr>
          <w:p w14:paraId="171E8347" w14:textId="5D29707E" w:rsidR="00C61A25" w:rsidRDefault="007B47BD" w:rsidP="00474731">
            <w:pPr>
              <w:rPr>
                <w:rFonts w:ascii="Arial" w:hAnsi="Arial" w:cs="Arial"/>
                <w:color w:val="141413"/>
                <w:sz w:val="22"/>
              </w:rPr>
            </w:pPr>
            <w:r>
              <w:rPr>
                <w:rFonts w:ascii="Arial" w:hAnsi="Arial" w:cs="Arial"/>
                <w:color w:val="141413"/>
                <w:sz w:val="22"/>
              </w:rPr>
              <w:t>Sources include books, journals, reports and websites.</w:t>
            </w:r>
          </w:p>
        </w:tc>
      </w:tr>
      <w:tr w:rsidR="00C61A25" w14:paraId="46AA096B" w14:textId="77777777" w:rsidTr="00C61A25">
        <w:tc>
          <w:tcPr>
            <w:tcW w:w="4508" w:type="dxa"/>
          </w:tcPr>
          <w:p w14:paraId="58800CB0" w14:textId="222F258A" w:rsidR="00C61A25" w:rsidRDefault="007B47BD" w:rsidP="00474731">
            <w:pPr>
              <w:rPr>
                <w:rFonts w:ascii="Arial" w:hAnsi="Arial" w:cs="Arial"/>
                <w:color w:val="141413"/>
                <w:sz w:val="22"/>
              </w:rPr>
            </w:pPr>
            <w:r>
              <w:rPr>
                <w:rFonts w:ascii="Arial" w:hAnsi="Arial" w:cs="Arial"/>
                <w:color w:val="141413"/>
                <w:sz w:val="22"/>
              </w:rPr>
              <w:t>Mat</w:t>
            </w:r>
            <w:r w:rsidR="00A83BAE">
              <w:rPr>
                <w:rFonts w:ascii="Arial" w:hAnsi="Arial" w:cs="Arial"/>
                <w:color w:val="141413"/>
                <w:sz w:val="22"/>
              </w:rPr>
              <w:t>c</w:t>
            </w:r>
            <w:r>
              <w:rPr>
                <w:rFonts w:ascii="Arial" w:hAnsi="Arial" w:cs="Arial"/>
                <w:color w:val="141413"/>
                <w:sz w:val="22"/>
              </w:rPr>
              <w:t xml:space="preserve">hes the </w:t>
            </w:r>
            <w:r w:rsidR="00A83BAE">
              <w:rPr>
                <w:rFonts w:ascii="Arial" w:hAnsi="Arial" w:cs="Arial"/>
                <w:color w:val="141413"/>
                <w:sz w:val="22"/>
              </w:rPr>
              <w:t xml:space="preserve">research </w:t>
            </w:r>
            <w:r w:rsidR="00516207">
              <w:rPr>
                <w:rFonts w:ascii="Arial" w:hAnsi="Arial" w:cs="Arial"/>
                <w:color w:val="141413"/>
                <w:sz w:val="22"/>
              </w:rPr>
              <w:t xml:space="preserve">purpose closely </w:t>
            </w:r>
          </w:p>
        </w:tc>
        <w:tc>
          <w:tcPr>
            <w:tcW w:w="4508" w:type="dxa"/>
          </w:tcPr>
          <w:p w14:paraId="4373A5BD" w14:textId="2C82DF9A" w:rsidR="00C61A25" w:rsidRDefault="00516207" w:rsidP="00474731">
            <w:pPr>
              <w:rPr>
                <w:rFonts w:ascii="Arial" w:hAnsi="Arial" w:cs="Arial"/>
                <w:color w:val="141413"/>
                <w:sz w:val="22"/>
              </w:rPr>
            </w:pPr>
            <w:r>
              <w:rPr>
                <w:rFonts w:ascii="Arial" w:hAnsi="Arial" w:cs="Arial"/>
                <w:color w:val="141413"/>
                <w:sz w:val="22"/>
              </w:rPr>
              <w:t>May not fully meet the research need.</w:t>
            </w:r>
          </w:p>
        </w:tc>
      </w:tr>
    </w:tbl>
    <w:p w14:paraId="1EAFABE3" w14:textId="77777777" w:rsidR="00F00F8D" w:rsidRDefault="00F00F8D" w:rsidP="00474731">
      <w:pPr>
        <w:rPr>
          <w:rFonts w:ascii="Arial" w:hAnsi="Arial" w:cs="Arial"/>
          <w:color w:val="141413"/>
          <w:sz w:val="22"/>
        </w:rPr>
      </w:pPr>
    </w:p>
    <w:p w14:paraId="32A60337" w14:textId="77777777" w:rsidR="00C7312B" w:rsidRDefault="00C7312B" w:rsidP="008973D1">
      <w:pPr>
        <w:shd w:val="clear" w:color="auto" w:fill="FFFFFF"/>
        <w:spacing w:after="300" w:line="240" w:lineRule="auto"/>
        <w:rPr>
          <w:rFonts w:ascii="Arial" w:eastAsia="Times New Roman" w:hAnsi="Arial" w:cs="Arial"/>
          <w:color w:val="000000"/>
          <w:spacing w:val="3"/>
          <w:kern w:val="0"/>
          <w:sz w:val="22"/>
          <w:lang w:eastAsia="en-GB"/>
          <w14:ligatures w14:val="none"/>
        </w:rPr>
      </w:pPr>
    </w:p>
    <w:p w14:paraId="58DAE637" w14:textId="01B19426" w:rsidR="00CF096B" w:rsidRDefault="008973D1" w:rsidP="008973D1">
      <w:pPr>
        <w:shd w:val="clear" w:color="auto" w:fill="FFFFFF"/>
        <w:spacing w:after="300" w:line="240" w:lineRule="auto"/>
        <w:rPr>
          <w:rFonts w:ascii="Arial" w:eastAsia="Times New Roman" w:hAnsi="Arial" w:cs="Arial"/>
          <w:color w:val="000000"/>
          <w:spacing w:val="3"/>
          <w:kern w:val="0"/>
          <w:sz w:val="22"/>
          <w:lang w:eastAsia="en-GB"/>
          <w14:ligatures w14:val="none"/>
        </w:rPr>
      </w:pPr>
      <w:r w:rsidRPr="004E311D">
        <w:rPr>
          <w:rFonts w:ascii="Arial" w:eastAsia="Times New Roman" w:hAnsi="Arial" w:cs="Arial"/>
          <w:color w:val="000000"/>
          <w:spacing w:val="3"/>
          <w:kern w:val="0"/>
          <w:sz w:val="22"/>
          <w:lang w:eastAsia="en-GB"/>
          <w14:ligatures w14:val="none"/>
        </w:rPr>
        <w:t xml:space="preserve"> </w:t>
      </w:r>
      <w:r w:rsidR="000C42F7">
        <w:rPr>
          <w:rFonts w:ascii="Arial" w:eastAsia="Times New Roman" w:hAnsi="Arial" w:cs="Arial"/>
          <w:color w:val="000000"/>
          <w:spacing w:val="3"/>
          <w:kern w:val="0"/>
          <w:sz w:val="22"/>
          <w:lang w:eastAsia="en-GB"/>
          <w14:ligatures w14:val="none"/>
        </w:rPr>
        <w:t>Th</w:t>
      </w:r>
      <w:r w:rsidR="00D10A1B">
        <w:rPr>
          <w:rFonts w:ascii="Arial" w:eastAsia="Times New Roman" w:hAnsi="Arial" w:cs="Arial"/>
          <w:color w:val="000000"/>
          <w:spacing w:val="3"/>
          <w:kern w:val="0"/>
          <w:sz w:val="22"/>
          <w:lang w:eastAsia="en-GB"/>
          <w14:ligatures w14:val="none"/>
        </w:rPr>
        <w:t>e</w:t>
      </w:r>
      <w:r w:rsidR="000C42F7">
        <w:rPr>
          <w:rFonts w:ascii="Arial" w:eastAsia="Times New Roman" w:hAnsi="Arial" w:cs="Arial"/>
          <w:color w:val="000000"/>
          <w:spacing w:val="3"/>
          <w:kern w:val="0"/>
          <w:sz w:val="22"/>
          <w:lang w:eastAsia="en-GB"/>
          <w14:ligatures w14:val="none"/>
        </w:rPr>
        <w:t xml:space="preserve"> </w:t>
      </w:r>
      <w:r w:rsidR="000E5F5A">
        <w:rPr>
          <w:rFonts w:ascii="Arial" w:eastAsia="Times New Roman" w:hAnsi="Arial" w:cs="Arial"/>
          <w:color w:val="000000"/>
          <w:spacing w:val="3"/>
          <w:kern w:val="0"/>
          <w:sz w:val="22"/>
          <w:lang w:eastAsia="en-GB"/>
          <w14:ligatures w14:val="none"/>
        </w:rPr>
        <w:t xml:space="preserve">researchers </w:t>
      </w:r>
      <w:r w:rsidR="003B5C35">
        <w:rPr>
          <w:rFonts w:ascii="Arial" w:eastAsia="Times New Roman" w:hAnsi="Arial" w:cs="Arial"/>
          <w:color w:val="000000"/>
          <w:spacing w:val="3"/>
          <w:kern w:val="0"/>
          <w:sz w:val="22"/>
          <w:lang w:eastAsia="en-GB"/>
          <w14:ligatures w14:val="none"/>
        </w:rPr>
        <w:t>analysed</w:t>
      </w:r>
      <w:r w:rsidR="000E5F5A">
        <w:rPr>
          <w:rFonts w:ascii="Arial" w:eastAsia="Times New Roman" w:hAnsi="Arial" w:cs="Arial"/>
          <w:color w:val="000000"/>
          <w:spacing w:val="3"/>
          <w:kern w:val="0"/>
          <w:sz w:val="22"/>
          <w:lang w:eastAsia="en-GB"/>
          <w14:ligatures w14:val="none"/>
        </w:rPr>
        <w:t xml:space="preserve"> </w:t>
      </w:r>
      <w:r w:rsidR="003B5C35">
        <w:rPr>
          <w:rFonts w:ascii="Arial" w:eastAsia="Times New Roman" w:hAnsi="Arial" w:cs="Arial"/>
          <w:color w:val="000000"/>
          <w:spacing w:val="3"/>
          <w:kern w:val="0"/>
          <w:sz w:val="22"/>
          <w:lang w:eastAsia="en-GB"/>
          <w14:ligatures w14:val="none"/>
        </w:rPr>
        <w:t xml:space="preserve">the </w:t>
      </w:r>
      <w:r w:rsidR="006E6D53">
        <w:rPr>
          <w:rFonts w:ascii="Arial" w:eastAsia="Times New Roman" w:hAnsi="Arial" w:cs="Arial"/>
          <w:color w:val="000000"/>
          <w:spacing w:val="3"/>
          <w:kern w:val="0"/>
          <w:sz w:val="22"/>
          <w:lang w:eastAsia="en-GB"/>
          <w14:ligatures w14:val="none"/>
        </w:rPr>
        <w:t>data using</w:t>
      </w:r>
      <w:r w:rsidR="003B5C35">
        <w:rPr>
          <w:rFonts w:ascii="Arial" w:eastAsia="Times New Roman" w:hAnsi="Arial" w:cs="Arial"/>
          <w:color w:val="000000"/>
          <w:spacing w:val="3"/>
          <w:kern w:val="0"/>
          <w:sz w:val="22"/>
          <w:lang w:eastAsia="en-GB"/>
          <w14:ligatures w14:val="none"/>
        </w:rPr>
        <w:t xml:space="preserve"> statical methods. They used numbers</w:t>
      </w:r>
      <w:r w:rsidR="006E6D53">
        <w:rPr>
          <w:rFonts w:ascii="Arial" w:eastAsia="Times New Roman" w:hAnsi="Arial" w:cs="Arial"/>
          <w:color w:val="000000"/>
          <w:spacing w:val="3"/>
          <w:kern w:val="0"/>
          <w:sz w:val="22"/>
          <w:lang w:eastAsia="en-GB"/>
          <w14:ligatures w14:val="none"/>
        </w:rPr>
        <w:t>,</w:t>
      </w:r>
      <w:r w:rsidR="008C4D62">
        <w:rPr>
          <w:rFonts w:ascii="Arial" w:eastAsia="Times New Roman" w:hAnsi="Arial" w:cs="Arial"/>
          <w:color w:val="000000"/>
          <w:spacing w:val="3"/>
          <w:kern w:val="0"/>
          <w:sz w:val="22"/>
          <w:lang w:eastAsia="en-GB"/>
          <w14:ligatures w14:val="none"/>
        </w:rPr>
        <w:t xml:space="preserve"> </w:t>
      </w:r>
      <w:r w:rsidR="00BF7E99">
        <w:rPr>
          <w:rFonts w:ascii="Arial" w:eastAsia="Times New Roman" w:hAnsi="Arial" w:cs="Arial"/>
          <w:color w:val="000000"/>
          <w:spacing w:val="3"/>
          <w:kern w:val="0"/>
          <w:sz w:val="22"/>
          <w:lang w:eastAsia="en-GB"/>
          <w14:ligatures w14:val="none"/>
        </w:rPr>
        <w:t>percentages</w:t>
      </w:r>
      <w:r w:rsidR="006F7CDA">
        <w:rPr>
          <w:rFonts w:ascii="Arial" w:eastAsia="Times New Roman" w:hAnsi="Arial" w:cs="Arial"/>
          <w:color w:val="000000"/>
          <w:spacing w:val="3"/>
          <w:kern w:val="0"/>
          <w:sz w:val="22"/>
          <w:lang w:eastAsia="en-GB"/>
          <w14:ligatures w14:val="none"/>
        </w:rPr>
        <w:t xml:space="preserve">, averages </w:t>
      </w:r>
      <w:r w:rsidR="00A95DEC">
        <w:rPr>
          <w:rFonts w:ascii="Arial" w:eastAsia="Times New Roman" w:hAnsi="Arial" w:cs="Arial"/>
          <w:color w:val="000000"/>
          <w:spacing w:val="3"/>
          <w:kern w:val="0"/>
          <w:sz w:val="22"/>
          <w:lang w:eastAsia="en-GB"/>
          <w14:ligatures w14:val="none"/>
        </w:rPr>
        <w:t>and other statical tests to organise</w:t>
      </w:r>
      <w:r w:rsidR="0048335B">
        <w:rPr>
          <w:rFonts w:ascii="Arial" w:eastAsia="Times New Roman" w:hAnsi="Arial" w:cs="Arial"/>
          <w:color w:val="000000"/>
          <w:spacing w:val="3"/>
          <w:kern w:val="0"/>
          <w:sz w:val="22"/>
          <w:lang w:eastAsia="en-GB"/>
          <w14:ligatures w14:val="none"/>
        </w:rPr>
        <w:t xml:space="preserve"> and understand the survey results. </w:t>
      </w:r>
      <w:r w:rsidR="00DC5FFF">
        <w:rPr>
          <w:rFonts w:ascii="Arial" w:eastAsia="Times New Roman" w:hAnsi="Arial" w:cs="Arial"/>
          <w:color w:val="000000"/>
          <w:spacing w:val="3"/>
          <w:kern w:val="0"/>
          <w:sz w:val="22"/>
          <w:lang w:eastAsia="en-GB"/>
          <w14:ligatures w14:val="none"/>
        </w:rPr>
        <w:t xml:space="preserve">This helped them </w:t>
      </w:r>
      <w:r w:rsidR="00F15509">
        <w:rPr>
          <w:rFonts w:ascii="Arial" w:eastAsia="Times New Roman" w:hAnsi="Arial" w:cs="Arial"/>
          <w:color w:val="000000"/>
          <w:spacing w:val="3"/>
          <w:kern w:val="0"/>
          <w:sz w:val="22"/>
          <w:lang w:eastAsia="en-GB"/>
          <w14:ligatures w14:val="none"/>
        </w:rPr>
        <w:t xml:space="preserve">identify patterns and compare the digital literacy skills of the </w:t>
      </w:r>
      <w:r w:rsidR="00962E68">
        <w:rPr>
          <w:rFonts w:ascii="Arial" w:eastAsia="Times New Roman" w:hAnsi="Arial" w:cs="Arial"/>
          <w:color w:val="000000"/>
          <w:spacing w:val="3"/>
          <w:kern w:val="0"/>
          <w:sz w:val="22"/>
          <w:lang w:eastAsia="en-GB"/>
          <w14:ligatures w14:val="none"/>
        </w:rPr>
        <w:t>nursing st</w:t>
      </w:r>
      <w:r w:rsidR="000C67F7">
        <w:rPr>
          <w:rFonts w:ascii="Arial" w:eastAsia="Times New Roman" w:hAnsi="Arial" w:cs="Arial"/>
          <w:color w:val="000000"/>
          <w:spacing w:val="3"/>
          <w:kern w:val="0"/>
          <w:sz w:val="22"/>
          <w:lang w:eastAsia="en-GB"/>
          <w14:ligatures w14:val="none"/>
        </w:rPr>
        <w:t xml:space="preserve">udents, </w:t>
      </w:r>
      <w:r w:rsidR="00BB4C88">
        <w:rPr>
          <w:rFonts w:ascii="Arial" w:eastAsia="Times New Roman" w:hAnsi="Arial" w:cs="Arial"/>
          <w:color w:val="000000"/>
          <w:spacing w:val="3"/>
          <w:kern w:val="0"/>
          <w:sz w:val="22"/>
          <w:lang w:eastAsia="en-GB"/>
          <w14:ligatures w14:val="none"/>
        </w:rPr>
        <w:t xml:space="preserve">using </w:t>
      </w:r>
      <w:r w:rsidR="00C7312B">
        <w:rPr>
          <w:rFonts w:ascii="Arial" w:eastAsia="Times New Roman" w:hAnsi="Arial" w:cs="Arial"/>
          <w:color w:val="000000"/>
          <w:spacing w:val="3"/>
          <w:kern w:val="0"/>
          <w:sz w:val="22"/>
          <w:lang w:eastAsia="en-GB"/>
          <w14:ligatures w14:val="none"/>
        </w:rPr>
        <w:t>statistical</w:t>
      </w:r>
      <w:r w:rsidR="002A7731">
        <w:rPr>
          <w:rFonts w:ascii="Arial" w:eastAsia="Times New Roman" w:hAnsi="Arial" w:cs="Arial"/>
          <w:color w:val="000000"/>
          <w:spacing w:val="3"/>
          <w:kern w:val="0"/>
          <w:sz w:val="22"/>
          <w:lang w:eastAsia="en-GB"/>
          <w14:ligatures w14:val="none"/>
        </w:rPr>
        <w:t xml:space="preserve"> ana</w:t>
      </w:r>
      <w:r w:rsidR="00C7312B">
        <w:rPr>
          <w:rFonts w:ascii="Arial" w:eastAsia="Times New Roman" w:hAnsi="Arial" w:cs="Arial"/>
          <w:color w:val="000000"/>
          <w:spacing w:val="3"/>
          <w:kern w:val="0"/>
          <w:sz w:val="22"/>
          <w:lang w:eastAsia="en-GB"/>
          <w14:ligatures w14:val="none"/>
        </w:rPr>
        <w:t>lysis made the results cl</w:t>
      </w:r>
      <w:r w:rsidR="006903AB">
        <w:rPr>
          <w:rFonts w:ascii="Arial" w:eastAsia="Times New Roman" w:hAnsi="Arial" w:cs="Arial"/>
          <w:color w:val="000000"/>
          <w:spacing w:val="3"/>
          <w:kern w:val="0"/>
          <w:sz w:val="22"/>
          <w:lang w:eastAsia="en-GB"/>
          <w14:ligatures w14:val="none"/>
        </w:rPr>
        <w:t>ear and supported the study</w:t>
      </w:r>
      <w:r w:rsidR="00672CF5">
        <w:rPr>
          <w:rFonts w:ascii="Arial" w:eastAsia="Times New Roman" w:hAnsi="Arial" w:cs="Arial"/>
          <w:color w:val="000000"/>
          <w:spacing w:val="3"/>
          <w:kern w:val="0"/>
          <w:sz w:val="22"/>
          <w:lang w:eastAsia="en-GB"/>
          <w14:ligatures w14:val="none"/>
        </w:rPr>
        <w:t xml:space="preserve">’s </w:t>
      </w:r>
      <w:r w:rsidR="00295026">
        <w:rPr>
          <w:rFonts w:ascii="Arial" w:eastAsia="Times New Roman" w:hAnsi="Arial" w:cs="Arial"/>
          <w:color w:val="000000"/>
          <w:spacing w:val="3"/>
          <w:kern w:val="0"/>
          <w:sz w:val="22"/>
          <w:lang w:eastAsia="en-GB"/>
          <w14:ligatures w14:val="none"/>
        </w:rPr>
        <w:t>conclusions (Parahoo</w:t>
      </w:r>
      <w:r w:rsidR="00367D69">
        <w:rPr>
          <w:rFonts w:ascii="Arial" w:eastAsia="Times New Roman" w:hAnsi="Arial" w:cs="Arial"/>
          <w:color w:val="000000"/>
          <w:spacing w:val="3"/>
          <w:kern w:val="0"/>
          <w:sz w:val="22"/>
          <w:lang w:eastAsia="en-GB"/>
          <w14:ligatures w14:val="none"/>
        </w:rPr>
        <w:t>,2021).</w:t>
      </w:r>
    </w:p>
    <w:p w14:paraId="05D26354" w14:textId="77777777" w:rsidR="00F20190" w:rsidRPr="008973D1" w:rsidRDefault="00F20190" w:rsidP="008973D1">
      <w:pPr>
        <w:shd w:val="clear" w:color="auto" w:fill="FFFFFF"/>
        <w:spacing w:after="300" w:line="240" w:lineRule="auto"/>
        <w:rPr>
          <w:rFonts w:ascii="Arial" w:eastAsia="Times New Roman" w:hAnsi="Arial" w:cs="Arial"/>
          <w:color w:val="000000"/>
          <w:spacing w:val="3"/>
          <w:kern w:val="0"/>
          <w:sz w:val="22"/>
          <w:lang w:eastAsia="en-GB"/>
          <w14:ligatures w14:val="none"/>
        </w:rPr>
      </w:pPr>
    </w:p>
    <w:p w14:paraId="09A58CB0" w14:textId="2474C79E" w:rsidR="00BB0971" w:rsidRPr="00F20190" w:rsidRDefault="006E7649" w:rsidP="00F20190">
      <w:pPr>
        <w:pStyle w:val="Heading1"/>
      </w:pPr>
      <w:bookmarkStart w:id="3" w:name="_Toc235484927"/>
      <w:r w:rsidRPr="006E7649">
        <w:t>Conclusion</w:t>
      </w:r>
      <w:r>
        <w:t>:</w:t>
      </w:r>
      <w:bookmarkEnd w:id="3"/>
      <w:r>
        <w:t xml:space="preserve"> </w:t>
      </w:r>
    </w:p>
    <w:p w14:paraId="0623D3EA" w14:textId="59B1F051" w:rsidR="00BB0971" w:rsidRDefault="006D1927" w:rsidP="00A829BD">
      <w:pPr>
        <w:pStyle w:val="ds2-5-body-md"/>
        <w:shd w:val="clear" w:color="auto" w:fill="FFFFFF"/>
        <w:spacing w:before="0" w:beforeAutospacing="0" w:after="0" w:afterAutospacing="0" w:line="360" w:lineRule="auto"/>
        <w:rPr>
          <w:rFonts w:ascii="Arial" w:hAnsi="Arial" w:cs="Arial"/>
          <w:color w:val="141413"/>
          <w:sz w:val="22"/>
          <w:szCs w:val="22"/>
        </w:rPr>
      </w:pPr>
      <w:r>
        <w:rPr>
          <w:rFonts w:ascii="Arial" w:hAnsi="Arial" w:cs="Arial"/>
          <w:color w:val="141413"/>
          <w:sz w:val="22"/>
          <w:szCs w:val="22"/>
        </w:rPr>
        <w:t>In conclu</w:t>
      </w:r>
      <w:r w:rsidR="00D664EB">
        <w:rPr>
          <w:rFonts w:ascii="Arial" w:hAnsi="Arial" w:cs="Arial"/>
          <w:color w:val="141413"/>
          <w:sz w:val="22"/>
          <w:szCs w:val="22"/>
        </w:rPr>
        <w:t>sion</w:t>
      </w:r>
      <w:r w:rsidR="00254524">
        <w:rPr>
          <w:rFonts w:ascii="Arial" w:hAnsi="Arial" w:cs="Arial"/>
          <w:color w:val="141413"/>
          <w:sz w:val="22"/>
          <w:szCs w:val="22"/>
        </w:rPr>
        <w:t>,</w:t>
      </w:r>
      <w:r w:rsidR="00D664EB">
        <w:rPr>
          <w:rFonts w:ascii="Arial" w:hAnsi="Arial" w:cs="Arial"/>
          <w:color w:val="141413"/>
          <w:sz w:val="22"/>
          <w:szCs w:val="22"/>
        </w:rPr>
        <w:t xml:space="preserve"> this report </w:t>
      </w:r>
      <w:r w:rsidR="00A829BD">
        <w:rPr>
          <w:rFonts w:ascii="Arial" w:hAnsi="Arial" w:cs="Arial"/>
          <w:color w:val="141413"/>
          <w:sz w:val="22"/>
          <w:szCs w:val="22"/>
        </w:rPr>
        <w:t>explains</w:t>
      </w:r>
      <w:r w:rsidR="00254524">
        <w:rPr>
          <w:rFonts w:ascii="Arial" w:hAnsi="Arial" w:cs="Arial"/>
          <w:color w:val="141413"/>
          <w:sz w:val="22"/>
          <w:szCs w:val="22"/>
        </w:rPr>
        <w:t xml:space="preserve"> the research methods used </w:t>
      </w:r>
      <w:r w:rsidR="002507B9">
        <w:rPr>
          <w:rFonts w:ascii="Arial" w:hAnsi="Arial" w:cs="Arial"/>
          <w:color w:val="141413"/>
          <w:sz w:val="22"/>
          <w:szCs w:val="22"/>
        </w:rPr>
        <w:t xml:space="preserve">in the selected study </w:t>
      </w:r>
      <w:r w:rsidR="00BC150B">
        <w:rPr>
          <w:rFonts w:ascii="Arial" w:hAnsi="Arial" w:cs="Arial"/>
          <w:color w:val="141413"/>
          <w:sz w:val="22"/>
          <w:szCs w:val="22"/>
        </w:rPr>
        <w:t>about</w:t>
      </w:r>
      <w:r w:rsidR="002507B9">
        <w:rPr>
          <w:rFonts w:ascii="Arial" w:hAnsi="Arial" w:cs="Arial"/>
          <w:color w:val="141413"/>
          <w:sz w:val="22"/>
          <w:szCs w:val="22"/>
        </w:rPr>
        <w:t xml:space="preserve"> digital literacy skills </w:t>
      </w:r>
      <w:r w:rsidR="00107BA4">
        <w:rPr>
          <w:rFonts w:ascii="Arial" w:hAnsi="Arial" w:cs="Arial"/>
          <w:color w:val="141413"/>
          <w:sz w:val="22"/>
          <w:szCs w:val="22"/>
        </w:rPr>
        <w:t>of nursing students</w:t>
      </w:r>
      <w:r w:rsidR="0010551B">
        <w:rPr>
          <w:rFonts w:ascii="Arial" w:hAnsi="Arial" w:cs="Arial"/>
          <w:color w:val="141413"/>
          <w:sz w:val="22"/>
          <w:szCs w:val="22"/>
        </w:rPr>
        <w:t xml:space="preserve">. The study used </w:t>
      </w:r>
      <w:r w:rsidR="00BC150B">
        <w:rPr>
          <w:rFonts w:ascii="Arial" w:hAnsi="Arial" w:cs="Arial"/>
          <w:color w:val="141413"/>
          <w:sz w:val="22"/>
          <w:szCs w:val="22"/>
        </w:rPr>
        <w:t xml:space="preserve">quantitative research methods </w:t>
      </w:r>
      <w:r w:rsidR="0016295D">
        <w:rPr>
          <w:rFonts w:ascii="Arial" w:hAnsi="Arial" w:cs="Arial"/>
          <w:color w:val="141413"/>
          <w:sz w:val="22"/>
          <w:szCs w:val="22"/>
        </w:rPr>
        <w:t xml:space="preserve">because </w:t>
      </w:r>
      <w:r w:rsidR="00A67D09">
        <w:rPr>
          <w:rFonts w:ascii="Arial" w:hAnsi="Arial" w:cs="Arial"/>
          <w:color w:val="141413"/>
          <w:sz w:val="22"/>
          <w:szCs w:val="22"/>
        </w:rPr>
        <w:t xml:space="preserve">it collected information through </w:t>
      </w:r>
      <w:r w:rsidR="000F0805">
        <w:rPr>
          <w:rFonts w:ascii="Arial" w:hAnsi="Arial" w:cs="Arial"/>
          <w:color w:val="141413"/>
          <w:sz w:val="22"/>
          <w:szCs w:val="22"/>
        </w:rPr>
        <w:t xml:space="preserve">questionaries and analysed the results using </w:t>
      </w:r>
      <w:r w:rsidR="003C3E85">
        <w:rPr>
          <w:rFonts w:ascii="Arial" w:hAnsi="Arial" w:cs="Arial"/>
          <w:color w:val="141413"/>
          <w:sz w:val="22"/>
          <w:szCs w:val="22"/>
        </w:rPr>
        <w:t xml:space="preserve">statistics. This helped </w:t>
      </w:r>
      <w:r w:rsidR="00616C2F">
        <w:rPr>
          <w:rFonts w:ascii="Arial" w:hAnsi="Arial" w:cs="Arial"/>
          <w:color w:val="141413"/>
          <w:sz w:val="22"/>
          <w:szCs w:val="22"/>
        </w:rPr>
        <w:t xml:space="preserve">the researchers </w:t>
      </w:r>
      <w:r w:rsidR="00EE3B42">
        <w:rPr>
          <w:rFonts w:ascii="Arial" w:hAnsi="Arial" w:cs="Arial"/>
          <w:color w:val="141413"/>
          <w:sz w:val="22"/>
          <w:szCs w:val="22"/>
        </w:rPr>
        <w:t xml:space="preserve">measure </w:t>
      </w:r>
      <w:r w:rsidR="0002196D">
        <w:rPr>
          <w:rFonts w:ascii="Arial" w:hAnsi="Arial" w:cs="Arial"/>
          <w:color w:val="141413"/>
          <w:sz w:val="22"/>
          <w:szCs w:val="22"/>
        </w:rPr>
        <w:t xml:space="preserve">and </w:t>
      </w:r>
      <w:r w:rsidR="00E22CE6">
        <w:rPr>
          <w:rFonts w:ascii="Arial" w:hAnsi="Arial" w:cs="Arial"/>
          <w:color w:val="141413"/>
          <w:sz w:val="22"/>
          <w:szCs w:val="22"/>
        </w:rPr>
        <w:t xml:space="preserve">compare the </w:t>
      </w:r>
      <w:r w:rsidR="00D87661">
        <w:rPr>
          <w:rFonts w:ascii="Arial" w:hAnsi="Arial" w:cs="Arial"/>
          <w:color w:val="141413"/>
          <w:sz w:val="22"/>
          <w:szCs w:val="22"/>
        </w:rPr>
        <w:t>students</w:t>
      </w:r>
      <w:r w:rsidR="00820B26">
        <w:rPr>
          <w:rFonts w:ascii="Arial" w:hAnsi="Arial" w:cs="Arial"/>
          <w:color w:val="141413"/>
          <w:sz w:val="22"/>
          <w:szCs w:val="22"/>
        </w:rPr>
        <w:t xml:space="preserve">’ digital </w:t>
      </w:r>
      <w:r w:rsidR="004C4C9A">
        <w:rPr>
          <w:rFonts w:ascii="Arial" w:hAnsi="Arial" w:cs="Arial"/>
          <w:color w:val="141413"/>
          <w:sz w:val="22"/>
          <w:szCs w:val="22"/>
        </w:rPr>
        <w:t>skills</w:t>
      </w:r>
      <w:r w:rsidR="008F214A">
        <w:rPr>
          <w:rFonts w:ascii="Arial" w:hAnsi="Arial" w:cs="Arial"/>
          <w:color w:val="141413"/>
          <w:sz w:val="22"/>
          <w:szCs w:val="22"/>
        </w:rPr>
        <w:t>.</w:t>
      </w:r>
    </w:p>
    <w:p w14:paraId="4673A5F7" w14:textId="77777777" w:rsidR="0033228D" w:rsidRDefault="0033228D" w:rsidP="00A829BD">
      <w:pPr>
        <w:pStyle w:val="ds2-5-body-md"/>
        <w:shd w:val="clear" w:color="auto" w:fill="FFFFFF"/>
        <w:spacing w:before="0" w:beforeAutospacing="0" w:after="0" w:afterAutospacing="0" w:line="360" w:lineRule="auto"/>
        <w:rPr>
          <w:rFonts w:ascii="Arial" w:hAnsi="Arial" w:cs="Arial"/>
          <w:color w:val="141413"/>
          <w:sz w:val="22"/>
          <w:szCs w:val="22"/>
        </w:rPr>
      </w:pPr>
    </w:p>
    <w:p w14:paraId="40956403" w14:textId="0E88AB22" w:rsidR="002B2E6A" w:rsidRDefault="002B2E6A" w:rsidP="00A829BD">
      <w:pPr>
        <w:pStyle w:val="ds2-5-body-md"/>
        <w:shd w:val="clear" w:color="auto" w:fill="FFFFFF"/>
        <w:spacing w:before="0" w:beforeAutospacing="0" w:after="0" w:afterAutospacing="0" w:line="360" w:lineRule="auto"/>
        <w:rPr>
          <w:rFonts w:ascii="Arial" w:hAnsi="Arial" w:cs="Arial"/>
          <w:color w:val="141413"/>
          <w:sz w:val="22"/>
          <w:szCs w:val="22"/>
        </w:rPr>
      </w:pPr>
      <w:r>
        <w:rPr>
          <w:rFonts w:ascii="Arial" w:hAnsi="Arial" w:cs="Arial"/>
          <w:color w:val="141413"/>
          <w:sz w:val="22"/>
          <w:szCs w:val="22"/>
        </w:rPr>
        <w:t xml:space="preserve">The report also </w:t>
      </w:r>
      <w:r w:rsidR="005A5727">
        <w:rPr>
          <w:rFonts w:ascii="Arial" w:hAnsi="Arial" w:cs="Arial"/>
          <w:color w:val="141413"/>
          <w:sz w:val="22"/>
          <w:szCs w:val="22"/>
        </w:rPr>
        <w:t xml:space="preserve">explained the differences </w:t>
      </w:r>
      <w:r w:rsidR="00F80E93">
        <w:rPr>
          <w:rFonts w:ascii="Arial" w:hAnsi="Arial" w:cs="Arial"/>
          <w:color w:val="141413"/>
          <w:sz w:val="22"/>
          <w:szCs w:val="22"/>
        </w:rPr>
        <w:t>between primary and</w:t>
      </w:r>
      <w:r w:rsidR="005A5727">
        <w:rPr>
          <w:rFonts w:ascii="Arial" w:hAnsi="Arial" w:cs="Arial"/>
          <w:color w:val="141413"/>
          <w:sz w:val="22"/>
          <w:szCs w:val="22"/>
        </w:rPr>
        <w:t xml:space="preserve"> secondary </w:t>
      </w:r>
      <w:r w:rsidR="0039116C">
        <w:rPr>
          <w:rFonts w:ascii="Arial" w:hAnsi="Arial" w:cs="Arial"/>
          <w:color w:val="141413"/>
          <w:sz w:val="22"/>
          <w:szCs w:val="22"/>
        </w:rPr>
        <w:t>data. Primary</w:t>
      </w:r>
      <w:r w:rsidR="00CD0D2F">
        <w:rPr>
          <w:rFonts w:ascii="Arial" w:hAnsi="Arial" w:cs="Arial"/>
          <w:color w:val="141413"/>
          <w:sz w:val="22"/>
          <w:szCs w:val="22"/>
        </w:rPr>
        <w:t xml:space="preserve"> data were coll</w:t>
      </w:r>
      <w:r w:rsidR="002E2038">
        <w:rPr>
          <w:rFonts w:ascii="Arial" w:hAnsi="Arial" w:cs="Arial"/>
          <w:color w:val="141413"/>
          <w:sz w:val="22"/>
          <w:szCs w:val="22"/>
        </w:rPr>
        <w:t>ect</w:t>
      </w:r>
      <w:r w:rsidR="00CD0D2F">
        <w:rPr>
          <w:rFonts w:ascii="Arial" w:hAnsi="Arial" w:cs="Arial"/>
          <w:color w:val="141413"/>
          <w:sz w:val="22"/>
          <w:szCs w:val="22"/>
        </w:rPr>
        <w:t>ed</w:t>
      </w:r>
      <w:r w:rsidR="002E2038">
        <w:rPr>
          <w:rFonts w:ascii="Arial" w:hAnsi="Arial" w:cs="Arial"/>
          <w:color w:val="141413"/>
          <w:sz w:val="22"/>
          <w:szCs w:val="22"/>
        </w:rPr>
        <w:t xml:space="preserve"> directly from </w:t>
      </w:r>
      <w:r w:rsidR="00C56765">
        <w:rPr>
          <w:rFonts w:ascii="Arial" w:hAnsi="Arial" w:cs="Arial"/>
          <w:color w:val="141413"/>
          <w:sz w:val="22"/>
          <w:szCs w:val="22"/>
        </w:rPr>
        <w:t xml:space="preserve">nursing </w:t>
      </w:r>
      <w:r w:rsidR="00907C1F">
        <w:rPr>
          <w:rFonts w:ascii="Arial" w:hAnsi="Arial" w:cs="Arial"/>
          <w:color w:val="141413"/>
          <w:sz w:val="22"/>
          <w:szCs w:val="22"/>
        </w:rPr>
        <w:t xml:space="preserve">students, </w:t>
      </w:r>
      <w:r w:rsidR="008369FD">
        <w:rPr>
          <w:rFonts w:ascii="Arial" w:hAnsi="Arial" w:cs="Arial"/>
          <w:color w:val="141413"/>
          <w:sz w:val="22"/>
          <w:szCs w:val="22"/>
        </w:rPr>
        <w:t>while improve</w:t>
      </w:r>
      <w:r w:rsidR="0039116C">
        <w:rPr>
          <w:rFonts w:ascii="Arial" w:hAnsi="Arial" w:cs="Arial"/>
          <w:color w:val="141413"/>
          <w:sz w:val="22"/>
          <w:szCs w:val="22"/>
        </w:rPr>
        <w:t xml:space="preserve"> digital skills training </w:t>
      </w:r>
      <w:r w:rsidR="00895856">
        <w:rPr>
          <w:rFonts w:ascii="Arial" w:hAnsi="Arial" w:cs="Arial"/>
          <w:color w:val="141413"/>
          <w:sz w:val="22"/>
          <w:szCs w:val="22"/>
        </w:rPr>
        <w:t>and prepare students</w:t>
      </w:r>
      <w:r w:rsidR="00303A33">
        <w:rPr>
          <w:rFonts w:ascii="Arial" w:hAnsi="Arial" w:cs="Arial"/>
          <w:color w:val="141413"/>
          <w:sz w:val="22"/>
          <w:szCs w:val="22"/>
        </w:rPr>
        <w:t>,</w:t>
      </w:r>
      <w:r w:rsidR="0009155B">
        <w:rPr>
          <w:rFonts w:ascii="Arial" w:hAnsi="Arial" w:cs="Arial"/>
          <w:color w:val="141413"/>
          <w:sz w:val="22"/>
          <w:szCs w:val="22"/>
        </w:rPr>
        <w:t xml:space="preserve"> while </w:t>
      </w:r>
      <w:r w:rsidR="00AB37A1">
        <w:rPr>
          <w:rFonts w:ascii="Arial" w:hAnsi="Arial" w:cs="Arial"/>
          <w:color w:val="141413"/>
          <w:sz w:val="22"/>
          <w:szCs w:val="22"/>
        </w:rPr>
        <w:t>secondary data came from books</w:t>
      </w:r>
      <w:r w:rsidR="0029522A">
        <w:rPr>
          <w:rFonts w:ascii="Arial" w:hAnsi="Arial" w:cs="Arial"/>
          <w:color w:val="141413"/>
          <w:sz w:val="22"/>
          <w:szCs w:val="22"/>
        </w:rPr>
        <w:t xml:space="preserve">, </w:t>
      </w:r>
      <w:r w:rsidR="000326EC">
        <w:rPr>
          <w:rFonts w:ascii="Arial" w:hAnsi="Arial" w:cs="Arial"/>
          <w:color w:val="141413"/>
          <w:sz w:val="22"/>
          <w:szCs w:val="22"/>
        </w:rPr>
        <w:t>research articles, and other</w:t>
      </w:r>
      <w:r w:rsidR="002F1689">
        <w:rPr>
          <w:rFonts w:ascii="Arial" w:hAnsi="Arial" w:cs="Arial"/>
          <w:color w:val="141413"/>
          <w:sz w:val="22"/>
          <w:szCs w:val="22"/>
        </w:rPr>
        <w:t xml:space="preserve"> publis</w:t>
      </w:r>
      <w:r w:rsidR="00912210">
        <w:rPr>
          <w:rFonts w:ascii="Arial" w:hAnsi="Arial" w:cs="Arial"/>
          <w:color w:val="141413"/>
          <w:sz w:val="22"/>
          <w:szCs w:val="22"/>
        </w:rPr>
        <w:t>he</w:t>
      </w:r>
      <w:r w:rsidR="002F1689">
        <w:rPr>
          <w:rFonts w:ascii="Arial" w:hAnsi="Arial" w:cs="Arial"/>
          <w:color w:val="141413"/>
          <w:sz w:val="22"/>
          <w:szCs w:val="22"/>
        </w:rPr>
        <w:t xml:space="preserve">d </w:t>
      </w:r>
      <w:r w:rsidR="00912210">
        <w:rPr>
          <w:rFonts w:ascii="Arial" w:hAnsi="Arial" w:cs="Arial"/>
          <w:color w:val="141413"/>
          <w:sz w:val="22"/>
          <w:szCs w:val="22"/>
        </w:rPr>
        <w:t>sources</w:t>
      </w:r>
      <w:r w:rsidR="004C33A4">
        <w:rPr>
          <w:rFonts w:ascii="Arial" w:hAnsi="Arial" w:cs="Arial"/>
          <w:color w:val="141413"/>
          <w:sz w:val="22"/>
          <w:szCs w:val="22"/>
        </w:rPr>
        <w:t xml:space="preserve">. </w:t>
      </w:r>
      <w:r w:rsidR="00CF1A85">
        <w:rPr>
          <w:rFonts w:ascii="Arial" w:hAnsi="Arial" w:cs="Arial"/>
          <w:color w:val="141413"/>
          <w:sz w:val="22"/>
          <w:szCs w:val="22"/>
        </w:rPr>
        <w:t>B</w:t>
      </w:r>
      <w:r w:rsidR="004C33A4">
        <w:rPr>
          <w:rFonts w:ascii="Arial" w:hAnsi="Arial" w:cs="Arial"/>
          <w:color w:val="141413"/>
          <w:sz w:val="22"/>
          <w:szCs w:val="22"/>
        </w:rPr>
        <w:t xml:space="preserve">oth types </w:t>
      </w:r>
      <w:r w:rsidR="008369FD">
        <w:rPr>
          <w:rFonts w:ascii="Arial" w:hAnsi="Arial" w:cs="Arial"/>
          <w:color w:val="141413"/>
          <w:sz w:val="22"/>
          <w:szCs w:val="22"/>
        </w:rPr>
        <w:t>of data helped support the study.</w:t>
      </w:r>
    </w:p>
    <w:p w14:paraId="5E87CF0D" w14:textId="77777777" w:rsidR="00CF1A85" w:rsidRDefault="00CF1A85" w:rsidP="00A829BD">
      <w:pPr>
        <w:pStyle w:val="ds2-5-body-md"/>
        <w:shd w:val="clear" w:color="auto" w:fill="FFFFFF"/>
        <w:spacing w:before="0" w:beforeAutospacing="0" w:after="0" w:afterAutospacing="0" w:line="360" w:lineRule="auto"/>
        <w:rPr>
          <w:rFonts w:ascii="Arial" w:hAnsi="Arial" w:cs="Arial"/>
          <w:color w:val="141413"/>
          <w:sz w:val="22"/>
          <w:szCs w:val="22"/>
        </w:rPr>
      </w:pPr>
    </w:p>
    <w:p w14:paraId="3A802E45" w14:textId="0E11CC8F" w:rsidR="00BB0971" w:rsidRDefault="00CF1A85" w:rsidP="00F20190">
      <w:pPr>
        <w:pStyle w:val="ds2-5-body-md"/>
        <w:shd w:val="clear" w:color="auto" w:fill="FFFFFF"/>
        <w:spacing w:before="0" w:beforeAutospacing="0" w:after="0" w:afterAutospacing="0" w:line="360" w:lineRule="auto"/>
        <w:rPr>
          <w:rFonts w:ascii="Arial" w:hAnsi="Arial" w:cs="Arial"/>
          <w:color w:val="141413"/>
          <w:sz w:val="22"/>
          <w:szCs w:val="22"/>
        </w:rPr>
      </w:pPr>
      <w:r>
        <w:rPr>
          <w:rFonts w:ascii="Arial" w:hAnsi="Arial" w:cs="Arial"/>
          <w:color w:val="141413"/>
          <w:sz w:val="22"/>
          <w:szCs w:val="22"/>
        </w:rPr>
        <w:t xml:space="preserve">The research </w:t>
      </w:r>
      <w:r w:rsidR="005B6334">
        <w:rPr>
          <w:rFonts w:ascii="Arial" w:hAnsi="Arial" w:cs="Arial"/>
          <w:color w:val="141413"/>
          <w:sz w:val="22"/>
          <w:szCs w:val="22"/>
        </w:rPr>
        <w:t xml:space="preserve">method was suitable because it allowed </w:t>
      </w:r>
      <w:r w:rsidR="000E0D34">
        <w:rPr>
          <w:rFonts w:ascii="Arial" w:hAnsi="Arial" w:cs="Arial"/>
          <w:color w:val="141413"/>
          <w:sz w:val="22"/>
          <w:szCs w:val="22"/>
        </w:rPr>
        <w:t xml:space="preserve">the </w:t>
      </w:r>
      <w:r w:rsidR="00131443">
        <w:rPr>
          <w:rFonts w:ascii="Arial" w:hAnsi="Arial" w:cs="Arial"/>
          <w:color w:val="141413"/>
          <w:sz w:val="22"/>
          <w:szCs w:val="22"/>
        </w:rPr>
        <w:t xml:space="preserve">researchers to collect information from many </w:t>
      </w:r>
      <w:r w:rsidR="00AF1D1B">
        <w:rPr>
          <w:rFonts w:ascii="Arial" w:hAnsi="Arial" w:cs="Arial"/>
          <w:color w:val="141413"/>
          <w:sz w:val="22"/>
          <w:szCs w:val="22"/>
        </w:rPr>
        <w:t xml:space="preserve">students and presents </w:t>
      </w:r>
      <w:r w:rsidR="008E2E2E">
        <w:rPr>
          <w:rFonts w:ascii="Arial" w:hAnsi="Arial" w:cs="Arial"/>
          <w:color w:val="141413"/>
          <w:sz w:val="22"/>
          <w:szCs w:val="22"/>
        </w:rPr>
        <w:t xml:space="preserve">the results clearly. The </w:t>
      </w:r>
      <w:r w:rsidR="00063014">
        <w:rPr>
          <w:rFonts w:ascii="Arial" w:hAnsi="Arial" w:cs="Arial"/>
          <w:color w:val="141413"/>
          <w:sz w:val="22"/>
          <w:szCs w:val="22"/>
        </w:rPr>
        <w:t>findings can help</w:t>
      </w:r>
      <w:r w:rsidR="002921D4">
        <w:rPr>
          <w:rFonts w:ascii="Arial" w:hAnsi="Arial" w:cs="Arial"/>
          <w:color w:val="141413"/>
          <w:sz w:val="22"/>
          <w:szCs w:val="22"/>
        </w:rPr>
        <w:t xml:space="preserve"> nursing </w:t>
      </w:r>
      <w:r w:rsidR="00EE4EF1">
        <w:rPr>
          <w:rFonts w:ascii="Arial" w:hAnsi="Arial" w:cs="Arial"/>
          <w:color w:val="141413"/>
          <w:sz w:val="22"/>
          <w:szCs w:val="22"/>
        </w:rPr>
        <w:t xml:space="preserve">educators improve </w:t>
      </w:r>
      <w:r w:rsidR="009C19DE">
        <w:rPr>
          <w:rFonts w:ascii="Arial" w:hAnsi="Arial" w:cs="Arial"/>
          <w:color w:val="141413"/>
          <w:sz w:val="22"/>
          <w:szCs w:val="22"/>
        </w:rPr>
        <w:t xml:space="preserve">digital </w:t>
      </w:r>
      <w:r w:rsidR="00FC293B">
        <w:rPr>
          <w:rFonts w:ascii="Arial" w:hAnsi="Arial" w:cs="Arial"/>
          <w:color w:val="141413"/>
          <w:sz w:val="22"/>
          <w:szCs w:val="22"/>
        </w:rPr>
        <w:t xml:space="preserve">skills </w:t>
      </w:r>
      <w:r w:rsidR="003E3A58">
        <w:rPr>
          <w:rFonts w:ascii="Arial" w:hAnsi="Arial" w:cs="Arial"/>
          <w:color w:val="141413"/>
          <w:sz w:val="22"/>
          <w:szCs w:val="22"/>
        </w:rPr>
        <w:t xml:space="preserve">training </w:t>
      </w:r>
      <w:r w:rsidR="00702FE5">
        <w:rPr>
          <w:rFonts w:ascii="Arial" w:hAnsi="Arial" w:cs="Arial"/>
          <w:color w:val="141413"/>
          <w:sz w:val="22"/>
          <w:szCs w:val="22"/>
        </w:rPr>
        <w:t>and prepare students</w:t>
      </w:r>
      <w:r w:rsidR="00CA789B">
        <w:rPr>
          <w:rFonts w:ascii="Arial" w:hAnsi="Arial" w:cs="Arial"/>
          <w:color w:val="141413"/>
          <w:sz w:val="22"/>
          <w:szCs w:val="22"/>
        </w:rPr>
        <w:t xml:space="preserve"> for using technology </w:t>
      </w:r>
      <w:r w:rsidR="00A32E89">
        <w:rPr>
          <w:rFonts w:ascii="Arial" w:hAnsi="Arial" w:cs="Arial"/>
          <w:color w:val="141413"/>
          <w:sz w:val="22"/>
          <w:szCs w:val="22"/>
        </w:rPr>
        <w:t xml:space="preserve">in healthcare. </w:t>
      </w:r>
      <w:r w:rsidR="00697C97">
        <w:rPr>
          <w:rFonts w:ascii="Arial" w:hAnsi="Arial" w:cs="Arial"/>
          <w:color w:val="141413"/>
          <w:sz w:val="22"/>
          <w:szCs w:val="22"/>
        </w:rPr>
        <w:t>U</w:t>
      </w:r>
      <w:r w:rsidR="00A32E89">
        <w:rPr>
          <w:rFonts w:ascii="Arial" w:hAnsi="Arial" w:cs="Arial"/>
          <w:color w:val="141413"/>
          <w:sz w:val="22"/>
          <w:szCs w:val="22"/>
        </w:rPr>
        <w:t xml:space="preserve">nderstanding research methods is important </w:t>
      </w:r>
      <w:r w:rsidR="008C08DA">
        <w:rPr>
          <w:rFonts w:ascii="Arial" w:hAnsi="Arial" w:cs="Arial"/>
          <w:color w:val="141413"/>
          <w:sz w:val="22"/>
          <w:szCs w:val="22"/>
        </w:rPr>
        <w:t>because</w:t>
      </w:r>
      <w:r w:rsidR="00A32E89">
        <w:rPr>
          <w:rFonts w:ascii="Arial" w:hAnsi="Arial" w:cs="Arial"/>
          <w:color w:val="141413"/>
          <w:sz w:val="22"/>
          <w:szCs w:val="22"/>
        </w:rPr>
        <w:t xml:space="preserve"> </w:t>
      </w:r>
      <w:r w:rsidR="008C08DA">
        <w:rPr>
          <w:rFonts w:ascii="Arial" w:hAnsi="Arial" w:cs="Arial"/>
          <w:color w:val="141413"/>
          <w:sz w:val="22"/>
          <w:szCs w:val="22"/>
        </w:rPr>
        <w:t xml:space="preserve">it helps people decide whether </w:t>
      </w:r>
      <w:r w:rsidR="00433D65">
        <w:rPr>
          <w:rFonts w:ascii="Arial" w:hAnsi="Arial" w:cs="Arial"/>
          <w:color w:val="141413"/>
          <w:sz w:val="22"/>
          <w:szCs w:val="22"/>
        </w:rPr>
        <w:t xml:space="preserve">research findings are reliable </w:t>
      </w:r>
      <w:r w:rsidR="00531E8F">
        <w:rPr>
          <w:rFonts w:ascii="Arial" w:hAnsi="Arial" w:cs="Arial"/>
          <w:color w:val="141413"/>
          <w:sz w:val="22"/>
          <w:szCs w:val="22"/>
        </w:rPr>
        <w:t>a</w:t>
      </w:r>
      <w:r w:rsidR="00DA3AD0">
        <w:rPr>
          <w:rFonts w:ascii="Arial" w:hAnsi="Arial" w:cs="Arial"/>
          <w:color w:val="141413"/>
          <w:sz w:val="22"/>
          <w:szCs w:val="22"/>
        </w:rPr>
        <w:t>nd useful for practice</w:t>
      </w:r>
      <w:r w:rsidR="00B24CAC">
        <w:rPr>
          <w:rFonts w:ascii="Arial" w:hAnsi="Arial" w:cs="Arial"/>
          <w:color w:val="141413"/>
          <w:sz w:val="22"/>
          <w:szCs w:val="22"/>
        </w:rPr>
        <w:t>. (Parahoo,2021: Cre</w:t>
      </w:r>
      <w:r w:rsidR="00531E8F">
        <w:rPr>
          <w:rFonts w:ascii="Arial" w:hAnsi="Arial" w:cs="Arial"/>
          <w:color w:val="141413"/>
          <w:sz w:val="22"/>
          <w:szCs w:val="22"/>
        </w:rPr>
        <w:t>swell and Cres</w:t>
      </w:r>
      <w:r w:rsidR="001319B0">
        <w:rPr>
          <w:rFonts w:ascii="Arial" w:hAnsi="Arial" w:cs="Arial"/>
          <w:color w:val="141413"/>
          <w:sz w:val="22"/>
          <w:szCs w:val="22"/>
        </w:rPr>
        <w:t>well, 2023)</w:t>
      </w:r>
    </w:p>
    <w:p w14:paraId="76F4FCA4" w14:textId="77777777" w:rsidR="00F20190" w:rsidRDefault="00F20190" w:rsidP="00F20190">
      <w:pPr>
        <w:pStyle w:val="ds2-5-body-md"/>
        <w:shd w:val="clear" w:color="auto" w:fill="FFFFFF"/>
        <w:spacing w:before="0" w:beforeAutospacing="0" w:after="0" w:afterAutospacing="0" w:line="360" w:lineRule="auto"/>
        <w:rPr>
          <w:rFonts w:ascii="Arial" w:hAnsi="Arial" w:cs="Arial"/>
          <w:color w:val="141413"/>
          <w:sz w:val="22"/>
          <w:szCs w:val="22"/>
        </w:rPr>
      </w:pPr>
    </w:p>
    <w:p w14:paraId="2F61FE20" w14:textId="77777777" w:rsidR="00F20190" w:rsidRDefault="00F20190" w:rsidP="00F20190">
      <w:pPr>
        <w:pStyle w:val="ds2-5-body-md"/>
        <w:shd w:val="clear" w:color="auto" w:fill="FFFFFF"/>
        <w:spacing w:before="0" w:beforeAutospacing="0" w:after="0" w:afterAutospacing="0" w:line="360" w:lineRule="auto"/>
        <w:rPr>
          <w:rFonts w:ascii="Arial" w:hAnsi="Arial" w:cs="Arial"/>
          <w:color w:val="141413"/>
          <w:sz w:val="22"/>
          <w:szCs w:val="22"/>
        </w:rPr>
      </w:pPr>
    </w:p>
    <w:p w14:paraId="25A9A528" w14:textId="77777777" w:rsidR="00F20190" w:rsidRDefault="00F20190" w:rsidP="00F20190">
      <w:pPr>
        <w:pStyle w:val="ds2-5-body-md"/>
        <w:shd w:val="clear" w:color="auto" w:fill="FFFFFF"/>
        <w:spacing w:before="0" w:beforeAutospacing="0" w:after="0" w:afterAutospacing="0" w:line="360" w:lineRule="auto"/>
        <w:rPr>
          <w:rFonts w:ascii="Arial" w:hAnsi="Arial" w:cs="Arial"/>
          <w:color w:val="141413"/>
          <w:sz w:val="22"/>
          <w:szCs w:val="22"/>
        </w:rPr>
      </w:pPr>
    </w:p>
    <w:p w14:paraId="6C71C2B1" w14:textId="77777777" w:rsidR="00F20190" w:rsidRPr="00C74E93" w:rsidRDefault="00F20190" w:rsidP="00F20190">
      <w:pPr>
        <w:pStyle w:val="ds2-5-body-md"/>
        <w:shd w:val="clear" w:color="auto" w:fill="FFFFFF"/>
        <w:spacing w:before="0" w:beforeAutospacing="0" w:after="0" w:afterAutospacing="0" w:line="360" w:lineRule="auto"/>
        <w:rPr>
          <w:rFonts w:ascii="Arial" w:hAnsi="Arial" w:cs="Arial"/>
          <w:color w:val="141413"/>
          <w:sz w:val="22"/>
          <w:szCs w:val="22"/>
        </w:rPr>
      </w:pPr>
    </w:p>
    <w:p w14:paraId="6B1BAF0B" w14:textId="331C45E4" w:rsidR="00C74E93" w:rsidRPr="00C74E93" w:rsidRDefault="007A387B" w:rsidP="00C74E93">
      <w:pPr>
        <w:pStyle w:val="Heading1"/>
      </w:pPr>
      <w:bookmarkStart w:id="4" w:name="_Toc235484928"/>
      <w:r w:rsidRPr="00F52E23">
        <w:rPr>
          <w:b/>
          <w:bCs/>
        </w:rPr>
        <w:lastRenderedPageBreak/>
        <w:t>Reference</w:t>
      </w:r>
      <w:r w:rsidR="00C74E93">
        <w:rPr>
          <w:b/>
          <w:bCs/>
        </w:rPr>
        <w:t xml:space="preserve"> list</w:t>
      </w:r>
      <w:r w:rsidR="00F52E23">
        <w:t>:</w:t>
      </w:r>
      <w:bookmarkEnd w:id="4"/>
      <w:r w:rsidRPr="00F52E23">
        <w:t xml:space="preserve"> </w:t>
      </w:r>
    </w:p>
    <w:p w14:paraId="20172AD0" w14:textId="77777777" w:rsidR="00C74E93" w:rsidRPr="00C74E93" w:rsidRDefault="00C74E93" w:rsidP="00C74E93">
      <w:r w:rsidRPr="00C74E93">
        <w:t>Balayan, R.P. (n.d.). Quantitative, Qualitative, and Mixed-Method Research: A Comprehensive Comparison.</w:t>
      </w:r>
    </w:p>
    <w:p w14:paraId="33D2441B" w14:textId="77777777" w:rsidR="00C74E93" w:rsidRPr="00C74E93" w:rsidRDefault="00C74E93" w:rsidP="00C74E93">
      <w:r w:rsidRPr="00C74E93">
        <w:t xml:space="preserve">Bryman, A. (2016). </w:t>
      </w:r>
      <w:r w:rsidRPr="00C74E93">
        <w:rPr>
          <w:i/>
          <w:iCs/>
        </w:rPr>
        <w:t>Social research methods</w:t>
      </w:r>
      <w:r w:rsidRPr="00C74E93">
        <w:t>. Oxford: Oxford University press.</w:t>
      </w:r>
    </w:p>
    <w:p w14:paraId="248B91C8" w14:textId="77777777" w:rsidR="00C74E93" w:rsidRPr="00C74E93" w:rsidRDefault="00C74E93" w:rsidP="00C74E93">
      <w:r w:rsidRPr="00C74E93">
        <w:t xml:space="preserve">Creswell, J.W. and Creswell, J.D. (2023). </w:t>
      </w:r>
      <w:r w:rsidRPr="00C74E93">
        <w:rPr>
          <w:i/>
          <w:iCs/>
        </w:rPr>
        <w:t xml:space="preserve">Research design: Qualitative, quantitative and mixed methods </w:t>
      </w:r>
      <w:proofErr w:type="gramStart"/>
      <w:r w:rsidRPr="00C74E93">
        <w:rPr>
          <w:i/>
          <w:iCs/>
        </w:rPr>
        <w:t>approaches</w:t>
      </w:r>
      <w:proofErr w:type="gramEnd"/>
      <w:r w:rsidRPr="00C74E93">
        <w:t>. Thousand Oaks, CA: sage.</w:t>
      </w:r>
    </w:p>
    <w:p w14:paraId="1964748F" w14:textId="77777777" w:rsidR="00C74E93" w:rsidRPr="00C74E93" w:rsidRDefault="00C74E93" w:rsidP="00C74E93">
      <w:r w:rsidRPr="00C74E93">
        <w:t xml:space="preserve">Gillespie, A., </w:t>
      </w:r>
      <w:proofErr w:type="spellStart"/>
      <w:r w:rsidRPr="00C74E93">
        <w:t>Glaveanu</w:t>
      </w:r>
      <w:proofErr w:type="spellEnd"/>
      <w:r w:rsidRPr="00C74E93">
        <w:t xml:space="preserve">, V. and de Saint Laurant, C. (2024). </w:t>
      </w:r>
      <w:r w:rsidRPr="00C74E93">
        <w:rPr>
          <w:i/>
          <w:iCs/>
        </w:rPr>
        <w:t>Pragmatism and methodology: Doing research that matters with mixed methods</w:t>
      </w:r>
      <w:r w:rsidRPr="00C74E93">
        <w:t>. Cambridge: Cambridge University Press.</w:t>
      </w:r>
    </w:p>
    <w:p w14:paraId="3DD84FB1" w14:textId="77777777" w:rsidR="00C74E93" w:rsidRPr="00C74E93" w:rsidRDefault="00C74E93" w:rsidP="00C74E93">
      <w:r w:rsidRPr="00C74E93">
        <w:t xml:space="preserve">https://web.facebook.com/Edtechandmobilelearning (2025). </w:t>
      </w:r>
      <w:r w:rsidRPr="00C74E93">
        <w:rPr>
          <w:i/>
          <w:iCs/>
        </w:rPr>
        <w:t>Quantitative Research Simply Explained - Educators Technology</w:t>
      </w:r>
      <w:r w:rsidRPr="00C74E93">
        <w:t>. [online] Educatorstechnology.com. Available at: https://www.educatorstechnology.com/2025/11/quantitative-research-simply-explained.html [Accessed 13 July 2026].</w:t>
      </w:r>
    </w:p>
    <w:p w14:paraId="2E76068E" w14:textId="77777777" w:rsidR="00C74E93" w:rsidRPr="00C74E93" w:rsidRDefault="00C74E93" w:rsidP="00C74E93">
      <w:r w:rsidRPr="00C74E93">
        <w:t xml:space="preserve">Jisc (2022). </w:t>
      </w:r>
      <w:r w:rsidRPr="00C74E93">
        <w:rPr>
          <w:i/>
          <w:iCs/>
        </w:rPr>
        <w:t>Building digital capability</w:t>
      </w:r>
      <w:r w:rsidRPr="00C74E93">
        <w:t>. [online] Available at: Jisc Building Digital Capability [Accessed 18 July 2026].</w:t>
      </w:r>
    </w:p>
    <w:p w14:paraId="00E6337B" w14:textId="77777777" w:rsidR="00C74E93" w:rsidRPr="00C74E93" w:rsidRDefault="00C74E93" w:rsidP="00C74E93">
      <w:r w:rsidRPr="00C74E93">
        <w:t xml:space="preserve">Kawar, L.N., Dunbar, G.B., Aquino-Maneja, E.M., Flores, S.L. and Squier, V.R. (2024). Quantitative, qualitative, mixed methods, and triangulation research simplified. </w:t>
      </w:r>
      <w:r w:rsidRPr="00C74E93">
        <w:rPr>
          <w:i/>
          <w:iCs/>
        </w:rPr>
        <w:t>The journal of Continuing education in nursing</w:t>
      </w:r>
      <w:r w:rsidRPr="00C74E93">
        <w:t>, 55(7), pp.338–344.</w:t>
      </w:r>
    </w:p>
    <w:p w14:paraId="1A51AA83" w14:textId="77777777" w:rsidR="00C74E93" w:rsidRPr="00C74E93" w:rsidRDefault="00C74E93" w:rsidP="00C74E93">
      <w:r w:rsidRPr="00C74E93">
        <w:t xml:space="preserve">NHS England (2023). </w:t>
      </w:r>
      <w:r w:rsidRPr="00C74E93">
        <w:rPr>
          <w:i/>
          <w:iCs/>
        </w:rPr>
        <w:t>Inclusive digital healthcare: Framework foe NHS action on digital inclusion</w:t>
      </w:r>
      <w:r w:rsidRPr="00C74E93">
        <w:t>. [online] NHS England. Available at: NHS inclusive digital health care framework [Accessed 18 July 2026].</w:t>
      </w:r>
    </w:p>
    <w:p w14:paraId="4A07193D" w14:textId="77777777" w:rsidR="00C74E93" w:rsidRPr="00C74E93" w:rsidRDefault="00C74E93" w:rsidP="00C74E93">
      <w:r w:rsidRPr="00C74E93">
        <w:t xml:space="preserve">Parahoo, K. (2021). </w:t>
      </w:r>
      <w:r w:rsidRPr="00C74E93">
        <w:rPr>
          <w:i/>
          <w:iCs/>
        </w:rPr>
        <w:t>Nursing research: Principles, process and issues</w:t>
      </w:r>
      <w:r w:rsidRPr="00C74E93">
        <w:t xml:space="preserve">. London: Bloomsbury Publishing, p.4th </w:t>
      </w:r>
      <w:proofErr w:type="spellStart"/>
      <w:r w:rsidRPr="00C74E93">
        <w:t>edn</w:t>
      </w:r>
      <w:proofErr w:type="spellEnd"/>
      <w:r w:rsidRPr="00C74E93">
        <w:t>.</w:t>
      </w:r>
    </w:p>
    <w:p w14:paraId="0D60209A" w14:textId="77777777" w:rsidR="00C74E93" w:rsidRPr="00C74E93" w:rsidRDefault="00C74E93" w:rsidP="00C74E93">
      <w:r w:rsidRPr="00C74E93">
        <w:t xml:space="preserve">Saunders, M., Lewis, P. and Thornhill, A. (2023). </w:t>
      </w:r>
      <w:r w:rsidRPr="00C74E93">
        <w:rPr>
          <w:i/>
          <w:iCs/>
        </w:rPr>
        <w:t>Research methods for business students</w:t>
      </w:r>
      <w:r w:rsidRPr="00C74E93">
        <w:t>. Harlow: Pearson.</w:t>
      </w:r>
    </w:p>
    <w:p w14:paraId="69921459" w14:textId="77777777" w:rsidR="00C74E93" w:rsidRPr="00C74E93" w:rsidRDefault="00C74E93" w:rsidP="00C74E93"/>
    <w:sectPr w:rsidR="00C74E93" w:rsidRPr="00C74E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5BD32B" w14:textId="77777777" w:rsidR="00513CFB" w:rsidRDefault="00513CFB" w:rsidP="003E380C">
      <w:pPr>
        <w:spacing w:line="240" w:lineRule="auto"/>
      </w:pPr>
      <w:r>
        <w:separator/>
      </w:r>
    </w:p>
  </w:endnote>
  <w:endnote w:type="continuationSeparator" w:id="0">
    <w:p w14:paraId="2089E5E3" w14:textId="77777777" w:rsidR="00513CFB" w:rsidRDefault="00513CFB" w:rsidP="003E38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1BFDB" w14:textId="77777777" w:rsidR="00513CFB" w:rsidRDefault="00513CFB" w:rsidP="003E380C">
      <w:pPr>
        <w:spacing w:line="240" w:lineRule="auto"/>
      </w:pPr>
      <w:r>
        <w:separator/>
      </w:r>
    </w:p>
  </w:footnote>
  <w:footnote w:type="continuationSeparator" w:id="0">
    <w:p w14:paraId="0B3E5B35" w14:textId="77777777" w:rsidR="00513CFB" w:rsidRDefault="00513CFB" w:rsidP="003E38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764D"/>
    <w:multiLevelType w:val="multilevel"/>
    <w:tmpl w:val="5FCC7680"/>
    <w:lvl w:ilvl="0">
      <w:start w:val="1"/>
      <w:numFmt w:val="decimal"/>
      <w:lvlText w:val="%1"/>
      <w:lvlJc w:val="left"/>
      <w:pPr>
        <w:ind w:left="720" w:hanging="720"/>
      </w:pPr>
      <w:rPr>
        <w:rFonts w:ascii="Arial" w:hAnsi="Arial" w:cs="Arial" w:hint="default"/>
        <w:sz w:val="24"/>
      </w:rPr>
    </w:lvl>
    <w:lvl w:ilvl="1">
      <w:start w:val="1"/>
      <w:numFmt w:val="decimal"/>
      <w:lvlText w:val="%1.%2"/>
      <w:lvlJc w:val="left"/>
      <w:pPr>
        <w:ind w:left="1440" w:hanging="1440"/>
      </w:pPr>
      <w:rPr>
        <w:rFonts w:ascii="Arial" w:hAnsi="Arial" w:cs="Arial" w:hint="default"/>
        <w:sz w:val="24"/>
      </w:rPr>
    </w:lvl>
    <w:lvl w:ilvl="2">
      <w:start w:val="1"/>
      <w:numFmt w:val="decimal"/>
      <w:lvlText w:val="%1.%2.%3"/>
      <w:lvlJc w:val="left"/>
      <w:pPr>
        <w:ind w:left="2160" w:hanging="2160"/>
      </w:pPr>
      <w:rPr>
        <w:rFonts w:ascii="Arial" w:hAnsi="Arial" w:cs="Arial" w:hint="default"/>
        <w:sz w:val="24"/>
      </w:rPr>
    </w:lvl>
    <w:lvl w:ilvl="3">
      <w:start w:val="1"/>
      <w:numFmt w:val="decimal"/>
      <w:lvlText w:val="%1.%2.%3.%4"/>
      <w:lvlJc w:val="left"/>
      <w:pPr>
        <w:ind w:left="2880" w:hanging="2880"/>
      </w:pPr>
      <w:rPr>
        <w:rFonts w:ascii="Arial" w:hAnsi="Arial" w:cs="Arial" w:hint="default"/>
        <w:sz w:val="24"/>
      </w:rPr>
    </w:lvl>
    <w:lvl w:ilvl="4">
      <w:start w:val="1"/>
      <w:numFmt w:val="decimal"/>
      <w:lvlText w:val="%1.%2.%3.%4.%5"/>
      <w:lvlJc w:val="left"/>
      <w:pPr>
        <w:ind w:left="3600" w:hanging="3600"/>
      </w:pPr>
      <w:rPr>
        <w:rFonts w:ascii="Arial" w:hAnsi="Arial" w:cs="Arial" w:hint="default"/>
        <w:sz w:val="24"/>
      </w:rPr>
    </w:lvl>
    <w:lvl w:ilvl="5">
      <w:start w:val="1"/>
      <w:numFmt w:val="decimal"/>
      <w:lvlText w:val="%1.%2.%3.%4.%5.%6"/>
      <w:lvlJc w:val="left"/>
      <w:pPr>
        <w:ind w:left="4320" w:hanging="4320"/>
      </w:pPr>
      <w:rPr>
        <w:rFonts w:ascii="Arial" w:hAnsi="Arial" w:cs="Arial" w:hint="default"/>
        <w:sz w:val="24"/>
      </w:rPr>
    </w:lvl>
    <w:lvl w:ilvl="6">
      <w:start w:val="1"/>
      <w:numFmt w:val="decimal"/>
      <w:lvlText w:val="%1.%2.%3.%4.%5.%6.%7"/>
      <w:lvlJc w:val="left"/>
      <w:pPr>
        <w:ind w:left="5040" w:hanging="5040"/>
      </w:pPr>
      <w:rPr>
        <w:rFonts w:ascii="Arial" w:hAnsi="Arial" w:cs="Arial" w:hint="default"/>
        <w:sz w:val="24"/>
      </w:rPr>
    </w:lvl>
    <w:lvl w:ilvl="7">
      <w:start w:val="1"/>
      <w:numFmt w:val="decimal"/>
      <w:lvlText w:val="%1.%2.%3.%4.%5.%6.%7.%8"/>
      <w:lvlJc w:val="left"/>
      <w:pPr>
        <w:ind w:left="5760" w:hanging="5760"/>
      </w:pPr>
      <w:rPr>
        <w:rFonts w:ascii="Arial" w:hAnsi="Arial" w:cs="Arial" w:hint="default"/>
        <w:sz w:val="24"/>
      </w:rPr>
    </w:lvl>
    <w:lvl w:ilvl="8">
      <w:start w:val="1"/>
      <w:numFmt w:val="decimal"/>
      <w:lvlText w:val="%1.%2.%3.%4.%5.%6.%7.%8.%9"/>
      <w:lvlJc w:val="left"/>
      <w:pPr>
        <w:ind w:left="6480" w:hanging="6480"/>
      </w:pPr>
      <w:rPr>
        <w:rFonts w:ascii="Arial" w:hAnsi="Arial" w:cs="Arial" w:hint="default"/>
        <w:sz w:val="24"/>
      </w:rPr>
    </w:lvl>
  </w:abstractNum>
  <w:abstractNum w:abstractNumId="1" w15:restartNumberingAfterBreak="0">
    <w:nsid w:val="108E5961"/>
    <w:multiLevelType w:val="hybridMultilevel"/>
    <w:tmpl w:val="765E8C4A"/>
    <w:lvl w:ilvl="0" w:tplc="7906752C">
      <w:start w:val="1"/>
      <w:numFmt w:val="decimal"/>
      <w:lvlText w:val="%1."/>
      <w:lvlJc w:val="left"/>
      <w:pPr>
        <w:ind w:left="1080" w:hanging="72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4B58A5"/>
    <w:multiLevelType w:val="multilevel"/>
    <w:tmpl w:val="EEF8540A"/>
    <w:lvl w:ilvl="0">
      <w:start w:val="1"/>
      <w:numFmt w:val="decimal"/>
      <w:lvlText w:val="%1"/>
      <w:lvlJc w:val="left"/>
      <w:pPr>
        <w:ind w:left="720" w:hanging="720"/>
      </w:pPr>
      <w:rPr>
        <w:rFonts w:ascii="Arial" w:hAnsi="Arial" w:cs="Arial" w:hint="default"/>
        <w:sz w:val="24"/>
      </w:rPr>
    </w:lvl>
    <w:lvl w:ilvl="1">
      <w:start w:val="1"/>
      <w:numFmt w:val="decimal"/>
      <w:lvlText w:val="%1.%2"/>
      <w:lvlJc w:val="left"/>
      <w:pPr>
        <w:ind w:left="2520" w:hanging="1440"/>
      </w:pPr>
      <w:rPr>
        <w:rFonts w:ascii="Arial" w:hAnsi="Arial" w:cs="Arial" w:hint="default"/>
        <w:sz w:val="24"/>
      </w:rPr>
    </w:lvl>
    <w:lvl w:ilvl="2">
      <w:start w:val="1"/>
      <w:numFmt w:val="decimal"/>
      <w:lvlText w:val="%1.%2.%3"/>
      <w:lvlJc w:val="left"/>
      <w:pPr>
        <w:ind w:left="4320" w:hanging="2160"/>
      </w:pPr>
      <w:rPr>
        <w:rFonts w:ascii="Arial" w:hAnsi="Arial" w:cs="Arial" w:hint="default"/>
        <w:sz w:val="24"/>
      </w:rPr>
    </w:lvl>
    <w:lvl w:ilvl="3">
      <w:start w:val="1"/>
      <w:numFmt w:val="decimal"/>
      <w:lvlText w:val="%1.%2.%3.%4"/>
      <w:lvlJc w:val="left"/>
      <w:pPr>
        <w:ind w:left="6120" w:hanging="2880"/>
      </w:pPr>
      <w:rPr>
        <w:rFonts w:ascii="Arial" w:hAnsi="Arial" w:cs="Arial" w:hint="default"/>
        <w:sz w:val="24"/>
      </w:rPr>
    </w:lvl>
    <w:lvl w:ilvl="4">
      <w:start w:val="1"/>
      <w:numFmt w:val="decimal"/>
      <w:lvlText w:val="%1.%2.%3.%4.%5"/>
      <w:lvlJc w:val="left"/>
      <w:pPr>
        <w:ind w:left="7920" w:hanging="3600"/>
      </w:pPr>
      <w:rPr>
        <w:rFonts w:ascii="Arial" w:hAnsi="Arial" w:cs="Arial" w:hint="default"/>
        <w:sz w:val="24"/>
      </w:rPr>
    </w:lvl>
    <w:lvl w:ilvl="5">
      <w:start w:val="1"/>
      <w:numFmt w:val="decimal"/>
      <w:lvlText w:val="%1.%2.%3.%4.%5.%6"/>
      <w:lvlJc w:val="left"/>
      <w:pPr>
        <w:ind w:left="9720" w:hanging="4320"/>
      </w:pPr>
      <w:rPr>
        <w:rFonts w:ascii="Arial" w:hAnsi="Arial" w:cs="Arial" w:hint="default"/>
        <w:sz w:val="24"/>
      </w:rPr>
    </w:lvl>
    <w:lvl w:ilvl="6">
      <w:start w:val="1"/>
      <w:numFmt w:val="decimal"/>
      <w:lvlText w:val="%1.%2.%3.%4.%5.%6.%7"/>
      <w:lvlJc w:val="left"/>
      <w:pPr>
        <w:ind w:left="11520" w:hanging="5040"/>
      </w:pPr>
      <w:rPr>
        <w:rFonts w:ascii="Arial" w:hAnsi="Arial" w:cs="Arial" w:hint="default"/>
        <w:sz w:val="24"/>
      </w:rPr>
    </w:lvl>
    <w:lvl w:ilvl="7">
      <w:start w:val="1"/>
      <w:numFmt w:val="decimal"/>
      <w:lvlText w:val="%1.%2.%3.%4.%5.%6.%7.%8"/>
      <w:lvlJc w:val="left"/>
      <w:pPr>
        <w:ind w:left="13320" w:hanging="5760"/>
      </w:pPr>
      <w:rPr>
        <w:rFonts w:ascii="Arial" w:hAnsi="Arial" w:cs="Arial" w:hint="default"/>
        <w:sz w:val="24"/>
      </w:rPr>
    </w:lvl>
    <w:lvl w:ilvl="8">
      <w:start w:val="1"/>
      <w:numFmt w:val="decimal"/>
      <w:lvlText w:val="%1.%2.%3.%4.%5.%6.%7.%8.%9"/>
      <w:lvlJc w:val="left"/>
      <w:pPr>
        <w:ind w:left="15120" w:hanging="6480"/>
      </w:pPr>
      <w:rPr>
        <w:rFonts w:ascii="Arial" w:hAnsi="Arial" w:cs="Arial" w:hint="default"/>
        <w:sz w:val="24"/>
      </w:rPr>
    </w:lvl>
  </w:abstractNum>
  <w:abstractNum w:abstractNumId="3" w15:restartNumberingAfterBreak="0">
    <w:nsid w:val="5ACD32DA"/>
    <w:multiLevelType w:val="multilevel"/>
    <w:tmpl w:val="42BED5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2"/>
        </w:tabs>
        <w:ind w:left="1352"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7509EE"/>
    <w:multiLevelType w:val="multilevel"/>
    <w:tmpl w:val="57388CD0"/>
    <w:lvl w:ilvl="0">
      <w:start w:val="1"/>
      <w:numFmt w:val="decimal"/>
      <w:lvlText w:val="%1"/>
      <w:lvlJc w:val="left"/>
      <w:pPr>
        <w:ind w:left="720" w:hanging="720"/>
      </w:pPr>
      <w:rPr>
        <w:rFonts w:ascii="Arial" w:hAnsi="Arial" w:cs="Arial" w:hint="default"/>
        <w:sz w:val="24"/>
      </w:rPr>
    </w:lvl>
    <w:lvl w:ilvl="1">
      <w:start w:val="1"/>
      <w:numFmt w:val="decimal"/>
      <w:lvlText w:val="%1.%2"/>
      <w:lvlJc w:val="left"/>
      <w:pPr>
        <w:ind w:left="1440" w:hanging="1440"/>
      </w:pPr>
      <w:rPr>
        <w:rFonts w:ascii="Arial" w:hAnsi="Arial" w:cs="Arial" w:hint="default"/>
        <w:sz w:val="24"/>
      </w:rPr>
    </w:lvl>
    <w:lvl w:ilvl="2">
      <w:start w:val="1"/>
      <w:numFmt w:val="decimal"/>
      <w:lvlText w:val="%1.%2.%3"/>
      <w:lvlJc w:val="left"/>
      <w:pPr>
        <w:ind w:left="2160" w:hanging="2160"/>
      </w:pPr>
      <w:rPr>
        <w:rFonts w:ascii="Arial" w:hAnsi="Arial" w:cs="Arial" w:hint="default"/>
        <w:sz w:val="24"/>
      </w:rPr>
    </w:lvl>
    <w:lvl w:ilvl="3">
      <w:start w:val="1"/>
      <w:numFmt w:val="decimal"/>
      <w:lvlText w:val="%1.%2.%3.%4"/>
      <w:lvlJc w:val="left"/>
      <w:pPr>
        <w:ind w:left="2880" w:hanging="2880"/>
      </w:pPr>
      <w:rPr>
        <w:rFonts w:ascii="Arial" w:hAnsi="Arial" w:cs="Arial" w:hint="default"/>
        <w:sz w:val="24"/>
      </w:rPr>
    </w:lvl>
    <w:lvl w:ilvl="4">
      <w:start w:val="1"/>
      <w:numFmt w:val="decimal"/>
      <w:lvlText w:val="%1.%2.%3.%4.%5"/>
      <w:lvlJc w:val="left"/>
      <w:pPr>
        <w:ind w:left="3600" w:hanging="3600"/>
      </w:pPr>
      <w:rPr>
        <w:rFonts w:ascii="Arial" w:hAnsi="Arial" w:cs="Arial" w:hint="default"/>
        <w:sz w:val="24"/>
      </w:rPr>
    </w:lvl>
    <w:lvl w:ilvl="5">
      <w:start w:val="1"/>
      <w:numFmt w:val="decimal"/>
      <w:lvlText w:val="%1.%2.%3.%4.%5.%6"/>
      <w:lvlJc w:val="left"/>
      <w:pPr>
        <w:ind w:left="4320" w:hanging="4320"/>
      </w:pPr>
      <w:rPr>
        <w:rFonts w:ascii="Arial" w:hAnsi="Arial" w:cs="Arial" w:hint="default"/>
        <w:sz w:val="24"/>
      </w:rPr>
    </w:lvl>
    <w:lvl w:ilvl="6">
      <w:start w:val="1"/>
      <w:numFmt w:val="decimal"/>
      <w:lvlText w:val="%1.%2.%3.%4.%5.%6.%7"/>
      <w:lvlJc w:val="left"/>
      <w:pPr>
        <w:ind w:left="5040" w:hanging="5040"/>
      </w:pPr>
      <w:rPr>
        <w:rFonts w:ascii="Arial" w:hAnsi="Arial" w:cs="Arial" w:hint="default"/>
        <w:sz w:val="24"/>
      </w:rPr>
    </w:lvl>
    <w:lvl w:ilvl="7">
      <w:start w:val="1"/>
      <w:numFmt w:val="decimal"/>
      <w:lvlText w:val="%1.%2.%3.%4.%5.%6.%7.%8"/>
      <w:lvlJc w:val="left"/>
      <w:pPr>
        <w:ind w:left="5760" w:hanging="5760"/>
      </w:pPr>
      <w:rPr>
        <w:rFonts w:ascii="Arial" w:hAnsi="Arial" w:cs="Arial" w:hint="default"/>
        <w:sz w:val="24"/>
      </w:rPr>
    </w:lvl>
    <w:lvl w:ilvl="8">
      <w:start w:val="1"/>
      <w:numFmt w:val="decimal"/>
      <w:lvlText w:val="%1.%2.%3.%4.%5.%6.%7.%8.%9"/>
      <w:lvlJc w:val="left"/>
      <w:pPr>
        <w:ind w:left="6480" w:hanging="6480"/>
      </w:pPr>
      <w:rPr>
        <w:rFonts w:ascii="Arial" w:hAnsi="Arial" w:cs="Arial" w:hint="default"/>
        <w:sz w:val="24"/>
      </w:rPr>
    </w:lvl>
  </w:abstractNum>
  <w:num w:numId="1" w16cid:durableId="1199901767">
    <w:abstractNumId w:val="1"/>
  </w:num>
  <w:num w:numId="2" w16cid:durableId="1066608087">
    <w:abstractNumId w:val="2"/>
  </w:num>
  <w:num w:numId="3" w16cid:durableId="1037896719">
    <w:abstractNumId w:val="0"/>
  </w:num>
  <w:num w:numId="4" w16cid:durableId="1427270812">
    <w:abstractNumId w:val="4"/>
  </w:num>
  <w:num w:numId="5" w16cid:durableId="3848364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E0D"/>
    <w:rsid w:val="00000843"/>
    <w:rsid w:val="00012043"/>
    <w:rsid w:val="000121AA"/>
    <w:rsid w:val="000139B3"/>
    <w:rsid w:val="00015B8F"/>
    <w:rsid w:val="00020F48"/>
    <w:rsid w:val="0002196D"/>
    <w:rsid w:val="00022E0D"/>
    <w:rsid w:val="000326EC"/>
    <w:rsid w:val="00037618"/>
    <w:rsid w:val="00043FA6"/>
    <w:rsid w:val="0004728D"/>
    <w:rsid w:val="00054103"/>
    <w:rsid w:val="00063014"/>
    <w:rsid w:val="0006582A"/>
    <w:rsid w:val="00066830"/>
    <w:rsid w:val="000758D9"/>
    <w:rsid w:val="00082112"/>
    <w:rsid w:val="000840B0"/>
    <w:rsid w:val="00087545"/>
    <w:rsid w:val="0009155B"/>
    <w:rsid w:val="000A3979"/>
    <w:rsid w:val="000B43B9"/>
    <w:rsid w:val="000C1840"/>
    <w:rsid w:val="000C4042"/>
    <w:rsid w:val="000C42F7"/>
    <w:rsid w:val="000C67F7"/>
    <w:rsid w:val="000C695F"/>
    <w:rsid w:val="000D02F2"/>
    <w:rsid w:val="000D239E"/>
    <w:rsid w:val="000D296B"/>
    <w:rsid w:val="000E0D34"/>
    <w:rsid w:val="000E26A8"/>
    <w:rsid w:val="000E5F5A"/>
    <w:rsid w:val="000E7A3C"/>
    <w:rsid w:val="000F0805"/>
    <w:rsid w:val="000F45A4"/>
    <w:rsid w:val="000F68FD"/>
    <w:rsid w:val="0010551B"/>
    <w:rsid w:val="00106405"/>
    <w:rsid w:val="00107BA4"/>
    <w:rsid w:val="00117AE9"/>
    <w:rsid w:val="00131443"/>
    <w:rsid w:val="001319B0"/>
    <w:rsid w:val="001340E0"/>
    <w:rsid w:val="0014067A"/>
    <w:rsid w:val="0015211A"/>
    <w:rsid w:val="0015441C"/>
    <w:rsid w:val="0016295D"/>
    <w:rsid w:val="00162E6A"/>
    <w:rsid w:val="0017388B"/>
    <w:rsid w:val="00177B71"/>
    <w:rsid w:val="001808FF"/>
    <w:rsid w:val="001825C1"/>
    <w:rsid w:val="0018519D"/>
    <w:rsid w:val="0019259B"/>
    <w:rsid w:val="001A1B7F"/>
    <w:rsid w:val="001B0E96"/>
    <w:rsid w:val="001B7F14"/>
    <w:rsid w:val="001C0EEF"/>
    <w:rsid w:val="001C1898"/>
    <w:rsid w:val="001C3111"/>
    <w:rsid w:val="001C52CD"/>
    <w:rsid w:val="001C686F"/>
    <w:rsid w:val="001D7EEA"/>
    <w:rsid w:val="001E0FCC"/>
    <w:rsid w:val="001E591D"/>
    <w:rsid w:val="001F7D6A"/>
    <w:rsid w:val="00200E4E"/>
    <w:rsid w:val="0020553E"/>
    <w:rsid w:val="00205B7C"/>
    <w:rsid w:val="00205E72"/>
    <w:rsid w:val="00207CAB"/>
    <w:rsid w:val="0021342B"/>
    <w:rsid w:val="00213B02"/>
    <w:rsid w:val="00214E66"/>
    <w:rsid w:val="002150F2"/>
    <w:rsid w:val="0022153F"/>
    <w:rsid w:val="002216CC"/>
    <w:rsid w:val="002260D6"/>
    <w:rsid w:val="00230960"/>
    <w:rsid w:val="00241D5C"/>
    <w:rsid w:val="00242342"/>
    <w:rsid w:val="002439E0"/>
    <w:rsid w:val="002449AC"/>
    <w:rsid w:val="00250577"/>
    <w:rsid w:val="002507B9"/>
    <w:rsid w:val="00254524"/>
    <w:rsid w:val="00263E07"/>
    <w:rsid w:val="002655B0"/>
    <w:rsid w:val="00265DE8"/>
    <w:rsid w:val="002834DD"/>
    <w:rsid w:val="00291016"/>
    <w:rsid w:val="002921D4"/>
    <w:rsid w:val="002934A9"/>
    <w:rsid w:val="0029384B"/>
    <w:rsid w:val="00295026"/>
    <w:rsid w:val="0029522A"/>
    <w:rsid w:val="002A58D6"/>
    <w:rsid w:val="002A7731"/>
    <w:rsid w:val="002B051C"/>
    <w:rsid w:val="002B0EE9"/>
    <w:rsid w:val="002B2E6A"/>
    <w:rsid w:val="002B436F"/>
    <w:rsid w:val="002B45CB"/>
    <w:rsid w:val="002C2FED"/>
    <w:rsid w:val="002D5F64"/>
    <w:rsid w:val="002D6329"/>
    <w:rsid w:val="002D7297"/>
    <w:rsid w:val="002E1ADF"/>
    <w:rsid w:val="002E2038"/>
    <w:rsid w:val="002F13AF"/>
    <w:rsid w:val="002F1619"/>
    <w:rsid w:val="002F1689"/>
    <w:rsid w:val="002F7D53"/>
    <w:rsid w:val="00302D5B"/>
    <w:rsid w:val="00303421"/>
    <w:rsid w:val="00303A33"/>
    <w:rsid w:val="00303C03"/>
    <w:rsid w:val="003139E0"/>
    <w:rsid w:val="003148CA"/>
    <w:rsid w:val="003150DC"/>
    <w:rsid w:val="00322653"/>
    <w:rsid w:val="003305E2"/>
    <w:rsid w:val="0033228D"/>
    <w:rsid w:val="00333D99"/>
    <w:rsid w:val="00335BF1"/>
    <w:rsid w:val="00347362"/>
    <w:rsid w:val="00357C2C"/>
    <w:rsid w:val="003624C8"/>
    <w:rsid w:val="00362B1F"/>
    <w:rsid w:val="003657B5"/>
    <w:rsid w:val="00367D69"/>
    <w:rsid w:val="00372EE6"/>
    <w:rsid w:val="0039116C"/>
    <w:rsid w:val="00395696"/>
    <w:rsid w:val="003B30B6"/>
    <w:rsid w:val="003B5C35"/>
    <w:rsid w:val="003C3E85"/>
    <w:rsid w:val="003E0EA0"/>
    <w:rsid w:val="003E380C"/>
    <w:rsid w:val="003E3A58"/>
    <w:rsid w:val="003E5490"/>
    <w:rsid w:val="003E56C1"/>
    <w:rsid w:val="003E77B6"/>
    <w:rsid w:val="003F0757"/>
    <w:rsid w:val="0040164E"/>
    <w:rsid w:val="00404A42"/>
    <w:rsid w:val="00407024"/>
    <w:rsid w:val="0041455E"/>
    <w:rsid w:val="00414CF1"/>
    <w:rsid w:val="00421EF2"/>
    <w:rsid w:val="004274B1"/>
    <w:rsid w:val="00427CE8"/>
    <w:rsid w:val="00430E98"/>
    <w:rsid w:val="00433D65"/>
    <w:rsid w:val="00437175"/>
    <w:rsid w:val="00445450"/>
    <w:rsid w:val="00447799"/>
    <w:rsid w:val="004506EB"/>
    <w:rsid w:val="00460348"/>
    <w:rsid w:val="004737EA"/>
    <w:rsid w:val="00473E67"/>
    <w:rsid w:val="00474731"/>
    <w:rsid w:val="00476C27"/>
    <w:rsid w:val="00482B10"/>
    <w:rsid w:val="0048335B"/>
    <w:rsid w:val="0049153F"/>
    <w:rsid w:val="00491AAD"/>
    <w:rsid w:val="00493654"/>
    <w:rsid w:val="004A2B92"/>
    <w:rsid w:val="004A4EEC"/>
    <w:rsid w:val="004B1B30"/>
    <w:rsid w:val="004B7F01"/>
    <w:rsid w:val="004C33A4"/>
    <w:rsid w:val="004C3DDD"/>
    <w:rsid w:val="004C4C9A"/>
    <w:rsid w:val="004E0E4A"/>
    <w:rsid w:val="004E311D"/>
    <w:rsid w:val="004E6C8B"/>
    <w:rsid w:val="004F1C3F"/>
    <w:rsid w:val="004F3759"/>
    <w:rsid w:val="00500E94"/>
    <w:rsid w:val="00502460"/>
    <w:rsid w:val="00507C49"/>
    <w:rsid w:val="00510201"/>
    <w:rsid w:val="00511C81"/>
    <w:rsid w:val="00513CFB"/>
    <w:rsid w:val="00516207"/>
    <w:rsid w:val="0051670B"/>
    <w:rsid w:val="00522FD0"/>
    <w:rsid w:val="00530167"/>
    <w:rsid w:val="00531E8F"/>
    <w:rsid w:val="00540B70"/>
    <w:rsid w:val="00560552"/>
    <w:rsid w:val="005638B6"/>
    <w:rsid w:val="00575ED3"/>
    <w:rsid w:val="005778F3"/>
    <w:rsid w:val="005A532D"/>
    <w:rsid w:val="005A5727"/>
    <w:rsid w:val="005B35C9"/>
    <w:rsid w:val="005B522D"/>
    <w:rsid w:val="005B6334"/>
    <w:rsid w:val="005C782B"/>
    <w:rsid w:val="005D092F"/>
    <w:rsid w:val="005D0DBC"/>
    <w:rsid w:val="005E0B20"/>
    <w:rsid w:val="005E6313"/>
    <w:rsid w:val="005E765A"/>
    <w:rsid w:val="005F12C1"/>
    <w:rsid w:val="005F6513"/>
    <w:rsid w:val="005F7E01"/>
    <w:rsid w:val="006015AF"/>
    <w:rsid w:val="00616C2F"/>
    <w:rsid w:val="00616F3A"/>
    <w:rsid w:val="00617C1E"/>
    <w:rsid w:val="00631E79"/>
    <w:rsid w:val="00632BAA"/>
    <w:rsid w:val="00642852"/>
    <w:rsid w:val="00643748"/>
    <w:rsid w:val="006520D8"/>
    <w:rsid w:val="006649C5"/>
    <w:rsid w:val="006716BD"/>
    <w:rsid w:val="00672CB7"/>
    <w:rsid w:val="00672CF5"/>
    <w:rsid w:val="006749DE"/>
    <w:rsid w:val="006903AB"/>
    <w:rsid w:val="00696FA6"/>
    <w:rsid w:val="00697C97"/>
    <w:rsid w:val="006A4772"/>
    <w:rsid w:val="006A4F16"/>
    <w:rsid w:val="006B5043"/>
    <w:rsid w:val="006B629B"/>
    <w:rsid w:val="006C5057"/>
    <w:rsid w:val="006C73F3"/>
    <w:rsid w:val="006D1048"/>
    <w:rsid w:val="006D1927"/>
    <w:rsid w:val="006D4300"/>
    <w:rsid w:val="006D5FDF"/>
    <w:rsid w:val="006E6D53"/>
    <w:rsid w:val="006E7649"/>
    <w:rsid w:val="006F326E"/>
    <w:rsid w:val="006F3D6A"/>
    <w:rsid w:val="006F7CDA"/>
    <w:rsid w:val="00702FE5"/>
    <w:rsid w:val="00703801"/>
    <w:rsid w:val="00705186"/>
    <w:rsid w:val="007137CB"/>
    <w:rsid w:val="00722BF9"/>
    <w:rsid w:val="007240C2"/>
    <w:rsid w:val="00727266"/>
    <w:rsid w:val="00727CBE"/>
    <w:rsid w:val="00735E1C"/>
    <w:rsid w:val="00746186"/>
    <w:rsid w:val="007464E0"/>
    <w:rsid w:val="007471AA"/>
    <w:rsid w:val="007621E6"/>
    <w:rsid w:val="00772035"/>
    <w:rsid w:val="00777A5E"/>
    <w:rsid w:val="007870BB"/>
    <w:rsid w:val="00790457"/>
    <w:rsid w:val="007906A0"/>
    <w:rsid w:val="007A387B"/>
    <w:rsid w:val="007A583A"/>
    <w:rsid w:val="007B47BD"/>
    <w:rsid w:val="007C7C90"/>
    <w:rsid w:val="007D3F02"/>
    <w:rsid w:val="007E2E17"/>
    <w:rsid w:val="007E560F"/>
    <w:rsid w:val="007E6C63"/>
    <w:rsid w:val="007F40EB"/>
    <w:rsid w:val="007F6980"/>
    <w:rsid w:val="0080147B"/>
    <w:rsid w:val="00802107"/>
    <w:rsid w:val="008023BA"/>
    <w:rsid w:val="00803000"/>
    <w:rsid w:val="00804A40"/>
    <w:rsid w:val="00805E2D"/>
    <w:rsid w:val="00812A86"/>
    <w:rsid w:val="008164DC"/>
    <w:rsid w:val="00820B26"/>
    <w:rsid w:val="00822A24"/>
    <w:rsid w:val="0082745A"/>
    <w:rsid w:val="00831F3F"/>
    <w:rsid w:val="00834085"/>
    <w:rsid w:val="00835A84"/>
    <w:rsid w:val="008369FD"/>
    <w:rsid w:val="00837ADE"/>
    <w:rsid w:val="008444E5"/>
    <w:rsid w:val="008605CC"/>
    <w:rsid w:val="008671E4"/>
    <w:rsid w:val="00871431"/>
    <w:rsid w:val="00886D10"/>
    <w:rsid w:val="008917BE"/>
    <w:rsid w:val="00893E2D"/>
    <w:rsid w:val="00895856"/>
    <w:rsid w:val="008973D1"/>
    <w:rsid w:val="008A4C33"/>
    <w:rsid w:val="008B157A"/>
    <w:rsid w:val="008C08DA"/>
    <w:rsid w:val="008C4702"/>
    <w:rsid w:val="008C4D62"/>
    <w:rsid w:val="008D1579"/>
    <w:rsid w:val="008D1C1B"/>
    <w:rsid w:val="008D717D"/>
    <w:rsid w:val="008E1A9B"/>
    <w:rsid w:val="008E2495"/>
    <w:rsid w:val="008E2E2E"/>
    <w:rsid w:val="008F214A"/>
    <w:rsid w:val="008F2348"/>
    <w:rsid w:val="00907C1F"/>
    <w:rsid w:val="00912210"/>
    <w:rsid w:val="009223D8"/>
    <w:rsid w:val="00925932"/>
    <w:rsid w:val="0093087A"/>
    <w:rsid w:val="00932009"/>
    <w:rsid w:val="00933C35"/>
    <w:rsid w:val="009405AC"/>
    <w:rsid w:val="00941B7B"/>
    <w:rsid w:val="00953B8F"/>
    <w:rsid w:val="00962E68"/>
    <w:rsid w:val="00975A50"/>
    <w:rsid w:val="009775D4"/>
    <w:rsid w:val="00980126"/>
    <w:rsid w:val="00991167"/>
    <w:rsid w:val="00992E23"/>
    <w:rsid w:val="009A6C8C"/>
    <w:rsid w:val="009B41E8"/>
    <w:rsid w:val="009B630F"/>
    <w:rsid w:val="009C19DE"/>
    <w:rsid w:val="009C1ED0"/>
    <w:rsid w:val="009D0EF8"/>
    <w:rsid w:val="009D25DE"/>
    <w:rsid w:val="009D4E88"/>
    <w:rsid w:val="009E4A4D"/>
    <w:rsid w:val="009E5A83"/>
    <w:rsid w:val="009F049B"/>
    <w:rsid w:val="009F22ED"/>
    <w:rsid w:val="009F3760"/>
    <w:rsid w:val="009F6591"/>
    <w:rsid w:val="00A05388"/>
    <w:rsid w:val="00A06957"/>
    <w:rsid w:val="00A15FAE"/>
    <w:rsid w:val="00A163FD"/>
    <w:rsid w:val="00A25804"/>
    <w:rsid w:val="00A25A4F"/>
    <w:rsid w:val="00A31363"/>
    <w:rsid w:val="00A32554"/>
    <w:rsid w:val="00A32E89"/>
    <w:rsid w:val="00A35835"/>
    <w:rsid w:val="00A37D11"/>
    <w:rsid w:val="00A41ABA"/>
    <w:rsid w:val="00A421AF"/>
    <w:rsid w:val="00A45E69"/>
    <w:rsid w:val="00A649E3"/>
    <w:rsid w:val="00A67D09"/>
    <w:rsid w:val="00A73CF4"/>
    <w:rsid w:val="00A7636E"/>
    <w:rsid w:val="00A8011F"/>
    <w:rsid w:val="00A829BD"/>
    <w:rsid w:val="00A83BAE"/>
    <w:rsid w:val="00A86748"/>
    <w:rsid w:val="00A87531"/>
    <w:rsid w:val="00A8754A"/>
    <w:rsid w:val="00A95DEC"/>
    <w:rsid w:val="00AA48DF"/>
    <w:rsid w:val="00AA6F67"/>
    <w:rsid w:val="00AB37A1"/>
    <w:rsid w:val="00AC2D1D"/>
    <w:rsid w:val="00AE03F3"/>
    <w:rsid w:val="00AE2DBD"/>
    <w:rsid w:val="00AF0110"/>
    <w:rsid w:val="00AF0C1A"/>
    <w:rsid w:val="00AF0EA9"/>
    <w:rsid w:val="00AF1D1B"/>
    <w:rsid w:val="00AF2233"/>
    <w:rsid w:val="00AF3624"/>
    <w:rsid w:val="00AF4CB6"/>
    <w:rsid w:val="00B03C9A"/>
    <w:rsid w:val="00B06231"/>
    <w:rsid w:val="00B15617"/>
    <w:rsid w:val="00B203E2"/>
    <w:rsid w:val="00B20C28"/>
    <w:rsid w:val="00B22E4B"/>
    <w:rsid w:val="00B24CAC"/>
    <w:rsid w:val="00B31A32"/>
    <w:rsid w:val="00B405C9"/>
    <w:rsid w:val="00B45B68"/>
    <w:rsid w:val="00B46640"/>
    <w:rsid w:val="00B47085"/>
    <w:rsid w:val="00B51610"/>
    <w:rsid w:val="00B5340F"/>
    <w:rsid w:val="00B614FA"/>
    <w:rsid w:val="00B63032"/>
    <w:rsid w:val="00B63CC6"/>
    <w:rsid w:val="00B708EF"/>
    <w:rsid w:val="00B72293"/>
    <w:rsid w:val="00B7311F"/>
    <w:rsid w:val="00B84285"/>
    <w:rsid w:val="00B95436"/>
    <w:rsid w:val="00BB0971"/>
    <w:rsid w:val="00BB4C88"/>
    <w:rsid w:val="00BB7A95"/>
    <w:rsid w:val="00BC1307"/>
    <w:rsid w:val="00BC150B"/>
    <w:rsid w:val="00BC2D3E"/>
    <w:rsid w:val="00BC3B23"/>
    <w:rsid w:val="00BC4625"/>
    <w:rsid w:val="00BD4259"/>
    <w:rsid w:val="00BD59B9"/>
    <w:rsid w:val="00BE2540"/>
    <w:rsid w:val="00BE7704"/>
    <w:rsid w:val="00BF1564"/>
    <w:rsid w:val="00BF20E7"/>
    <w:rsid w:val="00BF4D86"/>
    <w:rsid w:val="00BF7E99"/>
    <w:rsid w:val="00BF7F12"/>
    <w:rsid w:val="00C00E5E"/>
    <w:rsid w:val="00C06A83"/>
    <w:rsid w:val="00C2574B"/>
    <w:rsid w:val="00C27AF5"/>
    <w:rsid w:val="00C3222C"/>
    <w:rsid w:val="00C3254B"/>
    <w:rsid w:val="00C37F45"/>
    <w:rsid w:val="00C522D4"/>
    <w:rsid w:val="00C54B91"/>
    <w:rsid w:val="00C560EB"/>
    <w:rsid w:val="00C56765"/>
    <w:rsid w:val="00C60ACC"/>
    <w:rsid w:val="00C61A25"/>
    <w:rsid w:val="00C63FFF"/>
    <w:rsid w:val="00C7295E"/>
    <w:rsid w:val="00C7312B"/>
    <w:rsid w:val="00C74E93"/>
    <w:rsid w:val="00C7547F"/>
    <w:rsid w:val="00C8463E"/>
    <w:rsid w:val="00C85814"/>
    <w:rsid w:val="00C918F6"/>
    <w:rsid w:val="00C962A0"/>
    <w:rsid w:val="00CA789B"/>
    <w:rsid w:val="00CB0145"/>
    <w:rsid w:val="00CB0D6F"/>
    <w:rsid w:val="00CC2929"/>
    <w:rsid w:val="00CC4F2C"/>
    <w:rsid w:val="00CC743E"/>
    <w:rsid w:val="00CD0D2F"/>
    <w:rsid w:val="00CD2371"/>
    <w:rsid w:val="00CD309F"/>
    <w:rsid w:val="00CD3C60"/>
    <w:rsid w:val="00CE7281"/>
    <w:rsid w:val="00CF096B"/>
    <w:rsid w:val="00CF1A85"/>
    <w:rsid w:val="00CF29B1"/>
    <w:rsid w:val="00CF79F9"/>
    <w:rsid w:val="00D04E29"/>
    <w:rsid w:val="00D06602"/>
    <w:rsid w:val="00D1008B"/>
    <w:rsid w:val="00D10A1B"/>
    <w:rsid w:val="00D120F8"/>
    <w:rsid w:val="00D16B41"/>
    <w:rsid w:val="00D17064"/>
    <w:rsid w:val="00D178FF"/>
    <w:rsid w:val="00D22C20"/>
    <w:rsid w:val="00D2694B"/>
    <w:rsid w:val="00D34AE5"/>
    <w:rsid w:val="00D36966"/>
    <w:rsid w:val="00D37C91"/>
    <w:rsid w:val="00D4667A"/>
    <w:rsid w:val="00D475D0"/>
    <w:rsid w:val="00D61A99"/>
    <w:rsid w:val="00D64A77"/>
    <w:rsid w:val="00D6590D"/>
    <w:rsid w:val="00D664EB"/>
    <w:rsid w:val="00D754BD"/>
    <w:rsid w:val="00D87661"/>
    <w:rsid w:val="00D968C3"/>
    <w:rsid w:val="00DA3AD0"/>
    <w:rsid w:val="00DA440D"/>
    <w:rsid w:val="00DC5FFF"/>
    <w:rsid w:val="00DD00F4"/>
    <w:rsid w:val="00DD1099"/>
    <w:rsid w:val="00DD5A51"/>
    <w:rsid w:val="00DD67ED"/>
    <w:rsid w:val="00DF030C"/>
    <w:rsid w:val="00DF0A66"/>
    <w:rsid w:val="00E004F3"/>
    <w:rsid w:val="00E16714"/>
    <w:rsid w:val="00E22CE6"/>
    <w:rsid w:val="00E25429"/>
    <w:rsid w:val="00E26020"/>
    <w:rsid w:val="00E31A77"/>
    <w:rsid w:val="00E35AA3"/>
    <w:rsid w:val="00E364E5"/>
    <w:rsid w:val="00E41A16"/>
    <w:rsid w:val="00E4471C"/>
    <w:rsid w:val="00E448B4"/>
    <w:rsid w:val="00E4503D"/>
    <w:rsid w:val="00E4725F"/>
    <w:rsid w:val="00E475C4"/>
    <w:rsid w:val="00E50C92"/>
    <w:rsid w:val="00E52A4B"/>
    <w:rsid w:val="00E66023"/>
    <w:rsid w:val="00E66340"/>
    <w:rsid w:val="00E73F3F"/>
    <w:rsid w:val="00E77690"/>
    <w:rsid w:val="00E917D3"/>
    <w:rsid w:val="00E91CEA"/>
    <w:rsid w:val="00E97729"/>
    <w:rsid w:val="00EA06BF"/>
    <w:rsid w:val="00EC7755"/>
    <w:rsid w:val="00ED1EE8"/>
    <w:rsid w:val="00ED36B8"/>
    <w:rsid w:val="00ED58E4"/>
    <w:rsid w:val="00ED5CC0"/>
    <w:rsid w:val="00EE3B42"/>
    <w:rsid w:val="00EE4EF1"/>
    <w:rsid w:val="00EE66FB"/>
    <w:rsid w:val="00EF4458"/>
    <w:rsid w:val="00F00F8D"/>
    <w:rsid w:val="00F15509"/>
    <w:rsid w:val="00F161A4"/>
    <w:rsid w:val="00F16AB4"/>
    <w:rsid w:val="00F16C52"/>
    <w:rsid w:val="00F171A7"/>
    <w:rsid w:val="00F2006C"/>
    <w:rsid w:val="00F20190"/>
    <w:rsid w:val="00F21A6E"/>
    <w:rsid w:val="00F24F03"/>
    <w:rsid w:val="00F256AC"/>
    <w:rsid w:val="00F26CD2"/>
    <w:rsid w:val="00F26E47"/>
    <w:rsid w:val="00F342B8"/>
    <w:rsid w:val="00F52E23"/>
    <w:rsid w:val="00F537C7"/>
    <w:rsid w:val="00F65515"/>
    <w:rsid w:val="00F6736E"/>
    <w:rsid w:val="00F80E93"/>
    <w:rsid w:val="00F82D34"/>
    <w:rsid w:val="00F845A8"/>
    <w:rsid w:val="00F845E0"/>
    <w:rsid w:val="00F8491B"/>
    <w:rsid w:val="00F85AEE"/>
    <w:rsid w:val="00FA0AE7"/>
    <w:rsid w:val="00FA395C"/>
    <w:rsid w:val="00FA4694"/>
    <w:rsid w:val="00FA6CC3"/>
    <w:rsid w:val="00FB6134"/>
    <w:rsid w:val="00FB6F0A"/>
    <w:rsid w:val="00FC065E"/>
    <w:rsid w:val="00FC293B"/>
    <w:rsid w:val="00FC4D0B"/>
    <w:rsid w:val="00FD0110"/>
    <w:rsid w:val="00FD02E1"/>
    <w:rsid w:val="00FD1F8E"/>
    <w:rsid w:val="00FD3253"/>
    <w:rsid w:val="00FD588B"/>
    <w:rsid w:val="00FE5794"/>
    <w:rsid w:val="00FE58F9"/>
    <w:rsid w:val="00FE5CD4"/>
    <w:rsid w:val="00FE65A7"/>
    <w:rsid w:val="00FE79E7"/>
    <w:rsid w:val="00FF3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D27CF"/>
  <w15:chartTrackingRefBased/>
  <w15:docId w15:val="{3FC4B881-3C08-4053-A3E9-B172ADD76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E0D"/>
    <w:rPr>
      <w:rFonts w:ascii="Segoe UI" w:eastAsiaTheme="minorEastAsia" w:hAnsi="Segoe UI"/>
      <w:sz w:val="20"/>
      <w:szCs w:val="22"/>
      <w:lang w:eastAsia="zh-CN"/>
    </w:rPr>
  </w:style>
  <w:style w:type="paragraph" w:styleId="Heading1">
    <w:name w:val="heading 1"/>
    <w:basedOn w:val="Normal"/>
    <w:next w:val="Normal"/>
    <w:link w:val="Heading1Char"/>
    <w:uiPriority w:val="9"/>
    <w:qFormat/>
    <w:rsid w:val="00022E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E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E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E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E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E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E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E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E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E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E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2E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E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E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E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E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E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E0D"/>
    <w:rPr>
      <w:rFonts w:eastAsiaTheme="majorEastAsia" w:cstheme="majorBidi"/>
      <w:color w:val="272727" w:themeColor="text1" w:themeTint="D8"/>
    </w:rPr>
  </w:style>
  <w:style w:type="paragraph" w:styleId="Title">
    <w:name w:val="Title"/>
    <w:basedOn w:val="Normal"/>
    <w:next w:val="Normal"/>
    <w:link w:val="TitleChar"/>
    <w:uiPriority w:val="10"/>
    <w:qFormat/>
    <w:rsid w:val="00022E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E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E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E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E0D"/>
    <w:pPr>
      <w:spacing w:before="160"/>
      <w:jc w:val="center"/>
    </w:pPr>
    <w:rPr>
      <w:i/>
      <w:iCs/>
      <w:color w:val="404040" w:themeColor="text1" w:themeTint="BF"/>
    </w:rPr>
  </w:style>
  <w:style w:type="character" w:customStyle="1" w:styleId="QuoteChar">
    <w:name w:val="Quote Char"/>
    <w:basedOn w:val="DefaultParagraphFont"/>
    <w:link w:val="Quote"/>
    <w:uiPriority w:val="29"/>
    <w:rsid w:val="00022E0D"/>
    <w:rPr>
      <w:i/>
      <w:iCs/>
      <w:color w:val="404040" w:themeColor="text1" w:themeTint="BF"/>
    </w:rPr>
  </w:style>
  <w:style w:type="paragraph" w:styleId="ListParagraph">
    <w:name w:val="List Paragraph"/>
    <w:basedOn w:val="Normal"/>
    <w:uiPriority w:val="34"/>
    <w:qFormat/>
    <w:rsid w:val="00022E0D"/>
    <w:pPr>
      <w:ind w:left="720"/>
      <w:contextualSpacing/>
    </w:pPr>
  </w:style>
  <w:style w:type="character" w:styleId="IntenseEmphasis">
    <w:name w:val="Intense Emphasis"/>
    <w:basedOn w:val="DefaultParagraphFont"/>
    <w:uiPriority w:val="21"/>
    <w:qFormat/>
    <w:rsid w:val="00022E0D"/>
    <w:rPr>
      <w:i/>
      <w:iCs/>
      <w:color w:val="0F4761" w:themeColor="accent1" w:themeShade="BF"/>
    </w:rPr>
  </w:style>
  <w:style w:type="paragraph" w:styleId="IntenseQuote">
    <w:name w:val="Intense Quote"/>
    <w:basedOn w:val="Normal"/>
    <w:next w:val="Normal"/>
    <w:link w:val="IntenseQuoteChar"/>
    <w:uiPriority w:val="30"/>
    <w:qFormat/>
    <w:rsid w:val="00022E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E0D"/>
    <w:rPr>
      <w:i/>
      <w:iCs/>
      <w:color w:val="0F4761" w:themeColor="accent1" w:themeShade="BF"/>
    </w:rPr>
  </w:style>
  <w:style w:type="character" w:styleId="IntenseReference">
    <w:name w:val="Intense Reference"/>
    <w:basedOn w:val="DefaultParagraphFont"/>
    <w:uiPriority w:val="32"/>
    <w:qFormat/>
    <w:rsid w:val="00022E0D"/>
    <w:rPr>
      <w:b/>
      <w:bCs/>
      <w:smallCaps/>
      <w:color w:val="0F4761" w:themeColor="accent1" w:themeShade="BF"/>
      <w:spacing w:val="5"/>
    </w:rPr>
  </w:style>
  <w:style w:type="paragraph" w:styleId="TOCHeading">
    <w:name w:val="TOC Heading"/>
    <w:basedOn w:val="Heading1"/>
    <w:next w:val="Normal"/>
    <w:uiPriority w:val="39"/>
    <w:unhideWhenUsed/>
    <w:qFormat/>
    <w:rsid w:val="00D0660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06602"/>
    <w:pPr>
      <w:spacing w:after="100"/>
    </w:pPr>
  </w:style>
  <w:style w:type="character" w:styleId="Hyperlink">
    <w:name w:val="Hyperlink"/>
    <w:basedOn w:val="DefaultParagraphFont"/>
    <w:uiPriority w:val="99"/>
    <w:unhideWhenUsed/>
    <w:rsid w:val="00D06602"/>
    <w:rPr>
      <w:color w:val="467886" w:themeColor="hyperlink"/>
      <w:u w:val="single"/>
    </w:rPr>
  </w:style>
  <w:style w:type="paragraph" w:customStyle="1" w:styleId="ds2-5-body-md">
    <w:name w:val="ds2-5-body-md"/>
    <w:basedOn w:val="Normal"/>
    <w:rsid w:val="00BC3B2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C61A2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380C"/>
    <w:pPr>
      <w:tabs>
        <w:tab w:val="center" w:pos="4513"/>
        <w:tab w:val="right" w:pos="9026"/>
      </w:tabs>
      <w:spacing w:line="240" w:lineRule="auto"/>
    </w:pPr>
  </w:style>
  <w:style w:type="character" w:customStyle="1" w:styleId="HeaderChar">
    <w:name w:val="Header Char"/>
    <w:basedOn w:val="DefaultParagraphFont"/>
    <w:link w:val="Header"/>
    <w:uiPriority w:val="99"/>
    <w:rsid w:val="003E380C"/>
    <w:rPr>
      <w:rFonts w:ascii="Segoe UI" w:eastAsiaTheme="minorEastAsia" w:hAnsi="Segoe UI"/>
      <w:sz w:val="20"/>
      <w:szCs w:val="22"/>
      <w:lang w:eastAsia="zh-CN"/>
    </w:rPr>
  </w:style>
  <w:style w:type="paragraph" w:styleId="Footer">
    <w:name w:val="footer"/>
    <w:basedOn w:val="Normal"/>
    <w:link w:val="FooterChar"/>
    <w:uiPriority w:val="99"/>
    <w:unhideWhenUsed/>
    <w:rsid w:val="003E380C"/>
    <w:pPr>
      <w:tabs>
        <w:tab w:val="center" w:pos="4513"/>
        <w:tab w:val="right" w:pos="9026"/>
      </w:tabs>
      <w:spacing w:line="240" w:lineRule="auto"/>
    </w:pPr>
  </w:style>
  <w:style w:type="character" w:customStyle="1" w:styleId="FooterChar">
    <w:name w:val="Footer Char"/>
    <w:basedOn w:val="DefaultParagraphFont"/>
    <w:link w:val="Footer"/>
    <w:uiPriority w:val="99"/>
    <w:rsid w:val="003E380C"/>
    <w:rPr>
      <w:rFonts w:ascii="Segoe UI" w:eastAsiaTheme="minorEastAsia" w:hAnsi="Segoe UI"/>
      <w:sz w:val="20"/>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CA41C-AAB7-4655-88BD-0C34F9D3B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1595</Words>
  <Characters>9092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Anjumben Virani (2535117)</dc:creator>
  <cp:keywords/>
  <dc:description/>
  <cp:lastModifiedBy>Anjumben Virani (2535117)</cp:lastModifiedBy>
  <cp:revision>3</cp:revision>
  <dcterms:created xsi:type="dcterms:W3CDTF">2026-07-20T23:09:00Z</dcterms:created>
  <dcterms:modified xsi:type="dcterms:W3CDTF">2026-07-20T23:14:00Z</dcterms:modified>
</cp:coreProperties>
</file>