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A9B77C" w14:textId="77777777" w:rsidR="003B4A7F" w:rsidRDefault="003B4A7F" w:rsidP="00F41B60">
      <w:pPr>
        <w:jc w:val="center"/>
        <w:rPr>
          <w:b/>
          <w:bCs/>
          <w:sz w:val="28"/>
          <w:szCs w:val="28"/>
        </w:rPr>
      </w:pPr>
    </w:p>
    <w:p w14:paraId="36F9BA34" w14:textId="77777777" w:rsidR="003B4A7F" w:rsidRDefault="003B4A7F" w:rsidP="003B4A7F">
      <w:pPr>
        <w:jc w:val="center"/>
      </w:pPr>
      <w:r>
        <w:fldChar w:fldCharType="begin"/>
      </w:r>
      <w:r>
        <w:instrText xml:space="preserve"> INCLUDEPICTURE "/var/folders/yr/m412vx553_zbdpn9b65fppfm0000gn/T/com.microsoft.Word/WebArchiveCopyPasteTempFiles/uwtsd-200-year-logo.png" \* MERGEFORMATINET </w:instrText>
      </w:r>
      <w:r>
        <w:fldChar w:fldCharType="separate"/>
      </w:r>
      <w:r>
        <w:rPr>
          <w:noProof/>
        </w:rPr>
        <w:drawing>
          <wp:inline distT="0" distB="0" distL="0" distR="0" wp14:anchorId="05C17A09" wp14:editId="6A737020">
            <wp:extent cx="2446421" cy="489284"/>
            <wp:effectExtent l="0" t="0" r="5080" b="6350"/>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89986" cy="497997"/>
                    </a:xfrm>
                    <a:prstGeom prst="rect">
                      <a:avLst/>
                    </a:prstGeom>
                    <a:noFill/>
                    <a:ln>
                      <a:noFill/>
                    </a:ln>
                  </pic:spPr>
                </pic:pic>
              </a:graphicData>
            </a:graphic>
          </wp:inline>
        </w:drawing>
      </w:r>
      <w:r>
        <w:fldChar w:fldCharType="end"/>
      </w:r>
    </w:p>
    <w:p w14:paraId="25693D8D" w14:textId="77777777" w:rsidR="003B4A7F" w:rsidRDefault="003B4A7F" w:rsidP="003B4A7F">
      <w:pPr>
        <w:ind w:right="-957"/>
        <w:rPr>
          <w:b/>
          <w:sz w:val="48"/>
        </w:rPr>
      </w:pPr>
    </w:p>
    <w:p w14:paraId="516B09D6" w14:textId="77777777" w:rsidR="003B4A7F" w:rsidRDefault="003B4A7F" w:rsidP="003B4A7F">
      <w:pPr>
        <w:ind w:right="-957"/>
        <w:rPr>
          <w:b/>
          <w:sz w:val="48"/>
        </w:rPr>
      </w:pPr>
    </w:p>
    <w:p w14:paraId="126538C0" w14:textId="77777777" w:rsidR="003B4A7F" w:rsidRDefault="003B4A7F" w:rsidP="003B4A7F">
      <w:pPr>
        <w:ind w:right="-957"/>
        <w:rPr>
          <w:b/>
          <w:sz w:val="48"/>
        </w:rPr>
      </w:pPr>
    </w:p>
    <w:p w14:paraId="503EE7B4" w14:textId="77777777" w:rsidR="003B4A7F" w:rsidRPr="00150FCF" w:rsidRDefault="003B4A7F" w:rsidP="003B4A7F">
      <w:pPr>
        <w:ind w:right="-957"/>
        <w:jc w:val="center"/>
        <w:rPr>
          <w:b/>
          <w:sz w:val="48"/>
          <w:szCs w:val="48"/>
        </w:rPr>
      </w:pPr>
      <w:r>
        <w:rPr>
          <w:b/>
          <w:sz w:val="48"/>
          <w:szCs w:val="48"/>
        </w:rPr>
        <w:t>MA - Strategic People Management</w:t>
      </w:r>
    </w:p>
    <w:p w14:paraId="184BC8F2" w14:textId="77777777" w:rsidR="003B4A7F" w:rsidRDefault="003B4A7F" w:rsidP="003B4A7F">
      <w:pPr>
        <w:ind w:right="-957"/>
        <w:jc w:val="center"/>
        <w:rPr>
          <w:b/>
          <w:sz w:val="48"/>
        </w:rPr>
      </w:pPr>
    </w:p>
    <w:p w14:paraId="2E68BC9D" w14:textId="38ABB857" w:rsidR="003B4A7F" w:rsidRPr="003B52D3" w:rsidRDefault="003B4A7F" w:rsidP="003B4A7F">
      <w:pPr>
        <w:pStyle w:val="fixed"/>
        <w:jc w:val="center"/>
        <w:rPr>
          <w:rFonts w:asciiTheme="minorHAnsi" w:hAnsiTheme="minorHAnsi" w:cstheme="minorHAnsi"/>
          <w:sz w:val="48"/>
          <w:szCs w:val="48"/>
        </w:rPr>
      </w:pPr>
      <w:r w:rsidRPr="003B52D3">
        <w:rPr>
          <w:rFonts w:asciiTheme="minorHAnsi" w:hAnsiTheme="minorHAnsi" w:cstheme="minorHAnsi"/>
          <w:sz w:val="48"/>
          <w:szCs w:val="48"/>
        </w:rPr>
        <w:t>BMHR701</w:t>
      </w:r>
      <w:r w:rsidR="003A568B">
        <w:rPr>
          <w:rFonts w:asciiTheme="minorHAnsi" w:hAnsiTheme="minorHAnsi" w:cstheme="minorHAnsi"/>
          <w:sz w:val="48"/>
          <w:szCs w:val="48"/>
        </w:rPr>
        <w:t>8</w:t>
      </w:r>
    </w:p>
    <w:p w14:paraId="03189E91" w14:textId="355B6176" w:rsidR="003B4A7F" w:rsidRPr="003B52D3" w:rsidRDefault="0030542C" w:rsidP="003B4A7F">
      <w:pPr>
        <w:pStyle w:val="fixed"/>
        <w:jc w:val="center"/>
        <w:rPr>
          <w:rFonts w:asciiTheme="minorHAnsi" w:hAnsiTheme="minorHAnsi" w:cstheme="minorHAnsi"/>
          <w:sz w:val="48"/>
          <w:szCs w:val="48"/>
        </w:rPr>
      </w:pPr>
      <w:r>
        <w:rPr>
          <w:rFonts w:asciiTheme="minorHAnsi" w:hAnsiTheme="minorHAnsi" w:cstheme="minorHAnsi"/>
          <w:sz w:val="48"/>
        </w:rPr>
        <w:t xml:space="preserve">Driving your </w:t>
      </w:r>
      <w:r w:rsidR="003A568B">
        <w:rPr>
          <w:rFonts w:asciiTheme="minorHAnsi" w:hAnsiTheme="minorHAnsi" w:cstheme="minorHAnsi"/>
          <w:sz w:val="48"/>
        </w:rPr>
        <w:t>D</w:t>
      </w:r>
      <w:r>
        <w:rPr>
          <w:rFonts w:asciiTheme="minorHAnsi" w:hAnsiTheme="minorHAnsi" w:cstheme="minorHAnsi"/>
          <w:sz w:val="48"/>
        </w:rPr>
        <w:t>evelopment</w:t>
      </w:r>
    </w:p>
    <w:p w14:paraId="6287D7BF" w14:textId="77777777" w:rsidR="003B4A7F" w:rsidRPr="00011CAE" w:rsidRDefault="003B4A7F" w:rsidP="003B4A7F">
      <w:pPr>
        <w:ind w:right="-957"/>
        <w:rPr>
          <w:b/>
          <w:sz w:val="48"/>
        </w:rPr>
      </w:pPr>
    </w:p>
    <w:p w14:paraId="106CA7A3" w14:textId="77777777" w:rsidR="003B4A7F" w:rsidRDefault="003B4A7F" w:rsidP="003B4A7F">
      <w:pPr>
        <w:spacing w:line="480" w:lineRule="auto"/>
        <w:rPr>
          <w:b/>
        </w:rPr>
      </w:pPr>
    </w:p>
    <w:p w14:paraId="3367DC40" w14:textId="2C628850" w:rsidR="003B4A7F" w:rsidRDefault="003B4A7F" w:rsidP="003B4A7F">
      <w:pPr>
        <w:spacing w:line="480" w:lineRule="auto"/>
        <w:jc w:val="center"/>
        <w:rPr>
          <w:b/>
        </w:rPr>
      </w:pPr>
      <w:r>
        <w:rPr>
          <w:b/>
        </w:rPr>
        <w:t>‘</w:t>
      </w:r>
      <w:r w:rsidR="00F6003F">
        <w:rPr>
          <w:b/>
        </w:rPr>
        <w:t xml:space="preserve">Task 1 - </w:t>
      </w:r>
      <w:r w:rsidR="0030542C">
        <w:rPr>
          <w:b/>
        </w:rPr>
        <w:t>Portfolio of Evidence’</w:t>
      </w:r>
    </w:p>
    <w:p w14:paraId="32795A65" w14:textId="77777777" w:rsidR="003B4A7F" w:rsidRPr="00DD56A0" w:rsidRDefault="003B4A7F" w:rsidP="003B4A7F">
      <w:pPr>
        <w:spacing w:line="480" w:lineRule="auto"/>
        <w:jc w:val="center"/>
        <w:rPr>
          <w:b/>
        </w:rPr>
      </w:pPr>
    </w:p>
    <w:p w14:paraId="748D91AE" w14:textId="77777777" w:rsidR="003B4A7F" w:rsidRDefault="003B4A7F" w:rsidP="003B4A7F">
      <w:pPr>
        <w:spacing w:line="480" w:lineRule="auto"/>
      </w:pPr>
      <w:r>
        <w:t xml:space="preserve">Student Name - </w:t>
      </w:r>
      <w:r w:rsidRPr="00150FCF">
        <w:t xml:space="preserve">Rhys Daniel Curtis </w:t>
      </w:r>
    </w:p>
    <w:p w14:paraId="761ABADE" w14:textId="77777777" w:rsidR="003B4A7F" w:rsidRDefault="003B4A7F" w:rsidP="003B4A7F">
      <w:pPr>
        <w:spacing w:line="480" w:lineRule="auto"/>
      </w:pPr>
    </w:p>
    <w:p w14:paraId="7A7FBDD2" w14:textId="77777777" w:rsidR="003B4A7F" w:rsidRPr="00150FCF" w:rsidRDefault="003B4A7F" w:rsidP="003B4A7F">
      <w:pPr>
        <w:spacing w:line="480" w:lineRule="auto"/>
      </w:pPr>
      <w:r>
        <w:t>Student Number - 2105513</w:t>
      </w:r>
    </w:p>
    <w:p w14:paraId="11A22624" w14:textId="77777777" w:rsidR="003B4A7F" w:rsidRPr="00150FCF" w:rsidRDefault="003B4A7F" w:rsidP="003B4A7F">
      <w:pPr>
        <w:spacing w:line="480" w:lineRule="auto"/>
      </w:pPr>
    </w:p>
    <w:p w14:paraId="149DE881" w14:textId="77777777" w:rsidR="003B4A7F" w:rsidRPr="00150FCF" w:rsidRDefault="003B4A7F" w:rsidP="003B4A7F">
      <w:pPr>
        <w:spacing w:line="480" w:lineRule="auto"/>
      </w:pPr>
      <w:r w:rsidRPr="00150FCF">
        <w:t>University of Wales Trinity Saint David</w:t>
      </w:r>
    </w:p>
    <w:p w14:paraId="08ED63E6" w14:textId="77777777" w:rsidR="003B4A7F" w:rsidRPr="00150FCF" w:rsidRDefault="003B4A7F" w:rsidP="003B4A7F">
      <w:pPr>
        <w:spacing w:line="480" w:lineRule="auto"/>
      </w:pPr>
    </w:p>
    <w:p w14:paraId="161E2987" w14:textId="77777777" w:rsidR="003B4A7F" w:rsidRDefault="003B4A7F" w:rsidP="003B4A7F">
      <w:pPr>
        <w:spacing w:line="480" w:lineRule="auto"/>
      </w:pPr>
      <w:r>
        <w:t>May</w:t>
      </w:r>
      <w:r w:rsidRPr="00150FCF">
        <w:t xml:space="preserve"> 202</w:t>
      </w:r>
      <w:r>
        <w:t>3</w:t>
      </w:r>
    </w:p>
    <w:p w14:paraId="1E2BD1A6" w14:textId="77777777" w:rsidR="003B4A7F" w:rsidRDefault="003B4A7F" w:rsidP="003B4A7F">
      <w:pPr>
        <w:spacing w:line="480" w:lineRule="auto"/>
      </w:pPr>
    </w:p>
    <w:p w14:paraId="12168A39" w14:textId="5E768CDD" w:rsidR="003B4A7F" w:rsidRDefault="003B4A7F" w:rsidP="003B4A7F">
      <w:pPr>
        <w:spacing w:line="480" w:lineRule="auto"/>
      </w:pPr>
      <w:r>
        <w:t xml:space="preserve">Word Count </w:t>
      </w:r>
      <w:r w:rsidR="00C1429B">
        <w:t xml:space="preserve">for Task 1 (Blogs) </w:t>
      </w:r>
      <w:r>
        <w:t xml:space="preserve">– </w:t>
      </w:r>
      <w:r w:rsidR="007A6CB9">
        <w:t>4</w:t>
      </w:r>
      <w:r w:rsidR="001D7459">
        <w:t>210</w:t>
      </w:r>
    </w:p>
    <w:p w14:paraId="76EE5782" w14:textId="3ACCA130" w:rsidR="00BC59C5" w:rsidRDefault="00C1429B" w:rsidP="003B4A7F">
      <w:pPr>
        <w:spacing w:line="480" w:lineRule="auto"/>
      </w:pPr>
      <w:r>
        <w:t>Word Count for Task 2 (PDP)</w:t>
      </w:r>
      <w:r w:rsidR="00BC59C5">
        <w:t xml:space="preserve"> </w:t>
      </w:r>
      <w:r>
        <w:t xml:space="preserve">- </w:t>
      </w:r>
      <w:r w:rsidR="00BC59C5">
        <w:t>464</w:t>
      </w:r>
    </w:p>
    <w:p w14:paraId="539B4096" w14:textId="77777777" w:rsidR="00C1429B" w:rsidRDefault="00C1429B" w:rsidP="00C1429B"/>
    <w:p w14:paraId="41250EEC" w14:textId="35F6AEC3" w:rsidR="00F41B60" w:rsidRDefault="00197907" w:rsidP="00C1429B">
      <w:pPr>
        <w:jc w:val="center"/>
        <w:rPr>
          <w:b/>
          <w:bCs/>
          <w:sz w:val="28"/>
          <w:szCs w:val="28"/>
        </w:rPr>
      </w:pPr>
      <w:r w:rsidRPr="00197907">
        <w:rPr>
          <w:b/>
          <w:bCs/>
          <w:sz w:val="28"/>
          <w:szCs w:val="28"/>
        </w:rPr>
        <w:lastRenderedPageBreak/>
        <w:t xml:space="preserve">An insight to being a </w:t>
      </w:r>
      <w:r>
        <w:rPr>
          <w:b/>
          <w:bCs/>
          <w:sz w:val="28"/>
          <w:szCs w:val="28"/>
        </w:rPr>
        <w:t>P</w:t>
      </w:r>
      <w:r w:rsidRPr="00197907">
        <w:rPr>
          <w:b/>
          <w:bCs/>
          <w:sz w:val="28"/>
          <w:szCs w:val="28"/>
        </w:rPr>
        <w:t xml:space="preserve">eople Professional </w:t>
      </w:r>
      <w:r>
        <w:rPr>
          <w:b/>
          <w:bCs/>
          <w:sz w:val="28"/>
          <w:szCs w:val="28"/>
        </w:rPr>
        <w:t>in the 21</w:t>
      </w:r>
      <w:r w:rsidRPr="00197907">
        <w:rPr>
          <w:b/>
          <w:bCs/>
          <w:sz w:val="28"/>
          <w:szCs w:val="28"/>
          <w:vertAlign w:val="superscript"/>
        </w:rPr>
        <w:t>st</w:t>
      </w:r>
      <w:r>
        <w:rPr>
          <w:b/>
          <w:bCs/>
          <w:sz w:val="28"/>
          <w:szCs w:val="28"/>
        </w:rPr>
        <w:t xml:space="preserve"> </w:t>
      </w:r>
      <w:proofErr w:type="gramStart"/>
      <w:r>
        <w:rPr>
          <w:b/>
          <w:bCs/>
          <w:sz w:val="28"/>
          <w:szCs w:val="28"/>
        </w:rPr>
        <w:t>Century</w:t>
      </w:r>
      <w:proofErr w:type="gramEnd"/>
    </w:p>
    <w:p w14:paraId="4D5EEB91" w14:textId="608A70B8" w:rsidR="00327030" w:rsidRPr="00F41B60" w:rsidRDefault="00F41B60" w:rsidP="00C1429B">
      <w:pPr>
        <w:jc w:val="center"/>
        <w:rPr>
          <w:b/>
          <w:bCs/>
          <w:sz w:val="22"/>
          <w:szCs w:val="22"/>
        </w:rPr>
      </w:pPr>
      <w:r w:rsidRPr="00F41B60">
        <w:rPr>
          <w:b/>
          <w:bCs/>
          <w:sz w:val="22"/>
          <w:szCs w:val="22"/>
        </w:rPr>
        <w:t xml:space="preserve">Rhys Curtis </w:t>
      </w:r>
      <w:r>
        <w:rPr>
          <w:b/>
          <w:bCs/>
          <w:sz w:val="22"/>
          <w:szCs w:val="22"/>
        </w:rPr>
        <w:t xml:space="preserve">- </w:t>
      </w:r>
      <w:r w:rsidRPr="00F41B60">
        <w:rPr>
          <w:b/>
          <w:bCs/>
          <w:sz w:val="22"/>
          <w:szCs w:val="22"/>
        </w:rPr>
        <w:t>2105513@student.uwtsd.ac.uk</w:t>
      </w:r>
    </w:p>
    <w:p w14:paraId="2A075236" w14:textId="6CEE6965" w:rsidR="00197907" w:rsidRDefault="00197907"/>
    <w:p w14:paraId="4A63500A" w14:textId="77777777" w:rsidR="00E94BAA" w:rsidRDefault="00E94BAA" w:rsidP="00E94BAA">
      <w:pPr>
        <w:spacing w:line="480" w:lineRule="auto"/>
        <w:rPr>
          <w:b/>
          <w:bCs/>
          <w:i/>
          <w:iCs/>
        </w:rPr>
      </w:pPr>
    </w:p>
    <w:p w14:paraId="3952761B" w14:textId="7F3C6107" w:rsidR="004E20F4" w:rsidRPr="00E94BAA" w:rsidRDefault="00197907" w:rsidP="00E94BAA">
      <w:pPr>
        <w:spacing w:line="480" w:lineRule="auto"/>
        <w:rPr>
          <w:b/>
          <w:bCs/>
          <w:i/>
          <w:iCs/>
        </w:rPr>
      </w:pPr>
      <w:r w:rsidRPr="00E94BAA">
        <w:rPr>
          <w:b/>
          <w:bCs/>
          <w:i/>
          <w:iCs/>
        </w:rPr>
        <w:t xml:space="preserve">Using Rolfe et </w:t>
      </w:r>
      <w:proofErr w:type="spellStart"/>
      <w:r w:rsidRPr="00E94BAA">
        <w:rPr>
          <w:b/>
          <w:bCs/>
          <w:i/>
          <w:iCs/>
        </w:rPr>
        <w:t>al’s</w:t>
      </w:r>
      <w:proofErr w:type="spellEnd"/>
      <w:r w:rsidRPr="00E94BAA">
        <w:rPr>
          <w:b/>
          <w:bCs/>
          <w:i/>
          <w:iCs/>
        </w:rPr>
        <w:t xml:space="preserve"> Reflective model: What? So What? Now What?</w:t>
      </w:r>
    </w:p>
    <w:p w14:paraId="5E2C5419" w14:textId="0B0E8C1E" w:rsidR="004E20F4" w:rsidRPr="004E20F4" w:rsidRDefault="004E20F4" w:rsidP="00E94BAA">
      <w:pPr>
        <w:spacing w:line="480" w:lineRule="auto"/>
      </w:pPr>
      <w:r>
        <w:t>I have decided to use this reflective model because I liked its simplicity, being broken up into three stages. This is because it allows me to break down the descriptive element of what I did, what I learnt from it and finally what I need to keep doing or do differently so that I learn from the experience</w:t>
      </w:r>
      <w:r w:rsidR="00EB2517">
        <w:t xml:space="preserve"> </w:t>
      </w:r>
      <w:sdt>
        <w:sdtPr>
          <w:id w:val="757098369"/>
          <w:citation/>
        </w:sdtPr>
        <w:sdtContent>
          <w:r w:rsidR="00EB2517">
            <w:fldChar w:fldCharType="begin"/>
          </w:r>
          <w:r w:rsidR="00EB2517">
            <w:instrText xml:space="preserve"> CITATION Uni22 \l 2057 </w:instrText>
          </w:r>
          <w:r w:rsidR="00EB2517">
            <w:fldChar w:fldCharType="separate"/>
          </w:r>
          <w:r w:rsidR="00EB2517" w:rsidRPr="00EB2517">
            <w:rPr>
              <w:noProof/>
            </w:rPr>
            <w:t>(University of Hull, 2022)</w:t>
          </w:r>
          <w:r w:rsidR="00EB2517">
            <w:fldChar w:fldCharType="end"/>
          </w:r>
        </w:sdtContent>
      </w:sdt>
      <w:r>
        <w:t>.</w:t>
      </w:r>
      <w:r w:rsidR="002B1DF4">
        <w:t xml:space="preserve"> Gibbs was another model of reflection</w:t>
      </w:r>
      <w:r w:rsidR="00F41B60">
        <w:t xml:space="preserve"> I reviewed</w:t>
      </w:r>
      <w:r w:rsidR="002B1DF4">
        <w:t xml:space="preserve"> which I felt was a good model for someone new to personal development reviews</w:t>
      </w:r>
      <w:r w:rsidR="00F41B60">
        <w:t xml:space="preserve"> (PDR’s) </w:t>
      </w:r>
      <w:r w:rsidR="002B1DF4">
        <w:t>and producing personal development plans</w:t>
      </w:r>
      <w:r w:rsidR="00F41B60">
        <w:t xml:space="preserve"> (PDP’s) because it breaks down each stage easily</w:t>
      </w:r>
      <w:r w:rsidR="00606274">
        <w:t xml:space="preserve"> </w:t>
      </w:r>
      <w:sdt>
        <w:sdtPr>
          <w:id w:val="-13774830"/>
          <w:citation/>
        </w:sdtPr>
        <w:sdtContent>
          <w:r w:rsidR="00606274">
            <w:fldChar w:fldCharType="begin"/>
          </w:r>
          <w:r w:rsidR="00606274">
            <w:instrText xml:space="preserve"> CITATION Mak23 \l 2057 </w:instrText>
          </w:r>
          <w:r w:rsidR="00606274">
            <w:fldChar w:fldCharType="separate"/>
          </w:r>
          <w:r w:rsidR="00606274" w:rsidRPr="00606274">
            <w:rPr>
              <w:noProof/>
            </w:rPr>
            <w:t>(Making Business Matter, n.d.)</w:t>
          </w:r>
          <w:r w:rsidR="00606274">
            <w:fldChar w:fldCharType="end"/>
          </w:r>
        </w:sdtContent>
      </w:sdt>
      <w:r w:rsidR="00F41B60">
        <w:t>.</w:t>
      </w:r>
      <w:r w:rsidR="002B1DF4">
        <w:t xml:space="preserve"> However, I found that the model would be hard to produce tangible actions to work on as the model helps to produce hypothetical actions, rather than those produced by learnt experiences</w:t>
      </w:r>
      <w:r w:rsidR="00A233F7">
        <w:t xml:space="preserve"> </w:t>
      </w:r>
      <w:r w:rsidR="003E2610" w:rsidRPr="00A233F7">
        <w:rPr>
          <w:noProof/>
        </w:rPr>
        <w:t>(Mind Tools, n.d.</w:t>
      </w:r>
      <w:r w:rsidR="003E2610">
        <w:rPr>
          <w:noProof/>
        </w:rPr>
        <w:t>a</w:t>
      </w:r>
      <w:r w:rsidR="003E2610" w:rsidRPr="00A233F7">
        <w:rPr>
          <w:noProof/>
        </w:rPr>
        <w:t>)</w:t>
      </w:r>
      <w:r w:rsidR="002B1DF4">
        <w:t xml:space="preserve">. Similarly, Kolb’s is an </w:t>
      </w:r>
      <w:r w:rsidR="00E61102">
        <w:t>easy-to-use</w:t>
      </w:r>
      <w:r w:rsidR="002B1DF4">
        <w:t xml:space="preserve"> process and can be understood and applied to many reflective experiences</w:t>
      </w:r>
      <w:r w:rsidR="00576B69">
        <w:t xml:space="preserve"> </w:t>
      </w:r>
      <w:sdt>
        <w:sdtPr>
          <w:id w:val="-1896573900"/>
          <w:citation/>
        </w:sdtPr>
        <w:sdtContent>
          <w:r w:rsidR="00576B69">
            <w:fldChar w:fldCharType="begin"/>
          </w:r>
          <w:r w:rsidR="00576B69">
            <w:instrText xml:space="preserve"> CITATION too23 \l 2057 </w:instrText>
          </w:r>
          <w:r w:rsidR="00576B69">
            <w:fldChar w:fldCharType="separate"/>
          </w:r>
          <w:r w:rsidR="00576B69" w:rsidRPr="00576B69">
            <w:rPr>
              <w:noProof/>
            </w:rPr>
            <w:t>(toolshero, n.d.)</w:t>
          </w:r>
          <w:r w:rsidR="00576B69">
            <w:fldChar w:fldCharType="end"/>
          </w:r>
        </w:sdtContent>
      </w:sdt>
      <w:r w:rsidR="002B1DF4">
        <w:t xml:space="preserve"> However it’s easy to use process also acts as a disadvantage as actions </w:t>
      </w:r>
      <w:r w:rsidR="00F41B60">
        <w:t xml:space="preserve">produced based on reflections </w:t>
      </w:r>
      <w:r w:rsidR="002B1DF4">
        <w:t>are quite linear, opposed to a wider perspective</w:t>
      </w:r>
      <w:r w:rsidR="00A25D26">
        <w:t xml:space="preserve"> </w:t>
      </w:r>
      <w:sdt>
        <w:sdtPr>
          <w:id w:val="1493529714"/>
          <w:citation/>
        </w:sdtPr>
        <w:sdtContent>
          <w:r w:rsidR="00A25D26">
            <w:fldChar w:fldCharType="begin"/>
          </w:r>
          <w:r w:rsidR="00A25D26">
            <w:instrText xml:space="preserve"> CITATION Gro21 \l 2057 </w:instrText>
          </w:r>
          <w:r w:rsidR="00A25D26">
            <w:fldChar w:fldCharType="separate"/>
          </w:r>
          <w:r w:rsidR="00A25D26" w:rsidRPr="00A25D26">
            <w:rPr>
              <w:noProof/>
            </w:rPr>
            <w:t>(Growth Engineering, 2021)</w:t>
          </w:r>
          <w:r w:rsidR="00A25D26">
            <w:fldChar w:fldCharType="end"/>
          </w:r>
        </w:sdtContent>
      </w:sdt>
      <w:r w:rsidR="002B1DF4">
        <w:t xml:space="preserve">.  </w:t>
      </w:r>
    </w:p>
    <w:p w14:paraId="21A9D61C" w14:textId="09B4D050" w:rsidR="00197907" w:rsidRDefault="00197907" w:rsidP="00E94BAA">
      <w:pPr>
        <w:spacing w:line="480" w:lineRule="auto"/>
      </w:pPr>
    </w:p>
    <w:p w14:paraId="7D8257E7" w14:textId="77777777" w:rsidR="00E94BAA" w:rsidRDefault="00E94BAA" w:rsidP="00E94BAA">
      <w:pPr>
        <w:spacing w:line="480" w:lineRule="auto"/>
        <w:rPr>
          <w:b/>
          <w:bCs/>
          <w:sz w:val="28"/>
          <w:szCs w:val="28"/>
        </w:rPr>
      </w:pPr>
    </w:p>
    <w:p w14:paraId="392725AC" w14:textId="77777777" w:rsidR="00E94BAA" w:rsidRDefault="00E94BAA" w:rsidP="00E94BAA">
      <w:pPr>
        <w:spacing w:line="480" w:lineRule="auto"/>
        <w:rPr>
          <w:b/>
          <w:bCs/>
          <w:sz w:val="28"/>
          <w:szCs w:val="28"/>
        </w:rPr>
      </w:pPr>
    </w:p>
    <w:p w14:paraId="114838DC" w14:textId="77777777" w:rsidR="00E94BAA" w:rsidRDefault="00E94BAA" w:rsidP="00E94BAA">
      <w:pPr>
        <w:spacing w:line="480" w:lineRule="auto"/>
        <w:rPr>
          <w:b/>
          <w:bCs/>
          <w:sz w:val="28"/>
          <w:szCs w:val="28"/>
        </w:rPr>
      </w:pPr>
    </w:p>
    <w:p w14:paraId="6C8E9852" w14:textId="77777777" w:rsidR="00E94BAA" w:rsidRDefault="00E94BAA" w:rsidP="00E94BAA">
      <w:pPr>
        <w:spacing w:line="480" w:lineRule="auto"/>
        <w:rPr>
          <w:b/>
          <w:bCs/>
          <w:sz w:val="28"/>
          <w:szCs w:val="28"/>
        </w:rPr>
      </w:pPr>
    </w:p>
    <w:p w14:paraId="78A83E10" w14:textId="1AB9FF94" w:rsidR="00197907" w:rsidRPr="00197907" w:rsidRDefault="00D637F8" w:rsidP="00E94BAA">
      <w:pPr>
        <w:spacing w:line="480" w:lineRule="auto"/>
        <w:rPr>
          <w:b/>
          <w:bCs/>
          <w:sz w:val="28"/>
          <w:szCs w:val="28"/>
        </w:rPr>
      </w:pPr>
      <w:r>
        <w:rPr>
          <w:b/>
          <w:bCs/>
          <w:sz w:val="28"/>
          <w:szCs w:val="28"/>
        </w:rPr>
        <w:lastRenderedPageBreak/>
        <w:t xml:space="preserve">Data, data, data! Its </w:t>
      </w:r>
      <w:r w:rsidR="00E42F77">
        <w:rPr>
          <w:b/>
          <w:bCs/>
          <w:sz w:val="28"/>
          <w:szCs w:val="28"/>
        </w:rPr>
        <w:t>influence</w:t>
      </w:r>
      <w:r>
        <w:rPr>
          <w:b/>
          <w:bCs/>
          <w:sz w:val="28"/>
          <w:szCs w:val="28"/>
        </w:rPr>
        <w:t xml:space="preserve"> to evolve businesses into the future</w:t>
      </w:r>
      <w:r w:rsidR="002C78A9">
        <w:rPr>
          <w:b/>
          <w:bCs/>
          <w:sz w:val="28"/>
          <w:szCs w:val="28"/>
        </w:rPr>
        <w:t xml:space="preserve"> through HR</w:t>
      </w:r>
      <w:r>
        <w:rPr>
          <w:b/>
          <w:bCs/>
          <w:sz w:val="28"/>
          <w:szCs w:val="28"/>
        </w:rPr>
        <w:t xml:space="preserve">! </w:t>
      </w:r>
    </w:p>
    <w:p w14:paraId="13C9062B" w14:textId="034990C2" w:rsidR="00197907" w:rsidRDefault="00197907" w:rsidP="00E94BAA">
      <w:pPr>
        <w:spacing w:line="480" w:lineRule="auto"/>
      </w:pPr>
      <w:r>
        <w:t xml:space="preserve">Insights Focussed / Commercial Drive </w:t>
      </w:r>
    </w:p>
    <w:p w14:paraId="2815FC4A" w14:textId="6E7C5CCD" w:rsidR="00197907" w:rsidRDefault="00197907" w:rsidP="00E94BAA">
      <w:pPr>
        <w:spacing w:line="480" w:lineRule="auto"/>
      </w:pPr>
    </w:p>
    <w:p w14:paraId="1ABE3162" w14:textId="2749F6E5" w:rsidR="00E617C2" w:rsidRPr="00E94BAA" w:rsidRDefault="00E617C2" w:rsidP="00E94BAA">
      <w:pPr>
        <w:spacing w:line="480" w:lineRule="auto"/>
        <w:rPr>
          <w:b/>
          <w:bCs/>
        </w:rPr>
      </w:pPr>
      <w:r w:rsidRPr="00BB7C8B">
        <w:rPr>
          <w:b/>
          <w:bCs/>
        </w:rPr>
        <w:t>What?</w:t>
      </w:r>
    </w:p>
    <w:p w14:paraId="00BFB834" w14:textId="0185949B" w:rsidR="00E617C2" w:rsidRDefault="00E617C2" w:rsidP="00E94BAA">
      <w:pPr>
        <w:spacing w:line="480" w:lineRule="auto"/>
      </w:pPr>
      <w:r>
        <w:t>As a new member to the HR BP team at Companies House I was keen to introduce data driven conversations to enable the business to make more informed decisions around people issues</w:t>
      </w:r>
      <w:r w:rsidR="005A3D3E">
        <w:t xml:space="preserve"> and highlight business risk</w:t>
      </w:r>
      <w:r w:rsidR="00D943F1">
        <w:t xml:space="preserve">s </w:t>
      </w:r>
      <w:sdt>
        <w:sdtPr>
          <w:id w:val="2030597191"/>
          <w:citation/>
        </w:sdtPr>
        <w:sdtContent>
          <w:r w:rsidR="005A3D3E">
            <w:fldChar w:fldCharType="begin"/>
          </w:r>
          <w:r w:rsidR="005A3D3E">
            <w:instrText xml:space="preserve">CITATION Wil \l 2057 </w:instrText>
          </w:r>
          <w:r w:rsidR="005A3D3E">
            <w:fldChar w:fldCharType="separate"/>
          </w:r>
          <w:r w:rsidR="005A3D3E" w:rsidRPr="005A3D3E">
            <w:rPr>
              <w:noProof/>
            </w:rPr>
            <w:t>(Willliams &amp; Dolkas, 2022)</w:t>
          </w:r>
          <w:r w:rsidR="005A3D3E">
            <w:fldChar w:fldCharType="end"/>
          </w:r>
        </w:sdtContent>
      </w:sdt>
      <w:r>
        <w:t xml:space="preserve">. </w:t>
      </w:r>
      <w:r w:rsidR="00EF6C47">
        <w:t>This was something that I had learnt from my Level 7 CIPD studies</w:t>
      </w:r>
      <w:r w:rsidR="001E68BC">
        <w:t xml:space="preserve"> and its importance to create value and buy-in to the people profession</w:t>
      </w:r>
      <w:r w:rsidR="00470EBF">
        <w:t xml:space="preserve"> through evidence-based practice to critically analyse people data to inform any next business steps</w:t>
      </w:r>
      <w:sdt>
        <w:sdtPr>
          <w:id w:val="961085519"/>
          <w:citation/>
        </w:sdtPr>
        <w:sdtContent>
          <w:r w:rsidR="00470EBF">
            <w:fldChar w:fldCharType="begin"/>
          </w:r>
          <w:r w:rsidR="006642F7">
            <w:instrText xml:space="preserve">CITATION CIP2211 \l 2057 </w:instrText>
          </w:r>
          <w:r w:rsidR="00470EBF">
            <w:fldChar w:fldCharType="separate"/>
          </w:r>
          <w:r w:rsidR="006642F7">
            <w:rPr>
              <w:noProof/>
            </w:rPr>
            <w:t xml:space="preserve"> </w:t>
          </w:r>
          <w:r w:rsidR="006642F7" w:rsidRPr="006642F7">
            <w:rPr>
              <w:noProof/>
            </w:rPr>
            <w:t>(CIPD, 2022b)</w:t>
          </w:r>
          <w:r w:rsidR="00470EBF">
            <w:fldChar w:fldCharType="end"/>
          </w:r>
        </w:sdtContent>
      </w:sdt>
      <w:r w:rsidR="00EF6C47">
        <w:t xml:space="preserve">. </w:t>
      </w:r>
      <w:r w:rsidR="001E68BC">
        <w:t>Introducing the dashboards wouldn’t be hard based on the</w:t>
      </w:r>
      <w:r>
        <w:t xml:space="preserve"> culture</w:t>
      </w:r>
      <w:r w:rsidR="001E68BC">
        <w:t xml:space="preserve">, </w:t>
      </w:r>
      <w:r w:rsidR="00B6246F">
        <w:t>where</w:t>
      </w:r>
      <w:r>
        <w:t xml:space="preserve"> Companies House is open to change with a real want to improve the way the business works</w:t>
      </w:r>
      <w:r w:rsidR="00B65404">
        <w:t xml:space="preserve"> </w:t>
      </w:r>
      <w:sdt>
        <w:sdtPr>
          <w:id w:val="671989980"/>
          <w:citation/>
        </w:sdtPr>
        <w:sdtContent>
          <w:r w:rsidR="001E0117">
            <w:fldChar w:fldCharType="begin"/>
          </w:r>
          <w:r w:rsidR="001E0117">
            <w:instrText xml:space="preserve"> CITATION Syk18 \l 2057 </w:instrText>
          </w:r>
          <w:r w:rsidR="001E0117">
            <w:fldChar w:fldCharType="separate"/>
          </w:r>
          <w:r w:rsidR="001E0117" w:rsidRPr="001E0117">
            <w:rPr>
              <w:noProof/>
            </w:rPr>
            <w:t>(Sykes, 2018)</w:t>
          </w:r>
          <w:r w:rsidR="001E0117">
            <w:fldChar w:fldCharType="end"/>
          </w:r>
        </w:sdtContent>
      </w:sdt>
      <w:r w:rsidR="001E68BC">
        <w:t>.</w:t>
      </w:r>
      <w:r>
        <w:t xml:space="preserve"> </w:t>
      </w:r>
      <w:r w:rsidR="001E68BC">
        <w:t>So,</w:t>
      </w:r>
      <w:r>
        <w:t xml:space="preserve"> the idea of introducing dashboards to present a high-level view of people data was warmly welcomed. </w:t>
      </w:r>
      <w:r w:rsidR="00470EBF">
        <w:t>The dashboards would present</w:t>
      </w:r>
      <w:r w:rsidR="00635A92">
        <w:t xml:space="preserve"> </w:t>
      </w:r>
      <w:r w:rsidR="00470EBF">
        <w:t>themes of</w:t>
      </w:r>
      <w:r w:rsidR="00D943F1">
        <w:t xml:space="preserve"> data </w:t>
      </w:r>
      <w:r w:rsidR="00470EBF">
        <w:t>such as</w:t>
      </w:r>
      <w:r w:rsidR="00635A92">
        <w:t xml:space="preserve"> establishment lists, turnover, starters and leavers</w:t>
      </w:r>
      <w:r w:rsidR="005E52DA">
        <w:t xml:space="preserve"> </w:t>
      </w:r>
      <w:sdt>
        <w:sdtPr>
          <w:id w:val="386543764"/>
          <w:citation/>
        </w:sdtPr>
        <w:sdtContent>
          <w:r w:rsidR="005E52DA">
            <w:fldChar w:fldCharType="begin"/>
          </w:r>
          <w:r w:rsidR="005E52DA">
            <w:instrText xml:space="preserve"> CITATION ide23 \l 2057 </w:instrText>
          </w:r>
          <w:r w:rsidR="005E52DA">
            <w:fldChar w:fldCharType="separate"/>
          </w:r>
          <w:r w:rsidR="005E52DA" w:rsidRPr="005E52DA">
            <w:rPr>
              <w:noProof/>
            </w:rPr>
            <w:t>(ideal, n.d.)</w:t>
          </w:r>
          <w:r w:rsidR="005E52DA">
            <w:fldChar w:fldCharType="end"/>
          </w:r>
        </w:sdtContent>
      </w:sdt>
      <w:r w:rsidR="00470EBF">
        <w:t xml:space="preserve">. This was </w:t>
      </w:r>
      <w:r w:rsidR="00BB5B94">
        <w:t>based on previous engagement</w:t>
      </w:r>
      <w:r w:rsidR="001E68BC">
        <w:t xml:space="preserve"> to understand what data the business would want to view and understand</w:t>
      </w:r>
      <w:r w:rsidR="00635A92">
        <w:t xml:space="preserve">. </w:t>
      </w:r>
      <w:r w:rsidR="00BB5B94">
        <w:t xml:space="preserve">Due to this being a priority for the business, Dashboards had already been produced and it was confirmed that they were ready to be used when I started with the business. </w:t>
      </w:r>
      <w:r w:rsidR="001E68BC">
        <w:t>However,</w:t>
      </w:r>
      <w:r w:rsidR="00BB5B94">
        <w:t xml:space="preserve"> </w:t>
      </w:r>
      <w:r w:rsidR="001E68BC">
        <w:t xml:space="preserve">there </w:t>
      </w:r>
      <w:r w:rsidR="00BB5B94">
        <w:t>were some problems with the dashboards, relating back to Data Sets</w:t>
      </w:r>
      <w:r w:rsidR="00C16381">
        <w:t xml:space="preserve"> </w:t>
      </w:r>
      <w:sdt>
        <w:sdtPr>
          <w:id w:val="-852113521"/>
          <w:citation/>
        </w:sdtPr>
        <w:sdtContent>
          <w:r w:rsidR="00C16381">
            <w:fldChar w:fldCharType="begin"/>
          </w:r>
          <w:r w:rsidR="00C16381">
            <w:instrText xml:space="preserve"> CITATION Mig19 \l 2057 </w:instrText>
          </w:r>
          <w:r w:rsidR="00C16381">
            <w:fldChar w:fldCharType="separate"/>
          </w:r>
          <w:r w:rsidR="00C16381" w:rsidRPr="00C16381">
            <w:rPr>
              <w:noProof/>
            </w:rPr>
            <w:t>(Miglani, 2019)</w:t>
          </w:r>
          <w:r w:rsidR="00C16381">
            <w:fldChar w:fldCharType="end"/>
          </w:r>
        </w:sdtContent>
      </w:sdt>
      <w:r w:rsidR="00BB5B94">
        <w:t>.</w:t>
      </w:r>
      <w:r w:rsidR="00416A17">
        <w:t xml:space="preserve"> </w:t>
      </w:r>
      <w:r w:rsidR="00BB5B94">
        <w:t>This causing inaccuracies in the</w:t>
      </w:r>
      <w:r>
        <w:t xml:space="preserve"> data </w:t>
      </w:r>
      <w:r w:rsidR="00BB5B94">
        <w:t xml:space="preserve">from </w:t>
      </w:r>
      <w:r>
        <w:t>the processes that sit behind recording, improving and presenting the data</w:t>
      </w:r>
      <w:r w:rsidR="00D357CE">
        <w:t xml:space="preserve"> </w:t>
      </w:r>
      <w:sdt>
        <w:sdtPr>
          <w:id w:val="213011006"/>
          <w:citation/>
        </w:sdtPr>
        <w:sdtContent>
          <w:r w:rsidR="00D357CE">
            <w:fldChar w:fldCharType="begin"/>
          </w:r>
          <w:r w:rsidR="00D357CE">
            <w:instrText xml:space="preserve"> CITATION Pan19 \l 2057 </w:instrText>
          </w:r>
          <w:r w:rsidR="00D357CE">
            <w:fldChar w:fldCharType="separate"/>
          </w:r>
          <w:r w:rsidR="00D357CE" w:rsidRPr="00D357CE">
            <w:rPr>
              <w:noProof/>
            </w:rPr>
            <w:t>(Panoho, 2019)</w:t>
          </w:r>
          <w:r w:rsidR="00D357CE">
            <w:fldChar w:fldCharType="end"/>
          </w:r>
        </w:sdtContent>
      </w:sdt>
      <w:r w:rsidR="00BB5B94">
        <w:t>.</w:t>
      </w:r>
      <w:r>
        <w:t xml:space="preserve"> I found that whilst the data </w:t>
      </w:r>
      <w:r w:rsidR="00416A17">
        <w:t>appeared to make sense and present feasible options, when drilling down into the detail this would present inconsistencies</w:t>
      </w:r>
      <w:r w:rsidR="001E68BC">
        <w:t>, often data would</w:t>
      </w:r>
      <w:r w:rsidR="001130DF">
        <w:t>n’t</w:t>
      </w:r>
      <w:r w:rsidR="001E68BC">
        <w:t xml:space="preserve"> be </w:t>
      </w:r>
      <w:r w:rsidR="001130DF">
        <w:t>refreshed</w:t>
      </w:r>
      <w:r w:rsidR="001E68BC">
        <w:t xml:space="preserve"> based on </w:t>
      </w:r>
      <w:r w:rsidR="001E68BC">
        <w:lastRenderedPageBreak/>
        <w:t xml:space="preserve">present changes in the business, therefore </w:t>
      </w:r>
      <w:r w:rsidR="006A558E">
        <w:t xml:space="preserve">this would be </w:t>
      </w:r>
      <w:r w:rsidR="00416A17">
        <w:t xml:space="preserve">challenged by Senior members of the </w:t>
      </w:r>
      <w:r w:rsidR="00CB7939">
        <w:t>Senior Leadership Teams (SLT)</w:t>
      </w:r>
      <w:r w:rsidR="00416A17">
        <w:t>. This left me in a difficult and sometimes awkward situation</w:t>
      </w:r>
      <w:r w:rsidR="006A558E">
        <w:t>s</w:t>
      </w:r>
      <w:r w:rsidR="00416A17">
        <w:t xml:space="preserve"> that firstly the dashboards weren’t fit for purpose and secondly the dashboard</w:t>
      </w:r>
      <w:r w:rsidR="00EF6C47">
        <w:t>s</w:t>
      </w:r>
      <w:r w:rsidR="00416A17">
        <w:t xml:space="preserve"> would be challenged and not used</w:t>
      </w:r>
      <w:r w:rsidR="00EF6C47">
        <w:t xml:space="preserve"> by the business</w:t>
      </w:r>
      <w:r w:rsidR="00D357CE">
        <w:t xml:space="preserve"> </w:t>
      </w:r>
      <w:sdt>
        <w:sdtPr>
          <w:id w:val="1561057003"/>
          <w:citation/>
        </w:sdtPr>
        <w:sdtContent>
          <w:r w:rsidR="00D357CE">
            <w:fldChar w:fldCharType="begin"/>
          </w:r>
          <w:r w:rsidR="00D357CE">
            <w:instrText xml:space="preserve"> CITATION Car201 \l 2057 </w:instrText>
          </w:r>
          <w:r w:rsidR="00D357CE">
            <w:fldChar w:fldCharType="separate"/>
          </w:r>
          <w:r w:rsidR="00D357CE" w:rsidRPr="00D357CE">
            <w:rPr>
              <w:noProof/>
            </w:rPr>
            <w:t>(Carucci, 2020)</w:t>
          </w:r>
          <w:r w:rsidR="00D357CE">
            <w:fldChar w:fldCharType="end"/>
          </w:r>
        </w:sdtContent>
      </w:sdt>
      <w:r w:rsidR="00D357CE">
        <w:t>.</w:t>
      </w:r>
      <w:r w:rsidR="001E68BC">
        <w:t xml:space="preserve"> As a HR Business Partner this also proved as a difficulty when building relationships, in particular Finance who would scrutinise the data and disengage with what I was setting out to achieve for the business. </w:t>
      </w:r>
    </w:p>
    <w:p w14:paraId="1CB4185C" w14:textId="441731C0" w:rsidR="00E617C2" w:rsidRDefault="00E617C2" w:rsidP="00E94BAA">
      <w:pPr>
        <w:spacing w:line="480" w:lineRule="auto"/>
      </w:pPr>
    </w:p>
    <w:p w14:paraId="56BD3EF1" w14:textId="14612A70" w:rsidR="00416A17" w:rsidRPr="00E94BAA" w:rsidRDefault="00E617C2" w:rsidP="00E94BAA">
      <w:pPr>
        <w:spacing w:line="480" w:lineRule="auto"/>
        <w:rPr>
          <w:b/>
          <w:bCs/>
        </w:rPr>
      </w:pPr>
      <w:r w:rsidRPr="00BB7C8B">
        <w:rPr>
          <w:b/>
          <w:bCs/>
        </w:rPr>
        <w:t xml:space="preserve">So What? </w:t>
      </w:r>
    </w:p>
    <w:p w14:paraId="559783BB" w14:textId="7957E802" w:rsidR="00416A17" w:rsidRDefault="00416A17" w:rsidP="00E94BAA">
      <w:pPr>
        <w:spacing w:line="480" w:lineRule="auto"/>
      </w:pPr>
      <w:r>
        <w:t xml:space="preserve">What I have learnt from this experience is not to be so naïve around trusting a finished product without finding out the facts around what work had been completed to engage with SLT’s beforehand and what work has been </w:t>
      </w:r>
      <w:r w:rsidR="00EF6C47">
        <w:t>completed previously</w:t>
      </w:r>
      <w:r>
        <w:t xml:space="preserve"> to tighten processes to improve the datasets that sit </w:t>
      </w:r>
      <w:r w:rsidR="008C5E55">
        <w:t>behind</w:t>
      </w:r>
      <w:r>
        <w:t xml:space="preserve"> our HRM system, </w:t>
      </w:r>
      <w:proofErr w:type="spellStart"/>
      <w:r>
        <w:t>iTrent</w:t>
      </w:r>
      <w:proofErr w:type="spellEnd"/>
      <w:r w:rsidR="005A3D3E">
        <w:t xml:space="preserve"> </w:t>
      </w:r>
      <w:sdt>
        <w:sdtPr>
          <w:id w:val="-762219109"/>
          <w:citation/>
        </w:sdtPr>
        <w:sdtContent>
          <w:r w:rsidR="005A3D3E">
            <w:fldChar w:fldCharType="begin"/>
          </w:r>
          <w:r w:rsidR="005A3D3E">
            <w:instrText xml:space="preserve"> CITATION For20 \l 2057 </w:instrText>
          </w:r>
          <w:r w:rsidR="005A3D3E">
            <w:fldChar w:fldCharType="separate"/>
          </w:r>
          <w:r w:rsidR="005A3D3E" w:rsidRPr="005A3D3E">
            <w:rPr>
              <w:noProof/>
            </w:rPr>
            <w:t>(Forbes Human Resources Council, 2020)</w:t>
          </w:r>
          <w:r w:rsidR="005A3D3E">
            <w:fldChar w:fldCharType="end"/>
          </w:r>
        </w:sdtContent>
      </w:sdt>
      <w:r>
        <w:t xml:space="preserve">. </w:t>
      </w:r>
      <w:r w:rsidR="00EA0A7A">
        <w:t>My decision to implement the dashboards with SLT</w:t>
      </w:r>
      <w:r w:rsidR="008C5E55">
        <w:t>’s</w:t>
      </w:r>
      <w:r w:rsidR="00EA0A7A">
        <w:t xml:space="preserve"> was purely around the guidance and steer from my senior team that it should be something we are pushing as a </w:t>
      </w:r>
      <w:r w:rsidR="00EF6C47">
        <w:t>priority</w:t>
      </w:r>
      <w:r w:rsidR="00EA0A7A">
        <w:t xml:space="preserve"> to introduce evidence-based practice, </w:t>
      </w:r>
      <w:r w:rsidR="008C5E55">
        <w:t>giving senior leaders</w:t>
      </w:r>
      <w:r w:rsidR="00EA0A7A">
        <w:t xml:space="preserve"> insights. Being new to the business I was keen to prove myself and as a result this backfired to </w:t>
      </w:r>
      <w:r w:rsidR="008C5E55">
        <w:t>creating</w:t>
      </w:r>
      <w:r w:rsidR="00EA0A7A">
        <w:t xml:space="preserve"> resistance with the Dashboards, </w:t>
      </w:r>
      <w:r w:rsidR="00470EBF">
        <w:t>creating</w:t>
      </w:r>
      <w:r w:rsidR="00EA0A7A">
        <w:t xml:space="preserve"> </w:t>
      </w:r>
      <w:r w:rsidR="008C5E55">
        <w:t>disengagement with a</w:t>
      </w:r>
      <w:r w:rsidR="00EA0A7A">
        <w:t xml:space="preserve"> critical product </w:t>
      </w:r>
      <w:r w:rsidR="008C5E55">
        <w:t>that would be key to enable future business growth</w:t>
      </w:r>
      <w:r w:rsidR="00D357CE">
        <w:t xml:space="preserve"> </w:t>
      </w:r>
      <w:sdt>
        <w:sdtPr>
          <w:id w:val="-1040057285"/>
          <w:citation/>
        </w:sdtPr>
        <w:sdtContent>
          <w:r w:rsidR="00D357CE">
            <w:fldChar w:fldCharType="begin"/>
          </w:r>
          <w:r w:rsidR="00D357CE">
            <w:instrText xml:space="preserve"> CITATION Rob22 \l 2057 </w:instrText>
          </w:r>
          <w:r w:rsidR="00D357CE">
            <w:fldChar w:fldCharType="separate"/>
          </w:r>
          <w:r w:rsidR="00D357CE" w:rsidRPr="00D357CE">
            <w:rPr>
              <w:noProof/>
            </w:rPr>
            <w:t>(Robson, 2022)</w:t>
          </w:r>
          <w:r w:rsidR="00D357CE">
            <w:fldChar w:fldCharType="end"/>
          </w:r>
        </w:sdtContent>
      </w:sdt>
      <w:r w:rsidR="00956700">
        <w:t>.</w:t>
      </w:r>
      <w:r w:rsidR="00EA0A7A">
        <w:t xml:space="preserve"> What I have learnt is not to be so rushed in my approach to implement an important business </w:t>
      </w:r>
      <w:r w:rsidR="00470EBF">
        <w:t>initiative</w:t>
      </w:r>
      <w:r w:rsidR="00EA0A7A">
        <w:t xml:space="preserve"> </w:t>
      </w:r>
      <w:r w:rsidR="008C5E55">
        <w:t>due to wanting to prove myself, taking</w:t>
      </w:r>
      <w:r w:rsidR="00EA0A7A">
        <w:t xml:space="preserve"> a more strategic approach to understand if the product is fit for purpose. I have also learnt to question and challenge more around discrepancies and not accept any barriers </w:t>
      </w:r>
      <w:r w:rsidR="008C5E55">
        <w:t>and subsequent</w:t>
      </w:r>
      <w:r w:rsidR="00EA0A7A">
        <w:t xml:space="preserve"> </w:t>
      </w:r>
      <w:r w:rsidR="008C5E55">
        <w:t>excuses</w:t>
      </w:r>
      <w:r w:rsidR="001E68BC">
        <w:t>.</w:t>
      </w:r>
      <w:r w:rsidR="00470EBF">
        <w:t xml:space="preserve"> </w:t>
      </w:r>
      <w:r w:rsidR="001E68BC">
        <w:t xml:space="preserve">This is because I have learnt the importance of asking the right questions and </w:t>
      </w:r>
      <w:r w:rsidR="008C5E55">
        <w:t>the significance of achieving common ground to introduce challenge</w:t>
      </w:r>
      <w:r w:rsidR="001E68BC">
        <w:t xml:space="preserve"> </w:t>
      </w:r>
      <w:sdt>
        <w:sdtPr>
          <w:id w:val="-1500879277"/>
          <w:citation/>
        </w:sdtPr>
        <w:sdtContent>
          <w:r w:rsidR="00956700">
            <w:fldChar w:fldCharType="begin"/>
          </w:r>
          <w:r w:rsidR="003E2610">
            <w:instrText xml:space="preserve">CITATION For1b \l 2057 </w:instrText>
          </w:r>
          <w:r w:rsidR="00956700">
            <w:fldChar w:fldCharType="separate"/>
          </w:r>
          <w:r w:rsidR="003E2610" w:rsidRPr="003E2610">
            <w:rPr>
              <w:noProof/>
            </w:rPr>
            <w:t>(Forbes Coaches Council, 2021b)</w:t>
          </w:r>
          <w:r w:rsidR="00956700">
            <w:fldChar w:fldCharType="end"/>
          </w:r>
        </w:sdtContent>
      </w:sdt>
      <w:r w:rsidR="00956700">
        <w:t xml:space="preserve">. </w:t>
      </w:r>
      <w:r w:rsidR="00EF6C47">
        <w:t>With this said,</w:t>
      </w:r>
      <w:r w:rsidR="00EA0A7A">
        <w:t xml:space="preserve"> </w:t>
      </w:r>
      <w:r w:rsidR="00AA69D8">
        <w:t>managing expectations</w:t>
      </w:r>
      <w:r w:rsidR="00470EBF">
        <w:t xml:space="preserve"> from the start</w:t>
      </w:r>
      <w:r w:rsidR="00AA69D8">
        <w:t xml:space="preserve"> and </w:t>
      </w:r>
      <w:r w:rsidR="00AA69D8">
        <w:lastRenderedPageBreak/>
        <w:t>introducing the dashboards a</w:t>
      </w:r>
      <w:r w:rsidR="00EA0A7A">
        <w:t>s</w:t>
      </w:r>
      <w:r w:rsidR="00AA69D8">
        <w:t xml:space="preserve"> a Minimum Viable Product (MVP)</w:t>
      </w:r>
      <w:r w:rsidR="007335B0">
        <w:t xml:space="preserve"> </w:t>
      </w:r>
      <w:sdt>
        <w:sdtPr>
          <w:id w:val="-353955550"/>
          <w:citation/>
        </w:sdtPr>
        <w:sdtContent>
          <w:r w:rsidR="00A5034C">
            <w:fldChar w:fldCharType="begin"/>
          </w:r>
          <w:r w:rsidR="00A5034C">
            <w:instrText xml:space="preserve">CITATION UWT12 \l 2057 </w:instrText>
          </w:r>
          <w:r w:rsidR="00A5034C">
            <w:fldChar w:fldCharType="separate"/>
          </w:r>
          <w:r w:rsidR="00A5034C" w:rsidRPr="00A5034C">
            <w:rPr>
              <w:noProof/>
            </w:rPr>
            <w:t>(UWTSD, 2021)</w:t>
          </w:r>
          <w:r w:rsidR="00A5034C">
            <w:fldChar w:fldCharType="end"/>
          </w:r>
        </w:sdtContent>
      </w:sdt>
      <w:r w:rsidR="00AA69D8">
        <w:t>, I have learnt that this could have been a better approach to introduce the dashboard to allow testing, feedback and to make improvements – this way the dashboards could have still be introduced but as a prototype, rather than a finished product</w:t>
      </w:r>
      <w:r w:rsidR="00956700">
        <w:t xml:space="preserve"> </w:t>
      </w:r>
      <w:sdt>
        <w:sdtPr>
          <w:id w:val="1712222645"/>
          <w:citation/>
        </w:sdtPr>
        <w:sdtContent>
          <w:r w:rsidR="00956700">
            <w:fldChar w:fldCharType="begin"/>
          </w:r>
          <w:r w:rsidR="00956700">
            <w:instrText xml:space="preserve"> CITATION For21 \l 2057 </w:instrText>
          </w:r>
          <w:r w:rsidR="00956700">
            <w:fldChar w:fldCharType="separate"/>
          </w:r>
          <w:r w:rsidR="00956700" w:rsidRPr="00956700">
            <w:rPr>
              <w:noProof/>
            </w:rPr>
            <w:t>(Forbes, 2021)</w:t>
          </w:r>
          <w:r w:rsidR="00956700">
            <w:fldChar w:fldCharType="end"/>
          </w:r>
        </w:sdtContent>
      </w:sdt>
      <w:r w:rsidR="00956700">
        <w:t>.</w:t>
      </w:r>
    </w:p>
    <w:p w14:paraId="2F7DA4E7" w14:textId="77777777" w:rsidR="00EA0A7A" w:rsidRDefault="00EA0A7A" w:rsidP="00E94BAA">
      <w:pPr>
        <w:spacing w:line="480" w:lineRule="auto"/>
      </w:pPr>
    </w:p>
    <w:p w14:paraId="336A51FE" w14:textId="07E38A40" w:rsidR="00A416F1" w:rsidRPr="00E94BAA" w:rsidRDefault="00E617C2" w:rsidP="00E94BAA">
      <w:pPr>
        <w:spacing w:line="480" w:lineRule="auto"/>
        <w:rPr>
          <w:b/>
          <w:bCs/>
        </w:rPr>
      </w:pPr>
      <w:r w:rsidRPr="00BB7C8B">
        <w:rPr>
          <w:b/>
          <w:bCs/>
        </w:rPr>
        <w:t>Now What?</w:t>
      </w:r>
    </w:p>
    <w:p w14:paraId="09CBF372" w14:textId="56C0BADF" w:rsidR="00A416F1" w:rsidRDefault="00470EBF" w:rsidP="00E94BAA">
      <w:pPr>
        <w:spacing w:line="480" w:lineRule="auto"/>
      </w:pPr>
      <w:r>
        <w:t>What I would do differently is, i</w:t>
      </w:r>
      <w:r w:rsidR="00A416F1">
        <w:t>ntroduce a project management approach to highlight risks, update on progress and enable accountability</w:t>
      </w:r>
      <w:r w:rsidR="0068093E">
        <w:t xml:space="preserve"> </w:t>
      </w:r>
      <w:sdt>
        <w:sdtPr>
          <w:id w:val="2057898258"/>
          <w:citation/>
        </w:sdtPr>
        <w:sdtContent>
          <w:r w:rsidR="0068093E">
            <w:fldChar w:fldCharType="begin"/>
          </w:r>
          <w:r w:rsidR="0068093E">
            <w:instrText xml:space="preserve"> CITATION Pod22 \l 2057 </w:instrText>
          </w:r>
          <w:r w:rsidR="0068093E">
            <w:fldChar w:fldCharType="separate"/>
          </w:r>
          <w:r w:rsidR="0068093E" w:rsidRPr="0068093E">
            <w:rPr>
              <w:noProof/>
            </w:rPr>
            <w:t>(Podfather, 2022)</w:t>
          </w:r>
          <w:r w:rsidR="0068093E">
            <w:fldChar w:fldCharType="end"/>
          </w:r>
        </w:sdtContent>
      </w:sdt>
      <w:r w:rsidR="00A416F1">
        <w:t>. This could be in the form of a project plan, such as a Gantt Chart, a Risk Tracker with RAG (red, amber, green) status and a communication plan</w:t>
      </w:r>
      <w:r w:rsidR="00D032DD">
        <w:t>.</w:t>
      </w:r>
      <w:r w:rsidR="00A416F1">
        <w:t xml:space="preserve"> This will help to challenge the business and senior leaders on any consequences that are overlooked but also provide the business and senior leaders with solutions</w:t>
      </w:r>
      <w:r w:rsidR="008F06B5">
        <w:t xml:space="preserve"> by highlighting through these project tools</w:t>
      </w:r>
      <w:r w:rsidR="00D1614A">
        <w:t xml:space="preserve">. This would have helped to challenge the risks around inaccurate data sets and resource within the systems team to make necessary changes to the data and how this was presented in the dashboards. </w:t>
      </w:r>
      <w:r w:rsidR="00E1241E">
        <w:t xml:space="preserve">A return in investment could also be an outcome from using a project management approach to the initiative by being able to prove its value for money by being able to plan and react to the people data within the dashboards. </w:t>
      </w:r>
    </w:p>
    <w:p w14:paraId="54AB1695" w14:textId="428E22E7" w:rsidR="00A416F1" w:rsidRDefault="00A416F1" w:rsidP="00E94BAA">
      <w:pPr>
        <w:spacing w:line="480" w:lineRule="auto"/>
      </w:pPr>
    </w:p>
    <w:p w14:paraId="61DDCA6A" w14:textId="1E59967A" w:rsidR="00A416F1" w:rsidRDefault="00470EBF" w:rsidP="00E94BAA">
      <w:pPr>
        <w:spacing w:line="480" w:lineRule="auto"/>
      </w:pPr>
      <w:r>
        <w:t>Another improvement I would make is to l</w:t>
      </w:r>
      <w:r w:rsidR="00A416F1">
        <w:t>ink in the change team to support on Companies House change model, ADKAR</w:t>
      </w:r>
      <w:r w:rsidR="002068C1">
        <w:t xml:space="preserve">. This is because </w:t>
      </w:r>
      <w:r w:rsidR="00A416F1">
        <w:t xml:space="preserve">Senior Leaders </w:t>
      </w:r>
      <w:r w:rsidR="002068C1">
        <w:t xml:space="preserve">need to </w:t>
      </w:r>
      <w:r w:rsidR="00A416F1">
        <w:t xml:space="preserve">understand the objectives of the </w:t>
      </w:r>
      <w:r w:rsidR="00DF4C1D">
        <w:t>dashboards</w:t>
      </w:r>
      <w:r w:rsidR="00A416F1">
        <w:t xml:space="preserve"> and what changes they will need to make</w:t>
      </w:r>
      <w:r w:rsidR="000B5E45">
        <w:t xml:space="preserve"> based on what the data </w:t>
      </w:r>
      <w:r w:rsidR="00F27B5F">
        <w:t>shows</w:t>
      </w:r>
      <w:r w:rsidR="004025FB">
        <w:t xml:space="preserve"> </w:t>
      </w:r>
      <w:sdt>
        <w:sdtPr>
          <w:id w:val="-473375108"/>
          <w:citation/>
        </w:sdtPr>
        <w:sdtContent>
          <w:r w:rsidR="004025FB">
            <w:fldChar w:fldCharType="begin"/>
          </w:r>
          <w:r w:rsidR="004025FB">
            <w:instrText xml:space="preserve"> CITATION Pro231 \l 2057 </w:instrText>
          </w:r>
          <w:r w:rsidR="004025FB">
            <w:fldChar w:fldCharType="separate"/>
          </w:r>
          <w:r w:rsidR="004025FB" w:rsidRPr="004025FB">
            <w:rPr>
              <w:noProof/>
            </w:rPr>
            <w:t>(Prosci, n.d.)</w:t>
          </w:r>
          <w:r w:rsidR="004025FB">
            <w:fldChar w:fldCharType="end"/>
          </w:r>
        </w:sdtContent>
      </w:sdt>
      <w:r w:rsidR="00A416F1">
        <w:t xml:space="preserve">. </w:t>
      </w:r>
      <w:r w:rsidR="003F06D2">
        <w:t>T</w:t>
      </w:r>
      <w:r>
        <w:t>he model would enable</w:t>
      </w:r>
      <w:r w:rsidR="00A416F1">
        <w:t xml:space="preserve"> buy in </w:t>
      </w:r>
      <w:r>
        <w:t xml:space="preserve">from senior leaders </w:t>
      </w:r>
      <w:r w:rsidR="00A416F1">
        <w:t xml:space="preserve">and develop their knowledge and capability </w:t>
      </w:r>
      <w:r>
        <w:t>which could be</w:t>
      </w:r>
      <w:r w:rsidR="00A416F1">
        <w:t xml:space="preserve"> reinforce</w:t>
      </w:r>
      <w:r>
        <w:t>d</w:t>
      </w:r>
      <w:r w:rsidR="00A416F1">
        <w:t xml:space="preserve"> with short term wins on how people data through evidence-based practice and insights can evolve the business and </w:t>
      </w:r>
      <w:r w:rsidR="00A416F1">
        <w:lastRenderedPageBreak/>
        <w:t>prepare for future adversities</w:t>
      </w:r>
      <w:r w:rsidR="00DE55DD">
        <w:t xml:space="preserve"> </w:t>
      </w:r>
      <w:r w:rsidR="00462376">
        <w:t>supporting</w:t>
      </w:r>
      <w:r w:rsidR="0080258D">
        <w:t xml:space="preserve"> strategic</w:t>
      </w:r>
      <w:r w:rsidR="00483A77">
        <w:t xml:space="preserve"> workforce planning </w:t>
      </w:r>
      <w:sdt>
        <w:sdtPr>
          <w:id w:val="-242497731"/>
          <w:citation/>
        </w:sdtPr>
        <w:sdtContent>
          <w:r w:rsidR="00483A77">
            <w:fldChar w:fldCharType="begin"/>
          </w:r>
          <w:r w:rsidR="00483A77">
            <w:instrText xml:space="preserve"> CITATION Sty21 \l 2057 </w:instrText>
          </w:r>
          <w:r w:rsidR="00483A77">
            <w:fldChar w:fldCharType="separate"/>
          </w:r>
          <w:r w:rsidR="00483A77" w:rsidRPr="00483A77">
            <w:rPr>
              <w:noProof/>
            </w:rPr>
            <w:t>(Styr, 2021)</w:t>
          </w:r>
          <w:r w:rsidR="00483A77">
            <w:fldChar w:fldCharType="end"/>
          </w:r>
        </w:sdtContent>
      </w:sdt>
      <w:r w:rsidR="00A416F1">
        <w:t xml:space="preserve">. By doing this the business will remain commercial through the insight it has into the business and enable flexibility to create further resilience. </w:t>
      </w:r>
    </w:p>
    <w:p w14:paraId="72EE5BD7" w14:textId="77777777" w:rsidR="00A416F1" w:rsidRDefault="00A416F1" w:rsidP="00E94BAA">
      <w:pPr>
        <w:spacing w:line="480" w:lineRule="auto"/>
      </w:pPr>
    </w:p>
    <w:p w14:paraId="234B0B3E" w14:textId="10FB1820" w:rsidR="008D48B5" w:rsidRDefault="008D48B5" w:rsidP="00E94BAA">
      <w:pPr>
        <w:spacing w:line="480" w:lineRule="auto"/>
      </w:pPr>
    </w:p>
    <w:p w14:paraId="3B89BCD6" w14:textId="59375E62" w:rsidR="00197907" w:rsidRDefault="00197907" w:rsidP="00E94BAA">
      <w:pPr>
        <w:spacing w:line="480" w:lineRule="auto"/>
      </w:pPr>
    </w:p>
    <w:p w14:paraId="752F9EC6" w14:textId="1C289B47" w:rsidR="00197907" w:rsidRPr="00E94BAA" w:rsidRDefault="00143238" w:rsidP="00E94BAA">
      <w:pPr>
        <w:spacing w:line="480" w:lineRule="auto"/>
        <w:rPr>
          <w:b/>
          <w:bCs/>
          <w:sz w:val="28"/>
          <w:szCs w:val="28"/>
        </w:rPr>
      </w:pPr>
      <w:r>
        <w:rPr>
          <w:b/>
          <w:bCs/>
          <w:sz w:val="28"/>
          <w:szCs w:val="28"/>
        </w:rPr>
        <w:t xml:space="preserve">Coaching </w:t>
      </w:r>
      <w:r w:rsidR="00C50439">
        <w:rPr>
          <w:b/>
          <w:bCs/>
          <w:sz w:val="28"/>
          <w:szCs w:val="28"/>
        </w:rPr>
        <w:t>–</w:t>
      </w:r>
      <w:r>
        <w:rPr>
          <w:b/>
          <w:bCs/>
          <w:sz w:val="28"/>
          <w:szCs w:val="28"/>
        </w:rPr>
        <w:t xml:space="preserve"> </w:t>
      </w:r>
      <w:r w:rsidR="00C50439">
        <w:rPr>
          <w:b/>
          <w:bCs/>
          <w:sz w:val="28"/>
          <w:szCs w:val="28"/>
        </w:rPr>
        <w:t xml:space="preserve">the superpower to drive manager capability and drive performance! </w:t>
      </w:r>
    </w:p>
    <w:p w14:paraId="5E9D3127" w14:textId="0B5302F9" w:rsidR="008C7680" w:rsidRDefault="00197907" w:rsidP="00E94BAA">
      <w:pPr>
        <w:spacing w:line="480" w:lineRule="auto"/>
      </w:pPr>
      <w:r>
        <w:t>Professional courage and influence / Passion for Learning</w:t>
      </w:r>
      <w:r w:rsidR="002A1004">
        <w:t xml:space="preserve"> </w:t>
      </w:r>
    </w:p>
    <w:p w14:paraId="6E413D72" w14:textId="1E3E8806" w:rsidR="008D48B5" w:rsidRPr="00E94BAA" w:rsidRDefault="008D48B5" w:rsidP="00E94BAA">
      <w:pPr>
        <w:spacing w:line="480" w:lineRule="auto"/>
        <w:rPr>
          <w:b/>
          <w:bCs/>
        </w:rPr>
      </w:pPr>
      <w:r w:rsidRPr="00BB7C8B">
        <w:rPr>
          <w:b/>
          <w:bCs/>
        </w:rPr>
        <w:t>What?</w:t>
      </w:r>
    </w:p>
    <w:p w14:paraId="7402A9C0" w14:textId="68F2558B" w:rsidR="00197907" w:rsidRDefault="00066AD2" w:rsidP="00E94BAA">
      <w:pPr>
        <w:spacing w:line="480" w:lineRule="auto"/>
      </w:pPr>
      <w:r>
        <w:t xml:space="preserve">As a HR Advisor working for Swansea Council, being one of six advisors with over 11,000 employees, it was </w:t>
      </w:r>
      <w:proofErr w:type="gramStart"/>
      <w:r>
        <w:t>really important</w:t>
      </w:r>
      <w:proofErr w:type="gramEnd"/>
      <w:r>
        <w:t xml:space="preserve"> for me to manage my time effectively so that I manage my busy workload. This could be partnering and advising across the organisation through </w:t>
      </w:r>
      <w:r w:rsidR="00CB7939">
        <w:t>Employee Relation</w:t>
      </w:r>
      <w:r>
        <w:t xml:space="preserve"> Cases, Restructures, Job Evaluation and Organisational Development Projects</w:t>
      </w:r>
      <w:r w:rsidR="000D04D6">
        <w:t xml:space="preserve"> to name a few examples. </w:t>
      </w:r>
      <w:r>
        <w:t xml:space="preserve"> </w:t>
      </w:r>
    </w:p>
    <w:p w14:paraId="26701993" w14:textId="3591F245" w:rsidR="00066AD2" w:rsidRDefault="00066AD2" w:rsidP="00E94BAA">
      <w:pPr>
        <w:spacing w:line="480" w:lineRule="auto"/>
      </w:pPr>
    </w:p>
    <w:p w14:paraId="3B08210D" w14:textId="5F231398" w:rsidR="00066AD2" w:rsidRDefault="00066AD2" w:rsidP="00E94BAA">
      <w:pPr>
        <w:spacing w:line="480" w:lineRule="auto"/>
      </w:pPr>
      <w:r>
        <w:t>In a previous career as a management coach for retail giant Primark whilst they setup in a new market in the United States. I was lucky enough to learn the impact of Coaching and how it can be used to empower managers to take accountability and empower employees to take responsibility with their work</w:t>
      </w:r>
      <w:sdt>
        <w:sdtPr>
          <w:id w:val="1183784644"/>
          <w:citation/>
        </w:sdtPr>
        <w:sdtContent>
          <w:r w:rsidR="000D04D6">
            <w:fldChar w:fldCharType="begin"/>
          </w:r>
          <w:r w:rsidR="000D04D6">
            <w:instrText xml:space="preserve"> CITATION DeS20 \l 2057 </w:instrText>
          </w:r>
          <w:r w:rsidR="000D04D6">
            <w:fldChar w:fldCharType="separate"/>
          </w:r>
          <w:r w:rsidR="000D04D6">
            <w:rPr>
              <w:noProof/>
            </w:rPr>
            <w:t xml:space="preserve"> </w:t>
          </w:r>
          <w:r w:rsidR="000D04D6" w:rsidRPr="000D04D6">
            <w:rPr>
              <w:noProof/>
            </w:rPr>
            <w:t>(De Smet, et al., 2020)</w:t>
          </w:r>
          <w:r w:rsidR="000D04D6">
            <w:fldChar w:fldCharType="end"/>
          </w:r>
        </w:sdtContent>
      </w:sdt>
      <w:r>
        <w:t xml:space="preserve">. I was able to practice and develop my coaching skills and be an active facilitator on the business needs, operations, ability to lead people (and in a different culture) and promoting a positive working culture – so much so I was able to step away after 6 months with a commercially successful store that </w:t>
      </w:r>
      <w:r>
        <w:lastRenderedPageBreak/>
        <w:t xml:space="preserve">would make $500,000 a week – which </w:t>
      </w:r>
      <w:r w:rsidR="00C40AFF">
        <w:t>shows</w:t>
      </w:r>
      <w:r>
        <w:t xml:space="preserve"> my ability to influence. It was a busy environment where there would be many challenges, skills gaps and </w:t>
      </w:r>
      <w:r w:rsidR="00D35EC1">
        <w:t xml:space="preserve">be very </w:t>
      </w:r>
      <w:r w:rsidR="004842BD">
        <w:t>demanding</w:t>
      </w:r>
      <w:r w:rsidR="005E7FE6">
        <w:t xml:space="preserve"> – I learnt a lot from the experience. </w:t>
      </w:r>
    </w:p>
    <w:p w14:paraId="415B3596" w14:textId="5250D05F" w:rsidR="00337E77" w:rsidRDefault="00337E77" w:rsidP="00E94BAA">
      <w:pPr>
        <w:spacing w:line="480" w:lineRule="auto"/>
      </w:pPr>
    </w:p>
    <w:p w14:paraId="25A50596" w14:textId="3E36F771" w:rsidR="004842BD" w:rsidRDefault="004842BD" w:rsidP="00E94BAA">
      <w:pPr>
        <w:spacing w:line="480" w:lineRule="auto"/>
      </w:pPr>
      <w:r>
        <w:t xml:space="preserve">I was able to connect a common theme between the work I was tasked to do with Primark and the work I was tasked with as a HR Advisor with Swansea Council – both involved me being a subject matter expert, both required me to manage workload in a busy environment and both required me to transfer and upskill other colleagues I worked with to learn and develop – Coaching </w:t>
      </w:r>
      <w:r w:rsidR="005E7FE6">
        <w:t>was key for me to do this</w:t>
      </w:r>
      <w:r w:rsidR="00165DE4">
        <w:t xml:space="preserve"> </w:t>
      </w:r>
      <w:sdt>
        <w:sdtPr>
          <w:id w:val="-724136824"/>
          <w:citation/>
        </w:sdtPr>
        <w:sdtContent>
          <w:r w:rsidR="00165DE4">
            <w:fldChar w:fldCharType="begin"/>
          </w:r>
          <w:r w:rsidR="00165DE4">
            <w:instrText xml:space="preserve"> CITATION She19 \l 2057 </w:instrText>
          </w:r>
          <w:r w:rsidR="00165DE4">
            <w:fldChar w:fldCharType="separate"/>
          </w:r>
          <w:r w:rsidR="00165DE4" w:rsidRPr="00165DE4">
            <w:rPr>
              <w:noProof/>
            </w:rPr>
            <w:t>(Sherlock, 2019)</w:t>
          </w:r>
          <w:r w:rsidR="00165DE4">
            <w:fldChar w:fldCharType="end"/>
          </w:r>
        </w:sdtContent>
      </w:sdt>
      <w:r w:rsidR="00D10BCF">
        <w:t>.</w:t>
      </w:r>
    </w:p>
    <w:p w14:paraId="2530C77B" w14:textId="5B616FB5" w:rsidR="005E7FE6" w:rsidRDefault="005E7FE6" w:rsidP="00E94BAA">
      <w:pPr>
        <w:spacing w:line="480" w:lineRule="auto"/>
      </w:pPr>
    </w:p>
    <w:p w14:paraId="44074B2B" w14:textId="05EF3366" w:rsidR="005E7FE6" w:rsidRDefault="005E7FE6" w:rsidP="00E94BAA">
      <w:pPr>
        <w:spacing w:line="480" w:lineRule="auto"/>
      </w:pPr>
      <w:r>
        <w:t xml:space="preserve">I </w:t>
      </w:r>
      <w:r w:rsidR="00337E77">
        <w:t xml:space="preserve">learnt </w:t>
      </w:r>
      <w:r>
        <w:t xml:space="preserve">from </w:t>
      </w:r>
      <w:r w:rsidR="00D10BCF">
        <w:t>on-the-spot</w:t>
      </w:r>
      <w:r>
        <w:t xml:space="preserve"> coaching</w:t>
      </w:r>
      <w:r w:rsidR="00165DE4">
        <w:t xml:space="preserve"> and using </w:t>
      </w:r>
      <w:r w:rsidR="001F41F0">
        <w:t>c</w:t>
      </w:r>
      <w:r w:rsidR="00165DE4">
        <w:t xml:space="preserve">oaching as a </w:t>
      </w:r>
      <w:r w:rsidR="001F41F0">
        <w:t>s</w:t>
      </w:r>
      <w:r w:rsidR="00165DE4">
        <w:t xml:space="preserve">ocial </w:t>
      </w:r>
      <w:r w:rsidR="001F41F0">
        <w:t>p</w:t>
      </w:r>
      <w:r w:rsidR="00165DE4">
        <w:t xml:space="preserve">rocess so that it embeds culture change </w:t>
      </w:r>
      <w:sdt>
        <w:sdtPr>
          <w:id w:val="112486354"/>
          <w:citation/>
        </w:sdtPr>
        <w:sdtContent>
          <w:r w:rsidR="00165DE4">
            <w:fldChar w:fldCharType="begin"/>
          </w:r>
          <w:r w:rsidR="00165DE4">
            <w:instrText xml:space="preserve"> CITATION Sho18 \l 2057 </w:instrText>
          </w:r>
          <w:r w:rsidR="00165DE4">
            <w:fldChar w:fldCharType="separate"/>
          </w:r>
          <w:r w:rsidR="00165DE4" w:rsidRPr="00165DE4">
            <w:rPr>
              <w:noProof/>
            </w:rPr>
            <w:t>(Shoukry &amp; Cox, 2018)</w:t>
          </w:r>
          <w:r w:rsidR="00165DE4">
            <w:fldChar w:fldCharType="end"/>
          </w:r>
        </w:sdtContent>
      </w:sdt>
      <w:r w:rsidR="00165DE4">
        <w:t>.</w:t>
      </w:r>
      <w:r>
        <w:t xml:space="preserve"> This helped me to manage my workload as a HR Advisor as often I would get engrossed with ‘</w:t>
      </w:r>
      <w:r w:rsidR="00D10BCF">
        <w:t>handholding’</w:t>
      </w:r>
      <w:r>
        <w:t xml:space="preserve"> managers that lacked the confidence to practice their HR skills, rather than them lacking capability. It helped me to refocus, redirect and repurpose challenges for manager to take responsibility. </w:t>
      </w:r>
    </w:p>
    <w:p w14:paraId="3C98B4CC" w14:textId="495CC35C" w:rsidR="005E7FE6" w:rsidRDefault="005E7FE6" w:rsidP="00E94BAA">
      <w:pPr>
        <w:spacing w:line="480" w:lineRule="auto"/>
      </w:pPr>
    </w:p>
    <w:p w14:paraId="6D4FBF0D" w14:textId="7C6C43A9" w:rsidR="005E7FE6" w:rsidRDefault="005E7FE6" w:rsidP="00E94BAA">
      <w:pPr>
        <w:spacing w:line="480" w:lineRule="auto"/>
      </w:pPr>
      <w:r w:rsidRPr="00B64D36">
        <w:t>By setting boundaries and role expectations from the start I was able to coach managers on everyday HR problems and empower them to produce their own solutions. I was able to coach and pull-out various information from managers where they could draw on their own conclusions with slight direction from myself</w:t>
      </w:r>
      <w:r w:rsidR="00BF2AB8" w:rsidRPr="00B64D36">
        <w:t xml:space="preserve"> </w:t>
      </w:r>
      <w:sdt>
        <w:sdtPr>
          <w:id w:val="-772172450"/>
          <w:citation/>
        </w:sdtPr>
        <w:sdtContent>
          <w:r w:rsidR="00BF2AB8" w:rsidRPr="00B64D36">
            <w:fldChar w:fldCharType="begin"/>
          </w:r>
          <w:r w:rsidR="00BF2AB8" w:rsidRPr="00B64D36">
            <w:instrText xml:space="preserve"> CITATION Mis18 \l 2057 </w:instrText>
          </w:r>
          <w:r w:rsidR="00BF2AB8" w:rsidRPr="00B64D36">
            <w:fldChar w:fldCharType="separate"/>
          </w:r>
          <w:r w:rsidR="00BF2AB8" w:rsidRPr="00B64D36">
            <w:rPr>
              <w:noProof/>
            </w:rPr>
            <w:t>(Mishraa, 2018)</w:t>
          </w:r>
          <w:r w:rsidR="00BF2AB8" w:rsidRPr="00B64D36">
            <w:fldChar w:fldCharType="end"/>
          </w:r>
        </w:sdtContent>
      </w:sdt>
      <w:r w:rsidRPr="00B64D36">
        <w:t>. I did this by listening and responding appropriately and asking the right questions. I used open questions to explore the topic and</w:t>
      </w:r>
      <w:r>
        <w:t xml:space="preserve"> then closed questions to clarify, conclude and move on </w:t>
      </w:r>
      <w:sdt>
        <w:sdtPr>
          <w:id w:val="-1951304017"/>
          <w:citation/>
        </w:sdtPr>
        <w:sdtContent>
          <w:r>
            <w:fldChar w:fldCharType="begin"/>
          </w:r>
          <w:r>
            <w:instrText xml:space="preserve">CITATION Del \l 2057 </w:instrText>
          </w:r>
          <w:r>
            <w:fldChar w:fldCharType="separate"/>
          </w:r>
          <w:r w:rsidRPr="00F102BB">
            <w:rPr>
              <w:noProof/>
            </w:rPr>
            <w:t>(Deloitte, n.d.)</w:t>
          </w:r>
          <w:r>
            <w:fldChar w:fldCharType="end"/>
          </w:r>
        </w:sdtContent>
      </w:sdt>
      <w:r w:rsidR="003E569E">
        <w:t>.</w:t>
      </w:r>
      <w:r>
        <w:t xml:space="preserve"> I noticed that this approach helped to motivate my managers and give them the encouragement they needed. I was able to share this experience with my colleagues where </w:t>
      </w:r>
      <w:r>
        <w:lastRenderedPageBreak/>
        <w:t>they faced barriers and excuses from their managers – something that has totally changed the way we work because of what skills I was able to bring to the role, leading and inspiring my colleagues where I demonstrated that leadership can be visible at all levels</w:t>
      </w:r>
      <w:r w:rsidR="001D5B1B">
        <w:t xml:space="preserve"> </w:t>
      </w:r>
      <w:sdt>
        <w:sdtPr>
          <w:id w:val="-94098146"/>
          <w:citation/>
        </w:sdtPr>
        <w:sdtContent>
          <w:r w:rsidR="001D5B1B">
            <w:fldChar w:fldCharType="begin"/>
          </w:r>
          <w:r w:rsidR="001D5B1B">
            <w:instrText xml:space="preserve"> CITATION Bur19 \l 2057 </w:instrText>
          </w:r>
          <w:r w:rsidR="001D5B1B">
            <w:fldChar w:fldCharType="separate"/>
          </w:r>
          <w:r w:rsidR="001D5B1B" w:rsidRPr="001D5B1B">
            <w:rPr>
              <w:noProof/>
            </w:rPr>
            <w:t>(Burke, 2019)</w:t>
          </w:r>
          <w:r w:rsidR="001D5B1B">
            <w:fldChar w:fldCharType="end"/>
          </w:r>
        </w:sdtContent>
      </w:sdt>
      <w:r w:rsidR="001D5B1B">
        <w:t>.</w:t>
      </w:r>
    </w:p>
    <w:p w14:paraId="06BF84AE" w14:textId="4FD11F79" w:rsidR="005E7FE6" w:rsidRDefault="005E7FE6" w:rsidP="00E94BAA">
      <w:pPr>
        <w:spacing w:line="480" w:lineRule="auto"/>
      </w:pPr>
    </w:p>
    <w:p w14:paraId="58AE1E4E" w14:textId="7F56395A" w:rsidR="004051FC" w:rsidRDefault="005E7FE6" w:rsidP="00E94BAA">
      <w:pPr>
        <w:spacing w:line="480" w:lineRule="auto"/>
      </w:pPr>
      <w:r w:rsidRPr="008D5BE1">
        <w:t xml:space="preserve">This helped me to complete </w:t>
      </w:r>
      <w:proofErr w:type="gramStart"/>
      <w:r w:rsidRPr="008D5BE1">
        <w:t>a number of</w:t>
      </w:r>
      <w:proofErr w:type="gramEnd"/>
      <w:r w:rsidRPr="008D5BE1">
        <w:t xml:space="preserve"> my employee relation cases within a </w:t>
      </w:r>
      <w:r w:rsidR="00FF6F0E" w:rsidRPr="008D5BE1">
        <w:t>12-week</w:t>
      </w:r>
      <w:r w:rsidRPr="008D5BE1">
        <w:t xml:space="preserve"> key performance indicator, set as a benchmark standard for the team. </w:t>
      </w:r>
      <w:r w:rsidR="004051FC" w:rsidRPr="008D5BE1">
        <w:t xml:space="preserve">As a team due to implementing coaching as part of our HR </w:t>
      </w:r>
      <w:r w:rsidR="00C3615E" w:rsidRPr="008D5BE1">
        <w:t>offer,</w:t>
      </w:r>
      <w:r w:rsidR="004051FC" w:rsidRPr="008D5BE1">
        <w:t xml:space="preserve"> I was able to support the HR team in managing a busy workload, develop our managers HR capability and free up our time to support on strategic activity</w:t>
      </w:r>
      <w:r w:rsidR="008D5BE1" w:rsidRPr="008D5BE1">
        <w:t xml:space="preserve"> </w:t>
      </w:r>
      <w:r w:rsidR="00C9337E" w:rsidRPr="008D5BE1">
        <w:rPr>
          <w:noProof/>
        </w:rPr>
        <w:t>(Mind Tools, n.d.</w:t>
      </w:r>
      <w:r w:rsidR="003E2610">
        <w:rPr>
          <w:noProof/>
        </w:rPr>
        <w:t>b</w:t>
      </w:r>
      <w:r w:rsidR="00C9337E" w:rsidRPr="008D5BE1">
        <w:rPr>
          <w:noProof/>
        </w:rPr>
        <w:t>)</w:t>
      </w:r>
    </w:p>
    <w:p w14:paraId="718305E7" w14:textId="77777777" w:rsidR="001D5B1B" w:rsidRDefault="001D5B1B" w:rsidP="00E94BAA">
      <w:pPr>
        <w:spacing w:line="480" w:lineRule="auto"/>
      </w:pPr>
    </w:p>
    <w:p w14:paraId="24B13FD9" w14:textId="251D2FAE" w:rsidR="005E7FE6" w:rsidRPr="00E94BAA" w:rsidRDefault="004051FC" w:rsidP="00E94BAA">
      <w:pPr>
        <w:spacing w:line="480" w:lineRule="auto"/>
        <w:rPr>
          <w:b/>
          <w:bCs/>
        </w:rPr>
      </w:pPr>
      <w:r w:rsidRPr="00BB7C8B">
        <w:rPr>
          <w:b/>
          <w:bCs/>
        </w:rPr>
        <w:t xml:space="preserve">So What? </w:t>
      </w:r>
    </w:p>
    <w:p w14:paraId="774DFAF2" w14:textId="562D5A5F" w:rsidR="005C686A" w:rsidRDefault="005C686A" w:rsidP="00E94BAA">
      <w:pPr>
        <w:spacing w:line="480" w:lineRule="auto"/>
      </w:pPr>
      <w:r>
        <w:t xml:space="preserve">I learnt from this experience that Coaching can be </w:t>
      </w:r>
      <w:r w:rsidR="00661895">
        <w:t>useful</w:t>
      </w:r>
      <w:r>
        <w:t xml:space="preserve"> as a tool to upskill managers that needed encouragement and to push back responsibility to avoid unnecessary hand holding</w:t>
      </w:r>
      <w:r w:rsidR="00091707">
        <w:t xml:space="preserve"> </w:t>
      </w:r>
      <w:sdt>
        <w:sdtPr>
          <w:id w:val="-49696441"/>
          <w:citation/>
        </w:sdtPr>
        <w:sdtContent>
          <w:r w:rsidR="004B4D3D">
            <w:fldChar w:fldCharType="begin"/>
          </w:r>
          <w:r w:rsidR="004B4D3D">
            <w:instrText xml:space="preserve"> CITATION Fac22 \l 2057 </w:instrText>
          </w:r>
          <w:r w:rsidR="004B4D3D">
            <w:fldChar w:fldCharType="separate"/>
          </w:r>
          <w:r w:rsidR="004B4D3D" w:rsidRPr="004B4D3D">
            <w:rPr>
              <w:noProof/>
            </w:rPr>
            <w:t>(Factorial HR, 2022)</w:t>
          </w:r>
          <w:r w:rsidR="004B4D3D">
            <w:fldChar w:fldCharType="end"/>
          </w:r>
        </w:sdtContent>
      </w:sdt>
      <w:r>
        <w:t>. The technique helped the HR team really refocus and prioritise its work to be able to free-up more time to focus on strategic work such as workforce planning</w:t>
      </w:r>
      <w:r w:rsidR="0037712E">
        <w:t xml:space="preserve"> and </w:t>
      </w:r>
      <w:r>
        <w:t>upskilling the workforce</w:t>
      </w:r>
      <w:r w:rsidR="0037712E">
        <w:t>.</w:t>
      </w:r>
      <w:r w:rsidR="00C02E67">
        <w:t xml:space="preserve"> </w:t>
      </w:r>
      <w:r>
        <w:t>My line manager ha</w:t>
      </w:r>
      <w:r w:rsidR="00E91D08">
        <w:t xml:space="preserve">d </w:t>
      </w:r>
      <w:r>
        <w:t xml:space="preserve">been championing my work because I </w:t>
      </w:r>
      <w:r w:rsidR="00E91D08">
        <w:t>had</w:t>
      </w:r>
      <w:r>
        <w:t xml:space="preserve"> been able to deliver work at a pace that is recognised as already pressured due to my ability to prioritise what is important and what can be done another time</w:t>
      </w:r>
      <w:r w:rsidR="001757A5">
        <w:t xml:space="preserve"> </w:t>
      </w:r>
      <w:sdt>
        <w:sdtPr>
          <w:id w:val="-158467576"/>
          <w:citation/>
        </w:sdtPr>
        <w:sdtContent>
          <w:r w:rsidR="001757A5">
            <w:fldChar w:fldCharType="begin"/>
          </w:r>
          <w:r w:rsidR="001757A5">
            <w:instrText xml:space="preserve"> CITATION Pet20 \l 2057 </w:instrText>
          </w:r>
          <w:r w:rsidR="001757A5">
            <w:fldChar w:fldCharType="separate"/>
          </w:r>
          <w:r w:rsidR="001757A5" w:rsidRPr="001757A5">
            <w:rPr>
              <w:noProof/>
            </w:rPr>
            <w:t>(Pettit, 2020)</w:t>
          </w:r>
          <w:r w:rsidR="001757A5">
            <w:fldChar w:fldCharType="end"/>
          </w:r>
        </w:sdtContent>
      </w:sdt>
      <w:r w:rsidR="00EB472A">
        <w:t xml:space="preserve">. </w:t>
      </w:r>
    </w:p>
    <w:p w14:paraId="5AECA5DB" w14:textId="43A3AAEF" w:rsidR="005C686A" w:rsidRDefault="005C686A" w:rsidP="00E94BAA">
      <w:pPr>
        <w:spacing w:line="480" w:lineRule="auto"/>
      </w:pPr>
    </w:p>
    <w:p w14:paraId="78E16DA2" w14:textId="42FC74C9" w:rsidR="005C686A" w:rsidRDefault="005C686A" w:rsidP="00E94BAA">
      <w:pPr>
        <w:spacing w:line="480" w:lineRule="auto"/>
      </w:pPr>
      <w:r>
        <w:t>It wasn’t always a smooth process as Coaching doesn’t always work – I learnt this when trying to Coach junior managers that lacked HR skills due to their lack of experience. I found that no matter how many questions I asked, or rephrasing in a different way, some managers really struggled with the Coaching experience. This led to</w:t>
      </w:r>
      <w:r w:rsidR="007A1FCE">
        <w:t xml:space="preserve"> some managers feeling </w:t>
      </w:r>
      <w:r w:rsidR="007A1FCE">
        <w:lastRenderedPageBreak/>
        <w:t>uncomfortable and recognising their lack of HR skill and experience which meant the Coaching experience was counter-productive on both parts, with some managers losing confidence and motivation to follow up on important HR tasks, an example being sickness management</w:t>
      </w:r>
      <w:r w:rsidR="00A725BF">
        <w:t xml:space="preserve"> </w:t>
      </w:r>
      <w:sdt>
        <w:sdtPr>
          <w:id w:val="194044042"/>
          <w:citation/>
        </w:sdtPr>
        <w:sdtContent>
          <w:r w:rsidR="00A725BF">
            <w:fldChar w:fldCharType="begin"/>
          </w:r>
          <w:r w:rsidR="00A725BF">
            <w:instrText xml:space="preserve"> CITATION Man21 \l 2057 </w:instrText>
          </w:r>
          <w:r w:rsidR="00A725BF">
            <w:fldChar w:fldCharType="separate"/>
          </w:r>
          <w:r w:rsidR="00A725BF" w:rsidRPr="00A725BF">
            <w:rPr>
              <w:noProof/>
            </w:rPr>
            <w:t>(Mandel, 2021)</w:t>
          </w:r>
          <w:r w:rsidR="00A725BF">
            <w:fldChar w:fldCharType="end"/>
          </w:r>
        </w:sdtContent>
      </w:sdt>
      <w:r w:rsidR="00C3615E">
        <w:t>.</w:t>
      </w:r>
    </w:p>
    <w:p w14:paraId="34E46240" w14:textId="389A07A5" w:rsidR="005C686A" w:rsidRDefault="005C686A" w:rsidP="00E94BAA">
      <w:pPr>
        <w:spacing w:line="480" w:lineRule="auto"/>
      </w:pPr>
    </w:p>
    <w:p w14:paraId="7A0D9E85" w14:textId="50575FA1" w:rsidR="007A1FCE" w:rsidRDefault="007A1FCE" w:rsidP="00E94BAA">
      <w:pPr>
        <w:spacing w:line="480" w:lineRule="auto"/>
      </w:pPr>
      <w:r>
        <w:t xml:space="preserve">I also learnt that Coaching is time consuming </w:t>
      </w:r>
      <w:r w:rsidR="00AA3647">
        <w:t>and, in some situations,</w:t>
      </w:r>
      <w:r>
        <w:t xml:space="preserve"> self-help guides or FAQ’s in the form of r</w:t>
      </w:r>
      <w:r w:rsidR="005C686A">
        <w:t>esources</w:t>
      </w:r>
      <w:r>
        <w:t xml:space="preserve"> can be a much quicker alternative</w:t>
      </w:r>
      <w:r w:rsidR="0020697D">
        <w:t xml:space="preserve"> </w:t>
      </w:r>
      <w:sdt>
        <w:sdtPr>
          <w:id w:val="-1941896813"/>
          <w:citation/>
        </w:sdtPr>
        <w:sdtContent>
          <w:r w:rsidR="0020697D">
            <w:fldChar w:fldCharType="begin"/>
          </w:r>
          <w:r w:rsidR="0020697D">
            <w:instrText xml:space="preserve"> CITATION Sha17 \l 2057 </w:instrText>
          </w:r>
          <w:r w:rsidR="0020697D">
            <w:fldChar w:fldCharType="separate"/>
          </w:r>
          <w:r w:rsidR="0020697D" w:rsidRPr="0020697D">
            <w:rPr>
              <w:noProof/>
            </w:rPr>
            <w:t>(Shackleton-Jones, 2017)</w:t>
          </w:r>
          <w:r w:rsidR="0020697D">
            <w:fldChar w:fldCharType="end"/>
          </w:r>
        </w:sdtContent>
      </w:sdt>
      <w:r>
        <w:t>. Social Learning in the digital age has proven an important tool to upskill and develop both employees and managers and often demonstrate easily and intuitively how to follow a process from finish to end, again removing hand holding and empowering both employees and managers on what they need to do, how they do and when</w:t>
      </w:r>
      <w:r w:rsidR="00713465">
        <w:t xml:space="preserve"> </w:t>
      </w:r>
      <w:sdt>
        <w:sdtPr>
          <w:id w:val="-1455936316"/>
          <w:citation/>
        </w:sdtPr>
        <w:sdtContent>
          <w:r w:rsidR="00713465">
            <w:fldChar w:fldCharType="begin"/>
          </w:r>
          <w:r w:rsidR="00713465">
            <w:instrText xml:space="preserve"> CITATION Hig18 \l 2057 </w:instrText>
          </w:r>
          <w:r w:rsidR="00713465">
            <w:fldChar w:fldCharType="separate"/>
          </w:r>
          <w:r w:rsidR="00713465" w:rsidRPr="00713465">
            <w:rPr>
              <w:noProof/>
            </w:rPr>
            <w:t>(Hightower, 2018)</w:t>
          </w:r>
          <w:r w:rsidR="00713465">
            <w:fldChar w:fldCharType="end"/>
          </w:r>
        </w:sdtContent>
      </w:sdt>
      <w:r w:rsidR="00C3615E">
        <w:t>.</w:t>
      </w:r>
    </w:p>
    <w:p w14:paraId="1E0A20C2" w14:textId="77777777" w:rsidR="007A1FCE" w:rsidRDefault="007A1FCE" w:rsidP="00E94BAA">
      <w:pPr>
        <w:spacing w:line="480" w:lineRule="auto"/>
      </w:pPr>
    </w:p>
    <w:p w14:paraId="3C7388CE" w14:textId="31E2D32A" w:rsidR="007A1FCE" w:rsidRPr="00E94BAA" w:rsidRDefault="007A1FCE" w:rsidP="00E94BAA">
      <w:pPr>
        <w:spacing w:line="480" w:lineRule="auto"/>
        <w:rPr>
          <w:b/>
          <w:bCs/>
        </w:rPr>
      </w:pPr>
      <w:r w:rsidRPr="00BB7C8B">
        <w:rPr>
          <w:b/>
          <w:bCs/>
        </w:rPr>
        <w:t>Now What?</w:t>
      </w:r>
    </w:p>
    <w:p w14:paraId="15AE4726" w14:textId="37F1698D" w:rsidR="007A1FCE" w:rsidRPr="0066672F" w:rsidRDefault="007A1FCE" w:rsidP="00E94BAA">
      <w:pPr>
        <w:spacing w:line="480" w:lineRule="auto"/>
      </w:pPr>
      <w:r w:rsidRPr="0066672F">
        <w:t xml:space="preserve">What I would do differently learning from this experience is that whilst Coaching is an effective tool, it doesn’t have a one size fit all approach. </w:t>
      </w:r>
      <w:r w:rsidR="00115201" w:rsidRPr="0066672F">
        <w:t xml:space="preserve">I would improve by </w:t>
      </w:r>
      <w:r w:rsidRPr="0066672F">
        <w:t>recognis</w:t>
      </w:r>
      <w:r w:rsidR="00115201" w:rsidRPr="0066672F">
        <w:t>ing</w:t>
      </w:r>
      <w:r w:rsidRPr="0066672F">
        <w:t xml:space="preserve"> the skill and will of a manager to be able to assess if coaching is appropriate or if other </w:t>
      </w:r>
      <w:r w:rsidR="00115201" w:rsidRPr="0066672F">
        <w:t xml:space="preserve">tools </w:t>
      </w:r>
      <w:r w:rsidR="002B0A4C">
        <w:t xml:space="preserve">are </w:t>
      </w:r>
      <w:r w:rsidR="00115201" w:rsidRPr="0066672F">
        <w:t>available to enable self-serve</w:t>
      </w:r>
      <w:r w:rsidR="0066672F" w:rsidRPr="0066672F">
        <w:t xml:space="preserve">.  </w:t>
      </w:r>
      <w:r w:rsidRPr="0066672F">
        <w:t xml:space="preserve">Continuing to adopt a self-serve approach by introducing </w:t>
      </w:r>
      <w:r w:rsidR="00652C31" w:rsidRPr="0066672F">
        <w:t>several</w:t>
      </w:r>
      <w:r w:rsidRPr="0066672F">
        <w:t xml:space="preserve"> resources in the form of self-help guides, video tutorials and/or FAQ’s </w:t>
      </w:r>
      <w:r w:rsidR="00115201" w:rsidRPr="0066672F">
        <w:t xml:space="preserve">which </w:t>
      </w:r>
      <w:r w:rsidRPr="0066672F">
        <w:t xml:space="preserve">would help eliminate hand holding </w:t>
      </w:r>
      <w:r w:rsidR="00115201" w:rsidRPr="0066672F">
        <w:t>so that time could be used elsewhere for more strategic work, adopting social learning within the workplace</w:t>
      </w:r>
      <w:r w:rsidR="0066672F" w:rsidRPr="0066672F">
        <w:t xml:space="preserve"> </w:t>
      </w:r>
      <w:sdt>
        <w:sdtPr>
          <w:id w:val="1473482838"/>
          <w:citation/>
        </w:sdtPr>
        <w:sdtContent>
          <w:r w:rsidR="0066672F" w:rsidRPr="0066672F">
            <w:fldChar w:fldCharType="begin"/>
          </w:r>
          <w:r w:rsidR="0066672F" w:rsidRPr="0066672F">
            <w:instrText xml:space="preserve"> CITATION Iba19 \l 2057 </w:instrText>
          </w:r>
          <w:r w:rsidR="0066672F" w:rsidRPr="0066672F">
            <w:fldChar w:fldCharType="separate"/>
          </w:r>
          <w:r w:rsidR="0066672F" w:rsidRPr="0066672F">
            <w:rPr>
              <w:noProof/>
            </w:rPr>
            <w:t>(Ibarra &amp; Scoular, 2019)</w:t>
          </w:r>
          <w:r w:rsidR="0066672F" w:rsidRPr="0066672F">
            <w:fldChar w:fldCharType="end"/>
          </w:r>
        </w:sdtContent>
      </w:sdt>
      <w:r w:rsidR="0066672F" w:rsidRPr="0066672F">
        <w:t>.</w:t>
      </w:r>
      <w:r w:rsidR="00115201" w:rsidRPr="0066672F">
        <w:t xml:space="preserve"> </w:t>
      </w:r>
    </w:p>
    <w:p w14:paraId="15C04574" w14:textId="0C35298B" w:rsidR="00115201" w:rsidRDefault="00115201" w:rsidP="00E94BAA">
      <w:pPr>
        <w:spacing w:line="480" w:lineRule="auto"/>
      </w:pPr>
    </w:p>
    <w:p w14:paraId="4C5E73AA" w14:textId="46190258" w:rsidR="00197907" w:rsidRDefault="00115201" w:rsidP="00E94BAA">
      <w:pPr>
        <w:spacing w:line="480" w:lineRule="auto"/>
      </w:pPr>
      <w:r>
        <w:t>Continue to use ‘on the spot’ coaching in busy periods to support resilience whilst upskilling and transferring knowledge through experience that has been developed through my career</w:t>
      </w:r>
      <w:r w:rsidR="00B8450F">
        <w:t xml:space="preserve"> </w:t>
      </w:r>
      <w:sdt>
        <w:sdtPr>
          <w:id w:val="-588319875"/>
          <w:citation/>
        </w:sdtPr>
        <w:sdtContent>
          <w:r w:rsidR="00B8450F">
            <w:fldChar w:fldCharType="begin"/>
          </w:r>
          <w:r w:rsidR="00B8450F">
            <w:instrText xml:space="preserve"> CITATION Con15 \l 2057 </w:instrText>
          </w:r>
          <w:r w:rsidR="00B8450F">
            <w:fldChar w:fldCharType="separate"/>
          </w:r>
          <w:r w:rsidR="00B8450F" w:rsidRPr="00B8450F">
            <w:rPr>
              <w:noProof/>
            </w:rPr>
            <w:t>(Contact Consulting, 2015)</w:t>
          </w:r>
          <w:r w:rsidR="00B8450F">
            <w:fldChar w:fldCharType="end"/>
          </w:r>
        </w:sdtContent>
      </w:sdt>
      <w:r w:rsidR="00AA3647">
        <w:t>.</w:t>
      </w:r>
    </w:p>
    <w:p w14:paraId="4E4632C8" w14:textId="2E84A8F7" w:rsidR="00197907" w:rsidRPr="00E94BAA" w:rsidRDefault="000D48D4" w:rsidP="00E94BAA">
      <w:pPr>
        <w:spacing w:line="480" w:lineRule="auto"/>
        <w:rPr>
          <w:b/>
          <w:bCs/>
          <w:sz w:val="28"/>
          <w:szCs w:val="28"/>
        </w:rPr>
      </w:pPr>
      <w:r>
        <w:rPr>
          <w:b/>
          <w:bCs/>
          <w:sz w:val="28"/>
          <w:szCs w:val="28"/>
        </w:rPr>
        <w:lastRenderedPageBreak/>
        <w:t xml:space="preserve">The dilemma of the decade – what to do when </w:t>
      </w:r>
      <w:r w:rsidR="009B1902">
        <w:rPr>
          <w:b/>
          <w:bCs/>
          <w:sz w:val="28"/>
          <w:szCs w:val="28"/>
        </w:rPr>
        <w:t xml:space="preserve">your skills and experience leave your workforce quicker than you can expect? </w:t>
      </w:r>
    </w:p>
    <w:p w14:paraId="29AA2C24" w14:textId="38F010CA" w:rsidR="00197907" w:rsidRDefault="00197907" w:rsidP="00E94BAA">
      <w:pPr>
        <w:spacing w:line="480" w:lineRule="auto"/>
      </w:pPr>
      <w:r>
        <w:t xml:space="preserve">Valuing People / </w:t>
      </w:r>
      <w:r w:rsidR="00E617C2">
        <w:t>Situational decision-making</w:t>
      </w:r>
      <w:r w:rsidR="00766F14">
        <w:t xml:space="preserve"> </w:t>
      </w:r>
    </w:p>
    <w:p w14:paraId="4E04649C" w14:textId="65D0199B" w:rsidR="00BB7C8B" w:rsidRPr="00E94BAA" w:rsidRDefault="00BB7C8B" w:rsidP="00E94BAA">
      <w:pPr>
        <w:spacing w:line="480" w:lineRule="auto"/>
        <w:rPr>
          <w:b/>
          <w:bCs/>
        </w:rPr>
      </w:pPr>
      <w:r w:rsidRPr="00BB7C8B">
        <w:rPr>
          <w:b/>
          <w:bCs/>
        </w:rPr>
        <w:t>What?</w:t>
      </w:r>
    </w:p>
    <w:p w14:paraId="482CFFF0" w14:textId="33A476DD" w:rsidR="00296108" w:rsidRDefault="00296108" w:rsidP="00E94BAA">
      <w:pPr>
        <w:spacing w:line="480" w:lineRule="auto"/>
      </w:pPr>
      <w:r>
        <w:t xml:space="preserve">An example where I </w:t>
      </w:r>
      <w:r w:rsidR="00BB7C8B">
        <w:t>used CIPD’s core behaviours to value people and inform situational decision making was</w:t>
      </w:r>
      <w:r>
        <w:t xml:space="preserve"> where I implemented a Mentoring Strategy and Programme</w:t>
      </w:r>
      <w:r w:rsidR="00BB7C8B">
        <w:t xml:space="preserve"> at Swansea Council. </w:t>
      </w:r>
    </w:p>
    <w:p w14:paraId="01636C3D" w14:textId="77777777" w:rsidR="00296108" w:rsidRDefault="00296108" w:rsidP="00E94BAA">
      <w:pPr>
        <w:spacing w:line="480" w:lineRule="auto"/>
      </w:pPr>
    </w:p>
    <w:p w14:paraId="5E3C0FAA" w14:textId="4C8E637C" w:rsidR="00296108" w:rsidRDefault="00296108" w:rsidP="00E94BAA">
      <w:pPr>
        <w:spacing w:line="480" w:lineRule="auto"/>
      </w:pPr>
      <w:r>
        <w:t>The point of need was established where I communicated with senior leaders and director</w:t>
      </w:r>
      <w:r w:rsidR="002F5905">
        <w:t>s</w:t>
      </w:r>
      <w:r w:rsidR="005861D5">
        <w:t xml:space="preserve"> </w:t>
      </w:r>
      <w:r>
        <w:t xml:space="preserve">by using open questions and closed questions to clarify what their current and future pain points were, where I identified an ageing workforce </w:t>
      </w:r>
      <w:r w:rsidR="005861D5">
        <w:t>with regular retirements</w:t>
      </w:r>
      <w:r w:rsidR="00BB7C8B">
        <w:t xml:space="preserve"> </w:t>
      </w:r>
      <w:sdt>
        <w:sdtPr>
          <w:id w:val="493229407"/>
          <w:citation/>
        </w:sdtPr>
        <w:sdtContent>
          <w:r w:rsidR="00BB7C8B">
            <w:fldChar w:fldCharType="begin"/>
          </w:r>
          <w:r w:rsidR="00BB7C8B">
            <w:instrText xml:space="preserve"> CITATION Wag18 \l 2057 </w:instrText>
          </w:r>
          <w:r w:rsidR="00BB7C8B">
            <w:fldChar w:fldCharType="separate"/>
          </w:r>
          <w:r w:rsidR="00BB7C8B" w:rsidRPr="00BB7C8B">
            <w:rPr>
              <w:noProof/>
            </w:rPr>
            <w:t>(Wagner, 2018)</w:t>
          </w:r>
          <w:r w:rsidR="00BB7C8B">
            <w:fldChar w:fldCharType="end"/>
          </w:r>
        </w:sdtContent>
      </w:sdt>
      <w:r w:rsidR="00BB7C8B">
        <w:t>.</w:t>
      </w:r>
    </w:p>
    <w:p w14:paraId="4131CCBE" w14:textId="77777777" w:rsidR="00296108" w:rsidRDefault="00296108" w:rsidP="00E94BAA">
      <w:pPr>
        <w:spacing w:line="480" w:lineRule="auto"/>
      </w:pPr>
    </w:p>
    <w:p w14:paraId="2E886E1D" w14:textId="336B950A" w:rsidR="00296108" w:rsidRDefault="00296108" w:rsidP="00E94BAA">
      <w:pPr>
        <w:spacing w:line="480" w:lineRule="auto"/>
      </w:pPr>
      <w:r>
        <w:t>I was able to communicate by listening and responding to answers and discussions to clarify with Leadership, and the risk of not doing anything where I facilitated and pulled out the concern of having to potentially deliver costly training to meet mandatory legal requirements. I was proud that I was able through my communications skills to empower the Leadership team to draw on their own conclusions and take accountability for the future performance of the organisation which I effectively influenced</w:t>
      </w:r>
      <w:r w:rsidR="00BB7C8B">
        <w:t xml:space="preserve"> </w:t>
      </w:r>
      <w:sdt>
        <w:sdtPr>
          <w:id w:val="304293811"/>
          <w:citation/>
        </w:sdtPr>
        <w:sdtContent>
          <w:r w:rsidR="00BB7C8B">
            <w:fldChar w:fldCharType="begin"/>
          </w:r>
          <w:r w:rsidR="00BB7C8B">
            <w:instrText xml:space="preserve"> CITATION Lan19 \l 2057 </w:instrText>
          </w:r>
          <w:r w:rsidR="00BB7C8B">
            <w:fldChar w:fldCharType="separate"/>
          </w:r>
          <w:r w:rsidR="00BB7C8B" w:rsidRPr="00BB7C8B">
            <w:rPr>
              <w:noProof/>
            </w:rPr>
            <w:t>(Landry, 2019)</w:t>
          </w:r>
          <w:r w:rsidR="00BB7C8B">
            <w:fldChar w:fldCharType="end"/>
          </w:r>
        </w:sdtContent>
      </w:sdt>
      <w:r w:rsidR="00BB7C8B">
        <w:t xml:space="preserve">. </w:t>
      </w:r>
    </w:p>
    <w:p w14:paraId="42F52740" w14:textId="77777777" w:rsidR="00296108" w:rsidRDefault="00296108" w:rsidP="00E94BAA">
      <w:pPr>
        <w:spacing w:line="480" w:lineRule="auto"/>
      </w:pPr>
    </w:p>
    <w:p w14:paraId="51EF9E7C" w14:textId="4871A11A" w:rsidR="00296108" w:rsidRDefault="00296108" w:rsidP="00E94BAA">
      <w:pPr>
        <w:spacing w:line="480" w:lineRule="auto"/>
      </w:pPr>
      <w:r>
        <w:t xml:space="preserve">I communicated further where I joined the dots using my HR knowledge to explore what the potential options could be, and I advised and facilitated the benefits of Mentoring as a resolution, showing my ability to influence the Leadership Team.  I did this by following up </w:t>
      </w:r>
      <w:r>
        <w:lastRenderedPageBreak/>
        <w:t>and conversing trends through workforce data and external research to validate the issue and I built a bigger picture of how big the problem was. I did this where I facilitated discussion to determine what were their thoughts on these issues and agreed the problem at hand</w:t>
      </w:r>
      <w:r w:rsidR="00BB7C8B">
        <w:t xml:space="preserve"> </w:t>
      </w:r>
      <w:sdt>
        <w:sdtPr>
          <w:id w:val="-1106196004"/>
          <w:citation/>
        </w:sdtPr>
        <w:sdtContent>
          <w:r w:rsidR="00BB7C8B">
            <w:fldChar w:fldCharType="begin"/>
          </w:r>
          <w:r w:rsidR="00567AC8">
            <w:instrText xml:space="preserve">CITATION CIP2214 \l 2057 </w:instrText>
          </w:r>
          <w:r w:rsidR="00BB7C8B">
            <w:fldChar w:fldCharType="separate"/>
          </w:r>
          <w:r w:rsidR="00567AC8" w:rsidRPr="00567AC8">
            <w:rPr>
              <w:noProof/>
            </w:rPr>
            <w:t>(CIPD, 2022c)</w:t>
          </w:r>
          <w:r w:rsidR="00BB7C8B">
            <w:fldChar w:fldCharType="end"/>
          </w:r>
        </w:sdtContent>
      </w:sdt>
    </w:p>
    <w:p w14:paraId="33373D8F" w14:textId="77777777" w:rsidR="0094253E" w:rsidRDefault="0094253E" w:rsidP="00E94BAA">
      <w:pPr>
        <w:spacing w:line="480" w:lineRule="auto"/>
      </w:pPr>
    </w:p>
    <w:p w14:paraId="773DCA27" w14:textId="77777777" w:rsidR="00296108" w:rsidRDefault="00296108" w:rsidP="00E94BAA">
      <w:pPr>
        <w:spacing w:line="480" w:lineRule="auto"/>
      </w:pPr>
      <w:r>
        <w:t xml:space="preserve">It was decided by leadership, through my ability to communicate and ability to draw out thinking, to critically agree to implement a mentoring programme linked to the needs of the organisation. </w:t>
      </w:r>
    </w:p>
    <w:p w14:paraId="18812132" w14:textId="77777777" w:rsidR="00296108" w:rsidRDefault="00296108" w:rsidP="00E94BAA">
      <w:pPr>
        <w:spacing w:line="480" w:lineRule="auto"/>
      </w:pPr>
    </w:p>
    <w:p w14:paraId="2CE34BB7" w14:textId="4F82E3F0" w:rsidR="00296108" w:rsidRPr="00FF4DBF" w:rsidRDefault="00296108" w:rsidP="00E94BAA">
      <w:pPr>
        <w:spacing w:line="480" w:lineRule="auto"/>
      </w:pPr>
      <w:r>
        <w:t xml:space="preserve">I took it on myself to research what was out there, both private sector, public sector and third sector and what would fit for the authority – and communicate the results back to Leadership. I did this through visuals, facts, statistics and connecting those present emotionally with tangible concerns such as junior staff </w:t>
      </w:r>
      <w:r w:rsidR="00BE3693">
        <w:t>taking</w:t>
      </w:r>
      <w:r>
        <w:t xml:space="preserve"> </w:t>
      </w:r>
      <w:r w:rsidR="00BE3693">
        <w:t>longer</w:t>
      </w:r>
      <w:r>
        <w:t xml:space="preserve">, less productive, and reliant on management. This helped me communicate the proposals where I produced an easy to use, self-sufficient package of resources and training to enable anyone, mentor or </w:t>
      </w:r>
      <w:r w:rsidRPr="00FF4DBF">
        <w:t>mentee to form a relationship, facilitated by the HR&amp;OD Team</w:t>
      </w:r>
      <w:r w:rsidR="00BB7C8B" w:rsidRPr="00FF4DBF">
        <w:t xml:space="preserve"> </w:t>
      </w:r>
      <w:r w:rsidR="00382DEF" w:rsidRPr="00FF4DBF">
        <w:rPr>
          <w:noProof/>
        </w:rPr>
        <w:t>(CIPD, 2022</w:t>
      </w:r>
      <w:r w:rsidR="00382DEF">
        <w:rPr>
          <w:noProof/>
        </w:rPr>
        <w:t>b</w:t>
      </w:r>
      <w:r w:rsidR="00382DEF" w:rsidRPr="00FF4DBF">
        <w:rPr>
          <w:noProof/>
        </w:rPr>
        <w:t>)</w:t>
      </w:r>
      <w:r w:rsidR="00BB7C8B" w:rsidRPr="00FF4DBF">
        <w:t>.</w:t>
      </w:r>
    </w:p>
    <w:p w14:paraId="3786C3BC" w14:textId="480FC216" w:rsidR="00BB7C8B" w:rsidRPr="00FF4DBF" w:rsidRDefault="00BB7C8B" w:rsidP="00E94BAA">
      <w:pPr>
        <w:spacing w:line="480" w:lineRule="auto"/>
      </w:pPr>
    </w:p>
    <w:p w14:paraId="53E2D37A" w14:textId="6625DC35" w:rsidR="00296108" w:rsidRPr="00E94BAA" w:rsidRDefault="00BB7C8B" w:rsidP="00E94BAA">
      <w:pPr>
        <w:spacing w:line="480" w:lineRule="auto"/>
        <w:rPr>
          <w:b/>
          <w:bCs/>
        </w:rPr>
      </w:pPr>
      <w:r w:rsidRPr="00FF4DBF">
        <w:rPr>
          <w:b/>
          <w:bCs/>
        </w:rPr>
        <w:t>So what?</w:t>
      </w:r>
    </w:p>
    <w:p w14:paraId="3FD7C9C2" w14:textId="7C2A8B2B" w:rsidR="00296108" w:rsidRPr="00FF4DBF" w:rsidRDefault="00296108" w:rsidP="00E94BAA">
      <w:pPr>
        <w:spacing w:line="480" w:lineRule="auto"/>
      </w:pPr>
      <w:r w:rsidRPr="00FF4DBF">
        <w:t xml:space="preserve">The process didn’t end there, as I communicated further when I setup regular feedback surveys and focus groups to check-in from a supportive angle as mentoring relationships don’t always kick off as intended and some also mature. The feedback I received was how easy and intuitive the resources, training and process was as well as the appreciation of how much the mentoring as helped to motivate retiring employees, those that want to develop </w:t>
      </w:r>
      <w:r w:rsidRPr="00FF4DBF">
        <w:lastRenderedPageBreak/>
        <w:t>their leadership skills and those that simply was to grow and push their careers forward</w:t>
      </w:r>
      <w:r w:rsidR="003B7844" w:rsidRPr="00FF4DBF">
        <w:t xml:space="preserve"> </w:t>
      </w:r>
      <w:sdt>
        <w:sdtPr>
          <w:id w:val="1091586750"/>
          <w:citation/>
        </w:sdtPr>
        <w:sdtContent>
          <w:r w:rsidR="003B7844" w:rsidRPr="00FF4DBF">
            <w:fldChar w:fldCharType="begin"/>
          </w:r>
          <w:r w:rsidR="003B7844" w:rsidRPr="00FF4DBF">
            <w:instrText xml:space="preserve"> CITATION Kel21 \l 2057 </w:instrText>
          </w:r>
          <w:r w:rsidR="003B7844" w:rsidRPr="00FF4DBF">
            <w:fldChar w:fldCharType="separate"/>
          </w:r>
          <w:r w:rsidR="003B7844" w:rsidRPr="00FF4DBF">
            <w:rPr>
              <w:noProof/>
            </w:rPr>
            <w:t>(Kelly, 2021)</w:t>
          </w:r>
          <w:r w:rsidR="003B7844" w:rsidRPr="00FF4DBF">
            <w:fldChar w:fldCharType="end"/>
          </w:r>
        </w:sdtContent>
      </w:sdt>
      <w:r w:rsidRPr="00FF4DBF">
        <w:t xml:space="preserve">. </w:t>
      </w:r>
    </w:p>
    <w:p w14:paraId="5463FA88" w14:textId="77777777" w:rsidR="00296108" w:rsidRPr="00FF4DBF" w:rsidRDefault="00296108" w:rsidP="00E94BAA">
      <w:pPr>
        <w:spacing w:line="480" w:lineRule="auto"/>
      </w:pPr>
    </w:p>
    <w:p w14:paraId="1A8F1231" w14:textId="00733A3B" w:rsidR="00296108" w:rsidRPr="00FF4DBF" w:rsidRDefault="00296108" w:rsidP="00E94BAA">
      <w:pPr>
        <w:spacing w:line="480" w:lineRule="auto"/>
      </w:pPr>
      <w:r w:rsidRPr="00FF4DBF">
        <w:t xml:space="preserve">I had feedback reported back by line management on how approachable, friendly, and how easy I was to get along with as part of the engagement process where employees I engaged with were looking forward to getting involved with the Mentoring Programme when launched. I felt proud because I felt I was making a difference to my colleague’s development, and I was making a difference to the organisation with the transfer of tacit knowledge due to my ability to communicate and influence that brought people on a journey with the programme. </w:t>
      </w:r>
    </w:p>
    <w:p w14:paraId="7DB9B305" w14:textId="77777777" w:rsidR="00296108" w:rsidRPr="00FF4DBF" w:rsidRDefault="00296108" w:rsidP="00E94BAA">
      <w:pPr>
        <w:spacing w:line="480" w:lineRule="auto"/>
      </w:pPr>
    </w:p>
    <w:p w14:paraId="5815C31F" w14:textId="72142900" w:rsidR="00296108" w:rsidRPr="00FF4DBF" w:rsidRDefault="00296108" w:rsidP="00E94BAA">
      <w:pPr>
        <w:spacing w:line="480" w:lineRule="auto"/>
      </w:pPr>
      <w:r w:rsidRPr="00FF4DBF">
        <w:t>As a result of the successful programme, I enabled Mentors to build on their leadership skills, motivate employees on the road to retirement by passing on their knowledge. I provided mentees with the tools to ensure they make the most out of the experience and the council benefits though succession planning</w:t>
      </w:r>
      <w:r w:rsidR="00DD2E1A" w:rsidRPr="00FF4DBF">
        <w:t xml:space="preserve"> </w:t>
      </w:r>
      <w:sdt>
        <w:sdtPr>
          <w:id w:val="-866368412"/>
          <w:citation/>
        </w:sdtPr>
        <w:sdtContent>
          <w:r w:rsidR="00DD2E1A" w:rsidRPr="00FF4DBF">
            <w:fldChar w:fldCharType="begin"/>
          </w:r>
          <w:r w:rsidR="00DD2E1A" w:rsidRPr="00FF4DBF">
            <w:instrText xml:space="preserve"> CITATION Ott20 \l 2057 </w:instrText>
          </w:r>
          <w:r w:rsidR="00DD2E1A" w:rsidRPr="00FF4DBF">
            <w:fldChar w:fldCharType="separate"/>
          </w:r>
          <w:r w:rsidR="00DD2E1A" w:rsidRPr="00FF4DBF">
            <w:rPr>
              <w:noProof/>
            </w:rPr>
            <w:t>(Ottawa University, 2020)</w:t>
          </w:r>
          <w:r w:rsidR="00DD2E1A" w:rsidRPr="00FF4DBF">
            <w:fldChar w:fldCharType="end"/>
          </w:r>
        </w:sdtContent>
      </w:sdt>
      <w:r w:rsidRPr="00FF4DBF">
        <w:t xml:space="preserve">. I created action plans, frameworks, and logs to capture the experience whilst I designed eLearning and resources for mentors to maintain a corporate competence and standard around mentoring in line with the strategy. </w:t>
      </w:r>
    </w:p>
    <w:p w14:paraId="55EB6349" w14:textId="77777777" w:rsidR="00296108" w:rsidRPr="00FF4DBF" w:rsidRDefault="00296108" w:rsidP="00E94BAA">
      <w:pPr>
        <w:spacing w:line="480" w:lineRule="auto"/>
      </w:pPr>
    </w:p>
    <w:p w14:paraId="424CDE5B" w14:textId="77777777" w:rsidR="00296108" w:rsidRPr="00FF4DBF" w:rsidRDefault="00296108" w:rsidP="00E94BAA">
      <w:pPr>
        <w:spacing w:line="480" w:lineRule="auto"/>
      </w:pPr>
      <w:r w:rsidRPr="00FF4DBF">
        <w:t xml:space="preserve">Feedback at Leadership Level was that I communicated the concerns, the risks and facilitated the solutions perfectly, even persuading resisters to come around. This was because I was able to build rapport, connect and make meaningful conversations and pair up those that were on-board to help influence the resisters. </w:t>
      </w:r>
    </w:p>
    <w:p w14:paraId="19FB260C" w14:textId="77777777" w:rsidR="00296108" w:rsidRPr="00FF4DBF" w:rsidRDefault="00296108" w:rsidP="00E94BAA">
      <w:pPr>
        <w:spacing w:line="480" w:lineRule="auto"/>
      </w:pPr>
    </w:p>
    <w:p w14:paraId="52EF5DCB" w14:textId="7F815B7A" w:rsidR="00296108" w:rsidRPr="00FF4DBF" w:rsidRDefault="00296108" w:rsidP="00E94BAA">
      <w:pPr>
        <w:spacing w:line="480" w:lineRule="auto"/>
      </w:pPr>
      <w:r w:rsidRPr="00FF4DBF">
        <w:lastRenderedPageBreak/>
        <w:t>Some Services used the mentoring programme I produced to do a cost analysis on what would have been spent on external training, where in some circumstances services were able to save several thousands in training costs</w:t>
      </w:r>
      <w:r w:rsidR="00804C86" w:rsidRPr="00FF4DBF">
        <w:t xml:space="preserve"> </w:t>
      </w:r>
      <w:sdt>
        <w:sdtPr>
          <w:id w:val="-951237108"/>
          <w:citation/>
        </w:sdtPr>
        <w:sdtContent>
          <w:r w:rsidR="00804C86" w:rsidRPr="00FF4DBF">
            <w:fldChar w:fldCharType="begin"/>
          </w:r>
          <w:r w:rsidR="00804C86" w:rsidRPr="00FF4DBF">
            <w:instrText xml:space="preserve"> CITATION Iqb22 \l 2057 </w:instrText>
          </w:r>
          <w:r w:rsidR="00804C86" w:rsidRPr="00FF4DBF">
            <w:fldChar w:fldCharType="separate"/>
          </w:r>
          <w:r w:rsidR="00804C86" w:rsidRPr="00FF4DBF">
            <w:rPr>
              <w:noProof/>
            </w:rPr>
            <w:t>(Iqbal, 2022)</w:t>
          </w:r>
          <w:r w:rsidR="00804C86" w:rsidRPr="00FF4DBF">
            <w:fldChar w:fldCharType="end"/>
          </w:r>
        </w:sdtContent>
      </w:sdt>
      <w:r w:rsidR="00804C86" w:rsidRPr="00FF4DBF">
        <w:t>.</w:t>
      </w:r>
    </w:p>
    <w:p w14:paraId="279C5791" w14:textId="33D81CEF" w:rsidR="00BB7C8B" w:rsidRPr="00FF4DBF" w:rsidRDefault="00BB7C8B" w:rsidP="00E94BAA">
      <w:pPr>
        <w:spacing w:line="480" w:lineRule="auto"/>
      </w:pPr>
    </w:p>
    <w:p w14:paraId="43EE20DE" w14:textId="7F436987" w:rsidR="00296108" w:rsidRPr="00E94BAA" w:rsidRDefault="00BB7C8B" w:rsidP="00E94BAA">
      <w:pPr>
        <w:spacing w:line="480" w:lineRule="auto"/>
        <w:rPr>
          <w:b/>
          <w:bCs/>
        </w:rPr>
      </w:pPr>
      <w:r w:rsidRPr="00FF4DBF">
        <w:rPr>
          <w:b/>
          <w:bCs/>
        </w:rPr>
        <w:t>Now what?</w:t>
      </w:r>
    </w:p>
    <w:p w14:paraId="216FC29C" w14:textId="7377A4C9" w:rsidR="00296108" w:rsidRPr="00FF4DBF" w:rsidRDefault="00296108" w:rsidP="00E94BAA">
      <w:pPr>
        <w:spacing w:line="480" w:lineRule="auto"/>
      </w:pPr>
      <w:r w:rsidRPr="00FF4DBF">
        <w:t>For the future success of the programme, I communicated short term wins by creating Mentoring Profiles. I did this by creating engaging, easy to read and inspiring synopses linking readers to more information on how to get involved. It was also important to recognise failure so I communicated those mentoring relationships that matured and why/how it can be expected because not all relationships work out. I did this because it would help convey the message and would be critical in keeping the mentoring programme a key talking point. I also used storytelling from current leadership on their experiences of Mentoring for their careers to inspire future generations of Leadership, linking this to online resources and information to get more employees to sign up</w:t>
      </w:r>
      <w:r w:rsidR="00B1327E" w:rsidRPr="00FF4DBF">
        <w:t xml:space="preserve"> </w:t>
      </w:r>
      <w:sdt>
        <w:sdtPr>
          <w:id w:val="2098673670"/>
          <w:citation/>
        </w:sdtPr>
        <w:sdtContent>
          <w:r w:rsidR="00B1327E" w:rsidRPr="00FF4DBF">
            <w:fldChar w:fldCharType="begin"/>
          </w:r>
          <w:r w:rsidR="00B1327E" w:rsidRPr="00FF4DBF">
            <w:instrText xml:space="preserve"> CITATION Ros19 \l 2057 </w:instrText>
          </w:r>
          <w:r w:rsidR="00B1327E" w:rsidRPr="00FF4DBF">
            <w:fldChar w:fldCharType="separate"/>
          </w:r>
          <w:r w:rsidR="00B1327E" w:rsidRPr="00FF4DBF">
            <w:rPr>
              <w:noProof/>
            </w:rPr>
            <w:t>(Ross, 2019)</w:t>
          </w:r>
          <w:r w:rsidR="00B1327E" w:rsidRPr="00FF4DBF">
            <w:fldChar w:fldCharType="end"/>
          </w:r>
        </w:sdtContent>
      </w:sdt>
      <w:r w:rsidR="00B1327E" w:rsidRPr="00FF4DBF">
        <w:t>.</w:t>
      </w:r>
      <w:r w:rsidRPr="00FF4DBF">
        <w:t xml:space="preserve"> Due to my ability to communicate and influence, mentoring relationships I helped to set up included anything from developing skills and experience in project management, report writing, compassionate leadership skills and Welsh language support. </w:t>
      </w:r>
    </w:p>
    <w:p w14:paraId="5789ABF8" w14:textId="77777777" w:rsidR="00296108" w:rsidRPr="00FF4DBF" w:rsidRDefault="00296108" w:rsidP="00E94BAA">
      <w:pPr>
        <w:spacing w:line="480" w:lineRule="auto"/>
      </w:pPr>
    </w:p>
    <w:p w14:paraId="0AF81D63" w14:textId="2FBE2182" w:rsidR="00BB7C8B" w:rsidRPr="00FF4DBF" w:rsidRDefault="00296108" w:rsidP="00E94BAA">
      <w:pPr>
        <w:spacing w:line="480" w:lineRule="auto"/>
      </w:pPr>
      <w:r w:rsidRPr="00FF4DBF">
        <w:t xml:space="preserve">I really believe my continuous professional development where I studied and completed </w:t>
      </w:r>
      <w:r w:rsidR="00243C1F" w:rsidRPr="00FF4DBF">
        <w:t>m</w:t>
      </w:r>
      <w:r w:rsidRPr="00FF4DBF">
        <w:t>y ILM Level 5 in Leadership and Management really helped to explore my thinking around how important knowledge management is and how crucial long-standing employees are in retraining years’ worth of tacit knowledge</w:t>
      </w:r>
      <w:r w:rsidR="00BA6D14" w:rsidRPr="00FF4DBF">
        <w:t xml:space="preserve"> </w:t>
      </w:r>
      <w:sdt>
        <w:sdtPr>
          <w:id w:val="1021746297"/>
          <w:citation/>
        </w:sdtPr>
        <w:sdtContent>
          <w:r w:rsidR="00BA6D14" w:rsidRPr="00FF4DBF">
            <w:fldChar w:fldCharType="begin"/>
          </w:r>
          <w:r w:rsidR="00BA6D14" w:rsidRPr="00FF4DBF">
            <w:instrText xml:space="preserve"> CITATION And22 \l 2057 </w:instrText>
          </w:r>
          <w:r w:rsidR="00BA6D14" w:rsidRPr="00FF4DBF">
            <w:fldChar w:fldCharType="separate"/>
          </w:r>
          <w:r w:rsidR="00BA6D14" w:rsidRPr="00FF4DBF">
            <w:rPr>
              <w:noProof/>
            </w:rPr>
            <w:t>(Andersson, 2022)</w:t>
          </w:r>
          <w:r w:rsidR="00BA6D14" w:rsidRPr="00FF4DBF">
            <w:fldChar w:fldCharType="end"/>
          </w:r>
        </w:sdtContent>
      </w:sdt>
      <w:r w:rsidR="00BA6D14" w:rsidRPr="00FF4DBF">
        <w:t>.</w:t>
      </w:r>
    </w:p>
    <w:p w14:paraId="5C99D731" w14:textId="77777777" w:rsidR="00296108" w:rsidRPr="00FF4DBF" w:rsidRDefault="00296108" w:rsidP="00E94BAA">
      <w:pPr>
        <w:spacing w:line="480" w:lineRule="auto"/>
      </w:pPr>
    </w:p>
    <w:p w14:paraId="14E1630C" w14:textId="77777777" w:rsidR="00296108" w:rsidRDefault="00296108" w:rsidP="00E94BAA">
      <w:pPr>
        <w:spacing w:line="480" w:lineRule="auto"/>
      </w:pPr>
      <w:r w:rsidRPr="00FF4DBF">
        <w:lastRenderedPageBreak/>
        <w:t>If I was to learn from this project/programme and do anything differently I would have revisited the engagement to speak to those on the front line and determine what they would be looking for from a mentoring experience – as I did find that engagement in this area was weaker than compared to our Head Quarters Teams.</w:t>
      </w:r>
      <w:r>
        <w:t xml:space="preserve"> </w:t>
      </w:r>
    </w:p>
    <w:p w14:paraId="6EFC1109" w14:textId="57266FB1" w:rsidR="00BB7C8B" w:rsidRDefault="00BB7C8B" w:rsidP="00E94BAA">
      <w:pPr>
        <w:spacing w:line="480" w:lineRule="auto"/>
      </w:pPr>
    </w:p>
    <w:p w14:paraId="5FC6667C" w14:textId="5956984F" w:rsidR="00BB7C8B" w:rsidRDefault="00BB7C8B" w:rsidP="00E94BAA">
      <w:pPr>
        <w:spacing w:line="480" w:lineRule="auto"/>
      </w:pPr>
    </w:p>
    <w:p w14:paraId="6A1DF2CD" w14:textId="77777777" w:rsidR="00BB7C8B" w:rsidRDefault="00BB7C8B" w:rsidP="00E94BAA">
      <w:pPr>
        <w:spacing w:line="480" w:lineRule="auto"/>
      </w:pPr>
    </w:p>
    <w:p w14:paraId="2171CFB1" w14:textId="15503224" w:rsidR="00197907" w:rsidRPr="00E94BAA" w:rsidRDefault="00885B89" w:rsidP="00E94BAA">
      <w:pPr>
        <w:spacing w:line="480" w:lineRule="auto"/>
        <w:rPr>
          <w:b/>
          <w:bCs/>
          <w:sz w:val="28"/>
          <w:szCs w:val="28"/>
        </w:rPr>
      </w:pPr>
      <w:r>
        <w:rPr>
          <w:b/>
          <w:bCs/>
          <w:sz w:val="28"/>
          <w:szCs w:val="28"/>
        </w:rPr>
        <w:t>When in doubt and you want to figure it out – the key might be Workforce Planning…</w:t>
      </w:r>
    </w:p>
    <w:p w14:paraId="60085935" w14:textId="71E69407" w:rsidR="002B1DF4" w:rsidRDefault="00E617C2" w:rsidP="00E94BAA">
      <w:pPr>
        <w:spacing w:line="480" w:lineRule="auto"/>
      </w:pPr>
      <w:r>
        <w:t xml:space="preserve">Ethical Practice / Working </w:t>
      </w:r>
      <w:proofErr w:type="gramStart"/>
      <w:r>
        <w:t>inclusively</w:t>
      </w:r>
      <w:proofErr w:type="gramEnd"/>
      <w:r>
        <w:t xml:space="preserve"> </w:t>
      </w:r>
    </w:p>
    <w:p w14:paraId="670E0166" w14:textId="477036CE" w:rsidR="002B1DF4" w:rsidRPr="00E94BAA" w:rsidRDefault="00873117" w:rsidP="00E94BAA">
      <w:pPr>
        <w:spacing w:line="480" w:lineRule="auto"/>
        <w:rPr>
          <w:b/>
          <w:bCs/>
        </w:rPr>
      </w:pPr>
      <w:r w:rsidRPr="00873117">
        <w:rPr>
          <w:b/>
          <w:bCs/>
        </w:rPr>
        <w:t>What?</w:t>
      </w:r>
    </w:p>
    <w:p w14:paraId="7DCB6D5B" w14:textId="40463B13" w:rsidR="00B447E6" w:rsidRDefault="00873117" w:rsidP="00E94BAA">
      <w:pPr>
        <w:spacing w:line="480" w:lineRule="auto"/>
      </w:pPr>
      <w:r>
        <w:t xml:space="preserve">At Companies House, </w:t>
      </w:r>
      <w:r w:rsidR="00C34336">
        <w:t>there has been a difficult</w:t>
      </w:r>
      <w:r w:rsidR="006C18EF">
        <w:t>y</w:t>
      </w:r>
      <w:r w:rsidR="00C34336">
        <w:t xml:space="preserve"> recently to attract and retain employees in specialist functions, </w:t>
      </w:r>
      <w:r w:rsidR="001C5F05">
        <w:t>especially within Finance</w:t>
      </w:r>
      <w:r w:rsidR="00734AD3">
        <w:t xml:space="preserve">, </w:t>
      </w:r>
      <w:r w:rsidR="001C5F05">
        <w:t>People</w:t>
      </w:r>
      <w:r w:rsidR="00734AD3">
        <w:t xml:space="preserve"> and Legal</w:t>
      </w:r>
      <w:r w:rsidR="001C5F05">
        <w:t xml:space="preserve"> areas of the business (Companies House, 2023) with turnover rates </w:t>
      </w:r>
      <w:r w:rsidR="006C18EF">
        <w:t>as high as 25</w:t>
      </w:r>
      <w:r w:rsidR="00B447E6">
        <w:t>%</w:t>
      </w:r>
      <w:r w:rsidR="006C18EF">
        <w:t xml:space="preserve"> in </w:t>
      </w:r>
      <w:r w:rsidR="00FD04B3">
        <w:t>some</w:t>
      </w:r>
      <w:r w:rsidR="006C18EF">
        <w:t xml:space="preserve"> areas. </w:t>
      </w:r>
    </w:p>
    <w:p w14:paraId="2DEE5642" w14:textId="77777777" w:rsidR="00B447E6" w:rsidRDefault="00B447E6" w:rsidP="00E94BAA">
      <w:pPr>
        <w:spacing w:line="480" w:lineRule="auto"/>
      </w:pPr>
    </w:p>
    <w:p w14:paraId="21B37FEB" w14:textId="257BE355" w:rsidR="002B1DF4" w:rsidRDefault="00B447E6" w:rsidP="00E94BAA">
      <w:pPr>
        <w:spacing w:line="480" w:lineRule="auto"/>
      </w:pPr>
      <w:r>
        <w:t xml:space="preserve">This meaning that </w:t>
      </w:r>
      <w:r w:rsidR="005F0A61">
        <w:t>several</w:t>
      </w:r>
      <w:r>
        <w:t xml:space="preserve"> employees </w:t>
      </w:r>
      <w:r w:rsidR="009E0896">
        <w:t>had</w:t>
      </w:r>
      <w:r>
        <w:t xml:space="preserve"> left leaving resourcing gaps that hiring managers have found difficult to </w:t>
      </w:r>
      <w:r w:rsidR="00803B91">
        <w:t>attract the right candidates with limited skills</w:t>
      </w:r>
      <w:r w:rsidR="00D6177D">
        <w:t xml:space="preserve"> </w:t>
      </w:r>
      <w:r w:rsidR="00803B91">
        <w:t>due to a tight labour market</w:t>
      </w:r>
      <w:r w:rsidR="008E1232">
        <w:t xml:space="preserve"> </w:t>
      </w:r>
      <w:sdt>
        <w:sdtPr>
          <w:id w:val="-1176340737"/>
          <w:citation/>
        </w:sdtPr>
        <w:sdtContent>
          <w:r w:rsidR="00E9690E">
            <w:fldChar w:fldCharType="begin"/>
          </w:r>
          <w:r w:rsidR="00E9690E">
            <w:instrText xml:space="preserve"> CITATION CIP23 \l 2057 </w:instrText>
          </w:r>
          <w:r w:rsidR="00E9690E">
            <w:fldChar w:fldCharType="separate"/>
          </w:r>
          <w:r w:rsidR="00E9690E" w:rsidRPr="00E9690E">
            <w:rPr>
              <w:noProof/>
            </w:rPr>
            <w:t>(CIPD, 2023)</w:t>
          </w:r>
          <w:r w:rsidR="00E9690E">
            <w:fldChar w:fldCharType="end"/>
          </w:r>
        </w:sdtContent>
      </w:sdt>
      <w:r w:rsidR="004D0EE0">
        <w:t xml:space="preserve">. What also doesn’t help hiring managers is the pay battle </w:t>
      </w:r>
      <w:r w:rsidR="00736299">
        <w:t xml:space="preserve">with the private </w:t>
      </w:r>
      <w:r w:rsidR="00BB6BD8">
        <w:t>sector</w:t>
      </w:r>
      <w:r w:rsidR="00736299">
        <w:t xml:space="preserve"> leading with 6.9% </w:t>
      </w:r>
      <w:r w:rsidR="00814FE0">
        <w:t xml:space="preserve">growth, compared to 2.7% in the </w:t>
      </w:r>
      <w:r w:rsidR="00BB6BD8">
        <w:t>p</w:t>
      </w:r>
      <w:r w:rsidR="00814FE0">
        <w:t xml:space="preserve">ublic </w:t>
      </w:r>
      <w:r w:rsidR="00BB6BD8">
        <w:t>s</w:t>
      </w:r>
      <w:r w:rsidR="00814FE0">
        <w:t>ector</w:t>
      </w:r>
      <w:r w:rsidR="00E96D28">
        <w:t xml:space="preserve"> towards the end of 2022</w:t>
      </w:r>
      <w:r w:rsidR="00814FE0">
        <w:t xml:space="preserve"> </w:t>
      </w:r>
      <w:sdt>
        <w:sdtPr>
          <w:id w:val="-765913498"/>
          <w:citation/>
        </w:sdtPr>
        <w:sdtContent>
          <w:r w:rsidR="00814FE0">
            <w:fldChar w:fldCharType="begin"/>
          </w:r>
          <w:r w:rsidR="00814FE0">
            <w:instrText xml:space="preserve"> CITATION Reu22 \l 2057 </w:instrText>
          </w:r>
          <w:r w:rsidR="00814FE0">
            <w:fldChar w:fldCharType="separate"/>
          </w:r>
          <w:r w:rsidR="00814FE0" w:rsidRPr="00814FE0">
            <w:rPr>
              <w:noProof/>
            </w:rPr>
            <w:t>(Reuben, 2022)</w:t>
          </w:r>
          <w:r w:rsidR="00814FE0">
            <w:fldChar w:fldCharType="end"/>
          </w:r>
        </w:sdtContent>
      </w:sdt>
      <w:r w:rsidR="00BB6BD8">
        <w:t xml:space="preserve">. </w:t>
      </w:r>
      <w:r w:rsidR="00A85410">
        <w:t>Therefore,</w:t>
      </w:r>
      <w:r w:rsidR="00D857A2">
        <w:t xml:space="preserve"> hiring managers and departments need to be more creative with how they approach resourcing </w:t>
      </w:r>
      <w:r w:rsidR="00CB2B15">
        <w:t xml:space="preserve">and move away from buying in talent and growing their own, to </w:t>
      </w:r>
      <w:r w:rsidR="0092204C">
        <w:t xml:space="preserve">address pay, skills shortages and tight labour markets </w:t>
      </w:r>
      <w:sdt>
        <w:sdtPr>
          <w:id w:val="-1547135008"/>
          <w:citation/>
        </w:sdtPr>
        <w:sdtContent>
          <w:r w:rsidR="0092204C">
            <w:fldChar w:fldCharType="begin"/>
          </w:r>
          <w:r w:rsidR="0092204C">
            <w:instrText xml:space="preserve"> CITATION ODo19 \l 2057 </w:instrText>
          </w:r>
          <w:r w:rsidR="0092204C">
            <w:fldChar w:fldCharType="separate"/>
          </w:r>
          <w:r w:rsidR="0092204C" w:rsidRPr="0092204C">
            <w:rPr>
              <w:noProof/>
            </w:rPr>
            <w:t>(O'Donnell, 2019)</w:t>
          </w:r>
          <w:r w:rsidR="0092204C">
            <w:fldChar w:fldCharType="end"/>
          </w:r>
        </w:sdtContent>
      </w:sdt>
      <w:r w:rsidR="006C18EF">
        <w:t xml:space="preserve">. </w:t>
      </w:r>
    </w:p>
    <w:p w14:paraId="3EF5DD0E" w14:textId="572857C6" w:rsidR="006A5CD9" w:rsidRDefault="009E40F9" w:rsidP="00E94BAA">
      <w:pPr>
        <w:spacing w:line="480" w:lineRule="auto"/>
      </w:pPr>
      <w:r>
        <w:lastRenderedPageBreak/>
        <w:t xml:space="preserve"> </w:t>
      </w:r>
    </w:p>
    <w:p w14:paraId="7F9DCF2B" w14:textId="1DBDD0AF" w:rsidR="006A5CD9" w:rsidRDefault="006A5CD9" w:rsidP="00E94BAA">
      <w:pPr>
        <w:spacing w:line="480" w:lineRule="auto"/>
      </w:pPr>
      <w:r>
        <w:t xml:space="preserve">With Companies House’ legislative reform and transformation, the Legal Team </w:t>
      </w:r>
      <w:r w:rsidR="009E40F9">
        <w:t xml:space="preserve">also required </w:t>
      </w:r>
      <w:r w:rsidR="00D577BD">
        <w:t>workforce planning to have the ‘right people in the right place at the right time’</w:t>
      </w:r>
      <w:r w:rsidR="00E96D28">
        <w:t xml:space="preserve"> with the new powers and sanctions that will be granted as part of the reform bill going through parliament</w:t>
      </w:r>
      <w:r w:rsidR="000224B9">
        <w:t xml:space="preserve"> </w:t>
      </w:r>
      <w:sdt>
        <w:sdtPr>
          <w:id w:val="841051582"/>
          <w:citation/>
        </w:sdtPr>
        <w:sdtContent>
          <w:r w:rsidR="003068A0">
            <w:fldChar w:fldCharType="begin"/>
          </w:r>
          <w:r w:rsidR="003068A0">
            <w:instrText xml:space="preserve"> CITATION Sha23 \l 2057 </w:instrText>
          </w:r>
          <w:r w:rsidR="003068A0">
            <w:fldChar w:fldCharType="separate"/>
          </w:r>
          <w:r w:rsidR="003068A0" w:rsidRPr="003068A0">
            <w:rPr>
              <w:noProof/>
            </w:rPr>
            <w:t>(Shalchi, et al., 2023)</w:t>
          </w:r>
          <w:r w:rsidR="003068A0">
            <w:fldChar w:fldCharType="end"/>
          </w:r>
        </w:sdtContent>
      </w:sdt>
      <w:r w:rsidR="00D577BD">
        <w:t xml:space="preserve">. </w:t>
      </w:r>
    </w:p>
    <w:p w14:paraId="4C5C1D98" w14:textId="77777777" w:rsidR="00A85410" w:rsidRDefault="00A85410" w:rsidP="00E94BAA">
      <w:pPr>
        <w:spacing w:line="480" w:lineRule="auto"/>
      </w:pPr>
    </w:p>
    <w:p w14:paraId="5815A4F8" w14:textId="34F2D5C2" w:rsidR="00A85410" w:rsidRDefault="00A85410" w:rsidP="00E94BAA">
      <w:pPr>
        <w:spacing w:line="480" w:lineRule="auto"/>
      </w:pPr>
      <w:r>
        <w:t>Recognising these barriers to resourcing</w:t>
      </w:r>
      <w:r w:rsidR="001D4557">
        <w:t xml:space="preserve"> and future changes</w:t>
      </w:r>
      <w:r>
        <w:t xml:space="preserve">, as Senior HR Business Partner I looked to </w:t>
      </w:r>
      <w:r w:rsidR="0091687F">
        <w:t>re-energise workforce planning within these areas to be more creative with how resourcing is approached and support a ‘grow your own’ strategy</w:t>
      </w:r>
      <w:r w:rsidR="009F0AF1">
        <w:t xml:space="preserve"> to support future disruptions to the workforce</w:t>
      </w:r>
      <w:r w:rsidR="00EB7FE2">
        <w:t xml:space="preserve"> </w:t>
      </w:r>
      <w:sdt>
        <w:sdtPr>
          <w:id w:val="-826051389"/>
          <w:citation/>
        </w:sdtPr>
        <w:sdtContent>
          <w:r w:rsidR="00EB7FE2">
            <w:fldChar w:fldCharType="begin"/>
          </w:r>
          <w:r w:rsidR="00EB7FE2">
            <w:instrText xml:space="preserve"> CITATION She20 \l 2057 </w:instrText>
          </w:r>
          <w:r w:rsidR="00EB7FE2">
            <w:fldChar w:fldCharType="separate"/>
          </w:r>
          <w:r w:rsidR="00EB7FE2" w:rsidRPr="00EB7FE2">
            <w:rPr>
              <w:noProof/>
            </w:rPr>
            <w:t>(Sher, 2020)</w:t>
          </w:r>
          <w:r w:rsidR="00EB7FE2">
            <w:fldChar w:fldCharType="end"/>
          </w:r>
        </w:sdtContent>
      </w:sdt>
      <w:r w:rsidR="009F0AF1">
        <w:t xml:space="preserve">. </w:t>
      </w:r>
      <w:r w:rsidR="00F54B0F">
        <w:t xml:space="preserve">Workforce planning can achieve </w:t>
      </w:r>
      <w:r w:rsidR="008456CD">
        <w:t>flexibility in the workforce and minimising workforce costs</w:t>
      </w:r>
      <w:r w:rsidR="00414B6B">
        <w:t xml:space="preserve"> by identifying what skills </w:t>
      </w:r>
      <w:r w:rsidR="006D0393">
        <w:t xml:space="preserve">gaps are present, if the current and future business model is fit for purpose, identifying any bottle necks </w:t>
      </w:r>
      <w:r w:rsidR="005D576C">
        <w:t>and</w:t>
      </w:r>
      <w:r w:rsidR="00A72864">
        <w:t xml:space="preserve"> implementing</w:t>
      </w:r>
      <w:r w:rsidR="005D576C">
        <w:t xml:space="preserve"> resourcing, training and succession planning initiatives </w:t>
      </w:r>
      <w:sdt>
        <w:sdtPr>
          <w:id w:val="-1310318543"/>
          <w:citation/>
        </w:sdtPr>
        <w:sdtContent>
          <w:r w:rsidR="00A72864">
            <w:fldChar w:fldCharType="begin"/>
          </w:r>
          <w:r w:rsidR="00A72864">
            <w:instrText xml:space="preserve"> CITATION CIP231 \l 2057 </w:instrText>
          </w:r>
          <w:r w:rsidR="00A72864">
            <w:fldChar w:fldCharType="separate"/>
          </w:r>
          <w:r w:rsidR="00A72864" w:rsidRPr="00A72864">
            <w:rPr>
              <w:noProof/>
            </w:rPr>
            <w:t>(CIPD, n.d.)</w:t>
          </w:r>
          <w:r w:rsidR="00A72864">
            <w:fldChar w:fldCharType="end"/>
          </w:r>
        </w:sdtContent>
      </w:sdt>
    </w:p>
    <w:p w14:paraId="41D33C3B" w14:textId="77777777" w:rsidR="006D3D1B" w:rsidRDefault="006D3D1B" w:rsidP="00E94BAA">
      <w:pPr>
        <w:spacing w:line="480" w:lineRule="auto"/>
      </w:pPr>
    </w:p>
    <w:p w14:paraId="16D0A851" w14:textId="77777777" w:rsidR="00A852CE" w:rsidRDefault="000967C1" w:rsidP="00E94BAA">
      <w:pPr>
        <w:spacing w:line="480" w:lineRule="auto"/>
      </w:pPr>
      <w:r>
        <w:t xml:space="preserve">I facilitated a workshop with the Director of Intelligence and Law Enforcement to review the current organisational structure of Legal, factoring the transformation changes to the services it delivers and recognising foreseeable </w:t>
      </w:r>
      <w:r w:rsidR="00A852CE">
        <w:t>challenges when it comes to resourcing, skills and talent pipelining.</w:t>
      </w:r>
    </w:p>
    <w:p w14:paraId="7527C3CC" w14:textId="77777777" w:rsidR="00A852CE" w:rsidRDefault="00A852CE" w:rsidP="00E94BAA">
      <w:pPr>
        <w:spacing w:line="480" w:lineRule="auto"/>
      </w:pPr>
    </w:p>
    <w:p w14:paraId="0F39C58E" w14:textId="7FD93157" w:rsidR="006D3D1B" w:rsidRDefault="001569A5" w:rsidP="00E94BAA">
      <w:pPr>
        <w:spacing w:line="480" w:lineRule="auto"/>
      </w:pPr>
      <w:r>
        <w:t xml:space="preserve">I was able to draw out the assumptions and develop some scenarios </w:t>
      </w:r>
      <w:r w:rsidR="00736CD1">
        <w:t xml:space="preserve">to help formulate a plan and visualise what a future legal team may look like at Companies House. </w:t>
      </w:r>
    </w:p>
    <w:p w14:paraId="4E394633" w14:textId="77777777" w:rsidR="00736CD1" w:rsidRDefault="00736CD1" w:rsidP="00E94BAA">
      <w:pPr>
        <w:spacing w:line="480" w:lineRule="auto"/>
      </w:pPr>
    </w:p>
    <w:p w14:paraId="6999074F" w14:textId="7EC5965D" w:rsidR="00736CD1" w:rsidRDefault="00B42271" w:rsidP="00E94BAA">
      <w:pPr>
        <w:spacing w:line="480" w:lineRule="auto"/>
      </w:pPr>
      <w:r>
        <w:t>These included introducing another tier below the current Legal Advisors to build a talent pipeline and implement succession planning</w:t>
      </w:r>
      <w:r w:rsidR="00F401C3">
        <w:t xml:space="preserve"> </w:t>
      </w:r>
      <w:sdt>
        <w:sdtPr>
          <w:id w:val="5175138"/>
          <w:citation/>
        </w:sdtPr>
        <w:sdtContent>
          <w:r w:rsidR="00F401C3">
            <w:fldChar w:fldCharType="begin"/>
          </w:r>
          <w:r w:rsidR="00F401C3">
            <w:instrText xml:space="preserve"> CITATION CIP218 \l 2057 </w:instrText>
          </w:r>
          <w:r w:rsidR="00F401C3">
            <w:fldChar w:fldCharType="separate"/>
          </w:r>
          <w:r w:rsidR="00F401C3" w:rsidRPr="00F401C3">
            <w:rPr>
              <w:noProof/>
            </w:rPr>
            <w:t>(CIPD, 2021)</w:t>
          </w:r>
          <w:r w:rsidR="00F401C3">
            <w:fldChar w:fldCharType="end"/>
          </w:r>
        </w:sdtContent>
      </w:sdt>
      <w:r>
        <w:t xml:space="preserve">. </w:t>
      </w:r>
      <w:r w:rsidR="00603438">
        <w:t>And</w:t>
      </w:r>
      <w:r w:rsidR="00EB7AEA">
        <w:t xml:space="preserve"> introducing apprenticeships </w:t>
      </w:r>
      <w:r w:rsidR="00EB7AEA">
        <w:lastRenderedPageBreak/>
        <w:t xml:space="preserve">and graduate programmes to ‘grow our own’ </w:t>
      </w:r>
      <w:r w:rsidR="00F87606">
        <w:t>to address the current labour shortage and develop specific skills, unique to Companies House</w:t>
      </w:r>
      <w:r w:rsidR="00671582">
        <w:t xml:space="preserve"> to meet the future transformational needs.</w:t>
      </w:r>
    </w:p>
    <w:p w14:paraId="1049EFA5" w14:textId="77777777" w:rsidR="0027031D" w:rsidRDefault="0027031D" w:rsidP="00E94BAA">
      <w:pPr>
        <w:spacing w:line="480" w:lineRule="auto"/>
      </w:pPr>
    </w:p>
    <w:p w14:paraId="54480C66" w14:textId="6B108EC7" w:rsidR="002B1DF4" w:rsidRDefault="002B1DF4" w:rsidP="00E94BAA">
      <w:pPr>
        <w:spacing w:line="480" w:lineRule="auto"/>
      </w:pPr>
    </w:p>
    <w:p w14:paraId="5E99C8E0" w14:textId="611B14DD" w:rsidR="002B1DF4" w:rsidRPr="00E94BAA" w:rsidRDefault="00873117" w:rsidP="00E94BAA">
      <w:pPr>
        <w:spacing w:line="480" w:lineRule="auto"/>
        <w:rPr>
          <w:b/>
          <w:bCs/>
        </w:rPr>
      </w:pPr>
      <w:r w:rsidRPr="00873117">
        <w:rPr>
          <w:b/>
          <w:bCs/>
        </w:rPr>
        <w:t>So What?</w:t>
      </w:r>
    </w:p>
    <w:p w14:paraId="6494CAD9" w14:textId="0BCC34EA" w:rsidR="007227B0" w:rsidRPr="00CE73EB" w:rsidRDefault="00F87606" w:rsidP="00E94BAA">
      <w:pPr>
        <w:spacing w:line="480" w:lineRule="auto"/>
      </w:pPr>
      <w:r w:rsidRPr="00CE73EB">
        <w:t xml:space="preserve">What I learnt from this experience was that my facilitation skills and questioning skills really helped to frame the workforce planning workshop to draw how the key assumptions and build on the </w:t>
      </w:r>
      <w:r w:rsidR="00A826E2" w:rsidRPr="00CE73EB">
        <w:t xml:space="preserve">potential scenarios. It also helped that I planned a running agenda for the workshops and provided key workforce data beforehand to have a strategic view of the team. This included data </w:t>
      </w:r>
      <w:r w:rsidR="005B3D18" w:rsidRPr="00CE73EB">
        <w:t xml:space="preserve">such as age profiling, </w:t>
      </w:r>
      <w:r w:rsidR="00C3615E">
        <w:t>full time equivalents (FTE)</w:t>
      </w:r>
      <w:r w:rsidR="005B3D18" w:rsidRPr="00CE73EB">
        <w:t xml:space="preserve"> and </w:t>
      </w:r>
      <w:r w:rsidR="00C3615E">
        <w:t>Equality, Diversity and Inclusion (EDI)</w:t>
      </w:r>
      <w:r w:rsidR="00762645" w:rsidRPr="00CE73EB">
        <w:t xml:space="preserve"> to identify where the team is now and where it needs to move to</w:t>
      </w:r>
      <w:r w:rsidR="00E5572A" w:rsidRPr="00CE73EB">
        <w:t xml:space="preserve">, especially around the EDI </w:t>
      </w:r>
      <w:r w:rsidR="00C3615E">
        <w:t>gap</w:t>
      </w:r>
      <w:r w:rsidR="00771195" w:rsidRPr="00CE73EB">
        <w:t xml:space="preserve"> </w:t>
      </w:r>
      <w:sdt>
        <w:sdtPr>
          <w:id w:val="-252905442"/>
          <w:citation/>
        </w:sdtPr>
        <w:sdtContent>
          <w:r w:rsidR="00C72812" w:rsidRPr="00CE73EB">
            <w:fldChar w:fldCharType="begin"/>
          </w:r>
          <w:r w:rsidR="00C72812" w:rsidRPr="00CE73EB">
            <w:instrText xml:space="preserve"> CITATION Ron21 \l 2057 </w:instrText>
          </w:r>
          <w:r w:rsidR="00C72812" w:rsidRPr="00CE73EB">
            <w:fldChar w:fldCharType="separate"/>
          </w:r>
          <w:r w:rsidR="00C72812" w:rsidRPr="00CE73EB">
            <w:rPr>
              <w:noProof/>
            </w:rPr>
            <w:t>(Ronan, 2021)</w:t>
          </w:r>
          <w:r w:rsidR="00C72812" w:rsidRPr="00CE73EB">
            <w:fldChar w:fldCharType="end"/>
          </w:r>
        </w:sdtContent>
      </w:sdt>
      <w:r w:rsidR="00657CC0" w:rsidRPr="00CE73EB">
        <w:t>.</w:t>
      </w:r>
      <w:r w:rsidR="00762645" w:rsidRPr="00CE73EB">
        <w:t xml:space="preserve"> </w:t>
      </w:r>
      <w:r w:rsidR="00FD6218" w:rsidRPr="00CE73EB">
        <w:t xml:space="preserve">The feedback I received was that the template and structure of the workshop I delivered could be used for other areas </w:t>
      </w:r>
      <w:r w:rsidR="00915921" w:rsidRPr="00CE73EB">
        <w:t>to help plan future needs in a very disruptive world that we current</w:t>
      </w:r>
      <w:r w:rsidR="004E0B11" w:rsidRPr="00CE73EB">
        <w:t>ly</w:t>
      </w:r>
      <w:r w:rsidR="00915921" w:rsidRPr="00CE73EB">
        <w:t xml:space="preserve"> live in. </w:t>
      </w:r>
    </w:p>
    <w:p w14:paraId="43BAB5BE" w14:textId="77777777" w:rsidR="00915921" w:rsidRPr="00CE73EB" w:rsidRDefault="00915921" w:rsidP="00E94BAA">
      <w:pPr>
        <w:spacing w:line="480" w:lineRule="auto"/>
      </w:pPr>
    </w:p>
    <w:p w14:paraId="2CDAA858" w14:textId="2E25AC35" w:rsidR="00915921" w:rsidRDefault="006915F6" w:rsidP="00E94BAA">
      <w:pPr>
        <w:spacing w:line="480" w:lineRule="auto"/>
      </w:pPr>
      <w:r w:rsidRPr="00CE73EB">
        <w:t xml:space="preserve">What I would improve </w:t>
      </w:r>
      <w:r w:rsidR="00EC14DD" w:rsidRPr="00CE73EB">
        <w:t xml:space="preserve">if I was to approach the design and facilitation of the workshops again, is to understand more about the team and what their key challenges are. Whilst I was able to pull this from the workshop, having a </w:t>
      </w:r>
      <w:r w:rsidR="001E0D33" w:rsidRPr="00CE73EB">
        <w:t xml:space="preserve">further understanding beforehand would have helped me to focus my questioning with more detail and be able to pull out </w:t>
      </w:r>
      <w:r w:rsidR="006F6512" w:rsidRPr="00CE73EB">
        <w:t>further assumptions</w:t>
      </w:r>
      <w:r w:rsidR="00860A3B" w:rsidRPr="00CE73EB">
        <w:t xml:space="preserve"> </w:t>
      </w:r>
      <w:sdt>
        <w:sdtPr>
          <w:id w:val="-1456631147"/>
          <w:citation/>
        </w:sdtPr>
        <w:sdtContent>
          <w:r w:rsidR="00633BC3" w:rsidRPr="00CE73EB">
            <w:fldChar w:fldCharType="begin"/>
          </w:r>
          <w:r w:rsidR="00633BC3" w:rsidRPr="00CE73EB">
            <w:instrText xml:space="preserve"> CITATION Per06 \l 2057 </w:instrText>
          </w:r>
          <w:r w:rsidR="00633BC3" w:rsidRPr="00CE73EB">
            <w:fldChar w:fldCharType="separate"/>
          </w:r>
          <w:r w:rsidR="00633BC3" w:rsidRPr="00CE73EB">
            <w:rPr>
              <w:noProof/>
            </w:rPr>
            <w:t>(Personnel Today, 2006)</w:t>
          </w:r>
          <w:r w:rsidR="00633BC3" w:rsidRPr="00CE73EB">
            <w:fldChar w:fldCharType="end"/>
          </w:r>
        </w:sdtContent>
      </w:sdt>
      <w:r w:rsidR="006F6512" w:rsidRPr="00CE73EB">
        <w:t xml:space="preserve">. As I did not to do this with the workshop I facilitated with the Legal Team, some of </w:t>
      </w:r>
      <w:r w:rsidR="003A3BF8" w:rsidRPr="00CE73EB">
        <w:t xml:space="preserve">what was discussed was hard to comprehend and this meant further questions needed to be asked, taking more time. Due to the senior officers required </w:t>
      </w:r>
      <w:r w:rsidR="00A97B26" w:rsidRPr="00CE73EB">
        <w:t xml:space="preserve">to attend this could have also been dis-engaging for them and therefore </w:t>
      </w:r>
      <w:r w:rsidR="00124DEA" w:rsidRPr="00CE73EB">
        <w:t xml:space="preserve">could have been a </w:t>
      </w:r>
      <w:r w:rsidR="00124DEA" w:rsidRPr="00CE73EB">
        <w:lastRenderedPageBreak/>
        <w:t>risk to the workshops in that limited information was shared to inform the future shape of the team.</w:t>
      </w:r>
      <w:r w:rsidR="00124DEA">
        <w:t xml:space="preserve"> </w:t>
      </w:r>
    </w:p>
    <w:p w14:paraId="195BD213" w14:textId="7296DADF" w:rsidR="002B1DF4" w:rsidRDefault="002B1DF4" w:rsidP="00E94BAA">
      <w:pPr>
        <w:spacing w:line="480" w:lineRule="auto"/>
      </w:pPr>
    </w:p>
    <w:p w14:paraId="20579127" w14:textId="5A684D9F" w:rsidR="002B1DF4" w:rsidRDefault="002B1DF4" w:rsidP="00E94BAA">
      <w:pPr>
        <w:spacing w:line="480" w:lineRule="auto"/>
      </w:pPr>
    </w:p>
    <w:p w14:paraId="0DEDF7AD" w14:textId="21430ABC" w:rsidR="002B1DF4" w:rsidRPr="00E94BAA" w:rsidRDefault="00873117" w:rsidP="00E94BAA">
      <w:pPr>
        <w:spacing w:line="480" w:lineRule="auto"/>
        <w:rPr>
          <w:b/>
          <w:bCs/>
        </w:rPr>
      </w:pPr>
      <w:r w:rsidRPr="00873117">
        <w:rPr>
          <w:b/>
          <w:bCs/>
        </w:rPr>
        <w:t>Now What?</w:t>
      </w:r>
    </w:p>
    <w:p w14:paraId="1CB72975" w14:textId="6FFDEAC2" w:rsidR="002B1DF4" w:rsidRDefault="005E0121" w:rsidP="00E94BAA">
      <w:pPr>
        <w:spacing w:line="480" w:lineRule="auto"/>
      </w:pPr>
      <w:r w:rsidRPr="00AD70EE">
        <w:t xml:space="preserve">What I would do differently is spend more time understanding the team that I would facilitate a workforce planning workshop with. I would do this by </w:t>
      </w:r>
      <w:r w:rsidR="00A56D5E" w:rsidRPr="00AD70EE">
        <w:t xml:space="preserve">either face to face conversations, where I could capture some draft information onto a document. This could be in the form of a Workforce Planning Tool. Or send </w:t>
      </w:r>
      <w:r w:rsidR="00364B30" w:rsidRPr="00AD70EE">
        <w:t>some</w:t>
      </w:r>
      <w:r w:rsidR="00A56D5E" w:rsidRPr="00AD70EE">
        <w:t xml:space="preserve"> surveys </w:t>
      </w:r>
      <w:r w:rsidR="004808AC" w:rsidRPr="00AD70EE">
        <w:t xml:space="preserve">where pre-planned questions could be asked to capture key information that would be useful to the workforce planning workshop. This could be anything from asking key challenges to the team, such as an ageing workforce, where I could </w:t>
      </w:r>
      <w:r w:rsidR="00694862" w:rsidRPr="00AD70EE">
        <w:t xml:space="preserve">plan some specific tasks as part of the workforce planning agenda to explore these in further details. An example of this is </w:t>
      </w:r>
      <w:r w:rsidR="0011630D" w:rsidRPr="00AD70EE">
        <w:t xml:space="preserve">an action for managers to explore succession planning conversations and understanding what their </w:t>
      </w:r>
      <w:r w:rsidR="00364B30" w:rsidRPr="00AD70EE">
        <w:t>teams’</w:t>
      </w:r>
      <w:r w:rsidR="0011630D" w:rsidRPr="00AD70EE">
        <w:t xml:space="preserve"> aspirations are</w:t>
      </w:r>
      <w:r w:rsidR="00364B30" w:rsidRPr="00AD70EE">
        <w:t xml:space="preserve"> to plan what skills are missing to support their development to the next level of their career</w:t>
      </w:r>
      <w:r w:rsidR="00A31254" w:rsidRPr="00AD70EE">
        <w:t xml:space="preserve"> </w:t>
      </w:r>
      <w:sdt>
        <w:sdtPr>
          <w:id w:val="758028408"/>
          <w:citation/>
        </w:sdtPr>
        <w:sdtContent>
          <w:r w:rsidR="00A31254" w:rsidRPr="00AD70EE">
            <w:fldChar w:fldCharType="begin"/>
          </w:r>
          <w:r w:rsidR="00A31254" w:rsidRPr="00AD70EE">
            <w:instrText xml:space="preserve"> CITATION har23 \l 2057 </w:instrText>
          </w:r>
          <w:r w:rsidR="00A31254" w:rsidRPr="00AD70EE">
            <w:fldChar w:fldCharType="separate"/>
          </w:r>
          <w:r w:rsidR="00A31254" w:rsidRPr="00AD70EE">
            <w:rPr>
              <w:noProof/>
            </w:rPr>
            <w:t>(harver, n.d.)</w:t>
          </w:r>
          <w:r w:rsidR="00A31254" w:rsidRPr="00AD70EE">
            <w:fldChar w:fldCharType="end"/>
          </w:r>
        </w:sdtContent>
      </w:sdt>
    </w:p>
    <w:p w14:paraId="5F6FECB0" w14:textId="77777777" w:rsidR="00364B30" w:rsidRDefault="00364B30" w:rsidP="00E94BAA">
      <w:pPr>
        <w:spacing w:line="480" w:lineRule="auto"/>
      </w:pPr>
    </w:p>
    <w:p w14:paraId="71D6C41D" w14:textId="1036BFBE" w:rsidR="00364B30" w:rsidRDefault="00364B30" w:rsidP="00E94BAA">
      <w:pPr>
        <w:spacing w:line="480" w:lineRule="auto"/>
      </w:pPr>
      <w:r>
        <w:t>Another lesson I have learnt from this workshop</w:t>
      </w:r>
      <w:r w:rsidR="001F73D9">
        <w:t xml:space="preserve"> is the importance of building relationships when it comes to being a HR Business Partner</w:t>
      </w:r>
      <w:r w:rsidR="00C96779">
        <w:t xml:space="preserve"> </w:t>
      </w:r>
      <w:sdt>
        <w:sdtPr>
          <w:id w:val="1671375075"/>
          <w:citation/>
        </w:sdtPr>
        <w:sdtContent>
          <w:r w:rsidR="00E24113">
            <w:fldChar w:fldCharType="begin"/>
          </w:r>
          <w:r w:rsidR="006642F7">
            <w:instrText xml:space="preserve">CITATION CIP2216 \l 2057 </w:instrText>
          </w:r>
          <w:r w:rsidR="00E24113">
            <w:fldChar w:fldCharType="separate"/>
          </w:r>
          <w:r w:rsidR="006642F7" w:rsidRPr="006642F7">
            <w:rPr>
              <w:noProof/>
            </w:rPr>
            <w:t>(CIPD, 2022a)</w:t>
          </w:r>
          <w:r w:rsidR="00E24113">
            <w:fldChar w:fldCharType="end"/>
          </w:r>
        </w:sdtContent>
      </w:sdt>
      <w:r w:rsidR="001F73D9">
        <w:t>.</w:t>
      </w:r>
      <w:r w:rsidR="00265A44">
        <w:t xml:space="preserve"> As I am relatively new to Companies House, </w:t>
      </w:r>
      <w:r w:rsidR="00657420">
        <w:t xml:space="preserve">whilst I recognise my relationships with key stakeholders at the workshop are good, I can continue to develop these relationships </w:t>
      </w:r>
      <w:r w:rsidR="009A15D4">
        <w:t xml:space="preserve">by continuing to work with their areas to provide challenge and support </w:t>
      </w:r>
      <w:r w:rsidR="00B2563C">
        <w:t xml:space="preserve">with people interventions in a timely and flexible manner. This is important because relationships are key to </w:t>
      </w:r>
      <w:r w:rsidR="00994A38">
        <w:t xml:space="preserve">influencing and persuading key stakeholder on the value of workforce planning for example, where perhaps </w:t>
      </w:r>
      <w:r w:rsidR="00994A38">
        <w:lastRenderedPageBreak/>
        <w:t xml:space="preserve">teams and senior leaders have struggled to get any tangible outcomes from such a process. By </w:t>
      </w:r>
      <w:r w:rsidR="00C03A3A">
        <w:t xml:space="preserve">communicating and showcasing </w:t>
      </w:r>
      <w:proofErr w:type="gramStart"/>
      <w:r w:rsidR="00C03A3A">
        <w:t>quick-wins</w:t>
      </w:r>
      <w:proofErr w:type="gramEnd"/>
      <w:r w:rsidR="00C03A3A">
        <w:t xml:space="preserve"> this will not only help to develop and maintain key relationships are a Business Partner but help the strategic </w:t>
      </w:r>
      <w:r w:rsidR="008A404B">
        <w:t>goals of Companies House to deliver its key services to drive the UK’s economy</w:t>
      </w:r>
      <w:r w:rsidR="00723B7A">
        <w:t xml:space="preserve"> </w:t>
      </w:r>
      <w:sdt>
        <w:sdtPr>
          <w:id w:val="-56171229"/>
          <w:citation/>
        </w:sdtPr>
        <w:sdtContent>
          <w:r w:rsidR="00723B7A">
            <w:fldChar w:fldCharType="begin"/>
          </w:r>
          <w:r w:rsidR="003E2610">
            <w:instrText xml:space="preserve">CITATION For211 \l 2057 </w:instrText>
          </w:r>
          <w:r w:rsidR="00723B7A">
            <w:fldChar w:fldCharType="separate"/>
          </w:r>
          <w:r w:rsidR="003E2610" w:rsidRPr="003E2610">
            <w:rPr>
              <w:noProof/>
            </w:rPr>
            <w:t>(Forbes Business Council, 2021a)</w:t>
          </w:r>
          <w:r w:rsidR="00723B7A">
            <w:fldChar w:fldCharType="end"/>
          </w:r>
        </w:sdtContent>
      </w:sdt>
    </w:p>
    <w:p w14:paraId="4D4097A6" w14:textId="4206A062" w:rsidR="002B1DF4" w:rsidRDefault="002B1DF4" w:rsidP="00E94BAA">
      <w:pPr>
        <w:spacing w:line="480" w:lineRule="auto"/>
      </w:pPr>
    </w:p>
    <w:p w14:paraId="1343AAB8" w14:textId="25F90387" w:rsidR="002B1DF4" w:rsidRDefault="002B1DF4" w:rsidP="00197907"/>
    <w:p w14:paraId="5D090BBC" w14:textId="3F142641" w:rsidR="002B1DF4" w:rsidRDefault="002B1DF4" w:rsidP="00197907"/>
    <w:p w14:paraId="030C683B" w14:textId="322BF75D" w:rsidR="002B1DF4" w:rsidRDefault="00600244" w:rsidP="00197907">
      <w:r>
        <w:t>Link to Blog:</w:t>
      </w:r>
    </w:p>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600244" w:rsidRPr="00600244" w14:paraId="246F687B" w14:textId="77777777" w:rsidTr="00600244">
        <w:tc>
          <w:tcPr>
            <w:tcW w:w="0" w:type="auto"/>
            <w:vAlign w:val="center"/>
            <w:hideMark/>
          </w:tcPr>
          <w:p w14:paraId="10BFAD7E" w14:textId="13446C89" w:rsidR="00600244" w:rsidRPr="00600244" w:rsidRDefault="00600244" w:rsidP="00600244">
            <w:pPr>
              <w:spacing w:before="100" w:beforeAutospacing="1" w:after="100" w:afterAutospacing="1"/>
              <w:jc w:val="center"/>
              <w:rPr>
                <w:rFonts w:ascii="Times" w:eastAsia="Times New Roman" w:hAnsi="Times" w:cs="Times New Roman"/>
                <w:color w:val="000000"/>
                <w:sz w:val="27"/>
                <w:szCs w:val="27"/>
                <w:lang w:eastAsia="en-GB"/>
              </w:rPr>
            </w:pPr>
            <w:r w:rsidRPr="00600244">
              <w:rPr>
                <w:rFonts w:ascii="Times" w:eastAsia="Times New Roman" w:hAnsi="Times" w:cs="Times New Roman"/>
                <w:noProof/>
                <w:color w:val="0000FF"/>
                <w:sz w:val="27"/>
                <w:szCs w:val="27"/>
                <w:lang w:eastAsia="en-GB"/>
              </w:rPr>
              <w:drawing>
                <wp:inline distT="0" distB="0" distL="0" distR="0" wp14:anchorId="40FEF9BD" wp14:editId="14DA3C35">
                  <wp:extent cx="5731510" cy="1714500"/>
                  <wp:effectExtent l="0" t="0" r="0" b="0"/>
                  <wp:docPr id="679271019" name="Picture 1" descr="A picture containing outdoor&#10;&#10;Description automatically generated">
                    <a:hlinkClick xmlns:a="http://schemas.openxmlformats.org/drawingml/2006/main" r:id="rId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271019" name="Picture 1" descr="A picture containing outdoor&#10;&#10;Description automatically generated">
                            <a:hlinkClick r:id="rId6" tgtFrame="&quot;_blank&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714500"/>
                          </a:xfrm>
                          <a:prstGeom prst="rect">
                            <a:avLst/>
                          </a:prstGeom>
                          <a:noFill/>
                          <a:ln>
                            <a:noFill/>
                          </a:ln>
                        </pic:spPr>
                      </pic:pic>
                    </a:graphicData>
                  </a:graphic>
                </wp:inline>
              </w:drawing>
            </w:r>
          </w:p>
        </w:tc>
      </w:tr>
      <w:tr w:rsidR="00600244" w:rsidRPr="00600244" w14:paraId="0C49838C" w14:textId="77777777" w:rsidTr="00600244">
        <w:tc>
          <w:tcPr>
            <w:tcW w:w="0" w:type="auto"/>
            <w:tcMar>
              <w:top w:w="195" w:type="dxa"/>
              <w:left w:w="300" w:type="dxa"/>
              <w:bottom w:w="0" w:type="dxa"/>
              <w:right w:w="300" w:type="dxa"/>
            </w:tcMar>
            <w:hideMark/>
          </w:tcPr>
          <w:p w14:paraId="610808E1" w14:textId="77777777" w:rsidR="00600244" w:rsidRPr="00600244" w:rsidRDefault="00000000" w:rsidP="00600244">
            <w:pPr>
              <w:spacing w:before="100" w:beforeAutospacing="1" w:after="100" w:afterAutospacing="1"/>
              <w:jc w:val="center"/>
              <w:rPr>
                <w:rFonts w:ascii="Times" w:eastAsia="Times New Roman" w:hAnsi="Times" w:cs="Times New Roman"/>
                <w:color w:val="000000"/>
                <w:sz w:val="27"/>
                <w:szCs w:val="27"/>
                <w:lang w:eastAsia="en-GB"/>
              </w:rPr>
            </w:pPr>
            <w:hyperlink r:id="rId8" w:tgtFrame="_blank" w:history="1">
              <w:r w:rsidR="00600244" w:rsidRPr="00600244">
                <w:rPr>
                  <w:rFonts w:ascii="Segoe UI Semilight" w:eastAsia="Times New Roman" w:hAnsi="Segoe UI Semilight" w:cs="Segoe UI Semilight"/>
                  <w:color w:val="424242"/>
                  <w:sz w:val="32"/>
                  <w:szCs w:val="32"/>
                  <w:lang w:eastAsia="en-GB"/>
                </w:rPr>
                <w:t>An insight to being a People Professional in the 21st Century</w:t>
              </w:r>
            </w:hyperlink>
          </w:p>
        </w:tc>
      </w:tr>
      <w:tr w:rsidR="00600244" w:rsidRPr="00600244" w14:paraId="1E48498A" w14:textId="77777777" w:rsidTr="00600244">
        <w:tc>
          <w:tcPr>
            <w:tcW w:w="0" w:type="auto"/>
            <w:tcMar>
              <w:top w:w="195" w:type="dxa"/>
              <w:left w:w="300" w:type="dxa"/>
              <w:bottom w:w="0" w:type="dxa"/>
              <w:right w:w="300" w:type="dxa"/>
            </w:tcMar>
            <w:hideMark/>
          </w:tcPr>
          <w:p w14:paraId="7B48433C" w14:textId="77777777" w:rsidR="00600244" w:rsidRPr="00600244" w:rsidRDefault="00600244" w:rsidP="00600244">
            <w:pPr>
              <w:spacing w:before="100" w:beforeAutospacing="1" w:after="100" w:afterAutospacing="1"/>
              <w:rPr>
                <w:rFonts w:ascii="Times" w:eastAsia="Times New Roman" w:hAnsi="Times" w:cs="Times New Roman"/>
                <w:color w:val="000000"/>
                <w:sz w:val="27"/>
                <w:szCs w:val="27"/>
                <w:lang w:eastAsia="en-GB"/>
              </w:rPr>
            </w:pPr>
            <w:r w:rsidRPr="00600244">
              <w:rPr>
                <w:rFonts w:ascii="Segoe UI" w:eastAsia="Times New Roman" w:hAnsi="Segoe UI" w:cs="Segoe UI"/>
                <w:color w:val="424242"/>
                <w:sz w:val="20"/>
                <w:szCs w:val="20"/>
                <w:lang w:eastAsia="en-GB"/>
              </w:rPr>
              <w:t>A bit about me...</w:t>
            </w:r>
          </w:p>
        </w:tc>
      </w:tr>
      <w:tr w:rsidR="00600244" w:rsidRPr="00600244" w14:paraId="240C9CA6" w14:textId="77777777" w:rsidTr="00600244">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600244" w:rsidRPr="00600244" w14:paraId="0650C059" w14:textId="77777777">
              <w:trPr>
                <w:jc w:val="center"/>
              </w:trPr>
              <w:tc>
                <w:tcPr>
                  <w:tcW w:w="0" w:type="auto"/>
                  <w:shd w:val="clear" w:color="auto" w:fill="008272"/>
                  <w:tcMar>
                    <w:top w:w="45" w:type="dxa"/>
                    <w:left w:w="300" w:type="dxa"/>
                    <w:bottom w:w="45" w:type="dxa"/>
                    <w:right w:w="300" w:type="dxa"/>
                  </w:tcMar>
                  <w:vAlign w:val="center"/>
                  <w:hideMark/>
                </w:tcPr>
                <w:p w14:paraId="5639E69C" w14:textId="77777777" w:rsidR="00600244" w:rsidRPr="00600244" w:rsidRDefault="00000000" w:rsidP="00600244">
                  <w:pPr>
                    <w:spacing w:before="100" w:beforeAutospacing="1" w:after="100" w:afterAutospacing="1"/>
                    <w:jc w:val="center"/>
                    <w:rPr>
                      <w:rFonts w:ascii="Times New Roman" w:eastAsia="Times New Roman" w:hAnsi="Times New Roman" w:cs="Times New Roman"/>
                      <w:lang w:eastAsia="en-GB"/>
                    </w:rPr>
                  </w:pPr>
                  <w:hyperlink r:id="rId9" w:tgtFrame="_blank" w:history="1">
                    <w:r w:rsidR="00600244" w:rsidRPr="00600244">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14:paraId="62EFC95B" w14:textId="77777777" w:rsidR="00600244" w:rsidRPr="00600244" w:rsidRDefault="00600244" w:rsidP="00600244">
            <w:pPr>
              <w:spacing w:before="100" w:beforeAutospacing="1" w:after="100" w:afterAutospacing="1"/>
              <w:jc w:val="center"/>
              <w:rPr>
                <w:rFonts w:ascii="Times" w:eastAsia="Times New Roman" w:hAnsi="Times" w:cs="Times New Roman"/>
                <w:color w:val="000000"/>
                <w:sz w:val="27"/>
                <w:szCs w:val="27"/>
                <w:lang w:eastAsia="en-GB"/>
              </w:rPr>
            </w:pPr>
          </w:p>
        </w:tc>
      </w:tr>
    </w:tbl>
    <w:p w14:paraId="0D992233" w14:textId="77777777" w:rsidR="00600244" w:rsidRDefault="00600244" w:rsidP="00197907"/>
    <w:p w14:paraId="473026E9" w14:textId="1D518560" w:rsidR="002B1DF4" w:rsidRDefault="002B1DF4" w:rsidP="00197907"/>
    <w:p w14:paraId="01789B00" w14:textId="77777777" w:rsidR="00873117" w:rsidRDefault="00873117" w:rsidP="00197907"/>
    <w:p w14:paraId="225A0F57" w14:textId="77777777" w:rsidR="006E2970" w:rsidRDefault="006E2970" w:rsidP="00197907"/>
    <w:p w14:paraId="1EBD3C9A" w14:textId="77777777" w:rsidR="00E94BAA" w:rsidRDefault="00E94BAA" w:rsidP="00197907"/>
    <w:p w14:paraId="62E82382" w14:textId="77777777" w:rsidR="00E94BAA" w:rsidRDefault="00E94BAA" w:rsidP="00197907"/>
    <w:p w14:paraId="6B75239A" w14:textId="77777777" w:rsidR="00E94BAA" w:rsidRDefault="00E94BAA" w:rsidP="00197907"/>
    <w:p w14:paraId="462C62A0" w14:textId="77777777" w:rsidR="00E94BAA" w:rsidRDefault="00E94BAA" w:rsidP="00197907"/>
    <w:p w14:paraId="69009AF2" w14:textId="77777777" w:rsidR="00E94BAA" w:rsidRDefault="00E94BAA" w:rsidP="00197907"/>
    <w:p w14:paraId="11D2F5C2" w14:textId="77777777" w:rsidR="00E94BAA" w:rsidRDefault="00E94BAA" w:rsidP="00197907"/>
    <w:p w14:paraId="3835CCC0" w14:textId="77777777" w:rsidR="00E94BAA" w:rsidRDefault="00E94BAA" w:rsidP="00197907"/>
    <w:p w14:paraId="3187E621" w14:textId="77777777" w:rsidR="00E94BAA" w:rsidRDefault="00E94BAA" w:rsidP="00197907"/>
    <w:p w14:paraId="63C34B2B" w14:textId="77777777" w:rsidR="00E94BAA" w:rsidRDefault="00E94BAA" w:rsidP="00197907"/>
    <w:p w14:paraId="481F89B5" w14:textId="77777777" w:rsidR="00E94BAA" w:rsidRDefault="00E94BAA" w:rsidP="00197907"/>
    <w:p w14:paraId="099D46D7" w14:textId="77777777" w:rsidR="00E94BAA" w:rsidRDefault="00E94BAA" w:rsidP="00197907"/>
    <w:p w14:paraId="088BFA4A" w14:textId="77777777" w:rsidR="00E94BAA" w:rsidRDefault="00E94BAA" w:rsidP="00197907"/>
    <w:p w14:paraId="0BB06411" w14:textId="77777777" w:rsidR="00E94BAA" w:rsidRDefault="00E94BAA" w:rsidP="00197907"/>
    <w:p w14:paraId="36ACBBB8" w14:textId="77777777" w:rsidR="00E94BAA" w:rsidRDefault="00E94BAA" w:rsidP="00197907"/>
    <w:p w14:paraId="7D094CA3" w14:textId="58B90D3D" w:rsidR="002B1DF4" w:rsidRPr="001557C1" w:rsidRDefault="002B1DF4" w:rsidP="00197907">
      <w:pPr>
        <w:rPr>
          <w:b/>
          <w:bCs/>
        </w:rPr>
      </w:pPr>
      <w:r w:rsidRPr="001557C1">
        <w:rPr>
          <w:b/>
          <w:bCs/>
        </w:rPr>
        <w:lastRenderedPageBreak/>
        <w:t>Reference</w:t>
      </w:r>
      <w:r w:rsidR="00073959" w:rsidRPr="001557C1">
        <w:rPr>
          <w:b/>
          <w:bCs/>
        </w:rPr>
        <w:t>s</w:t>
      </w:r>
    </w:p>
    <w:p w14:paraId="54CA7AA7" w14:textId="1E349294" w:rsidR="002B1DF4" w:rsidRDefault="002B1DF4" w:rsidP="002B1DF4"/>
    <w:sdt>
      <w:sdtPr>
        <w:rPr>
          <w:rFonts w:asciiTheme="minorHAnsi" w:eastAsiaTheme="minorHAnsi" w:hAnsiTheme="minorHAnsi" w:cstheme="minorHAnsi"/>
          <w:b w:val="0"/>
          <w:bCs w:val="0"/>
          <w:color w:val="auto"/>
          <w:sz w:val="24"/>
          <w:szCs w:val="24"/>
          <w:lang w:val="en-GB" w:bidi="ar-SA"/>
        </w:rPr>
        <w:id w:val="-1753193827"/>
        <w:docPartObj>
          <w:docPartGallery w:val="Bibliographies"/>
          <w:docPartUnique/>
        </w:docPartObj>
      </w:sdtPr>
      <w:sdtContent>
        <w:p w14:paraId="4C1F0515" w14:textId="62FF9DBD" w:rsidR="006E2970" w:rsidRPr="001557C1" w:rsidRDefault="006E2970">
          <w:pPr>
            <w:pStyle w:val="Heading1"/>
            <w:rPr>
              <w:rFonts w:asciiTheme="minorHAnsi" w:hAnsiTheme="minorHAnsi" w:cstheme="minorHAnsi"/>
            </w:rPr>
          </w:pPr>
        </w:p>
        <w:p w14:paraId="10B2FA7B" w14:textId="11055C3B"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Andersson, J.</w:t>
          </w:r>
          <w:r w:rsidR="00DB0189" w:rsidRPr="001557C1">
            <w:rPr>
              <w:rFonts w:cstheme="minorHAnsi"/>
              <w:noProof/>
              <w:lang w:val="en-US"/>
            </w:rPr>
            <w:t xml:space="preserve"> (</w:t>
          </w:r>
          <w:r w:rsidRPr="001557C1">
            <w:rPr>
              <w:rFonts w:cstheme="minorHAnsi"/>
              <w:noProof/>
              <w:lang w:val="en-US"/>
            </w:rPr>
            <w:t>2022</w:t>
          </w:r>
          <w:r w:rsidR="00DB0189"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Knowledge Sharing and Mentorship: Reflections and Experience.</w:t>
          </w:r>
          <w:r w:rsidRPr="001557C1">
            <w:rPr>
              <w:rFonts w:cstheme="minorHAnsi"/>
              <w:noProof/>
              <w:lang w:val="en-US"/>
            </w:rPr>
            <w:br/>
            <w:t xml:space="preserve">Available at: </w:t>
          </w:r>
          <w:hyperlink r:id="rId10" w:history="1">
            <w:r w:rsidR="00DB0189" w:rsidRPr="001557C1">
              <w:rPr>
                <w:rStyle w:val="Hyperlink"/>
                <w:rFonts w:cstheme="minorHAnsi"/>
                <w:noProof/>
                <w:lang w:val="en-US"/>
              </w:rPr>
              <w:t>https://www.linkedin.com/pulse/knowledge-sharing-mentorship-work-reflections-jonah-andersson?trk=articles_directory</w:t>
            </w:r>
          </w:hyperlink>
          <w:r w:rsidR="00DB0189" w:rsidRPr="001557C1">
            <w:rPr>
              <w:rFonts w:cstheme="minorHAnsi"/>
              <w:noProof/>
              <w:lang w:val="en-US"/>
            </w:rPr>
            <w:t xml:space="preserve"> (</w:t>
          </w:r>
          <w:r w:rsidRPr="001557C1">
            <w:rPr>
              <w:rFonts w:cstheme="minorHAnsi"/>
              <w:noProof/>
              <w:lang w:val="en-US"/>
            </w:rPr>
            <w:t>Accessed</w:t>
          </w:r>
          <w:r w:rsidR="00DB0189" w:rsidRPr="001557C1">
            <w:rPr>
              <w:rFonts w:cstheme="minorHAnsi"/>
              <w:noProof/>
              <w:lang w:val="en-US"/>
            </w:rPr>
            <w:t>:</w:t>
          </w:r>
          <w:r w:rsidRPr="001557C1">
            <w:rPr>
              <w:rFonts w:cstheme="minorHAnsi"/>
              <w:noProof/>
              <w:lang w:val="en-US"/>
            </w:rPr>
            <w:t xml:space="preserve"> 31 March 2023</w:t>
          </w:r>
          <w:r w:rsidR="00DB0189" w:rsidRPr="001557C1">
            <w:rPr>
              <w:rFonts w:cstheme="minorHAnsi"/>
              <w:noProof/>
              <w:lang w:val="en-US"/>
            </w:rPr>
            <w:t>)</w:t>
          </w:r>
          <w:r w:rsidRPr="001557C1">
            <w:rPr>
              <w:rFonts w:cstheme="minorHAnsi"/>
              <w:noProof/>
              <w:lang w:val="en-US"/>
            </w:rPr>
            <w:t>.</w:t>
          </w:r>
        </w:p>
        <w:p w14:paraId="3D40053E" w14:textId="227F4D5A"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Burke, I.</w:t>
          </w:r>
          <w:r w:rsidR="00DB0189" w:rsidRPr="001557C1">
            <w:rPr>
              <w:rFonts w:cstheme="minorHAnsi"/>
              <w:noProof/>
              <w:lang w:val="en-US"/>
            </w:rPr>
            <w:t xml:space="preserve"> (</w:t>
          </w:r>
          <w:r w:rsidRPr="001557C1">
            <w:rPr>
              <w:rFonts w:cstheme="minorHAnsi"/>
              <w:noProof/>
              <w:lang w:val="en-US"/>
            </w:rPr>
            <w:t>2019</w:t>
          </w:r>
          <w:r w:rsidR="00DB0189"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Effective leaders don’t give advice — they coach</w:t>
          </w:r>
          <w:r w:rsidRPr="001557C1">
            <w:rPr>
              <w:rFonts w:cstheme="minorHAnsi"/>
              <w:noProof/>
              <w:lang w:val="en-US"/>
            </w:rPr>
            <w:t xml:space="preserve">.  Available at: </w:t>
          </w:r>
          <w:hyperlink r:id="rId11" w:history="1">
            <w:r w:rsidR="00DB0189" w:rsidRPr="001557C1">
              <w:rPr>
                <w:rStyle w:val="Hyperlink"/>
                <w:rFonts w:cstheme="minorHAnsi"/>
                <w:noProof/>
                <w:lang w:val="en-US"/>
              </w:rPr>
              <w:t>https://www.weforum.org/agenda/2019/06/good-leaders-don-t-give-advice-they-coach</w:t>
            </w:r>
          </w:hyperlink>
          <w:r w:rsidR="00DB0189" w:rsidRPr="001557C1">
            <w:rPr>
              <w:rFonts w:cstheme="minorHAnsi"/>
              <w:noProof/>
              <w:lang w:val="en-US"/>
            </w:rPr>
            <w:t xml:space="preserve"> (</w:t>
          </w:r>
          <w:r w:rsidRPr="001557C1">
            <w:rPr>
              <w:rFonts w:cstheme="minorHAnsi"/>
              <w:noProof/>
              <w:lang w:val="en-US"/>
            </w:rPr>
            <w:t>Accessed 29 January 2023</w:t>
          </w:r>
          <w:r w:rsidR="00DB0189" w:rsidRPr="001557C1">
            <w:rPr>
              <w:rFonts w:cstheme="minorHAnsi"/>
              <w:noProof/>
              <w:lang w:val="en-US"/>
            </w:rPr>
            <w:t>)</w:t>
          </w:r>
          <w:r w:rsidRPr="001557C1">
            <w:rPr>
              <w:rFonts w:cstheme="minorHAnsi"/>
              <w:noProof/>
              <w:lang w:val="en-US"/>
            </w:rPr>
            <w:t>.</w:t>
          </w:r>
        </w:p>
        <w:p w14:paraId="5C15FD14" w14:textId="05407B0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Carucci, R.</w:t>
          </w:r>
          <w:r w:rsidR="00DB0189" w:rsidRPr="001557C1">
            <w:rPr>
              <w:rFonts w:cstheme="minorHAnsi"/>
              <w:noProof/>
              <w:lang w:val="en-US"/>
            </w:rPr>
            <w:t xml:space="preserve"> (</w:t>
          </w:r>
          <w:r w:rsidRPr="001557C1">
            <w:rPr>
              <w:rFonts w:cstheme="minorHAnsi"/>
              <w:noProof/>
              <w:lang w:val="en-US"/>
            </w:rPr>
            <w:t>2020</w:t>
          </w:r>
          <w:r w:rsidR="00DB0189"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Build a Relationship with a Senior Leader You Admire</w:t>
          </w:r>
          <w:r w:rsidRPr="001557C1">
            <w:rPr>
              <w:rFonts w:cstheme="minorHAnsi"/>
              <w:noProof/>
              <w:lang w:val="en-US"/>
            </w:rPr>
            <w:t xml:space="preserve">. Available at: </w:t>
          </w:r>
          <w:hyperlink r:id="rId12" w:history="1">
            <w:r w:rsidR="00DB0189" w:rsidRPr="001557C1">
              <w:rPr>
                <w:rStyle w:val="Hyperlink"/>
                <w:rFonts w:cstheme="minorHAnsi"/>
                <w:noProof/>
                <w:lang w:val="en-US"/>
              </w:rPr>
              <w:t>https://hbr.org/2020/10/build-a-relationship-with-a-senior-leader-you-admire</w:t>
            </w:r>
          </w:hyperlink>
          <w:r w:rsidR="00DB0189" w:rsidRPr="001557C1">
            <w:rPr>
              <w:rFonts w:cstheme="minorHAnsi"/>
              <w:noProof/>
              <w:lang w:val="en-US"/>
            </w:rPr>
            <w:t xml:space="preserve"> (</w:t>
          </w:r>
          <w:r w:rsidRPr="001557C1">
            <w:rPr>
              <w:rFonts w:cstheme="minorHAnsi"/>
              <w:noProof/>
              <w:lang w:val="en-US"/>
            </w:rPr>
            <w:t>Accessed</w:t>
          </w:r>
          <w:r w:rsidR="00DB0189" w:rsidRPr="001557C1">
            <w:rPr>
              <w:rFonts w:cstheme="minorHAnsi"/>
              <w:noProof/>
              <w:lang w:val="en-US"/>
            </w:rPr>
            <w:t>:</w:t>
          </w:r>
          <w:r w:rsidRPr="001557C1">
            <w:rPr>
              <w:rFonts w:cstheme="minorHAnsi"/>
              <w:noProof/>
              <w:lang w:val="en-US"/>
            </w:rPr>
            <w:t xml:space="preserve"> 28 January 2023</w:t>
          </w:r>
          <w:r w:rsidR="00DB0189" w:rsidRPr="001557C1">
            <w:rPr>
              <w:rFonts w:cstheme="minorHAnsi"/>
              <w:noProof/>
              <w:lang w:val="en-US"/>
            </w:rPr>
            <w:t>)</w:t>
          </w:r>
          <w:r w:rsidRPr="001557C1">
            <w:rPr>
              <w:rFonts w:cstheme="minorHAnsi"/>
              <w:noProof/>
              <w:lang w:val="en-US"/>
            </w:rPr>
            <w:t>.</w:t>
          </w:r>
        </w:p>
        <w:p w14:paraId="529AD523" w14:textId="6CEE7087"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CIPD</w:t>
          </w:r>
          <w:r w:rsidR="00567AC8" w:rsidRPr="001557C1">
            <w:rPr>
              <w:rFonts w:cstheme="minorHAnsi"/>
              <w:noProof/>
              <w:lang w:val="en-US"/>
            </w:rPr>
            <w:t>.</w:t>
          </w:r>
          <w:r w:rsidR="00DB0189" w:rsidRPr="001557C1">
            <w:rPr>
              <w:rFonts w:cstheme="minorHAnsi"/>
              <w:noProof/>
              <w:lang w:val="en-US"/>
            </w:rPr>
            <w:t xml:space="preserve"> (</w:t>
          </w:r>
          <w:r w:rsidRPr="001557C1">
            <w:rPr>
              <w:rFonts w:cstheme="minorHAnsi"/>
              <w:noProof/>
              <w:lang w:val="en-US"/>
            </w:rPr>
            <w:t>2021</w:t>
          </w:r>
          <w:r w:rsidR="00DB0189"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Suc</w:t>
          </w:r>
          <w:r w:rsidR="006026FB" w:rsidRPr="001557C1">
            <w:rPr>
              <w:rFonts w:cstheme="minorHAnsi"/>
              <w:i/>
              <w:iCs/>
              <w:noProof/>
              <w:lang w:val="en-US"/>
            </w:rPr>
            <w:t>c</w:t>
          </w:r>
          <w:r w:rsidRPr="001557C1">
            <w:rPr>
              <w:rFonts w:cstheme="minorHAnsi"/>
              <w:i/>
              <w:iCs/>
              <w:noProof/>
              <w:lang w:val="en-US"/>
            </w:rPr>
            <w:t>ession Planning</w:t>
          </w:r>
          <w:r w:rsidR="00DB0189" w:rsidRPr="001557C1">
            <w:rPr>
              <w:rFonts w:cstheme="minorHAnsi"/>
              <w:noProof/>
              <w:lang w:val="en-US"/>
            </w:rPr>
            <w:t>.</w:t>
          </w:r>
          <w:r w:rsidR="006642F7" w:rsidRPr="001557C1">
            <w:rPr>
              <w:rFonts w:cstheme="minorHAnsi"/>
              <w:noProof/>
              <w:lang w:val="en-US"/>
            </w:rPr>
            <w:t xml:space="preserve"> </w:t>
          </w:r>
          <w:r w:rsidRPr="001557C1">
            <w:rPr>
              <w:rFonts w:cstheme="minorHAnsi"/>
              <w:noProof/>
              <w:lang w:val="en-US"/>
            </w:rPr>
            <w:t xml:space="preserve">Available at: </w:t>
          </w:r>
          <w:hyperlink r:id="rId13" w:anchor="gref" w:history="1">
            <w:r w:rsidR="006642F7" w:rsidRPr="001557C1">
              <w:rPr>
                <w:rStyle w:val="Hyperlink"/>
                <w:rFonts w:cstheme="minorHAnsi"/>
                <w:noProof/>
                <w:lang w:val="en-US"/>
              </w:rPr>
              <w:t>https://www.cipd.co.uk/knowledge/strategy/resourcing/succession-planning-factsheet#gref</w:t>
            </w:r>
          </w:hyperlink>
          <w:r w:rsidR="006642F7" w:rsidRPr="001557C1">
            <w:rPr>
              <w:rFonts w:cstheme="minorHAnsi"/>
              <w:noProof/>
              <w:lang w:val="en-US"/>
            </w:rPr>
            <w:t xml:space="preserve"> (</w:t>
          </w:r>
          <w:r w:rsidRPr="001557C1">
            <w:rPr>
              <w:rFonts w:cstheme="minorHAnsi"/>
              <w:noProof/>
              <w:lang w:val="en-US"/>
            </w:rPr>
            <w:t>Accessed</w:t>
          </w:r>
          <w:r w:rsidR="006642F7" w:rsidRPr="001557C1">
            <w:rPr>
              <w:rFonts w:cstheme="minorHAnsi"/>
              <w:noProof/>
              <w:lang w:val="en-US"/>
            </w:rPr>
            <w:t>:</w:t>
          </w:r>
          <w:r w:rsidRPr="001557C1">
            <w:rPr>
              <w:rFonts w:cstheme="minorHAnsi"/>
              <w:noProof/>
              <w:lang w:val="en-US"/>
            </w:rPr>
            <w:t xml:space="preserve"> 26 March 202</w:t>
          </w:r>
          <w:r w:rsidR="006642F7" w:rsidRPr="001557C1">
            <w:rPr>
              <w:rFonts w:cstheme="minorHAnsi"/>
              <w:noProof/>
              <w:lang w:val="en-US"/>
            </w:rPr>
            <w:t>3).</w:t>
          </w:r>
        </w:p>
        <w:p w14:paraId="18EF76A2" w14:textId="52BB128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CIPD</w:t>
          </w:r>
          <w:r w:rsidR="00567AC8" w:rsidRPr="001557C1">
            <w:rPr>
              <w:rFonts w:cstheme="minorHAnsi"/>
              <w:noProof/>
              <w:lang w:val="en-US"/>
            </w:rPr>
            <w:t>.</w:t>
          </w:r>
          <w:r w:rsidRPr="001557C1">
            <w:rPr>
              <w:rFonts w:cstheme="minorHAnsi"/>
              <w:noProof/>
              <w:lang w:val="en-US"/>
            </w:rPr>
            <w:t xml:space="preserve"> </w:t>
          </w:r>
          <w:r w:rsidR="006642F7" w:rsidRPr="001557C1">
            <w:rPr>
              <w:rFonts w:cstheme="minorHAnsi"/>
              <w:noProof/>
              <w:lang w:val="en-US"/>
            </w:rPr>
            <w:t>(</w:t>
          </w:r>
          <w:r w:rsidRPr="001557C1">
            <w:rPr>
              <w:rFonts w:cstheme="minorHAnsi"/>
              <w:noProof/>
              <w:lang w:val="en-US"/>
            </w:rPr>
            <w:t>2022</w:t>
          </w:r>
          <w:r w:rsidR="006642F7" w:rsidRPr="001557C1">
            <w:rPr>
              <w:rFonts w:cstheme="minorHAnsi"/>
              <w:noProof/>
              <w:lang w:val="en-US"/>
            </w:rPr>
            <w:t>a)</w:t>
          </w:r>
          <w:r w:rsidRPr="001557C1">
            <w:rPr>
              <w:rFonts w:cstheme="minorHAnsi"/>
              <w:noProof/>
              <w:lang w:val="en-US"/>
            </w:rPr>
            <w:t xml:space="preserve"> </w:t>
          </w:r>
          <w:r w:rsidRPr="001557C1">
            <w:rPr>
              <w:rFonts w:cstheme="minorHAnsi"/>
              <w:i/>
              <w:iCs/>
              <w:noProof/>
              <w:lang w:val="en-US"/>
            </w:rPr>
            <w:t>Business Partnering</w:t>
          </w:r>
          <w:r w:rsidRPr="001557C1">
            <w:rPr>
              <w:rFonts w:cstheme="minorHAnsi"/>
              <w:noProof/>
              <w:lang w:val="en-US"/>
            </w:rPr>
            <w:t xml:space="preserve">. Available at: </w:t>
          </w:r>
          <w:hyperlink r:id="rId14" w:anchor="gref" w:history="1">
            <w:r w:rsidR="006642F7" w:rsidRPr="001557C1">
              <w:rPr>
                <w:rStyle w:val="Hyperlink"/>
                <w:rFonts w:cstheme="minorHAnsi"/>
                <w:noProof/>
                <w:lang w:val="en-US"/>
              </w:rPr>
              <w:t>https://www.cipd.co.uk/knowledge/fundamentals/people/hr/business-partnering-factsheet#gref</w:t>
            </w:r>
          </w:hyperlink>
          <w:r w:rsidR="006642F7" w:rsidRPr="001557C1">
            <w:rPr>
              <w:rFonts w:cstheme="minorHAnsi"/>
              <w:noProof/>
              <w:lang w:val="en-US"/>
            </w:rPr>
            <w:t xml:space="preserve"> (</w:t>
          </w:r>
          <w:r w:rsidRPr="001557C1">
            <w:rPr>
              <w:rFonts w:cstheme="minorHAnsi"/>
              <w:noProof/>
              <w:lang w:val="en-US"/>
            </w:rPr>
            <w:t>Accessed</w:t>
          </w:r>
          <w:r w:rsidR="006642F7" w:rsidRPr="001557C1">
            <w:rPr>
              <w:rFonts w:cstheme="minorHAnsi"/>
              <w:noProof/>
              <w:lang w:val="en-US"/>
            </w:rPr>
            <w:t>:</w:t>
          </w:r>
          <w:r w:rsidRPr="001557C1">
            <w:rPr>
              <w:rFonts w:cstheme="minorHAnsi"/>
              <w:noProof/>
              <w:lang w:val="en-US"/>
            </w:rPr>
            <w:t xml:space="preserve"> 26 March 2023</w:t>
          </w:r>
          <w:r w:rsidR="006642F7" w:rsidRPr="001557C1">
            <w:rPr>
              <w:rFonts w:cstheme="minorHAnsi"/>
              <w:noProof/>
              <w:lang w:val="en-US"/>
            </w:rPr>
            <w:t>)</w:t>
          </w:r>
          <w:r w:rsidR="007B7CD2" w:rsidRPr="001557C1">
            <w:rPr>
              <w:rFonts w:cstheme="minorHAnsi"/>
              <w:noProof/>
              <w:lang w:val="en-US"/>
            </w:rPr>
            <w:t>.</w:t>
          </w:r>
        </w:p>
        <w:p w14:paraId="35A6F34D" w14:textId="7414B86E"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CIPD</w:t>
          </w:r>
          <w:r w:rsidR="00567AC8" w:rsidRPr="001557C1">
            <w:rPr>
              <w:rFonts w:cstheme="minorHAnsi"/>
              <w:noProof/>
              <w:lang w:val="en-US"/>
            </w:rPr>
            <w:t>.</w:t>
          </w:r>
          <w:r w:rsidR="006642F7" w:rsidRPr="001557C1">
            <w:rPr>
              <w:rFonts w:cstheme="minorHAnsi"/>
              <w:noProof/>
              <w:lang w:val="en-US"/>
            </w:rPr>
            <w:t xml:space="preserve"> (</w:t>
          </w:r>
          <w:r w:rsidRPr="001557C1">
            <w:rPr>
              <w:rFonts w:cstheme="minorHAnsi"/>
              <w:noProof/>
              <w:lang w:val="en-US"/>
            </w:rPr>
            <w:t>2022</w:t>
          </w:r>
          <w:r w:rsidR="006642F7" w:rsidRPr="001557C1">
            <w:rPr>
              <w:rFonts w:cstheme="minorHAnsi"/>
              <w:noProof/>
              <w:lang w:val="en-US"/>
            </w:rPr>
            <w:t>b)</w:t>
          </w:r>
          <w:r w:rsidRPr="001557C1">
            <w:rPr>
              <w:rFonts w:cstheme="minorHAnsi"/>
              <w:noProof/>
              <w:lang w:val="en-US"/>
            </w:rPr>
            <w:t xml:space="preserve"> </w:t>
          </w:r>
          <w:r w:rsidRPr="001557C1">
            <w:rPr>
              <w:rFonts w:cstheme="minorHAnsi"/>
              <w:i/>
              <w:iCs/>
              <w:noProof/>
              <w:lang w:val="en-US"/>
            </w:rPr>
            <w:t xml:space="preserve">Evidence-based practice for effective decision-making. </w:t>
          </w:r>
          <w:r w:rsidRPr="001557C1">
            <w:rPr>
              <w:rFonts w:cstheme="minorHAnsi"/>
              <w:noProof/>
              <w:lang w:val="en-US"/>
            </w:rPr>
            <w:t xml:space="preserve">Available at: </w:t>
          </w:r>
          <w:hyperlink r:id="rId15" w:anchor="gref" w:history="1">
            <w:r w:rsidR="006642F7" w:rsidRPr="001557C1">
              <w:rPr>
                <w:rStyle w:val="Hyperlink"/>
                <w:rFonts w:cstheme="minorHAnsi"/>
                <w:noProof/>
                <w:lang w:val="en-US"/>
              </w:rPr>
              <w:t>https://www.cipd.co.uk/knowledge/strategy/analytics/evidence-based-practice-factsheet#gref</w:t>
            </w:r>
          </w:hyperlink>
          <w:r w:rsidR="006642F7" w:rsidRPr="001557C1">
            <w:rPr>
              <w:rFonts w:cstheme="minorHAnsi"/>
              <w:noProof/>
              <w:lang w:val="en-US"/>
            </w:rPr>
            <w:t xml:space="preserve"> (</w:t>
          </w:r>
          <w:r w:rsidRPr="001557C1">
            <w:rPr>
              <w:rFonts w:cstheme="minorHAnsi"/>
              <w:noProof/>
              <w:lang w:val="en-US"/>
            </w:rPr>
            <w:t>Accessed</w:t>
          </w:r>
          <w:r w:rsidR="006642F7" w:rsidRPr="001557C1">
            <w:rPr>
              <w:rFonts w:cstheme="minorHAnsi"/>
              <w:noProof/>
              <w:lang w:val="en-US"/>
            </w:rPr>
            <w:t xml:space="preserve">: </w:t>
          </w:r>
          <w:r w:rsidRPr="001557C1">
            <w:rPr>
              <w:rFonts w:cstheme="minorHAnsi"/>
              <w:noProof/>
              <w:lang w:val="en-US"/>
            </w:rPr>
            <w:t>29 January 202</w:t>
          </w:r>
          <w:r w:rsidR="006642F7" w:rsidRPr="001557C1">
            <w:rPr>
              <w:rFonts w:cstheme="minorHAnsi"/>
              <w:noProof/>
              <w:lang w:val="en-US"/>
            </w:rPr>
            <w:t>3)</w:t>
          </w:r>
          <w:r w:rsidRPr="001557C1">
            <w:rPr>
              <w:rFonts w:cstheme="minorHAnsi"/>
              <w:noProof/>
              <w:lang w:val="en-US"/>
            </w:rPr>
            <w:t>.</w:t>
          </w:r>
        </w:p>
        <w:p w14:paraId="413B5377" w14:textId="59F456D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CIPD</w:t>
          </w:r>
          <w:r w:rsidR="00567AC8" w:rsidRPr="001557C1">
            <w:rPr>
              <w:rFonts w:cstheme="minorHAnsi"/>
              <w:noProof/>
              <w:lang w:val="en-US"/>
            </w:rPr>
            <w:t>. (</w:t>
          </w:r>
          <w:r w:rsidRPr="001557C1">
            <w:rPr>
              <w:rFonts w:cstheme="minorHAnsi"/>
              <w:noProof/>
              <w:lang w:val="en-US"/>
            </w:rPr>
            <w:t>2022</w:t>
          </w:r>
          <w:r w:rsidR="00567AC8"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People analytics</w:t>
          </w:r>
          <w:r w:rsidRPr="001557C1">
            <w:rPr>
              <w:rFonts w:cstheme="minorHAnsi"/>
              <w:noProof/>
              <w:lang w:val="en-US"/>
            </w:rPr>
            <w:t xml:space="preserve">. Available at: </w:t>
          </w:r>
          <w:hyperlink r:id="rId16" w:anchor="gref" w:history="1">
            <w:r w:rsidR="00567AC8" w:rsidRPr="001557C1">
              <w:rPr>
                <w:rStyle w:val="Hyperlink"/>
                <w:rFonts w:cstheme="minorHAnsi"/>
                <w:noProof/>
                <w:lang w:val="en-US"/>
              </w:rPr>
              <w:t>https://www.cipd.co.uk/knowledge/strategy/analytics/factsheet#gref</w:t>
            </w:r>
          </w:hyperlink>
          <w:r w:rsidR="00567AC8" w:rsidRPr="001557C1">
            <w:rPr>
              <w:rFonts w:cstheme="minorHAnsi"/>
              <w:noProof/>
              <w:lang w:val="en-US"/>
            </w:rPr>
            <w:t xml:space="preserve"> (</w:t>
          </w:r>
          <w:r w:rsidRPr="001557C1">
            <w:rPr>
              <w:rFonts w:cstheme="minorHAnsi"/>
              <w:noProof/>
              <w:lang w:val="en-US"/>
            </w:rPr>
            <w:t>Accessed</w:t>
          </w:r>
          <w:r w:rsidR="00567AC8" w:rsidRPr="001557C1">
            <w:rPr>
              <w:rFonts w:cstheme="minorHAnsi"/>
              <w:noProof/>
              <w:lang w:val="en-US"/>
            </w:rPr>
            <w:t>:</w:t>
          </w:r>
          <w:r w:rsidRPr="001557C1">
            <w:rPr>
              <w:rFonts w:cstheme="minorHAnsi"/>
              <w:noProof/>
              <w:lang w:val="en-US"/>
            </w:rPr>
            <w:t xml:space="preserve"> 12 March 2023</w:t>
          </w:r>
          <w:r w:rsidR="00567AC8" w:rsidRPr="001557C1">
            <w:rPr>
              <w:rFonts w:cstheme="minorHAnsi"/>
              <w:noProof/>
              <w:lang w:val="en-US"/>
            </w:rPr>
            <w:t>).</w:t>
          </w:r>
        </w:p>
        <w:p w14:paraId="1BFDDE3D" w14:textId="6DC36B49"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lastRenderedPageBreak/>
            <w:t xml:space="preserve">CIPD, </w:t>
          </w:r>
          <w:r w:rsidR="00567AC8" w:rsidRPr="001557C1">
            <w:rPr>
              <w:rFonts w:cstheme="minorHAnsi"/>
              <w:noProof/>
              <w:lang w:val="en-US"/>
            </w:rPr>
            <w:t>(</w:t>
          </w:r>
          <w:r w:rsidRPr="001557C1">
            <w:rPr>
              <w:rFonts w:cstheme="minorHAnsi"/>
              <w:noProof/>
              <w:lang w:val="en-US"/>
            </w:rPr>
            <w:t>2023</w:t>
          </w:r>
          <w:r w:rsidR="00567AC8"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Labour Market Outlook – Winter 2022/23.</w:t>
          </w:r>
          <w:r w:rsidRPr="001557C1">
            <w:rPr>
              <w:rFonts w:cstheme="minorHAnsi"/>
              <w:noProof/>
              <w:lang w:val="en-US"/>
            </w:rPr>
            <w:t xml:space="preserve"> Available at: </w:t>
          </w:r>
          <w:hyperlink r:id="rId17" w:anchor="gref" w:history="1">
            <w:r w:rsidR="00567AC8" w:rsidRPr="001557C1">
              <w:rPr>
                <w:rStyle w:val="Hyperlink"/>
                <w:rFonts w:cstheme="minorHAnsi"/>
                <w:noProof/>
                <w:lang w:val="en-US"/>
              </w:rPr>
              <w:t>https://www.cipd.co.uk/knowledge/work/trends/labour-market-outlook#gref</w:t>
            </w:r>
          </w:hyperlink>
          <w:r w:rsidR="00567AC8" w:rsidRPr="001557C1">
            <w:rPr>
              <w:rFonts w:cstheme="minorHAnsi"/>
              <w:noProof/>
              <w:lang w:val="en-US"/>
            </w:rPr>
            <w:t xml:space="preserve"> (</w:t>
          </w:r>
          <w:r w:rsidRPr="001557C1">
            <w:rPr>
              <w:rFonts w:cstheme="minorHAnsi"/>
              <w:noProof/>
              <w:lang w:val="en-US"/>
            </w:rPr>
            <w:t>Accessed</w:t>
          </w:r>
          <w:r w:rsidR="00567AC8" w:rsidRPr="001557C1">
            <w:rPr>
              <w:rFonts w:cstheme="minorHAnsi"/>
              <w:noProof/>
              <w:lang w:val="en-US"/>
            </w:rPr>
            <w:t>:</w:t>
          </w:r>
          <w:r w:rsidRPr="001557C1">
            <w:rPr>
              <w:rFonts w:cstheme="minorHAnsi"/>
              <w:noProof/>
              <w:lang w:val="en-US"/>
            </w:rPr>
            <w:t xml:space="preserve"> 19 March 2023</w:t>
          </w:r>
          <w:r w:rsidR="00567AC8" w:rsidRPr="001557C1">
            <w:rPr>
              <w:rFonts w:cstheme="minorHAnsi"/>
              <w:noProof/>
              <w:lang w:val="en-US"/>
            </w:rPr>
            <w:t>)</w:t>
          </w:r>
          <w:r w:rsidR="007B7CD2" w:rsidRPr="001557C1">
            <w:rPr>
              <w:rFonts w:cstheme="minorHAnsi"/>
              <w:noProof/>
              <w:lang w:val="en-US"/>
            </w:rPr>
            <w:t>.</w:t>
          </w:r>
        </w:p>
        <w:p w14:paraId="7543941D" w14:textId="789DA91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CIPD</w:t>
          </w:r>
          <w:r w:rsidR="00F938B7" w:rsidRPr="001557C1">
            <w:rPr>
              <w:rFonts w:cstheme="minorHAnsi"/>
              <w:noProof/>
              <w:lang w:val="en-US"/>
            </w:rPr>
            <w:t xml:space="preserve"> (</w:t>
          </w:r>
          <w:r w:rsidRPr="001557C1">
            <w:rPr>
              <w:rFonts w:cstheme="minorHAnsi"/>
              <w:noProof/>
              <w:lang w:val="en-US"/>
            </w:rPr>
            <w:t>n.d</w:t>
          </w:r>
          <w:r w:rsidR="00F938B7" w:rsidRPr="001557C1">
            <w:rPr>
              <w:rFonts w:cstheme="minorHAnsi"/>
              <w:noProof/>
              <w:lang w:val="en-US"/>
            </w:rPr>
            <w:t xml:space="preserve">.) </w:t>
          </w:r>
          <w:r w:rsidRPr="001557C1">
            <w:rPr>
              <w:rFonts w:cstheme="minorHAnsi"/>
              <w:i/>
              <w:iCs/>
              <w:noProof/>
              <w:lang w:val="en-US"/>
            </w:rPr>
            <w:t>Workforce planning practice.</w:t>
          </w:r>
          <w:r w:rsidRPr="001557C1">
            <w:rPr>
              <w:rFonts w:cstheme="minorHAnsi"/>
              <w:noProof/>
              <w:lang w:val="en-US"/>
            </w:rPr>
            <w:t xml:space="preserve"> Available at: </w:t>
          </w:r>
          <w:hyperlink r:id="rId18" w:anchor="gref" w:history="1">
            <w:r w:rsidR="00F938B7" w:rsidRPr="001557C1">
              <w:rPr>
                <w:rStyle w:val="Hyperlink"/>
                <w:rFonts w:cstheme="minorHAnsi"/>
                <w:noProof/>
                <w:lang w:val="en-US"/>
              </w:rPr>
              <w:t>https://www.cipd.co.uk/knowledge/strategy/organisational-development/workforce-planning-practice#gref</w:t>
            </w:r>
          </w:hyperlink>
          <w:r w:rsidR="00F938B7" w:rsidRPr="001557C1">
            <w:rPr>
              <w:rFonts w:cstheme="minorHAnsi"/>
              <w:noProof/>
              <w:lang w:val="en-US"/>
            </w:rPr>
            <w:t xml:space="preserve"> (</w:t>
          </w:r>
          <w:r w:rsidRPr="001557C1">
            <w:rPr>
              <w:rFonts w:cstheme="minorHAnsi"/>
              <w:noProof/>
              <w:lang w:val="en-US"/>
            </w:rPr>
            <w:t>Accessed</w:t>
          </w:r>
          <w:r w:rsidR="00F938B7" w:rsidRPr="001557C1">
            <w:rPr>
              <w:rFonts w:cstheme="minorHAnsi"/>
              <w:noProof/>
              <w:lang w:val="en-US"/>
            </w:rPr>
            <w:t>:</w:t>
          </w:r>
          <w:r w:rsidRPr="001557C1">
            <w:rPr>
              <w:rFonts w:cstheme="minorHAnsi"/>
              <w:noProof/>
              <w:lang w:val="en-US"/>
            </w:rPr>
            <w:t xml:space="preserve"> 19 March 2023</w:t>
          </w:r>
          <w:r w:rsidR="00F938B7" w:rsidRPr="001557C1">
            <w:rPr>
              <w:rFonts w:cstheme="minorHAnsi"/>
              <w:noProof/>
              <w:lang w:val="en-US"/>
            </w:rPr>
            <w:t>).</w:t>
          </w:r>
        </w:p>
        <w:p w14:paraId="3C960117" w14:textId="01CF47E4"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Contact Consulting</w:t>
          </w:r>
          <w:r w:rsidR="00F938B7" w:rsidRPr="001557C1">
            <w:rPr>
              <w:rFonts w:cstheme="minorHAnsi"/>
              <w:noProof/>
              <w:lang w:val="en-US"/>
            </w:rPr>
            <w:t>. (</w:t>
          </w:r>
          <w:r w:rsidRPr="001557C1">
            <w:rPr>
              <w:rFonts w:cstheme="minorHAnsi"/>
              <w:noProof/>
              <w:lang w:val="en-US"/>
            </w:rPr>
            <w:t>2015</w:t>
          </w:r>
          <w:r w:rsidR="00F938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On the Spot Coaching.</w:t>
          </w:r>
          <w:r w:rsidRPr="001557C1">
            <w:rPr>
              <w:rFonts w:cstheme="minorHAnsi"/>
              <w:noProof/>
              <w:lang w:val="en-US"/>
            </w:rPr>
            <w:t xml:space="preserve"> Available at: </w:t>
          </w:r>
          <w:hyperlink r:id="rId19" w:history="1">
            <w:r w:rsidR="00F938B7" w:rsidRPr="001557C1">
              <w:rPr>
                <w:rStyle w:val="Hyperlink"/>
                <w:rFonts w:cstheme="minorHAnsi"/>
                <w:noProof/>
                <w:lang w:val="en-US"/>
              </w:rPr>
              <w:t>https://www.youtube.com/watch?v=jUZMkNRDLbQ</w:t>
            </w:r>
          </w:hyperlink>
          <w:r w:rsidR="00F938B7" w:rsidRPr="001557C1">
            <w:rPr>
              <w:rFonts w:cstheme="minorHAnsi"/>
              <w:noProof/>
              <w:lang w:val="en-US"/>
            </w:rPr>
            <w:t xml:space="preserve"> (</w:t>
          </w:r>
          <w:r w:rsidRPr="001557C1">
            <w:rPr>
              <w:rFonts w:cstheme="minorHAnsi"/>
              <w:noProof/>
              <w:lang w:val="en-US"/>
            </w:rPr>
            <w:t>Accessed</w:t>
          </w:r>
          <w:r w:rsidR="00F938B7" w:rsidRPr="001557C1">
            <w:rPr>
              <w:rFonts w:cstheme="minorHAnsi"/>
              <w:noProof/>
              <w:lang w:val="en-US"/>
            </w:rPr>
            <w:t>:</w:t>
          </w:r>
          <w:r w:rsidRPr="001557C1">
            <w:rPr>
              <w:rFonts w:cstheme="minorHAnsi"/>
              <w:noProof/>
              <w:lang w:val="en-US"/>
            </w:rPr>
            <w:t xml:space="preserve"> 26 March 2023</w:t>
          </w:r>
          <w:r w:rsidR="00F938B7" w:rsidRPr="001557C1">
            <w:rPr>
              <w:rFonts w:cstheme="minorHAnsi"/>
              <w:noProof/>
              <w:lang w:val="en-US"/>
            </w:rPr>
            <w:t xml:space="preserve">). </w:t>
          </w:r>
        </w:p>
        <w:p w14:paraId="61B4A034" w14:textId="6D3FDCC0"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De Smet, A., Hewes, C. &amp; Weiss, L.</w:t>
          </w:r>
          <w:r w:rsidR="00F938B7" w:rsidRPr="001557C1">
            <w:rPr>
              <w:rFonts w:cstheme="minorHAnsi"/>
              <w:noProof/>
              <w:lang w:val="en-US"/>
            </w:rPr>
            <w:t xml:space="preserve"> (</w:t>
          </w:r>
          <w:r w:rsidRPr="001557C1">
            <w:rPr>
              <w:rFonts w:cstheme="minorHAnsi"/>
              <w:noProof/>
              <w:lang w:val="en-US"/>
            </w:rPr>
            <w:t>2020</w:t>
          </w:r>
          <w:r w:rsidR="00F938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For smarter decisions, empower your employees.</w:t>
          </w:r>
          <w:r w:rsidRPr="001557C1">
            <w:rPr>
              <w:rFonts w:cstheme="minorHAnsi"/>
              <w:noProof/>
              <w:lang w:val="en-US"/>
            </w:rPr>
            <w:t xml:space="preserve"> </w:t>
          </w:r>
          <w:r w:rsidRPr="001557C1">
            <w:rPr>
              <w:rFonts w:cstheme="minorHAnsi"/>
              <w:noProof/>
              <w:lang w:val="en-US"/>
            </w:rPr>
            <w:br/>
            <w:t xml:space="preserve">Available at: </w:t>
          </w:r>
          <w:r w:rsidRPr="001557C1">
            <w:rPr>
              <w:rFonts w:cstheme="minorHAnsi"/>
              <w:noProof/>
              <w:u w:val="single"/>
              <w:lang w:val="en-US"/>
            </w:rPr>
            <w:t>https://www.mckinsey.com/capabilities/people-and-organizational-performance/our-insights/for-smarter-decisions-empower-your-employees</w:t>
          </w:r>
          <w:r w:rsidRPr="001557C1">
            <w:rPr>
              <w:rFonts w:cstheme="minorHAnsi"/>
              <w:noProof/>
              <w:lang w:val="en-US"/>
            </w:rPr>
            <w:br/>
          </w:r>
          <w:r w:rsidR="00F938B7" w:rsidRPr="001557C1">
            <w:rPr>
              <w:rFonts w:cstheme="minorHAnsi"/>
              <w:noProof/>
              <w:lang w:val="en-US"/>
            </w:rPr>
            <w:t>(</w:t>
          </w:r>
          <w:r w:rsidRPr="001557C1">
            <w:rPr>
              <w:rFonts w:cstheme="minorHAnsi"/>
              <w:noProof/>
              <w:lang w:val="en-US"/>
            </w:rPr>
            <w:t>Accessed</w:t>
          </w:r>
          <w:r w:rsidR="00F938B7" w:rsidRPr="001557C1">
            <w:rPr>
              <w:rFonts w:cstheme="minorHAnsi"/>
              <w:noProof/>
              <w:lang w:val="en-US"/>
            </w:rPr>
            <w:t xml:space="preserve">: </w:t>
          </w:r>
          <w:r w:rsidRPr="001557C1">
            <w:rPr>
              <w:rFonts w:cstheme="minorHAnsi"/>
              <w:noProof/>
              <w:lang w:val="en-US"/>
            </w:rPr>
            <w:t>29 January 2023</w:t>
          </w:r>
          <w:r w:rsidR="00F938B7" w:rsidRPr="001557C1">
            <w:rPr>
              <w:rFonts w:cstheme="minorHAnsi"/>
              <w:noProof/>
              <w:lang w:val="en-US"/>
            </w:rPr>
            <w:t>).</w:t>
          </w:r>
        </w:p>
        <w:p w14:paraId="6972C45A" w14:textId="022A0605" w:rsidR="006E2970" w:rsidRPr="001557C1" w:rsidRDefault="006E2970" w:rsidP="00DA325D">
          <w:pPr>
            <w:pStyle w:val="Bibliography"/>
            <w:spacing w:line="480" w:lineRule="auto"/>
            <w:ind w:left="720" w:hanging="720"/>
            <w:rPr>
              <w:rFonts w:cstheme="minorHAnsi"/>
              <w:noProof/>
            </w:rPr>
          </w:pPr>
          <w:r w:rsidRPr="001557C1">
            <w:rPr>
              <w:rFonts w:cstheme="minorHAnsi"/>
              <w:noProof/>
            </w:rPr>
            <w:t>Deloitte</w:t>
          </w:r>
          <w:r w:rsidR="00F938B7" w:rsidRPr="001557C1">
            <w:rPr>
              <w:rFonts w:cstheme="minorHAnsi"/>
              <w:noProof/>
            </w:rPr>
            <w:t xml:space="preserve"> (</w:t>
          </w:r>
          <w:r w:rsidRPr="001557C1">
            <w:rPr>
              <w:rFonts w:cstheme="minorHAnsi"/>
              <w:noProof/>
            </w:rPr>
            <w:t>n.d.</w:t>
          </w:r>
          <w:r w:rsidR="00F938B7" w:rsidRPr="001557C1">
            <w:rPr>
              <w:rFonts w:cstheme="minorHAnsi"/>
              <w:noProof/>
            </w:rPr>
            <w:t>)</w:t>
          </w:r>
          <w:r w:rsidRPr="001557C1">
            <w:rPr>
              <w:rFonts w:cstheme="minorHAnsi"/>
              <w:noProof/>
            </w:rPr>
            <w:t xml:space="preserve"> </w:t>
          </w:r>
          <w:r w:rsidRPr="001557C1">
            <w:rPr>
              <w:rFonts w:cstheme="minorHAnsi"/>
              <w:i/>
              <w:iCs/>
              <w:noProof/>
            </w:rPr>
            <w:softHyphen/>
            <w:t>Coaching employees to reach optimal performance.</w:t>
          </w:r>
          <w:r w:rsidRPr="001557C1">
            <w:rPr>
              <w:rFonts w:cstheme="minorHAnsi"/>
              <w:noProof/>
            </w:rPr>
            <w:t xml:space="preserve"> Available at: </w:t>
          </w:r>
          <w:hyperlink r:id="rId20" w:history="1">
            <w:r w:rsidR="00F938B7" w:rsidRPr="001557C1">
              <w:rPr>
                <w:rStyle w:val="Hyperlink"/>
                <w:rFonts w:cstheme="minorHAnsi"/>
                <w:noProof/>
              </w:rPr>
              <w:t>https://www2.deloitte.com/us/en/pages/human-capital/articles/coaching-employees-to-reach-optimal-performance.html</w:t>
            </w:r>
          </w:hyperlink>
          <w:r w:rsidR="00F938B7" w:rsidRPr="001557C1">
            <w:rPr>
              <w:rFonts w:cstheme="minorHAnsi"/>
              <w:noProof/>
            </w:rPr>
            <w:t xml:space="preserve"> (</w:t>
          </w:r>
          <w:r w:rsidRPr="001557C1">
            <w:rPr>
              <w:rFonts w:cstheme="minorHAnsi"/>
              <w:noProof/>
            </w:rPr>
            <w:t>Accessed</w:t>
          </w:r>
          <w:r w:rsidR="00F938B7" w:rsidRPr="001557C1">
            <w:rPr>
              <w:rFonts w:cstheme="minorHAnsi"/>
              <w:noProof/>
            </w:rPr>
            <w:t>:</w:t>
          </w:r>
          <w:r w:rsidRPr="001557C1">
            <w:rPr>
              <w:rFonts w:cstheme="minorHAnsi"/>
              <w:noProof/>
            </w:rPr>
            <w:t xml:space="preserve"> 28 January 2023</w:t>
          </w:r>
          <w:r w:rsidR="00F938B7" w:rsidRPr="001557C1">
            <w:rPr>
              <w:rFonts w:cstheme="minorHAnsi"/>
              <w:noProof/>
            </w:rPr>
            <w:t xml:space="preserve">). </w:t>
          </w:r>
        </w:p>
        <w:p w14:paraId="72E3AC40" w14:textId="7C53195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Factorial HR</w:t>
          </w:r>
          <w:r w:rsidR="00F938B7" w:rsidRPr="001557C1">
            <w:rPr>
              <w:rFonts w:cstheme="minorHAnsi"/>
              <w:noProof/>
              <w:lang w:val="en-US"/>
            </w:rPr>
            <w:t>.</w:t>
          </w:r>
          <w:r w:rsidRPr="001557C1">
            <w:rPr>
              <w:rFonts w:cstheme="minorHAnsi"/>
              <w:noProof/>
              <w:lang w:val="en-US"/>
            </w:rPr>
            <w:t xml:space="preserve"> </w:t>
          </w:r>
          <w:r w:rsidR="00F938B7" w:rsidRPr="001557C1">
            <w:rPr>
              <w:rFonts w:cstheme="minorHAnsi"/>
              <w:noProof/>
              <w:lang w:val="en-US"/>
            </w:rPr>
            <w:t>(</w:t>
          </w:r>
          <w:r w:rsidRPr="001557C1">
            <w:rPr>
              <w:rFonts w:cstheme="minorHAnsi"/>
              <w:noProof/>
              <w:lang w:val="en-US"/>
            </w:rPr>
            <w:t>2022</w:t>
          </w:r>
          <w:r w:rsidR="00F938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Upskill Your Workforce with These 5 Practices.</w:t>
          </w:r>
          <w:r w:rsidRPr="001557C1">
            <w:rPr>
              <w:rFonts w:cstheme="minorHAnsi"/>
              <w:noProof/>
              <w:lang w:val="en-US"/>
            </w:rPr>
            <w:t xml:space="preserve"> Available at: </w:t>
          </w:r>
          <w:hyperlink r:id="rId21" w:anchor=":~:text=Upskill%20coaching%20is%20where%20one,an%20employee%20and%20their%20coach" w:history="1">
            <w:r w:rsidR="00F938B7" w:rsidRPr="001557C1">
              <w:rPr>
                <w:rStyle w:val="Hyperlink"/>
                <w:rFonts w:cstheme="minorHAnsi"/>
                <w:noProof/>
                <w:lang w:val="en-US"/>
              </w:rPr>
              <w:t>https://factorialhr.co.uk/blog/upskill-your-workforce/#:~:text=Upskill%20coaching%20is%20where%20one,an%20employee%20and%20their%20coach</w:t>
            </w:r>
          </w:hyperlink>
          <w:r w:rsidRPr="001557C1">
            <w:rPr>
              <w:rFonts w:cstheme="minorHAnsi"/>
              <w:noProof/>
              <w:u w:val="single"/>
              <w:lang w:val="en-US"/>
            </w:rPr>
            <w:t>.</w:t>
          </w:r>
          <w:r w:rsidR="00F938B7" w:rsidRPr="001557C1">
            <w:rPr>
              <w:rFonts w:cstheme="minorHAnsi"/>
              <w:noProof/>
              <w:lang w:val="en-US"/>
            </w:rPr>
            <w:t xml:space="preserve"> (</w:t>
          </w:r>
          <w:r w:rsidRPr="001557C1">
            <w:rPr>
              <w:rFonts w:cstheme="minorHAnsi"/>
              <w:noProof/>
              <w:lang w:val="en-US"/>
            </w:rPr>
            <w:t>Accessed</w:t>
          </w:r>
          <w:r w:rsidR="00F938B7" w:rsidRPr="001557C1">
            <w:rPr>
              <w:rFonts w:cstheme="minorHAnsi"/>
              <w:noProof/>
              <w:lang w:val="en-US"/>
            </w:rPr>
            <w:t>:</w:t>
          </w:r>
          <w:r w:rsidRPr="001557C1">
            <w:rPr>
              <w:rFonts w:cstheme="minorHAnsi"/>
              <w:noProof/>
              <w:lang w:val="en-US"/>
            </w:rPr>
            <w:t xml:space="preserve"> 26 March 2023</w:t>
          </w:r>
          <w:r w:rsidR="00F938B7" w:rsidRPr="001557C1">
            <w:rPr>
              <w:rFonts w:cstheme="minorHAnsi"/>
              <w:noProof/>
              <w:lang w:val="en-US"/>
            </w:rPr>
            <w:t>)</w:t>
          </w:r>
          <w:r w:rsidRPr="001557C1">
            <w:rPr>
              <w:rFonts w:cstheme="minorHAnsi"/>
              <w:noProof/>
              <w:lang w:val="en-US"/>
            </w:rPr>
            <w:t>.</w:t>
          </w:r>
        </w:p>
        <w:p w14:paraId="2354013F" w14:textId="3C6C7C0E"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Forbes Business Council</w:t>
          </w:r>
          <w:r w:rsidR="00F938B7" w:rsidRPr="001557C1">
            <w:rPr>
              <w:rFonts w:cstheme="minorHAnsi"/>
              <w:noProof/>
              <w:lang w:val="en-US"/>
            </w:rPr>
            <w:t xml:space="preserve"> (</w:t>
          </w:r>
          <w:r w:rsidRPr="001557C1">
            <w:rPr>
              <w:rFonts w:cstheme="minorHAnsi"/>
              <w:noProof/>
              <w:lang w:val="en-US"/>
            </w:rPr>
            <w:t>2021</w:t>
          </w:r>
          <w:r w:rsidR="003E2610">
            <w:rPr>
              <w:rFonts w:cstheme="minorHAnsi"/>
              <w:noProof/>
              <w:lang w:val="en-US"/>
            </w:rPr>
            <w:t>a</w:t>
          </w:r>
          <w:r w:rsidR="00F938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How To Build Authentic Business Relationships</w:t>
          </w:r>
          <w:r w:rsidRPr="001557C1">
            <w:rPr>
              <w:rFonts w:cstheme="minorHAnsi"/>
              <w:noProof/>
              <w:lang w:val="en-US"/>
            </w:rPr>
            <w:t xml:space="preserve">.  </w:t>
          </w:r>
          <w:r w:rsidRPr="001557C1">
            <w:rPr>
              <w:rFonts w:cstheme="minorHAnsi"/>
              <w:noProof/>
              <w:lang w:val="en-US"/>
            </w:rPr>
            <w:br/>
            <w:t xml:space="preserve">Available at: </w:t>
          </w:r>
          <w:hyperlink r:id="rId22" w:history="1">
            <w:r w:rsidR="00F938B7" w:rsidRPr="001557C1">
              <w:rPr>
                <w:rStyle w:val="Hyperlink"/>
                <w:rFonts w:cstheme="minorHAnsi"/>
                <w:noProof/>
                <w:lang w:val="en-US"/>
              </w:rPr>
              <w:t>https://www.forbes.com/sites/forbesbusinesscouncil/2021/06/15/how-to-build-authentic-business-relationships/?sh=3a74f77f3604</w:t>
            </w:r>
          </w:hyperlink>
          <w:r w:rsidR="00F938B7" w:rsidRPr="001557C1">
            <w:rPr>
              <w:rFonts w:cstheme="minorHAnsi"/>
              <w:noProof/>
              <w:lang w:val="en-US"/>
            </w:rPr>
            <w:t xml:space="preserve"> (</w:t>
          </w:r>
          <w:r w:rsidRPr="001557C1">
            <w:rPr>
              <w:rFonts w:cstheme="minorHAnsi"/>
              <w:noProof/>
              <w:lang w:val="en-US"/>
            </w:rPr>
            <w:t>Accessed</w:t>
          </w:r>
          <w:r w:rsidR="00F938B7" w:rsidRPr="001557C1">
            <w:rPr>
              <w:rFonts w:cstheme="minorHAnsi"/>
              <w:noProof/>
              <w:lang w:val="en-US"/>
            </w:rPr>
            <w:t>:</w:t>
          </w:r>
          <w:r w:rsidRPr="001557C1">
            <w:rPr>
              <w:rFonts w:cstheme="minorHAnsi"/>
              <w:noProof/>
              <w:lang w:val="en-US"/>
            </w:rPr>
            <w:t xml:space="preserve"> 26 March 2023</w:t>
          </w:r>
          <w:r w:rsidR="00F938B7" w:rsidRPr="001557C1">
            <w:rPr>
              <w:rFonts w:cstheme="minorHAnsi"/>
              <w:noProof/>
              <w:lang w:val="en-US"/>
            </w:rPr>
            <w:t>)</w:t>
          </w:r>
        </w:p>
        <w:p w14:paraId="68C09A3D" w14:textId="5506AFC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lastRenderedPageBreak/>
            <w:t xml:space="preserve">Forbes Coaches Council </w:t>
          </w:r>
          <w:r w:rsidR="00F938B7" w:rsidRPr="001557C1">
            <w:rPr>
              <w:rFonts w:cstheme="minorHAnsi"/>
              <w:noProof/>
              <w:lang w:val="en-US"/>
            </w:rPr>
            <w:t>(</w:t>
          </w:r>
          <w:r w:rsidRPr="001557C1">
            <w:rPr>
              <w:rFonts w:cstheme="minorHAnsi"/>
              <w:noProof/>
              <w:lang w:val="en-US"/>
            </w:rPr>
            <w:t>2021</w:t>
          </w:r>
          <w:r w:rsidR="001D7459">
            <w:rPr>
              <w:rFonts w:cstheme="minorHAnsi"/>
              <w:noProof/>
              <w:lang w:val="en-US"/>
            </w:rPr>
            <w:t>b</w:t>
          </w:r>
          <w:r w:rsidR="00F938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15 Effective And Tactful Ways To Challenge The Boss’s Idea</w:t>
          </w:r>
          <w:r w:rsidRPr="001557C1">
            <w:rPr>
              <w:rFonts w:cstheme="minorHAnsi"/>
              <w:noProof/>
              <w:lang w:val="en-US"/>
            </w:rPr>
            <w:t xml:space="preserve">. Available at: </w:t>
          </w:r>
          <w:hyperlink r:id="rId23" w:history="1">
            <w:r w:rsidR="0099231A" w:rsidRPr="001557C1">
              <w:rPr>
                <w:rStyle w:val="Hyperlink"/>
                <w:rFonts w:cstheme="minorHAnsi"/>
                <w:noProof/>
                <w:lang w:val="en-US"/>
              </w:rPr>
              <w:t>https://www.forbes.com/sites/forbescoachescouncil/2021/01/12/15-effective-and-tactful-ways-to-challenge-the-bosss-idea/?sh=6cdeade61c3d</w:t>
            </w:r>
          </w:hyperlink>
          <w:r w:rsidR="0099231A" w:rsidRPr="001557C1">
            <w:rPr>
              <w:rFonts w:cstheme="minorHAnsi"/>
              <w:noProof/>
              <w:lang w:val="en-US"/>
            </w:rPr>
            <w:t xml:space="preserve"> (</w:t>
          </w:r>
          <w:r w:rsidRPr="001557C1">
            <w:rPr>
              <w:rFonts w:cstheme="minorHAnsi"/>
              <w:noProof/>
              <w:lang w:val="en-US"/>
            </w:rPr>
            <w:t>Accessed 28 January 2023</w:t>
          </w:r>
          <w:r w:rsidR="0099231A" w:rsidRPr="001557C1">
            <w:rPr>
              <w:rFonts w:cstheme="minorHAnsi"/>
              <w:noProof/>
              <w:lang w:val="en-US"/>
            </w:rPr>
            <w:t>).</w:t>
          </w:r>
        </w:p>
        <w:p w14:paraId="3FE9F385" w14:textId="6B0D2C1D"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Forbes Coaching Council</w:t>
          </w:r>
          <w:r w:rsidR="0099231A" w:rsidRPr="001557C1">
            <w:rPr>
              <w:rFonts w:cstheme="minorHAnsi"/>
              <w:noProof/>
              <w:lang w:val="en-US"/>
            </w:rPr>
            <w:t>. (</w:t>
          </w:r>
          <w:r w:rsidRPr="001557C1">
            <w:rPr>
              <w:rFonts w:cstheme="minorHAnsi"/>
              <w:noProof/>
              <w:lang w:val="en-US"/>
            </w:rPr>
            <w:t>2017</w:t>
          </w:r>
          <w:r w:rsidR="0099231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 xml:space="preserve">Top Coaching Strategies To Effectively Navigate Client Pushback. </w:t>
          </w:r>
          <w:r w:rsidRPr="001557C1">
            <w:rPr>
              <w:rFonts w:cstheme="minorHAnsi"/>
              <w:noProof/>
              <w:lang w:val="en-US"/>
            </w:rPr>
            <w:t xml:space="preserve">Available at: </w:t>
          </w:r>
          <w:hyperlink r:id="rId24" w:history="1">
            <w:r w:rsidR="0099231A" w:rsidRPr="001557C1">
              <w:rPr>
                <w:rStyle w:val="Hyperlink"/>
                <w:rFonts w:cstheme="minorHAnsi"/>
                <w:noProof/>
                <w:lang w:val="en-US"/>
              </w:rPr>
              <w:t>https://www.forbes.com/sites/forbescoachescouncil/2019/02/12/top-coaching-strategies-to-effectively-navigate-client-pushback/?sh=5cf1ccfb621c</w:t>
            </w:r>
          </w:hyperlink>
          <w:r w:rsidR="0099231A" w:rsidRPr="001557C1">
            <w:rPr>
              <w:rFonts w:cstheme="minorHAnsi"/>
              <w:noProof/>
              <w:lang w:val="en-US"/>
            </w:rPr>
            <w:t xml:space="preserve"> (</w:t>
          </w:r>
          <w:r w:rsidRPr="001557C1">
            <w:rPr>
              <w:rFonts w:cstheme="minorHAnsi"/>
              <w:noProof/>
              <w:lang w:val="en-US"/>
            </w:rPr>
            <w:t>Accessed</w:t>
          </w:r>
          <w:r w:rsidR="0099231A" w:rsidRPr="001557C1">
            <w:rPr>
              <w:rFonts w:cstheme="minorHAnsi"/>
              <w:noProof/>
              <w:lang w:val="en-US"/>
            </w:rPr>
            <w:t>:</w:t>
          </w:r>
          <w:r w:rsidRPr="001557C1">
            <w:rPr>
              <w:rFonts w:cstheme="minorHAnsi"/>
              <w:noProof/>
              <w:lang w:val="en-US"/>
            </w:rPr>
            <w:t xml:space="preserve"> 28 January 2023</w:t>
          </w:r>
          <w:r w:rsidR="0099231A" w:rsidRPr="001557C1">
            <w:rPr>
              <w:rFonts w:cstheme="minorHAnsi"/>
              <w:noProof/>
              <w:lang w:val="en-US"/>
            </w:rPr>
            <w:t xml:space="preserve">). </w:t>
          </w:r>
        </w:p>
        <w:p w14:paraId="0D301B99" w14:textId="5D63CE3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Forbes Human Resources Council</w:t>
          </w:r>
          <w:r w:rsidR="0099231A" w:rsidRPr="001557C1">
            <w:rPr>
              <w:rFonts w:cstheme="minorHAnsi"/>
              <w:noProof/>
              <w:lang w:val="en-US"/>
            </w:rPr>
            <w:t>. (</w:t>
          </w:r>
          <w:r w:rsidRPr="001557C1">
            <w:rPr>
              <w:rFonts w:cstheme="minorHAnsi"/>
              <w:noProof/>
              <w:lang w:val="en-US"/>
            </w:rPr>
            <w:t>2020</w:t>
          </w:r>
          <w:r w:rsidR="0099231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Four Reasons Fragmented HR Systems Fail (And How To Fix Them).</w:t>
          </w:r>
          <w:r w:rsidRPr="001557C1">
            <w:rPr>
              <w:rFonts w:cstheme="minorHAnsi"/>
              <w:noProof/>
              <w:lang w:val="en-US"/>
            </w:rPr>
            <w:t xml:space="preserve"> Available at: </w:t>
          </w:r>
          <w:hyperlink r:id="rId25" w:history="1">
            <w:r w:rsidR="0099231A" w:rsidRPr="001557C1">
              <w:rPr>
                <w:rStyle w:val="Hyperlink"/>
                <w:rFonts w:cstheme="minorHAnsi"/>
                <w:noProof/>
                <w:lang w:val="en-US"/>
              </w:rPr>
              <w:t>https://www.forbes.com/sites/forbeshumanresourcescouncil/2020/08/28/four-reasons-fragmented-hr-systems-fail-and-how-to-fix-them/?sh=3b2c6987636a</w:t>
            </w:r>
          </w:hyperlink>
          <w:r w:rsidR="0099231A" w:rsidRPr="001557C1">
            <w:rPr>
              <w:rFonts w:cstheme="minorHAnsi"/>
              <w:noProof/>
              <w:lang w:val="en-US"/>
            </w:rPr>
            <w:t xml:space="preserve"> (</w:t>
          </w:r>
          <w:r w:rsidRPr="001557C1">
            <w:rPr>
              <w:rFonts w:cstheme="minorHAnsi"/>
              <w:noProof/>
              <w:lang w:val="en-US"/>
            </w:rPr>
            <w:t>Accessed</w:t>
          </w:r>
          <w:r w:rsidR="0099231A" w:rsidRPr="001557C1">
            <w:rPr>
              <w:rFonts w:cstheme="minorHAnsi"/>
              <w:noProof/>
              <w:lang w:val="en-US"/>
            </w:rPr>
            <w:t>:</w:t>
          </w:r>
          <w:r w:rsidRPr="001557C1">
            <w:rPr>
              <w:rFonts w:cstheme="minorHAnsi"/>
              <w:noProof/>
              <w:lang w:val="en-US"/>
            </w:rPr>
            <w:t xml:space="preserve"> 28 January 2023</w:t>
          </w:r>
          <w:r w:rsidR="0099231A" w:rsidRPr="001557C1">
            <w:rPr>
              <w:rFonts w:cstheme="minorHAnsi"/>
              <w:noProof/>
              <w:lang w:val="en-US"/>
            </w:rPr>
            <w:t xml:space="preserve">). </w:t>
          </w:r>
        </w:p>
        <w:p w14:paraId="099F6DBD" w14:textId="76F80A30"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Forbes</w:t>
          </w:r>
          <w:r w:rsidR="0099231A" w:rsidRPr="001557C1">
            <w:rPr>
              <w:rFonts w:cstheme="minorHAnsi"/>
              <w:noProof/>
              <w:lang w:val="en-US"/>
            </w:rPr>
            <w:t>. (</w:t>
          </w:r>
          <w:r w:rsidRPr="001557C1">
            <w:rPr>
              <w:rFonts w:cstheme="minorHAnsi"/>
              <w:noProof/>
              <w:lang w:val="en-US"/>
            </w:rPr>
            <w:t>2021</w:t>
          </w:r>
          <w:r w:rsidR="0099231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A Review Of The Minimum Viable Product Approach</w:t>
          </w:r>
          <w:r w:rsidRPr="001557C1">
            <w:rPr>
              <w:rFonts w:cstheme="minorHAnsi"/>
              <w:noProof/>
              <w:lang w:val="en-US"/>
            </w:rPr>
            <w:t xml:space="preserve">. </w:t>
          </w:r>
          <w:r w:rsidR="0099231A" w:rsidRPr="001557C1">
            <w:rPr>
              <w:rFonts w:cstheme="minorHAnsi"/>
              <w:noProof/>
              <w:lang w:val="en-US"/>
            </w:rPr>
            <w:t xml:space="preserve"> </w:t>
          </w:r>
          <w:r w:rsidRPr="001557C1">
            <w:rPr>
              <w:rFonts w:cstheme="minorHAnsi"/>
              <w:noProof/>
              <w:lang w:val="en-US"/>
            </w:rPr>
            <w:t xml:space="preserve">Available at: </w:t>
          </w:r>
          <w:hyperlink r:id="rId26" w:history="1">
            <w:r w:rsidR="0099231A" w:rsidRPr="001557C1">
              <w:rPr>
                <w:rStyle w:val="Hyperlink"/>
                <w:rFonts w:cstheme="minorHAnsi"/>
                <w:noProof/>
                <w:lang w:val="en-US"/>
              </w:rPr>
              <w:t>https://www.forbes.com/sites/theyec/2021/12/08/a-review-of-the-minimum-viable-product-approach/?sh=35b156d02e20</w:t>
            </w:r>
          </w:hyperlink>
          <w:r w:rsidR="0099231A" w:rsidRPr="001557C1">
            <w:rPr>
              <w:rFonts w:cstheme="minorHAnsi"/>
              <w:noProof/>
              <w:lang w:val="en-US"/>
            </w:rPr>
            <w:t xml:space="preserve"> (</w:t>
          </w:r>
          <w:r w:rsidRPr="001557C1">
            <w:rPr>
              <w:rFonts w:cstheme="minorHAnsi"/>
              <w:noProof/>
              <w:lang w:val="en-US"/>
            </w:rPr>
            <w:t>Accessed</w:t>
          </w:r>
          <w:r w:rsidR="0099231A" w:rsidRPr="001557C1">
            <w:rPr>
              <w:rFonts w:cstheme="minorHAnsi"/>
              <w:noProof/>
              <w:lang w:val="en-US"/>
            </w:rPr>
            <w:t>:</w:t>
          </w:r>
          <w:r w:rsidRPr="001557C1">
            <w:rPr>
              <w:rFonts w:cstheme="minorHAnsi"/>
              <w:noProof/>
              <w:lang w:val="en-US"/>
            </w:rPr>
            <w:t xml:space="preserve"> 28 January 2023</w:t>
          </w:r>
          <w:r w:rsidR="0099231A" w:rsidRPr="001557C1">
            <w:rPr>
              <w:rFonts w:cstheme="minorHAnsi"/>
              <w:noProof/>
              <w:lang w:val="en-US"/>
            </w:rPr>
            <w:t>)</w:t>
          </w:r>
          <w:r w:rsidRPr="001557C1">
            <w:rPr>
              <w:rFonts w:cstheme="minorHAnsi"/>
              <w:noProof/>
              <w:lang w:val="en-US"/>
            </w:rPr>
            <w:t>.</w:t>
          </w:r>
        </w:p>
        <w:p w14:paraId="4441A521" w14:textId="3EC04802"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Growth Engineering</w:t>
          </w:r>
          <w:r w:rsidR="0099231A" w:rsidRPr="001557C1">
            <w:rPr>
              <w:rFonts w:cstheme="minorHAnsi"/>
              <w:noProof/>
              <w:lang w:val="en-US"/>
            </w:rPr>
            <w:t>. (</w:t>
          </w:r>
          <w:r w:rsidRPr="001557C1">
            <w:rPr>
              <w:rFonts w:cstheme="minorHAnsi"/>
              <w:noProof/>
              <w:lang w:val="en-US"/>
            </w:rPr>
            <w:t>2021</w:t>
          </w:r>
          <w:r w:rsidR="0099231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WHAT IS KOLB’S EXPERIENTIAL LEARNING THEORY?</w:t>
          </w:r>
          <w:r w:rsidRPr="001557C1">
            <w:rPr>
              <w:rFonts w:cstheme="minorHAnsi"/>
              <w:noProof/>
              <w:lang w:val="en-US"/>
            </w:rPr>
            <w:br/>
            <w:t xml:space="preserve">Available at: </w:t>
          </w:r>
          <w:hyperlink r:id="rId27" w:history="1">
            <w:r w:rsidR="0099231A" w:rsidRPr="001557C1">
              <w:rPr>
                <w:rStyle w:val="Hyperlink"/>
                <w:rFonts w:cstheme="minorHAnsi"/>
                <w:noProof/>
                <w:lang w:val="en-US"/>
              </w:rPr>
              <w:t>https://www.growthengineering.co.uk/kolb-experiential-learning-theory/</w:t>
            </w:r>
          </w:hyperlink>
          <w:r w:rsidR="0099231A" w:rsidRPr="001557C1">
            <w:rPr>
              <w:rFonts w:cstheme="minorHAnsi"/>
              <w:noProof/>
              <w:lang w:val="en-US"/>
            </w:rPr>
            <w:t xml:space="preserve"> (</w:t>
          </w:r>
          <w:r w:rsidRPr="001557C1">
            <w:rPr>
              <w:rFonts w:cstheme="minorHAnsi"/>
              <w:noProof/>
              <w:lang w:val="en-US"/>
            </w:rPr>
            <w:t>Accessed</w:t>
          </w:r>
          <w:r w:rsidR="0099231A" w:rsidRPr="001557C1">
            <w:rPr>
              <w:rFonts w:cstheme="minorHAnsi"/>
              <w:noProof/>
              <w:lang w:val="en-US"/>
            </w:rPr>
            <w:t>:</w:t>
          </w:r>
          <w:r w:rsidRPr="001557C1">
            <w:rPr>
              <w:rFonts w:cstheme="minorHAnsi"/>
              <w:noProof/>
              <w:lang w:val="en-US"/>
            </w:rPr>
            <w:t xml:space="preserve"> 26 March 2023</w:t>
          </w:r>
          <w:r w:rsidR="0099231A" w:rsidRPr="001557C1">
            <w:rPr>
              <w:rFonts w:cstheme="minorHAnsi"/>
              <w:noProof/>
              <w:lang w:val="en-US"/>
            </w:rPr>
            <w:t xml:space="preserve">). </w:t>
          </w:r>
        </w:p>
        <w:p w14:paraId="2568C90B" w14:textId="3CE44177" w:rsidR="006E2970" w:rsidRPr="001557C1" w:rsidRDefault="009E636C" w:rsidP="00DA325D">
          <w:pPr>
            <w:pStyle w:val="Bibliography"/>
            <w:spacing w:line="480" w:lineRule="auto"/>
            <w:ind w:left="720" w:hanging="720"/>
            <w:rPr>
              <w:rFonts w:cstheme="minorHAnsi"/>
              <w:noProof/>
              <w:lang w:val="en-US"/>
            </w:rPr>
          </w:pPr>
          <w:r w:rsidRPr="001557C1">
            <w:rPr>
              <w:rFonts w:cstheme="minorHAnsi"/>
              <w:noProof/>
              <w:lang w:val="en-US"/>
            </w:rPr>
            <w:t>H</w:t>
          </w:r>
          <w:r w:rsidR="006E2970" w:rsidRPr="001557C1">
            <w:rPr>
              <w:rFonts w:cstheme="minorHAnsi"/>
              <w:noProof/>
              <w:lang w:val="en-US"/>
            </w:rPr>
            <w:t>arver</w:t>
          </w:r>
          <w:r w:rsidRPr="001557C1">
            <w:rPr>
              <w:rFonts w:cstheme="minorHAnsi"/>
              <w:noProof/>
              <w:lang w:val="en-US"/>
            </w:rPr>
            <w:t>, (</w:t>
          </w:r>
          <w:r w:rsidR="006E2970" w:rsidRPr="001557C1">
            <w:rPr>
              <w:rFonts w:cstheme="minorHAnsi"/>
              <w:noProof/>
              <w:lang w:val="en-US"/>
            </w:rPr>
            <w:t>n.d.</w:t>
          </w:r>
          <w:r w:rsidRPr="001557C1">
            <w:rPr>
              <w:rFonts w:cstheme="minorHAnsi"/>
              <w:noProof/>
              <w:lang w:val="en-US"/>
            </w:rPr>
            <w:t>)</w:t>
          </w:r>
          <w:r w:rsidR="006E2970" w:rsidRPr="001557C1">
            <w:rPr>
              <w:rFonts w:cstheme="minorHAnsi"/>
              <w:noProof/>
              <w:lang w:val="en-US"/>
            </w:rPr>
            <w:t xml:space="preserve"> </w:t>
          </w:r>
          <w:r w:rsidR="006E2970" w:rsidRPr="001557C1">
            <w:rPr>
              <w:rFonts w:cstheme="minorHAnsi"/>
              <w:i/>
              <w:iCs/>
              <w:noProof/>
              <w:lang w:val="en-US"/>
            </w:rPr>
            <w:t>7 Steps For Successful Strategic Workforce Planning</w:t>
          </w:r>
          <w:r w:rsidR="006E2970" w:rsidRPr="001557C1">
            <w:rPr>
              <w:rFonts w:cstheme="minorHAnsi"/>
              <w:noProof/>
              <w:lang w:val="en-US"/>
            </w:rPr>
            <w:t xml:space="preserve">.  Available at: </w:t>
          </w:r>
          <w:hyperlink r:id="rId28" w:history="1">
            <w:r w:rsidRPr="001557C1">
              <w:rPr>
                <w:rStyle w:val="Hyperlink"/>
                <w:rFonts w:cstheme="minorHAnsi"/>
                <w:noProof/>
                <w:lang w:val="en-US"/>
              </w:rPr>
              <w:t>https://harver.com/blog/strategic-workforce-planning/</w:t>
            </w:r>
          </w:hyperlink>
          <w:r w:rsidRPr="001557C1">
            <w:rPr>
              <w:rFonts w:cstheme="minorHAnsi"/>
              <w:noProof/>
              <w:lang w:val="en-US"/>
            </w:rPr>
            <w:t xml:space="preserve"> (</w:t>
          </w:r>
          <w:r w:rsidR="006E2970" w:rsidRPr="001557C1">
            <w:rPr>
              <w:rFonts w:cstheme="minorHAnsi"/>
              <w:noProof/>
              <w:lang w:val="en-US"/>
            </w:rPr>
            <w:t>Accessed</w:t>
          </w:r>
          <w:r w:rsidRPr="001557C1">
            <w:rPr>
              <w:rFonts w:cstheme="minorHAnsi"/>
              <w:noProof/>
              <w:lang w:val="en-US"/>
            </w:rPr>
            <w:t xml:space="preserve">: </w:t>
          </w:r>
          <w:r w:rsidR="006E2970" w:rsidRPr="001557C1">
            <w:rPr>
              <w:rFonts w:cstheme="minorHAnsi"/>
              <w:noProof/>
              <w:lang w:val="en-US"/>
            </w:rPr>
            <w:t>31 March 2023</w:t>
          </w:r>
          <w:r w:rsidRPr="001557C1">
            <w:rPr>
              <w:rFonts w:cstheme="minorHAnsi"/>
              <w:noProof/>
              <w:lang w:val="en-US"/>
            </w:rPr>
            <w:t>).</w:t>
          </w:r>
        </w:p>
        <w:p w14:paraId="3FF56D9C" w14:textId="42FB3F5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Hightower, A.</w:t>
          </w:r>
          <w:r w:rsidR="009E636C" w:rsidRPr="001557C1">
            <w:rPr>
              <w:rFonts w:cstheme="minorHAnsi"/>
              <w:noProof/>
              <w:lang w:val="en-US"/>
            </w:rPr>
            <w:t xml:space="preserve"> (</w:t>
          </w:r>
          <w:r w:rsidRPr="001557C1">
            <w:rPr>
              <w:rFonts w:cstheme="minorHAnsi"/>
              <w:noProof/>
              <w:lang w:val="en-US"/>
            </w:rPr>
            <w:t>2018</w:t>
          </w:r>
          <w:r w:rsidR="009E636C"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Why Social Learning May Be Key to Solving Workplace Problems</w:t>
          </w:r>
          <w:r w:rsidRPr="001557C1">
            <w:rPr>
              <w:rFonts w:cstheme="minorHAnsi"/>
              <w:noProof/>
              <w:lang w:val="en-US"/>
            </w:rPr>
            <w:t xml:space="preserve">. </w:t>
          </w:r>
          <w:r w:rsidR="009E636C" w:rsidRPr="001557C1">
            <w:rPr>
              <w:rFonts w:cstheme="minorHAnsi"/>
              <w:noProof/>
              <w:lang w:val="en-US"/>
            </w:rPr>
            <w:t xml:space="preserve"> </w:t>
          </w:r>
          <w:r w:rsidRPr="001557C1">
            <w:rPr>
              <w:rFonts w:cstheme="minorHAnsi"/>
              <w:noProof/>
              <w:lang w:val="en-US"/>
            </w:rPr>
            <w:t xml:space="preserve">Available at: </w:t>
          </w:r>
          <w:hyperlink r:id="rId29" w:history="1">
            <w:r w:rsidR="009E636C" w:rsidRPr="001557C1">
              <w:rPr>
                <w:rStyle w:val="Hyperlink"/>
                <w:rFonts w:cstheme="minorHAnsi"/>
                <w:noProof/>
                <w:lang w:val="en-US"/>
              </w:rPr>
              <w:t>https://www.shrm.org/resourcesandtools/hr-</w:t>
            </w:r>
            <w:r w:rsidR="009E636C" w:rsidRPr="001557C1">
              <w:rPr>
                <w:rStyle w:val="Hyperlink"/>
                <w:rFonts w:cstheme="minorHAnsi"/>
                <w:noProof/>
                <w:lang w:val="en-US"/>
              </w:rPr>
              <w:lastRenderedPageBreak/>
              <w:t>topics/technology/pages/why-social-learning-may-be-key-to-solving-workplace-problems.aspx</w:t>
            </w:r>
          </w:hyperlink>
          <w:r w:rsidR="009E636C" w:rsidRPr="001557C1">
            <w:rPr>
              <w:rFonts w:cstheme="minorHAnsi"/>
              <w:noProof/>
              <w:lang w:val="en-US"/>
            </w:rPr>
            <w:t xml:space="preserve"> (</w:t>
          </w:r>
          <w:r w:rsidRPr="001557C1">
            <w:rPr>
              <w:rFonts w:cstheme="minorHAnsi"/>
              <w:noProof/>
              <w:lang w:val="en-US"/>
            </w:rPr>
            <w:t>Accessed</w:t>
          </w:r>
          <w:r w:rsidR="009E636C" w:rsidRPr="001557C1">
            <w:rPr>
              <w:rFonts w:cstheme="minorHAnsi"/>
              <w:noProof/>
              <w:lang w:val="en-US"/>
            </w:rPr>
            <w:t>:</w:t>
          </w:r>
          <w:r w:rsidRPr="001557C1">
            <w:rPr>
              <w:rFonts w:cstheme="minorHAnsi"/>
              <w:noProof/>
              <w:lang w:val="en-US"/>
            </w:rPr>
            <w:t xml:space="preserve"> 26 March 2023</w:t>
          </w:r>
          <w:r w:rsidR="009E636C" w:rsidRPr="001557C1">
            <w:rPr>
              <w:rFonts w:cstheme="minorHAnsi"/>
              <w:noProof/>
              <w:lang w:val="en-US"/>
            </w:rPr>
            <w:t>).</w:t>
          </w:r>
        </w:p>
        <w:p w14:paraId="457ABF81" w14:textId="116BD34A"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Ibarra, H. &amp; Scoular, A.</w:t>
          </w:r>
          <w:r w:rsidR="009E636C" w:rsidRPr="001557C1">
            <w:rPr>
              <w:rFonts w:cstheme="minorHAnsi"/>
              <w:noProof/>
              <w:lang w:val="en-US"/>
            </w:rPr>
            <w:t xml:space="preserve"> (</w:t>
          </w:r>
          <w:r w:rsidRPr="001557C1">
            <w:rPr>
              <w:rFonts w:cstheme="minorHAnsi"/>
              <w:noProof/>
              <w:lang w:val="en-US"/>
            </w:rPr>
            <w:t>2019</w:t>
          </w:r>
          <w:r w:rsidR="009E636C"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The Leader as Coach.</w:t>
          </w:r>
          <w:r w:rsidRPr="001557C1">
            <w:rPr>
              <w:rFonts w:cstheme="minorHAnsi"/>
              <w:noProof/>
              <w:lang w:val="en-US"/>
            </w:rPr>
            <w:t xml:space="preserve"> Available at: </w:t>
          </w:r>
          <w:hyperlink r:id="rId30" w:history="1">
            <w:r w:rsidR="009E636C" w:rsidRPr="001557C1">
              <w:rPr>
                <w:rStyle w:val="Hyperlink"/>
                <w:rFonts w:cstheme="minorHAnsi"/>
                <w:noProof/>
                <w:lang w:val="en-US"/>
              </w:rPr>
              <w:t>https://hbr.org/2019/11/the-leader-as-coach</w:t>
            </w:r>
          </w:hyperlink>
          <w:r w:rsidR="009E636C" w:rsidRPr="001557C1">
            <w:rPr>
              <w:rFonts w:cstheme="minorHAnsi"/>
              <w:noProof/>
              <w:lang w:val="en-US"/>
            </w:rPr>
            <w:t xml:space="preserve"> (</w:t>
          </w:r>
          <w:r w:rsidRPr="001557C1">
            <w:rPr>
              <w:rFonts w:cstheme="minorHAnsi"/>
              <w:noProof/>
              <w:lang w:val="en-US"/>
            </w:rPr>
            <w:t>Accessed</w:t>
          </w:r>
          <w:r w:rsidR="009E636C" w:rsidRPr="001557C1">
            <w:rPr>
              <w:rFonts w:cstheme="minorHAnsi"/>
              <w:noProof/>
              <w:lang w:val="en-US"/>
            </w:rPr>
            <w:t>:</w:t>
          </w:r>
          <w:r w:rsidRPr="001557C1">
            <w:rPr>
              <w:rFonts w:cstheme="minorHAnsi"/>
              <w:noProof/>
              <w:lang w:val="en-US"/>
            </w:rPr>
            <w:t xml:space="preserve"> 31 March 2023</w:t>
          </w:r>
          <w:r w:rsidR="009E636C" w:rsidRPr="001557C1">
            <w:rPr>
              <w:rFonts w:cstheme="minorHAnsi"/>
              <w:noProof/>
              <w:lang w:val="en-US"/>
            </w:rPr>
            <w:t xml:space="preserve">). </w:t>
          </w:r>
        </w:p>
        <w:p w14:paraId="11119CCB" w14:textId="731655A7" w:rsidR="006E2970" w:rsidRPr="001557C1" w:rsidRDefault="009E636C" w:rsidP="00DA325D">
          <w:pPr>
            <w:pStyle w:val="Bibliography"/>
            <w:spacing w:line="480" w:lineRule="auto"/>
            <w:ind w:left="720" w:hanging="720"/>
            <w:rPr>
              <w:rFonts w:cstheme="minorHAnsi"/>
              <w:noProof/>
              <w:lang w:val="en-US"/>
            </w:rPr>
          </w:pPr>
          <w:r w:rsidRPr="001557C1">
            <w:rPr>
              <w:rFonts w:cstheme="minorHAnsi"/>
              <w:noProof/>
              <w:lang w:val="en-US"/>
            </w:rPr>
            <w:t>I</w:t>
          </w:r>
          <w:r w:rsidR="006E2970" w:rsidRPr="001557C1">
            <w:rPr>
              <w:rFonts w:cstheme="minorHAnsi"/>
              <w:noProof/>
              <w:lang w:val="en-US"/>
            </w:rPr>
            <w:t>deal</w:t>
          </w:r>
          <w:r w:rsidRPr="001557C1">
            <w:rPr>
              <w:rFonts w:cstheme="minorHAnsi"/>
              <w:noProof/>
              <w:lang w:val="en-US"/>
            </w:rPr>
            <w:t>. (</w:t>
          </w:r>
          <w:r w:rsidR="006E2970" w:rsidRPr="001557C1">
            <w:rPr>
              <w:rFonts w:cstheme="minorHAnsi"/>
              <w:noProof/>
              <w:lang w:val="en-US"/>
            </w:rPr>
            <w:t>n.d.</w:t>
          </w:r>
          <w:r w:rsidRPr="001557C1">
            <w:rPr>
              <w:rFonts w:cstheme="minorHAnsi"/>
              <w:noProof/>
              <w:lang w:val="en-US"/>
            </w:rPr>
            <w:t>)</w:t>
          </w:r>
          <w:r w:rsidR="006E2970" w:rsidRPr="001557C1">
            <w:rPr>
              <w:rFonts w:cstheme="minorHAnsi"/>
              <w:noProof/>
              <w:lang w:val="en-US"/>
            </w:rPr>
            <w:t xml:space="preserve"> </w:t>
          </w:r>
          <w:r w:rsidR="006E2970" w:rsidRPr="001557C1">
            <w:rPr>
              <w:rFonts w:cstheme="minorHAnsi"/>
              <w:i/>
              <w:iCs/>
              <w:noProof/>
              <w:lang w:val="en-US"/>
            </w:rPr>
            <w:t>People Analytics: A Step-By-Step Guide To Using Analytics In HR.</w:t>
          </w:r>
          <w:r w:rsidR="006E2970" w:rsidRPr="001557C1">
            <w:rPr>
              <w:rFonts w:cstheme="minorHAnsi"/>
              <w:noProof/>
              <w:lang w:val="en-US"/>
            </w:rPr>
            <w:t xml:space="preserve">  Available at: </w:t>
          </w:r>
          <w:hyperlink r:id="rId31" w:anchor=":~:text=People%20data%20such%20as%20demographics,of%20key%20projects%20and%20assignments" w:history="1">
            <w:r w:rsidR="00847E8A" w:rsidRPr="001557C1">
              <w:rPr>
                <w:rStyle w:val="Hyperlink"/>
                <w:rFonts w:cstheme="minorHAnsi"/>
                <w:noProof/>
                <w:lang w:val="en-US"/>
              </w:rPr>
              <w:t>https://ideal.com/people-analytics/#:~:text=People%20data%20such%20as%20demographics,of%20key%20projects%20and%20assignments</w:t>
            </w:r>
          </w:hyperlink>
          <w:r w:rsidR="006E2970" w:rsidRPr="001557C1">
            <w:rPr>
              <w:rFonts w:cstheme="minorHAnsi"/>
              <w:noProof/>
              <w:u w:val="single"/>
              <w:lang w:val="en-US"/>
            </w:rPr>
            <w:t>.</w:t>
          </w:r>
          <w:r w:rsidR="00847E8A" w:rsidRPr="001557C1">
            <w:rPr>
              <w:rFonts w:cstheme="minorHAnsi"/>
              <w:noProof/>
              <w:lang w:val="en-US"/>
            </w:rPr>
            <w:t xml:space="preserve"> (</w:t>
          </w:r>
          <w:r w:rsidR="006E2970" w:rsidRPr="001557C1">
            <w:rPr>
              <w:rFonts w:cstheme="minorHAnsi"/>
              <w:noProof/>
              <w:lang w:val="en-US"/>
            </w:rPr>
            <w:t>Accessed</w:t>
          </w:r>
          <w:r w:rsidR="00847E8A" w:rsidRPr="001557C1">
            <w:rPr>
              <w:rFonts w:cstheme="minorHAnsi"/>
              <w:noProof/>
              <w:lang w:val="en-US"/>
            </w:rPr>
            <w:t>:</w:t>
          </w:r>
          <w:r w:rsidR="006E2970" w:rsidRPr="001557C1">
            <w:rPr>
              <w:rFonts w:cstheme="minorHAnsi"/>
              <w:noProof/>
              <w:lang w:val="en-US"/>
            </w:rPr>
            <w:t xml:space="preserve"> 26 March 2023</w:t>
          </w:r>
          <w:r w:rsidR="00847E8A" w:rsidRPr="001557C1">
            <w:rPr>
              <w:rFonts w:cstheme="minorHAnsi"/>
              <w:noProof/>
              <w:lang w:val="en-US"/>
            </w:rPr>
            <w:t xml:space="preserve">). </w:t>
          </w:r>
        </w:p>
        <w:p w14:paraId="6BB8E4EB" w14:textId="18AA82C0"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Iqbal, S.</w:t>
          </w:r>
          <w:r w:rsidR="00847E8A" w:rsidRPr="001557C1">
            <w:rPr>
              <w:rFonts w:cstheme="minorHAnsi"/>
              <w:noProof/>
              <w:lang w:val="en-US"/>
            </w:rPr>
            <w:t xml:space="preserve"> (</w:t>
          </w:r>
          <w:r w:rsidRPr="001557C1">
            <w:rPr>
              <w:rFonts w:cstheme="minorHAnsi"/>
              <w:noProof/>
              <w:lang w:val="en-US"/>
            </w:rPr>
            <w:t>2022</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5 ways to reduce staff training costs.</w:t>
          </w:r>
          <w:r w:rsidRPr="001557C1">
            <w:rPr>
              <w:rFonts w:cstheme="minorHAnsi"/>
              <w:noProof/>
              <w:lang w:val="en-US"/>
            </w:rPr>
            <w:t xml:space="preserve">  Available at: </w:t>
          </w:r>
          <w:hyperlink r:id="rId32" w:history="1">
            <w:r w:rsidR="00847E8A" w:rsidRPr="001557C1">
              <w:rPr>
                <w:rStyle w:val="Hyperlink"/>
                <w:rFonts w:cstheme="minorHAnsi"/>
                <w:noProof/>
                <w:lang w:val="en-US"/>
              </w:rPr>
              <w:t>https://www.myhrtoolkit.com/blog/how-to-reduce-staff-training-costs</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 xml:space="preserve">: </w:t>
          </w:r>
          <w:r w:rsidRPr="001557C1">
            <w:rPr>
              <w:rFonts w:cstheme="minorHAnsi"/>
              <w:noProof/>
              <w:lang w:val="en-US"/>
            </w:rPr>
            <w:t>31 March 2023</w:t>
          </w:r>
          <w:r w:rsidR="00847E8A" w:rsidRPr="001557C1">
            <w:rPr>
              <w:rFonts w:cstheme="minorHAnsi"/>
              <w:noProof/>
              <w:lang w:val="en-US"/>
            </w:rPr>
            <w:t xml:space="preserve">). </w:t>
          </w:r>
        </w:p>
        <w:p w14:paraId="2F330F05" w14:textId="3D6B074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 xml:space="preserve">Kelly, L. </w:t>
          </w:r>
          <w:r w:rsidR="00847E8A" w:rsidRPr="001557C1">
            <w:rPr>
              <w:rFonts w:cstheme="minorHAnsi"/>
              <w:noProof/>
              <w:lang w:val="en-US"/>
            </w:rPr>
            <w:t>(</w:t>
          </w:r>
          <w:r w:rsidRPr="001557C1">
            <w:rPr>
              <w:rFonts w:cstheme="minorHAnsi"/>
              <w:noProof/>
              <w:lang w:val="en-US"/>
            </w:rPr>
            <w:t>2021</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Why You Need a Continuous Feedback Process More than Ever</w:t>
          </w:r>
          <w:r w:rsidRPr="001557C1">
            <w:rPr>
              <w:rFonts w:cstheme="minorHAnsi"/>
              <w:noProof/>
              <w:lang w:val="en-US"/>
            </w:rPr>
            <w:t xml:space="preserve">. Available at: </w:t>
          </w:r>
          <w:hyperlink r:id="rId33" w:history="1">
            <w:r w:rsidR="00847E8A" w:rsidRPr="001557C1">
              <w:rPr>
                <w:rStyle w:val="Hyperlink"/>
                <w:rFonts w:cstheme="minorHAnsi"/>
                <w:noProof/>
                <w:lang w:val="en-US"/>
              </w:rPr>
              <w:t>https://www.peoplegoal.com/blog/continuous-feedback</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31 March 2023</w:t>
          </w:r>
          <w:r w:rsidR="00847E8A" w:rsidRPr="001557C1">
            <w:rPr>
              <w:rFonts w:cstheme="minorHAnsi"/>
              <w:noProof/>
              <w:lang w:val="en-US"/>
            </w:rPr>
            <w:t>)</w:t>
          </w:r>
          <w:r w:rsidR="009C05EB" w:rsidRPr="001557C1">
            <w:rPr>
              <w:rFonts w:cstheme="minorHAnsi"/>
              <w:noProof/>
              <w:lang w:val="en-US"/>
            </w:rPr>
            <w:t>.</w:t>
          </w:r>
        </w:p>
        <w:p w14:paraId="54D41233" w14:textId="7056D706"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Landry, L.</w:t>
          </w:r>
          <w:r w:rsidR="00847E8A" w:rsidRPr="001557C1">
            <w:rPr>
              <w:rFonts w:cstheme="minorHAnsi"/>
              <w:noProof/>
              <w:lang w:val="en-US"/>
            </w:rPr>
            <w:t xml:space="preserve"> (</w:t>
          </w:r>
          <w:r w:rsidRPr="001557C1">
            <w:rPr>
              <w:rFonts w:cstheme="minorHAnsi"/>
              <w:noProof/>
              <w:lang w:val="en-US"/>
            </w:rPr>
            <w:t>2019</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8 ESSENTIAL LEADERSHIP COMMUNICATION SKILLS.</w:t>
          </w:r>
          <w:r w:rsidRPr="001557C1">
            <w:rPr>
              <w:rFonts w:cstheme="minorHAnsi"/>
              <w:noProof/>
              <w:lang w:val="en-US"/>
            </w:rPr>
            <w:t xml:space="preserve">  </w:t>
          </w:r>
          <w:r w:rsidR="00847E8A" w:rsidRPr="001557C1">
            <w:rPr>
              <w:rFonts w:cstheme="minorHAnsi"/>
              <w:noProof/>
              <w:lang w:val="en-US"/>
            </w:rPr>
            <w:t>A</w:t>
          </w:r>
          <w:r w:rsidRPr="001557C1">
            <w:rPr>
              <w:rFonts w:cstheme="minorHAnsi"/>
              <w:noProof/>
              <w:lang w:val="en-US"/>
            </w:rPr>
            <w:t xml:space="preserve">vailable at: </w:t>
          </w:r>
          <w:hyperlink r:id="rId34" w:history="1">
            <w:r w:rsidR="00847E8A" w:rsidRPr="001557C1">
              <w:rPr>
                <w:rStyle w:val="Hyperlink"/>
                <w:rFonts w:cstheme="minorHAnsi"/>
                <w:noProof/>
                <w:lang w:val="en-US"/>
              </w:rPr>
              <w:t>https://online.hbs.edu/blog/post/leadership-communication</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12 March 2023</w:t>
          </w:r>
          <w:r w:rsidR="00847E8A" w:rsidRPr="001557C1">
            <w:rPr>
              <w:rFonts w:cstheme="minorHAnsi"/>
              <w:noProof/>
              <w:lang w:val="en-US"/>
            </w:rPr>
            <w:t xml:space="preserve">). </w:t>
          </w:r>
        </w:p>
        <w:p w14:paraId="66CB1122" w14:textId="57E4C274"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Making Business Matter</w:t>
          </w:r>
          <w:r w:rsidR="00847E8A" w:rsidRPr="001557C1">
            <w:rPr>
              <w:rFonts w:cstheme="minorHAnsi"/>
              <w:noProof/>
              <w:lang w:val="en-US"/>
            </w:rPr>
            <w:t>. (</w:t>
          </w:r>
          <w:r w:rsidRPr="001557C1">
            <w:rPr>
              <w:rFonts w:cstheme="minorHAnsi"/>
              <w:noProof/>
              <w:lang w:val="en-US"/>
            </w:rPr>
            <w:t>n.d</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Gibbs Reflective Cycle: Feel the Benefit of Experiential Learning.</w:t>
          </w:r>
          <w:r w:rsidRPr="001557C1">
            <w:rPr>
              <w:rFonts w:cstheme="minorHAnsi"/>
              <w:noProof/>
              <w:lang w:val="en-US"/>
            </w:rPr>
            <w:t xml:space="preserve"> Available at: </w:t>
          </w:r>
          <w:hyperlink r:id="rId35" w:history="1">
            <w:r w:rsidR="00847E8A" w:rsidRPr="001557C1">
              <w:rPr>
                <w:rStyle w:val="Hyperlink"/>
                <w:rFonts w:cstheme="minorHAnsi"/>
                <w:noProof/>
                <w:lang w:val="en-US"/>
              </w:rPr>
              <w:t>https://www.makingbusinessmatter.co.uk/gibbs-reflective-cycle/</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26 March 202</w:t>
          </w:r>
          <w:r w:rsidR="00847E8A" w:rsidRPr="001557C1">
            <w:rPr>
              <w:rFonts w:cstheme="minorHAnsi"/>
              <w:noProof/>
              <w:lang w:val="en-US"/>
            </w:rPr>
            <w:t>3).</w:t>
          </w:r>
        </w:p>
        <w:p w14:paraId="175D20B1" w14:textId="3F4BE933"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 xml:space="preserve">Mandel, J. </w:t>
          </w:r>
          <w:r w:rsidR="00847E8A" w:rsidRPr="001557C1">
            <w:rPr>
              <w:rFonts w:cstheme="minorHAnsi"/>
              <w:noProof/>
              <w:lang w:val="en-US"/>
            </w:rPr>
            <w:t>(</w:t>
          </w:r>
          <w:r w:rsidRPr="001557C1">
            <w:rPr>
              <w:rFonts w:cstheme="minorHAnsi"/>
              <w:noProof/>
              <w:lang w:val="en-US"/>
            </w:rPr>
            <w:t>2021</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When coaching goes wrong; and how to avoid it.</w:t>
          </w:r>
          <w:r w:rsidRPr="001557C1">
            <w:rPr>
              <w:rFonts w:cstheme="minorHAnsi"/>
              <w:noProof/>
              <w:lang w:val="en-US"/>
            </w:rPr>
            <w:t xml:space="preserve"> Available at: </w:t>
          </w:r>
          <w:r w:rsidRPr="001557C1">
            <w:rPr>
              <w:rFonts w:cstheme="minorHAnsi"/>
              <w:noProof/>
              <w:u w:val="single"/>
              <w:lang w:val="en-US"/>
            </w:rPr>
            <w:t>https://www.linkedin.com/pulse/when-coaching-goes-wrong-how-avoid-jay-mandel</w:t>
          </w:r>
          <w:r w:rsidRPr="001557C1">
            <w:rPr>
              <w:rFonts w:cstheme="minorHAnsi"/>
              <w:noProof/>
              <w:lang w:val="en-US"/>
            </w:rPr>
            <w:br/>
          </w:r>
          <w:r w:rsidR="00847E8A" w:rsidRPr="001557C1">
            <w:rPr>
              <w:rFonts w:cstheme="minorHAnsi"/>
              <w:noProof/>
              <w:lang w:val="en-US"/>
            </w:rPr>
            <w:t>(</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26 March 2023</w:t>
          </w:r>
          <w:r w:rsidR="00847E8A" w:rsidRPr="001557C1">
            <w:rPr>
              <w:rFonts w:cstheme="minorHAnsi"/>
              <w:noProof/>
              <w:lang w:val="en-US"/>
            </w:rPr>
            <w:t>).</w:t>
          </w:r>
        </w:p>
        <w:p w14:paraId="6ABBE9E2" w14:textId="38BDA7DA"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lastRenderedPageBreak/>
            <w:t xml:space="preserve">Miglani, N. </w:t>
          </w:r>
          <w:r w:rsidR="00847E8A" w:rsidRPr="001557C1">
            <w:rPr>
              <w:rFonts w:cstheme="minorHAnsi"/>
              <w:noProof/>
              <w:lang w:val="en-US"/>
            </w:rPr>
            <w:t>(</w:t>
          </w:r>
          <w:r w:rsidRPr="001557C1">
            <w:rPr>
              <w:rFonts w:cstheme="minorHAnsi"/>
              <w:noProof/>
              <w:lang w:val="en-US"/>
            </w:rPr>
            <w:t>2019</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Where HR is going wrong with data – and how you can put it right</w:t>
          </w:r>
          <w:r w:rsidRPr="001557C1">
            <w:rPr>
              <w:rFonts w:cstheme="minorHAnsi"/>
              <w:noProof/>
              <w:lang w:val="en-US"/>
            </w:rPr>
            <w:t xml:space="preserve">.  </w:t>
          </w:r>
          <w:r w:rsidRPr="001557C1">
            <w:rPr>
              <w:rFonts w:cstheme="minorHAnsi"/>
              <w:noProof/>
              <w:lang w:val="en-US"/>
            </w:rPr>
            <w:br/>
            <w:t xml:space="preserve">Available at: </w:t>
          </w:r>
          <w:hyperlink r:id="rId36" w:history="1">
            <w:r w:rsidR="00847E8A" w:rsidRPr="001557C1">
              <w:rPr>
                <w:rStyle w:val="Hyperlink"/>
                <w:rFonts w:cstheme="minorHAnsi"/>
                <w:noProof/>
                <w:lang w:val="en-US"/>
              </w:rPr>
              <w:t>https://www.peoplemanagement.co.uk/article/1741761/where-%20is-going-wrong-with-data-how-put-it-right</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26 March 2023</w:t>
          </w:r>
          <w:r w:rsidR="00847E8A" w:rsidRPr="001557C1">
            <w:rPr>
              <w:rFonts w:cstheme="minorHAnsi"/>
              <w:noProof/>
              <w:lang w:val="en-US"/>
            </w:rPr>
            <w:t>).</w:t>
          </w:r>
        </w:p>
        <w:p w14:paraId="46087D29" w14:textId="20BB76B4"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Mind Tools</w:t>
          </w:r>
          <w:r w:rsidR="00847E8A" w:rsidRPr="001557C1">
            <w:rPr>
              <w:rFonts w:cstheme="minorHAnsi"/>
              <w:noProof/>
              <w:lang w:val="en-US"/>
            </w:rPr>
            <w:t>. (</w:t>
          </w:r>
          <w:r w:rsidRPr="001557C1">
            <w:rPr>
              <w:rFonts w:cstheme="minorHAnsi"/>
              <w:noProof/>
              <w:lang w:val="en-US"/>
            </w:rPr>
            <w:t>n.d.</w:t>
          </w:r>
          <w:r w:rsidR="003E2610">
            <w:rPr>
              <w:rFonts w:cstheme="minorHAnsi"/>
              <w:noProof/>
              <w:lang w:val="en-US"/>
            </w:rPr>
            <w:t>a</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Gibbs' Reflective Cycle.</w:t>
          </w:r>
          <w:r w:rsidR="00847E8A" w:rsidRPr="001557C1">
            <w:rPr>
              <w:rFonts w:cstheme="minorHAnsi"/>
              <w:noProof/>
              <w:lang w:val="en-US"/>
            </w:rPr>
            <w:t xml:space="preserve"> </w:t>
          </w:r>
          <w:r w:rsidRPr="001557C1">
            <w:rPr>
              <w:rFonts w:cstheme="minorHAnsi"/>
              <w:noProof/>
              <w:lang w:val="en-US"/>
            </w:rPr>
            <w:t xml:space="preserve">Available at: </w:t>
          </w:r>
          <w:hyperlink r:id="rId37" w:history="1">
            <w:r w:rsidR="00847E8A" w:rsidRPr="001557C1">
              <w:rPr>
                <w:rStyle w:val="Hyperlink"/>
                <w:rFonts w:cstheme="minorHAnsi"/>
                <w:noProof/>
                <w:lang w:val="en-US"/>
              </w:rPr>
              <w:t>https://www.mindtools.com/ano9qiu/gibbs-reflective-cycle</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26 March 2023</w:t>
          </w:r>
          <w:r w:rsidR="00847E8A" w:rsidRPr="001557C1">
            <w:rPr>
              <w:rFonts w:cstheme="minorHAnsi"/>
              <w:noProof/>
              <w:lang w:val="en-US"/>
            </w:rPr>
            <w:t>).</w:t>
          </w:r>
        </w:p>
        <w:p w14:paraId="4EB6639D" w14:textId="52C58A44"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Mind Tools</w:t>
          </w:r>
          <w:r w:rsidR="00847E8A" w:rsidRPr="001557C1">
            <w:rPr>
              <w:rFonts w:cstheme="minorHAnsi"/>
              <w:noProof/>
              <w:lang w:val="en-US"/>
            </w:rPr>
            <w:t>. (</w:t>
          </w:r>
          <w:r w:rsidRPr="001557C1">
            <w:rPr>
              <w:rFonts w:cstheme="minorHAnsi"/>
              <w:noProof/>
              <w:lang w:val="en-US"/>
            </w:rPr>
            <w:t>n.d.</w:t>
          </w:r>
          <w:r w:rsidR="003E2610">
            <w:rPr>
              <w:rFonts w:cstheme="minorHAnsi"/>
              <w:noProof/>
              <w:lang w:val="en-US"/>
            </w:rPr>
            <w:t>b</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High-Performance Coaching</w:t>
          </w:r>
          <w:r w:rsidRPr="001557C1">
            <w:rPr>
              <w:rFonts w:cstheme="minorHAnsi"/>
              <w:noProof/>
              <w:lang w:val="en-US"/>
            </w:rPr>
            <w:t xml:space="preserve">. Available at: </w:t>
          </w:r>
          <w:hyperlink r:id="rId38" w:history="1">
            <w:r w:rsidR="00847E8A" w:rsidRPr="001557C1">
              <w:rPr>
                <w:rStyle w:val="Hyperlink"/>
                <w:rFonts w:cstheme="minorHAnsi"/>
                <w:noProof/>
                <w:lang w:val="en-US"/>
              </w:rPr>
              <w:t>https://www.mindtools.com/axhwkr1/high-performance-coaching</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31 March 2023</w:t>
          </w:r>
          <w:r w:rsidR="00847E8A" w:rsidRPr="001557C1">
            <w:rPr>
              <w:rFonts w:cstheme="minorHAnsi"/>
              <w:noProof/>
              <w:lang w:val="en-US"/>
            </w:rPr>
            <w:t xml:space="preserve">). </w:t>
          </w:r>
        </w:p>
        <w:p w14:paraId="46185015" w14:textId="37FACE78"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Mishraa, S.</w:t>
          </w:r>
          <w:r w:rsidR="00847E8A" w:rsidRPr="001557C1">
            <w:rPr>
              <w:rFonts w:cstheme="minorHAnsi"/>
              <w:noProof/>
              <w:lang w:val="en-US"/>
            </w:rPr>
            <w:t xml:space="preserve"> (</w:t>
          </w:r>
          <w:r w:rsidRPr="001557C1">
            <w:rPr>
              <w:rFonts w:cstheme="minorHAnsi"/>
              <w:noProof/>
              <w:lang w:val="en-US"/>
            </w:rPr>
            <w:t>2018</w:t>
          </w:r>
          <w:r w:rsidR="00847E8A" w:rsidRPr="001557C1">
            <w:rPr>
              <w:rFonts w:cstheme="minorHAnsi"/>
              <w:noProof/>
              <w:lang w:val="en-US"/>
            </w:rPr>
            <w:t xml:space="preserve">) </w:t>
          </w:r>
          <w:r w:rsidRPr="001557C1">
            <w:rPr>
              <w:rFonts w:cstheme="minorHAnsi"/>
              <w:i/>
              <w:iCs/>
              <w:noProof/>
              <w:lang w:val="en-US"/>
            </w:rPr>
            <w:t>Boundaries in Coaching</w:t>
          </w:r>
          <w:r w:rsidRPr="001557C1">
            <w:rPr>
              <w:rFonts w:cstheme="minorHAnsi"/>
              <w:noProof/>
              <w:lang w:val="en-US"/>
            </w:rPr>
            <w:t xml:space="preserve">. Available at: </w:t>
          </w:r>
          <w:hyperlink r:id="rId39" w:anchor=":~:text=For%20a%20coach%2C%20setting%20boundaries,you%20in%20a%20coaching%20partnership" w:history="1">
            <w:r w:rsidR="00847E8A" w:rsidRPr="001557C1">
              <w:rPr>
                <w:rStyle w:val="Hyperlink"/>
                <w:rFonts w:cstheme="minorHAnsi"/>
                <w:noProof/>
                <w:lang w:val="en-US"/>
              </w:rPr>
              <w:t>https://coachingfederation.org/blog/boundaries-in-coaching#:~:text=For%20a%20coach%2C%20setting%20boundaries,you%20in%20a%20coaching%20partnership</w:t>
            </w:r>
          </w:hyperlink>
          <w:r w:rsidRPr="001557C1">
            <w:rPr>
              <w:rFonts w:cstheme="minorHAnsi"/>
              <w:noProof/>
              <w:u w:val="single"/>
              <w:lang w:val="en-US"/>
            </w:rPr>
            <w:t>.</w:t>
          </w:r>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31 March 2023</w:t>
          </w:r>
          <w:r w:rsidR="00847E8A" w:rsidRPr="001557C1">
            <w:rPr>
              <w:rFonts w:cstheme="minorHAnsi"/>
              <w:noProof/>
              <w:lang w:val="en-US"/>
            </w:rPr>
            <w:t xml:space="preserve">). </w:t>
          </w:r>
        </w:p>
        <w:p w14:paraId="2DC50B80" w14:textId="6985F6D2"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O'Donnell, R.</w:t>
          </w:r>
          <w:r w:rsidR="00847E8A" w:rsidRPr="001557C1">
            <w:rPr>
              <w:rFonts w:cstheme="minorHAnsi"/>
              <w:noProof/>
              <w:lang w:val="en-US"/>
            </w:rPr>
            <w:t xml:space="preserve"> (</w:t>
          </w:r>
          <w:r w:rsidRPr="001557C1">
            <w:rPr>
              <w:rFonts w:cstheme="minorHAnsi"/>
              <w:noProof/>
              <w:lang w:val="en-US"/>
            </w:rPr>
            <w:t>2019</w:t>
          </w:r>
          <w:r w:rsidR="00847E8A" w:rsidRPr="001557C1">
            <w:rPr>
              <w:rFonts w:cstheme="minorHAnsi"/>
              <w:i/>
              <w:iCs/>
              <w:noProof/>
              <w:lang w:val="en-US"/>
            </w:rPr>
            <w:t>)</w:t>
          </w:r>
          <w:r w:rsidRPr="001557C1">
            <w:rPr>
              <w:rFonts w:cstheme="minorHAnsi"/>
              <w:i/>
              <w:iCs/>
              <w:noProof/>
              <w:lang w:val="en-US"/>
            </w:rPr>
            <w:t xml:space="preserve"> Understanding talent's 'build or buy' conundrum</w:t>
          </w:r>
          <w:r w:rsidRPr="001557C1">
            <w:rPr>
              <w:rFonts w:cstheme="minorHAnsi"/>
              <w:noProof/>
              <w:lang w:val="en-US"/>
            </w:rPr>
            <w:t xml:space="preserve">. Available at: </w:t>
          </w:r>
          <w:hyperlink r:id="rId40" w:history="1">
            <w:r w:rsidR="00847E8A" w:rsidRPr="001557C1">
              <w:rPr>
                <w:rStyle w:val="Hyperlink"/>
                <w:rFonts w:cstheme="minorHAnsi"/>
                <w:noProof/>
                <w:lang w:val="en-US"/>
              </w:rPr>
              <w:t>https://www.hrdive.com/news/understanding-talents-build-or-buy-conundrum/552787/</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19 March 2023</w:t>
          </w:r>
          <w:r w:rsidR="00847E8A" w:rsidRPr="001557C1">
            <w:rPr>
              <w:rFonts w:cstheme="minorHAnsi"/>
              <w:noProof/>
              <w:lang w:val="en-US"/>
            </w:rPr>
            <w:t>).</w:t>
          </w:r>
        </w:p>
        <w:p w14:paraId="7B56E71E" w14:textId="4E03D09D"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Ottawa University</w:t>
          </w:r>
          <w:r w:rsidR="00847E8A" w:rsidRPr="001557C1">
            <w:rPr>
              <w:rFonts w:cstheme="minorHAnsi"/>
              <w:noProof/>
              <w:lang w:val="en-US"/>
            </w:rPr>
            <w:t>. (</w:t>
          </w:r>
          <w:r w:rsidRPr="001557C1">
            <w:rPr>
              <w:rFonts w:cstheme="minorHAnsi"/>
              <w:noProof/>
              <w:lang w:val="en-US"/>
            </w:rPr>
            <w:t>2020</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SUCCESSION PLANNING AND MENTORING</w:t>
          </w:r>
          <w:r w:rsidRPr="001557C1">
            <w:rPr>
              <w:rFonts w:cstheme="minorHAnsi"/>
              <w:noProof/>
              <w:lang w:val="en-US"/>
            </w:rPr>
            <w:t xml:space="preserve">. Available at: </w:t>
          </w:r>
          <w:hyperlink r:id="rId41" w:anchor=":~:text=Mentoring%20is%20a%20vital%20component,and%20its%20key%20selling%20points" w:history="1">
            <w:r w:rsidR="00847E8A" w:rsidRPr="001557C1">
              <w:rPr>
                <w:rStyle w:val="Hyperlink"/>
                <w:rFonts w:cstheme="minorHAnsi"/>
                <w:noProof/>
                <w:lang w:val="en-US"/>
              </w:rPr>
              <w:t>https://www.ottawa.edu/online-and-evening/blog/december-2020/succession-planning-and-mentoring#:~:text=Mentoring%20is%20a%20vital%20component,and%20its%20key%20selling%20points</w:t>
            </w:r>
          </w:hyperlink>
          <w:r w:rsidR="00847E8A" w:rsidRPr="001557C1">
            <w:rPr>
              <w:rFonts w:cstheme="minorHAnsi"/>
              <w:noProof/>
              <w:u w:val="single"/>
              <w:lang w:val="en-US"/>
            </w:rPr>
            <w:t xml:space="preserve"> </w:t>
          </w:r>
          <w:r w:rsidR="00847E8A" w:rsidRPr="001557C1">
            <w:rPr>
              <w:rFonts w:cstheme="minorHAnsi"/>
              <w:noProof/>
              <w:lang w:val="en-US"/>
            </w:rPr>
            <w:t>(</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31 March 2023</w:t>
          </w:r>
          <w:r w:rsidR="00847E8A" w:rsidRPr="001557C1">
            <w:rPr>
              <w:rFonts w:cstheme="minorHAnsi"/>
              <w:noProof/>
              <w:lang w:val="en-US"/>
            </w:rPr>
            <w:t>)</w:t>
          </w:r>
          <w:r w:rsidR="009C05EB" w:rsidRPr="001557C1">
            <w:rPr>
              <w:rFonts w:cstheme="minorHAnsi"/>
              <w:noProof/>
              <w:lang w:val="en-US"/>
            </w:rPr>
            <w:t>.</w:t>
          </w:r>
        </w:p>
        <w:p w14:paraId="4FED5DE3" w14:textId="251BAD08"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 xml:space="preserve">Panoho, K. </w:t>
          </w:r>
          <w:r w:rsidR="00847E8A" w:rsidRPr="001557C1">
            <w:rPr>
              <w:rFonts w:cstheme="minorHAnsi"/>
              <w:noProof/>
              <w:lang w:val="en-US"/>
            </w:rPr>
            <w:t>(</w:t>
          </w:r>
          <w:r w:rsidRPr="001557C1">
            <w:rPr>
              <w:rFonts w:cstheme="minorHAnsi"/>
              <w:noProof/>
              <w:lang w:val="en-US"/>
            </w:rPr>
            <w:t>2019</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The Age Of Analytics And The Importance Of Data Quality.</w:t>
          </w:r>
          <w:r w:rsidRPr="001557C1">
            <w:rPr>
              <w:rFonts w:cstheme="minorHAnsi"/>
              <w:noProof/>
              <w:lang w:val="en-US"/>
            </w:rPr>
            <w:t xml:space="preserve"> </w:t>
          </w:r>
          <w:r w:rsidRPr="001557C1">
            <w:rPr>
              <w:rFonts w:cstheme="minorHAnsi"/>
              <w:noProof/>
              <w:lang w:val="en-US"/>
            </w:rPr>
            <w:br/>
            <w:t xml:space="preserve">Available at: </w:t>
          </w:r>
          <w:hyperlink r:id="rId42" w:history="1">
            <w:r w:rsidR="00847E8A" w:rsidRPr="001557C1">
              <w:rPr>
                <w:rStyle w:val="Hyperlink"/>
                <w:rFonts w:cstheme="minorHAnsi"/>
                <w:noProof/>
                <w:lang w:val="en-US"/>
              </w:rPr>
              <w:t>https://www.forbes.com/sites/forbesagencycouncil/2019/10/01/the-</w:t>
            </w:r>
            <w:r w:rsidR="00847E8A" w:rsidRPr="001557C1">
              <w:rPr>
                <w:rStyle w:val="Hyperlink"/>
                <w:rFonts w:cstheme="minorHAnsi"/>
                <w:noProof/>
                <w:lang w:val="en-US"/>
              </w:rPr>
              <w:lastRenderedPageBreak/>
              <w:t>age-of-analytics-and-the-importance-of-data-quality/?sh=18b55b3c5c3c</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28 January 2023</w:t>
          </w:r>
          <w:r w:rsidR="00847E8A" w:rsidRPr="001557C1">
            <w:rPr>
              <w:rFonts w:cstheme="minorHAnsi"/>
              <w:noProof/>
              <w:lang w:val="en-US"/>
            </w:rPr>
            <w:t xml:space="preserve">). </w:t>
          </w:r>
        </w:p>
        <w:p w14:paraId="6037AE32" w14:textId="158700FA"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Personnel Today</w:t>
          </w:r>
          <w:r w:rsidR="00847E8A" w:rsidRPr="001557C1">
            <w:rPr>
              <w:rFonts w:cstheme="minorHAnsi"/>
              <w:noProof/>
              <w:lang w:val="en-US"/>
            </w:rPr>
            <w:t>. (</w:t>
          </w:r>
          <w:r w:rsidRPr="001557C1">
            <w:rPr>
              <w:rFonts w:cstheme="minorHAnsi"/>
              <w:noProof/>
              <w:lang w:val="en-US"/>
            </w:rPr>
            <w:t>2006</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Trade secrets: Making it as an HR business partner</w:t>
          </w:r>
          <w:r w:rsidRPr="001557C1">
            <w:rPr>
              <w:rFonts w:cstheme="minorHAnsi"/>
              <w:noProof/>
              <w:lang w:val="en-US"/>
            </w:rPr>
            <w:t xml:space="preserve">. Available at: </w:t>
          </w:r>
          <w:hyperlink r:id="rId43" w:history="1">
            <w:r w:rsidR="00847E8A" w:rsidRPr="001557C1">
              <w:rPr>
                <w:rStyle w:val="Hyperlink"/>
                <w:rFonts w:cstheme="minorHAnsi"/>
                <w:noProof/>
                <w:lang w:val="en-US"/>
              </w:rPr>
              <w:t>https://www.personneltoday.com/hr/trade-secrets-making-it-as-an-hr-business-partner/</w:t>
            </w:r>
          </w:hyperlink>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 xml:space="preserve">: </w:t>
          </w:r>
          <w:r w:rsidRPr="001557C1">
            <w:rPr>
              <w:rFonts w:cstheme="minorHAnsi"/>
              <w:noProof/>
              <w:lang w:val="en-US"/>
            </w:rPr>
            <w:t>31 March 2023</w:t>
          </w:r>
          <w:r w:rsidR="00847E8A" w:rsidRPr="001557C1">
            <w:rPr>
              <w:rFonts w:cstheme="minorHAnsi"/>
              <w:noProof/>
              <w:lang w:val="en-US"/>
            </w:rPr>
            <w:t xml:space="preserve">). </w:t>
          </w:r>
        </w:p>
        <w:p w14:paraId="5322A11C" w14:textId="5B91DE6E"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Pettit, M.</w:t>
          </w:r>
          <w:r w:rsidR="00847E8A" w:rsidRPr="001557C1">
            <w:rPr>
              <w:rFonts w:cstheme="minorHAnsi"/>
              <w:noProof/>
              <w:lang w:val="en-US"/>
            </w:rPr>
            <w:t xml:space="preserve"> (</w:t>
          </w:r>
          <w:r w:rsidRPr="001557C1">
            <w:rPr>
              <w:rFonts w:cstheme="minorHAnsi"/>
              <w:noProof/>
              <w:lang w:val="en-US"/>
            </w:rPr>
            <w:t>2020</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7 Benefits of Working With a Productivity Coach</w:t>
          </w:r>
          <w:r w:rsidRPr="001557C1">
            <w:rPr>
              <w:rFonts w:cstheme="minorHAnsi"/>
              <w:noProof/>
              <w:lang w:val="en-US"/>
            </w:rPr>
            <w:t xml:space="preserve">. Available at: </w:t>
          </w:r>
          <w:hyperlink r:id="rId44" w:anchor=":~:text=Productivity%20coaching%20is%20the%20process%20of%20helping%20you%20manage%20your,help%20you%20achieve%20your%20goals" w:history="1">
            <w:r w:rsidR="00847E8A" w:rsidRPr="001557C1">
              <w:rPr>
                <w:rStyle w:val="Hyperlink"/>
                <w:rFonts w:cstheme="minorHAnsi"/>
                <w:noProof/>
                <w:lang w:val="en-US"/>
              </w:rPr>
              <w:t>https://lucemiconsulting.co.uk/productivity-coach/#:~:text=Productivity%20coaching%20is%20the%20process%20of%20helping%20you%20manage%20your,help%20you%20achieve%20your%20goals</w:t>
            </w:r>
          </w:hyperlink>
          <w:r w:rsidR="00847E8A" w:rsidRPr="001557C1">
            <w:rPr>
              <w:rFonts w:cstheme="minorHAnsi"/>
              <w:noProof/>
              <w:lang w:val="en-US"/>
            </w:rPr>
            <w:t xml:space="preserve"> (</w:t>
          </w:r>
          <w:r w:rsidRPr="001557C1">
            <w:rPr>
              <w:rFonts w:cstheme="minorHAnsi"/>
              <w:noProof/>
              <w:lang w:val="en-US"/>
            </w:rPr>
            <w:t xml:space="preserve">Accessed </w:t>
          </w:r>
          <w:r w:rsidR="00847E8A" w:rsidRPr="001557C1">
            <w:rPr>
              <w:rFonts w:cstheme="minorHAnsi"/>
              <w:noProof/>
              <w:lang w:val="en-US"/>
            </w:rPr>
            <w:t>:</w:t>
          </w:r>
          <w:r w:rsidRPr="001557C1">
            <w:rPr>
              <w:rFonts w:cstheme="minorHAnsi"/>
              <w:noProof/>
              <w:lang w:val="en-US"/>
            </w:rPr>
            <w:t>26 March 2023</w:t>
          </w:r>
          <w:r w:rsidR="00847E8A" w:rsidRPr="001557C1">
            <w:rPr>
              <w:rFonts w:cstheme="minorHAnsi"/>
              <w:noProof/>
              <w:lang w:val="en-US"/>
            </w:rPr>
            <w:t xml:space="preserve">). </w:t>
          </w:r>
        </w:p>
        <w:p w14:paraId="728B8D0E" w14:textId="64FD0217"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Podfather</w:t>
          </w:r>
          <w:r w:rsidR="00847E8A" w:rsidRPr="001557C1">
            <w:rPr>
              <w:rFonts w:cstheme="minorHAnsi"/>
              <w:noProof/>
              <w:lang w:val="en-US"/>
            </w:rPr>
            <w:t>. (</w:t>
          </w:r>
          <w:r w:rsidRPr="001557C1">
            <w:rPr>
              <w:rFonts w:cstheme="minorHAnsi"/>
              <w:noProof/>
              <w:lang w:val="en-US"/>
            </w:rPr>
            <w:t>2022</w:t>
          </w:r>
          <w:r w:rsidR="00847E8A"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The importance of accountability in project management.</w:t>
          </w:r>
          <w:r w:rsidRPr="001557C1">
            <w:rPr>
              <w:rFonts w:cstheme="minorHAnsi"/>
              <w:noProof/>
              <w:lang w:val="en-US"/>
            </w:rPr>
            <w:t xml:space="preserve"> </w:t>
          </w:r>
          <w:r w:rsidRPr="001557C1">
            <w:rPr>
              <w:rFonts w:cstheme="minorHAnsi"/>
              <w:noProof/>
              <w:lang w:val="en-US"/>
            </w:rPr>
            <w:br/>
            <w:t xml:space="preserve">Available at: </w:t>
          </w:r>
          <w:hyperlink r:id="rId45" w:anchor=":~:text=Accountability%20starts%20with%20defining%20objectives,fit%20into%20the%20overall%20project" w:history="1">
            <w:r w:rsidR="00847E8A" w:rsidRPr="001557C1">
              <w:rPr>
                <w:rStyle w:val="Hyperlink"/>
                <w:rFonts w:cstheme="minorHAnsi"/>
                <w:noProof/>
                <w:lang w:val="en-US"/>
              </w:rPr>
              <w:t>https://thepodfather.com/news/the-importance-of-accountability-in-project-management#:~:text=Accountability%20starts%20with%20defining%20objectives,fit%20into%20the%20overall%20project</w:t>
            </w:r>
          </w:hyperlink>
          <w:r w:rsidRPr="001557C1">
            <w:rPr>
              <w:rFonts w:cstheme="minorHAnsi"/>
              <w:noProof/>
              <w:u w:val="single"/>
              <w:lang w:val="en-US"/>
            </w:rPr>
            <w:t>.</w:t>
          </w:r>
          <w:r w:rsidR="00847E8A" w:rsidRPr="001557C1">
            <w:rPr>
              <w:rFonts w:cstheme="minorHAnsi"/>
              <w:noProof/>
              <w:lang w:val="en-US"/>
            </w:rPr>
            <w:t xml:space="preserve"> (</w:t>
          </w:r>
          <w:r w:rsidRPr="001557C1">
            <w:rPr>
              <w:rFonts w:cstheme="minorHAnsi"/>
              <w:noProof/>
              <w:lang w:val="en-US"/>
            </w:rPr>
            <w:t>Accessed</w:t>
          </w:r>
          <w:r w:rsidR="00847E8A" w:rsidRPr="001557C1">
            <w:rPr>
              <w:rFonts w:cstheme="minorHAnsi"/>
              <w:noProof/>
              <w:lang w:val="en-US"/>
            </w:rPr>
            <w:t>:</w:t>
          </w:r>
          <w:r w:rsidRPr="001557C1">
            <w:rPr>
              <w:rFonts w:cstheme="minorHAnsi"/>
              <w:noProof/>
              <w:lang w:val="en-US"/>
            </w:rPr>
            <w:t xml:space="preserve"> 26 March 2023</w:t>
          </w:r>
          <w:r w:rsidR="00847E8A" w:rsidRPr="001557C1">
            <w:rPr>
              <w:rFonts w:cstheme="minorHAnsi"/>
              <w:noProof/>
              <w:lang w:val="en-US"/>
            </w:rPr>
            <w:t>)</w:t>
          </w:r>
          <w:r w:rsidRPr="001557C1">
            <w:rPr>
              <w:rFonts w:cstheme="minorHAnsi"/>
              <w:noProof/>
              <w:lang w:val="en-US"/>
            </w:rPr>
            <w:t>.</w:t>
          </w:r>
        </w:p>
        <w:p w14:paraId="6EAF42C7" w14:textId="1C4D7ABA"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Prosci</w:t>
          </w:r>
          <w:r w:rsidR="00A26B06" w:rsidRPr="001557C1">
            <w:rPr>
              <w:rFonts w:cstheme="minorHAnsi"/>
              <w:noProof/>
              <w:lang w:val="en-US"/>
            </w:rPr>
            <w:t>. (</w:t>
          </w:r>
          <w:r w:rsidRPr="001557C1">
            <w:rPr>
              <w:rFonts w:cstheme="minorHAnsi"/>
              <w:noProof/>
              <w:lang w:val="en-US"/>
            </w:rPr>
            <w:t>n.d.</w:t>
          </w:r>
          <w:r w:rsidR="00A26B06"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Why Change Management</w:t>
          </w:r>
          <w:r w:rsidRPr="001557C1">
            <w:rPr>
              <w:rFonts w:cstheme="minorHAnsi"/>
              <w:noProof/>
              <w:lang w:val="en-US"/>
            </w:rPr>
            <w:t xml:space="preserve">. Available at: </w:t>
          </w:r>
          <w:hyperlink r:id="rId46" w:history="1">
            <w:r w:rsidR="0038593B" w:rsidRPr="001557C1">
              <w:rPr>
                <w:rStyle w:val="Hyperlink"/>
                <w:rFonts w:cstheme="minorHAnsi"/>
                <w:noProof/>
                <w:lang w:val="en-US"/>
              </w:rPr>
              <w:t>https://www.prosci.com/resources/articles/why-change-management</w:t>
            </w:r>
          </w:hyperlink>
          <w:r w:rsidR="0038593B" w:rsidRPr="001557C1">
            <w:rPr>
              <w:rFonts w:cstheme="minorHAnsi"/>
              <w:noProof/>
              <w:lang w:val="en-US"/>
            </w:rPr>
            <w:t xml:space="preserve"> (</w:t>
          </w:r>
          <w:r w:rsidRPr="001557C1">
            <w:rPr>
              <w:rFonts w:cstheme="minorHAnsi"/>
              <w:noProof/>
              <w:lang w:val="en-US"/>
            </w:rPr>
            <w:t>Accessed</w:t>
          </w:r>
          <w:r w:rsidR="0038593B" w:rsidRPr="001557C1">
            <w:rPr>
              <w:rFonts w:cstheme="minorHAnsi"/>
              <w:noProof/>
              <w:lang w:val="en-US"/>
            </w:rPr>
            <w:t>:</w:t>
          </w:r>
          <w:r w:rsidRPr="001557C1">
            <w:rPr>
              <w:rFonts w:cstheme="minorHAnsi"/>
              <w:noProof/>
              <w:lang w:val="en-US"/>
            </w:rPr>
            <w:t xml:space="preserve"> 26 March 2023</w:t>
          </w:r>
          <w:r w:rsidR="0038593B" w:rsidRPr="001557C1">
            <w:rPr>
              <w:rFonts w:cstheme="minorHAnsi"/>
              <w:noProof/>
              <w:lang w:val="en-US"/>
            </w:rPr>
            <w:t xml:space="preserve">). </w:t>
          </w:r>
        </w:p>
        <w:p w14:paraId="54A1AD53" w14:textId="1A39DF83"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Reuben, A.</w:t>
          </w:r>
          <w:r w:rsidR="0038593B" w:rsidRPr="001557C1">
            <w:rPr>
              <w:rFonts w:cstheme="minorHAnsi"/>
              <w:noProof/>
              <w:lang w:val="en-US"/>
            </w:rPr>
            <w:t xml:space="preserve"> (</w:t>
          </w:r>
          <w:r w:rsidRPr="001557C1">
            <w:rPr>
              <w:rFonts w:cstheme="minorHAnsi"/>
              <w:noProof/>
              <w:lang w:val="en-US"/>
            </w:rPr>
            <w:t>2022</w:t>
          </w:r>
          <w:r w:rsidR="0038593B"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What's the gap between public and private sector pay?</w:t>
          </w:r>
          <w:r w:rsidRPr="001557C1">
            <w:rPr>
              <w:rFonts w:cstheme="minorHAnsi"/>
              <w:noProof/>
              <w:lang w:val="en-US"/>
            </w:rPr>
            <w:t xml:space="preserve"> Available at: </w:t>
          </w:r>
          <w:hyperlink r:id="rId47" w:history="1">
            <w:r w:rsidR="0038593B" w:rsidRPr="001557C1">
              <w:rPr>
                <w:rStyle w:val="Hyperlink"/>
                <w:rFonts w:cstheme="minorHAnsi"/>
                <w:noProof/>
                <w:lang w:val="en-US"/>
              </w:rPr>
              <w:t>https://www.bbc.co.uk/news/55089900</w:t>
            </w:r>
          </w:hyperlink>
          <w:r w:rsidR="0038593B" w:rsidRPr="001557C1">
            <w:rPr>
              <w:rFonts w:cstheme="minorHAnsi"/>
              <w:noProof/>
              <w:lang w:val="en-US"/>
            </w:rPr>
            <w:t xml:space="preserve"> (</w:t>
          </w:r>
          <w:r w:rsidRPr="001557C1">
            <w:rPr>
              <w:rFonts w:cstheme="minorHAnsi"/>
              <w:noProof/>
              <w:lang w:val="en-US"/>
            </w:rPr>
            <w:t>Accessed</w:t>
          </w:r>
          <w:r w:rsidR="0038593B" w:rsidRPr="001557C1">
            <w:rPr>
              <w:rFonts w:cstheme="minorHAnsi"/>
              <w:noProof/>
              <w:lang w:val="en-US"/>
            </w:rPr>
            <w:t>:</w:t>
          </w:r>
          <w:r w:rsidRPr="001557C1">
            <w:rPr>
              <w:rFonts w:cstheme="minorHAnsi"/>
              <w:noProof/>
              <w:lang w:val="en-US"/>
            </w:rPr>
            <w:t xml:space="preserve"> 19 March 2023</w:t>
          </w:r>
          <w:r w:rsidR="0038593B" w:rsidRPr="001557C1">
            <w:rPr>
              <w:rFonts w:cstheme="minorHAnsi"/>
              <w:noProof/>
              <w:lang w:val="en-US"/>
            </w:rPr>
            <w:t xml:space="preserve">). </w:t>
          </w:r>
        </w:p>
        <w:p w14:paraId="59832BAF" w14:textId="60EB7B2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Robson, D.</w:t>
          </w:r>
          <w:r w:rsidR="0038593B" w:rsidRPr="001557C1">
            <w:rPr>
              <w:rFonts w:cstheme="minorHAnsi"/>
              <w:noProof/>
              <w:lang w:val="en-US"/>
            </w:rPr>
            <w:t xml:space="preserve"> (</w:t>
          </w:r>
          <w:r w:rsidRPr="001557C1">
            <w:rPr>
              <w:rFonts w:cstheme="minorHAnsi"/>
              <w:noProof/>
              <w:lang w:val="en-US"/>
            </w:rPr>
            <w:t>2022</w:t>
          </w:r>
          <w:r w:rsidR="0038593B"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The smart way to learn from failure.</w:t>
          </w:r>
          <w:r w:rsidRPr="001557C1">
            <w:rPr>
              <w:rFonts w:cstheme="minorHAnsi"/>
              <w:noProof/>
              <w:lang w:val="en-US"/>
            </w:rPr>
            <w:t xml:space="preserve"> Available at: </w:t>
          </w:r>
          <w:r w:rsidRPr="001557C1">
            <w:rPr>
              <w:rFonts w:cstheme="minorHAnsi"/>
              <w:noProof/>
              <w:u w:val="single"/>
              <w:lang w:val="en-US"/>
            </w:rPr>
            <w:t>https://www.bbc.com/worklife/article/20221019-the-smart-way-to-learn-from-failure</w:t>
          </w:r>
          <w:r w:rsidRPr="001557C1">
            <w:rPr>
              <w:rFonts w:cstheme="minorHAnsi"/>
              <w:noProof/>
              <w:lang w:val="en-US"/>
            </w:rPr>
            <w:br/>
          </w:r>
          <w:r w:rsidR="0038593B" w:rsidRPr="001557C1">
            <w:rPr>
              <w:rFonts w:cstheme="minorHAnsi"/>
              <w:noProof/>
              <w:lang w:val="en-US"/>
            </w:rPr>
            <w:t>(</w:t>
          </w:r>
          <w:r w:rsidRPr="001557C1">
            <w:rPr>
              <w:rFonts w:cstheme="minorHAnsi"/>
              <w:noProof/>
              <w:lang w:val="en-US"/>
            </w:rPr>
            <w:t>Accessed</w:t>
          </w:r>
          <w:r w:rsidR="0038593B" w:rsidRPr="001557C1">
            <w:rPr>
              <w:rFonts w:cstheme="minorHAnsi"/>
              <w:noProof/>
              <w:lang w:val="en-US"/>
            </w:rPr>
            <w:t>:</w:t>
          </w:r>
          <w:r w:rsidRPr="001557C1">
            <w:rPr>
              <w:rFonts w:cstheme="minorHAnsi"/>
              <w:noProof/>
              <w:lang w:val="en-US"/>
            </w:rPr>
            <w:t xml:space="preserve"> 28 January 2023</w:t>
          </w:r>
          <w:r w:rsidR="0038593B" w:rsidRPr="001557C1">
            <w:rPr>
              <w:rFonts w:cstheme="minorHAnsi"/>
              <w:noProof/>
              <w:lang w:val="en-US"/>
            </w:rPr>
            <w:t xml:space="preserve">). </w:t>
          </w:r>
        </w:p>
        <w:p w14:paraId="182FACF2" w14:textId="7E76D9E7"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lastRenderedPageBreak/>
            <w:t>Ronan, S.</w:t>
          </w:r>
          <w:r w:rsidR="0038593B" w:rsidRPr="001557C1">
            <w:rPr>
              <w:rFonts w:cstheme="minorHAnsi"/>
              <w:noProof/>
              <w:lang w:val="en-US"/>
            </w:rPr>
            <w:t xml:space="preserve"> (</w:t>
          </w:r>
          <w:r w:rsidRPr="001557C1">
            <w:rPr>
              <w:rFonts w:cstheme="minorHAnsi"/>
              <w:noProof/>
              <w:lang w:val="en-US"/>
            </w:rPr>
            <w:t>2021</w:t>
          </w:r>
          <w:r w:rsidR="0038593B" w:rsidRPr="001557C1">
            <w:rPr>
              <w:rFonts w:cstheme="minorHAnsi"/>
              <w:noProof/>
              <w:lang w:val="en-US"/>
            </w:rPr>
            <w:t xml:space="preserve">) </w:t>
          </w:r>
          <w:r w:rsidRPr="001557C1">
            <w:rPr>
              <w:rFonts w:cstheme="minorHAnsi"/>
              <w:i/>
              <w:iCs/>
              <w:noProof/>
              <w:lang w:val="en-US"/>
            </w:rPr>
            <w:t>Employers failing to use data for future workforce planning</w:t>
          </w:r>
          <w:r w:rsidRPr="001557C1">
            <w:rPr>
              <w:rFonts w:cstheme="minorHAnsi"/>
              <w:noProof/>
              <w:lang w:val="en-US"/>
            </w:rPr>
            <w:t xml:space="preserve">. Available at: </w:t>
          </w:r>
          <w:hyperlink r:id="rId48" w:history="1">
            <w:r w:rsidR="000D1FC3" w:rsidRPr="001557C1">
              <w:rPr>
                <w:rStyle w:val="Hyperlink"/>
                <w:rFonts w:cstheme="minorHAnsi"/>
                <w:noProof/>
                <w:lang w:val="en-US"/>
              </w:rPr>
              <w:t>https://www.hrmagazine.co.uk/content/news/employers-failing-to-use-data-for-future-workforce-planning</w:t>
            </w:r>
          </w:hyperlink>
          <w:r w:rsidR="000D1FC3" w:rsidRPr="001557C1">
            <w:rPr>
              <w:rFonts w:cstheme="minorHAnsi"/>
              <w:noProof/>
              <w:lang w:val="en-US"/>
            </w:rPr>
            <w:t xml:space="preserve"> (</w:t>
          </w:r>
          <w:r w:rsidRPr="001557C1">
            <w:rPr>
              <w:rFonts w:cstheme="minorHAnsi"/>
              <w:noProof/>
              <w:lang w:val="en-US"/>
            </w:rPr>
            <w:t>Accessed</w:t>
          </w:r>
          <w:r w:rsidR="000D1FC3" w:rsidRPr="001557C1">
            <w:rPr>
              <w:rFonts w:cstheme="minorHAnsi"/>
              <w:noProof/>
              <w:lang w:val="en-US"/>
            </w:rPr>
            <w:t>:</w:t>
          </w:r>
          <w:r w:rsidRPr="001557C1">
            <w:rPr>
              <w:rFonts w:cstheme="minorHAnsi"/>
              <w:noProof/>
              <w:lang w:val="en-US"/>
            </w:rPr>
            <w:t xml:space="preserve"> 31 March 2023</w:t>
          </w:r>
          <w:r w:rsidR="000D1FC3" w:rsidRPr="001557C1">
            <w:rPr>
              <w:rFonts w:cstheme="minorHAnsi"/>
              <w:noProof/>
              <w:lang w:val="en-US"/>
            </w:rPr>
            <w:t xml:space="preserve">). </w:t>
          </w:r>
        </w:p>
        <w:p w14:paraId="780A879E" w14:textId="2709F252"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Ross, E.</w:t>
          </w:r>
          <w:r w:rsidR="000D1FC3" w:rsidRPr="001557C1">
            <w:rPr>
              <w:rFonts w:cstheme="minorHAnsi"/>
              <w:noProof/>
              <w:lang w:val="en-US"/>
            </w:rPr>
            <w:t xml:space="preserve"> (</w:t>
          </w:r>
          <w:r w:rsidRPr="001557C1">
            <w:rPr>
              <w:rFonts w:cstheme="minorHAnsi"/>
              <w:noProof/>
              <w:lang w:val="en-US"/>
            </w:rPr>
            <w:t>201</w:t>
          </w:r>
          <w:r w:rsidR="000D1FC3" w:rsidRPr="001557C1">
            <w:rPr>
              <w:rFonts w:cstheme="minorHAnsi"/>
              <w:noProof/>
              <w:lang w:val="en-US"/>
            </w:rPr>
            <w:t>9)</w:t>
          </w:r>
          <w:r w:rsidRPr="001557C1">
            <w:rPr>
              <w:rFonts w:cstheme="minorHAnsi"/>
              <w:noProof/>
              <w:lang w:val="en-US"/>
            </w:rPr>
            <w:t xml:space="preserve"> </w:t>
          </w:r>
          <w:r w:rsidRPr="001557C1">
            <w:rPr>
              <w:rFonts w:cstheme="minorHAnsi"/>
              <w:i/>
              <w:iCs/>
              <w:noProof/>
              <w:lang w:val="en-US"/>
            </w:rPr>
            <w:t>How Successful Leaders Use Stories to Gain Buy-In</w:t>
          </w:r>
          <w:r w:rsidR="000D1FC3" w:rsidRPr="001557C1">
            <w:rPr>
              <w:rFonts w:cstheme="minorHAnsi"/>
              <w:i/>
              <w:iCs/>
              <w:noProof/>
              <w:lang w:val="en-US"/>
            </w:rPr>
            <w:t>.</w:t>
          </w:r>
          <w:r w:rsidRPr="001557C1">
            <w:rPr>
              <w:rFonts w:cstheme="minorHAnsi"/>
              <w:noProof/>
              <w:lang w:val="en-US"/>
            </w:rPr>
            <w:t xml:space="preserve"> Available at: </w:t>
          </w:r>
          <w:hyperlink r:id="rId49" w:history="1">
            <w:r w:rsidR="000D1FC3" w:rsidRPr="001557C1">
              <w:rPr>
                <w:rStyle w:val="Hyperlink"/>
                <w:rFonts w:cstheme="minorHAnsi"/>
                <w:noProof/>
                <w:lang w:val="en-US"/>
              </w:rPr>
              <w:t>https://www.linkedin.com/pulse/how-successful-leaders-use-stories-gain-buy-in-ed-ross</w:t>
            </w:r>
          </w:hyperlink>
          <w:r w:rsidR="000D1FC3" w:rsidRPr="001557C1">
            <w:rPr>
              <w:rFonts w:cstheme="minorHAnsi"/>
              <w:noProof/>
              <w:lang w:val="en-US"/>
            </w:rPr>
            <w:t xml:space="preserve"> (</w:t>
          </w:r>
          <w:r w:rsidRPr="001557C1">
            <w:rPr>
              <w:rFonts w:cstheme="minorHAnsi"/>
              <w:noProof/>
              <w:lang w:val="en-US"/>
            </w:rPr>
            <w:t>Accessed</w:t>
          </w:r>
          <w:r w:rsidR="000D1FC3" w:rsidRPr="001557C1">
            <w:rPr>
              <w:rFonts w:cstheme="minorHAnsi"/>
              <w:noProof/>
              <w:lang w:val="en-US"/>
            </w:rPr>
            <w:t>:</w:t>
          </w:r>
          <w:r w:rsidRPr="001557C1">
            <w:rPr>
              <w:rFonts w:cstheme="minorHAnsi"/>
              <w:noProof/>
              <w:lang w:val="en-US"/>
            </w:rPr>
            <w:t xml:space="preserve"> 31 March 2023</w:t>
          </w:r>
          <w:r w:rsidR="000D1FC3" w:rsidRPr="001557C1">
            <w:rPr>
              <w:rFonts w:cstheme="minorHAnsi"/>
              <w:noProof/>
              <w:lang w:val="en-US"/>
            </w:rPr>
            <w:t xml:space="preserve">). </w:t>
          </w:r>
        </w:p>
        <w:p w14:paraId="4701B215" w14:textId="1124F12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Shackleton-Jones, N.</w:t>
          </w:r>
          <w:r w:rsidR="000D1FC3" w:rsidRPr="001557C1">
            <w:rPr>
              <w:rFonts w:cstheme="minorHAnsi"/>
              <w:noProof/>
              <w:lang w:val="en-US"/>
            </w:rPr>
            <w:t xml:space="preserve"> (</w:t>
          </w:r>
          <w:r w:rsidRPr="001557C1">
            <w:rPr>
              <w:rFonts w:cstheme="minorHAnsi"/>
              <w:noProof/>
              <w:lang w:val="en-US"/>
            </w:rPr>
            <w:t>2017</w:t>
          </w:r>
          <w:r w:rsidR="000D1FC3"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It’s time to switch from courses to resources</w:t>
          </w:r>
          <w:r w:rsidRPr="001557C1">
            <w:rPr>
              <w:rFonts w:cstheme="minorHAnsi"/>
              <w:noProof/>
              <w:lang w:val="en-US"/>
            </w:rPr>
            <w:t xml:space="preserve">. Available at: </w:t>
          </w:r>
          <w:hyperlink r:id="rId50" w:anchor=".WieZtegP9Ft.twitter" w:history="1">
            <w:r w:rsidR="000D1FC3" w:rsidRPr="001557C1">
              <w:rPr>
                <w:rStyle w:val="Hyperlink"/>
                <w:rFonts w:cstheme="minorHAnsi"/>
                <w:noProof/>
                <w:lang w:val="en-US"/>
              </w:rPr>
              <w:t>https://www.hrmagazine.co.uk/content/features/it-s-time-to-switch-from-courses-to-resources#.WieZtegP9Ft.twitter</w:t>
            </w:r>
          </w:hyperlink>
          <w:r w:rsidR="000D1FC3" w:rsidRPr="001557C1">
            <w:rPr>
              <w:rFonts w:cstheme="minorHAnsi"/>
              <w:noProof/>
              <w:lang w:val="en-US"/>
            </w:rPr>
            <w:t xml:space="preserve"> (</w:t>
          </w:r>
          <w:r w:rsidRPr="001557C1">
            <w:rPr>
              <w:rFonts w:cstheme="minorHAnsi"/>
              <w:noProof/>
              <w:lang w:val="en-US"/>
            </w:rPr>
            <w:t>Accessed</w:t>
          </w:r>
          <w:r w:rsidR="000D1FC3" w:rsidRPr="001557C1">
            <w:rPr>
              <w:rFonts w:cstheme="minorHAnsi"/>
              <w:noProof/>
              <w:lang w:val="en-US"/>
            </w:rPr>
            <w:t>:</w:t>
          </w:r>
          <w:r w:rsidRPr="001557C1">
            <w:rPr>
              <w:rFonts w:cstheme="minorHAnsi"/>
              <w:noProof/>
              <w:lang w:val="en-US"/>
            </w:rPr>
            <w:t xml:space="preserve"> 26 March 2023</w:t>
          </w:r>
          <w:r w:rsidR="000D1FC3" w:rsidRPr="001557C1">
            <w:rPr>
              <w:rFonts w:cstheme="minorHAnsi"/>
              <w:noProof/>
              <w:lang w:val="en-US"/>
            </w:rPr>
            <w:t xml:space="preserve">). </w:t>
          </w:r>
        </w:p>
        <w:p w14:paraId="2719A8DF" w14:textId="767533DC"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Shalchi, A., Steve, B. &amp; Dawson, J.</w:t>
          </w:r>
          <w:r w:rsidR="000D1FC3" w:rsidRPr="001557C1">
            <w:rPr>
              <w:rFonts w:cstheme="minorHAnsi"/>
              <w:noProof/>
              <w:lang w:val="en-US"/>
            </w:rPr>
            <w:t xml:space="preserve"> (</w:t>
          </w:r>
          <w:r w:rsidRPr="001557C1">
            <w:rPr>
              <w:rFonts w:cstheme="minorHAnsi"/>
              <w:noProof/>
              <w:lang w:val="en-US"/>
            </w:rPr>
            <w:t>2023</w:t>
          </w:r>
          <w:r w:rsidR="000D1FC3"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Economic Crime and Corporate Transparency Bill 2022-23: Progress of the Bill.</w:t>
          </w:r>
          <w:r w:rsidRPr="001557C1">
            <w:rPr>
              <w:rFonts w:cstheme="minorHAnsi"/>
              <w:noProof/>
              <w:lang w:val="en-US"/>
            </w:rPr>
            <w:t xml:space="preserve"> Available at: </w:t>
          </w:r>
          <w:hyperlink r:id="rId51" w:history="1">
            <w:r w:rsidR="000D1FC3" w:rsidRPr="001557C1">
              <w:rPr>
                <w:rStyle w:val="Hyperlink"/>
                <w:rFonts w:cstheme="minorHAnsi"/>
                <w:noProof/>
                <w:lang w:val="en-US"/>
              </w:rPr>
              <w:t>https://commonslibrary.parliament.uk/research-briefings/cbp-9625/</w:t>
            </w:r>
          </w:hyperlink>
          <w:r w:rsidR="000D1FC3" w:rsidRPr="001557C1">
            <w:rPr>
              <w:rFonts w:cstheme="minorHAnsi"/>
              <w:noProof/>
              <w:lang w:val="en-US"/>
            </w:rPr>
            <w:t xml:space="preserve"> (</w:t>
          </w:r>
          <w:r w:rsidRPr="001557C1">
            <w:rPr>
              <w:rFonts w:cstheme="minorHAnsi"/>
              <w:noProof/>
              <w:lang w:val="en-US"/>
            </w:rPr>
            <w:t>Accessed</w:t>
          </w:r>
          <w:r w:rsidR="000D1FC3" w:rsidRPr="001557C1">
            <w:rPr>
              <w:rFonts w:cstheme="minorHAnsi"/>
              <w:noProof/>
              <w:lang w:val="en-US"/>
            </w:rPr>
            <w:t>:</w:t>
          </w:r>
          <w:r w:rsidRPr="001557C1">
            <w:rPr>
              <w:rFonts w:cstheme="minorHAnsi"/>
              <w:noProof/>
              <w:lang w:val="en-US"/>
            </w:rPr>
            <w:t xml:space="preserve"> 26 March 2023</w:t>
          </w:r>
          <w:r w:rsidR="000D1FC3" w:rsidRPr="001557C1">
            <w:rPr>
              <w:rFonts w:cstheme="minorHAnsi"/>
              <w:noProof/>
              <w:lang w:val="en-US"/>
            </w:rPr>
            <w:t xml:space="preserve">). </w:t>
          </w:r>
        </w:p>
        <w:p w14:paraId="1E70334D" w14:textId="3287C8F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Sherlock, P.</w:t>
          </w:r>
          <w:r w:rsidR="000D1FC3" w:rsidRPr="001557C1">
            <w:rPr>
              <w:rFonts w:cstheme="minorHAnsi"/>
              <w:noProof/>
              <w:lang w:val="en-US"/>
            </w:rPr>
            <w:t xml:space="preserve"> </w:t>
          </w:r>
          <w:r w:rsidR="00206327" w:rsidRPr="001557C1">
            <w:rPr>
              <w:rFonts w:cstheme="minorHAnsi"/>
              <w:noProof/>
              <w:lang w:val="en-US"/>
            </w:rPr>
            <w:t>(</w:t>
          </w:r>
          <w:r w:rsidRPr="001557C1">
            <w:rPr>
              <w:rFonts w:cstheme="minorHAnsi"/>
              <w:noProof/>
              <w:lang w:val="en-US"/>
            </w:rPr>
            <w:t>2019</w:t>
          </w:r>
          <w:r w:rsidR="0020632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Why Effective Coaching Can Reduce Your Workload.</w:t>
          </w:r>
          <w:r w:rsidRPr="001557C1">
            <w:rPr>
              <w:rFonts w:cstheme="minorHAnsi"/>
              <w:noProof/>
              <w:lang w:val="en-US"/>
            </w:rPr>
            <w:t xml:space="preserve"> Available at: </w:t>
          </w:r>
          <w:hyperlink r:id="rId52" w:history="1">
            <w:r w:rsidR="00206327" w:rsidRPr="001557C1">
              <w:rPr>
                <w:rStyle w:val="Hyperlink"/>
                <w:rFonts w:cstheme="minorHAnsi"/>
                <w:noProof/>
                <w:lang w:val="en-US"/>
              </w:rPr>
              <w:t>https://www.linkedin.com/pulse/why-effective-coaching-can-reduce-your-workload-pat-sherlock</w:t>
            </w:r>
          </w:hyperlink>
          <w:r w:rsidR="00206327" w:rsidRPr="001557C1">
            <w:rPr>
              <w:rFonts w:cstheme="minorHAnsi"/>
              <w:noProof/>
              <w:lang w:val="en-US"/>
            </w:rPr>
            <w:t xml:space="preserve"> (</w:t>
          </w:r>
          <w:r w:rsidRPr="001557C1">
            <w:rPr>
              <w:rFonts w:cstheme="minorHAnsi"/>
              <w:noProof/>
              <w:lang w:val="en-US"/>
            </w:rPr>
            <w:t>Accessed</w:t>
          </w:r>
          <w:r w:rsidR="00206327" w:rsidRPr="001557C1">
            <w:rPr>
              <w:rFonts w:cstheme="minorHAnsi"/>
              <w:noProof/>
              <w:lang w:val="en-US"/>
            </w:rPr>
            <w:t>:</w:t>
          </w:r>
          <w:r w:rsidRPr="001557C1">
            <w:rPr>
              <w:rFonts w:cstheme="minorHAnsi"/>
              <w:noProof/>
              <w:lang w:val="en-US"/>
            </w:rPr>
            <w:t xml:space="preserve"> 29 January 2023</w:t>
          </w:r>
          <w:r w:rsidR="00206327" w:rsidRPr="001557C1">
            <w:rPr>
              <w:rFonts w:cstheme="minorHAnsi"/>
              <w:noProof/>
              <w:lang w:val="en-US"/>
            </w:rPr>
            <w:t>).</w:t>
          </w:r>
        </w:p>
        <w:p w14:paraId="516CE4F7" w14:textId="40D681C2"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Sher, R.</w:t>
          </w:r>
          <w:r w:rsidR="00206327" w:rsidRPr="001557C1">
            <w:rPr>
              <w:rFonts w:cstheme="minorHAnsi"/>
              <w:noProof/>
              <w:lang w:val="en-US"/>
            </w:rPr>
            <w:t xml:space="preserve"> (</w:t>
          </w:r>
          <w:r w:rsidRPr="001557C1">
            <w:rPr>
              <w:rFonts w:cstheme="minorHAnsi"/>
              <w:noProof/>
              <w:lang w:val="en-US"/>
            </w:rPr>
            <w:t>2020</w:t>
          </w:r>
          <w:r w:rsidR="0020632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Growing Your Own Talent</w:t>
          </w:r>
          <w:r w:rsidRPr="001557C1">
            <w:rPr>
              <w:rFonts w:cstheme="minorHAnsi"/>
              <w:noProof/>
              <w:lang w:val="en-US"/>
            </w:rPr>
            <w:t xml:space="preserve">. </w:t>
          </w:r>
          <w:r w:rsidR="00206327" w:rsidRPr="001557C1">
            <w:rPr>
              <w:rFonts w:cstheme="minorHAnsi"/>
              <w:noProof/>
              <w:lang w:val="en-US"/>
            </w:rPr>
            <w:t xml:space="preserve"> </w:t>
          </w:r>
          <w:r w:rsidRPr="001557C1">
            <w:rPr>
              <w:rFonts w:cstheme="minorHAnsi"/>
              <w:noProof/>
              <w:lang w:val="en-US"/>
            </w:rPr>
            <w:t xml:space="preserve">Available at: </w:t>
          </w:r>
          <w:hyperlink r:id="rId53" w:history="1">
            <w:r w:rsidR="00206327" w:rsidRPr="001557C1">
              <w:rPr>
                <w:rStyle w:val="Hyperlink"/>
                <w:rFonts w:cstheme="minorHAnsi"/>
                <w:noProof/>
                <w:lang w:val="en-US"/>
              </w:rPr>
              <w:t>https://www.forbes.com/sites/robertsher/2020/11/20/growing-your-own-talent/?sh=62ef84942ead</w:t>
            </w:r>
          </w:hyperlink>
          <w:r w:rsidR="00206327" w:rsidRPr="001557C1">
            <w:rPr>
              <w:rFonts w:cstheme="minorHAnsi"/>
              <w:noProof/>
              <w:lang w:val="en-US"/>
            </w:rPr>
            <w:t xml:space="preserve"> (</w:t>
          </w:r>
          <w:r w:rsidRPr="001557C1">
            <w:rPr>
              <w:rFonts w:cstheme="minorHAnsi"/>
              <w:noProof/>
              <w:lang w:val="en-US"/>
            </w:rPr>
            <w:t>Accessed</w:t>
          </w:r>
          <w:r w:rsidR="00206327" w:rsidRPr="001557C1">
            <w:rPr>
              <w:rFonts w:cstheme="minorHAnsi"/>
              <w:noProof/>
              <w:lang w:val="en-US"/>
            </w:rPr>
            <w:t>:</w:t>
          </w:r>
          <w:r w:rsidRPr="001557C1">
            <w:rPr>
              <w:rFonts w:cstheme="minorHAnsi"/>
              <w:noProof/>
              <w:lang w:val="en-US"/>
            </w:rPr>
            <w:t xml:space="preserve"> 26 March 2023</w:t>
          </w:r>
          <w:r w:rsidR="00206327" w:rsidRPr="001557C1">
            <w:rPr>
              <w:rFonts w:cstheme="minorHAnsi"/>
              <w:noProof/>
              <w:lang w:val="en-US"/>
            </w:rPr>
            <w:t>)</w:t>
          </w:r>
          <w:r w:rsidRPr="001557C1">
            <w:rPr>
              <w:rFonts w:cstheme="minorHAnsi"/>
              <w:noProof/>
              <w:lang w:val="en-US"/>
            </w:rPr>
            <w:t>.</w:t>
          </w:r>
        </w:p>
        <w:p w14:paraId="5998C952" w14:textId="22C57846"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Shoukry, H. &amp; Cox, E.</w:t>
          </w:r>
          <w:r w:rsidR="00206327" w:rsidRPr="001557C1">
            <w:rPr>
              <w:rFonts w:cstheme="minorHAnsi"/>
              <w:noProof/>
              <w:lang w:val="en-US"/>
            </w:rPr>
            <w:t xml:space="preserve"> (</w:t>
          </w:r>
          <w:r w:rsidRPr="001557C1">
            <w:rPr>
              <w:rFonts w:cstheme="minorHAnsi"/>
              <w:noProof/>
              <w:lang w:val="en-US"/>
            </w:rPr>
            <w:t>2018</w:t>
          </w:r>
          <w:r w:rsidR="00206327" w:rsidRPr="001557C1">
            <w:rPr>
              <w:rFonts w:cstheme="minorHAnsi"/>
              <w:noProof/>
              <w:lang w:val="en-US"/>
            </w:rPr>
            <w:t>) ‘</w:t>
          </w:r>
          <w:r w:rsidRPr="001557C1">
            <w:rPr>
              <w:rFonts w:cstheme="minorHAnsi"/>
              <w:i/>
              <w:iCs/>
              <w:noProof/>
              <w:lang w:val="en-US"/>
            </w:rPr>
            <w:t>Coaching as a social process</w:t>
          </w:r>
          <w:r w:rsidRPr="001557C1">
            <w:rPr>
              <w:rFonts w:cstheme="minorHAnsi"/>
              <w:noProof/>
              <w:lang w:val="en-US"/>
            </w:rPr>
            <w:t>.</w:t>
          </w:r>
          <w:r w:rsidR="00206327" w:rsidRPr="001557C1">
            <w:rPr>
              <w:rFonts w:cstheme="minorHAnsi"/>
              <w:noProof/>
              <w:lang w:val="en-US"/>
            </w:rPr>
            <w:t>’</w:t>
          </w:r>
          <w:r w:rsidRPr="001557C1">
            <w:rPr>
              <w:rFonts w:cstheme="minorHAnsi"/>
              <w:noProof/>
              <w:lang w:val="en-US"/>
            </w:rPr>
            <w:t xml:space="preserve"> Management Learning</w:t>
          </w:r>
          <w:r w:rsidR="009C05EB" w:rsidRPr="001557C1">
            <w:rPr>
              <w:rFonts w:cstheme="minorHAnsi"/>
              <w:noProof/>
              <w:lang w:val="en-US"/>
            </w:rPr>
            <w:t xml:space="preserve">, </w:t>
          </w:r>
          <w:r w:rsidRPr="001557C1">
            <w:rPr>
              <w:rFonts w:cstheme="minorHAnsi"/>
              <w:noProof/>
              <w:lang w:val="en-US"/>
            </w:rPr>
            <w:t>49(4), pp. 413-428.</w:t>
          </w:r>
        </w:p>
        <w:p w14:paraId="557036B7" w14:textId="0697DC8B"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Styr, C.</w:t>
          </w:r>
          <w:r w:rsidR="00206327" w:rsidRPr="001557C1">
            <w:rPr>
              <w:rFonts w:cstheme="minorHAnsi"/>
              <w:noProof/>
              <w:lang w:val="en-US"/>
            </w:rPr>
            <w:t xml:space="preserve"> (</w:t>
          </w:r>
          <w:r w:rsidRPr="001557C1">
            <w:rPr>
              <w:rFonts w:cstheme="minorHAnsi"/>
              <w:noProof/>
              <w:lang w:val="en-US"/>
            </w:rPr>
            <w:t>2021</w:t>
          </w:r>
          <w:r w:rsidR="0020632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Taking a Data-Driven Approach to Workforce Planning</w:t>
          </w:r>
          <w:r w:rsidRPr="001557C1">
            <w:rPr>
              <w:rFonts w:cstheme="minorHAnsi"/>
              <w:noProof/>
              <w:lang w:val="en-US"/>
            </w:rPr>
            <w:t xml:space="preserve">. Available at: </w:t>
          </w:r>
          <w:hyperlink r:id="rId54" w:history="1">
            <w:r w:rsidR="003B5991" w:rsidRPr="001557C1">
              <w:rPr>
                <w:rStyle w:val="Hyperlink"/>
                <w:rFonts w:cstheme="minorHAnsi"/>
                <w:noProof/>
                <w:lang w:val="en-US"/>
              </w:rPr>
              <w:t>https://www.myhrfuture.com/blog/2021/1/27/taking-a-data-driven-approach-to-workforce-planning</w:t>
            </w:r>
          </w:hyperlink>
          <w:r w:rsidR="003B5991" w:rsidRPr="001557C1">
            <w:rPr>
              <w:rFonts w:cstheme="minorHAnsi"/>
              <w:noProof/>
              <w:lang w:val="en-US"/>
            </w:rPr>
            <w:t xml:space="preserve"> (</w:t>
          </w:r>
          <w:r w:rsidRPr="001557C1">
            <w:rPr>
              <w:rFonts w:cstheme="minorHAnsi"/>
              <w:noProof/>
              <w:lang w:val="en-US"/>
            </w:rPr>
            <w:t>Accessed</w:t>
          </w:r>
          <w:r w:rsidR="003B5991" w:rsidRPr="001557C1">
            <w:rPr>
              <w:rFonts w:cstheme="minorHAnsi"/>
              <w:noProof/>
              <w:lang w:val="en-US"/>
            </w:rPr>
            <w:t>:</w:t>
          </w:r>
          <w:r w:rsidRPr="001557C1">
            <w:rPr>
              <w:rFonts w:cstheme="minorHAnsi"/>
              <w:noProof/>
              <w:lang w:val="en-US"/>
            </w:rPr>
            <w:t xml:space="preserve"> 26 March 2023</w:t>
          </w:r>
          <w:r w:rsidR="003B5991" w:rsidRPr="001557C1">
            <w:rPr>
              <w:rFonts w:cstheme="minorHAnsi"/>
              <w:noProof/>
              <w:lang w:val="en-US"/>
            </w:rPr>
            <w:t xml:space="preserve">). </w:t>
          </w:r>
        </w:p>
        <w:p w14:paraId="4CEFE1D9" w14:textId="7187E34B"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lastRenderedPageBreak/>
            <w:t>Sykes, N.</w:t>
          </w:r>
          <w:r w:rsidR="003B5991" w:rsidRPr="001557C1">
            <w:rPr>
              <w:rFonts w:cstheme="minorHAnsi"/>
              <w:noProof/>
              <w:lang w:val="en-US"/>
            </w:rPr>
            <w:t xml:space="preserve"> (2</w:t>
          </w:r>
          <w:r w:rsidRPr="001557C1">
            <w:rPr>
              <w:rFonts w:cstheme="minorHAnsi"/>
              <w:noProof/>
              <w:lang w:val="en-US"/>
            </w:rPr>
            <w:t>018</w:t>
          </w:r>
          <w:r w:rsidR="003B5991"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5 Ways to Create a Culture That Embraces and Adapts to Change</w:t>
          </w:r>
          <w:r w:rsidRPr="001557C1">
            <w:rPr>
              <w:rFonts w:cstheme="minorHAnsi"/>
              <w:noProof/>
              <w:lang w:val="en-US"/>
            </w:rPr>
            <w:t xml:space="preserve">.  </w:t>
          </w:r>
          <w:r w:rsidR="003B5991" w:rsidRPr="001557C1">
            <w:rPr>
              <w:rFonts w:cstheme="minorHAnsi"/>
              <w:noProof/>
              <w:lang w:val="en-US"/>
            </w:rPr>
            <w:t xml:space="preserve"> </w:t>
          </w:r>
          <w:r w:rsidRPr="001557C1">
            <w:rPr>
              <w:rFonts w:cstheme="minorHAnsi"/>
              <w:noProof/>
              <w:lang w:val="en-US"/>
            </w:rPr>
            <w:t xml:space="preserve">Available at: </w:t>
          </w:r>
          <w:hyperlink r:id="rId55" w:history="1">
            <w:r w:rsidR="003B5991" w:rsidRPr="001557C1">
              <w:rPr>
                <w:rStyle w:val="Hyperlink"/>
                <w:rFonts w:cstheme="minorHAnsi"/>
                <w:noProof/>
                <w:lang w:val="en-US"/>
              </w:rPr>
              <w:t>https://innovationmanagement.se/2018/02/28/5-ways-to-create-a-culture-that-embraces-and-adapts-to-change/</w:t>
            </w:r>
          </w:hyperlink>
          <w:r w:rsidR="003B5991" w:rsidRPr="001557C1">
            <w:rPr>
              <w:rFonts w:cstheme="minorHAnsi"/>
              <w:noProof/>
              <w:lang w:val="en-US"/>
            </w:rPr>
            <w:t xml:space="preserve"> (</w:t>
          </w:r>
          <w:r w:rsidRPr="001557C1">
            <w:rPr>
              <w:rFonts w:cstheme="minorHAnsi"/>
              <w:noProof/>
              <w:lang w:val="en-US"/>
            </w:rPr>
            <w:t>Accessed</w:t>
          </w:r>
          <w:r w:rsidR="003B5991" w:rsidRPr="001557C1">
            <w:rPr>
              <w:rFonts w:cstheme="minorHAnsi"/>
              <w:noProof/>
              <w:lang w:val="en-US"/>
            </w:rPr>
            <w:t>:</w:t>
          </w:r>
          <w:r w:rsidRPr="001557C1">
            <w:rPr>
              <w:rFonts w:cstheme="minorHAnsi"/>
              <w:noProof/>
              <w:lang w:val="en-US"/>
            </w:rPr>
            <w:t xml:space="preserve"> 26 March 2023</w:t>
          </w:r>
          <w:r w:rsidR="003B5991" w:rsidRPr="001557C1">
            <w:rPr>
              <w:rFonts w:cstheme="minorHAnsi"/>
              <w:noProof/>
              <w:lang w:val="en-US"/>
            </w:rPr>
            <w:t xml:space="preserve">). </w:t>
          </w:r>
        </w:p>
        <w:p w14:paraId="29B813BB" w14:textId="79F29533" w:rsidR="006E2970" w:rsidRPr="001557C1" w:rsidRDefault="003B5991" w:rsidP="00DA325D">
          <w:pPr>
            <w:pStyle w:val="Bibliography"/>
            <w:spacing w:line="480" w:lineRule="auto"/>
            <w:ind w:left="720" w:hanging="720"/>
            <w:rPr>
              <w:rFonts w:cstheme="minorHAnsi"/>
              <w:noProof/>
              <w:lang w:val="en-US"/>
            </w:rPr>
          </w:pPr>
          <w:r w:rsidRPr="001557C1">
            <w:rPr>
              <w:rFonts w:cstheme="minorHAnsi"/>
              <w:noProof/>
              <w:lang w:val="en-US"/>
            </w:rPr>
            <w:t>T</w:t>
          </w:r>
          <w:r w:rsidR="006E2970" w:rsidRPr="001557C1">
            <w:rPr>
              <w:rFonts w:cstheme="minorHAnsi"/>
              <w:noProof/>
              <w:lang w:val="en-US"/>
            </w:rPr>
            <w:t>oolshero</w:t>
          </w:r>
          <w:r w:rsidRPr="001557C1">
            <w:rPr>
              <w:rFonts w:cstheme="minorHAnsi"/>
              <w:noProof/>
              <w:lang w:val="en-US"/>
            </w:rPr>
            <w:t>.</w:t>
          </w:r>
          <w:r w:rsidR="006E2970" w:rsidRPr="001557C1">
            <w:rPr>
              <w:rFonts w:cstheme="minorHAnsi"/>
              <w:noProof/>
              <w:lang w:val="en-US"/>
            </w:rPr>
            <w:t xml:space="preserve"> </w:t>
          </w:r>
          <w:r w:rsidRPr="001557C1">
            <w:rPr>
              <w:rFonts w:cstheme="minorHAnsi"/>
              <w:noProof/>
              <w:lang w:val="en-US"/>
            </w:rPr>
            <w:t>(</w:t>
          </w:r>
          <w:r w:rsidR="006E2970" w:rsidRPr="001557C1">
            <w:rPr>
              <w:rFonts w:cstheme="minorHAnsi"/>
              <w:noProof/>
              <w:lang w:val="en-US"/>
            </w:rPr>
            <w:t>n.d.</w:t>
          </w:r>
          <w:r w:rsidRPr="001557C1">
            <w:rPr>
              <w:rFonts w:cstheme="minorHAnsi"/>
              <w:noProof/>
              <w:lang w:val="en-US"/>
            </w:rPr>
            <w:t>)</w:t>
          </w:r>
          <w:r w:rsidR="006E2970" w:rsidRPr="001557C1">
            <w:rPr>
              <w:rFonts w:cstheme="minorHAnsi"/>
              <w:noProof/>
              <w:lang w:val="en-US"/>
            </w:rPr>
            <w:t xml:space="preserve"> </w:t>
          </w:r>
          <w:r w:rsidR="006E2970" w:rsidRPr="001557C1">
            <w:rPr>
              <w:rFonts w:cstheme="minorHAnsi"/>
              <w:i/>
              <w:iCs/>
              <w:noProof/>
              <w:lang w:val="en-US"/>
            </w:rPr>
            <w:t>Kolb Reflective Cycle Explained</w:t>
          </w:r>
          <w:r w:rsidR="006E2970" w:rsidRPr="001557C1">
            <w:rPr>
              <w:rFonts w:cstheme="minorHAnsi"/>
              <w:noProof/>
              <w:lang w:val="en-US"/>
            </w:rPr>
            <w:t xml:space="preserve">. Available at: </w:t>
          </w:r>
          <w:hyperlink r:id="rId56" w:history="1">
            <w:r w:rsidRPr="001557C1">
              <w:rPr>
                <w:rStyle w:val="Hyperlink"/>
                <w:rFonts w:cstheme="minorHAnsi"/>
                <w:noProof/>
                <w:lang w:val="en-US"/>
              </w:rPr>
              <w:t>https://www.toolshero.com/management/kolb-reflective-cycle/</w:t>
            </w:r>
          </w:hyperlink>
          <w:r w:rsidRPr="001557C1">
            <w:rPr>
              <w:rFonts w:cstheme="minorHAnsi"/>
              <w:noProof/>
              <w:lang w:val="en-US"/>
            </w:rPr>
            <w:t xml:space="preserve"> (</w:t>
          </w:r>
          <w:r w:rsidR="006E2970" w:rsidRPr="001557C1">
            <w:rPr>
              <w:rFonts w:cstheme="minorHAnsi"/>
              <w:noProof/>
              <w:lang w:val="en-US"/>
            </w:rPr>
            <w:t>Accessed</w:t>
          </w:r>
          <w:r w:rsidRPr="001557C1">
            <w:rPr>
              <w:rFonts w:cstheme="minorHAnsi"/>
              <w:noProof/>
              <w:lang w:val="en-US"/>
            </w:rPr>
            <w:t>:</w:t>
          </w:r>
          <w:r w:rsidR="006E2970" w:rsidRPr="001557C1">
            <w:rPr>
              <w:rFonts w:cstheme="minorHAnsi"/>
              <w:noProof/>
              <w:lang w:val="en-US"/>
            </w:rPr>
            <w:t xml:space="preserve"> 26 March 2023</w:t>
          </w:r>
          <w:r w:rsidRPr="001557C1">
            <w:rPr>
              <w:rFonts w:cstheme="minorHAnsi"/>
              <w:noProof/>
              <w:lang w:val="en-US"/>
            </w:rPr>
            <w:t>).</w:t>
          </w:r>
        </w:p>
        <w:p w14:paraId="15D9B4DE" w14:textId="0462D505"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University of Hull</w:t>
          </w:r>
          <w:r w:rsidR="003B5991" w:rsidRPr="001557C1">
            <w:rPr>
              <w:rFonts w:cstheme="minorHAnsi"/>
              <w:noProof/>
              <w:lang w:val="en-US"/>
            </w:rPr>
            <w:t>. (</w:t>
          </w:r>
          <w:r w:rsidRPr="001557C1">
            <w:rPr>
              <w:rFonts w:cstheme="minorHAnsi"/>
              <w:noProof/>
              <w:lang w:val="en-US"/>
            </w:rPr>
            <w:t>2022</w:t>
          </w:r>
          <w:r w:rsidR="003B5991"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Reflective writing: Rolfe</w:t>
          </w:r>
          <w:r w:rsidRPr="001557C1">
            <w:rPr>
              <w:rFonts w:cstheme="minorHAnsi"/>
              <w:noProof/>
              <w:lang w:val="en-US"/>
            </w:rPr>
            <w:t xml:space="preserve">. Available at: </w:t>
          </w:r>
          <w:hyperlink r:id="rId57" w:history="1">
            <w:r w:rsidR="003B5991" w:rsidRPr="001557C1">
              <w:rPr>
                <w:rStyle w:val="Hyperlink"/>
                <w:rFonts w:cstheme="minorHAnsi"/>
                <w:noProof/>
                <w:lang w:val="en-US"/>
              </w:rPr>
              <w:t>https://libguides.hull.ac.uk/reflectivewriting/rolfe</w:t>
            </w:r>
          </w:hyperlink>
          <w:r w:rsidR="003B5991" w:rsidRPr="001557C1">
            <w:rPr>
              <w:rFonts w:cstheme="minorHAnsi"/>
              <w:noProof/>
              <w:lang w:val="en-US"/>
            </w:rPr>
            <w:t xml:space="preserve"> (</w:t>
          </w:r>
          <w:r w:rsidRPr="001557C1">
            <w:rPr>
              <w:rFonts w:cstheme="minorHAnsi"/>
              <w:noProof/>
              <w:lang w:val="en-US"/>
            </w:rPr>
            <w:t>Accessed</w:t>
          </w:r>
          <w:r w:rsidR="003B5991" w:rsidRPr="001557C1">
            <w:rPr>
              <w:rFonts w:cstheme="minorHAnsi"/>
              <w:noProof/>
              <w:lang w:val="en-US"/>
            </w:rPr>
            <w:t>:</w:t>
          </w:r>
          <w:r w:rsidRPr="001557C1">
            <w:rPr>
              <w:rFonts w:cstheme="minorHAnsi"/>
              <w:noProof/>
              <w:lang w:val="en-US"/>
            </w:rPr>
            <w:t xml:space="preserve"> 26 March 2023</w:t>
          </w:r>
          <w:r w:rsidR="003B5991" w:rsidRPr="001557C1">
            <w:rPr>
              <w:rFonts w:cstheme="minorHAnsi"/>
              <w:noProof/>
              <w:lang w:val="en-US"/>
            </w:rPr>
            <w:t>)</w:t>
          </w:r>
          <w:r w:rsidRPr="001557C1">
            <w:rPr>
              <w:rFonts w:cstheme="minorHAnsi"/>
              <w:noProof/>
              <w:lang w:val="en-US"/>
            </w:rPr>
            <w:t>.</w:t>
          </w:r>
        </w:p>
        <w:p w14:paraId="5BFC6A82" w14:textId="346A756C" w:rsidR="006E2970" w:rsidRPr="001557C1" w:rsidRDefault="006E2970" w:rsidP="00DA325D">
          <w:pPr>
            <w:pStyle w:val="Bibliography"/>
            <w:spacing w:line="480" w:lineRule="auto"/>
            <w:rPr>
              <w:rFonts w:cstheme="minorHAnsi"/>
              <w:noProof/>
              <w:lang w:val="en-US"/>
            </w:rPr>
          </w:pPr>
          <w:r w:rsidRPr="001557C1">
            <w:rPr>
              <w:rFonts w:cstheme="minorHAnsi"/>
              <w:noProof/>
              <w:lang w:val="en-US"/>
            </w:rPr>
            <w:t>UWTSD</w:t>
          </w:r>
          <w:r w:rsidR="00F660B7" w:rsidRPr="001557C1">
            <w:rPr>
              <w:rFonts w:cstheme="minorHAnsi"/>
              <w:noProof/>
              <w:lang w:val="en-US"/>
            </w:rPr>
            <w:t>.</w:t>
          </w:r>
          <w:r w:rsidRPr="001557C1">
            <w:rPr>
              <w:rFonts w:cstheme="minorHAnsi"/>
              <w:noProof/>
              <w:lang w:val="en-US"/>
            </w:rPr>
            <w:t xml:space="preserve"> </w:t>
          </w:r>
          <w:r w:rsidR="00F660B7" w:rsidRPr="001557C1">
            <w:rPr>
              <w:rFonts w:cstheme="minorHAnsi"/>
              <w:noProof/>
              <w:lang w:val="en-US"/>
            </w:rPr>
            <w:t>(</w:t>
          </w:r>
          <w:r w:rsidRPr="001557C1">
            <w:rPr>
              <w:rFonts w:cstheme="minorHAnsi"/>
              <w:noProof/>
              <w:lang w:val="en-US"/>
            </w:rPr>
            <w:t>202</w:t>
          </w:r>
          <w:r w:rsidR="00F660B7" w:rsidRPr="001557C1">
            <w:rPr>
              <w:rFonts w:cstheme="minorHAnsi"/>
              <w:noProof/>
              <w:lang w:val="en-US"/>
            </w:rPr>
            <w:t>1)</w:t>
          </w:r>
          <w:r w:rsidR="0041028F" w:rsidRPr="001557C1">
            <w:rPr>
              <w:rFonts w:cstheme="minorHAnsi"/>
              <w:noProof/>
              <w:lang w:val="en-US"/>
            </w:rPr>
            <w:t xml:space="preserve"> </w:t>
          </w:r>
          <w:r w:rsidRPr="001557C1">
            <w:rPr>
              <w:rFonts w:cstheme="minorHAnsi"/>
              <w:i/>
              <w:iCs/>
              <w:noProof/>
              <w:lang w:val="en-US"/>
            </w:rPr>
            <w:t>Design Thinking</w:t>
          </w:r>
          <w:r w:rsidR="0041028F" w:rsidRPr="001557C1">
            <w:rPr>
              <w:rFonts w:cstheme="minorHAnsi"/>
              <w:i/>
              <w:iCs/>
              <w:noProof/>
              <w:lang w:val="en-US"/>
            </w:rPr>
            <w:t xml:space="preserve"> Slides</w:t>
          </w:r>
          <w:r w:rsidRPr="001557C1">
            <w:rPr>
              <w:rFonts w:cstheme="minorHAnsi"/>
              <w:i/>
              <w:iCs/>
              <w:noProof/>
              <w:lang w:val="en-US"/>
            </w:rPr>
            <w:t>:</w:t>
          </w:r>
          <w:r w:rsidR="003B5991" w:rsidRPr="001557C1">
            <w:rPr>
              <w:rFonts w:cstheme="minorHAnsi"/>
              <w:i/>
              <w:iCs/>
              <w:noProof/>
              <w:lang w:val="en-US"/>
            </w:rPr>
            <w:t>Internal Document</w:t>
          </w:r>
          <w:r w:rsidR="0041028F" w:rsidRPr="001557C1">
            <w:rPr>
              <w:rFonts w:cstheme="minorHAnsi"/>
              <w:noProof/>
              <w:lang w:val="en-US"/>
            </w:rPr>
            <w:t>. Swansea:</w:t>
          </w:r>
          <w:r w:rsidR="00F30562" w:rsidRPr="001557C1">
            <w:rPr>
              <w:rFonts w:cstheme="minorHAnsi"/>
              <w:noProof/>
              <w:lang w:val="en-US"/>
            </w:rPr>
            <w:t xml:space="preserve"> </w:t>
          </w:r>
          <w:r w:rsidRPr="001557C1">
            <w:rPr>
              <w:rFonts w:cstheme="minorHAnsi"/>
              <w:noProof/>
              <w:lang w:val="en-US"/>
            </w:rPr>
            <w:t>UWTSD.</w:t>
          </w:r>
        </w:p>
        <w:p w14:paraId="7D8EF076" w14:textId="2AB1ABA4"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 xml:space="preserve">Wagner, S. </w:t>
          </w:r>
          <w:r w:rsidR="00F660B7" w:rsidRPr="001557C1">
            <w:rPr>
              <w:rFonts w:cstheme="minorHAnsi"/>
              <w:noProof/>
              <w:lang w:val="en-US"/>
            </w:rPr>
            <w:t>(</w:t>
          </w:r>
          <w:r w:rsidRPr="001557C1">
            <w:rPr>
              <w:rFonts w:cstheme="minorHAnsi"/>
              <w:noProof/>
              <w:lang w:val="en-US"/>
            </w:rPr>
            <w:t>2018</w:t>
          </w:r>
          <w:r w:rsidR="00F660B7" w:rsidRPr="001557C1">
            <w:rPr>
              <w:rFonts w:cstheme="minorHAnsi"/>
              <w:noProof/>
              <w:lang w:val="en-US"/>
            </w:rPr>
            <w:t xml:space="preserve">) </w:t>
          </w:r>
          <w:r w:rsidRPr="001557C1">
            <w:rPr>
              <w:rFonts w:cstheme="minorHAnsi"/>
              <w:i/>
              <w:iCs/>
              <w:noProof/>
              <w:lang w:val="en-US"/>
            </w:rPr>
            <w:t>Supporting an Aging Government Workforce with Mentoring and Offboarding</w:t>
          </w:r>
          <w:r w:rsidRPr="001557C1">
            <w:rPr>
              <w:rFonts w:cstheme="minorHAnsi"/>
              <w:noProof/>
              <w:lang w:val="en-US"/>
            </w:rPr>
            <w:t xml:space="preserve">. Available at: </w:t>
          </w:r>
          <w:hyperlink r:id="rId58" w:history="1">
            <w:r w:rsidR="00F660B7" w:rsidRPr="001557C1">
              <w:rPr>
                <w:rStyle w:val="Hyperlink"/>
                <w:rFonts w:cstheme="minorHAnsi"/>
                <w:noProof/>
                <w:lang w:val="en-US"/>
              </w:rPr>
              <w:t>https://www.linkedin.com/pulse/supporting-aging-government-workforce-mentoring-samantha-wagner</w:t>
            </w:r>
          </w:hyperlink>
          <w:r w:rsidR="00F660B7" w:rsidRPr="001557C1">
            <w:rPr>
              <w:rFonts w:cstheme="minorHAnsi"/>
              <w:noProof/>
              <w:lang w:val="en-US"/>
            </w:rPr>
            <w:t xml:space="preserve"> (</w:t>
          </w:r>
          <w:r w:rsidRPr="001557C1">
            <w:rPr>
              <w:rFonts w:cstheme="minorHAnsi"/>
              <w:noProof/>
              <w:lang w:val="en-US"/>
            </w:rPr>
            <w:t>Accessed</w:t>
          </w:r>
          <w:r w:rsidR="00F660B7" w:rsidRPr="001557C1">
            <w:rPr>
              <w:rFonts w:cstheme="minorHAnsi"/>
              <w:noProof/>
              <w:lang w:val="en-US"/>
            </w:rPr>
            <w:t xml:space="preserve">: </w:t>
          </w:r>
          <w:r w:rsidRPr="001557C1">
            <w:rPr>
              <w:rFonts w:cstheme="minorHAnsi"/>
              <w:noProof/>
              <w:lang w:val="en-US"/>
            </w:rPr>
            <w:t>12 March 2023</w:t>
          </w:r>
          <w:r w:rsidR="00F660B7" w:rsidRPr="001557C1">
            <w:rPr>
              <w:rFonts w:cstheme="minorHAnsi"/>
              <w:noProof/>
              <w:lang w:val="en-US"/>
            </w:rPr>
            <w:t>).</w:t>
          </w:r>
        </w:p>
        <w:p w14:paraId="6FABED01" w14:textId="36B44DC9" w:rsidR="006E2970" w:rsidRPr="001557C1" w:rsidRDefault="006E2970" w:rsidP="00DA325D">
          <w:pPr>
            <w:pStyle w:val="Bibliography"/>
            <w:spacing w:line="480" w:lineRule="auto"/>
            <w:ind w:left="720" w:hanging="720"/>
            <w:rPr>
              <w:rFonts w:cstheme="minorHAnsi"/>
              <w:noProof/>
              <w:lang w:val="en-US"/>
            </w:rPr>
          </w:pPr>
          <w:r w:rsidRPr="001557C1">
            <w:rPr>
              <w:rFonts w:cstheme="minorHAnsi"/>
              <w:noProof/>
              <w:lang w:val="en-US"/>
            </w:rPr>
            <w:t>Willliams, J. C. &amp; Dolkas, J.</w:t>
          </w:r>
          <w:r w:rsidR="00F660B7" w:rsidRPr="001557C1">
            <w:rPr>
              <w:rFonts w:cstheme="minorHAnsi"/>
              <w:noProof/>
              <w:lang w:val="en-US"/>
            </w:rPr>
            <w:t xml:space="preserve"> (2</w:t>
          </w:r>
          <w:r w:rsidRPr="001557C1">
            <w:rPr>
              <w:rFonts w:cstheme="minorHAnsi"/>
              <w:noProof/>
              <w:lang w:val="en-US"/>
            </w:rPr>
            <w:t>022</w:t>
          </w:r>
          <w:r w:rsidR="00F660B7" w:rsidRPr="001557C1">
            <w:rPr>
              <w:rFonts w:cstheme="minorHAnsi"/>
              <w:noProof/>
              <w:lang w:val="en-US"/>
            </w:rPr>
            <w:t>)</w:t>
          </w:r>
          <w:r w:rsidRPr="001557C1">
            <w:rPr>
              <w:rFonts w:cstheme="minorHAnsi"/>
              <w:noProof/>
              <w:lang w:val="en-US"/>
            </w:rPr>
            <w:t xml:space="preserve"> </w:t>
          </w:r>
          <w:r w:rsidRPr="001557C1">
            <w:rPr>
              <w:rFonts w:cstheme="minorHAnsi"/>
              <w:i/>
              <w:iCs/>
              <w:noProof/>
              <w:lang w:val="en-US"/>
            </w:rPr>
            <w:t>Data-Driven Diversity.</w:t>
          </w:r>
          <w:r w:rsidRPr="001557C1">
            <w:rPr>
              <w:rFonts w:cstheme="minorHAnsi"/>
              <w:noProof/>
              <w:lang w:val="en-US"/>
            </w:rPr>
            <w:t xml:space="preserve"> Available at: </w:t>
          </w:r>
          <w:hyperlink r:id="rId59" w:history="1">
            <w:r w:rsidR="00F660B7" w:rsidRPr="001557C1">
              <w:rPr>
                <w:rStyle w:val="Hyperlink"/>
                <w:rFonts w:cstheme="minorHAnsi"/>
                <w:noProof/>
                <w:lang w:val="en-US"/>
              </w:rPr>
              <w:t>https://hbr.org/2022/03/data-driven-diversity</w:t>
            </w:r>
          </w:hyperlink>
          <w:r w:rsidR="00F660B7" w:rsidRPr="001557C1">
            <w:rPr>
              <w:rFonts w:cstheme="minorHAnsi"/>
              <w:noProof/>
              <w:lang w:val="en-US"/>
            </w:rPr>
            <w:t xml:space="preserve"> (</w:t>
          </w:r>
          <w:r w:rsidRPr="001557C1">
            <w:rPr>
              <w:rFonts w:cstheme="minorHAnsi"/>
              <w:noProof/>
              <w:lang w:val="en-US"/>
            </w:rPr>
            <w:t>Accessed</w:t>
          </w:r>
          <w:r w:rsidR="00F660B7" w:rsidRPr="001557C1">
            <w:rPr>
              <w:rFonts w:cstheme="minorHAnsi"/>
              <w:noProof/>
              <w:lang w:val="en-US"/>
            </w:rPr>
            <w:t>:</w:t>
          </w:r>
          <w:r w:rsidRPr="001557C1">
            <w:rPr>
              <w:rFonts w:cstheme="minorHAnsi"/>
              <w:noProof/>
              <w:lang w:val="en-US"/>
            </w:rPr>
            <w:t xml:space="preserve"> 28 January 2023</w:t>
          </w:r>
          <w:r w:rsidR="00F660B7" w:rsidRPr="001557C1">
            <w:rPr>
              <w:rFonts w:cstheme="minorHAnsi"/>
              <w:noProof/>
              <w:lang w:val="en-US"/>
            </w:rPr>
            <w:t xml:space="preserve">). </w:t>
          </w:r>
        </w:p>
        <w:p w14:paraId="5D12C946" w14:textId="44BEAEA4" w:rsidR="006E2970" w:rsidRPr="001557C1" w:rsidRDefault="00000000" w:rsidP="00DA325D">
          <w:pPr>
            <w:spacing w:line="480" w:lineRule="auto"/>
            <w:rPr>
              <w:rFonts w:cstheme="minorHAnsi"/>
            </w:rPr>
          </w:pPr>
        </w:p>
      </w:sdtContent>
    </w:sdt>
    <w:p w14:paraId="44EFCCBC" w14:textId="77777777" w:rsidR="002B1DF4" w:rsidRPr="001557C1" w:rsidRDefault="002B1DF4" w:rsidP="00197907">
      <w:pPr>
        <w:rPr>
          <w:rFonts w:cstheme="minorHAnsi"/>
        </w:rPr>
      </w:pPr>
    </w:p>
    <w:p w14:paraId="228A89D1" w14:textId="77777777" w:rsidR="00197907" w:rsidRPr="001557C1" w:rsidRDefault="00197907">
      <w:pPr>
        <w:rPr>
          <w:rFonts w:cstheme="minorHAnsi"/>
        </w:rPr>
      </w:pPr>
    </w:p>
    <w:p w14:paraId="56C5F221" w14:textId="02E6C484" w:rsidR="00197907" w:rsidRDefault="00197907">
      <w:pPr>
        <w:rPr>
          <w:rFonts w:cstheme="minorHAnsi"/>
        </w:rPr>
      </w:pPr>
    </w:p>
    <w:p w14:paraId="2AA210CF" w14:textId="77777777" w:rsidR="00F6003F" w:rsidRDefault="00F6003F">
      <w:pPr>
        <w:rPr>
          <w:rFonts w:cstheme="minorHAnsi"/>
        </w:rPr>
      </w:pPr>
    </w:p>
    <w:p w14:paraId="76E5E77C" w14:textId="5171653C" w:rsidR="00197907" w:rsidRPr="001557C1" w:rsidRDefault="00197907">
      <w:pPr>
        <w:rPr>
          <w:rFonts w:cstheme="minorHAnsi"/>
        </w:rPr>
      </w:pPr>
    </w:p>
    <w:sectPr w:rsidR="00197907" w:rsidRPr="001557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E89"/>
    <w:rsid w:val="00014DF1"/>
    <w:rsid w:val="000224B9"/>
    <w:rsid w:val="00066AD2"/>
    <w:rsid w:val="00073959"/>
    <w:rsid w:val="00091707"/>
    <w:rsid w:val="000933A2"/>
    <w:rsid w:val="000967C1"/>
    <w:rsid w:val="000A4A15"/>
    <w:rsid w:val="000B5E45"/>
    <w:rsid w:val="000D04D6"/>
    <w:rsid w:val="000D1FC3"/>
    <w:rsid w:val="000D3DD2"/>
    <w:rsid w:val="000D48D4"/>
    <w:rsid w:val="001130DF"/>
    <w:rsid w:val="00115201"/>
    <w:rsid w:val="0011630D"/>
    <w:rsid w:val="00124DEA"/>
    <w:rsid w:val="00143238"/>
    <w:rsid w:val="001557C1"/>
    <w:rsid w:val="001569A5"/>
    <w:rsid w:val="00165DE4"/>
    <w:rsid w:val="001757A5"/>
    <w:rsid w:val="00197907"/>
    <w:rsid w:val="001C22C5"/>
    <w:rsid w:val="001C5F05"/>
    <w:rsid w:val="001D4557"/>
    <w:rsid w:val="001D5B1B"/>
    <w:rsid w:val="001D7459"/>
    <w:rsid w:val="001E0117"/>
    <w:rsid w:val="001E0D33"/>
    <w:rsid w:val="001E68BC"/>
    <w:rsid w:val="001F41F0"/>
    <w:rsid w:val="001F73D9"/>
    <w:rsid w:val="00206327"/>
    <w:rsid w:val="002068C1"/>
    <w:rsid w:val="0020697D"/>
    <w:rsid w:val="00210E14"/>
    <w:rsid w:val="00243C1F"/>
    <w:rsid w:val="00265A44"/>
    <w:rsid w:val="0027031D"/>
    <w:rsid w:val="00292F65"/>
    <w:rsid w:val="00296108"/>
    <w:rsid w:val="002A1004"/>
    <w:rsid w:val="002A326F"/>
    <w:rsid w:val="002B0A4C"/>
    <w:rsid w:val="002B1DF4"/>
    <w:rsid w:val="002C78A9"/>
    <w:rsid w:val="002D2700"/>
    <w:rsid w:val="002F5905"/>
    <w:rsid w:val="0030542C"/>
    <w:rsid w:val="003068A0"/>
    <w:rsid w:val="00327030"/>
    <w:rsid w:val="00337E77"/>
    <w:rsid w:val="00364B30"/>
    <w:rsid w:val="0037712E"/>
    <w:rsid w:val="00382DEF"/>
    <w:rsid w:val="0038593B"/>
    <w:rsid w:val="003A3BF8"/>
    <w:rsid w:val="003A568B"/>
    <w:rsid w:val="003B4A7F"/>
    <w:rsid w:val="003B5991"/>
    <w:rsid w:val="003B7844"/>
    <w:rsid w:val="003E2610"/>
    <w:rsid w:val="003E569E"/>
    <w:rsid w:val="003F06D2"/>
    <w:rsid w:val="00401E38"/>
    <w:rsid w:val="004025FB"/>
    <w:rsid w:val="004051FC"/>
    <w:rsid w:val="0041028F"/>
    <w:rsid w:val="00414B6B"/>
    <w:rsid w:val="00416A17"/>
    <w:rsid w:val="00422FF0"/>
    <w:rsid w:val="0045029D"/>
    <w:rsid w:val="00462376"/>
    <w:rsid w:val="00465D78"/>
    <w:rsid w:val="00470EBF"/>
    <w:rsid w:val="00477ECF"/>
    <w:rsid w:val="004808AC"/>
    <w:rsid w:val="00483A77"/>
    <w:rsid w:val="004842BD"/>
    <w:rsid w:val="004A2C8C"/>
    <w:rsid w:val="004B4D3D"/>
    <w:rsid w:val="004D0EE0"/>
    <w:rsid w:val="004E0B11"/>
    <w:rsid w:val="004E20F4"/>
    <w:rsid w:val="00567AC8"/>
    <w:rsid w:val="00576B69"/>
    <w:rsid w:val="005861D5"/>
    <w:rsid w:val="005874AD"/>
    <w:rsid w:val="005953D6"/>
    <w:rsid w:val="005A3D3E"/>
    <w:rsid w:val="005B3D18"/>
    <w:rsid w:val="005C686A"/>
    <w:rsid w:val="005D576C"/>
    <w:rsid w:val="005E0121"/>
    <w:rsid w:val="005E52DA"/>
    <w:rsid w:val="005E7FE6"/>
    <w:rsid w:val="005F0A61"/>
    <w:rsid w:val="00600244"/>
    <w:rsid w:val="006026FB"/>
    <w:rsid w:val="00603438"/>
    <w:rsid w:val="00606274"/>
    <w:rsid w:val="00612029"/>
    <w:rsid w:val="00633BC3"/>
    <w:rsid w:val="00635A92"/>
    <w:rsid w:val="0064414F"/>
    <w:rsid w:val="00652C31"/>
    <w:rsid w:val="00657420"/>
    <w:rsid w:val="00657CC0"/>
    <w:rsid w:val="00661895"/>
    <w:rsid w:val="006642F7"/>
    <w:rsid w:val="0066672F"/>
    <w:rsid w:val="00671582"/>
    <w:rsid w:val="0068093E"/>
    <w:rsid w:val="006915F6"/>
    <w:rsid w:val="00694862"/>
    <w:rsid w:val="006A558E"/>
    <w:rsid w:val="006A5CD9"/>
    <w:rsid w:val="006B043C"/>
    <w:rsid w:val="006C18EF"/>
    <w:rsid w:val="006D0393"/>
    <w:rsid w:val="006D3D1B"/>
    <w:rsid w:val="006E2970"/>
    <w:rsid w:val="006F6512"/>
    <w:rsid w:val="00713465"/>
    <w:rsid w:val="007227B0"/>
    <w:rsid w:val="00723B7A"/>
    <w:rsid w:val="007335B0"/>
    <w:rsid w:val="00733F3C"/>
    <w:rsid w:val="00734AD3"/>
    <w:rsid w:val="00736299"/>
    <w:rsid w:val="00736CD1"/>
    <w:rsid w:val="0074645D"/>
    <w:rsid w:val="00762645"/>
    <w:rsid w:val="00766F14"/>
    <w:rsid w:val="00771195"/>
    <w:rsid w:val="007A1FCE"/>
    <w:rsid w:val="007A6CB9"/>
    <w:rsid w:val="007B7CD2"/>
    <w:rsid w:val="0080258D"/>
    <w:rsid w:val="00803B91"/>
    <w:rsid w:val="00804C86"/>
    <w:rsid w:val="00814FE0"/>
    <w:rsid w:val="00836B78"/>
    <w:rsid w:val="008456CD"/>
    <w:rsid w:val="00847E8A"/>
    <w:rsid w:val="00860A3B"/>
    <w:rsid w:val="00861B57"/>
    <w:rsid w:val="00873117"/>
    <w:rsid w:val="00885B89"/>
    <w:rsid w:val="008A404B"/>
    <w:rsid w:val="008B3D0F"/>
    <w:rsid w:val="008C5E55"/>
    <w:rsid w:val="008C7680"/>
    <w:rsid w:val="008D48B5"/>
    <w:rsid w:val="008D5BE1"/>
    <w:rsid w:val="008E1232"/>
    <w:rsid w:val="008E3952"/>
    <w:rsid w:val="008F06B5"/>
    <w:rsid w:val="00915921"/>
    <w:rsid w:val="0091687F"/>
    <w:rsid w:val="0092204C"/>
    <w:rsid w:val="0094253E"/>
    <w:rsid w:val="00944094"/>
    <w:rsid w:val="00945303"/>
    <w:rsid w:val="00956700"/>
    <w:rsid w:val="0096470D"/>
    <w:rsid w:val="00991C75"/>
    <w:rsid w:val="0099231A"/>
    <w:rsid w:val="0099294F"/>
    <w:rsid w:val="00994A38"/>
    <w:rsid w:val="009A15D4"/>
    <w:rsid w:val="009B1902"/>
    <w:rsid w:val="009C05EB"/>
    <w:rsid w:val="009D3AEE"/>
    <w:rsid w:val="009E0896"/>
    <w:rsid w:val="009E40F9"/>
    <w:rsid w:val="009E54B7"/>
    <w:rsid w:val="009E636C"/>
    <w:rsid w:val="009F0AF1"/>
    <w:rsid w:val="00A233F7"/>
    <w:rsid w:val="00A25D26"/>
    <w:rsid w:val="00A26B06"/>
    <w:rsid w:val="00A31254"/>
    <w:rsid w:val="00A416F1"/>
    <w:rsid w:val="00A5034C"/>
    <w:rsid w:val="00A56D5E"/>
    <w:rsid w:val="00A725BF"/>
    <w:rsid w:val="00A72864"/>
    <w:rsid w:val="00A826E2"/>
    <w:rsid w:val="00A852CE"/>
    <w:rsid w:val="00A85410"/>
    <w:rsid w:val="00A97B26"/>
    <w:rsid w:val="00AA3647"/>
    <w:rsid w:val="00AA69D8"/>
    <w:rsid w:val="00AD70EE"/>
    <w:rsid w:val="00AF09ED"/>
    <w:rsid w:val="00B1327E"/>
    <w:rsid w:val="00B2563C"/>
    <w:rsid w:val="00B25B3B"/>
    <w:rsid w:val="00B3154B"/>
    <w:rsid w:val="00B40E94"/>
    <w:rsid w:val="00B42271"/>
    <w:rsid w:val="00B447E6"/>
    <w:rsid w:val="00B6246F"/>
    <w:rsid w:val="00B64D36"/>
    <w:rsid w:val="00B65404"/>
    <w:rsid w:val="00B764EE"/>
    <w:rsid w:val="00B8450F"/>
    <w:rsid w:val="00BA6D14"/>
    <w:rsid w:val="00BB5B94"/>
    <w:rsid w:val="00BB6BD8"/>
    <w:rsid w:val="00BB7C8B"/>
    <w:rsid w:val="00BC59C5"/>
    <w:rsid w:val="00BE3693"/>
    <w:rsid w:val="00BF2AB8"/>
    <w:rsid w:val="00C02E67"/>
    <w:rsid w:val="00C03A3A"/>
    <w:rsid w:val="00C1429B"/>
    <w:rsid w:val="00C16381"/>
    <w:rsid w:val="00C34336"/>
    <w:rsid w:val="00C3615E"/>
    <w:rsid w:val="00C40AFF"/>
    <w:rsid w:val="00C50439"/>
    <w:rsid w:val="00C72812"/>
    <w:rsid w:val="00C9337E"/>
    <w:rsid w:val="00C96779"/>
    <w:rsid w:val="00CB00AA"/>
    <w:rsid w:val="00CB2B15"/>
    <w:rsid w:val="00CB7939"/>
    <w:rsid w:val="00CE73EB"/>
    <w:rsid w:val="00D032DD"/>
    <w:rsid w:val="00D10BCF"/>
    <w:rsid w:val="00D1614A"/>
    <w:rsid w:val="00D24BE8"/>
    <w:rsid w:val="00D357CE"/>
    <w:rsid w:val="00D35EC1"/>
    <w:rsid w:val="00D577BD"/>
    <w:rsid w:val="00D6177D"/>
    <w:rsid w:val="00D637F8"/>
    <w:rsid w:val="00D700D1"/>
    <w:rsid w:val="00D857A2"/>
    <w:rsid w:val="00D943F1"/>
    <w:rsid w:val="00DA3124"/>
    <w:rsid w:val="00DA325D"/>
    <w:rsid w:val="00DB0189"/>
    <w:rsid w:val="00DD2E1A"/>
    <w:rsid w:val="00DE55DD"/>
    <w:rsid w:val="00DF4C1D"/>
    <w:rsid w:val="00DF6A2B"/>
    <w:rsid w:val="00E00706"/>
    <w:rsid w:val="00E1241E"/>
    <w:rsid w:val="00E24113"/>
    <w:rsid w:val="00E42F77"/>
    <w:rsid w:val="00E5010B"/>
    <w:rsid w:val="00E5572A"/>
    <w:rsid w:val="00E61102"/>
    <w:rsid w:val="00E617C2"/>
    <w:rsid w:val="00E66FF5"/>
    <w:rsid w:val="00E8543F"/>
    <w:rsid w:val="00E91D08"/>
    <w:rsid w:val="00E94BAA"/>
    <w:rsid w:val="00E956F3"/>
    <w:rsid w:val="00E9690E"/>
    <w:rsid w:val="00E96D28"/>
    <w:rsid w:val="00EA0A7A"/>
    <w:rsid w:val="00EB2517"/>
    <w:rsid w:val="00EB472A"/>
    <w:rsid w:val="00EB7AEA"/>
    <w:rsid w:val="00EB7FE2"/>
    <w:rsid w:val="00EC14DD"/>
    <w:rsid w:val="00EE6DB3"/>
    <w:rsid w:val="00EF6C47"/>
    <w:rsid w:val="00F102BB"/>
    <w:rsid w:val="00F20E89"/>
    <w:rsid w:val="00F27B5F"/>
    <w:rsid w:val="00F30562"/>
    <w:rsid w:val="00F401C3"/>
    <w:rsid w:val="00F41B60"/>
    <w:rsid w:val="00F54B0F"/>
    <w:rsid w:val="00F6003F"/>
    <w:rsid w:val="00F63916"/>
    <w:rsid w:val="00F660B7"/>
    <w:rsid w:val="00F87606"/>
    <w:rsid w:val="00F938B7"/>
    <w:rsid w:val="00FD04B3"/>
    <w:rsid w:val="00FD6218"/>
    <w:rsid w:val="00FF4DBF"/>
    <w:rsid w:val="00FF6F0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3B0EC"/>
  <w15:chartTrackingRefBased/>
  <w15:docId w15:val="{28294F66-4574-A849-9FFF-C7D205B9B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DF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1DF4"/>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2B1DF4"/>
  </w:style>
  <w:style w:type="character" w:styleId="CommentReference">
    <w:name w:val="annotation reference"/>
    <w:basedOn w:val="DefaultParagraphFont"/>
    <w:uiPriority w:val="99"/>
    <w:semiHidden/>
    <w:unhideWhenUsed/>
    <w:rsid w:val="00AF09ED"/>
    <w:rPr>
      <w:sz w:val="16"/>
      <w:szCs w:val="16"/>
    </w:rPr>
  </w:style>
  <w:style w:type="paragraph" w:styleId="CommentText">
    <w:name w:val="annotation text"/>
    <w:basedOn w:val="Normal"/>
    <w:link w:val="CommentTextChar"/>
    <w:uiPriority w:val="99"/>
    <w:unhideWhenUsed/>
    <w:rsid w:val="00AF09ED"/>
    <w:rPr>
      <w:sz w:val="20"/>
      <w:szCs w:val="20"/>
    </w:rPr>
  </w:style>
  <w:style w:type="character" w:customStyle="1" w:styleId="CommentTextChar">
    <w:name w:val="Comment Text Char"/>
    <w:basedOn w:val="DefaultParagraphFont"/>
    <w:link w:val="CommentText"/>
    <w:uiPriority w:val="99"/>
    <w:rsid w:val="00AF09ED"/>
    <w:rPr>
      <w:sz w:val="20"/>
      <w:szCs w:val="20"/>
    </w:rPr>
  </w:style>
  <w:style w:type="paragraph" w:styleId="CommentSubject">
    <w:name w:val="annotation subject"/>
    <w:basedOn w:val="CommentText"/>
    <w:next w:val="CommentText"/>
    <w:link w:val="CommentSubjectChar"/>
    <w:uiPriority w:val="99"/>
    <w:semiHidden/>
    <w:unhideWhenUsed/>
    <w:rsid w:val="00AF09ED"/>
    <w:rPr>
      <w:b/>
      <w:bCs/>
    </w:rPr>
  </w:style>
  <w:style w:type="character" w:customStyle="1" w:styleId="CommentSubjectChar">
    <w:name w:val="Comment Subject Char"/>
    <w:basedOn w:val="CommentTextChar"/>
    <w:link w:val="CommentSubject"/>
    <w:uiPriority w:val="99"/>
    <w:semiHidden/>
    <w:rsid w:val="00AF09ED"/>
    <w:rPr>
      <w:b/>
      <w:bCs/>
      <w:sz w:val="20"/>
      <w:szCs w:val="20"/>
    </w:rPr>
  </w:style>
  <w:style w:type="character" w:styleId="Hyperlink">
    <w:name w:val="Hyperlink"/>
    <w:basedOn w:val="DefaultParagraphFont"/>
    <w:uiPriority w:val="99"/>
    <w:unhideWhenUsed/>
    <w:rsid w:val="00600244"/>
    <w:rPr>
      <w:color w:val="0000FF"/>
      <w:u w:val="single"/>
    </w:rPr>
  </w:style>
  <w:style w:type="character" w:customStyle="1" w:styleId="visuallinktitle">
    <w:name w:val="visuallinktitle"/>
    <w:basedOn w:val="DefaultParagraphFont"/>
    <w:rsid w:val="00600244"/>
  </w:style>
  <w:style w:type="character" w:customStyle="1" w:styleId="visuallinkdescription">
    <w:name w:val="visuallinkdescription"/>
    <w:basedOn w:val="DefaultParagraphFont"/>
    <w:rsid w:val="00600244"/>
  </w:style>
  <w:style w:type="character" w:styleId="UnresolvedMention">
    <w:name w:val="Unresolved Mention"/>
    <w:basedOn w:val="DefaultParagraphFont"/>
    <w:uiPriority w:val="99"/>
    <w:semiHidden/>
    <w:unhideWhenUsed/>
    <w:rsid w:val="00DB0189"/>
    <w:rPr>
      <w:color w:val="605E5C"/>
      <w:shd w:val="clear" w:color="auto" w:fill="E1DFDD"/>
    </w:rPr>
  </w:style>
  <w:style w:type="character" w:styleId="FollowedHyperlink">
    <w:name w:val="FollowedHyperlink"/>
    <w:basedOn w:val="DefaultParagraphFont"/>
    <w:uiPriority w:val="99"/>
    <w:semiHidden/>
    <w:unhideWhenUsed/>
    <w:rsid w:val="00847E8A"/>
    <w:rPr>
      <w:color w:val="954F72" w:themeColor="followedHyperlink"/>
      <w:u w:val="single"/>
    </w:rPr>
  </w:style>
  <w:style w:type="paragraph" w:customStyle="1" w:styleId="fixed">
    <w:name w:val="fixed"/>
    <w:link w:val="fixedChar"/>
    <w:rsid w:val="003B4A7F"/>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cs="Times New Roman"/>
      <w:b/>
      <w:szCs w:val="20"/>
      <w:lang w:eastAsia="en-GB"/>
    </w:rPr>
  </w:style>
  <w:style w:type="character" w:customStyle="1" w:styleId="fixedChar">
    <w:name w:val="fixed Char"/>
    <w:link w:val="fixed"/>
    <w:rsid w:val="003B4A7F"/>
    <w:rPr>
      <w:rFonts w:ascii="Times New Roman" w:eastAsia="Times New Roman" w:hAnsi="Times New Roman" w:cs="Times New Roman"/>
      <w:b/>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6590">
      <w:bodyDiv w:val="1"/>
      <w:marLeft w:val="0"/>
      <w:marRight w:val="0"/>
      <w:marTop w:val="0"/>
      <w:marBottom w:val="0"/>
      <w:divBdr>
        <w:top w:val="none" w:sz="0" w:space="0" w:color="auto"/>
        <w:left w:val="none" w:sz="0" w:space="0" w:color="auto"/>
        <w:bottom w:val="none" w:sz="0" w:space="0" w:color="auto"/>
        <w:right w:val="none" w:sz="0" w:space="0" w:color="auto"/>
      </w:divBdr>
    </w:div>
    <w:div w:id="43407937">
      <w:bodyDiv w:val="1"/>
      <w:marLeft w:val="0"/>
      <w:marRight w:val="0"/>
      <w:marTop w:val="0"/>
      <w:marBottom w:val="0"/>
      <w:divBdr>
        <w:top w:val="none" w:sz="0" w:space="0" w:color="auto"/>
        <w:left w:val="none" w:sz="0" w:space="0" w:color="auto"/>
        <w:bottom w:val="none" w:sz="0" w:space="0" w:color="auto"/>
        <w:right w:val="none" w:sz="0" w:space="0" w:color="auto"/>
      </w:divBdr>
    </w:div>
    <w:div w:id="66347632">
      <w:bodyDiv w:val="1"/>
      <w:marLeft w:val="0"/>
      <w:marRight w:val="0"/>
      <w:marTop w:val="0"/>
      <w:marBottom w:val="0"/>
      <w:divBdr>
        <w:top w:val="none" w:sz="0" w:space="0" w:color="auto"/>
        <w:left w:val="none" w:sz="0" w:space="0" w:color="auto"/>
        <w:bottom w:val="none" w:sz="0" w:space="0" w:color="auto"/>
        <w:right w:val="none" w:sz="0" w:space="0" w:color="auto"/>
      </w:divBdr>
    </w:div>
    <w:div w:id="66660579">
      <w:bodyDiv w:val="1"/>
      <w:marLeft w:val="0"/>
      <w:marRight w:val="0"/>
      <w:marTop w:val="0"/>
      <w:marBottom w:val="0"/>
      <w:divBdr>
        <w:top w:val="none" w:sz="0" w:space="0" w:color="auto"/>
        <w:left w:val="none" w:sz="0" w:space="0" w:color="auto"/>
        <w:bottom w:val="none" w:sz="0" w:space="0" w:color="auto"/>
        <w:right w:val="none" w:sz="0" w:space="0" w:color="auto"/>
      </w:divBdr>
    </w:div>
    <w:div w:id="99951962">
      <w:bodyDiv w:val="1"/>
      <w:marLeft w:val="0"/>
      <w:marRight w:val="0"/>
      <w:marTop w:val="0"/>
      <w:marBottom w:val="0"/>
      <w:divBdr>
        <w:top w:val="none" w:sz="0" w:space="0" w:color="auto"/>
        <w:left w:val="none" w:sz="0" w:space="0" w:color="auto"/>
        <w:bottom w:val="none" w:sz="0" w:space="0" w:color="auto"/>
        <w:right w:val="none" w:sz="0" w:space="0" w:color="auto"/>
      </w:divBdr>
    </w:div>
    <w:div w:id="100730229">
      <w:bodyDiv w:val="1"/>
      <w:marLeft w:val="0"/>
      <w:marRight w:val="0"/>
      <w:marTop w:val="0"/>
      <w:marBottom w:val="0"/>
      <w:divBdr>
        <w:top w:val="none" w:sz="0" w:space="0" w:color="auto"/>
        <w:left w:val="none" w:sz="0" w:space="0" w:color="auto"/>
        <w:bottom w:val="none" w:sz="0" w:space="0" w:color="auto"/>
        <w:right w:val="none" w:sz="0" w:space="0" w:color="auto"/>
      </w:divBdr>
    </w:div>
    <w:div w:id="131531176">
      <w:bodyDiv w:val="1"/>
      <w:marLeft w:val="0"/>
      <w:marRight w:val="0"/>
      <w:marTop w:val="0"/>
      <w:marBottom w:val="0"/>
      <w:divBdr>
        <w:top w:val="none" w:sz="0" w:space="0" w:color="auto"/>
        <w:left w:val="none" w:sz="0" w:space="0" w:color="auto"/>
        <w:bottom w:val="none" w:sz="0" w:space="0" w:color="auto"/>
        <w:right w:val="none" w:sz="0" w:space="0" w:color="auto"/>
      </w:divBdr>
    </w:div>
    <w:div w:id="149177832">
      <w:bodyDiv w:val="1"/>
      <w:marLeft w:val="0"/>
      <w:marRight w:val="0"/>
      <w:marTop w:val="0"/>
      <w:marBottom w:val="0"/>
      <w:divBdr>
        <w:top w:val="none" w:sz="0" w:space="0" w:color="auto"/>
        <w:left w:val="none" w:sz="0" w:space="0" w:color="auto"/>
        <w:bottom w:val="none" w:sz="0" w:space="0" w:color="auto"/>
        <w:right w:val="none" w:sz="0" w:space="0" w:color="auto"/>
      </w:divBdr>
    </w:div>
    <w:div w:id="157769554">
      <w:bodyDiv w:val="1"/>
      <w:marLeft w:val="0"/>
      <w:marRight w:val="0"/>
      <w:marTop w:val="0"/>
      <w:marBottom w:val="0"/>
      <w:divBdr>
        <w:top w:val="none" w:sz="0" w:space="0" w:color="auto"/>
        <w:left w:val="none" w:sz="0" w:space="0" w:color="auto"/>
        <w:bottom w:val="none" w:sz="0" w:space="0" w:color="auto"/>
        <w:right w:val="none" w:sz="0" w:space="0" w:color="auto"/>
      </w:divBdr>
    </w:div>
    <w:div w:id="173342780">
      <w:bodyDiv w:val="1"/>
      <w:marLeft w:val="0"/>
      <w:marRight w:val="0"/>
      <w:marTop w:val="0"/>
      <w:marBottom w:val="0"/>
      <w:divBdr>
        <w:top w:val="none" w:sz="0" w:space="0" w:color="auto"/>
        <w:left w:val="none" w:sz="0" w:space="0" w:color="auto"/>
        <w:bottom w:val="none" w:sz="0" w:space="0" w:color="auto"/>
        <w:right w:val="none" w:sz="0" w:space="0" w:color="auto"/>
      </w:divBdr>
    </w:div>
    <w:div w:id="184834615">
      <w:bodyDiv w:val="1"/>
      <w:marLeft w:val="0"/>
      <w:marRight w:val="0"/>
      <w:marTop w:val="0"/>
      <w:marBottom w:val="0"/>
      <w:divBdr>
        <w:top w:val="none" w:sz="0" w:space="0" w:color="auto"/>
        <w:left w:val="none" w:sz="0" w:space="0" w:color="auto"/>
        <w:bottom w:val="none" w:sz="0" w:space="0" w:color="auto"/>
        <w:right w:val="none" w:sz="0" w:space="0" w:color="auto"/>
      </w:divBdr>
    </w:div>
    <w:div w:id="197164079">
      <w:bodyDiv w:val="1"/>
      <w:marLeft w:val="0"/>
      <w:marRight w:val="0"/>
      <w:marTop w:val="0"/>
      <w:marBottom w:val="0"/>
      <w:divBdr>
        <w:top w:val="none" w:sz="0" w:space="0" w:color="auto"/>
        <w:left w:val="none" w:sz="0" w:space="0" w:color="auto"/>
        <w:bottom w:val="none" w:sz="0" w:space="0" w:color="auto"/>
        <w:right w:val="none" w:sz="0" w:space="0" w:color="auto"/>
      </w:divBdr>
    </w:div>
    <w:div w:id="204758650">
      <w:bodyDiv w:val="1"/>
      <w:marLeft w:val="0"/>
      <w:marRight w:val="0"/>
      <w:marTop w:val="0"/>
      <w:marBottom w:val="0"/>
      <w:divBdr>
        <w:top w:val="none" w:sz="0" w:space="0" w:color="auto"/>
        <w:left w:val="none" w:sz="0" w:space="0" w:color="auto"/>
        <w:bottom w:val="none" w:sz="0" w:space="0" w:color="auto"/>
        <w:right w:val="none" w:sz="0" w:space="0" w:color="auto"/>
      </w:divBdr>
    </w:div>
    <w:div w:id="228418757">
      <w:bodyDiv w:val="1"/>
      <w:marLeft w:val="0"/>
      <w:marRight w:val="0"/>
      <w:marTop w:val="0"/>
      <w:marBottom w:val="0"/>
      <w:divBdr>
        <w:top w:val="none" w:sz="0" w:space="0" w:color="auto"/>
        <w:left w:val="none" w:sz="0" w:space="0" w:color="auto"/>
        <w:bottom w:val="none" w:sz="0" w:space="0" w:color="auto"/>
        <w:right w:val="none" w:sz="0" w:space="0" w:color="auto"/>
      </w:divBdr>
    </w:div>
    <w:div w:id="300310550">
      <w:bodyDiv w:val="1"/>
      <w:marLeft w:val="0"/>
      <w:marRight w:val="0"/>
      <w:marTop w:val="0"/>
      <w:marBottom w:val="0"/>
      <w:divBdr>
        <w:top w:val="none" w:sz="0" w:space="0" w:color="auto"/>
        <w:left w:val="none" w:sz="0" w:space="0" w:color="auto"/>
        <w:bottom w:val="none" w:sz="0" w:space="0" w:color="auto"/>
        <w:right w:val="none" w:sz="0" w:space="0" w:color="auto"/>
      </w:divBdr>
    </w:div>
    <w:div w:id="312637547">
      <w:bodyDiv w:val="1"/>
      <w:marLeft w:val="0"/>
      <w:marRight w:val="0"/>
      <w:marTop w:val="0"/>
      <w:marBottom w:val="0"/>
      <w:divBdr>
        <w:top w:val="none" w:sz="0" w:space="0" w:color="auto"/>
        <w:left w:val="none" w:sz="0" w:space="0" w:color="auto"/>
        <w:bottom w:val="none" w:sz="0" w:space="0" w:color="auto"/>
        <w:right w:val="none" w:sz="0" w:space="0" w:color="auto"/>
      </w:divBdr>
    </w:div>
    <w:div w:id="317996800">
      <w:bodyDiv w:val="1"/>
      <w:marLeft w:val="0"/>
      <w:marRight w:val="0"/>
      <w:marTop w:val="0"/>
      <w:marBottom w:val="0"/>
      <w:divBdr>
        <w:top w:val="none" w:sz="0" w:space="0" w:color="auto"/>
        <w:left w:val="none" w:sz="0" w:space="0" w:color="auto"/>
        <w:bottom w:val="none" w:sz="0" w:space="0" w:color="auto"/>
        <w:right w:val="none" w:sz="0" w:space="0" w:color="auto"/>
      </w:divBdr>
    </w:div>
    <w:div w:id="318966538">
      <w:bodyDiv w:val="1"/>
      <w:marLeft w:val="0"/>
      <w:marRight w:val="0"/>
      <w:marTop w:val="0"/>
      <w:marBottom w:val="0"/>
      <w:divBdr>
        <w:top w:val="none" w:sz="0" w:space="0" w:color="auto"/>
        <w:left w:val="none" w:sz="0" w:space="0" w:color="auto"/>
        <w:bottom w:val="none" w:sz="0" w:space="0" w:color="auto"/>
        <w:right w:val="none" w:sz="0" w:space="0" w:color="auto"/>
      </w:divBdr>
    </w:div>
    <w:div w:id="346178203">
      <w:bodyDiv w:val="1"/>
      <w:marLeft w:val="0"/>
      <w:marRight w:val="0"/>
      <w:marTop w:val="0"/>
      <w:marBottom w:val="0"/>
      <w:divBdr>
        <w:top w:val="none" w:sz="0" w:space="0" w:color="auto"/>
        <w:left w:val="none" w:sz="0" w:space="0" w:color="auto"/>
        <w:bottom w:val="none" w:sz="0" w:space="0" w:color="auto"/>
        <w:right w:val="none" w:sz="0" w:space="0" w:color="auto"/>
      </w:divBdr>
    </w:div>
    <w:div w:id="479351444">
      <w:bodyDiv w:val="1"/>
      <w:marLeft w:val="0"/>
      <w:marRight w:val="0"/>
      <w:marTop w:val="0"/>
      <w:marBottom w:val="0"/>
      <w:divBdr>
        <w:top w:val="none" w:sz="0" w:space="0" w:color="auto"/>
        <w:left w:val="none" w:sz="0" w:space="0" w:color="auto"/>
        <w:bottom w:val="none" w:sz="0" w:space="0" w:color="auto"/>
        <w:right w:val="none" w:sz="0" w:space="0" w:color="auto"/>
      </w:divBdr>
    </w:div>
    <w:div w:id="489954696">
      <w:bodyDiv w:val="1"/>
      <w:marLeft w:val="0"/>
      <w:marRight w:val="0"/>
      <w:marTop w:val="0"/>
      <w:marBottom w:val="0"/>
      <w:divBdr>
        <w:top w:val="none" w:sz="0" w:space="0" w:color="auto"/>
        <w:left w:val="none" w:sz="0" w:space="0" w:color="auto"/>
        <w:bottom w:val="none" w:sz="0" w:space="0" w:color="auto"/>
        <w:right w:val="none" w:sz="0" w:space="0" w:color="auto"/>
      </w:divBdr>
    </w:div>
    <w:div w:id="490606731">
      <w:bodyDiv w:val="1"/>
      <w:marLeft w:val="0"/>
      <w:marRight w:val="0"/>
      <w:marTop w:val="0"/>
      <w:marBottom w:val="0"/>
      <w:divBdr>
        <w:top w:val="none" w:sz="0" w:space="0" w:color="auto"/>
        <w:left w:val="none" w:sz="0" w:space="0" w:color="auto"/>
        <w:bottom w:val="none" w:sz="0" w:space="0" w:color="auto"/>
        <w:right w:val="none" w:sz="0" w:space="0" w:color="auto"/>
      </w:divBdr>
    </w:div>
    <w:div w:id="586770672">
      <w:bodyDiv w:val="1"/>
      <w:marLeft w:val="0"/>
      <w:marRight w:val="0"/>
      <w:marTop w:val="0"/>
      <w:marBottom w:val="0"/>
      <w:divBdr>
        <w:top w:val="none" w:sz="0" w:space="0" w:color="auto"/>
        <w:left w:val="none" w:sz="0" w:space="0" w:color="auto"/>
        <w:bottom w:val="none" w:sz="0" w:space="0" w:color="auto"/>
        <w:right w:val="none" w:sz="0" w:space="0" w:color="auto"/>
      </w:divBdr>
    </w:div>
    <w:div w:id="605432509">
      <w:bodyDiv w:val="1"/>
      <w:marLeft w:val="0"/>
      <w:marRight w:val="0"/>
      <w:marTop w:val="0"/>
      <w:marBottom w:val="0"/>
      <w:divBdr>
        <w:top w:val="none" w:sz="0" w:space="0" w:color="auto"/>
        <w:left w:val="none" w:sz="0" w:space="0" w:color="auto"/>
        <w:bottom w:val="none" w:sz="0" w:space="0" w:color="auto"/>
        <w:right w:val="none" w:sz="0" w:space="0" w:color="auto"/>
      </w:divBdr>
    </w:div>
    <w:div w:id="653530071">
      <w:bodyDiv w:val="1"/>
      <w:marLeft w:val="0"/>
      <w:marRight w:val="0"/>
      <w:marTop w:val="0"/>
      <w:marBottom w:val="0"/>
      <w:divBdr>
        <w:top w:val="none" w:sz="0" w:space="0" w:color="auto"/>
        <w:left w:val="none" w:sz="0" w:space="0" w:color="auto"/>
        <w:bottom w:val="none" w:sz="0" w:space="0" w:color="auto"/>
        <w:right w:val="none" w:sz="0" w:space="0" w:color="auto"/>
      </w:divBdr>
    </w:div>
    <w:div w:id="670374007">
      <w:bodyDiv w:val="1"/>
      <w:marLeft w:val="0"/>
      <w:marRight w:val="0"/>
      <w:marTop w:val="0"/>
      <w:marBottom w:val="0"/>
      <w:divBdr>
        <w:top w:val="none" w:sz="0" w:space="0" w:color="auto"/>
        <w:left w:val="none" w:sz="0" w:space="0" w:color="auto"/>
        <w:bottom w:val="none" w:sz="0" w:space="0" w:color="auto"/>
        <w:right w:val="none" w:sz="0" w:space="0" w:color="auto"/>
      </w:divBdr>
    </w:div>
    <w:div w:id="690301681">
      <w:bodyDiv w:val="1"/>
      <w:marLeft w:val="0"/>
      <w:marRight w:val="0"/>
      <w:marTop w:val="0"/>
      <w:marBottom w:val="0"/>
      <w:divBdr>
        <w:top w:val="none" w:sz="0" w:space="0" w:color="auto"/>
        <w:left w:val="none" w:sz="0" w:space="0" w:color="auto"/>
        <w:bottom w:val="none" w:sz="0" w:space="0" w:color="auto"/>
        <w:right w:val="none" w:sz="0" w:space="0" w:color="auto"/>
      </w:divBdr>
    </w:div>
    <w:div w:id="692535871">
      <w:bodyDiv w:val="1"/>
      <w:marLeft w:val="0"/>
      <w:marRight w:val="0"/>
      <w:marTop w:val="0"/>
      <w:marBottom w:val="0"/>
      <w:divBdr>
        <w:top w:val="none" w:sz="0" w:space="0" w:color="auto"/>
        <w:left w:val="none" w:sz="0" w:space="0" w:color="auto"/>
        <w:bottom w:val="none" w:sz="0" w:space="0" w:color="auto"/>
        <w:right w:val="none" w:sz="0" w:space="0" w:color="auto"/>
      </w:divBdr>
    </w:div>
    <w:div w:id="728649582">
      <w:bodyDiv w:val="1"/>
      <w:marLeft w:val="0"/>
      <w:marRight w:val="0"/>
      <w:marTop w:val="0"/>
      <w:marBottom w:val="0"/>
      <w:divBdr>
        <w:top w:val="none" w:sz="0" w:space="0" w:color="auto"/>
        <w:left w:val="none" w:sz="0" w:space="0" w:color="auto"/>
        <w:bottom w:val="none" w:sz="0" w:space="0" w:color="auto"/>
        <w:right w:val="none" w:sz="0" w:space="0" w:color="auto"/>
      </w:divBdr>
    </w:div>
    <w:div w:id="760830141">
      <w:bodyDiv w:val="1"/>
      <w:marLeft w:val="0"/>
      <w:marRight w:val="0"/>
      <w:marTop w:val="0"/>
      <w:marBottom w:val="0"/>
      <w:divBdr>
        <w:top w:val="none" w:sz="0" w:space="0" w:color="auto"/>
        <w:left w:val="none" w:sz="0" w:space="0" w:color="auto"/>
        <w:bottom w:val="none" w:sz="0" w:space="0" w:color="auto"/>
        <w:right w:val="none" w:sz="0" w:space="0" w:color="auto"/>
      </w:divBdr>
    </w:div>
    <w:div w:id="803078634">
      <w:bodyDiv w:val="1"/>
      <w:marLeft w:val="0"/>
      <w:marRight w:val="0"/>
      <w:marTop w:val="0"/>
      <w:marBottom w:val="0"/>
      <w:divBdr>
        <w:top w:val="none" w:sz="0" w:space="0" w:color="auto"/>
        <w:left w:val="none" w:sz="0" w:space="0" w:color="auto"/>
        <w:bottom w:val="none" w:sz="0" w:space="0" w:color="auto"/>
        <w:right w:val="none" w:sz="0" w:space="0" w:color="auto"/>
      </w:divBdr>
    </w:div>
    <w:div w:id="858546634">
      <w:bodyDiv w:val="1"/>
      <w:marLeft w:val="0"/>
      <w:marRight w:val="0"/>
      <w:marTop w:val="0"/>
      <w:marBottom w:val="0"/>
      <w:divBdr>
        <w:top w:val="none" w:sz="0" w:space="0" w:color="auto"/>
        <w:left w:val="none" w:sz="0" w:space="0" w:color="auto"/>
        <w:bottom w:val="none" w:sz="0" w:space="0" w:color="auto"/>
        <w:right w:val="none" w:sz="0" w:space="0" w:color="auto"/>
      </w:divBdr>
    </w:div>
    <w:div w:id="861287096">
      <w:bodyDiv w:val="1"/>
      <w:marLeft w:val="0"/>
      <w:marRight w:val="0"/>
      <w:marTop w:val="0"/>
      <w:marBottom w:val="0"/>
      <w:divBdr>
        <w:top w:val="none" w:sz="0" w:space="0" w:color="auto"/>
        <w:left w:val="none" w:sz="0" w:space="0" w:color="auto"/>
        <w:bottom w:val="none" w:sz="0" w:space="0" w:color="auto"/>
        <w:right w:val="none" w:sz="0" w:space="0" w:color="auto"/>
      </w:divBdr>
    </w:div>
    <w:div w:id="880678147">
      <w:bodyDiv w:val="1"/>
      <w:marLeft w:val="0"/>
      <w:marRight w:val="0"/>
      <w:marTop w:val="0"/>
      <w:marBottom w:val="0"/>
      <w:divBdr>
        <w:top w:val="none" w:sz="0" w:space="0" w:color="auto"/>
        <w:left w:val="none" w:sz="0" w:space="0" w:color="auto"/>
        <w:bottom w:val="none" w:sz="0" w:space="0" w:color="auto"/>
        <w:right w:val="none" w:sz="0" w:space="0" w:color="auto"/>
      </w:divBdr>
    </w:div>
    <w:div w:id="885019811">
      <w:bodyDiv w:val="1"/>
      <w:marLeft w:val="0"/>
      <w:marRight w:val="0"/>
      <w:marTop w:val="0"/>
      <w:marBottom w:val="0"/>
      <w:divBdr>
        <w:top w:val="none" w:sz="0" w:space="0" w:color="auto"/>
        <w:left w:val="none" w:sz="0" w:space="0" w:color="auto"/>
        <w:bottom w:val="none" w:sz="0" w:space="0" w:color="auto"/>
        <w:right w:val="none" w:sz="0" w:space="0" w:color="auto"/>
      </w:divBdr>
    </w:div>
    <w:div w:id="900143225">
      <w:bodyDiv w:val="1"/>
      <w:marLeft w:val="0"/>
      <w:marRight w:val="0"/>
      <w:marTop w:val="0"/>
      <w:marBottom w:val="0"/>
      <w:divBdr>
        <w:top w:val="none" w:sz="0" w:space="0" w:color="auto"/>
        <w:left w:val="none" w:sz="0" w:space="0" w:color="auto"/>
        <w:bottom w:val="none" w:sz="0" w:space="0" w:color="auto"/>
        <w:right w:val="none" w:sz="0" w:space="0" w:color="auto"/>
      </w:divBdr>
    </w:div>
    <w:div w:id="920019711">
      <w:bodyDiv w:val="1"/>
      <w:marLeft w:val="0"/>
      <w:marRight w:val="0"/>
      <w:marTop w:val="0"/>
      <w:marBottom w:val="0"/>
      <w:divBdr>
        <w:top w:val="none" w:sz="0" w:space="0" w:color="auto"/>
        <w:left w:val="none" w:sz="0" w:space="0" w:color="auto"/>
        <w:bottom w:val="none" w:sz="0" w:space="0" w:color="auto"/>
        <w:right w:val="none" w:sz="0" w:space="0" w:color="auto"/>
      </w:divBdr>
    </w:div>
    <w:div w:id="949356198">
      <w:bodyDiv w:val="1"/>
      <w:marLeft w:val="0"/>
      <w:marRight w:val="0"/>
      <w:marTop w:val="0"/>
      <w:marBottom w:val="0"/>
      <w:divBdr>
        <w:top w:val="none" w:sz="0" w:space="0" w:color="auto"/>
        <w:left w:val="none" w:sz="0" w:space="0" w:color="auto"/>
        <w:bottom w:val="none" w:sz="0" w:space="0" w:color="auto"/>
        <w:right w:val="none" w:sz="0" w:space="0" w:color="auto"/>
      </w:divBdr>
    </w:div>
    <w:div w:id="959340228">
      <w:bodyDiv w:val="1"/>
      <w:marLeft w:val="0"/>
      <w:marRight w:val="0"/>
      <w:marTop w:val="0"/>
      <w:marBottom w:val="0"/>
      <w:divBdr>
        <w:top w:val="none" w:sz="0" w:space="0" w:color="auto"/>
        <w:left w:val="none" w:sz="0" w:space="0" w:color="auto"/>
        <w:bottom w:val="none" w:sz="0" w:space="0" w:color="auto"/>
        <w:right w:val="none" w:sz="0" w:space="0" w:color="auto"/>
      </w:divBdr>
    </w:div>
    <w:div w:id="991523146">
      <w:bodyDiv w:val="1"/>
      <w:marLeft w:val="0"/>
      <w:marRight w:val="0"/>
      <w:marTop w:val="0"/>
      <w:marBottom w:val="0"/>
      <w:divBdr>
        <w:top w:val="none" w:sz="0" w:space="0" w:color="auto"/>
        <w:left w:val="none" w:sz="0" w:space="0" w:color="auto"/>
        <w:bottom w:val="none" w:sz="0" w:space="0" w:color="auto"/>
        <w:right w:val="none" w:sz="0" w:space="0" w:color="auto"/>
      </w:divBdr>
    </w:div>
    <w:div w:id="1055086608">
      <w:bodyDiv w:val="1"/>
      <w:marLeft w:val="0"/>
      <w:marRight w:val="0"/>
      <w:marTop w:val="0"/>
      <w:marBottom w:val="0"/>
      <w:divBdr>
        <w:top w:val="none" w:sz="0" w:space="0" w:color="auto"/>
        <w:left w:val="none" w:sz="0" w:space="0" w:color="auto"/>
        <w:bottom w:val="none" w:sz="0" w:space="0" w:color="auto"/>
        <w:right w:val="none" w:sz="0" w:space="0" w:color="auto"/>
      </w:divBdr>
    </w:div>
    <w:div w:id="1059130665">
      <w:bodyDiv w:val="1"/>
      <w:marLeft w:val="0"/>
      <w:marRight w:val="0"/>
      <w:marTop w:val="0"/>
      <w:marBottom w:val="0"/>
      <w:divBdr>
        <w:top w:val="none" w:sz="0" w:space="0" w:color="auto"/>
        <w:left w:val="none" w:sz="0" w:space="0" w:color="auto"/>
        <w:bottom w:val="none" w:sz="0" w:space="0" w:color="auto"/>
        <w:right w:val="none" w:sz="0" w:space="0" w:color="auto"/>
      </w:divBdr>
    </w:div>
    <w:div w:id="1094665493">
      <w:bodyDiv w:val="1"/>
      <w:marLeft w:val="0"/>
      <w:marRight w:val="0"/>
      <w:marTop w:val="0"/>
      <w:marBottom w:val="0"/>
      <w:divBdr>
        <w:top w:val="none" w:sz="0" w:space="0" w:color="auto"/>
        <w:left w:val="none" w:sz="0" w:space="0" w:color="auto"/>
        <w:bottom w:val="none" w:sz="0" w:space="0" w:color="auto"/>
        <w:right w:val="none" w:sz="0" w:space="0" w:color="auto"/>
      </w:divBdr>
    </w:div>
    <w:div w:id="1126045587">
      <w:bodyDiv w:val="1"/>
      <w:marLeft w:val="0"/>
      <w:marRight w:val="0"/>
      <w:marTop w:val="0"/>
      <w:marBottom w:val="0"/>
      <w:divBdr>
        <w:top w:val="none" w:sz="0" w:space="0" w:color="auto"/>
        <w:left w:val="none" w:sz="0" w:space="0" w:color="auto"/>
        <w:bottom w:val="none" w:sz="0" w:space="0" w:color="auto"/>
        <w:right w:val="none" w:sz="0" w:space="0" w:color="auto"/>
      </w:divBdr>
    </w:div>
    <w:div w:id="1126657327">
      <w:bodyDiv w:val="1"/>
      <w:marLeft w:val="0"/>
      <w:marRight w:val="0"/>
      <w:marTop w:val="0"/>
      <w:marBottom w:val="0"/>
      <w:divBdr>
        <w:top w:val="none" w:sz="0" w:space="0" w:color="auto"/>
        <w:left w:val="none" w:sz="0" w:space="0" w:color="auto"/>
        <w:bottom w:val="none" w:sz="0" w:space="0" w:color="auto"/>
        <w:right w:val="none" w:sz="0" w:space="0" w:color="auto"/>
      </w:divBdr>
    </w:div>
    <w:div w:id="1137185835">
      <w:bodyDiv w:val="1"/>
      <w:marLeft w:val="0"/>
      <w:marRight w:val="0"/>
      <w:marTop w:val="0"/>
      <w:marBottom w:val="0"/>
      <w:divBdr>
        <w:top w:val="none" w:sz="0" w:space="0" w:color="auto"/>
        <w:left w:val="none" w:sz="0" w:space="0" w:color="auto"/>
        <w:bottom w:val="none" w:sz="0" w:space="0" w:color="auto"/>
        <w:right w:val="none" w:sz="0" w:space="0" w:color="auto"/>
      </w:divBdr>
    </w:div>
    <w:div w:id="1160388883">
      <w:bodyDiv w:val="1"/>
      <w:marLeft w:val="0"/>
      <w:marRight w:val="0"/>
      <w:marTop w:val="0"/>
      <w:marBottom w:val="0"/>
      <w:divBdr>
        <w:top w:val="none" w:sz="0" w:space="0" w:color="auto"/>
        <w:left w:val="none" w:sz="0" w:space="0" w:color="auto"/>
        <w:bottom w:val="none" w:sz="0" w:space="0" w:color="auto"/>
        <w:right w:val="none" w:sz="0" w:space="0" w:color="auto"/>
      </w:divBdr>
    </w:div>
    <w:div w:id="1180703879">
      <w:bodyDiv w:val="1"/>
      <w:marLeft w:val="0"/>
      <w:marRight w:val="0"/>
      <w:marTop w:val="0"/>
      <w:marBottom w:val="0"/>
      <w:divBdr>
        <w:top w:val="none" w:sz="0" w:space="0" w:color="auto"/>
        <w:left w:val="none" w:sz="0" w:space="0" w:color="auto"/>
        <w:bottom w:val="none" w:sz="0" w:space="0" w:color="auto"/>
        <w:right w:val="none" w:sz="0" w:space="0" w:color="auto"/>
      </w:divBdr>
    </w:div>
    <w:div w:id="1220898326">
      <w:bodyDiv w:val="1"/>
      <w:marLeft w:val="0"/>
      <w:marRight w:val="0"/>
      <w:marTop w:val="0"/>
      <w:marBottom w:val="0"/>
      <w:divBdr>
        <w:top w:val="none" w:sz="0" w:space="0" w:color="auto"/>
        <w:left w:val="none" w:sz="0" w:space="0" w:color="auto"/>
        <w:bottom w:val="none" w:sz="0" w:space="0" w:color="auto"/>
        <w:right w:val="none" w:sz="0" w:space="0" w:color="auto"/>
      </w:divBdr>
    </w:div>
    <w:div w:id="1235818679">
      <w:bodyDiv w:val="1"/>
      <w:marLeft w:val="0"/>
      <w:marRight w:val="0"/>
      <w:marTop w:val="0"/>
      <w:marBottom w:val="0"/>
      <w:divBdr>
        <w:top w:val="none" w:sz="0" w:space="0" w:color="auto"/>
        <w:left w:val="none" w:sz="0" w:space="0" w:color="auto"/>
        <w:bottom w:val="none" w:sz="0" w:space="0" w:color="auto"/>
        <w:right w:val="none" w:sz="0" w:space="0" w:color="auto"/>
      </w:divBdr>
    </w:div>
    <w:div w:id="1255094302">
      <w:bodyDiv w:val="1"/>
      <w:marLeft w:val="0"/>
      <w:marRight w:val="0"/>
      <w:marTop w:val="0"/>
      <w:marBottom w:val="0"/>
      <w:divBdr>
        <w:top w:val="none" w:sz="0" w:space="0" w:color="auto"/>
        <w:left w:val="none" w:sz="0" w:space="0" w:color="auto"/>
        <w:bottom w:val="none" w:sz="0" w:space="0" w:color="auto"/>
        <w:right w:val="none" w:sz="0" w:space="0" w:color="auto"/>
      </w:divBdr>
    </w:div>
    <w:div w:id="1264000525">
      <w:bodyDiv w:val="1"/>
      <w:marLeft w:val="0"/>
      <w:marRight w:val="0"/>
      <w:marTop w:val="0"/>
      <w:marBottom w:val="0"/>
      <w:divBdr>
        <w:top w:val="none" w:sz="0" w:space="0" w:color="auto"/>
        <w:left w:val="none" w:sz="0" w:space="0" w:color="auto"/>
        <w:bottom w:val="none" w:sz="0" w:space="0" w:color="auto"/>
        <w:right w:val="none" w:sz="0" w:space="0" w:color="auto"/>
      </w:divBdr>
    </w:div>
    <w:div w:id="1285700130">
      <w:bodyDiv w:val="1"/>
      <w:marLeft w:val="0"/>
      <w:marRight w:val="0"/>
      <w:marTop w:val="0"/>
      <w:marBottom w:val="0"/>
      <w:divBdr>
        <w:top w:val="none" w:sz="0" w:space="0" w:color="auto"/>
        <w:left w:val="none" w:sz="0" w:space="0" w:color="auto"/>
        <w:bottom w:val="none" w:sz="0" w:space="0" w:color="auto"/>
        <w:right w:val="none" w:sz="0" w:space="0" w:color="auto"/>
      </w:divBdr>
    </w:div>
    <w:div w:id="1292513552">
      <w:bodyDiv w:val="1"/>
      <w:marLeft w:val="0"/>
      <w:marRight w:val="0"/>
      <w:marTop w:val="0"/>
      <w:marBottom w:val="0"/>
      <w:divBdr>
        <w:top w:val="none" w:sz="0" w:space="0" w:color="auto"/>
        <w:left w:val="none" w:sz="0" w:space="0" w:color="auto"/>
        <w:bottom w:val="none" w:sz="0" w:space="0" w:color="auto"/>
        <w:right w:val="none" w:sz="0" w:space="0" w:color="auto"/>
      </w:divBdr>
    </w:div>
    <w:div w:id="1309551453">
      <w:bodyDiv w:val="1"/>
      <w:marLeft w:val="0"/>
      <w:marRight w:val="0"/>
      <w:marTop w:val="0"/>
      <w:marBottom w:val="0"/>
      <w:divBdr>
        <w:top w:val="none" w:sz="0" w:space="0" w:color="auto"/>
        <w:left w:val="none" w:sz="0" w:space="0" w:color="auto"/>
        <w:bottom w:val="none" w:sz="0" w:space="0" w:color="auto"/>
        <w:right w:val="none" w:sz="0" w:space="0" w:color="auto"/>
      </w:divBdr>
    </w:div>
    <w:div w:id="1310133135">
      <w:bodyDiv w:val="1"/>
      <w:marLeft w:val="0"/>
      <w:marRight w:val="0"/>
      <w:marTop w:val="0"/>
      <w:marBottom w:val="0"/>
      <w:divBdr>
        <w:top w:val="none" w:sz="0" w:space="0" w:color="auto"/>
        <w:left w:val="none" w:sz="0" w:space="0" w:color="auto"/>
        <w:bottom w:val="none" w:sz="0" w:space="0" w:color="auto"/>
        <w:right w:val="none" w:sz="0" w:space="0" w:color="auto"/>
      </w:divBdr>
    </w:div>
    <w:div w:id="1321885048">
      <w:bodyDiv w:val="1"/>
      <w:marLeft w:val="0"/>
      <w:marRight w:val="0"/>
      <w:marTop w:val="0"/>
      <w:marBottom w:val="0"/>
      <w:divBdr>
        <w:top w:val="none" w:sz="0" w:space="0" w:color="auto"/>
        <w:left w:val="none" w:sz="0" w:space="0" w:color="auto"/>
        <w:bottom w:val="none" w:sz="0" w:space="0" w:color="auto"/>
        <w:right w:val="none" w:sz="0" w:space="0" w:color="auto"/>
      </w:divBdr>
    </w:div>
    <w:div w:id="1328704631">
      <w:bodyDiv w:val="1"/>
      <w:marLeft w:val="0"/>
      <w:marRight w:val="0"/>
      <w:marTop w:val="0"/>
      <w:marBottom w:val="0"/>
      <w:divBdr>
        <w:top w:val="none" w:sz="0" w:space="0" w:color="auto"/>
        <w:left w:val="none" w:sz="0" w:space="0" w:color="auto"/>
        <w:bottom w:val="none" w:sz="0" w:space="0" w:color="auto"/>
        <w:right w:val="none" w:sz="0" w:space="0" w:color="auto"/>
      </w:divBdr>
    </w:div>
    <w:div w:id="1330477701">
      <w:bodyDiv w:val="1"/>
      <w:marLeft w:val="0"/>
      <w:marRight w:val="0"/>
      <w:marTop w:val="0"/>
      <w:marBottom w:val="0"/>
      <w:divBdr>
        <w:top w:val="none" w:sz="0" w:space="0" w:color="auto"/>
        <w:left w:val="none" w:sz="0" w:space="0" w:color="auto"/>
        <w:bottom w:val="none" w:sz="0" w:space="0" w:color="auto"/>
        <w:right w:val="none" w:sz="0" w:space="0" w:color="auto"/>
      </w:divBdr>
    </w:div>
    <w:div w:id="1399400570">
      <w:bodyDiv w:val="1"/>
      <w:marLeft w:val="0"/>
      <w:marRight w:val="0"/>
      <w:marTop w:val="0"/>
      <w:marBottom w:val="0"/>
      <w:divBdr>
        <w:top w:val="none" w:sz="0" w:space="0" w:color="auto"/>
        <w:left w:val="none" w:sz="0" w:space="0" w:color="auto"/>
        <w:bottom w:val="none" w:sz="0" w:space="0" w:color="auto"/>
        <w:right w:val="none" w:sz="0" w:space="0" w:color="auto"/>
      </w:divBdr>
    </w:div>
    <w:div w:id="1399860274">
      <w:bodyDiv w:val="1"/>
      <w:marLeft w:val="0"/>
      <w:marRight w:val="0"/>
      <w:marTop w:val="0"/>
      <w:marBottom w:val="0"/>
      <w:divBdr>
        <w:top w:val="none" w:sz="0" w:space="0" w:color="auto"/>
        <w:left w:val="none" w:sz="0" w:space="0" w:color="auto"/>
        <w:bottom w:val="none" w:sz="0" w:space="0" w:color="auto"/>
        <w:right w:val="none" w:sz="0" w:space="0" w:color="auto"/>
      </w:divBdr>
    </w:div>
    <w:div w:id="1400982387">
      <w:bodyDiv w:val="1"/>
      <w:marLeft w:val="0"/>
      <w:marRight w:val="0"/>
      <w:marTop w:val="0"/>
      <w:marBottom w:val="0"/>
      <w:divBdr>
        <w:top w:val="none" w:sz="0" w:space="0" w:color="auto"/>
        <w:left w:val="none" w:sz="0" w:space="0" w:color="auto"/>
        <w:bottom w:val="none" w:sz="0" w:space="0" w:color="auto"/>
        <w:right w:val="none" w:sz="0" w:space="0" w:color="auto"/>
      </w:divBdr>
    </w:div>
    <w:div w:id="1421368918">
      <w:bodyDiv w:val="1"/>
      <w:marLeft w:val="0"/>
      <w:marRight w:val="0"/>
      <w:marTop w:val="0"/>
      <w:marBottom w:val="0"/>
      <w:divBdr>
        <w:top w:val="none" w:sz="0" w:space="0" w:color="auto"/>
        <w:left w:val="none" w:sz="0" w:space="0" w:color="auto"/>
        <w:bottom w:val="none" w:sz="0" w:space="0" w:color="auto"/>
        <w:right w:val="none" w:sz="0" w:space="0" w:color="auto"/>
      </w:divBdr>
    </w:div>
    <w:div w:id="1472869434">
      <w:bodyDiv w:val="1"/>
      <w:marLeft w:val="0"/>
      <w:marRight w:val="0"/>
      <w:marTop w:val="0"/>
      <w:marBottom w:val="0"/>
      <w:divBdr>
        <w:top w:val="none" w:sz="0" w:space="0" w:color="auto"/>
        <w:left w:val="none" w:sz="0" w:space="0" w:color="auto"/>
        <w:bottom w:val="none" w:sz="0" w:space="0" w:color="auto"/>
        <w:right w:val="none" w:sz="0" w:space="0" w:color="auto"/>
      </w:divBdr>
    </w:div>
    <w:div w:id="1489782681">
      <w:bodyDiv w:val="1"/>
      <w:marLeft w:val="0"/>
      <w:marRight w:val="0"/>
      <w:marTop w:val="0"/>
      <w:marBottom w:val="0"/>
      <w:divBdr>
        <w:top w:val="none" w:sz="0" w:space="0" w:color="auto"/>
        <w:left w:val="none" w:sz="0" w:space="0" w:color="auto"/>
        <w:bottom w:val="none" w:sz="0" w:space="0" w:color="auto"/>
        <w:right w:val="none" w:sz="0" w:space="0" w:color="auto"/>
      </w:divBdr>
    </w:div>
    <w:div w:id="1585332302">
      <w:bodyDiv w:val="1"/>
      <w:marLeft w:val="0"/>
      <w:marRight w:val="0"/>
      <w:marTop w:val="0"/>
      <w:marBottom w:val="0"/>
      <w:divBdr>
        <w:top w:val="none" w:sz="0" w:space="0" w:color="auto"/>
        <w:left w:val="none" w:sz="0" w:space="0" w:color="auto"/>
        <w:bottom w:val="none" w:sz="0" w:space="0" w:color="auto"/>
        <w:right w:val="none" w:sz="0" w:space="0" w:color="auto"/>
      </w:divBdr>
    </w:div>
    <w:div w:id="1586645607">
      <w:bodyDiv w:val="1"/>
      <w:marLeft w:val="0"/>
      <w:marRight w:val="0"/>
      <w:marTop w:val="0"/>
      <w:marBottom w:val="0"/>
      <w:divBdr>
        <w:top w:val="none" w:sz="0" w:space="0" w:color="auto"/>
        <w:left w:val="none" w:sz="0" w:space="0" w:color="auto"/>
        <w:bottom w:val="none" w:sz="0" w:space="0" w:color="auto"/>
        <w:right w:val="none" w:sz="0" w:space="0" w:color="auto"/>
      </w:divBdr>
    </w:div>
    <w:div w:id="1665665359">
      <w:bodyDiv w:val="1"/>
      <w:marLeft w:val="0"/>
      <w:marRight w:val="0"/>
      <w:marTop w:val="0"/>
      <w:marBottom w:val="0"/>
      <w:divBdr>
        <w:top w:val="none" w:sz="0" w:space="0" w:color="auto"/>
        <w:left w:val="none" w:sz="0" w:space="0" w:color="auto"/>
        <w:bottom w:val="none" w:sz="0" w:space="0" w:color="auto"/>
        <w:right w:val="none" w:sz="0" w:space="0" w:color="auto"/>
      </w:divBdr>
    </w:div>
    <w:div w:id="1668317070">
      <w:bodyDiv w:val="1"/>
      <w:marLeft w:val="0"/>
      <w:marRight w:val="0"/>
      <w:marTop w:val="0"/>
      <w:marBottom w:val="0"/>
      <w:divBdr>
        <w:top w:val="none" w:sz="0" w:space="0" w:color="auto"/>
        <w:left w:val="none" w:sz="0" w:space="0" w:color="auto"/>
        <w:bottom w:val="none" w:sz="0" w:space="0" w:color="auto"/>
        <w:right w:val="none" w:sz="0" w:space="0" w:color="auto"/>
      </w:divBdr>
    </w:div>
    <w:div w:id="1670524627">
      <w:bodyDiv w:val="1"/>
      <w:marLeft w:val="0"/>
      <w:marRight w:val="0"/>
      <w:marTop w:val="0"/>
      <w:marBottom w:val="0"/>
      <w:divBdr>
        <w:top w:val="none" w:sz="0" w:space="0" w:color="auto"/>
        <w:left w:val="none" w:sz="0" w:space="0" w:color="auto"/>
        <w:bottom w:val="none" w:sz="0" w:space="0" w:color="auto"/>
        <w:right w:val="none" w:sz="0" w:space="0" w:color="auto"/>
      </w:divBdr>
    </w:div>
    <w:div w:id="1677266074">
      <w:bodyDiv w:val="1"/>
      <w:marLeft w:val="0"/>
      <w:marRight w:val="0"/>
      <w:marTop w:val="0"/>
      <w:marBottom w:val="0"/>
      <w:divBdr>
        <w:top w:val="none" w:sz="0" w:space="0" w:color="auto"/>
        <w:left w:val="none" w:sz="0" w:space="0" w:color="auto"/>
        <w:bottom w:val="none" w:sz="0" w:space="0" w:color="auto"/>
        <w:right w:val="none" w:sz="0" w:space="0" w:color="auto"/>
      </w:divBdr>
    </w:div>
    <w:div w:id="1695426833">
      <w:bodyDiv w:val="1"/>
      <w:marLeft w:val="0"/>
      <w:marRight w:val="0"/>
      <w:marTop w:val="0"/>
      <w:marBottom w:val="0"/>
      <w:divBdr>
        <w:top w:val="none" w:sz="0" w:space="0" w:color="auto"/>
        <w:left w:val="none" w:sz="0" w:space="0" w:color="auto"/>
        <w:bottom w:val="none" w:sz="0" w:space="0" w:color="auto"/>
        <w:right w:val="none" w:sz="0" w:space="0" w:color="auto"/>
      </w:divBdr>
    </w:div>
    <w:div w:id="1707102207">
      <w:bodyDiv w:val="1"/>
      <w:marLeft w:val="0"/>
      <w:marRight w:val="0"/>
      <w:marTop w:val="0"/>
      <w:marBottom w:val="0"/>
      <w:divBdr>
        <w:top w:val="none" w:sz="0" w:space="0" w:color="auto"/>
        <w:left w:val="none" w:sz="0" w:space="0" w:color="auto"/>
        <w:bottom w:val="none" w:sz="0" w:space="0" w:color="auto"/>
        <w:right w:val="none" w:sz="0" w:space="0" w:color="auto"/>
      </w:divBdr>
    </w:div>
    <w:div w:id="1734497612">
      <w:bodyDiv w:val="1"/>
      <w:marLeft w:val="0"/>
      <w:marRight w:val="0"/>
      <w:marTop w:val="0"/>
      <w:marBottom w:val="0"/>
      <w:divBdr>
        <w:top w:val="none" w:sz="0" w:space="0" w:color="auto"/>
        <w:left w:val="none" w:sz="0" w:space="0" w:color="auto"/>
        <w:bottom w:val="none" w:sz="0" w:space="0" w:color="auto"/>
        <w:right w:val="none" w:sz="0" w:space="0" w:color="auto"/>
      </w:divBdr>
    </w:div>
    <w:div w:id="1764259865">
      <w:bodyDiv w:val="1"/>
      <w:marLeft w:val="0"/>
      <w:marRight w:val="0"/>
      <w:marTop w:val="0"/>
      <w:marBottom w:val="0"/>
      <w:divBdr>
        <w:top w:val="none" w:sz="0" w:space="0" w:color="auto"/>
        <w:left w:val="none" w:sz="0" w:space="0" w:color="auto"/>
        <w:bottom w:val="none" w:sz="0" w:space="0" w:color="auto"/>
        <w:right w:val="none" w:sz="0" w:space="0" w:color="auto"/>
      </w:divBdr>
    </w:div>
    <w:div w:id="1774128120">
      <w:bodyDiv w:val="1"/>
      <w:marLeft w:val="0"/>
      <w:marRight w:val="0"/>
      <w:marTop w:val="0"/>
      <w:marBottom w:val="0"/>
      <w:divBdr>
        <w:top w:val="none" w:sz="0" w:space="0" w:color="auto"/>
        <w:left w:val="none" w:sz="0" w:space="0" w:color="auto"/>
        <w:bottom w:val="none" w:sz="0" w:space="0" w:color="auto"/>
        <w:right w:val="none" w:sz="0" w:space="0" w:color="auto"/>
      </w:divBdr>
    </w:div>
    <w:div w:id="1846747960">
      <w:bodyDiv w:val="1"/>
      <w:marLeft w:val="0"/>
      <w:marRight w:val="0"/>
      <w:marTop w:val="0"/>
      <w:marBottom w:val="0"/>
      <w:divBdr>
        <w:top w:val="none" w:sz="0" w:space="0" w:color="auto"/>
        <w:left w:val="none" w:sz="0" w:space="0" w:color="auto"/>
        <w:bottom w:val="none" w:sz="0" w:space="0" w:color="auto"/>
        <w:right w:val="none" w:sz="0" w:space="0" w:color="auto"/>
      </w:divBdr>
    </w:div>
    <w:div w:id="1922332444">
      <w:bodyDiv w:val="1"/>
      <w:marLeft w:val="0"/>
      <w:marRight w:val="0"/>
      <w:marTop w:val="0"/>
      <w:marBottom w:val="0"/>
      <w:divBdr>
        <w:top w:val="none" w:sz="0" w:space="0" w:color="auto"/>
        <w:left w:val="none" w:sz="0" w:space="0" w:color="auto"/>
        <w:bottom w:val="none" w:sz="0" w:space="0" w:color="auto"/>
        <w:right w:val="none" w:sz="0" w:space="0" w:color="auto"/>
      </w:divBdr>
    </w:div>
    <w:div w:id="1940021881">
      <w:bodyDiv w:val="1"/>
      <w:marLeft w:val="0"/>
      <w:marRight w:val="0"/>
      <w:marTop w:val="0"/>
      <w:marBottom w:val="0"/>
      <w:divBdr>
        <w:top w:val="none" w:sz="0" w:space="0" w:color="auto"/>
        <w:left w:val="none" w:sz="0" w:space="0" w:color="auto"/>
        <w:bottom w:val="none" w:sz="0" w:space="0" w:color="auto"/>
        <w:right w:val="none" w:sz="0" w:space="0" w:color="auto"/>
      </w:divBdr>
    </w:div>
    <w:div w:id="1993289578">
      <w:bodyDiv w:val="1"/>
      <w:marLeft w:val="0"/>
      <w:marRight w:val="0"/>
      <w:marTop w:val="0"/>
      <w:marBottom w:val="0"/>
      <w:divBdr>
        <w:top w:val="none" w:sz="0" w:space="0" w:color="auto"/>
        <w:left w:val="none" w:sz="0" w:space="0" w:color="auto"/>
        <w:bottom w:val="none" w:sz="0" w:space="0" w:color="auto"/>
        <w:right w:val="none" w:sz="0" w:space="0" w:color="auto"/>
      </w:divBdr>
    </w:div>
    <w:div w:id="2000185489">
      <w:bodyDiv w:val="1"/>
      <w:marLeft w:val="0"/>
      <w:marRight w:val="0"/>
      <w:marTop w:val="0"/>
      <w:marBottom w:val="0"/>
      <w:divBdr>
        <w:top w:val="none" w:sz="0" w:space="0" w:color="auto"/>
        <w:left w:val="none" w:sz="0" w:space="0" w:color="auto"/>
        <w:bottom w:val="none" w:sz="0" w:space="0" w:color="auto"/>
        <w:right w:val="none" w:sz="0" w:space="0" w:color="auto"/>
      </w:divBdr>
    </w:div>
    <w:div w:id="2005474145">
      <w:bodyDiv w:val="1"/>
      <w:marLeft w:val="0"/>
      <w:marRight w:val="0"/>
      <w:marTop w:val="0"/>
      <w:marBottom w:val="0"/>
      <w:divBdr>
        <w:top w:val="none" w:sz="0" w:space="0" w:color="auto"/>
        <w:left w:val="none" w:sz="0" w:space="0" w:color="auto"/>
        <w:bottom w:val="none" w:sz="0" w:space="0" w:color="auto"/>
        <w:right w:val="none" w:sz="0" w:space="0" w:color="auto"/>
      </w:divBdr>
    </w:div>
    <w:div w:id="2037192945">
      <w:bodyDiv w:val="1"/>
      <w:marLeft w:val="0"/>
      <w:marRight w:val="0"/>
      <w:marTop w:val="0"/>
      <w:marBottom w:val="0"/>
      <w:divBdr>
        <w:top w:val="none" w:sz="0" w:space="0" w:color="auto"/>
        <w:left w:val="none" w:sz="0" w:space="0" w:color="auto"/>
        <w:bottom w:val="none" w:sz="0" w:space="0" w:color="auto"/>
        <w:right w:val="none" w:sz="0" w:space="0" w:color="auto"/>
      </w:divBdr>
    </w:div>
    <w:div w:id="207939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strategy/resourcing/succession-planning-factsheet" TargetMode="External"/><Relationship Id="rId18" Type="http://schemas.openxmlformats.org/officeDocument/2006/relationships/hyperlink" Target="https://www.cipd.co.uk/knowledge/strategy/organisational-development/workforce-planning-practice" TargetMode="External"/><Relationship Id="rId26" Type="http://schemas.openxmlformats.org/officeDocument/2006/relationships/hyperlink" Target="https://www.forbes.com/sites/theyec/2021/12/08/a-review-of-the-minimum-viable-product-approach/?sh=35b156d02e20" TargetMode="External"/><Relationship Id="rId39" Type="http://schemas.openxmlformats.org/officeDocument/2006/relationships/hyperlink" Target="https://coachingfederation.org/blog/boundaries-in-coaching" TargetMode="External"/><Relationship Id="rId21" Type="http://schemas.openxmlformats.org/officeDocument/2006/relationships/hyperlink" Target="https://factorialhr.co.uk/blog/upskill-your-workforce/" TargetMode="External"/><Relationship Id="rId34" Type="http://schemas.openxmlformats.org/officeDocument/2006/relationships/hyperlink" Target="https://online.hbs.edu/blog/post/leadership-communication" TargetMode="External"/><Relationship Id="rId42" Type="http://schemas.openxmlformats.org/officeDocument/2006/relationships/hyperlink" Target="https://www.forbes.com/sites/forbesagencycouncil/2019/10/01/the-age-of-analytics-and-the-importance-of-data-quality/?sh=18b55b3c5c3c" TargetMode="External"/><Relationship Id="rId47" Type="http://schemas.openxmlformats.org/officeDocument/2006/relationships/hyperlink" Target="https://www.bbc.co.uk/news/55089900" TargetMode="External"/><Relationship Id="rId50" Type="http://schemas.openxmlformats.org/officeDocument/2006/relationships/hyperlink" Target="https://www.hrmagazine.co.uk/content/features/it-s-time-to-switch-from-courses-to-resources" TargetMode="External"/><Relationship Id="rId55" Type="http://schemas.openxmlformats.org/officeDocument/2006/relationships/hyperlink" Target="https://innovationmanagement.se/2018/02/28/5-ways-to-create-a-culture-that-embraces-and-adapts-to-change/"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www.cipd.co.uk/knowledge/strategy/analytics/factsheet" TargetMode="External"/><Relationship Id="rId29" Type="http://schemas.openxmlformats.org/officeDocument/2006/relationships/hyperlink" Target="https://www.shrm.org/resourcesandtools/hr-topics/technology/pages/why-social-learning-may-be-key-to-solving-workplace-problems.aspx" TargetMode="External"/><Relationship Id="rId11" Type="http://schemas.openxmlformats.org/officeDocument/2006/relationships/hyperlink" Target="https://www.weforum.org/agenda/2019/06/good-leaders-don-t-give-advice-they-coach" TargetMode="External"/><Relationship Id="rId24" Type="http://schemas.openxmlformats.org/officeDocument/2006/relationships/hyperlink" Target="https://www.forbes.com/sites/forbescoachescouncil/2019/02/12/top-coaching-strategies-to-effectively-navigate-client-pushback/?sh=5cf1ccfb621c" TargetMode="External"/><Relationship Id="rId32" Type="http://schemas.openxmlformats.org/officeDocument/2006/relationships/hyperlink" Target="https://www.myhrtoolkit.com/blog/how-to-reduce-staff-training-costs" TargetMode="External"/><Relationship Id="rId37" Type="http://schemas.openxmlformats.org/officeDocument/2006/relationships/hyperlink" Target="https://www.mindtools.com/ano9qiu/gibbs-reflective-cycle" TargetMode="External"/><Relationship Id="rId40" Type="http://schemas.openxmlformats.org/officeDocument/2006/relationships/hyperlink" Target="https://www.hrdive.com/news/understanding-talents-build-or-buy-conundrum/552787/" TargetMode="External"/><Relationship Id="rId45" Type="http://schemas.openxmlformats.org/officeDocument/2006/relationships/hyperlink" Target="https://thepodfather.com/news/the-importance-of-accountability-in-project-management" TargetMode="External"/><Relationship Id="rId53" Type="http://schemas.openxmlformats.org/officeDocument/2006/relationships/hyperlink" Target="https://www.forbes.com/sites/robertsher/2020/11/20/growing-your-own-talent/?sh=62ef84942ead" TargetMode="External"/><Relationship Id="rId58" Type="http://schemas.openxmlformats.org/officeDocument/2006/relationships/hyperlink" Target="https://www.linkedin.com/pulse/supporting-aging-government-workforce-mentoring-samantha-wagner"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www.youtube.com/watch?v=jUZMkNRDLbQ" TargetMode="External"/><Relationship Id="rId14" Type="http://schemas.openxmlformats.org/officeDocument/2006/relationships/hyperlink" Target="https://www.cipd.co.uk/knowledge/fundamentals/people/hr/business-partnering-factsheet" TargetMode="External"/><Relationship Id="rId22" Type="http://schemas.openxmlformats.org/officeDocument/2006/relationships/hyperlink" Target="https://www.forbes.com/sites/forbesbusinesscouncil/2021/06/15/how-to-build-authentic-business-relationships/?sh=3a74f77f3604" TargetMode="External"/><Relationship Id="rId27" Type="http://schemas.openxmlformats.org/officeDocument/2006/relationships/hyperlink" Target="https://www.growthengineering.co.uk/kolb-experiential-learning-theory/" TargetMode="External"/><Relationship Id="rId30" Type="http://schemas.openxmlformats.org/officeDocument/2006/relationships/hyperlink" Target="https://hbr.org/2019/11/the-leader-as-coach" TargetMode="External"/><Relationship Id="rId35" Type="http://schemas.openxmlformats.org/officeDocument/2006/relationships/hyperlink" Target="https://www.makingbusinessmatter.co.uk/gibbs-reflective-cycle/" TargetMode="External"/><Relationship Id="rId43" Type="http://schemas.openxmlformats.org/officeDocument/2006/relationships/hyperlink" Target="https://www.personneltoday.com/hr/trade-secrets-making-it-as-an-hr-business-partner/" TargetMode="External"/><Relationship Id="rId48" Type="http://schemas.openxmlformats.org/officeDocument/2006/relationships/hyperlink" Target="https://www.hrmagazine.co.uk/content/news/employers-failing-to-use-data-for-future-workforce-planning" TargetMode="External"/><Relationship Id="rId56" Type="http://schemas.openxmlformats.org/officeDocument/2006/relationships/hyperlink" Target="https://www.toolshero.com/management/kolb-reflective-cycle/" TargetMode="External"/><Relationship Id="rId8" Type="http://schemas.openxmlformats.org/officeDocument/2006/relationships/hyperlink" Target="https://sway.office.com/WeCArRgMk4mV51k6?ref=email" TargetMode="External"/><Relationship Id="rId51" Type="http://schemas.openxmlformats.org/officeDocument/2006/relationships/hyperlink" Target="https://commonslibrary.parliament.uk/research-briefings/cbp-9625/" TargetMode="External"/><Relationship Id="rId3" Type="http://schemas.openxmlformats.org/officeDocument/2006/relationships/settings" Target="settings.xml"/><Relationship Id="rId12" Type="http://schemas.openxmlformats.org/officeDocument/2006/relationships/hyperlink" Target="https://hbr.org/2020/10/build-a-relationship-with-a-senior-leader-you-admire" TargetMode="External"/><Relationship Id="rId17" Type="http://schemas.openxmlformats.org/officeDocument/2006/relationships/hyperlink" Target="https://www.cipd.co.uk/knowledge/work/trends/labour-market-outlook" TargetMode="External"/><Relationship Id="rId25" Type="http://schemas.openxmlformats.org/officeDocument/2006/relationships/hyperlink" Target="https://www.forbes.com/sites/forbeshumanresourcescouncil/2020/08/28/four-reasons-fragmented-hr-systems-fail-and-how-to-fix-them/?sh=3b2c6987636a" TargetMode="External"/><Relationship Id="rId33" Type="http://schemas.openxmlformats.org/officeDocument/2006/relationships/hyperlink" Target="https://www.peoplegoal.com/blog/continuous-feedback" TargetMode="External"/><Relationship Id="rId38" Type="http://schemas.openxmlformats.org/officeDocument/2006/relationships/hyperlink" Target="https://www.mindtools.com/axhwkr1/high-performance-coaching" TargetMode="External"/><Relationship Id="rId46" Type="http://schemas.openxmlformats.org/officeDocument/2006/relationships/hyperlink" Target="https://www.prosci.com/resources/articles/why-change-management" TargetMode="External"/><Relationship Id="rId59" Type="http://schemas.openxmlformats.org/officeDocument/2006/relationships/hyperlink" Target="https://hbr.org/2022/03/data-driven-diversity" TargetMode="External"/><Relationship Id="rId20" Type="http://schemas.openxmlformats.org/officeDocument/2006/relationships/hyperlink" Target="https://www2.deloitte.com/us/en/pages/human-capital/articles/coaching-employees-to-reach-optimal-performance.html" TargetMode="External"/><Relationship Id="rId41" Type="http://schemas.openxmlformats.org/officeDocument/2006/relationships/hyperlink" Target="https://www.ottawa.edu/online-and-evening/blog/december-2020/succession-planning-and-mentoring" TargetMode="External"/><Relationship Id="rId54" Type="http://schemas.openxmlformats.org/officeDocument/2006/relationships/hyperlink" Target="https://www.myhrfuture.com/blog/2021/1/27/taking-a-data-driven-approach-to-workforce-planning" TargetMode="External"/><Relationship Id="rId1" Type="http://schemas.openxmlformats.org/officeDocument/2006/relationships/customXml" Target="../customXml/item1.xml"/><Relationship Id="rId6" Type="http://schemas.openxmlformats.org/officeDocument/2006/relationships/hyperlink" Target="https://sway.office.com/WeCArRgMk4mV51k6?ref=email" TargetMode="External"/><Relationship Id="rId15" Type="http://schemas.openxmlformats.org/officeDocument/2006/relationships/hyperlink" Target="https://www.cipd.co.uk/knowledge/strategy/analytics/evidence-based-practice-factsheet" TargetMode="External"/><Relationship Id="rId23" Type="http://schemas.openxmlformats.org/officeDocument/2006/relationships/hyperlink" Target="https://www.forbes.com/sites/forbescoachescouncil/2021/01/12/15-effective-and-tactful-ways-to-challenge-the-bosss-idea/?sh=6cdeade61c3d" TargetMode="External"/><Relationship Id="rId28" Type="http://schemas.openxmlformats.org/officeDocument/2006/relationships/hyperlink" Target="https://harver.com/blog/strategic-workforce-planning/" TargetMode="External"/><Relationship Id="rId36" Type="http://schemas.openxmlformats.org/officeDocument/2006/relationships/hyperlink" Target="https://www.peoplemanagement.co.uk/article/1741761/where-%20is-going-wrong-with-data-how-put-it-right" TargetMode="External"/><Relationship Id="rId49" Type="http://schemas.openxmlformats.org/officeDocument/2006/relationships/hyperlink" Target="https://www.linkedin.com/pulse/how-successful-leaders-use-stories-gain-buy-in-ed-ross" TargetMode="External"/><Relationship Id="rId57" Type="http://schemas.openxmlformats.org/officeDocument/2006/relationships/hyperlink" Target="https://libguides.hull.ac.uk/reflectivewriting/rolfe" TargetMode="External"/><Relationship Id="rId10" Type="http://schemas.openxmlformats.org/officeDocument/2006/relationships/hyperlink" Target="https://www.linkedin.com/pulse/knowledge-sharing-mentorship-work-reflections-jonah-andersson?trk=articles_directory" TargetMode="External"/><Relationship Id="rId31" Type="http://schemas.openxmlformats.org/officeDocument/2006/relationships/hyperlink" Target="https://ideal.com/people-analytics/" TargetMode="External"/><Relationship Id="rId44" Type="http://schemas.openxmlformats.org/officeDocument/2006/relationships/hyperlink" Target="https://lucemiconsulting.co.uk/productivity-coach/" TargetMode="External"/><Relationship Id="rId52" Type="http://schemas.openxmlformats.org/officeDocument/2006/relationships/hyperlink" Target="https://www.linkedin.com/pulse/why-effective-coaching-can-reduce-your-workload-pat-sherlock"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way.office.com/WeCArRgMk4mV51k6?ref=e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b:Tag>
    <b:SourceType>InternetSite</b:SourceType>
    <b:Guid>{B1578B1C-9BC4-234E-BC05-9D87657CE863}</b:Guid>
    <b:Author>
      <b:Author>
        <b:Corporate>Deloitte</b:Corporate>
      </b:Author>
    </b:Author>
    <b:Title>­Coaching employees to reach optimal performance</b:Title>
    <b:InternetSiteTitle>Deloitte</b:InternetSiteTitle>
    <b:URL>https://www2.deloitte.com/us/en/pages/human-capital/articles/coaching-employees-to-reach-optimal-performance.html</b:URL>
    <b:LCID>en-GB</b:LCID>
    <b:YearAccessed>2023</b:YearAccessed>
    <b:MonthAccessed>January </b:MonthAccessed>
    <b:DayAccessed>28</b:DayAccessed>
    <b:RefOrder>24</b:RefOrder>
  </b:Source>
  <b:Source>
    <b:Tag>For17</b:Tag>
    <b:SourceType>InternetSite</b:SourceType>
    <b:Guid>{70976807-1A4E-5440-ABAF-5BCF52EEBFB3}</b:Guid>
    <b:Author>
      <b:Author>
        <b:Corporate>Forbes Coaching Council</b:Corporate>
      </b:Author>
    </b:Author>
    <b:Title>Top Coaching Strategies To Effectively Navigate Client Pushback</b:Title>
    <b:InternetSiteTitle>Forbes</b:InternetSiteTitle>
    <b:URL>https://www.forbes.com/sites/forbescoachescouncil/2019/02/12/top-coaching-strategies-to-effectively-navigate-client-pushback/?sh=5cf1ccfb621c</b:URL>
    <b:Year>2017</b:Year>
    <b:Month>January</b:Month>
    <b:Day>28</b:Day>
    <b:YearAccessed>2023</b:YearAccessed>
    <b:MonthAccessed>January</b:MonthAccessed>
    <b:DayAccessed>28</b:DayAccessed>
    <b:RefOrder>53</b:RefOrder>
  </b:Source>
  <b:Source>
    <b:Tag>Pan19</b:Tag>
    <b:SourceType>InternetSite</b:SourceType>
    <b:Guid>{94B6A736-320C-F64B-A396-A2F7EBBFA6EB}</b:Guid>
    <b:Author>
      <b:Author>
        <b:NameList>
          <b:Person>
            <b:Last>Panoho</b:Last>
            <b:First>Kale</b:First>
          </b:Person>
        </b:NameList>
      </b:Author>
    </b:Author>
    <b:Title>The Age Of Analytics And The Importance Of Data Quality</b:Title>
    <b:URL>https://www.forbes.com/sites/forbesagencycouncil/2019/10/01/the-age-of-analytics-and-the-importance-of-data-quality/?sh=18b55b3c5c3c</b:URL>
    <b:Year>2019</b:Year>
    <b:YearAccessed>2023</b:YearAccessed>
    <b:MonthAccessed>January</b:MonthAccessed>
    <b:DayAccessed>28</b:DayAccessed>
    <b:RefOrder>10</b:RefOrder>
  </b:Source>
  <b:Source>
    <b:Tag>Car201</b:Tag>
    <b:SourceType>InternetSite</b:SourceType>
    <b:Guid>{B2F7F879-EF74-CA4A-8ACA-E2404E9D25BA}</b:Guid>
    <b:Author>
      <b:Author>
        <b:NameList>
          <b:Person>
            <b:Last>Carucci</b:Last>
            <b:First>Ron</b:First>
          </b:Person>
        </b:NameList>
      </b:Author>
    </b:Author>
    <b:Title>Build a Relationship with a Senior Leader You Admire</b:Title>
    <b:URL>https://hbr.org/2020/10/build-a-relationship-with-a-senior-leader-you-admire</b:URL>
    <b:Year>2020</b:Year>
    <b:YearAccessed>2023</b:YearAccessed>
    <b:MonthAccessed>January</b:MonthAccessed>
    <b:DayAccessed>28</b:DayAccessed>
    <b:RefOrder>11</b:RefOrder>
  </b:Source>
  <b:Source>
    <b:Tag>Rob22</b:Tag>
    <b:SourceType>InternetSite</b:SourceType>
    <b:Guid>{120FAE3A-71D3-9D46-B353-00751361125F}</b:Guid>
    <b:Author>
      <b:Author>
        <b:NameList>
          <b:Person>
            <b:Last>Robson</b:Last>
            <b:First>David</b:First>
          </b:Person>
        </b:NameList>
      </b:Author>
    </b:Author>
    <b:Title>The smart way to learn from failure</b:Title>
    <b:URL>https://www.bbc.com/worklife/article/20221019-the-smart-way-to-learn-from-failure</b:URL>
    <b:Year>2022</b:Year>
    <b:YearAccessed>2023</b:YearAccessed>
    <b:MonthAccessed>January</b:MonthAccessed>
    <b:DayAccessed>28</b:DayAccessed>
    <b:RefOrder>13</b:RefOrder>
  </b:Source>
  <b:Source>
    <b:Tag>For21</b:Tag>
    <b:SourceType>InternetSite</b:SourceType>
    <b:Guid>{E9F5DE3C-BC87-8A43-B45F-4B5E58ADFB60}</b:Guid>
    <b:Author>
      <b:Author>
        <b:Corporate>Forbes</b:Corporate>
      </b:Author>
    </b:Author>
    <b:Title>A Review Of The Minimum Viable Product Approach</b:Title>
    <b:URL>https://www.forbes.com/sites/theyec/2021/12/08/a-review-of-the-minimum-viable-product-approach/?sh=35b156d02e20</b:URL>
    <b:Year>2021</b:Year>
    <b:YearAccessed>2023</b:YearAccessed>
    <b:MonthAccessed>January</b:MonthAccessed>
    <b:DayAccessed>28</b:DayAccessed>
    <b:RefOrder>16</b:RefOrder>
  </b:Source>
  <b:Source>
    <b:Tag>Wil</b:Tag>
    <b:SourceType>InternetSite</b:SourceType>
    <b:Guid>{8809B20D-EFCB-3E41-8F9F-1E3F0C64BE1A}</b:Guid>
    <b:Author>
      <b:Author>
        <b:NameList>
          <b:Person>
            <b:Last>Willliams</b:Last>
            <b:First>Joan</b:First>
            <b:Middle>C</b:Middle>
          </b:Person>
          <b:Person>
            <b:Last>Dolkas</b:Last>
            <b:First>Jamie</b:First>
          </b:Person>
        </b:NameList>
      </b:Author>
    </b:Author>
    <b:Title>Data-Driven Diversity</b:Title>
    <b:URL>https://hbr.org/2022/03/data-driven-diversity</b:URL>
    <b:Year>2022</b:Year>
    <b:YearAccessed>2023</b:YearAccessed>
    <b:MonthAccessed>January </b:MonthAccessed>
    <b:DayAccessed>28</b:DayAccessed>
    <b:RefOrder>5</b:RefOrder>
  </b:Source>
  <b:Source>
    <b:Tag>For20</b:Tag>
    <b:SourceType>InternetSite</b:SourceType>
    <b:Guid>{9C36DE92-BAC0-504F-A10A-C43F90B2678D}</b:Guid>
    <b:Author>
      <b:Author>
        <b:Corporate>Forbes Human Resources Council</b:Corporate>
      </b:Author>
    </b:Author>
    <b:Title>Four Reasons Fragmented HR Systems Fail (And How To Fix Them)</b:Title>
    <b:URL>https://www.forbes.com/sites/forbeshumanresourcescouncil/2020/08/28/four-reasons-fragmented-hr-systems-fail-and-how-to-fix-them/?sh=3b2c6987636a</b:URL>
    <b:Year>2020</b:Year>
    <b:YearAccessed>2023</b:YearAccessed>
    <b:MonthAccessed>January</b:MonthAccessed>
    <b:DayAccessed>28</b:DayAccessed>
    <b:RefOrder>12</b:RefOrder>
  </b:Source>
  <b:Source>
    <b:Tag>DeS20</b:Tag>
    <b:SourceType>InternetSite</b:SourceType>
    <b:Guid>{860BBCFD-33F6-0944-BF5E-11C5BAABD9A2}</b:Guid>
    <b:Author>
      <b:Author>
        <b:NameList>
          <b:Person>
            <b:Last>De Smet</b:Last>
            <b:First>Aaron</b:First>
          </b:Person>
          <b:Person>
            <b:Last>Hewes</b:Last>
            <b:First>Caitlin</b:First>
          </b:Person>
          <b:Person>
            <b:Last>Weiss</b:Last>
            <b:First>Leigh</b:First>
          </b:Person>
        </b:NameList>
      </b:Author>
    </b:Author>
    <b:Title>For smarter decisions, empower your employees</b:Title>
    <b:URL>https://www.mckinsey.com/capabilities/people-and-organizational-performance/our-insights/for-smarter-decisions-empower-your-employees</b:URL>
    <b:Year>2020</b:Year>
    <b:YearAccessed>2023</b:YearAccessed>
    <b:MonthAccessed>January </b:MonthAccessed>
    <b:DayAccessed>29</b:DayAccessed>
    <b:RefOrder>20</b:RefOrder>
  </b:Source>
  <b:Source>
    <b:Tag>Sho18</b:Tag>
    <b:SourceType>JournalArticle</b:SourceType>
    <b:Guid>{F4AD804B-B0FA-E34C-8E3F-0E63F6EA33A0}</b:Guid>
    <b:Title>Coaching as a social process</b:Title>
    <b:Year>2018</b:Year>
    <b:Author>
      <b:Author>
        <b:NameList>
          <b:Person>
            <b:Last>Shoukry</b:Last>
            <b:First>H</b:First>
          </b:Person>
          <b:Person>
            <b:Last>Cox</b:Last>
            <b:First>E</b:First>
          </b:Person>
        </b:NameList>
      </b:Author>
    </b:Author>
    <b:JournalName>Management Learning </b:JournalName>
    <b:Volume>49</b:Volume>
    <b:Issue>4</b:Issue>
    <b:Pages>413-428</b:Pages>
    <b:RefOrder>22</b:RefOrder>
  </b:Source>
  <b:Source>
    <b:Tag>She19</b:Tag>
    <b:SourceType>InternetSite</b:SourceType>
    <b:Guid>{139E009D-855D-EB45-A7A3-5E62E88D4006}</b:Guid>
    <b:Title>Why Effective Coaching Can Reduce Your Workload</b:Title>
    <b:Year>2019</b:Year>
    <b:Author>
      <b:Author>
        <b:NameList>
          <b:Person>
            <b:Last>Sherlock</b:Last>
            <b:First>Pat</b:First>
          </b:Person>
        </b:NameList>
      </b:Author>
    </b:Author>
    <b:URL>https://www.linkedin.com/pulse/why-effective-coaching-can-reduce-your-workload-pat-sherlock</b:URL>
    <b:YearAccessed>2023</b:YearAccessed>
    <b:MonthAccessed>January </b:MonthAccessed>
    <b:DayAccessed>29</b:DayAccessed>
    <b:RefOrder>21</b:RefOrder>
  </b:Source>
  <b:Source>
    <b:Tag>Bur19</b:Tag>
    <b:SourceType>InternetSite</b:SourceType>
    <b:Guid>{FAC8F347-5F7E-D844-A89E-5B2CC71609E1}</b:Guid>
    <b:Author>
      <b:Author>
        <b:NameList>
          <b:Person>
            <b:Last>Burke</b:Last>
            <b:First>Ian</b:First>
          </b:Person>
        </b:NameList>
      </b:Author>
    </b:Author>
    <b:Title>Effective leaders don’t give advice — they coach</b:Title>
    <b:URL>https://www.weforum.org/agenda/2019/06/good-leaders-don-t-give-advice-they-coach</b:URL>
    <b:Year>2019</b:Year>
    <b:YearAccessed>2023</b:YearAccessed>
    <b:MonthAccessed>January</b:MonthAccessed>
    <b:DayAccessed>29</b:DayAccessed>
    <b:RefOrder>25</b:RefOrder>
  </b:Source>
  <b:Source>
    <b:Tag>Wag18</b:Tag>
    <b:SourceType>InternetSite</b:SourceType>
    <b:Guid>{831AE357-4AA5-6A48-A83F-5A434AF31A6F}</b:Guid>
    <b:Author>
      <b:Author>
        <b:NameList>
          <b:Person>
            <b:Last>Wagner</b:Last>
            <b:First>Samantha</b:First>
          </b:Person>
        </b:NameList>
      </b:Author>
    </b:Author>
    <b:Title>Supporting an Aging Government Workforce with Mentoring and Offboarding</b:Title>
    <b:URL>https://www.linkedin.com/pulse/supporting-aging-government-workforce-mentoring-samantha-wagner</b:URL>
    <b:Year>2018</b:Year>
    <b:YearAccessed>2023</b:YearAccessed>
    <b:MonthAccessed>March</b:MonthAccessed>
    <b:DayAccessed>12</b:DayAccessed>
    <b:RefOrder>33</b:RefOrder>
  </b:Source>
  <b:Source>
    <b:Tag>Lan19</b:Tag>
    <b:SourceType>InternetSite</b:SourceType>
    <b:Guid>{5BB4317B-2C14-A849-84A4-A2A68EE6FF7D}</b:Guid>
    <b:Author>
      <b:Author>
        <b:NameList>
          <b:Person>
            <b:Last>Landry</b:Last>
            <b:First>Lauren</b:First>
          </b:Person>
        </b:NameList>
      </b:Author>
    </b:Author>
    <b:Title>8 ESSENTIAL LEADERSHIP COMMUNICATION SKILLS</b:Title>
    <b:URL>https://online.hbs.edu/blog/post/leadership-communication</b:URL>
    <b:Year>2019</b:Year>
    <b:YearAccessed>2023</b:YearAccessed>
    <b:MonthAccessed>March</b:MonthAccessed>
    <b:DayAccessed>12</b:DayAccessed>
    <b:RefOrder>34</b:RefOrder>
  </b:Source>
  <b:Source>
    <b:Tag>CIP2215</b:Tag>
    <b:SourceType>InternetSite</b:SourceType>
    <b:Guid>{FBB5B603-AADE-0443-8D4A-320A868AA8D1}</b:Guid>
    <b:Author>
      <b:Author>
        <b:Corporate>CIPD</b:Corporate>
      </b:Author>
    </b:Author>
    <b:Title>Evidence-based practice for effective decision-making</b:Title>
    <b:Year>2022</b:Year>
    <b:URL>https://www.cipd.co.uk/knowledge/strategy/analytics/evidence-based-practice-factsheet#gref</b:URL>
    <b:YearAccessed>2023</b:YearAccessed>
    <b:MonthAccessed>March</b:MonthAccessed>
    <b:DayAccessed>12</b:DayAccessed>
    <b:RefOrder>54</b:RefOrder>
  </b:Source>
  <b:Source>
    <b:Tag>CIP23</b:Tag>
    <b:SourceType>InternetSite</b:SourceType>
    <b:Guid>{59C76F09-FBF8-FE4E-BA5C-A6AEAD17CACB}</b:Guid>
    <b:Author>
      <b:Author>
        <b:Corporate>CIPD</b:Corporate>
      </b:Author>
    </b:Author>
    <b:Title>Labour Market Outlook – Winter 2022/23</b:Title>
    <b:URL>https://www.cipd.co.uk/knowledge/work/trends/labour-market-outlook#gref</b:URL>
    <b:Year>2023</b:Year>
    <b:YearAccessed>2023</b:YearAccessed>
    <b:MonthAccessed>March </b:MonthAccessed>
    <b:DayAccessed>19</b:DayAccessed>
    <b:RefOrder>41</b:RefOrder>
  </b:Source>
  <b:Source>
    <b:Tag>Reu22</b:Tag>
    <b:SourceType>InternetSite</b:SourceType>
    <b:Guid>{23A1E5AB-66D0-7F4E-866F-179EE9E001C3}</b:Guid>
    <b:Author>
      <b:Author>
        <b:NameList>
          <b:Person>
            <b:Last>Reuben</b:Last>
            <b:First>Anthony</b:First>
          </b:Person>
        </b:NameList>
      </b:Author>
    </b:Author>
    <b:Title>What's the gap between public and private sector pay?</b:Title>
    <b:URL>https://www.bbc.co.uk/news/55089900</b:URL>
    <b:Year>2022</b:Year>
    <b:YearAccessed>2023</b:YearAccessed>
    <b:MonthAccessed>March</b:MonthAccessed>
    <b:DayAccessed>19</b:DayAccessed>
    <b:RefOrder>42</b:RefOrder>
  </b:Source>
  <b:Source>
    <b:Tag>ODo19</b:Tag>
    <b:SourceType>InternetSite</b:SourceType>
    <b:Guid>{87A8C01D-24D9-FC4C-B88C-B4C91C4DD14B}</b:Guid>
    <b:Author>
      <b:Author>
        <b:NameList>
          <b:Person>
            <b:Last>O'Donnell</b:Last>
            <b:First>Riia</b:First>
          </b:Person>
        </b:NameList>
      </b:Author>
    </b:Author>
    <b:Title>Understanding talent's 'build or buy' conundrum</b:Title>
    <b:URL>https://www.hrdive.com/news/understanding-talents-build-or-buy-conundrum/552787/</b:URL>
    <b:Year>2019</b:Year>
    <b:YearAccessed>2023</b:YearAccessed>
    <b:MonthAccessed>March</b:MonthAccessed>
    <b:DayAccessed>19</b:DayAccessed>
    <b:RefOrder>43</b:RefOrder>
  </b:Source>
  <b:Source>
    <b:Tag>CIP231</b:Tag>
    <b:SourceType>InternetSite</b:SourceType>
    <b:Guid>{3E20FA4F-E51A-FF4C-898A-A80B8AF02AA1}</b:Guid>
    <b:Author>
      <b:Author>
        <b:Corporate>CIPD</b:Corporate>
      </b:Author>
    </b:Author>
    <b:Title>Workforce planning practice</b:Title>
    <b:URL>https://www.cipd.co.uk/knowledge/strategy/organisational-development/workforce-planning-practice#gref</b:URL>
    <b:YearAccessed>2023</b:YearAccessed>
    <b:MonthAccessed>March </b:MonthAccessed>
    <b:DayAccessed>19</b:DayAccessed>
    <b:RefOrder>46</b:RefOrder>
  </b:Source>
  <b:Source>
    <b:Tag>Uni22</b:Tag>
    <b:SourceType>InternetSite</b:SourceType>
    <b:Guid>{FE9B928F-EC64-1940-A9E2-DE135B61371D}</b:Guid>
    <b:Author>
      <b:Author>
        <b:Corporate>University of Hull</b:Corporate>
      </b:Author>
    </b:Author>
    <b:Title>Reflective writing: Rolfe</b:Title>
    <b:URL>https://libguides.hull.ac.uk/reflectivewriting/rolfe</b:URL>
    <b:Year>2022</b:Year>
    <b:YearAccessed>2023</b:YearAccessed>
    <b:MonthAccessed>March</b:MonthAccessed>
    <b:DayAccessed>26</b:DayAccessed>
    <b:RefOrder>1</b:RefOrder>
  </b:Source>
  <b:Source>
    <b:Tag>Mak23</b:Tag>
    <b:SourceType>InternetSite</b:SourceType>
    <b:Guid>{44C29D11-9D09-D64A-A261-C37B9329540F}</b:Guid>
    <b:Author>
      <b:Author>
        <b:Corporate>Making Business Matter</b:Corporate>
      </b:Author>
    </b:Author>
    <b:Title>Gibbs Reflective Cycle: Feel the Benefit of Experiential Learning</b:Title>
    <b:URL>https://www.makingbusinessmatter.co.uk/gibbs-reflective-cycle/</b:URL>
    <b:YearAccessed>2023</b:YearAccessed>
    <b:MonthAccessed>March </b:MonthAccessed>
    <b:DayAccessed>26</b:DayAccessed>
    <b:RefOrder>2</b:RefOrder>
  </b:Source>
  <b:Source>
    <b:Tag>Min231</b:Tag>
    <b:SourceType>InternetSite</b:SourceType>
    <b:Guid>{52D88542-5025-0147-82BE-1D0817447EA5}</b:Guid>
    <b:Author>
      <b:Author>
        <b:Corporate>Mind Tools</b:Corporate>
      </b:Author>
    </b:Author>
    <b:Title>Gibbs' Reflective Cycle</b:Title>
    <b:URL>https://www.mindtools.com/ano9qiu/gibbs-reflective-cycle</b:URL>
    <b:YearAccessed>2023</b:YearAccessed>
    <b:MonthAccessed>March</b:MonthAccessed>
    <b:DayAccessed>26</b:DayAccessed>
    <b:RefOrder>55</b:RefOrder>
  </b:Source>
  <b:Source>
    <b:Tag>too23</b:Tag>
    <b:SourceType>InternetSite</b:SourceType>
    <b:Guid>{981BA500-D680-4C42-9E4E-E53E4B3C93D2}</b:Guid>
    <b:Author>
      <b:Author>
        <b:Corporate>toolshero</b:Corporate>
      </b:Author>
    </b:Author>
    <b:Title>Kolb Reflective Cycle Explained</b:Title>
    <b:URL>https://www.toolshero.com/management/kolb-reflective-cycle/</b:URL>
    <b:YearAccessed>2023</b:YearAccessed>
    <b:MonthAccessed>March</b:MonthAccessed>
    <b:DayAccessed>26</b:DayAccessed>
    <b:RefOrder>3</b:RefOrder>
  </b:Source>
  <b:Source>
    <b:Tag>Gro21</b:Tag>
    <b:SourceType>InternetSite</b:SourceType>
    <b:Guid>{6093DE6C-83B1-8F40-AF3F-4BB73FFC47C9}</b:Guid>
    <b:Author>
      <b:Author>
        <b:Corporate>Growth Engineering</b:Corporate>
      </b:Author>
    </b:Author>
    <b:Title>WHAT IS KOLB’S EXPERIENTIAL LEARNING THEORY? </b:Title>
    <b:URL>https://www.growthengineering.co.uk/kolb-experiential-learning-theory/</b:URL>
    <b:Year>2021</b:Year>
    <b:YearAccessed>2023</b:YearAccessed>
    <b:MonthAccessed>March</b:MonthAccessed>
    <b:DayAccessed>26</b:DayAccessed>
    <b:RefOrder>4</b:RefOrder>
  </b:Source>
  <b:Source>
    <b:Tag>Syk18</b:Tag>
    <b:SourceType>InternetSite</b:SourceType>
    <b:Guid>{FF4F83D6-4A74-DB4C-9B4B-01612B34568E}</b:Guid>
    <b:Author>
      <b:Author>
        <b:NameList>
          <b:Person>
            <b:Last>Sykes</b:Last>
            <b:First>Nathan</b:First>
          </b:Person>
        </b:NameList>
      </b:Author>
    </b:Author>
    <b:Title>5 Ways to Create a Culture That Embraces and Adapts to Change</b:Title>
    <b:URL>https://innovationmanagement.se/2018/02/28/5-ways-to-create-a-culture-that-embraces-and-adapts-to-change/</b:URL>
    <b:Year>2018</b:Year>
    <b:YearAccessed>2023</b:YearAccessed>
    <b:MonthAccessed>March</b:MonthAccessed>
    <b:DayAccessed>26</b:DayAccessed>
    <b:RefOrder>7</b:RefOrder>
  </b:Source>
  <b:Source>
    <b:Tag>ide23</b:Tag>
    <b:SourceType>InternetSite</b:SourceType>
    <b:Guid>{36FBC159-41BA-A64A-BAB4-28D1C8F3B18E}</b:Guid>
    <b:Author>
      <b:Author>
        <b:Corporate>ideal</b:Corporate>
      </b:Author>
    </b:Author>
    <b:Title>People Analytics: A Step-By-Step Guide To Using Analytics In HR</b:Title>
    <b:URL>https://ideal.com/people-analytics/#:~:text=People%20data%20such%20as%20demographics,of%20key%20projects%20and%20assignments.</b:URL>
    <b:YearAccessed>2023</b:YearAccessed>
    <b:MonthAccessed>March</b:MonthAccessed>
    <b:DayAccessed>26</b:DayAccessed>
    <b:RefOrder>8</b:RefOrder>
  </b:Source>
  <b:Source>
    <b:Tag>Mig19</b:Tag>
    <b:SourceType>InternetSite</b:SourceType>
    <b:Guid>{2AE29013-5AF0-734B-B626-35CAC6C28F42}</b:Guid>
    <b:Author>
      <b:Author>
        <b:NameList>
          <b:Person>
            <b:Last>Miglani</b:Last>
            <b:First>Naveen</b:First>
          </b:Person>
        </b:NameList>
      </b:Author>
    </b:Author>
    <b:Title>Where HR is going wrong with data – and how you can put it right</b:Title>
    <b:URL>https://www.peoplemanagement.co.uk/article/1741761/where-%20is-going-wrong-with-data-how-put-it-right</b:URL>
    <b:Year>2019</b:Year>
    <b:YearAccessed>2023</b:YearAccessed>
    <b:MonthAccessed>March</b:MonthAccessed>
    <b:DayAccessed>26</b:DayAccessed>
    <b:RefOrder>9</b:RefOrder>
  </b:Source>
  <b:Source>
    <b:Tag>Pod22</b:Tag>
    <b:SourceType>InternetSite</b:SourceType>
    <b:Guid>{E967002E-9AFB-E748-817C-07F2EBA51D74}</b:Guid>
    <b:Author>
      <b:Author>
        <b:Corporate>Podfather</b:Corporate>
      </b:Author>
    </b:Author>
    <b:Title>The importance of accountability in project management</b:Title>
    <b:URL>https://thepodfather.com/news/the-importance-of-accountability-in-project-management#:~:text=Accountability%20starts%20with%20defining%20objectives,fit%20into%20the%20overall%20project.</b:URL>
    <b:Year>2022</b:Year>
    <b:YearAccessed>2023</b:YearAccessed>
    <b:MonthAccessed>March</b:MonthAccessed>
    <b:DayAccessed>26</b:DayAccessed>
    <b:RefOrder>17</b:RefOrder>
  </b:Source>
  <b:Source>
    <b:Tag>Sty21</b:Tag>
    <b:SourceType>InternetSite</b:SourceType>
    <b:Guid>{DA0E60F5-38CD-BB4C-8609-5B5D73E1F35F}</b:Guid>
    <b:Author>
      <b:Author>
        <b:NameList>
          <b:Person>
            <b:Last>Styr</b:Last>
            <b:First>Caroline</b:First>
          </b:Person>
        </b:NameList>
      </b:Author>
    </b:Author>
    <b:Title>Taking a Data-Driven Approach to Workforce Planning</b:Title>
    <b:URL>https://www.myhrfuture.com/blog/2021/1/27/taking-a-data-driven-approach-to-workforce-planning</b:URL>
    <b:Year>2021</b:Year>
    <b:YearAccessed>2023</b:YearAccessed>
    <b:MonthAccessed>March</b:MonthAccessed>
    <b:DayAccessed>26</b:DayAccessed>
    <b:RefOrder>19</b:RefOrder>
  </b:Source>
  <b:Source>
    <b:Tag>Pro231</b:Tag>
    <b:SourceType>InternetSite</b:SourceType>
    <b:Guid>{437B9B10-9269-EC44-B9C0-0754C7DA5B39}</b:Guid>
    <b:Author>
      <b:Author>
        <b:Corporate>Prosci</b:Corporate>
      </b:Author>
    </b:Author>
    <b:Title>Why Change Management</b:Title>
    <b:URL>https://www.prosci.com/resources/articles/why-change-management</b:URL>
    <b:YearAccessed>2023</b:YearAccessed>
    <b:MonthAccessed>March</b:MonthAccessed>
    <b:DayAccessed>26</b:DayAccessed>
    <b:RefOrder>18</b:RefOrder>
  </b:Source>
  <b:Source>
    <b:Tag>Sha23</b:Tag>
    <b:SourceType>InternetSite</b:SourceType>
    <b:Guid>{8E8E782D-8080-CE4E-B952-B8C27A5AB436}</b:Guid>
    <b:Author>
      <b:Author>
        <b:NameList>
          <b:Person>
            <b:Last>Shalchi</b:Last>
            <b:First>Ali</b:First>
          </b:Person>
          <b:Person>
            <b:Last>Steve</b:Last>
            <b:First>Browning</b:First>
          </b:Person>
          <b:Person>
            <b:Last>Dawson</b:Last>
            <b:First>Joanna</b:First>
          </b:Person>
        </b:NameList>
      </b:Author>
    </b:Author>
    <b:Title>Economic Crime and Corporate Transparency Bill 2022-23: Progress of the Bill</b:Title>
    <b:URL>https://commonslibrary.parliament.uk/research-briefings/cbp-9625/</b:URL>
    <b:Year>2023</b:Year>
    <b:YearAccessed>2023</b:YearAccessed>
    <b:MonthAccessed>March</b:MonthAccessed>
    <b:DayAccessed>26</b:DayAccessed>
    <b:RefOrder>44</b:RefOrder>
  </b:Source>
  <b:Source>
    <b:Tag>She20</b:Tag>
    <b:SourceType>InternetSite</b:SourceType>
    <b:Guid>{65F58C19-53E5-D249-A68A-0734B62D3F7B}</b:Guid>
    <b:Author>
      <b:Author>
        <b:NameList>
          <b:Person>
            <b:Last>Sher</b:Last>
            <b:First>Robert</b:First>
          </b:Person>
        </b:NameList>
      </b:Author>
    </b:Author>
    <b:Title>Growing Your Own Talent</b:Title>
    <b:URL>https://www.forbes.com/sites/robertsher/2020/11/20/growing-your-own-talent/?sh=62ef84942ead</b:URL>
    <b:Year>2020</b:Year>
    <b:YearAccessed>2023</b:YearAccessed>
    <b:MonthAccessed>March</b:MonthAccessed>
    <b:DayAccessed>26</b:DayAccessed>
    <b:RefOrder>45</b:RefOrder>
  </b:Source>
  <b:Source>
    <b:Tag>CIP218</b:Tag>
    <b:SourceType>InternetSite</b:SourceType>
    <b:Guid>{65E975CC-DABC-2743-BE69-9811A6DD1D75}</b:Guid>
    <b:Author>
      <b:Author>
        <b:Corporate>CIPD</b:Corporate>
      </b:Author>
    </b:Author>
    <b:Title>Sucession Planning</b:Title>
    <b:URL>https://www.cipd.co.uk/knowledge/strategy/resourcing/succession-planning-factsheet#gref</b:URL>
    <b:Year>2021</b:Year>
    <b:YearAccessed>2023</b:YearAccessed>
    <b:MonthAccessed>March</b:MonthAccessed>
    <b:DayAccessed>26</b:DayAccessed>
    <b:RefOrder>47</b:RefOrder>
  </b:Source>
  <b:Source>
    <b:Tag>Man21</b:Tag>
    <b:SourceType>InternetSite</b:SourceType>
    <b:Guid>{70A3087F-8CF5-B34C-82BD-2DAD0E4A3F5C}</b:Guid>
    <b:Author>
      <b:Author>
        <b:NameList>
          <b:Person>
            <b:Last>Mandel</b:Last>
            <b:First>Jay</b:First>
          </b:Person>
        </b:NameList>
      </b:Author>
    </b:Author>
    <b:Title>When coaching goes wrong; and how to avoid it</b:Title>
    <b:URL>https://www.linkedin.com/pulse/when-coaching-goes-wrong-how-avoid-jay-mandel</b:URL>
    <b:Year>2021</b:Year>
    <b:YearAccessed>2023</b:YearAccessed>
    <b:MonthAccessed>March</b:MonthAccessed>
    <b:DayAccessed>26</b:DayAccessed>
    <b:RefOrder>28</b:RefOrder>
  </b:Source>
  <b:Source>
    <b:Tag>Hig18</b:Tag>
    <b:SourceType>InternetSite</b:SourceType>
    <b:Guid>{7E48ED3C-BB32-8843-88B0-E40DE9CCF855}</b:Guid>
    <b:Author>
      <b:Author>
        <b:NameList>
          <b:Person>
            <b:Last>Hightower</b:Last>
            <b:First>Aaron</b:First>
          </b:Person>
        </b:NameList>
      </b:Author>
    </b:Author>
    <b:Title>Why Social Learning May Be Key to Solving Workplace Problems</b:Title>
    <b:URL>https://www.shrm.org/resourcesandtools/hr-topics/technology/pages/why-social-learning-may-be-key-to-solving-workplace-problems.aspx</b:URL>
    <b:Year>2018</b:Year>
    <b:YearAccessed>2023</b:YearAccessed>
    <b:MonthAccessed>March</b:MonthAccessed>
    <b:DayAccessed>26</b:DayAccessed>
    <b:RefOrder>30</b:RefOrder>
  </b:Source>
  <b:Source>
    <b:Tag>Sha17</b:Tag>
    <b:SourceType>InternetSite</b:SourceType>
    <b:Guid>{299BB5C8-6E2A-6249-8E35-6462B5C45DC4}</b:Guid>
    <b:Author>
      <b:Author>
        <b:NameList>
          <b:Person>
            <b:Last>Shackleton-Jones</b:Last>
            <b:First>Nick</b:First>
          </b:Person>
        </b:NameList>
      </b:Author>
    </b:Author>
    <b:Title>It’s time to switch from courses to resources</b:Title>
    <b:URL>https://www.hrmagazine.co.uk/content/features/it-s-time-to-switch-from-courses-to-resources#.WieZtegP9Ft.twitter</b:URL>
    <b:Year>2017</b:Year>
    <b:YearAccessed>2023</b:YearAccessed>
    <b:MonthAccessed>March</b:MonthAccessed>
    <b:DayAccessed>26</b:DayAccessed>
    <b:RefOrder>29</b:RefOrder>
  </b:Source>
  <b:Source>
    <b:Tag>Fac22</b:Tag>
    <b:SourceType>InternetSite</b:SourceType>
    <b:Guid>{CAD5DFD0-E128-4143-BBAB-DC96F438DDA5}</b:Guid>
    <b:Author>
      <b:Author>
        <b:Corporate>Factorial HR</b:Corporate>
      </b:Author>
    </b:Author>
    <b:Title>Upskill Your Workforce with These 5 Practices</b:Title>
    <b:URL>https://factorialhr.co.uk/blog/upskill-your-workforce/#:~:text=Upskill%20coaching%20is%20where%20one,an%20employee%20and%20their%20coach.</b:URL>
    <b:Year>2022</b:Year>
    <b:YearAccessed>2023</b:YearAccessed>
    <b:MonthAccessed>March</b:MonthAccessed>
    <b:DayAccessed>26</b:DayAccessed>
    <b:RefOrder>26</b:RefOrder>
  </b:Source>
  <b:Source>
    <b:Tag>Pet20</b:Tag>
    <b:SourceType>InternetSite</b:SourceType>
    <b:Guid>{7E3CBE07-6571-6C46-A2F7-2537CE715036}</b:Guid>
    <b:Author>
      <b:Author>
        <b:NameList>
          <b:Person>
            <b:Last>Pettit</b:Last>
            <b:First>Mark</b:First>
          </b:Person>
        </b:NameList>
      </b:Author>
    </b:Author>
    <b:Title>7 Benefits of Working With a Productivity Coach</b:Title>
    <b:URL>https://lucemiconsulting.co.uk/productivity-coach/#:~:text=Productivity%20coaching%20is%20the%20process%20of%20helping%20you%20manage%20your,help%20you%20achieve%20your%20goals.</b:URL>
    <b:Year>2020</b:Year>
    <b:YearAccessed>2023</b:YearAccessed>
    <b:MonthAccessed>March</b:MonthAccessed>
    <b:DayAccessed>26</b:DayAccessed>
    <b:RefOrder>27</b:RefOrder>
  </b:Source>
  <b:Source>
    <b:Tag>Con15</b:Tag>
    <b:SourceType>InternetSite</b:SourceType>
    <b:Guid>{9EC99E99-63A9-1049-A33F-1DC9F0D38303}</b:Guid>
    <b:Author>
      <b:Author>
        <b:Corporate>Contact Consulting</b:Corporate>
      </b:Author>
    </b:Author>
    <b:Title>On the Spot Coaching</b:Title>
    <b:URL>https://www.youtube.com/watch?v=jUZMkNRDLbQ</b:URL>
    <b:Year>2015</b:Year>
    <b:YearAccessed>2023</b:YearAccessed>
    <b:MonthAccessed>March</b:MonthAccessed>
    <b:DayAccessed>26</b:DayAccessed>
    <b:RefOrder>32</b:RefOrder>
  </b:Source>
  <b:Source>
    <b:Tag>UWT12</b:Tag>
    <b:SourceType>Report</b:SourceType>
    <b:Guid>{8922BB69-7D53-164E-9BC5-7DF8A50EA656}</b:Guid>
    <b:Author>
      <b:Author>
        <b:Corporate>UWTSD</b:Corporate>
      </b:Author>
    </b:Author>
    <b:Title>Design Thinking</b:Title>
    <b:Year>2021</b:Year>
    <b:Publisher>UWTSD</b:Publisher>
    <b:City>Swansea</b:City>
    <b:RefOrder>15</b:RefOrder>
  </b:Source>
  <b:Source>
    <b:Tag>Mis18</b:Tag>
    <b:SourceType>InternetSite</b:SourceType>
    <b:Guid>{797DA209-39FD-FB4A-9181-9358B8608111}</b:Guid>
    <b:Title>Boundaries in Coaching</b:Title>
    <b:Year>2018</b:Year>
    <b:URL>https://coachingfederation.org/blog/boundaries-in-coaching#:~:text=For%20a%20coach%2C%20setting%20boundaries,you%20in%20a%20coaching%20partnership.</b:URL>
    <b:YearAccessed>2023</b:YearAccessed>
    <b:MonthAccessed>March</b:MonthAccessed>
    <b:DayAccessed>31</b:DayAccessed>
    <b:Author>
      <b:Author>
        <b:NameList>
          <b:Person>
            <b:Last>Mishraa</b:Last>
            <b:First>Sukh</b:First>
          </b:Person>
        </b:NameList>
      </b:Author>
    </b:Author>
    <b:RefOrder>23</b:RefOrder>
  </b:Source>
  <b:Source>
    <b:Tag>Min232</b:Tag>
    <b:SourceType>InternetSite</b:SourceType>
    <b:Guid>{15B9B06C-F222-BA44-965F-90BB41BCE4F6}</b:Guid>
    <b:Author>
      <b:Author>
        <b:Corporate>Mind Tools</b:Corporate>
      </b:Author>
    </b:Author>
    <b:Title>High-Performance Coaching</b:Title>
    <b:URL>https://www.mindtools.com/axhwkr1/high-performance-coaching</b:URL>
    <b:YearAccessed>2023</b:YearAccessed>
    <b:MonthAccessed>March</b:MonthAccessed>
    <b:DayAccessed>31</b:DayAccessed>
    <b:RefOrder>56</b:RefOrder>
  </b:Source>
  <b:Source>
    <b:Tag>Iba19</b:Tag>
    <b:SourceType>InternetSite</b:SourceType>
    <b:Guid>{A0A6DEEA-6DA6-1147-92D8-08262D2FE991}</b:Guid>
    <b:Author>
      <b:Author>
        <b:NameList>
          <b:Person>
            <b:Last>Ibarra</b:Last>
            <b:First>Herminia</b:First>
          </b:Person>
          <b:Person>
            <b:Last>Scoular</b:Last>
            <b:First>Anne</b:First>
          </b:Person>
        </b:NameList>
      </b:Author>
    </b:Author>
    <b:Title>The Leader as Coach</b:Title>
    <b:URL>https://hbr.org/2019/11/the-leader-as-coach</b:URL>
    <b:Year>2019</b:Year>
    <b:YearAccessed>2023</b:YearAccessed>
    <b:MonthAccessed>March</b:MonthAccessed>
    <b:DayAccessed>31</b:DayAccessed>
    <b:RefOrder>31</b:RefOrder>
  </b:Source>
  <b:Source>
    <b:Tag>Kel21</b:Tag>
    <b:SourceType>InternetSite</b:SourceType>
    <b:Guid>{1362B538-B381-0147-951F-FF6F54D749E8}</b:Guid>
    <b:Author>
      <b:Author>
        <b:NameList>
          <b:Person>
            <b:Last>Kelly</b:Last>
            <b:First>Lara</b:First>
          </b:Person>
        </b:NameList>
      </b:Author>
    </b:Author>
    <b:Title>Why You Need a Continuous Feedback Process More than Ever</b:Title>
    <b:URL>https://www.peoplegoal.com/blog/continuous-feedback</b:URL>
    <b:Year>2021</b:Year>
    <b:YearAccessed>2023</b:YearAccessed>
    <b:MonthAccessed>March</b:MonthAccessed>
    <b:DayAccessed>31</b:DayAccessed>
    <b:RefOrder>36</b:RefOrder>
  </b:Source>
  <b:Source>
    <b:Tag>Ott20</b:Tag>
    <b:SourceType>InternetSite</b:SourceType>
    <b:Guid>{86D2FDBB-19D7-DB49-8782-52598BF03FE5}</b:Guid>
    <b:Author>
      <b:Author>
        <b:Corporate>Ottawa University</b:Corporate>
      </b:Author>
    </b:Author>
    <b:Title>SUCCESSION PLANNING AND MENTORING</b:Title>
    <b:URL>https://www.ottawa.edu/online-and-evening/blog/december-2020/succession-planning-and-mentoring#:~:text=Mentoring%20is%20a%20vital%20component,and%20its%20key%20selling%20points.</b:URL>
    <b:Year>2020</b:Year>
    <b:YearAccessed>2023</b:YearAccessed>
    <b:MonthAccessed>March</b:MonthAccessed>
    <b:DayAccessed>31</b:DayAccessed>
    <b:RefOrder>37</b:RefOrder>
  </b:Source>
  <b:Source>
    <b:Tag>Iqb22</b:Tag>
    <b:SourceType>InternetSite</b:SourceType>
    <b:Guid>{55285289-807A-8D46-BEE6-76BD2D2A7C58}</b:Guid>
    <b:Author>
      <b:Author>
        <b:NameList>
          <b:Person>
            <b:Last>Iqbal</b:Last>
            <b:First>Sarah</b:First>
          </b:Person>
        </b:NameList>
      </b:Author>
    </b:Author>
    <b:Title>5 ways to reduce staff training costs</b:Title>
    <b:URL>https://www.myhrtoolkit.com/blog/how-to-reduce-staff-training-costs</b:URL>
    <b:Year>2022</b:Year>
    <b:YearAccessed>2023</b:YearAccessed>
    <b:MonthAccessed>March</b:MonthAccessed>
    <b:DayAccessed>31</b:DayAccessed>
    <b:RefOrder>38</b:RefOrder>
  </b:Source>
  <b:Source>
    <b:Tag>Ros19</b:Tag>
    <b:SourceType>InternetSite</b:SourceType>
    <b:Guid>{3C21CF61-24D4-3F4E-8FEE-9816FCFDB9C1}</b:Guid>
    <b:Author>
      <b:Author>
        <b:NameList>
          <b:Person>
            <b:Last>Ross</b:Last>
            <b:First>Ed</b:First>
          </b:Person>
        </b:NameList>
      </b:Author>
    </b:Author>
    <b:Title>How Successful Leaders Use Stories to Gain Buy-In.</b:Title>
    <b:URL>https://www.linkedin.com/pulse/how-successful-leaders-use-stories-gain-buy-in-ed-ross</b:URL>
    <b:Year>2019</b:Year>
    <b:YearAccessed>2023</b:YearAccessed>
    <b:MonthAccessed>March</b:MonthAccessed>
    <b:DayAccessed>31</b:DayAccessed>
    <b:RefOrder>39</b:RefOrder>
  </b:Source>
  <b:Source>
    <b:Tag>And22</b:Tag>
    <b:SourceType>InternetSite</b:SourceType>
    <b:Guid>{00AFF55B-3E56-F241-A950-E3D471B5BE51}</b:Guid>
    <b:Author>
      <b:Author>
        <b:NameList>
          <b:Person>
            <b:Last>Andersson</b:Last>
            <b:First>Jonah</b:First>
          </b:Person>
        </b:NameList>
      </b:Author>
    </b:Author>
    <b:Title>Knowledge Sharing and Mentorship: Reflections and Experience</b:Title>
    <b:URL>https://www.linkedin.com/pulse/knowledge-sharing-mentorship-work-reflections-jonah-andersson?trk=articles_directory</b:URL>
    <b:Year>2022</b:Year>
    <b:YearAccessed>2023</b:YearAccessed>
    <b:MonthAccessed>March</b:MonthAccessed>
    <b:DayAccessed>31</b:DayAccessed>
    <b:RefOrder>40</b:RefOrder>
  </b:Source>
  <b:Source>
    <b:Tag>Ron21</b:Tag>
    <b:SourceType>InternetSite</b:SourceType>
    <b:Guid>{E81CF32C-4AFF-4B45-BFF1-8764AB973A5C}</b:Guid>
    <b:Author>
      <b:Author>
        <b:NameList>
          <b:Person>
            <b:Last>Ronan</b:Last>
            <b:First>Sarah</b:First>
          </b:Person>
        </b:NameList>
      </b:Author>
    </b:Author>
    <b:Title>Employers failing to use data for future workforce planning</b:Title>
    <b:URL>https://www.hrmagazine.co.uk/content/news/employers-failing-to-use-data-for-future-workforce-planning</b:URL>
    <b:Year>2021</b:Year>
    <b:YearAccessed>2023</b:YearAccessed>
    <b:MonthAccessed>March</b:MonthAccessed>
    <b:DayAccessed>31</b:DayAccessed>
    <b:RefOrder>48</b:RefOrder>
  </b:Source>
  <b:Source>
    <b:Tag>Per06</b:Tag>
    <b:SourceType>InternetSite</b:SourceType>
    <b:Guid>{73D3C285-6671-DD4A-BD67-F86639535C5F}</b:Guid>
    <b:Author>
      <b:Author>
        <b:Corporate>Personnel Today</b:Corporate>
      </b:Author>
    </b:Author>
    <b:Title>Trade secrets: Making it as an HR business partner</b:Title>
    <b:URL>https://www.personneltoday.com/hr/trade-secrets-making-it-as-an-hr-business-partner/</b:URL>
    <b:Year>2006</b:Year>
    <b:YearAccessed>2023</b:YearAccessed>
    <b:MonthAccessed>March</b:MonthAccessed>
    <b:DayAccessed>31</b:DayAccessed>
    <b:RefOrder>49</b:RefOrder>
  </b:Source>
  <b:Source>
    <b:Tag>har23</b:Tag>
    <b:SourceType>InternetSite</b:SourceType>
    <b:Guid>{4F4EF040-BE4B-794E-B91F-391754F4A25B}</b:Guid>
    <b:Author>
      <b:Author>
        <b:Corporate>harver</b:Corporate>
      </b:Author>
    </b:Author>
    <b:Title>7 Steps For Successful Strategic Workforce Planning</b:Title>
    <b:URL>https://harver.com/blog/strategic-workforce-planning/</b:URL>
    <b:YearAccessed>2023</b:YearAccessed>
    <b:MonthAccessed>March</b:MonthAccessed>
    <b:DayAccessed>31</b:DayAccessed>
    <b:RefOrder>50</b:RefOrder>
  </b:Source>
  <b:Source>
    <b:Tag>CIP2216</b:Tag>
    <b:SourceType>InternetSite</b:SourceType>
    <b:Guid>{F87A09D0-80DC-3B4E-BC1C-B1A9E40B0AC4}</b:Guid>
    <b:Author>
      <b:Author>
        <b:Corporate>CIPD</b:Corporate>
      </b:Author>
    </b:Author>
    <b:Title>Business Partnering</b:Title>
    <b:URL>https://www.cipd.co.uk/knowledge/fundamentals/people/hr/business-partnering-factsheet#gref</b:URL>
    <b:Year>2022a</b:Year>
    <b:YearAccessed>2023</b:YearAccessed>
    <b:MonthAccessed>March</b:MonthAccessed>
    <b:DayAccessed>26</b:DayAccessed>
    <b:RefOrder>51</b:RefOrder>
  </b:Source>
  <b:Source>
    <b:Tag>CIP2211</b:Tag>
    <b:SourceType>InternetSite</b:SourceType>
    <b:Guid>{B148DEF8-FF8A-A34C-B73B-C62035250CEC}</b:Guid>
    <b:Author>
      <b:Author>
        <b:Corporate>CIPD</b:Corporate>
      </b:Author>
    </b:Author>
    <b:Title>Evidence-based practice for effective decision-making</b:Title>
    <b:URL>https://www.cipd.co.uk/knowledge/strategy/analytics/evidence-based-practice-factsheet#gref</b:URL>
    <b:Year>2022b</b:Year>
    <b:YearAccessed>2023</b:YearAccessed>
    <b:MonthAccessed>January</b:MonthAccessed>
    <b:DayAccessed>29</b:DayAccessed>
    <b:RefOrder>6</b:RefOrder>
  </b:Source>
  <b:Source>
    <b:Tag>CIP2214</b:Tag>
    <b:SourceType>InternetSite</b:SourceType>
    <b:Guid>{233DC609-79FE-9B45-B226-0E3211DC0255}</b:Guid>
    <b:Author>
      <b:Author>
        <b:Corporate>CIPD</b:Corporate>
      </b:Author>
    </b:Author>
    <b:Title>People analytics</b:Title>
    <b:URL>https://www.cipd.co.uk/knowledge/strategy/analytics/factsheet#gref</b:URL>
    <b:Year>2022c</b:Year>
    <b:YearAccessed>2023</b:YearAccessed>
    <b:MonthAccessed>March</b:MonthAccessed>
    <b:DayAccessed>12</b:DayAccessed>
    <b:RefOrder>35</b:RefOrder>
  </b:Source>
  <b:Source>
    <b:Tag>For211</b:Tag>
    <b:SourceType>InternetSite</b:SourceType>
    <b:Guid>{69ADC7A3-CB44-7742-8CBF-D7A991412159}</b:Guid>
    <b:Author>
      <b:Author>
        <b:Corporate>Forbes Business Council</b:Corporate>
      </b:Author>
    </b:Author>
    <b:Title>How To Build Authentic Business Relationships</b:Title>
    <b:URL>https://www.forbes.com/sites/forbesbusinesscouncil/2021/06/15/how-to-build-authentic-business-relationships/?sh=3a74f77f3604</b:URL>
    <b:Year>2021a</b:Year>
    <b:YearAccessed>2023</b:YearAccessed>
    <b:MonthAccessed>March</b:MonthAccessed>
    <b:DayAccessed>26</b:DayAccessed>
    <b:RefOrder>52</b:RefOrder>
  </b:Source>
  <b:Source>
    <b:Tag>For1b</b:Tag>
    <b:SourceType>InternetSite</b:SourceType>
    <b:Guid>{04E1670B-C80D-C743-B728-B782677DE984}</b:Guid>
    <b:Author>
      <b:Author>
        <b:Corporate>Forbes Coaches Council</b:Corporate>
      </b:Author>
    </b:Author>
    <b:Title>15 Effective And Tactful Ways To Challenge The Boss’s Idea</b:Title>
    <b:URL>https://www.forbes.com/sites/forbescoachescouncil/2021/01/12/15-effective-and-tactful-ways-to-challenge-the-bosss-idea/?sh=6cdeade61c3d</b:URL>
    <b:Year>2021b</b:Year>
    <b:YearAccessed>2023</b:YearAccessed>
    <b:MonthAccessed>January</b:MonthAccessed>
    <b:DayAccessed>28</b:DayAccessed>
    <b:RefOrder>14</b:RefOrder>
  </b:Source>
</b:Sources>
</file>

<file path=customXml/itemProps1.xml><?xml version="1.0" encoding="utf-8"?>
<ds:datastoreItem xmlns:ds="http://schemas.openxmlformats.org/officeDocument/2006/customXml" ds:itemID="{A3920FBB-912A-BF45-A195-33215EA76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26</Pages>
  <Words>6674</Words>
  <Characters>38044</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Curtis (2105513)</dc:creator>
  <cp:keywords/>
  <dc:description/>
  <cp:lastModifiedBy>Rhys Curtis</cp:lastModifiedBy>
  <cp:revision>45</cp:revision>
  <dcterms:created xsi:type="dcterms:W3CDTF">2023-04-19T14:26:00Z</dcterms:created>
  <dcterms:modified xsi:type="dcterms:W3CDTF">2023-05-05T16:39:00Z</dcterms:modified>
</cp:coreProperties>
</file>