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66638050"/>
        <w:docPartObj>
          <w:docPartGallery w:val="Cover Pages"/>
          <w:docPartUnique/>
        </w:docPartObj>
      </w:sdtPr>
      <w:sdtEndPr>
        <w:rPr>
          <w:color w:val="auto"/>
        </w:rPr>
      </w:sdtEndPr>
      <w:sdtContent>
        <w:p w14:paraId="3A6504F5" w14:textId="77777777" w:rsidR="008A7C1D" w:rsidRDefault="00000000">
          <w:pPr>
            <w:pStyle w:val="NoSpacing"/>
            <w:spacing w:before="1540" w:after="240"/>
            <w:jc w:val="center"/>
            <w:rPr>
              <w:color w:val="4472C4" w:themeColor="accent1"/>
            </w:rPr>
          </w:pPr>
          <w:r>
            <w:rPr>
              <w:noProof/>
              <w:color w:val="4472C4" w:themeColor="accent1"/>
            </w:rPr>
            <w:drawing>
              <wp:inline distT="0" distB="0" distL="0" distR="0" wp14:anchorId="0BC8B69A" wp14:editId="2E11FBF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2F5496" w:themeColor="accent1" w:themeShade="BF"/>
              <w:sz w:val="56"/>
              <w:szCs w:val="56"/>
            </w:rPr>
            <w:alias w:val="Title"/>
            <w:id w:val="1735040861"/>
            <w:placeholder>
              <w:docPart w:val="4D3BBD038CAA4BF68A2564A8315649E3"/>
            </w:placeholder>
            <w:dataBinding w:prefixMappings="xmlns:ns0='http://purl.org/dc/elements/1.1/' xmlns:ns1='http://schemas.openxmlformats.org/package/2006/metadata/core-properties' " w:xpath="/ns1:coreProperties[1]/ns0:title[1]" w:storeItemID="{6C3C8BC8-F283-45AE-878A-BAB7291924A1}"/>
            <w:text/>
          </w:sdtPr>
          <w:sdtContent>
            <w:p w14:paraId="507BF0E9" w14:textId="77777777" w:rsidR="008A7C1D" w:rsidRPr="008F2861" w:rsidRDefault="000000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56"/>
                  <w:szCs w:val="56"/>
                </w:rPr>
              </w:pPr>
              <w:r w:rsidRPr="008F2861">
                <w:rPr>
                  <w:color w:val="2F5496" w:themeColor="accent1" w:themeShade="BF"/>
                  <w:sz w:val="56"/>
                  <w:szCs w:val="56"/>
                </w:rPr>
                <w:t xml:space="preserve">Managing </w:t>
              </w:r>
              <w:r w:rsidR="00B756D1" w:rsidRPr="008F2861">
                <w:rPr>
                  <w:color w:val="2F5496" w:themeColor="accent1" w:themeShade="BF"/>
                  <w:sz w:val="56"/>
                  <w:szCs w:val="56"/>
                </w:rPr>
                <w:t>Behavior</w:t>
              </w:r>
              <w:r w:rsidRPr="008F2861">
                <w:rPr>
                  <w:color w:val="2F5496" w:themeColor="accent1" w:themeShade="BF"/>
                  <w:sz w:val="56"/>
                  <w:szCs w:val="56"/>
                </w:rPr>
                <w:t xml:space="preserve"> and Supporting Learner Engagement</w:t>
              </w:r>
            </w:p>
          </w:sdtContent>
        </w:sdt>
        <w:sdt>
          <w:sdtPr>
            <w:rPr>
              <w:color w:val="4472C4" w:themeColor="accent1"/>
              <w:sz w:val="28"/>
              <w:szCs w:val="28"/>
            </w:rPr>
            <w:alias w:val="Subtitle"/>
            <w:id w:val="328029620"/>
            <w:placeholder>
              <w:docPart w:val="5AF4CF8E86D54878B525AD0925659D05"/>
            </w:placeholder>
            <w:dataBinding w:prefixMappings="xmlns:ns0='http://purl.org/dc/elements/1.1/' xmlns:ns1='http://schemas.openxmlformats.org/package/2006/metadata/core-properties' " w:xpath="/ns1:coreProperties[1]/ns0:subject[1]" w:storeItemID="{6C3C8BC8-F283-45AE-878A-BAB7291924A1}"/>
            <w:text/>
          </w:sdtPr>
          <w:sdtContent>
            <w:p w14:paraId="3DD6068B" w14:textId="77777777" w:rsidR="008A7C1D" w:rsidRDefault="00000000">
              <w:pPr>
                <w:pStyle w:val="NoSpacing"/>
                <w:jc w:val="center"/>
                <w:rPr>
                  <w:color w:val="4472C4" w:themeColor="accent1"/>
                  <w:sz w:val="28"/>
                  <w:szCs w:val="28"/>
                </w:rPr>
              </w:pPr>
              <w:r>
                <w:rPr>
                  <w:color w:val="4472C4" w:themeColor="accent1"/>
                  <w:sz w:val="28"/>
                  <w:szCs w:val="28"/>
                </w:rPr>
                <w:t xml:space="preserve">PCET- </w:t>
              </w:r>
              <w:r w:rsidR="00C0681A">
                <w:rPr>
                  <w:color w:val="4472C4" w:themeColor="accent1"/>
                  <w:sz w:val="28"/>
                  <w:szCs w:val="28"/>
                </w:rPr>
                <w:t>ECPT6005</w:t>
              </w:r>
            </w:p>
          </w:sdtContent>
        </w:sdt>
        <w:p w14:paraId="56C5CB8D" w14:textId="77777777" w:rsidR="008A7C1D" w:rsidRDefault="0000000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2FC6AFC" wp14:editId="28A0EB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3-02-20T00:00:00Z">
                                    <w:dateFormat w:val="MMMM d, yyyy"/>
                                    <w:lid w:val="en-US"/>
                                    <w:storeMappedDataAs w:val="dateTime"/>
                                    <w:calendar w:val="gregorian"/>
                                  </w:date>
                                </w:sdtPr>
                                <w:sdtContent>
                                  <w:p w14:paraId="13E9B78B" w14:textId="77777777" w:rsidR="008A7C1D" w:rsidRDefault="00000000">
                                    <w:pPr>
                                      <w:pStyle w:val="NoSpacing"/>
                                      <w:spacing w:after="40"/>
                                      <w:jc w:val="center"/>
                                      <w:rPr>
                                        <w:caps/>
                                        <w:color w:val="4472C4" w:themeColor="accent1"/>
                                        <w:sz w:val="28"/>
                                        <w:szCs w:val="28"/>
                                      </w:rPr>
                                    </w:pPr>
                                    <w:r>
                                      <w:rPr>
                                        <w:caps/>
                                        <w:color w:val="4472C4" w:themeColor="accent1"/>
                                        <w:sz w:val="28"/>
                                        <w:szCs w:val="28"/>
                                      </w:rPr>
                                      <w:t>February 20, 2023</w:t>
                                    </w:r>
                                  </w:p>
                                </w:sdtContent>
                              </w:sdt>
                              <w:p w14:paraId="0832FF01" w14:textId="77777777" w:rsidR="008A7C1D" w:rsidRDefault="00000000">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00BC6426">
                                      <w:rPr>
                                        <w:caps/>
                                        <w:color w:val="4472C4" w:themeColor="accent1"/>
                                      </w:rPr>
                                      <w:t>Universty of Wales Trinty Saint David</w:t>
                                    </w:r>
                                  </w:sdtContent>
                                </w:sdt>
                              </w:p>
                              <w:p w14:paraId="276D82FC" w14:textId="77777777" w:rsidR="008A7C1D" w:rsidRDefault="00000000">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Content>
                                    <w:r w:rsidR="00BC6426">
                                      <w:rPr>
                                        <w:color w:val="4472C4" w:themeColor="accent1"/>
                                      </w:rPr>
                                      <w:t>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FC6AFC"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3-02-20T00:00:00Z">
                              <w:dateFormat w:val="MMMM d, yyyy"/>
                              <w:lid w:val="en-US"/>
                              <w:storeMappedDataAs w:val="dateTime"/>
                              <w:calendar w:val="gregorian"/>
                            </w:date>
                          </w:sdtPr>
                          <w:sdtContent>
                            <w:p w14:paraId="13E9B78B" w14:textId="77777777" w:rsidR="008A7C1D" w:rsidRDefault="00000000">
                              <w:pPr>
                                <w:pStyle w:val="NoSpacing"/>
                                <w:spacing w:after="40"/>
                                <w:jc w:val="center"/>
                                <w:rPr>
                                  <w:caps/>
                                  <w:color w:val="4472C4" w:themeColor="accent1"/>
                                  <w:sz w:val="28"/>
                                  <w:szCs w:val="28"/>
                                </w:rPr>
                              </w:pPr>
                              <w:r>
                                <w:rPr>
                                  <w:caps/>
                                  <w:color w:val="4472C4" w:themeColor="accent1"/>
                                  <w:sz w:val="28"/>
                                  <w:szCs w:val="28"/>
                                </w:rPr>
                                <w:t>February 20, 2023</w:t>
                              </w:r>
                            </w:p>
                          </w:sdtContent>
                        </w:sdt>
                        <w:p w14:paraId="0832FF01" w14:textId="77777777" w:rsidR="008A7C1D" w:rsidRDefault="00000000">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00BC6426">
                                <w:rPr>
                                  <w:caps/>
                                  <w:color w:val="4472C4" w:themeColor="accent1"/>
                                </w:rPr>
                                <w:t>Universty of Wales Trinty Saint David</w:t>
                              </w:r>
                            </w:sdtContent>
                          </w:sdt>
                        </w:p>
                        <w:p w14:paraId="276D82FC" w14:textId="77777777" w:rsidR="008A7C1D" w:rsidRDefault="00000000">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Content>
                              <w:r w:rsidR="00BC6426">
                                <w:rPr>
                                  <w:color w:val="4472C4" w:themeColor="accent1"/>
                                </w:rPr>
                                <w:t>Swansea</w:t>
                              </w:r>
                            </w:sdtContent>
                          </w:sdt>
                        </w:p>
                      </w:txbxContent>
                    </v:textbox>
                    <w10:wrap anchorx="margin" anchory="page"/>
                  </v:shape>
                </w:pict>
              </mc:Fallback>
            </mc:AlternateContent>
          </w:r>
          <w:r>
            <w:rPr>
              <w:noProof/>
              <w:color w:val="4472C4" w:themeColor="accent1"/>
            </w:rPr>
            <w:drawing>
              <wp:inline distT="0" distB="0" distL="0" distR="0" wp14:anchorId="408163BF" wp14:editId="3EDC60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1EBDE1" w14:textId="77777777" w:rsidR="008A7C1D" w:rsidRDefault="00000000">
          <w:r>
            <w:rPr>
              <w:noProof/>
            </w:rPr>
            <mc:AlternateContent>
              <mc:Choice Requires="wps">
                <w:drawing>
                  <wp:anchor distT="91440" distB="91440" distL="114300" distR="114300" simplePos="0" relativeHeight="251660288" behindDoc="0" locked="0" layoutInCell="1" allowOverlap="1" wp14:anchorId="277FCD20" wp14:editId="6CED1AB7">
                    <wp:simplePos x="0" y="0"/>
                    <wp:positionH relativeFrom="page">
                      <wp:align>right</wp:align>
                    </wp:positionH>
                    <wp:positionV relativeFrom="paragraph">
                      <wp:posOffset>1482955</wp:posOffset>
                    </wp:positionV>
                    <wp:extent cx="7324725" cy="1772666"/>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24725" cy="1772666"/>
                            </a:xfrm>
                            <a:prstGeom prst="rect">
                              <a:avLst/>
                            </a:prstGeom>
                            <a:noFill/>
                            <a:ln w="9525">
                              <a:noFill/>
                              <a:miter lim="800000"/>
                              <a:headEnd/>
                              <a:tailEnd/>
                            </a:ln>
                          </wps:spPr>
                          <wps:txbx>
                            <w:txbxContent>
                              <w:p w14:paraId="49ED37B7" w14:textId="77777777" w:rsidR="00BC6426" w:rsidRDefault="00000000" w:rsidP="00BC6426">
                                <w:pPr>
                                  <w:pBdr>
                                    <w:top w:val="single" w:sz="24" w:space="8" w:color="4472C4" w:themeColor="accent1"/>
                                    <w:bottom w:val="single" w:sz="24" w:space="8" w:color="4472C4" w:themeColor="accent1"/>
                                  </w:pBdr>
                                  <w:spacing w:after="0"/>
                                  <w:jc w:val="center"/>
                                  <w:rPr>
                                    <w:color w:val="2F5496" w:themeColor="accent1" w:themeShade="BF"/>
                                    <w:sz w:val="44"/>
                                    <w:szCs w:val="44"/>
                                  </w:rPr>
                                </w:pPr>
                                <w:r>
                                  <w:rPr>
                                    <w:color w:val="2F5496" w:themeColor="accent1" w:themeShade="BF"/>
                                    <w:sz w:val="44"/>
                                    <w:szCs w:val="44"/>
                                  </w:rPr>
                                  <w:t>Bettina Silsby</w:t>
                                </w:r>
                              </w:p>
                              <w:p w14:paraId="2C7F546D" w14:textId="77777777" w:rsidR="00BC6426" w:rsidRDefault="00000000" w:rsidP="00BC6426">
                                <w:pPr>
                                  <w:pBdr>
                                    <w:top w:val="single" w:sz="24" w:space="8" w:color="4472C4" w:themeColor="accent1"/>
                                    <w:bottom w:val="single" w:sz="24" w:space="8" w:color="4472C4" w:themeColor="accent1"/>
                                  </w:pBdr>
                                  <w:spacing w:after="0"/>
                                  <w:jc w:val="center"/>
                                  <w:rPr>
                                    <w:i/>
                                    <w:iCs/>
                                    <w:color w:val="4472C4" w:themeColor="accent1"/>
                                    <w:sz w:val="24"/>
                                  </w:rPr>
                                </w:pPr>
                                <w:r>
                                  <w:rPr>
                                    <w:color w:val="2F5496" w:themeColor="accent1" w:themeShade="BF"/>
                                    <w:sz w:val="44"/>
                                    <w:szCs w:val="44"/>
                                  </w:rPr>
                                  <w:t>1905229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7FCD20" id="Text Box 2" o:spid="_x0000_s1027" type="#_x0000_t202" style="position:absolute;margin-left:525.55pt;margin-top:116.75pt;width:576.75pt;height:139.6pt;z-index:251660288;visibility:visible;mso-wrap-style:square;mso-width-percent:0;mso-height-percent:200;mso-wrap-distance-left:9pt;mso-wrap-distance-top:7.2pt;mso-wrap-distance-right:9pt;mso-wrap-distance-bottom:7.2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" filled="f" stroked="f">
                    <v:textbox style="mso-fit-shape-to-text:t">
                      <w:txbxContent>
                        <w:p w14:paraId="49ED37B7" w14:textId="77777777" w:rsidR="00BC6426" w:rsidRDefault="00000000" w:rsidP="00BC6426">
                          <w:pPr>
                            <w:pBdr>
                              <w:top w:val="single" w:sz="24" w:space="8" w:color="4472C4" w:themeColor="accent1"/>
                              <w:bottom w:val="single" w:sz="24" w:space="8" w:color="4472C4" w:themeColor="accent1"/>
                            </w:pBdr>
                            <w:spacing w:after="0"/>
                            <w:jc w:val="center"/>
                            <w:rPr>
                              <w:color w:val="2F5496" w:themeColor="accent1" w:themeShade="BF"/>
                              <w:sz w:val="44"/>
                              <w:szCs w:val="44"/>
                            </w:rPr>
                          </w:pPr>
                          <w:r>
                            <w:rPr>
                              <w:color w:val="2F5496" w:themeColor="accent1" w:themeShade="BF"/>
                              <w:sz w:val="44"/>
                              <w:szCs w:val="44"/>
                            </w:rPr>
                            <w:t>Bettina Silsby</w:t>
                          </w:r>
                        </w:p>
                        <w:p w14:paraId="2C7F546D" w14:textId="77777777" w:rsidR="00BC6426" w:rsidRDefault="00000000" w:rsidP="00BC6426">
                          <w:pPr>
                            <w:pBdr>
                              <w:top w:val="single" w:sz="24" w:space="8" w:color="4472C4" w:themeColor="accent1"/>
                              <w:bottom w:val="single" w:sz="24" w:space="8" w:color="4472C4" w:themeColor="accent1"/>
                            </w:pBdr>
                            <w:spacing w:after="0"/>
                            <w:jc w:val="center"/>
                            <w:rPr>
                              <w:i/>
                              <w:iCs/>
                              <w:color w:val="4472C4" w:themeColor="accent1"/>
                              <w:sz w:val="24"/>
                            </w:rPr>
                          </w:pPr>
                          <w:r>
                            <w:rPr>
                              <w:color w:val="2F5496" w:themeColor="accent1" w:themeShade="BF"/>
                              <w:sz w:val="44"/>
                              <w:szCs w:val="44"/>
                            </w:rPr>
                            <w:t>1905229</w:t>
                          </w:r>
                        </w:p>
                      </w:txbxContent>
                    </v:textbox>
                    <w10:wrap type="topAndBottom" anchorx="page"/>
                  </v:shape>
                </w:pict>
              </mc:Fallback>
            </mc:AlternateContent>
          </w:r>
          <w:r w:rsidR="008A7C1D">
            <w:br w:type="page"/>
          </w:r>
        </w:p>
      </w:sdtContent>
    </w:sdt>
    <w:p w14:paraId="1F6762E4" w14:textId="77777777" w:rsidR="0042581C" w:rsidRDefault="0042581C" w:rsidP="0042581C">
      <w:pPr>
        <w:rPr>
          <w:rFonts w:eastAsiaTheme="minorEastAsia"/>
          <w:color w:val="4472C4" w:themeColor="accent1"/>
          <w:sz w:val="36"/>
          <w:szCs w:val="36"/>
          <w:lang w:val="en-US"/>
        </w:rPr>
      </w:pPr>
    </w:p>
    <w:sdt>
      <w:sdtPr>
        <w:rPr>
          <w:rFonts w:asciiTheme="minorHAnsi" w:eastAsiaTheme="minorHAnsi" w:hAnsiTheme="minorHAnsi" w:cstheme="minorBidi"/>
          <w:b w:val="0"/>
          <w:sz w:val="22"/>
          <w:szCs w:val="22"/>
          <w:lang w:val="en-GB"/>
        </w:rPr>
        <w:id w:val="867649531"/>
        <w:docPartObj>
          <w:docPartGallery w:val="Table of Contents"/>
          <w:docPartUnique/>
        </w:docPartObj>
      </w:sdtPr>
      <w:sdtEndPr>
        <w:rPr>
          <w:bCs/>
          <w:noProof/>
        </w:rPr>
      </w:sdtEndPr>
      <w:sdtContent>
        <w:p w14:paraId="5C498BEF" w14:textId="77777777" w:rsidR="0042581C" w:rsidRDefault="00000000" w:rsidP="0042581C">
          <w:pPr>
            <w:pStyle w:val="TOCHeading"/>
          </w:pPr>
          <w:r>
            <w:t>Contents</w:t>
          </w:r>
        </w:p>
        <w:p w14:paraId="6ADE4175" w14:textId="7C8E7DB7" w:rsidR="009B5880" w:rsidRDefault="00000000">
          <w:pPr>
            <w:pStyle w:val="TOC1"/>
            <w:tabs>
              <w:tab w:val="right" w:leader="dot" w:pos="9016"/>
            </w:tabs>
            <w:rPr>
              <w:rFonts w:eastAsiaTheme="minorEastAsia"/>
              <w:noProof/>
              <w:lang w:eastAsia="en-GB"/>
            </w:rPr>
          </w:pPr>
          <w:r>
            <w:rPr>
              <w:rFonts w:eastAsiaTheme="minorEastAsia" w:cs="Times New Roman"/>
              <w:lang w:val="en-US"/>
            </w:rPr>
            <w:fldChar w:fldCharType="begin"/>
          </w:r>
          <w:r>
            <w:instrText xml:space="preserve"> TOC \o "1-3" \h \z \u </w:instrText>
          </w:r>
          <w:r>
            <w:rPr>
              <w:rFonts w:eastAsiaTheme="minorEastAsia" w:cs="Times New Roman"/>
              <w:lang w:val="en-US"/>
            </w:rPr>
            <w:fldChar w:fldCharType="separate"/>
          </w:r>
          <w:hyperlink w:anchor="_Toc127814665" w:history="1">
            <w:r w:rsidR="009B5880" w:rsidRPr="0074510A">
              <w:rPr>
                <w:rStyle w:val="Hyperlink"/>
                <w:noProof/>
              </w:rPr>
              <w:t>Reflective report</w:t>
            </w:r>
            <w:r w:rsidR="009B5880">
              <w:rPr>
                <w:noProof/>
                <w:webHidden/>
              </w:rPr>
              <w:tab/>
            </w:r>
            <w:r w:rsidR="009B5880">
              <w:rPr>
                <w:noProof/>
                <w:webHidden/>
              </w:rPr>
              <w:fldChar w:fldCharType="begin"/>
            </w:r>
            <w:r w:rsidR="009B5880">
              <w:rPr>
                <w:noProof/>
                <w:webHidden/>
              </w:rPr>
              <w:instrText xml:space="preserve"> PAGEREF _Toc127814665 \h </w:instrText>
            </w:r>
            <w:r w:rsidR="009B5880">
              <w:rPr>
                <w:noProof/>
                <w:webHidden/>
              </w:rPr>
            </w:r>
            <w:r w:rsidR="009B5880">
              <w:rPr>
                <w:noProof/>
                <w:webHidden/>
              </w:rPr>
              <w:fldChar w:fldCharType="separate"/>
            </w:r>
            <w:r w:rsidR="009B5880">
              <w:rPr>
                <w:noProof/>
                <w:webHidden/>
              </w:rPr>
              <w:t>2</w:t>
            </w:r>
            <w:r w:rsidR="009B5880">
              <w:rPr>
                <w:noProof/>
                <w:webHidden/>
              </w:rPr>
              <w:fldChar w:fldCharType="end"/>
            </w:r>
          </w:hyperlink>
        </w:p>
        <w:p w14:paraId="6B820BEE" w14:textId="2ED875CE" w:rsidR="009B5880" w:rsidRDefault="009B5880">
          <w:pPr>
            <w:pStyle w:val="TOC2"/>
            <w:tabs>
              <w:tab w:val="right" w:leader="dot" w:pos="9016"/>
            </w:tabs>
            <w:rPr>
              <w:rFonts w:eastAsiaTheme="minorEastAsia"/>
              <w:noProof/>
              <w:lang w:eastAsia="en-GB"/>
            </w:rPr>
          </w:pPr>
          <w:hyperlink w:anchor="_Toc127814666" w:history="1">
            <w:r w:rsidRPr="0074510A">
              <w:rPr>
                <w:rStyle w:val="Hyperlink"/>
                <w:b/>
                <w:bCs/>
                <w:noProof/>
              </w:rPr>
              <w:t>Behaviour management</w:t>
            </w:r>
            <w:r>
              <w:rPr>
                <w:noProof/>
                <w:webHidden/>
              </w:rPr>
              <w:tab/>
            </w:r>
            <w:r>
              <w:rPr>
                <w:noProof/>
                <w:webHidden/>
              </w:rPr>
              <w:fldChar w:fldCharType="begin"/>
            </w:r>
            <w:r>
              <w:rPr>
                <w:noProof/>
                <w:webHidden/>
              </w:rPr>
              <w:instrText xml:space="preserve"> PAGEREF _Toc127814666 \h </w:instrText>
            </w:r>
            <w:r>
              <w:rPr>
                <w:noProof/>
                <w:webHidden/>
              </w:rPr>
            </w:r>
            <w:r>
              <w:rPr>
                <w:noProof/>
                <w:webHidden/>
              </w:rPr>
              <w:fldChar w:fldCharType="separate"/>
            </w:r>
            <w:r>
              <w:rPr>
                <w:noProof/>
                <w:webHidden/>
              </w:rPr>
              <w:t>2</w:t>
            </w:r>
            <w:r>
              <w:rPr>
                <w:noProof/>
                <w:webHidden/>
              </w:rPr>
              <w:fldChar w:fldCharType="end"/>
            </w:r>
          </w:hyperlink>
        </w:p>
        <w:p w14:paraId="7710A5EA" w14:textId="71ED81EF" w:rsidR="009B5880" w:rsidRDefault="009B5880">
          <w:pPr>
            <w:pStyle w:val="TOC3"/>
            <w:tabs>
              <w:tab w:val="right" w:leader="dot" w:pos="9016"/>
            </w:tabs>
            <w:rPr>
              <w:rFonts w:eastAsiaTheme="minorEastAsia"/>
              <w:noProof/>
              <w:lang w:eastAsia="en-GB"/>
            </w:rPr>
          </w:pPr>
          <w:hyperlink w:anchor="_Toc127814667" w:history="1">
            <w:r w:rsidRPr="0074510A">
              <w:rPr>
                <w:rStyle w:val="Hyperlink"/>
                <w:noProof/>
              </w:rPr>
              <w:t>Behaviour Coaching</w:t>
            </w:r>
            <w:r>
              <w:rPr>
                <w:noProof/>
                <w:webHidden/>
              </w:rPr>
              <w:tab/>
            </w:r>
            <w:r>
              <w:rPr>
                <w:noProof/>
                <w:webHidden/>
              </w:rPr>
              <w:fldChar w:fldCharType="begin"/>
            </w:r>
            <w:r>
              <w:rPr>
                <w:noProof/>
                <w:webHidden/>
              </w:rPr>
              <w:instrText xml:space="preserve"> PAGEREF _Toc127814667 \h </w:instrText>
            </w:r>
            <w:r>
              <w:rPr>
                <w:noProof/>
                <w:webHidden/>
              </w:rPr>
            </w:r>
            <w:r>
              <w:rPr>
                <w:noProof/>
                <w:webHidden/>
              </w:rPr>
              <w:fldChar w:fldCharType="separate"/>
            </w:r>
            <w:r>
              <w:rPr>
                <w:noProof/>
                <w:webHidden/>
              </w:rPr>
              <w:t>4</w:t>
            </w:r>
            <w:r>
              <w:rPr>
                <w:noProof/>
                <w:webHidden/>
              </w:rPr>
              <w:fldChar w:fldCharType="end"/>
            </w:r>
          </w:hyperlink>
        </w:p>
        <w:p w14:paraId="54B9F6F8" w14:textId="15EBA65C" w:rsidR="009B5880" w:rsidRDefault="009B5880">
          <w:pPr>
            <w:pStyle w:val="TOC2"/>
            <w:tabs>
              <w:tab w:val="right" w:leader="dot" w:pos="9016"/>
            </w:tabs>
            <w:rPr>
              <w:rFonts w:eastAsiaTheme="minorEastAsia"/>
              <w:noProof/>
              <w:lang w:eastAsia="en-GB"/>
            </w:rPr>
          </w:pPr>
          <w:hyperlink w:anchor="_Toc127814668" w:history="1">
            <w:r w:rsidRPr="0074510A">
              <w:rPr>
                <w:rStyle w:val="Hyperlink"/>
                <w:b/>
                <w:bCs/>
                <w:noProof/>
              </w:rPr>
              <w:t>Student Engagement</w:t>
            </w:r>
            <w:r>
              <w:rPr>
                <w:noProof/>
                <w:webHidden/>
              </w:rPr>
              <w:tab/>
            </w:r>
            <w:r>
              <w:rPr>
                <w:noProof/>
                <w:webHidden/>
              </w:rPr>
              <w:fldChar w:fldCharType="begin"/>
            </w:r>
            <w:r>
              <w:rPr>
                <w:noProof/>
                <w:webHidden/>
              </w:rPr>
              <w:instrText xml:space="preserve"> PAGEREF _Toc127814668 \h </w:instrText>
            </w:r>
            <w:r>
              <w:rPr>
                <w:noProof/>
                <w:webHidden/>
              </w:rPr>
            </w:r>
            <w:r>
              <w:rPr>
                <w:noProof/>
                <w:webHidden/>
              </w:rPr>
              <w:fldChar w:fldCharType="separate"/>
            </w:r>
            <w:r>
              <w:rPr>
                <w:noProof/>
                <w:webHidden/>
              </w:rPr>
              <w:t>4</w:t>
            </w:r>
            <w:r>
              <w:rPr>
                <w:noProof/>
                <w:webHidden/>
              </w:rPr>
              <w:fldChar w:fldCharType="end"/>
            </w:r>
          </w:hyperlink>
        </w:p>
        <w:p w14:paraId="7D4476C2" w14:textId="3E623C0F" w:rsidR="009B5880" w:rsidRDefault="009B5880">
          <w:pPr>
            <w:pStyle w:val="TOC3"/>
            <w:tabs>
              <w:tab w:val="right" w:leader="dot" w:pos="9016"/>
            </w:tabs>
            <w:rPr>
              <w:rFonts w:eastAsiaTheme="minorEastAsia"/>
              <w:noProof/>
              <w:lang w:eastAsia="en-GB"/>
            </w:rPr>
          </w:pPr>
          <w:hyperlink w:anchor="_Toc127814669" w:history="1">
            <w:r w:rsidRPr="0074510A">
              <w:rPr>
                <w:rStyle w:val="Hyperlink"/>
                <w:noProof/>
              </w:rPr>
              <w:t>Barriers to student engagement</w:t>
            </w:r>
            <w:r>
              <w:rPr>
                <w:noProof/>
                <w:webHidden/>
              </w:rPr>
              <w:tab/>
            </w:r>
            <w:r>
              <w:rPr>
                <w:noProof/>
                <w:webHidden/>
              </w:rPr>
              <w:fldChar w:fldCharType="begin"/>
            </w:r>
            <w:r>
              <w:rPr>
                <w:noProof/>
                <w:webHidden/>
              </w:rPr>
              <w:instrText xml:space="preserve"> PAGEREF _Toc127814669 \h </w:instrText>
            </w:r>
            <w:r>
              <w:rPr>
                <w:noProof/>
                <w:webHidden/>
              </w:rPr>
            </w:r>
            <w:r>
              <w:rPr>
                <w:noProof/>
                <w:webHidden/>
              </w:rPr>
              <w:fldChar w:fldCharType="separate"/>
            </w:r>
            <w:r>
              <w:rPr>
                <w:noProof/>
                <w:webHidden/>
              </w:rPr>
              <w:t>5</w:t>
            </w:r>
            <w:r>
              <w:rPr>
                <w:noProof/>
                <w:webHidden/>
              </w:rPr>
              <w:fldChar w:fldCharType="end"/>
            </w:r>
          </w:hyperlink>
        </w:p>
        <w:p w14:paraId="468CFB8B" w14:textId="4C7297C7" w:rsidR="009B5880" w:rsidRDefault="009B5880">
          <w:pPr>
            <w:pStyle w:val="TOC1"/>
            <w:tabs>
              <w:tab w:val="right" w:leader="dot" w:pos="9016"/>
            </w:tabs>
            <w:rPr>
              <w:rFonts w:eastAsiaTheme="minorEastAsia"/>
              <w:noProof/>
              <w:lang w:eastAsia="en-GB"/>
            </w:rPr>
          </w:pPr>
          <w:hyperlink w:anchor="_Toc127814670" w:history="1">
            <w:r w:rsidRPr="0074510A">
              <w:rPr>
                <w:rStyle w:val="Hyperlink"/>
                <w:noProof/>
              </w:rPr>
              <w:t>Reflective account</w:t>
            </w:r>
            <w:r>
              <w:rPr>
                <w:noProof/>
                <w:webHidden/>
              </w:rPr>
              <w:tab/>
            </w:r>
            <w:r>
              <w:rPr>
                <w:noProof/>
                <w:webHidden/>
              </w:rPr>
              <w:fldChar w:fldCharType="begin"/>
            </w:r>
            <w:r>
              <w:rPr>
                <w:noProof/>
                <w:webHidden/>
              </w:rPr>
              <w:instrText xml:space="preserve"> PAGEREF _Toc127814670 \h </w:instrText>
            </w:r>
            <w:r>
              <w:rPr>
                <w:noProof/>
                <w:webHidden/>
              </w:rPr>
            </w:r>
            <w:r>
              <w:rPr>
                <w:noProof/>
                <w:webHidden/>
              </w:rPr>
              <w:fldChar w:fldCharType="separate"/>
            </w:r>
            <w:r>
              <w:rPr>
                <w:noProof/>
                <w:webHidden/>
              </w:rPr>
              <w:t>7</w:t>
            </w:r>
            <w:r>
              <w:rPr>
                <w:noProof/>
                <w:webHidden/>
              </w:rPr>
              <w:fldChar w:fldCharType="end"/>
            </w:r>
          </w:hyperlink>
        </w:p>
        <w:p w14:paraId="299AE222" w14:textId="3F8D4E7C" w:rsidR="009B5880" w:rsidRDefault="009B5880">
          <w:pPr>
            <w:pStyle w:val="TOC3"/>
            <w:tabs>
              <w:tab w:val="right" w:leader="dot" w:pos="9016"/>
            </w:tabs>
            <w:rPr>
              <w:rFonts w:eastAsiaTheme="minorEastAsia"/>
              <w:noProof/>
              <w:lang w:eastAsia="en-GB"/>
            </w:rPr>
          </w:pPr>
          <w:hyperlink w:anchor="_Toc127814671" w:history="1">
            <w:r w:rsidRPr="0074510A">
              <w:rPr>
                <w:rStyle w:val="Hyperlink"/>
                <w:noProof/>
              </w:rPr>
              <w:t>TA Observation</w:t>
            </w:r>
            <w:r>
              <w:rPr>
                <w:noProof/>
                <w:webHidden/>
              </w:rPr>
              <w:tab/>
            </w:r>
            <w:r>
              <w:rPr>
                <w:noProof/>
                <w:webHidden/>
              </w:rPr>
              <w:fldChar w:fldCharType="begin"/>
            </w:r>
            <w:r>
              <w:rPr>
                <w:noProof/>
                <w:webHidden/>
              </w:rPr>
              <w:instrText xml:space="preserve"> PAGEREF _Toc127814671 \h </w:instrText>
            </w:r>
            <w:r>
              <w:rPr>
                <w:noProof/>
                <w:webHidden/>
              </w:rPr>
            </w:r>
            <w:r>
              <w:rPr>
                <w:noProof/>
                <w:webHidden/>
              </w:rPr>
              <w:fldChar w:fldCharType="separate"/>
            </w:r>
            <w:r>
              <w:rPr>
                <w:noProof/>
                <w:webHidden/>
              </w:rPr>
              <w:t>7</w:t>
            </w:r>
            <w:r>
              <w:rPr>
                <w:noProof/>
                <w:webHidden/>
              </w:rPr>
              <w:fldChar w:fldCharType="end"/>
            </w:r>
          </w:hyperlink>
        </w:p>
        <w:p w14:paraId="35E1F5A3" w14:textId="20F3D296" w:rsidR="009B5880" w:rsidRDefault="009B5880">
          <w:pPr>
            <w:pStyle w:val="TOC2"/>
            <w:tabs>
              <w:tab w:val="right" w:leader="dot" w:pos="9016"/>
            </w:tabs>
            <w:rPr>
              <w:rFonts w:eastAsiaTheme="minorEastAsia"/>
              <w:noProof/>
              <w:lang w:eastAsia="en-GB"/>
            </w:rPr>
          </w:pPr>
          <w:hyperlink w:anchor="_Toc127814672" w:history="1">
            <w:r w:rsidRPr="0074510A">
              <w:rPr>
                <w:rStyle w:val="Hyperlink"/>
                <w:noProof/>
              </w:rPr>
              <w:t>Experience</w:t>
            </w:r>
            <w:r>
              <w:rPr>
                <w:noProof/>
                <w:webHidden/>
              </w:rPr>
              <w:tab/>
            </w:r>
            <w:r>
              <w:rPr>
                <w:noProof/>
                <w:webHidden/>
              </w:rPr>
              <w:fldChar w:fldCharType="begin"/>
            </w:r>
            <w:r>
              <w:rPr>
                <w:noProof/>
                <w:webHidden/>
              </w:rPr>
              <w:instrText xml:space="preserve"> PAGEREF _Toc127814672 \h </w:instrText>
            </w:r>
            <w:r>
              <w:rPr>
                <w:noProof/>
                <w:webHidden/>
              </w:rPr>
            </w:r>
            <w:r>
              <w:rPr>
                <w:noProof/>
                <w:webHidden/>
              </w:rPr>
              <w:fldChar w:fldCharType="separate"/>
            </w:r>
            <w:r>
              <w:rPr>
                <w:noProof/>
                <w:webHidden/>
              </w:rPr>
              <w:t>7</w:t>
            </w:r>
            <w:r>
              <w:rPr>
                <w:noProof/>
                <w:webHidden/>
              </w:rPr>
              <w:fldChar w:fldCharType="end"/>
            </w:r>
          </w:hyperlink>
        </w:p>
        <w:p w14:paraId="38994C67" w14:textId="4ED8C3F8" w:rsidR="009B5880" w:rsidRDefault="009B5880">
          <w:pPr>
            <w:pStyle w:val="TOC2"/>
            <w:tabs>
              <w:tab w:val="right" w:leader="dot" w:pos="9016"/>
            </w:tabs>
            <w:rPr>
              <w:rFonts w:eastAsiaTheme="minorEastAsia"/>
              <w:noProof/>
              <w:lang w:eastAsia="en-GB"/>
            </w:rPr>
          </w:pPr>
          <w:hyperlink w:anchor="_Toc127814673" w:history="1">
            <w:r w:rsidRPr="0074510A">
              <w:rPr>
                <w:rStyle w:val="Hyperlink"/>
                <w:noProof/>
              </w:rPr>
              <w:t>Reflection</w:t>
            </w:r>
            <w:r>
              <w:rPr>
                <w:noProof/>
                <w:webHidden/>
              </w:rPr>
              <w:tab/>
            </w:r>
            <w:r>
              <w:rPr>
                <w:noProof/>
                <w:webHidden/>
              </w:rPr>
              <w:fldChar w:fldCharType="begin"/>
            </w:r>
            <w:r>
              <w:rPr>
                <w:noProof/>
                <w:webHidden/>
              </w:rPr>
              <w:instrText xml:space="preserve"> PAGEREF _Toc127814673 \h </w:instrText>
            </w:r>
            <w:r>
              <w:rPr>
                <w:noProof/>
                <w:webHidden/>
              </w:rPr>
            </w:r>
            <w:r>
              <w:rPr>
                <w:noProof/>
                <w:webHidden/>
              </w:rPr>
              <w:fldChar w:fldCharType="separate"/>
            </w:r>
            <w:r>
              <w:rPr>
                <w:noProof/>
                <w:webHidden/>
              </w:rPr>
              <w:t>8</w:t>
            </w:r>
            <w:r>
              <w:rPr>
                <w:noProof/>
                <w:webHidden/>
              </w:rPr>
              <w:fldChar w:fldCharType="end"/>
            </w:r>
          </w:hyperlink>
        </w:p>
        <w:p w14:paraId="6C14CB41" w14:textId="3F456B6E" w:rsidR="009B5880" w:rsidRDefault="009B5880">
          <w:pPr>
            <w:pStyle w:val="TOC3"/>
            <w:tabs>
              <w:tab w:val="right" w:leader="dot" w:pos="9016"/>
            </w:tabs>
            <w:rPr>
              <w:rFonts w:eastAsiaTheme="minorEastAsia"/>
              <w:noProof/>
              <w:lang w:eastAsia="en-GB"/>
            </w:rPr>
          </w:pPr>
          <w:hyperlink w:anchor="_Toc127814674" w:history="1">
            <w:r w:rsidRPr="0074510A">
              <w:rPr>
                <w:rStyle w:val="Hyperlink"/>
                <w:noProof/>
              </w:rPr>
              <w:t>TB Observation</w:t>
            </w:r>
            <w:r>
              <w:rPr>
                <w:noProof/>
                <w:webHidden/>
              </w:rPr>
              <w:tab/>
            </w:r>
            <w:r>
              <w:rPr>
                <w:noProof/>
                <w:webHidden/>
              </w:rPr>
              <w:fldChar w:fldCharType="begin"/>
            </w:r>
            <w:r>
              <w:rPr>
                <w:noProof/>
                <w:webHidden/>
              </w:rPr>
              <w:instrText xml:space="preserve"> PAGEREF _Toc127814674 \h </w:instrText>
            </w:r>
            <w:r>
              <w:rPr>
                <w:noProof/>
                <w:webHidden/>
              </w:rPr>
            </w:r>
            <w:r>
              <w:rPr>
                <w:noProof/>
                <w:webHidden/>
              </w:rPr>
              <w:fldChar w:fldCharType="separate"/>
            </w:r>
            <w:r>
              <w:rPr>
                <w:noProof/>
                <w:webHidden/>
              </w:rPr>
              <w:t>9</w:t>
            </w:r>
            <w:r>
              <w:rPr>
                <w:noProof/>
                <w:webHidden/>
              </w:rPr>
              <w:fldChar w:fldCharType="end"/>
            </w:r>
          </w:hyperlink>
        </w:p>
        <w:p w14:paraId="74C67386" w14:textId="5EEB52BE" w:rsidR="009B5880" w:rsidRDefault="009B5880">
          <w:pPr>
            <w:pStyle w:val="TOC2"/>
            <w:tabs>
              <w:tab w:val="right" w:leader="dot" w:pos="9016"/>
            </w:tabs>
            <w:rPr>
              <w:rFonts w:eastAsiaTheme="minorEastAsia"/>
              <w:noProof/>
              <w:lang w:eastAsia="en-GB"/>
            </w:rPr>
          </w:pPr>
          <w:hyperlink w:anchor="_Toc127814675" w:history="1">
            <w:r w:rsidRPr="0074510A">
              <w:rPr>
                <w:rStyle w:val="Hyperlink"/>
                <w:noProof/>
              </w:rPr>
              <w:t>Experience</w:t>
            </w:r>
            <w:r>
              <w:rPr>
                <w:noProof/>
                <w:webHidden/>
              </w:rPr>
              <w:tab/>
            </w:r>
            <w:r>
              <w:rPr>
                <w:noProof/>
                <w:webHidden/>
              </w:rPr>
              <w:fldChar w:fldCharType="begin"/>
            </w:r>
            <w:r>
              <w:rPr>
                <w:noProof/>
                <w:webHidden/>
              </w:rPr>
              <w:instrText xml:space="preserve"> PAGEREF _Toc127814675 \h </w:instrText>
            </w:r>
            <w:r>
              <w:rPr>
                <w:noProof/>
                <w:webHidden/>
              </w:rPr>
            </w:r>
            <w:r>
              <w:rPr>
                <w:noProof/>
                <w:webHidden/>
              </w:rPr>
              <w:fldChar w:fldCharType="separate"/>
            </w:r>
            <w:r>
              <w:rPr>
                <w:noProof/>
                <w:webHidden/>
              </w:rPr>
              <w:t>9</w:t>
            </w:r>
            <w:r>
              <w:rPr>
                <w:noProof/>
                <w:webHidden/>
              </w:rPr>
              <w:fldChar w:fldCharType="end"/>
            </w:r>
          </w:hyperlink>
        </w:p>
        <w:p w14:paraId="7C4ABFB5" w14:textId="05E871F8" w:rsidR="009B5880" w:rsidRDefault="009B5880">
          <w:pPr>
            <w:pStyle w:val="TOC2"/>
            <w:tabs>
              <w:tab w:val="right" w:leader="dot" w:pos="9016"/>
            </w:tabs>
            <w:rPr>
              <w:rFonts w:eastAsiaTheme="minorEastAsia"/>
              <w:noProof/>
              <w:lang w:eastAsia="en-GB"/>
            </w:rPr>
          </w:pPr>
          <w:hyperlink w:anchor="_Toc127814676" w:history="1">
            <w:r w:rsidRPr="0074510A">
              <w:rPr>
                <w:rStyle w:val="Hyperlink"/>
                <w:noProof/>
              </w:rPr>
              <w:t>Reflection</w:t>
            </w:r>
            <w:r>
              <w:rPr>
                <w:noProof/>
                <w:webHidden/>
              </w:rPr>
              <w:tab/>
            </w:r>
            <w:r>
              <w:rPr>
                <w:noProof/>
                <w:webHidden/>
              </w:rPr>
              <w:fldChar w:fldCharType="begin"/>
            </w:r>
            <w:r>
              <w:rPr>
                <w:noProof/>
                <w:webHidden/>
              </w:rPr>
              <w:instrText xml:space="preserve"> PAGEREF _Toc127814676 \h </w:instrText>
            </w:r>
            <w:r>
              <w:rPr>
                <w:noProof/>
                <w:webHidden/>
              </w:rPr>
            </w:r>
            <w:r>
              <w:rPr>
                <w:noProof/>
                <w:webHidden/>
              </w:rPr>
              <w:fldChar w:fldCharType="separate"/>
            </w:r>
            <w:r>
              <w:rPr>
                <w:noProof/>
                <w:webHidden/>
              </w:rPr>
              <w:t>9</w:t>
            </w:r>
            <w:r>
              <w:rPr>
                <w:noProof/>
                <w:webHidden/>
              </w:rPr>
              <w:fldChar w:fldCharType="end"/>
            </w:r>
          </w:hyperlink>
        </w:p>
        <w:p w14:paraId="5AA96F79" w14:textId="4A943344" w:rsidR="009B5880" w:rsidRDefault="009B5880">
          <w:pPr>
            <w:pStyle w:val="TOC3"/>
            <w:tabs>
              <w:tab w:val="right" w:leader="dot" w:pos="9016"/>
            </w:tabs>
            <w:rPr>
              <w:rFonts w:eastAsiaTheme="minorEastAsia"/>
              <w:noProof/>
              <w:lang w:eastAsia="en-GB"/>
            </w:rPr>
          </w:pPr>
          <w:hyperlink w:anchor="_Toc127814677" w:history="1">
            <w:r w:rsidRPr="0074510A">
              <w:rPr>
                <w:rStyle w:val="Hyperlink"/>
                <w:noProof/>
              </w:rPr>
              <w:t>My teaching Experience.</w:t>
            </w:r>
            <w:r>
              <w:rPr>
                <w:noProof/>
                <w:webHidden/>
              </w:rPr>
              <w:tab/>
            </w:r>
            <w:r>
              <w:rPr>
                <w:noProof/>
                <w:webHidden/>
              </w:rPr>
              <w:fldChar w:fldCharType="begin"/>
            </w:r>
            <w:r>
              <w:rPr>
                <w:noProof/>
                <w:webHidden/>
              </w:rPr>
              <w:instrText xml:space="preserve"> PAGEREF _Toc127814677 \h </w:instrText>
            </w:r>
            <w:r>
              <w:rPr>
                <w:noProof/>
                <w:webHidden/>
              </w:rPr>
            </w:r>
            <w:r>
              <w:rPr>
                <w:noProof/>
                <w:webHidden/>
              </w:rPr>
              <w:fldChar w:fldCharType="separate"/>
            </w:r>
            <w:r>
              <w:rPr>
                <w:noProof/>
                <w:webHidden/>
              </w:rPr>
              <w:t>10</w:t>
            </w:r>
            <w:r>
              <w:rPr>
                <w:noProof/>
                <w:webHidden/>
              </w:rPr>
              <w:fldChar w:fldCharType="end"/>
            </w:r>
          </w:hyperlink>
        </w:p>
        <w:p w14:paraId="31266460" w14:textId="0E0B2792" w:rsidR="009B5880" w:rsidRDefault="009B5880">
          <w:pPr>
            <w:pStyle w:val="TOC2"/>
            <w:tabs>
              <w:tab w:val="right" w:leader="dot" w:pos="9016"/>
            </w:tabs>
            <w:rPr>
              <w:rFonts w:eastAsiaTheme="minorEastAsia"/>
              <w:noProof/>
              <w:lang w:eastAsia="en-GB"/>
            </w:rPr>
          </w:pPr>
          <w:hyperlink w:anchor="_Toc127814678" w:history="1">
            <w:r w:rsidRPr="0074510A">
              <w:rPr>
                <w:rStyle w:val="Hyperlink"/>
                <w:noProof/>
              </w:rPr>
              <w:t>Experience:</w:t>
            </w:r>
            <w:r>
              <w:rPr>
                <w:noProof/>
                <w:webHidden/>
              </w:rPr>
              <w:tab/>
            </w:r>
            <w:r>
              <w:rPr>
                <w:noProof/>
                <w:webHidden/>
              </w:rPr>
              <w:fldChar w:fldCharType="begin"/>
            </w:r>
            <w:r>
              <w:rPr>
                <w:noProof/>
                <w:webHidden/>
              </w:rPr>
              <w:instrText xml:space="preserve"> PAGEREF _Toc127814678 \h </w:instrText>
            </w:r>
            <w:r>
              <w:rPr>
                <w:noProof/>
                <w:webHidden/>
              </w:rPr>
            </w:r>
            <w:r>
              <w:rPr>
                <w:noProof/>
                <w:webHidden/>
              </w:rPr>
              <w:fldChar w:fldCharType="separate"/>
            </w:r>
            <w:r>
              <w:rPr>
                <w:noProof/>
                <w:webHidden/>
              </w:rPr>
              <w:t>10</w:t>
            </w:r>
            <w:r>
              <w:rPr>
                <w:noProof/>
                <w:webHidden/>
              </w:rPr>
              <w:fldChar w:fldCharType="end"/>
            </w:r>
          </w:hyperlink>
        </w:p>
        <w:p w14:paraId="28E59489" w14:textId="72495E49" w:rsidR="009B5880" w:rsidRDefault="009B5880">
          <w:pPr>
            <w:pStyle w:val="TOC2"/>
            <w:tabs>
              <w:tab w:val="right" w:leader="dot" w:pos="9016"/>
            </w:tabs>
            <w:rPr>
              <w:rFonts w:eastAsiaTheme="minorEastAsia"/>
              <w:noProof/>
              <w:lang w:eastAsia="en-GB"/>
            </w:rPr>
          </w:pPr>
          <w:hyperlink w:anchor="_Toc127814679" w:history="1">
            <w:r w:rsidRPr="0074510A">
              <w:rPr>
                <w:rStyle w:val="Hyperlink"/>
                <w:noProof/>
              </w:rPr>
              <w:t>Reflection</w:t>
            </w:r>
            <w:r>
              <w:rPr>
                <w:noProof/>
                <w:webHidden/>
              </w:rPr>
              <w:tab/>
            </w:r>
            <w:r>
              <w:rPr>
                <w:noProof/>
                <w:webHidden/>
              </w:rPr>
              <w:fldChar w:fldCharType="begin"/>
            </w:r>
            <w:r>
              <w:rPr>
                <w:noProof/>
                <w:webHidden/>
              </w:rPr>
              <w:instrText xml:space="preserve"> PAGEREF _Toc127814679 \h </w:instrText>
            </w:r>
            <w:r>
              <w:rPr>
                <w:noProof/>
                <w:webHidden/>
              </w:rPr>
            </w:r>
            <w:r>
              <w:rPr>
                <w:noProof/>
                <w:webHidden/>
              </w:rPr>
              <w:fldChar w:fldCharType="separate"/>
            </w:r>
            <w:r>
              <w:rPr>
                <w:noProof/>
                <w:webHidden/>
              </w:rPr>
              <w:t>10</w:t>
            </w:r>
            <w:r>
              <w:rPr>
                <w:noProof/>
                <w:webHidden/>
              </w:rPr>
              <w:fldChar w:fldCharType="end"/>
            </w:r>
          </w:hyperlink>
        </w:p>
        <w:p w14:paraId="0A80278F" w14:textId="50F5F990" w:rsidR="009B5880" w:rsidRDefault="009B5880">
          <w:pPr>
            <w:pStyle w:val="TOC1"/>
            <w:tabs>
              <w:tab w:val="right" w:leader="dot" w:pos="9016"/>
            </w:tabs>
            <w:rPr>
              <w:rFonts w:eastAsiaTheme="minorEastAsia"/>
              <w:noProof/>
              <w:lang w:eastAsia="en-GB"/>
            </w:rPr>
          </w:pPr>
          <w:hyperlink w:anchor="_Toc127814680" w:history="1">
            <w:r w:rsidRPr="0074510A">
              <w:rPr>
                <w:rStyle w:val="Hyperlink"/>
                <w:noProof/>
              </w:rPr>
              <w:t>References</w:t>
            </w:r>
            <w:r>
              <w:rPr>
                <w:noProof/>
                <w:webHidden/>
              </w:rPr>
              <w:tab/>
            </w:r>
            <w:r>
              <w:rPr>
                <w:noProof/>
                <w:webHidden/>
              </w:rPr>
              <w:fldChar w:fldCharType="begin"/>
            </w:r>
            <w:r>
              <w:rPr>
                <w:noProof/>
                <w:webHidden/>
              </w:rPr>
              <w:instrText xml:space="preserve"> PAGEREF _Toc127814680 \h </w:instrText>
            </w:r>
            <w:r>
              <w:rPr>
                <w:noProof/>
                <w:webHidden/>
              </w:rPr>
            </w:r>
            <w:r>
              <w:rPr>
                <w:noProof/>
                <w:webHidden/>
              </w:rPr>
              <w:fldChar w:fldCharType="separate"/>
            </w:r>
            <w:r>
              <w:rPr>
                <w:noProof/>
                <w:webHidden/>
              </w:rPr>
              <w:t>11</w:t>
            </w:r>
            <w:r>
              <w:rPr>
                <w:noProof/>
                <w:webHidden/>
              </w:rPr>
              <w:fldChar w:fldCharType="end"/>
            </w:r>
          </w:hyperlink>
        </w:p>
        <w:p w14:paraId="717A5FFB" w14:textId="7B607747" w:rsidR="009B5880" w:rsidRDefault="009B5880">
          <w:pPr>
            <w:pStyle w:val="TOC1"/>
            <w:tabs>
              <w:tab w:val="right" w:leader="dot" w:pos="9016"/>
            </w:tabs>
            <w:rPr>
              <w:rFonts w:eastAsiaTheme="minorEastAsia"/>
              <w:noProof/>
              <w:lang w:eastAsia="en-GB"/>
            </w:rPr>
          </w:pPr>
          <w:hyperlink w:anchor="_Toc127814681" w:history="1">
            <w:r w:rsidRPr="0074510A">
              <w:rPr>
                <w:rStyle w:val="Hyperlink"/>
                <w:noProof/>
              </w:rPr>
              <w:t>Appendices</w:t>
            </w:r>
            <w:r>
              <w:rPr>
                <w:noProof/>
                <w:webHidden/>
              </w:rPr>
              <w:tab/>
            </w:r>
            <w:r>
              <w:rPr>
                <w:noProof/>
                <w:webHidden/>
              </w:rPr>
              <w:fldChar w:fldCharType="begin"/>
            </w:r>
            <w:r>
              <w:rPr>
                <w:noProof/>
                <w:webHidden/>
              </w:rPr>
              <w:instrText xml:space="preserve"> PAGEREF _Toc127814681 \h </w:instrText>
            </w:r>
            <w:r>
              <w:rPr>
                <w:noProof/>
                <w:webHidden/>
              </w:rPr>
            </w:r>
            <w:r>
              <w:rPr>
                <w:noProof/>
                <w:webHidden/>
              </w:rPr>
              <w:fldChar w:fldCharType="separate"/>
            </w:r>
            <w:r>
              <w:rPr>
                <w:noProof/>
                <w:webHidden/>
              </w:rPr>
              <w:t>13</w:t>
            </w:r>
            <w:r>
              <w:rPr>
                <w:noProof/>
                <w:webHidden/>
              </w:rPr>
              <w:fldChar w:fldCharType="end"/>
            </w:r>
          </w:hyperlink>
        </w:p>
        <w:p w14:paraId="7EC10183" w14:textId="6DEB9DB0" w:rsidR="009B5880" w:rsidRDefault="009B5880">
          <w:pPr>
            <w:pStyle w:val="TOC2"/>
            <w:tabs>
              <w:tab w:val="right" w:leader="dot" w:pos="9016"/>
            </w:tabs>
            <w:rPr>
              <w:rFonts w:eastAsiaTheme="minorEastAsia"/>
              <w:noProof/>
              <w:lang w:eastAsia="en-GB"/>
            </w:rPr>
          </w:pPr>
          <w:hyperlink w:anchor="_Toc127814682" w:history="1">
            <w:r w:rsidRPr="0074510A">
              <w:rPr>
                <w:rStyle w:val="Hyperlink"/>
                <w:noProof/>
              </w:rPr>
              <w:t>1</w:t>
            </w:r>
            <w:r w:rsidRPr="0074510A">
              <w:rPr>
                <w:rStyle w:val="Hyperlink"/>
                <w:noProof/>
                <w:vertAlign w:val="superscript"/>
              </w:rPr>
              <w:t>st</w:t>
            </w:r>
            <w:r w:rsidRPr="0074510A">
              <w:rPr>
                <w:rStyle w:val="Hyperlink"/>
                <w:noProof/>
              </w:rPr>
              <w:t xml:space="preserve"> Teacher Observation Form</w:t>
            </w:r>
            <w:r>
              <w:rPr>
                <w:noProof/>
                <w:webHidden/>
              </w:rPr>
              <w:tab/>
            </w:r>
            <w:r>
              <w:rPr>
                <w:noProof/>
                <w:webHidden/>
              </w:rPr>
              <w:fldChar w:fldCharType="begin"/>
            </w:r>
            <w:r>
              <w:rPr>
                <w:noProof/>
                <w:webHidden/>
              </w:rPr>
              <w:instrText xml:space="preserve"> PAGEREF _Toc127814682 \h </w:instrText>
            </w:r>
            <w:r>
              <w:rPr>
                <w:noProof/>
                <w:webHidden/>
              </w:rPr>
            </w:r>
            <w:r>
              <w:rPr>
                <w:noProof/>
                <w:webHidden/>
              </w:rPr>
              <w:fldChar w:fldCharType="separate"/>
            </w:r>
            <w:r>
              <w:rPr>
                <w:noProof/>
                <w:webHidden/>
              </w:rPr>
              <w:t>13</w:t>
            </w:r>
            <w:r>
              <w:rPr>
                <w:noProof/>
                <w:webHidden/>
              </w:rPr>
              <w:fldChar w:fldCharType="end"/>
            </w:r>
          </w:hyperlink>
        </w:p>
        <w:p w14:paraId="4D63FCFE" w14:textId="0395C849" w:rsidR="009B5880" w:rsidRDefault="009B5880">
          <w:pPr>
            <w:pStyle w:val="TOC2"/>
            <w:tabs>
              <w:tab w:val="right" w:leader="dot" w:pos="9016"/>
            </w:tabs>
            <w:rPr>
              <w:rFonts w:eastAsiaTheme="minorEastAsia"/>
              <w:noProof/>
              <w:lang w:eastAsia="en-GB"/>
            </w:rPr>
          </w:pPr>
          <w:hyperlink w:anchor="_Toc127814683" w:history="1">
            <w:r w:rsidRPr="0074510A">
              <w:rPr>
                <w:rStyle w:val="Hyperlink"/>
                <w:noProof/>
              </w:rPr>
              <w:t>2</w:t>
            </w:r>
            <w:r w:rsidRPr="0074510A">
              <w:rPr>
                <w:rStyle w:val="Hyperlink"/>
                <w:noProof/>
                <w:vertAlign w:val="superscript"/>
              </w:rPr>
              <w:t>nd</w:t>
            </w:r>
            <w:r w:rsidRPr="0074510A">
              <w:rPr>
                <w:rStyle w:val="Hyperlink"/>
                <w:noProof/>
              </w:rPr>
              <w:t xml:space="preserve"> Teacher Observation Form</w:t>
            </w:r>
            <w:r>
              <w:rPr>
                <w:noProof/>
                <w:webHidden/>
              </w:rPr>
              <w:tab/>
            </w:r>
            <w:r>
              <w:rPr>
                <w:noProof/>
                <w:webHidden/>
              </w:rPr>
              <w:fldChar w:fldCharType="begin"/>
            </w:r>
            <w:r>
              <w:rPr>
                <w:noProof/>
                <w:webHidden/>
              </w:rPr>
              <w:instrText xml:space="preserve"> PAGEREF _Toc127814683 \h </w:instrText>
            </w:r>
            <w:r>
              <w:rPr>
                <w:noProof/>
                <w:webHidden/>
              </w:rPr>
            </w:r>
            <w:r>
              <w:rPr>
                <w:noProof/>
                <w:webHidden/>
              </w:rPr>
              <w:fldChar w:fldCharType="separate"/>
            </w:r>
            <w:r>
              <w:rPr>
                <w:noProof/>
                <w:webHidden/>
              </w:rPr>
              <w:t>14</w:t>
            </w:r>
            <w:r>
              <w:rPr>
                <w:noProof/>
                <w:webHidden/>
              </w:rPr>
              <w:fldChar w:fldCharType="end"/>
            </w:r>
          </w:hyperlink>
        </w:p>
        <w:p w14:paraId="0FED869A" w14:textId="6DB715E1" w:rsidR="009B5880" w:rsidRDefault="009B5880">
          <w:pPr>
            <w:pStyle w:val="TOC2"/>
            <w:tabs>
              <w:tab w:val="right" w:leader="dot" w:pos="9016"/>
            </w:tabs>
            <w:rPr>
              <w:rFonts w:eastAsiaTheme="minorEastAsia"/>
              <w:noProof/>
              <w:lang w:eastAsia="en-GB"/>
            </w:rPr>
          </w:pPr>
          <w:hyperlink w:anchor="_Toc127814684" w:history="1">
            <w:r w:rsidRPr="0074510A">
              <w:rPr>
                <w:rStyle w:val="Hyperlink"/>
                <w:noProof/>
              </w:rPr>
              <w:t>Lesson Plan – Managing Working Capitals</w:t>
            </w:r>
            <w:r>
              <w:rPr>
                <w:noProof/>
                <w:webHidden/>
              </w:rPr>
              <w:tab/>
            </w:r>
            <w:r>
              <w:rPr>
                <w:noProof/>
                <w:webHidden/>
              </w:rPr>
              <w:fldChar w:fldCharType="begin"/>
            </w:r>
            <w:r>
              <w:rPr>
                <w:noProof/>
                <w:webHidden/>
              </w:rPr>
              <w:instrText xml:space="preserve"> PAGEREF _Toc127814684 \h </w:instrText>
            </w:r>
            <w:r>
              <w:rPr>
                <w:noProof/>
                <w:webHidden/>
              </w:rPr>
            </w:r>
            <w:r>
              <w:rPr>
                <w:noProof/>
                <w:webHidden/>
              </w:rPr>
              <w:fldChar w:fldCharType="separate"/>
            </w:r>
            <w:r>
              <w:rPr>
                <w:noProof/>
                <w:webHidden/>
              </w:rPr>
              <w:t>15</w:t>
            </w:r>
            <w:r>
              <w:rPr>
                <w:noProof/>
                <w:webHidden/>
              </w:rPr>
              <w:fldChar w:fldCharType="end"/>
            </w:r>
          </w:hyperlink>
        </w:p>
        <w:p w14:paraId="26516BC2" w14:textId="6266DFE5" w:rsidR="009B5880" w:rsidRDefault="009B5880">
          <w:pPr>
            <w:pStyle w:val="TOC2"/>
            <w:tabs>
              <w:tab w:val="right" w:leader="dot" w:pos="9016"/>
            </w:tabs>
            <w:rPr>
              <w:rFonts w:eastAsiaTheme="minorEastAsia"/>
              <w:noProof/>
              <w:lang w:eastAsia="en-GB"/>
            </w:rPr>
          </w:pPr>
          <w:hyperlink w:anchor="_Toc127814685" w:history="1">
            <w:r w:rsidRPr="0074510A">
              <w:rPr>
                <w:rStyle w:val="Hyperlink"/>
                <w:b/>
                <w:bCs/>
                <w:noProof/>
              </w:rPr>
              <w:t>Action Plan</w:t>
            </w:r>
            <w:r>
              <w:rPr>
                <w:noProof/>
                <w:webHidden/>
              </w:rPr>
              <w:tab/>
            </w:r>
            <w:r>
              <w:rPr>
                <w:noProof/>
                <w:webHidden/>
              </w:rPr>
              <w:fldChar w:fldCharType="begin"/>
            </w:r>
            <w:r>
              <w:rPr>
                <w:noProof/>
                <w:webHidden/>
              </w:rPr>
              <w:instrText xml:space="preserve"> PAGEREF _Toc127814685 \h </w:instrText>
            </w:r>
            <w:r>
              <w:rPr>
                <w:noProof/>
                <w:webHidden/>
              </w:rPr>
            </w:r>
            <w:r>
              <w:rPr>
                <w:noProof/>
                <w:webHidden/>
              </w:rPr>
              <w:fldChar w:fldCharType="separate"/>
            </w:r>
            <w:r>
              <w:rPr>
                <w:noProof/>
                <w:webHidden/>
              </w:rPr>
              <w:t>19</w:t>
            </w:r>
            <w:r>
              <w:rPr>
                <w:noProof/>
                <w:webHidden/>
              </w:rPr>
              <w:fldChar w:fldCharType="end"/>
            </w:r>
          </w:hyperlink>
        </w:p>
        <w:p w14:paraId="3490E2E8" w14:textId="1C9FB297" w:rsidR="0042581C" w:rsidRDefault="00000000" w:rsidP="0042581C">
          <w:r>
            <w:rPr>
              <w:b/>
              <w:bCs/>
              <w:noProof/>
            </w:rPr>
            <w:fldChar w:fldCharType="end"/>
          </w:r>
        </w:p>
      </w:sdtContent>
    </w:sdt>
    <w:p w14:paraId="355DB7F9" w14:textId="77777777" w:rsidR="008A7C1D" w:rsidRDefault="008A7C1D"/>
    <w:p w14:paraId="67678F31" w14:textId="77777777" w:rsidR="008A7C1D" w:rsidRDefault="008A7C1D"/>
    <w:p w14:paraId="0AED2C70" w14:textId="77777777" w:rsidR="008A7C1D" w:rsidRDefault="008A7C1D"/>
    <w:p w14:paraId="47CE6BCD" w14:textId="77777777" w:rsidR="008A7C1D" w:rsidRDefault="008A7C1D"/>
    <w:p w14:paraId="550A6A44" w14:textId="7D06B67F" w:rsidR="008A7C1D" w:rsidRDefault="008A7C1D"/>
    <w:p w14:paraId="059414F6" w14:textId="77777777" w:rsidR="00C42D36" w:rsidRDefault="00C42D36"/>
    <w:p w14:paraId="0B9BA7E5" w14:textId="77777777" w:rsidR="0042581C" w:rsidRDefault="0042581C" w:rsidP="0042581C"/>
    <w:p w14:paraId="6D84B2F6" w14:textId="77777777" w:rsidR="00661327" w:rsidRDefault="00661327" w:rsidP="0042581C"/>
    <w:p w14:paraId="16D27F1B" w14:textId="77777777" w:rsidR="0042581C" w:rsidRPr="0042581C" w:rsidRDefault="0042581C" w:rsidP="0042581C"/>
    <w:p w14:paraId="2462EC7A" w14:textId="77777777" w:rsidR="008A7C1D" w:rsidRPr="0042581C" w:rsidRDefault="00000000" w:rsidP="0042581C">
      <w:pPr>
        <w:pStyle w:val="Heading1"/>
      </w:pPr>
      <w:bookmarkStart w:id="0" w:name="_Toc125883551"/>
      <w:bookmarkStart w:id="1" w:name="_Toc127814665"/>
      <w:r w:rsidRPr="0042581C">
        <w:t>Reflective report</w:t>
      </w:r>
      <w:bookmarkEnd w:id="0"/>
      <w:bookmarkEnd w:id="1"/>
    </w:p>
    <w:p w14:paraId="0216CA9B" w14:textId="77777777" w:rsidR="008A7C1D" w:rsidRDefault="008A7C1D" w:rsidP="008A7C1D">
      <w:pPr>
        <w:jc w:val="center"/>
        <w:rPr>
          <w:rFonts w:ascii="Times New Roman" w:hAnsi="Times New Roman" w:cs="Times New Roman"/>
          <w:b/>
          <w:bCs/>
          <w:sz w:val="24"/>
          <w:szCs w:val="24"/>
          <w:u w:val="single"/>
        </w:rPr>
      </w:pPr>
    </w:p>
    <w:p w14:paraId="3F675E52" w14:textId="2846135D" w:rsidR="008A7C1D" w:rsidRPr="00DB3D0D" w:rsidRDefault="00000000" w:rsidP="00F36DD5">
      <w:pPr>
        <w:pStyle w:val="Heading2"/>
        <w:rPr>
          <w:b/>
          <w:bCs/>
          <w:sz w:val="28"/>
          <w:szCs w:val="28"/>
        </w:rPr>
      </w:pPr>
      <w:bookmarkStart w:id="2" w:name="_Toc127814666"/>
      <w:r w:rsidRPr="00DB3D0D">
        <w:rPr>
          <w:b/>
          <w:bCs/>
          <w:sz w:val="28"/>
          <w:szCs w:val="28"/>
        </w:rPr>
        <w:t>Behaviour management</w:t>
      </w:r>
      <w:bookmarkEnd w:id="2"/>
      <w:r w:rsidRPr="00DB3D0D">
        <w:rPr>
          <w:b/>
          <w:bCs/>
          <w:sz w:val="28"/>
          <w:szCs w:val="28"/>
        </w:rPr>
        <w:t xml:space="preserve"> </w:t>
      </w:r>
    </w:p>
    <w:p w14:paraId="7B9A4A9A" w14:textId="77777777" w:rsidR="0042581C" w:rsidRDefault="0042581C" w:rsidP="00EA71D1">
      <w:pPr>
        <w:rPr>
          <w:rFonts w:ascii="Times New Roman" w:hAnsi="Times New Roman" w:cs="Times New Roman"/>
          <w:i/>
          <w:iCs/>
          <w:sz w:val="24"/>
          <w:szCs w:val="24"/>
        </w:rPr>
      </w:pPr>
    </w:p>
    <w:p w14:paraId="692CEC7B" w14:textId="1058FECE" w:rsidR="00712D0D" w:rsidRDefault="00000000" w:rsidP="00712D0D">
      <w:pPr>
        <w:spacing w:line="480" w:lineRule="auto"/>
        <w:ind w:firstLine="360"/>
        <w:jc w:val="both"/>
        <w:rPr>
          <w:rFonts w:ascii="Times New Roman" w:hAnsi="Times New Roman" w:cs="Times New Roman"/>
          <w:sz w:val="24"/>
          <w:szCs w:val="24"/>
        </w:rPr>
      </w:pPr>
      <w:r w:rsidRPr="00AE1D08">
        <w:rPr>
          <w:rFonts w:ascii="Times New Roman" w:hAnsi="Times New Roman" w:cs="Times New Roman"/>
          <w:sz w:val="24"/>
          <w:szCs w:val="24"/>
        </w:rPr>
        <w:t xml:space="preserve">Each student comes from a different upbringing, and different educational provision and has a unique personality. </w:t>
      </w:r>
      <w:r w:rsidR="00D63790" w:rsidRPr="00AE1D08">
        <w:rPr>
          <w:rFonts w:ascii="Times New Roman" w:hAnsi="Times New Roman" w:cs="Times New Roman"/>
          <w:sz w:val="24"/>
          <w:szCs w:val="24"/>
        </w:rPr>
        <w:t>L</w:t>
      </w:r>
      <w:r w:rsidR="004C11A6" w:rsidRPr="00AE1D08">
        <w:rPr>
          <w:rFonts w:ascii="Times New Roman" w:hAnsi="Times New Roman" w:cs="Times New Roman"/>
          <w:sz w:val="24"/>
          <w:szCs w:val="24"/>
        </w:rPr>
        <w:t xml:space="preserve">earners </w:t>
      </w:r>
      <w:r w:rsidR="00B850F2" w:rsidRPr="00AE1D08">
        <w:rPr>
          <w:rFonts w:ascii="Times New Roman" w:hAnsi="Times New Roman" w:cs="Times New Roman"/>
          <w:sz w:val="24"/>
          <w:szCs w:val="24"/>
        </w:rPr>
        <w:t xml:space="preserve">have been </w:t>
      </w:r>
      <w:r w:rsidR="004C11A6" w:rsidRPr="00AE1D08">
        <w:rPr>
          <w:rFonts w:ascii="Times New Roman" w:hAnsi="Times New Roman" w:cs="Times New Roman"/>
          <w:sz w:val="24"/>
          <w:szCs w:val="24"/>
        </w:rPr>
        <w:t xml:space="preserve">put in a new learning environment, with different teaching methods </w:t>
      </w:r>
      <w:r w:rsidR="004C11A6" w:rsidRPr="003A1817">
        <w:rPr>
          <w:rFonts w:ascii="Times New Roman" w:hAnsi="Times New Roman" w:cs="Times New Roman"/>
          <w:sz w:val="24"/>
          <w:szCs w:val="24"/>
        </w:rPr>
        <w:t xml:space="preserve">and approaches when it comes to starting Further Education (FE) or Higher Education (HE). </w:t>
      </w:r>
      <w:r w:rsidR="00F64085">
        <w:rPr>
          <w:rFonts w:ascii="Times New Roman" w:hAnsi="Times New Roman" w:cs="Times New Roman"/>
          <w:sz w:val="24"/>
          <w:szCs w:val="24"/>
        </w:rPr>
        <w:t xml:space="preserve">In many cases learners are </w:t>
      </w:r>
      <w:r w:rsidR="00D928FB" w:rsidRPr="003A1817">
        <w:rPr>
          <w:rFonts w:ascii="Times New Roman" w:hAnsi="Times New Roman" w:cs="Times New Roman"/>
          <w:sz w:val="24"/>
          <w:szCs w:val="24"/>
        </w:rPr>
        <w:t xml:space="preserve">returning to </w:t>
      </w:r>
      <w:r w:rsidR="00D510F2">
        <w:rPr>
          <w:rFonts w:ascii="Times New Roman" w:hAnsi="Times New Roman" w:cs="Times New Roman"/>
          <w:sz w:val="24"/>
          <w:szCs w:val="24"/>
        </w:rPr>
        <w:t xml:space="preserve">Education in </w:t>
      </w:r>
      <w:r w:rsidR="00AE3C51">
        <w:rPr>
          <w:rFonts w:ascii="Times New Roman" w:hAnsi="Times New Roman" w:cs="Times New Roman"/>
          <w:sz w:val="24"/>
          <w:szCs w:val="24"/>
        </w:rPr>
        <w:t xml:space="preserve">the </w:t>
      </w:r>
      <w:r w:rsidR="00D510F2">
        <w:rPr>
          <w:rFonts w:ascii="Times New Roman" w:hAnsi="Times New Roman" w:cs="Times New Roman"/>
          <w:sz w:val="24"/>
          <w:szCs w:val="24"/>
        </w:rPr>
        <w:t>Post-16 sector</w:t>
      </w:r>
      <w:r w:rsidR="00DD4BEC">
        <w:rPr>
          <w:rFonts w:ascii="Times New Roman" w:hAnsi="Times New Roman" w:cs="Times New Roman"/>
          <w:sz w:val="24"/>
          <w:szCs w:val="24"/>
        </w:rPr>
        <w:t xml:space="preserve">, in the hope to gain new skills </w:t>
      </w:r>
      <w:r w:rsidR="00534A0D">
        <w:rPr>
          <w:rFonts w:ascii="Times New Roman" w:hAnsi="Times New Roman" w:cs="Times New Roman"/>
          <w:sz w:val="24"/>
          <w:szCs w:val="24"/>
        </w:rPr>
        <w:t xml:space="preserve">and education will help find learners better employment. </w:t>
      </w:r>
      <w:r w:rsidR="0001686C" w:rsidRPr="003A1817">
        <w:rPr>
          <w:rFonts w:ascii="Times New Roman" w:hAnsi="Times New Roman" w:cs="Times New Roman"/>
          <w:sz w:val="24"/>
          <w:szCs w:val="24"/>
        </w:rPr>
        <w:t>(Adult Learners in Wales, 2018</w:t>
      </w:r>
      <w:r w:rsidR="003A1817" w:rsidRPr="003A1817">
        <w:rPr>
          <w:rFonts w:ascii="Times New Roman" w:hAnsi="Times New Roman" w:cs="Times New Roman"/>
          <w:sz w:val="24"/>
          <w:szCs w:val="24"/>
        </w:rPr>
        <w:t>)</w:t>
      </w:r>
      <w:r w:rsidR="00D928FB" w:rsidRPr="003A1817">
        <w:rPr>
          <w:rFonts w:ascii="Times New Roman" w:hAnsi="Times New Roman" w:cs="Times New Roman"/>
          <w:sz w:val="24"/>
          <w:szCs w:val="24"/>
        </w:rPr>
        <w:t xml:space="preserve"> </w:t>
      </w:r>
      <w:r w:rsidR="004C11A6" w:rsidRPr="003A1817">
        <w:rPr>
          <w:rFonts w:ascii="Times New Roman" w:hAnsi="Times New Roman" w:cs="Times New Roman"/>
          <w:sz w:val="24"/>
          <w:szCs w:val="24"/>
        </w:rPr>
        <w:t xml:space="preserve">All those factors can impact </w:t>
      </w:r>
      <w:r w:rsidRPr="003A1817">
        <w:rPr>
          <w:rFonts w:ascii="Times New Roman" w:hAnsi="Times New Roman" w:cs="Times New Roman"/>
          <w:sz w:val="24"/>
          <w:szCs w:val="24"/>
        </w:rPr>
        <w:t>learners’</w:t>
      </w:r>
      <w:r w:rsidR="004C11A6" w:rsidRPr="003A1817">
        <w:rPr>
          <w:rFonts w:ascii="Times New Roman" w:hAnsi="Times New Roman" w:cs="Times New Roman"/>
          <w:sz w:val="24"/>
          <w:szCs w:val="24"/>
        </w:rPr>
        <w:t xml:space="preserve"> behaviour </w:t>
      </w:r>
      <w:r w:rsidR="00AE3C51">
        <w:rPr>
          <w:rFonts w:ascii="Times New Roman" w:hAnsi="Times New Roman" w:cs="Times New Roman"/>
          <w:sz w:val="24"/>
          <w:szCs w:val="24"/>
        </w:rPr>
        <w:t xml:space="preserve">and engagement </w:t>
      </w:r>
      <w:r w:rsidR="004C11A6" w:rsidRPr="003A1817">
        <w:rPr>
          <w:rFonts w:ascii="Times New Roman" w:hAnsi="Times New Roman" w:cs="Times New Roman"/>
          <w:sz w:val="24"/>
          <w:szCs w:val="24"/>
        </w:rPr>
        <w:t xml:space="preserve">in the classroom. </w:t>
      </w:r>
      <w:r w:rsidRPr="003A1817">
        <w:rPr>
          <w:rFonts w:ascii="Times New Roman" w:hAnsi="Times New Roman" w:cs="Times New Roman"/>
          <w:sz w:val="24"/>
          <w:szCs w:val="24"/>
        </w:rPr>
        <w:t xml:space="preserve">According to Educational Government (2023), </w:t>
      </w:r>
      <w:r w:rsidR="005F69A8">
        <w:rPr>
          <w:rFonts w:ascii="Times New Roman" w:hAnsi="Times New Roman" w:cs="Times New Roman"/>
          <w:sz w:val="24"/>
          <w:szCs w:val="24"/>
        </w:rPr>
        <w:t>“</w:t>
      </w:r>
      <w:r w:rsidRPr="003A1817">
        <w:rPr>
          <w:rFonts w:ascii="Times New Roman" w:hAnsi="Times New Roman" w:cs="Times New Roman"/>
          <w:sz w:val="24"/>
          <w:szCs w:val="24"/>
        </w:rPr>
        <w:t xml:space="preserve">student </w:t>
      </w:r>
      <w:r w:rsidRPr="003A1817">
        <w:rPr>
          <w:rFonts w:ascii="Times New Roman" w:hAnsi="Times New Roman" w:cs="Times New Roman"/>
          <w:sz w:val="24"/>
          <w:szCs w:val="24"/>
          <w:shd w:val="clear" w:color="auto" w:fill="FFFFFF"/>
        </w:rPr>
        <w:t>behave is also influenced by personal characteristics such as age, sex, personality, temperament, mental and physical health.</w:t>
      </w:r>
      <w:r w:rsidR="005F69A8">
        <w:rPr>
          <w:rFonts w:ascii="Times New Roman" w:hAnsi="Times New Roman" w:cs="Times New Roman"/>
          <w:sz w:val="24"/>
          <w:szCs w:val="24"/>
          <w:shd w:val="clear" w:color="auto" w:fill="FFFFFF"/>
        </w:rPr>
        <w:t xml:space="preserve">” </w:t>
      </w:r>
      <w:r w:rsidRPr="003A1817">
        <w:rPr>
          <w:rFonts w:ascii="Times New Roman" w:hAnsi="Times New Roman" w:cs="Times New Roman"/>
          <w:sz w:val="24"/>
          <w:szCs w:val="24"/>
          <w:shd w:val="clear" w:color="auto" w:fill="FFFFFF"/>
        </w:rPr>
        <w:t xml:space="preserve">Therefore, </w:t>
      </w:r>
      <w:r w:rsidRPr="003A1817">
        <w:rPr>
          <w:rFonts w:ascii="Times New Roman" w:hAnsi="Times New Roman" w:cs="Times New Roman"/>
          <w:sz w:val="24"/>
          <w:szCs w:val="24"/>
        </w:rPr>
        <w:t>behaviour management</w:t>
      </w:r>
      <w:r w:rsidR="00DB4F4F" w:rsidRPr="003A1817">
        <w:rPr>
          <w:rFonts w:ascii="Times New Roman" w:hAnsi="Times New Roman" w:cs="Times New Roman"/>
          <w:sz w:val="24"/>
          <w:szCs w:val="24"/>
        </w:rPr>
        <w:t xml:space="preserve"> in the classroom</w:t>
      </w:r>
      <w:r w:rsidRPr="003A1817">
        <w:rPr>
          <w:rFonts w:ascii="Times New Roman" w:hAnsi="Times New Roman" w:cs="Times New Roman"/>
          <w:sz w:val="24"/>
          <w:szCs w:val="24"/>
        </w:rPr>
        <w:t xml:space="preserve"> is a strategy</w:t>
      </w:r>
      <w:r w:rsidRPr="0037435E">
        <w:rPr>
          <w:rFonts w:ascii="Times New Roman" w:hAnsi="Times New Roman" w:cs="Times New Roman"/>
          <w:sz w:val="24"/>
          <w:szCs w:val="24"/>
        </w:rPr>
        <w:t xml:space="preserve"> used to help students </w:t>
      </w:r>
      <w:r w:rsidRPr="00EA71D1">
        <w:rPr>
          <w:rFonts w:ascii="Times New Roman" w:hAnsi="Times New Roman" w:cs="Times New Roman"/>
          <w:sz w:val="24"/>
          <w:szCs w:val="24"/>
        </w:rPr>
        <w:t xml:space="preserve">make positive choices in </w:t>
      </w:r>
      <w:r>
        <w:rPr>
          <w:rFonts w:ascii="Times New Roman" w:hAnsi="Times New Roman" w:cs="Times New Roman"/>
          <w:sz w:val="24"/>
          <w:szCs w:val="24"/>
        </w:rPr>
        <w:t>classwork</w:t>
      </w:r>
      <w:r w:rsidRPr="00EA71D1">
        <w:rPr>
          <w:rFonts w:ascii="Times New Roman" w:hAnsi="Times New Roman" w:cs="Times New Roman"/>
          <w:sz w:val="24"/>
          <w:szCs w:val="24"/>
        </w:rPr>
        <w:t xml:space="preserve"> and to establish favourable and effective learning environments.</w:t>
      </w:r>
      <w:r>
        <w:rPr>
          <w:rFonts w:ascii="Times New Roman" w:hAnsi="Times New Roman" w:cs="Times New Roman"/>
          <w:sz w:val="24"/>
          <w:szCs w:val="24"/>
        </w:rPr>
        <w:t xml:space="preserve"> (Kaminsky, 2022)</w:t>
      </w:r>
      <w:r w:rsidR="00DB4F4F">
        <w:rPr>
          <w:rFonts w:ascii="Times New Roman" w:hAnsi="Times New Roman" w:cs="Times New Roman"/>
          <w:sz w:val="24"/>
          <w:szCs w:val="24"/>
        </w:rPr>
        <w:t xml:space="preserve"> </w:t>
      </w:r>
      <w:r w:rsidR="00C42D36">
        <w:rPr>
          <w:rFonts w:ascii="Times New Roman" w:hAnsi="Times New Roman" w:cs="Times New Roman"/>
          <w:sz w:val="24"/>
          <w:szCs w:val="24"/>
        </w:rPr>
        <w:t xml:space="preserve">In the line with the professional standard (2017) where is require teachers to demonstrate commitment </w:t>
      </w:r>
      <w:r w:rsidR="005B7D97">
        <w:rPr>
          <w:rFonts w:ascii="Times New Roman" w:hAnsi="Times New Roman" w:cs="Times New Roman"/>
          <w:sz w:val="24"/>
          <w:szCs w:val="24"/>
        </w:rPr>
        <w:t xml:space="preserve">to </w:t>
      </w:r>
      <w:r w:rsidR="00C42D36">
        <w:rPr>
          <w:rFonts w:ascii="Times New Roman" w:hAnsi="Times New Roman" w:cs="Times New Roman"/>
          <w:sz w:val="24"/>
          <w:szCs w:val="24"/>
        </w:rPr>
        <w:t xml:space="preserve">learners.  </w:t>
      </w:r>
      <w:r w:rsidR="00DB4F4F">
        <w:rPr>
          <w:rFonts w:ascii="Times New Roman" w:hAnsi="Times New Roman" w:cs="Times New Roman"/>
          <w:sz w:val="24"/>
          <w:szCs w:val="24"/>
        </w:rPr>
        <w:t xml:space="preserve">Classroom behaviour management can be very complex and a continuous process since one approach does not fit all. Hence, teachers must adopt several strategies, and look at different behaviour models. </w:t>
      </w:r>
      <w:r w:rsidR="0037435E">
        <w:rPr>
          <w:rFonts w:ascii="Times New Roman" w:hAnsi="Times New Roman" w:cs="Times New Roman"/>
          <w:sz w:val="24"/>
          <w:szCs w:val="24"/>
        </w:rPr>
        <w:t xml:space="preserve">According to Robinson (2019), teachers can develop ideas from Social Psychology, Sociology, </w:t>
      </w:r>
      <w:r w:rsidR="00AE3C51">
        <w:rPr>
          <w:rFonts w:ascii="Times New Roman" w:hAnsi="Times New Roman" w:cs="Times New Roman"/>
          <w:sz w:val="24"/>
          <w:szCs w:val="24"/>
        </w:rPr>
        <w:t xml:space="preserve">and </w:t>
      </w:r>
      <w:r w:rsidR="0037435E">
        <w:rPr>
          <w:rFonts w:ascii="Times New Roman" w:hAnsi="Times New Roman" w:cs="Times New Roman"/>
          <w:sz w:val="24"/>
          <w:szCs w:val="24"/>
        </w:rPr>
        <w:t xml:space="preserve">Management Theories to help develop effective behaviour management. </w:t>
      </w:r>
    </w:p>
    <w:p w14:paraId="7B79124E" w14:textId="2977B250" w:rsidR="005E509C" w:rsidRDefault="00AE3C51" w:rsidP="00712D0D">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Skinner’s</w:t>
      </w:r>
      <w:r w:rsidR="00000000">
        <w:rPr>
          <w:rFonts w:ascii="Times New Roman" w:hAnsi="Times New Roman" w:cs="Times New Roman"/>
          <w:sz w:val="24"/>
          <w:szCs w:val="24"/>
        </w:rPr>
        <w:t xml:space="preserve"> Theory (1953) </w:t>
      </w:r>
      <w:r>
        <w:rPr>
          <w:rFonts w:ascii="Times New Roman" w:hAnsi="Times New Roman" w:cs="Times New Roman"/>
          <w:sz w:val="24"/>
          <w:szCs w:val="24"/>
        </w:rPr>
        <w:t xml:space="preserve">of </w:t>
      </w:r>
      <w:r w:rsidR="00000000">
        <w:rPr>
          <w:rFonts w:ascii="Times New Roman" w:hAnsi="Times New Roman" w:cs="Times New Roman"/>
          <w:sz w:val="24"/>
          <w:szCs w:val="24"/>
        </w:rPr>
        <w:t>Operating Conditioning</w:t>
      </w:r>
      <w:r w:rsidR="002F5E2B">
        <w:rPr>
          <w:rFonts w:ascii="Times New Roman" w:hAnsi="Times New Roman" w:cs="Times New Roman"/>
          <w:sz w:val="24"/>
          <w:szCs w:val="24"/>
        </w:rPr>
        <w:t xml:space="preserve"> is also </w:t>
      </w:r>
      <w:r w:rsidR="003C14A1">
        <w:rPr>
          <w:rFonts w:ascii="Times New Roman" w:hAnsi="Times New Roman" w:cs="Times New Roman"/>
          <w:sz w:val="24"/>
          <w:szCs w:val="24"/>
        </w:rPr>
        <w:t xml:space="preserve">viewed as a "common-sense" theory. </w:t>
      </w:r>
      <w:r w:rsidR="00F371D0">
        <w:rPr>
          <w:rFonts w:ascii="Times New Roman" w:hAnsi="Times New Roman" w:cs="Times New Roman"/>
          <w:sz w:val="24"/>
          <w:szCs w:val="24"/>
        </w:rPr>
        <w:t>This theory</w:t>
      </w:r>
      <w:r w:rsidR="00456625">
        <w:rPr>
          <w:rFonts w:ascii="Times New Roman" w:hAnsi="Times New Roman" w:cs="Times New Roman"/>
          <w:sz w:val="24"/>
          <w:szCs w:val="24"/>
        </w:rPr>
        <w:t xml:space="preserve"> is</w:t>
      </w:r>
      <w:r w:rsidR="00000000">
        <w:rPr>
          <w:rFonts w:ascii="Times New Roman" w:hAnsi="Times New Roman" w:cs="Times New Roman"/>
          <w:sz w:val="24"/>
          <w:szCs w:val="24"/>
        </w:rPr>
        <w:t xml:space="preserve"> </w:t>
      </w:r>
      <w:r w:rsidR="0076208C">
        <w:rPr>
          <w:rFonts w:ascii="Times New Roman" w:hAnsi="Times New Roman" w:cs="Times New Roman"/>
          <w:sz w:val="24"/>
          <w:szCs w:val="24"/>
        </w:rPr>
        <w:t>promoting</w:t>
      </w:r>
      <w:r w:rsidR="006950DC">
        <w:rPr>
          <w:rFonts w:ascii="Times New Roman" w:hAnsi="Times New Roman" w:cs="Times New Roman"/>
          <w:sz w:val="24"/>
          <w:szCs w:val="24"/>
        </w:rPr>
        <w:t xml:space="preserve"> </w:t>
      </w:r>
      <w:r w:rsidR="006251DD">
        <w:rPr>
          <w:rFonts w:ascii="Times New Roman" w:hAnsi="Times New Roman" w:cs="Times New Roman"/>
          <w:sz w:val="24"/>
          <w:szCs w:val="24"/>
        </w:rPr>
        <w:t>to reward good behaviour and punish</w:t>
      </w:r>
      <w:r w:rsidR="0076208C">
        <w:rPr>
          <w:rFonts w:ascii="Times New Roman" w:hAnsi="Times New Roman" w:cs="Times New Roman"/>
          <w:sz w:val="24"/>
          <w:szCs w:val="24"/>
        </w:rPr>
        <w:t xml:space="preserve">es students </w:t>
      </w:r>
      <w:r w:rsidR="008A4561">
        <w:rPr>
          <w:rFonts w:ascii="Times New Roman" w:hAnsi="Times New Roman" w:cs="Times New Roman"/>
          <w:sz w:val="24"/>
          <w:szCs w:val="24"/>
        </w:rPr>
        <w:t>for bad behaviour</w:t>
      </w:r>
      <w:r w:rsidR="0076208C">
        <w:rPr>
          <w:rFonts w:ascii="Times New Roman" w:hAnsi="Times New Roman" w:cs="Times New Roman"/>
          <w:sz w:val="24"/>
          <w:szCs w:val="24"/>
        </w:rPr>
        <w:t xml:space="preserve"> </w:t>
      </w:r>
      <w:r w:rsidR="00191FCF">
        <w:rPr>
          <w:rFonts w:ascii="Times New Roman" w:hAnsi="Times New Roman" w:cs="Times New Roman"/>
          <w:sz w:val="24"/>
          <w:szCs w:val="24"/>
        </w:rPr>
        <w:t xml:space="preserve">(Robinson, </w:t>
      </w:r>
      <w:r w:rsidR="00122509">
        <w:rPr>
          <w:rFonts w:ascii="Times New Roman" w:hAnsi="Times New Roman" w:cs="Times New Roman"/>
          <w:sz w:val="24"/>
          <w:szCs w:val="24"/>
        </w:rPr>
        <w:t>2019</w:t>
      </w:r>
      <w:r w:rsidR="00122509" w:rsidRPr="00413DCC">
        <w:rPr>
          <w:rFonts w:ascii="Times New Roman" w:hAnsi="Times New Roman" w:cs="Times New Roman"/>
          <w:sz w:val="24"/>
          <w:szCs w:val="24"/>
        </w:rPr>
        <w:t>)</w:t>
      </w:r>
      <w:r w:rsidR="00FF6D1F">
        <w:rPr>
          <w:rFonts w:ascii="Times New Roman" w:hAnsi="Times New Roman" w:cs="Times New Roman"/>
          <w:sz w:val="24"/>
          <w:szCs w:val="24"/>
        </w:rPr>
        <w:t>.</w:t>
      </w:r>
      <w:r w:rsidR="0038238A" w:rsidRPr="00413DCC">
        <w:rPr>
          <w:rFonts w:ascii="Times New Roman" w:hAnsi="Times New Roman" w:cs="Times New Roman"/>
          <w:sz w:val="24"/>
          <w:szCs w:val="24"/>
        </w:rPr>
        <w:t xml:space="preserve"> </w:t>
      </w:r>
      <w:r w:rsidR="00FF6D1F" w:rsidRPr="00FF6D1F">
        <w:rPr>
          <w:rFonts w:ascii="Times New Roman" w:hAnsi="Times New Roman" w:cs="Times New Roman"/>
          <w:sz w:val="24"/>
          <w:szCs w:val="24"/>
        </w:rPr>
        <w:t xml:space="preserve">Skinner (1953) described operant conditioning as the ability to influence behaviour via the application of reward. If reinforcement is given after a desirable reaction, the mind can train itself to repeat </w:t>
      </w:r>
      <w:r w:rsidR="005B7D97">
        <w:rPr>
          <w:rFonts w:ascii="Times New Roman" w:hAnsi="Times New Roman" w:cs="Times New Roman"/>
          <w:sz w:val="24"/>
          <w:szCs w:val="24"/>
        </w:rPr>
        <w:t xml:space="preserve">the </w:t>
      </w:r>
      <w:r w:rsidR="00FF6D1F" w:rsidRPr="00FF6D1F">
        <w:rPr>
          <w:rFonts w:ascii="Times New Roman" w:hAnsi="Times New Roman" w:cs="Times New Roman"/>
          <w:sz w:val="24"/>
          <w:szCs w:val="24"/>
        </w:rPr>
        <w:t xml:space="preserve">behaviour </w:t>
      </w:r>
      <w:proofErr w:type="gramStart"/>
      <w:r w:rsidR="00FF6D1F" w:rsidRPr="00FF6D1F">
        <w:rPr>
          <w:rFonts w:ascii="Times New Roman" w:hAnsi="Times New Roman" w:cs="Times New Roman"/>
          <w:sz w:val="24"/>
          <w:szCs w:val="24"/>
        </w:rPr>
        <w:t>in order to</w:t>
      </w:r>
      <w:proofErr w:type="gramEnd"/>
      <w:r w:rsidR="00FF6D1F" w:rsidRPr="00FF6D1F">
        <w:rPr>
          <w:rFonts w:ascii="Times New Roman" w:hAnsi="Times New Roman" w:cs="Times New Roman"/>
          <w:sz w:val="24"/>
          <w:szCs w:val="24"/>
        </w:rPr>
        <w:t xml:space="preserve"> predict a similar outcome in the future.</w:t>
      </w:r>
      <w:r w:rsidR="00FF6D1F">
        <w:rPr>
          <w:rFonts w:ascii="Times New Roman" w:hAnsi="Times New Roman" w:cs="Times New Roman"/>
          <w:sz w:val="24"/>
          <w:szCs w:val="24"/>
        </w:rPr>
        <w:t xml:space="preserve"> </w:t>
      </w:r>
      <w:r w:rsidR="005B1959" w:rsidRPr="00413DCC">
        <w:rPr>
          <w:rFonts w:ascii="Times New Roman" w:hAnsi="Times New Roman" w:cs="Times New Roman"/>
          <w:sz w:val="24"/>
          <w:szCs w:val="24"/>
        </w:rPr>
        <w:t xml:space="preserve">However, this theory </w:t>
      </w:r>
      <w:r w:rsidR="000E6EC9" w:rsidRPr="00413DCC">
        <w:rPr>
          <w:rFonts w:ascii="Times New Roman" w:hAnsi="Times New Roman" w:cs="Times New Roman"/>
          <w:sz w:val="24"/>
          <w:szCs w:val="24"/>
        </w:rPr>
        <w:t>does</w:t>
      </w:r>
      <w:r w:rsidR="005B1959" w:rsidRPr="00413DCC">
        <w:rPr>
          <w:rFonts w:ascii="Times New Roman" w:hAnsi="Times New Roman" w:cs="Times New Roman"/>
          <w:sz w:val="24"/>
          <w:szCs w:val="24"/>
        </w:rPr>
        <w:t xml:space="preserve"> not </w:t>
      </w:r>
      <w:r w:rsidR="000107A5" w:rsidRPr="00413DCC">
        <w:rPr>
          <w:rFonts w:ascii="Times New Roman" w:hAnsi="Times New Roman" w:cs="Times New Roman"/>
          <w:sz w:val="24"/>
          <w:szCs w:val="24"/>
        </w:rPr>
        <w:t>look</w:t>
      </w:r>
      <w:r w:rsidR="00BA26C1">
        <w:rPr>
          <w:rFonts w:ascii="Times New Roman" w:hAnsi="Times New Roman" w:cs="Times New Roman"/>
          <w:sz w:val="24"/>
          <w:szCs w:val="24"/>
        </w:rPr>
        <w:t xml:space="preserve"> to</w:t>
      </w:r>
      <w:r w:rsidR="005B1959" w:rsidRPr="00413DCC">
        <w:rPr>
          <w:rFonts w:ascii="Times New Roman" w:hAnsi="Times New Roman" w:cs="Times New Roman"/>
          <w:sz w:val="24"/>
          <w:szCs w:val="24"/>
        </w:rPr>
        <w:t xml:space="preserve"> </w:t>
      </w:r>
      <w:r w:rsidR="00AF2641" w:rsidRPr="00413DCC">
        <w:rPr>
          <w:rFonts w:ascii="Times New Roman" w:hAnsi="Times New Roman" w:cs="Times New Roman"/>
          <w:sz w:val="24"/>
          <w:szCs w:val="24"/>
        </w:rPr>
        <w:t>find out what is causing behaviour</w:t>
      </w:r>
      <w:r w:rsidR="00AF2641">
        <w:rPr>
          <w:rFonts w:ascii="Times New Roman" w:hAnsi="Times New Roman" w:cs="Times New Roman"/>
          <w:sz w:val="24"/>
          <w:szCs w:val="24"/>
        </w:rPr>
        <w:t xml:space="preserve"> issues and</w:t>
      </w:r>
      <w:r w:rsidR="00BA26C1">
        <w:rPr>
          <w:rFonts w:ascii="Times New Roman" w:hAnsi="Times New Roman" w:cs="Times New Roman"/>
          <w:sz w:val="24"/>
          <w:szCs w:val="24"/>
        </w:rPr>
        <w:t xml:space="preserve"> how</w:t>
      </w:r>
      <w:r w:rsidR="00AF2641">
        <w:rPr>
          <w:rFonts w:ascii="Times New Roman" w:hAnsi="Times New Roman" w:cs="Times New Roman"/>
          <w:sz w:val="24"/>
          <w:szCs w:val="24"/>
        </w:rPr>
        <w:t xml:space="preserve"> the student </w:t>
      </w:r>
      <w:r w:rsidR="0061240C">
        <w:rPr>
          <w:rFonts w:ascii="Times New Roman" w:hAnsi="Times New Roman" w:cs="Times New Roman"/>
          <w:sz w:val="24"/>
          <w:szCs w:val="24"/>
        </w:rPr>
        <w:t xml:space="preserve">can </w:t>
      </w:r>
      <w:r w:rsidR="00A817E5">
        <w:rPr>
          <w:rFonts w:ascii="Times New Roman" w:hAnsi="Times New Roman" w:cs="Times New Roman"/>
          <w:sz w:val="24"/>
          <w:szCs w:val="24"/>
        </w:rPr>
        <w:t>overcome</w:t>
      </w:r>
      <w:r w:rsidR="00033878">
        <w:rPr>
          <w:rFonts w:ascii="Times New Roman" w:hAnsi="Times New Roman" w:cs="Times New Roman"/>
          <w:sz w:val="24"/>
          <w:szCs w:val="24"/>
        </w:rPr>
        <w:t xml:space="preserve"> barriers</w:t>
      </w:r>
      <w:r w:rsidR="001A6876">
        <w:rPr>
          <w:rFonts w:ascii="Times New Roman" w:hAnsi="Times New Roman" w:cs="Times New Roman"/>
          <w:sz w:val="24"/>
          <w:szCs w:val="24"/>
        </w:rPr>
        <w:t xml:space="preserve">, that is stopping student to show behaviour problems. </w:t>
      </w:r>
      <w:r w:rsidR="003A73E8">
        <w:rPr>
          <w:rFonts w:ascii="Times New Roman" w:hAnsi="Times New Roman" w:cs="Times New Roman"/>
          <w:sz w:val="24"/>
          <w:szCs w:val="24"/>
        </w:rPr>
        <w:t xml:space="preserve"> </w:t>
      </w:r>
      <w:r w:rsidR="000107A5">
        <w:rPr>
          <w:rFonts w:ascii="Times New Roman" w:hAnsi="Times New Roman" w:cs="Times New Roman"/>
          <w:sz w:val="24"/>
          <w:szCs w:val="24"/>
        </w:rPr>
        <w:t>When</w:t>
      </w:r>
      <w:r w:rsidR="00A817E5">
        <w:rPr>
          <w:rFonts w:ascii="Times New Roman" w:hAnsi="Times New Roman" w:cs="Times New Roman"/>
          <w:sz w:val="24"/>
          <w:szCs w:val="24"/>
        </w:rPr>
        <w:t xml:space="preserve"> teachers are</w:t>
      </w:r>
      <w:r w:rsidR="000107A5">
        <w:rPr>
          <w:rFonts w:ascii="Times New Roman" w:hAnsi="Times New Roman" w:cs="Times New Roman"/>
          <w:sz w:val="24"/>
          <w:szCs w:val="24"/>
        </w:rPr>
        <w:t xml:space="preserve"> only</w:t>
      </w:r>
      <w:r w:rsidR="00A817E5">
        <w:rPr>
          <w:rFonts w:ascii="Times New Roman" w:hAnsi="Times New Roman" w:cs="Times New Roman"/>
          <w:sz w:val="24"/>
          <w:szCs w:val="24"/>
        </w:rPr>
        <w:t xml:space="preserve"> punishing </w:t>
      </w:r>
      <w:r w:rsidR="00932D85">
        <w:rPr>
          <w:rFonts w:ascii="Times New Roman" w:hAnsi="Times New Roman" w:cs="Times New Roman"/>
          <w:sz w:val="24"/>
          <w:szCs w:val="24"/>
        </w:rPr>
        <w:t>technique</w:t>
      </w:r>
      <w:r w:rsidR="005327DA">
        <w:rPr>
          <w:rFonts w:ascii="Times New Roman" w:hAnsi="Times New Roman" w:cs="Times New Roman"/>
          <w:sz w:val="24"/>
          <w:szCs w:val="24"/>
        </w:rPr>
        <w:t>s without</w:t>
      </w:r>
      <w:r w:rsidR="00932D85">
        <w:rPr>
          <w:rFonts w:ascii="Times New Roman" w:hAnsi="Times New Roman" w:cs="Times New Roman"/>
          <w:sz w:val="24"/>
          <w:szCs w:val="24"/>
        </w:rPr>
        <w:t xml:space="preserve"> </w:t>
      </w:r>
      <w:r w:rsidR="00F0227B">
        <w:rPr>
          <w:rFonts w:ascii="Times New Roman" w:hAnsi="Times New Roman" w:cs="Times New Roman"/>
          <w:sz w:val="24"/>
          <w:szCs w:val="24"/>
        </w:rPr>
        <w:t>giving any</w:t>
      </w:r>
      <w:r w:rsidR="00415A71">
        <w:rPr>
          <w:rFonts w:ascii="Times New Roman" w:hAnsi="Times New Roman" w:cs="Times New Roman"/>
          <w:sz w:val="24"/>
          <w:szCs w:val="24"/>
        </w:rPr>
        <w:t xml:space="preserve"> indication to the student </w:t>
      </w:r>
      <w:r w:rsidR="00D420CE">
        <w:rPr>
          <w:rFonts w:ascii="Times New Roman" w:hAnsi="Times New Roman" w:cs="Times New Roman"/>
          <w:sz w:val="24"/>
          <w:szCs w:val="24"/>
        </w:rPr>
        <w:t xml:space="preserve">why the behaviour </w:t>
      </w:r>
      <w:r w:rsidR="007F65A7">
        <w:rPr>
          <w:rFonts w:ascii="Times New Roman" w:hAnsi="Times New Roman" w:cs="Times New Roman"/>
          <w:sz w:val="24"/>
          <w:szCs w:val="24"/>
        </w:rPr>
        <w:t>is not accepted</w:t>
      </w:r>
      <w:r w:rsidR="00F0227B">
        <w:rPr>
          <w:rFonts w:ascii="Times New Roman" w:hAnsi="Times New Roman" w:cs="Times New Roman"/>
          <w:sz w:val="24"/>
          <w:szCs w:val="24"/>
        </w:rPr>
        <w:t xml:space="preserve"> or</w:t>
      </w:r>
      <w:r w:rsidR="007F65A7">
        <w:rPr>
          <w:rFonts w:ascii="Times New Roman" w:hAnsi="Times New Roman" w:cs="Times New Roman"/>
          <w:sz w:val="24"/>
          <w:szCs w:val="24"/>
        </w:rPr>
        <w:t xml:space="preserve"> giving </w:t>
      </w:r>
      <w:r w:rsidR="005327DA">
        <w:rPr>
          <w:rFonts w:ascii="Times New Roman" w:hAnsi="Times New Roman" w:cs="Times New Roman"/>
          <w:sz w:val="24"/>
          <w:szCs w:val="24"/>
        </w:rPr>
        <w:t>support</w:t>
      </w:r>
      <w:r w:rsidR="009E2F55">
        <w:rPr>
          <w:rFonts w:ascii="Times New Roman" w:hAnsi="Times New Roman" w:cs="Times New Roman"/>
          <w:sz w:val="24"/>
          <w:szCs w:val="24"/>
        </w:rPr>
        <w:t xml:space="preserve"> on how </w:t>
      </w:r>
      <w:r w:rsidR="009E2F55" w:rsidRPr="00D3437E">
        <w:rPr>
          <w:rFonts w:ascii="Times New Roman" w:hAnsi="Times New Roman" w:cs="Times New Roman"/>
          <w:sz w:val="24"/>
          <w:szCs w:val="24"/>
        </w:rPr>
        <w:t>to change</w:t>
      </w:r>
      <w:r w:rsidR="001B421B" w:rsidRPr="00D3437E">
        <w:rPr>
          <w:rFonts w:ascii="Times New Roman" w:hAnsi="Times New Roman" w:cs="Times New Roman"/>
          <w:sz w:val="24"/>
          <w:szCs w:val="24"/>
        </w:rPr>
        <w:t xml:space="preserve"> or </w:t>
      </w:r>
      <w:r w:rsidR="00B546F6">
        <w:rPr>
          <w:rFonts w:ascii="Times New Roman" w:hAnsi="Times New Roman" w:cs="Times New Roman"/>
          <w:color w:val="111111"/>
          <w:sz w:val="24"/>
          <w:szCs w:val="24"/>
          <w:shd w:val="clear" w:color="auto" w:fill="FFFFFF"/>
        </w:rPr>
        <w:t>how to</w:t>
      </w:r>
      <w:r w:rsidR="001502A7" w:rsidRPr="00D3437E">
        <w:rPr>
          <w:rFonts w:ascii="Times New Roman" w:hAnsi="Times New Roman" w:cs="Times New Roman"/>
          <w:color w:val="111111"/>
          <w:sz w:val="24"/>
          <w:szCs w:val="24"/>
          <w:shd w:val="clear" w:color="auto" w:fill="FFFFFF"/>
        </w:rPr>
        <w:t xml:space="preserve"> conduct oneself</w:t>
      </w:r>
      <w:r w:rsidR="009259A4">
        <w:rPr>
          <w:rFonts w:ascii="Times New Roman" w:hAnsi="Times New Roman" w:cs="Times New Roman"/>
          <w:color w:val="111111"/>
          <w:sz w:val="24"/>
          <w:szCs w:val="24"/>
          <w:shd w:val="clear" w:color="auto" w:fill="FFFFFF"/>
        </w:rPr>
        <w:t xml:space="preserve">, will not </w:t>
      </w:r>
      <w:r w:rsidR="00B74776">
        <w:rPr>
          <w:rFonts w:ascii="Times New Roman" w:hAnsi="Times New Roman" w:cs="Times New Roman"/>
          <w:color w:val="111111"/>
          <w:sz w:val="24"/>
          <w:szCs w:val="24"/>
          <w:shd w:val="clear" w:color="auto" w:fill="FFFFFF"/>
        </w:rPr>
        <w:t xml:space="preserve">resolve the behaviour problems in the long term. </w:t>
      </w:r>
      <w:r w:rsidR="00E731D9">
        <w:rPr>
          <w:rFonts w:ascii="Times New Roman" w:hAnsi="Times New Roman" w:cs="Times New Roman"/>
          <w:color w:val="111111"/>
          <w:sz w:val="24"/>
          <w:szCs w:val="24"/>
          <w:shd w:val="clear" w:color="auto" w:fill="FFFFFF"/>
        </w:rPr>
        <w:t xml:space="preserve">Using </w:t>
      </w:r>
      <w:r w:rsidR="00C22653">
        <w:rPr>
          <w:rFonts w:ascii="Times New Roman" w:hAnsi="Times New Roman" w:cs="Times New Roman"/>
          <w:color w:val="111111"/>
          <w:sz w:val="24"/>
          <w:szCs w:val="24"/>
          <w:shd w:val="clear" w:color="auto" w:fill="FFFFFF"/>
        </w:rPr>
        <w:t>only</w:t>
      </w:r>
      <w:r w:rsidR="00E731D9">
        <w:rPr>
          <w:rFonts w:ascii="Times New Roman" w:hAnsi="Times New Roman" w:cs="Times New Roman"/>
          <w:color w:val="111111"/>
          <w:sz w:val="24"/>
          <w:szCs w:val="24"/>
          <w:shd w:val="clear" w:color="auto" w:fill="FFFFFF"/>
        </w:rPr>
        <w:t xml:space="preserve"> discipline </w:t>
      </w:r>
      <w:r w:rsidR="00C22653">
        <w:rPr>
          <w:rFonts w:ascii="Times New Roman" w:hAnsi="Times New Roman" w:cs="Times New Roman"/>
          <w:sz w:val="24"/>
          <w:szCs w:val="24"/>
        </w:rPr>
        <w:t>will</w:t>
      </w:r>
      <w:r w:rsidR="00A513D0" w:rsidRPr="00D3437E">
        <w:rPr>
          <w:rFonts w:ascii="Times New Roman" w:hAnsi="Times New Roman" w:cs="Times New Roman"/>
          <w:sz w:val="24"/>
          <w:szCs w:val="24"/>
        </w:rPr>
        <w:t xml:space="preserve"> exceed</w:t>
      </w:r>
      <w:r w:rsidR="00A513D0">
        <w:rPr>
          <w:rFonts w:ascii="Times New Roman" w:hAnsi="Times New Roman" w:cs="Times New Roman"/>
          <w:sz w:val="24"/>
          <w:szCs w:val="24"/>
        </w:rPr>
        <w:t xml:space="preserve"> the student </w:t>
      </w:r>
      <w:r w:rsidR="00A53F09">
        <w:rPr>
          <w:rFonts w:ascii="Times New Roman" w:hAnsi="Times New Roman" w:cs="Times New Roman"/>
          <w:sz w:val="24"/>
          <w:szCs w:val="24"/>
        </w:rPr>
        <w:t xml:space="preserve">to </w:t>
      </w:r>
      <w:r w:rsidR="00A513D0">
        <w:rPr>
          <w:rFonts w:ascii="Times New Roman" w:hAnsi="Times New Roman" w:cs="Times New Roman"/>
          <w:sz w:val="24"/>
          <w:szCs w:val="24"/>
        </w:rPr>
        <w:t xml:space="preserve">behave until the teacher is present </w:t>
      </w:r>
      <w:r w:rsidR="00A26E61">
        <w:rPr>
          <w:rFonts w:ascii="Times New Roman" w:hAnsi="Times New Roman" w:cs="Times New Roman"/>
          <w:sz w:val="24"/>
          <w:szCs w:val="24"/>
        </w:rPr>
        <w:t xml:space="preserve">after the behaviour will </w:t>
      </w:r>
      <w:r w:rsidR="00A53F09">
        <w:rPr>
          <w:rFonts w:ascii="Times New Roman" w:hAnsi="Times New Roman" w:cs="Times New Roman"/>
          <w:sz w:val="24"/>
          <w:szCs w:val="24"/>
        </w:rPr>
        <w:t>occur</w:t>
      </w:r>
      <w:r w:rsidR="00A26E61">
        <w:rPr>
          <w:rFonts w:ascii="Times New Roman" w:hAnsi="Times New Roman" w:cs="Times New Roman"/>
          <w:sz w:val="24"/>
          <w:szCs w:val="24"/>
        </w:rPr>
        <w:t xml:space="preserve"> again.</w:t>
      </w:r>
      <w:r w:rsidR="00A513D0">
        <w:rPr>
          <w:rFonts w:ascii="Times New Roman" w:hAnsi="Times New Roman" w:cs="Times New Roman"/>
          <w:sz w:val="24"/>
          <w:szCs w:val="24"/>
        </w:rPr>
        <w:t xml:space="preserve"> </w:t>
      </w:r>
      <w:r w:rsidR="00A53F09">
        <w:rPr>
          <w:rFonts w:ascii="Times New Roman" w:hAnsi="Times New Roman" w:cs="Times New Roman"/>
          <w:sz w:val="24"/>
          <w:szCs w:val="24"/>
        </w:rPr>
        <w:t xml:space="preserve">Therefore, </w:t>
      </w:r>
      <w:r w:rsidR="00BB72AB">
        <w:rPr>
          <w:rFonts w:ascii="Times New Roman" w:hAnsi="Times New Roman" w:cs="Times New Roman"/>
          <w:sz w:val="24"/>
          <w:szCs w:val="24"/>
        </w:rPr>
        <w:t xml:space="preserve">students do not learn from a mistake </w:t>
      </w:r>
      <w:r w:rsidR="00735951">
        <w:rPr>
          <w:rFonts w:ascii="Times New Roman" w:hAnsi="Times New Roman" w:cs="Times New Roman"/>
          <w:sz w:val="24"/>
          <w:szCs w:val="24"/>
        </w:rPr>
        <w:t xml:space="preserve">or what is excepted by the educational provision. </w:t>
      </w:r>
      <w:r w:rsidR="00CF2252">
        <w:rPr>
          <w:rFonts w:ascii="Times New Roman" w:hAnsi="Times New Roman" w:cs="Times New Roman"/>
          <w:sz w:val="24"/>
          <w:szCs w:val="24"/>
        </w:rPr>
        <w:t>Skinner created this</w:t>
      </w:r>
      <w:r w:rsidR="00334A0C">
        <w:rPr>
          <w:rFonts w:ascii="Times New Roman" w:hAnsi="Times New Roman" w:cs="Times New Roman"/>
          <w:sz w:val="24"/>
          <w:szCs w:val="24"/>
        </w:rPr>
        <w:t xml:space="preserve"> theory</w:t>
      </w:r>
      <w:r w:rsidR="00CF2252">
        <w:rPr>
          <w:rFonts w:ascii="Times New Roman" w:hAnsi="Times New Roman" w:cs="Times New Roman"/>
          <w:sz w:val="24"/>
          <w:szCs w:val="24"/>
        </w:rPr>
        <w:t xml:space="preserve"> in 1953</w:t>
      </w:r>
      <w:r w:rsidR="003F164B">
        <w:rPr>
          <w:rFonts w:ascii="Times New Roman" w:hAnsi="Times New Roman" w:cs="Times New Roman"/>
          <w:sz w:val="24"/>
          <w:szCs w:val="24"/>
        </w:rPr>
        <w:t xml:space="preserve"> since the </w:t>
      </w:r>
      <w:r w:rsidR="00E76704">
        <w:rPr>
          <w:rFonts w:ascii="Times New Roman" w:hAnsi="Times New Roman" w:cs="Times New Roman"/>
          <w:sz w:val="24"/>
          <w:szCs w:val="24"/>
        </w:rPr>
        <w:t xml:space="preserve">discipline system changed in </w:t>
      </w:r>
      <w:r w:rsidR="00857F0D">
        <w:rPr>
          <w:rFonts w:ascii="Times New Roman" w:hAnsi="Times New Roman" w:cs="Times New Roman"/>
          <w:sz w:val="24"/>
          <w:szCs w:val="24"/>
        </w:rPr>
        <w:t>educational settings.</w:t>
      </w:r>
      <w:r w:rsidR="003F164B">
        <w:rPr>
          <w:rFonts w:ascii="Times New Roman" w:hAnsi="Times New Roman" w:cs="Times New Roman"/>
          <w:sz w:val="24"/>
          <w:szCs w:val="24"/>
        </w:rPr>
        <w:t xml:space="preserve"> </w:t>
      </w:r>
      <w:r w:rsidR="00033878">
        <w:rPr>
          <w:rFonts w:ascii="Times New Roman" w:hAnsi="Times New Roman" w:cs="Times New Roman"/>
          <w:sz w:val="24"/>
          <w:szCs w:val="24"/>
        </w:rPr>
        <w:t xml:space="preserve"> </w:t>
      </w:r>
      <w:proofErr w:type="spellStart"/>
      <w:r w:rsidR="00370A75">
        <w:rPr>
          <w:rFonts w:ascii="Times New Roman" w:hAnsi="Times New Roman" w:cs="Times New Roman"/>
          <w:sz w:val="24"/>
          <w:szCs w:val="24"/>
        </w:rPr>
        <w:t>Howse</w:t>
      </w:r>
      <w:proofErr w:type="spellEnd"/>
      <w:r w:rsidR="00370A75">
        <w:rPr>
          <w:rFonts w:ascii="Times New Roman" w:hAnsi="Times New Roman" w:cs="Times New Roman"/>
          <w:sz w:val="24"/>
          <w:szCs w:val="24"/>
        </w:rPr>
        <w:t xml:space="preserve"> (2014) argues that </w:t>
      </w:r>
      <w:r w:rsidR="00F51897">
        <w:rPr>
          <w:rFonts w:ascii="Times New Roman" w:hAnsi="Times New Roman" w:cs="Times New Roman"/>
          <w:sz w:val="24"/>
          <w:szCs w:val="24"/>
        </w:rPr>
        <w:t>teachers must help</w:t>
      </w:r>
      <w:r w:rsidR="00D85998">
        <w:rPr>
          <w:rFonts w:ascii="Times New Roman" w:hAnsi="Times New Roman" w:cs="Times New Roman"/>
          <w:sz w:val="24"/>
          <w:szCs w:val="24"/>
        </w:rPr>
        <w:t xml:space="preserve"> </w:t>
      </w:r>
      <w:r w:rsidR="00F51897">
        <w:rPr>
          <w:rFonts w:ascii="Times New Roman" w:hAnsi="Times New Roman" w:cs="Times New Roman"/>
          <w:sz w:val="24"/>
          <w:szCs w:val="24"/>
        </w:rPr>
        <w:t xml:space="preserve">the student build </w:t>
      </w:r>
      <w:r w:rsidR="00131381">
        <w:rPr>
          <w:rFonts w:ascii="Times New Roman" w:hAnsi="Times New Roman" w:cs="Times New Roman"/>
          <w:sz w:val="24"/>
          <w:szCs w:val="24"/>
        </w:rPr>
        <w:t>resilien</w:t>
      </w:r>
      <w:r w:rsidR="00DF692C">
        <w:rPr>
          <w:rFonts w:ascii="Times New Roman" w:hAnsi="Times New Roman" w:cs="Times New Roman"/>
          <w:sz w:val="24"/>
          <w:szCs w:val="24"/>
        </w:rPr>
        <w:t xml:space="preserve">ce and </w:t>
      </w:r>
      <w:r w:rsidR="00D85998">
        <w:rPr>
          <w:rFonts w:ascii="Times New Roman" w:hAnsi="Times New Roman" w:cs="Times New Roman"/>
          <w:sz w:val="24"/>
          <w:szCs w:val="24"/>
        </w:rPr>
        <w:t xml:space="preserve">to </w:t>
      </w:r>
      <w:r w:rsidR="00DF692C">
        <w:rPr>
          <w:rFonts w:ascii="Times New Roman" w:hAnsi="Times New Roman" w:cs="Times New Roman"/>
          <w:sz w:val="24"/>
          <w:szCs w:val="24"/>
        </w:rPr>
        <w:t xml:space="preserve">learn </w:t>
      </w:r>
      <w:r w:rsidR="006D2AF5">
        <w:rPr>
          <w:rFonts w:ascii="Times New Roman" w:hAnsi="Times New Roman" w:cs="Times New Roman"/>
          <w:sz w:val="24"/>
          <w:szCs w:val="24"/>
        </w:rPr>
        <w:t xml:space="preserve">from any </w:t>
      </w:r>
      <w:r w:rsidR="00C82E9A">
        <w:rPr>
          <w:rFonts w:ascii="Times New Roman" w:hAnsi="Times New Roman" w:cs="Times New Roman"/>
          <w:sz w:val="24"/>
          <w:szCs w:val="24"/>
        </w:rPr>
        <w:t xml:space="preserve">mistakes. </w:t>
      </w:r>
      <w:r w:rsidR="00171CB6">
        <w:rPr>
          <w:rFonts w:ascii="Times New Roman" w:hAnsi="Times New Roman" w:cs="Times New Roman"/>
          <w:sz w:val="24"/>
          <w:szCs w:val="24"/>
        </w:rPr>
        <w:t xml:space="preserve">Hence, using only </w:t>
      </w:r>
      <w:r w:rsidR="00E74AB0">
        <w:rPr>
          <w:rFonts w:ascii="Times New Roman" w:hAnsi="Times New Roman" w:cs="Times New Roman"/>
          <w:sz w:val="24"/>
          <w:szCs w:val="24"/>
        </w:rPr>
        <w:t>discipline will not help build resilience or motivate the student t</w:t>
      </w:r>
      <w:r w:rsidR="004A60F3">
        <w:rPr>
          <w:rFonts w:ascii="Times New Roman" w:hAnsi="Times New Roman" w:cs="Times New Roman"/>
          <w:sz w:val="24"/>
          <w:szCs w:val="24"/>
        </w:rPr>
        <w:t xml:space="preserve">o learn from any mistakes. </w:t>
      </w:r>
      <w:r w:rsidR="00C42D36">
        <w:rPr>
          <w:rFonts w:ascii="Times New Roman" w:hAnsi="Times New Roman" w:cs="Times New Roman"/>
          <w:sz w:val="24"/>
          <w:szCs w:val="24"/>
        </w:rPr>
        <w:t>Also, this theory does not fit any requirements of the professional standard (2017)</w:t>
      </w:r>
      <w:r w:rsidR="005B7D97">
        <w:rPr>
          <w:rFonts w:ascii="Times New Roman" w:hAnsi="Times New Roman" w:cs="Times New Roman"/>
          <w:sz w:val="24"/>
          <w:szCs w:val="24"/>
        </w:rPr>
        <w:t>.</w:t>
      </w:r>
    </w:p>
    <w:p w14:paraId="7308E52C" w14:textId="59DA6394" w:rsidR="005B7D97" w:rsidRDefault="00000000" w:rsidP="005B7D97">
      <w:pPr>
        <w:spacing w:line="480" w:lineRule="auto"/>
        <w:ind w:firstLine="360"/>
        <w:jc w:val="both"/>
        <w:rPr>
          <w:rFonts w:ascii="Times New Roman" w:hAnsi="Times New Roman" w:cs="Times New Roman"/>
          <w:color w:val="222222"/>
          <w:sz w:val="24"/>
          <w:szCs w:val="24"/>
        </w:rPr>
      </w:pPr>
      <w:r>
        <w:rPr>
          <w:rFonts w:ascii="Times New Roman" w:hAnsi="Times New Roman" w:cs="Times New Roman"/>
          <w:sz w:val="24"/>
          <w:szCs w:val="24"/>
        </w:rPr>
        <w:t xml:space="preserve">Curwin and </w:t>
      </w:r>
      <w:proofErr w:type="spellStart"/>
      <w:r w:rsidR="00AE3C51">
        <w:rPr>
          <w:rFonts w:ascii="Times New Roman" w:hAnsi="Times New Roman" w:cs="Times New Roman"/>
          <w:sz w:val="24"/>
          <w:szCs w:val="24"/>
        </w:rPr>
        <w:t>Mendler’s</w:t>
      </w:r>
      <w:proofErr w:type="spellEnd"/>
      <w:r>
        <w:rPr>
          <w:rFonts w:ascii="Times New Roman" w:hAnsi="Times New Roman" w:cs="Times New Roman"/>
          <w:sz w:val="24"/>
          <w:szCs w:val="24"/>
        </w:rPr>
        <w:t xml:space="preserve"> (</w:t>
      </w:r>
      <w:r w:rsidR="00334A0C">
        <w:rPr>
          <w:rFonts w:ascii="Times New Roman" w:hAnsi="Times New Roman" w:cs="Times New Roman"/>
          <w:sz w:val="24"/>
          <w:szCs w:val="24"/>
        </w:rPr>
        <w:t>1988)</w:t>
      </w:r>
      <w:r w:rsidR="00857F0D">
        <w:rPr>
          <w:rFonts w:ascii="Times New Roman" w:hAnsi="Times New Roman" w:cs="Times New Roman"/>
          <w:sz w:val="24"/>
          <w:szCs w:val="24"/>
        </w:rPr>
        <w:t xml:space="preserve"> Discipline with Dignity </w:t>
      </w:r>
      <w:r w:rsidR="007476D1">
        <w:rPr>
          <w:rFonts w:ascii="Times New Roman" w:hAnsi="Times New Roman" w:cs="Times New Roman"/>
          <w:sz w:val="24"/>
          <w:szCs w:val="24"/>
        </w:rPr>
        <w:t xml:space="preserve">theory attempts to provide a framework </w:t>
      </w:r>
      <w:r w:rsidR="00C05382">
        <w:rPr>
          <w:rFonts w:ascii="Times New Roman" w:hAnsi="Times New Roman" w:cs="Times New Roman"/>
          <w:sz w:val="24"/>
          <w:szCs w:val="24"/>
        </w:rPr>
        <w:t xml:space="preserve">for considering discipline </w:t>
      </w:r>
      <w:r w:rsidR="00FC35C5">
        <w:rPr>
          <w:rFonts w:ascii="Times New Roman" w:hAnsi="Times New Roman" w:cs="Times New Roman"/>
          <w:sz w:val="24"/>
          <w:szCs w:val="24"/>
        </w:rPr>
        <w:t xml:space="preserve">in terms of being </w:t>
      </w:r>
      <w:r w:rsidR="00AE3C51" w:rsidRPr="00AE3C51">
        <w:rPr>
          <w:rFonts w:ascii="Times New Roman" w:hAnsi="Times New Roman" w:cs="Times New Roman"/>
          <w:sz w:val="24"/>
          <w:szCs w:val="24"/>
        </w:rPr>
        <w:t xml:space="preserve">respectful to students and successful in </w:t>
      </w:r>
      <w:r w:rsidR="006C4E9E">
        <w:rPr>
          <w:rFonts w:ascii="Times New Roman" w:hAnsi="Times New Roman" w:cs="Times New Roman"/>
          <w:sz w:val="24"/>
          <w:szCs w:val="24"/>
        </w:rPr>
        <w:t xml:space="preserve">preventing and controlling student misbehaviour. </w:t>
      </w:r>
      <w:r w:rsidR="00F17DC9" w:rsidRPr="00F17DC9">
        <w:rPr>
          <w:rFonts w:ascii="Times New Roman" w:hAnsi="Times New Roman" w:cs="Times New Roman"/>
          <w:sz w:val="24"/>
          <w:szCs w:val="24"/>
        </w:rPr>
        <w:t>(</w:t>
      </w:r>
      <w:r w:rsidR="00F17DC9" w:rsidRPr="00F17DC9">
        <w:rPr>
          <w:rFonts w:ascii="Times New Roman" w:hAnsi="Times New Roman" w:cs="Times New Roman"/>
          <w:sz w:val="24"/>
          <w:szCs w:val="24"/>
          <w:shd w:val="clear" w:color="auto" w:fill="FFFFFF"/>
        </w:rPr>
        <w:t>Curwin, 2008</w:t>
      </w:r>
      <w:r w:rsidR="00645B24">
        <w:rPr>
          <w:rFonts w:ascii="Times New Roman" w:hAnsi="Times New Roman" w:cs="Times New Roman"/>
          <w:sz w:val="24"/>
          <w:szCs w:val="24"/>
          <w:shd w:val="clear" w:color="auto" w:fill="FFFFFF"/>
        </w:rPr>
        <w:t xml:space="preserve">). </w:t>
      </w:r>
      <w:r w:rsidR="00645B24">
        <w:rPr>
          <w:rFonts w:ascii="Arial" w:hAnsi="Arial" w:cs="Arial"/>
          <w:color w:val="222222"/>
        </w:rPr>
        <w:t> </w:t>
      </w:r>
      <w:r w:rsidR="00645B24" w:rsidRPr="00CA4665">
        <w:rPr>
          <w:rFonts w:ascii="Times New Roman" w:hAnsi="Times New Roman" w:cs="Times New Roman"/>
          <w:color w:val="222222"/>
          <w:sz w:val="24"/>
          <w:szCs w:val="24"/>
        </w:rPr>
        <w:t>This theory respects students' individuality and notes the distinction between consequence and punishment</w:t>
      </w:r>
      <w:r w:rsidR="00645B24" w:rsidRPr="00024729">
        <w:rPr>
          <w:rFonts w:ascii="Times New Roman" w:hAnsi="Times New Roman" w:cs="Times New Roman"/>
          <w:color w:val="222222"/>
          <w:sz w:val="24"/>
          <w:szCs w:val="24"/>
        </w:rPr>
        <w:t>.</w:t>
      </w:r>
      <w:r w:rsidR="00CA4665" w:rsidRPr="00024729">
        <w:rPr>
          <w:rFonts w:ascii="Times New Roman" w:hAnsi="Times New Roman" w:cs="Times New Roman"/>
          <w:color w:val="222222"/>
          <w:sz w:val="24"/>
          <w:szCs w:val="24"/>
        </w:rPr>
        <w:t xml:space="preserve"> </w:t>
      </w:r>
      <w:r w:rsidR="007A1641" w:rsidRPr="00024729">
        <w:rPr>
          <w:rFonts w:ascii="Times New Roman" w:hAnsi="Times New Roman" w:cs="Times New Roman"/>
          <w:sz w:val="24"/>
          <w:szCs w:val="24"/>
          <w:shd w:val="clear" w:color="auto" w:fill="FFFFFF"/>
        </w:rPr>
        <w:t xml:space="preserve">Thus, </w:t>
      </w:r>
      <w:r w:rsidR="00024729" w:rsidRPr="00024729">
        <w:rPr>
          <w:rFonts w:ascii="Times New Roman" w:hAnsi="Times New Roman" w:cs="Times New Roman"/>
          <w:color w:val="222222"/>
          <w:sz w:val="24"/>
          <w:szCs w:val="24"/>
        </w:rPr>
        <w:t xml:space="preserve">the approach and tactics offered are designed to boost student self-esteem, to incorporate social problem-solving and self-regulation as significant components of curriculum and instruction, </w:t>
      </w:r>
      <w:r w:rsidR="003F2F59">
        <w:rPr>
          <w:rFonts w:ascii="Times New Roman" w:hAnsi="Times New Roman" w:cs="Times New Roman"/>
          <w:color w:val="222222"/>
          <w:sz w:val="24"/>
          <w:szCs w:val="24"/>
        </w:rPr>
        <w:t xml:space="preserve">therefore the theory </w:t>
      </w:r>
      <w:r w:rsidR="00024729" w:rsidRPr="00024729">
        <w:rPr>
          <w:rFonts w:ascii="Times New Roman" w:hAnsi="Times New Roman" w:cs="Times New Roman"/>
          <w:color w:val="222222"/>
          <w:sz w:val="24"/>
          <w:szCs w:val="24"/>
        </w:rPr>
        <w:t xml:space="preserve">position </w:t>
      </w:r>
      <w:r w:rsidR="004D4C71">
        <w:rPr>
          <w:rFonts w:ascii="Times New Roman" w:hAnsi="Times New Roman" w:cs="Times New Roman"/>
          <w:color w:val="222222"/>
          <w:sz w:val="24"/>
          <w:szCs w:val="24"/>
        </w:rPr>
        <w:t>teachers</w:t>
      </w:r>
      <w:r w:rsidR="00024729" w:rsidRPr="00024729">
        <w:rPr>
          <w:rFonts w:ascii="Times New Roman" w:hAnsi="Times New Roman" w:cs="Times New Roman"/>
          <w:color w:val="222222"/>
          <w:sz w:val="24"/>
          <w:szCs w:val="24"/>
        </w:rPr>
        <w:t xml:space="preserve"> as professional educator</w:t>
      </w:r>
      <w:r w:rsidR="003C5732">
        <w:rPr>
          <w:rFonts w:ascii="Times New Roman" w:hAnsi="Times New Roman" w:cs="Times New Roman"/>
          <w:color w:val="222222"/>
          <w:sz w:val="24"/>
          <w:szCs w:val="24"/>
        </w:rPr>
        <w:t xml:space="preserve">s, </w:t>
      </w:r>
      <w:r w:rsidR="00024729" w:rsidRPr="00024729">
        <w:rPr>
          <w:rFonts w:ascii="Times New Roman" w:hAnsi="Times New Roman" w:cs="Times New Roman"/>
          <w:color w:val="222222"/>
          <w:sz w:val="24"/>
          <w:szCs w:val="24"/>
        </w:rPr>
        <w:t>rather tha</w:t>
      </w:r>
      <w:r w:rsidR="00EF66F8">
        <w:rPr>
          <w:rFonts w:ascii="Times New Roman" w:hAnsi="Times New Roman" w:cs="Times New Roman"/>
          <w:color w:val="222222"/>
          <w:sz w:val="24"/>
          <w:szCs w:val="24"/>
        </w:rPr>
        <w:t xml:space="preserve">n </w:t>
      </w:r>
      <w:r w:rsidR="004A47F7">
        <w:rPr>
          <w:rFonts w:ascii="Times New Roman" w:hAnsi="Times New Roman" w:cs="Times New Roman"/>
          <w:color w:val="222222"/>
          <w:sz w:val="24"/>
          <w:szCs w:val="24"/>
        </w:rPr>
        <w:t>create a dislike relationship between learner and stude</w:t>
      </w:r>
      <w:r w:rsidR="00C54042">
        <w:rPr>
          <w:rFonts w:ascii="Times New Roman" w:hAnsi="Times New Roman" w:cs="Times New Roman"/>
          <w:color w:val="222222"/>
          <w:sz w:val="24"/>
          <w:szCs w:val="24"/>
        </w:rPr>
        <w:t>nt.</w:t>
      </w:r>
      <w:r w:rsidR="000C4CEA">
        <w:rPr>
          <w:rFonts w:ascii="Times New Roman" w:hAnsi="Times New Roman" w:cs="Times New Roman"/>
          <w:color w:val="222222"/>
          <w:sz w:val="24"/>
          <w:szCs w:val="24"/>
        </w:rPr>
        <w:t xml:space="preserve"> This theory </w:t>
      </w:r>
      <w:r w:rsidR="00A2157A">
        <w:rPr>
          <w:rFonts w:ascii="Times New Roman" w:hAnsi="Times New Roman" w:cs="Times New Roman"/>
          <w:color w:val="222222"/>
          <w:sz w:val="24"/>
          <w:szCs w:val="24"/>
        </w:rPr>
        <w:t>is</w:t>
      </w:r>
      <w:r w:rsidR="000C4CEA">
        <w:rPr>
          <w:rFonts w:ascii="Times New Roman" w:hAnsi="Times New Roman" w:cs="Times New Roman"/>
          <w:color w:val="222222"/>
          <w:sz w:val="24"/>
          <w:szCs w:val="24"/>
        </w:rPr>
        <w:t xml:space="preserve"> more relevant to today's educat</w:t>
      </w:r>
      <w:r w:rsidR="00337BEE">
        <w:rPr>
          <w:rFonts w:ascii="Times New Roman" w:hAnsi="Times New Roman" w:cs="Times New Roman"/>
          <w:color w:val="222222"/>
          <w:sz w:val="24"/>
          <w:szCs w:val="24"/>
        </w:rPr>
        <w:t xml:space="preserve">ional </w:t>
      </w:r>
      <w:r w:rsidR="00831B8E">
        <w:rPr>
          <w:rFonts w:ascii="Times New Roman" w:hAnsi="Times New Roman" w:cs="Times New Roman"/>
          <w:color w:val="222222"/>
          <w:sz w:val="24"/>
          <w:szCs w:val="24"/>
        </w:rPr>
        <w:t>system,</w:t>
      </w:r>
      <w:r w:rsidR="00337BEE">
        <w:rPr>
          <w:rFonts w:ascii="Times New Roman" w:hAnsi="Times New Roman" w:cs="Times New Roman"/>
          <w:color w:val="222222"/>
          <w:sz w:val="24"/>
          <w:szCs w:val="24"/>
        </w:rPr>
        <w:t xml:space="preserve"> </w:t>
      </w:r>
      <w:r w:rsidR="00A2157A">
        <w:rPr>
          <w:rFonts w:ascii="Times New Roman" w:hAnsi="Times New Roman" w:cs="Times New Roman"/>
          <w:color w:val="222222"/>
          <w:sz w:val="24"/>
          <w:szCs w:val="24"/>
        </w:rPr>
        <w:t>and</w:t>
      </w:r>
      <w:r w:rsidR="00C54042">
        <w:rPr>
          <w:rFonts w:ascii="Times New Roman" w:hAnsi="Times New Roman" w:cs="Times New Roman"/>
          <w:color w:val="222222"/>
          <w:sz w:val="24"/>
          <w:szCs w:val="24"/>
        </w:rPr>
        <w:t xml:space="preserve"> it</w:t>
      </w:r>
      <w:r w:rsidR="00A2157A">
        <w:rPr>
          <w:rFonts w:ascii="Times New Roman" w:hAnsi="Times New Roman" w:cs="Times New Roman"/>
          <w:color w:val="222222"/>
          <w:sz w:val="24"/>
          <w:szCs w:val="24"/>
        </w:rPr>
        <w:t xml:space="preserve"> </w:t>
      </w:r>
      <w:r w:rsidR="000A329D">
        <w:rPr>
          <w:rFonts w:ascii="Times New Roman" w:hAnsi="Times New Roman" w:cs="Times New Roman"/>
          <w:color w:val="222222"/>
          <w:sz w:val="24"/>
          <w:szCs w:val="24"/>
        </w:rPr>
        <w:t>can</w:t>
      </w:r>
      <w:r w:rsidR="00C54042">
        <w:rPr>
          <w:rFonts w:ascii="Times New Roman" w:hAnsi="Times New Roman" w:cs="Times New Roman"/>
          <w:color w:val="222222"/>
          <w:sz w:val="24"/>
          <w:szCs w:val="24"/>
        </w:rPr>
        <w:t xml:space="preserve"> be</w:t>
      </w:r>
      <w:r w:rsidR="000A329D">
        <w:rPr>
          <w:rFonts w:ascii="Times New Roman" w:hAnsi="Times New Roman" w:cs="Times New Roman"/>
          <w:color w:val="222222"/>
          <w:sz w:val="24"/>
          <w:szCs w:val="24"/>
        </w:rPr>
        <w:t xml:space="preserve"> linked to Professional Standard </w:t>
      </w:r>
      <w:r w:rsidR="00741AB6">
        <w:rPr>
          <w:rFonts w:ascii="Times New Roman" w:hAnsi="Times New Roman" w:cs="Times New Roman"/>
          <w:color w:val="222222"/>
          <w:sz w:val="24"/>
          <w:szCs w:val="24"/>
        </w:rPr>
        <w:t>(2017)</w:t>
      </w:r>
      <w:r w:rsidR="001E1E8B">
        <w:rPr>
          <w:rFonts w:ascii="Times New Roman" w:hAnsi="Times New Roman" w:cs="Times New Roman"/>
          <w:color w:val="222222"/>
          <w:sz w:val="24"/>
          <w:szCs w:val="24"/>
        </w:rPr>
        <w:t xml:space="preserve"> where </w:t>
      </w:r>
      <w:r w:rsidR="000B598F">
        <w:rPr>
          <w:rFonts w:ascii="Times New Roman" w:hAnsi="Times New Roman" w:cs="Times New Roman"/>
          <w:color w:val="222222"/>
          <w:sz w:val="24"/>
          <w:szCs w:val="24"/>
        </w:rPr>
        <w:t xml:space="preserve">teachers must demonstrate dignity, </w:t>
      </w:r>
      <w:r w:rsidR="008E714C">
        <w:rPr>
          <w:rFonts w:ascii="Times New Roman" w:hAnsi="Times New Roman" w:cs="Times New Roman"/>
          <w:color w:val="222222"/>
          <w:sz w:val="24"/>
          <w:szCs w:val="24"/>
        </w:rPr>
        <w:t>courtesy,</w:t>
      </w:r>
      <w:r w:rsidR="000B598F">
        <w:rPr>
          <w:rFonts w:ascii="Times New Roman" w:hAnsi="Times New Roman" w:cs="Times New Roman"/>
          <w:color w:val="222222"/>
          <w:sz w:val="24"/>
          <w:szCs w:val="24"/>
        </w:rPr>
        <w:t xml:space="preserve"> and respect toward </w:t>
      </w:r>
      <w:r w:rsidR="00D60963">
        <w:rPr>
          <w:rFonts w:ascii="Times New Roman" w:hAnsi="Times New Roman" w:cs="Times New Roman"/>
          <w:color w:val="222222"/>
          <w:sz w:val="24"/>
          <w:szCs w:val="24"/>
        </w:rPr>
        <w:t xml:space="preserve">others. </w:t>
      </w:r>
      <w:r w:rsidR="00E42D85">
        <w:rPr>
          <w:rFonts w:ascii="Times New Roman" w:hAnsi="Times New Roman" w:cs="Times New Roman"/>
          <w:color w:val="222222"/>
          <w:sz w:val="24"/>
          <w:szCs w:val="24"/>
        </w:rPr>
        <w:t>Wolf</w:t>
      </w:r>
      <w:r w:rsidR="00D64337">
        <w:rPr>
          <w:rFonts w:ascii="Times New Roman" w:hAnsi="Times New Roman" w:cs="Times New Roman"/>
          <w:color w:val="222222"/>
          <w:sz w:val="24"/>
          <w:szCs w:val="24"/>
        </w:rPr>
        <w:t>gang</w:t>
      </w:r>
      <w:r w:rsidR="00C2305A">
        <w:rPr>
          <w:rFonts w:ascii="Times New Roman" w:hAnsi="Times New Roman" w:cs="Times New Roman"/>
          <w:color w:val="222222"/>
          <w:sz w:val="24"/>
          <w:szCs w:val="24"/>
        </w:rPr>
        <w:t xml:space="preserve"> (2005)</w:t>
      </w:r>
      <w:r w:rsidR="00D64337">
        <w:rPr>
          <w:rFonts w:ascii="Times New Roman" w:hAnsi="Times New Roman" w:cs="Times New Roman"/>
          <w:color w:val="222222"/>
          <w:sz w:val="24"/>
          <w:szCs w:val="24"/>
        </w:rPr>
        <w:t xml:space="preserve"> argued that </w:t>
      </w:r>
      <w:r w:rsidR="006D76FF">
        <w:rPr>
          <w:rFonts w:ascii="Times New Roman" w:hAnsi="Times New Roman" w:cs="Times New Roman"/>
          <w:color w:val="222222"/>
          <w:sz w:val="24"/>
          <w:szCs w:val="24"/>
        </w:rPr>
        <w:t>t</w:t>
      </w:r>
      <w:r w:rsidR="005206C7">
        <w:rPr>
          <w:rFonts w:ascii="Times New Roman" w:hAnsi="Times New Roman" w:cs="Times New Roman"/>
          <w:color w:val="222222"/>
          <w:sz w:val="24"/>
          <w:szCs w:val="24"/>
        </w:rPr>
        <w:t>h</w:t>
      </w:r>
      <w:r w:rsidR="006D76FF">
        <w:rPr>
          <w:rFonts w:ascii="Times New Roman" w:hAnsi="Times New Roman" w:cs="Times New Roman"/>
          <w:color w:val="222222"/>
          <w:sz w:val="24"/>
          <w:szCs w:val="24"/>
        </w:rPr>
        <w:t xml:space="preserve">e theory lack </w:t>
      </w:r>
      <w:r w:rsidR="001C574A">
        <w:rPr>
          <w:rFonts w:ascii="Times New Roman" w:hAnsi="Times New Roman" w:cs="Times New Roman"/>
          <w:color w:val="222222"/>
          <w:sz w:val="24"/>
          <w:szCs w:val="24"/>
        </w:rPr>
        <w:t xml:space="preserve">of </w:t>
      </w:r>
      <w:r w:rsidR="006D76FF">
        <w:rPr>
          <w:rFonts w:ascii="Times New Roman" w:hAnsi="Times New Roman" w:cs="Times New Roman"/>
          <w:color w:val="222222"/>
          <w:sz w:val="24"/>
          <w:szCs w:val="24"/>
        </w:rPr>
        <w:t>a clear theor</w:t>
      </w:r>
      <w:r w:rsidR="005206C7">
        <w:rPr>
          <w:rFonts w:ascii="Times New Roman" w:hAnsi="Times New Roman" w:cs="Times New Roman"/>
          <w:color w:val="222222"/>
          <w:sz w:val="24"/>
          <w:szCs w:val="24"/>
        </w:rPr>
        <w:t>etical or conceptual framework</w:t>
      </w:r>
      <w:r w:rsidR="009A3C6D">
        <w:rPr>
          <w:rFonts w:ascii="Times New Roman" w:hAnsi="Times New Roman" w:cs="Times New Roman"/>
          <w:color w:val="222222"/>
          <w:sz w:val="24"/>
          <w:szCs w:val="24"/>
        </w:rPr>
        <w:t xml:space="preserve"> that teachers can put into action, </w:t>
      </w:r>
      <w:r w:rsidR="00004705">
        <w:rPr>
          <w:rFonts w:ascii="Times New Roman" w:hAnsi="Times New Roman" w:cs="Times New Roman"/>
          <w:color w:val="222222"/>
          <w:sz w:val="24"/>
          <w:szCs w:val="24"/>
        </w:rPr>
        <w:t>a</w:t>
      </w:r>
      <w:r w:rsidR="00831B8E">
        <w:rPr>
          <w:rFonts w:ascii="Times New Roman" w:hAnsi="Times New Roman" w:cs="Times New Roman"/>
          <w:color w:val="222222"/>
          <w:sz w:val="24"/>
          <w:szCs w:val="24"/>
        </w:rPr>
        <w:t xml:space="preserve">nd </w:t>
      </w:r>
      <w:r w:rsidR="00004705">
        <w:rPr>
          <w:rFonts w:ascii="Times New Roman" w:hAnsi="Times New Roman" w:cs="Times New Roman"/>
          <w:color w:val="222222"/>
          <w:sz w:val="24"/>
          <w:szCs w:val="24"/>
        </w:rPr>
        <w:t>Curwin</w:t>
      </w:r>
      <w:r w:rsidR="005206C7">
        <w:rPr>
          <w:rFonts w:ascii="Times New Roman" w:hAnsi="Times New Roman" w:cs="Times New Roman"/>
          <w:color w:val="222222"/>
          <w:sz w:val="24"/>
          <w:szCs w:val="24"/>
        </w:rPr>
        <w:t xml:space="preserve"> </w:t>
      </w:r>
      <w:r w:rsidR="00004705">
        <w:rPr>
          <w:rFonts w:ascii="Times New Roman" w:hAnsi="Times New Roman" w:cs="Times New Roman"/>
          <w:color w:val="222222"/>
          <w:sz w:val="24"/>
          <w:szCs w:val="24"/>
        </w:rPr>
        <w:t xml:space="preserve">and </w:t>
      </w:r>
      <w:proofErr w:type="spellStart"/>
      <w:r w:rsidR="00004705">
        <w:rPr>
          <w:rFonts w:ascii="Times New Roman" w:hAnsi="Times New Roman" w:cs="Times New Roman"/>
          <w:color w:val="222222"/>
          <w:sz w:val="24"/>
          <w:szCs w:val="24"/>
        </w:rPr>
        <w:t>Mendler</w:t>
      </w:r>
      <w:proofErr w:type="spellEnd"/>
      <w:r w:rsidR="00004705">
        <w:rPr>
          <w:rFonts w:ascii="Times New Roman" w:hAnsi="Times New Roman" w:cs="Times New Roman"/>
          <w:color w:val="222222"/>
          <w:sz w:val="24"/>
          <w:szCs w:val="24"/>
        </w:rPr>
        <w:t xml:space="preserve"> based the </w:t>
      </w:r>
      <w:r w:rsidR="00CF6766">
        <w:rPr>
          <w:rFonts w:ascii="Times New Roman" w:hAnsi="Times New Roman" w:cs="Times New Roman"/>
          <w:color w:val="222222"/>
          <w:sz w:val="24"/>
          <w:szCs w:val="24"/>
        </w:rPr>
        <w:t xml:space="preserve">concept on educational experience instead of </w:t>
      </w:r>
      <w:r w:rsidR="001C574A">
        <w:rPr>
          <w:rFonts w:ascii="Times New Roman" w:hAnsi="Times New Roman" w:cs="Times New Roman"/>
          <w:color w:val="222222"/>
          <w:sz w:val="24"/>
          <w:szCs w:val="24"/>
        </w:rPr>
        <w:t>carrying</w:t>
      </w:r>
      <w:r w:rsidR="00CF6766">
        <w:rPr>
          <w:rFonts w:ascii="Times New Roman" w:hAnsi="Times New Roman" w:cs="Times New Roman"/>
          <w:color w:val="222222"/>
          <w:sz w:val="24"/>
          <w:szCs w:val="24"/>
        </w:rPr>
        <w:t xml:space="preserve"> out </w:t>
      </w:r>
      <w:r w:rsidR="001C574A">
        <w:rPr>
          <w:rFonts w:ascii="Times New Roman" w:hAnsi="Times New Roman" w:cs="Times New Roman"/>
          <w:color w:val="222222"/>
          <w:sz w:val="24"/>
          <w:szCs w:val="24"/>
        </w:rPr>
        <w:t xml:space="preserve">actual </w:t>
      </w:r>
      <w:r w:rsidR="00CF6766">
        <w:rPr>
          <w:rFonts w:ascii="Times New Roman" w:hAnsi="Times New Roman" w:cs="Times New Roman"/>
          <w:color w:val="222222"/>
          <w:sz w:val="24"/>
          <w:szCs w:val="24"/>
        </w:rPr>
        <w:t>research.</w:t>
      </w:r>
    </w:p>
    <w:p w14:paraId="2A2B0533" w14:textId="77777777" w:rsidR="005B7D97" w:rsidRPr="005B7D97" w:rsidRDefault="005B7D97" w:rsidP="005B7D97">
      <w:pPr>
        <w:spacing w:line="480" w:lineRule="auto"/>
        <w:ind w:firstLine="360"/>
        <w:jc w:val="both"/>
        <w:rPr>
          <w:rFonts w:ascii="Times New Roman" w:hAnsi="Times New Roman" w:cs="Times New Roman"/>
          <w:color w:val="222222"/>
          <w:sz w:val="24"/>
          <w:szCs w:val="24"/>
        </w:rPr>
      </w:pPr>
    </w:p>
    <w:p w14:paraId="18F43AFF" w14:textId="77777777" w:rsidR="005B7D97" w:rsidRDefault="005B7D97" w:rsidP="00F36DD5">
      <w:pPr>
        <w:pStyle w:val="Heading3"/>
      </w:pPr>
    </w:p>
    <w:p w14:paraId="22DD69A5" w14:textId="374CD0D5" w:rsidR="00EA71D1" w:rsidRDefault="00000000" w:rsidP="00F36DD5">
      <w:pPr>
        <w:pStyle w:val="Heading3"/>
      </w:pPr>
      <w:bookmarkStart w:id="3" w:name="_Toc127814667"/>
      <w:r>
        <w:t>Behaviour Coaching</w:t>
      </w:r>
      <w:bookmarkEnd w:id="3"/>
    </w:p>
    <w:p w14:paraId="232AAE25" w14:textId="77777777" w:rsidR="004E71BF" w:rsidRPr="004E71BF" w:rsidRDefault="004E71BF" w:rsidP="004E71BF"/>
    <w:p w14:paraId="376774B1" w14:textId="23B5A8CE" w:rsidR="00C06BF1" w:rsidRPr="00124E03" w:rsidRDefault="00000000" w:rsidP="00124E03">
      <w:pPr>
        <w:spacing w:line="480" w:lineRule="auto"/>
        <w:jc w:val="both"/>
        <w:rPr>
          <w:rFonts w:ascii="Times New Roman" w:hAnsi="Times New Roman" w:cs="Times New Roman"/>
          <w:sz w:val="24"/>
          <w:szCs w:val="24"/>
        </w:rPr>
      </w:pPr>
      <w:r>
        <w:tab/>
      </w:r>
      <w:r w:rsidR="00D026AC">
        <w:rPr>
          <w:rFonts w:ascii="Times New Roman" w:hAnsi="Times New Roman" w:cs="Times New Roman"/>
          <w:sz w:val="24"/>
          <w:szCs w:val="24"/>
        </w:rPr>
        <w:t xml:space="preserve">Developing coaching skills can be very beneficial for teachers </w:t>
      </w:r>
      <w:r w:rsidR="009A6449">
        <w:rPr>
          <w:rFonts w:ascii="Times New Roman" w:hAnsi="Times New Roman" w:cs="Times New Roman"/>
          <w:sz w:val="24"/>
          <w:szCs w:val="24"/>
        </w:rPr>
        <w:t xml:space="preserve">when it comes to managing behaviour issues in the </w:t>
      </w:r>
      <w:r w:rsidR="00976FDA">
        <w:rPr>
          <w:rFonts w:ascii="Times New Roman" w:hAnsi="Times New Roman" w:cs="Times New Roman"/>
          <w:sz w:val="24"/>
          <w:szCs w:val="24"/>
        </w:rPr>
        <w:t>classroom</w:t>
      </w:r>
      <w:r w:rsidR="009A6449">
        <w:rPr>
          <w:rFonts w:ascii="Times New Roman" w:hAnsi="Times New Roman" w:cs="Times New Roman"/>
          <w:sz w:val="24"/>
          <w:szCs w:val="24"/>
        </w:rPr>
        <w:t>.</w:t>
      </w:r>
      <w:r w:rsidR="00F362F9">
        <w:rPr>
          <w:rFonts w:ascii="Times New Roman" w:hAnsi="Times New Roman" w:cs="Times New Roman"/>
          <w:sz w:val="24"/>
          <w:szCs w:val="24"/>
        </w:rPr>
        <w:t xml:space="preserve"> </w:t>
      </w:r>
      <w:r w:rsidR="000A4CE3">
        <w:rPr>
          <w:rFonts w:ascii="Times New Roman" w:hAnsi="Times New Roman" w:cs="Times New Roman"/>
          <w:sz w:val="24"/>
          <w:szCs w:val="24"/>
        </w:rPr>
        <w:t>C</w:t>
      </w:r>
      <w:r w:rsidR="00F362F9">
        <w:rPr>
          <w:rFonts w:ascii="Times New Roman" w:hAnsi="Times New Roman" w:cs="Times New Roman"/>
          <w:sz w:val="24"/>
          <w:szCs w:val="24"/>
        </w:rPr>
        <w:t>oach</w:t>
      </w:r>
      <w:r w:rsidR="00296165">
        <w:rPr>
          <w:rFonts w:ascii="Times New Roman" w:hAnsi="Times New Roman" w:cs="Times New Roman"/>
          <w:sz w:val="24"/>
          <w:szCs w:val="24"/>
        </w:rPr>
        <w:t>ing</w:t>
      </w:r>
      <w:r w:rsidR="00F362F9">
        <w:rPr>
          <w:rFonts w:ascii="Times New Roman" w:hAnsi="Times New Roman" w:cs="Times New Roman"/>
          <w:sz w:val="24"/>
          <w:szCs w:val="24"/>
        </w:rPr>
        <w:t xml:space="preserve"> </w:t>
      </w:r>
      <w:r w:rsidR="00E07009">
        <w:rPr>
          <w:rFonts w:ascii="Times New Roman" w:hAnsi="Times New Roman" w:cs="Times New Roman"/>
          <w:sz w:val="24"/>
          <w:szCs w:val="24"/>
        </w:rPr>
        <w:t>is a mixture of IQ and EI (Emotional Intelligent) skills.</w:t>
      </w:r>
      <w:r w:rsidR="0020305F">
        <w:rPr>
          <w:rFonts w:ascii="Times New Roman" w:hAnsi="Times New Roman" w:cs="Times New Roman"/>
          <w:sz w:val="24"/>
          <w:szCs w:val="24"/>
        </w:rPr>
        <w:t xml:space="preserve"> </w:t>
      </w:r>
      <w:r w:rsidR="00A33AFB">
        <w:rPr>
          <w:rFonts w:ascii="Times New Roman" w:hAnsi="Times New Roman" w:cs="Times New Roman"/>
          <w:sz w:val="24"/>
          <w:szCs w:val="24"/>
        </w:rPr>
        <w:t>(Cox</w:t>
      </w:r>
      <w:r w:rsidR="00E803EE">
        <w:rPr>
          <w:rFonts w:ascii="Times New Roman" w:hAnsi="Times New Roman" w:cs="Times New Roman"/>
          <w:sz w:val="24"/>
          <w:szCs w:val="24"/>
        </w:rPr>
        <w:t xml:space="preserve">, 2018) </w:t>
      </w:r>
      <w:r w:rsidR="00215E08">
        <w:rPr>
          <w:rFonts w:ascii="Times New Roman" w:hAnsi="Times New Roman" w:cs="Times New Roman"/>
          <w:sz w:val="24"/>
          <w:szCs w:val="24"/>
        </w:rPr>
        <w:t>Cognitive behaviour coaching</w:t>
      </w:r>
      <w:r w:rsidR="00D4725B">
        <w:rPr>
          <w:rFonts w:ascii="Times New Roman" w:hAnsi="Times New Roman" w:cs="Times New Roman"/>
          <w:sz w:val="24"/>
          <w:szCs w:val="24"/>
        </w:rPr>
        <w:t xml:space="preserve"> theory</w:t>
      </w:r>
      <w:r w:rsidR="00215E08">
        <w:rPr>
          <w:rFonts w:ascii="Times New Roman" w:hAnsi="Times New Roman" w:cs="Times New Roman"/>
          <w:sz w:val="24"/>
          <w:szCs w:val="24"/>
        </w:rPr>
        <w:t xml:space="preserve"> was developed by Beck </w:t>
      </w:r>
      <w:r w:rsidR="00D4725B">
        <w:rPr>
          <w:rFonts w:ascii="Times New Roman" w:hAnsi="Times New Roman" w:cs="Times New Roman"/>
          <w:sz w:val="24"/>
          <w:szCs w:val="24"/>
        </w:rPr>
        <w:t>(</w:t>
      </w:r>
      <w:r w:rsidR="00215E08">
        <w:rPr>
          <w:rFonts w:ascii="Times New Roman" w:hAnsi="Times New Roman" w:cs="Times New Roman"/>
          <w:sz w:val="24"/>
          <w:szCs w:val="24"/>
        </w:rPr>
        <w:t>19</w:t>
      </w:r>
      <w:r w:rsidR="008B3329">
        <w:rPr>
          <w:rFonts w:ascii="Times New Roman" w:hAnsi="Times New Roman" w:cs="Times New Roman"/>
          <w:sz w:val="24"/>
          <w:szCs w:val="24"/>
        </w:rPr>
        <w:t>64</w:t>
      </w:r>
      <w:r w:rsidR="00D4725B">
        <w:rPr>
          <w:rFonts w:ascii="Times New Roman" w:hAnsi="Times New Roman" w:cs="Times New Roman"/>
          <w:sz w:val="24"/>
          <w:szCs w:val="24"/>
        </w:rPr>
        <w:t xml:space="preserve">). </w:t>
      </w:r>
      <w:r w:rsidR="00C36618">
        <w:rPr>
          <w:rFonts w:ascii="Times New Roman" w:hAnsi="Times New Roman" w:cs="Times New Roman"/>
          <w:sz w:val="24"/>
          <w:szCs w:val="24"/>
        </w:rPr>
        <w:t xml:space="preserve"> Beck believed that</w:t>
      </w:r>
      <w:r w:rsidR="00901685">
        <w:rPr>
          <w:rFonts w:ascii="Times New Roman" w:hAnsi="Times New Roman" w:cs="Times New Roman"/>
          <w:sz w:val="24"/>
          <w:szCs w:val="24"/>
        </w:rPr>
        <w:t xml:space="preserve"> behaviour </w:t>
      </w:r>
      <w:r w:rsidR="002668BE">
        <w:rPr>
          <w:rFonts w:ascii="Times New Roman" w:hAnsi="Times New Roman" w:cs="Times New Roman"/>
          <w:sz w:val="24"/>
          <w:szCs w:val="24"/>
        </w:rPr>
        <w:t>problems are</w:t>
      </w:r>
      <w:r w:rsidR="00CB21C3">
        <w:rPr>
          <w:rFonts w:ascii="Times New Roman" w:hAnsi="Times New Roman" w:cs="Times New Roman"/>
          <w:sz w:val="24"/>
          <w:szCs w:val="24"/>
        </w:rPr>
        <w:t xml:space="preserve"> not necessarily unconscious, but ra</w:t>
      </w:r>
      <w:r w:rsidR="00DA23F0">
        <w:rPr>
          <w:rFonts w:ascii="Times New Roman" w:hAnsi="Times New Roman" w:cs="Times New Roman"/>
          <w:sz w:val="24"/>
          <w:szCs w:val="24"/>
        </w:rPr>
        <w:t>ther th</w:t>
      </w:r>
      <w:r w:rsidR="00572891">
        <w:rPr>
          <w:rFonts w:ascii="Times New Roman" w:hAnsi="Times New Roman" w:cs="Times New Roman"/>
          <w:sz w:val="24"/>
          <w:szCs w:val="24"/>
        </w:rPr>
        <w:t xml:space="preserve">e negative outcome of a cognitive process that is influenced </w:t>
      </w:r>
      <w:r w:rsidR="00BA6BFB">
        <w:rPr>
          <w:rFonts w:ascii="Times New Roman" w:hAnsi="Times New Roman" w:cs="Times New Roman"/>
          <w:sz w:val="24"/>
          <w:szCs w:val="24"/>
        </w:rPr>
        <w:t>by previous experience.</w:t>
      </w:r>
      <w:r w:rsidR="002668BE">
        <w:rPr>
          <w:rFonts w:ascii="Times New Roman" w:hAnsi="Times New Roman" w:cs="Times New Roman"/>
          <w:sz w:val="24"/>
          <w:szCs w:val="24"/>
        </w:rPr>
        <w:t xml:space="preserve"> Thus, </w:t>
      </w:r>
      <w:r w:rsidR="00ED5D5E">
        <w:rPr>
          <w:rFonts w:ascii="Times New Roman" w:hAnsi="Times New Roman" w:cs="Times New Roman"/>
          <w:sz w:val="24"/>
          <w:szCs w:val="24"/>
        </w:rPr>
        <w:t xml:space="preserve">the theory assumes that the cognitive process </w:t>
      </w:r>
      <w:r w:rsidR="00B0051E">
        <w:rPr>
          <w:rFonts w:ascii="Times New Roman" w:hAnsi="Times New Roman" w:cs="Times New Roman"/>
          <w:sz w:val="24"/>
          <w:szCs w:val="24"/>
        </w:rPr>
        <w:t>determines</w:t>
      </w:r>
      <w:r w:rsidR="000720D0">
        <w:rPr>
          <w:rFonts w:ascii="Times New Roman" w:hAnsi="Times New Roman" w:cs="Times New Roman"/>
          <w:sz w:val="24"/>
          <w:szCs w:val="24"/>
        </w:rPr>
        <w:t xml:space="preserve"> how </w:t>
      </w:r>
      <w:r w:rsidR="00215E36">
        <w:rPr>
          <w:rFonts w:ascii="Times New Roman" w:hAnsi="Times New Roman" w:cs="Times New Roman"/>
          <w:sz w:val="24"/>
          <w:szCs w:val="24"/>
        </w:rPr>
        <w:t>individuals interact an</w:t>
      </w:r>
      <w:r w:rsidR="00E93703">
        <w:rPr>
          <w:rFonts w:ascii="Times New Roman" w:hAnsi="Times New Roman" w:cs="Times New Roman"/>
          <w:sz w:val="24"/>
          <w:szCs w:val="24"/>
        </w:rPr>
        <w:t xml:space="preserve">d respond to situations. </w:t>
      </w:r>
      <w:r w:rsidR="00821A43" w:rsidRPr="000934D4">
        <w:rPr>
          <w:rFonts w:ascii="Times New Roman" w:hAnsi="Times New Roman" w:cs="Times New Roman"/>
          <w:color w:val="000000"/>
          <w:sz w:val="24"/>
          <w:szCs w:val="24"/>
          <w:shd w:val="clear" w:color="auto" w:fill="FFFFFF"/>
        </w:rPr>
        <w:t>Negative thinking leads to negative emotions and negative emotions lead to negative behaviours</w:t>
      </w:r>
      <w:r w:rsidR="000934D4" w:rsidRPr="000934D4">
        <w:rPr>
          <w:rFonts w:ascii="Times New Roman" w:hAnsi="Times New Roman" w:cs="Times New Roman"/>
          <w:color w:val="000000"/>
          <w:sz w:val="24"/>
          <w:szCs w:val="24"/>
          <w:shd w:val="clear" w:color="auto" w:fill="FFFFFF"/>
        </w:rPr>
        <w:t xml:space="preserve">. </w:t>
      </w:r>
      <w:r w:rsidR="00F63E14" w:rsidRPr="009A4319">
        <w:rPr>
          <w:rFonts w:ascii="Times New Roman" w:hAnsi="Times New Roman" w:cs="Times New Roman"/>
          <w:color w:val="000000"/>
          <w:sz w:val="24"/>
          <w:szCs w:val="24"/>
          <w:shd w:val="clear" w:color="auto" w:fill="FFFFFF"/>
        </w:rPr>
        <w:t>Therefore</w:t>
      </w:r>
      <w:r w:rsidR="00CF12AE" w:rsidRPr="009A4319">
        <w:rPr>
          <w:rFonts w:ascii="Times New Roman" w:hAnsi="Times New Roman" w:cs="Times New Roman"/>
          <w:color w:val="000000"/>
          <w:sz w:val="24"/>
          <w:szCs w:val="24"/>
          <w:shd w:val="clear" w:color="auto" w:fill="FFFFFF"/>
        </w:rPr>
        <w:t>, teachers</w:t>
      </w:r>
      <w:r w:rsidR="00873A5E" w:rsidRPr="009A4319">
        <w:rPr>
          <w:rFonts w:ascii="Times New Roman" w:hAnsi="Times New Roman" w:cs="Times New Roman"/>
          <w:color w:val="000000"/>
          <w:sz w:val="24"/>
          <w:szCs w:val="24"/>
          <w:shd w:val="clear" w:color="auto" w:fill="FFFFFF"/>
        </w:rPr>
        <w:t xml:space="preserve"> must</w:t>
      </w:r>
      <w:r w:rsidR="00CF12AE" w:rsidRPr="009A4319">
        <w:rPr>
          <w:rFonts w:ascii="Times New Roman" w:hAnsi="Times New Roman" w:cs="Times New Roman"/>
          <w:color w:val="000000"/>
          <w:sz w:val="24"/>
          <w:szCs w:val="24"/>
          <w:shd w:val="clear" w:color="auto" w:fill="FFFFFF"/>
        </w:rPr>
        <w:t xml:space="preserve"> </w:t>
      </w:r>
      <w:r w:rsidR="00DA60DA" w:rsidRPr="009A4319">
        <w:rPr>
          <w:rFonts w:ascii="Times New Roman" w:hAnsi="Times New Roman" w:cs="Times New Roman"/>
          <w:color w:val="000000"/>
          <w:sz w:val="24"/>
          <w:szCs w:val="24"/>
          <w:shd w:val="clear" w:color="auto" w:fill="FFFFFF"/>
        </w:rPr>
        <w:t xml:space="preserve">work together </w:t>
      </w:r>
      <w:r w:rsidR="00873A5E" w:rsidRPr="009A4319">
        <w:rPr>
          <w:rFonts w:ascii="Times New Roman" w:hAnsi="Times New Roman" w:cs="Times New Roman"/>
          <w:color w:val="000000"/>
          <w:sz w:val="24"/>
          <w:szCs w:val="24"/>
          <w:shd w:val="clear" w:color="auto" w:fill="FFFFFF"/>
        </w:rPr>
        <w:t xml:space="preserve">with the student </w:t>
      </w:r>
      <w:r w:rsidR="00DA60DA" w:rsidRPr="009A4319">
        <w:rPr>
          <w:rFonts w:ascii="Times New Roman" w:hAnsi="Times New Roman" w:cs="Times New Roman"/>
          <w:color w:val="000000"/>
          <w:sz w:val="24"/>
          <w:szCs w:val="24"/>
          <w:shd w:val="clear" w:color="auto" w:fill="FFFFFF"/>
        </w:rPr>
        <w:t xml:space="preserve">to identify what might be stopping </w:t>
      </w:r>
      <w:r w:rsidR="00873A5E" w:rsidRPr="009A4319">
        <w:rPr>
          <w:rFonts w:ascii="Times New Roman" w:hAnsi="Times New Roman" w:cs="Times New Roman"/>
          <w:color w:val="000000"/>
          <w:sz w:val="24"/>
          <w:szCs w:val="24"/>
          <w:shd w:val="clear" w:color="auto" w:fill="FFFFFF"/>
        </w:rPr>
        <w:t>the learner</w:t>
      </w:r>
      <w:r w:rsidR="00DA60DA" w:rsidRPr="009A4319">
        <w:rPr>
          <w:rFonts w:ascii="Times New Roman" w:hAnsi="Times New Roman" w:cs="Times New Roman"/>
          <w:color w:val="000000"/>
          <w:sz w:val="24"/>
          <w:szCs w:val="24"/>
          <w:shd w:val="clear" w:color="auto" w:fill="FFFFFF"/>
        </w:rPr>
        <w:t xml:space="preserve"> from reaching full potential and what action is needed to be taken in </w:t>
      </w:r>
      <w:r w:rsidR="00896AA7" w:rsidRPr="009A4319">
        <w:rPr>
          <w:rFonts w:ascii="Times New Roman" w:hAnsi="Times New Roman" w:cs="Times New Roman"/>
          <w:color w:val="000000"/>
          <w:sz w:val="24"/>
          <w:szCs w:val="24"/>
          <w:shd w:val="clear" w:color="auto" w:fill="FFFFFF"/>
        </w:rPr>
        <w:t xml:space="preserve">order to resolve </w:t>
      </w:r>
      <w:r w:rsidR="009A4319" w:rsidRPr="009A4319">
        <w:rPr>
          <w:rFonts w:ascii="Times New Roman" w:hAnsi="Times New Roman" w:cs="Times New Roman"/>
          <w:color w:val="000000"/>
          <w:sz w:val="24"/>
          <w:szCs w:val="24"/>
          <w:shd w:val="clear" w:color="auto" w:fill="FFFFFF"/>
        </w:rPr>
        <w:t>th</w:t>
      </w:r>
      <w:r w:rsidR="00FE5AA4">
        <w:rPr>
          <w:rFonts w:ascii="Times New Roman" w:hAnsi="Times New Roman" w:cs="Times New Roman"/>
          <w:color w:val="000000"/>
          <w:sz w:val="24"/>
          <w:szCs w:val="24"/>
          <w:shd w:val="clear" w:color="auto" w:fill="FFFFFF"/>
        </w:rPr>
        <w:t>ose</w:t>
      </w:r>
      <w:r w:rsidR="009A4319" w:rsidRPr="009A4319">
        <w:rPr>
          <w:rFonts w:ascii="Times New Roman" w:hAnsi="Times New Roman" w:cs="Times New Roman"/>
          <w:color w:val="000000"/>
          <w:sz w:val="24"/>
          <w:szCs w:val="24"/>
          <w:shd w:val="clear" w:color="auto" w:fill="FFFFFF"/>
        </w:rPr>
        <w:t xml:space="preserve"> issues. </w:t>
      </w:r>
      <w:r w:rsidR="00976FDA">
        <w:rPr>
          <w:rFonts w:ascii="Times New Roman" w:hAnsi="Times New Roman" w:cs="Times New Roman"/>
          <w:sz w:val="24"/>
          <w:szCs w:val="24"/>
        </w:rPr>
        <w:t>Acco</w:t>
      </w:r>
      <w:r w:rsidR="002123AE">
        <w:rPr>
          <w:rFonts w:ascii="Times New Roman" w:hAnsi="Times New Roman" w:cs="Times New Roman"/>
          <w:sz w:val="24"/>
          <w:szCs w:val="24"/>
        </w:rPr>
        <w:t xml:space="preserve">rding to </w:t>
      </w:r>
      <w:r w:rsidR="009A3A54">
        <w:rPr>
          <w:rFonts w:ascii="Times New Roman" w:hAnsi="Times New Roman" w:cs="Times New Roman"/>
          <w:sz w:val="24"/>
          <w:szCs w:val="24"/>
        </w:rPr>
        <w:t>Grant (2013)</w:t>
      </w:r>
      <w:r w:rsidR="00AE3C51">
        <w:rPr>
          <w:rFonts w:ascii="Times New Roman" w:hAnsi="Times New Roman" w:cs="Times New Roman"/>
          <w:sz w:val="24"/>
          <w:szCs w:val="24"/>
        </w:rPr>
        <w:t>,</w:t>
      </w:r>
      <w:r w:rsidR="00721BC6" w:rsidRPr="00721BC6">
        <w:t xml:space="preserve"> </w:t>
      </w:r>
      <w:r w:rsidR="00721BC6" w:rsidRPr="00721BC6">
        <w:rPr>
          <w:rFonts w:ascii="Times New Roman" w:hAnsi="Times New Roman" w:cs="Times New Roman"/>
          <w:sz w:val="24"/>
          <w:szCs w:val="24"/>
        </w:rPr>
        <w:t>Coaching is an excellent tool for improving performance, obtaining results, and improving personal effectiveness</w:t>
      </w:r>
      <w:r w:rsidR="00063FF4">
        <w:rPr>
          <w:rFonts w:ascii="Times New Roman" w:hAnsi="Times New Roman" w:cs="Times New Roman"/>
          <w:sz w:val="24"/>
          <w:szCs w:val="24"/>
        </w:rPr>
        <w:t xml:space="preserve">. </w:t>
      </w:r>
      <w:r w:rsidR="0091571A">
        <w:rPr>
          <w:rFonts w:ascii="Times New Roman" w:hAnsi="Times New Roman" w:cs="Times New Roman"/>
          <w:sz w:val="24"/>
          <w:szCs w:val="24"/>
        </w:rPr>
        <w:t xml:space="preserve">Hence, </w:t>
      </w:r>
      <w:r w:rsidR="00E555FC">
        <w:rPr>
          <w:rFonts w:ascii="Times New Roman" w:hAnsi="Times New Roman" w:cs="Times New Roman"/>
          <w:sz w:val="24"/>
          <w:szCs w:val="24"/>
        </w:rPr>
        <w:t xml:space="preserve">using coaching techniques </w:t>
      </w:r>
      <w:r w:rsidR="00197548">
        <w:rPr>
          <w:rFonts w:ascii="Times New Roman" w:hAnsi="Times New Roman" w:cs="Times New Roman"/>
          <w:sz w:val="24"/>
          <w:szCs w:val="24"/>
        </w:rPr>
        <w:t>not only can help with behaviour, but als</w:t>
      </w:r>
      <w:r w:rsidR="00AE2BC8">
        <w:rPr>
          <w:rFonts w:ascii="Times New Roman" w:hAnsi="Times New Roman" w:cs="Times New Roman"/>
          <w:sz w:val="24"/>
          <w:szCs w:val="24"/>
        </w:rPr>
        <w:t>o</w:t>
      </w:r>
      <w:r w:rsidR="008B4A70">
        <w:rPr>
          <w:rFonts w:ascii="Times New Roman" w:hAnsi="Times New Roman" w:cs="Times New Roman"/>
          <w:sz w:val="24"/>
          <w:szCs w:val="24"/>
        </w:rPr>
        <w:t xml:space="preserve"> can help with student engagement and </w:t>
      </w:r>
      <w:r w:rsidR="004943EC">
        <w:rPr>
          <w:rFonts w:ascii="Times New Roman" w:hAnsi="Times New Roman" w:cs="Times New Roman"/>
          <w:sz w:val="24"/>
          <w:szCs w:val="24"/>
        </w:rPr>
        <w:t xml:space="preserve">developing highly effective teaching strategies. </w:t>
      </w:r>
      <w:r w:rsidR="00F52F89">
        <w:rPr>
          <w:rFonts w:ascii="Times New Roman" w:hAnsi="Times New Roman" w:cs="Times New Roman"/>
          <w:sz w:val="24"/>
          <w:szCs w:val="24"/>
        </w:rPr>
        <w:t xml:space="preserve">Buried in the </w:t>
      </w:r>
      <w:r w:rsidR="0090651C">
        <w:rPr>
          <w:rFonts w:ascii="Times New Roman" w:hAnsi="Times New Roman" w:cs="Times New Roman"/>
          <w:sz w:val="24"/>
          <w:szCs w:val="24"/>
        </w:rPr>
        <w:t>Professional Standards for Teachers (2017)</w:t>
      </w:r>
      <w:r w:rsidR="002A3618">
        <w:rPr>
          <w:rFonts w:ascii="Times New Roman" w:hAnsi="Times New Roman" w:cs="Times New Roman"/>
          <w:sz w:val="24"/>
          <w:szCs w:val="24"/>
        </w:rPr>
        <w:t xml:space="preserve"> the importance of coaching</w:t>
      </w:r>
      <w:r w:rsidR="00CC61D5">
        <w:rPr>
          <w:rFonts w:ascii="Times New Roman" w:hAnsi="Times New Roman" w:cs="Times New Roman"/>
          <w:sz w:val="24"/>
          <w:szCs w:val="24"/>
        </w:rPr>
        <w:t xml:space="preserve"> as a tool for contributing to the professional </w:t>
      </w:r>
      <w:r w:rsidR="00CC61D5" w:rsidRPr="00F5157C">
        <w:rPr>
          <w:rFonts w:ascii="Times New Roman" w:hAnsi="Times New Roman" w:cs="Times New Roman"/>
          <w:sz w:val="24"/>
          <w:szCs w:val="24"/>
        </w:rPr>
        <w:t xml:space="preserve">development </w:t>
      </w:r>
      <w:r w:rsidR="00AA03BA" w:rsidRPr="00F5157C">
        <w:rPr>
          <w:rFonts w:ascii="Times New Roman" w:hAnsi="Times New Roman" w:cs="Times New Roman"/>
          <w:sz w:val="24"/>
          <w:szCs w:val="24"/>
        </w:rPr>
        <w:t xml:space="preserve">of </w:t>
      </w:r>
      <w:r w:rsidR="002D7866" w:rsidRPr="00F5157C">
        <w:rPr>
          <w:rFonts w:ascii="Times New Roman" w:hAnsi="Times New Roman" w:cs="Times New Roman"/>
          <w:sz w:val="24"/>
          <w:szCs w:val="24"/>
        </w:rPr>
        <w:t>colleagues and</w:t>
      </w:r>
      <w:r w:rsidR="00C050DE" w:rsidRPr="00F5157C">
        <w:rPr>
          <w:rFonts w:ascii="Times New Roman" w:hAnsi="Times New Roman" w:cs="Times New Roman"/>
          <w:sz w:val="24"/>
          <w:szCs w:val="24"/>
        </w:rPr>
        <w:t xml:space="preserve"> demonstrating effective practice and </w:t>
      </w:r>
      <w:r w:rsidR="00013FE3" w:rsidRPr="00F5157C">
        <w:rPr>
          <w:rFonts w:ascii="Times New Roman" w:hAnsi="Times New Roman" w:cs="Times New Roman"/>
          <w:sz w:val="24"/>
          <w:szCs w:val="24"/>
        </w:rPr>
        <w:t xml:space="preserve">providing constructive feedback. </w:t>
      </w:r>
      <w:r w:rsidR="00AA03BA" w:rsidRPr="00F5157C">
        <w:rPr>
          <w:rFonts w:ascii="Times New Roman" w:hAnsi="Times New Roman" w:cs="Times New Roman"/>
          <w:sz w:val="24"/>
          <w:szCs w:val="24"/>
        </w:rPr>
        <w:t xml:space="preserve"> </w:t>
      </w:r>
      <w:r w:rsidR="00166CAA" w:rsidRPr="00F5157C">
        <w:rPr>
          <w:rFonts w:ascii="Times New Roman" w:hAnsi="Times New Roman" w:cs="Times New Roman"/>
          <w:sz w:val="24"/>
          <w:szCs w:val="24"/>
        </w:rPr>
        <w:t>According to Devine</w:t>
      </w:r>
      <w:r w:rsidR="00625136" w:rsidRPr="00F5157C">
        <w:rPr>
          <w:rFonts w:ascii="Times New Roman" w:hAnsi="Times New Roman" w:cs="Times New Roman"/>
          <w:sz w:val="24"/>
          <w:szCs w:val="24"/>
        </w:rPr>
        <w:t xml:space="preserve"> (2013) </w:t>
      </w:r>
      <w:r w:rsidR="0051013A" w:rsidRPr="00F5157C">
        <w:rPr>
          <w:rFonts w:ascii="Times New Roman" w:hAnsi="Times New Roman" w:cs="Times New Roman"/>
          <w:sz w:val="24"/>
          <w:szCs w:val="24"/>
        </w:rPr>
        <w:t xml:space="preserve">using coaching in teaching practice </w:t>
      </w:r>
      <w:r w:rsidR="00A7398A" w:rsidRPr="00F5157C">
        <w:rPr>
          <w:rFonts w:ascii="Times New Roman" w:hAnsi="Times New Roman" w:cs="Times New Roman"/>
          <w:sz w:val="24"/>
          <w:szCs w:val="24"/>
        </w:rPr>
        <w:t>can help</w:t>
      </w:r>
      <w:r w:rsidR="00B23BBA" w:rsidRPr="00F5157C">
        <w:rPr>
          <w:rFonts w:ascii="Times New Roman" w:hAnsi="Times New Roman" w:cs="Times New Roman"/>
          <w:sz w:val="24"/>
          <w:szCs w:val="24"/>
        </w:rPr>
        <w:t xml:space="preserve"> the student to </w:t>
      </w:r>
      <w:r w:rsidR="00AD0149">
        <w:rPr>
          <w:rFonts w:ascii="Times New Roman" w:hAnsi="Times New Roman" w:cs="Times New Roman"/>
          <w:sz w:val="24"/>
          <w:szCs w:val="24"/>
        </w:rPr>
        <w:t xml:space="preserve">develop </w:t>
      </w:r>
      <w:r w:rsidR="0018258A" w:rsidRPr="00F5157C">
        <w:rPr>
          <w:rFonts w:ascii="Times New Roman" w:hAnsi="Times New Roman" w:cs="Times New Roman"/>
          <w:sz w:val="24"/>
          <w:szCs w:val="24"/>
        </w:rPr>
        <w:t xml:space="preserve">problem-solving skills, resilience, </w:t>
      </w:r>
      <w:r w:rsidR="00F5157C" w:rsidRPr="00F5157C">
        <w:rPr>
          <w:rFonts w:ascii="Times New Roman" w:hAnsi="Times New Roman" w:cs="Times New Roman"/>
          <w:sz w:val="24"/>
          <w:szCs w:val="24"/>
        </w:rPr>
        <w:t>well-being, and study skills, and achieve learning goals.</w:t>
      </w:r>
      <w:r w:rsidR="00F5157C">
        <w:t xml:space="preserve"> </w:t>
      </w:r>
      <w:r w:rsidR="00A7398A">
        <w:t xml:space="preserve"> </w:t>
      </w:r>
    </w:p>
    <w:p w14:paraId="16F48D6F" w14:textId="77777777" w:rsidR="008A7C1D" w:rsidRPr="00DB3D0D" w:rsidRDefault="00000000" w:rsidP="0042581C">
      <w:pPr>
        <w:pStyle w:val="Heading2"/>
        <w:rPr>
          <w:b/>
          <w:bCs/>
          <w:sz w:val="28"/>
          <w:szCs w:val="28"/>
        </w:rPr>
      </w:pPr>
      <w:bookmarkStart w:id="4" w:name="_Toc127814668"/>
      <w:r w:rsidRPr="00DB3D0D">
        <w:rPr>
          <w:b/>
          <w:bCs/>
          <w:sz w:val="28"/>
          <w:szCs w:val="28"/>
        </w:rPr>
        <w:t xml:space="preserve">Student </w:t>
      </w:r>
      <w:r w:rsidR="006C32FD" w:rsidRPr="00DB3D0D">
        <w:rPr>
          <w:b/>
          <w:bCs/>
          <w:sz w:val="28"/>
          <w:szCs w:val="28"/>
        </w:rPr>
        <w:t>Engagement</w:t>
      </w:r>
      <w:bookmarkEnd w:id="4"/>
      <w:r w:rsidRPr="00DB3D0D">
        <w:rPr>
          <w:b/>
          <w:bCs/>
          <w:sz w:val="28"/>
          <w:szCs w:val="28"/>
        </w:rPr>
        <w:t xml:space="preserve"> </w:t>
      </w:r>
    </w:p>
    <w:p w14:paraId="3EE29AB7" w14:textId="77777777" w:rsidR="004E71BF" w:rsidRPr="004E71BF" w:rsidRDefault="004E71BF" w:rsidP="004E71BF"/>
    <w:p w14:paraId="16562B96" w14:textId="7B382730" w:rsidR="00F4596D" w:rsidRPr="00124E03" w:rsidRDefault="00000000" w:rsidP="00124E03">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sz w:val="24"/>
          <w:szCs w:val="24"/>
        </w:rPr>
        <w:t>Bryson (2014)</w:t>
      </w:r>
      <w:r w:rsidR="00C06BF1" w:rsidRPr="00C06BF1">
        <w:rPr>
          <w:rFonts w:ascii="Times New Roman" w:hAnsi="Times New Roman" w:cs="Times New Roman"/>
          <w:sz w:val="24"/>
          <w:szCs w:val="24"/>
        </w:rPr>
        <w:t xml:space="preserve"> noted </w:t>
      </w:r>
      <w:r>
        <w:rPr>
          <w:rFonts w:ascii="Times New Roman" w:hAnsi="Times New Roman" w:cs="Times New Roman"/>
          <w:sz w:val="24"/>
          <w:szCs w:val="24"/>
        </w:rPr>
        <w:t>that</w:t>
      </w:r>
      <w:r w:rsidR="00721BC6">
        <w:rPr>
          <w:rFonts w:ascii="Times New Roman" w:hAnsi="Times New Roman" w:cs="Times New Roman"/>
          <w:sz w:val="24"/>
          <w:szCs w:val="24"/>
        </w:rPr>
        <w:t xml:space="preserve"> s</w:t>
      </w:r>
      <w:r w:rsidR="00721BC6" w:rsidRPr="00721BC6">
        <w:rPr>
          <w:rFonts w:ascii="Times New Roman" w:hAnsi="Times New Roman" w:cs="Times New Roman"/>
          <w:sz w:val="24"/>
          <w:szCs w:val="24"/>
        </w:rPr>
        <w:t xml:space="preserve">tudent involvement is a wide and variably defined term and set of actions in higher education, with the definition evolving </w:t>
      </w:r>
      <w:r w:rsidR="00721BC6">
        <w:rPr>
          <w:rFonts w:ascii="Times New Roman" w:hAnsi="Times New Roman" w:cs="Times New Roman"/>
          <w:sz w:val="24"/>
          <w:szCs w:val="24"/>
        </w:rPr>
        <w:t xml:space="preserve">by </w:t>
      </w:r>
      <w:r w:rsidR="00721BC6" w:rsidRPr="00721BC6">
        <w:rPr>
          <w:rFonts w:ascii="Times New Roman" w:hAnsi="Times New Roman" w:cs="Times New Roman"/>
          <w:sz w:val="24"/>
          <w:szCs w:val="24"/>
        </w:rPr>
        <w:t xml:space="preserve">relying on one's place in the educational system as well as one's inspiring </w:t>
      </w:r>
      <w:r w:rsidR="00721BC6">
        <w:rPr>
          <w:rFonts w:ascii="Times New Roman" w:hAnsi="Times New Roman" w:cs="Times New Roman"/>
          <w:sz w:val="24"/>
          <w:szCs w:val="24"/>
        </w:rPr>
        <w:t>interest.</w:t>
      </w:r>
      <w:r w:rsidR="000D28ED">
        <w:rPr>
          <w:rFonts w:ascii="Times New Roman" w:hAnsi="Times New Roman" w:cs="Times New Roman"/>
          <w:sz w:val="24"/>
          <w:szCs w:val="24"/>
        </w:rPr>
        <w:t xml:space="preserve"> Bryson (2014) has pointed </w:t>
      </w:r>
      <w:r w:rsidR="00B326DA">
        <w:rPr>
          <w:rFonts w:ascii="Times New Roman" w:hAnsi="Times New Roman" w:cs="Times New Roman"/>
          <w:sz w:val="24"/>
          <w:szCs w:val="24"/>
        </w:rPr>
        <w:t xml:space="preserve">out </w:t>
      </w:r>
      <w:r w:rsidR="00B326DA" w:rsidRPr="002E4D02">
        <w:rPr>
          <w:rFonts w:ascii="Times New Roman" w:hAnsi="Times New Roman" w:cs="Times New Roman"/>
          <w:sz w:val="24"/>
          <w:szCs w:val="24"/>
        </w:rPr>
        <w:t>student</w:t>
      </w:r>
      <w:r w:rsidR="006D2D4E" w:rsidRPr="002E4D02">
        <w:rPr>
          <w:rFonts w:ascii="Times New Roman" w:hAnsi="Times New Roman" w:cs="Times New Roman"/>
          <w:sz w:val="24"/>
          <w:szCs w:val="24"/>
        </w:rPr>
        <w:t xml:space="preserve"> engagement can be the process of learning and inquiry; with teaching enhancement and curriculum development; with fellow students and colleagues, including through peer mentoring and collaborative learning; </w:t>
      </w:r>
      <w:r w:rsidR="006D2D4E" w:rsidRPr="0091339B">
        <w:rPr>
          <w:rFonts w:ascii="Times New Roman" w:hAnsi="Times New Roman" w:cs="Times New Roman"/>
          <w:sz w:val="24"/>
          <w:szCs w:val="24"/>
        </w:rPr>
        <w:t xml:space="preserve">institutional </w:t>
      </w:r>
      <w:r w:rsidR="00F65A9F" w:rsidRPr="0091339B">
        <w:rPr>
          <w:rFonts w:ascii="Times New Roman" w:hAnsi="Times New Roman" w:cs="Times New Roman"/>
          <w:sz w:val="24"/>
          <w:szCs w:val="24"/>
        </w:rPr>
        <w:t>planning,</w:t>
      </w:r>
      <w:r w:rsidR="006D2D4E" w:rsidRPr="0091339B">
        <w:rPr>
          <w:rFonts w:ascii="Times New Roman" w:hAnsi="Times New Roman" w:cs="Times New Roman"/>
          <w:sz w:val="24"/>
          <w:szCs w:val="24"/>
        </w:rPr>
        <w:t xml:space="preserve"> and policy </w:t>
      </w:r>
      <w:r w:rsidR="006D2D4E" w:rsidRPr="00760368">
        <w:rPr>
          <w:rFonts w:ascii="Times New Roman" w:hAnsi="Times New Roman" w:cs="Times New Roman"/>
          <w:color w:val="000000" w:themeColor="text1"/>
          <w:sz w:val="24"/>
          <w:szCs w:val="24"/>
        </w:rPr>
        <w:t>development; and with the socio-political process of the transformation of higher education itself.</w:t>
      </w:r>
      <w:r w:rsidR="0091339B" w:rsidRPr="00760368">
        <w:rPr>
          <w:rFonts w:ascii="Times New Roman" w:hAnsi="Times New Roman" w:cs="Times New Roman"/>
          <w:color w:val="000000" w:themeColor="text1"/>
          <w:sz w:val="24"/>
          <w:szCs w:val="24"/>
        </w:rPr>
        <w:t xml:space="preserve"> </w:t>
      </w:r>
      <w:r w:rsidR="008E7CF7" w:rsidRPr="00760368">
        <w:rPr>
          <w:rFonts w:ascii="Times New Roman" w:hAnsi="Times New Roman" w:cs="Times New Roman"/>
          <w:color w:val="000000" w:themeColor="text1"/>
          <w:sz w:val="24"/>
          <w:szCs w:val="24"/>
        </w:rPr>
        <w:t xml:space="preserve"> When teaching professionals achieve successful student eng</w:t>
      </w:r>
      <w:r w:rsidR="00D75B49" w:rsidRPr="00760368">
        <w:rPr>
          <w:rFonts w:ascii="Times New Roman" w:hAnsi="Times New Roman" w:cs="Times New Roman"/>
          <w:color w:val="000000" w:themeColor="text1"/>
          <w:sz w:val="24"/>
          <w:szCs w:val="24"/>
        </w:rPr>
        <w:t>agement learners can feel a sense of belong</w:t>
      </w:r>
      <w:r w:rsidR="009F3466" w:rsidRPr="00760368">
        <w:rPr>
          <w:rFonts w:ascii="Times New Roman" w:hAnsi="Times New Roman" w:cs="Times New Roman"/>
          <w:color w:val="000000" w:themeColor="text1"/>
          <w:sz w:val="24"/>
          <w:szCs w:val="24"/>
        </w:rPr>
        <w:t xml:space="preserve">ing, </w:t>
      </w:r>
      <w:r w:rsidR="00E44F65" w:rsidRPr="00760368">
        <w:rPr>
          <w:rFonts w:ascii="Times New Roman" w:hAnsi="Times New Roman" w:cs="Times New Roman"/>
          <w:color w:val="000000" w:themeColor="text1"/>
          <w:sz w:val="24"/>
          <w:szCs w:val="24"/>
        </w:rPr>
        <w:t xml:space="preserve">therefore the </w:t>
      </w:r>
      <w:r w:rsidR="00326F9B" w:rsidRPr="00760368">
        <w:rPr>
          <w:rFonts w:ascii="Times New Roman" w:hAnsi="Times New Roman" w:cs="Times New Roman"/>
          <w:color w:val="000000" w:themeColor="text1"/>
          <w:sz w:val="24"/>
          <w:szCs w:val="24"/>
        </w:rPr>
        <w:t xml:space="preserve">student will be more </w:t>
      </w:r>
      <w:r w:rsidR="001D4793" w:rsidRPr="00760368">
        <w:rPr>
          <w:rFonts w:ascii="Times New Roman" w:hAnsi="Times New Roman" w:cs="Times New Roman"/>
          <w:color w:val="000000" w:themeColor="text1"/>
          <w:sz w:val="24"/>
          <w:szCs w:val="24"/>
        </w:rPr>
        <w:t>motivated,</w:t>
      </w:r>
      <w:r w:rsidR="00326F9B" w:rsidRPr="00760368">
        <w:rPr>
          <w:rFonts w:ascii="Times New Roman" w:hAnsi="Times New Roman" w:cs="Times New Roman"/>
          <w:color w:val="000000" w:themeColor="text1"/>
          <w:sz w:val="24"/>
          <w:szCs w:val="24"/>
        </w:rPr>
        <w:t xml:space="preserve"> </w:t>
      </w:r>
      <w:r w:rsidR="007C2DDF" w:rsidRPr="00760368">
        <w:rPr>
          <w:rFonts w:ascii="Times New Roman" w:hAnsi="Times New Roman" w:cs="Times New Roman"/>
          <w:color w:val="000000" w:themeColor="text1"/>
          <w:sz w:val="24"/>
          <w:szCs w:val="24"/>
        </w:rPr>
        <w:t xml:space="preserve">and </w:t>
      </w:r>
      <w:r w:rsidR="005A6337" w:rsidRPr="00760368">
        <w:rPr>
          <w:rFonts w:ascii="Times New Roman" w:hAnsi="Times New Roman" w:cs="Times New Roman"/>
          <w:color w:val="000000" w:themeColor="text1"/>
          <w:sz w:val="24"/>
          <w:szCs w:val="24"/>
        </w:rPr>
        <w:t>the student</w:t>
      </w:r>
      <w:r w:rsidR="007D66A8" w:rsidRPr="00760368">
        <w:rPr>
          <w:rFonts w:ascii="Times New Roman" w:hAnsi="Times New Roman" w:cs="Times New Roman"/>
          <w:color w:val="000000" w:themeColor="text1"/>
          <w:sz w:val="24"/>
          <w:szCs w:val="24"/>
        </w:rPr>
        <w:t xml:space="preserve"> will be more </w:t>
      </w:r>
      <w:r w:rsidR="00B06EE7" w:rsidRPr="00760368">
        <w:rPr>
          <w:rFonts w:ascii="Times New Roman" w:hAnsi="Times New Roman" w:cs="Times New Roman"/>
          <w:color w:val="000000" w:themeColor="text1"/>
          <w:sz w:val="24"/>
          <w:szCs w:val="24"/>
        </w:rPr>
        <w:t>focus</w:t>
      </w:r>
      <w:r w:rsidR="00876B67" w:rsidRPr="00760368">
        <w:rPr>
          <w:rFonts w:ascii="Times New Roman" w:hAnsi="Times New Roman" w:cs="Times New Roman"/>
          <w:color w:val="000000" w:themeColor="text1"/>
          <w:sz w:val="24"/>
          <w:szCs w:val="24"/>
        </w:rPr>
        <w:t xml:space="preserve">ed </w:t>
      </w:r>
      <w:r w:rsidR="007D66A8" w:rsidRPr="00760368">
        <w:rPr>
          <w:rFonts w:ascii="Times New Roman" w:hAnsi="Times New Roman" w:cs="Times New Roman"/>
          <w:color w:val="000000" w:themeColor="text1"/>
          <w:sz w:val="24"/>
          <w:szCs w:val="24"/>
        </w:rPr>
        <w:t xml:space="preserve">to achieve </w:t>
      </w:r>
      <w:r w:rsidR="00215B7D" w:rsidRPr="00760368">
        <w:rPr>
          <w:rFonts w:ascii="Times New Roman" w:hAnsi="Times New Roman" w:cs="Times New Roman"/>
          <w:color w:val="000000" w:themeColor="text1"/>
          <w:sz w:val="24"/>
          <w:szCs w:val="24"/>
        </w:rPr>
        <w:t>outcomes</w:t>
      </w:r>
      <w:r w:rsidR="008B12AA" w:rsidRPr="00760368">
        <w:rPr>
          <w:rFonts w:ascii="Times New Roman" w:hAnsi="Times New Roman" w:cs="Times New Roman"/>
          <w:color w:val="000000" w:themeColor="text1"/>
          <w:sz w:val="24"/>
          <w:szCs w:val="24"/>
        </w:rPr>
        <w:t xml:space="preserve">. </w:t>
      </w:r>
      <w:r w:rsidR="00FA68E0" w:rsidRPr="00760368">
        <w:rPr>
          <w:rFonts w:ascii="Times New Roman" w:hAnsi="Times New Roman" w:cs="Times New Roman"/>
          <w:color w:val="000000" w:themeColor="text1"/>
          <w:sz w:val="24"/>
          <w:szCs w:val="24"/>
        </w:rPr>
        <w:t xml:space="preserve"> </w:t>
      </w:r>
      <w:r w:rsidR="00DF3E1E" w:rsidRPr="00DF3E1E">
        <w:rPr>
          <w:rFonts w:ascii="Times New Roman" w:hAnsi="Times New Roman" w:cs="Times New Roman"/>
          <w:color w:val="000000" w:themeColor="text1"/>
          <w:sz w:val="24"/>
          <w:szCs w:val="24"/>
        </w:rPr>
        <w:t xml:space="preserve">According to Warwick (2008), there are three forms of engagement: behavioural, cognitive, and motivational. </w:t>
      </w:r>
      <w:r w:rsidR="00AE3C51">
        <w:rPr>
          <w:rFonts w:ascii="Times New Roman" w:hAnsi="Times New Roman" w:cs="Times New Roman"/>
          <w:color w:val="000000" w:themeColor="text1"/>
          <w:sz w:val="24"/>
          <w:szCs w:val="24"/>
        </w:rPr>
        <w:t>About</w:t>
      </w:r>
      <w:r w:rsidR="00DF3E1E" w:rsidRPr="00DF3E1E">
        <w:rPr>
          <w:rFonts w:ascii="Times New Roman" w:hAnsi="Times New Roman" w:cs="Times New Roman"/>
          <w:color w:val="000000" w:themeColor="text1"/>
          <w:sz w:val="24"/>
          <w:szCs w:val="24"/>
        </w:rPr>
        <w:t xml:space="preserve"> the more conventional interpretation of the term</w:t>
      </w:r>
      <w:r w:rsidR="00873404">
        <w:rPr>
          <w:rFonts w:ascii="Times New Roman" w:hAnsi="Times New Roman" w:cs="Times New Roman"/>
          <w:color w:val="000000" w:themeColor="text1"/>
          <w:sz w:val="24"/>
          <w:szCs w:val="24"/>
        </w:rPr>
        <w:t xml:space="preserve">. </w:t>
      </w:r>
      <w:r w:rsidR="00301E8C">
        <w:rPr>
          <w:rFonts w:ascii="Times New Roman" w:hAnsi="Times New Roman" w:cs="Times New Roman"/>
          <w:color w:val="000000" w:themeColor="text1"/>
          <w:sz w:val="24"/>
          <w:szCs w:val="24"/>
        </w:rPr>
        <w:t xml:space="preserve">According to </w:t>
      </w:r>
      <w:r w:rsidR="006A09DD" w:rsidRPr="00760368">
        <w:rPr>
          <w:rFonts w:ascii="Times New Roman" w:hAnsi="Times New Roman" w:cs="Times New Roman"/>
          <w:color w:val="000000" w:themeColor="text1"/>
          <w:sz w:val="24"/>
          <w:szCs w:val="24"/>
        </w:rPr>
        <w:t xml:space="preserve">Warwick (2008), behavioural engagement </w:t>
      </w:r>
      <w:r w:rsidR="004E1166">
        <w:rPr>
          <w:rFonts w:ascii="Times New Roman" w:hAnsi="Times New Roman" w:cs="Times New Roman"/>
          <w:color w:val="000000" w:themeColor="text1"/>
          <w:sz w:val="24"/>
          <w:szCs w:val="24"/>
        </w:rPr>
        <w:t xml:space="preserve">is linked to </w:t>
      </w:r>
      <w:r w:rsidR="00D42395">
        <w:rPr>
          <w:rFonts w:ascii="Times New Roman" w:hAnsi="Times New Roman" w:cs="Times New Roman"/>
          <w:color w:val="000000" w:themeColor="text1"/>
          <w:sz w:val="24"/>
          <w:szCs w:val="24"/>
        </w:rPr>
        <w:t>the effort</w:t>
      </w:r>
      <w:r w:rsidR="008E1FD7">
        <w:rPr>
          <w:rFonts w:ascii="Times New Roman" w:hAnsi="Times New Roman" w:cs="Times New Roman"/>
          <w:color w:val="000000" w:themeColor="text1"/>
          <w:sz w:val="24"/>
          <w:szCs w:val="24"/>
        </w:rPr>
        <w:t xml:space="preserve"> </w:t>
      </w:r>
      <w:r w:rsidR="004E1166">
        <w:rPr>
          <w:rFonts w:ascii="Times New Roman" w:hAnsi="Times New Roman" w:cs="Times New Roman"/>
          <w:color w:val="000000" w:themeColor="text1"/>
          <w:sz w:val="24"/>
          <w:szCs w:val="24"/>
        </w:rPr>
        <w:t xml:space="preserve">of </w:t>
      </w:r>
      <w:r w:rsidR="008E1FD7">
        <w:rPr>
          <w:rFonts w:ascii="Times New Roman" w:hAnsi="Times New Roman" w:cs="Times New Roman"/>
          <w:color w:val="000000" w:themeColor="text1"/>
          <w:sz w:val="24"/>
          <w:szCs w:val="24"/>
        </w:rPr>
        <w:t>the student</w:t>
      </w:r>
      <w:r w:rsidR="004E1166">
        <w:rPr>
          <w:rFonts w:ascii="Times New Roman" w:hAnsi="Times New Roman" w:cs="Times New Roman"/>
          <w:color w:val="000000" w:themeColor="text1"/>
          <w:sz w:val="24"/>
          <w:szCs w:val="24"/>
        </w:rPr>
        <w:t xml:space="preserve"> that</w:t>
      </w:r>
      <w:r w:rsidR="008375AE">
        <w:rPr>
          <w:rFonts w:ascii="Times New Roman" w:hAnsi="Times New Roman" w:cs="Times New Roman"/>
          <w:color w:val="000000" w:themeColor="text1"/>
          <w:sz w:val="24"/>
          <w:szCs w:val="24"/>
        </w:rPr>
        <w:t xml:space="preserve"> the learner</w:t>
      </w:r>
      <w:r w:rsidR="008E1FD7">
        <w:rPr>
          <w:rFonts w:ascii="Times New Roman" w:hAnsi="Times New Roman" w:cs="Times New Roman"/>
          <w:color w:val="000000" w:themeColor="text1"/>
          <w:sz w:val="24"/>
          <w:szCs w:val="24"/>
        </w:rPr>
        <w:t xml:space="preserve"> makes to </w:t>
      </w:r>
      <w:r w:rsidR="001B71B2">
        <w:rPr>
          <w:rFonts w:ascii="Times New Roman" w:hAnsi="Times New Roman" w:cs="Times New Roman"/>
          <w:color w:val="000000" w:themeColor="text1"/>
          <w:sz w:val="24"/>
          <w:szCs w:val="24"/>
        </w:rPr>
        <w:t xml:space="preserve">attend, a student willing to ask for help when in the case of struggling </w:t>
      </w:r>
      <w:r w:rsidR="008375AE">
        <w:rPr>
          <w:rFonts w:ascii="Times New Roman" w:hAnsi="Times New Roman" w:cs="Times New Roman"/>
          <w:color w:val="000000" w:themeColor="text1"/>
          <w:sz w:val="24"/>
          <w:szCs w:val="24"/>
        </w:rPr>
        <w:t>to occur</w:t>
      </w:r>
      <w:r w:rsidR="001B71B2">
        <w:rPr>
          <w:rFonts w:ascii="Times New Roman" w:hAnsi="Times New Roman" w:cs="Times New Roman"/>
          <w:color w:val="000000" w:themeColor="text1"/>
          <w:sz w:val="24"/>
          <w:szCs w:val="24"/>
        </w:rPr>
        <w:t xml:space="preserve">. </w:t>
      </w:r>
      <w:r w:rsidR="00E22C91">
        <w:rPr>
          <w:rFonts w:ascii="Times New Roman" w:hAnsi="Times New Roman" w:cs="Times New Roman"/>
          <w:color w:val="000000" w:themeColor="text1"/>
          <w:sz w:val="24"/>
          <w:szCs w:val="24"/>
        </w:rPr>
        <w:t xml:space="preserve">If a student </w:t>
      </w:r>
      <w:r w:rsidR="0069158C">
        <w:rPr>
          <w:rFonts w:ascii="Times New Roman" w:hAnsi="Times New Roman" w:cs="Times New Roman"/>
          <w:color w:val="000000" w:themeColor="text1"/>
          <w:sz w:val="24"/>
          <w:szCs w:val="24"/>
        </w:rPr>
        <w:t>is</w:t>
      </w:r>
      <w:r w:rsidR="00E22C91">
        <w:rPr>
          <w:rFonts w:ascii="Times New Roman" w:hAnsi="Times New Roman" w:cs="Times New Roman"/>
          <w:color w:val="000000" w:themeColor="text1"/>
          <w:sz w:val="24"/>
          <w:szCs w:val="24"/>
        </w:rPr>
        <w:t xml:space="preserve"> </w:t>
      </w:r>
      <w:r w:rsidR="00D5143F">
        <w:rPr>
          <w:rFonts w:ascii="Times New Roman" w:hAnsi="Times New Roman" w:cs="Times New Roman"/>
          <w:color w:val="000000" w:themeColor="text1"/>
          <w:sz w:val="24"/>
          <w:szCs w:val="24"/>
        </w:rPr>
        <w:t>following the rules, trying</w:t>
      </w:r>
      <w:r w:rsidR="00954B20">
        <w:rPr>
          <w:rFonts w:ascii="Times New Roman" w:hAnsi="Times New Roman" w:cs="Times New Roman"/>
          <w:color w:val="000000" w:themeColor="text1"/>
          <w:sz w:val="24"/>
          <w:szCs w:val="24"/>
        </w:rPr>
        <w:t xml:space="preserve"> to adapt to classroom norms</w:t>
      </w:r>
      <w:r w:rsidR="00714C7A">
        <w:rPr>
          <w:rFonts w:ascii="Times New Roman" w:hAnsi="Times New Roman" w:cs="Times New Roman"/>
          <w:color w:val="000000" w:themeColor="text1"/>
          <w:sz w:val="24"/>
          <w:szCs w:val="24"/>
        </w:rPr>
        <w:t xml:space="preserve">, as well </w:t>
      </w:r>
      <w:r w:rsidR="006B6E09">
        <w:rPr>
          <w:rFonts w:ascii="Times New Roman" w:hAnsi="Times New Roman" w:cs="Times New Roman"/>
          <w:color w:val="000000" w:themeColor="text1"/>
          <w:sz w:val="24"/>
          <w:szCs w:val="24"/>
        </w:rPr>
        <w:t>as</w:t>
      </w:r>
      <w:r w:rsidR="009D4DF6">
        <w:rPr>
          <w:rFonts w:ascii="Times New Roman" w:hAnsi="Times New Roman" w:cs="Times New Roman"/>
          <w:color w:val="000000" w:themeColor="text1"/>
          <w:sz w:val="24"/>
          <w:szCs w:val="24"/>
        </w:rPr>
        <w:t xml:space="preserve"> not showing the distributi</w:t>
      </w:r>
      <w:r w:rsidR="006861ED">
        <w:rPr>
          <w:rFonts w:ascii="Times New Roman" w:hAnsi="Times New Roman" w:cs="Times New Roman"/>
          <w:color w:val="000000" w:themeColor="text1"/>
          <w:sz w:val="24"/>
          <w:szCs w:val="24"/>
        </w:rPr>
        <w:t xml:space="preserve">on in the class it means </w:t>
      </w:r>
      <w:r w:rsidR="00C2130C">
        <w:rPr>
          <w:rFonts w:ascii="Times New Roman" w:hAnsi="Times New Roman" w:cs="Times New Roman"/>
          <w:color w:val="000000" w:themeColor="text1"/>
          <w:sz w:val="24"/>
          <w:szCs w:val="24"/>
        </w:rPr>
        <w:t>behaviour engagement has been achieved.</w:t>
      </w:r>
      <w:r w:rsidR="00D5143F">
        <w:rPr>
          <w:rFonts w:ascii="Times New Roman" w:hAnsi="Times New Roman" w:cs="Times New Roman"/>
          <w:color w:val="000000" w:themeColor="text1"/>
          <w:sz w:val="24"/>
          <w:szCs w:val="24"/>
        </w:rPr>
        <w:t xml:space="preserve"> </w:t>
      </w:r>
      <w:r w:rsidR="006A09DD" w:rsidRPr="00760368">
        <w:rPr>
          <w:rFonts w:ascii="Times New Roman" w:hAnsi="Times New Roman" w:cs="Times New Roman"/>
          <w:color w:val="000000" w:themeColor="text1"/>
          <w:sz w:val="24"/>
          <w:szCs w:val="24"/>
        </w:rPr>
        <w:t>(Fredricks et</w:t>
      </w:r>
      <w:r w:rsidR="006A30A2" w:rsidRPr="00760368">
        <w:rPr>
          <w:rFonts w:ascii="Times New Roman" w:hAnsi="Times New Roman" w:cs="Times New Roman"/>
          <w:color w:val="000000" w:themeColor="text1"/>
          <w:sz w:val="24"/>
          <w:szCs w:val="24"/>
        </w:rPr>
        <w:t xml:space="preserve"> al, 2014). Cognitive engagement, on the other hand, refers to the psychological investment students make toward learning. This is often achieved through memorisation and the use of self-regulatory strategies to facilitate deep understanding</w:t>
      </w:r>
      <w:r w:rsidR="00E76283" w:rsidRPr="00760368">
        <w:rPr>
          <w:rFonts w:ascii="Times New Roman" w:hAnsi="Times New Roman" w:cs="Times New Roman"/>
          <w:color w:val="000000" w:themeColor="text1"/>
          <w:sz w:val="24"/>
          <w:szCs w:val="24"/>
        </w:rPr>
        <w:t>.</w:t>
      </w:r>
      <w:r w:rsidR="006A30A2" w:rsidRPr="00760368">
        <w:rPr>
          <w:rFonts w:ascii="Times New Roman" w:hAnsi="Times New Roman" w:cs="Times New Roman"/>
          <w:color w:val="000000" w:themeColor="text1"/>
          <w:sz w:val="24"/>
          <w:szCs w:val="24"/>
        </w:rPr>
        <w:t xml:space="preserve"> (Barlow et al, 2020,).</w:t>
      </w:r>
      <w:r w:rsidR="00AD5B82" w:rsidRPr="00760368">
        <w:rPr>
          <w:rFonts w:ascii="Times New Roman" w:hAnsi="Times New Roman" w:cs="Times New Roman"/>
          <w:color w:val="000000" w:themeColor="text1"/>
          <w:sz w:val="24"/>
          <w:szCs w:val="24"/>
        </w:rPr>
        <w:t xml:space="preserve"> The third</w:t>
      </w:r>
      <w:r w:rsidR="005E249C" w:rsidRPr="00760368">
        <w:rPr>
          <w:rFonts w:ascii="Times New Roman" w:hAnsi="Times New Roman" w:cs="Times New Roman"/>
          <w:color w:val="000000" w:themeColor="text1"/>
          <w:sz w:val="24"/>
          <w:szCs w:val="24"/>
        </w:rPr>
        <w:t xml:space="preserve"> type of engagement is motivation. </w:t>
      </w:r>
      <w:r w:rsidR="006C5FFB" w:rsidRPr="00760368">
        <w:rPr>
          <w:rFonts w:ascii="Times New Roman" w:hAnsi="Times New Roman" w:cs="Times New Roman"/>
          <w:color w:val="000000" w:themeColor="text1"/>
          <w:sz w:val="24"/>
          <w:szCs w:val="24"/>
          <w:shd w:val="clear" w:color="auto" w:fill="FFFFFF"/>
        </w:rPr>
        <w:t xml:space="preserve">Martin (2006) </w:t>
      </w:r>
      <w:r w:rsidR="009F65AB" w:rsidRPr="009F65AB">
        <w:rPr>
          <w:rFonts w:ascii="Times New Roman" w:hAnsi="Times New Roman" w:cs="Times New Roman"/>
          <w:color w:val="000000" w:themeColor="text1"/>
          <w:sz w:val="24"/>
          <w:szCs w:val="24"/>
          <w:shd w:val="clear" w:color="auto" w:fill="FFFFFF"/>
        </w:rPr>
        <w:t>discovered that a teacher's happiness and assurance in teaching, pedagogical efficacy, and emotional orientations in the classroom all had a favourable impact on student engagement and motivation.</w:t>
      </w:r>
      <w:r w:rsidR="009F65AB">
        <w:rPr>
          <w:rFonts w:ascii="Times New Roman" w:hAnsi="Times New Roman" w:cs="Times New Roman"/>
          <w:color w:val="000000" w:themeColor="text1"/>
          <w:sz w:val="24"/>
          <w:szCs w:val="24"/>
          <w:shd w:val="clear" w:color="auto" w:fill="FFFFFF"/>
        </w:rPr>
        <w:t xml:space="preserve"> </w:t>
      </w:r>
      <w:r w:rsidR="004D0C8B">
        <w:rPr>
          <w:rFonts w:ascii="Times New Roman" w:hAnsi="Times New Roman" w:cs="Times New Roman"/>
          <w:color w:val="000000" w:themeColor="text1"/>
          <w:sz w:val="24"/>
          <w:szCs w:val="24"/>
          <w:shd w:val="clear" w:color="auto" w:fill="FFFFFF"/>
        </w:rPr>
        <w:t>Also, the self-effi</w:t>
      </w:r>
      <w:r w:rsidR="00AE1B81">
        <w:rPr>
          <w:rFonts w:ascii="Times New Roman" w:hAnsi="Times New Roman" w:cs="Times New Roman"/>
          <w:color w:val="000000" w:themeColor="text1"/>
          <w:sz w:val="24"/>
          <w:szCs w:val="24"/>
          <w:shd w:val="clear" w:color="auto" w:fill="FFFFFF"/>
        </w:rPr>
        <w:t xml:space="preserve">cacy of students can play a big role in how students engage with the </w:t>
      </w:r>
      <w:r w:rsidR="004537AF">
        <w:rPr>
          <w:rFonts w:ascii="Times New Roman" w:hAnsi="Times New Roman" w:cs="Times New Roman"/>
          <w:color w:val="000000" w:themeColor="text1"/>
          <w:sz w:val="24"/>
          <w:szCs w:val="24"/>
          <w:shd w:val="clear" w:color="auto" w:fill="FFFFFF"/>
        </w:rPr>
        <w:t xml:space="preserve">subject. </w:t>
      </w:r>
      <w:r w:rsidR="001C2CE6">
        <w:rPr>
          <w:rFonts w:ascii="Times New Roman" w:hAnsi="Times New Roman" w:cs="Times New Roman"/>
          <w:color w:val="000000" w:themeColor="text1"/>
          <w:sz w:val="24"/>
          <w:szCs w:val="24"/>
          <w:shd w:val="clear" w:color="auto" w:fill="FFFFFF"/>
        </w:rPr>
        <w:t xml:space="preserve">According to </w:t>
      </w:r>
      <w:r w:rsidR="00022310">
        <w:rPr>
          <w:rFonts w:ascii="Times New Roman" w:hAnsi="Times New Roman" w:cs="Times New Roman"/>
          <w:color w:val="000000" w:themeColor="text1"/>
          <w:sz w:val="24"/>
          <w:szCs w:val="24"/>
          <w:shd w:val="clear" w:color="auto" w:fill="FFFFFF"/>
        </w:rPr>
        <w:t>Warwick</w:t>
      </w:r>
      <w:r w:rsidR="001C2CE6">
        <w:rPr>
          <w:rFonts w:ascii="Times New Roman" w:hAnsi="Times New Roman" w:cs="Times New Roman"/>
          <w:color w:val="000000" w:themeColor="text1"/>
          <w:sz w:val="24"/>
          <w:szCs w:val="24"/>
          <w:shd w:val="clear" w:color="auto" w:fill="FFFFFF"/>
        </w:rPr>
        <w:t xml:space="preserve"> (</w:t>
      </w:r>
      <w:r w:rsidR="00ED1A03">
        <w:rPr>
          <w:rFonts w:ascii="Times New Roman" w:hAnsi="Times New Roman" w:cs="Times New Roman"/>
          <w:color w:val="000000" w:themeColor="text1"/>
          <w:sz w:val="24"/>
          <w:szCs w:val="24"/>
          <w:shd w:val="clear" w:color="auto" w:fill="FFFFFF"/>
        </w:rPr>
        <w:t>2008</w:t>
      </w:r>
      <w:r w:rsidR="001C2CE6">
        <w:rPr>
          <w:rFonts w:ascii="Times New Roman" w:hAnsi="Times New Roman" w:cs="Times New Roman"/>
          <w:color w:val="000000" w:themeColor="text1"/>
          <w:sz w:val="24"/>
          <w:szCs w:val="24"/>
          <w:shd w:val="clear" w:color="auto" w:fill="FFFFFF"/>
        </w:rPr>
        <w:t xml:space="preserve">) </w:t>
      </w:r>
      <w:r w:rsidR="00F055CE">
        <w:rPr>
          <w:rFonts w:ascii="Times New Roman" w:hAnsi="Times New Roman" w:cs="Times New Roman"/>
          <w:color w:val="000000" w:themeColor="text1"/>
          <w:sz w:val="24"/>
          <w:szCs w:val="24"/>
          <w:shd w:val="clear" w:color="auto" w:fill="FFFFFF"/>
        </w:rPr>
        <w:t>where</w:t>
      </w:r>
      <w:r w:rsidR="001C2CE6">
        <w:rPr>
          <w:rFonts w:ascii="Times New Roman" w:hAnsi="Times New Roman" w:cs="Times New Roman"/>
          <w:color w:val="000000" w:themeColor="text1"/>
          <w:sz w:val="24"/>
          <w:szCs w:val="24"/>
          <w:shd w:val="clear" w:color="auto" w:fill="FFFFFF"/>
        </w:rPr>
        <w:t xml:space="preserve"> students </w:t>
      </w:r>
      <w:r w:rsidR="00416378">
        <w:rPr>
          <w:rFonts w:ascii="Times New Roman" w:hAnsi="Times New Roman" w:cs="Times New Roman"/>
          <w:color w:val="000000" w:themeColor="text1"/>
          <w:sz w:val="24"/>
          <w:szCs w:val="24"/>
          <w:shd w:val="clear" w:color="auto" w:fill="FFFFFF"/>
        </w:rPr>
        <w:t xml:space="preserve">have a level of </w:t>
      </w:r>
      <w:r w:rsidR="00077A64">
        <w:rPr>
          <w:rFonts w:ascii="Times New Roman" w:hAnsi="Times New Roman" w:cs="Times New Roman"/>
          <w:color w:val="000000" w:themeColor="text1"/>
          <w:sz w:val="24"/>
          <w:szCs w:val="24"/>
          <w:shd w:val="clear" w:color="auto" w:fill="FFFFFF"/>
        </w:rPr>
        <w:t xml:space="preserve">self-efficacy </w:t>
      </w:r>
      <w:r w:rsidR="00EC3ED9">
        <w:rPr>
          <w:rFonts w:ascii="Times New Roman" w:hAnsi="Times New Roman" w:cs="Times New Roman"/>
          <w:color w:val="000000" w:themeColor="text1"/>
          <w:sz w:val="24"/>
          <w:szCs w:val="24"/>
          <w:shd w:val="clear" w:color="auto" w:fill="FFFFFF"/>
        </w:rPr>
        <w:t xml:space="preserve">and student are capable </w:t>
      </w:r>
      <w:r w:rsidR="00F055CE">
        <w:rPr>
          <w:rFonts w:ascii="Times New Roman" w:hAnsi="Times New Roman" w:cs="Times New Roman"/>
          <w:color w:val="000000" w:themeColor="text1"/>
          <w:sz w:val="24"/>
          <w:szCs w:val="24"/>
          <w:shd w:val="clear" w:color="auto" w:fill="FFFFFF"/>
        </w:rPr>
        <w:t>to organise an</w:t>
      </w:r>
      <w:r w:rsidR="00B507F7">
        <w:rPr>
          <w:rFonts w:ascii="Times New Roman" w:hAnsi="Times New Roman" w:cs="Times New Roman"/>
          <w:color w:val="000000" w:themeColor="text1"/>
          <w:sz w:val="24"/>
          <w:szCs w:val="24"/>
          <w:shd w:val="clear" w:color="auto" w:fill="FFFFFF"/>
        </w:rPr>
        <w:t xml:space="preserve">d executing the course will have a higher engagement. </w:t>
      </w:r>
      <w:r w:rsidR="004D0C8B" w:rsidRPr="004D0C8B">
        <w:t xml:space="preserve"> </w:t>
      </w:r>
    </w:p>
    <w:p w14:paraId="02D2C973" w14:textId="77777777" w:rsidR="002840A6" w:rsidRDefault="00000000" w:rsidP="001260CD">
      <w:pPr>
        <w:pStyle w:val="Heading3"/>
      </w:pPr>
      <w:bookmarkStart w:id="5" w:name="_Toc127814669"/>
      <w:r>
        <w:t xml:space="preserve">Barriers to </w:t>
      </w:r>
      <w:r w:rsidR="004E71BF">
        <w:t>student engagement</w:t>
      </w:r>
      <w:bookmarkEnd w:id="5"/>
    </w:p>
    <w:p w14:paraId="6B86FDD7" w14:textId="77777777" w:rsidR="001260CD" w:rsidRPr="001260CD" w:rsidRDefault="001260CD" w:rsidP="001260CD"/>
    <w:p w14:paraId="34C522BC" w14:textId="4E004FEB" w:rsidR="006E2C8F" w:rsidRPr="006E2C8F" w:rsidRDefault="009F65AB" w:rsidP="006E2C8F">
      <w:pPr>
        <w:spacing w:line="480" w:lineRule="auto"/>
        <w:ind w:firstLine="720"/>
        <w:jc w:val="both"/>
        <w:rPr>
          <w:rFonts w:ascii="Times New Roman" w:hAnsi="Times New Roman" w:cs="Times New Roman"/>
          <w:sz w:val="24"/>
          <w:szCs w:val="24"/>
        </w:rPr>
      </w:pPr>
      <w:r w:rsidRPr="009F65AB">
        <w:rPr>
          <w:rFonts w:ascii="Times New Roman" w:hAnsi="Times New Roman" w:cs="Times New Roman"/>
          <w:color w:val="000000" w:themeColor="text1"/>
          <w:sz w:val="24"/>
          <w:szCs w:val="24"/>
          <w:shd w:val="clear" w:color="auto" w:fill="FFFFFF"/>
        </w:rPr>
        <w:t>Educators have a significant impact on their students' involvement and drive.</w:t>
      </w:r>
      <w:r w:rsidR="00000000" w:rsidRPr="000039C0">
        <w:rPr>
          <w:rFonts w:ascii="Times New Roman" w:hAnsi="Times New Roman" w:cs="Times New Roman"/>
          <w:color w:val="000000" w:themeColor="text1"/>
          <w:sz w:val="24"/>
          <w:szCs w:val="24"/>
          <w:shd w:val="clear" w:color="auto" w:fill="FFFFFF"/>
        </w:rPr>
        <w:t xml:space="preserve"> (Hill &amp; Rowe, 1996).</w:t>
      </w:r>
      <w:r w:rsidR="001260CD" w:rsidRPr="000039C0">
        <w:rPr>
          <w:rFonts w:ascii="Times New Roman" w:hAnsi="Times New Roman" w:cs="Times New Roman"/>
          <w:color w:val="000000" w:themeColor="text1"/>
          <w:sz w:val="24"/>
          <w:szCs w:val="24"/>
          <w:shd w:val="clear" w:color="auto" w:fill="FFFFFF"/>
        </w:rPr>
        <w:t xml:space="preserve"> However,</w:t>
      </w:r>
      <w:r w:rsidR="001260CD" w:rsidRPr="000039C0">
        <w:rPr>
          <w:rFonts w:ascii="Times New Roman" w:hAnsi="Times New Roman" w:cs="Times New Roman"/>
          <w:color w:val="505759"/>
          <w:sz w:val="24"/>
          <w:szCs w:val="24"/>
          <w:shd w:val="clear" w:color="auto" w:fill="FFFFFF"/>
        </w:rPr>
        <w:t xml:space="preserve"> </w:t>
      </w:r>
      <w:r w:rsidR="00A65DC8">
        <w:rPr>
          <w:rFonts w:ascii="Times New Roman" w:hAnsi="Times New Roman" w:cs="Times New Roman"/>
          <w:sz w:val="24"/>
          <w:szCs w:val="24"/>
        </w:rPr>
        <w:t xml:space="preserve">post-sixteen </w:t>
      </w:r>
      <w:r w:rsidR="00063633">
        <w:rPr>
          <w:rFonts w:ascii="Times New Roman" w:hAnsi="Times New Roman" w:cs="Times New Roman"/>
          <w:sz w:val="24"/>
          <w:szCs w:val="24"/>
        </w:rPr>
        <w:t>students</w:t>
      </w:r>
      <w:r w:rsidR="001260CD" w:rsidRPr="000039C0">
        <w:rPr>
          <w:rFonts w:ascii="Times New Roman" w:hAnsi="Times New Roman" w:cs="Times New Roman"/>
          <w:sz w:val="24"/>
          <w:szCs w:val="24"/>
        </w:rPr>
        <w:t xml:space="preserve"> </w:t>
      </w:r>
      <w:r w:rsidR="00A65DC8">
        <w:rPr>
          <w:rFonts w:ascii="Times New Roman" w:hAnsi="Times New Roman" w:cs="Times New Roman"/>
          <w:sz w:val="24"/>
          <w:szCs w:val="24"/>
        </w:rPr>
        <w:t xml:space="preserve">very often suffer </w:t>
      </w:r>
      <w:r w:rsidR="00357C73">
        <w:rPr>
          <w:rFonts w:ascii="Times New Roman" w:hAnsi="Times New Roman" w:cs="Times New Roman"/>
          <w:sz w:val="24"/>
          <w:szCs w:val="24"/>
        </w:rPr>
        <w:t>from</w:t>
      </w:r>
      <w:r w:rsidR="001260CD" w:rsidRPr="000039C0">
        <w:rPr>
          <w:rFonts w:ascii="Times New Roman" w:hAnsi="Times New Roman" w:cs="Times New Roman"/>
          <w:sz w:val="24"/>
          <w:szCs w:val="24"/>
        </w:rPr>
        <w:t xml:space="preserve"> anxiety</w:t>
      </w:r>
      <w:r w:rsidR="00357C73">
        <w:rPr>
          <w:rFonts w:ascii="Times New Roman" w:hAnsi="Times New Roman" w:cs="Times New Roman"/>
          <w:sz w:val="24"/>
          <w:szCs w:val="24"/>
        </w:rPr>
        <w:t xml:space="preserve">, and </w:t>
      </w:r>
      <w:r w:rsidR="00B03B76">
        <w:rPr>
          <w:rFonts w:ascii="Times New Roman" w:hAnsi="Times New Roman" w:cs="Times New Roman"/>
          <w:sz w:val="24"/>
          <w:szCs w:val="24"/>
        </w:rPr>
        <w:t xml:space="preserve">anxiety can </w:t>
      </w:r>
      <w:r w:rsidR="00951505">
        <w:rPr>
          <w:rFonts w:ascii="Times New Roman" w:hAnsi="Times New Roman" w:cs="Times New Roman"/>
          <w:sz w:val="24"/>
          <w:szCs w:val="24"/>
        </w:rPr>
        <w:t>negatively influenc</w:t>
      </w:r>
      <w:r w:rsidR="00B03B76">
        <w:rPr>
          <w:rFonts w:ascii="Times New Roman" w:hAnsi="Times New Roman" w:cs="Times New Roman"/>
          <w:sz w:val="24"/>
          <w:szCs w:val="24"/>
        </w:rPr>
        <w:t xml:space="preserve">e </w:t>
      </w:r>
      <w:r w:rsidR="00F30FE4">
        <w:rPr>
          <w:rFonts w:ascii="Times New Roman" w:hAnsi="Times New Roman" w:cs="Times New Roman"/>
          <w:sz w:val="24"/>
          <w:szCs w:val="24"/>
        </w:rPr>
        <w:t>students’</w:t>
      </w:r>
      <w:r w:rsidR="00063633">
        <w:rPr>
          <w:rFonts w:ascii="Times New Roman" w:hAnsi="Times New Roman" w:cs="Times New Roman"/>
          <w:sz w:val="24"/>
          <w:szCs w:val="24"/>
        </w:rPr>
        <w:t xml:space="preserve"> memory</w:t>
      </w:r>
      <w:r w:rsidR="00D01270">
        <w:rPr>
          <w:rFonts w:ascii="Times New Roman" w:hAnsi="Times New Roman" w:cs="Times New Roman"/>
          <w:sz w:val="24"/>
          <w:szCs w:val="24"/>
        </w:rPr>
        <w:t xml:space="preserve"> and concentration</w:t>
      </w:r>
      <w:r w:rsidR="00F30FE4">
        <w:rPr>
          <w:rFonts w:ascii="Times New Roman" w:hAnsi="Times New Roman" w:cs="Times New Roman"/>
          <w:sz w:val="24"/>
          <w:szCs w:val="24"/>
        </w:rPr>
        <w:t xml:space="preserve"> (</w:t>
      </w:r>
      <w:proofErr w:type="spellStart"/>
      <w:r w:rsidR="00F30FE4">
        <w:rPr>
          <w:rFonts w:ascii="Times New Roman" w:hAnsi="Times New Roman" w:cs="Times New Roman"/>
          <w:sz w:val="24"/>
          <w:szCs w:val="24"/>
        </w:rPr>
        <w:t>S</w:t>
      </w:r>
      <w:r w:rsidR="00023ECC">
        <w:rPr>
          <w:rFonts w:ascii="Times New Roman" w:hAnsi="Times New Roman" w:cs="Times New Roman"/>
          <w:sz w:val="24"/>
          <w:szCs w:val="24"/>
        </w:rPr>
        <w:t>i</w:t>
      </w:r>
      <w:r w:rsidR="00F30FE4">
        <w:rPr>
          <w:rFonts w:ascii="Times New Roman" w:hAnsi="Times New Roman" w:cs="Times New Roman"/>
          <w:sz w:val="24"/>
          <w:szCs w:val="24"/>
        </w:rPr>
        <w:t>msek</w:t>
      </w:r>
      <w:proofErr w:type="spellEnd"/>
      <w:r w:rsidR="00F30FE4">
        <w:rPr>
          <w:rFonts w:ascii="Times New Roman" w:hAnsi="Times New Roman" w:cs="Times New Roman"/>
          <w:sz w:val="24"/>
          <w:szCs w:val="24"/>
        </w:rPr>
        <w:t>,</w:t>
      </w:r>
      <w:r w:rsidR="00951505">
        <w:rPr>
          <w:rFonts w:ascii="Times New Roman" w:hAnsi="Times New Roman" w:cs="Times New Roman"/>
          <w:sz w:val="24"/>
          <w:szCs w:val="24"/>
        </w:rPr>
        <w:t xml:space="preserve"> </w:t>
      </w:r>
      <w:r w:rsidR="00023ECC">
        <w:rPr>
          <w:rFonts w:ascii="Times New Roman" w:hAnsi="Times New Roman" w:cs="Times New Roman"/>
          <w:sz w:val="24"/>
          <w:szCs w:val="24"/>
        </w:rPr>
        <w:t>2018)</w:t>
      </w:r>
      <w:r w:rsidR="00D01270">
        <w:rPr>
          <w:rFonts w:ascii="Times New Roman" w:hAnsi="Times New Roman" w:cs="Times New Roman"/>
          <w:sz w:val="24"/>
          <w:szCs w:val="24"/>
        </w:rPr>
        <w:t>.</w:t>
      </w:r>
      <w:r w:rsidR="00F30FE4">
        <w:rPr>
          <w:rFonts w:ascii="Times New Roman" w:hAnsi="Times New Roman" w:cs="Times New Roman"/>
          <w:sz w:val="24"/>
          <w:szCs w:val="24"/>
        </w:rPr>
        <w:t xml:space="preserve"> </w:t>
      </w:r>
      <w:r w:rsidRPr="009F65AB">
        <w:rPr>
          <w:rFonts w:ascii="Times New Roman" w:hAnsi="Times New Roman" w:cs="Times New Roman"/>
          <w:sz w:val="24"/>
          <w:szCs w:val="24"/>
        </w:rPr>
        <w:t>This is most likely owing to the nature of the required resit, learners' prior experiences, and learners' confidence in personal skills.</w:t>
      </w:r>
      <w:r w:rsidRPr="009F65AB">
        <w:rPr>
          <w:rFonts w:ascii="Times New Roman" w:hAnsi="Times New Roman" w:cs="Times New Roman"/>
          <w:sz w:val="24"/>
          <w:szCs w:val="24"/>
        </w:rPr>
        <w:t xml:space="preserve"> </w:t>
      </w:r>
      <w:r w:rsidR="000039C0" w:rsidRPr="000039C0">
        <w:rPr>
          <w:rFonts w:ascii="Times New Roman" w:hAnsi="Times New Roman" w:cs="Times New Roman"/>
          <w:sz w:val="24"/>
          <w:szCs w:val="24"/>
        </w:rPr>
        <w:t>(NUS, 2012)</w:t>
      </w:r>
      <w:r w:rsidR="00722A2F">
        <w:rPr>
          <w:rFonts w:ascii="Times New Roman" w:hAnsi="Times New Roman" w:cs="Times New Roman"/>
          <w:sz w:val="24"/>
          <w:szCs w:val="24"/>
        </w:rPr>
        <w:t xml:space="preserve"> Therefore, teachers </w:t>
      </w:r>
      <w:r w:rsidR="00BB0962">
        <w:rPr>
          <w:rFonts w:ascii="Times New Roman" w:hAnsi="Times New Roman" w:cs="Times New Roman"/>
          <w:sz w:val="24"/>
          <w:szCs w:val="24"/>
        </w:rPr>
        <w:t>must be</w:t>
      </w:r>
      <w:r w:rsidR="00722A2F">
        <w:rPr>
          <w:rFonts w:ascii="Times New Roman" w:hAnsi="Times New Roman" w:cs="Times New Roman"/>
          <w:sz w:val="24"/>
          <w:szCs w:val="24"/>
        </w:rPr>
        <w:t xml:space="preserve"> </w:t>
      </w:r>
      <w:r w:rsidR="0017335B" w:rsidRPr="00C32999">
        <w:rPr>
          <w:rFonts w:ascii="Times New Roman" w:hAnsi="Times New Roman" w:cs="Times New Roman"/>
          <w:sz w:val="24"/>
          <w:szCs w:val="24"/>
        </w:rPr>
        <w:t>careful with the use of words during the feedback process</w:t>
      </w:r>
      <w:r w:rsidR="00D720AF" w:rsidRPr="00C32999">
        <w:rPr>
          <w:rFonts w:ascii="Times New Roman" w:hAnsi="Times New Roman" w:cs="Times New Roman"/>
          <w:sz w:val="24"/>
          <w:szCs w:val="24"/>
        </w:rPr>
        <w:t xml:space="preserve"> to not grow student anxiety</w:t>
      </w:r>
      <w:r w:rsidR="00931D74" w:rsidRPr="00C32999">
        <w:rPr>
          <w:rFonts w:ascii="Times New Roman" w:hAnsi="Times New Roman" w:cs="Times New Roman"/>
          <w:sz w:val="24"/>
          <w:szCs w:val="24"/>
        </w:rPr>
        <w:t xml:space="preserve">. </w:t>
      </w:r>
      <w:r w:rsidR="001656BD" w:rsidRPr="00C32999">
        <w:rPr>
          <w:rFonts w:ascii="Times New Roman" w:hAnsi="Times New Roman" w:cs="Times New Roman"/>
          <w:sz w:val="24"/>
          <w:szCs w:val="24"/>
        </w:rPr>
        <w:t>Cox</w:t>
      </w:r>
      <w:r w:rsidR="00132DC7" w:rsidRPr="00C32999">
        <w:rPr>
          <w:rFonts w:ascii="Times New Roman" w:hAnsi="Times New Roman" w:cs="Times New Roman"/>
          <w:sz w:val="24"/>
          <w:szCs w:val="24"/>
        </w:rPr>
        <w:t xml:space="preserve">  (2018)</w:t>
      </w:r>
      <w:r w:rsidR="001656BD" w:rsidRPr="00C32999">
        <w:rPr>
          <w:rFonts w:ascii="Times New Roman" w:hAnsi="Times New Roman" w:cs="Times New Roman"/>
          <w:sz w:val="24"/>
          <w:szCs w:val="24"/>
        </w:rPr>
        <w:t xml:space="preserve"> </w:t>
      </w:r>
      <w:r w:rsidR="00663816" w:rsidRPr="00C32999">
        <w:rPr>
          <w:rFonts w:ascii="Times New Roman" w:hAnsi="Times New Roman" w:cs="Times New Roman"/>
          <w:sz w:val="24"/>
          <w:szCs w:val="24"/>
        </w:rPr>
        <w:t xml:space="preserve">has pointed out that if teachers </w:t>
      </w:r>
      <w:r w:rsidR="00234C67" w:rsidRPr="00C32999">
        <w:rPr>
          <w:rFonts w:ascii="Times New Roman" w:hAnsi="Times New Roman" w:cs="Times New Roman"/>
          <w:sz w:val="24"/>
          <w:szCs w:val="24"/>
        </w:rPr>
        <w:t xml:space="preserve">develop </w:t>
      </w:r>
      <w:r w:rsidR="00BB0962" w:rsidRPr="00C32999">
        <w:rPr>
          <w:rFonts w:ascii="Times New Roman" w:hAnsi="Times New Roman" w:cs="Times New Roman"/>
          <w:sz w:val="24"/>
          <w:szCs w:val="24"/>
        </w:rPr>
        <w:t>cognitive-behavioural and other blends of coaching techniques</w:t>
      </w:r>
      <w:r w:rsidR="00234C67" w:rsidRPr="00C32999">
        <w:rPr>
          <w:rFonts w:ascii="Times New Roman" w:hAnsi="Times New Roman" w:cs="Times New Roman"/>
          <w:sz w:val="24"/>
          <w:szCs w:val="24"/>
        </w:rPr>
        <w:t xml:space="preserve"> </w:t>
      </w:r>
      <w:r w:rsidR="00663816" w:rsidRPr="00C32999">
        <w:rPr>
          <w:rFonts w:ascii="Times New Roman" w:hAnsi="Times New Roman" w:cs="Times New Roman"/>
          <w:sz w:val="24"/>
          <w:szCs w:val="24"/>
        </w:rPr>
        <w:t xml:space="preserve">it </w:t>
      </w:r>
      <w:r w:rsidR="00234C67" w:rsidRPr="00C32999">
        <w:rPr>
          <w:rFonts w:ascii="Times New Roman" w:hAnsi="Times New Roman" w:cs="Times New Roman"/>
          <w:sz w:val="24"/>
          <w:szCs w:val="24"/>
        </w:rPr>
        <w:t xml:space="preserve">can be </w:t>
      </w:r>
      <w:r w:rsidR="00663816" w:rsidRPr="00C32999">
        <w:rPr>
          <w:rFonts w:ascii="Times New Roman" w:hAnsi="Times New Roman" w:cs="Times New Roman"/>
          <w:sz w:val="24"/>
          <w:szCs w:val="24"/>
        </w:rPr>
        <w:t>very effective</w:t>
      </w:r>
      <w:r w:rsidR="009663ED" w:rsidRPr="00C32999">
        <w:rPr>
          <w:rFonts w:ascii="Times New Roman" w:hAnsi="Times New Roman" w:cs="Times New Roman"/>
          <w:sz w:val="24"/>
          <w:szCs w:val="24"/>
        </w:rPr>
        <w:t xml:space="preserve"> </w:t>
      </w:r>
      <w:r w:rsidR="003F0795" w:rsidRPr="00C32999">
        <w:rPr>
          <w:rFonts w:ascii="Times New Roman" w:hAnsi="Times New Roman" w:cs="Times New Roman"/>
          <w:sz w:val="24"/>
          <w:szCs w:val="24"/>
        </w:rPr>
        <w:t xml:space="preserve">in </w:t>
      </w:r>
      <w:r w:rsidR="00037BE8" w:rsidRPr="00C32999">
        <w:rPr>
          <w:rFonts w:ascii="Times New Roman" w:hAnsi="Times New Roman" w:cs="Times New Roman"/>
          <w:sz w:val="24"/>
          <w:szCs w:val="24"/>
        </w:rPr>
        <w:t>sign-</w:t>
      </w:r>
      <w:r w:rsidR="00633A2A" w:rsidRPr="00C32999">
        <w:rPr>
          <w:rFonts w:ascii="Times New Roman" w:hAnsi="Times New Roman" w:cs="Times New Roman"/>
          <w:sz w:val="24"/>
          <w:szCs w:val="24"/>
        </w:rPr>
        <w:t>post</w:t>
      </w:r>
      <w:r w:rsidR="00037BE8" w:rsidRPr="00C32999">
        <w:rPr>
          <w:rFonts w:ascii="Times New Roman" w:hAnsi="Times New Roman" w:cs="Times New Roman"/>
          <w:sz w:val="24"/>
          <w:szCs w:val="24"/>
        </w:rPr>
        <w:t>ing</w:t>
      </w:r>
      <w:r w:rsidR="00633A2A" w:rsidRPr="00C32999">
        <w:rPr>
          <w:rFonts w:ascii="Times New Roman" w:hAnsi="Times New Roman" w:cs="Times New Roman"/>
          <w:sz w:val="24"/>
          <w:szCs w:val="24"/>
        </w:rPr>
        <w:t xml:space="preserve"> </w:t>
      </w:r>
      <w:r w:rsidR="003F0795" w:rsidRPr="00C32999">
        <w:rPr>
          <w:rFonts w:ascii="Times New Roman" w:hAnsi="Times New Roman" w:cs="Times New Roman"/>
          <w:sz w:val="24"/>
          <w:szCs w:val="24"/>
        </w:rPr>
        <w:t>learners</w:t>
      </w:r>
      <w:r w:rsidR="00BB0962" w:rsidRPr="00C32999">
        <w:rPr>
          <w:rFonts w:ascii="Times New Roman" w:hAnsi="Times New Roman" w:cs="Times New Roman"/>
          <w:sz w:val="24"/>
          <w:szCs w:val="24"/>
        </w:rPr>
        <w:t xml:space="preserve"> </w:t>
      </w:r>
      <w:r w:rsidR="00633A2A" w:rsidRPr="00C32999">
        <w:rPr>
          <w:rFonts w:ascii="Times New Roman" w:hAnsi="Times New Roman" w:cs="Times New Roman"/>
          <w:sz w:val="24"/>
          <w:szCs w:val="24"/>
        </w:rPr>
        <w:t xml:space="preserve">how </w:t>
      </w:r>
      <w:r w:rsidR="00037BE8" w:rsidRPr="00C32999">
        <w:rPr>
          <w:rFonts w:ascii="Times New Roman" w:hAnsi="Times New Roman" w:cs="Times New Roman"/>
          <w:sz w:val="24"/>
          <w:szCs w:val="24"/>
        </w:rPr>
        <w:t xml:space="preserve">the student can achieve better </w:t>
      </w:r>
      <w:r w:rsidR="00BB0962" w:rsidRPr="00C32999">
        <w:rPr>
          <w:rFonts w:ascii="Times New Roman" w:hAnsi="Times New Roman" w:cs="Times New Roman"/>
          <w:sz w:val="24"/>
          <w:szCs w:val="24"/>
        </w:rPr>
        <w:t>in personal and academic development</w:t>
      </w:r>
      <w:r w:rsidR="009663ED" w:rsidRPr="00C32999">
        <w:rPr>
          <w:rFonts w:ascii="Times New Roman" w:hAnsi="Times New Roman" w:cs="Times New Roman"/>
          <w:sz w:val="24"/>
          <w:szCs w:val="24"/>
        </w:rPr>
        <w:t xml:space="preserve"> and reduce an</w:t>
      </w:r>
      <w:r w:rsidR="00C32999" w:rsidRPr="00C32999">
        <w:rPr>
          <w:rFonts w:ascii="Times New Roman" w:hAnsi="Times New Roman" w:cs="Times New Roman"/>
          <w:sz w:val="24"/>
          <w:szCs w:val="24"/>
        </w:rPr>
        <w:t xml:space="preserve">xiety towards </w:t>
      </w:r>
      <w:r w:rsidR="00C32999" w:rsidRPr="00DC14E4">
        <w:rPr>
          <w:rFonts w:ascii="Times New Roman" w:hAnsi="Times New Roman" w:cs="Times New Roman"/>
          <w:sz w:val="24"/>
          <w:szCs w:val="24"/>
        </w:rPr>
        <w:t>exams.</w:t>
      </w:r>
      <w:r w:rsidR="00D21076" w:rsidRPr="00DC14E4">
        <w:rPr>
          <w:rFonts w:ascii="Times New Roman" w:hAnsi="Times New Roman" w:cs="Times New Roman"/>
          <w:sz w:val="24"/>
          <w:szCs w:val="24"/>
        </w:rPr>
        <w:t xml:space="preserve"> </w:t>
      </w:r>
      <w:r w:rsidRPr="00DC14E4">
        <w:rPr>
          <w:rFonts w:ascii="Times New Roman" w:hAnsi="Times New Roman" w:cs="Times New Roman"/>
          <w:sz w:val="24"/>
          <w:szCs w:val="24"/>
        </w:rPr>
        <w:t>According to the study, learner mentality may have a significant impact on student engagement and subsequent achievement.</w:t>
      </w:r>
      <w:r w:rsidRPr="00DC14E4">
        <w:rPr>
          <w:rFonts w:ascii="Times New Roman" w:hAnsi="Times New Roman" w:cs="Times New Roman"/>
          <w:sz w:val="24"/>
          <w:szCs w:val="24"/>
        </w:rPr>
        <w:t xml:space="preserve"> </w:t>
      </w:r>
      <w:r w:rsidR="00D21076" w:rsidRPr="00DC14E4">
        <w:rPr>
          <w:rFonts w:ascii="Times New Roman" w:hAnsi="Times New Roman" w:cs="Times New Roman"/>
          <w:sz w:val="24"/>
          <w:szCs w:val="24"/>
        </w:rPr>
        <w:t>(Dweck, 2012)</w:t>
      </w:r>
      <w:r w:rsidR="00CF6C33" w:rsidRPr="00DC14E4">
        <w:rPr>
          <w:rFonts w:ascii="Times New Roman" w:hAnsi="Times New Roman" w:cs="Times New Roman"/>
          <w:sz w:val="24"/>
          <w:szCs w:val="24"/>
        </w:rPr>
        <w:t xml:space="preserve">. </w:t>
      </w:r>
      <w:r w:rsidR="000A464F" w:rsidRPr="00DC14E4">
        <w:rPr>
          <w:rFonts w:ascii="Times New Roman" w:hAnsi="Times New Roman" w:cs="Times New Roman"/>
          <w:sz w:val="24"/>
          <w:szCs w:val="24"/>
        </w:rPr>
        <w:t xml:space="preserve"> Dweck (2012)</w:t>
      </w:r>
      <w:r w:rsidR="00EB543D" w:rsidRPr="00DC14E4">
        <w:rPr>
          <w:rFonts w:ascii="Times New Roman" w:hAnsi="Times New Roman" w:cs="Times New Roman"/>
          <w:sz w:val="24"/>
          <w:szCs w:val="24"/>
        </w:rPr>
        <w:t xml:space="preserve"> indicates that a student mindset can be a fixed mindset or a growth</w:t>
      </w:r>
      <w:r w:rsidR="00EB543D" w:rsidRPr="00CF6C33">
        <w:rPr>
          <w:rFonts w:ascii="Times New Roman" w:hAnsi="Times New Roman" w:cs="Times New Roman"/>
          <w:sz w:val="24"/>
          <w:szCs w:val="24"/>
        </w:rPr>
        <w:t xml:space="preserve"> mindset.</w:t>
      </w:r>
      <w:r w:rsidR="00027D63">
        <w:rPr>
          <w:rFonts w:ascii="Times New Roman" w:hAnsi="Times New Roman" w:cs="Times New Roman"/>
          <w:sz w:val="24"/>
          <w:szCs w:val="24"/>
        </w:rPr>
        <w:t xml:space="preserve"> </w:t>
      </w:r>
      <w:r w:rsidR="000A464F" w:rsidRPr="00CF6C33">
        <w:rPr>
          <w:rFonts w:ascii="Times New Roman" w:hAnsi="Times New Roman" w:cs="Times New Roman"/>
          <w:sz w:val="24"/>
          <w:szCs w:val="24"/>
        </w:rPr>
        <w:t xml:space="preserve">Fixed mindset students believe that intelligence and ability are fixed traits, and nothing can be done to change </w:t>
      </w:r>
      <w:r w:rsidR="00593DB9" w:rsidRPr="00CF6C33">
        <w:rPr>
          <w:rFonts w:ascii="Times New Roman" w:hAnsi="Times New Roman" w:cs="Times New Roman"/>
          <w:sz w:val="24"/>
          <w:szCs w:val="24"/>
        </w:rPr>
        <w:t>those. (Leung 2018)</w:t>
      </w:r>
      <w:r w:rsidR="00CF6C33">
        <w:rPr>
          <w:rFonts w:ascii="Times New Roman" w:hAnsi="Times New Roman" w:cs="Times New Roman"/>
          <w:sz w:val="24"/>
          <w:szCs w:val="24"/>
        </w:rPr>
        <w:t>.</w:t>
      </w:r>
      <w:r w:rsidR="00593DB9" w:rsidRPr="00CF6C33">
        <w:rPr>
          <w:rFonts w:ascii="Times New Roman" w:hAnsi="Times New Roman" w:cs="Times New Roman"/>
          <w:sz w:val="24"/>
          <w:szCs w:val="24"/>
        </w:rPr>
        <w:t xml:space="preserve"> </w:t>
      </w:r>
      <w:r w:rsidR="00C42D36" w:rsidRPr="00C42D36">
        <w:rPr>
          <w:rFonts w:ascii="Times New Roman" w:hAnsi="Times New Roman" w:cs="Times New Roman"/>
          <w:sz w:val="24"/>
          <w:szCs w:val="24"/>
        </w:rPr>
        <w:t xml:space="preserve">Growth mindset students, on the other hand, think that intellect is not fixed and, as a result, seek constructive evaluation </w:t>
      </w:r>
      <w:proofErr w:type="gramStart"/>
      <w:r w:rsidR="00C42D36" w:rsidRPr="00C42D36">
        <w:rPr>
          <w:rFonts w:ascii="Times New Roman" w:hAnsi="Times New Roman" w:cs="Times New Roman"/>
          <w:sz w:val="24"/>
          <w:szCs w:val="24"/>
        </w:rPr>
        <w:t>in order to</w:t>
      </w:r>
      <w:proofErr w:type="gramEnd"/>
      <w:r w:rsidR="00C42D36" w:rsidRPr="00C42D36">
        <w:rPr>
          <w:rFonts w:ascii="Times New Roman" w:hAnsi="Times New Roman" w:cs="Times New Roman"/>
          <w:sz w:val="24"/>
          <w:szCs w:val="24"/>
        </w:rPr>
        <w:t xml:space="preserve"> learn from errors and failures, as well as demonstrate resilience and determination when faced with obstacles or setbacks.</w:t>
      </w:r>
      <w:r w:rsidR="00C42D36" w:rsidRPr="00C42D36">
        <w:rPr>
          <w:rFonts w:ascii="Times New Roman" w:hAnsi="Times New Roman" w:cs="Times New Roman"/>
          <w:sz w:val="24"/>
          <w:szCs w:val="24"/>
        </w:rPr>
        <w:t xml:space="preserve"> </w:t>
      </w:r>
      <w:r w:rsidR="00CF6C33" w:rsidRPr="00CF6C33">
        <w:rPr>
          <w:rFonts w:ascii="Times New Roman" w:hAnsi="Times New Roman" w:cs="Times New Roman"/>
          <w:sz w:val="24"/>
          <w:szCs w:val="24"/>
        </w:rPr>
        <w:t>(Dweck, 2006).</w:t>
      </w:r>
      <w:r w:rsidR="00FB356E">
        <w:rPr>
          <w:rFonts w:ascii="Times New Roman" w:hAnsi="Times New Roman" w:cs="Times New Roman"/>
          <w:sz w:val="24"/>
          <w:szCs w:val="24"/>
        </w:rPr>
        <w:t xml:space="preserve"> In both, the mindset </w:t>
      </w:r>
      <w:r w:rsidR="00D4067B">
        <w:rPr>
          <w:rFonts w:ascii="Times New Roman" w:hAnsi="Times New Roman" w:cs="Times New Roman"/>
          <w:sz w:val="24"/>
          <w:szCs w:val="24"/>
        </w:rPr>
        <w:t>will</w:t>
      </w:r>
      <w:r w:rsidR="00C809C6">
        <w:rPr>
          <w:rFonts w:ascii="Times New Roman" w:hAnsi="Times New Roman" w:cs="Times New Roman"/>
          <w:sz w:val="24"/>
          <w:szCs w:val="24"/>
        </w:rPr>
        <w:t xml:space="preserve"> impact how</w:t>
      </w:r>
      <w:r w:rsidR="00A7557B">
        <w:rPr>
          <w:rFonts w:ascii="Times New Roman" w:hAnsi="Times New Roman" w:cs="Times New Roman"/>
          <w:sz w:val="24"/>
          <w:szCs w:val="24"/>
        </w:rPr>
        <w:t xml:space="preserve"> the student is </w:t>
      </w:r>
      <w:r w:rsidR="00EF68B7">
        <w:rPr>
          <w:rFonts w:ascii="Times New Roman" w:hAnsi="Times New Roman" w:cs="Times New Roman"/>
          <w:sz w:val="24"/>
          <w:szCs w:val="24"/>
        </w:rPr>
        <w:t>learn</w:t>
      </w:r>
      <w:r w:rsidR="00A7557B">
        <w:rPr>
          <w:rFonts w:ascii="Times New Roman" w:hAnsi="Times New Roman" w:cs="Times New Roman"/>
          <w:sz w:val="24"/>
          <w:szCs w:val="24"/>
        </w:rPr>
        <w:t>,</w:t>
      </w:r>
      <w:r w:rsidR="00D4067B">
        <w:rPr>
          <w:rFonts w:ascii="Times New Roman" w:hAnsi="Times New Roman" w:cs="Times New Roman"/>
          <w:sz w:val="24"/>
          <w:szCs w:val="24"/>
        </w:rPr>
        <w:t xml:space="preserve"> affect how the student receives feedback,</w:t>
      </w:r>
      <w:r w:rsidR="00EF68B7">
        <w:rPr>
          <w:rFonts w:ascii="Times New Roman" w:hAnsi="Times New Roman" w:cs="Times New Roman"/>
          <w:sz w:val="24"/>
          <w:szCs w:val="24"/>
        </w:rPr>
        <w:t xml:space="preserve"> and take the case of </w:t>
      </w:r>
      <w:r w:rsidR="00B060EB">
        <w:rPr>
          <w:rFonts w:ascii="Times New Roman" w:hAnsi="Times New Roman" w:cs="Times New Roman"/>
          <w:sz w:val="24"/>
          <w:szCs w:val="24"/>
        </w:rPr>
        <w:t xml:space="preserve">failures. </w:t>
      </w:r>
      <w:r w:rsidR="00FB356E">
        <w:rPr>
          <w:rFonts w:ascii="Times New Roman" w:hAnsi="Times New Roman" w:cs="Times New Roman"/>
          <w:sz w:val="24"/>
          <w:szCs w:val="24"/>
        </w:rPr>
        <w:t xml:space="preserve"> </w:t>
      </w:r>
      <w:r w:rsidR="00737AE7">
        <w:rPr>
          <w:rFonts w:ascii="Times New Roman" w:hAnsi="Times New Roman" w:cs="Times New Roman"/>
          <w:sz w:val="24"/>
          <w:szCs w:val="24"/>
        </w:rPr>
        <w:t>In both cases, the coaching technique can be used</w:t>
      </w:r>
      <w:r w:rsidR="00B060EB">
        <w:rPr>
          <w:rFonts w:ascii="Times New Roman" w:hAnsi="Times New Roman" w:cs="Times New Roman"/>
          <w:sz w:val="24"/>
          <w:szCs w:val="24"/>
        </w:rPr>
        <w:t xml:space="preserve"> by teaching practitioners</w:t>
      </w:r>
      <w:r w:rsidR="00737AE7">
        <w:rPr>
          <w:rFonts w:ascii="Times New Roman" w:hAnsi="Times New Roman" w:cs="Times New Roman"/>
          <w:sz w:val="24"/>
          <w:szCs w:val="24"/>
        </w:rPr>
        <w:t xml:space="preserve"> to </w:t>
      </w:r>
      <w:r w:rsidR="00392C1B">
        <w:rPr>
          <w:rFonts w:ascii="Times New Roman" w:hAnsi="Times New Roman" w:cs="Times New Roman"/>
          <w:sz w:val="24"/>
          <w:szCs w:val="24"/>
        </w:rPr>
        <w:t xml:space="preserve">help to </w:t>
      </w:r>
      <w:r w:rsidR="00004A24">
        <w:rPr>
          <w:rFonts w:ascii="Times New Roman" w:hAnsi="Times New Roman" w:cs="Times New Roman"/>
          <w:sz w:val="24"/>
          <w:szCs w:val="24"/>
        </w:rPr>
        <w:t xml:space="preserve">change student </w:t>
      </w:r>
      <w:r w:rsidR="00392C1B">
        <w:rPr>
          <w:rFonts w:ascii="Times New Roman" w:hAnsi="Times New Roman" w:cs="Times New Roman"/>
          <w:sz w:val="24"/>
          <w:szCs w:val="24"/>
        </w:rPr>
        <w:t xml:space="preserve">perspectives </w:t>
      </w:r>
      <w:r w:rsidR="00004A24">
        <w:rPr>
          <w:rFonts w:ascii="Times New Roman" w:hAnsi="Times New Roman" w:cs="Times New Roman"/>
          <w:sz w:val="24"/>
          <w:szCs w:val="24"/>
        </w:rPr>
        <w:t xml:space="preserve">and achieve better engagement </w:t>
      </w:r>
      <w:r w:rsidR="00122E0B">
        <w:rPr>
          <w:rFonts w:ascii="Times New Roman" w:hAnsi="Times New Roman" w:cs="Times New Roman"/>
          <w:sz w:val="24"/>
          <w:szCs w:val="24"/>
        </w:rPr>
        <w:t>with fixed-mindset students.</w:t>
      </w:r>
    </w:p>
    <w:p w14:paraId="09D259FF" w14:textId="77777777" w:rsidR="008A7C1D" w:rsidRDefault="008A7C1D" w:rsidP="00E61C10"/>
    <w:p w14:paraId="65D33AFD" w14:textId="77777777" w:rsidR="008A7C1D" w:rsidRDefault="008A7C1D" w:rsidP="008A7C1D">
      <w:pPr>
        <w:jc w:val="center"/>
      </w:pPr>
    </w:p>
    <w:p w14:paraId="738AF451" w14:textId="77777777" w:rsidR="006E2C8F" w:rsidRPr="008840F5" w:rsidRDefault="00000000" w:rsidP="008840F5">
      <w:pPr>
        <w:jc w:val="center"/>
      </w:pPr>
      <w:r>
        <w:tab/>
      </w:r>
      <w:r>
        <w:tab/>
      </w:r>
      <w:r>
        <w:tab/>
      </w:r>
      <w:r>
        <w:tab/>
      </w:r>
      <w:r>
        <w:br w:type="page"/>
      </w:r>
    </w:p>
    <w:p w14:paraId="34CBC3A8" w14:textId="77777777" w:rsidR="008A7C1D" w:rsidRDefault="00000000" w:rsidP="0042581C">
      <w:pPr>
        <w:pStyle w:val="Heading1"/>
      </w:pPr>
      <w:bookmarkStart w:id="6" w:name="_Toc127814670"/>
      <w:r w:rsidRPr="0042581C">
        <w:t>Reflective</w:t>
      </w:r>
      <w:r w:rsidRPr="008A7C1D">
        <w:t xml:space="preserve"> account</w:t>
      </w:r>
      <w:bookmarkEnd w:id="6"/>
    </w:p>
    <w:p w14:paraId="081DE42B" w14:textId="77777777" w:rsidR="002C4001" w:rsidRDefault="002C4001" w:rsidP="00B469B6">
      <w:pPr>
        <w:spacing w:line="480" w:lineRule="auto"/>
        <w:jc w:val="both"/>
      </w:pPr>
    </w:p>
    <w:p w14:paraId="7DC6FAD1" w14:textId="1BBAAAAE" w:rsidR="00FF279E" w:rsidRPr="00661327" w:rsidRDefault="00000000" w:rsidP="00661327">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 have </w:t>
      </w:r>
      <w:r w:rsidR="00CC4B93">
        <w:rPr>
          <w:rFonts w:ascii="Times New Roman" w:hAnsi="Times New Roman" w:cs="Times New Roman"/>
          <w:sz w:val="24"/>
          <w:szCs w:val="24"/>
        </w:rPr>
        <w:t xml:space="preserve">undertaken </w:t>
      </w:r>
      <w:r>
        <w:rPr>
          <w:rFonts w:ascii="Times New Roman" w:hAnsi="Times New Roman" w:cs="Times New Roman"/>
          <w:sz w:val="24"/>
          <w:szCs w:val="24"/>
        </w:rPr>
        <w:t xml:space="preserve">two </w:t>
      </w:r>
      <w:r w:rsidR="00EE49AB">
        <w:rPr>
          <w:rFonts w:ascii="Times New Roman" w:hAnsi="Times New Roman" w:cs="Times New Roman"/>
          <w:sz w:val="24"/>
          <w:szCs w:val="24"/>
        </w:rPr>
        <w:t>observations</w:t>
      </w:r>
      <w:r>
        <w:rPr>
          <w:rFonts w:ascii="Times New Roman" w:hAnsi="Times New Roman" w:cs="Times New Roman"/>
          <w:sz w:val="24"/>
          <w:szCs w:val="24"/>
        </w:rPr>
        <w:t xml:space="preserve"> </w:t>
      </w:r>
      <w:r w:rsidR="00AE3C51">
        <w:rPr>
          <w:rFonts w:ascii="Times New Roman" w:hAnsi="Times New Roman" w:cs="Times New Roman"/>
          <w:sz w:val="24"/>
          <w:szCs w:val="24"/>
        </w:rPr>
        <w:t>to learn and understand</w:t>
      </w:r>
      <w:r w:rsidR="002C7539">
        <w:rPr>
          <w:rFonts w:ascii="Times New Roman" w:hAnsi="Times New Roman" w:cs="Times New Roman"/>
          <w:sz w:val="24"/>
          <w:szCs w:val="24"/>
        </w:rPr>
        <w:t xml:space="preserve"> how </w:t>
      </w:r>
      <w:r w:rsidR="008E44B7">
        <w:rPr>
          <w:rFonts w:ascii="Times New Roman" w:hAnsi="Times New Roman" w:cs="Times New Roman"/>
          <w:sz w:val="24"/>
          <w:szCs w:val="24"/>
        </w:rPr>
        <w:t>teaching</w:t>
      </w:r>
      <w:r w:rsidR="00AA011E">
        <w:rPr>
          <w:rFonts w:ascii="Times New Roman" w:hAnsi="Times New Roman" w:cs="Times New Roman"/>
          <w:sz w:val="24"/>
          <w:szCs w:val="24"/>
        </w:rPr>
        <w:t xml:space="preserve"> professionals practice </w:t>
      </w:r>
      <w:r w:rsidR="003E4C99">
        <w:rPr>
          <w:rFonts w:ascii="Times New Roman" w:hAnsi="Times New Roman" w:cs="Times New Roman"/>
          <w:sz w:val="24"/>
          <w:szCs w:val="24"/>
        </w:rPr>
        <w:t>behaviour management</w:t>
      </w:r>
      <w:r w:rsidR="00E14BE2">
        <w:rPr>
          <w:rFonts w:ascii="Times New Roman" w:hAnsi="Times New Roman" w:cs="Times New Roman"/>
          <w:sz w:val="24"/>
          <w:szCs w:val="24"/>
        </w:rPr>
        <w:t xml:space="preserve"> and achieve student engagement. </w:t>
      </w:r>
      <w:r w:rsidR="003A09AA">
        <w:rPr>
          <w:rFonts w:ascii="Times New Roman" w:hAnsi="Times New Roman" w:cs="Times New Roman"/>
          <w:sz w:val="24"/>
          <w:szCs w:val="24"/>
        </w:rPr>
        <w:t xml:space="preserve">The </w:t>
      </w:r>
      <w:r w:rsidR="000D06E8">
        <w:rPr>
          <w:rFonts w:ascii="Times New Roman" w:hAnsi="Times New Roman" w:cs="Times New Roman"/>
          <w:sz w:val="24"/>
          <w:szCs w:val="24"/>
        </w:rPr>
        <w:t>observed</w:t>
      </w:r>
      <w:r w:rsidR="003A09AA">
        <w:rPr>
          <w:rFonts w:ascii="Times New Roman" w:hAnsi="Times New Roman" w:cs="Times New Roman"/>
          <w:sz w:val="24"/>
          <w:szCs w:val="24"/>
        </w:rPr>
        <w:t xml:space="preserve"> teaching </w:t>
      </w:r>
      <w:r w:rsidR="000D06E8">
        <w:rPr>
          <w:rFonts w:ascii="Times New Roman" w:hAnsi="Times New Roman" w:cs="Times New Roman"/>
          <w:sz w:val="24"/>
          <w:szCs w:val="24"/>
        </w:rPr>
        <w:t>professionals</w:t>
      </w:r>
      <w:r w:rsidR="003A09AA">
        <w:rPr>
          <w:rFonts w:ascii="Times New Roman" w:hAnsi="Times New Roman" w:cs="Times New Roman"/>
          <w:sz w:val="24"/>
          <w:szCs w:val="24"/>
        </w:rPr>
        <w:t xml:space="preserve"> will refer to TA and TB</w:t>
      </w:r>
      <w:r w:rsidR="003D4163">
        <w:rPr>
          <w:rFonts w:ascii="Times New Roman" w:hAnsi="Times New Roman" w:cs="Times New Roman"/>
          <w:sz w:val="24"/>
          <w:szCs w:val="24"/>
        </w:rPr>
        <w:t xml:space="preserve"> to help maintain </w:t>
      </w:r>
      <w:r w:rsidR="00B51F31">
        <w:rPr>
          <w:rFonts w:ascii="Times New Roman" w:hAnsi="Times New Roman" w:cs="Times New Roman"/>
          <w:sz w:val="24"/>
          <w:szCs w:val="24"/>
        </w:rPr>
        <w:t>anonymity</w:t>
      </w:r>
      <w:r w:rsidR="00415FBC">
        <w:rPr>
          <w:rFonts w:ascii="Times New Roman" w:hAnsi="Times New Roman" w:cs="Times New Roman"/>
          <w:sz w:val="24"/>
          <w:szCs w:val="24"/>
        </w:rPr>
        <w:t xml:space="preserve"> through </w:t>
      </w:r>
      <w:r w:rsidR="00311D45">
        <w:rPr>
          <w:rFonts w:ascii="Times New Roman" w:hAnsi="Times New Roman" w:cs="Times New Roman"/>
          <w:sz w:val="24"/>
          <w:szCs w:val="24"/>
        </w:rPr>
        <w:t>all</w:t>
      </w:r>
      <w:r w:rsidR="00415FBC">
        <w:rPr>
          <w:rFonts w:ascii="Times New Roman" w:hAnsi="Times New Roman" w:cs="Times New Roman"/>
          <w:sz w:val="24"/>
          <w:szCs w:val="24"/>
        </w:rPr>
        <w:t xml:space="preserve"> reflection. </w:t>
      </w:r>
      <w:r w:rsidR="004279F9">
        <w:rPr>
          <w:rFonts w:ascii="Times New Roman" w:hAnsi="Times New Roman" w:cs="Times New Roman"/>
          <w:sz w:val="24"/>
          <w:szCs w:val="24"/>
        </w:rPr>
        <w:t xml:space="preserve">Also, </w:t>
      </w:r>
      <w:r w:rsidR="00311D45">
        <w:rPr>
          <w:rFonts w:ascii="Times New Roman" w:hAnsi="Times New Roman" w:cs="Times New Roman"/>
          <w:sz w:val="24"/>
          <w:szCs w:val="24"/>
        </w:rPr>
        <w:t>I</w:t>
      </w:r>
      <w:r w:rsidR="007D459D">
        <w:rPr>
          <w:rFonts w:ascii="Times New Roman" w:hAnsi="Times New Roman" w:cs="Times New Roman"/>
          <w:sz w:val="24"/>
          <w:szCs w:val="24"/>
        </w:rPr>
        <w:t xml:space="preserve"> will </w:t>
      </w:r>
      <w:r w:rsidR="00723A44">
        <w:rPr>
          <w:rFonts w:ascii="Times New Roman" w:hAnsi="Times New Roman" w:cs="Times New Roman"/>
          <w:sz w:val="24"/>
          <w:szCs w:val="24"/>
        </w:rPr>
        <w:t xml:space="preserve">be looking at </w:t>
      </w:r>
      <w:r w:rsidR="007D459D">
        <w:rPr>
          <w:rFonts w:ascii="Times New Roman" w:hAnsi="Times New Roman" w:cs="Times New Roman"/>
          <w:sz w:val="24"/>
          <w:szCs w:val="24"/>
        </w:rPr>
        <w:t xml:space="preserve">one of my recent teaching </w:t>
      </w:r>
      <w:r w:rsidR="009C1DAB">
        <w:rPr>
          <w:rFonts w:ascii="Times New Roman" w:hAnsi="Times New Roman" w:cs="Times New Roman"/>
          <w:sz w:val="24"/>
          <w:szCs w:val="24"/>
        </w:rPr>
        <w:t>experiences</w:t>
      </w:r>
      <w:r w:rsidR="00723A44">
        <w:rPr>
          <w:rFonts w:ascii="Times New Roman" w:hAnsi="Times New Roman" w:cs="Times New Roman"/>
          <w:sz w:val="24"/>
          <w:szCs w:val="24"/>
        </w:rPr>
        <w:t xml:space="preserve">, to reflect on and able create an effective action plan to further development. </w:t>
      </w:r>
      <w:r w:rsidR="008D3AC9">
        <w:rPr>
          <w:rFonts w:ascii="Times New Roman" w:hAnsi="Times New Roman" w:cs="Times New Roman"/>
          <w:sz w:val="24"/>
          <w:szCs w:val="24"/>
        </w:rPr>
        <w:t xml:space="preserve">I will use </w:t>
      </w:r>
      <w:r w:rsidR="00AE3C51">
        <w:rPr>
          <w:rFonts w:ascii="Times New Roman" w:hAnsi="Times New Roman" w:cs="Times New Roman"/>
          <w:sz w:val="24"/>
          <w:szCs w:val="24"/>
        </w:rPr>
        <w:t xml:space="preserve">the </w:t>
      </w:r>
      <w:r w:rsidR="0032118E">
        <w:rPr>
          <w:rFonts w:ascii="Times New Roman" w:hAnsi="Times New Roman" w:cs="Times New Roman"/>
          <w:sz w:val="24"/>
          <w:szCs w:val="24"/>
        </w:rPr>
        <w:t>ERA cycle</w:t>
      </w:r>
      <w:r w:rsidR="0086342B">
        <w:rPr>
          <w:rFonts w:ascii="Times New Roman" w:hAnsi="Times New Roman" w:cs="Times New Roman"/>
          <w:sz w:val="24"/>
          <w:szCs w:val="24"/>
        </w:rPr>
        <w:t xml:space="preserve"> (</w:t>
      </w:r>
      <w:r w:rsidR="00DD34B5">
        <w:rPr>
          <w:rFonts w:ascii="Times New Roman" w:hAnsi="Times New Roman" w:cs="Times New Roman"/>
          <w:sz w:val="24"/>
          <w:szCs w:val="24"/>
        </w:rPr>
        <w:t>2</w:t>
      </w:r>
      <w:r w:rsidR="007A1007">
        <w:rPr>
          <w:rFonts w:ascii="Times New Roman" w:hAnsi="Times New Roman" w:cs="Times New Roman"/>
          <w:sz w:val="24"/>
          <w:szCs w:val="24"/>
        </w:rPr>
        <w:t>013</w:t>
      </w:r>
      <w:r w:rsidR="00C23712">
        <w:rPr>
          <w:rFonts w:ascii="Times New Roman" w:hAnsi="Times New Roman" w:cs="Times New Roman"/>
          <w:sz w:val="24"/>
          <w:szCs w:val="24"/>
        </w:rPr>
        <w:t xml:space="preserve">) reflective </w:t>
      </w:r>
      <w:r w:rsidR="00F2209C">
        <w:rPr>
          <w:rFonts w:ascii="Times New Roman" w:hAnsi="Times New Roman" w:cs="Times New Roman"/>
          <w:sz w:val="24"/>
          <w:szCs w:val="24"/>
        </w:rPr>
        <w:t>model</w:t>
      </w:r>
      <w:r w:rsidR="00197F1C">
        <w:rPr>
          <w:rFonts w:ascii="Times New Roman" w:hAnsi="Times New Roman" w:cs="Times New Roman"/>
          <w:sz w:val="24"/>
          <w:szCs w:val="24"/>
        </w:rPr>
        <w:t xml:space="preserve"> for each event</w:t>
      </w:r>
      <w:r w:rsidR="00712A5A">
        <w:rPr>
          <w:rFonts w:ascii="Times New Roman" w:hAnsi="Times New Roman" w:cs="Times New Roman"/>
          <w:sz w:val="24"/>
          <w:szCs w:val="24"/>
        </w:rPr>
        <w:t>.</w:t>
      </w:r>
      <w:r w:rsidR="009C1DAB">
        <w:rPr>
          <w:rFonts w:ascii="Times New Roman" w:hAnsi="Times New Roman" w:cs="Times New Roman"/>
          <w:sz w:val="24"/>
          <w:szCs w:val="24"/>
        </w:rPr>
        <w:t xml:space="preserve"> (Sewell, 2019) </w:t>
      </w:r>
      <w:r w:rsidR="00712A5A">
        <w:rPr>
          <w:rFonts w:ascii="Times New Roman" w:hAnsi="Times New Roman" w:cs="Times New Roman"/>
          <w:sz w:val="24"/>
          <w:szCs w:val="24"/>
        </w:rPr>
        <w:t xml:space="preserve"> </w:t>
      </w:r>
      <w:r w:rsidR="00F2209C">
        <w:rPr>
          <w:rFonts w:ascii="Times New Roman" w:hAnsi="Times New Roman" w:cs="Times New Roman"/>
          <w:sz w:val="24"/>
          <w:szCs w:val="24"/>
        </w:rPr>
        <w:t xml:space="preserve">This model </w:t>
      </w:r>
      <w:r w:rsidR="00B16D47">
        <w:rPr>
          <w:rFonts w:ascii="Times New Roman" w:hAnsi="Times New Roman" w:cs="Times New Roman"/>
          <w:sz w:val="24"/>
          <w:szCs w:val="24"/>
        </w:rPr>
        <w:t>breaks</w:t>
      </w:r>
      <w:r w:rsidR="00F2209C">
        <w:rPr>
          <w:rFonts w:ascii="Times New Roman" w:hAnsi="Times New Roman" w:cs="Times New Roman"/>
          <w:sz w:val="24"/>
          <w:szCs w:val="24"/>
        </w:rPr>
        <w:t xml:space="preserve"> down the </w:t>
      </w:r>
      <w:r w:rsidR="00584321">
        <w:rPr>
          <w:rFonts w:ascii="Times New Roman" w:hAnsi="Times New Roman" w:cs="Times New Roman"/>
          <w:sz w:val="24"/>
          <w:szCs w:val="24"/>
        </w:rPr>
        <w:t xml:space="preserve">reflection into three </w:t>
      </w:r>
      <w:r w:rsidR="007A1007">
        <w:rPr>
          <w:rFonts w:ascii="Times New Roman" w:hAnsi="Times New Roman" w:cs="Times New Roman"/>
          <w:sz w:val="24"/>
          <w:szCs w:val="24"/>
        </w:rPr>
        <w:t>parts:</w:t>
      </w:r>
      <w:r w:rsidR="00584321">
        <w:rPr>
          <w:rFonts w:ascii="Times New Roman" w:hAnsi="Times New Roman" w:cs="Times New Roman"/>
          <w:sz w:val="24"/>
          <w:szCs w:val="24"/>
        </w:rPr>
        <w:t xml:space="preserve"> </w:t>
      </w:r>
      <w:r w:rsidR="007A1007">
        <w:rPr>
          <w:rFonts w:ascii="Times New Roman" w:hAnsi="Times New Roman" w:cs="Times New Roman"/>
          <w:sz w:val="24"/>
          <w:szCs w:val="24"/>
        </w:rPr>
        <w:t xml:space="preserve">Experience, Reflection, </w:t>
      </w:r>
      <w:r w:rsidR="00C36CE9">
        <w:rPr>
          <w:rFonts w:ascii="Times New Roman" w:hAnsi="Times New Roman" w:cs="Times New Roman"/>
          <w:sz w:val="24"/>
          <w:szCs w:val="24"/>
        </w:rPr>
        <w:t xml:space="preserve">and Action. The action </w:t>
      </w:r>
      <w:r w:rsidR="00F00406">
        <w:rPr>
          <w:rFonts w:ascii="Times New Roman" w:hAnsi="Times New Roman" w:cs="Times New Roman"/>
          <w:sz w:val="24"/>
          <w:szCs w:val="24"/>
        </w:rPr>
        <w:t xml:space="preserve">part </w:t>
      </w:r>
      <w:r w:rsidR="00C36CE9">
        <w:rPr>
          <w:rFonts w:ascii="Times New Roman" w:hAnsi="Times New Roman" w:cs="Times New Roman"/>
          <w:sz w:val="24"/>
          <w:szCs w:val="24"/>
        </w:rPr>
        <w:t xml:space="preserve">of the cycle will </w:t>
      </w:r>
      <w:r w:rsidR="001350F1">
        <w:rPr>
          <w:rFonts w:ascii="Times New Roman" w:hAnsi="Times New Roman" w:cs="Times New Roman"/>
          <w:sz w:val="24"/>
          <w:szCs w:val="24"/>
        </w:rPr>
        <w:t>be a table format</w:t>
      </w:r>
      <w:r w:rsidR="00D27F80">
        <w:rPr>
          <w:rFonts w:ascii="Times New Roman" w:hAnsi="Times New Roman" w:cs="Times New Roman"/>
          <w:sz w:val="24"/>
          <w:szCs w:val="24"/>
        </w:rPr>
        <w:t xml:space="preserve">. </w:t>
      </w:r>
      <w:r w:rsidR="00F00406">
        <w:rPr>
          <w:rFonts w:ascii="Times New Roman" w:hAnsi="Times New Roman" w:cs="Times New Roman"/>
          <w:sz w:val="24"/>
          <w:szCs w:val="24"/>
        </w:rPr>
        <w:t xml:space="preserve"> (Please see in appendices) </w:t>
      </w:r>
    </w:p>
    <w:p w14:paraId="559122C7" w14:textId="77777777" w:rsidR="00661327" w:rsidRDefault="00000000" w:rsidP="00FF279E">
      <w:pPr>
        <w:pStyle w:val="Heading3"/>
      </w:pPr>
      <w:bookmarkStart w:id="7" w:name="_Toc127814671"/>
      <w:r>
        <w:t>TA Observation</w:t>
      </w:r>
      <w:bookmarkEnd w:id="7"/>
    </w:p>
    <w:p w14:paraId="3BF01A10" w14:textId="77777777" w:rsidR="00661327" w:rsidRPr="00D27F80" w:rsidRDefault="00000000" w:rsidP="00661327">
      <w:pPr>
        <w:pStyle w:val="Heading2"/>
        <w:rPr>
          <w:sz w:val="28"/>
          <w:szCs w:val="28"/>
        </w:rPr>
      </w:pPr>
      <w:bookmarkStart w:id="8" w:name="_Toc127814672"/>
      <w:r w:rsidRPr="00D27F80">
        <w:rPr>
          <w:sz w:val="28"/>
          <w:szCs w:val="28"/>
        </w:rPr>
        <w:t>Experience</w:t>
      </w:r>
      <w:bookmarkEnd w:id="8"/>
    </w:p>
    <w:p w14:paraId="0524B5A0" w14:textId="77777777" w:rsidR="00EE7B63" w:rsidRPr="002D305C" w:rsidRDefault="00000000" w:rsidP="00FF279E">
      <w:pPr>
        <w:pStyle w:val="Heading3"/>
      </w:pPr>
      <w:r>
        <w:t xml:space="preserve"> </w:t>
      </w:r>
    </w:p>
    <w:p w14:paraId="6C587E7C" w14:textId="77777777" w:rsidR="00B51F31" w:rsidRDefault="00000000" w:rsidP="000D2B5A">
      <w:pPr>
        <w:spacing w:line="480" w:lineRule="auto"/>
        <w:ind w:firstLine="720"/>
        <w:jc w:val="both"/>
        <w:rPr>
          <w:rFonts w:ascii="Times New Roman" w:hAnsi="Times New Roman" w:cs="Times New Roman"/>
          <w:sz w:val="24"/>
          <w:szCs w:val="24"/>
        </w:rPr>
      </w:pPr>
      <w:r>
        <w:rPr>
          <w:rFonts w:ascii="Times New Roman" w:hAnsi="Times New Roman" w:cs="Times New Roman"/>
          <w:bCs/>
          <w:sz w:val="24"/>
          <w:szCs w:val="24"/>
        </w:rPr>
        <w:t xml:space="preserve">The lecture was taking place at Business Campus Swansea for Level 5 finance </w:t>
      </w:r>
      <w:r w:rsidR="0020716A">
        <w:rPr>
          <w:rFonts w:ascii="Times New Roman" w:hAnsi="Times New Roman" w:cs="Times New Roman"/>
          <w:bCs/>
          <w:sz w:val="24"/>
          <w:szCs w:val="24"/>
        </w:rPr>
        <w:t>students.</w:t>
      </w:r>
      <w:r w:rsidR="003E5501">
        <w:rPr>
          <w:rFonts w:ascii="Times New Roman" w:hAnsi="Times New Roman" w:cs="Times New Roman"/>
          <w:bCs/>
          <w:sz w:val="24"/>
          <w:szCs w:val="24"/>
        </w:rPr>
        <w:t xml:space="preserve"> </w:t>
      </w:r>
      <w:r w:rsidR="00B611FB">
        <w:rPr>
          <w:rFonts w:ascii="Times New Roman" w:hAnsi="Times New Roman" w:cs="Times New Roman"/>
          <w:bCs/>
          <w:sz w:val="24"/>
          <w:szCs w:val="24"/>
        </w:rPr>
        <w:t>TA</w:t>
      </w:r>
      <w:r w:rsidR="00F50A28" w:rsidRPr="00F50A28">
        <w:rPr>
          <w:rFonts w:ascii="Times New Roman" w:hAnsi="Times New Roman" w:cs="Times New Roman"/>
          <w:bCs/>
          <w:sz w:val="24"/>
          <w:szCs w:val="24"/>
        </w:rPr>
        <w:t xml:space="preserve"> classroom management was very effective</w:t>
      </w:r>
      <w:r w:rsidR="000A08A1">
        <w:rPr>
          <w:rFonts w:ascii="Times New Roman" w:hAnsi="Times New Roman" w:cs="Times New Roman"/>
          <w:bCs/>
          <w:sz w:val="24"/>
          <w:szCs w:val="24"/>
        </w:rPr>
        <w:t xml:space="preserve"> </w:t>
      </w:r>
      <w:r w:rsidR="001B7D60">
        <w:rPr>
          <w:rFonts w:ascii="Times New Roman" w:hAnsi="Times New Roman" w:cs="Times New Roman"/>
          <w:bCs/>
          <w:sz w:val="24"/>
          <w:szCs w:val="24"/>
        </w:rPr>
        <w:t xml:space="preserve">in encouraging the </w:t>
      </w:r>
      <w:r w:rsidR="00D9676D">
        <w:rPr>
          <w:rFonts w:ascii="Times New Roman" w:hAnsi="Times New Roman" w:cs="Times New Roman"/>
          <w:bCs/>
          <w:sz w:val="24"/>
          <w:szCs w:val="24"/>
        </w:rPr>
        <w:t xml:space="preserve">student </w:t>
      </w:r>
      <w:r w:rsidR="001B7D60">
        <w:rPr>
          <w:rFonts w:ascii="Times New Roman" w:hAnsi="Times New Roman" w:cs="Times New Roman"/>
          <w:bCs/>
          <w:sz w:val="24"/>
          <w:szCs w:val="24"/>
        </w:rPr>
        <w:t xml:space="preserve">to join in </w:t>
      </w:r>
      <w:r w:rsidR="000A7FF1">
        <w:rPr>
          <w:rFonts w:ascii="Times New Roman" w:hAnsi="Times New Roman" w:cs="Times New Roman"/>
          <w:bCs/>
          <w:sz w:val="24"/>
          <w:szCs w:val="24"/>
        </w:rPr>
        <w:t xml:space="preserve">classroom discussions. </w:t>
      </w:r>
      <w:r w:rsidR="00CE15B6">
        <w:rPr>
          <w:rFonts w:ascii="Times New Roman" w:hAnsi="Times New Roman" w:cs="Times New Roman"/>
          <w:bCs/>
          <w:sz w:val="24"/>
          <w:szCs w:val="24"/>
        </w:rPr>
        <w:t xml:space="preserve">When the student </w:t>
      </w:r>
      <w:r w:rsidR="002A7EC3">
        <w:rPr>
          <w:rFonts w:ascii="Times New Roman" w:hAnsi="Times New Roman" w:cs="Times New Roman"/>
          <w:bCs/>
          <w:sz w:val="24"/>
          <w:szCs w:val="24"/>
        </w:rPr>
        <w:t>stayed quiet and</w:t>
      </w:r>
      <w:r w:rsidR="001F50F6">
        <w:rPr>
          <w:rFonts w:ascii="Times New Roman" w:hAnsi="Times New Roman" w:cs="Times New Roman"/>
          <w:bCs/>
          <w:sz w:val="24"/>
          <w:szCs w:val="24"/>
        </w:rPr>
        <w:t xml:space="preserve"> was</w:t>
      </w:r>
      <w:r w:rsidR="002A7EC3">
        <w:rPr>
          <w:rFonts w:ascii="Times New Roman" w:hAnsi="Times New Roman" w:cs="Times New Roman"/>
          <w:bCs/>
          <w:sz w:val="24"/>
          <w:szCs w:val="24"/>
        </w:rPr>
        <w:t xml:space="preserve"> not </w:t>
      </w:r>
      <w:r w:rsidR="0048100C">
        <w:rPr>
          <w:rFonts w:ascii="Times New Roman" w:hAnsi="Times New Roman" w:cs="Times New Roman"/>
          <w:bCs/>
          <w:sz w:val="24"/>
          <w:szCs w:val="24"/>
        </w:rPr>
        <w:t xml:space="preserve">engaged, </w:t>
      </w:r>
      <w:r w:rsidR="009C671E">
        <w:rPr>
          <w:rFonts w:ascii="Times New Roman" w:hAnsi="Times New Roman" w:cs="Times New Roman"/>
          <w:bCs/>
          <w:sz w:val="24"/>
          <w:szCs w:val="24"/>
        </w:rPr>
        <w:t xml:space="preserve">TA </w:t>
      </w:r>
      <w:r w:rsidR="00C16F4F">
        <w:rPr>
          <w:rFonts w:ascii="Times New Roman" w:hAnsi="Times New Roman" w:cs="Times New Roman"/>
          <w:bCs/>
          <w:sz w:val="24"/>
          <w:szCs w:val="24"/>
        </w:rPr>
        <w:t>reworded</w:t>
      </w:r>
      <w:r w:rsidR="001203AB">
        <w:rPr>
          <w:rFonts w:ascii="Times New Roman" w:hAnsi="Times New Roman" w:cs="Times New Roman"/>
          <w:bCs/>
          <w:sz w:val="24"/>
          <w:szCs w:val="24"/>
        </w:rPr>
        <w:t xml:space="preserve"> </w:t>
      </w:r>
      <w:r w:rsidR="002106FD">
        <w:rPr>
          <w:rFonts w:ascii="Times New Roman" w:hAnsi="Times New Roman" w:cs="Times New Roman"/>
          <w:bCs/>
          <w:sz w:val="24"/>
          <w:szCs w:val="24"/>
        </w:rPr>
        <w:t xml:space="preserve">the question and give a little hint about what answer she was </w:t>
      </w:r>
      <w:r w:rsidR="00AB72BC">
        <w:rPr>
          <w:rFonts w:ascii="Times New Roman" w:hAnsi="Times New Roman" w:cs="Times New Roman"/>
          <w:bCs/>
          <w:sz w:val="24"/>
          <w:szCs w:val="24"/>
        </w:rPr>
        <w:t>aiming</w:t>
      </w:r>
      <w:r w:rsidR="002106FD">
        <w:rPr>
          <w:rFonts w:ascii="Times New Roman" w:hAnsi="Times New Roman" w:cs="Times New Roman"/>
          <w:bCs/>
          <w:sz w:val="24"/>
          <w:szCs w:val="24"/>
        </w:rPr>
        <w:t xml:space="preserve"> for</w:t>
      </w:r>
      <w:r w:rsidR="00AB72BC">
        <w:rPr>
          <w:rFonts w:ascii="Times New Roman" w:hAnsi="Times New Roman" w:cs="Times New Roman"/>
          <w:bCs/>
          <w:sz w:val="24"/>
          <w:szCs w:val="24"/>
        </w:rPr>
        <w:t xml:space="preserve"> from students</w:t>
      </w:r>
      <w:r w:rsidR="00440C21">
        <w:rPr>
          <w:rFonts w:ascii="Times New Roman" w:hAnsi="Times New Roman" w:cs="Times New Roman"/>
          <w:bCs/>
          <w:sz w:val="24"/>
          <w:szCs w:val="24"/>
        </w:rPr>
        <w:t xml:space="preserve">. In the case of any wrong </w:t>
      </w:r>
      <w:r w:rsidR="00AA5CAC">
        <w:rPr>
          <w:rFonts w:ascii="Times New Roman" w:hAnsi="Times New Roman" w:cs="Times New Roman"/>
          <w:bCs/>
          <w:sz w:val="24"/>
          <w:szCs w:val="24"/>
        </w:rPr>
        <w:t>answer</w:t>
      </w:r>
      <w:r w:rsidR="008235CF">
        <w:rPr>
          <w:rFonts w:ascii="Times New Roman" w:hAnsi="Times New Roman" w:cs="Times New Roman"/>
          <w:bCs/>
          <w:sz w:val="24"/>
          <w:szCs w:val="24"/>
        </w:rPr>
        <w:t xml:space="preserve"> given by learners</w:t>
      </w:r>
      <w:r w:rsidR="00AA5CAC">
        <w:rPr>
          <w:rFonts w:ascii="Times New Roman" w:hAnsi="Times New Roman" w:cs="Times New Roman"/>
          <w:bCs/>
          <w:sz w:val="24"/>
          <w:szCs w:val="24"/>
        </w:rPr>
        <w:t>,</w:t>
      </w:r>
      <w:r w:rsidR="00440C21">
        <w:rPr>
          <w:rFonts w:ascii="Times New Roman" w:hAnsi="Times New Roman" w:cs="Times New Roman"/>
          <w:bCs/>
          <w:sz w:val="24"/>
          <w:szCs w:val="24"/>
        </w:rPr>
        <w:t xml:space="preserve"> </w:t>
      </w:r>
      <w:r w:rsidR="008235CF">
        <w:rPr>
          <w:rFonts w:ascii="Times New Roman" w:hAnsi="Times New Roman" w:cs="Times New Roman"/>
          <w:bCs/>
          <w:sz w:val="24"/>
          <w:szCs w:val="24"/>
        </w:rPr>
        <w:t>TA</w:t>
      </w:r>
      <w:r w:rsidR="00440C21">
        <w:rPr>
          <w:rFonts w:ascii="Times New Roman" w:hAnsi="Times New Roman" w:cs="Times New Roman"/>
          <w:bCs/>
          <w:sz w:val="24"/>
          <w:szCs w:val="24"/>
        </w:rPr>
        <w:t xml:space="preserve"> has used the sentence, </w:t>
      </w:r>
      <w:r w:rsidR="00D2423B">
        <w:rPr>
          <w:rFonts w:ascii="Times New Roman" w:hAnsi="Times New Roman" w:cs="Times New Roman"/>
          <w:bCs/>
          <w:sz w:val="24"/>
          <w:szCs w:val="24"/>
        </w:rPr>
        <w:t>“</w:t>
      </w:r>
      <w:r w:rsidR="00440C21">
        <w:rPr>
          <w:rFonts w:ascii="Times New Roman" w:hAnsi="Times New Roman" w:cs="Times New Roman"/>
          <w:bCs/>
          <w:sz w:val="24"/>
          <w:szCs w:val="24"/>
        </w:rPr>
        <w:t>I can see where you com</w:t>
      </w:r>
      <w:r w:rsidR="00D2423B">
        <w:rPr>
          <w:rFonts w:ascii="Times New Roman" w:hAnsi="Times New Roman" w:cs="Times New Roman"/>
          <w:bCs/>
          <w:sz w:val="24"/>
          <w:szCs w:val="24"/>
        </w:rPr>
        <w:t xml:space="preserve">e </w:t>
      </w:r>
      <w:r w:rsidR="00440C21">
        <w:rPr>
          <w:rFonts w:ascii="Times New Roman" w:hAnsi="Times New Roman" w:cs="Times New Roman"/>
          <w:bCs/>
          <w:sz w:val="24"/>
          <w:szCs w:val="24"/>
        </w:rPr>
        <w:t>from</w:t>
      </w:r>
      <w:r w:rsidR="0048100C">
        <w:rPr>
          <w:rFonts w:ascii="Times New Roman" w:hAnsi="Times New Roman" w:cs="Times New Roman"/>
          <w:bCs/>
          <w:sz w:val="24"/>
          <w:szCs w:val="24"/>
        </w:rPr>
        <w:t xml:space="preserve">, however, </w:t>
      </w:r>
      <w:r w:rsidR="00D2423B">
        <w:rPr>
          <w:rFonts w:ascii="Times New Roman" w:hAnsi="Times New Roman" w:cs="Times New Roman"/>
          <w:bCs/>
          <w:sz w:val="24"/>
          <w:szCs w:val="24"/>
        </w:rPr>
        <w:t>have you considered this and this</w:t>
      </w:r>
      <w:r w:rsidR="00E4687C">
        <w:rPr>
          <w:rFonts w:ascii="Times New Roman" w:hAnsi="Times New Roman" w:cs="Times New Roman"/>
          <w:bCs/>
          <w:sz w:val="24"/>
          <w:szCs w:val="24"/>
        </w:rPr>
        <w:t>”</w:t>
      </w:r>
      <w:r w:rsidR="006913CB">
        <w:rPr>
          <w:rFonts w:ascii="Times New Roman" w:hAnsi="Times New Roman" w:cs="Times New Roman"/>
          <w:color w:val="2E2D29"/>
          <w:sz w:val="24"/>
          <w:szCs w:val="24"/>
          <w:shd w:val="clear" w:color="auto" w:fill="FFFFFF"/>
        </w:rPr>
        <w:t xml:space="preserve"> </w:t>
      </w:r>
      <w:r w:rsidR="004A4441">
        <w:rPr>
          <w:rFonts w:ascii="Times New Roman" w:hAnsi="Times New Roman" w:cs="Times New Roman"/>
          <w:bCs/>
          <w:sz w:val="24"/>
          <w:szCs w:val="24"/>
        </w:rPr>
        <w:t xml:space="preserve">Through this reaction she </w:t>
      </w:r>
      <w:r w:rsidR="008C7FA5">
        <w:rPr>
          <w:rFonts w:ascii="Times New Roman" w:hAnsi="Times New Roman" w:cs="Times New Roman"/>
          <w:bCs/>
          <w:sz w:val="24"/>
          <w:szCs w:val="24"/>
        </w:rPr>
        <w:t>is not undermotivated to the student</w:t>
      </w:r>
      <w:r w:rsidR="00465855">
        <w:rPr>
          <w:rFonts w:ascii="Times New Roman" w:hAnsi="Times New Roman" w:cs="Times New Roman"/>
          <w:bCs/>
          <w:sz w:val="24"/>
          <w:szCs w:val="24"/>
        </w:rPr>
        <w:t xml:space="preserve">, </w:t>
      </w:r>
      <w:r w:rsidR="008C7FA5">
        <w:rPr>
          <w:rFonts w:ascii="Times New Roman" w:hAnsi="Times New Roman" w:cs="Times New Roman"/>
          <w:bCs/>
          <w:sz w:val="24"/>
          <w:szCs w:val="24"/>
        </w:rPr>
        <w:t xml:space="preserve">but she has </w:t>
      </w:r>
      <w:r w:rsidR="00145DCB">
        <w:rPr>
          <w:rFonts w:ascii="Times New Roman" w:hAnsi="Times New Roman" w:cs="Times New Roman"/>
          <w:bCs/>
          <w:sz w:val="24"/>
          <w:szCs w:val="24"/>
        </w:rPr>
        <w:t xml:space="preserve">sign-posted the student </w:t>
      </w:r>
      <w:r w:rsidR="00860642">
        <w:rPr>
          <w:rFonts w:ascii="Times New Roman" w:hAnsi="Times New Roman" w:cs="Times New Roman"/>
          <w:bCs/>
          <w:sz w:val="24"/>
          <w:szCs w:val="24"/>
        </w:rPr>
        <w:t>how</w:t>
      </w:r>
      <w:r w:rsidR="00735316">
        <w:rPr>
          <w:rFonts w:ascii="Times New Roman" w:hAnsi="Times New Roman" w:cs="Times New Roman"/>
          <w:bCs/>
          <w:sz w:val="24"/>
          <w:szCs w:val="24"/>
        </w:rPr>
        <w:t xml:space="preserve"> he can</w:t>
      </w:r>
      <w:r w:rsidR="00860642">
        <w:rPr>
          <w:rFonts w:ascii="Times New Roman" w:hAnsi="Times New Roman" w:cs="Times New Roman"/>
          <w:bCs/>
          <w:sz w:val="24"/>
          <w:szCs w:val="24"/>
        </w:rPr>
        <w:t xml:space="preserve"> grow h</w:t>
      </w:r>
      <w:r w:rsidR="00B8457C">
        <w:rPr>
          <w:rFonts w:ascii="Times New Roman" w:hAnsi="Times New Roman" w:cs="Times New Roman"/>
          <w:bCs/>
          <w:sz w:val="24"/>
          <w:szCs w:val="24"/>
        </w:rPr>
        <w:t>is</w:t>
      </w:r>
      <w:r w:rsidR="00860642">
        <w:rPr>
          <w:rFonts w:ascii="Times New Roman" w:hAnsi="Times New Roman" w:cs="Times New Roman"/>
          <w:bCs/>
          <w:sz w:val="24"/>
          <w:szCs w:val="24"/>
        </w:rPr>
        <w:t xml:space="preserve"> knowledge on the subject</w:t>
      </w:r>
      <w:r w:rsidR="00B8457C">
        <w:rPr>
          <w:rFonts w:ascii="Times New Roman" w:hAnsi="Times New Roman" w:cs="Times New Roman"/>
          <w:bCs/>
          <w:sz w:val="24"/>
          <w:szCs w:val="24"/>
        </w:rPr>
        <w:t xml:space="preserve">. </w:t>
      </w:r>
      <w:r w:rsidR="004F5A6B">
        <w:rPr>
          <w:rFonts w:ascii="Times New Roman" w:hAnsi="Times New Roman" w:cs="Times New Roman"/>
          <w:bCs/>
          <w:color w:val="FF0000"/>
          <w:sz w:val="24"/>
          <w:szCs w:val="24"/>
        </w:rPr>
        <w:t xml:space="preserve"> </w:t>
      </w:r>
      <w:r w:rsidR="004B79D7">
        <w:rPr>
          <w:rFonts w:ascii="Times New Roman" w:hAnsi="Times New Roman" w:cs="Times New Roman"/>
          <w:bCs/>
          <w:sz w:val="24"/>
          <w:szCs w:val="24"/>
        </w:rPr>
        <w:t xml:space="preserve">Close to the end of the session </w:t>
      </w:r>
      <w:r w:rsidR="00EB37D3">
        <w:rPr>
          <w:rFonts w:ascii="Times New Roman" w:hAnsi="Times New Roman" w:cs="Times New Roman"/>
          <w:bCs/>
          <w:sz w:val="24"/>
          <w:szCs w:val="24"/>
        </w:rPr>
        <w:t xml:space="preserve">TA </w:t>
      </w:r>
      <w:r w:rsidR="00AE6FED">
        <w:rPr>
          <w:rFonts w:ascii="Times New Roman" w:hAnsi="Times New Roman" w:cs="Times New Roman"/>
          <w:bCs/>
          <w:sz w:val="24"/>
          <w:szCs w:val="24"/>
        </w:rPr>
        <w:t>pointed out sh</w:t>
      </w:r>
      <w:r w:rsidR="00EB37D3">
        <w:rPr>
          <w:rFonts w:ascii="Times New Roman" w:hAnsi="Times New Roman" w:cs="Times New Roman"/>
          <w:bCs/>
          <w:sz w:val="24"/>
          <w:szCs w:val="24"/>
        </w:rPr>
        <w:t xml:space="preserve">e has uploaded a template to outline the assignment and she </w:t>
      </w:r>
      <w:r w:rsidR="003A184C">
        <w:rPr>
          <w:rFonts w:ascii="Times New Roman" w:hAnsi="Times New Roman" w:cs="Times New Roman"/>
          <w:bCs/>
          <w:sz w:val="24"/>
          <w:szCs w:val="24"/>
        </w:rPr>
        <w:t>has been</w:t>
      </w:r>
      <w:r w:rsidR="00EB37D3">
        <w:rPr>
          <w:rFonts w:ascii="Times New Roman" w:hAnsi="Times New Roman" w:cs="Times New Roman"/>
          <w:bCs/>
          <w:sz w:val="24"/>
          <w:szCs w:val="24"/>
        </w:rPr>
        <w:t xml:space="preserve"> require</w:t>
      </w:r>
      <w:r w:rsidR="003A184C">
        <w:rPr>
          <w:rFonts w:ascii="Times New Roman" w:hAnsi="Times New Roman" w:cs="Times New Roman"/>
          <w:bCs/>
          <w:sz w:val="24"/>
          <w:szCs w:val="24"/>
        </w:rPr>
        <w:t>d</w:t>
      </w:r>
      <w:r w:rsidR="00EB37D3">
        <w:rPr>
          <w:rFonts w:ascii="Times New Roman" w:hAnsi="Times New Roman" w:cs="Times New Roman"/>
          <w:bCs/>
          <w:sz w:val="24"/>
          <w:szCs w:val="24"/>
        </w:rPr>
        <w:t xml:space="preserve"> </w:t>
      </w:r>
      <w:r w:rsidR="007F3EFC">
        <w:rPr>
          <w:rFonts w:ascii="Times New Roman" w:hAnsi="Times New Roman" w:cs="Times New Roman"/>
          <w:bCs/>
          <w:sz w:val="24"/>
          <w:szCs w:val="24"/>
        </w:rPr>
        <w:t xml:space="preserve">all </w:t>
      </w:r>
      <w:r w:rsidR="00EB37D3">
        <w:rPr>
          <w:rFonts w:ascii="Times New Roman" w:hAnsi="Times New Roman" w:cs="Times New Roman"/>
          <w:bCs/>
          <w:sz w:val="24"/>
          <w:szCs w:val="24"/>
        </w:rPr>
        <w:t xml:space="preserve">the students to </w:t>
      </w:r>
      <w:r w:rsidR="007F3EFC">
        <w:rPr>
          <w:rFonts w:ascii="Times New Roman" w:hAnsi="Times New Roman" w:cs="Times New Roman"/>
          <w:bCs/>
          <w:sz w:val="24"/>
          <w:szCs w:val="24"/>
        </w:rPr>
        <w:t xml:space="preserve">must </w:t>
      </w:r>
      <w:r w:rsidR="00EB37D3">
        <w:rPr>
          <w:rFonts w:ascii="Times New Roman" w:hAnsi="Times New Roman" w:cs="Times New Roman"/>
          <w:bCs/>
          <w:sz w:val="24"/>
          <w:szCs w:val="24"/>
        </w:rPr>
        <w:t xml:space="preserve">use that. </w:t>
      </w:r>
      <w:r w:rsidR="00E60D39">
        <w:rPr>
          <w:rFonts w:ascii="Times New Roman" w:hAnsi="Times New Roman" w:cs="Times New Roman"/>
          <w:bCs/>
          <w:sz w:val="24"/>
          <w:szCs w:val="24"/>
        </w:rPr>
        <w:t xml:space="preserve">One of the student's </w:t>
      </w:r>
      <w:r w:rsidR="007F3EFC">
        <w:rPr>
          <w:rFonts w:ascii="Times New Roman" w:hAnsi="Times New Roman" w:cs="Times New Roman"/>
          <w:bCs/>
          <w:sz w:val="24"/>
          <w:szCs w:val="24"/>
        </w:rPr>
        <w:t>reactions</w:t>
      </w:r>
      <w:r w:rsidR="00E60D39">
        <w:rPr>
          <w:rFonts w:ascii="Times New Roman" w:hAnsi="Times New Roman" w:cs="Times New Roman"/>
          <w:bCs/>
          <w:sz w:val="24"/>
          <w:szCs w:val="24"/>
        </w:rPr>
        <w:t xml:space="preserve"> was very negative</w:t>
      </w:r>
      <w:r w:rsidR="00125E17">
        <w:rPr>
          <w:rFonts w:ascii="Times New Roman" w:hAnsi="Times New Roman" w:cs="Times New Roman"/>
          <w:bCs/>
          <w:sz w:val="24"/>
          <w:szCs w:val="24"/>
        </w:rPr>
        <w:t xml:space="preserve">, and he </w:t>
      </w:r>
      <w:r w:rsidR="00E60D39">
        <w:rPr>
          <w:rFonts w:ascii="Times New Roman" w:hAnsi="Times New Roman" w:cs="Times New Roman"/>
          <w:bCs/>
          <w:sz w:val="24"/>
          <w:szCs w:val="24"/>
        </w:rPr>
        <w:t>question</w:t>
      </w:r>
      <w:r w:rsidR="00125E17">
        <w:rPr>
          <w:rFonts w:ascii="Times New Roman" w:hAnsi="Times New Roman" w:cs="Times New Roman"/>
          <w:bCs/>
          <w:sz w:val="24"/>
          <w:szCs w:val="24"/>
        </w:rPr>
        <w:t>ed</w:t>
      </w:r>
      <w:r w:rsidR="00C91EB2">
        <w:rPr>
          <w:rFonts w:ascii="Times New Roman" w:hAnsi="Times New Roman" w:cs="Times New Roman"/>
          <w:bCs/>
          <w:sz w:val="24"/>
          <w:szCs w:val="24"/>
        </w:rPr>
        <w:t xml:space="preserve"> why </w:t>
      </w:r>
      <w:r w:rsidR="00125E17">
        <w:rPr>
          <w:rFonts w:ascii="Times New Roman" w:hAnsi="Times New Roman" w:cs="Times New Roman"/>
          <w:bCs/>
          <w:sz w:val="24"/>
          <w:szCs w:val="24"/>
        </w:rPr>
        <w:t xml:space="preserve">he must do that. </w:t>
      </w:r>
      <w:r w:rsidR="008D4841">
        <w:rPr>
          <w:rFonts w:ascii="Times New Roman" w:hAnsi="Times New Roman" w:cs="Times New Roman"/>
          <w:bCs/>
          <w:sz w:val="24"/>
          <w:szCs w:val="24"/>
        </w:rPr>
        <w:t xml:space="preserve">The student also raises a concern it is </w:t>
      </w:r>
      <w:r w:rsidR="00C91EB2">
        <w:rPr>
          <w:rFonts w:ascii="Times New Roman" w:hAnsi="Times New Roman" w:cs="Times New Roman"/>
          <w:bCs/>
          <w:sz w:val="24"/>
          <w:szCs w:val="24"/>
        </w:rPr>
        <w:t xml:space="preserve">not a fair </w:t>
      </w:r>
      <w:r w:rsidR="00193B23">
        <w:rPr>
          <w:rFonts w:ascii="Times New Roman" w:hAnsi="Times New Roman" w:cs="Times New Roman"/>
          <w:bCs/>
          <w:sz w:val="24"/>
          <w:szCs w:val="24"/>
        </w:rPr>
        <w:t xml:space="preserve">approach </w:t>
      </w:r>
      <w:r w:rsidR="008F5F9F">
        <w:rPr>
          <w:rFonts w:ascii="Times New Roman" w:hAnsi="Times New Roman" w:cs="Times New Roman"/>
          <w:bCs/>
          <w:sz w:val="24"/>
          <w:szCs w:val="24"/>
        </w:rPr>
        <w:t xml:space="preserve">from </w:t>
      </w:r>
      <w:r w:rsidR="00C91EB2">
        <w:rPr>
          <w:rFonts w:ascii="Times New Roman" w:hAnsi="Times New Roman" w:cs="Times New Roman"/>
          <w:bCs/>
          <w:sz w:val="24"/>
          <w:szCs w:val="24"/>
        </w:rPr>
        <w:t>TA</w:t>
      </w:r>
      <w:r w:rsidR="008F5F9F">
        <w:rPr>
          <w:rFonts w:ascii="Times New Roman" w:hAnsi="Times New Roman" w:cs="Times New Roman"/>
          <w:bCs/>
          <w:sz w:val="24"/>
          <w:szCs w:val="24"/>
        </w:rPr>
        <w:t xml:space="preserve"> </w:t>
      </w:r>
      <w:r w:rsidR="00CD2260">
        <w:rPr>
          <w:rFonts w:ascii="Times New Roman" w:hAnsi="Times New Roman" w:cs="Times New Roman"/>
          <w:bCs/>
          <w:sz w:val="24"/>
          <w:szCs w:val="24"/>
        </w:rPr>
        <w:t xml:space="preserve">to </w:t>
      </w:r>
      <w:r w:rsidR="00254F91">
        <w:rPr>
          <w:rFonts w:ascii="Times New Roman" w:hAnsi="Times New Roman" w:cs="Times New Roman"/>
          <w:bCs/>
          <w:sz w:val="24"/>
          <w:szCs w:val="24"/>
        </w:rPr>
        <w:t>reduc</w:t>
      </w:r>
      <w:r w:rsidR="007E217A">
        <w:rPr>
          <w:rFonts w:ascii="Times New Roman" w:hAnsi="Times New Roman" w:cs="Times New Roman"/>
          <w:bCs/>
          <w:sz w:val="24"/>
          <w:szCs w:val="24"/>
        </w:rPr>
        <w:t xml:space="preserve">e </w:t>
      </w:r>
      <w:r w:rsidR="00254F91">
        <w:rPr>
          <w:rFonts w:ascii="Times New Roman" w:hAnsi="Times New Roman" w:cs="Times New Roman"/>
          <w:bCs/>
          <w:sz w:val="24"/>
          <w:szCs w:val="24"/>
        </w:rPr>
        <w:t>marks if the student does not</w:t>
      </w:r>
      <w:r w:rsidR="007E217A">
        <w:rPr>
          <w:rFonts w:ascii="Times New Roman" w:hAnsi="Times New Roman" w:cs="Times New Roman"/>
          <w:bCs/>
          <w:sz w:val="24"/>
          <w:szCs w:val="24"/>
        </w:rPr>
        <w:t xml:space="preserve"> follow the templ</w:t>
      </w:r>
      <w:r w:rsidR="00BA41D6">
        <w:rPr>
          <w:rFonts w:ascii="Times New Roman" w:hAnsi="Times New Roman" w:cs="Times New Roman"/>
          <w:bCs/>
          <w:sz w:val="24"/>
          <w:szCs w:val="24"/>
        </w:rPr>
        <w:t>ate. T</w:t>
      </w:r>
      <w:r w:rsidR="000C4AA6">
        <w:rPr>
          <w:rFonts w:ascii="Times New Roman" w:hAnsi="Times New Roman" w:cs="Times New Roman"/>
          <w:bCs/>
          <w:sz w:val="24"/>
          <w:szCs w:val="24"/>
        </w:rPr>
        <w:t xml:space="preserve">A </w:t>
      </w:r>
      <w:r w:rsidR="000D2B5A">
        <w:rPr>
          <w:rFonts w:ascii="Times New Roman" w:hAnsi="Times New Roman" w:cs="Times New Roman"/>
          <w:bCs/>
          <w:sz w:val="24"/>
          <w:szCs w:val="24"/>
        </w:rPr>
        <w:t>has explained</w:t>
      </w:r>
      <w:r w:rsidR="00BA41D6">
        <w:rPr>
          <w:rFonts w:ascii="Times New Roman" w:hAnsi="Times New Roman" w:cs="Times New Roman"/>
          <w:bCs/>
          <w:sz w:val="24"/>
          <w:szCs w:val="24"/>
        </w:rPr>
        <w:t xml:space="preserve"> in a very </w:t>
      </w:r>
      <w:r w:rsidR="00CD2260">
        <w:rPr>
          <w:rFonts w:ascii="Times New Roman" w:hAnsi="Times New Roman" w:cs="Times New Roman"/>
          <w:bCs/>
          <w:sz w:val="24"/>
          <w:szCs w:val="24"/>
        </w:rPr>
        <w:t xml:space="preserve">respectful </w:t>
      </w:r>
      <w:r w:rsidR="008840F5">
        <w:rPr>
          <w:rFonts w:ascii="Times New Roman" w:hAnsi="Times New Roman" w:cs="Times New Roman"/>
          <w:bCs/>
          <w:sz w:val="24"/>
          <w:szCs w:val="24"/>
        </w:rPr>
        <w:t>man</w:t>
      </w:r>
      <w:r w:rsidR="005B7869">
        <w:rPr>
          <w:rFonts w:ascii="Times New Roman" w:hAnsi="Times New Roman" w:cs="Times New Roman"/>
          <w:bCs/>
          <w:sz w:val="24"/>
          <w:szCs w:val="24"/>
        </w:rPr>
        <w:t>ner</w:t>
      </w:r>
      <w:r w:rsidR="008840F5">
        <w:rPr>
          <w:rFonts w:ascii="Times New Roman" w:hAnsi="Times New Roman" w:cs="Times New Roman"/>
          <w:bCs/>
          <w:sz w:val="24"/>
          <w:szCs w:val="24"/>
        </w:rPr>
        <w:t>, it</w:t>
      </w:r>
      <w:r w:rsidR="000D2B5A">
        <w:rPr>
          <w:rFonts w:ascii="Times New Roman" w:hAnsi="Times New Roman" w:cs="Times New Roman"/>
          <w:bCs/>
          <w:sz w:val="24"/>
          <w:szCs w:val="24"/>
        </w:rPr>
        <w:t xml:space="preserve"> will </w:t>
      </w:r>
      <w:r w:rsidR="00911C56">
        <w:rPr>
          <w:rFonts w:ascii="Times New Roman" w:hAnsi="Times New Roman" w:cs="Times New Roman"/>
          <w:bCs/>
          <w:sz w:val="24"/>
          <w:szCs w:val="24"/>
        </w:rPr>
        <w:t>be beneficial</w:t>
      </w:r>
      <w:r w:rsidR="000D2B5A">
        <w:rPr>
          <w:rFonts w:ascii="Times New Roman" w:hAnsi="Times New Roman" w:cs="Times New Roman"/>
          <w:bCs/>
          <w:sz w:val="24"/>
          <w:szCs w:val="24"/>
        </w:rPr>
        <w:t xml:space="preserve"> to use</w:t>
      </w:r>
      <w:r w:rsidR="00946E37">
        <w:rPr>
          <w:rFonts w:ascii="Times New Roman" w:hAnsi="Times New Roman" w:cs="Times New Roman"/>
          <w:bCs/>
          <w:sz w:val="24"/>
          <w:szCs w:val="24"/>
        </w:rPr>
        <w:t xml:space="preserve"> as it will help </w:t>
      </w:r>
      <w:r w:rsidR="00A60249">
        <w:rPr>
          <w:rFonts w:ascii="Times New Roman" w:hAnsi="Times New Roman" w:cs="Times New Roman"/>
          <w:bCs/>
          <w:sz w:val="24"/>
          <w:szCs w:val="24"/>
        </w:rPr>
        <w:t>over all the requiremen</w:t>
      </w:r>
      <w:r w:rsidR="00946E37">
        <w:rPr>
          <w:rFonts w:ascii="Times New Roman" w:hAnsi="Times New Roman" w:cs="Times New Roman"/>
          <w:bCs/>
          <w:sz w:val="24"/>
          <w:szCs w:val="24"/>
        </w:rPr>
        <w:t xml:space="preserve">ts of the </w:t>
      </w:r>
      <w:r w:rsidR="00487FC0">
        <w:rPr>
          <w:rFonts w:ascii="Times New Roman" w:hAnsi="Times New Roman" w:cs="Times New Roman"/>
          <w:bCs/>
          <w:sz w:val="24"/>
          <w:szCs w:val="24"/>
        </w:rPr>
        <w:t>assignment</w:t>
      </w:r>
      <w:r w:rsidR="00A60249">
        <w:rPr>
          <w:rFonts w:ascii="Times New Roman" w:hAnsi="Times New Roman" w:cs="Times New Roman"/>
          <w:bCs/>
          <w:sz w:val="24"/>
          <w:szCs w:val="24"/>
        </w:rPr>
        <w:t>.</w:t>
      </w:r>
      <w:r w:rsidR="00487FC0">
        <w:rPr>
          <w:rFonts w:ascii="Times New Roman" w:hAnsi="Times New Roman" w:cs="Times New Roman"/>
          <w:bCs/>
          <w:sz w:val="24"/>
          <w:szCs w:val="24"/>
        </w:rPr>
        <w:t xml:space="preserve"> The st</w:t>
      </w:r>
      <w:r w:rsidR="00A60249">
        <w:rPr>
          <w:rFonts w:ascii="Times New Roman" w:hAnsi="Times New Roman" w:cs="Times New Roman"/>
          <w:bCs/>
          <w:sz w:val="24"/>
          <w:szCs w:val="24"/>
        </w:rPr>
        <w:t xml:space="preserve">udent was still very </w:t>
      </w:r>
      <w:r w:rsidR="00BE18AB">
        <w:rPr>
          <w:rFonts w:ascii="Times New Roman" w:hAnsi="Times New Roman" w:cs="Times New Roman"/>
          <w:bCs/>
          <w:sz w:val="24"/>
          <w:szCs w:val="24"/>
        </w:rPr>
        <w:t>negative</w:t>
      </w:r>
      <w:r w:rsidR="004F5597">
        <w:rPr>
          <w:rFonts w:ascii="Times New Roman" w:hAnsi="Times New Roman" w:cs="Times New Roman"/>
          <w:bCs/>
          <w:sz w:val="24"/>
          <w:szCs w:val="24"/>
        </w:rPr>
        <w:t>,</w:t>
      </w:r>
      <w:r w:rsidR="005A693E">
        <w:rPr>
          <w:rFonts w:ascii="Times New Roman" w:hAnsi="Times New Roman" w:cs="Times New Roman"/>
          <w:bCs/>
          <w:sz w:val="24"/>
          <w:szCs w:val="24"/>
        </w:rPr>
        <w:t xml:space="preserve"> </w:t>
      </w:r>
      <w:r w:rsidR="00F9789F">
        <w:rPr>
          <w:rFonts w:ascii="Times New Roman" w:hAnsi="Times New Roman" w:cs="Times New Roman"/>
          <w:bCs/>
          <w:sz w:val="24"/>
          <w:szCs w:val="24"/>
        </w:rPr>
        <w:t>and h</w:t>
      </w:r>
      <w:r w:rsidR="00EB5C3F">
        <w:rPr>
          <w:rFonts w:ascii="Times New Roman" w:hAnsi="Times New Roman" w:cs="Times New Roman"/>
          <w:bCs/>
          <w:sz w:val="24"/>
          <w:szCs w:val="24"/>
        </w:rPr>
        <w:t>is attitude was not showing respect toward to TA</w:t>
      </w:r>
      <w:r w:rsidR="00297198">
        <w:rPr>
          <w:rFonts w:ascii="Times New Roman" w:hAnsi="Times New Roman" w:cs="Times New Roman"/>
          <w:bCs/>
          <w:sz w:val="24"/>
          <w:szCs w:val="24"/>
        </w:rPr>
        <w:t>.</w:t>
      </w:r>
      <w:r w:rsidR="004F5597">
        <w:rPr>
          <w:rFonts w:ascii="Times New Roman" w:hAnsi="Times New Roman" w:cs="Times New Roman"/>
          <w:bCs/>
          <w:sz w:val="24"/>
          <w:szCs w:val="24"/>
        </w:rPr>
        <w:t xml:space="preserve"> </w:t>
      </w:r>
      <w:r w:rsidR="00082B74">
        <w:rPr>
          <w:rFonts w:ascii="Times New Roman" w:hAnsi="Times New Roman" w:cs="Times New Roman"/>
          <w:bCs/>
          <w:sz w:val="24"/>
          <w:szCs w:val="24"/>
        </w:rPr>
        <w:t xml:space="preserve">I </w:t>
      </w:r>
      <w:r w:rsidR="00297198">
        <w:rPr>
          <w:rFonts w:ascii="Times New Roman" w:hAnsi="Times New Roman" w:cs="Times New Roman"/>
          <w:bCs/>
          <w:sz w:val="24"/>
          <w:szCs w:val="24"/>
        </w:rPr>
        <w:t xml:space="preserve">was able to </w:t>
      </w:r>
      <w:r w:rsidR="00082B74">
        <w:rPr>
          <w:rFonts w:ascii="Times New Roman" w:hAnsi="Times New Roman" w:cs="Times New Roman"/>
          <w:bCs/>
          <w:sz w:val="24"/>
          <w:szCs w:val="24"/>
        </w:rPr>
        <w:t xml:space="preserve">sense the other students </w:t>
      </w:r>
      <w:r w:rsidR="00DB65A7">
        <w:rPr>
          <w:rFonts w:ascii="Times New Roman" w:hAnsi="Times New Roman" w:cs="Times New Roman"/>
          <w:bCs/>
          <w:sz w:val="24"/>
          <w:szCs w:val="24"/>
        </w:rPr>
        <w:t>worr</w:t>
      </w:r>
      <w:r w:rsidR="00297198">
        <w:rPr>
          <w:rFonts w:ascii="Times New Roman" w:hAnsi="Times New Roman" w:cs="Times New Roman"/>
          <w:bCs/>
          <w:sz w:val="24"/>
          <w:szCs w:val="24"/>
        </w:rPr>
        <w:t xml:space="preserve">ying </w:t>
      </w:r>
      <w:r w:rsidR="00DB65A7">
        <w:rPr>
          <w:rFonts w:ascii="Times New Roman" w:hAnsi="Times New Roman" w:cs="Times New Roman"/>
          <w:bCs/>
          <w:sz w:val="24"/>
          <w:szCs w:val="24"/>
        </w:rPr>
        <w:t xml:space="preserve">and </w:t>
      </w:r>
      <w:r w:rsidR="001E77D6">
        <w:rPr>
          <w:rFonts w:ascii="Times New Roman" w:hAnsi="Times New Roman" w:cs="Times New Roman"/>
          <w:bCs/>
          <w:sz w:val="24"/>
          <w:szCs w:val="24"/>
        </w:rPr>
        <w:t xml:space="preserve">it was an uncomfortable </w:t>
      </w:r>
      <w:r w:rsidR="00451899">
        <w:rPr>
          <w:rFonts w:ascii="Times New Roman" w:hAnsi="Times New Roman" w:cs="Times New Roman"/>
          <w:bCs/>
          <w:sz w:val="24"/>
          <w:szCs w:val="24"/>
        </w:rPr>
        <w:t xml:space="preserve">situation for all the other learners. </w:t>
      </w:r>
      <w:r w:rsidR="00DB65A7">
        <w:rPr>
          <w:rFonts w:ascii="Times New Roman" w:hAnsi="Times New Roman" w:cs="Times New Roman"/>
          <w:bCs/>
          <w:sz w:val="24"/>
          <w:szCs w:val="24"/>
        </w:rPr>
        <w:t xml:space="preserve"> </w:t>
      </w:r>
      <w:r w:rsidR="00F96A05">
        <w:rPr>
          <w:rFonts w:ascii="Times New Roman" w:hAnsi="Times New Roman" w:cs="Times New Roman"/>
          <w:bCs/>
          <w:sz w:val="24"/>
          <w:szCs w:val="24"/>
        </w:rPr>
        <w:t>TA kept</w:t>
      </w:r>
      <w:r w:rsidR="004F5597">
        <w:rPr>
          <w:rFonts w:ascii="Times New Roman" w:hAnsi="Times New Roman" w:cs="Times New Roman"/>
          <w:bCs/>
          <w:sz w:val="24"/>
          <w:szCs w:val="24"/>
        </w:rPr>
        <w:t xml:space="preserve"> </w:t>
      </w:r>
      <w:r w:rsidR="00B91624">
        <w:rPr>
          <w:rFonts w:ascii="Times New Roman" w:hAnsi="Times New Roman" w:cs="Times New Roman"/>
          <w:bCs/>
          <w:sz w:val="24"/>
          <w:szCs w:val="24"/>
        </w:rPr>
        <w:t xml:space="preserve">calm </w:t>
      </w:r>
      <w:r w:rsidR="00BE18AB">
        <w:rPr>
          <w:rFonts w:ascii="Times New Roman" w:hAnsi="Times New Roman" w:cs="Times New Roman"/>
          <w:bCs/>
          <w:sz w:val="24"/>
          <w:szCs w:val="24"/>
        </w:rPr>
        <w:t xml:space="preserve">all </w:t>
      </w:r>
      <w:r w:rsidR="00B91624">
        <w:rPr>
          <w:rFonts w:ascii="Times New Roman" w:hAnsi="Times New Roman" w:cs="Times New Roman"/>
          <w:bCs/>
          <w:sz w:val="24"/>
          <w:szCs w:val="24"/>
        </w:rPr>
        <w:t xml:space="preserve">the </w:t>
      </w:r>
      <w:r w:rsidR="00BE18AB">
        <w:rPr>
          <w:rFonts w:ascii="Times New Roman" w:hAnsi="Times New Roman" w:cs="Times New Roman"/>
          <w:bCs/>
          <w:sz w:val="24"/>
          <w:szCs w:val="24"/>
        </w:rPr>
        <w:t>way</w:t>
      </w:r>
      <w:r w:rsidR="00E835D1">
        <w:rPr>
          <w:rFonts w:ascii="Times New Roman" w:hAnsi="Times New Roman" w:cs="Times New Roman"/>
          <w:bCs/>
          <w:sz w:val="24"/>
          <w:szCs w:val="24"/>
        </w:rPr>
        <w:t xml:space="preserve"> long</w:t>
      </w:r>
      <w:r w:rsidR="00BE18AB">
        <w:rPr>
          <w:rFonts w:ascii="Times New Roman" w:hAnsi="Times New Roman" w:cs="Times New Roman"/>
          <w:bCs/>
          <w:sz w:val="24"/>
          <w:szCs w:val="24"/>
        </w:rPr>
        <w:t xml:space="preserve"> </w:t>
      </w:r>
      <w:r w:rsidR="00B91624">
        <w:rPr>
          <w:rFonts w:ascii="Times New Roman" w:hAnsi="Times New Roman" w:cs="Times New Roman"/>
          <w:bCs/>
          <w:sz w:val="24"/>
          <w:szCs w:val="24"/>
        </w:rPr>
        <w:t xml:space="preserve">and </w:t>
      </w:r>
      <w:r w:rsidR="00BE18AB">
        <w:rPr>
          <w:rFonts w:ascii="Times New Roman" w:hAnsi="Times New Roman" w:cs="Times New Roman"/>
          <w:bCs/>
          <w:sz w:val="24"/>
          <w:szCs w:val="24"/>
        </w:rPr>
        <w:t xml:space="preserve">she </w:t>
      </w:r>
      <w:r w:rsidR="00E835D1">
        <w:rPr>
          <w:rFonts w:ascii="Times New Roman" w:hAnsi="Times New Roman" w:cs="Times New Roman"/>
          <w:bCs/>
          <w:sz w:val="24"/>
          <w:szCs w:val="24"/>
        </w:rPr>
        <w:t xml:space="preserve">provided </w:t>
      </w:r>
      <w:r w:rsidR="00B91624">
        <w:rPr>
          <w:rFonts w:ascii="Times New Roman" w:hAnsi="Times New Roman" w:cs="Times New Roman"/>
          <w:bCs/>
          <w:sz w:val="24"/>
          <w:szCs w:val="24"/>
        </w:rPr>
        <w:t>an example</w:t>
      </w:r>
      <w:r w:rsidR="00E835D1">
        <w:rPr>
          <w:rFonts w:ascii="Times New Roman" w:hAnsi="Times New Roman" w:cs="Times New Roman"/>
          <w:bCs/>
          <w:sz w:val="24"/>
          <w:szCs w:val="24"/>
        </w:rPr>
        <w:t xml:space="preserve"> </w:t>
      </w:r>
      <w:r w:rsidR="008B1AC1">
        <w:rPr>
          <w:rFonts w:ascii="Times New Roman" w:hAnsi="Times New Roman" w:cs="Times New Roman"/>
          <w:bCs/>
          <w:sz w:val="24"/>
          <w:szCs w:val="24"/>
        </w:rPr>
        <w:t xml:space="preserve">to </w:t>
      </w:r>
      <w:r w:rsidR="007D0231">
        <w:rPr>
          <w:rFonts w:ascii="Times New Roman" w:hAnsi="Times New Roman" w:cs="Times New Roman"/>
          <w:bCs/>
          <w:sz w:val="24"/>
          <w:szCs w:val="24"/>
        </w:rPr>
        <w:t>help convince the student</w:t>
      </w:r>
      <w:r w:rsidR="008B1AC1">
        <w:rPr>
          <w:rFonts w:ascii="Times New Roman" w:hAnsi="Times New Roman" w:cs="Times New Roman"/>
          <w:bCs/>
          <w:sz w:val="24"/>
          <w:szCs w:val="24"/>
        </w:rPr>
        <w:t xml:space="preserve">, people must use temple plates </w:t>
      </w:r>
      <w:r w:rsidR="00F31936">
        <w:rPr>
          <w:rFonts w:ascii="Times New Roman" w:hAnsi="Times New Roman" w:cs="Times New Roman"/>
          <w:bCs/>
          <w:sz w:val="24"/>
          <w:szCs w:val="24"/>
        </w:rPr>
        <w:t>in work or life situations, not only through studying.</w:t>
      </w:r>
      <w:r w:rsidR="00BD6C13">
        <w:rPr>
          <w:rFonts w:ascii="Times New Roman" w:hAnsi="Times New Roman" w:cs="Times New Roman"/>
          <w:bCs/>
          <w:sz w:val="24"/>
          <w:szCs w:val="24"/>
        </w:rPr>
        <w:t xml:space="preserve"> TA's example was the</w:t>
      </w:r>
      <w:r w:rsidR="00D1354B">
        <w:rPr>
          <w:rFonts w:ascii="Times New Roman" w:hAnsi="Times New Roman" w:cs="Times New Roman"/>
          <w:bCs/>
          <w:sz w:val="24"/>
          <w:szCs w:val="24"/>
        </w:rPr>
        <w:t xml:space="preserve"> tax return.</w:t>
      </w:r>
      <w:r w:rsidR="00BD6C13">
        <w:rPr>
          <w:rFonts w:ascii="Times New Roman" w:hAnsi="Times New Roman" w:cs="Times New Roman"/>
          <w:bCs/>
          <w:sz w:val="24"/>
          <w:szCs w:val="24"/>
        </w:rPr>
        <w:t xml:space="preserve"> TA has explain</w:t>
      </w:r>
      <w:r w:rsidR="00FC5055">
        <w:rPr>
          <w:rFonts w:ascii="Times New Roman" w:hAnsi="Times New Roman" w:cs="Times New Roman"/>
          <w:bCs/>
          <w:sz w:val="24"/>
          <w:szCs w:val="24"/>
        </w:rPr>
        <w:t>ed,</w:t>
      </w:r>
      <w:r w:rsidR="00BD6C13">
        <w:rPr>
          <w:rFonts w:ascii="Times New Roman" w:hAnsi="Times New Roman" w:cs="Times New Roman"/>
          <w:bCs/>
          <w:sz w:val="24"/>
          <w:szCs w:val="24"/>
        </w:rPr>
        <w:t xml:space="preserve"> </w:t>
      </w:r>
      <w:r w:rsidR="00D1354B">
        <w:rPr>
          <w:rFonts w:ascii="Times New Roman" w:hAnsi="Times New Roman" w:cs="Times New Roman"/>
          <w:bCs/>
          <w:sz w:val="24"/>
          <w:szCs w:val="24"/>
        </w:rPr>
        <w:t xml:space="preserve"> </w:t>
      </w:r>
      <w:r w:rsidR="004F4693">
        <w:rPr>
          <w:rFonts w:ascii="Times New Roman" w:hAnsi="Times New Roman" w:cs="Times New Roman"/>
          <w:bCs/>
          <w:sz w:val="24"/>
          <w:szCs w:val="24"/>
        </w:rPr>
        <w:t xml:space="preserve">HMRC will provide a template that must be </w:t>
      </w:r>
      <w:r w:rsidR="00801817">
        <w:rPr>
          <w:rFonts w:ascii="Times New Roman" w:hAnsi="Times New Roman" w:cs="Times New Roman"/>
          <w:bCs/>
          <w:sz w:val="24"/>
          <w:szCs w:val="24"/>
        </w:rPr>
        <w:t>followed</w:t>
      </w:r>
      <w:r w:rsidR="004F4693">
        <w:rPr>
          <w:rFonts w:ascii="Times New Roman" w:hAnsi="Times New Roman" w:cs="Times New Roman"/>
          <w:bCs/>
          <w:sz w:val="24"/>
          <w:szCs w:val="24"/>
        </w:rPr>
        <w:t xml:space="preserve"> by </w:t>
      </w:r>
      <w:r w:rsidR="00801817">
        <w:rPr>
          <w:rFonts w:ascii="Times New Roman" w:hAnsi="Times New Roman" w:cs="Times New Roman"/>
          <w:bCs/>
          <w:sz w:val="24"/>
          <w:szCs w:val="24"/>
        </w:rPr>
        <w:t>everyone otherwise</w:t>
      </w:r>
      <w:r w:rsidR="004F2FE4">
        <w:rPr>
          <w:rFonts w:ascii="Times New Roman" w:hAnsi="Times New Roman" w:cs="Times New Roman"/>
          <w:bCs/>
          <w:sz w:val="24"/>
          <w:szCs w:val="24"/>
        </w:rPr>
        <w:t xml:space="preserve"> the </w:t>
      </w:r>
      <w:r w:rsidR="00535D47">
        <w:rPr>
          <w:rFonts w:ascii="Times New Roman" w:hAnsi="Times New Roman" w:cs="Times New Roman"/>
          <w:bCs/>
          <w:sz w:val="24"/>
          <w:szCs w:val="24"/>
        </w:rPr>
        <w:t xml:space="preserve">application will reject </w:t>
      </w:r>
      <w:r w:rsidR="008B44BD">
        <w:rPr>
          <w:rFonts w:ascii="Times New Roman" w:hAnsi="Times New Roman" w:cs="Times New Roman"/>
          <w:bCs/>
          <w:sz w:val="24"/>
          <w:szCs w:val="24"/>
        </w:rPr>
        <w:t xml:space="preserve">it </w:t>
      </w:r>
      <w:r w:rsidR="00535D47">
        <w:rPr>
          <w:rFonts w:ascii="Times New Roman" w:hAnsi="Times New Roman" w:cs="Times New Roman"/>
          <w:bCs/>
          <w:sz w:val="24"/>
          <w:szCs w:val="24"/>
        </w:rPr>
        <w:t xml:space="preserve">and </w:t>
      </w:r>
      <w:r w:rsidR="008B44BD">
        <w:rPr>
          <w:rFonts w:ascii="Times New Roman" w:hAnsi="Times New Roman" w:cs="Times New Roman"/>
          <w:bCs/>
          <w:sz w:val="24"/>
          <w:szCs w:val="24"/>
        </w:rPr>
        <w:t xml:space="preserve">the organisation/person </w:t>
      </w:r>
      <w:r w:rsidR="00564492">
        <w:rPr>
          <w:rFonts w:ascii="Times New Roman" w:hAnsi="Times New Roman" w:cs="Times New Roman"/>
          <w:bCs/>
          <w:sz w:val="24"/>
          <w:szCs w:val="24"/>
        </w:rPr>
        <w:t xml:space="preserve">will </w:t>
      </w:r>
      <w:r w:rsidR="00535D47">
        <w:rPr>
          <w:rFonts w:ascii="Times New Roman" w:hAnsi="Times New Roman" w:cs="Times New Roman"/>
          <w:bCs/>
          <w:sz w:val="24"/>
          <w:szCs w:val="24"/>
        </w:rPr>
        <w:t xml:space="preserve">face </w:t>
      </w:r>
      <w:r w:rsidR="00564492">
        <w:rPr>
          <w:rFonts w:ascii="Times New Roman" w:hAnsi="Times New Roman" w:cs="Times New Roman"/>
          <w:bCs/>
          <w:sz w:val="24"/>
          <w:szCs w:val="24"/>
        </w:rPr>
        <w:t>a penalty</w:t>
      </w:r>
      <w:r w:rsidR="00535D47">
        <w:rPr>
          <w:rFonts w:ascii="Times New Roman" w:hAnsi="Times New Roman" w:cs="Times New Roman"/>
          <w:bCs/>
          <w:sz w:val="24"/>
          <w:szCs w:val="24"/>
        </w:rPr>
        <w:t xml:space="preserve">. </w:t>
      </w:r>
      <w:r w:rsidR="00FC5055">
        <w:rPr>
          <w:rFonts w:ascii="Times New Roman" w:hAnsi="Times New Roman" w:cs="Times New Roman"/>
          <w:bCs/>
          <w:sz w:val="24"/>
          <w:szCs w:val="24"/>
        </w:rPr>
        <w:t>As the subject was finance</w:t>
      </w:r>
      <w:r w:rsidR="00DF2C5B">
        <w:rPr>
          <w:rFonts w:ascii="Times New Roman" w:hAnsi="Times New Roman" w:cs="Times New Roman"/>
          <w:bCs/>
          <w:sz w:val="24"/>
          <w:szCs w:val="24"/>
        </w:rPr>
        <w:t xml:space="preserve"> it fitted well with the context of the lecture. </w:t>
      </w:r>
      <w:r w:rsidR="00AB21BB">
        <w:rPr>
          <w:rFonts w:ascii="Times New Roman" w:hAnsi="Times New Roman" w:cs="Times New Roman"/>
          <w:bCs/>
          <w:sz w:val="24"/>
          <w:szCs w:val="24"/>
        </w:rPr>
        <w:t>End of the situation student has ex</w:t>
      </w:r>
      <w:r w:rsidR="005678F6">
        <w:rPr>
          <w:rFonts w:ascii="Times New Roman" w:hAnsi="Times New Roman" w:cs="Times New Roman"/>
          <w:bCs/>
          <w:sz w:val="24"/>
          <w:szCs w:val="24"/>
        </w:rPr>
        <w:t xml:space="preserve">cepted the requirement, </w:t>
      </w:r>
    </w:p>
    <w:p w14:paraId="19F94034" w14:textId="77777777" w:rsidR="00CA45FC" w:rsidRDefault="00000000" w:rsidP="00B00EF1">
      <w:pPr>
        <w:pStyle w:val="Heading2"/>
        <w:rPr>
          <w:sz w:val="28"/>
          <w:szCs w:val="28"/>
        </w:rPr>
      </w:pPr>
      <w:bookmarkStart w:id="9" w:name="_Toc127814673"/>
      <w:r w:rsidRPr="00B00EF1">
        <w:rPr>
          <w:sz w:val="28"/>
          <w:szCs w:val="28"/>
        </w:rPr>
        <w:t>Reflection</w:t>
      </w:r>
      <w:bookmarkEnd w:id="9"/>
      <w:r w:rsidRPr="00B00EF1">
        <w:rPr>
          <w:sz w:val="28"/>
          <w:szCs w:val="28"/>
        </w:rPr>
        <w:t xml:space="preserve"> </w:t>
      </w:r>
    </w:p>
    <w:p w14:paraId="0A20C6C3" w14:textId="77777777" w:rsidR="00F32575" w:rsidRDefault="00F32575" w:rsidP="00F32575">
      <w:pPr>
        <w:ind w:firstLine="720"/>
        <w:rPr>
          <w:rFonts w:ascii="Times New Roman" w:hAnsi="Times New Roman" w:cs="Times New Roman"/>
          <w:sz w:val="24"/>
          <w:szCs w:val="24"/>
        </w:rPr>
      </w:pPr>
    </w:p>
    <w:p w14:paraId="2675DF56" w14:textId="77777777" w:rsidR="000D5613" w:rsidRDefault="00000000" w:rsidP="00563B7E">
      <w:pPr>
        <w:spacing w:line="480" w:lineRule="auto"/>
        <w:ind w:firstLine="720"/>
        <w:jc w:val="both"/>
        <w:rPr>
          <w:rFonts w:ascii="Times New Roman" w:hAnsi="Times New Roman" w:cs="Times New Roman"/>
          <w:color w:val="2E2D29"/>
          <w:sz w:val="24"/>
          <w:szCs w:val="24"/>
          <w:shd w:val="clear" w:color="auto" w:fill="FFFFFF"/>
        </w:rPr>
      </w:pPr>
      <w:r>
        <w:rPr>
          <w:rFonts w:ascii="Times New Roman" w:hAnsi="Times New Roman" w:cs="Times New Roman"/>
          <w:bCs/>
          <w:sz w:val="24"/>
          <w:szCs w:val="24"/>
        </w:rPr>
        <w:t xml:space="preserve">I felt TA has achieved a high level of student </w:t>
      </w:r>
      <w:r w:rsidRPr="00F50A28">
        <w:rPr>
          <w:rFonts w:ascii="Times New Roman" w:hAnsi="Times New Roman" w:cs="Times New Roman"/>
          <w:bCs/>
          <w:sz w:val="24"/>
          <w:szCs w:val="24"/>
        </w:rPr>
        <w:t>engagement through well-planned activities</w:t>
      </w:r>
      <w:r>
        <w:rPr>
          <w:rFonts w:ascii="Times New Roman" w:hAnsi="Times New Roman" w:cs="Times New Roman"/>
          <w:bCs/>
          <w:sz w:val="24"/>
          <w:szCs w:val="24"/>
        </w:rPr>
        <w:t xml:space="preserve"> and with her high level of subject knowledge</w:t>
      </w:r>
      <w:r w:rsidR="00285A0E">
        <w:rPr>
          <w:rFonts w:ascii="Times New Roman" w:hAnsi="Times New Roman" w:cs="Times New Roman"/>
          <w:bCs/>
          <w:sz w:val="24"/>
          <w:szCs w:val="24"/>
        </w:rPr>
        <w:t>.</w:t>
      </w:r>
      <w:r w:rsidR="001B7F20" w:rsidRPr="001B7F20">
        <w:rPr>
          <w:rFonts w:ascii="Times New Roman" w:hAnsi="Times New Roman" w:cs="Times New Roman"/>
          <w:color w:val="000000" w:themeColor="text1"/>
          <w:sz w:val="24"/>
          <w:szCs w:val="24"/>
        </w:rPr>
        <w:t xml:space="preserve"> </w:t>
      </w:r>
      <w:r w:rsidR="001B7F20" w:rsidRPr="001B7F20">
        <w:rPr>
          <w:rFonts w:ascii="Times New Roman" w:hAnsi="Times New Roman" w:cs="Times New Roman"/>
          <w:bCs/>
          <w:color w:val="000000" w:themeColor="text1"/>
          <w:sz w:val="24"/>
          <w:szCs w:val="24"/>
        </w:rPr>
        <w:t xml:space="preserve">According to Bauer (2007), </w:t>
      </w:r>
      <w:r w:rsidR="001B7F20" w:rsidRPr="001B7F20">
        <w:rPr>
          <w:rFonts w:ascii="Times New Roman" w:hAnsi="Times New Roman" w:cs="Times New Roman"/>
          <w:color w:val="000000" w:themeColor="text1"/>
          <w:sz w:val="24"/>
          <w:szCs w:val="24"/>
          <w:shd w:val="clear" w:color="auto" w:fill="FFFFFF"/>
        </w:rPr>
        <w:t>a key step to promoting student engagement is recogni</w:t>
      </w:r>
      <w:r w:rsidR="00285A0E">
        <w:rPr>
          <w:rFonts w:ascii="Times New Roman" w:hAnsi="Times New Roman" w:cs="Times New Roman"/>
          <w:color w:val="000000" w:themeColor="text1"/>
          <w:sz w:val="24"/>
          <w:szCs w:val="24"/>
          <w:shd w:val="clear" w:color="auto" w:fill="FFFFFF"/>
        </w:rPr>
        <w:t>s</w:t>
      </w:r>
      <w:r w:rsidR="001B7F20" w:rsidRPr="001B7F20">
        <w:rPr>
          <w:rFonts w:ascii="Times New Roman" w:hAnsi="Times New Roman" w:cs="Times New Roman"/>
          <w:color w:val="000000" w:themeColor="text1"/>
          <w:sz w:val="24"/>
          <w:szCs w:val="24"/>
          <w:shd w:val="clear" w:color="auto" w:fill="FFFFFF"/>
        </w:rPr>
        <w:t xml:space="preserve">ing and addressing the fear of failure and judgment </w:t>
      </w:r>
      <w:r w:rsidR="00956BC5">
        <w:rPr>
          <w:rFonts w:ascii="Times New Roman" w:hAnsi="Times New Roman" w:cs="Times New Roman"/>
          <w:color w:val="000000" w:themeColor="text1"/>
          <w:sz w:val="24"/>
          <w:szCs w:val="24"/>
          <w:shd w:val="clear" w:color="auto" w:fill="FFFFFF"/>
        </w:rPr>
        <w:t>in front of both t</w:t>
      </w:r>
      <w:r w:rsidR="001B7F20" w:rsidRPr="001B7F20">
        <w:rPr>
          <w:rFonts w:ascii="Times New Roman" w:hAnsi="Times New Roman" w:cs="Times New Roman"/>
          <w:color w:val="000000" w:themeColor="text1"/>
          <w:sz w:val="24"/>
          <w:szCs w:val="24"/>
          <w:shd w:val="clear" w:color="auto" w:fill="FFFFFF"/>
        </w:rPr>
        <w:t>eachers and peers</w:t>
      </w:r>
      <w:r w:rsidR="001B7F20">
        <w:rPr>
          <w:rFonts w:ascii="Times New Roman" w:hAnsi="Times New Roman" w:cs="Times New Roman"/>
          <w:color w:val="2E2D29"/>
          <w:sz w:val="24"/>
          <w:szCs w:val="24"/>
          <w:shd w:val="clear" w:color="auto" w:fill="FFFFFF"/>
        </w:rPr>
        <w:t>. Therefore</w:t>
      </w:r>
      <w:r w:rsidR="00FF7311">
        <w:rPr>
          <w:rFonts w:ascii="Times New Roman" w:hAnsi="Times New Roman" w:cs="Times New Roman"/>
          <w:color w:val="2E2D29"/>
          <w:sz w:val="24"/>
          <w:szCs w:val="24"/>
          <w:shd w:val="clear" w:color="auto" w:fill="FFFFFF"/>
        </w:rPr>
        <w:t>, the technique</w:t>
      </w:r>
      <w:r w:rsidR="00956BC5">
        <w:rPr>
          <w:rFonts w:ascii="Times New Roman" w:hAnsi="Times New Roman" w:cs="Times New Roman"/>
          <w:color w:val="2E2D29"/>
          <w:sz w:val="24"/>
          <w:szCs w:val="24"/>
          <w:shd w:val="clear" w:color="auto" w:fill="FFFFFF"/>
        </w:rPr>
        <w:t xml:space="preserve"> that TA has used to</w:t>
      </w:r>
      <w:r w:rsidR="00FF7311">
        <w:rPr>
          <w:rFonts w:ascii="Times New Roman" w:hAnsi="Times New Roman" w:cs="Times New Roman"/>
          <w:color w:val="2E2D29"/>
          <w:sz w:val="24"/>
          <w:szCs w:val="24"/>
          <w:shd w:val="clear" w:color="auto" w:fill="FFFFFF"/>
        </w:rPr>
        <w:t xml:space="preserve"> </w:t>
      </w:r>
      <w:r w:rsidR="00AB1CBF">
        <w:rPr>
          <w:rFonts w:ascii="Times New Roman" w:hAnsi="Times New Roman" w:cs="Times New Roman"/>
          <w:color w:val="2E2D29"/>
          <w:sz w:val="24"/>
          <w:szCs w:val="24"/>
          <w:shd w:val="clear" w:color="auto" w:fill="FFFFFF"/>
        </w:rPr>
        <w:t>sign-post</w:t>
      </w:r>
      <w:r w:rsidR="000C603C">
        <w:rPr>
          <w:rFonts w:ascii="Times New Roman" w:hAnsi="Times New Roman" w:cs="Times New Roman"/>
          <w:color w:val="2E2D29"/>
          <w:sz w:val="24"/>
          <w:szCs w:val="24"/>
          <w:shd w:val="clear" w:color="auto" w:fill="FFFFFF"/>
        </w:rPr>
        <w:t>ing</w:t>
      </w:r>
      <w:r w:rsidR="00AB1CBF">
        <w:rPr>
          <w:rFonts w:ascii="Times New Roman" w:hAnsi="Times New Roman" w:cs="Times New Roman"/>
          <w:color w:val="2E2D29"/>
          <w:sz w:val="24"/>
          <w:szCs w:val="24"/>
          <w:shd w:val="clear" w:color="auto" w:fill="FFFFFF"/>
        </w:rPr>
        <w:t xml:space="preserve"> students </w:t>
      </w:r>
      <w:r w:rsidR="000C603C">
        <w:rPr>
          <w:rFonts w:ascii="Times New Roman" w:hAnsi="Times New Roman" w:cs="Times New Roman"/>
          <w:color w:val="2E2D29"/>
          <w:sz w:val="24"/>
          <w:szCs w:val="24"/>
          <w:shd w:val="clear" w:color="auto" w:fill="FFFFFF"/>
        </w:rPr>
        <w:t xml:space="preserve">how they can wider knowledge </w:t>
      </w:r>
      <w:r w:rsidR="00237EC6">
        <w:rPr>
          <w:rFonts w:ascii="Times New Roman" w:hAnsi="Times New Roman" w:cs="Times New Roman"/>
          <w:color w:val="2E2D29"/>
          <w:sz w:val="24"/>
          <w:szCs w:val="24"/>
          <w:shd w:val="clear" w:color="auto" w:fill="FFFFFF"/>
        </w:rPr>
        <w:t xml:space="preserve">and she has </w:t>
      </w:r>
      <w:r w:rsidR="00AB1CBF">
        <w:rPr>
          <w:rFonts w:ascii="Times New Roman" w:hAnsi="Times New Roman" w:cs="Times New Roman"/>
          <w:color w:val="2E2D29"/>
          <w:sz w:val="24"/>
          <w:szCs w:val="24"/>
          <w:shd w:val="clear" w:color="auto" w:fill="FFFFFF"/>
        </w:rPr>
        <w:t xml:space="preserve">not </w:t>
      </w:r>
      <w:r w:rsidR="00985465">
        <w:rPr>
          <w:rFonts w:ascii="Times New Roman" w:hAnsi="Times New Roman" w:cs="Times New Roman"/>
          <w:color w:val="2E2D29"/>
          <w:sz w:val="24"/>
          <w:szCs w:val="24"/>
          <w:shd w:val="clear" w:color="auto" w:fill="FFFFFF"/>
        </w:rPr>
        <w:t>used the term wrong answer</w:t>
      </w:r>
      <w:r w:rsidR="004077A1">
        <w:rPr>
          <w:rFonts w:ascii="Times New Roman" w:hAnsi="Times New Roman" w:cs="Times New Roman"/>
          <w:color w:val="2E2D29"/>
          <w:sz w:val="24"/>
          <w:szCs w:val="24"/>
          <w:shd w:val="clear" w:color="auto" w:fill="FFFFFF"/>
        </w:rPr>
        <w:t xml:space="preserve"> </w:t>
      </w:r>
      <w:r>
        <w:rPr>
          <w:rFonts w:ascii="Times New Roman" w:hAnsi="Times New Roman" w:cs="Times New Roman"/>
          <w:color w:val="2E2D29"/>
          <w:sz w:val="24"/>
          <w:szCs w:val="24"/>
          <w:shd w:val="clear" w:color="auto" w:fill="FFFFFF"/>
        </w:rPr>
        <w:t>has to save the</w:t>
      </w:r>
      <w:r w:rsidR="00D9132F">
        <w:rPr>
          <w:rFonts w:ascii="Times New Roman" w:hAnsi="Times New Roman" w:cs="Times New Roman"/>
          <w:color w:val="2E2D29"/>
          <w:sz w:val="24"/>
          <w:szCs w:val="24"/>
          <w:shd w:val="clear" w:color="auto" w:fill="FFFFFF"/>
        </w:rPr>
        <w:t xml:space="preserve"> student </w:t>
      </w:r>
      <w:r w:rsidR="00E247D6">
        <w:rPr>
          <w:rFonts w:ascii="Times New Roman" w:hAnsi="Times New Roman" w:cs="Times New Roman"/>
          <w:color w:val="2E2D29"/>
          <w:sz w:val="24"/>
          <w:szCs w:val="24"/>
          <w:shd w:val="clear" w:color="auto" w:fill="FFFFFF"/>
        </w:rPr>
        <w:t>from the feeling</w:t>
      </w:r>
      <w:r w:rsidR="004077A1">
        <w:rPr>
          <w:rFonts w:ascii="Times New Roman" w:hAnsi="Times New Roman" w:cs="Times New Roman"/>
          <w:color w:val="2E2D29"/>
          <w:sz w:val="24"/>
          <w:szCs w:val="24"/>
          <w:shd w:val="clear" w:color="auto" w:fill="FFFFFF"/>
        </w:rPr>
        <w:t xml:space="preserve"> of </w:t>
      </w:r>
      <w:r w:rsidR="00D9132F">
        <w:rPr>
          <w:rFonts w:ascii="Times New Roman" w:hAnsi="Times New Roman" w:cs="Times New Roman"/>
          <w:color w:val="2E2D29"/>
          <w:sz w:val="24"/>
          <w:szCs w:val="24"/>
          <w:shd w:val="clear" w:color="auto" w:fill="FFFFFF"/>
        </w:rPr>
        <w:t>failure and</w:t>
      </w:r>
      <w:r w:rsidR="004077A1">
        <w:rPr>
          <w:rFonts w:ascii="Times New Roman" w:hAnsi="Times New Roman" w:cs="Times New Roman"/>
          <w:color w:val="2E2D29"/>
          <w:sz w:val="24"/>
          <w:szCs w:val="24"/>
          <w:shd w:val="clear" w:color="auto" w:fill="FFFFFF"/>
        </w:rPr>
        <w:t xml:space="preserve"> feel</w:t>
      </w:r>
      <w:r w:rsidR="00D9132F">
        <w:rPr>
          <w:rFonts w:ascii="Times New Roman" w:hAnsi="Times New Roman" w:cs="Times New Roman"/>
          <w:color w:val="2E2D29"/>
          <w:sz w:val="24"/>
          <w:szCs w:val="24"/>
          <w:shd w:val="clear" w:color="auto" w:fill="FFFFFF"/>
        </w:rPr>
        <w:t xml:space="preserve"> being judged by others.</w:t>
      </w:r>
      <w:r>
        <w:rPr>
          <w:rFonts w:ascii="Times New Roman" w:hAnsi="Times New Roman" w:cs="Times New Roman"/>
          <w:color w:val="2E2D29"/>
          <w:sz w:val="24"/>
          <w:szCs w:val="24"/>
          <w:shd w:val="clear" w:color="auto" w:fill="FFFFFF"/>
        </w:rPr>
        <w:t xml:space="preserve"> It was a great example</w:t>
      </w:r>
      <w:r w:rsidR="00E247D6">
        <w:rPr>
          <w:rFonts w:ascii="Times New Roman" w:hAnsi="Times New Roman" w:cs="Times New Roman"/>
          <w:color w:val="2E2D29"/>
          <w:sz w:val="24"/>
          <w:szCs w:val="24"/>
          <w:shd w:val="clear" w:color="auto" w:fill="FFFFFF"/>
        </w:rPr>
        <w:t xml:space="preserve">, of how to reduce </w:t>
      </w:r>
      <w:r w:rsidR="008840F5">
        <w:rPr>
          <w:rFonts w:ascii="Times New Roman" w:hAnsi="Times New Roman" w:cs="Times New Roman"/>
          <w:color w:val="2E2D29"/>
          <w:sz w:val="24"/>
          <w:szCs w:val="24"/>
          <w:shd w:val="clear" w:color="auto" w:fill="FFFFFF"/>
        </w:rPr>
        <w:t xml:space="preserve">anxiety in students. </w:t>
      </w:r>
    </w:p>
    <w:p w14:paraId="1305BE70" w14:textId="7822AF0A" w:rsidR="00A61591" w:rsidRPr="00563B7E" w:rsidRDefault="00000000" w:rsidP="00563B7E">
      <w:pPr>
        <w:spacing w:line="480" w:lineRule="auto"/>
        <w:ind w:firstLine="720"/>
        <w:jc w:val="both"/>
        <w:rPr>
          <w:rFonts w:ascii="Roboto" w:hAnsi="Roboto"/>
          <w:color w:val="FF0000"/>
          <w:shd w:val="clear" w:color="auto" w:fill="FFFFFF"/>
        </w:rPr>
      </w:pPr>
      <w:r>
        <w:rPr>
          <w:rFonts w:ascii="Times New Roman" w:hAnsi="Times New Roman" w:cs="Times New Roman"/>
          <w:color w:val="2E2D29"/>
          <w:sz w:val="24"/>
          <w:szCs w:val="24"/>
          <w:shd w:val="clear" w:color="auto" w:fill="FFFFFF"/>
        </w:rPr>
        <w:t xml:space="preserve"> </w:t>
      </w:r>
      <w:r w:rsidR="00B00EF1">
        <w:rPr>
          <w:rFonts w:ascii="Times New Roman" w:hAnsi="Times New Roman" w:cs="Times New Roman"/>
          <w:sz w:val="24"/>
          <w:szCs w:val="24"/>
        </w:rPr>
        <w:t xml:space="preserve">I felt </w:t>
      </w:r>
      <w:r w:rsidR="00F32575">
        <w:rPr>
          <w:rFonts w:ascii="Times New Roman" w:hAnsi="Times New Roman" w:cs="Times New Roman"/>
          <w:sz w:val="24"/>
          <w:szCs w:val="24"/>
        </w:rPr>
        <w:t xml:space="preserve">the student has created </w:t>
      </w:r>
      <w:r w:rsidR="00E65D28">
        <w:rPr>
          <w:rFonts w:ascii="Times New Roman" w:hAnsi="Times New Roman" w:cs="Times New Roman"/>
          <w:sz w:val="24"/>
          <w:szCs w:val="24"/>
        </w:rPr>
        <w:t>an</w:t>
      </w:r>
      <w:r w:rsidR="00F32575">
        <w:rPr>
          <w:rFonts w:ascii="Times New Roman" w:hAnsi="Times New Roman" w:cs="Times New Roman"/>
          <w:sz w:val="24"/>
          <w:szCs w:val="24"/>
        </w:rPr>
        <w:t xml:space="preserve"> </w:t>
      </w:r>
      <w:r w:rsidR="005B7869">
        <w:rPr>
          <w:rFonts w:ascii="Times New Roman" w:hAnsi="Times New Roman" w:cs="Times New Roman"/>
          <w:sz w:val="24"/>
          <w:szCs w:val="24"/>
        </w:rPr>
        <w:t>uncomfortable</w:t>
      </w:r>
      <w:r w:rsidR="00F32575">
        <w:rPr>
          <w:rFonts w:ascii="Times New Roman" w:hAnsi="Times New Roman" w:cs="Times New Roman"/>
          <w:sz w:val="24"/>
          <w:szCs w:val="24"/>
        </w:rPr>
        <w:t xml:space="preserve"> atmosphere </w:t>
      </w:r>
      <w:r w:rsidR="00E65D28">
        <w:rPr>
          <w:rFonts w:ascii="Times New Roman" w:hAnsi="Times New Roman" w:cs="Times New Roman"/>
          <w:sz w:val="24"/>
          <w:szCs w:val="24"/>
        </w:rPr>
        <w:t xml:space="preserve">for his fellow students </w:t>
      </w:r>
      <w:r w:rsidR="0056049A">
        <w:rPr>
          <w:rFonts w:ascii="Times New Roman" w:hAnsi="Times New Roman" w:cs="Times New Roman"/>
          <w:sz w:val="24"/>
          <w:szCs w:val="24"/>
        </w:rPr>
        <w:t xml:space="preserve">and the learners did not understand his behaviour. </w:t>
      </w:r>
      <w:r w:rsidR="00654E05">
        <w:rPr>
          <w:rFonts w:ascii="Times New Roman" w:hAnsi="Times New Roman" w:cs="Times New Roman"/>
          <w:sz w:val="24"/>
          <w:szCs w:val="24"/>
        </w:rPr>
        <w:t>I felt TA handled the situation in the best possible way</w:t>
      </w:r>
      <w:r w:rsidR="001B5800">
        <w:rPr>
          <w:rFonts w:ascii="Times New Roman" w:hAnsi="Times New Roman" w:cs="Times New Roman"/>
          <w:sz w:val="24"/>
          <w:szCs w:val="24"/>
        </w:rPr>
        <w:t>. TA behaviour management w</w:t>
      </w:r>
      <w:r w:rsidR="00A130B9">
        <w:rPr>
          <w:rFonts w:ascii="Times New Roman" w:hAnsi="Times New Roman" w:cs="Times New Roman"/>
          <w:sz w:val="24"/>
          <w:szCs w:val="24"/>
        </w:rPr>
        <w:t>as</w:t>
      </w:r>
      <w:r w:rsidR="00A130B9">
        <w:rPr>
          <w:rFonts w:ascii="Times New Roman" w:hAnsi="Times New Roman" w:cs="Times New Roman"/>
          <w:bCs/>
          <w:sz w:val="24"/>
          <w:szCs w:val="24"/>
        </w:rPr>
        <w:t xml:space="preserve"> a great example </w:t>
      </w:r>
      <w:r w:rsidR="00AE3C51">
        <w:rPr>
          <w:rFonts w:ascii="Times New Roman" w:hAnsi="Times New Roman" w:cs="Times New Roman"/>
          <w:bCs/>
          <w:sz w:val="24"/>
          <w:szCs w:val="24"/>
        </w:rPr>
        <w:t xml:space="preserve">of </w:t>
      </w:r>
      <w:r w:rsidR="00A130B9">
        <w:rPr>
          <w:rFonts w:ascii="Times New Roman" w:hAnsi="Times New Roman" w:cs="Times New Roman"/>
          <w:sz w:val="24"/>
          <w:szCs w:val="24"/>
        </w:rPr>
        <w:t xml:space="preserve">Curwin and </w:t>
      </w:r>
      <w:proofErr w:type="spellStart"/>
      <w:r w:rsidR="00AE3C51">
        <w:rPr>
          <w:rFonts w:ascii="Times New Roman" w:hAnsi="Times New Roman" w:cs="Times New Roman"/>
          <w:sz w:val="24"/>
          <w:szCs w:val="24"/>
        </w:rPr>
        <w:t>Mendler’s</w:t>
      </w:r>
      <w:proofErr w:type="spellEnd"/>
      <w:r w:rsidR="00A130B9">
        <w:rPr>
          <w:rFonts w:ascii="Times New Roman" w:hAnsi="Times New Roman" w:cs="Times New Roman"/>
          <w:sz w:val="24"/>
          <w:szCs w:val="24"/>
        </w:rPr>
        <w:t xml:space="preserve"> (1988) Discipline with Dignity theory. TA has shown respect towards the student, and she has </w:t>
      </w:r>
      <w:r w:rsidR="00AE3C51">
        <w:rPr>
          <w:rFonts w:ascii="Times New Roman" w:hAnsi="Times New Roman" w:cs="Times New Roman"/>
          <w:sz w:val="24"/>
          <w:szCs w:val="24"/>
        </w:rPr>
        <w:t>managed</w:t>
      </w:r>
      <w:r w:rsidR="00A130B9">
        <w:rPr>
          <w:rFonts w:ascii="Times New Roman" w:hAnsi="Times New Roman" w:cs="Times New Roman"/>
          <w:sz w:val="24"/>
          <w:szCs w:val="24"/>
        </w:rPr>
        <w:t xml:space="preserve"> the negative behaviour positively and politely. I feel I</w:t>
      </w:r>
      <w:r w:rsidR="00012A02">
        <w:rPr>
          <w:rFonts w:ascii="Times New Roman" w:hAnsi="Times New Roman" w:cs="Times New Roman"/>
          <w:sz w:val="24"/>
          <w:szCs w:val="24"/>
        </w:rPr>
        <w:t xml:space="preserve"> have</w:t>
      </w:r>
      <w:r w:rsidR="00A130B9">
        <w:rPr>
          <w:rFonts w:ascii="Times New Roman" w:hAnsi="Times New Roman" w:cs="Times New Roman"/>
          <w:sz w:val="24"/>
          <w:szCs w:val="24"/>
        </w:rPr>
        <w:t xml:space="preserve"> learned</w:t>
      </w:r>
      <w:r w:rsidR="00BD4A87">
        <w:rPr>
          <w:rFonts w:ascii="Times New Roman" w:hAnsi="Times New Roman" w:cs="Times New Roman"/>
          <w:sz w:val="24"/>
          <w:szCs w:val="24"/>
        </w:rPr>
        <w:t xml:space="preserve"> it</w:t>
      </w:r>
      <w:r w:rsidR="00A130B9">
        <w:rPr>
          <w:rFonts w:ascii="Times New Roman" w:hAnsi="Times New Roman" w:cs="Times New Roman"/>
          <w:sz w:val="24"/>
          <w:szCs w:val="24"/>
        </w:rPr>
        <w:t xml:space="preserve"> </w:t>
      </w:r>
      <w:r w:rsidR="00C21DE5">
        <w:rPr>
          <w:rFonts w:ascii="Times New Roman" w:hAnsi="Times New Roman" w:cs="Times New Roman"/>
          <w:sz w:val="24"/>
          <w:szCs w:val="24"/>
        </w:rPr>
        <w:t xml:space="preserve">is very important to keep calm and </w:t>
      </w:r>
      <w:r w:rsidR="00012A02">
        <w:rPr>
          <w:rFonts w:ascii="Times New Roman" w:hAnsi="Times New Roman" w:cs="Times New Roman"/>
          <w:sz w:val="24"/>
          <w:szCs w:val="24"/>
        </w:rPr>
        <w:t xml:space="preserve">try to </w:t>
      </w:r>
      <w:r w:rsidR="007A5841">
        <w:rPr>
          <w:rFonts w:ascii="Times New Roman" w:hAnsi="Times New Roman" w:cs="Times New Roman"/>
          <w:sz w:val="24"/>
          <w:szCs w:val="24"/>
        </w:rPr>
        <w:t xml:space="preserve">manage problems in </w:t>
      </w:r>
      <w:r w:rsidR="00360F28">
        <w:rPr>
          <w:rFonts w:ascii="Times New Roman" w:hAnsi="Times New Roman" w:cs="Times New Roman"/>
          <w:sz w:val="24"/>
          <w:szCs w:val="24"/>
        </w:rPr>
        <w:t>a way where</w:t>
      </w:r>
      <w:r w:rsidR="006E5B1E">
        <w:rPr>
          <w:rFonts w:ascii="Times New Roman" w:hAnsi="Times New Roman" w:cs="Times New Roman"/>
          <w:sz w:val="24"/>
          <w:szCs w:val="24"/>
        </w:rPr>
        <w:t xml:space="preserve"> I</w:t>
      </w:r>
      <w:r w:rsidR="00360F28">
        <w:rPr>
          <w:rFonts w:ascii="Times New Roman" w:hAnsi="Times New Roman" w:cs="Times New Roman"/>
          <w:sz w:val="24"/>
          <w:szCs w:val="24"/>
        </w:rPr>
        <w:t xml:space="preserve"> can educate the student at the same time as the situation has been dealt with.</w:t>
      </w:r>
      <w:r w:rsidR="006E5B1E">
        <w:rPr>
          <w:rFonts w:ascii="Times New Roman" w:hAnsi="Times New Roman" w:cs="Times New Roman"/>
          <w:sz w:val="24"/>
          <w:szCs w:val="24"/>
        </w:rPr>
        <w:t xml:space="preserve"> </w:t>
      </w:r>
      <w:r w:rsidR="00925523">
        <w:rPr>
          <w:rFonts w:ascii="Times New Roman" w:hAnsi="Times New Roman" w:cs="Times New Roman"/>
          <w:sz w:val="24"/>
          <w:szCs w:val="24"/>
        </w:rPr>
        <w:t xml:space="preserve">I felt the situation end it well, due to TA's wide subject knowledge and </w:t>
      </w:r>
      <w:r w:rsidR="00BE7333">
        <w:rPr>
          <w:rFonts w:ascii="Times New Roman" w:hAnsi="Times New Roman" w:cs="Times New Roman"/>
          <w:sz w:val="24"/>
          <w:szCs w:val="24"/>
        </w:rPr>
        <w:t xml:space="preserve">his respecting others. </w:t>
      </w:r>
      <w:r w:rsidR="00360F28">
        <w:rPr>
          <w:rFonts w:ascii="Times New Roman" w:hAnsi="Times New Roman" w:cs="Times New Roman"/>
          <w:sz w:val="24"/>
          <w:szCs w:val="24"/>
        </w:rPr>
        <w:t xml:space="preserve"> </w:t>
      </w:r>
    </w:p>
    <w:p w14:paraId="5E677A25" w14:textId="77777777" w:rsidR="007622CF" w:rsidRDefault="00000000" w:rsidP="007622CF">
      <w:pPr>
        <w:pStyle w:val="Heading3"/>
      </w:pPr>
      <w:bookmarkStart w:id="10" w:name="_Toc127814674"/>
      <w:r>
        <w:t>TB Observation</w:t>
      </w:r>
      <w:bookmarkEnd w:id="10"/>
    </w:p>
    <w:p w14:paraId="42C5C4C5" w14:textId="77777777" w:rsidR="00F96A05" w:rsidRDefault="00F96A05" w:rsidP="00F96A05"/>
    <w:p w14:paraId="381A7F8D" w14:textId="77777777" w:rsidR="00F253F9" w:rsidRPr="00D27F80" w:rsidRDefault="00000000" w:rsidP="00F253F9">
      <w:pPr>
        <w:pStyle w:val="Heading2"/>
        <w:rPr>
          <w:sz w:val="28"/>
          <w:szCs w:val="28"/>
        </w:rPr>
      </w:pPr>
      <w:bookmarkStart w:id="11" w:name="_Toc127814675"/>
      <w:r w:rsidRPr="00D27F80">
        <w:rPr>
          <w:sz w:val="28"/>
          <w:szCs w:val="28"/>
        </w:rPr>
        <w:t>Experience</w:t>
      </w:r>
      <w:bookmarkEnd w:id="11"/>
    </w:p>
    <w:p w14:paraId="6B9C10B9" w14:textId="77777777" w:rsidR="00F253F9" w:rsidRDefault="00F253F9" w:rsidP="00F96A05"/>
    <w:p w14:paraId="5D3A7481" w14:textId="77777777" w:rsidR="00F96A05" w:rsidRDefault="00000000" w:rsidP="007C3BCD">
      <w:pPr>
        <w:spacing w:line="480" w:lineRule="auto"/>
        <w:ind w:firstLine="720"/>
        <w:jc w:val="both"/>
        <w:rPr>
          <w:rFonts w:ascii="Roboto" w:hAnsi="Roboto"/>
          <w:color w:val="FF0000"/>
          <w:shd w:val="clear" w:color="auto" w:fill="FFFFFF"/>
        </w:rPr>
      </w:pPr>
      <w:r>
        <w:rPr>
          <w:rFonts w:ascii="Times New Roman" w:hAnsi="Times New Roman" w:cs="Times New Roman"/>
          <w:bCs/>
          <w:sz w:val="24"/>
          <w:szCs w:val="28"/>
        </w:rPr>
        <w:t>This lecture was taking place online</w:t>
      </w:r>
      <w:r w:rsidR="00911C56">
        <w:rPr>
          <w:rFonts w:ascii="Times New Roman" w:hAnsi="Times New Roman" w:cs="Times New Roman"/>
          <w:bCs/>
          <w:sz w:val="24"/>
          <w:szCs w:val="28"/>
        </w:rPr>
        <w:t xml:space="preserve"> via Team</w:t>
      </w:r>
      <w:r w:rsidR="00CD1AF9">
        <w:rPr>
          <w:rFonts w:ascii="Times New Roman" w:hAnsi="Times New Roman" w:cs="Times New Roman"/>
          <w:bCs/>
          <w:sz w:val="24"/>
          <w:szCs w:val="28"/>
        </w:rPr>
        <w:t>,</w:t>
      </w:r>
      <w:r w:rsidR="00675285">
        <w:rPr>
          <w:rFonts w:ascii="Times New Roman" w:hAnsi="Times New Roman" w:cs="Times New Roman"/>
          <w:bCs/>
          <w:sz w:val="24"/>
          <w:szCs w:val="28"/>
        </w:rPr>
        <w:t xml:space="preserve"> </w:t>
      </w:r>
      <w:r w:rsidR="009A3BB6">
        <w:rPr>
          <w:rFonts w:ascii="Times New Roman" w:hAnsi="Times New Roman" w:cs="Times New Roman"/>
          <w:bCs/>
          <w:color w:val="000000" w:themeColor="text1"/>
          <w:sz w:val="24"/>
          <w:szCs w:val="28"/>
        </w:rPr>
        <w:t xml:space="preserve">for level 4 students in the subject of Learning in the digital area. </w:t>
      </w:r>
      <w:r w:rsidR="000F745E">
        <w:rPr>
          <w:rFonts w:ascii="Times New Roman" w:hAnsi="Times New Roman" w:cs="Times New Roman"/>
          <w:bCs/>
          <w:sz w:val="24"/>
          <w:szCs w:val="28"/>
        </w:rPr>
        <w:t xml:space="preserve">TB's </w:t>
      </w:r>
      <w:r w:rsidR="004C089C">
        <w:rPr>
          <w:rFonts w:ascii="Times New Roman" w:hAnsi="Times New Roman" w:cs="Times New Roman"/>
          <w:bCs/>
          <w:sz w:val="24"/>
          <w:szCs w:val="28"/>
        </w:rPr>
        <w:t>attitude was very positive</w:t>
      </w:r>
      <w:r w:rsidR="00C406C5">
        <w:rPr>
          <w:rFonts w:ascii="Times New Roman" w:hAnsi="Times New Roman" w:cs="Times New Roman"/>
          <w:bCs/>
          <w:sz w:val="24"/>
          <w:szCs w:val="28"/>
        </w:rPr>
        <w:t xml:space="preserve">, </w:t>
      </w:r>
      <w:r w:rsidR="00A75337">
        <w:rPr>
          <w:rFonts w:ascii="Times New Roman" w:hAnsi="Times New Roman" w:cs="Times New Roman"/>
          <w:bCs/>
          <w:sz w:val="24"/>
          <w:szCs w:val="28"/>
        </w:rPr>
        <w:t>s</w:t>
      </w:r>
      <w:r w:rsidR="00C406C5">
        <w:rPr>
          <w:rFonts w:ascii="Times New Roman" w:hAnsi="Times New Roman" w:cs="Times New Roman"/>
          <w:bCs/>
          <w:sz w:val="24"/>
          <w:szCs w:val="28"/>
        </w:rPr>
        <w:t xml:space="preserve">he was smiling throughout the </w:t>
      </w:r>
      <w:r w:rsidR="00D320B7">
        <w:rPr>
          <w:rFonts w:ascii="Times New Roman" w:hAnsi="Times New Roman" w:cs="Times New Roman"/>
          <w:bCs/>
          <w:sz w:val="24"/>
          <w:szCs w:val="28"/>
        </w:rPr>
        <w:t>lesson,</w:t>
      </w:r>
      <w:r w:rsidR="00C406C5">
        <w:rPr>
          <w:rFonts w:ascii="Times New Roman" w:hAnsi="Times New Roman" w:cs="Times New Roman"/>
          <w:bCs/>
          <w:sz w:val="24"/>
          <w:szCs w:val="28"/>
        </w:rPr>
        <w:t xml:space="preserve"> and</w:t>
      </w:r>
      <w:r w:rsidR="00A75337">
        <w:rPr>
          <w:rFonts w:ascii="Times New Roman" w:hAnsi="Times New Roman" w:cs="Times New Roman"/>
          <w:bCs/>
          <w:sz w:val="24"/>
          <w:szCs w:val="28"/>
        </w:rPr>
        <w:t xml:space="preserve"> she </w:t>
      </w:r>
      <w:r w:rsidR="00C406C5">
        <w:rPr>
          <w:rFonts w:ascii="Times New Roman" w:hAnsi="Times New Roman" w:cs="Times New Roman"/>
          <w:bCs/>
          <w:sz w:val="24"/>
          <w:szCs w:val="28"/>
        </w:rPr>
        <w:t xml:space="preserve">made a few </w:t>
      </w:r>
      <w:r w:rsidR="00F77289">
        <w:rPr>
          <w:rFonts w:ascii="Times New Roman" w:hAnsi="Times New Roman" w:cs="Times New Roman"/>
          <w:bCs/>
          <w:sz w:val="24"/>
          <w:szCs w:val="28"/>
        </w:rPr>
        <w:t>jokes</w:t>
      </w:r>
      <w:r w:rsidR="00C406C5">
        <w:rPr>
          <w:rFonts w:ascii="Times New Roman" w:hAnsi="Times New Roman" w:cs="Times New Roman"/>
          <w:bCs/>
          <w:sz w:val="24"/>
          <w:szCs w:val="28"/>
        </w:rPr>
        <w:t xml:space="preserve">. </w:t>
      </w:r>
      <w:r w:rsidR="00430D07">
        <w:rPr>
          <w:rFonts w:ascii="Times New Roman" w:hAnsi="Times New Roman" w:cs="Times New Roman"/>
          <w:bCs/>
          <w:sz w:val="24"/>
          <w:szCs w:val="28"/>
        </w:rPr>
        <w:t xml:space="preserve">This </w:t>
      </w:r>
      <w:r w:rsidR="007A02F4">
        <w:rPr>
          <w:rFonts w:ascii="Times New Roman" w:hAnsi="Times New Roman" w:cs="Times New Roman"/>
          <w:bCs/>
          <w:sz w:val="24"/>
          <w:szCs w:val="28"/>
        </w:rPr>
        <w:t>approach</w:t>
      </w:r>
      <w:r w:rsidR="00430D07">
        <w:rPr>
          <w:rFonts w:ascii="Times New Roman" w:hAnsi="Times New Roman" w:cs="Times New Roman"/>
          <w:bCs/>
          <w:sz w:val="24"/>
          <w:szCs w:val="28"/>
        </w:rPr>
        <w:t xml:space="preserve"> has created a very positive atmosphere and the student started to have more engagement and join in the conversation. </w:t>
      </w:r>
      <w:r w:rsidR="007A02F4">
        <w:rPr>
          <w:rFonts w:ascii="Times New Roman" w:hAnsi="Times New Roman" w:cs="Times New Roman"/>
          <w:bCs/>
          <w:sz w:val="24"/>
          <w:szCs w:val="28"/>
        </w:rPr>
        <w:t xml:space="preserve">I felt </w:t>
      </w:r>
      <w:r w:rsidR="00D84431">
        <w:rPr>
          <w:rFonts w:ascii="Times New Roman" w:hAnsi="Times New Roman" w:cs="Times New Roman"/>
          <w:bCs/>
          <w:sz w:val="24"/>
          <w:szCs w:val="28"/>
        </w:rPr>
        <w:t>this</w:t>
      </w:r>
      <w:r w:rsidR="007A02F4">
        <w:rPr>
          <w:rFonts w:ascii="Times New Roman" w:hAnsi="Times New Roman" w:cs="Times New Roman"/>
          <w:bCs/>
          <w:sz w:val="24"/>
          <w:szCs w:val="28"/>
        </w:rPr>
        <w:t xml:space="preserve"> </w:t>
      </w:r>
      <w:r w:rsidR="006F0212">
        <w:rPr>
          <w:rFonts w:ascii="Times New Roman" w:hAnsi="Times New Roman" w:cs="Times New Roman"/>
          <w:bCs/>
          <w:sz w:val="24"/>
          <w:szCs w:val="28"/>
        </w:rPr>
        <w:t xml:space="preserve">positive classroom management created an environment where the student felt safe and happy, therefore the </w:t>
      </w:r>
      <w:r w:rsidR="00AE5419">
        <w:rPr>
          <w:rFonts w:ascii="Times New Roman" w:hAnsi="Times New Roman" w:cs="Times New Roman"/>
          <w:bCs/>
          <w:sz w:val="24"/>
          <w:szCs w:val="28"/>
        </w:rPr>
        <w:t xml:space="preserve">student engagement </w:t>
      </w:r>
      <w:r w:rsidR="00D320B7">
        <w:rPr>
          <w:rFonts w:ascii="Times New Roman" w:hAnsi="Times New Roman" w:cs="Times New Roman"/>
          <w:bCs/>
          <w:sz w:val="24"/>
          <w:szCs w:val="28"/>
        </w:rPr>
        <w:t xml:space="preserve">with the subject </w:t>
      </w:r>
      <w:r w:rsidR="00AE5419">
        <w:rPr>
          <w:rFonts w:ascii="Times New Roman" w:hAnsi="Times New Roman" w:cs="Times New Roman"/>
          <w:bCs/>
          <w:sz w:val="24"/>
          <w:szCs w:val="28"/>
        </w:rPr>
        <w:t xml:space="preserve">was exciting to a high level. </w:t>
      </w:r>
      <w:r w:rsidR="005F2C0C">
        <w:rPr>
          <w:rFonts w:ascii="Times New Roman" w:hAnsi="Times New Roman" w:cs="Times New Roman"/>
          <w:bCs/>
          <w:sz w:val="24"/>
          <w:szCs w:val="28"/>
        </w:rPr>
        <w:t xml:space="preserve">It </w:t>
      </w:r>
      <w:r w:rsidR="002F3CB3">
        <w:rPr>
          <w:rFonts w:ascii="Times New Roman" w:hAnsi="Times New Roman" w:cs="Times New Roman"/>
          <w:bCs/>
          <w:sz w:val="24"/>
          <w:szCs w:val="28"/>
        </w:rPr>
        <w:t xml:space="preserve">has not occur </w:t>
      </w:r>
      <w:r w:rsidR="005F2C0C">
        <w:rPr>
          <w:rFonts w:ascii="Times New Roman" w:hAnsi="Times New Roman" w:cs="Times New Roman"/>
          <w:bCs/>
          <w:sz w:val="24"/>
          <w:szCs w:val="28"/>
        </w:rPr>
        <w:t xml:space="preserve">any behaviour </w:t>
      </w:r>
      <w:r w:rsidR="007C3BCD">
        <w:rPr>
          <w:rFonts w:ascii="Times New Roman" w:hAnsi="Times New Roman" w:cs="Times New Roman"/>
          <w:bCs/>
          <w:sz w:val="24"/>
          <w:szCs w:val="28"/>
        </w:rPr>
        <w:t>issues</w:t>
      </w:r>
      <w:r w:rsidR="005F2C0C">
        <w:rPr>
          <w:rFonts w:ascii="Times New Roman" w:hAnsi="Times New Roman" w:cs="Times New Roman"/>
          <w:bCs/>
          <w:sz w:val="24"/>
          <w:szCs w:val="28"/>
        </w:rPr>
        <w:t xml:space="preserve"> during this lesson</w:t>
      </w:r>
      <w:r w:rsidR="00447B7C">
        <w:rPr>
          <w:rFonts w:ascii="Times New Roman" w:hAnsi="Times New Roman" w:cs="Times New Roman"/>
          <w:bCs/>
          <w:sz w:val="24"/>
          <w:szCs w:val="28"/>
        </w:rPr>
        <w:t>.</w:t>
      </w:r>
      <w:r w:rsidR="00E37AF8">
        <w:rPr>
          <w:rFonts w:ascii="Times New Roman" w:hAnsi="Times New Roman" w:cs="Times New Roman"/>
          <w:bCs/>
          <w:sz w:val="24"/>
          <w:szCs w:val="28"/>
        </w:rPr>
        <w:t xml:space="preserve"> </w:t>
      </w:r>
    </w:p>
    <w:p w14:paraId="269456E6" w14:textId="77777777" w:rsidR="00A61591" w:rsidRDefault="00000000" w:rsidP="00A61591">
      <w:pPr>
        <w:pStyle w:val="Heading2"/>
        <w:rPr>
          <w:sz w:val="28"/>
          <w:szCs w:val="28"/>
        </w:rPr>
      </w:pPr>
      <w:bookmarkStart w:id="12" w:name="_Toc127814676"/>
      <w:r w:rsidRPr="00A61591">
        <w:rPr>
          <w:sz w:val="28"/>
          <w:szCs w:val="28"/>
        </w:rPr>
        <w:t>Reflection</w:t>
      </w:r>
      <w:bookmarkEnd w:id="12"/>
    </w:p>
    <w:p w14:paraId="23D68DD2" w14:textId="77777777" w:rsidR="00233B45" w:rsidRDefault="00233B45" w:rsidP="00233B45"/>
    <w:p w14:paraId="790B8A13" w14:textId="77777777" w:rsidR="00233B45" w:rsidRDefault="00000000" w:rsidP="00563B7E">
      <w:pPr>
        <w:spacing w:line="480" w:lineRule="auto"/>
        <w:ind w:firstLine="720"/>
        <w:jc w:val="both"/>
        <w:rPr>
          <w:rFonts w:ascii="Times New Roman" w:hAnsi="Times New Roman" w:cs="Times New Roman"/>
          <w:color w:val="000000" w:themeColor="text1"/>
          <w:sz w:val="24"/>
          <w:szCs w:val="24"/>
          <w:shd w:val="clear" w:color="auto" w:fill="FFFFFF"/>
        </w:rPr>
      </w:pPr>
      <w:r w:rsidRPr="00DA25E8">
        <w:rPr>
          <w:rFonts w:ascii="Times New Roman" w:hAnsi="Times New Roman" w:cs="Times New Roman"/>
          <w:bCs/>
          <w:sz w:val="24"/>
          <w:szCs w:val="28"/>
        </w:rPr>
        <w:t xml:space="preserve">It can be hard </w:t>
      </w:r>
      <w:r>
        <w:rPr>
          <w:rFonts w:ascii="Times New Roman" w:hAnsi="Times New Roman" w:cs="Times New Roman"/>
          <w:bCs/>
          <w:sz w:val="24"/>
          <w:szCs w:val="28"/>
        </w:rPr>
        <w:t xml:space="preserve">to </w:t>
      </w:r>
      <w:r w:rsidRPr="00DA25E8">
        <w:rPr>
          <w:rFonts w:ascii="Times New Roman" w:hAnsi="Times New Roman" w:cs="Times New Roman"/>
          <w:bCs/>
          <w:sz w:val="24"/>
          <w:szCs w:val="28"/>
        </w:rPr>
        <w:t>achieve student engagement when it comes to delivering an online session</w:t>
      </w:r>
      <w:r>
        <w:rPr>
          <w:rFonts w:ascii="Times New Roman" w:hAnsi="Times New Roman" w:cs="Times New Roman"/>
          <w:bCs/>
          <w:sz w:val="24"/>
          <w:szCs w:val="28"/>
        </w:rPr>
        <w:t xml:space="preserve">. </w:t>
      </w:r>
      <w:r w:rsidR="000C26DA" w:rsidRPr="00F366A9">
        <w:rPr>
          <w:rFonts w:ascii="Times New Roman" w:hAnsi="Times New Roman" w:cs="Times New Roman"/>
          <w:bCs/>
          <w:sz w:val="24"/>
          <w:szCs w:val="24"/>
        </w:rPr>
        <w:t>w</w:t>
      </w:r>
      <w:r w:rsidR="00D3413C" w:rsidRPr="00F366A9">
        <w:rPr>
          <w:rFonts w:ascii="Times New Roman" w:hAnsi="Times New Roman" w:cs="Times New Roman"/>
          <w:color w:val="000000"/>
          <w:sz w:val="24"/>
          <w:szCs w:val="24"/>
        </w:rPr>
        <w:t xml:space="preserve">ithout the buzz of the classroom setting and the company of their peers, </w:t>
      </w:r>
      <w:r w:rsidR="00B75623" w:rsidRPr="00F366A9">
        <w:rPr>
          <w:rFonts w:ascii="Times New Roman" w:hAnsi="Times New Roman" w:cs="Times New Roman"/>
          <w:color w:val="000000"/>
          <w:sz w:val="24"/>
          <w:szCs w:val="24"/>
        </w:rPr>
        <w:t xml:space="preserve">can </w:t>
      </w:r>
      <w:r w:rsidR="00F366A9" w:rsidRPr="00F366A9">
        <w:rPr>
          <w:rFonts w:ascii="Times New Roman" w:hAnsi="Times New Roman" w:cs="Times New Roman"/>
          <w:color w:val="000000"/>
          <w:sz w:val="24"/>
          <w:szCs w:val="24"/>
        </w:rPr>
        <w:t>affect student engagement.</w:t>
      </w:r>
      <w:r w:rsidR="00507E67">
        <w:rPr>
          <w:rFonts w:ascii="Times New Roman" w:hAnsi="Times New Roman" w:cs="Times New Roman"/>
          <w:color w:val="000000"/>
          <w:sz w:val="24"/>
          <w:szCs w:val="24"/>
        </w:rPr>
        <w:t xml:space="preserve"> (Best, 2020</w:t>
      </w:r>
      <w:r w:rsidR="00262430">
        <w:rPr>
          <w:rFonts w:ascii="Times New Roman" w:hAnsi="Times New Roman" w:cs="Times New Roman"/>
          <w:color w:val="000000"/>
          <w:sz w:val="24"/>
          <w:szCs w:val="24"/>
        </w:rPr>
        <w:t>) Hence</w:t>
      </w:r>
      <w:r w:rsidR="00F366A9">
        <w:rPr>
          <w:rFonts w:ascii="Times New Roman" w:hAnsi="Times New Roman" w:cs="Times New Roman"/>
          <w:color w:val="000000"/>
          <w:sz w:val="24"/>
          <w:szCs w:val="24"/>
        </w:rPr>
        <w:t xml:space="preserve">, making jokes and creating a fun online environment </w:t>
      </w:r>
      <w:r w:rsidR="00F45EFD">
        <w:rPr>
          <w:rFonts w:ascii="Times New Roman" w:hAnsi="Times New Roman" w:cs="Times New Roman"/>
          <w:color w:val="000000"/>
          <w:sz w:val="24"/>
          <w:szCs w:val="24"/>
        </w:rPr>
        <w:t xml:space="preserve">can help </w:t>
      </w:r>
      <w:r w:rsidR="008C652D">
        <w:rPr>
          <w:rFonts w:ascii="Times New Roman" w:hAnsi="Times New Roman" w:cs="Times New Roman"/>
          <w:color w:val="000000"/>
          <w:sz w:val="24"/>
          <w:szCs w:val="24"/>
        </w:rPr>
        <w:t>ease up barriers</w:t>
      </w:r>
      <w:r w:rsidR="00F45EFD">
        <w:rPr>
          <w:rFonts w:ascii="Times New Roman" w:hAnsi="Times New Roman" w:cs="Times New Roman"/>
          <w:color w:val="000000"/>
          <w:sz w:val="24"/>
          <w:szCs w:val="24"/>
        </w:rPr>
        <w:t xml:space="preserve"> </w:t>
      </w:r>
      <w:r w:rsidR="009C167B">
        <w:rPr>
          <w:rFonts w:ascii="Times New Roman" w:hAnsi="Times New Roman" w:cs="Times New Roman"/>
          <w:color w:val="000000"/>
          <w:sz w:val="24"/>
          <w:szCs w:val="24"/>
        </w:rPr>
        <w:t>can give an extra buzz to the online class.</w:t>
      </w:r>
      <w:r w:rsidR="008C652D">
        <w:rPr>
          <w:rFonts w:ascii="Times New Roman" w:hAnsi="Times New Roman" w:cs="Times New Roman"/>
          <w:color w:val="000000"/>
          <w:sz w:val="24"/>
          <w:szCs w:val="24"/>
        </w:rPr>
        <w:t xml:space="preserve"> </w:t>
      </w:r>
      <w:r w:rsidR="00F366A9" w:rsidRPr="00F366A9">
        <w:rPr>
          <w:rFonts w:ascii="Times New Roman" w:hAnsi="Times New Roman" w:cs="Times New Roman"/>
          <w:color w:val="000000"/>
          <w:sz w:val="24"/>
          <w:szCs w:val="24"/>
        </w:rPr>
        <w:t xml:space="preserve"> </w:t>
      </w:r>
      <w:r w:rsidRPr="00F366A9">
        <w:rPr>
          <w:rFonts w:ascii="Times New Roman" w:hAnsi="Times New Roman" w:cs="Times New Roman"/>
          <w:sz w:val="24"/>
          <w:szCs w:val="24"/>
        </w:rPr>
        <w:t>I fe</w:t>
      </w:r>
      <w:r>
        <w:rPr>
          <w:rFonts w:ascii="Times New Roman" w:hAnsi="Times New Roman" w:cs="Times New Roman"/>
          <w:sz w:val="24"/>
          <w:szCs w:val="24"/>
        </w:rPr>
        <w:t xml:space="preserve">lt the </w:t>
      </w:r>
      <w:r w:rsidR="00DA3AC6">
        <w:rPr>
          <w:rFonts w:ascii="Times New Roman" w:hAnsi="Times New Roman" w:cs="Times New Roman"/>
          <w:sz w:val="24"/>
          <w:szCs w:val="24"/>
        </w:rPr>
        <w:t xml:space="preserve">students </w:t>
      </w:r>
      <w:r w:rsidR="00AC29D4">
        <w:rPr>
          <w:rFonts w:ascii="Times New Roman" w:hAnsi="Times New Roman" w:cs="Times New Roman"/>
          <w:sz w:val="24"/>
          <w:szCs w:val="24"/>
        </w:rPr>
        <w:t xml:space="preserve">were </w:t>
      </w:r>
      <w:r w:rsidR="00DA3AC6">
        <w:rPr>
          <w:rFonts w:ascii="Times New Roman" w:hAnsi="Times New Roman" w:cs="Times New Roman"/>
          <w:sz w:val="24"/>
          <w:szCs w:val="24"/>
        </w:rPr>
        <w:t xml:space="preserve">very comfortable answering any questions </w:t>
      </w:r>
      <w:r w:rsidR="00AC29D4">
        <w:rPr>
          <w:rFonts w:ascii="Times New Roman" w:hAnsi="Times New Roman" w:cs="Times New Roman"/>
          <w:sz w:val="24"/>
          <w:szCs w:val="24"/>
        </w:rPr>
        <w:t xml:space="preserve">and taking part in activities. </w:t>
      </w:r>
      <w:r w:rsidR="00DC3ED7">
        <w:rPr>
          <w:rFonts w:ascii="Times New Roman" w:hAnsi="Times New Roman" w:cs="Times New Roman"/>
          <w:sz w:val="24"/>
          <w:szCs w:val="24"/>
        </w:rPr>
        <w:t xml:space="preserve">Engaging the student </w:t>
      </w:r>
      <w:r w:rsidR="00A420AA">
        <w:rPr>
          <w:rFonts w:ascii="Times New Roman" w:hAnsi="Times New Roman" w:cs="Times New Roman"/>
          <w:sz w:val="24"/>
          <w:szCs w:val="24"/>
        </w:rPr>
        <w:t>by</w:t>
      </w:r>
      <w:r w:rsidR="003B7F80" w:rsidRPr="003B7F80">
        <w:rPr>
          <w:rFonts w:ascii="Times New Roman" w:hAnsi="Times New Roman" w:cs="Times New Roman"/>
          <w:color w:val="000000" w:themeColor="text1"/>
          <w:sz w:val="24"/>
          <w:szCs w:val="24"/>
          <w:shd w:val="clear" w:color="auto" w:fill="FFFFFF"/>
        </w:rPr>
        <w:t xml:space="preserve"> laugh</w:t>
      </w:r>
      <w:r w:rsidR="00A420AA">
        <w:rPr>
          <w:rFonts w:ascii="Times New Roman" w:hAnsi="Times New Roman" w:cs="Times New Roman"/>
          <w:color w:val="000000" w:themeColor="text1"/>
          <w:sz w:val="24"/>
          <w:szCs w:val="24"/>
          <w:shd w:val="clear" w:color="auto" w:fill="FFFFFF"/>
        </w:rPr>
        <w:t xml:space="preserve">ing and </w:t>
      </w:r>
      <w:r w:rsidR="003B7F80" w:rsidRPr="003B7F80">
        <w:rPr>
          <w:rFonts w:ascii="Times New Roman" w:hAnsi="Times New Roman" w:cs="Times New Roman"/>
          <w:color w:val="000000" w:themeColor="text1"/>
          <w:sz w:val="24"/>
          <w:szCs w:val="24"/>
          <w:shd w:val="clear" w:color="auto" w:fill="FFFFFF"/>
        </w:rPr>
        <w:t>tell</w:t>
      </w:r>
      <w:r w:rsidR="00A420AA">
        <w:rPr>
          <w:rFonts w:ascii="Times New Roman" w:hAnsi="Times New Roman" w:cs="Times New Roman"/>
          <w:color w:val="000000" w:themeColor="text1"/>
          <w:sz w:val="24"/>
          <w:szCs w:val="24"/>
          <w:shd w:val="clear" w:color="auto" w:fill="FFFFFF"/>
        </w:rPr>
        <w:t>ing</w:t>
      </w:r>
      <w:r w:rsidR="003B7F80" w:rsidRPr="003B7F80">
        <w:rPr>
          <w:rFonts w:ascii="Times New Roman" w:hAnsi="Times New Roman" w:cs="Times New Roman"/>
          <w:color w:val="000000" w:themeColor="text1"/>
          <w:sz w:val="24"/>
          <w:szCs w:val="24"/>
          <w:shd w:val="clear" w:color="auto" w:fill="FFFFFF"/>
        </w:rPr>
        <w:t xml:space="preserve"> a </w:t>
      </w:r>
      <w:r w:rsidR="00117791" w:rsidRPr="003B7F80">
        <w:rPr>
          <w:rFonts w:ascii="Times New Roman" w:hAnsi="Times New Roman" w:cs="Times New Roman"/>
          <w:color w:val="000000" w:themeColor="text1"/>
          <w:sz w:val="24"/>
          <w:szCs w:val="24"/>
          <w:shd w:val="clear" w:color="auto" w:fill="FFFFFF"/>
        </w:rPr>
        <w:t>joke</w:t>
      </w:r>
      <w:r w:rsidR="003B7F80" w:rsidRPr="003B7F80">
        <w:rPr>
          <w:rFonts w:ascii="Times New Roman" w:hAnsi="Times New Roman" w:cs="Times New Roman"/>
          <w:color w:val="000000" w:themeColor="text1"/>
          <w:sz w:val="24"/>
          <w:szCs w:val="24"/>
          <w:shd w:val="clear" w:color="auto" w:fill="FFFFFF"/>
        </w:rPr>
        <w:t xml:space="preserve">, </w:t>
      </w:r>
      <w:r w:rsidR="00D30F25">
        <w:rPr>
          <w:rFonts w:ascii="Times New Roman" w:hAnsi="Times New Roman" w:cs="Times New Roman"/>
          <w:color w:val="000000" w:themeColor="text1"/>
          <w:sz w:val="24"/>
          <w:szCs w:val="24"/>
          <w:shd w:val="clear" w:color="auto" w:fill="FFFFFF"/>
        </w:rPr>
        <w:t xml:space="preserve">in </w:t>
      </w:r>
      <w:r w:rsidR="00A420AA">
        <w:rPr>
          <w:rFonts w:ascii="Times New Roman" w:hAnsi="Times New Roman" w:cs="Times New Roman"/>
          <w:color w:val="000000" w:themeColor="text1"/>
          <w:sz w:val="24"/>
          <w:szCs w:val="24"/>
          <w:shd w:val="clear" w:color="auto" w:fill="FFFFFF"/>
        </w:rPr>
        <w:t xml:space="preserve">same to be </w:t>
      </w:r>
      <w:r w:rsidR="003B7F80" w:rsidRPr="003B7F80">
        <w:rPr>
          <w:rFonts w:ascii="Times New Roman" w:hAnsi="Times New Roman" w:cs="Times New Roman"/>
          <w:color w:val="000000" w:themeColor="text1"/>
          <w:sz w:val="24"/>
          <w:szCs w:val="24"/>
          <w:shd w:val="clear" w:color="auto" w:fill="FFFFFF"/>
        </w:rPr>
        <w:t>offer</w:t>
      </w:r>
      <w:r w:rsidR="00A420AA">
        <w:rPr>
          <w:rFonts w:ascii="Times New Roman" w:hAnsi="Times New Roman" w:cs="Times New Roman"/>
          <w:color w:val="000000" w:themeColor="text1"/>
          <w:sz w:val="24"/>
          <w:szCs w:val="24"/>
          <w:shd w:val="clear" w:color="auto" w:fill="FFFFFF"/>
        </w:rPr>
        <w:t>ed</w:t>
      </w:r>
      <w:r w:rsidR="003B7F80" w:rsidRPr="003B7F80">
        <w:rPr>
          <w:rFonts w:ascii="Times New Roman" w:hAnsi="Times New Roman" w:cs="Times New Roman"/>
          <w:color w:val="000000" w:themeColor="text1"/>
          <w:sz w:val="24"/>
          <w:szCs w:val="24"/>
          <w:shd w:val="clear" w:color="auto" w:fill="FFFFFF"/>
        </w:rPr>
        <w:t xml:space="preserve"> an exciting </w:t>
      </w:r>
      <w:r w:rsidR="00CE5035">
        <w:rPr>
          <w:rFonts w:ascii="Times New Roman" w:hAnsi="Times New Roman" w:cs="Times New Roman"/>
          <w:color w:val="000000" w:themeColor="text1"/>
          <w:sz w:val="24"/>
          <w:szCs w:val="24"/>
          <w:shd w:val="clear" w:color="auto" w:fill="FFFFFF"/>
        </w:rPr>
        <w:t>environment in the meantime</w:t>
      </w:r>
      <w:r w:rsidR="006D2EEE">
        <w:rPr>
          <w:rFonts w:ascii="Times New Roman" w:hAnsi="Times New Roman" w:cs="Times New Roman"/>
          <w:color w:val="000000" w:themeColor="text1"/>
          <w:sz w:val="24"/>
          <w:szCs w:val="24"/>
          <w:shd w:val="clear" w:color="auto" w:fill="FFFFFF"/>
        </w:rPr>
        <w:t xml:space="preserve"> it</w:t>
      </w:r>
      <w:r w:rsidR="00CE5035">
        <w:rPr>
          <w:rFonts w:ascii="Times New Roman" w:hAnsi="Times New Roman" w:cs="Times New Roman"/>
          <w:color w:val="000000" w:themeColor="text1"/>
          <w:sz w:val="24"/>
          <w:szCs w:val="24"/>
          <w:shd w:val="clear" w:color="auto" w:fill="FFFFFF"/>
        </w:rPr>
        <w:t xml:space="preserve"> has </w:t>
      </w:r>
      <w:r w:rsidR="009137AA">
        <w:rPr>
          <w:rFonts w:ascii="Times New Roman" w:hAnsi="Times New Roman" w:cs="Times New Roman"/>
          <w:color w:val="000000" w:themeColor="text1"/>
          <w:sz w:val="24"/>
          <w:szCs w:val="24"/>
          <w:shd w:val="clear" w:color="auto" w:fill="FFFFFF"/>
        </w:rPr>
        <w:t>educated</w:t>
      </w:r>
      <w:r w:rsidR="00CE5035">
        <w:rPr>
          <w:rFonts w:ascii="Times New Roman" w:hAnsi="Times New Roman" w:cs="Times New Roman"/>
          <w:color w:val="000000" w:themeColor="text1"/>
          <w:sz w:val="24"/>
          <w:szCs w:val="24"/>
          <w:shd w:val="clear" w:color="auto" w:fill="FFFFFF"/>
        </w:rPr>
        <w:t xml:space="preserve"> well </w:t>
      </w:r>
      <w:r w:rsidR="006D2EEE">
        <w:rPr>
          <w:rFonts w:ascii="Times New Roman" w:hAnsi="Times New Roman" w:cs="Times New Roman"/>
          <w:color w:val="000000" w:themeColor="text1"/>
          <w:sz w:val="24"/>
          <w:szCs w:val="24"/>
          <w:shd w:val="clear" w:color="auto" w:fill="FFFFFF"/>
        </w:rPr>
        <w:t xml:space="preserve">the </w:t>
      </w:r>
      <w:r w:rsidR="00117791">
        <w:rPr>
          <w:rFonts w:ascii="Times New Roman" w:hAnsi="Times New Roman" w:cs="Times New Roman"/>
          <w:color w:val="000000" w:themeColor="text1"/>
          <w:sz w:val="24"/>
          <w:szCs w:val="24"/>
          <w:shd w:val="clear" w:color="auto" w:fill="FFFFFF"/>
        </w:rPr>
        <w:t>learners</w:t>
      </w:r>
      <w:r w:rsidR="006D2EEE">
        <w:rPr>
          <w:rFonts w:ascii="Times New Roman" w:hAnsi="Times New Roman" w:cs="Times New Roman"/>
          <w:color w:val="000000" w:themeColor="text1"/>
          <w:sz w:val="24"/>
          <w:szCs w:val="24"/>
          <w:shd w:val="clear" w:color="auto" w:fill="FFFFFF"/>
        </w:rPr>
        <w:t xml:space="preserve">, </w:t>
      </w:r>
      <w:r w:rsidR="00CE5035">
        <w:rPr>
          <w:rFonts w:ascii="Times New Roman" w:hAnsi="Times New Roman" w:cs="Times New Roman"/>
          <w:color w:val="000000" w:themeColor="text1"/>
          <w:sz w:val="24"/>
          <w:szCs w:val="24"/>
          <w:shd w:val="clear" w:color="auto" w:fill="FFFFFF"/>
        </w:rPr>
        <w:t>as</w:t>
      </w:r>
      <w:r w:rsidR="00D30F25">
        <w:rPr>
          <w:rFonts w:ascii="Times New Roman" w:hAnsi="Times New Roman" w:cs="Times New Roman"/>
          <w:color w:val="000000" w:themeColor="text1"/>
          <w:sz w:val="24"/>
          <w:szCs w:val="24"/>
          <w:shd w:val="clear" w:color="auto" w:fill="FFFFFF"/>
        </w:rPr>
        <w:t xml:space="preserve"> during </w:t>
      </w:r>
      <w:r w:rsidR="00151BAD">
        <w:rPr>
          <w:rFonts w:ascii="Times New Roman" w:hAnsi="Times New Roman" w:cs="Times New Roman"/>
          <w:color w:val="000000" w:themeColor="text1"/>
          <w:sz w:val="24"/>
          <w:szCs w:val="24"/>
          <w:shd w:val="clear" w:color="auto" w:fill="FFFFFF"/>
        </w:rPr>
        <w:t>formative</w:t>
      </w:r>
      <w:r w:rsidR="0099225D">
        <w:rPr>
          <w:rFonts w:ascii="Times New Roman" w:hAnsi="Times New Roman" w:cs="Times New Roman"/>
          <w:color w:val="000000" w:themeColor="text1"/>
          <w:sz w:val="24"/>
          <w:szCs w:val="24"/>
          <w:shd w:val="clear" w:color="auto" w:fill="FFFFFF"/>
        </w:rPr>
        <w:t xml:space="preserve"> assessment it was mainly</w:t>
      </w:r>
      <w:r w:rsidR="00117791">
        <w:rPr>
          <w:rFonts w:ascii="Times New Roman" w:hAnsi="Times New Roman" w:cs="Times New Roman"/>
          <w:color w:val="000000" w:themeColor="text1"/>
          <w:sz w:val="24"/>
          <w:szCs w:val="24"/>
          <w:shd w:val="clear" w:color="auto" w:fill="FFFFFF"/>
        </w:rPr>
        <w:t xml:space="preserve"> the</w:t>
      </w:r>
      <w:r w:rsidR="0099225D">
        <w:rPr>
          <w:rFonts w:ascii="Times New Roman" w:hAnsi="Times New Roman" w:cs="Times New Roman"/>
          <w:color w:val="000000" w:themeColor="text1"/>
          <w:sz w:val="24"/>
          <w:szCs w:val="24"/>
          <w:shd w:val="clear" w:color="auto" w:fill="FFFFFF"/>
        </w:rPr>
        <w:t xml:space="preserve"> right </w:t>
      </w:r>
      <w:r w:rsidR="00431BB8">
        <w:rPr>
          <w:rFonts w:ascii="Times New Roman" w:hAnsi="Times New Roman" w:cs="Times New Roman"/>
          <w:color w:val="000000" w:themeColor="text1"/>
          <w:sz w:val="24"/>
          <w:szCs w:val="24"/>
          <w:shd w:val="clear" w:color="auto" w:fill="FFFFFF"/>
        </w:rPr>
        <w:t xml:space="preserve">answer </w:t>
      </w:r>
      <w:r w:rsidR="00117791">
        <w:rPr>
          <w:rFonts w:ascii="Times New Roman" w:hAnsi="Times New Roman" w:cs="Times New Roman"/>
          <w:color w:val="000000" w:themeColor="text1"/>
          <w:sz w:val="24"/>
          <w:szCs w:val="24"/>
          <w:shd w:val="clear" w:color="auto" w:fill="FFFFFF"/>
        </w:rPr>
        <w:t xml:space="preserve">has </w:t>
      </w:r>
      <w:r w:rsidR="00431BB8">
        <w:rPr>
          <w:rFonts w:ascii="Times New Roman" w:hAnsi="Times New Roman" w:cs="Times New Roman"/>
          <w:color w:val="000000" w:themeColor="text1"/>
          <w:sz w:val="24"/>
          <w:szCs w:val="24"/>
          <w:shd w:val="clear" w:color="auto" w:fill="FFFFFF"/>
        </w:rPr>
        <w:t>be</w:t>
      </w:r>
      <w:r w:rsidR="00117791">
        <w:rPr>
          <w:rFonts w:ascii="Times New Roman" w:hAnsi="Times New Roman" w:cs="Times New Roman"/>
          <w:color w:val="000000" w:themeColor="text1"/>
          <w:sz w:val="24"/>
          <w:szCs w:val="24"/>
          <w:shd w:val="clear" w:color="auto" w:fill="FFFFFF"/>
        </w:rPr>
        <w:t>en</w:t>
      </w:r>
      <w:r w:rsidR="00431BB8">
        <w:rPr>
          <w:rFonts w:ascii="Times New Roman" w:hAnsi="Times New Roman" w:cs="Times New Roman"/>
          <w:color w:val="000000" w:themeColor="text1"/>
          <w:sz w:val="24"/>
          <w:szCs w:val="24"/>
          <w:shd w:val="clear" w:color="auto" w:fill="FFFFFF"/>
        </w:rPr>
        <w:t xml:space="preserve"> given </w:t>
      </w:r>
      <w:r w:rsidR="00117791">
        <w:rPr>
          <w:rFonts w:ascii="Times New Roman" w:hAnsi="Times New Roman" w:cs="Times New Roman"/>
          <w:color w:val="000000" w:themeColor="text1"/>
          <w:sz w:val="24"/>
          <w:szCs w:val="24"/>
          <w:shd w:val="clear" w:color="auto" w:fill="FFFFFF"/>
        </w:rPr>
        <w:t>by</w:t>
      </w:r>
      <w:r w:rsidR="00431BB8">
        <w:rPr>
          <w:rFonts w:ascii="Times New Roman" w:hAnsi="Times New Roman" w:cs="Times New Roman"/>
          <w:color w:val="000000" w:themeColor="text1"/>
          <w:sz w:val="24"/>
          <w:szCs w:val="24"/>
          <w:shd w:val="clear" w:color="auto" w:fill="FFFFFF"/>
        </w:rPr>
        <w:t xml:space="preserve"> the learners. </w:t>
      </w:r>
      <w:r w:rsidR="00CE5035">
        <w:rPr>
          <w:rFonts w:ascii="Times New Roman" w:hAnsi="Times New Roman" w:cs="Times New Roman"/>
          <w:color w:val="000000" w:themeColor="text1"/>
          <w:sz w:val="24"/>
          <w:szCs w:val="24"/>
          <w:shd w:val="clear" w:color="auto" w:fill="FFFFFF"/>
        </w:rPr>
        <w:t xml:space="preserve"> </w:t>
      </w:r>
      <w:r w:rsidR="00065095">
        <w:rPr>
          <w:rFonts w:ascii="Times New Roman" w:hAnsi="Times New Roman" w:cs="Times New Roman"/>
          <w:color w:val="000000" w:themeColor="text1"/>
          <w:sz w:val="24"/>
          <w:szCs w:val="24"/>
          <w:shd w:val="clear" w:color="auto" w:fill="FFFFFF"/>
        </w:rPr>
        <w:t>I have</w:t>
      </w:r>
      <w:r w:rsidR="00A94917">
        <w:rPr>
          <w:rFonts w:ascii="Times New Roman" w:hAnsi="Times New Roman" w:cs="Times New Roman"/>
          <w:color w:val="000000" w:themeColor="text1"/>
          <w:sz w:val="24"/>
          <w:szCs w:val="24"/>
          <w:shd w:val="clear" w:color="auto" w:fill="FFFFFF"/>
        </w:rPr>
        <w:t xml:space="preserve"> learned</w:t>
      </w:r>
      <w:r w:rsidR="00065095">
        <w:rPr>
          <w:rFonts w:ascii="Times New Roman" w:hAnsi="Times New Roman" w:cs="Times New Roman"/>
          <w:color w:val="000000" w:themeColor="text1"/>
          <w:sz w:val="24"/>
          <w:szCs w:val="24"/>
          <w:shd w:val="clear" w:color="auto" w:fill="FFFFFF"/>
        </w:rPr>
        <w:t xml:space="preserve"> having high subject knowledge and well-planned lecture will able me </w:t>
      </w:r>
      <w:r w:rsidR="00962CD9">
        <w:rPr>
          <w:rFonts w:ascii="Times New Roman" w:hAnsi="Times New Roman" w:cs="Times New Roman"/>
          <w:color w:val="000000" w:themeColor="text1"/>
          <w:sz w:val="24"/>
          <w:szCs w:val="24"/>
          <w:shd w:val="clear" w:color="auto" w:fill="FFFFFF"/>
        </w:rPr>
        <w:t>to put through more of my personality in my teaching style</w:t>
      </w:r>
      <w:r w:rsidR="000D4A84">
        <w:rPr>
          <w:rFonts w:ascii="Times New Roman" w:hAnsi="Times New Roman" w:cs="Times New Roman"/>
          <w:color w:val="000000" w:themeColor="text1"/>
          <w:sz w:val="24"/>
          <w:szCs w:val="24"/>
          <w:shd w:val="clear" w:color="auto" w:fill="FFFFFF"/>
        </w:rPr>
        <w:t xml:space="preserve"> and learners will feel more comfortable and engaging more </w:t>
      </w:r>
      <w:r w:rsidR="00F253F9">
        <w:rPr>
          <w:rFonts w:ascii="Times New Roman" w:hAnsi="Times New Roman" w:cs="Times New Roman"/>
          <w:color w:val="000000" w:themeColor="text1"/>
          <w:sz w:val="24"/>
          <w:szCs w:val="24"/>
          <w:shd w:val="clear" w:color="auto" w:fill="FFFFFF"/>
        </w:rPr>
        <w:t>in the classroom.</w:t>
      </w:r>
      <w:r w:rsidR="00753DE1">
        <w:rPr>
          <w:rFonts w:ascii="Times New Roman" w:hAnsi="Times New Roman" w:cs="Times New Roman"/>
          <w:color w:val="000000" w:themeColor="text1"/>
          <w:sz w:val="24"/>
          <w:szCs w:val="24"/>
          <w:shd w:val="clear" w:color="auto" w:fill="FFFFFF"/>
        </w:rPr>
        <w:t xml:space="preserve"> I have understood </w:t>
      </w:r>
      <w:r w:rsidR="008A0225">
        <w:rPr>
          <w:rFonts w:ascii="Times New Roman" w:hAnsi="Times New Roman" w:cs="Times New Roman"/>
          <w:color w:val="000000" w:themeColor="text1"/>
          <w:sz w:val="24"/>
          <w:szCs w:val="24"/>
          <w:shd w:val="clear" w:color="auto" w:fill="FFFFFF"/>
        </w:rPr>
        <w:t xml:space="preserve">that TB's </w:t>
      </w:r>
      <w:r w:rsidR="0073033A">
        <w:rPr>
          <w:rFonts w:ascii="Times New Roman" w:hAnsi="Times New Roman" w:cs="Times New Roman"/>
          <w:color w:val="000000" w:themeColor="text1"/>
          <w:sz w:val="24"/>
          <w:szCs w:val="24"/>
          <w:shd w:val="clear" w:color="auto" w:fill="FFFFFF"/>
        </w:rPr>
        <w:t>teaching style made learners relaxed</w:t>
      </w:r>
      <w:r w:rsidR="006C3D97">
        <w:rPr>
          <w:rFonts w:ascii="Times New Roman" w:hAnsi="Times New Roman" w:cs="Times New Roman"/>
          <w:color w:val="000000" w:themeColor="text1"/>
          <w:sz w:val="24"/>
          <w:szCs w:val="24"/>
          <w:shd w:val="clear" w:color="auto" w:fill="FFFFFF"/>
        </w:rPr>
        <w:t xml:space="preserve">, therefore students do not </w:t>
      </w:r>
      <w:r w:rsidR="00E61C10">
        <w:rPr>
          <w:rFonts w:ascii="Times New Roman" w:hAnsi="Times New Roman" w:cs="Times New Roman"/>
          <w:color w:val="000000" w:themeColor="text1"/>
          <w:sz w:val="24"/>
          <w:szCs w:val="24"/>
          <w:shd w:val="clear" w:color="auto" w:fill="FFFFFF"/>
        </w:rPr>
        <w:t>feel</w:t>
      </w:r>
      <w:r w:rsidR="006C3D97">
        <w:rPr>
          <w:rFonts w:ascii="Times New Roman" w:hAnsi="Times New Roman" w:cs="Times New Roman"/>
          <w:color w:val="000000" w:themeColor="text1"/>
          <w:sz w:val="24"/>
          <w:szCs w:val="24"/>
          <w:shd w:val="clear" w:color="auto" w:fill="FFFFFF"/>
        </w:rPr>
        <w:t xml:space="preserve"> judged if they </w:t>
      </w:r>
      <w:r w:rsidR="005412B5">
        <w:rPr>
          <w:rFonts w:ascii="Times New Roman" w:hAnsi="Times New Roman" w:cs="Times New Roman"/>
          <w:color w:val="000000" w:themeColor="text1"/>
          <w:sz w:val="24"/>
          <w:szCs w:val="24"/>
          <w:shd w:val="clear" w:color="auto" w:fill="FFFFFF"/>
        </w:rPr>
        <w:t xml:space="preserve">not giving the right answer for any task. </w:t>
      </w:r>
    </w:p>
    <w:p w14:paraId="4ABD0478" w14:textId="77777777" w:rsidR="005412B5" w:rsidRPr="00563B7E" w:rsidRDefault="005412B5" w:rsidP="00563B7E">
      <w:pPr>
        <w:spacing w:line="480" w:lineRule="auto"/>
        <w:ind w:firstLine="720"/>
        <w:jc w:val="both"/>
        <w:rPr>
          <w:rFonts w:ascii="Times New Roman" w:hAnsi="Times New Roman" w:cs="Times New Roman"/>
          <w:color w:val="000000" w:themeColor="text1"/>
          <w:sz w:val="24"/>
          <w:szCs w:val="24"/>
          <w:shd w:val="clear" w:color="auto" w:fill="FFFFFF"/>
        </w:rPr>
      </w:pPr>
    </w:p>
    <w:p w14:paraId="50615C50" w14:textId="77777777" w:rsidR="00934166" w:rsidRDefault="00000000" w:rsidP="00934166">
      <w:pPr>
        <w:pStyle w:val="Heading3"/>
      </w:pPr>
      <w:bookmarkStart w:id="13" w:name="_Toc127814677"/>
      <w:r>
        <w:t xml:space="preserve">My teaching </w:t>
      </w:r>
      <w:r w:rsidR="00D84431">
        <w:t>Experience.</w:t>
      </w:r>
      <w:bookmarkEnd w:id="13"/>
    </w:p>
    <w:p w14:paraId="421F5868" w14:textId="77777777" w:rsidR="0085115F" w:rsidRPr="0085115F" w:rsidRDefault="0085115F" w:rsidP="0085115F"/>
    <w:p w14:paraId="478F6479" w14:textId="77777777" w:rsidR="00F253F9" w:rsidRPr="0085115F" w:rsidRDefault="00000000" w:rsidP="0085115F">
      <w:pPr>
        <w:pStyle w:val="Heading2"/>
        <w:rPr>
          <w:sz w:val="28"/>
          <w:szCs w:val="28"/>
        </w:rPr>
      </w:pPr>
      <w:bookmarkStart w:id="14" w:name="_Toc127814678"/>
      <w:r w:rsidRPr="0085115F">
        <w:rPr>
          <w:sz w:val="28"/>
          <w:szCs w:val="28"/>
        </w:rPr>
        <w:t>Experience:</w:t>
      </w:r>
      <w:bookmarkEnd w:id="14"/>
    </w:p>
    <w:p w14:paraId="630E55DD" w14:textId="77777777" w:rsidR="00A64089" w:rsidRDefault="00000000" w:rsidP="00A64089">
      <w:r>
        <w:tab/>
      </w:r>
    </w:p>
    <w:p w14:paraId="3800EC4E" w14:textId="77777777" w:rsidR="00A106BE" w:rsidRDefault="00000000" w:rsidP="00D902B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My teaching practice was taking place online</w:t>
      </w:r>
      <w:r w:rsidR="00A31884">
        <w:rPr>
          <w:rFonts w:ascii="Times New Roman" w:hAnsi="Times New Roman" w:cs="Times New Roman"/>
          <w:sz w:val="24"/>
          <w:szCs w:val="24"/>
        </w:rPr>
        <w:t>, on the 31</w:t>
      </w:r>
      <w:r w:rsidR="00A31884" w:rsidRPr="00A31884">
        <w:rPr>
          <w:rFonts w:ascii="Times New Roman" w:hAnsi="Times New Roman" w:cs="Times New Roman"/>
          <w:sz w:val="24"/>
          <w:szCs w:val="24"/>
          <w:vertAlign w:val="superscript"/>
        </w:rPr>
        <w:t>st</w:t>
      </w:r>
      <w:r w:rsidR="00A31884">
        <w:rPr>
          <w:rFonts w:ascii="Times New Roman" w:hAnsi="Times New Roman" w:cs="Times New Roman"/>
          <w:sz w:val="24"/>
          <w:szCs w:val="24"/>
        </w:rPr>
        <w:t xml:space="preserve"> of January. I have delivered Finance- Working Capitals </w:t>
      </w:r>
      <w:r w:rsidR="001668B6">
        <w:rPr>
          <w:rFonts w:ascii="Times New Roman" w:hAnsi="Times New Roman" w:cs="Times New Roman"/>
          <w:sz w:val="24"/>
          <w:szCs w:val="24"/>
        </w:rPr>
        <w:t>for</w:t>
      </w:r>
      <w:r w:rsidR="00A31884">
        <w:rPr>
          <w:rFonts w:ascii="Times New Roman" w:hAnsi="Times New Roman" w:cs="Times New Roman"/>
          <w:sz w:val="24"/>
          <w:szCs w:val="24"/>
        </w:rPr>
        <w:t xml:space="preserve"> level 5 students. </w:t>
      </w:r>
      <w:r w:rsidR="002D7BA3">
        <w:rPr>
          <w:rFonts w:ascii="Times New Roman" w:hAnsi="Times New Roman" w:cs="Times New Roman"/>
          <w:sz w:val="24"/>
          <w:szCs w:val="24"/>
        </w:rPr>
        <w:t xml:space="preserve">I have </w:t>
      </w:r>
      <w:r w:rsidR="00DC020F">
        <w:rPr>
          <w:rFonts w:ascii="Times New Roman" w:hAnsi="Times New Roman" w:cs="Times New Roman"/>
          <w:sz w:val="24"/>
          <w:szCs w:val="24"/>
        </w:rPr>
        <w:t>planned</w:t>
      </w:r>
      <w:r w:rsidR="002D7BA3">
        <w:rPr>
          <w:rFonts w:ascii="Times New Roman" w:hAnsi="Times New Roman" w:cs="Times New Roman"/>
          <w:sz w:val="24"/>
          <w:szCs w:val="24"/>
        </w:rPr>
        <w:t xml:space="preserve"> </w:t>
      </w:r>
      <w:r w:rsidR="00852F9D">
        <w:rPr>
          <w:rFonts w:ascii="Times New Roman" w:hAnsi="Times New Roman" w:cs="Times New Roman"/>
          <w:sz w:val="24"/>
          <w:szCs w:val="24"/>
        </w:rPr>
        <w:t>three</w:t>
      </w:r>
      <w:r w:rsidR="005C2925">
        <w:rPr>
          <w:rFonts w:ascii="Times New Roman" w:hAnsi="Times New Roman" w:cs="Times New Roman"/>
          <w:sz w:val="24"/>
          <w:szCs w:val="24"/>
        </w:rPr>
        <w:t xml:space="preserve"> online </w:t>
      </w:r>
      <w:r w:rsidR="00DC020F">
        <w:rPr>
          <w:rFonts w:ascii="Times New Roman" w:hAnsi="Times New Roman" w:cs="Times New Roman"/>
          <w:sz w:val="24"/>
          <w:szCs w:val="24"/>
        </w:rPr>
        <w:t>activities</w:t>
      </w:r>
      <w:r w:rsidR="005C2925">
        <w:rPr>
          <w:rFonts w:ascii="Times New Roman" w:hAnsi="Times New Roman" w:cs="Times New Roman"/>
          <w:sz w:val="24"/>
          <w:szCs w:val="24"/>
        </w:rPr>
        <w:t xml:space="preserve"> for the first fo</w:t>
      </w:r>
      <w:r w:rsidR="00754B36">
        <w:rPr>
          <w:rFonts w:ascii="Times New Roman" w:hAnsi="Times New Roman" w:cs="Times New Roman"/>
          <w:sz w:val="24"/>
          <w:szCs w:val="24"/>
        </w:rPr>
        <w:t xml:space="preserve">rty </w:t>
      </w:r>
      <w:r w:rsidR="009B7B83">
        <w:rPr>
          <w:rFonts w:ascii="Times New Roman" w:hAnsi="Times New Roman" w:cs="Times New Roman"/>
          <w:sz w:val="24"/>
          <w:szCs w:val="24"/>
        </w:rPr>
        <w:t>minutes of my teaching</w:t>
      </w:r>
      <w:r w:rsidR="00322013">
        <w:rPr>
          <w:rFonts w:ascii="Times New Roman" w:hAnsi="Times New Roman" w:cs="Times New Roman"/>
          <w:sz w:val="24"/>
          <w:szCs w:val="24"/>
        </w:rPr>
        <w:t xml:space="preserve"> session</w:t>
      </w:r>
      <w:r w:rsidR="009B7B83">
        <w:rPr>
          <w:rFonts w:ascii="Times New Roman" w:hAnsi="Times New Roman" w:cs="Times New Roman"/>
          <w:sz w:val="24"/>
          <w:szCs w:val="24"/>
        </w:rPr>
        <w:t xml:space="preserve">. </w:t>
      </w:r>
      <w:r w:rsidR="00322013">
        <w:rPr>
          <w:rFonts w:ascii="Times New Roman" w:hAnsi="Times New Roman" w:cs="Times New Roman"/>
          <w:sz w:val="24"/>
          <w:szCs w:val="24"/>
        </w:rPr>
        <w:t>T</w:t>
      </w:r>
      <w:r w:rsidR="009B7B83">
        <w:rPr>
          <w:rFonts w:ascii="Times New Roman" w:hAnsi="Times New Roman" w:cs="Times New Roman"/>
          <w:sz w:val="24"/>
          <w:szCs w:val="24"/>
        </w:rPr>
        <w:t>he first activity</w:t>
      </w:r>
      <w:r w:rsidR="0055050C">
        <w:rPr>
          <w:rFonts w:ascii="Times New Roman" w:hAnsi="Times New Roman" w:cs="Times New Roman"/>
          <w:sz w:val="24"/>
          <w:szCs w:val="24"/>
        </w:rPr>
        <w:t xml:space="preserve"> was </w:t>
      </w:r>
      <w:r w:rsidR="00D902BA">
        <w:rPr>
          <w:rFonts w:ascii="Times New Roman" w:hAnsi="Times New Roman" w:cs="Times New Roman"/>
          <w:sz w:val="24"/>
          <w:szCs w:val="24"/>
        </w:rPr>
        <w:t xml:space="preserve">an </w:t>
      </w:r>
      <w:r w:rsidR="0055050C">
        <w:rPr>
          <w:rFonts w:ascii="Times New Roman" w:hAnsi="Times New Roman" w:cs="Times New Roman"/>
          <w:sz w:val="24"/>
          <w:szCs w:val="24"/>
        </w:rPr>
        <w:t>online whiteboard</w:t>
      </w:r>
      <w:r w:rsidR="00D902BA">
        <w:rPr>
          <w:rFonts w:ascii="Times New Roman" w:hAnsi="Times New Roman" w:cs="Times New Roman"/>
          <w:sz w:val="24"/>
          <w:szCs w:val="24"/>
        </w:rPr>
        <w:t xml:space="preserve"> </w:t>
      </w:r>
      <w:r w:rsidR="006016A1">
        <w:rPr>
          <w:rFonts w:ascii="Times New Roman" w:hAnsi="Times New Roman" w:cs="Times New Roman"/>
          <w:sz w:val="24"/>
          <w:szCs w:val="24"/>
        </w:rPr>
        <w:t>activity,</w:t>
      </w:r>
      <w:r w:rsidR="0055050C">
        <w:rPr>
          <w:rFonts w:ascii="Times New Roman" w:hAnsi="Times New Roman" w:cs="Times New Roman"/>
          <w:sz w:val="24"/>
          <w:szCs w:val="24"/>
        </w:rPr>
        <w:t xml:space="preserve"> it </w:t>
      </w:r>
      <w:r w:rsidR="002A20DC">
        <w:rPr>
          <w:rFonts w:ascii="Times New Roman" w:hAnsi="Times New Roman" w:cs="Times New Roman"/>
          <w:sz w:val="24"/>
          <w:szCs w:val="24"/>
        </w:rPr>
        <w:t>has required</w:t>
      </w:r>
      <w:r w:rsidR="00C773B7">
        <w:rPr>
          <w:rFonts w:ascii="Times New Roman" w:hAnsi="Times New Roman" w:cs="Times New Roman"/>
          <w:sz w:val="24"/>
          <w:szCs w:val="24"/>
        </w:rPr>
        <w:t xml:space="preserve"> the students </w:t>
      </w:r>
      <w:r w:rsidR="00E622B4">
        <w:rPr>
          <w:rFonts w:ascii="Times New Roman" w:hAnsi="Times New Roman" w:cs="Times New Roman"/>
          <w:sz w:val="24"/>
          <w:szCs w:val="24"/>
        </w:rPr>
        <w:t xml:space="preserve">to type in </w:t>
      </w:r>
      <w:r w:rsidR="008930F7">
        <w:rPr>
          <w:rFonts w:ascii="Times New Roman" w:hAnsi="Times New Roman" w:cs="Times New Roman"/>
          <w:sz w:val="24"/>
          <w:szCs w:val="24"/>
        </w:rPr>
        <w:t xml:space="preserve">their </w:t>
      </w:r>
      <w:r w:rsidR="00E622B4">
        <w:rPr>
          <w:rFonts w:ascii="Times New Roman" w:hAnsi="Times New Roman" w:cs="Times New Roman"/>
          <w:sz w:val="24"/>
          <w:szCs w:val="24"/>
        </w:rPr>
        <w:t>names</w:t>
      </w:r>
      <w:r w:rsidR="008930F7">
        <w:rPr>
          <w:rFonts w:ascii="Times New Roman" w:hAnsi="Times New Roman" w:cs="Times New Roman"/>
          <w:sz w:val="24"/>
          <w:szCs w:val="24"/>
        </w:rPr>
        <w:t>,</w:t>
      </w:r>
      <w:r w:rsidR="00E622B4">
        <w:rPr>
          <w:rFonts w:ascii="Times New Roman" w:hAnsi="Times New Roman" w:cs="Times New Roman"/>
          <w:sz w:val="24"/>
          <w:szCs w:val="24"/>
        </w:rPr>
        <w:t xml:space="preserve"> student email addr</w:t>
      </w:r>
      <w:r w:rsidR="008930F7">
        <w:rPr>
          <w:rFonts w:ascii="Times New Roman" w:hAnsi="Times New Roman" w:cs="Times New Roman"/>
          <w:sz w:val="24"/>
          <w:szCs w:val="24"/>
        </w:rPr>
        <w:t>esses and accept the term and condition</w:t>
      </w:r>
      <w:r w:rsidR="00CE0A63">
        <w:rPr>
          <w:rFonts w:ascii="Times New Roman" w:hAnsi="Times New Roman" w:cs="Times New Roman"/>
          <w:sz w:val="24"/>
          <w:szCs w:val="24"/>
        </w:rPr>
        <w:t xml:space="preserve">s. </w:t>
      </w:r>
      <w:r w:rsidR="00BF747A">
        <w:rPr>
          <w:rFonts w:ascii="Times New Roman" w:hAnsi="Times New Roman" w:cs="Times New Roman"/>
          <w:sz w:val="24"/>
          <w:szCs w:val="24"/>
        </w:rPr>
        <w:t xml:space="preserve">However, one of the </w:t>
      </w:r>
      <w:r w:rsidR="009A454E">
        <w:rPr>
          <w:rFonts w:ascii="Times New Roman" w:hAnsi="Times New Roman" w:cs="Times New Roman"/>
          <w:sz w:val="24"/>
          <w:szCs w:val="24"/>
        </w:rPr>
        <w:t>learner</w:t>
      </w:r>
      <w:r w:rsidR="006016A1">
        <w:rPr>
          <w:rFonts w:ascii="Times New Roman" w:hAnsi="Times New Roman" w:cs="Times New Roman"/>
          <w:sz w:val="24"/>
          <w:szCs w:val="24"/>
        </w:rPr>
        <w:t>s</w:t>
      </w:r>
      <w:r w:rsidR="00F45ECD">
        <w:rPr>
          <w:rFonts w:ascii="Times New Roman" w:hAnsi="Times New Roman" w:cs="Times New Roman"/>
          <w:sz w:val="24"/>
          <w:szCs w:val="24"/>
        </w:rPr>
        <w:t xml:space="preserve"> </w:t>
      </w:r>
      <w:r w:rsidR="00E17218">
        <w:rPr>
          <w:rFonts w:ascii="Times New Roman" w:hAnsi="Times New Roman" w:cs="Times New Roman"/>
          <w:sz w:val="24"/>
          <w:szCs w:val="24"/>
        </w:rPr>
        <w:t>refused to take a part, he explained he would not accept any terms and conditions without reading</w:t>
      </w:r>
      <w:r w:rsidR="00CC3518">
        <w:rPr>
          <w:rFonts w:ascii="Times New Roman" w:hAnsi="Times New Roman" w:cs="Times New Roman"/>
          <w:sz w:val="24"/>
          <w:szCs w:val="24"/>
        </w:rPr>
        <w:t xml:space="preserve"> all the requirement</w:t>
      </w:r>
      <w:r w:rsidR="00E17218">
        <w:rPr>
          <w:rFonts w:ascii="Times New Roman" w:hAnsi="Times New Roman" w:cs="Times New Roman"/>
          <w:sz w:val="24"/>
          <w:szCs w:val="24"/>
        </w:rPr>
        <w:t xml:space="preserve">s. </w:t>
      </w:r>
      <w:r w:rsidR="008048FA">
        <w:rPr>
          <w:rFonts w:ascii="Times New Roman" w:hAnsi="Times New Roman" w:cs="Times New Roman"/>
          <w:sz w:val="24"/>
          <w:szCs w:val="24"/>
        </w:rPr>
        <w:t>He also explained to read all the terms will take a long, therefor</w:t>
      </w:r>
      <w:r w:rsidR="003250CD">
        <w:rPr>
          <w:rFonts w:ascii="Times New Roman" w:hAnsi="Times New Roman" w:cs="Times New Roman"/>
          <w:sz w:val="24"/>
          <w:szCs w:val="24"/>
        </w:rPr>
        <w:t xml:space="preserve">e </w:t>
      </w:r>
      <w:r w:rsidR="000B2225">
        <w:rPr>
          <w:rFonts w:ascii="Times New Roman" w:hAnsi="Times New Roman" w:cs="Times New Roman"/>
          <w:sz w:val="24"/>
          <w:szCs w:val="24"/>
        </w:rPr>
        <w:t xml:space="preserve">even if he will read all the </w:t>
      </w:r>
      <w:r w:rsidR="00045AAA">
        <w:rPr>
          <w:rFonts w:ascii="Times New Roman" w:hAnsi="Times New Roman" w:cs="Times New Roman"/>
          <w:sz w:val="24"/>
          <w:szCs w:val="24"/>
        </w:rPr>
        <w:t>terms,</w:t>
      </w:r>
      <w:r w:rsidR="000B2225">
        <w:rPr>
          <w:rFonts w:ascii="Times New Roman" w:hAnsi="Times New Roman" w:cs="Times New Roman"/>
          <w:sz w:val="24"/>
          <w:szCs w:val="24"/>
        </w:rPr>
        <w:t xml:space="preserve"> </w:t>
      </w:r>
      <w:r w:rsidR="003250CD">
        <w:rPr>
          <w:rFonts w:ascii="Times New Roman" w:hAnsi="Times New Roman" w:cs="Times New Roman"/>
          <w:sz w:val="24"/>
          <w:szCs w:val="24"/>
        </w:rPr>
        <w:t>he</w:t>
      </w:r>
      <w:r w:rsidR="00C000B4">
        <w:rPr>
          <w:rFonts w:ascii="Times New Roman" w:hAnsi="Times New Roman" w:cs="Times New Roman"/>
          <w:sz w:val="24"/>
          <w:szCs w:val="24"/>
        </w:rPr>
        <w:t xml:space="preserve"> </w:t>
      </w:r>
      <w:r w:rsidR="003250CD">
        <w:rPr>
          <w:rFonts w:ascii="Times New Roman" w:hAnsi="Times New Roman" w:cs="Times New Roman"/>
          <w:sz w:val="24"/>
          <w:szCs w:val="24"/>
        </w:rPr>
        <w:t>will miss out on the activity anyway.</w:t>
      </w:r>
      <w:r w:rsidR="00282648">
        <w:rPr>
          <w:rFonts w:ascii="Times New Roman" w:hAnsi="Times New Roman" w:cs="Times New Roman"/>
          <w:sz w:val="24"/>
          <w:szCs w:val="24"/>
        </w:rPr>
        <w:t xml:space="preserve"> </w:t>
      </w:r>
      <w:r w:rsidR="002A20DC">
        <w:rPr>
          <w:rFonts w:ascii="Times New Roman" w:hAnsi="Times New Roman" w:cs="Times New Roman"/>
          <w:sz w:val="24"/>
          <w:szCs w:val="24"/>
        </w:rPr>
        <w:t xml:space="preserve">I have pointed out to the student </w:t>
      </w:r>
      <w:r w:rsidR="00AE6901">
        <w:rPr>
          <w:rFonts w:ascii="Times New Roman" w:hAnsi="Times New Roman" w:cs="Times New Roman"/>
          <w:sz w:val="24"/>
          <w:szCs w:val="24"/>
        </w:rPr>
        <w:t xml:space="preserve">it </w:t>
      </w:r>
      <w:r w:rsidR="002A20DC">
        <w:rPr>
          <w:rFonts w:ascii="Times New Roman" w:hAnsi="Times New Roman" w:cs="Times New Roman"/>
          <w:sz w:val="24"/>
          <w:szCs w:val="24"/>
        </w:rPr>
        <w:t xml:space="preserve">is a safe program </w:t>
      </w:r>
      <w:r w:rsidR="007276F0">
        <w:rPr>
          <w:rFonts w:ascii="Times New Roman" w:hAnsi="Times New Roman" w:cs="Times New Roman"/>
          <w:sz w:val="24"/>
          <w:szCs w:val="24"/>
        </w:rPr>
        <w:t>to use as</w:t>
      </w:r>
      <w:r w:rsidR="00AE6901">
        <w:rPr>
          <w:rFonts w:ascii="Times New Roman" w:hAnsi="Times New Roman" w:cs="Times New Roman"/>
          <w:sz w:val="24"/>
          <w:szCs w:val="24"/>
        </w:rPr>
        <w:t xml:space="preserve"> it has been</w:t>
      </w:r>
      <w:r w:rsidR="007276F0">
        <w:rPr>
          <w:rFonts w:ascii="Times New Roman" w:hAnsi="Times New Roman" w:cs="Times New Roman"/>
          <w:sz w:val="24"/>
          <w:szCs w:val="24"/>
        </w:rPr>
        <w:t xml:space="preserve"> improved by UWTSD</w:t>
      </w:r>
      <w:r w:rsidR="00AE6901">
        <w:rPr>
          <w:rFonts w:ascii="Times New Roman" w:hAnsi="Times New Roman" w:cs="Times New Roman"/>
          <w:sz w:val="24"/>
          <w:szCs w:val="24"/>
        </w:rPr>
        <w:t xml:space="preserve">. Marie </w:t>
      </w:r>
      <w:r w:rsidR="006F35D2">
        <w:rPr>
          <w:rFonts w:ascii="Times New Roman" w:hAnsi="Times New Roman" w:cs="Times New Roman"/>
          <w:sz w:val="24"/>
          <w:szCs w:val="24"/>
        </w:rPr>
        <w:t>was observing my teaching and she tried to explain to the student, I would</w:t>
      </w:r>
      <w:r w:rsidR="00B84983">
        <w:rPr>
          <w:rFonts w:ascii="Times New Roman" w:hAnsi="Times New Roman" w:cs="Times New Roman"/>
          <w:sz w:val="24"/>
          <w:szCs w:val="24"/>
        </w:rPr>
        <w:t xml:space="preserve"> not be allowed to use this program if it would harm any way any student. </w:t>
      </w:r>
      <w:r w:rsidR="007276F0">
        <w:rPr>
          <w:rFonts w:ascii="Times New Roman" w:hAnsi="Times New Roman" w:cs="Times New Roman"/>
          <w:sz w:val="24"/>
          <w:szCs w:val="24"/>
        </w:rPr>
        <w:t xml:space="preserve">He still was not happy with </w:t>
      </w:r>
      <w:r w:rsidR="00A62280">
        <w:rPr>
          <w:rFonts w:ascii="Times New Roman" w:hAnsi="Times New Roman" w:cs="Times New Roman"/>
          <w:sz w:val="24"/>
          <w:szCs w:val="24"/>
        </w:rPr>
        <w:t xml:space="preserve">any of </w:t>
      </w:r>
      <w:r w:rsidR="007276F0">
        <w:rPr>
          <w:rFonts w:ascii="Times New Roman" w:hAnsi="Times New Roman" w:cs="Times New Roman"/>
          <w:sz w:val="24"/>
          <w:szCs w:val="24"/>
        </w:rPr>
        <w:t xml:space="preserve">our explanations, therefore I </w:t>
      </w:r>
      <w:r w:rsidR="00A62280">
        <w:rPr>
          <w:rFonts w:ascii="Times New Roman" w:hAnsi="Times New Roman" w:cs="Times New Roman"/>
          <w:sz w:val="24"/>
          <w:szCs w:val="24"/>
        </w:rPr>
        <w:t>described, it as a personal choice</w:t>
      </w:r>
      <w:r w:rsidR="003A3AB4">
        <w:rPr>
          <w:rFonts w:ascii="Times New Roman" w:hAnsi="Times New Roman" w:cs="Times New Roman"/>
          <w:sz w:val="24"/>
          <w:szCs w:val="24"/>
        </w:rPr>
        <w:t xml:space="preserve"> to join any activities, and he does not have to do anything where he so not feel </w:t>
      </w:r>
      <w:r w:rsidR="004E5922">
        <w:rPr>
          <w:rFonts w:ascii="Times New Roman" w:hAnsi="Times New Roman" w:cs="Times New Roman"/>
          <w:sz w:val="24"/>
          <w:szCs w:val="24"/>
        </w:rPr>
        <w:t>comfortable</w:t>
      </w:r>
      <w:r w:rsidR="003A3AB4">
        <w:rPr>
          <w:rFonts w:ascii="Times New Roman" w:hAnsi="Times New Roman" w:cs="Times New Roman"/>
          <w:sz w:val="24"/>
          <w:szCs w:val="24"/>
        </w:rPr>
        <w:t xml:space="preserve">. </w:t>
      </w:r>
      <w:r w:rsidR="00820A41">
        <w:rPr>
          <w:rFonts w:ascii="Times New Roman" w:hAnsi="Times New Roman" w:cs="Times New Roman"/>
          <w:sz w:val="24"/>
          <w:szCs w:val="24"/>
        </w:rPr>
        <w:t>If he still likes to engage with the activity</w:t>
      </w:r>
      <w:r w:rsidR="00D943B0">
        <w:rPr>
          <w:rFonts w:ascii="Times New Roman" w:hAnsi="Times New Roman" w:cs="Times New Roman"/>
          <w:sz w:val="24"/>
          <w:szCs w:val="24"/>
        </w:rPr>
        <w:t xml:space="preserve">, </w:t>
      </w:r>
      <w:r w:rsidR="00820A41">
        <w:rPr>
          <w:rFonts w:ascii="Times New Roman" w:hAnsi="Times New Roman" w:cs="Times New Roman"/>
          <w:sz w:val="24"/>
          <w:szCs w:val="24"/>
        </w:rPr>
        <w:t xml:space="preserve">he can type his answer </w:t>
      </w:r>
      <w:r w:rsidR="00744EDA">
        <w:rPr>
          <w:rFonts w:ascii="Times New Roman" w:hAnsi="Times New Roman" w:cs="Times New Roman"/>
          <w:sz w:val="24"/>
          <w:szCs w:val="24"/>
        </w:rPr>
        <w:t>in the team chat facility.</w:t>
      </w:r>
      <w:r w:rsidR="00FD3EEC">
        <w:rPr>
          <w:rFonts w:ascii="Times New Roman" w:hAnsi="Times New Roman" w:cs="Times New Roman"/>
          <w:sz w:val="24"/>
          <w:szCs w:val="24"/>
        </w:rPr>
        <w:t xml:space="preserve"> </w:t>
      </w:r>
    </w:p>
    <w:p w14:paraId="16765131" w14:textId="77777777" w:rsidR="00FD3EEC" w:rsidRDefault="00000000" w:rsidP="00D902BA">
      <w:pPr>
        <w:pStyle w:val="Heading2"/>
        <w:jc w:val="both"/>
        <w:rPr>
          <w:sz w:val="28"/>
          <w:szCs w:val="28"/>
        </w:rPr>
      </w:pPr>
      <w:bookmarkStart w:id="15" w:name="_Toc127814679"/>
      <w:r w:rsidRPr="00FD3EEC">
        <w:rPr>
          <w:sz w:val="28"/>
          <w:szCs w:val="28"/>
        </w:rPr>
        <w:t>Reflection</w:t>
      </w:r>
      <w:bookmarkEnd w:id="15"/>
    </w:p>
    <w:p w14:paraId="54158B02" w14:textId="77777777" w:rsidR="00FD3EEC" w:rsidRDefault="00FD3EEC" w:rsidP="00D902BA">
      <w:pPr>
        <w:jc w:val="both"/>
      </w:pPr>
    </w:p>
    <w:p w14:paraId="5982AD22" w14:textId="77777777" w:rsidR="00F96A05" w:rsidRPr="00070FC4" w:rsidRDefault="00000000" w:rsidP="00070F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 fe</w:t>
      </w:r>
      <w:r w:rsidR="005F5CEF">
        <w:rPr>
          <w:rFonts w:ascii="Times New Roman" w:hAnsi="Times New Roman" w:cs="Times New Roman"/>
          <w:sz w:val="24"/>
          <w:szCs w:val="24"/>
        </w:rPr>
        <w:t xml:space="preserve">lt the student's voice and attitude towards me and </w:t>
      </w:r>
      <w:r w:rsidR="00915C84">
        <w:rPr>
          <w:rFonts w:ascii="Times New Roman" w:hAnsi="Times New Roman" w:cs="Times New Roman"/>
          <w:sz w:val="24"/>
          <w:szCs w:val="24"/>
        </w:rPr>
        <w:t xml:space="preserve">the activity was not positive. </w:t>
      </w:r>
      <w:r w:rsidR="00FD3EEC">
        <w:rPr>
          <w:rFonts w:ascii="Times New Roman" w:hAnsi="Times New Roman" w:cs="Times New Roman"/>
          <w:sz w:val="24"/>
          <w:szCs w:val="24"/>
        </w:rPr>
        <w:t>I</w:t>
      </w:r>
      <w:r w:rsidR="007453CB">
        <w:rPr>
          <w:rFonts w:ascii="Times New Roman" w:hAnsi="Times New Roman" w:cs="Times New Roman"/>
          <w:sz w:val="24"/>
          <w:szCs w:val="24"/>
        </w:rPr>
        <w:t xml:space="preserve"> still feel nervous before my teaching session due to</w:t>
      </w:r>
      <w:r w:rsidR="00D943B0">
        <w:rPr>
          <w:rFonts w:ascii="Times New Roman" w:hAnsi="Times New Roman" w:cs="Times New Roman"/>
          <w:sz w:val="24"/>
          <w:szCs w:val="24"/>
        </w:rPr>
        <w:t xml:space="preserve"> lack of experience, however, </w:t>
      </w:r>
      <w:r w:rsidR="00076054">
        <w:rPr>
          <w:rFonts w:ascii="Times New Roman" w:hAnsi="Times New Roman" w:cs="Times New Roman"/>
          <w:sz w:val="24"/>
          <w:szCs w:val="24"/>
        </w:rPr>
        <w:t xml:space="preserve">I felt very calm through this situation. </w:t>
      </w:r>
      <w:r w:rsidR="007453CB">
        <w:rPr>
          <w:rFonts w:ascii="Times New Roman" w:hAnsi="Times New Roman" w:cs="Times New Roman"/>
          <w:sz w:val="24"/>
          <w:szCs w:val="24"/>
        </w:rPr>
        <w:t xml:space="preserve"> </w:t>
      </w:r>
      <w:r w:rsidR="00E035C9">
        <w:rPr>
          <w:rFonts w:ascii="Times New Roman" w:hAnsi="Times New Roman" w:cs="Times New Roman"/>
          <w:sz w:val="24"/>
          <w:szCs w:val="24"/>
        </w:rPr>
        <w:t xml:space="preserve">I feel I have supported my point of view with </w:t>
      </w:r>
      <w:r w:rsidR="00497641">
        <w:rPr>
          <w:rFonts w:ascii="Times New Roman" w:hAnsi="Times New Roman" w:cs="Times New Roman"/>
          <w:sz w:val="24"/>
          <w:szCs w:val="24"/>
        </w:rPr>
        <w:t xml:space="preserve">good evidence and I have given other opportunities to still able the learners to engage and </w:t>
      </w:r>
      <w:r w:rsidR="00044D29">
        <w:rPr>
          <w:rFonts w:ascii="Times New Roman" w:hAnsi="Times New Roman" w:cs="Times New Roman"/>
          <w:sz w:val="24"/>
          <w:szCs w:val="24"/>
        </w:rPr>
        <w:t xml:space="preserve">learn. I feel I </w:t>
      </w:r>
      <w:r w:rsidR="006351AC">
        <w:rPr>
          <w:rFonts w:ascii="Times New Roman" w:hAnsi="Times New Roman" w:cs="Times New Roman"/>
          <w:sz w:val="24"/>
          <w:szCs w:val="24"/>
        </w:rPr>
        <w:t xml:space="preserve">have </w:t>
      </w:r>
      <w:r w:rsidR="00044D29">
        <w:rPr>
          <w:rFonts w:ascii="Times New Roman" w:hAnsi="Times New Roman" w:cs="Times New Roman"/>
          <w:sz w:val="24"/>
          <w:szCs w:val="24"/>
        </w:rPr>
        <w:t xml:space="preserve">respected the student, as the Professional Stander (2017) requires me. </w:t>
      </w:r>
      <w:r w:rsidR="0090054D">
        <w:rPr>
          <w:rFonts w:ascii="Times New Roman" w:hAnsi="Times New Roman" w:cs="Times New Roman"/>
          <w:sz w:val="24"/>
          <w:szCs w:val="24"/>
        </w:rPr>
        <w:t xml:space="preserve">I </w:t>
      </w:r>
      <w:r w:rsidR="006F14D7">
        <w:rPr>
          <w:rFonts w:ascii="Times New Roman" w:hAnsi="Times New Roman" w:cs="Times New Roman"/>
          <w:sz w:val="24"/>
          <w:szCs w:val="24"/>
        </w:rPr>
        <w:t xml:space="preserve">have learned </w:t>
      </w:r>
      <w:r w:rsidR="00E949EB">
        <w:rPr>
          <w:rFonts w:ascii="Times New Roman" w:hAnsi="Times New Roman" w:cs="Times New Roman"/>
          <w:sz w:val="24"/>
          <w:szCs w:val="24"/>
        </w:rPr>
        <w:t xml:space="preserve">the importance </w:t>
      </w:r>
      <w:r w:rsidR="00662BD0">
        <w:rPr>
          <w:rFonts w:ascii="Times New Roman" w:hAnsi="Times New Roman" w:cs="Times New Roman"/>
          <w:sz w:val="24"/>
          <w:szCs w:val="24"/>
        </w:rPr>
        <w:t xml:space="preserve">of being a </w:t>
      </w:r>
      <w:r w:rsidR="00E949EB">
        <w:rPr>
          <w:rFonts w:ascii="Times New Roman" w:hAnsi="Times New Roman" w:cs="Times New Roman"/>
          <w:sz w:val="24"/>
          <w:szCs w:val="24"/>
        </w:rPr>
        <w:t>critical think</w:t>
      </w:r>
      <w:r w:rsidR="00662BD0">
        <w:rPr>
          <w:rFonts w:ascii="Times New Roman" w:hAnsi="Times New Roman" w:cs="Times New Roman"/>
          <w:sz w:val="24"/>
          <w:szCs w:val="24"/>
        </w:rPr>
        <w:t xml:space="preserve">er and </w:t>
      </w:r>
      <w:r w:rsidR="00EC10C1">
        <w:rPr>
          <w:rFonts w:ascii="Times New Roman" w:hAnsi="Times New Roman" w:cs="Times New Roman"/>
          <w:sz w:val="24"/>
          <w:szCs w:val="24"/>
        </w:rPr>
        <w:t>the importance of reflecting in action</w:t>
      </w:r>
      <w:r w:rsidR="00E949EB">
        <w:rPr>
          <w:rFonts w:ascii="Times New Roman" w:hAnsi="Times New Roman" w:cs="Times New Roman"/>
          <w:sz w:val="24"/>
          <w:szCs w:val="24"/>
        </w:rPr>
        <w:t xml:space="preserve">. </w:t>
      </w:r>
      <w:r w:rsidR="007120E4">
        <w:rPr>
          <w:rFonts w:ascii="Times New Roman" w:hAnsi="Times New Roman" w:cs="Times New Roman"/>
          <w:sz w:val="24"/>
          <w:szCs w:val="24"/>
        </w:rPr>
        <w:t>I think the reason for the positive outcome</w:t>
      </w:r>
      <w:r w:rsidR="00EC10C1">
        <w:rPr>
          <w:rFonts w:ascii="Times New Roman" w:hAnsi="Times New Roman" w:cs="Times New Roman"/>
          <w:sz w:val="24"/>
          <w:szCs w:val="24"/>
        </w:rPr>
        <w:t xml:space="preserve"> is </w:t>
      </w:r>
      <w:r w:rsidR="00BF2AE7">
        <w:rPr>
          <w:rFonts w:ascii="Times New Roman" w:hAnsi="Times New Roman" w:cs="Times New Roman"/>
          <w:sz w:val="24"/>
          <w:szCs w:val="24"/>
        </w:rPr>
        <w:t xml:space="preserve">my polite attitude toward the student and </w:t>
      </w:r>
      <w:r w:rsidR="007C681E">
        <w:rPr>
          <w:rFonts w:ascii="Times New Roman" w:hAnsi="Times New Roman" w:cs="Times New Roman"/>
          <w:sz w:val="24"/>
          <w:szCs w:val="24"/>
        </w:rPr>
        <w:t xml:space="preserve">showing confidence in my knowledge. The use of evidence </w:t>
      </w:r>
      <w:r w:rsidR="004F029D">
        <w:rPr>
          <w:rFonts w:ascii="Times New Roman" w:hAnsi="Times New Roman" w:cs="Times New Roman"/>
          <w:sz w:val="24"/>
          <w:szCs w:val="24"/>
        </w:rPr>
        <w:t>that I have</w:t>
      </w:r>
      <w:r w:rsidR="00EF1F72">
        <w:rPr>
          <w:rFonts w:ascii="Times New Roman" w:hAnsi="Times New Roman" w:cs="Times New Roman"/>
          <w:sz w:val="24"/>
          <w:szCs w:val="24"/>
        </w:rPr>
        <w:t xml:space="preserve"> </w:t>
      </w:r>
      <w:r w:rsidR="004F029D">
        <w:rPr>
          <w:rFonts w:ascii="Times New Roman" w:hAnsi="Times New Roman" w:cs="Times New Roman"/>
          <w:sz w:val="24"/>
          <w:szCs w:val="24"/>
        </w:rPr>
        <w:t>provided does not leave any gap</w:t>
      </w:r>
      <w:r w:rsidR="00EF1F72">
        <w:rPr>
          <w:rFonts w:ascii="Times New Roman" w:hAnsi="Times New Roman" w:cs="Times New Roman"/>
          <w:sz w:val="24"/>
          <w:szCs w:val="24"/>
        </w:rPr>
        <w:t>, therefore</w:t>
      </w:r>
      <w:r w:rsidR="004F029D">
        <w:rPr>
          <w:rFonts w:ascii="Times New Roman" w:hAnsi="Times New Roman" w:cs="Times New Roman"/>
          <w:sz w:val="24"/>
          <w:szCs w:val="24"/>
        </w:rPr>
        <w:t xml:space="preserve"> the student</w:t>
      </w:r>
      <w:r w:rsidR="00070FC4">
        <w:rPr>
          <w:rFonts w:ascii="Times New Roman" w:hAnsi="Times New Roman" w:cs="Times New Roman"/>
          <w:sz w:val="24"/>
          <w:szCs w:val="24"/>
        </w:rPr>
        <w:t xml:space="preserve"> accepted my answer without any further concern. </w:t>
      </w:r>
      <w:r w:rsidR="004F029D">
        <w:rPr>
          <w:rFonts w:ascii="Times New Roman" w:hAnsi="Times New Roman" w:cs="Times New Roman"/>
          <w:sz w:val="24"/>
          <w:szCs w:val="24"/>
        </w:rPr>
        <w:t xml:space="preserve"> </w:t>
      </w:r>
    </w:p>
    <w:p w14:paraId="0538D04A" w14:textId="77777777" w:rsidR="007622CF" w:rsidRDefault="007622CF" w:rsidP="007622CF"/>
    <w:p w14:paraId="6F9B5FAD" w14:textId="77777777" w:rsidR="008A7C1D" w:rsidRDefault="00000000" w:rsidP="0042581C">
      <w:pPr>
        <w:pStyle w:val="Heading1"/>
      </w:pPr>
      <w:bookmarkStart w:id="16" w:name="_Toc127814680"/>
      <w:r w:rsidRPr="008A7C1D">
        <w:t>References</w:t>
      </w:r>
      <w:bookmarkEnd w:id="16"/>
    </w:p>
    <w:p w14:paraId="36B263EA" w14:textId="77777777" w:rsidR="00796E12" w:rsidRDefault="00796E12" w:rsidP="0042581C">
      <w:pPr>
        <w:pStyle w:val="Heading1"/>
      </w:pPr>
    </w:p>
    <w:p w14:paraId="74AFC96B" w14:textId="77777777" w:rsidR="00862971" w:rsidRPr="00862971" w:rsidRDefault="00862971" w:rsidP="00862971">
      <w:pPr>
        <w:jc w:val="both"/>
        <w:rPr>
          <w:rFonts w:ascii="Times New Roman" w:hAnsi="Times New Roman" w:cs="Times New Roman"/>
          <w:color w:val="000000"/>
          <w:sz w:val="24"/>
          <w:szCs w:val="24"/>
          <w:shd w:val="clear" w:color="auto" w:fill="FFFFFF"/>
        </w:rPr>
      </w:pPr>
    </w:p>
    <w:p w14:paraId="16CEFDAB"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Barlow, A., Brown, S., Lutz, B., </w:t>
      </w:r>
      <w:proofErr w:type="spellStart"/>
      <w:r w:rsidRPr="00E61C10">
        <w:rPr>
          <w:rFonts w:ascii="Times New Roman" w:hAnsi="Times New Roman" w:cs="Times New Roman"/>
          <w:sz w:val="24"/>
          <w:szCs w:val="24"/>
        </w:rPr>
        <w:t>Pitterson</w:t>
      </w:r>
      <w:proofErr w:type="spellEnd"/>
      <w:r w:rsidRPr="00E61C10">
        <w:rPr>
          <w:rFonts w:ascii="Times New Roman" w:hAnsi="Times New Roman" w:cs="Times New Roman"/>
          <w:sz w:val="24"/>
          <w:szCs w:val="24"/>
        </w:rPr>
        <w:t xml:space="preserve">, N., </w:t>
      </w:r>
      <w:proofErr w:type="spellStart"/>
      <w:r w:rsidRPr="00E61C10">
        <w:rPr>
          <w:rFonts w:ascii="Times New Roman" w:hAnsi="Times New Roman" w:cs="Times New Roman"/>
          <w:sz w:val="24"/>
          <w:szCs w:val="24"/>
        </w:rPr>
        <w:t>Hunsu</w:t>
      </w:r>
      <w:proofErr w:type="spellEnd"/>
      <w:r w:rsidRPr="00E61C10">
        <w:rPr>
          <w:rFonts w:ascii="Times New Roman" w:hAnsi="Times New Roman" w:cs="Times New Roman"/>
          <w:sz w:val="24"/>
          <w:szCs w:val="24"/>
        </w:rPr>
        <w:t xml:space="preserve">, N. and </w:t>
      </w:r>
      <w:proofErr w:type="spellStart"/>
      <w:r w:rsidRPr="00E61C10">
        <w:rPr>
          <w:rFonts w:ascii="Times New Roman" w:hAnsi="Times New Roman" w:cs="Times New Roman"/>
          <w:sz w:val="24"/>
          <w:szCs w:val="24"/>
        </w:rPr>
        <w:t>Adesope</w:t>
      </w:r>
      <w:proofErr w:type="spellEnd"/>
      <w:r w:rsidRPr="00E61C10">
        <w:rPr>
          <w:rFonts w:ascii="Times New Roman" w:hAnsi="Times New Roman" w:cs="Times New Roman"/>
          <w:sz w:val="24"/>
          <w:szCs w:val="24"/>
        </w:rPr>
        <w:t xml:space="preserve">, O., (2020). </w:t>
      </w:r>
      <w:r w:rsidRPr="00E61C10">
        <w:rPr>
          <w:rFonts w:ascii="Times New Roman" w:hAnsi="Times New Roman" w:cs="Times New Roman"/>
          <w:i/>
          <w:iCs/>
          <w:sz w:val="24"/>
          <w:szCs w:val="24"/>
        </w:rPr>
        <w:t>Development of the student course cognitive engagement instrument (SCCEI) for college engineering courses</w:t>
      </w:r>
      <w:r w:rsidRPr="00E61C10">
        <w:rPr>
          <w:rFonts w:ascii="Times New Roman" w:hAnsi="Times New Roman" w:cs="Times New Roman"/>
          <w:sz w:val="24"/>
          <w:szCs w:val="24"/>
        </w:rPr>
        <w:t>.- International Journal of STEM Education, 7, pp.1-20.</w:t>
      </w:r>
    </w:p>
    <w:p w14:paraId="1DE63CE6" w14:textId="77777777" w:rsidR="00E61C10" w:rsidRPr="00E61C10" w:rsidRDefault="00000000" w:rsidP="00862971">
      <w:pPr>
        <w:shd w:val="clear" w:color="auto" w:fill="FFFFFF"/>
        <w:spacing w:before="100" w:beforeAutospacing="1" w:after="120" w:line="240" w:lineRule="auto"/>
        <w:jc w:val="both"/>
        <w:rPr>
          <w:rFonts w:ascii="Times New Roman" w:hAnsi="Times New Roman" w:cs="Times New Roman"/>
          <w:color w:val="2E2D29"/>
          <w:sz w:val="24"/>
          <w:szCs w:val="24"/>
        </w:rPr>
      </w:pPr>
      <w:r w:rsidRPr="00E61C10">
        <w:rPr>
          <w:rFonts w:ascii="Times New Roman" w:hAnsi="Times New Roman" w:cs="Times New Roman"/>
          <w:color w:val="2E2D29"/>
          <w:sz w:val="24"/>
          <w:szCs w:val="24"/>
        </w:rPr>
        <w:t>Bauer, D. M. (2007) </w:t>
      </w:r>
      <w:hyperlink r:id="rId11" w:history="1">
        <w:r w:rsidRPr="00E61C10">
          <w:rPr>
            <w:rStyle w:val="Hyperlink"/>
            <w:rFonts w:ascii="Times New Roman" w:hAnsi="Times New Roman" w:cs="Times New Roman"/>
            <w:i/>
            <w:iCs/>
            <w:color w:val="000000" w:themeColor="text1"/>
            <w:sz w:val="24"/>
            <w:szCs w:val="24"/>
            <w:u w:val="none"/>
          </w:rPr>
          <w:t>Another F word: Failure in the classroom</w:t>
        </w:r>
      </w:hyperlink>
      <w:r w:rsidRPr="00E61C10">
        <w:rPr>
          <w:rFonts w:ascii="Times New Roman" w:hAnsi="Times New Roman" w:cs="Times New Roman"/>
          <w:color w:val="2E2D29"/>
          <w:sz w:val="24"/>
          <w:szCs w:val="24"/>
        </w:rPr>
        <w:t>. Pedagogy, 7 (2), 157-170.</w:t>
      </w:r>
    </w:p>
    <w:p w14:paraId="24BB0ABD" w14:textId="77777777" w:rsidR="00E61C10" w:rsidRPr="00E61C10" w:rsidRDefault="00000000" w:rsidP="00862971">
      <w:pPr>
        <w:spacing w:line="360" w:lineRule="auto"/>
        <w:jc w:val="both"/>
        <w:rPr>
          <w:rFonts w:ascii="Times New Roman" w:hAnsi="Times New Roman" w:cs="Times New Roman"/>
          <w:color w:val="333333"/>
          <w:sz w:val="24"/>
          <w:szCs w:val="24"/>
          <w:shd w:val="clear" w:color="auto" w:fill="FFFFFF"/>
        </w:rPr>
      </w:pPr>
      <w:r w:rsidRPr="00E61C10">
        <w:rPr>
          <w:rFonts w:ascii="Times New Roman" w:hAnsi="Times New Roman" w:cs="Times New Roman"/>
          <w:color w:val="333333"/>
          <w:sz w:val="24"/>
          <w:szCs w:val="24"/>
          <w:shd w:val="clear" w:color="auto" w:fill="FFFFFF"/>
        </w:rPr>
        <w:t>Beck J. S. (1964) </w:t>
      </w:r>
      <w:r w:rsidRPr="00E61C10">
        <w:rPr>
          <w:rStyle w:val="Emphasis"/>
          <w:rFonts w:ascii="Times New Roman" w:hAnsi="Times New Roman" w:cs="Times New Roman"/>
          <w:color w:val="333333"/>
          <w:sz w:val="24"/>
          <w:szCs w:val="24"/>
          <w:shd w:val="clear" w:color="auto" w:fill="FFFFFF"/>
        </w:rPr>
        <w:t>Cognitive Therapy: Basics and Beyond</w:t>
      </w:r>
      <w:r w:rsidRPr="00E61C10">
        <w:rPr>
          <w:rFonts w:ascii="Times New Roman" w:hAnsi="Times New Roman" w:cs="Times New Roman"/>
          <w:color w:val="333333"/>
          <w:sz w:val="24"/>
          <w:szCs w:val="24"/>
          <w:shd w:val="clear" w:color="auto" w:fill="FFFFFF"/>
        </w:rPr>
        <w:t>, New York: Guildford Press.</w:t>
      </w:r>
    </w:p>
    <w:p w14:paraId="3697BD91" w14:textId="77777777" w:rsidR="00E61C10" w:rsidRPr="00E61C10" w:rsidRDefault="00000000" w:rsidP="00862971">
      <w:pPr>
        <w:shd w:val="clear" w:color="auto" w:fill="FFFFFF"/>
        <w:spacing w:before="100" w:beforeAutospacing="1" w:after="120" w:line="240" w:lineRule="auto"/>
        <w:jc w:val="both"/>
        <w:rPr>
          <w:rFonts w:ascii="Times New Roman" w:hAnsi="Times New Roman" w:cs="Times New Roman"/>
          <w:color w:val="2E2D29"/>
          <w:sz w:val="24"/>
          <w:szCs w:val="24"/>
        </w:rPr>
      </w:pPr>
      <w:r w:rsidRPr="00E61C10">
        <w:rPr>
          <w:rFonts w:ascii="Times New Roman" w:hAnsi="Times New Roman" w:cs="Times New Roman"/>
          <w:color w:val="2E2D29"/>
          <w:sz w:val="24"/>
          <w:szCs w:val="24"/>
        </w:rPr>
        <w:t>Best, J. (2020)</w:t>
      </w:r>
      <w:r w:rsidRPr="00E61C10">
        <w:rPr>
          <w:rFonts w:ascii="Times New Roman" w:hAnsi="Times New Roman" w:cs="Times New Roman"/>
          <w:i/>
          <w:iCs/>
          <w:color w:val="2E2D29"/>
          <w:sz w:val="24"/>
          <w:szCs w:val="24"/>
        </w:rPr>
        <w:t xml:space="preserve"> 5 Challenges of online teaching. </w:t>
      </w:r>
      <w:r w:rsidRPr="00E61C10">
        <w:rPr>
          <w:rFonts w:ascii="Times New Roman" w:hAnsi="Times New Roman" w:cs="Times New Roman"/>
          <w:color w:val="2E2D29"/>
          <w:sz w:val="24"/>
          <w:szCs w:val="24"/>
        </w:rPr>
        <w:t xml:space="preserve"> [online] Available at: </w:t>
      </w:r>
      <w:hyperlink r:id="rId12" w:history="1">
        <w:r w:rsidRPr="00E61C10">
          <w:rPr>
            <w:rStyle w:val="Hyperlink"/>
            <w:rFonts w:ascii="Times New Roman" w:hAnsi="Times New Roman" w:cs="Times New Roman"/>
            <w:sz w:val="24"/>
            <w:szCs w:val="24"/>
          </w:rPr>
          <w:t>5 Challenges of Online Teaching (and How to Rise Above Them) - 3P Learning</w:t>
        </w:r>
      </w:hyperlink>
      <w:r w:rsidRPr="00E61C10">
        <w:rPr>
          <w:rFonts w:ascii="Times New Roman" w:hAnsi="Times New Roman" w:cs="Times New Roman"/>
          <w:sz w:val="24"/>
          <w:szCs w:val="24"/>
        </w:rPr>
        <w:t xml:space="preserve"> (accessed:19/02/2023)                                  </w:t>
      </w:r>
    </w:p>
    <w:p w14:paraId="76503366" w14:textId="77777777" w:rsidR="00E61C10" w:rsidRPr="00E61C10" w:rsidRDefault="00000000" w:rsidP="00862971">
      <w:pPr>
        <w:spacing w:line="360" w:lineRule="auto"/>
        <w:jc w:val="both"/>
        <w:rPr>
          <w:rFonts w:ascii="Times New Roman" w:hAnsi="Times New Roman" w:cs="Times New Roman"/>
          <w:sz w:val="24"/>
          <w:szCs w:val="24"/>
        </w:rPr>
      </w:pPr>
      <w:r w:rsidRPr="00E61C10">
        <w:rPr>
          <w:rFonts w:ascii="Times New Roman" w:hAnsi="Times New Roman" w:cs="Times New Roman"/>
          <w:sz w:val="24"/>
          <w:szCs w:val="24"/>
        </w:rPr>
        <w:t xml:space="preserve">Bryson, C. (Ed.) (2014) </w:t>
      </w:r>
      <w:r w:rsidRPr="00E61C10">
        <w:rPr>
          <w:rFonts w:ascii="Times New Roman" w:hAnsi="Times New Roman" w:cs="Times New Roman"/>
          <w:i/>
          <w:sz w:val="24"/>
          <w:szCs w:val="24"/>
        </w:rPr>
        <w:t>Understanding and Developing Student Engagement</w:t>
      </w:r>
      <w:r w:rsidRPr="00E61C10">
        <w:rPr>
          <w:rFonts w:ascii="Times New Roman" w:hAnsi="Times New Roman" w:cs="Times New Roman"/>
          <w:sz w:val="24"/>
          <w:szCs w:val="24"/>
        </w:rPr>
        <w:t>. Abingdon: Routledge.</w:t>
      </w:r>
    </w:p>
    <w:p w14:paraId="7DD0B415"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Cox, E., </w:t>
      </w:r>
      <w:proofErr w:type="spellStart"/>
      <w:r w:rsidRPr="00E61C10">
        <w:rPr>
          <w:rFonts w:ascii="Times New Roman" w:hAnsi="Times New Roman" w:cs="Times New Roman"/>
          <w:sz w:val="24"/>
          <w:szCs w:val="24"/>
        </w:rPr>
        <w:t>Bachkirova</w:t>
      </w:r>
      <w:proofErr w:type="spellEnd"/>
      <w:r w:rsidRPr="00E61C10">
        <w:rPr>
          <w:rFonts w:ascii="Times New Roman" w:hAnsi="Times New Roman" w:cs="Times New Roman"/>
          <w:sz w:val="24"/>
          <w:szCs w:val="24"/>
        </w:rPr>
        <w:t xml:space="preserve">, T., Clutterbuck D. (2018) </w:t>
      </w:r>
      <w:r w:rsidRPr="00E61C10">
        <w:rPr>
          <w:rFonts w:ascii="Times New Roman" w:hAnsi="Times New Roman" w:cs="Times New Roman"/>
          <w:i/>
          <w:iCs/>
          <w:sz w:val="24"/>
          <w:szCs w:val="24"/>
        </w:rPr>
        <w:t xml:space="preserve">The complete Handbook of Coaching. </w:t>
      </w:r>
      <w:r w:rsidRPr="00E61C10">
        <w:rPr>
          <w:rFonts w:ascii="Times New Roman" w:hAnsi="Times New Roman" w:cs="Times New Roman"/>
          <w:sz w:val="24"/>
          <w:szCs w:val="24"/>
        </w:rPr>
        <w:t>London: Sage</w:t>
      </w:r>
    </w:p>
    <w:p w14:paraId="4A997659"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color w:val="555555"/>
          <w:sz w:val="24"/>
          <w:szCs w:val="24"/>
          <w:shd w:val="clear" w:color="auto" w:fill="FFFFFF"/>
        </w:rPr>
        <w:t xml:space="preserve"> Curwin, Richard L. et al. (2008) </w:t>
      </w:r>
      <w:r w:rsidRPr="00E61C10">
        <w:rPr>
          <w:rFonts w:ascii="Times New Roman" w:hAnsi="Times New Roman" w:cs="Times New Roman"/>
          <w:i/>
          <w:iCs/>
          <w:sz w:val="24"/>
          <w:szCs w:val="24"/>
        </w:rPr>
        <w:t>Discipline with dignity; new challenges, new solutions.</w:t>
      </w:r>
      <w:r w:rsidRPr="00E61C10">
        <w:rPr>
          <w:rFonts w:ascii="Times New Roman" w:hAnsi="Times New Roman" w:cs="Times New Roman"/>
          <w:sz w:val="24"/>
          <w:szCs w:val="24"/>
        </w:rPr>
        <w:t xml:space="preserve"> 3</w:t>
      </w:r>
      <w:r w:rsidRPr="00E61C10">
        <w:rPr>
          <w:rFonts w:ascii="Times New Roman" w:hAnsi="Times New Roman" w:cs="Times New Roman"/>
          <w:sz w:val="24"/>
          <w:szCs w:val="24"/>
          <w:vertAlign w:val="superscript"/>
        </w:rPr>
        <w:t>rd</w:t>
      </w:r>
      <w:r w:rsidRPr="00E61C10">
        <w:rPr>
          <w:rFonts w:ascii="Times New Roman" w:hAnsi="Times New Roman" w:cs="Times New Roman"/>
          <w:sz w:val="24"/>
          <w:szCs w:val="24"/>
        </w:rPr>
        <w:t>. Portland: Ringgold, Inc.</w:t>
      </w:r>
    </w:p>
    <w:p w14:paraId="7C5E23BF"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Devine, M., Meyers, R. and </w:t>
      </w:r>
      <w:proofErr w:type="spellStart"/>
      <w:r w:rsidRPr="00E61C10">
        <w:rPr>
          <w:rFonts w:ascii="Times New Roman" w:hAnsi="Times New Roman" w:cs="Times New Roman"/>
          <w:sz w:val="24"/>
          <w:szCs w:val="24"/>
        </w:rPr>
        <w:t>Houssemand</w:t>
      </w:r>
      <w:proofErr w:type="spellEnd"/>
      <w:r w:rsidRPr="00E61C10">
        <w:rPr>
          <w:rFonts w:ascii="Times New Roman" w:hAnsi="Times New Roman" w:cs="Times New Roman"/>
          <w:sz w:val="24"/>
          <w:szCs w:val="24"/>
        </w:rPr>
        <w:t xml:space="preserve">, C., (2013). </w:t>
      </w:r>
      <w:r w:rsidRPr="00E61C10">
        <w:rPr>
          <w:rFonts w:ascii="Times New Roman" w:hAnsi="Times New Roman" w:cs="Times New Roman"/>
          <w:i/>
          <w:iCs/>
          <w:sz w:val="24"/>
          <w:szCs w:val="24"/>
        </w:rPr>
        <w:t>How can coaching make a positive impact within educational settings?</w:t>
      </w:r>
      <w:r w:rsidRPr="00E61C10">
        <w:rPr>
          <w:rFonts w:ascii="Times New Roman" w:hAnsi="Times New Roman" w:cs="Times New Roman"/>
          <w:sz w:val="24"/>
          <w:szCs w:val="24"/>
        </w:rPr>
        <w:t xml:space="preserve"> Procedia-Social and Behavioural Sciences, 93, pp.1382-1389.</w:t>
      </w:r>
    </w:p>
    <w:p w14:paraId="428E5A69"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Educational Government (2023) </w:t>
      </w:r>
      <w:r w:rsidRPr="00E61C10">
        <w:rPr>
          <w:rFonts w:ascii="Times New Roman" w:hAnsi="Times New Roman" w:cs="Times New Roman"/>
          <w:i/>
          <w:iCs/>
          <w:sz w:val="24"/>
          <w:szCs w:val="24"/>
        </w:rPr>
        <w:t xml:space="preserve">Factors that influencing behaviour </w:t>
      </w:r>
      <w:r w:rsidRPr="00E61C10">
        <w:rPr>
          <w:rFonts w:ascii="Times New Roman" w:hAnsi="Times New Roman" w:cs="Times New Roman"/>
          <w:sz w:val="24"/>
          <w:szCs w:val="24"/>
        </w:rPr>
        <w:t xml:space="preserve">[online] Available at: </w:t>
      </w:r>
      <w:hyperlink r:id="rId13" w:anchor=":~:text=Family%2C%20peers%2C%20school%20and%20the,and%20mental%20and%20physical%20health." w:history="1">
        <w:r w:rsidRPr="00E61C10">
          <w:rPr>
            <w:rStyle w:val="Hyperlink"/>
            <w:rFonts w:ascii="Times New Roman" w:hAnsi="Times New Roman" w:cs="Times New Roman"/>
            <w:sz w:val="24"/>
            <w:szCs w:val="24"/>
          </w:rPr>
          <w:t>Factors influencing behaviour (nsw.gov.au)</w:t>
        </w:r>
      </w:hyperlink>
      <w:r w:rsidRPr="00E61C10">
        <w:rPr>
          <w:rFonts w:ascii="Times New Roman" w:hAnsi="Times New Roman" w:cs="Times New Roman"/>
          <w:sz w:val="24"/>
          <w:szCs w:val="24"/>
        </w:rPr>
        <w:t xml:space="preserve"> (accessed: 29/01/2023)</w:t>
      </w:r>
    </w:p>
    <w:p w14:paraId="6A2F4A14"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Fredricks, J. A., Blumenfeld, P. C., &amp; Paris, A. H. (2004</w:t>
      </w:r>
      <w:r w:rsidRPr="00E61C10">
        <w:rPr>
          <w:rFonts w:ascii="Times New Roman" w:hAnsi="Times New Roman" w:cs="Times New Roman"/>
          <w:i/>
          <w:iCs/>
          <w:sz w:val="24"/>
          <w:szCs w:val="24"/>
        </w:rPr>
        <w:t>). School Engagement: Potential of the Concept, State of the Evidence</w:t>
      </w:r>
      <w:r w:rsidRPr="00E61C10">
        <w:rPr>
          <w:rFonts w:ascii="Times New Roman" w:hAnsi="Times New Roman" w:cs="Times New Roman"/>
          <w:sz w:val="24"/>
          <w:szCs w:val="24"/>
        </w:rPr>
        <w:t>. Review of Educational Research, 74(1), 59–109</w:t>
      </w:r>
    </w:p>
    <w:p w14:paraId="3339DC99" w14:textId="77777777" w:rsidR="00E61C10" w:rsidRPr="00E61C10" w:rsidRDefault="00000000" w:rsidP="00862971">
      <w:pPr>
        <w:jc w:val="both"/>
        <w:rPr>
          <w:rStyle w:val="Hyperlink"/>
          <w:rFonts w:ascii="Times New Roman" w:hAnsi="Times New Roman" w:cs="Times New Roman"/>
          <w:sz w:val="24"/>
          <w:szCs w:val="24"/>
        </w:rPr>
      </w:pPr>
      <w:proofErr w:type="spellStart"/>
      <w:r w:rsidRPr="00E61C10">
        <w:rPr>
          <w:rFonts w:ascii="Times New Roman" w:hAnsi="Times New Roman" w:cs="Times New Roman"/>
          <w:sz w:val="24"/>
          <w:szCs w:val="24"/>
        </w:rPr>
        <w:t>Gov.Wales</w:t>
      </w:r>
      <w:proofErr w:type="spellEnd"/>
      <w:r w:rsidRPr="00E61C10">
        <w:rPr>
          <w:rFonts w:ascii="Times New Roman" w:hAnsi="Times New Roman" w:cs="Times New Roman"/>
          <w:sz w:val="24"/>
          <w:szCs w:val="24"/>
        </w:rPr>
        <w:t xml:space="preserve"> (2017)</w:t>
      </w:r>
      <w:r w:rsidRPr="00E61C10">
        <w:rPr>
          <w:rFonts w:ascii="Times New Roman" w:hAnsi="Times New Roman" w:cs="Times New Roman"/>
          <w:i/>
          <w:iCs/>
          <w:sz w:val="24"/>
          <w:szCs w:val="24"/>
        </w:rPr>
        <w:t xml:space="preserve"> Professional standards for further education teachers and work-based learning practitioners in Wales – Welsh Government</w:t>
      </w:r>
      <w:r w:rsidRPr="00E61C10">
        <w:rPr>
          <w:rFonts w:ascii="Times New Roman" w:hAnsi="Times New Roman" w:cs="Times New Roman"/>
          <w:sz w:val="24"/>
          <w:szCs w:val="24"/>
        </w:rPr>
        <w:t xml:space="preserve"> Available at:</w:t>
      </w:r>
      <w:r w:rsidRPr="00E61C10">
        <w:rPr>
          <w:rFonts w:ascii="Times New Roman" w:hAnsi="Times New Roman" w:cs="Times New Roman"/>
          <w:i/>
          <w:iCs/>
          <w:sz w:val="24"/>
          <w:szCs w:val="24"/>
        </w:rPr>
        <w:t xml:space="preserve"> </w:t>
      </w:r>
      <w:hyperlink r:id="rId14" w:history="1">
        <w:r w:rsidRPr="00E61C10">
          <w:rPr>
            <w:rStyle w:val="Hyperlink"/>
            <w:rFonts w:ascii="Times New Roman" w:hAnsi="Times New Roman" w:cs="Times New Roman"/>
            <w:sz w:val="24"/>
            <w:szCs w:val="24"/>
          </w:rPr>
          <w:t>professional-standards-further-education-teachers-work-based-learning-practitioners-wales.pdf (uwtsd.ac.uk)</w:t>
        </w:r>
      </w:hyperlink>
    </w:p>
    <w:p w14:paraId="4DD0B2AC" w14:textId="7DC43028"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Grant, A. M.  (2013) The efficacy of coaching. – </w:t>
      </w:r>
      <w:r w:rsidRPr="00E61C10">
        <w:rPr>
          <w:rFonts w:ascii="Times New Roman" w:hAnsi="Times New Roman" w:cs="Times New Roman"/>
          <w:i/>
          <w:iCs/>
          <w:sz w:val="24"/>
          <w:szCs w:val="24"/>
        </w:rPr>
        <w:t xml:space="preserve">The Wiley Blackwell handbook of </w:t>
      </w:r>
      <w:r w:rsidR="00AE3C51">
        <w:rPr>
          <w:rFonts w:ascii="Times New Roman" w:hAnsi="Times New Roman" w:cs="Times New Roman"/>
          <w:i/>
          <w:iCs/>
          <w:sz w:val="24"/>
          <w:szCs w:val="24"/>
        </w:rPr>
        <w:t xml:space="preserve">the </w:t>
      </w:r>
      <w:r w:rsidRPr="00E61C10">
        <w:rPr>
          <w:rFonts w:ascii="Times New Roman" w:hAnsi="Times New Roman" w:cs="Times New Roman"/>
          <w:i/>
          <w:iCs/>
          <w:sz w:val="24"/>
          <w:szCs w:val="24"/>
        </w:rPr>
        <w:t xml:space="preserve">psychology of coaching and mentoring </w:t>
      </w:r>
      <w:r w:rsidRPr="00E61C10">
        <w:rPr>
          <w:rFonts w:ascii="Times New Roman" w:hAnsi="Times New Roman" w:cs="Times New Roman"/>
          <w:sz w:val="24"/>
          <w:szCs w:val="24"/>
        </w:rPr>
        <w:t>pp 15-39</w:t>
      </w:r>
    </w:p>
    <w:p w14:paraId="5A634933" w14:textId="7C4EE03C"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Hill, P., Rowe K (1996) </w:t>
      </w:r>
      <w:r w:rsidRPr="00E61C10">
        <w:rPr>
          <w:rFonts w:ascii="Times New Roman" w:hAnsi="Times New Roman" w:cs="Times New Roman"/>
          <w:i/>
          <w:iCs/>
          <w:sz w:val="24"/>
          <w:szCs w:val="24"/>
        </w:rPr>
        <w:t xml:space="preserve">Multilevel </w:t>
      </w:r>
      <w:proofErr w:type="spellStart"/>
      <w:r w:rsidR="00AE3C51">
        <w:rPr>
          <w:rFonts w:ascii="Times New Roman" w:hAnsi="Times New Roman" w:cs="Times New Roman"/>
          <w:i/>
          <w:iCs/>
          <w:sz w:val="24"/>
          <w:szCs w:val="24"/>
        </w:rPr>
        <w:t>modeling</w:t>
      </w:r>
      <w:proofErr w:type="spellEnd"/>
      <w:r w:rsidRPr="00E61C10">
        <w:rPr>
          <w:rFonts w:ascii="Times New Roman" w:hAnsi="Times New Roman" w:cs="Times New Roman"/>
          <w:i/>
          <w:iCs/>
          <w:sz w:val="24"/>
          <w:szCs w:val="24"/>
        </w:rPr>
        <w:t xml:space="preserve"> in school effectiveness research- </w:t>
      </w:r>
      <w:r w:rsidRPr="00E61C10">
        <w:rPr>
          <w:rFonts w:ascii="Times New Roman" w:hAnsi="Times New Roman" w:cs="Times New Roman"/>
          <w:sz w:val="24"/>
          <w:szCs w:val="24"/>
        </w:rPr>
        <w:t>School effectiveness and school Improvement, 7, pp 1-34</w:t>
      </w:r>
    </w:p>
    <w:p w14:paraId="2DFC05C4" w14:textId="77777777" w:rsidR="00E61C10" w:rsidRPr="00E61C10" w:rsidRDefault="00000000" w:rsidP="00862971">
      <w:pPr>
        <w:jc w:val="both"/>
        <w:rPr>
          <w:rFonts w:ascii="Times New Roman" w:hAnsi="Times New Roman" w:cs="Times New Roman"/>
          <w:sz w:val="24"/>
          <w:szCs w:val="24"/>
        </w:rPr>
      </w:pPr>
      <w:proofErr w:type="spellStart"/>
      <w:r w:rsidRPr="00E61C10">
        <w:rPr>
          <w:rFonts w:ascii="Times New Roman" w:hAnsi="Times New Roman" w:cs="Times New Roman"/>
          <w:sz w:val="24"/>
          <w:szCs w:val="24"/>
        </w:rPr>
        <w:t>Howse</w:t>
      </w:r>
      <w:proofErr w:type="spellEnd"/>
      <w:r w:rsidRPr="00E61C10">
        <w:rPr>
          <w:rFonts w:ascii="Times New Roman" w:hAnsi="Times New Roman" w:cs="Times New Roman"/>
          <w:sz w:val="24"/>
          <w:szCs w:val="24"/>
        </w:rPr>
        <w:t xml:space="preserve">, p. (2014) </w:t>
      </w:r>
      <w:r w:rsidRPr="00E61C10">
        <w:rPr>
          <w:rFonts w:ascii="Times New Roman" w:hAnsi="Times New Roman" w:cs="Times New Roman"/>
          <w:i/>
          <w:iCs/>
          <w:sz w:val="24"/>
          <w:szCs w:val="24"/>
        </w:rPr>
        <w:t>Schools Urged to Promote Character and Resilience</w:t>
      </w:r>
      <w:r w:rsidRPr="00E61C10">
        <w:rPr>
          <w:rFonts w:ascii="Times New Roman" w:hAnsi="Times New Roman" w:cs="Times New Roman"/>
          <w:sz w:val="24"/>
          <w:szCs w:val="24"/>
        </w:rPr>
        <w:t xml:space="preserve"> [online] Available at: </w:t>
      </w:r>
      <w:hyperlink r:id="rId15" w:history="1">
        <w:r w:rsidRPr="00E61C10">
          <w:rPr>
            <w:rStyle w:val="Hyperlink"/>
            <w:rFonts w:ascii="Times New Roman" w:hAnsi="Times New Roman" w:cs="Times New Roman"/>
            <w:sz w:val="24"/>
            <w:szCs w:val="24"/>
          </w:rPr>
          <w:t>Schools urged to promote 'character and resilience' - BBC News</w:t>
        </w:r>
      </w:hyperlink>
      <w:r w:rsidRPr="00E61C10">
        <w:rPr>
          <w:rFonts w:ascii="Times New Roman" w:hAnsi="Times New Roman" w:cs="Times New Roman"/>
          <w:sz w:val="24"/>
          <w:szCs w:val="24"/>
        </w:rPr>
        <w:t xml:space="preserve"> (accessed: 29/01/2023)</w:t>
      </w:r>
    </w:p>
    <w:p w14:paraId="3875FAAF"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Kaminsky J. (2022) </w:t>
      </w:r>
      <w:r w:rsidRPr="00E61C10">
        <w:rPr>
          <w:rFonts w:ascii="Times New Roman" w:hAnsi="Times New Roman" w:cs="Times New Roman"/>
          <w:i/>
          <w:iCs/>
          <w:sz w:val="24"/>
          <w:szCs w:val="24"/>
        </w:rPr>
        <w:t xml:space="preserve">Behaviour management in the classroom. </w:t>
      </w:r>
      <w:r w:rsidRPr="00E61C10">
        <w:rPr>
          <w:rFonts w:ascii="Times New Roman" w:hAnsi="Times New Roman" w:cs="Times New Roman"/>
          <w:sz w:val="24"/>
          <w:szCs w:val="24"/>
        </w:rPr>
        <w:t xml:space="preserve">[online] Available at: </w:t>
      </w:r>
      <w:hyperlink r:id="rId16" w:history="1">
        <w:r w:rsidRPr="00E61C10">
          <w:rPr>
            <w:rStyle w:val="Hyperlink"/>
            <w:rFonts w:ascii="Times New Roman" w:hAnsi="Times New Roman" w:cs="Times New Roman"/>
            <w:sz w:val="24"/>
            <w:szCs w:val="24"/>
          </w:rPr>
          <w:t xml:space="preserve">The Effects of Proper Behaviour Management in the Classroom - </w:t>
        </w:r>
        <w:proofErr w:type="spellStart"/>
        <w:r w:rsidRPr="00E61C10">
          <w:rPr>
            <w:rStyle w:val="Hyperlink"/>
            <w:rFonts w:ascii="Times New Roman" w:hAnsi="Times New Roman" w:cs="Times New Roman"/>
            <w:sz w:val="24"/>
            <w:szCs w:val="24"/>
          </w:rPr>
          <w:t>Brighterly</w:t>
        </w:r>
        <w:proofErr w:type="spellEnd"/>
      </w:hyperlink>
      <w:r w:rsidRPr="00E61C10">
        <w:rPr>
          <w:rFonts w:ascii="Times New Roman" w:hAnsi="Times New Roman" w:cs="Times New Roman"/>
          <w:sz w:val="24"/>
          <w:szCs w:val="24"/>
        </w:rPr>
        <w:t xml:space="preserve"> (accessed 29/01/2023) </w:t>
      </w:r>
    </w:p>
    <w:p w14:paraId="211ED42F"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Martin, A. (2006) </w:t>
      </w:r>
      <w:r w:rsidRPr="00E61C10">
        <w:rPr>
          <w:rFonts w:ascii="Times New Roman" w:hAnsi="Times New Roman" w:cs="Times New Roman"/>
          <w:i/>
          <w:iCs/>
          <w:sz w:val="24"/>
          <w:szCs w:val="24"/>
        </w:rPr>
        <w:t>The relationship between teachers’ prospection of student motivation and engagement and teachers’ enjoyment of confidence teaching.</w:t>
      </w:r>
      <w:r w:rsidRPr="00E61C10">
        <w:rPr>
          <w:rFonts w:ascii="Times New Roman" w:hAnsi="Times New Roman" w:cs="Times New Roman"/>
          <w:sz w:val="24"/>
          <w:szCs w:val="24"/>
        </w:rPr>
        <w:t xml:space="preserve"> – Asia-Pacific Journal Teacher Education. 34(1), 73-93.</w:t>
      </w:r>
    </w:p>
    <w:p w14:paraId="36BEC2ED" w14:textId="2B03D205"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Mindtools (2023) </w:t>
      </w:r>
      <w:r w:rsidR="00AE3C51">
        <w:rPr>
          <w:rFonts w:ascii="Times New Roman" w:hAnsi="Times New Roman" w:cs="Times New Roman"/>
          <w:i/>
          <w:iCs/>
          <w:sz w:val="24"/>
          <w:szCs w:val="24"/>
        </w:rPr>
        <w:t>What</w:t>
      </w:r>
      <w:r w:rsidRPr="00E61C10">
        <w:rPr>
          <w:rFonts w:ascii="Times New Roman" w:hAnsi="Times New Roman" w:cs="Times New Roman"/>
          <w:i/>
          <w:iCs/>
          <w:sz w:val="24"/>
          <w:szCs w:val="24"/>
        </w:rPr>
        <w:t xml:space="preserve"> is Coaching? </w:t>
      </w:r>
      <w:r w:rsidRPr="00E61C10">
        <w:rPr>
          <w:rFonts w:ascii="Times New Roman" w:hAnsi="Times New Roman" w:cs="Times New Roman"/>
          <w:sz w:val="24"/>
          <w:szCs w:val="24"/>
        </w:rPr>
        <w:t xml:space="preserve">[online] Available at: </w:t>
      </w:r>
      <w:hyperlink r:id="rId17" w:history="1">
        <w:r w:rsidRPr="00E61C10">
          <w:rPr>
            <w:rStyle w:val="Hyperlink"/>
            <w:rFonts w:ascii="Times New Roman" w:hAnsi="Times New Roman" w:cs="Times New Roman"/>
            <w:sz w:val="24"/>
            <w:szCs w:val="24"/>
          </w:rPr>
          <w:t>What is Coaching? - How to be an Effective Coach (mindtools.com)</w:t>
        </w:r>
      </w:hyperlink>
      <w:r w:rsidRPr="00E61C10">
        <w:rPr>
          <w:rFonts w:ascii="Times New Roman" w:hAnsi="Times New Roman" w:cs="Times New Roman"/>
          <w:sz w:val="24"/>
          <w:szCs w:val="24"/>
        </w:rPr>
        <w:t xml:space="preserve"> ( accessed 29/01/2023)</w:t>
      </w:r>
    </w:p>
    <w:p w14:paraId="4F48CC3F" w14:textId="1433F192"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NUS (201) </w:t>
      </w:r>
      <w:r w:rsidRPr="00E61C10">
        <w:rPr>
          <w:rFonts w:ascii="Times New Roman" w:hAnsi="Times New Roman" w:cs="Times New Roman"/>
          <w:i/>
          <w:iCs/>
          <w:sz w:val="24"/>
          <w:szCs w:val="24"/>
        </w:rPr>
        <w:t xml:space="preserve">Understanding the Barriers to </w:t>
      </w:r>
      <w:r w:rsidR="00AE3C51">
        <w:rPr>
          <w:rFonts w:ascii="Times New Roman" w:hAnsi="Times New Roman" w:cs="Times New Roman"/>
          <w:i/>
          <w:iCs/>
          <w:sz w:val="24"/>
          <w:szCs w:val="24"/>
        </w:rPr>
        <w:t>Student</w:t>
      </w:r>
      <w:r w:rsidRPr="00E61C10">
        <w:rPr>
          <w:rFonts w:ascii="Times New Roman" w:hAnsi="Times New Roman" w:cs="Times New Roman"/>
          <w:i/>
          <w:iCs/>
          <w:sz w:val="24"/>
          <w:szCs w:val="24"/>
        </w:rPr>
        <w:t xml:space="preserve"> Engagement. </w:t>
      </w:r>
      <w:r w:rsidRPr="00E61C10">
        <w:rPr>
          <w:rFonts w:ascii="Times New Roman" w:hAnsi="Times New Roman" w:cs="Times New Roman"/>
          <w:sz w:val="24"/>
          <w:szCs w:val="24"/>
        </w:rPr>
        <w:t xml:space="preserve">[online] Available at: </w:t>
      </w:r>
      <w:hyperlink r:id="rId18" w:history="1">
        <w:r w:rsidRPr="00E61C10">
          <w:rPr>
            <w:rStyle w:val="Hyperlink"/>
            <w:rFonts w:ascii="Times New Roman" w:hAnsi="Times New Roman" w:cs="Times New Roman"/>
            <w:sz w:val="24"/>
            <w:szCs w:val="24"/>
          </w:rPr>
          <w:t>Understanding-the-barriers-to-student-engagement-August-2012.pdf (aqa.ac.nz)</w:t>
        </w:r>
      </w:hyperlink>
      <w:r w:rsidRPr="00E61C10">
        <w:rPr>
          <w:rFonts w:ascii="Times New Roman" w:hAnsi="Times New Roman" w:cs="Times New Roman"/>
          <w:sz w:val="24"/>
          <w:szCs w:val="24"/>
        </w:rPr>
        <w:t xml:space="preserve"> (Accessed: 20/02/2023)</w:t>
      </w:r>
    </w:p>
    <w:p w14:paraId="36D07809"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Robinson, D. (2019) </w:t>
      </w:r>
      <w:r w:rsidRPr="00E61C10">
        <w:rPr>
          <w:rFonts w:ascii="Times New Roman" w:hAnsi="Times New Roman" w:cs="Times New Roman"/>
          <w:i/>
          <w:iCs/>
          <w:sz w:val="24"/>
          <w:szCs w:val="24"/>
        </w:rPr>
        <w:t xml:space="preserve">Classroom Behaviour Management in Further, Adult and Vocational Education- Moving Beyond Control? </w:t>
      </w:r>
      <w:r w:rsidRPr="00E61C10">
        <w:rPr>
          <w:rFonts w:ascii="Times New Roman" w:hAnsi="Times New Roman" w:cs="Times New Roman"/>
          <w:sz w:val="24"/>
          <w:szCs w:val="24"/>
        </w:rPr>
        <w:t xml:space="preserve"> London: Bloomsbury Academic</w:t>
      </w:r>
    </w:p>
    <w:p w14:paraId="7699C15D" w14:textId="77777777" w:rsidR="00E61C10" w:rsidRPr="00E61C10" w:rsidRDefault="00000000" w:rsidP="00862971">
      <w:pPr>
        <w:spacing w:line="360" w:lineRule="auto"/>
        <w:jc w:val="both"/>
        <w:rPr>
          <w:rFonts w:ascii="Times New Roman" w:hAnsi="Times New Roman" w:cs="Times New Roman"/>
          <w:sz w:val="24"/>
          <w:szCs w:val="24"/>
        </w:rPr>
      </w:pPr>
      <w:r w:rsidRPr="00E61C10">
        <w:rPr>
          <w:rFonts w:ascii="Times New Roman" w:hAnsi="Times New Roman" w:cs="Times New Roman"/>
          <w:sz w:val="24"/>
          <w:szCs w:val="24"/>
        </w:rPr>
        <w:t>Rolfe, G., Freshwater, D., Jasper, M. (2001) Critical reflection in nursing and the helping professions: a user’s guide. Basingstoke: Palgrave Macmillan.</w:t>
      </w:r>
    </w:p>
    <w:p w14:paraId="039C13A9" w14:textId="09B45A48" w:rsidR="00E61C10" w:rsidRPr="00E61C10" w:rsidRDefault="00000000" w:rsidP="00862971">
      <w:pPr>
        <w:jc w:val="both"/>
        <w:rPr>
          <w:rFonts w:ascii="Times New Roman" w:hAnsi="Times New Roman" w:cs="Times New Roman"/>
          <w:color w:val="000000" w:themeColor="text1"/>
          <w:sz w:val="24"/>
          <w:szCs w:val="24"/>
          <w:shd w:val="clear" w:color="auto" w:fill="FFFFFF"/>
        </w:rPr>
      </w:pPr>
      <w:r w:rsidRPr="00E61C10">
        <w:rPr>
          <w:rFonts w:ascii="Times New Roman" w:hAnsi="Times New Roman" w:cs="Times New Roman"/>
          <w:color w:val="000000"/>
          <w:sz w:val="24"/>
          <w:szCs w:val="24"/>
          <w:shd w:val="clear" w:color="auto" w:fill="FFFFFF"/>
        </w:rPr>
        <w:t xml:space="preserve">Sewell, C. (2019) </w:t>
      </w:r>
      <w:hyperlink r:id="rId19" w:tgtFrame="_blank" w:history="1">
        <w:proofErr w:type="spellStart"/>
        <w:r w:rsidRPr="00E61C10">
          <w:rPr>
            <w:rStyle w:val="Hyperlink"/>
            <w:rFonts w:ascii="Times New Roman" w:hAnsi="Times New Roman" w:cs="Times New Roman"/>
            <w:i/>
            <w:iCs/>
            <w:color w:val="000000" w:themeColor="text1"/>
            <w:sz w:val="24"/>
            <w:szCs w:val="24"/>
            <w:u w:val="none"/>
            <w:shd w:val="clear" w:color="auto" w:fill="FFFFFF"/>
          </w:rPr>
          <w:t>LibGuides</w:t>
        </w:r>
        <w:proofErr w:type="spellEnd"/>
        <w:r w:rsidRPr="00E61C10">
          <w:rPr>
            <w:rStyle w:val="Hyperlink"/>
            <w:rFonts w:ascii="Times New Roman" w:hAnsi="Times New Roman" w:cs="Times New Roman"/>
            <w:i/>
            <w:iCs/>
            <w:color w:val="000000" w:themeColor="text1"/>
            <w:sz w:val="24"/>
            <w:szCs w:val="24"/>
            <w:u w:val="none"/>
            <w:shd w:val="clear" w:color="auto" w:fill="FFFFFF"/>
          </w:rPr>
          <w:t>: Reflective Practice Toolkit: Models of reflection</w:t>
        </w:r>
      </w:hyperlink>
      <w:r w:rsidRPr="00E61C10">
        <w:rPr>
          <w:rFonts w:ascii="Times New Roman" w:hAnsi="Times New Roman" w:cs="Times New Roman"/>
          <w:i/>
          <w:iCs/>
          <w:color w:val="000000" w:themeColor="text1"/>
          <w:sz w:val="24"/>
          <w:szCs w:val="24"/>
        </w:rPr>
        <w:t xml:space="preserve"> </w:t>
      </w:r>
      <w:r w:rsidRPr="00E61C10">
        <w:rPr>
          <w:rFonts w:ascii="Times New Roman" w:hAnsi="Times New Roman" w:cs="Times New Roman"/>
          <w:color w:val="000000" w:themeColor="text1"/>
          <w:sz w:val="24"/>
          <w:szCs w:val="24"/>
        </w:rPr>
        <w:t>[online] Available at:</w:t>
      </w:r>
      <w:r w:rsidRPr="00E61C10">
        <w:rPr>
          <w:rFonts w:ascii="Times New Roman" w:hAnsi="Times New Roman" w:cs="Times New Roman"/>
          <w:sz w:val="24"/>
          <w:szCs w:val="24"/>
        </w:rPr>
        <w:t xml:space="preserve"> </w:t>
      </w:r>
      <w:hyperlink r:id="rId20" w:history="1">
        <w:r w:rsidRPr="00E61C10">
          <w:rPr>
            <w:rStyle w:val="Hyperlink"/>
            <w:rFonts w:ascii="Times New Roman" w:hAnsi="Times New Roman" w:cs="Times New Roman"/>
            <w:sz w:val="24"/>
            <w:szCs w:val="24"/>
          </w:rPr>
          <w:t xml:space="preserve">Models of reflection - Reflective Practice Toolkit - </w:t>
        </w:r>
        <w:proofErr w:type="spellStart"/>
        <w:r w:rsidRPr="00E61C10">
          <w:rPr>
            <w:rStyle w:val="Hyperlink"/>
            <w:rFonts w:ascii="Times New Roman" w:hAnsi="Times New Roman" w:cs="Times New Roman"/>
            <w:sz w:val="24"/>
            <w:szCs w:val="24"/>
          </w:rPr>
          <w:t>LibGuides</w:t>
        </w:r>
        <w:proofErr w:type="spellEnd"/>
        <w:r w:rsidRPr="00E61C10">
          <w:rPr>
            <w:rStyle w:val="Hyperlink"/>
            <w:rFonts w:ascii="Times New Roman" w:hAnsi="Times New Roman" w:cs="Times New Roman"/>
            <w:sz w:val="24"/>
            <w:szCs w:val="24"/>
          </w:rPr>
          <w:t xml:space="preserve"> at </w:t>
        </w:r>
        <w:r w:rsidR="00AE3C51">
          <w:rPr>
            <w:rStyle w:val="Hyperlink"/>
            <w:rFonts w:ascii="Times New Roman" w:hAnsi="Times New Roman" w:cs="Times New Roman"/>
            <w:sz w:val="24"/>
            <w:szCs w:val="24"/>
          </w:rPr>
          <w:t xml:space="preserve">the </w:t>
        </w:r>
        <w:r w:rsidRPr="00E61C10">
          <w:rPr>
            <w:rStyle w:val="Hyperlink"/>
            <w:rFonts w:ascii="Times New Roman" w:hAnsi="Times New Roman" w:cs="Times New Roman"/>
            <w:sz w:val="24"/>
            <w:szCs w:val="24"/>
          </w:rPr>
          <w:t>University of Cambridge Subject Libraries</w:t>
        </w:r>
      </w:hyperlink>
      <w:r w:rsidRPr="00E61C10">
        <w:rPr>
          <w:rFonts w:ascii="Times New Roman" w:hAnsi="Times New Roman" w:cs="Times New Roman"/>
          <w:sz w:val="24"/>
          <w:szCs w:val="24"/>
        </w:rPr>
        <w:t xml:space="preserve"> (Accessed 17/02/2023)</w:t>
      </w:r>
    </w:p>
    <w:p w14:paraId="15AAEC13" w14:textId="77777777" w:rsidR="00E61C10" w:rsidRPr="00E61C10" w:rsidRDefault="00000000" w:rsidP="00862971">
      <w:pPr>
        <w:jc w:val="both"/>
        <w:rPr>
          <w:rFonts w:ascii="Times New Roman" w:hAnsi="Times New Roman" w:cs="Times New Roman"/>
          <w:sz w:val="24"/>
          <w:szCs w:val="24"/>
        </w:rPr>
      </w:pPr>
      <w:proofErr w:type="spellStart"/>
      <w:r w:rsidRPr="00E61C10">
        <w:rPr>
          <w:rFonts w:ascii="Times New Roman" w:hAnsi="Times New Roman" w:cs="Times New Roman"/>
          <w:sz w:val="24"/>
          <w:szCs w:val="24"/>
        </w:rPr>
        <w:t>Simsek</w:t>
      </w:r>
      <w:proofErr w:type="spellEnd"/>
      <w:r w:rsidRPr="00E61C10">
        <w:rPr>
          <w:rFonts w:ascii="Times New Roman" w:hAnsi="Times New Roman" w:cs="Times New Roman"/>
          <w:sz w:val="24"/>
          <w:szCs w:val="24"/>
        </w:rPr>
        <w:t xml:space="preserve">, D. (2018) </w:t>
      </w:r>
      <w:r w:rsidRPr="00E61C10">
        <w:rPr>
          <w:rFonts w:ascii="Times New Roman" w:hAnsi="Times New Roman" w:cs="Times New Roman"/>
          <w:i/>
          <w:iCs/>
          <w:sz w:val="24"/>
          <w:szCs w:val="24"/>
        </w:rPr>
        <w:t xml:space="preserve">How Anxiety effect Memory and concentration. </w:t>
      </w:r>
      <w:r w:rsidRPr="00E61C10">
        <w:rPr>
          <w:rFonts w:ascii="Times New Roman" w:hAnsi="Times New Roman" w:cs="Times New Roman"/>
          <w:sz w:val="24"/>
          <w:szCs w:val="24"/>
        </w:rPr>
        <w:t xml:space="preserve">[online] Available at: </w:t>
      </w:r>
      <w:hyperlink r:id="rId21" w:history="1">
        <w:r w:rsidRPr="00E61C10">
          <w:rPr>
            <w:rStyle w:val="Hyperlink"/>
            <w:rFonts w:ascii="Times New Roman" w:hAnsi="Times New Roman" w:cs="Times New Roman"/>
            <w:sz w:val="24"/>
            <w:szCs w:val="24"/>
          </w:rPr>
          <w:t>How Anxiety Affects Your Memory And Concentration (theanxietyguy.com)</w:t>
        </w:r>
      </w:hyperlink>
      <w:r w:rsidRPr="00E61C10">
        <w:rPr>
          <w:rFonts w:ascii="Times New Roman" w:hAnsi="Times New Roman" w:cs="Times New Roman"/>
          <w:sz w:val="24"/>
          <w:szCs w:val="24"/>
        </w:rPr>
        <w:t xml:space="preserve"> (accessed: 20/02/2023)</w:t>
      </w:r>
    </w:p>
    <w:p w14:paraId="592F58C9" w14:textId="77777777" w:rsidR="00E61C10" w:rsidRPr="00E61C10" w:rsidRDefault="00000000" w:rsidP="00862971">
      <w:pPr>
        <w:jc w:val="both"/>
        <w:rPr>
          <w:rFonts w:ascii="Times New Roman" w:hAnsi="Times New Roman" w:cs="Times New Roman"/>
          <w:sz w:val="24"/>
          <w:szCs w:val="24"/>
        </w:rPr>
      </w:pPr>
      <w:r w:rsidRPr="00E61C10">
        <w:rPr>
          <w:rFonts w:ascii="Times New Roman" w:hAnsi="Times New Roman" w:cs="Times New Roman"/>
          <w:sz w:val="24"/>
          <w:szCs w:val="24"/>
        </w:rPr>
        <w:t xml:space="preserve">Warwick, J., (2008). </w:t>
      </w:r>
      <w:r w:rsidRPr="00E61C10">
        <w:rPr>
          <w:rFonts w:ascii="Times New Roman" w:hAnsi="Times New Roman" w:cs="Times New Roman"/>
          <w:i/>
          <w:iCs/>
          <w:sz w:val="24"/>
          <w:szCs w:val="24"/>
        </w:rPr>
        <w:t>Mathematical self-efficacy and student engagement in the mathematics classroom.</w:t>
      </w:r>
      <w:r w:rsidRPr="00E61C10">
        <w:rPr>
          <w:rFonts w:ascii="Times New Roman" w:hAnsi="Times New Roman" w:cs="Times New Roman"/>
          <w:sz w:val="24"/>
          <w:szCs w:val="24"/>
        </w:rPr>
        <w:t xml:space="preserve"> MSOR Connections, 8(3), pp.31-37.</w:t>
      </w:r>
    </w:p>
    <w:p w14:paraId="086E0697" w14:textId="77777777" w:rsidR="00E61C10" w:rsidRPr="00E61C10" w:rsidRDefault="00000000" w:rsidP="00862971">
      <w:pPr>
        <w:jc w:val="both"/>
        <w:rPr>
          <w:rFonts w:ascii="Times New Roman" w:hAnsi="Times New Roman" w:cs="Times New Roman"/>
          <w:color w:val="000000"/>
          <w:sz w:val="24"/>
          <w:szCs w:val="24"/>
          <w:shd w:val="clear" w:color="auto" w:fill="FFFFFF"/>
        </w:rPr>
      </w:pPr>
      <w:r w:rsidRPr="00E61C10">
        <w:rPr>
          <w:rFonts w:ascii="Times New Roman" w:hAnsi="Times New Roman" w:cs="Times New Roman"/>
          <w:color w:val="000000"/>
          <w:sz w:val="24"/>
          <w:szCs w:val="24"/>
          <w:shd w:val="clear" w:color="auto" w:fill="FFFFFF"/>
        </w:rPr>
        <w:t>Wolfgang, C.H. (2005). </w:t>
      </w:r>
      <w:r w:rsidRPr="00E61C10">
        <w:rPr>
          <w:rStyle w:val="Emphasis"/>
          <w:rFonts w:ascii="Times New Roman" w:hAnsi="Times New Roman" w:cs="Times New Roman"/>
          <w:color w:val="000000"/>
          <w:sz w:val="24"/>
          <w:szCs w:val="24"/>
          <w:shd w:val="clear" w:color="auto" w:fill="FFFFFF"/>
        </w:rPr>
        <w:t>Solving Discipline and Classroom Management Problems</w:t>
      </w:r>
      <w:r w:rsidRPr="00E61C10">
        <w:rPr>
          <w:rFonts w:ascii="Times New Roman" w:hAnsi="Times New Roman" w:cs="Times New Roman"/>
          <w:color w:val="000000"/>
          <w:sz w:val="24"/>
          <w:szCs w:val="24"/>
          <w:shd w:val="clear" w:color="auto" w:fill="FFFFFF"/>
        </w:rPr>
        <w:t>. New York, NY: John Wiley and Sons, Inc.</w:t>
      </w:r>
    </w:p>
    <w:p w14:paraId="7FFF9416" w14:textId="77777777" w:rsidR="00FC4EC7" w:rsidRPr="00796E12" w:rsidRDefault="00FC4EC7" w:rsidP="006F125E">
      <w:pPr>
        <w:spacing w:line="360" w:lineRule="auto"/>
        <w:rPr>
          <w:rFonts w:ascii="Times New Roman" w:hAnsi="Times New Roman" w:cs="Times New Roman"/>
          <w:b/>
          <w:bCs/>
          <w:sz w:val="24"/>
          <w:szCs w:val="24"/>
        </w:rPr>
      </w:pPr>
    </w:p>
    <w:p w14:paraId="0AE109E7" w14:textId="77777777" w:rsidR="00862971" w:rsidRDefault="00000000">
      <w:pPr>
        <w:rPr>
          <w:rFonts w:ascii="Times New Roman" w:eastAsiaTheme="majorEastAsia" w:hAnsi="Times New Roman" w:cstheme="majorBidi"/>
          <w:b/>
          <w:sz w:val="28"/>
          <w:szCs w:val="32"/>
        </w:rPr>
      </w:pPr>
      <w:r>
        <w:br w:type="page"/>
      </w:r>
    </w:p>
    <w:p w14:paraId="7645AAC5" w14:textId="77777777" w:rsidR="008A7C1D" w:rsidRPr="008A7C1D" w:rsidRDefault="00000000" w:rsidP="0042581C">
      <w:pPr>
        <w:pStyle w:val="Heading1"/>
      </w:pPr>
      <w:bookmarkStart w:id="17" w:name="_Toc127814681"/>
      <w:r w:rsidRPr="0042581C">
        <w:t>Appendices</w:t>
      </w:r>
      <w:bookmarkEnd w:id="17"/>
      <w:r w:rsidRPr="008A7C1D">
        <w:t xml:space="preserve"> </w:t>
      </w:r>
    </w:p>
    <w:p w14:paraId="69B54F2F" w14:textId="77777777" w:rsidR="00C332C8" w:rsidRPr="00AA4407" w:rsidRDefault="00000000" w:rsidP="1B5D5813">
      <w:pPr>
        <w:pStyle w:val="Heading2"/>
        <w:rPr>
          <w:i w:val="0"/>
          <w:iCs/>
        </w:rPr>
      </w:pPr>
      <w:bookmarkStart w:id="18" w:name="_Toc48127143"/>
      <w:bookmarkStart w:id="19" w:name="_Toc127814682"/>
      <w:r>
        <w:rPr>
          <w:i w:val="0"/>
        </w:rPr>
        <w:t>1</w:t>
      </w:r>
      <w:r w:rsidRPr="00881513">
        <w:rPr>
          <w:i w:val="0"/>
          <w:vertAlign w:val="superscript"/>
        </w:rPr>
        <w:t>st</w:t>
      </w:r>
      <w:r>
        <w:rPr>
          <w:i w:val="0"/>
        </w:rPr>
        <w:t xml:space="preserve"> </w:t>
      </w:r>
      <w:r w:rsidRPr="1B5D5813">
        <w:rPr>
          <w:i w:val="0"/>
        </w:rPr>
        <w:t>Teacher Observation Form</w:t>
      </w:r>
      <w:bookmarkEnd w:id="18"/>
      <w:bookmarkEnd w:id="19"/>
      <w:r w:rsidRPr="1B5D5813">
        <w:rPr>
          <w:i w:val="0"/>
        </w:rPr>
        <w:t xml:space="preserve"> </w:t>
      </w:r>
    </w:p>
    <w:p w14:paraId="6BABB595" w14:textId="77777777" w:rsidR="00C332C8" w:rsidRPr="00C71C2F" w:rsidRDefault="00C332C8" w:rsidP="00C4151F">
      <w:pPr>
        <w:rPr>
          <w:rFonts w:ascii="Calibri" w:hAnsi="Calibri" w:cs="Calibri"/>
          <w:b/>
          <w:sz w:val="18"/>
          <w:szCs w:val="18"/>
        </w:rPr>
      </w:pPr>
    </w:p>
    <w:p w14:paraId="35620A78" w14:textId="77777777" w:rsidR="00C332C8" w:rsidRPr="00D57B13" w:rsidRDefault="00000000" w:rsidP="00C4151F">
      <w:pPr>
        <w:jc w:val="center"/>
      </w:pPr>
      <w:r w:rsidRPr="00D57B13">
        <w:rPr>
          <w:noProof/>
          <w:lang w:eastAsia="en-GB"/>
        </w:rPr>
        <w:drawing>
          <wp:inline distT="0" distB="0" distL="0" distR="0" wp14:anchorId="5F26D35E" wp14:editId="6F87A4C6">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1362075" cy="481330"/>
                    </a:xfrm>
                    <a:prstGeom prst="rect">
                      <a:avLst/>
                    </a:prstGeom>
                    <a:noFill/>
                    <a:ln>
                      <a:noFill/>
                    </a:ln>
                  </pic:spPr>
                </pic:pic>
              </a:graphicData>
            </a:graphic>
          </wp:inline>
        </w:drawing>
      </w:r>
    </w:p>
    <w:p w14:paraId="0D386275" w14:textId="77777777" w:rsidR="00C332C8" w:rsidRPr="00C71C2F" w:rsidRDefault="00C332C8" w:rsidP="00C4151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gridCol w:w="1281"/>
      </w:tblGrid>
      <w:tr w:rsidR="006B1058" w14:paraId="70EFE9FF" w14:textId="77777777" w:rsidTr="00B448E1">
        <w:trPr>
          <w:jc w:val="center"/>
        </w:trPr>
        <w:tc>
          <w:tcPr>
            <w:tcW w:w="9209" w:type="dxa"/>
            <w:shd w:val="clear" w:color="auto" w:fill="auto"/>
          </w:tcPr>
          <w:p w14:paraId="4725D335" w14:textId="77777777" w:rsidR="00C332C8" w:rsidRPr="00C71C2F" w:rsidRDefault="00000000" w:rsidP="005739F9">
            <w:pPr>
              <w:rPr>
                <w:rFonts w:ascii="Calibri" w:hAnsi="Calibri" w:cs="Calibri"/>
                <w:b/>
                <w:szCs w:val="24"/>
              </w:rPr>
            </w:pPr>
            <w:r w:rsidRPr="00C71C2F">
              <w:rPr>
                <w:rFonts w:ascii="Calibri" w:hAnsi="Calibri" w:cs="Calibri"/>
                <w:b/>
                <w:szCs w:val="24"/>
              </w:rPr>
              <w:t>Teacher</w:t>
            </w:r>
          </w:p>
          <w:p w14:paraId="112474A5" w14:textId="77777777" w:rsidR="00C332C8" w:rsidRPr="00C71C2F" w:rsidRDefault="00C332C8" w:rsidP="005739F9">
            <w:pPr>
              <w:rPr>
                <w:rFonts w:ascii="Calibri" w:hAnsi="Calibri" w:cs="Calibri"/>
                <w:b/>
                <w:szCs w:val="24"/>
              </w:rPr>
            </w:pPr>
          </w:p>
        </w:tc>
        <w:tc>
          <w:tcPr>
            <w:tcW w:w="1281" w:type="dxa"/>
            <w:shd w:val="clear" w:color="auto" w:fill="auto"/>
          </w:tcPr>
          <w:p w14:paraId="3E9B8FFE" w14:textId="77777777" w:rsidR="00C332C8" w:rsidRPr="00C71C2F" w:rsidRDefault="00000000" w:rsidP="005739F9">
            <w:pPr>
              <w:rPr>
                <w:rFonts w:ascii="Calibri" w:hAnsi="Calibri" w:cs="Calibri"/>
                <w:b/>
                <w:szCs w:val="24"/>
              </w:rPr>
            </w:pPr>
            <w:r>
              <w:rPr>
                <w:rFonts w:ascii="Calibri" w:hAnsi="Calibri" w:cs="Calibri"/>
                <w:b/>
                <w:szCs w:val="24"/>
              </w:rPr>
              <w:t>TA</w:t>
            </w:r>
          </w:p>
        </w:tc>
      </w:tr>
      <w:tr w:rsidR="006B1058" w14:paraId="10DC05A0" w14:textId="77777777" w:rsidTr="00B448E1">
        <w:trPr>
          <w:jc w:val="center"/>
        </w:trPr>
        <w:tc>
          <w:tcPr>
            <w:tcW w:w="9209" w:type="dxa"/>
            <w:shd w:val="clear" w:color="auto" w:fill="auto"/>
          </w:tcPr>
          <w:p w14:paraId="3EF0DCF7" w14:textId="77777777" w:rsidR="00C332C8" w:rsidRPr="00C71C2F" w:rsidRDefault="00000000" w:rsidP="005739F9">
            <w:pPr>
              <w:rPr>
                <w:rFonts w:ascii="Calibri" w:hAnsi="Calibri" w:cs="Calibri"/>
                <w:b/>
                <w:szCs w:val="24"/>
              </w:rPr>
            </w:pPr>
            <w:r w:rsidRPr="00C71C2F">
              <w:rPr>
                <w:rFonts w:ascii="Calibri" w:hAnsi="Calibri" w:cs="Calibri"/>
                <w:b/>
                <w:szCs w:val="24"/>
              </w:rPr>
              <w:t>Date</w:t>
            </w:r>
          </w:p>
        </w:tc>
        <w:tc>
          <w:tcPr>
            <w:tcW w:w="1281" w:type="dxa"/>
            <w:shd w:val="clear" w:color="auto" w:fill="auto"/>
          </w:tcPr>
          <w:p w14:paraId="3959B6FD" w14:textId="77777777" w:rsidR="00C332C8" w:rsidRPr="00C71C2F" w:rsidRDefault="00C332C8" w:rsidP="005739F9">
            <w:pPr>
              <w:rPr>
                <w:rFonts w:ascii="Calibri" w:hAnsi="Calibri" w:cs="Calibri"/>
                <w:b/>
                <w:szCs w:val="24"/>
              </w:rPr>
            </w:pPr>
          </w:p>
          <w:p w14:paraId="41CDD7C9" w14:textId="77777777" w:rsidR="00C332C8" w:rsidRPr="00C71C2F" w:rsidRDefault="00000000" w:rsidP="005739F9">
            <w:pPr>
              <w:rPr>
                <w:rFonts w:ascii="Calibri" w:hAnsi="Calibri" w:cs="Calibri"/>
                <w:b/>
                <w:szCs w:val="24"/>
              </w:rPr>
            </w:pPr>
            <w:r>
              <w:rPr>
                <w:rFonts w:ascii="Calibri" w:hAnsi="Calibri" w:cs="Calibri"/>
                <w:b/>
                <w:szCs w:val="24"/>
              </w:rPr>
              <w:t>23/01/23</w:t>
            </w:r>
          </w:p>
        </w:tc>
      </w:tr>
      <w:tr w:rsidR="006B1058" w14:paraId="0E1E3134" w14:textId="77777777" w:rsidTr="00B448E1">
        <w:trPr>
          <w:jc w:val="center"/>
        </w:trPr>
        <w:tc>
          <w:tcPr>
            <w:tcW w:w="9209" w:type="dxa"/>
            <w:shd w:val="clear" w:color="auto" w:fill="auto"/>
          </w:tcPr>
          <w:p w14:paraId="63D0892A" w14:textId="77777777" w:rsidR="00C332C8" w:rsidRPr="00C71C2F" w:rsidRDefault="00000000" w:rsidP="005739F9">
            <w:pPr>
              <w:rPr>
                <w:rFonts w:ascii="Calibri" w:hAnsi="Calibri" w:cs="Calibri"/>
                <w:b/>
                <w:szCs w:val="24"/>
              </w:rPr>
            </w:pPr>
            <w:r w:rsidRPr="00C71C2F">
              <w:rPr>
                <w:rFonts w:ascii="Calibri" w:hAnsi="Calibri" w:cs="Calibri"/>
                <w:b/>
                <w:szCs w:val="24"/>
              </w:rPr>
              <w:t>Group</w:t>
            </w:r>
          </w:p>
        </w:tc>
        <w:tc>
          <w:tcPr>
            <w:tcW w:w="1281" w:type="dxa"/>
            <w:shd w:val="clear" w:color="auto" w:fill="auto"/>
          </w:tcPr>
          <w:p w14:paraId="522AF962" w14:textId="77777777" w:rsidR="00C332C8" w:rsidRPr="00C71C2F" w:rsidRDefault="00C332C8" w:rsidP="005739F9">
            <w:pPr>
              <w:rPr>
                <w:rFonts w:ascii="Calibri" w:hAnsi="Calibri" w:cs="Calibri"/>
                <w:b/>
                <w:szCs w:val="24"/>
              </w:rPr>
            </w:pPr>
          </w:p>
          <w:p w14:paraId="55ADF85F" w14:textId="77777777" w:rsidR="00C332C8" w:rsidRPr="00C71C2F" w:rsidRDefault="00000000" w:rsidP="005739F9">
            <w:pPr>
              <w:rPr>
                <w:rFonts w:ascii="Calibri" w:hAnsi="Calibri" w:cs="Calibri"/>
                <w:b/>
                <w:szCs w:val="24"/>
              </w:rPr>
            </w:pPr>
            <w:r>
              <w:rPr>
                <w:rFonts w:ascii="Calibri" w:hAnsi="Calibri" w:cs="Calibri"/>
                <w:b/>
                <w:szCs w:val="24"/>
              </w:rPr>
              <w:t>Level 5 - Finance</w:t>
            </w:r>
          </w:p>
        </w:tc>
      </w:tr>
      <w:tr w:rsidR="006B1058" w14:paraId="2FBE5433" w14:textId="77777777" w:rsidTr="00B448E1">
        <w:trPr>
          <w:jc w:val="center"/>
        </w:trPr>
        <w:tc>
          <w:tcPr>
            <w:tcW w:w="9209" w:type="dxa"/>
            <w:tcBorders>
              <w:bottom w:val="single" w:sz="4" w:space="0" w:color="auto"/>
            </w:tcBorders>
            <w:shd w:val="clear" w:color="auto" w:fill="auto"/>
          </w:tcPr>
          <w:p w14:paraId="37523F74" w14:textId="77777777" w:rsidR="00C332C8" w:rsidRPr="00C71C2F" w:rsidRDefault="00000000" w:rsidP="005739F9">
            <w:pPr>
              <w:rPr>
                <w:rFonts w:ascii="Calibri" w:hAnsi="Calibri" w:cs="Calibri"/>
                <w:b/>
                <w:szCs w:val="24"/>
              </w:rPr>
            </w:pPr>
            <w:r w:rsidRPr="00C71C2F">
              <w:rPr>
                <w:rFonts w:ascii="Calibri" w:hAnsi="Calibri" w:cs="Calibri"/>
                <w:b/>
                <w:szCs w:val="24"/>
              </w:rPr>
              <w:t>Topic/Context</w:t>
            </w:r>
          </w:p>
        </w:tc>
        <w:tc>
          <w:tcPr>
            <w:tcW w:w="1281" w:type="dxa"/>
            <w:tcBorders>
              <w:bottom w:val="single" w:sz="4" w:space="0" w:color="auto"/>
            </w:tcBorders>
            <w:shd w:val="clear" w:color="auto" w:fill="auto"/>
          </w:tcPr>
          <w:p w14:paraId="69591B62" w14:textId="77777777" w:rsidR="00C332C8" w:rsidRPr="00C71C2F" w:rsidRDefault="00C332C8" w:rsidP="005739F9">
            <w:pPr>
              <w:rPr>
                <w:rFonts w:ascii="Calibri" w:hAnsi="Calibri" w:cs="Calibri"/>
                <w:b/>
                <w:szCs w:val="24"/>
              </w:rPr>
            </w:pPr>
          </w:p>
          <w:p w14:paraId="1A7C5B11" w14:textId="77777777" w:rsidR="00C332C8" w:rsidRPr="00C71C2F" w:rsidRDefault="00000000" w:rsidP="005739F9">
            <w:pPr>
              <w:rPr>
                <w:rFonts w:ascii="Calibri" w:hAnsi="Calibri" w:cs="Calibri"/>
                <w:b/>
                <w:szCs w:val="24"/>
              </w:rPr>
            </w:pPr>
            <w:r>
              <w:rPr>
                <w:rFonts w:ascii="Calibri" w:hAnsi="Calibri" w:cs="Calibri"/>
                <w:b/>
                <w:szCs w:val="24"/>
              </w:rPr>
              <w:t>Budgeting</w:t>
            </w:r>
          </w:p>
        </w:tc>
      </w:tr>
      <w:tr w:rsidR="006B1058" w14:paraId="244534E8" w14:textId="77777777" w:rsidTr="1B5D5813">
        <w:trPr>
          <w:jc w:val="center"/>
        </w:trPr>
        <w:tc>
          <w:tcPr>
            <w:tcW w:w="10490" w:type="dxa"/>
            <w:gridSpan w:val="2"/>
            <w:shd w:val="clear" w:color="auto" w:fill="auto"/>
          </w:tcPr>
          <w:p w14:paraId="33B0E4C5" w14:textId="77777777" w:rsidR="00C332C8" w:rsidRPr="00C71C2F" w:rsidRDefault="00000000" w:rsidP="005739F9">
            <w:pPr>
              <w:rPr>
                <w:rFonts w:ascii="Calibri" w:hAnsi="Calibri" w:cs="Calibri"/>
                <w:b/>
                <w:szCs w:val="24"/>
              </w:rPr>
            </w:pPr>
            <w:r w:rsidRPr="00C71C2F">
              <w:rPr>
                <w:rFonts w:ascii="Calibri" w:hAnsi="Calibri" w:cs="Calibri"/>
                <w:b/>
                <w:szCs w:val="24"/>
              </w:rPr>
              <w:t>Notes on the lesson:</w:t>
            </w:r>
          </w:p>
        </w:tc>
      </w:tr>
      <w:tr w:rsidR="006B1058" w14:paraId="39AAC85F" w14:textId="77777777" w:rsidTr="00B448E1">
        <w:trPr>
          <w:jc w:val="center"/>
        </w:trPr>
        <w:tc>
          <w:tcPr>
            <w:tcW w:w="9209" w:type="dxa"/>
            <w:tcBorders>
              <w:bottom w:val="single" w:sz="4" w:space="0" w:color="auto"/>
              <w:right w:val="nil"/>
            </w:tcBorders>
            <w:shd w:val="clear" w:color="auto" w:fill="auto"/>
          </w:tcPr>
          <w:p w14:paraId="0E0B6BDF" w14:textId="77777777" w:rsidR="00C332C8" w:rsidRPr="00C71C2F" w:rsidRDefault="00C332C8" w:rsidP="005739F9">
            <w:pPr>
              <w:rPr>
                <w:rFonts w:ascii="Calibri" w:hAnsi="Calibri" w:cs="Calibri"/>
                <w:b/>
                <w:szCs w:val="24"/>
              </w:rPr>
            </w:pPr>
          </w:p>
          <w:p w14:paraId="6735F757" w14:textId="77777777" w:rsidR="00C332C8" w:rsidRDefault="00000000" w:rsidP="005739F9">
            <w:pPr>
              <w:rPr>
                <w:rFonts w:ascii="Calibri" w:hAnsi="Calibri" w:cs="Calibri"/>
                <w:b/>
                <w:szCs w:val="24"/>
              </w:rPr>
            </w:pPr>
            <w:r>
              <w:rPr>
                <w:rFonts w:ascii="Calibri" w:hAnsi="Calibri" w:cs="Calibri"/>
                <w:b/>
                <w:szCs w:val="24"/>
              </w:rPr>
              <w:t xml:space="preserve">I have carried out this observation prior to asses student engagement, classroom, and </w:t>
            </w:r>
            <w:proofErr w:type="spellStart"/>
            <w:r>
              <w:rPr>
                <w:rFonts w:ascii="Calibri" w:hAnsi="Calibri" w:cs="Calibri"/>
                <w:b/>
                <w:szCs w:val="24"/>
              </w:rPr>
              <w:t>behavior</w:t>
            </w:r>
            <w:proofErr w:type="spellEnd"/>
            <w:r>
              <w:rPr>
                <w:rFonts w:ascii="Calibri" w:hAnsi="Calibri" w:cs="Calibri"/>
                <w:b/>
                <w:szCs w:val="24"/>
              </w:rPr>
              <w:t xml:space="preserve"> management. </w:t>
            </w:r>
          </w:p>
          <w:p w14:paraId="1C5EC0B0" w14:textId="77777777" w:rsidR="00C332C8" w:rsidRDefault="00000000" w:rsidP="005739F9">
            <w:pPr>
              <w:rPr>
                <w:rFonts w:ascii="Calibri" w:hAnsi="Calibri" w:cs="Calibri"/>
                <w:b/>
                <w:szCs w:val="24"/>
              </w:rPr>
            </w:pPr>
            <w:r>
              <w:rPr>
                <w:rFonts w:ascii="Calibri" w:hAnsi="Calibri" w:cs="Calibri"/>
                <w:b/>
                <w:szCs w:val="24"/>
              </w:rPr>
              <w:t xml:space="preserve">TA achieved student engagement through well-planned activities, her classroom management was very effective, as the student did not want to speak or answer any questions. TA reworded her question and encouraged the student to engage with the topic. </w:t>
            </w:r>
          </w:p>
          <w:p w14:paraId="7A12F1FB" w14:textId="77777777" w:rsidR="00C332C8" w:rsidRPr="00C71C2F" w:rsidRDefault="00000000" w:rsidP="005739F9">
            <w:pPr>
              <w:rPr>
                <w:rFonts w:ascii="Calibri" w:hAnsi="Calibri" w:cs="Calibri"/>
                <w:b/>
                <w:szCs w:val="24"/>
              </w:rPr>
            </w:pPr>
            <w:r>
              <w:rPr>
                <w:rFonts w:ascii="Calibri" w:hAnsi="Calibri" w:cs="Calibri"/>
                <w:b/>
                <w:szCs w:val="24"/>
              </w:rPr>
              <w:t xml:space="preserve">TA has enquired the student to use a template through the assignment that she has previously uploaded on moodle. One of the students questioned why he has to use it and what will happen if he will not use it. TA has explained because it contains all the headings that she expects to see in the report. The student still was not willing to agree and questioned Marie while she dedicates marks if he does not do it. therefore, </w:t>
            </w:r>
            <w:r w:rsidR="003A0FFC">
              <w:rPr>
                <w:rFonts w:ascii="Calibri" w:hAnsi="Calibri" w:cs="Calibri"/>
                <w:b/>
                <w:szCs w:val="24"/>
              </w:rPr>
              <w:t xml:space="preserve">TA </w:t>
            </w:r>
            <w:r>
              <w:rPr>
                <w:rFonts w:ascii="Calibri" w:hAnsi="Calibri" w:cs="Calibri"/>
                <w:b/>
                <w:szCs w:val="24"/>
              </w:rPr>
              <w:t xml:space="preserve">has used an example of HMRC-tax return. The government will expect people to follow the template.  If the person does not follow the template HMRC will not accept the tax return and the person will find. In the end, the student was accepted. </w:t>
            </w:r>
          </w:p>
          <w:p w14:paraId="43DA266A" w14:textId="77777777" w:rsidR="00C332C8" w:rsidRPr="00C71C2F" w:rsidRDefault="00C332C8" w:rsidP="005739F9">
            <w:pPr>
              <w:rPr>
                <w:rFonts w:ascii="Calibri" w:hAnsi="Calibri" w:cs="Calibri"/>
                <w:b/>
                <w:szCs w:val="24"/>
              </w:rPr>
            </w:pPr>
          </w:p>
          <w:p w14:paraId="230090A5" w14:textId="77777777" w:rsidR="00C332C8" w:rsidRPr="00C71C2F" w:rsidRDefault="00C332C8" w:rsidP="005739F9">
            <w:pPr>
              <w:rPr>
                <w:rFonts w:ascii="Calibri" w:hAnsi="Calibri" w:cs="Calibri"/>
                <w:b/>
                <w:szCs w:val="24"/>
              </w:rPr>
            </w:pPr>
          </w:p>
          <w:p w14:paraId="67B9BF23" w14:textId="77777777" w:rsidR="00C332C8" w:rsidRPr="00C71C2F" w:rsidRDefault="00C332C8" w:rsidP="005739F9">
            <w:pPr>
              <w:rPr>
                <w:rFonts w:ascii="Calibri" w:hAnsi="Calibri" w:cs="Calibri"/>
                <w:b/>
                <w:szCs w:val="24"/>
              </w:rPr>
            </w:pPr>
          </w:p>
        </w:tc>
        <w:tc>
          <w:tcPr>
            <w:tcW w:w="1281" w:type="dxa"/>
            <w:tcBorders>
              <w:left w:val="nil"/>
              <w:bottom w:val="single" w:sz="4" w:space="0" w:color="auto"/>
            </w:tcBorders>
            <w:shd w:val="clear" w:color="auto" w:fill="auto"/>
          </w:tcPr>
          <w:p w14:paraId="5BE6A091" w14:textId="77777777" w:rsidR="00C332C8" w:rsidRPr="00C71C2F" w:rsidRDefault="00C332C8" w:rsidP="005739F9">
            <w:pPr>
              <w:rPr>
                <w:rFonts w:ascii="Calibri" w:hAnsi="Calibri" w:cs="Calibri"/>
                <w:b/>
                <w:szCs w:val="24"/>
              </w:rPr>
            </w:pPr>
          </w:p>
        </w:tc>
      </w:tr>
      <w:tr w:rsidR="006B1058" w14:paraId="0D81598B" w14:textId="77777777" w:rsidTr="1B5D5813">
        <w:trPr>
          <w:jc w:val="center"/>
        </w:trPr>
        <w:tc>
          <w:tcPr>
            <w:tcW w:w="10490" w:type="dxa"/>
            <w:gridSpan w:val="2"/>
            <w:shd w:val="clear" w:color="auto" w:fill="auto"/>
          </w:tcPr>
          <w:p w14:paraId="67D5BB5A" w14:textId="77777777" w:rsidR="00C332C8" w:rsidRPr="00C71C2F" w:rsidRDefault="00000000" w:rsidP="005739F9">
            <w:pPr>
              <w:rPr>
                <w:rFonts w:ascii="Calibri" w:hAnsi="Calibri" w:cs="Calibri"/>
                <w:b/>
                <w:szCs w:val="24"/>
              </w:rPr>
            </w:pPr>
            <w:r w:rsidRPr="00C71C2F">
              <w:rPr>
                <w:rFonts w:ascii="Calibri" w:hAnsi="Calibri" w:cs="Calibri"/>
                <w:b/>
                <w:szCs w:val="24"/>
              </w:rPr>
              <w:t>What I have learned:</w:t>
            </w:r>
          </w:p>
        </w:tc>
      </w:tr>
      <w:tr w:rsidR="006B1058" w14:paraId="00893FBD" w14:textId="77777777" w:rsidTr="00B448E1">
        <w:trPr>
          <w:jc w:val="center"/>
        </w:trPr>
        <w:tc>
          <w:tcPr>
            <w:tcW w:w="9209" w:type="dxa"/>
            <w:tcBorders>
              <w:bottom w:val="single" w:sz="4" w:space="0" w:color="auto"/>
              <w:right w:val="nil"/>
            </w:tcBorders>
            <w:shd w:val="clear" w:color="auto" w:fill="auto"/>
          </w:tcPr>
          <w:p w14:paraId="3654E7EA" w14:textId="77777777" w:rsidR="00C332C8" w:rsidRPr="00C71C2F" w:rsidRDefault="00C332C8" w:rsidP="005739F9">
            <w:pPr>
              <w:rPr>
                <w:rFonts w:ascii="Calibri" w:hAnsi="Calibri" w:cs="Calibri"/>
                <w:b/>
                <w:szCs w:val="24"/>
              </w:rPr>
            </w:pPr>
          </w:p>
          <w:p w14:paraId="7251BB3F" w14:textId="77777777" w:rsidR="00C332C8" w:rsidRDefault="00000000" w:rsidP="005739F9">
            <w:pPr>
              <w:rPr>
                <w:rFonts w:ascii="Calibri" w:hAnsi="Calibri" w:cs="Calibri"/>
                <w:b/>
                <w:szCs w:val="24"/>
              </w:rPr>
            </w:pPr>
            <w:r>
              <w:rPr>
                <w:rFonts w:ascii="Calibri" w:hAnsi="Calibri" w:cs="Calibri"/>
                <w:b/>
                <w:szCs w:val="24"/>
              </w:rPr>
              <w:t xml:space="preserve">I have learned lecturers try to be supportive and a student still can question why they have to abbey by the requirement. </w:t>
            </w:r>
          </w:p>
          <w:p w14:paraId="4489456A" w14:textId="56766FD6" w:rsidR="00C332C8" w:rsidRDefault="00000000" w:rsidP="005739F9">
            <w:pPr>
              <w:rPr>
                <w:rFonts w:ascii="Calibri" w:hAnsi="Calibri" w:cs="Calibri"/>
                <w:b/>
                <w:szCs w:val="24"/>
              </w:rPr>
            </w:pPr>
            <w:r>
              <w:rPr>
                <w:rFonts w:ascii="Calibri" w:hAnsi="Calibri" w:cs="Calibri"/>
                <w:b/>
                <w:szCs w:val="24"/>
              </w:rPr>
              <w:t xml:space="preserve">Instead to tell him because these are the rules, try to come up </w:t>
            </w:r>
            <w:r w:rsidR="00AE3C51">
              <w:rPr>
                <w:rFonts w:ascii="Calibri" w:hAnsi="Calibri" w:cs="Calibri"/>
                <w:b/>
                <w:szCs w:val="24"/>
              </w:rPr>
              <w:t xml:space="preserve">with </w:t>
            </w:r>
            <w:r>
              <w:rPr>
                <w:rFonts w:ascii="Calibri" w:hAnsi="Calibri" w:cs="Calibri"/>
                <w:b/>
                <w:szCs w:val="24"/>
              </w:rPr>
              <w:t xml:space="preserve">a </w:t>
            </w:r>
            <w:r w:rsidR="00AE3C51">
              <w:rPr>
                <w:rFonts w:ascii="Calibri" w:hAnsi="Calibri" w:cs="Calibri"/>
                <w:b/>
                <w:szCs w:val="24"/>
              </w:rPr>
              <w:t>live</w:t>
            </w:r>
            <w:r>
              <w:rPr>
                <w:rFonts w:ascii="Calibri" w:hAnsi="Calibri" w:cs="Calibri"/>
                <w:b/>
                <w:szCs w:val="24"/>
              </w:rPr>
              <w:t xml:space="preserve"> example.</w:t>
            </w:r>
          </w:p>
          <w:p w14:paraId="42317475" w14:textId="54D34E67" w:rsidR="00C332C8" w:rsidRPr="00C71C2F" w:rsidRDefault="00000000" w:rsidP="005739F9">
            <w:pPr>
              <w:rPr>
                <w:rFonts w:ascii="Calibri" w:hAnsi="Calibri" w:cs="Calibri"/>
                <w:b/>
                <w:szCs w:val="24"/>
              </w:rPr>
            </w:pPr>
            <w:r>
              <w:rPr>
                <w:rFonts w:ascii="Calibri" w:hAnsi="Calibri" w:cs="Calibri"/>
                <w:b/>
                <w:szCs w:val="24"/>
              </w:rPr>
              <w:t xml:space="preserve">Keep it calm and talk to the student with respect in any circumstances. </w:t>
            </w:r>
          </w:p>
        </w:tc>
        <w:tc>
          <w:tcPr>
            <w:tcW w:w="1281" w:type="dxa"/>
            <w:tcBorders>
              <w:left w:val="nil"/>
              <w:bottom w:val="single" w:sz="4" w:space="0" w:color="auto"/>
            </w:tcBorders>
            <w:shd w:val="clear" w:color="auto" w:fill="auto"/>
          </w:tcPr>
          <w:p w14:paraId="7E4D8F8E" w14:textId="77777777" w:rsidR="00C332C8" w:rsidRPr="00C71C2F" w:rsidRDefault="00C332C8" w:rsidP="005739F9">
            <w:pPr>
              <w:rPr>
                <w:rFonts w:ascii="Calibri" w:hAnsi="Calibri" w:cs="Calibri"/>
                <w:b/>
                <w:szCs w:val="24"/>
              </w:rPr>
            </w:pPr>
          </w:p>
        </w:tc>
      </w:tr>
      <w:tr w:rsidR="006B1058" w14:paraId="4EDB0421" w14:textId="77777777" w:rsidTr="1B5D5813">
        <w:trPr>
          <w:jc w:val="center"/>
        </w:trPr>
        <w:tc>
          <w:tcPr>
            <w:tcW w:w="10490" w:type="dxa"/>
            <w:gridSpan w:val="2"/>
            <w:shd w:val="clear" w:color="auto" w:fill="auto"/>
          </w:tcPr>
          <w:p w14:paraId="2C5EE098" w14:textId="209445E2" w:rsidR="00C332C8" w:rsidRPr="00C71C2F" w:rsidRDefault="00000000" w:rsidP="1B5D5813">
            <w:pPr>
              <w:rPr>
                <w:rFonts w:ascii="Calibri" w:hAnsi="Calibri" w:cs="Calibri"/>
                <w:b/>
                <w:bCs/>
              </w:rPr>
            </w:pPr>
            <w:r w:rsidRPr="1B5D5813">
              <w:rPr>
                <w:rFonts w:ascii="Calibri" w:hAnsi="Calibri" w:cs="Calibri"/>
                <w:b/>
                <w:bCs/>
              </w:rPr>
              <w:t>Targets to improve my practice (mapped to professional standards):</w:t>
            </w:r>
          </w:p>
        </w:tc>
      </w:tr>
      <w:tr w:rsidR="006B1058" w14:paraId="7D164CDF" w14:textId="77777777" w:rsidTr="00B448E1">
        <w:trPr>
          <w:jc w:val="center"/>
        </w:trPr>
        <w:tc>
          <w:tcPr>
            <w:tcW w:w="9209" w:type="dxa"/>
            <w:tcBorders>
              <w:right w:val="nil"/>
            </w:tcBorders>
            <w:shd w:val="clear" w:color="auto" w:fill="auto"/>
          </w:tcPr>
          <w:p w14:paraId="433A5452" w14:textId="77777777" w:rsidR="00C332C8" w:rsidRDefault="00000000" w:rsidP="002D5A04">
            <w:r>
              <w:t xml:space="preserve">Grow my subject knowledge to be able to give an example to sound professional, and help the student understand my point of view.  </w:t>
            </w:r>
          </w:p>
          <w:p w14:paraId="2FC1A65B" w14:textId="77777777" w:rsidR="00C332C8" w:rsidRDefault="00000000" w:rsidP="00C332C8">
            <w:pPr>
              <w:pStyle w:val="ListParagraph"/>
              <w:numPr>
                <w:ilvl w:val="0"/>
                <w:numId w:val="3"/>
              </w:numPr>
              <w:spacing w:after="0" w:line="240" w:lineRule="auto"/>
              <w:rPr>
                <w:szCs w:val="24"/>
              </w:rPr>
            </w:pPr>
            <w:r w:rsidRPr="002D5A04">
              <w:rPr>
                <w:szCs w:val="24"/>
              </w:rPr>
              <w:t>Maintain and update knowledge of my subject(s) and how best to teach and assess them.</w:t>
            </w:r>
          </w:p>
          <w:p w14:paraId="3317BF5C" w14:textId="77777777" w:rsidR="00C332C8" w:rsidRPr="002D5A04" w:rsidRDefault="00000000" w:rsidP="00C332C8">
            <w:pPr>
              <w:pStyle w:val="ListParagraph"/>
              <w:numPr>
                <w:ilvl w:val="0"/>
                <w:numId w:val="3"/>
              </w:numPr>
              <w:spacing w:after="0" w:line="240" w:lineRule="auto"/>
              <w:rPr>
                <w:szCs w:val="24"/>
              </w:rPr>
            </w:pPr>
            <w:r w:rsidRPr="002D5A04">
              <w:rPr>
                <w:szCs w:val="24"/>
              </w:rPr>
              <w:t>Demonstrate dignity, courtesy, and respect toward others</w:t>
            </w:r>
          </w:p>
        </w:tc>
        <w:tc>
          <w:tcPr>
            <w:tcW w:w="1281" w:type="dxa"/>
            <w:tcBorders>
              <w:left w:val="nil"/>
            </w:tcBorders>
            <w:shd w:val="clear" w:color="auto" w:fill="auto"/>
          </w:tcPr>
          <w:p w14:paraId="3114FF25" w14:textId="77777777" w:rsidR="00C332C8" w:rsidRPr="00C71C2F" w:rsidRDefault="00C332C8" w:rsidP="002D5A04">
            <w:pPr>
              <w:rPr>
                <w:rFonts w:ascii="Calibri" w:hAnsi="Calibri" w:cs="Calibri"/>
                <w:b/>
                <w:szCs w:val="24"/>
              </w:rPr>
            </w:pPr>
          </w:p>
          <w:p w14:paraId="0D8CF64D" w14:textId="77777777" w:rsidR="00C332C8" w:rsidRPr="00C71C2F" w:rsidRDefault="00C332C8" w:rsidP="002D5A04">
            <w:pPr>
              <w:rPr>
                <w:rFonts w:ascii="Calibri" w:hAnsi="Calibri" w:cs="Calibri"/>
                <w:b/>
                <w:szCs w:val="24"/>
              </w:rPr>
            </w:pPr>
          </w:p>
          <w:p w14:paraId="73D1A2DD" w14:textId="77777777" w:rsidR="00C332C8" w:rsidRPr="00C71C2F" w:rsidRDefault="00C332C8" w:rsidP="002D5A04">
            <w:pPr>
              <w:rPr>
                <w:rFonts w:ascii="Calibri" w:hAnsi="Calibri" w:cs="Calibri"/>
                <w:b/>
                <w:szCs w:val="24"/>
              </w:rPr>
            </w:pPr>
          </w:p>
          <w:p w14:paraId="4C61EFA5" w14:textId="77777777" w:rsidR="00C332C8" w:rsidRPr="00C71C2F" w:rsidRDefault="00C332C8" w:rsidP="002D5A04">
            <w:pPr>
              <w:rPr>
                <w:rFonts w:ascii="Calibri" w:hAnsi="Calibri" w:cs="Calibri"/>
                <w:b/>
                <w:szCs w:val="24"/>
              </w:rPr>
            </w:pPr>
          </w:p>
          <w:p w14:paraId="6433746A" w14:textId="77777777" w:rsidR="00C332C8" w:rsidRPr="00C71C2F" w:rsidRDefault="00C332C8" w:rsidP="002D5A04">
            <w:pPr>
              <w:rPr>
                <w:rFonts w:ascii="Calibri" w:hAnsi="Calibri" w:cs="Calibri"/>
                <w:b/>
                <w:szCs w:val="24"/>
              </w:rPr>
            </w:pPr>
          </w:p>
          <w:p w14:paraId="250600CB" w14:textId="77777777" w:rsidR="00C332C8" w:rsidRPr="00C71C2F" w:rsidRDefault="00C332C8" w:rsidP="002D5A04">
            <w:pPr>
              <w:rPr>
                <w:rFonts w:ascii="Calibri" w:hAnsi="Calibri" w:cs="Calibri"/>
                <w:b/>
                <w:szCs w:val="24"/>
              </w:rPr>
            </w:pPr>
          </w:p>
          <w:p w14:paraId="72593001" w14:textId="77777777" w:rsidR="00C332C8" w:rsidRPr="00C71C2F" w:rsidRDefault="00C332C8" w:rsidP="002D5A04">
            <w:pPr>
              <w:rPr>
                <w:rFonts w:ascii="Calibri" w:hAnsi="Calibri" w:cs="Calibri"/>
                <w:b/>
                <w:szCs w:val="24"/>
              </w:rPr>
            </w:pPr>
          </w:p>
          <w:p w14:paraId="62938268" w14:textId="77777777" w:rsidR="00C332C8" w:rsidRPr="00C71C2F" w:rsidRDefault="00C332C8" w:rsidP="002D5A04">
            <w:pPr>
              <w:rPr>
                <w:rFonts w:ascii="Calibri" w:hAnsi="Calibri" w:cs="Calibri"/>
                <w:b/>
                <w:szCs w:val="24"/>
              </w:rPr>
            </w:pPr>
          </w:p>
          <w:p w14:paraId="4FFECD49" w14:textId="77777777" w:rsidR="00C332C8" w:rsidRPr="00C71C2F" w:rsidRDefault="00C332C8" w:rsidP="002D5A04">
            <w:pPr>
              <w:rPr>
                <w:rFonts w:ascii="Calibri" w:hAnsi="Calibri" w:cs="Calibri"/>
                <w:b/>
                <w:szCs w:val="24"/>
              </w:rPr>
            </w:pPr>
          </w:p>
        </w:tc>
      </w:tr>
      <w:tr w:rsidR="006B1058" w14:paraId="23EF1605" w14:textId="77777777" w:rsidTr="00B448E1">
        <w:trPr>
          <w:jc w:val="center"/>
        </w:trPr>
        <w:tc>
          <w:tcPr>
            <w:tcW w:w="9209" w:type="dxa"/>
            <w:tcBorders>
              <w:right w:val="nil"/>
            </w:tcBorders>
            <w:shd w:val="clear" w:color="auto" w:fill="auto"/>
          </w:tcPr>
          <w:p w14:paraId="5B9001AB" w14:textId="77777777" w:rsidR="00881513" w:rsidRDefault="00881513" w:rsidP="002D5A04"/>
        </w:tc>
        <w:tc>
          <w:tcPr>
            <w:tcW w:w="1281" w:type="dxa"/>
            <w:tcBorders>
              <w:left w:val="nil"/>
            </w:tcBorders>
            <w:shd w:val="clear" w:color="auto" w:fill="auto"/>
          </w:tcPr>
          <w:p w14:paraId="3E9CE44C" w14:textId="77777777" w:rsidR="00881513" w:rsidRPr="00C71C2F" w:rsidRDefault="00881513" w:rsidP="002D5A04">
            <w:pPr>
              <w:rPr>
                <w:rFonts w:ascii="Calibri" w:hAnsi="Calibri" w:cs="Calibri"/>
                <w:b/>
                <w:szCs w:val="24"/>
              </w:rPr>
            </w:pPr>
          </w:p>
        </w:tc>
      </w:tr>
    </w:tbl>
    <w:p w14:paraId="262C9290" w14:textId="77777777" w:rsidR="00C332C8" w:rsidRDefault="00C332C8"/>
    <w:p w14:paraId="16FF6280" w14:textId="77777777" w:rsidR="00881513" w:rsidRPr="00AA4407" w:rsidRDefault="00000000" w:rsidP="1B5D5813">
      <w:pPr>
        <w:pStyle w:val="Heading2"/>
        <w:rPr>
          <w:i w:val="0"/>
          <w:iCs/>
        </w:rPr>
      </w:pPr>
      <w:bookmarkStart w:id="20" w:name="_Toc127814683"/>
      <w:r>
        <w:rPr>
          <w:i w:val="0"/>
        </w:rPr>
        <w:t>2</w:t>
      </w:r>
      <w:r w:rsidRPr="00673812">
        <w:rPr>
          <w:i w:val="0"/>
          <w:vertAlign w:val="superscript"/>
        </w:rPr>
        <w:t>nd</w:t>
      </w:r>
      <w:r>
        <w:rPr>
          <w:i w:val="0"/>
        </w:rPr>
        <w:t xml:space="preserve"> </w:t>
      </w:r>
      <w:r w:rsidRPr="1B5D5813">
        <w:rPr>
          <w:i w:val="0"/>
        </w:rPr>
        <w:t>Teacher Observation Form</w:t>
      </w:r>
      <w:bookmarkEnd w:id="20"/>
      <w:r w:rsidRPr="1B5D5813">
        <w:rPr>
          <w:i w:val="0"/>
        </w:rPr>
        <w:t xml:space="preserve"> </w:t>
      </w:r>
    </w:p>
    <w:p w14:paraId="5E728737" w14:textId="77777777" w:rsidR="00881513" w:rsidRPr="00C71C2F" w:rsidRDefault="00881513" w:rsidP="00C4151F">
      <w:pPr>
        <w:rPr>
          <w:rFonts w:ascii="Calibri" w:hAnsi="Calibri" w:cs="Calibri"/>
          <w:b/>
          <w:sz w:val="18"/>
          <w:szCs w:val="18"/>
        </w:rPr>
      </w:pPr>
    </w:p>
    <w:p w14:paraId="6ABA2417" w14:textId="77777777" w:rsidR="00881513" w:rsidRPr="00D57B13" w:rsidRDefault="00000000" w:rsidP="00C4151F">
      <w:pPr>
        <w:jc w:val="center"/>
      </w:pPr>
      <w:r w:rsidRPr="00D57B13">
        <w:rPr>
          <w:noProof/>
          <w:lang w:eastAsia="en-GB"/>
        </w:rPr>
        <w:drawing>
          <wp:inline distT="0" distB="0" distL="0" distR="0" wp14:anchorId="41C921C9" wp14:editId="5C21FE8D">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1362075" cy="481330"/>
                    </a:xfrm>
                    <a:prstGeom prst="rect">
                      <a:avLst/>
                    </a:prstGeom>
                    <a:noFill/>
                    <a:ln>
                      <a:noFill/>
                    </a:ln>
                  </pic:spPr>
                </pic:pic>
              </a:graphicData>
            </a:graphic>
          </wp:inline>
        </w:drawing>
      </w:r>
    </w:p>
    <w:p w14:paraId="020781C4" w14:textId="77777777" w:rsidR="00881513" w:rsidRPr="00C71C2F" w:rsidRDefault="00881513" w:rsidP="00C4151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gridCol w:w="1281"/>
      </w:tblGrid>
      <w:tr w:rsidR="006B1058" w14:paraId="2C395320" w14:textId="77777777" w:rsidTr="00B448E1">
        <w:trPr>
          <w:jc w:val="center"/>
        </w:trPr>
        <w:tc>
          <w:tcPr>
            <w:tcW w:w="9209" w:type="dxa"/>
            <w:shd w:val="clear" w:color="auto" w:fill="auto"/>
          </w:tcPr>
          <w:p w14:paraId="7509F5E5" w14:textId="77777777" w:rsidR="00881513" w:rsidRPr="00C71C2F" w:rsidRDefault="00000000" w:rsidP="005739F9">
            <w:pPr>
              <w:rPr>
                <w:rFonts w:ascii="Calibri" w:hAnsi="Calibri" w:cs="Calibri"/>
                <w:b/>
                <w:szCs w:val="24"/>
              </w:rPr>
            </w:pPr>
            <w:r w:rsidRPr="00C71C2F">
              <w:rPr>
                <w:rFonts w:ascii="Calibri" w:hAnsi="Calibri" w:cs="Calibri"/>
                <w:b/>
                <w:szCs w:val="24"/>
              </w:rPr>
              <w:t>Teacher</w:t>
            </w:r>
          </w:p>
          <w:p w14:paraId="1A2B4D27" w14:textId="77777777" w:rsidR="00881513" w:rsidRPr="00C71C2F" w:rsidRDefault="00881513" w:rsidP="005739F9">
            <w:pPr>
              <w:rPr>
                <w:rFonts w:ascii="Calibri" w:hAnsi="Calibri" w:cs="Calibri"/>
                <w:b/>
                <w:szCs w:val="24"/>
              </w:rPr>
            </w:pPr>
          </w:p>
        </w:tc>
        <w:tc>
          <w:tcPr>
            <w:tcW w:w="1281" w:type="dxa"/>
            <w:shd w:val="clear" w:color="auto" w:fill="auto"/>
          </w:tcPr>
          <w:p w14:paraId="0A3B9E6C" w14:textId="77777777" w:rsidR="00881513" w:rsidRPr="00C71C2F" w:rsidRDefault="00000000" w:rsidP="005739F9">
            <w:pPr>
              <w:rPr>
                <w:rFonts w:ascii="Calibri" w:hAnsi="Calibri" w:cs="Calibri"/>
                <w:b/>
                <w:szCs w:val="24"/>
              </w:rPr>
            </w:pPr>
            <w:r>
              <w:rPr>
                <w:rFonts w:ascii="Calibri" w:hAnsi="Calibri" w:cs="Calibri"/>
                <w:b/>
                <w:szCs w:val="24"/>
              </w:rPr>
              <w:t>TB</w:t>
            </w:r>
          </w:p>
        </w:tc>
      </w:tr>
      <w:tr w:rsidR="006B1058" w14:paraId="626ED593" w14:textId="77777777" w:rsidTr="00B448E1">
        <w:trPr>
          <w:jc w:val="center"/>
        </w:trPr>
        <w:tc>
          <w:tcPr>
            <w:tcW w:w="9209" w:type="dxa"/>
            <w:shd w:val="clear" w:color="auto" w:fill="auto"/>
          </w:tcPr>
          <w:p w14:paraId="2E36CDD0" w14:textId="77777777" w:rsidR="00881513" w:rsidRPr="00C71C2F" w:rsidRDefault="00000000" w:rsidP="005739F9">
            <w:pPr>
              <w:rPr>
                <w:rFonts w:ascii="Calibri" w:hAnsi="Calibri" w:cs="Calibri"/>
                <w:b/>
                <w:szCs w:val="24"/>
              </w:rPr>
            </w:pPr>
            <w:r w:rsidRPr="00C71C2F">
              <w:rPr>
                <w:rFonts w:ascii="Calibri" w:hAnsi="Calibri" w:cs="Calibri"/>
                <w:b/>
                <w:szCs w:val="24"/>
              </w:rPr>
              <w:t>Date</w:t>
            </w:r>
          </w:p>
        </w:tc>
        <w:tc>
          <w:tcPr>
            <w:tcW w:w="1281" w:type="dxa"/>
            <w:shd w:val="clear" w:color="auto" w:fill="auto"/>
          </w:tcPr>
          <w:p w14:paraId="07828094" w14:textId="77777777" w:rsidR="00881513" w:rsidRPr="00C71C2F" w:rsidRDefault="00881513" w:rsidP="005739F9">
            <w:pPr>
              <w:rPr>
                <w:rFonts w:ascii="Calibri" w:hAnsi="Calibri" w:cs="Calibri"/>
                <w:b/>
                <w:szCs w:val="24"/>
              </w:rPr>
            </w:pPr>
          </w:p>
          <w:p w14:paraId="348B6357" w14:textId="77777777" w:rsidR="00881513" w:rsidRPr="00C71C2F" w:rsidRDefault="00000000" w:rsidP="005739F9">
            <w:pPr>
              <w:rPr>
                <w:rFonts w:ascii="Calibri" w:hAnsi="Calibri" w:cs="Calibri"/>
                <w:b/>
                <w:szCs w:val="24"/>
              </w:rPr>
            </w:pPr>
            <w:r>
              <w:rPr>
                <w:rFonts w:ascii="Calibri" w:hAnsi="Calibri" w:cs="Calibri"/>
                <w:b/>
                <w:szCs w:val="24"/>
              </w:rPr>
              <w:t>26/01/23</w:t>
            </w:r>
          </w:p>
        </w:tc>
      </w:tr>
      <w:tr w:rsidR="006B1058" w14:paraId="1F21D4C9" w14:textId="77777777" w:rsidTr="00B448E1">
        <w:trPr>
          <w:jc w:val="center"/>
        </w:trPr>
        <w:tc>
          <w:tcPr>
            <w:tcW w:w="9209" w:type="dxa"/>
            <w:shd w:val="clear" w:color="auto" w:fill="auto"/>
          </w:tcPr>
          <w:p w14:paraId="5104417E" w14:textId="77777777" w:rsidR="00881513" w:rsidRPr="00C71C2F" w:rsidRDefault="00000000" w:rsidP="005739F9">
            <w:pPr>
              <w:rPr>
                <w:rFonts w:ascii="Calibri" w:hAnsi="Calibri" w:cs="Calibri"/>
                <w:b/>
                <w:szCs w:val="24"/>
              </w:rPr>
            </w:pPr>
            <w:r w:rsidRPr="00C71C2F">
              <w:rPr>
                <w:rFonts w:ascii="Calibri" w:hAnsi="Calibri" w:cs="Calibri"/>
                <w:b/>
                <w:szCs w:val="24"/>
              </w:rPr>
              <w:t>Group</w:t>
            </w:r>
          </w:p>
        </w:tc>
        <w:tc>
          <w:tcPr>
            <w:tcW w:w="1281" w:type="dxa"/>
            <w:shd w:val="clear" w:color="auto" w:fill="auto"/>
          </w:tcPr>
          <w:p w14:paraId="2B51577D" w14:textId="77777777" w:rsidR="00881513" w:rsidRPr="00C71C2F" w:rsidRDefault="00881513" w:rsidP="005739F9">
            <w:pPr>
              <w:rPr>
                <w:rFonts w:ascii="Calibri" w:hAnsi="Calibri" w:cs="Calibri"/>
                <w:b/>
                <w:szCs w:val="24"/>
              </w:rPr>
            </w:pPr>
          </w:p>
          <w:p w14:paraId="6A9632A5" w14:textId="77777777" w:rsidR="00881513" w:rsidRPr="00C71C2F" w:rsidRDefault="00000000" w:rsidP="005739F9">
            <w:pPr>
              <w:rPr>
                <w:rFonts w:ascii="Calibri" w:hAnsi="Calibri" w:cs="Calibri"/>
                <w:b/>
                <w:szCs w:val="24"/>
              </w:rPr>
            </w:pPr>
            <w:r>
              <w:rPr>
                <w:rFonts w:ascii="Calibri" w:hAnsi="Calibri" w:cs="Calibri"/>
                <w:b/>
                <w:szCs w:val="24"/>
              </w:rPr>
              <w:t xml:space="preserve">Level 4 – Learning in the digital era </w:t>
            </w:r>
          </w:p>
        </w:tc>
      </w:tr>
      <w:tr w:rsidR="006B1058" w14:paraId="0E765EC2" w14:textId="77777777" w:rsidTr="00B448E1">
        <w:trPr>
          <w:jc w:val="center"/>
        </w:trPr>
        <w:tc>
          <w:tcPr>
            <w:tcW w:w="9209" w:type="dxa"/>
            <w:tcBorders>
              <w:bottom w:val="single" w:sz="4" w:space="0" w:color="auto"/>
            </w:tcBorders>
            <w:shd w:val="clear" w:color="auto" w:fill="auto"/>
          </w:tcPr>
          <w:p w14:paraId="6FECEB9F" w14:textId="77777777" w:rsidR="00881513" w:rsidRPr="00C71C2F" w:rsidRDefault="00000000" w:rsidP="005739F9">
            <w:pPr>
              <w:rPr>
                <w:rFonts w:ascii="Calibri" w:hAnsi="Calibri" w:cs="Calibri"/>
                <w:b/>
                <w:szCs w:val="24"/>
              </w:rPr>
            </w:pPr>
            <w:r w:rsidRPr="00C71C2F">
              <w:rPr>
                <w:rFonts w:ascii="Calibri" w:hAnsi="Calibri" w:cs="Calibri"/>
                <w:b/>
                <w:szCs w:val="24"/>
              </w:rPr>
              <w:t>Topic/Context</w:t>
            </w:r>
          </w:p>
        </w:tc>
        <w:tc>
          <w:tcPr>
            <w:tcW w:w="1281" w:type="dxa"/>
            <w:tcBorders>
              <w:bottom w:val="single" w:sz="4" w:space="0" w:color="auto"/>
            </w:tcBorders>
            <w:shd w:val="clear" w:color="auto" w:fill="auto"/>
          </w:tcPr>
          <w:p w14:paraId="6F183356" w14:textId="77777777" w:rsidR="00881513" w:rsidRPr="00C71C2F" w:rsidRDefault="00000000" w:rsidP="005739F9">
            <w:pPr>
              <w:rPr>
                <w:rFonts w:ascii="Calibri" w:hAnsi="Calibri" w:cs="Calibri"/>
                <w:b/>
                <w:szCs w:val="24"/>
              </w:rPr>
            </w:pPr>
            <w:r>
              <w:rPr>
                <w:rFonts w:ascii="Calibri" w:hAnsi="Calibri" w:cs="Calibri"/>
                <w:b/>
                <w:szCs w:val="24"/>
              </w:rPr>
              <w:t>Critical thinking</w:t>
            </w:r>
          </w:p>
        </w:tc>
      </w:tr>
      <w:tr w:rsidR="006B1058" w14:paraId="0F8CA350" w14:textId="77777777" w:rsidTr="1B5D5813">
        <w:trPr>
          <w:jc w:val="center"/>
        </w:trPr>
        <w:tc>
          <w:tcPr>
            <w:tcW w:w="10490" w:type="dxa"/>
            <w:gridSpan w:val="2"/>
            <w:shd w:val="clear" w:color="auto" w:fill="auto"/>
          </w:tcPr>
          <w:p w14:paraId="6E1DFD55" w14:textId="77777777" w:rsidR="00881513" w:rsidRPr="00C71C2F" w:rsidRDefault="00000000" w:rsidP="005739F9">
            <w:pPr>
              <w:rPr>
                <w:rFonts w:ascii="Calibri" w:hAnsi="Calibri" w:cs="Calibri"/>
                <w:b/>
                <w:szCs w:val="24"/>
              </w:rPr>
            </w:pPr>
            <w:r w:rsidRPr="00C71C2F">
              <w:rPr>
                <w:rFonts w:ascii="Calibri" w:hAnsi="Calibri" w:cs="Calibri"/>
                <w:b/>
                <w:szCs w:val="24"/>
              </w:rPr>
              <w:t>Notes on the lesson:</w:t>
            </w:r>
            <w:r>
              <w:rPr>
                <w:rFonts w:ascii="Calibri" w:hAnsi="Calibri" w:cs="Calibri"/>
                <w:b/>
                <w:szCs w:val="24"/>
              </w:rPr>
              <w:t xml:space="preserve">                      online</w:t>
            </w:r>
          </w:p>
        </w:tc>
      </w:tr>
      <w:tr w:rsidR="006B1058" w14:paraId="1FBBC4A9" w14:textId="77777777" w:rsidTr="00B448E1">
        <w:trPr>
          <w:jc w:val="center"/>
        </w:trPr>
        <w:tc>
          <w:tcPr>
            <w:tcW w:w="9209" w:type="dxa"/>
            <w:tcBorders>
              <w:bottom w:val="single" w:sz="4" w:space="0" w:color="auto"/>
              <w:right w:val="nil"/>
            </w:tcBorders>
            <w:shd w:val="clear" w:color="auto" w:fill="auto"/>
          </w:tcPr>
          <w:p w14:paraId="2161EA3D" w14:textId="77777777" w:rsidR="00881513" w:rsidRPr="00C71C2F" w:rsidRDefault="00881513" w:rsidP="005739F9">
            <w:pPr>
              <w:rPr>
                <w:rFonts w:ascii="Calibri" w:hAnsi="Calibri" w:cs="Calibri"/>
                <w:b/>
                <w:szCs w:val="24"/>
              </w:rPr>
            </w:pPr>
          </w:p>
          <w:p w14:paraId="4463E626" w14:textId="77777777" w:rsidR="00881513" w:rsidRDefault="00000000" w:rsidP="005739F9">
            <w:pPr>
              <w:rPr>
                <w:rFonts w:ascii="Calibri" w:hAnsi="Calibri" w:cs="Calibri"/>
                <w:b/>
                <w:szCs w:val="24"/>
              </w:rPr>
            </w:pPr>
            <w:r>
              <w:rPr>
                <w:rFonts w:ascii="Calibri" w:hAnsi="Calibri" w:cs="Calibri"/>
                <w:b/>
                <w:szCs w:val="24"/>
              </w:rPr>
              <w:t xml:space="preserve">I have carried out this observation prior to asses student engagement, classroom, and </w:t>
            </w:r>
            <w:proofErr w:type="spellStart"/>
            <w:r>
              <w:rPr>
                <w:rFonts w:ascii="Calibri" w:hAnsi="Calibri" w:cs="Calibri"/>
                <w:b/>
                <w:szCs w:val="24"/>
              </w:rPr>
              <w:t>behavior</w:t>
            </w:r>
            <w:proofErr w:type="spellEnd"/>
            <w:r>
              <w:rPr>
                <w:rFonts w:ascii="Calibri" w:hAnsi="Calibri" w:cs="Calibri"/>
                <w:b/>
                <w:szCs w:val="24"/>
              </w:rPr>
              <w:t xml:space="preserve"> management. </w:t>
            </w:r>
          </w:p>
          <w:p w14:paraId="47811E4A" w14:textId="77777777" w:rsidR="00881513" w:rsidRDefault="00000000" w:rsidP="005739F9">
            <w:pPr>
              <w:rPr>
                <w:rFonts w:ascii="Calibri" w:hAnsi="Calibri" w:cs="Calibri"/>
                <w:b/>
                <w:szCs w:val="24"/>
              </w:rPr>
            </w:pPr>
            <w:r>
              <w:rPr>
                <w:rFonts w:ascii="Calibri" w:hAnsi="Calibri" w:cs="Calibri"/>
                <w:b/>
                <w:szCs w:val="24"/>
              </w:rPr>
              <w:t xml:space="preserve">It can be hard to achieve student engagement when it comes to delivering the online session, </w:t>
            </w:r>
          </w:p>
          <w:p w14:paraId="3F73D898" w14:textId="77777777" w:rsidR="00881513" w:rsidRDefault="00000000" w:rsidP="005739F9">
            <w:pPr>
              <w:rPr>
                <w:rFonts w:ascii="Calibri" w:hAnsi="Calibri" w:cs="Calibri"/>
                <w:b/>
                <w:szCs w:val="24"/>
              </w:rPr>
            </w:pPr>
            <w:r>
              <w:rPr>
                <w:rFonts w:ascii="Calibri" w:hAnsi="Calibri" w:cs="Calibri"/>
                <w:b/>
                <w:szCs w:val="24"/>
              </w:rPr>
              <w:t xml:space="preserve">TB has kept his camera on and he had requested the student do so. He allocated breakout rooms for students to carry out group work and he plan online whiteboard activities. TB made a few jokes and he was smiling with a positive attitude that created a positive atmosphere and the student did engage better after the jokes. </w:t>
            </w:r>
          </w:p>
          <w:p w14:paraId="2A0422F0" w14:textId="10C7EAF0" w:rsidR="00881513" w:rsidRPr="00C71C2F" w:rsidRDefault="00000000" w:rsidP="005739F9">
            <w:pPr>
              <w:rPr>
                <w:rFonts w:ascii="Calibri" w:hAnsi="Calibri" w:cs="Calibri"/>
                <w:b/>
                <w:szCs w:val="24"/>
              </w:rPr>
            </w:pPr>
            <w:r>
              <w:rPr>
                <w:rFonts w:ascii="Calibri" w:hAnsi="Calibri" w:cs="Calibri"/>
                <w:b/>
                <w:szCs w:val="24"/>
              </w:rPr>
              <w:t xml:space="preserve">TB has asked the student for permission to start recording. </w:t>
            </w:r>
          </w:p>
        </w:tc>
        <w:tc>
          <w:tcPr>
            <w:tcW w:w="1281" w:type="dxa"/>
            <w:tcBorders>
              <w:left w:val="nil"/>
              <w:bottom w:val="single" w:sz="4" w:space="0" w:color="auto"/>
            </w:tcBorders>
            <w:shd w:val="clear" w:color="auto" w:fill="auto"/>
          </w:tcPr>
          <w:p w14:paraId="7BBD142C" w14:textId="77777777" w:rsidR="00881513" w:rsidRPr="00C71C2F" w:rsidRDefault="00881513" w:rsidP="005739F9">
            <w:pPr>
              <w:rPr>
                <w:rFonts w:ascii="Calibri" w:hAnsi="Calibri" w:cs="Calibri"/>
                <w:b/>
                <w:szCs w:val="24"/>
              </w:rPr>
            </w:pPr>
          </w:p>
        </w:tc>
      </w:tr>
      <w:tr w:rsidR="006B1058" w14:paraId="6758DCC3" w14:textId="77777777" w:rsidTr="1B5D5813">
        <w:trPr>
          <w:jc w:val="center"/>
        </w:trPr>
        <w:tc>
          <w:tcPr>
            <w:tcW w:w="10490" w:type="dxa"/>
            <w:gridSpan w:val="2"/>
            <w:shd w:val="clear" w:color="auto" w:fill="auto"/>
          </w:tcPr>
          <w:p w14:paraId="017457CC" w14:textId="77777777" w:rsidR="00881513" w:rsidRPr="00C71C2F" w:rsidRDefault="00000000" w:rsidP="005739F9">
            <w:pPr>
              <w:rPr>
                <w:rFonts w:ascii="Calibri" w:hAnsi="Calibri" w:cs="Calibri"/>
                <w:b/>
                <w:szCs w:val="24"/>
              </w:rPr>
            </w:pPr>
            <w:r w:rsidRPr="00C71C2F">
              <w:rPr>
                <w:rFonts w:ascii="Calibri" w:hAnsi="Calibri" w:cs="Calibri"/>
                <w:b/>
                <w:szCs w:val="24"/>
              </w:rPr>
              <w:t>What I have learned:</w:t>
            </w:r>
          </w:p>
        </w:tc>
      </w:tr>
      <w:tr w:rsidR="006B1058" w14:paraId="547A4C96" w14:textId="77777777" w:rsidTr="00B448E1">
        <w:trPr>
          <w:jc w:val="center"/>
        </w:trPr>
        <w:tc>
          <w:tcPr>
            <w:tcW w:w="9209" w:type="dxa"/>
            <w:tcBorders>
              <w:bottom w:val="single" w:sz="4" w:space="0" w:color="auto"/>
              <w:right w:val="nil"/>
            </w:tcBorders>
            <w:shd w:val="clear" w:color="auto" w:fill="auto"/>
          </w:tcPr>
          <w:p w14:paraId="571A12C2" w14:textId="77777777" w:rsidR="00881513" w:rsidRPr="00C71C2F" w:rsidRDefault="00881513" w:rsidP="005739F9">
            <w:pPr>
              <w:rPr>
                <w:rFonts w:ascii="Calibri" w:hAnsi="Calibri" w:cs="Calibri"/>
                <w:b/>
                <w:szCs w:val="24"/>
              </w:rPr>
            </w:pPr>
          </w:p>
          <w:p w14:paraId="1E63AAE9" w14:textId="608CB92D" w:rsidR="00881513" w:rsidRPr="00C71C2F" w:rsidRDefault="00000000" w:rsidP="005739F9">
            <w:pPr>
              <w:rPr>
                <w:rFonts w:ascii="Calibri" w:hAnsi="Calibri" w:cs="Calibri"/>
                <w:b/>
                <w:szCs w:val="24"/>
              </w:rPr>
            </w:pPr>
            <w:r>
              <w:rPr>
                <w:rFonts w:ascii="Calibri" w:hAnsi="Calibri" w:cs="Calibri"/>
                <w:b/>
                <w:szCs w:val="24"/>
              </w:rPr>
              <w:t xml:space="preserve">Keep a positive attitude even in a difficult </w:t>
            </w:r>
            <w:proofErr w:type="gramStart"/>
            <w:r>
              <w:rPr>
                <w:rFonts w:ascii="Calibri" w:hAnsi="Calibri" w:cs="Calibri"/>
                <w:b/>
                <w:szCs w:val="24"/>
              </w:rPr>
              <w:t>situation, and</w:t>
            </w:r>
            <w:proofErr w:type="gramEnd"/>
            <w:r>
              <w:rPr>
                <w:rFonts w:ascii="Calibri" w:hAnsi="Calibri" w:cs="Calibri"/>
                <w:b/>
                <w:szCs w:val="24"/>
              </w:rPr>
              <w:t xml:space="preserve"> try to make jokes to ease </w:t>
            </w:r>
            <w:r w:rsidR="00AE3C51">
              <w:rPr>
                <w:rFonts w:ascii="Calibri" w:hAnsi="Calibri" w:cs="Calibri"/>
                <w:b/>
                <w:szCs w:val="24"/>
              </w:rPr>
              <w:t>students’</w:t>
            </w:r>
            <w:r>
              <w:rPr>
                <w:rFonts w:ascii="Calibri" w:hAnsi="Calibri" w:cs="Calibri"/>
                <w:b/>
                <w:szCs w:val="24"/>
              </w:rPr>
              <w:t xml:space="preserve"> nerves. </w:t>
            </w:r>
          </w:p>
        </w:tc>
        <w:tc>
          <w:tcPr>
            <w:tcW w:w="1281" w:type="dxa"/>
            <w:tcBorders>
              <w:left w:val="nil"/>
              <w:bottom w:val="single" w:sz="4" w:space="0" w:color="auto"/>
            </w:tcBorders>
            <w:shd w:val="clear" w:color="auto" w:fill="auto"/>
          </w:tcPr>
          <w:p w14:paraId="70A0661D" w14:textId="77777777" w:rsidR="00881513" w:rsidRPr="00C71C2F" w:rsidRDefault="00881513" w:rsidP="005739F9">
            <w:pPr>
              <w:rPr>
                <w:rFonts w:ascii="Calibri" w:hAnsi="Calibri" w:cs="Calibri"/>
                <w:b/>
                <w:szCs w:val="24"/>
              </w:rPr>
            </w:pPr>
          </w:p>
        </w:tc>
      </w:tr>
      <w:tr w:rsidR="006B1058" w14:paraId="09D3242C" w14:textId="77777777" w:rsidTr="1B5D5813">
        <w:trPr>
          <w:jc w:val="center"/>
        </w:trPr>
        <w:tc>
          <w:tcPr>
            <w:tcW w:w="10490" w:type="dxa"/>
            <w:gridSpan w:val="2"/>
            <w:shd w:val="clear" w:color="auto" w:fill="auto"/>
          </w:tcPr>
          <w:p w14:paraId="72D8FF9D" w14:textId="57FB5C15" w:rsidR="00881513" w:rsidRPr="00C71C2F" w:rsidRDefault="00000000" w:rsidP="1B5D5813">
            <w:pPr>
              <w:rPr>
                <w:rFonts w:ascii="Calibri" w:hAnsi="Calibri" w:cs="Calibri"/>
                <w:b/>
                <w:bCs/>
              </w:rPr>
            </w:pPr>
            <w:r w:rsidRPr="1B5D5813">
              <w:rPr>
                <w:rFonts w:ascii="Calibri" w:hAnsi="Calibri" w:cs="Calibri"/>
                <w:b/>
                <w:bCs/>
              </w:rPr>
              <w:t>Targets to improve my practice (mapped to professional standards):</w:t>
            </w:r>
          </w:p>
        </w:tc>
      </w:tr>
      <w:tr w:rsidR="006B1058" w14:paraId="3472A7A3" w14:textId="77777777" w:rsidTr="00B448E1">
        <w:trPr>
          <w:jc w:val="center"/>
        </w:trPr>
        <w:tc>
          <w:tcPr>
            <w:tcW w:w="9209" w:type="dxa"/>
            <w:tcBorders>
              <w:right w:val="nil"/>
            </w:tcBorders>
            <w:shd w:val="clear" w:color="auto" w:fill="auto"/>
          </w:tcPr>
          <w:p w14:paraId="041F6276" w14:textId="77777777" w:rsidR="00881513" w:rsidRDefault="00000000" w:rsidP="002D5A04">
            <w:r>
              <w:t xml:space="preserve">Grow my subject knowledge to be able to give an example to sound professional, and help the student understand my point of view.  </w:t>
            </w:r>
          </w:p>
          <w:p w14:paraId="4310FE5E" w14:textId="77777777" w:rsidR="00881513" w:rsidRDefault="00000000" w:rsidP="00881513">
            <w:pPr>
              <w:pStyle w:val="ListParagraph"/>
              <w:numPr>
                <w:ilvl w:val="0"/>
                <w:numId w:val="3"/>
              </w:numPr>
              <w:spacing w:after="0" w:line="240" w:lineRule="auto"/>
              <w:rPr>
                <w:szCs w:val="24"/>
              </w:rPr>
            </w:pPr>
            <w:r w:rsidRPr="002D5A04">
              <w:rPr>
                <w:szCs w:val="24"/>
              </w:rPr>
              <w:t>Maintain and update knowledge of my subject(s) and how best to teach and assess them.</w:t>
            </w:r>
          </w:p>
          <w:p w14:paraId="7DFB2A25" w14:textId="77777777" w:rsidR="00881513" w:rsidRPr="002D5A04" w:rsidRDefault="00000000" w:rsidP="00881513">
            <w:pPr>
              <w:pStyle w:val="ListParagraph"/>
              <w:numPr>
                <w:ilvl w:val="0"/>
                <w:numId w:val="3"/>
              </w:numPr>
              <w:spacing w:after="0" w:line="240" w:lineRule="auto"/>
              <w:rPr>
                <w:szCs w:val="24"/>
              </w:rPr>
            </w:pPr>
            <w:r w:rsidRPr="002D5A04">
              <w:rPr>
                <w:szCs w:val="24"/>
              </w:rPr>
              <w:t>Demonstrate dignity, courtesy, and respect toward others</w:t>
            </w:r>
          </w:p>
        </w:tc>
        <w:tc>
          <w:tcPr>
            <w:tcW w:w="1281" w:type="dxa"/>
            <w:tcBorders>
              <w:left w:val="nil"/>
            </w:tcBorders>
            <w:shd w:val="clear" w:color="auto" w:fill="auto"/>
          </w:tcPr>
          <w:p w14:paraId="278CD104" w14:textId="77777777" w:rsidR="00881513" w:rsidRPr="00C71C2F" w:rsidRDefault="00881513" w:rsidP="002D5A04">
            <w:pPr>
              <w:rPr>
                <w:rFonts w:ascii="Calibri" w:hAnsi="Calibri" w:cs="Calibri"/>
                <w:b/>
                <w:szCs w:val="24"/>
              </w:rPr>
            </w:pPr>
          </w:p>
          <w:p w14:paraId="603B5ECB" w14:textId="77777777" w:rsidR="00881513" w:rsidRPr="00C71C2F" w:rsidRDefault="00881513" w:rsidP="002D5A04">
            <w:pPr>
              <w:rPr>
                <w:rFonts w:ascii="Calibri" w:hAnsi="Calibri" w:cs="Calibri"/>
                <w:b/>
                <w:szCs w:val="24"/>
              </w:rPr>
            </w:pPr>
          </w:p>
          <w:p w14:paraId="60B07181" w14:textId="77777777" w:rsidR="00881513" w:rsidRPr="00C71C2F" w:rsidRDefault="00881513" w:rsidP="002D5A04">
            <w:pPr>
              <w:rPr>
                <w:rFonts w:ascii="Calibri" w:hAnsi="Calibri" w:cs="Calibri"/>
                <w:b/>
                <w:szCs w:val="24"/>
              </w:rPr>
            </w:pPr>
          </w:p>
          <w:p w14:paraId="6BFF40F2" w14:textId="77777777" w:rsidR="00881513" w:rsidRPr="00C71C2F" w:rsidRDefault="00881513" w:rsidP="002D5A04">
            <w:pPr>
              <w:rPr>
                <w:rFonts w:ascii="Calibri" w:hAnsi="Calibri" w:cs="Calibri"/>
                <w:b/>
                <w:szCs w:val="24"/>
              </w:rPr>
            </w:pPr>
          </w:p>
          <w:p w14:paraId="3A6B7103" w14:textId="77777777" w:rsidR="00881513" w:rsidRPr="00C71C2F" w:rsidRDefault="00881513" w:rsidP="002D5A04">
            <w:pPr>
              <w:rPr>
                <w:rFonts w:ascii="Calibri" w:hAnsi="Calibri" w:cs="Calibri"/>
                <w:b/>
                <w:szCs w:val="24"/>
              </w:rPr>
            </w:pPr>
          </w:p>
          <w:p w14:paraId="46DB458C" w14:textId="77777777" w:rsidR="00881513" w:rsidRPr="00C71C2F" w:rsidRDefault="00881513" w:rsidP="002D5A04">
            <w:pPr>
              <w:rPr>
                <w:rFonts w:ascii="Calibri" w:hAnsi="Calibri" w:cs="Calibri"/>
                <w:b/>
                <w:szCs w:val="24"/>
              </w:rPr>
            </w:pPr>
          </w:p>
          <w:p w14:paraId="6507F44F" w14:textId="77777777" w:rsidR="00881513" w:rsidRPr="00C71C2F" w:rsidRDefault="00881513" w:rsidP="002D5A04">
            <w:pPr>
              <w:rPr>
                <w:rFonts w:ascii="Calibri" w:hAnsi="Calibri" w:cs="Calibri"/>
                <w:b/>
                <w:szCs w:val="24"/>
              </w:rPr>
            </w:pPr>
          </w:p>
          <w:p w14:paraId="7D345C7A" w14:textId="77777777" w:rsidR="00881513" w:rsidRPr="00C71C2F" w:rsidRDefault="00881513" w:rsidP="002D5A04">
            <w:pPr>
              <w:rPr>
                <w:rFonts w:ascii="Calibri" w:hAnsi="Calibri" w:cs="Calibri"/>
                <w:b/>
                <w:szCs w:val="24"/>
              </w:rPr>
            </w:pPr>
          </w:p>
          <w:p w14:paraId="5CCCB618" w14:textId="77777777" w:rsidR="00881513" w:rsidRPr="00C71C2F" w:rsidRDefault="00881513" w:rsidP="002D5A04">
            <w:pPr>
              <w:rPr>
                <w:rFonts w:ascii="Calibri" w:hAnsi="Calibri" w:cs="Calibri"/>
                <w:b/>
                <w:szCs w:val="24"/>
              </w:rPr>
            </w:pPr>
          </w:p>
        </w:tc>
      </w:tr>
    </w:tbl>
    <w:p w14:paraId="2D95E7CA" w14:textId="77777777" w:rsidR="00881513" w:rsidRDefault="00881513"/>
    <w:p w14:paraId="6AEA0679" w14:textId="77777777" w:rsidR="00A21BF7" w:rsidRDefault="00A21BF7"/>
    <w:p w14:paraId="2F0744D9" w14:textId="77777777" w:rsidR="00A21BF7" w:rsidRDefault="00A21BF7"/>
    <w:p w14:paraId="44E8FA18" w14:textId="77777777" w:rsidR="00346BA4" w:rsidRDefault="00000000" w:rsidP="005979B1">
      <w:pPr>
        <w:pStyle w:val="Heading2"/>
        <w:rPr>
          <w:i w:val="0"/>
        </w:rPr>
      </w:pPr>
      <w:bookmarkStart w:id="21" w:name="_Toc48127146"/>
      <w:bookmarkStart w:id="22" w:name="_Toc127814684"/>
      <w:r w:rsidRPr="00AA4407">
        <w:rPr>
          <w:i w:val="0"/>
        </w:rPr>
        <w:t>Lesson Plan</w:t>
      </w:r>
      <w:r>
        <w:rPr>
          <w:i w:val="0"/>
        </w:rPr>
        <w:t xml:space="preserve"> </w:t>
      </w:r>
      <w:bookmarkEnd w:id="21"/>
      <w:r w:rsidR="00A21BF7">
        <w:rPr>
          <w:i w:val="0"/>
        </w:rPr>
        <w:t>– Managing Working Capitals</w:t>
      </w:r>
      <w:bookmarkEnd w:id="22"/>
    </w:p>
    <w:p w14:paraId="38CF4C93" w14:textId="77777777" w:rsidR="00346BA4" w:rsidRDefault="00346BA4" w:rsidP="005979B1">
      <w:pPr>
        <w:rPr>
          <w:lang w:eastAsia="x-none"/>
        </w:rPr>
      </w:pPr>
    </w:p>
    <w:p w14:paraId="68660AA9" w14:textId="77777777" w:rsidR="009F616A" w:rsidRDefault="00000000" w:rsidP="009F616A">
      <w:pPr>
        <w:jc w:val="center"/>
      </w:pPr>
      <w:r w:rsidRPr="00AA4407">
        <w:rPr>
          <w:noProof/>
          <w:lang w:eastAsia="en-GB"/>
        </w:rPr>
        <w:drawing>
          <wp:inline distT="0" distB="0" distL="0" distR="0" wp14:anchorId="1F2F3B98" wp14:editId="720DFDEC">
            <wp:extent cx="1452880" cy="58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1452880" cy="581025"/>
                    </a:xfrm>
                    <a:prstGeom prst="rect">
                      <a:avLst/>
                    </a:prstGeom>
                    <a:noFill/>
                    <a:ln>
                      <a:noFill/>
                    </a:ln>
                  </pic:spPr>
                </pic:pic>
              </a:graphicData>
            </a:graphic>
          </wp:inline>
        </w:drawing>
      </w:r>
    </w:p>
    <w:p w14:paraId="768BD016" w14:textId="449D7A35" w:rsidR="00346BA4" w:rsidRDefault="00000000" w:rsidP="009F616A">
      <w:pPr>
        <w:jc w:val="center"/>
        <w:rPr>
          <w:lang w:eastAsia="x-none"/>
        </w:rPr>
      </w:pPr>
      <w:r>
        <w:t xml:space="preserve">                                    </w:t>
      </w:r>
    </w:p>
    <w:p w14:paraId="6CBAD500" w14:textId="77777777" w:rsidR="00346BA4" w:rsidRDefault="00000000" w:rsidP="005979B1">
      <w:pPr>
        <w:pStyle w:val="Title"/>
      </w:pPr>
      <w:r>
        <w:t>Lesson Plan</w:t>
      </w:r>
    </w:p>
    <w:p w14:paraId="568A4853" w14:textId="77777777" w:rsidR="00346BA4" w:rsidRDefault="00346BA4" w:rsidP="005979B1">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6B1058" w14:paraId="7F9E97EB" w14:textId="77777777" w:rsidTr="269EDB9F">
        <w:trPr>
          <w:cantSplit/>
        </w:trPr>
        <w:tc>
          <w:tcPr>
            <w:tcW w:w="4909" w:type="dxa"/>
            <w:gridSpan w:val="2"/>
          </w:tcPr>
          <w:p w14:paraId="12058494" w14:textId="77777777" w:rsidR="00346BA4" w:rsidRPr="00887937" w:rsidRDefault="00000000" w:rsidP="005739F9">
            <w:pPr>
              <w:jc w:val="both"/>
              <w:rPr>
                <w:rFonts w:ascii="Calibri" w:hAnsi="Calibri" w:cs="Calibri"/>
                <w:b/>
              </w:rPr>
            </w:pPr>
            <w:r w:rsidRPr="00887937">
              <w:rPr>
                <w:rFonts w:ascii="Calibri" w:hAnsi="Calibri" w:cs="Calibri"/>
                <w:b/>
              </w:rPr>
              <w:t>Topic:</w:t>
            </w:r>
            <w:r>
              <w:rPr>
                <w:rFonts w:ascii="Calibri" w:hAnsi="Calibri" w:cs="Calibri"/>
                <w:b/>
              </w:rPr>
              <w:t xml:space="preserve"> Finance- Working Capitals</w:t>
            </w:r>
          </w:p>
        </w:tc>
        <w:tc>
          <w:tcPr>
            <w:tcW w:w="4914" w:type="dxa"/>
            <w:gridSpan w:val="2"/>
          </w:tcPr>
          <w:p w14:paraId="78BBCEDF" w14:textId="77777777" w:rsidR="00346BA4" w:rsidRPr="00887937" w:rsidRDefault="00000000" w:rsidP="005739F9">
            <w:pPr>
              <w:jc w:val="both"/>
              <w:rPr>
                <w:rFonts w:ascii="Calibri" w:hAnsi="Calibri" w:cs="Calibri"/>
                <w:b/>
              </w:rPr>
            </w:pPr>
            <w:r w:rsidRPr="00887937">
              <w:rPr>
                <w:rFonts w:ascii="Calibri" w:hAnsi="Calibri" w:cs="Calibri"/>
                <w:b/>
              </w:rPr>
              <w:t>Class:</w:t>
            </w:r>
          </w:p>
          <w:p w14:paraId="57FC2830" w14:textId="77777777" w:rsidR="00346BA4" w:rsidRPr="00887937" w:rsidRDefault="00346BA4" w:rsidP="005739F9">
            <w:pPr>
              <w:jc w:val="both"/>
              <w:rPr>
                <w:rFonts w:ascii="Calibri" w:hAnsi="Calibri" w:cs="Calibri"/>
                <w:b/>
              </w:rPr>
            </w:pPr>
          </w:p>
        </w:tc>
      </w:tr>
      <w:tr w:rsidR="006B1058" w14:paraId="1F53A044" w14:textId="77777777" w:rsidTr="269EDB9F">
        <w:tc>
          <w:tcPr>
            <w:tcW w:w="2802" w:type="dxa"/>
            <w:tcBorders>
              <w:bottom w:val="nil"/>
            </w:tcBorders>
          </w:tcPr>
          <w:p w14:paraId="02371473" w14:textId="77777777" w:rsidR="00346BA4" w:rsidRPr="00887937" w:rsidRDefault="00000000" w:rsidP="005739F9">
            <w:pPr>
              <w:jc w:val="both"/>
              <w:rPr>
                <w:rFonts w:ascii="Calibri" w:hAnsi="Calibri" w:cs="Calibri"/>
                <w:b/>
              </w:rPr>
            </w:pPr>
            <w:r w:rsidRPr="00887937">
              <w:rPr>
                <w:rFonts w:ascii="Calibri" w:hAnsi="Calibri" w:cs="Calibri"/>
                <w:b/>
              </w:rPr>
              <w:t>Date:</w:t>
            </w:r>
            <w:r>
              <w:rPr>
                <w:rFonts w:ascii="Calibri" w:hAnsi="Calibri" w:cs="Calibri"/>
                <w:b/>
              </w:rPr>
              <w:t xml:space="preserve"> 30/01/2023</w:t>
            </w:r>
          </w:p>
          <w:p w14:paraId="16183FD8" w14:textId="77777777" w:rsidR="00346BA4" w:rsidRPr="00887937" w:rsidRDefault="00346BA4" w:rsidP="005739F9">
            <w:pPr>
              <w:jc w:val="both"/>
              <w:rPr>
                <w:rFonts w:ascii="Calibri" w:hAnsi="Calibri" w:cs="Calibri"/>
                <w:b/>
              </w:rPr>
            </w:pPr>
          </w:p>
        </w:tc>
        <w:tc>
          <w:tcPr>
            <w:tcW w:w="4110" w:type="dxa"/>
            <w:gridSpan w:val="2"/>
            <w:tcBorders>
              <w:bottom w:val="nil"/>
            </w:tcBorders>
          </w:tcPr>
          <w:p w14:paraId="3B560090" w14:textId="77777777" w:rsidR="00346BA4" w:rsidRPr="00887937" w:rsidRDefault="00000000" w:rsidP="005739F9">
            <w:pPr>
              <w:jc w:val="both"/>
              <w:rPr>
                <w:rFonts w:ascii="Calibri" w:hAnsi="Calibri" w:cs="Calibri"/>
                <w:b/>
              </w:rPr>
            </w:pPr>
            <w:r w:rsidRPr="00887937">
              <w:rPr>
                <w:rFonts w:ascii="Calibri" w:hAnsi="Calibri" w:cs="Calibri"/>
                <w:b/>
              </w:rPr>
              <w:t>Length of lesson:</w:t>
            </w:r>
            <w:r>
              <w:rPr>
                <w:rFonts w:ascii="Calibri" w:hAnsi="Calibri" w:cs="Calibri"/>
                <w:b/>
              </w:rPr>
              <w:t xml:space="preserve"> 4 hours</w:t>
            </w:r>
          </w:p>
        </w:tc>
        <w:tc>
          <w:tcPr>
            <w:tcW w:w="2911" w:type="dxa"/>
            <w:tcBorders>
              <w:bottom w:val="nil"/>
            </w:tcBorders>
          </w:tcPr>
          <w:p w14:paraId="6D605C8A" w14:textId="785F0652" w:rsidR="00346BA4" w:rsidRDefault="00AE3C51" w:rsidP="005739F9">
            <w:pPr>
              <w:jc w:val="both"/>
              <w:rPr>
                <w:rFonts w:ascii="Calibri" w:hAnsi="Calibri" w:cs="Calibri"/>
                <w:b/>
              </w:rPr>
            </w:pPr>
            <w:r>
              <w:rPr>
                <w:rFonts w:ascii="Calibri" w:hAnsi="Calibri" w:cs="Calibri"/>
                <w:b/>
              </w:rPr>
              <w:t>Several</w:t>
            </w:r>
            <w:r w:rsidR="00000000" w:rsidRPr="00887937">
              <w:rPr>
                <w:rFonts w:ascii="Calibri" w:hAnsi="Calibri" w:cs="Calibri"/>
                <w:b/>
              </w:rPr>
              <w:t xml:space="preserve"> students:</w:t>
            </w:r>
          </w:p>
          <w:p w14:paraId="24CB1E3C" w14:textId="77777777" w:rsidR="00346BA4" w:rsidRPr="00887937" w:rsidRDefault="00000000" w:rsidP="005739F9">
            <w:pPr>
              <w:jc w:val="both"/>
              <w:rPr>
                <w:rFonts w:ascii="Calibri" w:hAnsi="Calibri" w:cs="Calibri"/>
                <w:b/>
              </w:rPr>
            </w:pPr>
            <w:r>
              <w:rPr>
                <w:rFonts w:ascii="Calibri" w:hAnsi="Calibri" w:cs="Calibri"/>
                <w:b/>
              </w:rPr>
              <w:t>15</w:t>
            </w:r>
          </w:p>
        </w:tc>
      </w:tr>
      <w:tr w:rsidR="006B1058" w14:paraId="4859C595" w14:textId="77777777" w:rsidTr="269EDB9F">
        <w:trPr>
          <w:cantSplit/>
        </w:trPr>
        <w:tc>
          <w:tcPr>
            <w:tcW w:w="9823" w:type="dxa"/>
            <w:gridSpan w:val="4"/>
            <w:tcBorders>
              <w:bottom w:val="single" w:sz="2" w:space="0" w:color="auto"/>
            </w:tcBorders>
          </w:tcPr>
          <w:p w14:paraId="66381A95" w14:textId="77777777" w:rsidR="00346BA4" w:rsidRPr="00887937" w:rsidRDefault="00000000" w:rsidP="005739F9">
            <w:pPr>
              <w:jc w:val="both"/>
              <w:rPr>
                <w:rFonts w:ascii="Calibri" w:hAnsi="Calibri" w:cs="Calibri"/>
                <w:b/>
              </w:rPr>
            </w:pPr>
            <w:r w:rsidRPr="00887937">
              <w:rPr>
                <w:rFonts w:ascii="Calibri" w:hAnsi="Calibri" w:cs="Calibri"/>
                <w:b/>
              </w:rPr>
              <w:t>Resources required:</w:t>
            </w:r>
          </w:p>
          <w:p w14:paraId="0C94ED21" w14:textId="0283F715" w:rsidR="00346BA4" w:rsidRPr="00887937" w:rsidRDefault="00000000" w:rsidP="005739F9">
            <w:pPr>
              <w:jc w:val="both"/>
              <w:rPr>
                <w:rFonts w:ascii="Calibri" w:hAnsi="Calibri" w:cs="Calibri"/>
                <w:b/>
              </w:rPr>
            </w:pPr>
            <w:r>
              <w:rPr>
                <w:rFonts w:ascii="Calibri" w:hAnsi="Calibri" w:cs="Calibri"/>
                <w:b/>
              </w:rPr>
              <w:t>Computer, phone, internet access, team</w:t>
            </w:r>
          </w:p>
        </w:tc>
      </w:tr>
      <w:tr w:rsidR="006B1058" w14:paraId="4A258149" w14:textId="77777777" w:rsidTr="269EDB9F">
        <w:trPr>
          <w:cantSplit/>
        </w:trPr>
        <w:tc>
          <w:tcPr>
            <w:tcW w:w="9823" w:type="dxa"/>
            <w:gridSpan w:val="4"/>
            <w:tcBorders>
              <w:top w:val="single" w:sz="2" w:space="0" w:color="auto"/>
            </w:tcBorders>
          </w:tcPr>
          <w:p w14:paraId="3FD33EEC" w14:textId="59E6B393" w:rsidR="00346BA4" w:rsidRPr="00887937" w:rsidRDefault="00000000" w:rsidP="005739F9">
            <w:pPr>
              <w:jc w:val="both"/>
              <w:rPr>
                <w:rFonts w:ascii="Calibri" w:hAnsi="Calibri" w:cs="Calibri"/>
                <w:b/>
              </w:rPr>
            </w:pPr>
            <w:r w:rsidRPr="00887937">
              <w:rPr>
                <w:rFonts w:ascii="Calibri" w:hAnsi="Calibri" w:cs="Calibri"/>
                <w:b/>
              </w:rPr>
              <w:t>Aim of Lesson</w:t>
            </w:r>
          </w:p>
          <w:p w14:paraId="754A9AE7" w14:textId="34FC9B83" w:rsidR="00346BA4" w:rsidRPr="00887937" w:rsidRDefault="00000000" w:rsidP="005739F9">
            <w:pPr>
              <w:jc w:val="both"/>
              <w:rPr>
                <w:rFonts w:ascii="Calibri" w:hAnsi="Calibri" w:cs="Calibri"/>
                <w:b/>
              </w:rPr>
            </w:pPr>
            <w:r>
              <w:rPr>
                <w:rFonts w:ascii="Calibri" w:hAnsi="Calibri" w:cs="Calibri"/>
                <w:b/>
              </w:rPr>
              <w:t>Develop knowledge of how businesses can manage working capital</w:t>
            </w:r>
          </w:p>
        </w:tc>
      </w:tr>
      <w:tr w:rsidR="006B1058" w14:paraId="79F39253" w14:textId="77777777" w:rsidTr="269EDB9F">
        <w:trPr>
          <w:cantSplit/>
        </w:trPr>
        <w:tc>
          <w:tcPr>
            <w:tcW w:w="9823" w:type="dxa"/>
            <w:gridSpan w:val="4"/>
            <w:tcBorders>
              <w:bottom w:val="nil"/>
            </w:tcBorders>
          </w:tcPr>
          <w:p w14:paraId="206791BC" w14:textId="5CB55EA4" w:rsidR="00346BA4" w:rsidRPr="00887937" w:rsidRDefault="00000000" w:rsidP="005739F9">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404EA5F3" w14:textId="77777777" w:rsidR="00346BA4" w:rsidRDefault="00000000" w:rsidP="269EDB9F">
            <w:pPr>
              <w:jc w:val="both"/>
              <w:rPr>
                <w:b/>
                <w:bCs/>
                <w:szCs w:val="24"/>
              </w:rPr>
            </w:pPr>
            <w:r>
              <w:rPr>
                <w:b/>
                <w:bCs/>
                <w:szCs w:val="24"/>
              </w:rPr>
              <w:t>Demonstrate knowledge of debtors.</w:t>
            </w:r>
          </w:p>
          <w:p w14:paraId="24412E26" w14:textId="77777777" w:rsidR="00346BA4" w:rsidRPr="00887937" w:rsidRDefault="00000000" w:rsidP="269EDB9F">
            <w:pPr>
              <w:jc w:val="both"/>
              <w:rPr>
                <w:b/>
                <w:bCs/>
                <w:szCs w:val="24"/>
              </w:rPr>
            </w:pPr>
            <w:r>
              <w:rPr>
                <w:b/>
                <w:bCs/>
                <w:szCs w:val="24"/>
              </w:rPr>
              <w:t xml:space="preserve">Able to illustrate an understanding of how to manage capital. </w:t>
            </w:r>
          </w:p>
          <w:p w14:paraId="190BEF99" w14:textId="4EA64BC3" w:rsidR="00346BA4" w:rsidRPr="00887937" w:rsidRDefault="00000000" w:rsidP="005739F9">
            <w:pPr>
              <w:jc w:val="both"/>
              <w:rPr>
                <w:rFonts w:ascii="Calibri" w:hAnsi="Calibri" w:cs="Calibri"/>
                <w:b/>
              </w:rPr>
            </w:pPr>
            <w:r>
              <w:rPr>
                <w:rFonts w:ascii="Calibri" w:hAnsi="Calibri" w:cs="Calibri"/>
                <w:b/>
              </w:rPr>
              <w:t xml:space="preserve">Able to comply with capital on the balance sheet and finance calculations. </w:t>
            </w:r>
          </w:p>
        </w:tc>
      </w:tr>
      <w:tr w:rsidR="006B1058" w14:paraId="0625A194" w14:textId="77777777" w:rsidTr="269EDB9F">
        <w:trPr>
          <w:cantSplit/>
        </w:trPr>
        <w:tc>
          <w:tcPr>
            <w:tcW w:w="9823" w:type="dxa"/>
            <w:gridSpan w:val="4"/>
            <w:tcBorders>
              <w:bottom w:val="single" w:sz="2" w:space="0" w:color="auto"/>
            </w:tcBorders>
          </w:tcPr>
          <w:p w14:paraId="3BF9DBA1" w14:textId="0EB7BCC9" w:rsidR="00346BA4" w:rsidRPr="00887937" w:rsidRDefault="00000000" w:rsidP="005739F9">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788CCCC" w14:textId="39D22A1C" w:rsidR="00346BA4" w:rsidRPr="00887937" w:rsidRDefault="00000000" w:rsidP="005739F9">
            <w:pPr>
              <w:jc w:val="both"/>
              <w:rPr>
                <w:rFonts w:ascii="Calibri" w:hAnsi="Calibri" w:cs="Calibri"/>
                <w:b/>
              </w:rPr>
            </w:pPr>
            <w:r>
              <w:rPr>
                <w:rFonts w:ascii="Calibri" w:hAnsi="Calibri" w:cs="Calibri"/>
                <w:b/>
              </w:rPr>
              <w:t xml:space="preserve">This lecture requires knowledge of previously covered the topic as budgeting, forecasting </w:t>
            </w:r>
          </w:p>
        </w:tc>
      </w:tr>
      <w:tr w:rsidR="006B1058" w14:paraId="5EFF10DC" w14:textId="77777777" w:rsidTr="269EDB9F">
        <w:trPr>
          <w:cantSplit/>
        </w:trPr>
        <w:tc>
          <w:tcPr>
            <w:tcW w:w="9823" w:type="dxa"/>
            <w:gridSpan w:val="4"/>
            <w:tcBorders>
              <w:top w:val="single" w:sz="2" w:space="0" w:color="auto"/>
            </w:tcBorders>
          </w:tcPr>
          <w:p w14:paraId="5E092846" w14:textId="11A8D1D6" w:rsidR="00346BA4" w:rsidRPr="00887937" w:rsidRDefault="00000000" w:rsidP="005739F9">
            <w:pPr>
              <w:jc w:val="both"/>
              <w:rPr>
                <w:rFonts w:ascii="Calibri" w:hAnsi="Calibri" w:cs="Calibri"/>
                <w:b/>
              </w:rPr>
            </w:pPr>
            <w:r w:rsidRPr="00887937">
              <w:rPr>
                <w:rFonts w:ascii="Calibri" w:hAnsi="Calibri" w:cs="Calibri"/>
                <w:b/>
              </w:rPr>
              <w:t>Anticipated difficulties (if applicable):</w:t>
            </w:r>
          </w:p>
          <w:p w14:paraId="596DA927" w14:textId="1486B418" w:rsidR="00346BA4" w:rsidRPr="009F616A" w:rsidRDefault="00000000" w:rsidP="005739F9">
            <w:pPr>
              <w:jc w:val="both"/>
              <w:rPr>
                <w:b/>
                <w:bCs/>
                <w:szCs w:val="24"/>
              </w:rPr>
            </w:pPr>
            <w:proofErr w:type="spellStart"/>
            <w:r>
              <w:rPr>
                <w:b/>
                <w:bCs/>
                <w:szCs w:val="24"/>
              </w:rPr>
              <w:t>Lost</w:t>
            </w:r>
            <w:proofErr w:type="spellEnd"/>
            <w:r>
              <w:rPr>
                <w:b/>
                <w:bCs/>
                <w:szCs w:val="24"/>
              </w:rPr>
              <w:t xml:space="preserve"> of internet connection, not able to join online activities </w:t>
            </w:r>
          </w:p>
        </w:tc>
      </w:tr>
      <w:tr w:rsidR="006B1058" w14:paraId="5AB450E3" w14:textId="77777777" w:rsidTr="269EDB9F">
        <w:trPr>
          <w:cantSplit/>
        </w:trPr>
        <w:tc>
          <w:tcPr>
            <w:tcW w:w="9823" w:type="dxa"/>
            <w:gridSpan w:val="4"/>
            <w:tcBorders>
              <w:top w:val="single" w:sz="2" w:space="0" w:color="auto"/>
            </w:tcBorders>
          </w:tcPr>
          <w:p w14:paraId="220A2C69" w14:textId="1BAA8A97" w:rsidR="00346BA4" w:rsidRPr="009F616A" w:rsidRDefault="00000000" w:rsidP="269EDB9F">
            <w:pPr>
              <w:jc w:val="both"/>
              <w:rPr>
                <w:rFonts w:eastAsiaTheme="minorEastAsia"/>
                <w:b/>
                <w:bCs/>
              </w:rPr>
            </w:pPr>
            <w:r w:rsidRPr="269EDB9F">
              <w:rPr>
                <w:rFonts w:eastAsiaTheme="minorEastAsia"/>
                <w:b/>
                <w:bCs/>
              </w:rPr>
              <w:t>Professional Standards (where are these being met within the session)</w:t>
            </w:r>
          </w:p>
          <w:p w14:paraId="7B568E16" w14:textId="22C2E704" w:rsidR="00346BA4" w:rsidRDefault="00000000" w:rsidP="269EDB9F">
            <w:pPr>
              <w:jc w:val="both"/>
              <w:rPr>
                <w:rFonts w:ascii="Arial" w:hAnsi="Arial" w:cs="Arial"/>
                <w:b/>
                <w:bCs/>
                <w:sz w:val="20"/>
              </w:rPr>
            </w:pPr>
            <w:r w:rsidRPr="00190B85">
              <w:rPr>
                <w:rFonts w:ascii="Arial" w:hAnsi="Arial" w:cs="Arial"/>
                <w:b/>
                <w:bCs/>
                <w:sz w:val="20"/>
              </w:rPr>
              <w:t>Demonstrate dignity, courtesy, and respect towards others</w:t>
            </w:r>
            <w:r>
              <w:rPr>
                <w:rFonts w:ascii="Arial" w:hAnsi="Arial" w:cs="Arial"/>
                <w:b/>
                <w:bCs/>
                <w:sz w:val="20"/>
              </w:rPr>
              <w:t xml:space="preserve"> – white bored activity was not anonymous, therefore students decide not</w:t>
            </w:r>
            <w:r w:rsidR="00AE3C51">
              <w:rPr>
                <w:rFonts w:ascii="Arial" w:hAnsi="Arial" w:cs="Arial"/>
                <w:b/>
                <w:bCs/>
                <w:sz w:val="20"/>
              </w:rPr>
              <w:t xml:space="preserve"> to</w:t>
            </w:r>
            <w:r>
              <w:rPr>
                <w:rFonts w:ascii="Arial" w:hAnsi="Arial" w:cs="Arial"/>
                <w:b/>
                <w:bCs/>
                <w:sz w:val="20"/>
              </w:rPr>
              <w:t xml:space="preserve"> take </w:t>
            </w:r>
            <w:proofErr w:type="gramStart"/>
            <w:r>
              <w:rPr>
                <w:rFonts w:ascii="Arial" w:hAnsi="Arial" w:cs="Arial"/>
                <w:b/>
                <w:bCs/>
                <w:sz w:val="20"/>
              </w:rPr>
              <w:t>apart</w:t>
            </w:r>
            <w:proofErr w:type="gramEnd"/>
            <w:r>
              <w:rPr>
                <w:rFonts w:ascii="Arial" w:hAnsi="Arial" w:cs="Arial"/>
                <w:b/>
                <w:bCs/>
                <w:sz w:val="20"/>
              </w:rPr>
              <w:t xml:space="preserve"> </w:t>
            </w:r>
          </w:p>
          <w:p w14:paraId="4295C8F2" w14:textId="77777777" w:rsidR="00346BA4" w:rsidRDefault="00346BA4" w:rsidP="269EDB9F">
            <w:pPr>
              <w:jc w:val="both"/>
              <w:rPr>
                <w:rFonts w:ascii="Arial" w:hAnsi="Arial" w:cs="Arial"/>
                <w:b/>
                <w:bCs/>
                <w:sz w:val="20"/>
              </w:rPr>
            </w:pPr>
          </w:p>
          <w:p w14:paraId="074AB593" w14:textId="0F8B1267" w:rsidR="00346BA4" w:rsidRDefault="00000000" w:rsidP="269EDB9F">
            <w:pPr>
              <w:jc w:val="both"/>
              <w:rPr>
                <w:rFonts w:ascii="Arial" w:hAnsi="Arial" w:cs="Arial"/>
                <w:b/>
                <w:bCs/>
                <w:szCs w:val="24"/>
              </w:rPr>
            </w:pPr>
            <w:r w:rsidRPr="00893CF9">
              <w:rPr>
                <w:rFonts w:ascii="Arial" w:hAnsi="Arial" w:cs="Arial"/>
                <w:b/>
                <w:bCs/>
                <w:szCs w:val="24"/>
              </w:rPr>
              <w:t>Plan and deliver effective learning, teaching, and assessment</w:t>
            </w:r>
            <w:r>
              <w:rPr>
                <w:rFonts w:ascii="Arial" w:hAnsi="Arial" w:cs="Arial"/>
                <w:b/>
                <w:bCs/>
                <w:szCs w:val="24"/>
              </w:rPr>
              <w:t xml:space="preserve"> – used </w:t>
            </w:r>
            <w:r w:rsidR="00AE3C51">
              <w:rPr>
                <w:rFonts w:ascii="Arial" w:hAnsi="Arial" w:cs="Arial"/>
                <w:b/>
                <w:bCs/>
                <w:szCs w:val="24"/>
              </w:rPr>
              <w:t xml:space="preserve">a </w:t>
            </w:r>
            <w:r>
              <w:rPr>
                <w:rFonts w:ascii="Arial" w:hAnsi="Arial" w:cs="Arial"/>
                <w:b/>
                <w:bCs/>
                <w:szCs w:val="24"/>
              </w:rPr>
              <w:t>wide source of references in lesson preparation, used different activities to assess knowledge, lesson planning,</w:t>
            </w:r>
          </w:p>
          <w:p w14:paraId="58246AB8" w14:textId="77777777" w:rsidR="00346BA4" w:rsidRDefault="00346BA4" w:rsidP="269EDB9F">
            <w:pPr>
              <w:jc w:val="both"/>
              <w:rPr>
                <w:rFonts w:ascii="Arial" w:hAnsi="Arial" w:cs="Arial"/>
                <w:b/>
                <w:bCs/>
                <w:szCs w:val="24"/>
              </w:rPr>
            </w:pPr>
          </w:p>
          <w:p w14:paraId="081EF608" w14:textId="77777777" w:rsidR="00346BA4" w:rsidRPr="00190B85" w:rsidRDefault="00000000" w:rsidP="269EDB9F">
            <w:pPr>
              <w:jc w:val="both"/>
              <w:rPr>
                <w:rFonts w:ascii="Arial" w:hAnsi="Arial" w:cs="Arial"/>
                <w:b/>
                <w:bCs/>
                <w:sz w:val="20"/>
              </w:rPr>
            </w:pPr>
            <w:r w:rsidRPr="00893CF9">
              <w:rPr>
                <w:rFonts w:ascii="Arial" w:hAnsi="Arial" w:cs="Arial"/>
                <w:b/>
                <w:bCs/>
                <w:szCs w:val="24"/>
              </w:rPr>
              <w:t>Critically reflect on own values, knowledge, and skills to improve learning</w:t>
            </w:r>
            <w:r>
              <w:rPr>
                <w:rFonts w:ascii="Arial" w:hAnsi="Arial" w:cs="Arial"/>
                <w:b/>
                <w:bCs/>
                <w:szCs w:val="24"/>
              </w:rPr>
              <w:t xml:space="preserve">- reflecting on the spot and a critical reflection will be written after the lecture to improve </w:t>
            </w:r>
            <w:proofErr w:type="spellStart"/>
            <w:r>
              <w:rPr>
                <w:rFonts w:ascii="Arial" w:hAnsi="Arial" w:cs="Arial"/>
                <w:b/>
                <w:bCs/>
                <w:szCs w:val="24"/>
              </w:rPr>
              <w:t>behavior</w:t>
            </w:r>
            <w:proofErr w:type="spellEnd"/>
            <w:r>
              <w:rPr>
                <w:rFonts w:ascii="Arial" w:hAnsi="Arial" w:cs="Arial"/>
                <w:b/>
                <w:bCs/>
                <w:szCs w:val="24"/>
              </w:rPr>
              <w:t xml:space="preserve"> and classroom management.  </w:t>
            </w:r>
          </w:p>
          <w:p w14:paraId="26D13493" w14:textId="77777777" w:rsidR="00346BA4" w:rsidRDefault="00346BA4" w:rsidP="269EDB9F">
            <w:pPr>
              <w:jc w:val="both"/>
              <w:rPr>
                <w:b/>
                <w:bCs/>
                <w:szCs w:val="24"/>
              </w:rPr>
            </w:pPr>
          </w:p>
          <w:p w14:paraId="42DAB090" w14:textId="77777777" w:rsidR="00346BA4" w:rsidRDefault="00346BA4" w:rsidP="269EDB9F">
            <w:pPr>
              <w:jc w:val="both"/>
              <w:rPr>
                <w:b/>
                <w:bCs/>
                <w:szCs w:val="24"/>
              </w:rPr>
            </w:pPr>
          </w:p>
        </w:tc>
      </w:tr>
    </w:tbl>
    <w:p w14:paraId="529006BB" w14:textId="77777777" w:rsidR="00346BA4" w:rsidRDefault="00346BA4" w:rsidP="005979B1"/>
    <w:p w14:paraId="7A5F0DD8" w14:textId="77777777" w:rsidR="00346BA4" w:rsidRDefault="00346BA4" w:rsidP="005979B1"/>
    <w:p w14:paraId="2BA31679" w14:textId="77777777" w:rsidR="00346BA4" w:rsidRDefault="00346BA4" w:rsidP="005979B1"/>
    <w:p w14:paraId="2AA1F54D" w14:textId="77777777" w:rsidR="00346BA4" w:rsidRPr="00887937" w:rsidRDefault="00000000" w:rsidP="005979B1">
      <w:pPr>
        <w:rPr>
          <w:rFonts w:ascii="Calibri" w:hAnsi="Calibri" w:cs="Calibri"/>
          <w:b/>
          <w:szCs w:val="24"/>
          <w:u w:val="single"/>
        </w:rPr>
      </w:pPr>
      <w:r w:rsidRPr="00887937">
        <w:rPr>
          <w:rFonts w:ascii="Calibri" w:hAnsi="Calibri" w:cs="Calibri"/>
          <w:b/>
          <w:szCs w:val="24"/>
          <w:u w:val="single"/>
        </w:rPr>
        <w:t>Lesson Detail:</w:t>
      </w:r>
    </w:p>
    <w:p w14:paraId="224C608B" w14:textId="77777777" w:rsidR="00346BA4" w:rsidRDefault="00346BA4"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6B1058" w14:paraId="42BB42CD" w14:textId="77777777" w:rsidTr="005739F9">
        <w:trPr>
          <w:trHeight w:val="439"/>
        </w:trPr>
        <w:tc>
          <w:tcPr>
            <w:tcW w:w="2127" w:type="dxa"/>
          </w:tcPr>
          <w:p w14:paraId="6720789B" w14:textId="77777777" w:rsidR="00346BA4" w:rsidRPr="00887937" w:rsidRDefault="00346BA4" w:rsidP="005739F9">
            <w:pPr>
              <w:jc w:val="center"/>
              <w:rPr>
                <w:rFonts w:ascii="Calibri" w:hAnsi="Calibri" w:cs="Calibri"/>
                <w:b/>
              </w:rPr>
            </w:pPr>
          </w:p>
          <w:p w14:paraId="63BFB06B" w14:textId="77777777" w:rsidR="00346BA4" w:rsidRPr="00887937" w:rsidRDefault="00000000" w:rsidP="005739F9">
            <w:pPr>
              <w:jc w:val="center"/>
              <w:rPr>
                <w:rFonts w:ascii="Calibri" w:hAnsi="Calibri" w:cs="Calibri"/>
                <w:b/>
              </w:rPr>
            </w:pPr>
            <w:r w:rsidRPr="00887937">
              <w:rPr>
                <w:rFonts w:ascii="Calibri" w:hAnsi="Calibri" w:cs="Calibri"/>
                <w:b/>
              </w:rPr>
              <w:t xml:space="preserve">Stage </w:t>
            </w:r>
          </w:p>
        </w:tc>
        <w:tc>
          <w:tcPr>
            <w:tcW w:w="2444" w:type="dxa"/>
          </w:tcPr>
          <w:p w14:paraId="4BDFD81B" w14:textId="77777777" w:rsidR="00346BA4" w:rsidRPr="00887937" w:rsidRDefault="00346BA4" w:rsidP="005739F9">
            <w:pPr>
              <w:jc w:val="center"/>
              <w:rPr>
                <w:rFonts w:ascii="Calibri" w:hAnsi="Calibri" w:cs="Calibri"/>
                <w:b/>
              </w:rPr>
            </w:pPr>
          </w:p>
          <w:p w14:paraId="6572587A" w14:textId="77777777" w:rsidR="00346BA4" w:rsidRPr="00887937" w:rsidRDefault="00000000" w:rsidP="005739F9">
            <w:pPr>
              <w:jc w:val="center"/>
              <w:rPr>
                <w:rFonts w:ascii="Calibri" w:hAnsi="Calibri" w:cs="Calibri"/>
                <w:b/>
              </w:rPr>
            </w:pPr>
            <w:r w:rsidRPr="00887937">
              <w:rPr>
                <w:rFonts w:ascii="Calibri" w:hAnsi="Calibri" w:cs="Calibri"/>
                <w:b/>
              </w:rPr>
              <w:t>Focus</w:t>
            </w:r>
          </w:p>
        </w:tc>
        <w:tc>
          <w:tcPr>
            <w:tcW w:w="4140" w:type="dxa"/>
          </w:tcPr>
          <w:p w14:paraId="6EB923E6" w14:textId="77777777" w:rsidR="00346BA4" w:rsidRPr="00887937" w:rsidRDefault="00346BA4" w:rsidP="005739F9">
            <w:pPr>
              <w:jc w:val="center"/>
              <w:rPr>
                <w:rFonts w:ascii="Calibri" w:hAnsi="Calibri" w:cs="Calibri"/>
                <w:b/>
              </w:rPr>
            </w:pPr>
          </w:p>
          <w:p w14:paraId="4FA317C1" w14:textId="77777777" w:rsidR="00346BA4" w:rsidRPr="00887937" w:rsidRDefault="00000000" w:rsidP="005739F9">
            <w:pPr>
              <w:jc w:val="center"/>
              <w:rPr>
                <w:rFonts w:ascii="Calibri" w:hAnsi="Calibri" w:cs="Calibri"/>
                <w:b/>
              </w:rPr>
            </w:pPr>
            <w:r w:rsidRPr="00887937">
              <w:rPr>
                <w:rFonts w:ascii="Calibri" w:hAnsi="Calibri" w:cs="Calibri"/>
                <w:b/>
              </w:rPr>
              <w:t xml:space="preserve">Strategy </w:t>
            </w:r>
          </w:p>
        </w:tc>
        <w:tc>
          <w:tcPr>
            <w:tcW w:w="1571" w:type="dxa"/>
          </w:tcPr>
          <w:p w14:paraId="3ED321DA" w14:textId="77777777" w:rsidR="00346BA4" w:rsidRPr="00887937" w:rsidRDefault="00346BA4" w:rsidP="005739F9">
            <w:pPr>
              <w:jc w:val="center"/>
              <w:rPr>
                <w:rFonts w:ascii="Calibri" w:hAnsi="Calibri" w:cs="Calibri"/>
                <w:b/>
              </w:rPr>
            </w:pPr>
          </w:p>
          <w:p w14:paraId="44C680C3" w14:textId="77777777" w:rsidR="00346BA4" w:rsidRPr="00887937" w:rsidRDefault="00000000" w:rsidP="005739F9">
            <w:pPr>
              <w:jc w:val="center"/>
              <w:rPr>
                <w:rFonts w:ascii="Calibri" w:hAnsi="Calibri" w:cs="Calibri"/>
                <w:b/>
              </w:rPr>
            </w:pPr>
            <w:r w:rsidRPr="00887937">
              <w:rPr>
                <w:rFonts w:ascii="Calibri" w:hAnsi="Calibri" w:cs="Calibri"/>
                <w:b/>
              </w:rPr>
              <w:t xml:space="preserve">Time </w:t>
            </w:r>
          </w:p>
          <w:p w14:paraId="0E468725" w14:textId="77777777" w:rsidR="00346BA4" w:rsidRPr="00887937" w:rsidRDefault="00346BA4" w:rsidP="005739F9">
            <w:pPr>
              <w:jc w:val="center"/>
              <w:rPr>
                <w:rFonts w:ascii="Calibri" w:hAnsi="Calibri" w:cs="Calibri"/>
                <w:b/>
              </w:rPr>
            </w:pPr>
          </w:p>
        </w:tc>
      </w:tr>
      <w:tr w:rsidR="006B1058" w14:paraId="3BD203B5" w14:textId="77777777" w:rsidTr="009B5880">
        <w:trPr>
          <w:trHeight w:val="5944"/>
        </w:trPr>
        <w:tc>
          <w:tcPr>
            <w:tcW w:w="2127" w:type="dxa"/>
            <w:tcBorders>
              <w:top w:val="single" w:sz="4" w:space="0" w:color="auto"/>
              <w:left w:val="single" w:sz="4" w:space="0" w:color="auto"/>
              <w:bottom w:val="single" w:sz="4" w:space="0" w:color="auto"/>
              <w:right w:val="single" w:sz="4" w:space="0" w:color="auto"/>
            </w:tcBorders>
          </w:tcPr>
          <w:p w14:paraId="24FE7A55" w14:textId="77777777" w:rsidR="00346BA4" w:rsidRDefault="00000000" w:rsidP="005739F9">
            <w:pPr>
              <w:jc w:val="both"/>
              <w:rPr>
                <w:rFonts w:ascii="Calibri" w:hAnsi="Calibri" w:cs="Calibri"/>
                <w:b/>
              </w:rPr>
            </w:pPr>
            <w:r>
              <w:rPr>
                <w:rFonts w:ascii="Calibri" w:hAnsi="Calibri" w:cs="Calibri"/>
                <w:b/>
              </w:rPr>
              <w:t xml:space="preserve">Recap </w:t>
            </w:r>
          </w:p>
          <w:p w14:paraId="51A7C9C6" w14:textId="77777777" w:rsidR="00346BA4" w:rsidRDefault="00346BA4" w:rsidP="005739F9">
            <w:pPr>
              <w:jc w:val="both"/>
              <w:rPr>
                <w:rFonts w:ascii="Calibri" w:hAnsi="Calibri" w:cs="Calibri"/>
                <w:b/>
              </w:rPr>
            </w:pPr>
          </w:p>
          <w:p w14:paraId="2CF481EE" w14:textId="77777777" w:rsidR="00346BA4" w:rsidRDefault="00346BA4" w:rsidP="005739F9">
            <w:pPr>
              <w:jc w:val="both"/>
              <w:rPr>
                <w:rFonts w:ascii="Calibri" w:hAnsi="Calibri" w:cs="Calibri"/>
                <w:b/>
              </w:rPr>
            </w:pPr>
          </w:p>
          <w:p w14:paraId="5A8FE185" w14:textId="77777777" w:rsidR="00346BA4" w:rsidRPr="00887937" w:rsidRDefault="00000000" w:rsidP="005739F9">
            <w:pPr>
              <w:jc w:val="both"/>
              <w:rPr>
                <w:rFonts w:ascii="Calibri" w:hAnsi="Calibri" w:cs="Calibri"/>
                <w:b/>
              </w:rPr>
            </w:pPr>
            <w:r w:rsidRPr="00887937">
              <w:rPr>
                <w:rFonts w:ascii="Calibri" w:hAnsi="Calibri" w:cs="Calibri"/>
                <w:b/>
              </w:rPr>
              <w:t>Introduction</w:t>
            </w:r>
          </w:p>
          <w:p w14:paraId="5CCB96FD" w14:textId="77777777" w:rsidR="00346BA4" w:rsidRPr="00887937" w:rsidRDefault="00346BA4" w:rsidP="005739F9">
            <w:pPr>
              <w:jc w:val="both"/>
              <w:rPr>
                <w:rFonts w:ascii="Calibri" w:hAnsi="Calibri" w:cs="Calibri"/>
                <w:b/>
              </w:rPr>
            </w:pPr>
          </w:p>
          <w:p w14:paraId="096C426D" w14:textId="77777777" w:rsidR="00346BA4" w:rsidRPr="00887937" w:rsidRDefault="00346BA4" w:rsidP="005739F9">
            <w:pPr>
              <w:jc w:val="both"/>
              <w:rPr>
                <w:rFonts w:ascii="Calibri" w:hAnsi="Calibri" w:cs="Calibri"/>
                <w:b/>
              </w:rPr>
            </w:pPr>
          </w:p>
          <w:p w14:paraId="193D1343" w14:textId="77777777" w:rsidR="00346BA4" w:rsidRPr="00887937" w:rsidRDefault="00346BA4" w:rsidP="005739F9">
            <w:pPr>
              <w:jc w:val="both"/>
              <w:rPr>
                <w:rFonts w:ascii="Calibri" w:hAnsi="Calibri" w:cs="Calibri"/>
                <w:b/>
              </w:rPr>
            </w:pPr>
          </w:p>
          <w:p w14:paraId="33D1CEC5" w14:textId="77777777" w:rsidR="00346BA4" w:rsidRPr="00887937" w:rsidRDefault="00346BA4" w:rsidP="005739F9">
            <w:pPr>
              <w:jc w:val="both"/>
              <w:rPr>
                <w:rFonts w:ascii="Calibri" w:hAnsi="Calibri" w:cs="Calibri"/>
                <w:b/>
              </w:rPr>
            </w:pPr>
          </w:p>
          <w:p w14:paraId="12F62DEA" w14:textId="77777777" w:rsidR="00346BA4" w:rsidRPr="00887937" w:rsidRDefault="00000000" w:rsidP="005739F9">
            <w:pPr>
              <w:jc w:val="both"/>
              <w:rPr>
                <w:rFonts w:ascii="Calibri" w:hAnsi="Calibri" w:cs="Calibri"/>
                <w:b/>
              </w:rPr>
            </w:pPr>
            <w:r w:rsidRPr="00887937">
              <w:rPr>
                <w:rFonts w:ascii="Calibri" w:hAnsi="Calibri" w:cs="Calibri"/>
                <w:b/>
              </w:rPr>
              <w:t xml:space="preserve">Development </w:t>
            </w:r>
          </w:p>
          <w:p w14:paraId="094C3564" w14:textId="77777777" w:rsidR="00346BA4" w:rsidRPr="00887937" w:rsidRDefault="00346BA4" w:rsidP="005739F9">
            <w:pPr>
              <w:jc w:val="both"/>
              <w:rPr>
                <w:rFonts w:ascii="Calibri" w:hAnsi="Calibri" w:cs="Calibri"/>
                <w:b/>
              </w:rPr>
            </w:pPr>
          </w:p>
          <w:p w14:paraId="4BA8E677" w14:textId="77777777" w:rsidR="00346BA4" w:rsidRPr="00887937" w:rsidRDefault="00346BA4" w:rsidP="005739F9">
            <w:pPr>
              <w:jc w:val="both"/>
              <w:rPr>
                <w:rFonts w:ascii="Calibri" w:hAnsi="Calibri" w:cs="Calibri"/>
                <w:b/>
              </w:rPr>
            </w:pPr>
          </w:p>
          <w:p w14:paraId="299E325B" w14:textId="77777777" w:rsidR="00346BA4" w:rsidRPr="00887937" w:rsidRDefault="00346BA4" w:rsidP="005739F9">
            <w:pPr>
              <w:jc w:val="both"/>
              <w:rPr>
                <w:rFonts w:ascii="Calibri" w:hAnsi="Calibri" w:cs="Calibri"/>
                <w:b/>
              </w:rPr>
            </w:pPr>
          </w:p>
          <w:p w14:paraId="34FE9FB5" w14:textId="77777777" w:rsidR="00346BA4" w:rsidRPr="00887937" w:rsidRDefault="00346BA4" w:rsidP="005739F9">
            <w:pPr>
              <w:jc w:val="both"/>
              <w:rPr>
                <w:rFonts w:ascii="Calibri" w:hAnsi="Calibri" w:cs="Calibri"/>
                <w:b/>
              </w:rPr>
            </w:pPr>
          </w:p>
          <w:p w14:paraId="2741A3A5" w14:textId="77777777" w:rsidR="00346BA4" w:rsidRPr="00887937" w:rsidRDefault="00346BA4" w:rsidP="005739F9">
            <w:pPr>
              <w:jc w:val="both"/>
              <w:rPr>
                <w:rFonts w:ascii="Calibri" w:hAnsi="Calibri" w:cs="Calibri"/>
                <w:b/>
              </w:rPr>
            </w:pPr>
          </w:p>
          <w:p w14:paraId="1C2FAFF5" w14:textId="77777777" w:rsidR="00346BA4" w:rsidRPr="00887937" w:rsidRDefault="00346BA4" w:rsidP="005739F9">
            <w:pPr>
              <w:jc w:val="both"/>
              <w:rPr>
                <w:rFonts w:ascii="Calibri" w:hAnsi="Calibri" w:cs="Calibri"/>
                <w:b/>
              </w:rPr>
            </w:pPr>
          </w:p>
          <w:p w14:paraId="6C7E1AA0" w14:textId="77777777" w:rsidR="00346BA4" w:rsidRPr="00887937" w:rsidRDefault="00346BA4" w:rsidP="005739F9">
            <w:pPr>
              <w:jc w:val="both"/>
              <w:rPr>
                <w:rFonts w:ascii="Calibri" w:hAnsi="Calibri" w:cs="Calibri"/>
                <w:b/>
              </w:rPr>
            </w:pPr>
          </w:p>
          <w:p w14:paraId="3CD0570C" w14:textId="77777777" w:rsidR="00346BA4" w:rsidRPr="00887937" w:rsidRDefault="00346BA4" w:rsidP="005739F9">
            <w:pPr>
              <w:jc w:val="both"/>
              <w:rPr>
                <w:rFonts w:ascii="Calibri" w:hAnsi="Calibri" w:cs="Calibri"/>
                <w:b/>
              </w:rPr>
            </w:pPr>
          </w:p>
          <w:p w14:paraId="1FA848FE" w14:textId="77777777" w:rsidR="00346BA4" w:rsidRPr="00887937" w:rsidRDefault="00346BA4" w:rsidP="005739F9">
            <w:pPr>
              <w:jc w:val="both"/>
              <w:rPr>
                <w:rFonts w:ascii="Calibri" w:hAnsi="Calibri" w:cs="Calibri"/>
                <w:b/>
              </w:rPr>
            </w:pPr>
          </w:p>
          <w:p w14:paraId="160505C1" w14:textId="77777777" w:rsidR="00346BA4" w:rsidRPr="00887937" w:rsidRDefault="00346BA4" w:rsidP="005739F9">
            <w:pPr>
              <w:jc w:val="both"/>
              <w:rPr>
                <w:rFonts w:ascii="Calibri" w:hAnsi="Calibri" w:cs="Calibri"/>
                <w:b/>
              </w:rPr>
            </w:pPr>
          </w:p>
          <w:p w14:paraId="59BA698B" w14:textId="77777777" w:rsidR="00346BA4" w:rsidRPr="00887937" w:rsidRDefault="00346BA4" w:rsidP="005739F9">
            <w:pPr>
              <w:jc w:val="both"/>
              <w:rPr>
                <w:rFonts w:ascii="Calibri" w:hAnsi="Calibri" w:cs="Calibri"/>
                <w:b/>
              </w:rPr>
            </w:pPr>
          </w:p>
          <w:p w14:paraId="5F6FEEAF" w14:textId="77777777" w:rsidR="00346BA4" w:rsidRPr="00887937" w:rsidRDefault="00346BA4" w:rsidP="005739F9">
            <w:pPr>
              <w:jc w:val="both"/>
              <w:rPr>
                <w:rFonts w:ascii="Calibri" w:hAnsi="Calibri" w:cs="Calibri"/>
                <w:b/>
              </w:rPr>
            </w:pPr>
          </w:p>
          <w:p w14:paraId="64248CB5" w14:textId="77777777" w:rsidR="00346BA4" w:rsidRPr="00887937" w:rsidRDefault="00346BA4" w:rsidP="005739F9">
            <w:pPr>
              <w:jc w:val="both"/>
              <w:rPr>
                <w:rFonts w:ascii="Calibri" w:hAnsi="Calibri" w:cs="Calibri"/>
                <w:b/>
              </w:rPr>
            </w:pPr>
          </w:p>
          <w:p w14:paraId="6936F37D" w14:textId="77777777" w:rsidR="00346BA4" w:rsidRPr="00887937" w:rsidRDefault="00346BA4" w:rsidP="005739F9">
            <w:pPr>
              <w:jc w:val="both"/>
              <w:rPr>
                <w:rFonts w:ascii="Calibri" w:hAnsi="Calibri" w:cs="Calibri"/>
                <w:b/>
              </w:rPr>
            </w:pPr>
          </w:p>
          <w:p w14:paraId="7C27E649" w14:textId="77777777" w:rsidR="00346BA4" w:rsidRPr="00887937" w:rsidRDefault="00346BA4" w:rsidP="005739F9">
            <w:pPr>
              <w:jc w:val="both"/>
              <w:rPr>
                <w:rFonts w:ascii="Calibri" w:hAnsi="Calibri" w:cs="Calibri"/>
                <w:b/>
              </w:rPr>
            </w:pPr>
          </w:p>
          <w:p w14:paraId="21BA8398" w14:textId="77777777" w:rsidR="00346BA4" w:rsidRDefault="00346BA4" w:rsidP="005739F9">
            <w:pPr>
              <w:rPr>
                <w:rFonts w:ascii="Calibri" w:hAnsi="Calibri" w:cs="Calibri"/>
                <w:b/>
              </w:rPr>
            </w:pPr>
          </w:p>
          <w:p w14:paraId="0B57287A" w14:textId="77777777" w:rsidR="00346BA4" w:rsidRDefault="00346BA4" w:rsidP="005739F9">
            <w:pPr>
              <w:rPr>
                <w:rFonts w:ascii="Calibri" w:hAnsi="Calibri" w:cs="Calibri"/>
                <w:b/>
              </w:rPr>
            </w:pPr>
          </w:p>
          <w:p w14:paraId="37D57174" w14:textId="77777777" w:rsidR="00346BA4" w:rsidRDefault="00346BA4" w:rsidP="005739F9">
            <w:pPr>
              <w:rPr>
                <w:rFonts w:ascii="Calibri" w:hAnsi="Calibri" w:cs="Calibri"/>
                <w:b/>
              </w:rPr>
            </w:pPr>
          </w:p>
          <w:p w14:paraId="126E5187" w14:textId="77777777" w:rsidR="00346BA4" w:rsidRDefault="00346BA4" w:rsidP="005739F9">
            <w:pPr>
              <w:rPr>
                <w:rFonts w:ascii="Calibri" w:hAnsi="Calibri" w:cs="Calibri"/>
                <w:b/>
              </w:rPr>
            </w:pPr>
          </w:p>
          <w:p w14:paraId="76D32BA1" w14:textId="77777777" w:rsidR="00346BA4" w:rsidRDefault="00000000" w:rsidP="005739F9">
            <w:pPr>
              <w:rPr>
                <w:rFonts w:ascii="Calibri" w:hAnsi="Calibri" w:cs="Calibri"/>
                <w:b/>
              </w:rPr>
            </w:pPr>
            <w:r w:rsidRPr="00887937">
              <w:rPr>
                <w:rFonts w:ascii="Calibri" w:hAnsi="Calibri" w:cs="Calibri"/>
                <w:b/>
              </w:rPr>
              <w:t>Plenary/conclusion</w:t>
            </w:r>
          </w:p>
          <w:p w14:paraId="1E3DB846" w14:textId="77777777" w:rsidR="00346BA4" w:rsidRPr="00887937" w:rsidRDefault="00346BA4"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0D327C7" w14:textId="77777777" w:rsidR="00346BA4" w:rsidRDefault="00000000" w:rsidP="005739F9">
            <w:pPr>
              <w:jc w:val="both"/>
              <w:rPr>
                <w:rFonts w:ascii="Calibri" w:hAnsi="Calibri" w:cs="Calibri"/>
                <w:b/>
                <w:szCs w:val="14"/>
              </w:rPr>
            </w:pPr>
            <w:r>
              <w:rPr>
                <w:rFonts w:ascii="Calibri" w:hAnsi="Calibri" w:cs="Calibri"/>
                <w:b/>
                <w:szCs w:val="14"/>
              </w:rPr>
              <w:t>Forecast calculation.</w:t>
            </w:r>
          </w:p>
          <w:p w14:paraId="7FA9C8AB" w14:textId="77777777" w:rsidR="00346BA4" w:rsidRDefault="00346BA4" w:rsidP="005739F9">
            <w:pPr>
              <w:jc w:val="both"/>
              <w:rPr>
                <w:rFonts w:ascii="Calibri" w:hAnsi="Calibri" w:cs="Calibri"/>
                <w:b/>
                <w:szCs w:val="14"/>
              </w:rPr>
            </w:pPr>
          </w:p>
          <w:p w14:paraId="2F843DFC" w14:textId="77777777" w:rsidR="00346BA4" w:rsidRDefault="00346BA4" w:rsidP="005739F9">
            <w:pPr>
              <w:jc w:val="both"/>
              <w:rPr>
                <w:rFonts w:ascii="Calibri" w:hAnsi="Calibri" w:cs="Calibri"/>
                <w:b/>
                <w:szCs w:val="14"/>
              </w:rPr>
            </w:pPr>
          </w:p>
          <w:p w14:paraId="10E4F6D2" w14:textId="77777777" w:rsidR="00346BA4" w:rsidRDefault="00000000" w:rsidP="005739F9">
            <w:pPr>
              <w:jc w:val="both"/>
              <w:rPr>
                <w:rFonts w:ascii="Calibri" w:hAnsi="Calibri" w:cs="Calibri"/>
                <w:b/>
                <w:szCs w:val="14"/>
              </w:rPr>
            </w:pPr>
            <w:r>
              <w:rPr>
                <w:rFonts w:ascii="Calibri" w:hAnsi="Calibri" w:cs="Calibri"/>
                <w:b/>
                <w:szCs w:val="14"/>
              </w:rPr>
              <w:t xml:space="preserve">Introduce </w:t>
            </w:r>
            <w:proofErr w:type="gramStart"/>
            <w:r>
              <w:rPr>
                <w:rFonts w:ascii="Calibri" w:hAnsi="Calibri" w:cs="Calibri"/>
                <w:b/>
                <w:szCs w:val="14"/>
              </w:rPr>
              <w:t>topic</w:t>
            </w:r>
            <w:proofErr w:type="gramEnd"/>
          </w:p>
          <w:p w14:paraId="3ADD83FF" w14:textId="77777777" w:rsidR="00346BA4" w:rsidRDefault="00346BA4" w:rsidP="005739F9">
            <w:pPr>
              <w:jc w:val="both"/>
              <w:rPr>
                <w:rFonts w:ascii="Calibri" w:hAnsi="Calibri" w:cs="Calibri"/>
                <w:b/>
                <w:szCs w:val="14"/>
              </w:rPr>
            </w:pPr>
          </w:p>
          <w:p w14:paraId="5F1D9FD5" w14:textId="77777777" w:rsidR="00346BA4" w:rsidRDefault="00346BA4" w:rsidP="005739F9">
            <w:pPr>
              <w:jc w:val="both"/>
              <w:rPr>
                <w:rFonts w:ascii="Calibri" w:hAnsi="Calibri" w:cs="Calibri"/>
                <w:b/>
                <w:szCs w:val="14"/>
              </w:rPr>
            </w:pPr>
          </w:p>
          <w:p w14:paraId="4DBEDC4D" w14:textId="77777777" w:rsidR="00346BA4" w:rsidRDefault="00346BA4" w:rsidP="005739F9">
            <w:pPr>
              <w:jc w:val="both"/>
              <w:rPr>
                <w:rFonts w:ascii="Calibri" w:hAnsi="Calibri" w:cs="Calibri"/>
                <w:b/>
                <w:szCs w:val="14"/>
              </w:rPr>
            </w:pPr>
          </w:p>
          <w:p w14:paraId="2E164FAA" w14:textId="77777777" w:rsidR="00346BA4" w:rsidRDefault="00346BA4" w:rsidP="005739F9">
            <w:pPr>
              <w:jc w:val="both"/>
              <w:rPr>
                <w:rFonts w:ascii="Calibri" w:hAnsi="Calibri" w:cs="Calibri"/>
                <w:b/>
                <w:szCs w:val="14"/>
              </w:rPr>
            </w:pPr>
          </w:p>
          <w:p w14:paraId="28FAF07F" w14:textId="77777777" w:rsidR="00346BA4" w:rsidRDefault="00000000" w:rsidP="005739F9">
            <w:pPr>
              <w:jc w:val="both"/>
              <w:rPr>
                <w:rFonts w:ascii="Calibri" w:hAnsi="Calibri" w:cs="Calibri"/>
                <w:b/>
                <w:szCs w:val="14"/>
              </w:rPr>
            </w:pPr>
            <w:r>
              <w:rPr>
                <w:rFonts w:ascii="Calibri" w:hAnsi="Calibri" w:cs="Calibri"/>
                <w:b/>
                <w:szCs w:val="14"/>
              </w:rPr>
              <w:t>Exploring capital management</w:t>
            </w:r>
          </w:p>
          <w:p w14:paraId="3DE8F368" w14:textId="77777777" w:rsidR="00346BA4" w:rsidRPr="00972BA5" w:rsidRDefault="00346BA4" w:rsidP="005739F9">
            <w:pPr>
              <w:jc w:val="both"/>
              <w:rPr>
                <w:rFonts w:ascii="Calibri" w:hAnsi="Calibri" w:cs="Calibri"/>
                <w:b/>
                <w:szCs w:val="14"/>
              </w:rPr>
            </w:pPr>
          </w:p>
        </w:tc>
        <w:tc>
          <w:tcPr>
            <w:tcW w:w="4140" w:type="dxa"/>
            <w:tcBorders>
              <w:top w:val="single" w:sz="4" w:space="0" w:color="auto"/>
              <w:left w:val="single" w:sz="4" w:space="0" w:color="auto"/>
              <w:bottom w:val="single" w:sz="4" w:space="0" w:color="auto"/>
              <w:right w:val="single" w:sz="4" w:space="0" w:color="auto"/>
            </w:tcBorders>
          </w:tcPr>
          <w:p w14:paraId="2CCEAA42" w14:textId="77777777" w:rsidR="00346BA4" w:rsidRDefault="00000000" w:rsidP="005739F9">
            <w:pPr>
              <w:jc w:val="both"/>
              <w:rPr>
                <w:rFonts w:ascii="Calibri" w:hAnsi="Calibri" w:cs="Calibri"/>
                <w:b/>
                <w:szCs w:val="14"/>
              </w:rPr>
            </w:pPr>
            <w:r>
              <w:rPr>
                <w:rFonts w:ascii="Calibri" w:hAnsi="Calibri" w:cs="Calibri"/>
                <w:b/>
                <w:szCs w:val="14"/>
              </w:rPr>
              <w:t xml:space="preserve">Go through last week's forecast exercise sheet and explain again all the calculations. </w:t>
            </w:r>
          </w:p>
          <w:p w14:paraId="0F6678C7" w14:textId="77777777" w:rsidR="00346BA4" w:rsidRDefault="00000000" w:rsidP="005739F9">
            <w:pPr>
              <w:jc w:val="both"/>
              <w:rPr>
                <w:rFonts w:ascii="Calibri" w:hAnsi="Calibri" w:cs="Calibri"/>
                <w:b/>
                <w:szCs w:val="14"/>
              </w:rPr>
            </w:pPr>
            <w:r>
              <w:rPr>
                <w:rFonts w:ascii="Calibri" w:hAnsi="Calibri" w:cs="Calibri"/>
                <w:b/>
                <w:szCs w:val="14"/>
              </w:rPr>
              <w:t>(Marie)</w:t>
            </w:r>
          </w:p>
          <w:p w14:paraId="409F344A" w14:textId="77777777" w:rsidR="00346BA4" w:rsidRDefault="00000000" w:rsidP="005739F9">
            <w:pPr>
              <w:jc w:val="both"/>
              <w:rPr>
                <w:rFonts w:ascii="Calibri" w:hAnsi="Calibri" w:cs="Calibri"/>
                <w:b/>
                <w:szCs w:val="14"/>
              </w:rPr>
            </w:pPr>
            <w:r>
              <w:rPr>
                <w:rFonts w:ascii="Calibri" w:hAnsi="Calibri" w:cs="Calibri"/>
                <w:b/>
                <w:szCs w:val="14"/>
              </w:rPr>
              <w:t xml:space="preserve">Introduce the aim of the objective and outcome of the </w:t>
            </w:r>
            <w:proofErr w:type="gramStart"/>
            <w:r>
              <w:rPr>
                <w:rFonts w:ascii="Calibri" w:hAnsi="Calibri" w:cs="Calibri"/>
                <w:b/>
                <w:szCs w:val="14"/>
              </w:rPr>
              <w:t>lecture</w:t>
            </w:r>
            <w:proofErr w:type="gramEnd"/>
            <w:r>
              <w:rPr>
                <w:rFonts w:ascii="Calibri" w:hAnsi="Calibri" w:cs="Calibri"/>
                <w:b/>
                <w:szCs w:val="14"/>
              </w:rPr>
              <w:t xml:space="preserve"> </w:t>
            </w:r>
          </w:p>
          <w:p w14:paraId="36A5C523" w14:textId="77777777" w:rsidR="00346BA4" w:rsidRDefault="00000000" w:rsidP="005739F9">
            <w:pPr>
              <w:jc w:val="both"/>
              <w:rPr>
                <w:rFonts w:ascii="Calibri" w:hAnsi="Calibri" w:cs="Calibri"/>
                <w:b/>
                <w:szCs w:val="14"/>
              </w:rPr>
            </w:pPr>
            <w:r>
              <w:rPr>
                <w:rFonts w:ascii="Calibri" w:hAnsi="Calibri" w:cs="Calibri"/>
                <w:b/>
                <w:szCs w:val="14"/>
              </w:rPr>
              <w:t>Chalk and talk</w:t>
            </w:r>
          </w:p>
          <w:p w14:paraId="1088A9C8" w14:textId="77777777" w:rsidR="00346BA4" w:rsidRDefault="00000000" w:rsidP="005739F9">
            <w:pPr>
              <w:jc w:val="both"/>
              <w:rPr>
                <w:rFonts w:ascii="Calibri" w:hAnsi="Calibri" w:cs="Calibri"/>
                <w:b/>
                <w:szCs w:val="14"/>
              </w:rPr>
            </w:pPr>
            <w:r>
              <w:rPr>
                <w:rFonts w:ascii="Calibri" w:hAnsi="Calibri" w:cs="Calibri"/>
                <w:b/>
                <w:szCs w:val="14"/>
              </w:rPr>
              <w:t>(Bettina)</w:t>
            </w:r>
          </w:p>
          <w:p w14:paraId="5F3E6BFB" w14:textId="77777777" w:rsidR="00346BA4" w:rsidRDefault="00346BA4" w:rsidP="005739F9">
            <w:pPr>
              <w:jc w:val="both"/>
              <w:rPr>
                <w:rFonts w:ascii="Calibri" w:hAnsi="Calibri" w:cs="Calibri"/>
                <w:b/>
                <w:szCs w:val="14"/>
              </w:rPr>
            </w:pPr>
          </w:p>
          <w:p w14:paraId="78C163BB" w14:textId="68CDE093" w:rsidR="00346BA4" w:rsidRDefault="00000000" w:rsidP="005739F9">
            <w:pPr>
              <w:jc w:val="both"/>
              <w:rPr>
                <w:rFonts w:ascii="Calibri" w:hAnsi="Calibri" w:cs="Calibri"/>
                <w:b/>
                <w:szCs w:val="14"/>
              </w:rPr>
            </w:pPr>
            <w:r>
              <w:rPr>
                <w:rFonts w:ascii="Calibri" w:hAnsi="Calibri" w:cs="Calibri"/>
                <w:b/>
                <w:szCs w:val="14"/>
              </w:rPr>
              <w:t xml:space="preserve">Online white bored activity- What are </w:t>
            </w:r>
            <w:r w:rsidR="00AE3C51">
              <w:rPr>
                <w:rFonts w:ascii="Calibri" w:hAnsi="Calibri" w:cs="Calibri"/>
                <w:b/>
                <w:szCs w:val="14"/>
              </w:rPr>
              <w:t xml:space="preserve">the </w:t>
            </w:r>
            <w:r>
              <w:rPr>
                <w:rFonts w:ascii="Calibri" w:hAnsi="Calibri" w:cs="Calibri"/>
                <w:b/>
                <w:szCs w:val="14"/>
              </w:rPr>
              <w:t>means of working capital</w:t>
            </w:r>
          </w:p>
          <w:p w14:paraId="2E1BFE30" w14:textId="77777777" w:rsidR="00346BA4" w:rsidRDefault="00000000" w:rsidP="005739F9">
            <w:pPr>
              <w:jc w:val="both"/>
              <w:rPr>
                <w:rFonts w:ascii="Calibri" w:hAnsi="Calibri" w:cs="Calibri"/>
                <w:b/>
                <w:szCs w:val="14"/>
              </w:rPr>
            </w:pPr>
            <w:r>
              <w:rPr>
                <w:rFonts w:ascii="Calibri" w:hAnsi="Calibri" w:cs="Calibri"/>
                <w:b/>
                <w:szCs w:val="14"/>
              </w:rPr>
              <w:t>(Bettina)</w:t>
            </w:r>
          </w:p>
          <w:p w14:paraId="02F337A8" w14:textId="77777777" w:rsidR="00346BA4" w:rsidRDefault="00346BA4" w:rsidP="005739F9">
            <w:pPr>
              <w:jc w:val="both"/>
              <w:rPr>
                <w:rFonts w:ascii="Calibri" w:hAnsi="Calibri" w:cs="Calibri"/>
                <w:b/>
                <w:szCs w:val="14"/>
              </w:rPr>
            </w:pPr>
          </w:p>
          <w:p w14:paraId="47AACEB2" w14:textId="77777777" w:rsidR="00346BA4" w:rsidRDefault="00000000" w:rsidP="005739F9">
            <w:pPr>
              <w:jc w:val="both"/>
              <w:rPr>
                <w:rFonts w:ascii="Calibri" w:hAnsi="Calibri" w:cs="Calibri"/>
                <w:b/>
                <w:szCs w:val="14"/>
              </w:rPr>
            </w:pPr>
            <w:r>
              <w:rPr>
                <w:rFonts w:ascii="Calibri" w:hAnsi="Calibri" w:cs="Calibri"/>
                <w:b/>
                <w:szCs w:val="14"/>
              </w:rPr>
              <w:t>Chalk and talk about working capitals</w:t>
            </w:r>
          </w:p>
          <w:p w14:paraId="7EC85203" w14:textId="77777777" w:rsidR="00346BA4" w:rsidRDefault="00000000" w:rsidP="005739F9">
            <w:pPr>
              <w:jc w:val="both"/>
              <w:rPr>
                <w:rFonts w:ascii="Calibri" w:hAnsi="Calibri" w:cs="Calibri"/>
                <w:b/>
                <w:szCs w:val="14"/>
              </w:rPr>
            </w:pPr>
            <w:r>
              <w:rPr>
                <w:rFonts w:ascii="Calibri" w:hAnsi="Calibri" w:cs="Calibri"/>
                <w:b/>
                <w:szCs w:val="14"/>
              </w:rPr>
              <w:t>(Bettina)</w:t>
            </w:r>
          </w:p>
          <w:p w14:paraId="65FF3BA4" w14:textId="77777777" w:rsidR="00346BA4" w:rsidRDefault="00346BA4" w:rsidP="005739F9">
            <w:pPr>
              <w:jc w:val="both"/>
              <w:rPr>
                <w:rFonts w:ascii="Calibri" w:hAnsi="Calibri" w:cs="Calibri"/>
                <w:b/>
                <w:szCs w:val="14"/>
              </w:rPr>
            </w:pPr>
          </w:p>
          <w:p w14:paraId="0B9FFAD7" w14:textId="77777777" w:rsidR="00346BA4" w:rsidRDefault="00000000" w:rsidP="005739F9">
            <w:pPr>
              <w:jc w:val="both"/>
              <w:rPr>
                <w:rFonts w:ascii="Calibri" w:hAnsi="Calibri" w:cs="Calibri"/>
                <w:b/>
                <w:szCs w:val="14"/>
              </w:rPr>
            </w:pPr>
            <w:r>
              <w:rPr>
                <w:rFonts w:ascii="Calibri" w:hAnsi="Calibri" w:cs="Calibri"/>
                <w:b/>
                <w:szCs w:val="14"/>
              </w:rPr>
              <w:t xml:space="preserve">Pooleverywhere.com – Why is important to manage working capitals </w:t>
            </w:r>
          </w:p>
          <w:p w14:paraId="1366D20A" w14:textId="77777777" w:rsidR="00346BA4" w:rsidRDefault="00000000" w:rsidP="005739F9">
            <w:pPr>
              <w:jc w:val="both"/>
              <w:rPr>
                <w:rFonts w:ascii="Calibri" w:hAnsi="Calibri" w:cs="Calibri"/>
                <w:b/>
                <w:szCs w:val="14"/>
              </w:rPr>
            </w:pPr>
            <w:r>
              <w:rPr>
                <w:rFonts w:ascii="Calibri" w:hAnsi="Calibri" w:cs="Calibri"/>
                <w:b/>
                <w:szCs w:val="14"/>
              </w:rPr>
              <w:t>(Bettina)</w:t>
            </w:r>
          </w:p>
          <w:p w14:paraId="6A948B7E" w14:textId="77777777" w:rsidR="00346BA4" w:rsidRDefault="00346BA4" w:rsidP="005739F9">
            <w:pPr>
              <w:jc w:val="both"/>
              <w:rPr>
                <w:rFonts w:ascii="Calibri" w:hAnsi="Calibri" w:cs="Calibri"/>
                <w:b/>
                <w:szCs w:val="14"/>
              </w:rPr>
            </w:pPr>
          </w:p>
          <w:p w14:paraId="5FB85403" w14:textId="77777777" w:rsidR="00346BA4" w:rsidRDefault="00000000" w:rsidP="005739F9">
            <w:pPr>
              <w:jc w:val="both"/>
              <w:rPr>
                <w:rFonts w:ascii="Calibri" w:hAnsi="Calibri" w:cs="Calibri"/>
                <w:b/>
                <w:szCs w:val="14"/>
              </w:rPr>
            </w:pPr>
            <w:r>
              <w:rPr>
                <w:rFonts w:ascii="Calibri" w:hAnsi="Calibri" w:cs="Calibri"/>
                <w:b/>
                <w:szCs w:val="14"/>
              </w:rPr>
              <w:t>Chalk and talk about working capital management</w:t>
            </w:r>
          </w:p>
          <w:p w14:paraId="3D7BDEDE" w14:textId="77777777" w:rsidR="00346BA4" w:rsidRDefault="00000000" w:rsidP="005739F9">
            <w:pPr>
              <w:jc w:val="both"/>
              <w:rPr>
                <w:rFonts w:ascii="Calibri" w:hAnsi="Calibri" w:cs="Calibri"/>
                <w:b/>
                <w:szCs w:val="14"/>
              </w:rPr>
            </w:pPr>
            <w:r>
              <w:rPr>
                <w:rFonts w:ascii="Calibri" w:hAnsi="Calibri" w:cs="Calibri"/>
                <w:b/>
                <w:szCs w:val="14"/>
              </w:rPr>
              <w:t>(Bettina)</w:t>
            </w:r>
          </w:p>
          <w:p w14:paraId="5421B414" w14:textId="77777777" w:rsidR="00346BA4" w:rsidRDefault="00346BA4" w:rsidP="005739F9">
            <w:pPr>
              <w:jc w:val="both"/>
              <w:rPr>
                <w:rFonts w:ascii="Calibri" w:hAnsi="Calibri" w:cs="Calibri"/>
                <w:b/>
                <w:szCs w:val="14"/>
              </w:rPr>
            </w:pPr>
          </w:p>
          <w:p w14:paraId="2C063D68" w14:textId="77777777" w:rsidR="00346BA4" w:rsidRDefault="00000000" w:rsidP="005739F9">
            <w:pPr>
              <w:jc w:val="both"/>
              <w:rPr>
                <w:rFonts w:ascii="Calibri" w:hAnsi="Calibri" w:cs="Calibri"/>
                <w:b/>
                <w:szCs w:val="14"/>
              </w:rPr>
            </w:pPr>
            <w:r>
              <w:rPr>
                <w:rFonts w:ascii="Calibri" w:hAnsi="Calibri" w:cs="Calibri"/>
                <w:b/>
                <w:szCs w:val="14"/>
              </w:rPr>
              <w:t xml:space="preserve">Pooleverywere.com –  how you can manage debtors? </w:t>
            </w:r>
          </w:p>
          <w:p w14:paraId="066E85F8" w14:textId="77777777" w:rsidR="00346BA4" w:rsidRDefault="00000000" w:rsidP="005739F9">
            <w:pPr>
              <w:jc w:val="both"/>
              <w:rPr>
                <w:rFonts w:ascii="Calibri" w:hAnsi="Calibri" w:cs="Calibri"/>
                <w:b/>
                <w:szCs w:val="14"/>
              </w:rPr>
            </w:pPr>
            <w:r>
              <w:rPr>
                <w:rFonts w:ascii="Calibri" w:hAnsi="Calibri" w:cs="Calibri"/>
                <w:b/>
                <w:szCs w:val="14"/>
              </w:rPr>
              <w:t>(Bettina)</w:t>
            </w:r>
          </w:p>
          <w:p w14:paraId="59161DA2" w14:textId="77777777" w:rsidR="00346BA4" w:rsidRDefault="00346BA4" w:rsidP="005739F9">
            <w:pPr>
              <w:jc w:val="both"/>
              <w:rPr>
                <w:rFonts w:ascii="Calibri" w:hAnsi="Calibri" w:cs="Calibri"/>
                <w:b/>
                <w:szCs w:val="14"/>
              </w:rPr>
            </w:pPr>
          </w:p>
          <w:p w14:paraId="700D394F" w14:textId="1210E803" w:rsidR="00346BA4" w:rsidRDefault="00000000" w:rsidP="005739F9">
            <w:pPr>
              <w:jc w:val="both"/>
              <w:rPr>
                <w:rFonts w:ascii="Calibri" w:hAnsi="Calibri" w:cs="Calibri"/>
                <w:b/>
                <w:szCs w:val="14"/>
              </w:rPr>
            </w:pPr>
            <w:r>
              <w:rPr>
                <w:rFonts w:ascii="Calibri" w:hAnsi="Calibri" w:cs="Calibri"/>
                <w:b/>
                <w:szCs w:val="14"/>
              </w:rPr>
              <w:t xml:space="preserve">Marie </w:t>
            </w:r>
            <w:proofErr w:type="gramStart"/>
            <w:r>
              <w:rPr>
                <w:rFonts w:ascii="Calibri" w:hAnsi="Calibri" w:cs="Calibri"/>
                <w:b/>
                <w:szCs w:val="14"/>
              </w:rPr>
              <w:t>take</w:t>
            </w:r>
            <w:proofErr w:type="gramEnd"/>
            <w:r>
              <w:rPr>
                <w:rFonts w:ascii="Calibri" w:hAnsi="Calibri" w:cs="Calibri"/>
                <w:b/>
                <w:szCs w:val="14"/>
              </w:rPr>
              <w:t xml:space="preserve"> over the lesson to go through all topics </w:t>
            </w:r>
          </w:p>
          <w:p w14:paraId="465C9199" w14:textId="77777777" w:rsidR="00346BA4" w:rsidRDefault="00346BA4" w:rsidP="005739F9">
            <w:pPr>
              <w:jc w:val="both"/>
              <w:rPr>
                <w:rFonts w:ascii="Calibri" w:hAnsi="Calibri" w:cs="Calibri"/>
                <w:b/>
                <w:szCs w:val="14"/>
              </w:rPr>
            </w:pPr>
          </w:p>
          <w:p w14:paraId="684A64D5" w14:textId="77777777" w:rsidR="00346BA4" w:rsidRDefault="00346BA4" w:rsidP="005739F9">
            <w:pPr>
              <w:jc w:val="both"/>
              <w:rPr>
                <w:rFonts w:ascii="Calibri" w:hAnsi="Calibri" w:cs="Calibri"/>
                <w:b/>
                <w:szCs w:val="14"/>
              </w:rPr>
            </w:pPr>
          </w:p>
          <w:p w14:paraId="6198B788" w14:textId="76D3C54C" w:rsidR="00346BA4" w:rsidRPr="00972BA5" w:rsidRDefault="00000000" w:rsidP="005739F9">
            <w:pPr>
              <w:jc w:val="both"/>
              <w:rPr>
                <w:rFonts w:ascii="Calibri" w:hAnsi="Calibri" w:cs="Calibri"/>
                <w:b/>
                <w:szCs w:val="14"/>
              </w:rPr>
            </w:pPr>
            <w:r>
              <w:rPr>
                <w:rFonts w:ascii="Calibri" w:hAnsi="Calibri" w:cs="Calibri"/>
                <w:b/>
                <w:szCs w:val="14"/>
              </w:rPr>
              <w:t>Cover assignment</w:t>
            </w:r>
          </w:p>
        </w:tc>
        <w:tc>
          <w:tcPr>
            <w:tcW w:w="1571" w:type="dxa"/>
            <w:tcBorders>
              <w:top w:val="single" w:sz="4" w:space="0" w:color="auto"/>
              <w:left w:val="single" w:sz="4" w:space="0" w:color="auto"/>
              <w:bottom w:val="single" w:sz="4" w:space="0" w:color="auto"/>
              <w:right w:val="single" w:sz="4" w:space="0" w:color="auto"/>
            </w:tcBorders>
          </w:tcPr>
          <w:p w14:paraId="3AC5D21F" w14:textId="77777777" w:rsidR="00346BA4" w:rsidRDefault="00000000" w:rsidP="005739F9">
            <w:pPr>
              <w:jc w:val="both"/>
              <w:rPr>
                <w:rFonts w:ascii="Calibri" w:hAnsi="Calibri" w:cs="Calibri"/>
                <w:b/>
                <w:sz w:val="30"/>
              </w:rPr>
            </w:pPr>
            <w:r>
              <w:rPr>
                <w:rFonts w:ascii="Calibri" w:hAnsi="Calibri" w:cs="Calibri"/>
                <w:b/>
                <w:sz w:val="30"/>
              </w:rPr>
              <w:t>40 minutes</w:t>
            </w:r>
          </w:p>
          <w:p w14:paraId="521AB073" w14:textId="77777777" w:rsidR="00346BA4" w:rsidRDefault="00346BA4" w:rsidP="005739F9">
            <w:pPr>
              <w:jc w:val="both"/>
              <w:rPr>
                <w:rFonts w:ascii="Calibri" w:hAnsi="Calibri" w:cs="Calibri"/>
                <w:b/>
                <w:sz w:val="30"/>
              </w:rPr>
            </w:pPr>
          </w:p>
          <w:p w14:paraId="192A6667" w14:textId="77777777" w:rsidR="00346BA4" w:rsidRPr="0044623D" w:rsidRDefault="00000000" w:rsidP="005739F9">
            <w:pPr>
              <w:jc w:val="both"/>
              <w:rPr>
                <w:rFonts w:ascii="Calibri" w:hAnsi="Calibri" w:cs="Calibri"/>
                <w:b/>
                <w:szCs w:val="16"/>
              </w:rPr>
            </w:pPr>
            <w:r w:rsidRPr="0044623D">
              <w:rPr>
                <w:rFonts w:ascii="Calibri" w:hAnsi="Calibri" w:cs="Calibri"/>
                <w:b/>
                <w:szCs w:val="16"/>
              </w:rPr>
              <w:t>5 minutes</w:t>
            </w:r>
          </w:p>
          <w:p w14:paraId="0AA72A87" w14:textId="77777777" w:rsidR="00346BA4" w:rsidRDefault="00346BA4" w:rsidP="005739F9">
            <w:pPr>
              <w:jc w:val="both"/>
              <w:rPr>
                <w:rFonts w:ascii="Calibri" w:hAnsi="Calibri" w:cs="Calibri"/>
                <w:b/>
                <w:szCs w:val="16"/>
              </w:rPr>
            </w:pPr>
          </w:p>
          <w:p w14:paraId="2F9C1651" w14:textId="77777777" w:rsidR="009B5880" w:rsidRDefault="009B5880" w:rsidP="005739F9">
            <w:pPr>
              <w:jc w:val="both"/>
              <w:rPr>
                <w:rFonts w:ascii="Calibri" w:hAnsi="Calibri" w:cs="Calibri"/>
                <w:b/>
                <w:szCs w:val="16"/>
              </w:rPr>
            </w:pPr>
          </w:p>
          <w:p w14:paraId="4A173DDB" w14:textId="3544E899" w:rsidR="00346BA4" w:rsidRPr="0044623D" w:rsidRDefault="00000000" w:rsidP="005739F9">
            <w:pPr>
              <w:jc w:val="both"/>
              <w:rPr>
                <w:rFonts w:ascii="Calibri" w:hAnsi="Calibri" w:cs="Calibri"/>
                <w:b/>
                <w:szCs w:val="16"/>
              </w:rPr>
            </w:pPr>
            <w:r>
              <w:rPr>
                <w:rFonts w:ascii="Calibri" w:hAnsi="Calibri" w:cs="Calibri"/>
                <w:b/>
                <w:szCs w:val="16"/>
              </w:rPr>
              <w:t xml:space="preserve">5 </w:t>
            </w:r>
            <w:r w:rsidRPr="0044623D">
              <w:rPr>
                <w:rFonts w:ascii="Calibri" w:hAnsi="Calibri" w:cs="Calibri"/>
                <w:b/>
                <w:szCs w:val="16"/>
              </w:rPr>
              <w:t>minutes</w:t>
            </w:r>
          </w:p>
          <w:p w14:paraId="78ACD8F7" w14:textId="77777777" w:rsidR="00346BA4" w:rsidRDefault="00346BA4" w:rsidP="005739F9">
            <w:pPr>
              <w:jc w:val="both"/>
              <w:rPr>
                <w:rFonts w:ascii="Calibri" w:hAnsi="Calibri" w:cs="Calibri"/>
                <w:b/>
                <w:szCs w:val="16"/>
              </w:rPr>
            </w:pPr>
          </w:p>
          <w:p w14:paraId="1A0C76D7" w14:textId="77777777" w:rsidR="00346BA4" w:rsidRDefault="00346BA4" w:rsidP="005739F9">
            <w:pPr>
              <w:jc w:val="both"/>
              <w:rPr>
                <w:rFonts w:ascii="Calibri" w:hAnsi="Calibri" w:cs="Calibri"/>
                <w:b/>
                <w:szCs w:val="16"/>
              </w:rPr>
            </w:pPr>
          </w:p>
          <w:p w14:paraId="6B37DA5D" w14:textId="77777777" w:rsidR="00346BA4" w:rsidRDefault="00346BA4" w:rsidP="005739F9">
            <w:pPr>
              <w:jc w:val="both"/>
              <w:rPr>
                <w:rFonts w:ascii="Calibri" w:hAnsi="Calibri" w:cs="Calibri"/>
                <w:b/>
                <w:szCs w:val="16"/>
              </w:rPr>
            </w:pPr>
          </w:p>
          <w:p w14:paraId="58C10DD5" w14:textId="77777777" w:rsidR="00346BA4" w:rsidRDefault="00346BA4" w:rsidP="005739F9">
            <w:pPr>
              <w:jc w:val="both"/>
              <w:rPr>
                <w:rFonts w:ascii="Calibri" w:hAnsi="Calibri" w:cs="Calibri"/>
                <w:b/>
                <w:szCs w:val="16"/>
              </w:rPr>
            </w:pPr>
          </w:p>
          <w:p w14:paraId="013C7B86" w14:textId="77777777" w:rsidR="00346BA4" w:rsidRDefault="00000000" w:rsidP="005739F9">
            <w:pPr>
              <w:jc w:val="both"/>
              <w:rPr>
                <w:rFonts w:ascii="Calibri" w:hAnsi="Calibri" w:cs="Calibri"/>
                <w:b/>
                <w:szCs w:val="16"/>
              </w:rPr>
            </w:pPr>
            <w:r w:rsidRPr="0044623D">
              <w:rPr>
                <w:rFonts w:ascii="Calibri" w:hAnsi="Calibri" w:cs="Calibri"/>
                <w:b/>
                <w:szCs w:val="16"/>
              </w:rPr>
              <w:t>10 minutes</w:t>
            </w:r>
          </w:p>
          <w:p w14:paraId="085B80AD" w14:textId="77777777" w:rsidR="00346BA4" w:rsidRDefault="00346BA4" w:rsidP="005739F9">
            <w:pPr>
              <w:jc w:val="both"/>
              <w:rPr>
                <w:rFonts w:ascii="Calibri" w:hAnsi="Calibri" w:cs="Calibri"/>
                <w:b/>
                <w:szCs w:val="16"/>
              </w:rPr>
            </w:pPr>
          </w:p>
          <w:p w14:paraId="39641AC8" w14:textId="77777777" w:rsidR="00346BA4" w:rsidRDefault="00346BA4" w:rsidP="005739F9">
            <w:pPr>
              <w:jc w:val="both"/>
              <w:rPr>
                <w:rFonts w:ascii="Calibri" w:hAnsi="Calibri" w:cs="Calibri"/>
                <w:b/>
                <w:szCs w:val="16"/>
              </w:rPr>
            </w:pPr>
          </w:p>
          <w:p w14:paraId="506436E5" w14:textId="77777777" w:rsidR="00346BA4" w:rsidRDefault="00000000" w:rsidP="005739F9">
            <w:pPr>
              <w:jc w:val="both"/>
              <w:rPr>
                <w:rFonts w:ascii="Calibri" w:hAnsi="Calibri" w:cs="Calibri"/>
                <w:b/>
                <w:szCs w:val="16"/>
              </w:rPr>
            </w:pPr>
            <w:r>
              <w:rPr>
                <w:rFonts w:ascii="Calibri" w:hAnsi="Calibri" w:cs="Calibri"/>
                <w:b/>
                <w:szCs w:val="16"/>
              </w:rPr>
              <w:t>10 minutes</w:t>
            </w:r>
          </w:p>
          <w:p w14:paraId="2F9AD53F" w14:textId="77777777" w:rsidR="00346BA4" w:rsidRDefault="00346BA4" w:rsidP="005739F9">
            <w:pPr>
              <w:jc w:val="both"/>
              <w:rPr>
                <w:rFonts w:ascii="Calibri" w:hAnsi="Calibri" w:cs="Calibri"/>
                <w:b/>
                <w:szCs w:val="16"/>
              </w:rPr>
            </w:pPr>
          </w:p>
          <w:p w14:paraId="61F3947F" w14:textId="77777777" w:rsidR="00346BA4" w:rsidRDefault="00346BA4" w:rsidP="005739F9">
            <w:pPr>
              <w:jc w:val="both"/>
              <w:rPr>
                <w:rFonts w:ascii="Calibri" w:hAnsi="Calibri" w:cs="Calibri"/>
                <w:b/>
                <w:szCs w:val="16"/>
              </w:rPr>
            </w:pPr>
          </w:p>
          <w:p w14:paraId="5894B855" w14:textId="77777777" w:rsidR="00346BA4" w:rsidRDefault="00000000" w:rsidP="005739F9">
            <w:pPr>
              <w:jc w:val="both"/>
              <w:rPr>
                <w:rFonts w:ascii="Calibri" w:hAnsi="Calibri" w:cs="Calibri"/>
                <w:b/>
                <w:szCs w:val="16"/>
              </w:rPr>
            </w:pPr>
            <w:r>
              <w:rPr>
                <w:rFonts w:ascii="Calibri" w:hAnsi="Calibri" w:cs="Calibri"/>
                <w:b/>
                <w:szCs w:val="16"/>
              </w:rPr>
              <w:t>10 minutes</w:t>
            </w:r>
          </w:p>
          <w:p w14:paraId="5C7079CE" w14:textId="77777777" w:rsidR="00346BA4" w:rsidRPr="0044623D" w:rsidRDefault="00346BA4" w:rsidP="005739F9">
            <w:pPr>
              <w:jc w:val="both"/>
              <w:rPr>
                <w:rFonts w:ascii="Calibri" w:hAnsi="Calibri" w:cs="Calibri"/>
                <w:b/>
                <w:szCs w:val="16"/>
              </w:rPr>
            </w:pPr>
          </w:p>
          <w:p w14:paraId="61FDC760" w14:textId="77777777" w:rsidR="00346BA4" w:rsidRDefault="00346BA4" w:rsidP="005739F9">
            <w:pPr>
              <w:jc w:val="both"/>
              <w:rPr>
                <w:rFonts w:ascii="Calibri" w:hAnsi="Calibri" w:cs="Calibri"/>
                <w:b/>
                <w:szCs w:val="16"/>
              </w:rPr>
            </w:pPr>
          </w:p>
          <w:p w14:paraId="5FD68B29" w14:textId="77777777" w:rsidR="00346BA4" w:rsidRDefault="00346BA4" w:rsidP="005739F9">
            <w:pPr>
              <w:jc w:val="both"/>
              <w:rPr>
                <w:rFonts w:ascii="Calibri" w:hAnsi="Calibri" w:cs="Calibri"/>
                <w:b/>
                <w:szCs w:val="16"/>
              </w:rPr>
            </w:pPr>
          </w:p>
          <w:p w14:paraId="44A58334" w14:textId="77777777" w:rsidR="00346BA4" w:rsidRPr="0044623D" w:rsidRDefault="00000000" w:rsidP="005739F9">
            <w:pPr>
              <w:jc w:val="both"/>
              <w:rPr>
                <w:rFonts w:ascii="Calibri" w:hAnsi="Calibri" w:cs="Calibri"/>
                <w:b/>
                <w:szCs w:val="16"/>
              </w:rPr>
            </w:pPr>
            <w:r w:rsidRPr="0044623D">
              <w:rPr>
                <w:rFonts w:ascii="Calibri" w:hAnsi="Calibri" w:cs="Calibri"/>
                <w:b/>
                <w:szCs w:val="16"/>
              </w:rPr>
              <w:t>10 minutes</w:t>
            </w:r>
          </w:p>
          <w:p w14:paraId="1CA73D88" w14:textId="77777777" w:rsidR="00346BA4" w:rsidRDefault="00346BA4" w:rsidP="005739F9">
            <w:pPr>
              <w:jc w:val="both"/>
              <w:rPr>
                <w:rFonts w:ascii="Calibri" w:hAnsi="Calibri" w:cs="Calibri"/>
                <w:b/>
                <w:sz w:val="30"/>
              </w:rPr>
            </w:pPr>
          </w:p>
          <w:p w14:paraId="56F04380" w14:textId="77777777" w:rsidR="00346BA4" w:rsidRDefault="00346BA4" w:rsidP="005739F9">
            <w:pPr>
              <w:jc w:val="both"/>
              <w:rPr>
                <w:rFonts w:ascii="Calibri" w:hAnsi="Calibri" w:cs="Calibri"/>
                <w:b/>
                <w:szCs w:val="16"/>
              </w:rPr>
            </w:pPr>
          </w:p>
          <w:p w14:paraId="5A5A6F13" w14:textId="77777777" w:rsidR="00346BA4" w:rsidRDefault="00000000" w:rsidP="005739F9">
            <w:pPr>
              <w:jc w:val="both"/>
              <w:rPr>
                <w:rFonts w:ascii="Calibri" w:hAnsi="Calibri" w:cs="Calibri"/>
                <w:b/>
                <w:szCs w:val="16"/>
              </w:rPr>
            </w:pPr>
            <w:r>
              <w:rPr>
                <w:rFonts w:ascii="Calibri" w:hAnsi="Calibri" w:cs="Calibri"/>
                <w:b/>
                <w:szCs w:val="16"/>
              </w:rPr>
              <w:t>10 minutes</w:t>
            </w:r>
          </w:p>
          <w:p w14:paraId="5A64031E" w14:textId="77777777" w:rsidR="00346BA4" w:rsidRDefault="00346BA4" w:rsidP="005739F9">
            <w:pPr>
              <w:jc w:val="both"/>
              <w:rPr>
                <w:rFonts w:ascii="Calibri" w:hAnsi="Calibri" w:cs="Calibri"/>
                <w:b/>
                <w:szCs w:val="16"/>
              </w:rPr>
            </w:pPr>
          </w:p>
          <w:p w14:paraId="49D88039" w14:textId="77777777" w:rsidR="00346BA4" w:rsidRDefault="00346BA4" w:rsidP="005739F9">
            <w:pPr>
              <w:jc w:val="both"/>
              <w:rPr>
                <w:rFonts w:ascii="Calibri" w:hAnsi="Calibri" w:cs="Calibri"/>
                <w:b/>
                <w:szCs w:val="16"/>
              </w:rPr>
            </w:pPr>
          </w:p>
          <w:p w14:paraId="11BBDAE2" w14:textId="77777777" w:rsidR="00346BA4" w:rsidRDefault="00346BA4" w:rsidP="005739F9">
            <w:pPr>
              <w:jc w:val="both"/>
              <w:rPr>
                <w:rFonts w:ascii="Calibri" w:hAnsi="Calibri" w:cs="Calibri"/>
                <w:b/>
                <w:szCs w:val="16"/>
              </w:rPr>
            </w:pPr>
          </w:p>
          <w:p w14:paraId="3FE7D48D" w14:textId="1AB1E07A" w:rsidR="00346BA4" w:rsidRPr="0044623D" w:rsidRDefault="00000000" w:rsidP="005739F9">
            <w:pPr>
              <w:jc w:val="both"/>
              <w:rPr>
                <w:rFonts w:ascii="Calibri" w:hAnsi="Calibri" w:cs="Calibri"/>
                <w:b/>
                <w:szCs w:val="16"/>
              </w:rPr>
            </w:pPr>
            <w:r>
              <w:rPr>
                <w:rFonts w:ascii="Calibri" w:hAnsi="Calibri" w:cs="Calibri"/>
                <w:b/>
                <w:szCs w:val="16"/>
              </w:rPr>
              <w:t>20 minutes</w:t>
            </w:r>
          </w:p>
        </w:tc>
      </w:tr>
    </w:tbl>
    <w:p w14:paraId="5737237C" w14:textId="77777777" w:rsidR="00346BA4" w:rsidRDefault="00346BA4"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B1058" w14:paraId="4E848C30" w14:textId="77777777" w:rsidTr="005739F9">
        <w:tc>
          <w:tcPr>
            <w:tcW w:w="9821" w:type="dxa"/>
            <w:shd w:val="clear" w:color="auto" w:fill="auto"/>
          </w:tcPr>
          <w:p w14:paraId="6F2B8350" w14:textId="788D1D5C" w:rsidR="00346BA4" w:rsidRPr="009F616A" w:rsidRDefault="00000000" w:rsidP="009F616A">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4A32F925" w14:textId="74122E74" w:rsidR="00346BA4" w:rsidRDefault="00000000" w:rsidP="005739F9">
            <w:pPr>
              <w:jc w:val="both"/>
              <w:rPr>
                <w:b/>
                <w:szCs w:val="24"/>
              </w:rPr>
            </w:pPr>
            <w:r>
              <w:rPr>
                <w:b/>
                <w:szCs w:val="24"/>
              </w:rPr>
              <w:t xml:space="preserve">Through online activities as is required previous knowledge that has been previously thought </w:t>
            </w:r>
          </w:p>
          <w:p w14:paraId="469EA09D" w14:textId="11DA0583" w:rsidR="00346BA4" w:rsidRPr="00887937" w:rsidRDefault="00000000" w:rsidP="005739F9">
            <w:pPr>
              <w:jc w:val="both"/>
              <w:rPr>
                <w:b/>
                <w:szCs w:val="24"/>
              </w:rPr>
            </w:pPr>
            <w:r>
              <w:rPr>
                <w:b/>
                <w:szCs w:val="24"/>
              </w:rPr>
              <w:t>Question and Answers</w:t>
            </w:r>
          </w:p>
        </w:tc>
      </w:tr>
    </w:tbl>
    <w:p w14:paraId="4E02EF85" w14:textId="77777777" w:rsidR="00346BA4" w:rsidRDefault="00346BA4"/>
    <w:tbl>
      <w:tblPr>
        <w:tblStyle w:val="TableGrid"/>
        <w:tblW w:w="0" w:type="auto"/>
        <w:tblLook w:val="04A0" w:firstRow="1" w:lastRow="0" w:firstColumn="1" w:lastColumn="0" w:noHBand="0" w:noVBand="1"/>
      </w:tblPr>
      <w:tblGrid>
        <w:gridCol w:w="9016"/>
      </w:tblGrid>
      <w:tr w:rsidR="006B1058" w14:paraId="6D9F4A05" w14:textId="77777777" w:rsidTr="00EA79AC">
        <w:tc>
          <w:tcPr>
            <w:tcW w:w="9016" w:type="dxa"/>
          </w:tcPr>
          <w:p w14:paraId="61AB923D" w14:textId="77777777" w:rsidR="00346BA4" w:rsidRPr="00EA79AC" w:rsidRDefault="00000000" w:rsidP="00EA79AC">
            <w:pPr>
              <w:rPr>
                <w:rFonts w:cstheme="minorHAnsi"/>
                <w:b/>
                <w:szCs w:val="24"/>
              </w:rPr>
            </w:pPr>
            <w:r w:rsidRPr="00EA79AC">
              <w:rPr>
                <w:rFonts w:cstheme="minorHAnsi"/>
                <w:b/>
                <w:szCs w:val="24"/>
              </w:rPr>
              <w:t>Informal reflection (to be completed after the session)</w:t>
            </w:r>
          </w:p>
          <w:p w14:paraId="0E160E99" w14:textId="77777777" w:rsidR="00346BA4" w:rsidRDefault="00000000" w:rsidP="00190B85">
            <w:r>
              <w:t>The first activity to start the lesson was an online white bored, felt nervous my voice was shaking struggled to find my thoughts.</w:t>
            </w:r>
          </w:p>
          <w:p w14:paraId="7F3AAE4A" w14:textId="77777777" w:rsidR="00346BA4" w:rsidRDefault="00000000" w:rsidP="00190B85">
            <w:r>
              <w:t xml:space="preserve">To take part in this activity the online whiteboard asked students to sign up with their student email addresses, I had one student who refuse to take a part as he didn't want to sign up for anything that he has not read the terms and conditions. He </w:t>
            </w:r>
            <w:r w:rsidR="00CA1AF4">
              <w:t xml:space="preserve">has </w:t>
            </w:r>
            <w:r>
              <w:t>commented it would be taken too long for him to read through by the time the activity will finish.</w:t>
            </w:r>
          </w:p>
          <w:p w14:paraId="093D3B42" w14:textId="77777777" w:rsidR="00346BA4" w:rsidRDefault="00000000" w:rsidP="00190B85">
            <w:r>
              <w:t xml:space="preserve">I have ensured the student is a safe platform as used by the university if he feels is something that he wouldn't do is a choice. He refused to do it. I have offered to type his answer in the chat. </w:t>
            </w:r>
          </w:p>
          <w:p w14:paraId="0D16F586" w14:textId="77777777" w:rsidR="00346BA4" w:rsidRDefault="00000000" w:rsidP="00190B85">
            <w:r>
              <w:t xml:space="preserve">I have reflected on the spot so for the second activity I have changed to pooleverywere.com where I have set up to enter answers anonymously. </w:t>
            </w:r>
          </w:p>
          <w:p w14:paraId="44D5BF0A" w14:textId="77777777" w:rsidR="00346BA4" w:rsidRDefault="00000000" w:rsidP="00190B85">
            <w:r>
              <w:t>The second and the 3</w:t>
            </w:r>
            <w:r w:rsidRPr="00017A23">
              <w:rPr>
                <w:vertAlign w:val="superscript"/>
              </w:rPr>
              <w:t>rd</w:t>
            </w:r>
            <w:r>
              <w:t xml:space="preserve"> activity went much more smoothly I felt more confident I used a real-life example to help the student understand the outcome that I was looking to achieve.</w:t>
            </w:r>
          </w:p>
          <w:p w14:paraId="3987F286" w14:textId="66BA5B9D" w:rsidR="00346BA4" w:rsidRPr="009F616A" w:rsidRDefault="00000000" w:rsidP="00EA79AC">
            <w:r>
              <w:t>I had lots of answer input and I felt the student was more open up as it was anonymous</w:t>
            </w:r>
          </w:p>
          <w:p w14:paraId="2F6FE376" w14:textId="77777777" w:rsidR="00346BA4" w:rsidRDefault="00346BA4" w:rsidP="00EA79AC">
            <w:pPr>
              <w:rPr>
                <w:b/>
                <w:szCs w:val="24"/>
              </w:rPr>
            </w:pPr>
          </w:p>
          <w:p w14:paraId="7275E51B" w14:textId="77777777" w:rsidR="00346BA4" w:rsidRDefault="00346BA4" w:rsidP="00EA79AC">
            <w:pPr>
              <w:rPr>
                <w:b/>
                <w:szCs w:val="24"/>
              </w:rPr>
            </w:pPr>
          </w:p>
          <w:p w14:paraId="2FE32256" w14:textId="77777777" w:rsidR="00346BA4" w:rsidRDefault="00346BA4" w:rsidP="00EA79AC">
            <w:pPr>
              <w:rPr>
                <w:b/>
                <w:szCs w:val="24"/>
              </w:rPr>
            </w:pPr>
          </w:p>
          <w:p w14:paraId="37A91BE1" w14:textId="77777777" w:rsidR="00346BA4" w:rsidRDefault="00346BA4" w:rsidP="00EA79AC">
            <w:pPr>
              <w:rPr>
                <w:b/>
                <w:szCs w:val="24"/>
              </w:rPr>
            </w:pPr>
          </w:p>
        </w:tc>
      </w:tr>
    </w:tbl>
    <w:p w14:paraId="01D7C286" w14:textId="0813E6E4" w:rsidR="009F616A" w:rsidRDefault="009F616A">
      <w:pPr>
        <w:rPr>
          <w:rFonts w:ascii="Times New Roman" w:eastAsiaTheme="majorEastAsia" w:hAnsi="Times New Roman" w:cstheme="majorBidi"/>
          <w:i/>
          <w:spacing w:val="-10"/>
          <w:kern w:val="28"/>
          <w:sz w:val="24"/>
          <w:szCs w:val="26"/>
          <w:u w:val="single"/>
        </w:rPr>
      </w:pPr>
    </w:p>
    <w:p w14:paraId="1408E43A" w14:textId="16597B31" w:rsidR="009F616A" w:rsidRPr="009F616A" w:rsidRDefault="009F616A" w:rsidP="009F616A">
      <w:pPr>
        <w:pStyle w:val="Heading2"/>
        <w:rPr>
          <w:b/>
          <w:bCs/>
          <w:sz w:val="28"/>
          <w:szCs w:val="28"/>
        </w:rPr>
      </w:pPr>
      <w:bookmarkStart w:id="23" w:name="_Toc127814685"/>
      <w:r w:rsidRPr="009F616A">
        <w:rPr>
          <w:b/>
          <w:bCs/>
          <w:sz w:val="28"/>
          <w:szCs w:val="28"/>
        </w:rPr>
        <w:t>Action Plan</w:t>
      </w:r>
      <w:bookmarkEnd w:id="23"/>
      <w:r w:rsidRPr="009F616A">
        <w:rPr>
          <w:b/>
          <w:bCs/>
          <w:sz w:val="28"/>
          <w:szCs w:val="28"/>
        </w:rPr>
        <w:t xml:space="preserve"> </w:t>
      </w:r>
    </w:p>
    <w:p w14:paraId="007CB363" w14:textId="77777777" w:rsidR="00673812" w:rsidRDefault="00673812"/>
    <w:p w14:paraId="538FA86B" w14:textId="77777777" w:rsidR="009F616A" w:rsidRPr="00563B7E" w:rsidRDefault="009F616A" w:rsidP="004205B2">
      <w:pPr>
        <w:spacing w:line="480" w:lineRule="auto"/>
        <w:ind w:firstLine="720"/>
        <w:jc w:val="both"/>
        <w:rPr>
          <w:rFonts w:ascii="Roboto" w:hAnsi="Roboto"/>
          <w:color w:val="FF0000"/>
          <w:shd w:val="clear" w:color="auto" w:fill="FFFFFF"/>
        </w:rPr>
      </w:pPr>
      <w:r>
        <w:rPr>
          <w:rFonts w:ascii="Times New Roman" w:hAnsi="Times New Roman" w:cs="Times New Roman"/>
          <w:bCs/>
          <w:sz w:val="24"/>
          <w:szCs w:val="28"/>
        </w:rPr>
        <w:t>SMART Action Plan</w:t>
      </w:r>
    </w:p>
    <w:tbl>
      <w:tblPr>
        <w:tblStyle w:val="TableGrid"/>
        <w:tblW w:w="0" w:type="auto"/>
        <w:tblLook w:val="04A0" w:firstRow="1" w:lastRow="0" w:firstColumn="1" w:lastColumn="0" w:noHBand="0" w:noVBand="1"/>
      </w:tblPr>
      <w:tblGrid>
        <w:gridCol w:w="1439"/>
        <w:gridCol w:w="2096"/>
        <w:gridCol w:w="1466"/>
        <w:gridCol w:w="2830"/>
        <w:gridCol w:w="1185"/>
      </w:tblGrid>
      <w:tr w:rsidR="009F616A" w14:paraId="6CC50A23" w14:textId="77777777" w:rsidTr="007B0EF3">
        <w:tc>
          <w:tcPr>
            <w:tcW w:w="1696" w:type="dxa"/>
          </w:tcPr>
          <w:p w14:paraId="493CF234" w14:textId="77777777" w:rsidR="009F616A" w:rsidRPr="007B0EF3" w:rsidRDefault="009F616A" w:rsidP="007B0EF3">
            <w:pPr>
              <w:jc w:val="center"/>
              <w:rPr>
                <w:b/>
                <w:bCs/>
              </w:rPr>
            </w:pPr>
            <w:r w:rsidRPr="007B0EF3">
              <w:rPr>
                <w:b/>
                <w:bCs/>
              </w:rPr>
              <w:t>What is my goal?</w:t>
            </w:r>
          </w:p>
        </w:tc>
        <w:tc>
          <w:tcPr>
            <w:tcW w:w="3261" w:type="dxa"/>
          </w:tcPr>
          <w:p w14:paraId="42248CDB" w14:textId="77777777" w:rsidR="009F616A" w:rsidRPr="007B0EF3" w:rsidRDefault="009F616A" w:rsidP="007B0EF3">
            <w:pPr>
              <w:jc w:val="center"/>
              <w:rPr>
                <w:b/>
                <w:bCs/>
              </w:rPr>
            </w:pPr>
            <w:r w:rsidRPr="007B0EF3">
              <w:rPr>
                <w:b/>
                <w:bCs/>
              </w:rPr>
              <w:t>How will I measure?</w:t>
            </w:r>
          </w:p>
        </w:tc>
        <w:tc>
          <w:tcPr>
            <w:tcW w:w="1842" w:type="dxa"/>
          </w:tcPr>
          <w:p w14:paraId="0F3C90D8" w14:textId="77777777" w:rsidR="009F616A" w:rsidRPr="007B0EF3" w:rsidRDefault="009F616A" w:rsidP="007B0EF3">
            <w:pPr>
              <w:jc w:val="center"/>
              <w:rPr>
                <w:b/>
                <w:bCs/>
              </w:rPr>
            </w:pPr>
            <w:r w:rsidRPr="007B0EF3">
              <w:rPr>
                <w:b/>
                <w:bCs/>
              </w:rPr>
              <w:t>Why is achievable?</w:t>
            </w:r>
          </w:p>
        </w:tc>
        <w:tc>
          <w:tcPr>
            <w:tcW w:w="5529" w:type="dxa"/>
          </w:tcPr>
          <w:p w14:paraId="218D556F" w14:textId="77777777" w:rsidR="009F616A" w:rsidRPr="007B0EF3" w:rsidRDefault="009F616A" w:rsidP="007B0EF3">
            <w:pPr>
              <w:jc w:val="center"/>
              <w:rPr>
                <w:b/>
                <w:bCs/>
              </w:rPr>
            </w:pPr>
            <w:r w:rsidRPr="007B0EF3">
              <w:rPr>
                <w:b/>
                <w:bCs/>
              </w:rPr>
              <w:t>Why is relevant?</w:t>
            </w:r>
          </w:p>
        </w:tc>
        <w:tc>
          <w:tcPr>
            <w:tcW w:w="1620" w:type="dxa"/>
          </w:tcPr>
          <w:p w14:paraId="4613482F" w14:textId="77777777" w:rsidR="009F616A" w:rsidRPr="007B0EF3" w:rsidRDefault="009F616A" w:rsidP="007B0EF3">
            <w:pPr>
              <w:jc w:val="center"/>
              <w:rPr>
                <w:b/>
                <w:bCs/>
              </w:rPr>
            </w:pPr>
            <w:r w:rsidRPr="007B0EF3">
              <w:rPr>
                <w:b/>
                <w:bCs/>
              </w:rPr>
              <w:t>Time being</w:t>
            </w:r>
          </w:p>
        </w:tc>
      </w:tr>
      <w:tr w:rsidR="009F616A" w14:paraId="7338B75A" w14:textId="77777777" w:rsidTr="007B0EF3">
        <w:tc>
          <w:tcPr>
            <w:tcW w:w="1696" w:type="dxa"/>
          </w:tcPr>
          <w:p w14:paraId="5E22E377" w14:textId="77777777" w:rsidR="009F616A" w:rsidRDefault="009F616A">
            <w:r>
              <w:t>Gain better Coaching and mentoring skills</w:t>
            </w:r>
          </w:p>
        </w:tc>
        <w:tc>
          <w:tcPr>
            <w:tcW w:w="3261" w:type="dxa"/>
          </w:tcPr>
          <w:p w14:paraId="7B7D24B8" w14:textId="77777777" w:rsidR="009F616A" w:rsidRDefault="009F616A">
            <w:r>
              <w:t xml:space="preserve">By developing better coaching and mentoring skills, I will achieve better outcomes case behaviour issues occur in the classroom.  I will be able to sing-post student better. Completing the course. </w:t>
            </w:r>
          </w:p>
        </w:tc>
        <w:tc>
          <w:tcPr>
            <w:tcW w:w="1842" w:type="dxa"/>
          </w:tcPr>
          <w:p w14:paraId="0AF6948B" w14:textId="77777777" w:rsidR="009F616A" w:rsidRDefault="009F616A">
            <w:r>
              <w:t xml:space="preserve">My PCET program will finish in May 2023, therefore I can take on an intense coaching course. </w:t>
            </w:r>
          </w:p>
        </w:tc>
        <w:tc>
          <w:tcPr>
            <w:tcW w:w="5529" w:type="dxa"/>
          </w:tcPr>
          <w:p w14:paraId="30AD48FA" w14:textId="77777777" w:rsidR="009F616A" w:rsidRDefault="009F616A">
            <w:r>
              <w:t>Through coaching, I can develop better questioning techniques and deep listening. For teachers is important how they ask questions and help student signpost how to can grow their knowledge. Also through coaching techniques, I can demonstrate better commitment to learners and plan and deliver effective teaching in line with Professional Stander. Also, I can help learners to share better responsibilities for their learning by having better questioning and communication skills through coaching.</w:t>
            </w:r>
          </w:p>
          <w:p w14:paraId="02D5664E" w14:textId="77777777" w:rsidR="009F616A" w:rsidRDefault="009F616A">
            <w:r>
              <w:t xml:space="preserve">Through mentoring, I can build better calibration with teaching practitioners.   </w:t>
            </w:r>
          </w:p>
        </w:tc>
        <w:tc>
          <w:tcPr>
            <w:tcW w:w="1620" w:type="dxa"/>
          </w:tcPr>
          <w:p w14:paraId="4FC27CC0" w14:textId="77777777" w:rsidR="009F616A" w:rsidRDefault="009F616A">
            <w:r>
              <w:t>In the next 6 month</w:t>
            </w:r>
          </w:p>
        </w:tc>
      </w:tr>
      <w:tr w:rsidR="009F616A" w14:paraId="4CD73D42" w14:textId="77777777" w:rsidTr="007B0EF3">
        <w:tc>
          <w:tcPr>
            <w:tcW w:w="1696" w:type="dxa"/>
          </w:tcPr>
          <w:p w14:paraId="61DEF439" w14:textId="77777777" w:rsidR="009F616A" w:rsidRDefault="009F616A">
            <w:r>
              <w:rPr>
                <w:rFonts w:ascii="Times New Roman" w:hAnsi="Times New Roman" w:cs="Times New Roman"/>
                <w:bCs/>
                <w:sz w:val="24"/>
                <w:szCs w:val="28"/>
              </w:rPr>
              <w:t xml:space="preserve">Grow my subject Knowledge </w:t>
            </w:r>
          </w:p>
        </w:tc>
        <w:tc>
          <w:tcPr>
            <w:tcW w:w="3261" w:type="dxa"/>
          </w:tcPr>
          <w:p w14:paraId="414C2AB7" w14:textId="77777777" w:rsidR="009F616A" w:rsidRDefault="009F616A">
            <w:r>
              <w:t>I feel more confident in my teaching practice, and the preparation time for each session will take less time. Feedback from my mentor</w:t>
            </w:r>
          </w:p>
        </w:tc>
        <w:tc>
          <w:tcPr>
            <w:tcW w:w="1842" w:type="dxa"/>
          </w:tcPr>
          <w:p w14:paraId="220F7990" w14:textId="77777777" w:rsidR="009F616A" w:rsidRDefault="009F616A">
            <w:r>
              <w:t xml:space="preserve">I have to deliver business subjects on my placement; therefore, I am learning more and more about different business subjects.  </w:t>
            </w:r>
          </w:p>
        </w:tc>
        <w:tc>
          <w:tcPr>
            <w:tcW w:w="5529" w:type="dxa"/>
          </w:tcPr>
          <w:p w14:paraId="46B73CF0" w14:textId="77777777" w:rsidR="009F616A" w:rsidRDefault="009F616A">
            <w:r>
              <w:t xml:space="preserve">A teacher must always maintain and update knowledge of the teaching subject as a requirement of the Professional Standard. Also, through wider subject knowledge I </w:t>
            </w:r>
            <w:proofErr w:type="gramStart"/>
            <w:r>
              <w:t>will</w:t>
            </w:r>
            <w:proofErr w:type="gramEnd"/>
            <w:r>
              <w:t xml:space="preserve"> able to deliver more effective teaching sessions. </w:t>
            </w:r>
          </w:p>
        </w:tc>
        <w:tc>
          <w:tcPr>
            <w:tcW w:w="1620" w:type="dxa"/>
          </w:tcPr>
          <w:p w14:paraId="7EA9A2CB" w14:textId="77777777" w:rsidR="009F616A" w:rsidRDefault="009F616A">
            <w:r>
              <w:t xml:space="preserve">The long-term goal through my all-teaching practice. </w:t>
            </w:r>
          </w:p>
        </w:tc>
      </w:tr>
      <w:tr w:rsidR="009F616A" w14:paraId="1A852C3C" w14:textId="77777777" w:rsidTr="007B0EF3">
        <w:tc>
          <w:tcPr>
            <w:tcW w:w="1696" w:type="dxa"/>
          </w:tcPr>
          <w:p w14:paraId="7855DC06" w14:textId="77777777" w:rsidR="009F616A" w:rsidRDefault="009F616A">
            <w:r>
              <w:t>Develop better emphatic skills</w:t>
            </w:r>
          </w:p>
        </w:tc>
        <w:tc>
          <w:tcPr>
            <w:tcW w:w="3261" w:type="dxa"/>
          </w:tcPr>
          <w:p w14:paraId="10E6C439" w14:textId="77777777" w:rsidR="009F616A" w:rsidRDefault="009F616A">
            <w:r>
              <w:t>By having better emphatic skills I can more relate to student circumstances, and I will show better understanding. I can ask for feedback from my mentor.</w:t>
            </w:r>
          </w:p>
        </w:tc>
        <w:tc>
          <w:tcPr>
            <w:tcW w:w="1842" w:type="dxa"/>
          </w:tcPr>
          <w:p w14:paraId="000283DF" w14:textId="77777777" w:rsidR="009F616A" w:rsidRDefault="009F616A">
            <w:r>
              <w:t xml:space="preserve">I can practice the emphatic skill, through online activities that take 10 minutes a day. </w:t>
            </w:r>
          </w:p>
        </w:tc>
        <w:tc>
          <w:tcPr>
            <w:tcW w:w="5529" w:type="dxa"/>
          </w:tcPr>
          <w:p w14:paraId="7B89A839" w14:textId="77777777" w:rsidR="009F616A" w:rsidRDefault="009F616A">
            <w:r>
              <w:t xml:space="preserve">By emphasizing better, I can create better engagement and I can understand better any behaviour issues.  I will be able to demonstrate a better commitment to learning well-being. Emphasizing can help build a positive relationship with other teaching practitioners.  </w:t>
            </w:r>
          </w:p>
        </w:tc>
        <w:tc>
          <w:tcPr>
            <w:tcW w:w="1620" w:type="dxa"/>
          </w:tcPr>
          <w:p w14:paraId="6B0784F9" w14:textId="77777777" w:rsidR="009F616A" w:rsidRDefault="009F616A">
            <w:r>
              <w:t xml:space="preserve">3 months </w:t>
            </w:r>
          </w:p>
        </w:tc>
      </w:tr>
      <w:tr w:rsidR="009F616A" w14:paraId="2CD799BD" w14:textId="77777777" w:rsidTr="007B0EF3">
        <w:tc>
          <w:tcPr>
            <w:tcW w:w="1696" w:type="dxa"/>
          </w:tcPr>
          <w:p w14:paraId="01FEC34E" w14:textId="77777777" w:rsidR="009F616A" w:rsidRDefault="009F616A"/>
        </w:tc>
        <w:tc>
          <w:tcPr>
            <w:tcW w:w="3261" w:type="dxa"/>
          </w:tcPr>
          <w:p w14:paraId="25974215" w14:textId="77777777" w:rsidR="009F616A" w:rsidRDefault="009F616A"/>
        </w:tc>
        <w:tc>
          <w:tcPr>
            <w:tcW w:w="1842" w:type="dxa"/>
          </w:tcPr>
          <w:p w14:paraId="36CEE2B1" w14:textId="77777777" w:rsidR="009F616A" w:rsidRDefault="009F616A"/>
        </w:tc>
        <w:tc>
          <w:tcPr>
            <w:tcW w:w="5529" w:type="dxa"/>
          </w:tcPr>
          <w:p w14:paraId="39DB8096" w14:textId="77777777" w:rsidR="009F616A" w:rsidRDefault="009F616A"/>
        </w:tc>
        <w:tc>
          <w:tcPr>
            <w:tcW w:w="1620" w:type="dxa"/>
          </w:tcPr>
          <w:p w14:paraId="34E0BDA1" w14:textId="77777777" w:rsidR="009F616A" w:rsidRDefault="009F616A"/>
        </w:tc>
      </w:tr>
      <w:tr w:rsidR="009F616A" w14:paraId="01DA27AF" w14:textId="77777777" w:rsidTr="009F616A">
        <w:trPr>
          <w:trHeight w:val="71"/>
        </w:trPr>
        <w:tc>
          <w:tcPr>
            <w:tcW w:w="1696" w:type="dxa"/>
          </w:tcPr>
          <w:p w14:paraId="6631AFBD" w14:textId="77777777" w:rsidR="009F616A" w:rsidRDefault="009F616A"/>
        </w:tc>
        <w:tc>
          <w:tcPr>
            <w:tcW w:w="3261" w:type="dxa"/>
          </w:tcPr>
          <w:p w14:paraId="1B2FDBD3" w14:textId="77777777" w:rsidR="009F616A" w:rsidRDefault="009F616A"/>
        </w:tc>
        <w:tc>
          <w:tcPr>
            <w:tcW w:w="1842" w:type="dxa"/>
          </w:tcPr>
          <w:p w14:paraId="1610F24A" w14:textId="77777777" w:rsidR="009F616A" w:rsidRDefault="009F616A"/>
        </w:tc>
        <w:tc>
          <w:tcPr>
            <w:tcW w:w="5529" w:type="dxa"/>
          </w:tcPr>
          <w:p w14:paraId="232BC30C" w14:textId="77777777" w:rsidR="009F616A" w:rsidRDefault="009F616A"/>
        </w:tc>
        <w:tc>
          <w:tcPr>
            <w:tcW w:w="1620" w:type="dxa"/>
          </w:tcPr>
          <w:p w14:paraId="60E665BF" w14:textId="77777777" w:rsidR="009F616A" w:rsidRDefault="009F616A"/>
        </w:tc>
      </w:tr>
    </w:tbl>
    <w:p w14:paraId="29310924" w14:textId="77777777" w:rsidR="009F616A" w:rsidRDefault="009F616A"/>
    <w:p w14:paraId="4AFA9F93" w14:textId="77777777" w:rsidR="008A7C1D" w:rsidRDefault="008A7C1D"/>
    <w:sectPr w:rsidR="008A7C1D" w:rsidSect="008A7C1D">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6BC15" w14:textId="77777777" w:rsidR="003F04FB" w:rsidRDefault="003F04FB">
      <w:pPr>
        <w:spacing w:after="0" w:line="240" w:lineRule="auto"/>
      </w:pPr>
      <w:r>
        <w:separator/>
      </w:r>
    </w:p>
  </w:endnote>
  <w:endnote w:type="continuationSeparator" w:id="0">
    <w:p w14:paraId="0B6B93F9" w14:textId="77777777" w:rsidR="003F04FB" w:rsidRDefault="003F0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B2769" w14:textId="77777777" w:rsidR="003F04FB" w:rsidRDefault="003F04FB">
      <w:pPr>
        <w:spacing w:after="0" w:line="240" w:lineRule="auto"/>
      </w:pPr>
      <w:r>
        <w:separator/>
      </w:r>
    </w:p>
  </w:footnote>
  <w:footnote w:type="continuationSeparator" w:id="0">
    <w:p w14:paraId="25832DD9" w14:textId="77777777" w:rsidR="003F04FB" w:rsidRDefault="003F0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29006"/>
      <w:docPartObj>
        <w:docPartGallery w:val="Page Numbers (Top of Page)"/>
        <w:docPartUnique/>
      </w:docPartObj>
    </w:sdtPr>
    <w:sdtEndPr>
      <w:rPr>
        <w:noProof/>
      </w:rPr>
    </w:sdtEndPr>
    <w:sdtContent>
      <w:p w14:paraId="3103FA81" w14:textId="77777777" w:rsidR="0000049B"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ADF3BE" w14:textId="77777777" w:rsidR="0000049B" w:rsidRDefault="000004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B03"/>
    <w:multiLevelType w:val="hybridMultilevel"/>
    <w:tmpl w:val="39F26B78"/>
    <w:lvl w:ilvl="0" w:tplc="6854D1F8">
      <w:start w:val="1"/>
      <w:numFmt w:val="bullet"/>
      <w:lvlText w:val=""/>
      <w:lvlJc w:val="left"/>
      <w:pPr>
        <w:ind w:left="720" w:hanging="360"/>
      </w:pPr>
      <w:rPr>
        <w:rFonts w:ascii="Symbol" w:hAnsi="Symbol" w:hint="default"/>
      </w:rPr>
    </w:lvl>
    <w:lvl w:ilvl="1" w:tplc="CD48EB94" w:tentative="1">
      <w:start w:val="1"/>
      <w:numFmt w:val="bullet"/>
      <w:lvlText w:val="o"/>
      <w:lvlJc w:val="left"/>
      <w:pPr>
        <w:ind w:left="1440" w:hanging="360"/>
      </w:pPr>
      <w:rPr>
        <w:rFonts w:ascii="Courier New" w:hAnsi="Courier New" w:cs="Courier New" w:hint="default"/>
      </w:rPr>
    </w:lvl>
    <w:lvl w:ilvl="2" w:tplc="0D82793C" w:tentative="1">
      <w:start w:val="1"/>
      <w:numFmt w:val="bullet"/>
      <w:lvlText w:val=""/>
      <w:lvlJc w:val="left"/>
      <w:pPr>
        <w:ind w:left="2160" w:hanging="360"/>
      </w:pPr>
      <w:rPr>
        <w:rFonts w:ascii="Wingdings" w:hAnsi="Wingdings" w:hint="default"/>
      </w:rPr>
    </w:lvl>
    <w:lvl w:ilvl="3" w:tplc="4EBC09EA" w:tentative="1">
      <w:start w:val="1"/>
      <w:numFmt w:val="bullet"/>
      <w:lvlText w:val=""/>
      <w:lvlJc w:val="left"/>
      <w:pPr>
        <w:ind w:left="2880" w:hanging="360"/>
      </w:pPr>
      <w:rPr>
        <w:rFonts w:ascii="Symbol" w:hAnsi="Symbol" w:hint="default"/>
      </w:rPr>
    </w:lvl>
    <w:lvl w:ilvl="4" w:tplc="D1D2FC02" w:tentative="1">
      <w:start w:val="1"/>
      <w:numFmt w:val="bullet"/>
      <w:lvlText w:val="o"/>
      <w:lvlJc w:val="left"/>
      <w:pPr>
        <w:ind w:left="3600" w:hanging="360"/>
      </w:pPr>
      <w:rPr>
        <w:rFonts w:ascii="Courier New" w:hAnsi="Courier New" w:cs="Courier New" w:hint="default"/>
      </w:rPr>
    </w:lvl>
    <w:lvl w:ilvl="5" w:tplc="6F580A34" w:tentative="1">
      <w:start w:val="1"/>
      <w:numFmt w:val="bullet"/>
      <w:lvlText w:val=""/>
      <w:lvlJc w:val="left"/>
      <w:pPr>
        <w:ind w:left="4320" w:hanging="360"/>
      </w:pPr>
      <w:rPr>
        <w:rFonts w:ascii="Wingdings" w:hAnsi="Wingdings" w:hint="default"/>
      </w:rPr>
    </w:lvl>
    <w:lvl w:ilvl="6" w:tplc="C6D429F6" w:tentative="1">
      <w:start w:val="1"/>
      <w:numFmt w:val="bullet"/>
      <w:lvlText w:val=""/>
      <w:lvlJc w:val="left"/>
      <w:pPr>
        <w:ind w:left="5040" w:hanging="360"/>
      </w:pPr>
      <w:rPr>
        <w:rFonts w:ascii="Symbol" w:hAnsi="Symbol" w:hint="default"/>
      </w:rPr>
    </w:lvl>
    <w:lvl w:ilvl="7" w:tplc="4FD06BE0" w:tentative="1">
      <w:start w:val="1"/>
      <w:numFmt w:val="bullet"/>
      <w:lvlText w:val="o"/>
      <w:lvlJc w:val="left"/>
      <w:pPr>
        <w:ind w:left="5760" w:hanging="360"/>
      </w:pPr>
      <w:rPr>
        <w:rFonts w:ascii="Courier New" w:hAnsi="Courier New" w:cs="Courier New" w:hint="default"/>
      </w:rPr>
    </w:lvl>
    <w:lvl w:ilvl="8" w:tplc="EB62CD06" w:tentative="1">
      <w:start w:val="1"/>
      <w:numFmt w:val="bullet"/>
      <w:lvlText w:val=""/>
      <w:lvlJc w:val="left"/>
      <w:pPr>
        <w:ind w:left="6480" w:hanging="360"/>
      </w:pPr>
      <w:rPr>
        <w:rFonts w:ascii="Wingdings" w:hAnsi="Wingdings" w:hint="default"/>
      </w:rPr>
    </w:lvl>
  </w:abstractNum>
  <w:abstractNum w:abstractNumId="1" w15:restartNumberingAfterBreak="0">
    <w:nsid w:val="25126273"/>
    <w:multiLevelType w:val="multilevel"/>
    <w:tmpl w:val="65F4C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E590E"/>
    <w:multiLevelType w:val="multilevel"/>
    <w:tmpl w:val="85EE940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B5210A8"/>
    <w:multiLevelType w:val="multilevel"/>
    <w:tmpl w:val="7352A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076767"/>
    <w:multiLevelType w:val="multilevel"/>
    <w:tmpl w:val="C83E8E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86751FA"/>
    <w:multiLevelType w:val="multilevel"/>
    <w:tmpl w:val="70D0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6857174">
    <w:abstractNumId w:val="2"/>
  </w:num>
  <w:num w:numId="2" w16cid:durableId="2055812350">
    <w:abstractNumId w:val="4"/>
  </w:num>
  <w:num w:numId="3" w16cid:durableId="871111451">
    <w:abstractNumId w:val="0"/>
  </w:num>
  <w:num w:numId="4" w16cid:durableId="147089113">
    <w:abstractNumId w:val="3"/>
  </w:num>
  <w:num w:numId="5" w16cid:durableId="2023699718">
    <w:abstractNumId w:val="5"/>
  </w:num>
  <w:num w:numId="6" w16cid:durableId="219246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C1D"/>
    <w:rsid w:val="0000049B"/>
    <w:rsid w:val="000039C0"/>
    <w:rsid w:val="00004705"/>
    <w:rsid w:val="00004A24"/>
    <w:rsid w:val="000107A5"/>
    <w:rsid w:val="000121AF"/>
    <w:rsid w:val="00012A02"/>
    <w:rsid w:val="00013FE3"/>
    <w:rsid w:val="0001686C"/>
    <w:rsid w:val="00017A23"/>
    <w:rsid w:val="00022310"/>
    <w:rsid w:val="00023ECC"/>
    <w:rsid w:val="00024729"/>
    <w:rsid w:val="00027D63"/>
    <w:rsid w:val="00033878"/>
    <w:rsid w:val="00037BE8"/>
    <w:rsid w:val="00043C52"/>
    <w:rsid w:val="00044D29"/>
    <w:rsid w:val="00045AAA"/>
    <w:rsid w:val="00047FF5"/>
    <w:rsid w:val="000535DC"/>
    <w:rsid w:val="00063633"/>
    <w:rsid w:val="00063FF4"/>
    <w:rsid w:val="00065095"/>
    <w:rsid w:val="00070FC4"/>
    <w:rsid w:val="000720D0"/>
    <w:rsid w:val="00076054"/>
    <w:rsid w:val="00077A64"/>
    <w:rsid w:val="00082B74"/>
    <w:rsid w:val="00091044"/>
    <w:rsid w:val="000934D4"/>
    <w:rsid w:val="000A06D6"/>
    <w:rsid w:val="000A08A1"/>
    <w:rsid w:val="000A1E4B"/>
    <w:rsid w:val="000A329D"/>
    <w:rsid w:val="000A464F"/>
    <w:rsid w:val="000A4CE3"/>
    <w:rsid w:val="000A4D1B"/>
    <w:rsid w:val="000A7FF1"/>
    <w:rsid w:val="000B1F02"/>
    <w:rsid w:val="000B2225"/>
    <w:rsid w:val="000B482C"/>
    <w:rsid w:val="000B597A"/>
    <w:rsid w:val="000B598F"/>
    <w:rsid w:val="000B7CFD"/>
    <w:rsid w:val="000C26DA"/>
    <w:rsid w:val="000C2F39"/>
    <w:rsid w:val="000C4AA6"/>
    <w:rsid w:val="000C4CEA"/>
    <w:rsid w:val="000C603C"/>
    <w:rsid w:val="000D06E8"/>
    <w:rsid w:val="000D28ED"/>
    <w:rsid w:val="000D2B5A"/>
    <w:rsid w:val="000D4A84"/>
    <w:rsid w:val="000D5613"/>
    <w:rsid w:val="000D6F6F"/>
    <w:rsid w:val="000E1F41"/>
    <w:rsid w:val="000E6EC9"/>
    <w:rsid w:val="000F09F1"/>
    <w:rsid w:val="000F4023"/>
    <w:rsid w:val="000F5CF7"/>
    <w:rsid w:val="000F745E"/>
    <w:rsid w:val="00114191"/>
    <w:rsid w:val="00117791"/>
    <w:rsid w:val="001203AB"/>
    <w:rsid w:val="00122509"/>
    <w:rsid w:val="00122E0B"/>
    <w:rsid w:val="00124E03"/>
    <w:rsid w:val="001254CF"/>
    <w:rsid w:val="00125E17"/>
    <w:rsid w:val="001260CD"/>
    <w:rsid w:val="00130BB0"/>
    <w:rsid w:val="00131381"/>
    <w:rsid w:val="00132DC7"/>
    <w:rsid w:val="001350F1"/>
    <w:rsid w:val="00145DCB"/>
    <w:rsid w:val="001502A7"/>
    <w:rsid w:val="00151BAD"/>
    <w:rsid w:val="001549C9"/>
    <w:rsid w:val="001656BD"/>
    <w:rsid w:val="001668B6"/>
    <w:rsid w:val="00166CAA"/>
    <w:rsid w:val="001711CE"/>
    <w:rsid w:val="00171815"/>
    <w:rsid w:val="00171CB6"/>
    <w:rsid w:val="0017335B"/>
    <w:rsid w:val="00173925"/>
    <w:rsid w:val="00173A76"/>
    <w:rsid w:val="0018258A"/>
    <w:rsid w:val="001843C2"/>
    <w:rsid w:val="001864CC"/>
    <w:rsid w:val="00186A00"/>
    <w:rsid w:val="00190B85"/>
    <w:rsid w:val="00191B49"/>
    <w:rsid w:val="00191FCF"/>
    <w:rsid w:val="00193B23"/>
    <w:rsid w:val="00196C51"/>
    <w:rsid w:val="00197548"/>
    <w:rsid w:val="00197F1C"/>
    <w:rsid w:val="001A306F"/>
    <w:rsid w:val="001A4082"/>
    <w:rsid w:val="001A6876"/>
    <w:rsid w:val="001B421B"/>
    <w:rsid w:val="001B5800"/>
    <w:rsid w:val="001B71B2"/>
    <w:rsid w:val="001B7D60"/>
    <w:rsid w:val="001B7F20"/>
    <w:rsid w:val="001C15FF"/>
    <w:rsid w:val="001C2CE6"/>
    <w:rsid w:val="001C574A"/>
    <w:rsid w:val="001C628C"/>
    <w:rsid w:val="001D4793"/>
    <w:rsid w:val="001D719F"/>
    <w:rsid w:val="001E1E8B"/>
    <w:rsid w:val="001E77D6"/>
    <w:rsid w:val="001F4C6E"/>
    <w:rsid w:val="001F50F6"/>
    <w:rsid w:val="0020305F"/>
    <w:rsid w:val="00205FDF"/>
    <w:rsid w:val="0020716A"/>
    <w:rsid w:val="00210577"/>
    <w:rsid w:val="002106FD"/>
    <w:rsid w:val="002123AE"/>
    <w:rsid w:val="0021364E"/>
    <w:rsid w:val="00214606"/>
    <w:rsid w:val="00215B7D"/>
    <w:rsid w:val="00215E08"/>
    <w:rsid w:val="00215E36"/>
    <w:rsid w:val="0022100B"/>
    <w:rsid w:val="00222E96"/>
    <w:rsid w:val="00233B45"/>
    <w:rsid w:val="00234C67"/>
    <w:rsid w:val="00237EC6"/>
    <w:rsid w:val="00241A86"/>
    <w:rsid w:val="002437D4"/>
    <w:rsid w:val="00246B78"/>
    <w:rsid w:val="00253FE1"/>
    <w:rsid w:val="0025482A"/>
    <w:rsid w:val="00254F91"/>
    <w:rsid w:val="00260973"/>
    <w:rsid w:val="0026204F"/>
    <w:rsid w:val="00262430"/>
    <w:rsid w:val="00264711"/>
    <w:rsid w:val="002668BE"/>
    <w:rsid w:val="00277A9A"/>
    <w:rsid w:val="00282648"/>
    <w:rsid w:val="002832BC"/>
    <w:rsid w:val="002840A6"/>
    <w:rsid w:val="00284577"/>
    <w:rsid w:val="00284856"/>
    <w:rsid w:val="00285A0E"/>
    <w:rsid w:val="00285FEC"/>
    <w:rsid w:val="00286324"/>
    <w:rsid w:val="00294878"/>
    <w:rsid w:val="00296165"/>
    <w:rsid w:val="00297198"/>
    <w:rsid w:val="002A20DC"/>
    <w:rsid w:val="002A3618"/>
    <w:rsid w:val="002A7EC3"/>
    <w:rsid w:val="002B2886"/>
    <w:rsid w:val="002B6EC2"/>
    <w:rsid w:val="002B7E18"/>
    <w:rsid w:val="002C1434"/>
    <w:rsid w:val="002C17B2"/>
    <w:rsid w:val="002C4001"/>
    <w:rsid w:val="002C466A"/>
    <w:rsid w:val="002C7539"/>
    <w:rsid w:val="002D305C"/>
    <w:rsid w:val="002D3892"/>
    <w:rsid w:val="002D468C"/>
    <w:rsid w:val="002D5A04"/>
    <w:rsid w:val="002D7725"/>
    <w:rsid w:val="002D7866"/>
    <w:rsid w:val="002D7BA3"/>
    <w:rsid w:val="002E27E2"/>
    <w:rsid w:val="002E4D02"/>
    <w:rsid w:val="002F3CB3"/>
    <w:rsid w:val="002F4D94"/>
    <w:rsid w:val="002F5E2B"/>
    <w:rsid w:val="002F7A67"/>
    <w:rsid w:val="00301E8C"/>
    <w:rsid w:val="0030621B"/>
    <w:rsid w:val="00311D45"/>
    <w:rsid w:val="0032062B"/>
    <w:rsid w:val="0032118E"/>
    <w:rsid w:val="00322013"/>
    <w:rsid w:val="003250CD"/>
    <w:rsid w:val="00326F9B"/>
    <w:rsid w:val="00327078"/>
    <w:rsid w:val="00327FA9"/>
    <w:rsid w:val="00334A0C"/>
    <w:rsid w:val="00335A7A"/>
    <w:rsid w:val="00337BEE"/>
    <w:rsid w:val="00341528"/>
    <w:rsid w:val="00345646"/>
    <w:rsid w:val="00345BDA"/>
    <w:rsid w:val="00346BA4"/>
    <w:rsid w:val="00350633"/>
    <w:rsid w:val="00357C73"/>
    <w:rsid w:val="00360F28"/>
    <w:rsid w:val="00362598"/>
    <w:rsid w:val="00370A75"/>
    <w:rsid w:val="0037435E"/>
    <w:rsid w:val="0038238A"/>
    <w:rsid w:val="00383007"/>
    <w:rsid w:val="00392C1B"/>
    <w:rsid w:val="003952BC"/>
    <w:rsid w:val="003963B7"/>
    <w:rsid w:val="0039647B"/>
    <w:rsid w:val="003A09AA"/>
    <w:rsid w:val="003A0FFC"/>
    <w:rsid w:val="003A1817"/>
    <w:rsid w:val="003A184C"/>
    <w:rsid w:val="003A3AB4"/>
    <w:rsid w:val="003A73E8"/>
    <w:rsid w:val="003A7CAF"/>
    <w:rsid w:val="003B2AFB"/>
    <w:rsid w:val="003B3481"/>
    <w:rsid w:val="003B5F6E"/>
    <w:rsid w:val="003B7F80"/>
    <w:rsid w:val="003C14A1"/>
    <w:rsid w:val="003C5732"/>
    <w:rsid w:val="003C771B"/>
    <w:rsid w:val="003C7FC4"/>
    <w:rsid w:val="003D0EB7"/>
    <w:rsid w:val="003D2C5A"/>
    <w:rsid w:val="003D4163"/>
    <w:rsid w:val="003E2EA1"/>
    <w:rsid w:val="003E40D9"/>
    <w:rsid w:val="003E4C99"/>
    <w:rsid w:val="003E5501"/>
    <w:rsid w:val="003E63D4"/>
    <w:rsid w:val="003F04FB"/>
    <w:rsid w:val="003F0795"/>
    <w:rsid w:val="003F164B"/>
    <w:rsid w:val="003F2951"/>
    <w:rsid w:val="003F2F59"/>
    <w:rsid w:val="00401A5B"/>
    <w:rsid w:val="004077A1"/>
    <w:rsid w:val="00413DCC"/>
    <w:rsid w:val="00415A71"/>
    <w:rsid w:val="00415FBC"/>
    <w:rsid w:val="00416378"/>
    <w:rsid w:val="0042581C"/>
    <w:rsid w:val="004279F9"/>
    <w:rsid w:val="00427B0A"/>
    <w:rsid w:val="00430953"/>
    <w:rsid w:val="00430D07"/>
    <w:rsid w:val="004316D7"/>
    <w:rsid w:val="00431BB8"/>
    <w:rsid w:val="00440C21"/>
    <w:rsid w:val="0044623D"/>
    <w:rsid w:val="00447B7C"/>
    <w:rsid w:val="00451899"/>
    <w:rsid w:val="004537AF"/>
    <w:rsid w:val="00456625"/>
    <w:rsid w:val="00461579"/>
    <w:rsid w:val="00465855"/>
    <w:rsid w:val="0048100C"/>
    <w:rsid w:val="00487FC0"/>
    <w:rsid w:val="004943EC"/>
    <w:rsid w:val="00497641"/>
    <w:rsid w:val="004A4441"/>
    <w:rsid w:val="004A47F7"/>
    <w:rsid w:val="004A60F3"/>
    <w:rsid w:val="004B1B9F"/>
    <w:rsid w:val="004B79D7"/>
    <w:rsid w:val="004C089C"/>
    <w:rsid w:val="004C11A6"/>
    <w:rsid w:val="004C70B2"/>
    <w:rsid w:val="004D0C8B"/>
    <w:rsid w:val="004D4C71"/>
    <w:rsid w:val="004E1166"/>
    <w:rsid w:val="004E5922"/>
    <w:rsid w:val="004E71BF"/>
    <w:rsid w:val="004F029D"/>
    <w:rsid w:val="004F2FE4"/>
    <w:rsid w:val="004F4693"/>
    <w:rsid w:val="004F5597"/>
    <w:rsid w:val="004F5A6B"/>
    <w:rsid w:val="004F6408"/>
    <w:rsid w:val="00507E67"/>
    <w:rsid w:val="0051013A"/>
    <w:rsid w:val="0051253C"/>
    <w:rsid w:val="005171F1"/>
    <w:rsid w:val="005206C7"/>
    <w:rsid w:val="005238A8"/>
    <w:rsid w:val="005239E6"/>
    <w:rsid w:val="00524C56"/>
    <w:rsid w:val="005327DA"/>
    <w:rsid w:val="00532B98"/>
    <w:rsid w:val="00534A0D"/>
    <w:rsid w:val="00535D47"/>
    <w:rsid w:val="005412B5"/>
    <w:rsid w:val="0055050C"/>
    <w:rsid w:val="00552B6E"/>
    <w:rsid w:val="00557CFD"/>
    <w:rsid w:val="0056049A"/>
    <w:rsid w:val="00563B7E"/>
    <w:rsid w:val="00564492"/>
    <w:rsid w:val="00564CB7"/>
    <w:rsid w:val="005678F6"/>
    <w:rsid w:val="005717FB"/>
    <w:rsid w:val="00572891"/>
    <w:rsid w:val="005739F9"/>
    <w:rsid w:val="00577830"/>
    <w:rsid w:val="00584321"/>
    <w:rsid w:val="00585509"/>
    <w:rsid w:val="00587091"/>
    <w:rsid w:val="005923FB"/>
    <w:rsid w:val="00593D88"/>
    <w:rsid w:val="00593DB9"/>
    <w:rsid w:val="00596389"/>
    <w:rsid w:val="005979B1"/>
    <w:rsid w:val="005A6337"/>
    <w:rsid w:val="005A693E"/>
    <w:rsid w:val="005B1959"/>
    <w:rsid w:val="005B43C7"/>
    <w:rsid w:val="005B7869"/>
    <w:rsid w:val="005B7D97"/>
    <w:rsid w:val="005C2925"/>
    <w:rsid w:val="005C3A6C"/>
    <w:rsid w:val="005C5BF9"/>
    <w:rsid w:val="005D03AF"/>
    <w:rsid w:val="005D3ED1"/>
    <w:rsid w:val="005D6986"/>
    <w:rsid w:val="005E0025"/>
    <w:rsid w:val="005E249C"/>
    <w:rsid w:val="005E509C"/>
    <w:rsid w:val="005F2C0C"/>
    <w:rsid w:val="005F5CEF"/>
    <w:rsid w:val="005F69A8"/>
    <w:rsid w:val="006016A1"/>
    <w:rsid w:val="00603EAA"/>
    <w:rsid w:val="00610AE7"/>
    <w:rsid w:val="0061240C"/>
    <w:rsid w:val="006128F1"/>
    <w:rsid w:val="00613F13"/>
    <w:rsid w:val="00625136"/>
    <w:rsid w:val="006251DD"/>
    <w:rsid w:val="00630CF8"/>
    <w:rsid w:val="00633A2A"/>
    <w:rsid w:val="0063498D"/>
    <w:rsid w:val="006351AC"/>
    <w:rsid w:val="00645B24"/>
    <w:rsid w:val="006477FF"/>
    <w:rsid w:val="006501F8"/>
    <w:rsid w:val="00651A04"/>
    <w:rsid w:val="0065286E"/>
    <w:rsid w:val="00654E05"/>
    <w:rsid w:val="00656EF5"/>
    <w:rsid w:val="006606CF"/>
    <w:rsid w:val="00661327"/>
    <w:rsid w:val="00662BD0"/>
    <w:rsid w:val="00663816"/>
    <w:rsid w:val="00673812"/>
    <w:rsid w:val="00675285"/>
    <w:rsid w:val="00686015"/>
    <w:rsid w:val="006861ED"/>
    <w:rsid w:val="006863F7"/>
    <w:rsid w:val="00686E70"/>
    <w:rsid w:val="006913CB"/>
    <w:rsid w:val="0069158C"/>
    <w:rsid w:val="006925D3"/>
    <w:rsid w:val="006950DC"/>
    <w:rsid w:val="006A09DD"/>
    <w:rsid w:val="006A30A2"/>
    <w:rsid w:val="006A4B08"/>
    <w:rsid w:val="006B1058"/>
    <w:rsid w:val="006B1F39"/>
    <w:rsid w:val="006B6E09"/>
    <w:rsid w:val="006C32FD"/>
    <w:rsid w:val="006C3D97"/>
    <w:rsid w:val="006C4E9E"/>
    <w:rsid w:val="006C5FFB"/>
    <w:rsid w:val="006D2AF5"/>
    <w:rsid w:val="006D2D4E"/>
    <w:rsid w:val="006D2EEE"/>
    <w:rsid w:val="006D76FF"/>
    <w:rsid w:val="006E0F26"/>
    <w:rsid w:val="006E2C8F"/>
    <w:rsid w:val="006E5B1E"/>
    <w:rsid w:val="006E670D"/>
    <w:rsid w:val="006E7596"/>
    <w:rsid w:val="006F0212"/>
    <w:rsid w:val="006F125E"/>
    <w:rsid w:val="006F14D7"/>
    <w:rsid w:val="006F1FD6"/>
    <w:rsid w:val="006F35D2"/>
    <w:rsid w:val="00705226"/>
    <w:rsid w:val="00705A33"/>
    <w:rsid w:val="00707CE5"/>
    <w:rsid w:val="007120E4"/>
    <w:rsid w:val="00712A5A"/>
    <w:rsid w:val="00712D0D"/>
    <w:rsid w:val="00714C7A"/>
    <w:rsid w:val="00716B62"/>
    <w:rsid w:val="00721BC6"/>
    <w:rsid w:val="00722A2F"/>
    <w:rsid w:val="00722DB6"/>
    <w:rsid w:val="00723A44"/>
    <w:rsid w:val="007276F0"/>
    <w:rsid w:val="0073033A"/>
    <w:rsid w:val="00735316"/>
    <w:rsid w:val="00735951"/>
    <w:rsid w:val="00737AE7"/>
    <w:rsid w:val="00741AB6"/>
    <w:rsid w:val="00741F5E"/>
    <w:rsid w:val="00744EDA"/>
    <w:rsid w:val="007453CB"/>
    <w:rsid w:val="007476D1"/>
    <w:rsid w:val="007508D6"/>
    <w:rsid w:val="00753DE1"/>
    <w:rsid w:val="00754B36"/>
    <w:rsid w:val="00760368"/>
    <w:rsid w:val="00761E27"/>
    <w:rsid w:val="0076208C"/>
    <w:rsid w:val="007622CF"/>
    <w:rsid w:val="00771EBC"/>
    <w:rsid w:val="00772E60"/>
    <w:rsid w:val="00775FD1"/>
    <w:rsid w:val="007805A1"/>
    <w:rsid w:val="00782369"/>
    <w:rsid w:val="007837E1"/>
    <w:rsid w:val="00796E12"/>
    <w:rsid w:val="007A02F4"/>
    <w:rsid w:val="007A1007"/>
    <w:rsid w:val="007A1641"/>
    <w:rsid w:val="007A5841"/>
    <w:rsid w:val="007B2888"/>
    <w:rsid w:val="007B35D7"/>
    <w:rsid w:val="007B7090"/>
    <w:rsid w:val="007B752F"/>
    <w:rsid w:val="007C2DDF"/>
    <w:rsid w:val="007C3BCD"/>
    <w:rsid w:val="007C681E"/>
    <w:rsid w:val="007D0231"/>
    <w:rsid w:val="007D459D"/>
    <w:rsid w:val="007D66A8"/>
    <w:rsid w:val="007E217A"/>
    <w:rsid w:val="007E2469"/>
    <w:rsid w:val="007F3EFC"/>
    <w:rsid w:val="007F54AA"/>
    <w:rsid w:val="007F5592"/>
    <w:rsid w:val="007F65A7"/>
    <w:rsid w:val="00801817"/>
    <w:rsid w:val="00803766"/>
    <w:rsid w:val="0080384D"/>
    <w:rsid w:val="008048FA"/>
    <w:rsid w:val="00813E74"/>
    <w:rsid w:val="00820A41"/>
    <w:rsid w:val="00821A43"/>
    <w:rsid w:val="008235CF"/>
    <w:rsid w:val="00830A94"/>
    <w:rsid w:val="00831B8E"/>
    <w:rsid w:val="008375AE"/>
    <w:rsid w:val="00840083"/>
    <w:rsid w:val="0085115F"/>
    <w:rsid w:val="00852F9D"/>
    <w:rsid w:val="008546AA"/>
    <w:rsid w:val="00856F8C"/>
    <w:rsid w:val="00857F0D"/>
    <w:rsid w:val="00860642"/>
    <w:rsid w:val="00862971"/>
    <w:rsid w:val="00862CFE"/>
    <w:rsid w:val="0086342B"/>
    <w:rsid w:val="00864941"/>
    <w:rsid w:val="0087189F"/>
    <w:rsid w:val="00873404"/>
    <w:rsid w:val="00873A5E"/>
    <w:rsid w:val="00874FFB"/>
    <w:rsid w:val="00876B67"/>
    <w:rsid w:val="00881513"/>
    <w:rsid w:val="00883F7D"/>
    <w:rsid w:val="008840F5"/>
    <w:rsid w:val="00886574"/>
    <w:rsid w:val="00887937"/>
    <w:rsid w:val="008930F7"/>
    <w:rsid w:val="00893CF9"/>
    <w:rsid w:val="00896AA7"/>
    <w:rsid w:val="00897881"/>
    <w:rsid w:val="008A0225"/>
    <w:rsid w:val="008A4561"/>
    <w:rsid w:val="008A7143"/>
    <w:rsid w:val="008A7C1D"/>
    <w:rsid w:val="008B12AA"/>
    <w:rsid w:val="008B1AC1"/>
    <w:rsid w:val="008B3329"/>
    <w:rsid w:val="008B42C7"/>
    <w:rsid w:val="008B44BD"/>
    <w:rsid w:val="008B4A70"/>
    <w:rsid w:val="008C0153"/>
    <w:rsid w:val="008C3096"/>
    <w:rsid w:val="008C5EFE"/>
    <w:rsid w:val="008C652D"/>
    <w:rsid w:val="008C7FA5"/>
    <w:rsid w:val="008D3AC9"/>
    <w:rsid w:val="008D3F4C"/>
    <w:rsid w:val="008D4841"/>
    <w:rsid w:val="008E1FD7"/>
    <w:rsid w:val="008E44B7"/>
    <w:rsid w:val="008E5D24"/>
    <w:rsid w:val="008E714C"/>
    <w:rsid w:val="008E7CF7"/>
    <w:rsid w:val="008E7D0A"/>
    <w:rsid w:val="008F2861"/>
    <w:rsid w:val="008F3916"/>
    <w:rsid w:val="008F5F9F"/>
    <w:rsid w:val="0090054D"/>
    <w:rsid w:val="00901685"/>
    <w:rsid w:val="0090651C"/>
    <w:rsid w:val="00906CAF"/>
    <w:rsid w:val="00911C56"/>
    <w:rsid w:val="0091339B"/>
    <w:rsid w:val="009137AA"/>
    <w:rsid w:val="0091571A"/>
    <w:rsid w:val="00915A3F"/>
    <w:rsid w:val="00915C84"/>
    <w:rsid w:val="00925523"/>
    <w:rsid w:val="009259A4"/>
    <w:rsid w:val="00925E70"/>
    <w:rsid w:val="00927173"/>
    <w:rsid w:val="00931D74"/>
    <w:rsid w:val="00932D85"/>
    <w:rsid w:val="00934166"/>
    <w:rsid w:val="0093426A"/>
    <w:rsid w:val="0094214C"/>
    <w:rsid w:val="00943B63"/>
    <w:rsid w:val="00945CDC"/>
    <w:rsid w:val="00945EA8"/>
    <w:rsid w:val="00946E37"/>
    <w:rsid w:val="00951505"/>
    <w:rsid w:val="00954B20"/>
    <w:rsid w:val="00956BC5"/>
    <w:rsid w:val="00962CD9"/>
    <w:rsid w:val="00966021"/>
    <w:rsid w:val="009663ED"/>
    <w:rsid w:val="00972BA5"/>
    <w:rsid w:val="0097602B"/>
    <w:rsid w:val="00976FDA"/>
    <w:rsid w:val="00985465"/>
    <w:rsid w:val="00987816"/>
    <w:rsid w:val="0099225D"/>
    <w:rsid w:val="00995827"/>
    <w:rsid w:val="009A3A54"/>
    <w:rsid w:val="009A3BB6"/>
    <w:rsid w:val="009A3C6D"/>
    <w:rsid w:val="009A4319"/>
    <w:rsid w:val="009A454E"/>
    <w:rsid w:val="009A5714"/>
    <w:rsid w:val="009A6449"/>
    <w:rsid w:val="009A6B06"/>
    <w:rsid w:val="009A760E"/>
    <w:rsid w:val="009B3A37"/>
    <w:rsid w:val="009B5616"/>
    <w:rsid w:val="009B5880"/>
    <w:rsid w:val="009B7B83"/>
    <w:rsid w:val="009B7FCB"/>
    <w:rsid w:val="009C167B"/>
    <w:rsid w:val="009C1DAB"/>
    <w:rsid w:val="009C46C0"/>
    <w:rsid w:val="009C4D30"/>
    <w:rsid w:val="009C671E"/>
    <w:rsid w:val="009D427F"/>
    <w:rsid w:val="009D4DF6"/>
    <w:rsid w:val="009E2F55"/>
    <w:rsid w:val="009F3466"/>
    <w:rsid w:val="009F616A"/>
    <w:rsid w:val="009F65AB"/>
    <w:rsid w:val="00A00427"/>
    <w:rsid w:val="00A106BE"/>
    <w:rsid w:val="00A130B9"/>
    <w:rsid w:val="00A14233"/>
    <w:rsid w:val="00A2157A"/>
    <w:rsid w:val="00A21BF7"/>
    <w:rsid w:val="00A26E61"/>
    <w:rsid w:val="00A31884"/>
    <w:rsid w:val="00A3222A"/>
    <w:rsid w:val="00A33AFB"/>
    <w:rsid w:val="00A41418"/>
    <w:rsid w:val="00A41661"/>
    <w:rsid w:val="00A420AA"/>
    <w:rsid w:val="00A457CC"/>
    <w:rsid w:val="00A513D0"/>
    <w:rsid w:val="00A53F09"/>
    <w:rsid w:val="00A60249"/>
    <w:rsid w:val="00A61591"/>
    <w:rsid w:val="00A62280"/>
    <w:rsid w:val="00A64089"/>
    <w:rsid w:val="00A65DC8"/>
    <w:rsid w:val="00A67577"/>
    <w:rsid w:val="00A7398A"/>
    <w:rsid w:val="00A75337"/>
    <w:rsid w:val="00A7557B"/>
    <w:rsid w:val="00A817E5"/>
    <w:rsid w:val="00A8251C"/>
    <w:rsid w:val="00A838A7"/>
    <w:rsid w:val="00A85F34"/>
    <w:rsid w:val="00A86017"/>
    <w:rsid w:val="00A90ED8"/>
    <w:rsid w:val="00A920BE"/>
    <w:rsid w:val="00A94917"/>
    <w:rsid w:val="00A95420"/>
    <w:rsid w:val="00AA011E"/>
    <w:rsid w:val="00AA03BA"/>
    <w:rsid w:val="00AA20E0"/>
    <w:rsid w:val="00AA252F"/>
    <w:rsid w:val="00AA4407"/>
    <w:rsid w:val="00AA5CAC"/>
    <w:rsid w:val="00AB1CBF"/>
    <w:rsid w:val="00AB21BB"/>
    <w:rsid w:val="00AB72BC"/>
    <w:rsid w:val="00AB7449"/>
    <w:rsid w:val="00AC29D4"/>
    <w:rsid w:val="00AC469F"/>
    <w:rsid w:val="00AC7A51"/>
    <w:rsid w:val="00AD0149"/>
    <w:rsid w:val="00AD5B82"/>
    <w:rsid w:val="00AE1B81"/>
    <w:rsid w:val="00AE1D08"/>
    <w:rsid w:val="00AE2BC8"/>
    <w:rsid w:val="00AE3C51"/>
    <w:rsid w:val="00AE5419"/>
    <w:rsid w:val="00AE6901"/>
    <w:rsid w:val="00AE6FED"/>
    <w:rsid w:val="00AF1894"/>
    <w:rsid w:val="00AF1B21"/>
    <w:rsid w:val="00AF2641"/>
    <w:rsid w:val="00AF5C47"/>
    <w:rsid w:val="00AF64DA"/>
    <w:rsid w:val="00B0051E"/>
    <w:rsid w:val="00B00EF1"/>
    <w:rsid w:val="00B011D3"/>
    <w:rsid w:val="00B016AF"/>
    <w:rsid w:val="00B03595"/>
    <w:rsid w:val="00B03B76"/>
    <w:rsid w:val="00B05DE3"/>
    <w:rsid w:val="00B060EB"/>
    <w:rsid w:val="00B06EE7"/>
    <w:rsid w:val="00B16D47"/>
    <w:rsid w:val="00B220AE"/>
    <w:rsid w:val="00B23BBA"/>
    <w:rsid w:val="00B2401A"/>
    <w:rsid w:val="00B3087E"/>
    <w:rsid w:val="00B326DA"/>
    <w:rsid w:val="00B34EE9"/>
    <w:rsid w:val="00B469B6"/>
    <w:rsid w:val="00B507F7"/>
    <w:rsid w:val="00B51F31"/>
    <w:rsid w:val="00B546F6"/>
    <w:rsid w:val="00B611FB"/>
    <w:rsid w:val="00B65360"/>
    <w:rsid w:val="00B72AD2"/>
    <w:rsid w:val="00B74776"/>
    <w:rsid w:val="00B75623"/>
    <w:rsid w:val="00B756D1"/>
    <w:rsid w:val="00B8457C"/>
    <w:rsid w:val="00B84983"/>
    <w:rsid w:val="00B850F2"/>
    <w:rsid w:val="00B91624"/>
    <w:rsid w:val="00B96C73"/>
    <w:rsid w:val="00B96FC5"/>
    <w:rsid w:val="00BA26C1"/>
    <w:rsid w:val="00BA41D6"/>
    <w:rsid w:val="00BA6BFB"/>
    <w:rsid w:val="00BB0962"/>
    <w:rsid w:val="00BB459A"/>
    <w:rsid w:val="00BB72AB"/>
    <w:rsid w:val="00BC6426"/>
    <w:rsid w:val="00BD0487"/>
    <w:rsid w:val="00BD46E5"/>
    <w:rsid w:val="00BD4A87"/>
    <w:rsid w:val="00BD6C13"/>
    <w:rsid w:val="00BE18AB"/>
    <w:rsid w:val="00BE7333"/>
    <w:rsid w:val="00BF068D"/>
    <w:rsid w:val="00BF0F4A"/>
    <w:rsid w:val="00BF2AE7"/>
    <w:rsid w:val="00BF747A"/>
    <w:rsid w:val="00C000B4"/>
    <w:rsid w:val="00C050DE"/>
    <w:rsid w:val="00C05382"/>
    <w:rsid w:val="00C05EC9"/>
    <w:rsid w:val="00C0681A"/>
    <w:rsid w:val="00C06BF1"/>
    <w:rsid w:val="00C1283E"/>
    <w:rsid w:val="00C16F4F"/>
    <w:rsid w:val="00C2130C"/>
    <w:rsid w:val="00C21DE5"/>
    <w:rsid w:val="00C22653"/>
    <w:rsid w:val="00C2305A"/>
    <w:rsid w:val="00C23712"/>
    <w:rsid w:val="00C23A9A"/>
    <w:rsid w:val="00C32999"/>
    <w:rsid w:val="00C332C8"/>
    <w:rsid w:val="00C36618"/>
    <w:rsid w:val="00C36CE9"/>
    <w:rsid w:val="00C406C5"/>
    <w:rsid w:val="00C40AED"/>
    <w:rsid w:val="00C4151F"/>
    <w:rsid w:val="00C42D36"/>
    <w:rsid w:val="00C54042"/>
    <w:rsid w:val="00C71C2F"/>
    <w:rsid w:val="00C773B7"/>
    <w:rsid w:val="00C809C6"/>
    <w:rsid w:val="00C82E9A"/>
    <w:rsid w:val="00C86E17"/>
    <w:rsid w:val="00C87CBF"/>
    <w:rsid w:val="00C91EB2"/>
    <w:rsid w:val="00CA1AF4"/>
    <w:rsid w:val="00CA1C43"/>
    <w:rsid w:val="00CA3C47"/>
    <w:rsid w:val="00CA45FC"/>
    <w:rsid w:val="00CA4665"/>
    <w:rsid w:val="00CA66DA"/>
    <w:rsid w:val="00CB1FD7"/>
    <w:rsid w:val="00CB21C3"/>
    <w:rsid w:val="00CC3518"/>
    <w:rsid w:val="00CC4B93"/>
    <w:rsid w:val="00CC61D5"/>
    <w:rsid w:val="00CC62E3"/>
    <w:rsid w:val="00CD15E5"/>
    <w:rsid w:val="00CD1AF9"/>
    <w:rsid w:val="00CD2260"/>
    <w:rsid w:val="00CE06D9"/>
    <w:rsid w:val="00CE0A63"/>
    <w:rsid w:val="00CE15B6"/>
    <w:rsid w:val="00CE5035"/>
    <w:rsid w:val="00CE541C"/>
    <w:rsid w:val="00CE607C"/>
    <w:rsid w:val="00CE67D5"/>
    <w:rsid w:val="00CE6CC0"/>
    <w:rsid w:val="00CF12AE"/>
    <w:rsid w:val="00CF2252"/>
    <w:rsid w:val="00CF6766"/>
    <w:rsid w:val="00CF6C33"/>
    <w:rsid w:val="00CF7D57"/>
    <w:rsid w:val="00D01270"/>
    <w:rsid w:val="00D026AC"/>
    <w:rsid w:val="00D1354B"/>
    <w:rsid w:val="00D14D61"/>
    <w:rsid w:val="00D151C5"/>
    <w:rsid w:val="00D21076"/>
    <w:rsid w:val="00D2423B"/>
    <w:rsid w:val="00D27F80"/>
    <w:rsid w:val="00D30F25"/>
    <w:rsid w:val="00D320B7"/>
    <w:rsid w:val="00D33BA4"/>
    <w:rsid w:val="00D3413C"/>
    <w:rsid w:val="00D3437E"/>
    <w:rsid w:val="00D34D7D"/>
    <w:rsid w:val="00D4067B"/>
    <w:rsid w:val="00D420CE"/>
    <w:rsid w:val="00D42395"/>
    <w:rsid w:val="00D4725B"/>
    <w:rsid w:val="00D510F2"/>
    <w:rsid w:val="00D5143F"/>
    <w:rsid w:val="00D57B13"/>
    <w:rsid w:val="00D60963"/>
    <w:rsid w:val="00D63790"/>
    <w:rsid w:val="00D64337"/>
    <w:rsid w:val="00D65486"/>
    <w:rsid w:val="00D720AF"/>
    <w:rsid w:val="00D738FB"/>
    <w:rsid w:val="00D75B49"/>
    <w:rsid w:val="00D77807"/>
    <w:rsid w:val="00D84431"/>
    <w:rsid w:val="00D84475"/>
    <w:rsid w:val="00D85998"/>
    <w:rsid w:val="00D902BA"/>
    <w:rsid w:val="00D9132F"/>
    <w:rsid w:val="00D9242F"/>
    <w:rsid w:val="00D928FB"/>
    <w:rsid w:val="00D943B0"/>
    <w:rsid w:val="00D9676D"/>
    <w:rsid w:val="00DA23F0"/>
    <w:rsid w:val="00DA25E8"/>
    <w:rsid w:val="00DA3AC6"/>
    <w:rsid w:val="00DA60DA"/>
    <w:rsid w:val="00DB3D0D"/>
    <w:rsid w:val="00DB4F4F"/>
    <w:rsid w:val="00DB65A7"/>
    <w:rsid w:val="00DC020F"/>
    <w:rsid w:val="00DC14E4"/>
    <w:rsid w:val="00DC3607"/>
    <w:rsid w:val="00DC3ED7"/>
    <w:rsid w:val="00DC5BE0"/>
    <w:rsid w:val="00DD34B5"/>
    <w:rsid w:val="00DD4BEC"/>
    <w:rsid w:val="00DE1C4F"/>
    <w:rsid w:val="00DE5075"/>
    <w:rsid w:val="00DE51E7"/>
    <w:rsid w:val="00DE61FA"/>
    <w:rsid w:val="00DF2C5B"/>
    <w:rsid w:val="00DF3701"/>
    <w:rsid w:val="00DF3E1E"/>
    <w:rsid w:val="00DF692C"/>
    <w:rsid w:val="00DF698A"/>
    <w:rsid w:val="00E00F02"/>
    <w:rsid w:val="00E035C9"/>
    <w:rsid w:val="00E07009"/>
    <w:rsid w:val="00E1262C"/>
    <w:rsid w:val="00E14BE2"/>
    <w:rsid w:val="00E16867"/>
    <w:rsid w:val="00E17218"/>
    <w:rsid w:val="00E222F9"/>
    <w:rsid w:val="00E22C91"/>
    <w:rsid w:val="00E247D6"/>
    <w:rsid w:val="00E32CE6"/>
    <w:rsid w:val="00E37AF8"/>
    <w:rsid w:val="00E42D85"/>
    <w:rsid w:val="00E44F65"/>
    <w:rsid w:val="00E4687C"/>
    <w:rsid w:val="00E50643"/>
    <w:rsid w:val="00E555FC"/>
    <w:rsid w:val="00E60D39"/>
    <w:rsid w:val="00E61C10"/>
    <w:rsid w:val="00E622B4"/>
    <w:rsid w:val="00E65D28"/>
    <w:rsid w:val="00E7169F"/>
    <w:rsid w:val="00E731D9"/>
    <w:rsid w:val="00E74AB0"/>
    <w:rsid w:val="00E76283"/>
    <w:rsid w:val="00E76704"/>
    <w:rsid w:val="00E803EE"/>
    <w:rsid w:val="00E815DA"/>
    <w:rsid w:val="00E835D1"/>
    <w:rsid w:val="00E91D31"/>
    <w:rsid w:val="00E93703"/>
    <w:rsid w:val="00E93D3F"/>
    <w:rsid w:val="00E949EB"/>
    <w:rsid w:val="00E94C87"/>
    <w:rsid w:val="00EA360D"/>
    <w:rsid w:val="00EA71D1"/>
    <w:rsid w:val="00EA79AC"/>
    <w:rsid w:val="00EB1B3D"/>
    <w:rsid w:val="00EB37D3"/>
    <w:rsid w:val="00EB543D"/>
    <w:rsid w:val="00EB5C3F"/>
    <w:rsid w:val="00EB6EE4"/>
    <w:rsid w:val="00EC10C1"/>
    <w:rsid w:val="00EC3ED9"/>
    <w:rsid w:val="00EC453E"/>
    <w:rsid w:val="00ED1A03"/>
    <w:rsid w:val="00ED2123"/>
    <w:rsid w:val="00ED32AC"/>
    <w:rsid w:val="00ED5D5E"/>
    <w:rsid w:val="00EE4195"/>
    <w:rsid w:val="00EE49AB"/>
    <w:rsid w:val="00EE4A3F"/>
    <w:rsid w:val="00EE5CDE"/>
    <w:rsid w:val="00EE7B63"/>
    <w:rsid w:val="00EF1F72"/>
    <w:rsid w:val="00EF5B66"/>
    <w:rsid w:val="00EF66F8"/>
    <w:rsid w:val="00EF68B7"/>
    <w:rsid w:val="00F00406"/>
    <w:rsid w:val="00F0227B"/>
    <w:rsid w:val="00F055CE"/>
    <w:rsid w:val="00F0695A"/>
    <w:rsid w:val="00F13A4A"/>
    <w:rsid w:val="00F17DC9"/>
    <w:rsid w:val="00F2209C"/>
    <w:rsid w:val="00F253F9"/>
    <w:rsid w:val="00F30FE4"/>
    <w:rsid w:val="00F31933"/>
    <w:rsid w:val="00F31936"/>
    <w:rsid w:val="00F32575"/>
    <w:rsid w:val="00F362F9"/>
    <w:rsid w:val="00F366A9"/>
    <w:rsid w:val="00F36DD1"/>
    <w:rsid w:val="00F36DD5"/>
    <w:rsid w:val="00F371D0"/>
    <w:rsid w:val="00F42831"/>
    <w:rsid w:val="00F43E10"/>
    <w:rsid w:val="00F440C1"/>
    <w:rsid w:val="00F4596D"/>
    <w:rsid w:val="00F45ECD"/>
    <w:rsid w:val="00F45EFD"/>
    <w:rsid w:val="00F46099"/>
    <w:rsid w:val="00F50A28"/>
    <w:rsid w:val="00F5157C"/>
    <w:rsid w:val="00F51897"/>
    <w:rsid w:val="00F52F89"/>
    <w:rsid w:val="00F63E14"/>
    <w:rsid w:val="00F64085"/>
    <w:rsid w:val="00F65A9F"/>
    <w:rsid w:val="00F77289"/>
    <w:rsid w:val="00F81029"/>
    <w:rsid w:val="00F87B2B"/>
    <w:rsid w:val="00F903FD"/>
    <w:rsid w:val="00F96A05"/>
    <w:rsid w:val="00F9789F"/>
    <w:rsid w:val="00FA68E0"/>
    <w:rsid w:val="00FB356E"/>
    <w:rsid w:val="00FB36B6"/>
    <w:rsid w:val="00FC35C5"/>
    <w:rsid w:val="00FC36DB"/>
    <w:rsid w:val="00FC4EC7"/>
    <w:rsid w:val="00FC5055"/>
    <w:rsid w:val="00FC61AB"/>
    <w:rsid w:val="00FC679D"/>
    <w:rsid w:val="00FD2D4A"/>
    <w:rsid w:val="00FD3360"/>
    <w:rsid w:val="00FD3EEC"/>
    <w:rsid w:val="00FE5AA4"/>
    <w:rsid w:val="00FF279E"/>
    <w:rsid w:val="00FF6D1F"/>
    <w:rsid w:val="00FF702F"/>
    <w:rsid w:val="00FF71B6"/>
    <w:rsid w:val="00FF7311"/>
    <w:rsid w:val="1B5D5813"/>
    <w:rsid w:val="269ED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727BD"/>
  <w15:chartTrackingRefBased/>
  <w15:docId w15:val="{5FDDB83E-6A84-4C9E-8610-1BEF056EF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2581C"/>
    <w:pPr>
      <w:keepNext/>
      <w:keepLines/>
      <w:spacing w:before="240" w:after="0"/>
      <w:jc w:val="center"/>
      <w:outlineLvl w:val="0"/>
    </w:pPr>
    <w:rPr>
      <w:rFonts w:ascii="Times New Roman" w:eastAsiaTheme="majorEastAsia" w:hAnsi="Times New Roman" w:cstheme="majorBidi"/>
      <w:b/>
      <w:sz w:val="28"/>
      <w:szCs w:val="32"/>
    </w:rPr>
  </w:style>
  <w:style w:type="paragraph" w:styleId="Heading2">
    <w:name w:val="heading 2"/>
    <w:basedOn w:val="Title"/>
    <w:next w:val="Normal"/>
    <w:link w:val="Heading2Char"/>
    <w:unhideWhenUsed/>
    <w:qFormat/>
    <w:rsid w:val="00F36DD5"/>
    <w:pPr>
      <w:keepNext/>
      <w:keepLines/>
      <w:spacing w:before="40"/>
      <w:ind w:left="720"/>
      <w:outlineLvl w:val="1"/>
    </w:pPr>
    <w:rPr>
      <w:rFonts w:ascii="Times New Roman" w:hAnsi="Times New Roman"/>
      <w:i/>
      <w:sz w:val="24"/>
      <w:szCs w:val="26"/>
      <w:u w:val="single"/>
    </w:rPr>
  </w:style>
  <w:style w:type="paragraph" w:styleId="Heading3">
    <w:name w:val="heading 3"/>
    <w:basedOn w:val="Subtitle"/>
    <w:next w:val="Normal"/>
    <w:link w:val="Heading3Char"/>
    <w:uiPriority w:val="9"/>
    <w:unhideWhenUsed/>
    <w:qFormat/>
    <w:rsid w:val="00F36DD5"/>
    <w:pPr>
      <w:keepNext/>
      <w:keepLines/>
      <w:spacing w:before="40" w:after="0"/>
      <w:ind w:left="1440"/>
      <w:outlineLvl w:val="2"/>
    </w:pPr>
    <w:rPr>
      <w:rFonts w:ascii="Times New Roman" w:eastAsiaTheme="majorEastAsia" w:hAnsi="Times New Roman" w:cstheme="majorBidi"/>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7C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7C1D"/>
    <w:rPr>
      <w:rFonts w:eastAsiaTheme="minorEastAsia"/>
      <w:lang w:val="en-US"/>
    </w:rPr>
  </w:style>
  <w:style w:type="character" w:customStyle="1" w:styleId="Heading1Char">
    <w:name w:val="Heading 1 Char"/>
    <w:basedOn w:val="DefaultParagraphFont"/>
    <w:link w:val="Heading1"/>
    <w:uiPriority w:val="9"/>
    <w:rsid w:val="0042581C"/>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8A7C1D"/>
    <w:pPr>
      <w:outlineLvl w:val="9"/>
    </w:pPr>
    <w:rPr>
      <w:lang w:val="en-US"/>
    </w:rPr>
  </w:style>
  <w:style w:type="paragraph" w:styleId="ListParagraph">
    <w:name w:val="List Paragraph"/>
    <w:basedOn w:val="Normal"/>
    <w:uiPriority w:val="34"/>
    <w:qFormat/>
    <w:rsid w:val="008A7C1D"/>
    <w:pPr>
      <w:ind w:left="720"/>
      <w:contextualSpacing/>
    </w:pPr>
  </w:style>
  <w:style w:type="character" w:styleId="Hyperlink">
    <w:name w:val="Hyperlink"/>
    <w:basedOn w:val="DefaultParagraphFont"/>
    <w:uiPriority w:val="99"/>
    <w:unhideWhenUsed/>
    <w:rsid w:val="00712D0D"/>
    <w:rPr>
      <w:color w:val="0000FF"/>
      <w:u w:val="single"/>
    </w:rPr>
  </w:style>
  <w:style w:type="paragraph" w:styleId="Header">
    <w:name w:val="header"/>
    <w:basedOn w:val="Normal"/>
    <w:link w:val="HeaderChar"/>
    <w:uiPriority w:val="99"/>
    <w:unhideWhenUsed/>
    <w:rsid w:val="00000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49B"/>
  </w:style>
  <w:style w:type="paragraph" w:styleId="Footer">
    <w:name w:val="footer"/>
    <w:basedOn w:val="Normal"/>
    <w:link w:val="FooterChar"/>
    <w:uiPriority w:val="99"/>
    <w:unhideWhenUsed/>
    <w:rsid w:val="00000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49B"/>
  </w:style>
  <w:style w:type="paragraph" w:styleId="TOC1">
    <w:name w:val="toc 1"/>
    <w:basedOn w:val="Normal"/>
    <w:next w:val="Normal"/>
    <w:autoRedefine/>
    <w:uiPriority w:val="39"/>
    <w:unhideWhenUsed/>
    <w:rsid w:val="0042581C"/>
    <w:pPr>
      <w:spacing w:after="100"/>
    </w:pPr>
  </w:style>
  <w:style w:type="paragraph" w:styleId="TOC2">
    <w:name w:val="toc 2"/>
    <w:basedOn w:val="Normal"/>
    <w:next w:val="Normal"/>
    <w:autoRedefine/>
    <w:uiPriority w:val="39"/>
    <w:unhideWhenUsed/>
    <w:rsid w:val="0042581C"/>
    <w:pPr>
      <w:spacing w:after="100"/>
      <w:ind w:left="220"/>
    </w:pPr>
  </w:style>
  <w:style w:type="character" w:customStyle="1" w:styleId="Heading2Char">
    <w:name w:val="Heading 2 Char"/>
    <w:basedOn w:val="DefaultParagraphFont"/>
    <w:link w:val="Heading2"/>
    <w:rsid w:val="00F36DD5"/>
    <w:rPr>
      <w:rFonts w:ascii="Times New Roman" w:eastAsiaTheme="majorEastAsia" w:hAnsi="Times New Roman" w:cstheme="majorBidi"/>
      <w:i/>
      <w:spacing w:val="-10"/>
      <w:kern w:val="28"/>
      <w:sz w:val="24"/>
      <w:szCs w:val="26"/>
      <w:u w:val="single"/>
    </w:rPr>
  </w:style>
  <w:style w:type="character" w:customStyle="1" w:styleId="Heading3Char">
    <w:name w:val="Heading 3 Char"/>
    <w:basedOn w:val="DefaultParagraphFont"/>
    <w:link w:val="Heading3"/>
    <w:uiPriority w:val="9"/>
    <w:rsid w:val="00F36DD5"/>
    <w:rPr>
      <w:rFonts w:ascii="Times New Roman" w:eastAsiaTheme="majorEastAsia" w:hAnsi="Times New Roman" w:cstheme="majorBidi"/>
      <w:i/>
      <w:color w:val="5A5A5A" w:themeColor="text1" w:themeTint="A5"/>
      <w:spacing w:val="15"/>
      <w:sz w:val="24"/>
      <w:szCs w:val="24"/>
      <w:u w:val="single"/>
    </w:rPr>
  </w:style>
  <w:style w:type="character" w:styleId="Emphasis">
    <w:name w:val="Emphasis"/>
    <w:basedOn w:val="DefaultParagraphFont"/>
    <w:uiPriority w:val="20"/>
    <w:qFormat/>
    <w:rsid w:val="00F52F89"/>
    <w:rPr>
      <w:i/>
      <w:iCs/>
    </w:rPr>
  </w:style>
  <w:style w:type="paragraph" w:styleId="Subtitle">
    <w:name w:val="Subtitle"/>
    <w:basedOn w:val="Normal"/>
    <w:next w:val="Normal"/>
    <w:link w:val="SubtitleChar"/>
    <w:uiPriority w:val="11"/>
    <w:qFormat/>
    <w:rsid w:val="00F36D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DD5"/>
    <w:rPr>
      <w:rFonts w:eastAsiaTheme="minorEastAsia"/>
      <w:color w:val="5A5A5A" w:themeColor="text1" w:themeTint="A5"/>
      <w:spacing w:val="15"/>
    </w:rPr>
  </w:style>
  <w:style w:type="paragraph" w:styleId="Title">
    <w:name w:val="Title"/>
    <w:basedOn w:val="Normal"/>
    <w:next w:val="Normal"/>
    <w:link w:val="TitleChar"/>
    <w:qFormat/>
    <w:rsid w:val="00F36D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36DD5"/>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FA68E0"/>
    <w:rPr>
      <w:b/>
      <w:bCs/>
    </w:rPr>
  </w:style>
  <w:style w:type="paragraph" w:styleId="Caption">
    <w:name w:val="caption"/>
    <w:basedOn w:val="Normal"/>
    <w:next w:val="Normal"/>
    <w:unhideWhenUsed/>
    <w:qFormat/>
    <w:rsid w:val="00346BA4"/>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346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D778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ducation.nsw.gov.au/student-wellbeing/attendance-behaviour-and-engagement/behaviour-support-toolkit/support-for-teachers/understanding-behaviour/factors-that-influence-student-behaviour" TargetMode="External"/><Relationship Id="rId18" Type="http://schemas.openxmlformats.org/officeDocument/2006/relationships/hyperlink" Target="https://www.aqa.ac.nz/sites/all/files/Understanding-the-barriers-to-student-engagement-August-2012.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theanxietyguy.com/anxiety-affects-your-memory-and-concentration/" TargetMode="External"/><Relationship Id="rId7" Type="http://schemas.openxmlformats.org/officeDocument/2006/relationships/footnotes" Target="footnotes.xml"/><Relationship Id="rId12" Type="http://schemas.openxmlformats.org/officeDocument/2006/relationships/hyperlink" Target="https://www.3plearning.com/blog/5-common-pitfalls-distance-teaching-avoid/" TargetMode="External"/><Relationship Id="rId17" Type="http://schemas.openxmlformats.org/officeDocument/2006/relationships/hyperlink" Target="https://www.mindtools.com/a1plnmq/what-is-coach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righterly.com/blog/behavior-management-in-the-classroom/" TargetMode="External"/><Relationship Id="rId20"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use.jhu.edu/article/215276"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bc.co.uk/news/education-26118581" TargetMode="External"/><Relationship Id="rId23"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www.bing.com/ck/a?!&amp;&amp;p=93311a12b67c20a3JmltdHM9MTY3Njg1MTIwMCZpZ3VpZD0zZDJiOTEzYi01MDYxLTZiYzUtMjIwZS04MDhmNTE1OTZhOWQmaW5zaWQ9NTE5MA&amp;ptn=3&amp;hsh=3&amp;fclid=3d2b913b-5061-6bc5-220e-808f51596a9d&amp;psq=era+cycle+of+reflective+practice+jasper+2013&amp;u=a1aHR0cHM6Ly9saWJndWlkZXMuY2FtLmFjLnVrL3JlZmxlY3RpdmVwcmFjdGljZXRvb2xraXQvbW9kZWxz&amp;ntb=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oodle.uwtsd.ac.uk/pluginfile.php/624763/mod_resource/content/1/professional-standards-further-education-teachers-work-based-learning-practitioners-wales.pdf" TargetMode="External"/><Relationship Id="rId22" Type="http://schemas.openxmlformats.org/officeDocument/2006/relationships/image" Target="media/image3.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3BBD038CAA4BF68A2564A8315649E3"/>
        <w:category>
          <w:name w:val="General"/>
          <w:gallery w:val="placeholder"/>
        </w:category>
        <w:types>
          <w:type w:val="bbPlcHdr"/>
        </w:types>
        <w:behaviors>
          <w:behavior w:val="content"/>
        </w:behaviors>
        <w:guid w:val="{9D97D3F3-2300-4AEA-967A-FAD454166AD7}"/>
      </w:docPartPr>
      <w:docPartBody>
        <w:p w:rsidR="00EE4195" w:rsidRDefault="00000000" w:rsidP="00F0695A">
          <w:pPr>
            <w:pStyle w:val="4D3BBD038CAA4BF68A2564A8315649E3"/>
          </w:pPr>
          <w:r>
            <w:rPr>
              <w:rFonts w:asciiTheme="majorHAnsi" w:eastAsiaTheme="majorEastAsia" w:hAnsiTheme="majorHAnsi" w:cstheme="majorBidi"/>
              <w:caps/>
              <w:color w:val="4472C4" w:themeColor="accent1"/>
              <w:sz w:val="80"/>
              <w:szCs w:val="80"/>
            </w:rPr>
            <w:t>[Document title]</w:t>
          </w:r>
        </w:p>
      </w:docPartBody>
    </w:docPart>
    <w:docPart>
      <w:docPartPr>
        <w:name w:val="5AF4CF8E86D54878B525AD0925659D05"/>
        <w:category>
          <w:name w:val="General"/>
          <w:gallery w:val="placeholder"/>
        </w:category>
        <w:types>
          <w:type w:val="bbPlcHdr"/>
        </w:types>
        <w:behaviors>
          <w:behavior w:val="content"/>
        </w:behaviors>
        <w:guid w:val="{7DE46416-F1A5-4FBC-9D20-3ADFD7150B2C}"/>
      </w:docPartPr>
      <w:docPartBody>
        <w:p w:rsidR="00EE4195" w:rsidRDefault="00000000" w:rsidP="00F0695A">
          <w:pPr>
            <w:pStyle w:val="5AF4CF8E86D54878B525AD0925659D0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95A"/>
    <w:rsid w:val="000011DC"/>
    <w:rsid w:val="00451FE3"/>
    <w:rsid w:val="00532F02"/>
    <w:rsid w:val="005B0BC4"/>
    <w:rsid w:val="00703337"/>
    <w:rsid w:val="00794B81"/>
    <w:rsid w:val="00882D50"/>
    <w:rsid w:val="00954C3B"/>
    <w:rsid w:val="00995196"/>
    <w:rsid w:val="00EE4195"/>
    <w:rsid w:val="00F06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3BBD038CAA4BF68A2564A8315649E3">
    <w:name w:val="4D3BBD038CAA4BF68A2564A8315649E3"/>
    <w:rsid w:val="00F0695A"/>
  </w:style>
  <w:style w:type="paragraph" w:customStyle="1" w:styleId="5AF4CF8E86D54878B525AD0925659D05">
    <w:name w:val="5AF4CF8E86D54878B525AD0925659D05"/>
    <w:rsid w:val="00F069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2023-02-20T00:00:00</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A3E09B-610E-4414-BA35-D384CFCCA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4620</Words>
  <Characters>28875</Characters>
  <Application>Microsoft Office Word</Application>
  <DocSecurity>0</DocSecurity>
  <Lines>1155</Lines>
  <Paragraphs>403</Paragraphs>
  <ScaleCrop>false</ScaleCrop>
  <HeadingPairs>
    <vt:vector size="2" baseType="variant">
      <vt:variant>
        <vt:lpstr>Title</vt:lpstr>
      </vt:variant>
      <vt:variant>
        <vt:i4>1</vt:i4>
      </vt:variant>
    </vt:vector>
  </HeadingPairs>
  <TitlesOfParts>
    <vt:vector size="1" baseType="lpstr">
      <vt:lpstr>Managing Behavior and Supporting Learner Engagement</vt:lpstr>
    </vt:vector>
  </TitlesOfParts>
  <Company>Universty of Wales Trinty Saint David</Company>
  <LinksUpToDate>false</LinksUpToDate>
  <CharactersWithSpaces>33092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Behavior and Supporting Learner Engagement</dc:title>
  <dc:subject>PCET- ECPT6005</dc:subject>
  <dc:creator>Bettina Silsby (1905229)</dc:creator>
  <cp:lastModifiedBy>Bettina Silsby (1905229)</cp:lastModifiedBy>
  <cp:revision>2</cp:revision>
  <dcterms:created xsi:type="dcterms:W3CDTF">2023-02-20T19:44:00Z</dcterms:created>
  <dcterms:modified xsi:type="dcterms:W3CDTF">2023-02-20T19:44:00Z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d7e4cba0bca2b28f49b7c77cb8c5f37852f6e6bb21c663eb3ecc31293ec6481c</vt:lpwstr>
  </property>
</Properties>
</file>