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66D4DB" w14:textId="5B62BCAF" w:rsidR="00F46F72" w:rsidRPr="00B61956" w:rsidRDefault="000B4415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  <w:r>
        <w:rPr>
          <w:rFonts w:asciiTheme="minorHAnsi" w:hAnsiTheme="minorHAnsi" w:cstheme="minorHAnsi"/>
          <w:sz w:val="22"/>
          <w:szCs w:val="22"/>
        </w:rPr>
        <w:t>`</w:t>
      </w:r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  <w:lang w:eastAsia="en-GB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8,000 word project:      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13A6A2E" w14:textId="14041E40" w:rsidR="004B0295" w:rsidRDefault="004B0295" w:rsidP="00D012E7">
      <w:pPr>
        <w:rPr>
          <w:rFonts w:cs="Arial"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4,000 word project and presentation:   </w:t>
      </w:r>
      <w:r w:rsidR="00875E70">
        <w:rPr>
          <w:rFonts w:cs="Arial"/>
          <w:b/>
          <w:bCs/>
          <w:sz w:val="22"/>
          <w:szCs w:val="22"/>
        </w:rPr>
        <w:t>x</w:t>
      </w:r>
    </w:p>
    <w:p w14:paraId="12B2D924" w14:textId="269B4963" w:rsidR="00B948CD" w:rsidRPr="004B0295" w:rsidRDefault="00B948CD" w:rsidP="00D012E7">
      <w:pPr>
        <w:rPr>
          <w:rFonts w:cs="Arial"/>
          <w:color w:val="FF0000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6BC2843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EF7A92">
              <w:rPr>
                <w:rFonts w:cs="Arial"/>
                <w:b/>
                <w:bCs/>
                <w:sz w:val="22"/>
                <w:szCs w:val="22"/>
              </w:rPr>
              <w:t>Victoria ALLEN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65BBF387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EF7A92">
              <w:rPr>
                <w:rFonts w:cs="Arial"/>
                <w:b/>
                <w:bCs/>
                <w:sz w:val="22"/>
                <w:szCs w:val="22"/>
              </w:rPr>
              <w:t>2016622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14592FED" w:rsidR="005C6CD8" w:rsidRPr="00084843" w:rsidRDefault="005C6CD8" w:rsidP="00084843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084843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084843" w:rsidRPr="00084843">
              <w:rPr>
                <w:rFonts w:ascii="Calibri" w:eastAsia="Calibri" w:hAnsi="Calibri"/>
                <w:sz w:val="22"/>
                <w:szCs w:val="22"/>
              </w:rPr>
              <w:t>How does repetitive exposure to</w:t>
            </w:r>
            <w:r w:rsidR="00084843">
              <w:rPr>
                <w:rFonts w:ascii="Calibri" w:eastAsia="Calibri" w:hAnsi="Calibri"/>
                <w:sz w:val="22"/>
                <w:szCs w:val="22"/>
              </w:rPr>
              <w:t xml:space="preserve"> trauma effect police officers?</w:t>
            </w:r>
          </w:p>
          <w:p w14:paraId="461E49DA" w14:textId="45E1358F" w:rsidR="002D0EF0" w:rsidRP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00E73C4F" w14:textId="77777777" w:rsidR="00084843" w:rsidRPr="00084843" w:rsidRDefault="00084843" w:rsidP="00084843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084843">
              <w:rPr>
                <w:rFonts w:ascii="Calibri" w:eastAsia="Calibri" w:hAnsi="Calibri"/>
                <w:sz w:val="22"/>
                <w:szCs w:val="22"/>
              </w:rPr>
              <w:t xml:space="preserve">The Mental health crisis continues to be a growing concern with demand rising for services to provide suitable mental health care. </w:t>
            </w:r>
          </w:p>
          <w:p w14:paraId="42014A7D" w14:textId="77777777" w:rsidR="00084843" w:rsidRPr="00084843" w:rsidRDefault="00084843" w:rsidP="00084843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084843">
              <w:rPr>
                <w:rFonts w:ascii="Calibri" w:eastAsia="Calibri" w:hAnsi="Calibri"/>
                <w:sz w:val="22"/>
                <w:szCs w:val="22"/>
              </w:rPr>
              <w:t xml:space="preserve">This research will highlight how Police officers are not exempt from the mental health crisis and how the number of police officers suffering with mental health conditions continues to grow. </w:t>
            </w:r>
          </w:p>
          <w:p w14:paraId="46936232" w14:textId="32F81FB2" w:rsidR="00084843" w:rsidRPr="00084843" w:rsidRDefault="000D7DC6" w:rsidP="00084843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>
              <w:rPr>
                <w:rFonts w:ascii="Calibri" w:eastAsia="Calibri" w:hAnsi="Calibri"/>
                <w:sz w:val="22"/>
                <w:szCs w:val="22"/>
              </w:rPr>
              <w:t>“</w:t>
            </w:r>
            <w:r w:rsidR="00084843" w:rsidRPr="00084843">
              <w:rPr>
                <w:rFonts w:ascii="Calibri" w:eastAsia="Calibri" w:hAnsi="Calibri"/>
                <w:sz w:val="22"/>
                <w:szCs w:val="22"/>
              </w:rPr>
              <w:t>During 2018-19, more than 5,000 police officers from 29 of the UK's 48 forces took time off sick for mental health reasons, compare</w:t>
            </w:r>
            <w:r w:rsidR="00084843">
              <w:rPr>
                <w:rFonts w:ascii="Calibri" w:eastAsia="Calibri" w:hAnsi="Calibri"/>
                <w:sz w:val="22"/>
                <w:szCs w:val="22"/>
              </w:rPr>
              <w:t>d to just over 4,300 in 2014-15</w:t>
            </w:r>
            <w:r>
              <w:rPr>
                <w:rFonts w:ascii="Calibri" w:eastAsia="Calibri" w:hAnsi="Calibri"/>
                <w:sz w:val="22"/>
                <w:szCs w:val="22"/>
              </w:rPr>
              <w:t>”</w:t>
            </w:r>
            <w:r w:rsidR="00084843">
              <w:rPr>
                <w:rFonts w:ascii="Calibri" w:eastAsia="Calibri" w:hAnsi="Calibri"/>
                <w:sz w:val="22"/>
                <w:szCs w:val="22"/>
              </w:rPr>
              <w:t xml:space="preserve"> </w:t>
            </w:r>
            <w:sdt>
              <w:sdtPr>
                <w:rPr>
                  <w:rFonts w:ascii="Calibri" w:eastAsia="Calibri" w:hAnsi="Calibri"/>
                  <w:sz w:val="22"/>
                  <w:szCs w:val="22"/>
                </w:rPr>
                <w:id w:val="-361058752"/>
                <w:citation/>
              </w:sdtPr>
              <w:sdtContent>
                <w:r w:rsidR="00084843">
                  <w:rPr>
                    <w:rFonts w:ascii="Calibri" w:eastAsia="Calibri" w:hAnsi="Calibri"/>
                    <w:sz w:val="22"/>
                    <w:szCs w:val="22"/>
                  </w:rPr>
                  <w:fldChar w:fldCharType="begin"/>
                </w:r>
                <w:r w:rsidR="00084843">
                  <w:rPr>
                    <w:rFonts w:ascii="Calibri" w:eastAsia="Calibri" w:hAnsi="Calibri"/>
                    <w:sz w:val="22"/>
                    <w:szCs w:val="22"/>
                  </w:rPr>
                  <w:instrText xml:space="preserve"> CITATION Rob19 \l 2057 </w:instrText>
                </w:r>
                <w:r w:rsidR="00084843">
                  <w:rPr>
                    <w:rFonts w:ascii="Calibri" w:eastAsia="Calibri" w:hAnsi="Calibri"/>
                    <w:sz w:val="22"/>
                    <w:szCs w:val="22"/>
                  </w:rPr>
                  <w:fldChar w:fldCharType="separate"/>
                </w:r>
                <w:r w:rsidR="00084843" w:rsidRPr="00084843">
                  <w:rPr>
                    <w:rFonts w:ascii="Calibri" w:eastAsia="Calibri" w:hAnsi="Calibri"/>
                    <w:noProof/>
                    <w:sz w:val="22"/>
                    <w:szCs w:val="22"/>
                  </w:rPr>
                  <w:t>(Robertson &amp; England, 2019)</w:t>
                </w:r>
                <w:r w:rsidR="00084843">
                  <w:rPr>
                    <w:rFonts w:ascii="Calibri" w:eastAsia="Calibri" w:hAnsi="Calibri"/>
                    <w:sz w:val="22"/>
                    <w:szCs w:val="22"/>
                  </w:rPr>
                  <w:fldChar w:fldCharType="end"/>
                </w:r>
              </w:sdtContent>
            </w:sdt>
            <w:r w:rsidR="00084843">
              <w:rPr>
                <w:rFonts w:ascii="Calibri" w:eastAsia="Calibri" w:hAnsi="Calibri"/>
                <w:sz w:val="22"/>
                <w:szCs w:val="22"/>
              </w:rPr>
              <w:t xml:space="preserve">. </w:t>
            </w:r>
          </w:p>
          <w:p w14:paraId="7AFA2F06" w14:textId="7F49D024" w:rsidR="005C6CD8" w:rsidRPr="00084843" w:rsidRDefault="00084843" w:rsidP="00084843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084843">
              <w:rPr>
                <w:rFonts w:ascii="Calibri" w:eastAsia="Calibri" w:hAnsi="Calibri"/>
                <w:sz w:val="22"/>
                <w:szCs w:val="22"/>
              </w:rPr>
              <w:t>As a serving response police officer, I am interested in the detrimental effects that exposure to trauma may have to my own mental health and am keen to identify if the support services that are available are sufficient.</w:t>
            </w: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4DF9AAAC" w14:textId="77777777" w:rsidR="00DD19EA" w:rsidRPr="00DD19EA" w:rsidRDefault="00DD19EA" w:rsidP="00DD19EA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DD19EA">
              <w:rPr>
                <w:rFonts w:ascii="Calibri" w:eastAsia="Calibri" w:hAnsi="Calibri"/>
                <w:sz w:val="22"/>
                <w:szCs w:val="22"/>
              </w:rPr>
              <w:t xml:space="preserve">Research will consist of a number of qualitative and quantitative questions that participants will answer in the form of a questionnaire. These questions aim to establish to what extent repetitive exposure to trauma affects police officers and the correlations between repetitive exposure to trauma and mental health disorders. </w:t>
            </w:r>
          </w:p>
          <w:p w14:paraId="1DC82AEE" w14:textId="7D094062" w:rsidR="00F46F72" w:rsidRDefault="00DD19EA" w:rsidP="00DD19EA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DD19EA">
              <w:rPr>
                <w:rFonts w:ascii="Calibri" w:eastAsia="Calibri" w:hAnsi="Calibri"/>
                <w:sz w:val="22"/>
                <w:szCs w:val="22"/>
              </w:rPr>
              <w:t xml:space="preserve">To achieve an impartial result from the research, a broad spectrum of participants will be selected taking into consideration; gender, age and years of experience as a police officer. </w:t>
            </w:r>
          </w:p>
          <w:p w14:paraId="66F7E636" w14:textId="77777777" w:rsidR="00B24033" w:rsidRPr="00DD19EA" w:rsidRDefault="00B24033" w:rsidP="00DD19EA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EA6C9BA" w14:textId="77777777" w:rsidR="00E86AED" w:rsidRPr="00E86AED" w:rsidRDefault="00E86AED" w:rsidP="00E86AED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E86AED">
              <w:rPr>
                <w:rFonts w:ascii="Calibri" w:eastAsia="Calibri" w:hAnsi="Calibri"/>
                <w:sz w:val="22"/>
                <w:szCs w:val="22"/>
              </w:rPr>
              <w:t xml:space="preserve">The following literature will be interrogated and utilised as a benchmark for comparative purposes when analysing my own research. </w:t>
            </w:r>
          </w:p>
          <w:p w14:paraId="5F95F3AF" w14:textId="77777777" w:rsidR="00E86AED" w:rsidRPr="00E86AED" w:rsidRDefault="00E86AED" w:rsidP="00E86AED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E86AED">
              <w:rPr>
                <w:rFonts w:ascii="Calibri" w:eastAsia="Calibri" w:hAnsi="Calibri"/>
                <w:sz w:val="22"/>
                <w:szCs w:val="22"/>
              </w:rPr>
              <w:t xml:space="preserve">National Policing Wellbeing Survey 2021/22 </w:t>
            </w:r>
            <w:sdt>
              <w:sdtPr>
                <w:rPr>
                  <w:rFonts w:ascii="Calibri" w:eastAsia="Calibri" w:hAnsi="Calibri"/>
                  <w:sz w:val="22"/>
                  <w:szCs w:val="22"/>
                </w:rPr>
                <w:id w:val="1275752001"/>
                <w:citation/>
              </w:sdtPr>
              <w:sdtContent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begin"/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instrText xml:space="preserve"> CITATION Dur22 \l 2057 </w:instrText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separate"/>
                </w:r>
                <w:r w:rsidRPr="00E86AED">
                  <w:rPr>
                    <w:rFonts w:ascii="Calibri" w:eastAsia="Calibri" w:hAnsi="Calibri"/>
                    <w:noProof/>
                    <w:sz w:val="22"/>
                    <w:szCs w:val="22"/>
                  </w:rPr>
                  <w:t>(Durham University, 2022)</w:t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end"/>
                </w:r>
              </w:sdtContent>
            </w:sdt>
            <w:r w:rsidRPr="00E86AED">
              <w:rPr>
                <w:rFonts w:ascii="Calibri" w:eastAsia="Calibri" w:hAnsi="Calibri"/>
                <w:sz w:val="22"/>
                <w:szCs w:val="22"/>
              </w:rPr>
              <w:t>.</w:t>
            </w:r>
          </w:p>
          <w:p w14:paraId="16B25805" w14:textId="77777777" w:rsidR="00E86AED" w:rsidRPr="00E86AED" w:rsidRDefault="00E86AED" w:rsidP="00E86AED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E86AED">
              <w:rPr>
                <w:rFonts w:ascii="Calibri" w:eastAsia="Calibri" w:hAnsi="Calibri"/>
                <w:sz w:val="22"/>
                <w:szCs w:val="22"/>
              </w:rPr>
              <w:t xml:space="preserve">Mental Health in the Emergency Services Our 2019 Survey Results – Police Service </w:t>
            </w:r>
            <w:sdt>
              <w:sdtPr>
                <w:rPr>
                  <w:rFonts w:ascii="Calibri" w:eastAsia="Calibri" w:hAnsi="Calibri"/>
                  <w:sz w:val="22"/>
                  <w:szCs w:val="22"/>
                </w:rPr>
                <w:id w:val="-383799239"/>
                <w:citation/>
              </w:sdtPr>
              <w:sdtContent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begin"/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instrText xml:space="preserve"> CITATION Min19 \l 2057 </w:instrText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separate"/>
                </w:r>
                <w:r w:rsidRPr="00E86AED">
                  <w:rPr>
                    <w:rFonts w:ascii="Calibri" w:eastAsia="Calibri" w:hAnsi="Calibri"/>
                    <w:noProof/>
                    <w:sz w:val="22"/>
                    <w:szCs w:val="22"/>
                  </w:rPr>
                  <w:t>(Mind, 2019)</w:t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end"/>
                </w:r>
              </w:sdtContent>
            </w:sdt>
            <w:r w:rsidRPr="00E86AED">
              <w:rPr>
                <w:rFonts w:ascii="Calibri" w:eastAsia="Calibri" w:hAnsi="Calibri"/>
                <w:sz w:val="22"/>
                <w:szCs w:val="22"/>
              </w:rPr>
              <w:t>.</w:t>
            </w:r>
          </w:p>
          <w:p w14:paraId="52E76A51" w14:textId="77777777" w:rsidR="00E86AED" w:rsidRPr="00E86AED" w:rsidRDefault="00E86AED" w:rsidP="00E86AED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E86AED">
              <w:rPr>
                <w:rFonts w:ascii="Calibri" w:eastAsia="Calibri" w:hAnsi="Calibri"/>
                <w:sz w:val="22"/>
                <w:szCs w:val="22"/>
              </w:rPr>
              <w:t xml:space="preserve">Demand Capacity &amp; Welfare Survey Mental health and wellbeing support </w:t>
            </w:r>
            <w:sdt>
              <w:sdtPr>
                <w:rPr>
                  <w:rFonts w:ascii="Calibri" w:eastAsia="Calibri" w:hAnsi="Calibri"/>
                  <w:sz w:val="22"/>
                  <w:szCs w:val="22"/>
                </w:rPr>
                <w:id w:val="-815719864"/>
                <w:citation/>
              </w:sdtPr>
              <w:sdtContent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begin"/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instrText xml:space="preserve"> CITATION Ell21 \l 2057 </w:instrText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separate"/>
                </w:r>
                <w:r w:rsidRPr="00E86AED">
                  <w:rPr>
                    <w:rFonts w:ascii="Calibri" w:eastAsia="Calibri" w:hAnsi="Calibri"/>
                    <w:noProof/>
                    <w:sz w:val="22"/>
                    <w:szCs w:val="22"/>
                  </w:rPr>
                  <w:t>(Elliott-Davies, 2021)</w:t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end"/>
                </w:r>
              </w:sdtContent>
            </w:sdt>
            <w:r w:rsidRPr="00E86AED">
              <w:rPr>
                <w:rFonts w:ascii="Calibri" w:eastAsia="Calibri" w:hAnsi="Calibri"/>
                <w:sz w:val="22"/>
                <w:szCs w:val="22"/>
              </w:rPr>
              <w:t xml:space="preserve">. </w:t>
            </w:r>
          </w:p>
          <w:p w14:paraId="12E68F9A" w14:textId="77777777" w:rsidR="00E86AED" w:rsidRPr="00E86AED" w:rsidRDefault="00E86AED" w:rsidP="00E86AED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E86AED">
              <w:rPr>
                <w:rFonts w:ascii="Calibri" w:eastAsia="Calibri" w:hAnsi="Calibri"/>
                <w:sz w:val="22"/>
                <w:szCs w:val="22"/>
              </w:rPr>
              <w:t xml:space="preserve">Suicide prevention in policing </w:t>
            </w:r>
            <w:sdt>
              <w:sdtPr>
                <w:rPr>
                  <w:rFonts w:ascii="Calibri" w:eastAsia="Calibri" w:hAnsi="Calibri"/>
                  <w:sz w:val="22"/>
                  <w:szCs w:val="22"/>
                </w:rPr>
                <w:id w:val="1227644516"/>
                <w:citation/>
              </w:sdtPr>
              <w:sdtContent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begin"/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instrText xml:space="preserve"> CITATION Col22 \l 2057 </w:instrText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separate"/>
                </w:r>
                <w:r w:rsidRPr="00E86AED">
                  <w:rPr>
                    <w:rFonts w:ascii="Calibri" w:eastAsia="Calibri" w:hAnsi="Calibri"/>
                    <w:noProof/>
                    <w:sz w:val="22"/>
                    <w:szCs w:val="22"/>
                  </w:rPr>
                  <w:t>(College of Policing Limited, 2022)</w:t>
                </w:r>
                <w:r w:rsidRPr="00E86AED">
                  <w:rPr>
                    <w:rFonts w:ascii="Calibri" w:eastAsia="Calibri" w:hAnsi="Calibri"/>
                    <w:sz w:val="22"/>
                    <w:szCs w:val="22"/>
                  </w:rPr>
                  <w:fldChar w:fldCharType="end"/>
                </w:r>
              </w:sdtContent>
            </w:sdt>
            <w:r w:rsidRPr="00E86AED">
              <w:rPr>
                <w:rFonts w:ascii="Calibri" w:eastAsia="Calibri" w:hAnsi="Calibri"/>
                <w:sz w:val="22"/>
                <w:szCs w:val="22"/>
              </w:rPr>
              <w:t>.</w:t>
            </w:r>
          </w:p>
          <w:p w14:paraId="4964BE3B" w14:textId="2C232422" w:rsidR="005C6CD8" w:rsidRPr="00E86AED" w:rsidRDefault="00E86AED" w:rsidP="00E86AED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E86AED">
              <w:rPr>
                <w:rFonts w:ascii="Calibri" w:eastAsia="Calibri" w:hAnsi="Calibri"/>
                <w:sz w:val="22"/>
                <w:szCs w:val="22"/>
              </w:rPr>
              <w:t>As my research will be exclusive of participants from South Wales Police, the data comparison will highlight if there is sufficient support available and potentially identify proactive actions for South Wales Police.</w:t>
            </w: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E2A7841" w14:textId="49BB00C2" w:rsidR="005C6CD8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25A1ABED" w14:textId="77777777" w:rsidR="000C6FB6" w:rsidRPr="000C6FB6" w:rsidRDefault="000C6FB6" w:rsidP="000C6FB6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0C6FB6">
              <w:rPr>
                <w:rFonts w:ascii="Calibri" w:eastAsia="Calibri" w:hAnsi="Calibri"/>
                <w:sz w:val="22"/>
                <w:szCs w:val="22"/>
              </w:rPr>
              <w:t xml:space="preserve">Anonymous participation questionnaire consisting of qualitative and quantitative questions in order to provide systematic comparative data. </w:t>
            </w:r>
          </w:p>
          <w:p w14:paraId="464D7119" w14:textId="77777777" w:rsidR="000C6FB6" w:rsidRPr="000C6FB6" w:rsidRDefault="000C6FB6" w:rsidP="000C6FB6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</w:rPr>
            </w:pPr>
            <w:r w:rsidRPr="000C6FB6">
              <w:rPr>
                <w:rFonts w:ascii="Calibri" w:eastAsia="Calibri" w:hAnsi="Calibri"/>
                <w:sz w:val="22"/>
                <w:szCs w:val="22"/>
              </w:rPr>
              <w:t xml:space="preserve">Due to the nature of the questionnaire, anonymous participation will encourage individual involvement. </w:t>
            </w:r>
          </w:p>
          <w:p w14:paraId="36BA90C9" w14:textId="0A732D23" w:rsidR="005C6CD8" w:rsidRPr="00B61956" w:rsidRDefault="000C6FB6" w:rsidP="000C6FB6">
            <w:pPr>
              <w:spacing w:after="160" w:line="259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0C6FB6">
              <w:rPr>
                <w:rFonts w:ascii="Calibri" w:eastAsia="Calibri" w:hAnsi="Calibri"/>
                <w:sz w:val="22"/>
                <w:szCs w:val="22"/>
              </w:rPr>
              <w:t>Questionnaire provides flexibility in order to invite varied participants involvement therefore not restricting collated data.</w:t>
            </w: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2CCDF4D4" w14:textId="2F3E3451" w:rsidR="005C6CD8" w:rsidRPr="00B61956" w:rsidRDefault="00B24033" w:rsidP="00B24033">
            <w:pPr>
              <w:spacing w:after="160" w:line="259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B24033">
              <w:rPr>
                <w:rFonts w:ascii="Calibri" w:eastAsia="Calibri" w:hAnsi="Calibri" w:cs="Arial"/>
                <w:sz w:val="22"/>
                <w:szCs w:val="22"/>
              </w:rPr>
              <w:t xml:space="preserve">In order to obtain a fair representation to fulfil my research, I will be asking for participation from varied individuals who are serving police officers within South Wales Police. This will aid in supporting my collated data to be utilised comparatively. </w:t>
            </w:r>
            <w:bookmarkStart w:id="1" w:name="_GoBack"/>
            <w:bookmarkEnd w:id="1"/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3A8D2F69" w14:textId="5C616535" w:rsidR="00D4485A" w:rsidRP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38A502BD" w14:textId="77777777" w:rsidR="003159F5" w:rsidRPr="003159F5" w:rsidRDefault="003159F5" w:rsidP="003159F5">
            <w:pPr>
              <w:spacing w:after="160" w:line="259" w:lineRule="auto"/>
              <w:rPr>
                <w:rFonts w:ascii="Calibri" w:eastAsia="Calibri" w:hAnsi="Calibri" w:cs="Arial"/>
                <w:sz w:val="22"/>
                <w:szCs w:val="22"/>
              </w:rPr>
            </w:pPr>
            <w:r w:rsidRPr="003159F5">
              <w:rPr>
                <w:rFonts w:ascii="Calibri" w:eastAsia="Calibri" w:hAnsi="Calibri" w:cs="Arial"/>
                <w:sz w:val="22"/>
                <w:szCs w:val="22"/>
              </w:rPr>
              <w:t xml:space="preserve">My literature review will aid me in identifying what questions I will ask in my questionnaire. I will consider the value of my questions within my questionnaire in order to provide quality data that can be utilised comparatively. </w:t>
            </w:r>
          </w:p>
          <w:p w14:paraId="5652837C" w14:textId="7B37D55A" w:rsidR="00D4485A" w:rsidRPr="003159F5" w:rsidRDefault="003159F5" w:rsidP="003159F5">
            <w:pPr>
              <w:spacing w:after="160" w:line="259" w:lineRule="auto"/>
              <w:rPr>
                <w:rFonts w:ascii="Calibri" w:eastAsia="Calibri" w:hAnsi="Calibri" w:cs="Arial"/>
                <w:sz w:val="22"/>
                <w:szCs w:val="22"/>
              </w:rPr>
            </w:pPr>
            <w:r w:rsidRPr="003159F5">
              <w:rPr>
                <w:rFonts w:ascii="Calibri" w:eastAsia="Calibri" w:hAnsi="Calibri" w:cs="Arial"/>
                <w:sz w:val="22"/>
                <w:szCs w:val="22"/>
              </w:rPr>
              <w:t xml:space="preserve">I will implement a participant deadline to complete the questionnaire in order to ensure I have enough time to collate all data 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sdt>
            <w:sdtPr>
              <w:id w:val="-573587230"/>
              <w:bibliography/>
            </w:sdtPr>
            <w:sdtContent>
              <w:p w14:paraId="7C702D39" w14:textId="77777777" w:rsidR="00BE4C02" w:rsidRDefault="00BE4C02" w:rsidP="00BE4C02">
                <w:pPr>
                  <w:pStyle w:val="Bibliography"/>
                  <w:rPr>
                    <w:noProof/>
                    <w:szCs w:val="24"/>
                  </w:rPr>
                </w:pPr>
                <w:r>
                  <w:fldChar w:fldCharType="begin"/>
                </w:r>
                <w:r>
                  <w:instrText xml:space="preserve"> BIBLIOGRAPHY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College of Policing Limited, 2022. </w:t>
                </w:r>
                <w:r>
                  <w:rPr>
                    <w:i/>
                    <w:iCs/>
                    <w:noProof/>
                  </w:rPr>
                  <w:t xml:space="preserve">Suicide prevention in policing. </w:t>
                </w:r>
                <w:r>
                  <w:rPr>
                    <w:noProof/>
                  </w:rPr>
                  <w:t xml:space="preserve">[Online] </w:t>
                </w:r>
                <w:r>
                  <w:rPr>
                    <w:noProof/>
                  </w:rPr>
                  <w:br/>
                  <w:t xml:space="preserve">Available at: </w:t>
                </w:r>
                <w:r>
                  <w:rPr>
                    <w:noProof/>
                    <w:u w:val="single"/>
                  </w:rPr>
                  <w:t>https://assets.college.police.uk/s3fs-public/2022-02/Suicide-prevention-current-landscape.pdf</w:t>
                </w:r>
                <w:r>
                  <w:rPr>
                    <w:noProof/>
                  </w:rPr>
                  <w:br/>
                  <w:t>[Accessed 21 November 2022].</w:t>
                </w:r>
              </w:p>
              <w:p w14:paraId="7683ED0C" w14:textId="77777777" w:rsidR="00BE4C02" w:rsidRDefault="00BE4C02" w:rsidP="00BE4C02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lastRenderedPageBreak/>
                  <w:t xml:space="preserve">Durham University, 2022. </w:t>
                </w:r>
                <w:r>
                  <w:rPr>
                    <w:i/>
                    <w:iCs/>
                    <w:noProof/>
                  </w:rPr>
                  <w:t xml:space="preserve">National Policing Wellbeing Survey 2021/22. </w:t>
                </w:r>
                <w:r>
                  <w:rPr>
                    <w:noProof/>
                  </w:rPr>
                  <w:t xml:space="preserve">[Online] </w:t>
                </w:r>
                <w:r>
                  <w:rPr>
                    <w:noProof/>
                  </w:rPr>
                  <w:br/>
                  <w:t xml:space="preserve">Available at: </w:t>
                </w:r>
                <w:r>
                  <w:rPr>
                    <w:noProof/>
                    <w:u w:val="single"/>
                  </w:rPr>
                  <w:t>https://www.oscarkilo.org.uk/media/2826/download?inline</w:t>
                </w:r>
                <w:r>
                  <w:rPr>
                    <w:noProof/>
                  </w:rPr>
                  <w:br/>
                  <w:t>[Accessed 21 November 2022].</w:t>
                </w:r>
              </w:p>
              <w:p w14:paraId="3E29E39D" w14:textId="77777777" w:rsidR="00BE4C02" w:rsidRDefault="00BE4C02" w:rsidP="00BE4C02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Elliott-Davies, M., 2021. </w:t>
                </w:r>
                <w:r>
                  <w:rPr>
                    <w:i/>
                    <w:iCs/>
                    <w:noProof/>
                  </w:rPr>
                  <w:t xml:space="preserve">Demand Capacity &amp; Welfare Survey. </w:t>
                </w:r>
                <w:r>
                  <w:rPr>
                    <w:noProof/>
                  </w:rPr>
                  <w:t xml:space="preserve">[Online] </w:t>
                </w:r>
                <w:r>
                  <w:rPr>
                    <w:noProof/>
                  </w:rPr>
                  <w:br/>
                  <w:t xml:space="preserve">Available at: </w:t>
                </w:r>
                <w:r>
                  <w:rPr>
                    <w:noProof/>
                    <w:u w:val="single"/>
                  </w:rPr>
                  <w:t>https://www.polfed.org/media/17125/mental-health-and-wellbeing-support-june-2021-report.pdf</w:t>
                </w:r>
                <w:r>
                  <w:rPr>
                    <w:noProof/>
                  </w:rPr>
                  <w:br/>
                  <w:t>[Accessed 21 November 2022].</w:t>
                </w:r>
              </w:p>
              <w:p w14:paraId="680DDA6B" w14:textId="77777777" w:rsidR="00BE4C02" w:rsidRDefault="00BE4C02" w:rsidP="00BE4C02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Mind, 2019. </w:t>
                </w:r>
                <w:r>
                  <w:rPr>
                    <w:i/>
                    <w:iCs/>
                    <w:noProof/>
                  </w:rPr>
                  <w:t xml:space="preserve">Mental Health in the Emergency Services. </w:t>
                </w:r>
                <w:r>
                  <w:rPr>
                    <w:noProof/>
                  </w:rPr>
                  <w:t xml:space="preserve">[Online] </w:t>
                </w:r>
                <w:r>
                  <w:rPr>
                    <w:noProof/>
                  </w:rPr>
                  <w:br/>
                  <w:t xml:space="preserve">Available at: </w:t>
                </w:r>
                <w:r>
                  <w:rPr>
                    <w:noProof/>
                    <w:u w:val="single"/>
                  </w:rPr>
                  <w:t>https://www.mind.org.uk/media-a/4849/2019-survey-police-service-summary.pdf</w:t>
                </w:r>
                <w:r>
                  <w:rPr>
                    <w:noProof/>
                  </w:rPr>
                  <w:br/>
                  <w:t>[Accessed 21 November 2022].</w:t>
                </w:r>
              </w:p>
              <w:p w14:paraId="768139A6" w14:textId="77777777" w:rsidR="00BE4C02" w:rsidRDefault="00BE4C02" w:rsidP="00BE4C02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Robertson, S. &amp; England, R., 2019. </w:t>
                </w:r>
                <w:r>
                  <w:rPr>
                    <w:i/>
                    <w:iCs/>
                    <w:noProof/>
                  </w:rPr>
                  <w:t xml:space="preserve">Mental health sick leave rises for emergency workers. </w:t>
                </w:r>
                <w:r>
                  <w:rPr>
                    <w:noProof/>
                  </w:rPr>
                  <w:t xml:space="preserve">[Online] </w:t>
                </w:r>
                <w:r>
                  <w:rPr>
                    <w:noProof/>
                  </w:rPr>
                  <w:br/>
                  <w:t xml:space="preserve">Available at: </w:t>
                </w:r>
                <w:r>
                  <w:rPr>
                    <w:noProof/>
                    <w:u w:val="single"/>
                  </w:rPr>
                  <w:t>https://www.bbc.co.uk/news/uk-england-49910746</w:t>
                </w:r>
                <w:r>
                  <w:rPr>
                    <w:noProof/>
                  </w:rPr>
                  <w:br/>
                  <w:t>[Accessed 21 November 2022].</w:t>
                </w:r>
              </w:p>
              <w:p w14:paraId="74269233" w14:textId="72DC26FD" w:rsidR="00D4485A" w:rsidRPr="00BE4C02" w:rsidRDefault="00BE4C02" w:rsidP="00BE4C02">
                <w:r>
                  <w:rPr>
                    <w:b/>
                    <w:bCs/>
                    <w:noProof/>
                  </w:rPr>
                  <w:fldChar w:fldCharType="end"/>
                </w:r>
              </w:p>
            </w:sdtContent>
          </w:sdt>
        </w:tc>
      </w:tr>
    </w:tbl>
    <w:p w14:paraId="751501B0" w14:textId="77777777" w:rsidR="005C6CD8" w:rsidRPr="00B61956" w:rsidRDefault="005C6CD8" w:rsidP="00BE4C02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76F71BA" w14:textId="77777777" w:rsidR="000A25B3" w:rsidRDefault="000A25B3">
      <w:r>
        <w:separator/>
      </w:r>
    </w:p>
  </w:endnote>
  <w:endnote w:type="continuationSeparator" w:id="0">
    <w:p w14:paraId="401C7DE3" w14:textId="77777777" w:rsidR="000A25B3" w:rsidRDefault="000A25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B7910FD" w14:textId="77777777" w:rsidR="000A25B3" w:rsidRDefault="000A25B3">
      <w:r>
        <w:separator/>
      </w:r>
    </w:p>
  </w:footnote>
  <w:footnote w:type="continuationSeparator" w:id="0">
    <w:p w14:paraId="4E99D750" w14:textId="77777777" w:rsidR="000A25B3" w:rsidRDefault="000A25B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1"/>
  </w:num>
  <w:num w:numId="2">
    <w:abstractNumId w:val="18"/>
  </w:num>
  <w:num w:numId="3">
    <w:abstractNumId w:val="14"/>
  </w:num>
  <w:num w:numId="4">
    <w:abstractNumId w:val="3"/>
  </w:num>
  <w:num w:numId="5">
    <w:abstractNumId w:val="8"/>
  </w:num>
  <w:num w:numId="6">
    <w:abstractNumId w:val="21"/>
  </w:num>
  <w:num w:numId="7">
    <w:abstractNumId w:val="38"/>
  </w:num>
  <w:num w:numId="8">
    <w:abstractNumId w:val="20"/>
  </w:num>
  <w:num w:numId="9">
    <w:abstractNumId w:val="6"/>
  </w:num>
  <w:num w:numId="10">
    <w:abstractNumId w:val="30"/>
  </w:num>
  <w:num w:numId="11">
    <w:abstractNumId w:val="37"/>
  </w:num>
  <w:num w:numId="12">
    <w:abstractNumId w:val="2"/>
  </w:num>
  <w:num w:numId="13">
    <w:abstractNumId w:val="17"/>
  </w:num>
  <w:num w:numId="14">
    <w:abstractNumId w:val="28"/>
  </w:num>
  <w:num w:numId="15">
    <w:abstractNumId w:val="16"/>
  </w:num>
  <w:num w:numId="16">
    <w:abstractNumId w:val="25"/>
  </w:num>
  <w:num w:numId="17">
    <w:abstractNumId w:val="12"/>
  </w:num>
  <w:num w:numId="18">
    <w:abstractNumId w:val="32"/>
  </w:num>
  <w:num w:numId="19">
    <w:abstractNumId w:val="11"/>
  </w:num>
  <w:num w:numId="20">
    <w:abstractNumId w:val="9"/>
  </w:num>
  <w:num w:numId="21">
    <w:abstractNumId w:val="24"/>
  </w:num>
  <w:num w:numId="22">
    <w:abstractNumId w:val="7"/>
  </w:num>
  <w:num w:numId="23">
    <w:abstractNumId w:val="27"/>
  </w:num>
  <w:num w:numId="24">
    <w:abstractNumId w:val="19"/>
  </w:num>
  <w:num w:numId="25">
    <w:abstractNumId w:val="36"/>
  </w:num>
  <w:num w:numId="26">
    <w:abstractNumId w:val="1"/>
  </w:num>
  <w:num w:numId="27">
    <w:abstractNumId w:val="26"/>
  </w:num>
  <w:num w:numId="28">
    <w:abstractNumId w:val="5"/>
  </w:num>
  <w:num w:numId="29">
    <w:abstractNumId w:val="22"/>
  </w:num>
  <w:num w:numId="30">
    <w:abstractNumId w:val="33"/>
  </w:num>
  <w:num w:numId="31">
    <w:abstractNumId w:val="0"/>
  </w:num>
  <w:num w:numId="32">
    <w:abstractNumId w:val="29"/>
  </w:num>
  <w:num w:numId="33">
    <w:abstractNumId w:val="10"/>
  </w:num>
  <w:num w:numId="34">
    <w:abstractNumId w:val="4"/>
  </w:num>
  <w:num w:numId="35">
    <w:abstractNumId w:val="13"/>
  </w:num>
  <w:num w:numId="36">
    <w:abstractNumId w:val="34"/>
  </w:num>
  <w:num w:numId="37">
    <w:abstractNumId w:val="15"/>
  </w:num>
  <w:num w:numId="38">
    <w:abstractNumId w:val="35"/>
  </w:num>
  <w:num w:numId="39">
    <w:abstractNumId w:val="23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843"/>
    <w:rsid w:val="00084BDF"/>
    <w:rsid w:val="0008794F"/>
    <w:rsid w:val="00094248"/>
    <w:rsid w:val="00096653"/>
    <w:rsid w:val="000971B7"/>
    <w:rsid w:val="00097352"/>
    <w:rsid w:val="000A25B3"/>
    <w:rsid w:val="000B1B06"/>
    <w:rsid w:val="000B4415"/>
    <w:rsid w:val="000B609B"/>
    <w:rsid w:val="000C1321"/>
    <w:rsid w:val="000C17DA"/>
    <w:rsid w:val="000C2A48"/>
    <w:rsid w:val="000C3E29"/>
    <w:rsid w:val="000C6FB6"/>
    <w:rsid w:val="000D4DBC"/>
    <w:rsid w:val="000D7DC6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31F87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59F5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5E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24033"/>
    <w:rsid w:val="00B406C8"/>
    <w:rsid w:val="00B421FD"/>
    <w:rsid w:val="00B43F60"/>
    <w:rsid w:val="00B4500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4C02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485A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19EA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454"/>
    <w:rsid w:val="00E86806"/>
    <w:rsid w:val="00E86AED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EF7A92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uiPriority="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customStyle="1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BE4C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98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Rob19</b:Tag>
    <b:SourceType>InternetSite</b:SourceType>
    <b:Guid>{B1282E6C-96BE-4F02-9A54-922F7930ACCD}</b:Guid>
    <b:Title>Mental health sick leave rises for emergency workers</b:Title>
    <b:Year>2019</b:Year>
    <b:YearAccessed>2022</b:YearAccessed>
    <b:MonthAccessed>November </b:MonthAccessed>
    <b:DayAccessed>21</b:DayAccessed>
    <b:URL>https://www.bbc.co.uk/news/uk-england-49910746</b:URL>
    <b:Author>
      <b:Author>
        <b:NameList>
          <b:Person>
            <b:Last>Robertson</b:Last>
            <b:First>Sarah</b:First>
          </b:Person>
          <b:Person>
            <b:Last>England</b:Last>
            <b:First>Rob</b:First>
          </b:Person>
        </b:NameList>
      </b:Author>
    </b:Author>
    <b:RefOrder>1</b:RefOrder>
  </b:Source>
  <b:Source>
    <b:Tag>Min19</b:Tag>
    <b:SourceType>DocumentFromInternetSite</b:SourceType>
    <b:Guid>{182C25BB-021F-46D5-9CFD-9A84C8EBF5F8}</b:Guid>
    <b:Author>
      <b:Author>
        <b:Corporate>Mind</b:Corporate>
      </b:Author>
    </b:Author>
    <b:Title>Mental Health in the Emergency Services </b:Title>
    <b:Year>2019</b:Year>
    <b:YearAccessed>2022</b:YearAccessed>
    <b:MonthAccessed>November</b:MonthAccessed>
    <b:DayAccessed>21</b:DayAccessed>
    <b:URL>https://www.mind.org.uk/media-a/4849/2019-survey-police-service-summary.pdf</b:URL>
    <b:RefOrder>3</b:RefOrder>
  </b:Source>
  <b:Source>
    <b:Tag>Ell21</b:Tag>
    <b:SourceType>DocumentFromInternetSite</b:SourceType>
    <b:Guid>{A7541AD3-CEC8-4348-9293-9AE5CBCC3894}</b:Guid>
    <b:Author>
      <b:Author>
        <b:NameList>
          <b:Person>
            <b:Last>Elliott-Davies</b:Last>
            <b:First>Mary</b:First>
          </b:Person>
        </b:NameList>
      </b:Author>
    </b:Author>
    <b:Title>Demand Capacity &amp; Welfare Survey </b:Title>
    <b:Year>2021</b:Year>
    <b:Month>June</b:Month>
    <b:YearAccessed>2022</b:YearAccessed>
    <b:MonthAccessed>November</b:MonthAccessed>
    <b:DayAccessed>21</b:DayAccessed>
    <b:URL>https://www.polfed.org/media/17125/mental-health-and-wellbeing-support-june-2021-report.pdf</b:URL>
    <b:RefOrder>4</b:RefOrder>
  </b:Source>
  <b:Source>
    <b:Tag>Col22</b:Tag>
    <b:SourceType>DocumentFromInternetSite</b:SourceType>
    <b:Guid>{304B1140-E8E2-4D11-8BE5-6F6D96EC054D}</b:Guid>
    <b:Author>
      <b:Author>
        <b:Corporate>College of Policing Limited</b:Corporate>
      </b:Author>
    </b:Author>
    <b:Title>Suicide prevention in policing</b:Title>
    <b:Year>2022</b:Year>
    <b:YearAccessed>2022</b:YearAccessed>
    <b:MonthAccessed>November </b:MonthAccessed>
    <b:DayAccessed>21</b:DayAccessed>
    <b:URL>https://assets.college.police.uk/s3fs-public/2022-02/Suicide-prevention-current-landscape.pdf</b:URL>
    <b:RefOrder>5</b:RefOrder>
  </b:Source>
  <b:Source>
    <b:Tag>Dur22</b:Tag>
    <b:SourceType>DocumentFromInternetSite</b:SourceType>
    <b:Guid>{8187CFE4-7827-4068-B54C-EBE00C883898}</b:Guid>
    <b:Title>National Policing Wellbeing Survey 2021/22</b:Title>
    <b:Year>2022</b:Year>
    <b:YearAccessed>2022</b:YearAccessed>
    <b:MonthAccessed>November</b:MonthAccessed>
    <b:DayAccessed>21</b:DayAccessed>
    <b:URL>https://www.oscarkilo.org.uk/media/2826/download?inline</b:URL>
    <b:Author>
      <b:Author>
        <b:Corporate>Durham University</b:Corporate>
      </b:Author>
    </b:Author>
    <b:Month>March</b:Month>
    <b:RefOrder>2</b:RefOrder>
  </b:Source>
</b:Sources>
</file>

<file path=customXml/itemProps1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purl.org/dc/elements/1.1/"/>
    <ds:schemaRef ds:uri="http://schemas.microsoft.com/office/2006/metadata/properties"/>
    <ds:schemaRef ds:uri="http://purl.org/dc/terms/"/>
    <ds:schemaRef ds:uri="http://schemas.microsoft.com/office/2006/documentManagement/types"/>
    <ds:schemaRef ds:uri="30bab34e-cbd2-460d-9227-52c21590b64b"/>
    <ds:schemaRef ds:uri="http://purl.org/dc/dcmitype/"/>
    <ds:schemaRef ds:uri="http://schemas.microsoft.com/office/infopath/2007/PartnerControls"/>
    <ds:schemaRef ds:uri="175a304c-2342-45ef-8dc6-82622f85b28d"/>
    <ds:schemaRef ds:uri="http://schemas.openxmlformats.org/package/2006/metadata/core-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F69313A-E691-4F92-A70A-1FEFB9B83E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3</Pages>
  <Words>602</Words>
  <Characters>4062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4655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Allen,Victoria swp6746</cp:lastModifiedBy>
  <cp:revision>9</cp:revision>
  <cp:lastPrinted>2022-11-21T07:02:00Z</cp:lastPrinted>
  <dcterms:created xsi:type="dcterms:W3CDTF">2022-11-21T07:00:00Z</dcterms:created>
  <dcterms:modified xsi:type="dcterms:W3CDTF">2022-11-21T23:58:00Z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TitusGUID">
    <vt:lpwstr>4cf9e112-f8ee-4cec-992d-b9daed4406a9</vt:lpwstr>
  </property>
  <property fmtid="{D5CDD505-2E9C-101B-9397-08002B2CF9AE}" pid="4" name="Classification">
    <vt:lpwstr>OFFICIAL</vt:lpwstr>
  </property>
  <property fmtid="{D5CDD505-2E9C-101B-9397-08002B2CF9AE}" pid="5" name="Visibility">
    <vt:lpwstr>NOT VISIBLE</vt:lpwstr>
  </property>
</Properties>
</file>