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A9E3D" w14:textId="77777777" w:rsidR="004A2A46" w:rsidRPr="000E1FA3" w:rsidRDefault="004A2A46" w:rsidP="004A2A46">
      <w:pPr>
        <w:spacing w:line="360" w:lineRule="auto"/>
        <w:rPr>
          <w:rFonts w:ascii="Arial" w:hAnsi="Arial" w:cs="Arial"/>
          <w:sz w:val="40"/>
          <w:szCs w:val="40"/>
        </w:rPr>
      </w:pPr>
    </w:p>
    <w:p w14:paraId="18956E7E"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Student Learning Log</w:t>
      </w:r>
    </w:p>
    <w:p w14:paraId="37BC9391"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p>
    <w:p w14:paraId="5875F991" w14:textId="77777777" w:rsidR="004A2A46" w:rsidRDefault="004A2A46" w:rsidP="004A2A46">
      <w:pPr>
        <w:pStyle w:val="NormalWeb"/>
        <w:spacing w:before="0" w:beforeAutospacing="0" w:after="0" w:afterAutospacing="0" w:line="360" w:lineRule="auto"/>
        <w:jc w:val="center"/>
        <w:rPr>
          <w:rFonts w:ascii="Arial" w:hAnsi="Arial" w:cs="Arial"/>
          <w:sz w:val="44"/>
          <w:szCs w:val="44"/>
        </w:rPr>
      </w:pPr>
    </w:p>
    <w:p w14:paraId="40F40BFD" w14:textId="77777777" w:rsidR="004A2A46" w:rsidRPr="000E1FA3" w:rsidRDefault="004A2A46" w:rsidP="004A2A46">
      <w:pPr>
        <w:pStyle w:val="NormalWeb"/>
        <w:spacing w:before="0" w:beforeAutospacing="0" w:after="0" w:afterAutospacing="0" w:line="360" w:lineRule="auto"/>
        <w:jc w:val="center"/>
        <w:rPr>
          <w:rFonts w:ascii="Arial" w:hAnsi="Arial" w:cs="Arial"/>
          <w:sz w:val="44"/>
          <w:szCs w:val="44"/>
        </w:rPr>
      </w:pPr>
    </w:p>
    <w:p w14:paraId="6D7CBA5B" w14:textId="73D1B23F" w:rsidR="004A2A46" w:rsidRPr="00640B94" w:rsidRDefault="004A2A46" w:rsidP="004A2A46">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BMIH600</w:t>
      </w:r>
      <w:r>
        <w:rPr>
          <w:rFonts w:ascii="Arial" w:eastAsia="+mn-ea" w:hAnsi="Arial" w:cs="Arial"/>
          <w:color w:val="000000"/>
          <w:kern w:val="24"/>
          <w:sz w:val="48"/>
          <w:szCs w:val="48"/>
        </w:rPr>
        <w:t>4</w:t>
      </w:r>
    </w:p>
    <w:p w14:paraId="65061FE8" w14:textId="0CAF8C8C" w:rsidR="004A2A46" w:rsidRPr="00640B94" w:rsidRDefault="004A2A46" w:rsidP="004A2A46">
      <w:pPr>
        <w:pStyle w:val="NormalWeb"/>
        <w:spacing w:before="0" w:beforeAutospacing="0" w:after="0" w:afterAutospacing="0" w:line="360" w:lineRule="auto"/>
        <w:jc w:val="center"/>
        <w:rPr>
          <w:rFonts w:ascii="Arial" w:eastAsia="+mn-ea" w:hAnsi="Arial" w:cs="Arial"/>
          <w:color w:val="000000"/>
          <w:kern w:val="24"/>
          <w:sz w:val="48"/>
          <w:szCs w:val="48"/>
        </w:rPr>
      </w:pPr>
      <w:r w:rsidRPr="00640B94">
        <w:rPr>
          <w:rFonts w:ascii="Arial" w:eastAsia="+mn-ea" w:hAnsi="Arial" w:cs="Arial"/>
          <w:color w:val="000000"/>
          <w:kern w:val="24"/>
          <w:sz w:val="48"/>
          <w:szCs w:val="48"/>
        </w:rPr>
        <w:t xml:space="preserve">HOTEL PLACEMENT - MANAGING </w:t>
      </w:r>
      <w:r>
        <w:rPr>
          <w:rFonts w:ascii="Arial" w:eastAsia="+mn-ea" w:hAnsi="Arial" w:cs="Arial"/>
          <w:color w:val="000000"/>
          <w:kern w:val="24"/>
          <w:sz w:val="48"/>
          <w:szCs w:val="48"/>
        </w:rPr>
        <w:t>HOTEL ADMINISTRATION</w:t>
      </w:r>
    </w:p>
    <w:p w14:paraId="3702E205" w14:textId="77777777" w:rsidR="004A2A46" w:rsidRDefault="004A2A46" w:rsidP="004A2A46">
      <w:pPr>
        <w:pStyle w:val="NormalWeb"/>
        <w:spacing w:before="0" w:beforeAutospacing="0" w:after="0" w:afterAutospacing="0" w:line="360" w:lineRule="auto"/>
        <w:jc w:val="center"/>
        <w:rPr>
          <w:rFonts w:ascii="Arial" w:hAnsi="Arial" w:cs="Arial"/>
        </w:rPr>
      </w:pPr>
    </w:p>
    <w:p w14:paraId="04A5B263" w14:textId="77777777" w:rsidR="004A2A46" w:rsidRDefault="004A2A46" w:rsidP="004A2A46">
      <w:pPr>
        <w:pStyle w:val="NormalWeb"/>
        <w:spacing w:before="0" w:beforeAutospacing="0" w:after="0" w:afterAutospacing="0" w:line="360" w:lineRule="auto"/>
        <w:jc w:val="center"/>
        <w:rPr>
          <w:rFonts w:ascii="Arial" w:hAnsi="Arial" w:cs="Arial"/>
        </w:rPr>
      </w:pPr>
    </w:p>
    <w:p w14:paraId="63B927E6" w14:textId="77777777" w:rsidR="004A2A46" w:rsidRPr="000E1FA3" w:rsidRDefault="004A2A46" w:rsidP="004A2A46">
      <w:pPr>
        <w:pStyle w:val="NormalWeb"/>
        <w:spacing w:before="0" w:beforeAutospacing="0" w:after="0" w:afterAutospacing="0" w:line="360" w:lineRule="auto"/>
        <w:jc w:val="center"/>
        <w:rPr>
          <w:rFonts w:ascii="Arial" w:hAnsi="Arial" w:cs="Arial"/>
        </w:rPr>
      </w:pPr>
    </w:p>
    <w:p w14:paraId="513C9BA3" w14:textId="77777777" w:rsidR="004A2A46" w:rsidRPr="000E1FA3" w:rsidRDefault="004A2A46" w:rsidP="004A2A46">
      <w:pPr>
        <w:pStyle w:val="NormalWeb"/>
        <w:spacing w:before="0" w:beforeAutospacing="0" w:after="0" w:afterAutospacing="0" w:line="360" w:lineRule="auto"/>
        <w:jc w:val="center"/>
        <w:rPr>
          <w:rFonts w:ascii="Arial" w:hAnsi="Arial" w:cs="Arial"/>
        </w:rPr>
      </w:pPr>
    </w:p>
    <w:p w14:paraId="1D2BAA70"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 xml:space="preserve">Module Lead: </w:t>
      </w:r>
    </w:p>
    <w:p w14:paraId="2F364595" w14:textId="77777777" w:rsidR="004A2A46" w:rsidRPr="00C405BE" w:rsidRDefault="004A2A46" w:rsidP="004A2A46">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JESSICA NEWPORT BA (Hons)</w:t>
      </w:r>
    </w:p>
    <w:p w14:paraId="50183620" w14:textId="77777777" w:rsidR="004A2A46" w:rsidRPr="000E1FA3" w:rsidRDefault="004A2A46" w:rsidP="004A2A46">
      <w:pPr>
        <w:spacing w:line="360" w:lineRule="auto"/>
        <w:jc w:val="center"/>
        <w:rPr>
          <w:rFonts w:ascii="Arial" w:hAnsi="Arial" w:cs="Arial"/>
          <w:noProof/>
        </w:rPr>
      </w:pPr>
    </w:p>
    <w:p w14:paraId="4BE15107" w14:textId="77777777" w:rsidR="004A2A46" w:rsidRPr="000E1FA3" w:rsidRDefault="004A2A46" w:rsidP="004A2A46">
      <w:pPr>
        <w:spacing w:line="360" w:lineRule="auto"/>
        <w:jc w:val="center"/>
        <w:rPr>
          <w:rFonts w:ascii="Arial" w:hAnsi="Arial" w:cs="Arial"/>
          <w:noProof/>
        </w:rPr>
      </w:pPr>
    </w:p>
    <w:p w14:paraId="1DEE467F" w14:textId="77777777" w:rsidR="004A2A46" w:rsidRPr="00C405BE"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Vasile Asmarandei</w:t>
      </w:r>
    </w:p>
    <w:p w14:paraId="59133E84" w14:textId="77777777" w:rsidR="004A2A46" w:rsidRPr="00C405BE"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sidRPr="00C405BE">
        <w:rPr>
          <w:rFonts w:ascii="Arial" w:eastAsia="+mn-ea" w:hAnsi="Arial" w:cs="Arial"/>
          <w:color w:val="000000"/>
          <w:kern w:val="24"/>
          <w:sz w:val="40"/>
          <w:szCs w:val="40"/>
        </w:rPr>
        <w:t>2212713</w:t>
      </w:r>
    </w:p>
    <w:p w14:paraId="525239A0" w14:textId="77777777" w:rsidR="004A2A46" w:rsidRDefault="004A2A46" w:rsidP="004A2A46">
      <w:pPr>
        <w:pStyle w:val="NormalWeb"/>
        <w:spacing w:before="0" w:beforeAutospacing="0" w:after="0" w:afterAutospacing="0" w:line="360" w:lineRule="auto"/>
        <w:jc w:val="center"/>
        <w:rPr>
          <w:rFonts w:ascii="Arial" w:eastAsia="+mn-ea" w:hAnsi="Arial" w:cs="Arial"/>
          <w:color w:val="000000"/>
          <w:kern w:val="24"/>
          <w:sz w:val="40"/>
          <w:szCs w:val="40"/>
        </w:rPr>
      </w:pPr>
      <w:r>
        <w:rPr>
          <w:rFonts w:ascii="Arial" w:eastAsia="+mn-ea" w:hAnsi="Arial" w:cs="Arial"/>
          <w:color w:val="000000"/>
          <w:kern w:val="24"/>
          <w:sz w:val="40"/>
          <w:szCs w:val="40"/>
        </w:rPr>
        <w:t>7</w:t>
      </w:r>
      <w:r w:rsidRPr="00C405BE">
        <w:rPr>
          <w:rFonts w:ascii="Arial" w:eastAsia="+mn-ea" w:hAnsi="Arial" w:cs="Arial"/>
          <w:color w:val="000000"/>
          <w:kern w:val="24"/>
          <w:sz w:val="40"/>
          <w:szCs w:val="40"/>
        </w:rPr>
        <w:t xml:space="preserve">th of </w:t>
      </w:r>
      <w:r>
        <w:rPr>
          <w:rFonts w:ascii="Arial" w:eastAsia="+mn-ea" w:hAnsi="Arial" w:cs="Arial"/>
          <w:color w:val="000000"/>
          <w:kern w:val="24"/>
          <w:sz w:val="40"/>
          <w:szCs w:val="40"/>
        </w:rPr>
        <w:t>March</w:t>
      </w:r>
      <w:r w:rsidRPr="00C405BE">
        <w:rPr>
          <w:rFonts w:ascii="Arial" w:eastAsia="+mn-ea" w:hAnsi="Arial" w:cs="Arial"/>
          <w:color w:val="000000"/>
          <w:kern w:val="24"/>
          <w:sz w:val="40"/>
          <w:szCs w:val="40"/>
        </w:rPr>
        <w:t xml:space="preserve"> 202</w:t>
      </w:r>
      <w:r>
        <w:rPr>
          <w:rFonts w:ascii="Arial" w:eastAsia="+mn-ea" w:hAnsi="Arial" w:cs="Arial"/>
          <w:color w:val="000000"/>
          <w:kern w:val="24"/>
          <w:sz w:val="40"/>
          <w:szCs w:val="40"/>
        </w:rPr>
        <w:t>5</w:t>
      </w:r>
    </w:p>
    <w:p w14:paraId="377989A4" w14:textId="6F55B7AF" w:rsidR="004A2A46" w:rsidRPr="00C405BE" w:rsidRDefault="004A2A46" w:rsidP="004A2A46">
      <w:pPr>
        <w:pStyle w:val="NormalWeb"/>
        <w:spacing w:before="0" w:beforeAutospacing="0" w:after="0" w:afterAutospacing="0" w:line="360" w:lineRule="auto"/>
        <w:jc w:val="center"/>
        <w:rPr>
          <w:rFonts w:ascii="Arial" w:hAnsi="Arial" w:cs="Arial"/>
          <w:sz w:val="40"/>
          <w:szCs w:val="40"/>
        </w:rPr>
      </w:pPr>
      <w:r>
        <w:rPr>
          <w:rFonts w:ascii="Arial" w:eastAsia="+mn-ea" w:hAnsi="Arial" w:cs="Arial"/>
          <w:color w:val="000000"/>
          <w:kern w:val="24"/>
          <w:sz w:val="40"/>
          <w:szCs w:val="40"/>
        </w:rPr>
        <w:t>Wordcount : 1298</w:t>
      </w:r>
    </w:p>
    <w:p w14:paraId="4CA21C3D" w14:textId="77777777" w:rsidR="004A2A46" w:rsidRPr="00B1058C" w:rsidRDefault="004A2A46" w:rsidP="004A2A46">
      <w:pPr>
        <w:spacing w:line="360" w:lineRule="auto"/>
        <w:jc w:val="both"/>
        <w:rPr>
          <w:rFonts w:ascii="Arial" w:hAnsi="Arial" w:cs="Arial"/>
          <w:noProof/>
          <w:sz w:val="24"/>
          <w:szCs w:val="24"/>
        </w:rPr>
      </w:pPr>
    </w:p>
    <w:p w14:paraId="64BAD0E3" w14:textId="77777777" w:rsidR="00A0426A" w:rsidRDefault="00A0426A" w:rsidP="00526216"/>
    <w:p w14:paraId="25C2F04F" w14:textId="77777777" w:rsidR="00A0426A" w:rsidRPr="004A2A46" w:rsidRDefault="00A0426A" w:rsidP="004A2A46">
      <w:pPr>
        <w:spacing w:line="360" w:lineRule="auto"/>
        <w:jc w:val="both"/>
        <w:rPr>
          <w:rFonts w:ascii="Arial" w:hAnsi="Arial" w:cs="Arial"/>
          <w:sz w:val="24"/>
          <w:szCs w:val="24"/>
        </w:rPr>
      </w:pPr>
    </w:p>
    <w:p w14:paraId="54B84A5B" w14:textId="247AF6AF"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Novotel and Ibis are in same property, in same yard, and have common department of managing hotel administration, Novotel and Ibis operate a joint administrative department to manage hotel operations efficiently across both brands. This department oversees essential functions like reservations, guest relations, financial management, staffing, and event coordination. By centralizing these tasks, they streamline processes, ensuring consistency in service quality and operational efficiency</w:t>
      </w:r>
      <w:r w:rsidR="00636B34">
        <w:rPr>
          <w:rFonts w:ascii="Arial" w:hAnsi="Arial" w:cs="Arial"/>
          <w:sz w:val="24"/>
          <w:szCs w:val="24"/>
        </w:rPr>
        <w:t xml:space="preserve"> (Nieves, 2015)</w:t>
      </w:r>
      <w:r w:rsidRPr="004A2A46">
        <w:rPr>
          <w:rFonts w:ascii="Arial" w:hAnsi="Arial" w:cs="Arial"/>
          <w:sz w:val="24"/>
          <w:szCs w:val="24"/>
        </w:rPr>
        <w:t>. The team collaborates closely on managing budgets, monitoring performance metrics, and implementing standard operating procedures. This integrated approach supports both hotels’ distinct brand identities while optimizing resources and enhancing the guest experience. Shadowing the department manager provides valuable insight into balancing administrative efficiency with high service standards.</w:t>
      </w:r>
    </w:p>
    <w:p w14:paraId="46C89337" w14:textId="4F35C117" w:rsidR="00F01BDA" w:rsidRPr="004A2A46" w:rsidRDefault="00F01BDA" w:rsidP="004A2A46">
      <w:pPr>
        <w:spacing w:line="360" w:lineRule="auto"/>
        <w:ind w:firstLine="720"/>
        <w:jc w:val="both"/>
        <w:rPr>
          <w:rFonts w:ascii="Arial" w:hAnsi="Arial" w:cs="Arial"/>
          <w:sz w:val="24"/>
          <w:szCs w:val="24"/>
        </w:rPr>
      </w:pPr>
      <w:r w:rsidRPr="004A2A46">
        <w:rPr>
          <w:rFonts w:ascii="Arial" w:hAnsi="Arial" w:cs="Arial"/>
          <w:sz w:val="24"/>
          <w:szCs w:val="24"/>
        </w:rPr>
        <w:t>Points to learn</w:t>
      </w:r>
    </w:p>
    <w:p w14:paraId="51E1A837" w14:textId="04C90CB5"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 </w:t>
      </w:r>
      <w:r w:rsidR="00526216" w:rsidRPr="004A2A46">
        <w:rPr>
          <w:rFonts w:ascii="Arial" w:hAnsi="Arial" w:cs="Arial"/>
          <w:sz w:val="24"/>
          <w:szCs w:val="24"/>
        </w:rPr>
        <w:t>Understand the administrative structure and operational processes of a shared hotel administration department.</w:t>
      </w:r>
    </w:p>
    <w:p w14:paraId="58FF291C" w14:textId="6FB34DAB"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2 </w:t>
      </w:r>
      <w:r w:rsidR="00526216" w:rsidRPr="004A2A46">
        <w:rPr>
          <w:rFonts w:ascii="Arial" w:hAnsi="Arial" w:cs="Arial"/>
          <w:sz w:val="24"/>
          <w:szCs w:val="24"/>
        </w:rPr>
        <w:t>Learn how to manage reservations and coordinate between Novotel and Ibis to ensure smooth guest experiences</w:t>
      </w:r>
      <w:r w:rsidR="00636B34">
        <w:rPr>
          <w:rFonts w:ascii="Arial" w:hAnsi="Arial" w:cs="Arial"/>
          <w:sz w:val="24"/>
          <w:szCs w:val="24"/>
        </w:rPr>
        <w:t xml:space="preserve"> (Haski, 2018)</w:t>
      </w:r>
      <w:r w:rsidR="00526216" w:rsidRPr="004A2A46">
        <w:rPr>
          <w:rFonts w:ascii="Arial" w:hAnsi="Arial" w:cs="Arial"/>
          <w:sz w:val="24"/>
          <w:szCs w:val="24"/>
        </w:rPr>
        <w:t>.</w:t>
      </w:r>
    </w:p>
    <w:p w14:paraId="4FD8FCED" w14:textId="31DBA9D1"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3 </w:t>
      </w:r>
      <w:r w:rsidR="00526216" w:rsidRPr="004A2A46">
        <w:rPr>
          <w:rFonts w:ascii="Arial" w:hAnsi="Arial" w:cs="Arial"/>
          <w:sz w:val="24"/>
          <w:szCs w:val="24"/>
        </w:rPr>
        <w:t>Gain insights into budget management, cost control, and financial reporting.</w:t>
      </w:r>
    </w:p>
    <w:p w14:paraId="526BDD33" w14:textId="66797B12"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4 </w:t>
      </w:r>
      <w:r w:rsidR="00526216" w:rsidRPr="004A2A46">
        <w:rPr>
          <w:rFonts w:ascii="Arial" w:hAnsi="Arial" w:cs="Arial"/>
          <w:sz w:val="24"/>
          <w:szCs w:val="24"/>
        </w:rPr>
        <w:t>Observe staff scheduling, payroll management, and human resource practices.</w:t>
      </w:r>
    </w:p>
    <w:p w14:paraId="0F11C3D9" w14:textId="0D4A7776"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5 </w:t>
      </w:r>
      <w:r w:rsidR="00526216" w:rsidRPr="004A2A46">
        <w:rPr>
          <w:rFonts w:ascii="Arial" w:hAnsi="Arial" w:cs="Arial"/>
          <w:sz w:val="24"/>
          <w:szCs w:val="24"/>
        </w:rPr>
        <w:t>Understand inventory control and procurement processes for both hotels.</w:t>
      </w:r>
    </w:p>
    <w:p w14:paraId="379318E6" w14:textId="114F3A0A"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6 </w:t>
      </w:r>
      <w:r w:rsidR="00526216" w:rsidRPr="004A2A46">
        <w:rPr>
          <w:rFonts w:ascii="Arial" w:hAnsi="Arial" w:cs="Arial"/>
          <w:sz w:val="24"/>
          <w:szCs w:val="24"/>
        </w:rPr>
        <w:t>Learn how to handle guest feedback and manage service recovery efficiently.</w:t>
      </w:r>
    </w:p>
    <w:p w14:paraId="212F0AD2" w14:textId="76721D90"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7 </w:t>
      </w:r>
      <w:r w:rsidR="00526216" w:rsidRPr="004A2A46">
        <w:rPr>
          <w:rFonts w:ascii="Arial" w:hAnsi="Arial" w:cs="Arial"/>
          <w:sz w:val="24"/>
          <w:szCs w:val="24"/>
        </w:rPr>
        <w:t>Develop skills in organizing and coordinating events across both properties.</w:t>
      </w:r>
    </w:p>
    <w:p w14:paraId="24BED6E8" w14:textId="1AAE690E"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8 </w:t>
      </w:r>
      <w:r w:rsidR="00526216" w:rsidRPr="004A2A46">
        <w:rPr>
          <w:rFonts w:ascii="Arial" w:hAnsi="Arial" w:cs="Arial"/>
          <w:sz w:val="24"/>
          <w:szCs w:val="24"/>
        </w:rPr>
        <w:t>Understand compliance with health, safety, and quality standards</w:t>
      </w:r>
      <w:r w:rsidR="00636B34">
        <w:rPr>
          <w:rFonts w:ascii="Arial" w:hAnsi="Arial" w:cs="Arial"/>
          <w:sz w:val="24"/>
          <w:szCs w:val="24"/>
        </w:rPr>
        <w:t xml:space="preserve"> (Inkson, 2022)</w:t>
      </w:r>
      <w:r w:rsidR="00526216" w:rsidRPr="004A2A46">
        <w:rPr>
          <w:rFonts w:ascii="Arial" w:hAnsi="Arial" w:cs="Arial"/>
          <w:sz w:val="24"/>
          <w:szCs w:val="24"/>
        </w:rPr>
        <w:t>.</w:t>
      </w:r>
    </w:p>
    <w:p w14:paraId="48475A19" w14:textId="5AB2C564"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9 Analyse</w:t>
      </w:r>
      <w:r w:rsidR="00526216" w:rsidRPr="004A2A46">
        <w:rPr>
          <w:rFonts w:ascii="Arial" w:hAnsi="Arial" w:cs="Arial"/>
          <w:sz w:val="24"/>
          <w:szCs w:val="24"/>
        </w:rPr>
        <w:t xml:space="preserve"> performance metrics and identify areas for operational improvement.</w:t>
      </w:r>
    </w:p>
    <w:p w14:paraId="7458466C" w14:textId="468BF20B"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10 </w:t>
      </w:r>
      <w:r w:rsidR="00526216" w:rsidRPr="004A2A46">
        <w:rPr>
          <w:rFonts w:ascii="Arial" w:hAnsi="Arial" w:cs="Arial"/>
          <w:sz w:val="24"/>
          <w:szCs w:val="24"/>
        </w:rPr>
        <w:t>Observe the implementation of standard operating procedures across two hotel brands</w:t>
      </w:r>
      <w:r w:rsidR="00636B34">
        <w:rPr>
          <w:rFonts w:ascii="Arial" w:hAnsi="Arial" w:cs="Arial"/>
          <w:sz w:val="24"/>
          <w:szCs w:val="24"/>
        </w:rPr>
        <w:t xml:space="preserve"> (Torrington, 2020)</w:t>
      </w:r>
      <w:r w:rsidR="00526216" w:rsidRPr="004A2A46">
        <w:rPr>
          <w:rFonts w:ascii="Arial" w:hAnsi="Arial" w:cs="Arial"/>
          <w:sz w:val="24"/>
          <w:szCs w:val="24"/>
        </w:rPr>
        <w:t>.</w:t>
      </w:r>
    </w:p>
    <w:p w14:paraId="7992992A" w14:textId="5BE00A54"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11 </w:t>
      </w:r>
      <w:r w:rsidR="00526216" w:rsidRPr="004A2A46">
        <w:rPr>
          <w:rFonts w:ascii="Arial" w:hAnsi="Arial" w:cs="Arial"/>
          <w:sz w:val="24"/>
          <w:szCs w:val="24"/>
        </w:rPr>
        <w:t>Learn effective communication and collaboration between departments</w:t>
      </w:r>
      <w:r w:rsidR="00636B34">
        <w:rPr>
          <w:rFonts w:ascii="Arial" w:hAnsi="Arial" w:cs="Arial"/>
          <w:sz w:val="24"/>
          <w:szCs w:val="24"/>
        </w:rPr>
        <w:t xml:space="preserve"> (Negi, 2002)</w:t>
      </w:r>
      <w:r w:rsidR="00526216" w:rsidRPr="004A2A46">
        <w:rPr>
          <w:rFonts w:ascii="Arial" w:hAnsi="Arial" w:cs="Arial"/>
          <w:sz w:val="24"/>
          <w:szCs w:val="24"/>
        </w:rPr>
        <w:t>.</w:t>
      </w:r>
    </w:p>
    <w:p w14:paraId="080ACAE2" w14:textId="264086C3" w:rsidR="00526216" w:rsidRPr="004A2A46" w:rsidRDefault="00F01BDA" w:rsidP="004A2A46">
      <w:pPr>
        <w:spacing w:line="360" w:lineRule="auto"/>
        <w:jc w:val="both"/>
        <w:rPr>
          <w:rFonts w:ascii="Arial" w:hAnsi="Arial" w:cs="Arial"/>
          <w:sz w:val="24"/>
          <w:szCs w:val="24"/>
        </w:rPr>
      </w:pPr>
      <w:r w:rsidRPr="004A2A46">
        <w:rPr>
          <w:rFonts w:ascii="Arial" w:hAnsi="Arial" w:cs="Arial"/>
          <w:sz w:val="24"/>
          <w:szCs w:val="24"/>
        </w:rPr>
        <w:t xml:space="preserve"> 12 </w:t>
      </w:r>
      <w:r w:rsidR="00526216" w:rsidRPr="004A2A46">
        <w:rPr>
          <w:rFonts w:ascii="Arial" w:hAnsi="Arial" w:cs="Arial"/>
          <w:sz w:val="24"/>
          <w:szCs w:val="24"/>
        </w:rPr>
        <w:t>Enhance problem-solving and decision-making skills in administrative tasks.</w:t>
      </w:r>
    </w:p>
    <w:p w14:paraId="660DFC8F" w14:textId="116F3EF1" w:rsidR="00526216" w:rsidRPr="004A2A46" w:rsidRDefault="004A2A46" w:rsidP="004A2A46">
      <w:pPr>
        <w:spacing w:line="360" w:lineRule="auto"/>
        <w:ind w:firstLine="720"/>
        <w:jc w:val="both"/>
        <w:rPr>
          <w:rFonts w:ascii="Arial" w:hAnsi="Arial" w:cs="Arial"/>
          <w:sz w:val="24"/>
          <w:szCs w:val="24"/>
        </w:rPr>
      </w:pPr>
      <w:r>
        <w:rPr>
          <w:rFonts w:ascii="Arial" w:hAnsi="Arial" w:cs="Arial"/>
          <w:sz w:val="24"/>
          <w:szCs w:val="24"/>
        </w:rPr>
        <w:lastRenderedPageBreak/>
        <w:t>Been part</w:t>
      </w:r>
      <w:r w:rsidR="00526216" w:rsidRPr="004A2A46">
        <w:rPr>
          <w:rFonts w:ascii="Arial" w:hAnsi="Arial" w:cs="Arial"/>
          <w:sz w:val="24"/>
          <w:szCs w:val="24"/>
        </w:rPr>
        <w:t xml:space="preserve"> in the shared administrative department of Novotel and Ibis provided a unique, hands-on learning experience. Observing the department manager’s daily responsibilities offered insight into balancing operations for two distinct hotel brands. I gained practical knowledge of coordinating between teams, managing budgets, and ensuring consistent service quality across both properties</w:t>
      </w:r>
      <w:r w:rsidR="00636B34">
        <w:rPr>
          <w:rFonts w:ascii="Arial" w:hAnsi="Arial" w:cs="Arial"/>
          <w:sz w:val="24"/>
          <w:szCs w:val="24"/>
        </w:rPr>
        <w:t xml:space="preserve"> (Key, 2000)</w:t>
      </w:r>
      <w:r w:rsidR="00526216" w:rsidRPr="004A2A46">
        <w:rPr>
          <w:rFonts w:ascii="Arial" w:hAnsi="Arial" w:cs="Arial"/>
          <w:sz w:val="24"/>
          <w:szCs w:val="24"/>
        </w:rPr>
        <w:t>. This experience deepened my understanding of administrative processes, from staff scheduling to inventory control, while emphasizing the importance of effective communication and teamwork. It also highlighted how strategic decision-making and problem-solving directly impact guest satisfaction and overall hotel performance.</w:t>
      </w:r>
    </w:p>
    <w:p w14:paraId="5CAD054F" w14:textId="46C84568"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This experience </w:t>
      </w:r>
      <w:r w:rsidR="004A2A46">
        <w:rPr>
          <w:rFonts w:ascii="Arial" w:hAnsi="Arial" w:cs="Arial"/>
          <w:sz w:val="24"/>
          <w:szCs w:val="24"/>
        </w:rPr>
        <w:t>shown</w:t>
      </w:r>
      <w:r w:rsidRPr="004A2A46">
        <w:rPr>
          <w:rFonts w:ascii="Arial" w:hAnsi="Arial" w:cs="Arial"/>
          <w:sz w:val="24"/>
          <w:szCs w:val="24"/>
        </w:rPr>
        <w:t xml:space="preserve"> how essential work-based skills and technical knowledge are in maintaining high guest service standards. I observed how administrative efficiency directly impacts the guest experience — from accurate room allocations to well-coordinated event planning. Skills like attention to detail, time management, and problem-solving proved vital in handling bookings and resolving issues swiftly. Technical knowledge of property management systems (PMS) ensured smooth operations, while clear communication between departments minimized errors</w:t>
      </w:r>
      <w:r w:rsidR="00636B34">
        <w:rPr>
          <w:rFonts w:ascii="Arial" w:hAnsi="Arial" w:cs="Arial"/>
          <w:sz w:val="24"/>
          <w:szCs w:val="24"/>
        </w:rPr>
        <w:t xml:space="preserve"> (Hayes, 2017)</w:t>
      </w:r>
      <w:r w:rsidRPr="004A2A46">
        <w:rPr>
          <w:rFonts w:ascii="Arial" w:hAnsi="Arial" w:cs="Arial"/>
          <w:sz w:val="24"/>
          <w:szCs w:val="24"/>
        </w:rPr>
        <w:t>. This hands-on exposure taught me that behind-the-scenes efficiency is just as crucial as front-line service in delivering exceptional guest satisfaction and upholding the hotel’s reputation.</w:t>
      </w:r>
    </w:p>
    <w:p w14:paraId="502C4700" w14:textId="26406081"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Personal and vocational development, shaped by my academic journey and industry placements, has significantly enhanced my understanding of key operational aspects in hotel administration. Previous experience taught me the importance of clear and timely communication, especially in coordinating between departments to meet guest needs. Shadowing the administrative manager at Novotel and Ibis highlighted the value of teamwork in ensuring smooth daily operations. Through task management, I learned to prioritize responsibilities and meet deadlines without compromising quality. Developing personal skills like adaptability and problem-solving has strengthened my ability to handle unexpected challenges, ultimately contributing to exceptional guest service and satisfaction</w:t>
      </w:r>
      <w:r w:rsidR="00636B34">
        <w:rPr>
          <w:rFonts w:ascii="Arial" w:hAnsi="Arial" w:cs="Arial"/>
          <w:sz w:val="24"/>
          <w:szCs w:val="24"/>
        </w:rPr>
        <w:t xml:space="preserve"> (Akrivos, 2007)</w:t>
      </w:r>
      <w:r w:rsidRPr="004A2A46">
        <w:rPr>
          <w:rFonts w:ascii="Arial" w:hAnsi="Arial" w:cs="Arial"/>
          <w:sz w:val="24"/>
          <w:szCs w:val="24"/>
        </w:rPr>
        <w:t>.</w:t>
      </w:r>
    </w:p>
    <w:p w14:paraId="469C4BC0" w14:textId="77777777"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Work-based skills and technical knowledge are essential for managing hotel administration effectively, ensuring smooth and efficient operations. Strong organizational skills help prioritize tasks, manage schedules, and maintain accurate records, while technical knowledge of property management systems (PMS) and booking software ensures seamless coordination between departments. Financial acumen, like budget </w:t>
      </w:r>
      <w:r w:rsidRPr="004A2A46">
        <w:rPr>
          <w:rFonts w:ascii="Arial" w:hAnsi="Arial" w:cs="Arial"/>
          <w:sz w:val="24"/>
          <w:szCs w:val="24"/>
        </w:rPr>
        <w:lastRenderedPageBreak/>
        <w:t>management and cost control, supports profitability and resource allocation. Communication skills foster collaboration across teams, enhancing guest service and problem resolution. Decision-making and problem-solving capabilities enable quick, effective responses to operational challenges. Together, these skills and knowledge create a structured, efficient administrative environment that directly impacts overall hotel performance and guest satisfaction.</w:t>
      </w:r>
    </w:p>
    <w:p w14:paraId="082A97DC" w14:textId="5BF054BE"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During the </w:t>
      </w:r>
      <w:r w:rsidR="00F01BDA" w:rsidRPr="004A2A46">
        <w:rPr>
          <w:rFonts w:ascii="Arial" w:hAnsi="Arial" w:cs="Arial"/>
          <w:sz w:val="24"/>
          <w:szCs w:val="24"/>
        </w:rPr>
        <w:t>placement</w:t>
      </w:r>
      <w:r w:rsidRPr="004A2A46">
        <w:rPr>
          <w:rFonts w:ascii="Arial" w:hAnsi="Arial" w:cs="Arial"/>
          <w:sz w:val="24"/>
          <w:szCs w:val="24"/>
        </w:rPr>
        <w:t xml:space="preserve"> in hotel administration, several key work-based skills and technical knowledge areas were encountered, each vital to efficient operations. Proficiency in using hotel management software, like PMS, played a crucial role in handling reservations, billing, and guest profiles. Understanding financial reporting and budget management ensured effective cost control and resource allocation. Organizational skills were essential for coordinating staff schedules and maintaining accurate documentation</w:t>
      </w:r>
      <w:r w:rsidR="00636B34">
        <w:rPr>
          <w:rFonts w:ascii="Arial" w:hAnsi="Arial" w:cs="Arial"/>
          <w:sz w:val="24"/>
          <w:szCs w:val="24"/>
        </w:rPr>
        <w:t xml:space="preserve"> (Marchington, 2016)</w:t>
      </w:r>
      <w:r w:rsidRPr="004A2A46">
        <w:rPr>
          <w:rFonts w:ascii="Arial" w:hAnsi="Arial" w:cs="Arial"/>
          <w:sz w:val="24"/>
          <w:szCs w:val="24"/>
        </w:rPr>
        <w:t>. Communication and teamwork helped foster collaboration between departments, improving service consistency. Problem-solving and decision-making skills were also crucial for addressing unexpected issues swiftly, maintaining operational flow and enhancing guest satisfaction.</w:t>
      </w:r>
    </w:p>
    <w:p w14:paraId="435B0CB1" w14:textId="33D2543E"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During the </w:t>
      </w:r>
      <w:r w:rsidR="00F01BDA" w:rsidRPr="004A2A46">
        <w:rPr>
          <w:rFonts w:ascii="Arial" w:hAnsi="Arial" w:cs="Arial"/>
          <w:sz w:val="24"/>
          <w:szCs w:val="24"/>
        </w:rPr>
        <w:t>assist</w:t>
      </w:r>
      <w:r w:rsidRPr="004A2A46">
        <w:rPr>
          <w:rFonts w:ascii="Arial" w:hAnsi="Arial" w:cs="Arial"/>
          <w:sz w:val="24"/>
          <w:szCs w:val="24"/>
        </w:rPr>
        <w:t xml:space="preserve"> experience, managing hotel assets and budgets emerged as key areas of focus. For instance, overseeing inventory for both Novotel and Ibis required careful tracking of supplies and maintenance schedules to avoid overstocking or shortages. Budget management involved </w:t>
      </w:r>
      <w:r w:rsidR="00F01BDA" w:rsidRPr="004A2A46">
        <w:rPr>
          <w:rFonts w:ascii="Arial" w:hAnsi="Arial" w:cs="Arial"/>
          <w:sz w:val="24"/>
          <w:szCs w:val="24"/>
        </w:rPr>
        <w:t>studying</w:t>
      </w:r>
      <w:r w:rsidRPr="004A2A46">
        <w:rPr>
          <w:rFonts w:ascii="Arial" w:hAnsi="Arial" w:cs="Arial"/>
          <w:sz w:val="24"/>
          <w:szCs w:val="24"/>
        </w:rPr>
        <w:t xml:space="preserve"> monthly expense reports, identifying cost-saving opportunities, and ensuring financial targets were met without compromising service quality</w:t>
      </w:r>
      <w:r w:rsidR="00636B34">
        <w:rPr>
          <w:rFonts w:ascii="Arial" w:hAnsi="Arial" w:cs="Arial"/>
          <w:sz w:val="24"/>
          <w:szCs w:val="24"/>
        </w:rPr>
        <w:t xml:space="preserve"> (Hall, 2006)</w:t>
      </w:r>
      <w:r w:rsidRPr="004A2A46">
        <w:rPr>
          <w:rFonts w:ascii="Arial" w:hAnsi="Arial" w:cs="Arial"/>
          <w:sz w:val="24"/>
          <w:szCs w:val="24"/>
        </w:rPr>
        <w:t>. One example was adjusting procurement practices to negotiate better supplier rates, balancing cost-efficiency with product quality. Through these experiences, I gained insights into how effective asset and budget management directly impacts profitability and guest satisfaction, demonstrating the importance of strategic financial oversight.</w:t>
      </w:r>
    </w:p>
    <w:p w14:paraId="25E79715" w14:textId="7B26C0E3" w:rsidR="00526216" w:rsidRPr="004A2A46" w:rsidRDefault="00F01BDA" w:rsidP="004A2A46">
      <w:pPr>
        <w:spacing w:line="360" w:lineRule="auto"/>
        <w:ind w:firstLine="720"/>
        <w:jc w:val="both"/>
        <w:rPr>
          <w:rFonts w:ascii="Arial" w:hAnsi="Arial" w:cs="Arial"/>
          <w:sz w:val="24"/>
          <w:szCs w:val="24"/>
        </w:rPr>
      </w:pPr>
      <w:r w:rsidRPr="004A2A46">
        <w:rPr>
          <w:rFonts w:ascii="Arial" w:hAnsi="Arial" w:cs="Arial"/>
          <w:sz w:val="24"/>
          <w:szCs w:val="24"/>
        </w:rPr>
        <w:t>Being a part</w:t>
      </w:r>
      <w:r w:rsidR="00526216" w:rsidRPr="004A2A46">
        <w:rPr>
          <w:rFonts w:ascii="Arial" w:hAnsi="Arial" w:cs="Arial"/>
          <w:sz w:val="24"/>
          <w:szCs w:val="24"/>
        </w:rPr>
        <w:t xml:space="preserve"> in the joint administrative department of Novotel and Ibis, one significant organizational issue I encountered was inefficient coordination between the two hotels. Despite sharing administrative operations, differences in service standards and operational procedures sometimes led to miscommunication and delays in decision-making</w:t>
      </w:r>
      <w:r w:rsidR="00636B34">
        <w:rPr>
          <w:rFonts w:ascii="Arial" w:hAnsi="Arial" w:cs="Arial"/>
          <w:sz w:val="24"/>
          <w:szCs w:val="24"/>
        </w:rPr>
        <w:t xml:space="preserve"> (Enz, 2010)</w:t>
      </w:r>
      <w:r w:rsidR="00526216" w:rsidRPr="004A2A46">
        <w:rPr>
          <w:rFonts w:ascii="Arial" w:hAnsi="Arial" w:cs="Arial"/>
          <w:sz w:val="24"/>
          <w:szCs w:val="24"/>
        </w:rPr>
        <w:t xml:space="preserve">. For instance, managing shared resources like conference room bookings or staff allocation often created scheduling conflicts. This lack of streamlined collaboration affected overall efficiency and impacted service consistency. Addressing </w:t>
      </w:r>
      <w:r w:rsidR="00526216" w:rsidRPr="004A2A46">
        <w:rPr>
          <w:rFonts w:ascii="Arial" w:hAnsi="Arial" w:cs="Arial"/>
          <w:sz w:val="24"/>
          <w:szCs w:val="24"/>
        </w:rPr>
        <w:lastRenderedPageBreak/>
        <w:t>these gaps is essential to ensure smooth operations, enhance guest satisfaction, and maintain the distinct quality standards of each hotel while optimizing shared resources.</w:t>
      </w:r>
    </w:p>
    <w:p w14:paraId="4B674853" w14:textId="46EAE826"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The lack of efficient coordination between Novotel and Ibis’ shared administrative department significantly impacts performance, guest service, and overall operations. Miscommunication and inconsistent procedures lead to delays in decision-making and resource management, which can disrupt daily operations</w:t>
      </w:r>
      <w:r w:rsidR="00636B34">
        <w:rPr>
          <w:rFonts w:ascii="Arial" w:hAnsi="Arial" w:cs="Arial"/>
          <w:sz w:val="24"/>
          <w:szCs w:val="24"/>
        </w:rPr>
        <w:t xml:space="preserve"> (Bardis, 2012)</w:t>
      </w:r>
      <w:r w:rsidRPr="004A2A46">
        <w:rPr>
          <w:rFonts w:ascii="Arial" w:hAnsi="Arial" w:cs="Arial"/>
          <w:sz w:val="24"/>
          <w:szCs w:val="24"/>
        </w:rPr>
        <w:t>. For example, scheduling conflicts in conference room bookings can create confusion and dissatisfaction for clients. Inconsistent service standards between the two hotels may also affect the guest experience, leading to lower satisfaction and negative reviews. Operational inefficiencies impact staff morale and productivity, making it harder to maintain high-quality service and smooth administrative processes across both properties.</w:t>
      </w:r>
    </w:p>
    <w:p w14:paraId="51249F85" w14:textId="71B876EE"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To address the coordination issues between Novotel and Ibis’ shared administrative department, several practical solutions can be implemented. First, establishing standardized operating procedures (SOPs) for both hotels ensures consistency in administrative tasks and guest service. According to Total Quality Management (TQM) theory, maintaining uniform standards improves efficiency and customer satisfaction</w:t>
      </w:r>
      <w:r w:rsidR="00636B34">
        <w:rPr>
          <w:rFonts w:ascii="Arial" w:hAnsi="Arial" w:cs="Arial"/>
          <w:sz w:val="24"/>
          <w:szCs w:val="24"/>
        </w:rPr>
        <w:t xml:space="preserve"> (Edgell, 2020)</w:t>
      </w:r>
      <w:r w:rsidRPr="004A2A46">
        <w:rPr>
          <w:rFonts w:ascii="Arial" w:hAnsi="Arial" w:cs="Arial"/>
          <w:sz w:val="24"/>
          <w:szCs w:val="24"/>
        </w:rPr>
        <w:t>. Second, introducing a centralized communication platform enhances information sharing and reduces miscommunication. Using Henri Fayol’s principles of management, particularly unity of direction, ensures both teams work toward common goals. Finally, cross-training staff in both hotels’ processes increases flexibility and ensures seamless operations during high-demand periods.</w:t>
      </w:r>
    </w:p>
    <w:p w14:paraId="30D38A26" w14:textId="253FF7AD" w:rsidR="00526216" w:rsidRPr="004A2A46" w:rsidRDefault="00F01BDA" w:rsidP="004A2A46">
      <w:pPr>
        <w:spacing w:line="360" w:lineRule="auto"/>
        <w:ind w:firstLine="720"/>
        <w:jc w:val="both"/>
        <w:rPr>
          <w:rFonts w:ascii="Arial" w:hAnsi="Arial" w:cs="Arial"/>
          <w:sz w:val="24"/>
          <w:szCs w:val="24"/>
        </w:rPr>
      </w:pPr>
      <w:r w:rsidRPr="004A2A46">
        <w:rPr>
          <w:rFonts w:ascii="Arial" w:hAnsi="Arial" w:cs="Arial"/>
          <w:sz w:val="24"/>
          <w:szCs w:val="24"/>
        </w:rPr>
        <w:t>I could see how</w:t>
      </w:r>
      <w:r w:rsidR="00526216" w:rsidRPr="004A2A46">
        <w:rPr>
          <w:rFonts w:ascii="Arial" w:hAnsi="Arial" w:cs="Arial"/>
          <w:sz w:val="24"/>
          <w:szCs w:val="24"/>
        </w:rPr>
        <w:t xml:space="preserve"> emphasizing the importance of work-based skills and technical knowledge in ensuring efficient operations and high guest satisfaction. Observing the administrative manager highlighted the need for effective communication, strategic task management, and collaboration between departments. It also showcased the significance of budget control, asset management, and streamlined procedures in maintaining service standards. This experience deepened my understanding of real-world hotel administration challenge</w:t>
      </w:r>
      <w:r w:rsidRPr="004A2A46">
        <w:rPr>
          <w:rFonts w:ascii="Arial" w:hAnsi="Arial" w:cs="Arial"/>
          <w:sz w:val="24"/>
          <w:szCs w:val="24"/>
        </w:rPr>
        <w:t>s,</w:t>
      </w:r>
      <w:r w:rsidR="00526216" w:rsidRPr="004A2A46">
        <w:rPr>
          <w:rFonts w:ascii="Arial" w:hAnsi="Arial" w:cs="Arial"/>
          <w:sz w:val="24"/>
          <w:szCs w:val="24"/>
        </w:rPr>
        <w:t xml:space="preserve"> and the strategies required to address them. Moving forward, I aim to enhance my organizational skills, decision-making abilities, and knowledge of operational efficiency.</w:t>
      </w:r>
    </w:p>
    <w:p w14:paraId="41FA38D1" w14:textId="6658040B" w:rsidR="00526216" w:rsidRPr="004A2A46"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 xml:space="preserve">Personal and vocational development play a crucial role in shaping future career aspirations within the hospitality industry. Gaining hands-on experience through </w:t>
      </w:r>
      <w:r w:rsidRPr="004A2A46">
        <w:rPr>
          <w:rFonts w:ascii="Arial" w:hAnsi="Arial" w:cs="Arial"/>
          <w:sz w:val="24"/>
          <w:szCs w:val="24"/>
        </w:rPr>
        <w:lastRenderedPageBreak/>
        <w:t>placements at Novotel and Ibis has strengthened my understanding of hotel administration and the skills required for effective management. To further improve my skill set, I plan to enhance my knowledge of financial management and budget control, develop stronger leadership and decision-making abilities, and pursue advanced training in hospitality software systems</w:t>
      </w:r>
      <w:r w:rsidR="00636B34">
        <w:rPr>
          <w:rFonts w:ascii="Arial" w:hAnsi="Arial" w:cs="Arial"/>
          <w:sz w:val="24"/>
          <w:szCs w:val="24"/>
        </w:rPr>
        <w:t xml:space="preserve"> (Zarifovich, 2024)</w:t>
      </w:r>
      <w:r w:rsidRPr="004A2A46">
        <w:rPr>
          <w:rFonts w:ascii="Arial" w:hAnsi="Arial" w:cs="Arial"/>
          <w:sz w:val="24"/>
          <w:szCs w:val="24"/>
        </w:rPr>
        <w:t>. Additionally, I aim to strengthen my communication and teamwork skills by actively participating in cross-departmental projects, ensuring I am well-prepared for a management role in the industry.</w:t>
      </w:r>
    </w:p>
    <w:p w14:paraId="0837C121" w14:textId="711AA30E" w:rsidR="0092373A" w:rsidRDefault="00526216" w:rsidP="004A2A46">
      <w:pPr>
        <w:spacing w:line="360" w:lineRule="auto"/>
        <w:ind w:firstLine="720"/>
        <w:jc w:val="both"/>
        <w:rPr>
          <w:rFonts w:ascii="Arial" w:hAnsi="Arial" w:cs="Arial"/>
          <w:sz w:val="24"/>
          <w:szCs w:val="24"/>
        </w:rPr>
      </w:pPr>
      <w:r w:rsidRPr="004A2A46">
        <w:rPr>
          <w:rFonts w:ascii="Arial" w:hAnsi="Arial" w:cs="Arial"/>
          <w:sz w:val="24"/>
          <w:szCs w:val="24"/>
        </w:rPr>
        <w:t>The</w:t>
      </w:r>
      <w:r w:rsidR="004A2A46">
        <w:rPr>
          <w:rFonts w:ascii="Arial" w:hAnsi="Arial" w:cs="Arial"/>
          <w:sz w:val="24"/>
          <w:szCs w:val="24"/>
        </w:rPr>
        <w:t xml:space="preserve"> entire</w:t>
      </w:r>
      <w:r w:rsidRPr="004A2A46">
        <w:rPr>
          <w:rFonts w:ascii="Arial" w:hAnsi="Arial" w:cs="Arial"/>
          <w:sz w:val="24"/>
          <w:szCs w:val="24"/>
        </w:rPr>
        <w:t xml:space="preserve"> experience at Novotel and Ibis provided invaluable insights into hotel administration, enhancing my work-based skills, technical knowledge, and understanding of operational management. By observing and participating in daily administrative tasks, I gained a deeper appreciation for effective communication, teamwork, and strategic decision-making. Addressing organizational challenges and exploring practical solutions further developed my problem-solving abilities. This experience has reinforced my commitment to pursuing a career in hotel management and highlighted the importance of continuous learning and personal development. I am grateful for this opportunity and confident that the skills and knowledge acquired will be instrumental in my future career</w:t>
      </w:r>
      <w:r w:rsidR="00A151F5">
        <w:rPr>
          <w:rFonts w:ascii="Arial" w:hAnsi="Arial" w:cs="Arial"/>
          <w:sz w:val="24"/>
          <w:szCs w:val="24"/>
        </w:rPr>
        <w:t>.</w:t>
      </w:r>
    </w:p>
    <w:p w14:paraId="412688AB" w14:textId="77777777" w:rsidR="00A151F5" w:rsidRDefault="00A151F5" w:rsidP="004A2A46">
      <w:pPr>
        <w:spacing w:line="360" w:lineRule="auto"/>
        <w:ind w:firstLine="720"/>
        <w:jc w:val="both"/>
        <w:rPr>
          <w:rFonts w:ascii="Arial" w:hAnsi="Arial" w:cs="Arial"/>
          <w:sz w:val="24"/>
          <w:szCs w:val="24"/>
        </w:rPr>
      </w:pPr>
    </w:p>
    <w:p w14:paraId="3CDC2DCB" w14:textId="77777777" w:rsidR="00A151F5" w:rsidRDefault="00A151F5" w:rsidP="004A2A46">
      <w:pPr>
        <w:spacing w:line="360" w:lineRule="auto"/>
        <w:ind w:firstLine="720"/>
        <w:jc w:val="both"/>
        <w:rPr>
          <w:rFonts w:ascii="Arial" w:hAnsi="Arial" w:cs="Arial"/>
          <w:sz w:val="24"/>
          <w:szCs w:val="24"/>
        </w:rPr>
      </w:pPr>
    </w:p>
    <w:p w14:paraId="4F8E563A" w14:textId="77777777" w:rsidR="00A151F5" w:rsidRP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References</w:t>
      </w:r>
    </w:p>
    <w:p w14:paraId="228EC3AB" w14:textId="77777777"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Akrivos, C., Ladkin, A., &amp; Reklitis, P. (2007). Hotel managers' career strategies for success</w:t>
      </w:r>
      <w:r w:rsidRPr="00A151F5">
        <w:rPr>
          <w:rFonts w:ascii="Arial" w:hAnsi="Arial" w:cs="Arial"/>
          <w:i/>
          <w:iCs/>
          <w:sz w:val="24"/>
          <w:szCs w:val="24"/>
        </w:rPr>
        <w:t>. International Journal of Contemporary Hospitality Management</w:t>
      </w:r>
      <w:r w:rsidRPr="00A151F5">
        <w:rPr>
          <w:rFonts w:ascii="Arial" w:hAnsi="Arial" w:cs="Arial"/>
          <w:sz w:val="24"/>
          <w:szCs w:val="24"/>
        </w:rPr>
        <w:t>, 19(2), 107-119.</w:t>
      </w:r>
    </w:p>
    <w:p w14:paraId="4A66CABE" w14:textId="439AA840" w:rsidR="00615512" w:rsidRP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Bardis, P. (2012). </w:t>
      </w:r>
      <w:r w:rsidRPr="00615512">
        <w:rPr>
          <w:rFonts w:ascii="Arial" w:hAnsi="Arial" w:cs="Arial"/>
          <w:i/>
          <w:iCs/>
          <w:sz w:val="24"/>
          <w:szCs w:val="24"/>
        </w:rPr>
        <w:t>Strategic management in a hotel</w:t>
      </w:r>
      <w:r w:rsidRPr="00615512">
        <w:rPr>
          <w:rFonts w:ascii="Arial" w:hAnsi="Arial" w:cs="Arial"/>
          <w:sz w:val="24"/>
          <w:szCs w:val="24"/>
        </w:rPr>
        <w:t>.</w:t>
      </w:r>
    </w:p>
    <w:p w14:paraId="59F52D5E" w14:textId="77777777" w:rsidR="00A151F5" w:rsidRP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Edgell, D.L. (2020</w:t>
      </w:r>
      <w:r w:rsidRPr="00A151F5">
        <w:rPr>
          <w:rFonts w:ascii="Arial" w:hAnsi="Arial" w:cs="Arial"/>
          <w:i/>
          <w:iCs/>
          <w:sz w:val="24"/>
          <w:szCs w:val="24"/>
        </w:rPr>
        <w:t>) Managing sustainable tourism : a legacy for the future</w:t>
      </w:r>
      <w:r w:rsidRPr="00A151F5">
        <w:rPr>
          <w:rFonts w:ascii="Arial" w:hAnsi="Arial" w:cs="Arial"/>
          <w:sz w:val="24"/>
          <w:szCs w:val="24"/>
        </w:rPr>
        <w:t>. Third edition. New York: Routledge</w:t>
      </w:r>
    </w:p>
    <w:p w14:paraId="5299278F" w14:textId="1BCAADBA"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Enz, C. A. (Ed.). (2010). </w:t>
      </w:r>
      <w:r w:rsidRPr="00615512">
        <w:rPr>
          <w:rFonts w:ascii="Arial" w:hAnsi="Arial" w:cs="Arial"/>
          <w:i/>
          <w:iCs/>
          <w:sz w:val="24"/>
          <w:szCs w:val="24"/>
        </w:rPr>
        <w:t>The Cornell School of Hotel Administration handbook of applied hospitality strategy</w:t>
      </w:r>
      <w:r w:rsidRPr="00615512">
        <w:rPr>
          <w:rFonts w:ascii="Arial" w:hAnsi="Arial" w:cs="Arial"/>
          <w:sz w:val="24"/>
          <w:szCs w:val="24"/>
        </w:rPr>
        <w:t>. Sage.</w:t>
      </w:r>
    </w:p>
    <w:p w14:paraId="075044D3" w14:textId="23C5BEDC"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Hayes, D. K., Ninemeier, J. D., &amp; Miller, A. A. (2017). </w:t>
      </w:r>
      <w:r w:rsidRPr="00615512">
        <w:rPr>
          <w:rFonts w:ascii="Arial" w:hAnsi="Arial" w:cs="Arial"/>
          <w:i/>
          <w:iCs/>
          <w:sz w:val="24"/>
          <w:szCs w:val="24"/>
        </w:rPr>
        <w:t>Hotel operations management</w:t>
      </w:r>
      <w:r w:rsidRPr="00615512">
        <w:rPr>
          <w:rFonts w:ascii="Arial" w:hAnsi="Arial" w:cs="Arial"/>
          <w:sz w:val="24"/>
          <w:szCs w:val="24"/>
        </w:rPr>
        <w:t>. Pearson.</w:t>
      </w:r>
    </w:p>
    <w:p w14:paraId="1CE74AD1" w14:textId="5B00C426"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Hall, S. (2006). </w:t>
      </w:r>
      <w:r w:rsidRPr="00615512">
        <w:rPr>
          <w:rFonts w:ascii="Arial" w:hAnsi="Arial" w:cs="Arial"/>
          <w:i/>
          <w:iCs/>
          <w:sz w:val="24"/>
          <w:szCs w:val="24"/>
        </w:rPr>
        <w:t>School of Hotel Administration</w:t>
      </w:r>
      <w:r w:rsidRPr="00615512">
        <w:rPr>
          <w:rFonts w:ascii="Arial" w:hAnsi="Arial" w:cs="Arial"/>
          <w:sz w:val="24"/>
          <w:szCs w:val="24"/>
        </w:rPr>
        <w:t>. Cornell University Courses of Study, 284.</w:t>
      </w:r>
    </w:p>
    <w:p w14:paraId="2DDA5C78" w14:textId="3C48DED3" w:rsidR="00A151F5" w:rsidRP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lastRenderedPageBreak/>
        <w:t xml:space="preserve">Haski-Leventhal, D. (2018) </w:t>
      </w:r>
      <w:r w:rsidRPr="00A151F5">
        <w:rPr>
          <w:rFonts w:ascii="Arial" w:hAnsi="Arial" w:cs="Arial"/>
          <w:i/>
          <w:iCs/>
          <w:sz w:val="24"/>
          <w:szCs w:val="24"/>
        </w:rPr>
        <w:t>Strategic corporate social responsibility : tools &amp; theories for responsible management</w:t>
      </w:r>
      <w:r w:rsidRPr="00A151F5">
        <w:rPr>
          <w:rFonts w:ascii="Arial" w:hAnsi="Arial" w:cs="Arial"/>
          <w:sz w:val="24"/>
          <w:szCs w:val="24"/>
        </w:rPr>
        <w:t>. London: SAGE</w:t>
      </w:r>
    </w:p>
    <w:p w14:paraId="2D1A41F5" w14:textId="77777777"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 xml:space="preserve">Inkson, C. and Minnaert, L. (2022) </w:t>
      </w:r>
      <w:r w:rsidRPr="00A151F5">
        <w:rPr>
          <w:rFonts w:ascii="Arial" w:hAnsi="Arial" w:cs="Arial"/>
          <w:i/>
          <w:iCs/>
          <w:sz w:val="24"/>
          <w:szCs w:val="24"/>
        </w:rPr>
        <w:t>Tourism management : an introduction</w:t>
      </w:r>
      <w:r w:rsidRPr="00A151F5">
        <w:rPr>
          <w:rFonts w:ascii="Arial" w:hAnsi="Arial" w:cs="Arial"/>
          <w:sz w:val="24"/>
          <w:szCs w:val="24"/>
        </w:rPr>
        <w:t>. 3rd edition. London: SAGE</w:t>
      </w:r>
    </w:p>
    <w:p w14:paraId="1A6EC464" w14:textId="56BA215E" w:rsidR="00615512" w:rsidRPr="00A151F5"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Kay, C., &amp; Russette, J. (2000). Hospitality-management competencies: Identifying managers' essential skills. </w:t>
      </w:r>
      <w:r w:rsidRPr="00615512">
        <w:rPr>
          <w:rFonts w:ascii="Arial" w:hAnsi="Arial" w:cs="Arial"/>
          <w:i/>
          <w:iCs/>
          <w:sz w:val="24"/>
          <w:szCs w:val="24"/>
        </w:rPr>
        <w:t>Cornell hotel and restaurant administration quarterly</w:t>
      </w:r>
      <w:r w:rsidRPr="00615512">
        <w:rPr>
          <w:rFonts w:ascii="Arial" w:hAnsi="Arial" w:cs="Arial"/>
          <w:sz w:val="24"/>
          <w:szCs w:val="24"/>
        </w:rPr>
        <w:t>, 41(2), 52-63.</w:t>
      </w:r>
    </w:p>
    <w:p w14:paraId="63613017" w14:textId="77777777"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 xml:space="preserve">Marchington, M. and Wilkinson, A. (2016) </w:t>
      </w:r>
      <w:r w:rsidRPr="00A151F5">
        <w:rPr>
          <w:rFonts w:ascii="Arial" w:hAnsi="Arial" w:cs="Arial"/>
          <w:i/>
          <w:iCs/>
          <w:sz w:val="24"/>
          <w:szCs w:val="24"/>
        </w:rPr>
        <w:t>Human resource management at work</w:t>
      </w:r>
      <w:r w:rsidRPr="00A151F5">
        <w:rPr>
          <w:rFonts w:ascii="Arial" w:hAnsi="Arial" w:cs="Arial"/>
          <w:sz w:val="24"/>
          <w:szCs w:val="24"/>
        </w:rPr>
        <w:t xml:space="preserve">. 6th ed. London: Chartered Institute of Personnel and Development </w:t>
      </w:r>
    </w:p>
    <w:p w14:paraId="178B99D7" w14:textId="4A6CED39" w:rsidR="00615512"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Negi, J. M. S. (2002</w:t>
      </w:r>
      <w:r w:rsidRPr="00615512">
        <w:rPr>
          <w:rFonts w:ascii="Arial" w:hAnsi="Arial" w:cs="Arial"/>
          <w:i/>
          <w:iCs/>
          <w:sz w:val="24"/>
          <w:szCs w:val="24"/>
        </w:rPr>
        <w:t>). Professional hotel management</w:t>
      </w:r>
      <w:r w:rsidRPr="00615512">
        <w:rPr>
          <w:rFonts w:ascii="Arial" w:hAnsi="Arial" w:cs="Arial"/>
          <w:sz w:val="24"/>
          <w:szCs w:val="24"/>
        </w:rPr>
        <w:t>. S. Chand Publishing.</w:t>
      </w:r>
    </w:p>
    <w:p w14:paraId="7552C643" w14:textId="02296B00" w:rsidR="00615512" w:rsidRPr="00A151F5"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Nieves, J., &amp; Segarra-Ciprés, M. (2015). Management innovation in the hotel industry. Tourism Management, 46, 51-58.</w:t>
      </w:r>
    </w:p>
    <w:p w14:paraId="4F59F05A" w14:textId="227EC543" w:rsidR="00A151F5" w:rsidRDefault="00A151F5" w:rsidP="00A151F5">
      <w:pPr>
        <w:spacing w:line="360" w:lineRule="auto"/>
        <w:ind w:firstLine="720"/>
        <w:jc w:val="both"/>
        <w:rPr>
          <w:rFonts w:ascii="Arial" w:hAnsi="Arial" w:cs="Arial"/>
          <w:sz w:val="24"/>
          <w:szCs w:val="24"/>
        </w:rPr>
      </w:pPr>
      <w:r w:rsidRPr="00A151F5">
        <w:rPr>
          <w:rFonts w:ascii="Arial" w:hAnsi="Arial" w:cs="Arial"/>
          <w:sz w:val="24"/>
          <w:szCs w:val="24"/>
        </w:rPr>
        <w:t>Torrington, D, Hall, L, Atkinson, C, &amp; Taylor, S 2020</w:t>
      </w:r>
      <w:r w:rsidRPr="00A151F5">
        <w:rPr>
          <w:rFonts w:ascii="Arial" w:hAnsi="Arial" w:cs="Arial"/>
          <w:i/>
          <w:iCs/>
          <w:sz w:val="24"/>
          <w:szCs w:val="24"/>
        </w:rPr>
        <w:t xml:space="preserve">, Human Resource Management </w:t>
      </w:r>
      <w:r w:rsidRPr="00A151F5">
        <w:rPr>
          <w:rFonts w:ascii="Arial" w:hAnsi="Arial" w:cs="Arial"/>
          <w:sz w:val="24"/>
          <w:szCs w:val="24"/>
        </w:rPr>
        <w:t>PDF E-Book, Pearson Education, Limited, Harlow</w:t>
      </w:r>
    </w:p>
    <w:p w14:paraId="6A2322E7" w14:textId="0B292AC6" w:rsidR="00615512" w:rsidRPr="004A2A46" w:rsidRDefault="00615512" w:rsidP="00A151F5">
      <w:pPr>
        <w:spacing w:line="360" w:lineRule="auto"/>
        <w:ind w:firstLine="720"/>
        <w:jc w:val="both"/>
        <w:rPr>
          <w:rFonts w:ascii="Arial" w:hAnsi="Arial" w:cs="Arial"/>
          <w:sz w:val="24"/>
          <w:szCs w:val="24"/>
        </w:rPr>
      </w:pPr>
      <w:r w:rsidRPr="00615512">
        <w:rPr>
          <w:rFonts w:ascii="Arial" w:hAnsi="Arial" w:cs="Arial"/>
          <w:sz w:val="24"/>
          <w:szCs w:val="24"/>
        </w:rPr>
        <w:t xml:space="preserve">ZARIFOVICH, N. N. (2024). INCREASING THE EFFICIENCY OF HOTEL MANAGEMENT IN THE DIGITAL ECONOMY. Gospodarka </w:t>
      </w:r>
      <w:proofErr w:type="spellStart"/>
      <w:r w:rsidRPr="00615512">
        <w:rPr>
          <w:rFonts w:ascii="Arial" w:hAnsi="Arial" w:cs="Arial"/>
          <w:sz w:val="24"/>
          <w:szCs w:val="24"/>
        </w:rPr>
        <w:t>i</w:t>
      </w:r>
      <w:proofErr w:type="spellEnd"/>
      <w:r w:rsidRPr="00615512">
        <w:rPr>
          <w:rFonts w:ascii="Arial" w:hAnsi="Arial" w:cs="Arial"/>
          <w:sz w:val="24"/>
          <w:szCs w:val="24"/>
        </w:rPr>
        <w:t xml:space="preserve"> Innowacje., 46, 210-220.</w:t>
      </w:r>
    </w:p>
    <w:sectPr w:rsidR="00615512" w:rsidRPr="004A2A46" w:rsidSect="008448ED">
      <w:pgSz w:w="11906" w:h="16838"/>
      <w:pgMar w:top="1418"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A6B"/>
    <w:rsid w:val="004A2A46"/>
    <w:rsid w:val="00526216"/>
    <w:rsid w:val="005D2FA0"/>
    <w:rsid w:val="00615512"/>
    <w:rsid w:val="00636B34"/>
    <w:rsid w:val="006D3BEC"/>
    <w:rsid w:val="008448ED"/>
    <w:rsid w:val="008514EB"/>
    <w:rsid w:val="0092373A"/>
    <w:rsid w:val="00A0426A"/>
    <w:rsid w:val="00A151F5"/>
    <w:rsid w:val="00A957A9"/>
    <w:rsid w:val="00B51968"/>
    <w:rsid w:val="00CA5ED2"/>
    <w:rsid w:val="00F01BDA"/>
    <w:rsid w:val="00F82A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95929"/>
  <w15:chartTrackingRefBased/>
  <w15:docId w15:val="{C63B8403-FD4A-4C3C-B8C2-38F81BE80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A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A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A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A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A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A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A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A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A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A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A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A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A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A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A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A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A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A6B"/>
    <w:rPr>
      <w:rFonts w:eastAsiaTheme="majorEastAsia" w:cstheme="majorBidi"/>
      <w:color w:val="272727" w:themeColor="text1" w:themeTint="D8"/>
    </w:rPr>
  </w:style>
  <w:style w:type="paragraph" w:styleId="Title">
    <w:name w:val="Title"/>
    <w:basedOn w:val="Normal"/>
    <w:next w:val="Normal"/>
    <w:link w:val="TitleChar"/>
    <w:uiPriority w:val="10"/>
    <w:qFormat/>
    <w:rsid w:val="00F82A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A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A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A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A6B"/>
    <w:pPr>
      <w:spacing w:before="160"/>
      <w:jc w:val="center"/>
    </w:pPr>
    <w:rPr>
      <w:i/>
      <w:iCs/>
      <w:color w:val="404040" w:themeColor="text1" w:themeTint="BF"/>
    </w:rPr>
  </w:style>
  <w:style w:type="character" w:customStyle="1" w:styleId="QuoteChar">
    <w:name w:val="Quote Char"/>
    <w:basedOn w:val="DefaultParagraphFont"/>
    <w:link w:val="Quote"/>
    <w:uiPriority w:val="29"/>
    <w:rsid w:val="00F82A6B"/>
    <w:rPr>
      <w:i/>
      <w:iCs/>
      <w:color w:val="404040" w:themeColor="text1" w:themeTint="BF"/>
    </w:rPr>
  </w:style>
  <w:style w:type="paragraph" w:styleId="ListParagraph">
    <w:name w:val="List Paragraph"/>
    <w:basedOn w:val="Normal"/>
    <w:uiPriority w:val="34"/>
    <w:qFormat/>
    <w:rsid w:val="00F82A6B"/>
    <w:pPr>
      <w:ind w:left="720"/>
      <w:contextualSpacing/>
    </w:pPr>
  </w:style>
  <w:style w:type="character" w:styleId="IntenseEmphasis">
    <w:name w:val="Intense Emphasis"/>
    <w:basedOn w:val="DefaultParagraphFont"/>
    <w:uiPriority w:val="21"/>
    <w:qFormat/>
    <w:rsid w:val="00F82A6B"/>
    <w:rPr>
      <w:i/>
      <w:iCs/>
      <w:color w:val="0F4761" w:themeColor="accent1" w:themeShade="BF"/>
    </w:rPr>
  </w:style>
  <w:style w:type="paragraph" w:styleId="IntenseQuote">
    <w:name w:val="Intense Quote"/>
    <w:basedOn w:val="Normal"/>
    <w:next w:val="Normal"/>
    <w:link w:val="IntenseQuoteChar"/>
    <w:uiPriority w:val="30"/>
    <w:qFormat/>
    <w:rsid w:val="00F82A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A6B"/>
    <w:rPr>
      <w:i/>
      <w:iCs/>
      <w:color w:val="0F4761" w:themeColor="accent1" w:themeShade="BF"/>
    </w:rPr>
  </w:style>
  <w:style w:type="character" w:styleId="IntenseReference">
    <w:name w:val="Intense Reference"/>
    <w:basedOn w:val="DefaultParagraphFont"/>
    <w:uiPriority w:val="32"/>
    <w:qFormat/>
    <w:rsid w:val="00F82A6B"/>
    <w:rPr>
      <w:b/>
      <w:bCs/>
      <w:smallCaps/>
      <w:color w:val="0F4761" w:themeColor="accent1" w:themeShade="BF"/>
      <w:spacing w:val="5"/>
    </w:rPr>
  </w:style>
  <w:style w:type="paragraph" w:styleId="NormalWeb">
    <w:name w:val="Normal (Web)"/>
    <w:basedOn w:val="Normal"/>
    <w:uiPriority w:val="99"/>
    <w:unhideWhenUsed/>
    <w:rsid w:val="00A042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1960</Words>
  <Characters>11174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 (2212713)</dc:creator>
  <cp:keywords/>
  <dc:description/>
  <cp:lastModifiedBy>Vasile Asmarandei (2212713)</cp:lastModifiedBy>
  <cp:revision>5</cp:revision>
  <dcterms:created xsi:type="dcterms:W3CDTF">2025-03-04T21:40:00Z</dcterms:created>
  <dcterms:modified xsi:type="dcterms:W3CDTF">2025-03-07T20:13:00Z</dcterms:modified>
</cp:coreProperties>
</file>