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CB961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587E07E" wp14:editId="08BC0A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D4896F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A15BEB" w14:textId="77777777" w:rsidTr="00A406E5">
        <w:tc>
          <w:tcPr>
            <w:tcW w:w="9922" w:type="dxa"/>
            <w:shd w:val="clear" w:color="auto" w:fill="C0C0C0"/>
          </w:tcPr>
          <w:p w14:paraId="04D5441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D4FFB6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390274" w14:textId="77777777" w:rsidTr="008F1308">
        <w:tc>
          <w:tcPr>
            <w:tcW w:w="2093" w:type="dxa"/>
            <w:shd w:val="pct15" w:color="auto" w:fill="auto"/>
          </w:tcPr>
          <w:p w14:paraId="406BB8D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F9F680C" w14:textId="0A35C370"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F96066">
              <w:rPr>
                <w:rFonts w:ascii="Arial" w:hAnsi="Arial" w:cs="Arial"/>
                <w:b/>
                <w:sz w:val="22"/>
                <w:szCs w:val="22"/>
              </w:rPr>
              <w:t>Robert Humphrey</w:t>
            </w:r>
          </w:p>
        </w:tc>
        <w:tc>
          <w:tcPr>
            <w:tcW w:w="2268" w:type="dxa"/>
            <w:shd w:val="clear" w:color="auto" w:fill="D9D9D9"/>
          </w:tcPr>
          <w:p w14:paraId="216780E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CA0BF2" w14:textId="4B9765F8" w:rsidR="003B3F9D" w:rsidRPr="00A406E5" w:rsidRDefault="00F96066" w:rsidP="001E57C1">
            <w:pPr>
              <w:spacing w:before="120" w:after="120"/>
              <w:jc w:val="both"/>
              <w:rPr>
                <w:rFonts w:ascii="Arial" w:hAnsi="Arial" w:cs="Arial"/>
                <w:b/>
                <w:sz w:val="22"/>
                <w:szCs w:val="22"/>
              </w:rPr>
            </w:pPr>
            <w:r>
              <w:rPr>
                <w:rFonts w:ascii="Arial" w:hAnsi="Arial" w:cs="Arial"/>
                <w:b/>
                <w:sz w:val="22"/>
                <w:szCs w:val="22"/>
              </w:rPr>
              <w:t>1600949</w:t>
            </w:r>
          </w:p>
        </w:tc>
      </w:tr>
      <w:tr w:rsidR="00DB116D" w:rsidRPr="00A406E5" w14:paraId="53329C33" w14:textId="77777777" w:rsidTr="00A406E5">
        <w:tc>
          <w:tcPr>
            <w:tcW w:w="2093" w:type="dxa"/>
            <w:shd w:val="pct15" w:color="auto" w:fill="auto"/>
          </w:tcPr>
          <w:p w14:paraId="2A1FF7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75A6DCA" w14:textId="77777777" w:rsidR="00DB116D" w:rsidRPr="00A406E5" w:rsidRDefault="00DB116D" w:rsidP="00E51AAC">
            <w:pPr>
              <w:spacing w:before="120" w:after="120"/>
              <w:jc w:val="both"/>
              <w:rPr>
                <w:rFonts w:ascii="Arial" w:hAnsi="Arial" w:cs="Arial"/>
                <w:b/>
                <w:sz w:val="22"/>
                <w:szCs w:val="22"/>
              </w:rPr>
            </w:pPr>
          </w:p>
        </w:tc>
      </w:tr>
      <w:tr w:rsidR="008F1308" w:rsidRPr="00A406E5" w14:paraId="479530E1" w14:textId="77777777" w:rsidTr="009D781A">
        <w:tc>
          <w:tcPr>
            <w:tcW w:w="2093" w:type="dxa"/>
            <w:shd w:val="pct15" w:color="auto" w:fill="auto"/>
          </w:tcPr>
          <w:p w14:paraId="579F24B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F519386" w14:textId="00909CAA" w:rsidR="008F1308" w:rsidRPr="00A406E5" w:rsidRDefault="00810B97" w:rsidP="00E51AAC">
            <w:pPr>
              <w:spacing w:before="120" w:after="120"/>
              <w:jc w:val="both"/>
              <w:rPr>
                <w:rFonts w:ascii="Arial" w:hAnsi="Arial" w:cs="Arial"/>
                <w:b/>
                <w:sz w:val="22"/>
                <w:szCs w:val="22"/>
              </w:rPr>
            </w:pPr>
            <w:r>
              <w:rPr>
                <w:rFonts w:ascii="Arial" w:hAnsi="Arial" w:cs="Arial"/>
                <w:b/>
                <w:sz w:val="22"/>
                <w:szCs w:val="22"/>
              </w:rPr>
              <w:t>Advanced Training Methods</w:t>
            </w:r>
          </w:p>
        </w:tc>
      </w:tr>
      <w:tr w:rsidR="00B84B5B" w:rsidRPr="00A406E5" w14:paraId="6779FFE2" w14:textId="77777777" w:rsidTr="008F1308">
        <w:tc>
          <w:tcPr>
            <w:tcW w:w="2093" w:type="dxa"/>
            <w:shd w:val="pct15" w:color="auto" w:fill="auto"/>
          </w:tcPr>
          <w:p w14:paraId="418100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F29EC5" w14:textId="1E6499A5" w:rsidR="00B84B5B" w:rsidRPr="00A406E5" w:rsidRDefault="00810B97" w:rsidP="00152E9D">
            <w:pPr>
              <w:spacing w:before="120" w:after="120"/>
              <w:jc w:val="both"/>
              <w:rPr>
                <w:rFonts w:ascii="Arial" w:hAnsi="Arial" w:cs="Arial"/>
                <w:b/>
                <w:sz w:val="22"/>
                <w:szCs w:val="22"/>
              </w:rPr>
            </w:pPr>
            <w:r>
              <w:rPr>
                <w:rFonts w:ascii="Arial" w:hAnsi="Arial" w:cs="Arial"/>
                <w:b/>
                <w:sz w:val="22"/>
                <w:szCs w:val="22"/>
              </w:rPr>
              <w:t>SHSS6089</w:t>
            </w:r>
          </w:p>
        </w:tc>
        <w:tc>
          <w:tcPr>
            <w:tcW w:w="2268" w:type="dxa"/>
            <w:shd w:val="clear" w:color="auto" w:fill="D9D9D9"/>
          </w:tcPr>
          <w:p w14:paraId="52C19C0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88C3FD7" w14:textId="70F2D386" w:rsidR="00B84B5B" w:rsidRPr="00A406E5" w:rsidRDefault="00810B9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1F9591F" w14:textId="77777777" w:rsidTr="008F1308">
        <w:tc>
          <w:tcPr>
            <w:tcW w:w="2093" w:type="dxa"/>
            <w:shd w:val="pct15" w:color="auto" w:fill="auto"/>
          </w:tcPr>
          <w:p w14:paraId="4E5A66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22ECEA" w14:textId="79F1EAE9" w:rsidR="00DB116D" w:rsidRPr="00A406E5" w:rsidRDefault="00810B97" w:rsidP="00E51AAC">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cPr>
          <w:p w14:paraId="3FE7D1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6D7A4B" w14:textId="1A76F8A2" w:rsidR="00DB116D" w:rsidRPr="00A406E5" w:rsidRDefault="00810B97" w:rsidP="00E51AAC">
            <w:pPr>
              <w:spacing w:before="120" w:after="120"/>
              <w:jc w:val="both"/>
              <w:rPr>
                <w:rFonts w:ascii="Arial" w:hAnsi="Arial" w:cs="Arial"/>
                <w:b/>
                <w:sz w:val="22"/>
                <w:szCs w:val="22"/>
              </w:rPr>
            </w:pPr>
            <w:r>
              <w:rPr>
                <w:rFonts w:ascii="Arial" w:hAnsi="Arial" w:cs="Arial"/>
                <w:b/>
                <w:sz w:val="22"/>
                <w:szCs w:val="22"/>
              </w:rPr>
              <w:t>David Gardner</w:t>
            </w:r>
          </w:p>
        </w:tc>
      </w:tr>
      <w:tr w:rsidR="00DB116D" w:rsidRPr="00A406E5" w14:paraId="53990B80" w14:textId="77777777" w:rsidTr="008F1308">
        <w:tc>
          <w:tcPr>
            <w:tcW w:w="2093" w:type="dxa"/>
            <w:shd w:val="pct15" w:color="auto" w:fill="auto"/>
          </w:tcPr>
          <w:p w14:paraId="05DCFE3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A113284" w14:textId="718C5704" w:rsidR="00DB116D" w:rsidRPr="00A406E5" w:rsidRDefault="00C150BD" w:rsidP="005F0579">
            <w:pPr>
              <w:spacing w:before="120" w:after="120"/>
              <w:jc w:val="both"/>
              <w:rPr>
                <w:rFonts w:ascii="Arial" w:hAnsi="Arial" w:cs="Arial"/>
                <w:b/>
                <w:sz w:val="22"/>
                <w:szCs w:val="22"/>
              </w:rPr>
            </w:pPr>
            <w:r>
              <w:rPr>
                <w:rFonts w:ascii="Arial" w:hAnsi="Arial" w:cs="Arial"/>
                <w:b/>
                <w:sz w:val="22"/>
                <w:szCs w:val="22"/>
              </w:rPr>
              <w:t>Review Article</w:t>
            </w:r>
          </w:p>
        </w:tc>
        <w:tc>
          <w:tcPr>
            <w:tcW w:w="2268" w:type="dxa"/>
            <w:shd w:val="pct15" w:color="auto" w:fill="auto"/>
          </w:tcPr>
          <w:p w14:paraId="50CB9DB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6E2BF4" w14:textId="18238110" w:rsidR="00DB116D" w:rsidRPr="00A406E5" w:rsidRDefault="00C150BD"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74631E7F" w14:textId="77777777" w:rsidTr="008F1308">
        <w:tc>
          <w:tcPr>
            <w:tcW w:w="2093" w:type="dxa"/>
            <w:shd w:val="pct15" w:color="auto" w:fill="auto"/>
          </w:tcPr>
          <w:p w14:paraId="315B21D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2EF880" w14:textId="4023292D" w:rsidR="00B84B5B" w:rsidRPr="00A406E5" w:rsidRDefault="00757500" w:rsidP="005F0579">
            <w:pPr>
              <w:spacing w:before="120" w:after="120"/>
              <w:jc w:val="both"/>
              <w:rPr>
                <w:rFonts w:ascii="Arial" w:hAnsi="Arial" w:cs="Arial"/>
                <w:b/>
                <w:sz w:val="22"/>
                <w:szCs w:val="22"/>
              </w:rPr>
            </w:pPr>
            <w:r>
              <w:rPr>
                <w:rFonts w:ascii="Arial" w:hAnsi="Arial" w:cs="Arial"/>
                <w:b/>
                <w:sz w:val="22"/>
                <w:szCs w:val="22"/>
              </w:rPr>
              <w:t>3PM 22/01/2021</w:t>
            </w:r>
          </w:p>
        </w:tc>
        <w:tc>
          <w:tcPr>
            <w:tcW w:w="2268" w:type="dxa"/>
            <w:shd w:val="pct15" w:color="auto" w:fill="auto"/>
          </w:tcPr>
          <w:p w14:paraId="74FFF87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EC4015" w14:textId="006010F9" w:rsidR="00B84B5B" w:rsidRPr="00A406E5" w:rsidRDefault="00D84D61" w:rsidP="005F0579">
            <w:pPr>
              <w:spacing w:before="120" w:after="120"/>
              <w:jc w:val="both"/>
              <w:rPr>
                <w:rFonts w:ascii="Arial" w:hAnsi="Arial" w:cs="Arial"/>
                <w:b/>
                <w:sz w:val="22"/>
                <w:szCs w:val="22"/>
              </w:rPr>
            </w:pPr>
            <w:r>
              <w:rPr>
                <w:rFonts w:ascii="Arial" w:hAnsi="Arial" w:cs="Arial"/>
                <w:b/>
                <w:sz w:val="22"/>
                <w:szCs w:val="22"/>
              </w:rPr>
              <w:t>19/02/2021</w:t>
            </w:r>
          </w:p>
        </w:tc>
      </w:tr>
      <w:tr w:rsidR="00152E9D" w:rsidRPr="00A406E5" w14:paraId="323F78AC" w14:textId="77777777" w:rsidTr="00A406E5">
        <w:tc>
          <w:tcPr>
            <w:tcW w:w="2093" w:type="dxa"/>
            <w:shd w:val="pct15" w:color="auto" w:fill="auto"/>
          </w:tcPr>
          <w:p w14:paraId="1995E92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1EFA5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771F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6FF111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D397829" w14:textId="77777777" w:rsidTr="00A406E5">
        <w:tc>
          <w:tcPr>
            <w:tcW w:w="2093" w:type="dxa"/>
            <w:shd w:val="pct15" w:color="auto" w:fill="auto"/>
          </w:tcPr>
          <w:p w14:paraId="480525B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85B9E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0C37AEF" w14:textId="77777777" w:rsidR="0028204E" w:rsidRPr="00A406E5" w:rsidRDefault="0028204E" w:rsidP="00DB116D">
      <w:pPr>
        <w:rPr>
          <w:rFonts w:ascii="Arial" w:hAnsi="Arial" w:cs="Arial"/>
          <w:sz w:val="32"/>
        </w:rPr>
      </w:pPr>
    </w:p>
    <w:p w14:paraId="16500BF4" w14:textId="77777777" w:rsidR="00152E9D" w:rsidRPr="00A406E5" w:rsidRDefault="00152E9D" w:rsidP="00DB116D">
      <w:pPr>
        <w:rPr>
          <w:rFonts w:ascii="Arial" w:hAnsi="Arial" w:cs="Arial"/>
          <w:sz w:val="32"/>
        </w:rPr>
      </w:pPr>
    </w:p>
    <w:p w14:paraId="17E73D20" w14:textId="77777777" w:rsidR="00152E9D" w:rsidRPr="00A406E5" w:rsidRDefault="00152E9D" w:rsidP="00DB116D">
      <w:pPr>
        <w:rPr>
          <w:rFonts w:ascii="Arial" w:hAnsi="Arial" w:cs="Arial"/>
          <w:sz w:val="32"/>
        </w:rPr>
      </w:pPr>
    </w:p>
    <w:p w14:paraId="1D20B1EB" w14:textId="77777777" w:rsidR="00152E9D" w:rsidRPr="00A406E5" w:rsidRDefault="00152E9D" w:rsidP="00DB116D">
      <w:pPr>
        <w:rPr>
          <w:rFonts w:ascii="Arial" w:hAnsi="Arial" w:cs="Arial"/>
          <w:sz w:val="32"/>
        </w:rPr>
      </w:pPr>
    </w:p>
    <w:p w14:paraId="0A564E2E" w14:textId="77777777" w:rsidR="00152E9D" w:rsidRPr="00A406E5" w:rsidRDefault="00152E9D" w:rsidP="00DB116D">
      <w:pPr>
        <w:rPr>
          <w:rFonts w:ascii="Arial" w:hAnsi="Arial" w:cs="Arial"/>
          <w:sz w:val="32"/>
        </w:rPr>
      </w:pPr>
    </w:p>
    <w:p w14:paraId="2C01EAF7" w14:textId="77777777" w:rsidR="00152E9D" w:rsidRPr="00A406E5" w:rsidRDefault="00152E9D" w:rsidP="00DB116D">
      <w:pPr>
        <w:rPr>
          <w:rFonts w:ascii="Arial" w:hAnsi="Arial" w:cs="Arial"/>
          <w:sz w:val="32"/>
        </w:rPr>
      </w:pPr>
    </w:p>
    <w:p w14:paraId="609FDEAB" w14:textId="77777777" w:rsidR="00A406E5" w:rsidRDefault="00A406E5">
      <w:pPr>
        <w:rPr>
          <w:rFonts w:ascii="Arial" w:hAnsi="Arial" w:cs="Arial"/>
          <w:sz w:val="32"/>
        </w:rPr>
      </w:pPr>
      <w:r>
        <w:rPr>
          <w:rFonts w:ascii="Arial" w:hAnsi="Arial" w:cs="Arial"/>
          <w:sz w:val="32"/>
        </w:rPr>
        <w:br w:type="page"/>
      </w:r>
    </w:p>
    <w:p w14:paraId="702E374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1865A55" w14:textId="77777777" w:rsidTr="00A406E5">
        <w:tc>
          <w:tcPr>
            <w:tcW w:w="9747" w:type="dxa"/>
            <w:shd w:val="pct10" w:color="auto" w:fill="auto"/>
          </w:tcPr>
          <w:p w14:paraId="380AE9D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5B8E71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AD6A34" w14:textId="77777777" w:rsidTr="00A406E5">
        <w:tc>
          <w:tcPr>
            <w:tcW w:w="9747" w:type="dxa"/>
          </w:tcPr>
          <w:p w14:paraId="4A446E2F" w14:textId="77777777" w:rsidR="00C01A3F" w:rsidRPr="00A406E5" w:rsidRDefault="00C01A3F" w:rsidP="00273FEE">
            <w:pPr>
              <w:rPr>
                <w:rFonts w:ascii="Arial" w:hAnsi="Arial" w:cs="Arial"/>
                <w:sz w:val="22"/>
                <w:szCs w:val="22"/>
              </w:rPr>
            </w:pPr>
          </w:p>
          <w:p w14:paraId="51A44A1D" w14:textId="77777777" w:rsidR="003E38BA" w:rsidRPr="003E38BA" w:rsidRDefault="003E38BA" w:rsidP="003E38BA">
            <w:pPr>
              <w:numPr>
                <w:ilvl w:val="0"/>
                <w:numId w:val="17"/>
              </w:numPr>
              <w:rPr>
                <w:rFonts w:ascii="Arial" w:hAnsi="Arial" w:cs="Arial"/>
                <w:sz w:val="22"/>
                <w:szCs w:val="22"/>
              </w:rPr>
            </w:pPr>
            <w:r w:rsidRPr="003E38BA">
              <w:rPr>
                <w:rFonts w:ascii="Arial" w:hAnsi="Arial" w:cs="Arial"/>
                <w:sz w:val="22"/>
                <w:szCs w:val="22"/>
              </w:rPr>
              <w:t>Critically evaluate the effectiveness of a range of recent advanced training methods.</w:t>
            </w:r>
          </w:p>
          <w:p w14:paraId="26BC1606" w14:textId="77777777" w:rsidR="003E38BA" w:rsidRPr="003E38BA" w:rsidRDefault="003E38BA" w:rsidP="003E38BA">
            <w:pPr>
              <w:ind w:left="360"/>
              <w:rPr>
                <w:rFonts w:ascii="Arial" w:hAnsi="Arial" w:cs="Arial"/>
                <w:sz w:val="22"/>
                <w:szCs w:val="22"/>
              </w:rPr>
            </w:pPr>
          </w:p>
          <w:p w14:paraId="18A5B5B4" w14:textId="77777777" w:rsidR="003E38BA" w:rsidRPr="003E38BA" w:rsidRDefault="003E38BA" w:rsidP="003E38BA">
            <w:pPr>
              <w:numPr>
                <w:ilvl w:val="0"/>
                <w:numId w:val="17"/>
              </w:numPr>
              <w:rPr>
                <w:rFonts w:ascii="Arial" w:hAnsi="Arial" w:cs="Arial"/>
                <w:sz w:val="22"/>
                <w:szCs w:val="22"/>
              </w:rPr>
            </w:pPr>
            <w:r w:rsidRPr="003E38BA">
              <w:rPr>
                <w:rFonts w:ascii="Arial" w:hAnsi="Arial" w:cs="Arial"/>
                <w:sz w:val="22"/>
                <w:szCs w:val="22"/>
              </w:rPr>
              <w:t>Integrate advanced training methods effectively into a training programme.</w:t>
            </w:r>
          </w:p>
          <w:p w14:paraId="283885D8" w14:textId="77777777" w:rsidR="003E38BA" w:rsidRPr="003E38BA" w:rsidRDefault="003E38BA" w:rsidP="003E38BA">
            <w:pPr>
              <w:ind w:left="360"/>
              <w:rPr>
                <w:rFonts w:ascii="Arial" w:hAnsi="Arial" w:cs="Arial"/>
                <w:sz w:val="22"/>
                <w:szCs w:val="22"/>
              </w:rPr>
            </w:pPr>
          </w:p>
          <w:p w14:paraId="1B7385F0" w14:textId="77777777" w:rsidR="003E38BA" w:rsidRPr="003E38BA" w:rsidRDefault="003E38BA" w:rsidP="003E38BA">
            <w:pPr>
              <w:numPr>
                <w:ilvl w:val="0"/>
                <w:numId w:val="17"/>
              </w:numPr>
              <w:rPr>
                <w:rFonts w:ascii="Arial" w:hAnsi="Arial" w:cs="Arial"/>
                <w:sz w:val="22"/>
                <w:szCs w:val="22"/>
              </w:rPr>
            </w:pPr>
            <w:r w:rsidRPr="003E38BA">
              <w:rPr>
                <w:rFonts w:ascii="Arial" w:hAnsi="Arial" w:cs="Arial"/>
                <w:sz w:val="22"/>
                <w:szCs w:val="22"/>
              </w:rPr>
              <w:t>Use technology effectively to enhance training outcomes and monitoring.</w:t>
            </w:r>
          </w:p>
          <w:p w14:paraId="5765EBF0" w14:textId="77777777" w:rsidR="00C01A3F" w:rsidRPr="00A406E5" w:rsidRDefault="00C01A3F" w:rsidP="00A85BFE">
            <w:pPr>
              <w:rPr>
                <w:rFonts w:ascii="Arial" w:hAnsi="Arial" w:cs="Arial"/>
                <w:sz w:val="22"/>
                <w:szCs w:val="22"/>
              </w:rPr>
            </w:pPr>
          </w:p>
          <w:p w14:paraId="7C193259" w14:textId="77777777" w:rsidR="00C01A3F" w:rsidRPr="00A406E5" w:rsidRDefault="00C01A3F" w:rsidP="004D5E9B">
            <w:pPr>
              <w:rPr>
                <w:rFonts w:ascii="Arial" w:hAnsi="Arial" w:cs="Arial"/>
                <w:sz w:val="22"/>
                <w:szCs w:val="22"/>
              </w:rPr>
            </w:pPr>
          </w:p>
        </w:tc>
      </w:tr>
    </w:tbl>
    <w:p w14:paraId="30D0400F" w14:textId="77777777" w:rsidR="00C01A3F" w:rsidRPr="00A406E5" w:rsidRDefault="00C01A3F" w:rsidP="00BA1176">
      <w:pPr>
        <w:rPr>
          <w:rFonts w:ascii="Arial" w:hAnsi="Arial" w:cs="Arial"/>
          <w:b/>
        </w:rPr>
      </w:pPr>
    </w:p>
    <w:p w14:paraId="403639F8" w14:textId="77777777" w:rsidR="00C01A3F" w:rsidRPr="00A406E5" w:rsidRDefault="00C01A3F" w:rsidP="00BA1176">
      <w:pPr>
        <w:rPr>
          <w:rFonts w:ascii="Arial" w:hAnsi="Arial" w:cs="Arial"/>
          <w:b/>
        </w:rPr>
      </w:pPr>
    </w:p>
    <w:p w14:paraId="7B5AB39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61D55D" w14:textId="77777777" w:rsidTr="00A406E5">
        <w:tc>
          <w:tcPr>
            <w:tcW w:w="9781" w:type="dxa"/>
            <w:shd w:val="clear" w:color="auto" w:fill="C0C0C0"/>
          </w:tcPr>
          <w:p w14:paraId="61A963A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4331BE" w14:textId="77777777" w:rsidR="00EE6F25" w:rsidRPr="00A406E5" w:rsidRDefault="00EE6F25" w:rsidP="005969E2">
      <w:pPr>
        <w:jc w:val="both"/>
        <w:rPr>
          <w:rFonts w:ascii="Arial" w:hAnsi="Arial" w:cs="Arial"/>
          <w:sz w:val="22"/>
          <w:szCs w:val="22"/>
        </w:rPr>
      </w:pPr>
    </w:p>
    <w:p w14:paraId="6AD82182" w14:textId="77777777" w:rsidR="00A67FB1" w:rsidRPr="00A406E5" w:rsidRDefault="00A67FB1" w:rsidP="00A67FB1">
      <w:pPr>
        <w:ind w:left="720"/>
        <w:rPr>
          <w:rFonts w:ascii="Arial" w:hAnsi="Arial" w:cs="Arial"/>
          <w:sz w:val="24"/>
          <w:szCs w:val="24"/>
        </w:rPr>
      </w:pPr>
    </w:p>
    <w:p w14:paraId="008A701E" w14:textId="77777777" w:rsidR="00152E9D" w:rsidRPr="00A406E5" w:rsidRDefault="00152E9D" w:rsidP="00A67FB1">
      <w:pPr>
        <w:ind w:left="720"/>
        <w:rPr>
          <w:rFonts w:ascii="Arial" w:hAnsi="Arial" w:cs="Arial"/>
          <w:sz w:val="24"/>
          <w:szCs w:val="24"/>
        </w:rPr>
      </w:pPr>
    </w:p>
    <w:p w14:paraId="7A27E7AE" w14:textId="77777777" w:rsidR="005F493B" w:rsidRPr="005F493B" w:rsidRDefault="005F493B" w:rsidP="005F493B">
      <w:pPr>
        <w:ind w:left="720"/>
        <w:rPr>
          <w:rFonts w:ascii="Arial" w:hAnsi="Arial" w:cs="Arial"/>
          <w:sz w:val="24"/>
          <w:szCs w:val="24"/>
        </w:rPr>
      </w:pPr>
      <w:r w:rsidRPr="005F493B">
        <w:rPr>
          <w:rFonts w:ascii="Arial" w:hAnsi="Arial" w:cs="Arial"/>
          <w:sz w:val="24"/>
          <w:szCs w:val="24"/>
        </w:rPr>
        <w:t>Produce a report in the form of a review article, which critically evaluates the effectiveness of one of the recent developments in training methodologies studied during this module. </w:t>
      </w:r>
    </w:p>
    <w:p w14:paraId="67EFF27F" w14:textId="77777777" w:rsidR="005F493B" w:rsidRPr="005F493B" w:rsidRDefault="005F493B" w:rsidP="005F493B">
      <w:pPr>
        <w:ind w:left="720"/>
        <w:rPr>
          <w:rFonts w:ascii="Arial" w:hAnsi="Arial" w:cs="Arial"/>
          <w:sz w:val="24"/>
          <w:szCs w:val="24"/>
        </w:rPr>
      </w:pPr>
      <w:r w:rsidRPr="005F493B">
        <w:rPr>
          <w:rFonts w:ascii="Arial" w:hAnsi="Arial" w:cs="Arial"/>
          <w:sz w:val="24"/>
          <w:szCs w:val="24"/>
        </w:rPr>
        <w:t> </w:t>
      </w:r>
    </w:p>
    <w:p w14:paraId="7B36EEBD" w14:textId="77777777" w:rsidR="005F493B" w:rsidRPr="005F493B" w:rsidRDefault="005F493B" w:rsidP="005F493B">
      <w:pPr>
        <w:ind w:left="720"/>
        <w:rPr>
          <w:rFonts w:ascii="Arial" w:hAnsi="Arial" w:cs="Arial"/>
          <w:sz w:val="24"/>
          <w:szCs w:val="24"/>
        </w:rPr>
      </w:pPr>
      <w:r w:rsidRPr="005F493B">
        <w:rPr>
          <w:rFonts w:ascii="Arial" w:hAnsi="Arial" w:cs="Arial"/>
          <w:sz w:val="24"/>
          <w:szCs w:val="24"/>
        </w:rPr>
        <w:t>In order to achieve this task, you will need to begin by describing the currently accepted/established training methodologies for the component of health/performance that you are focussing on, then detail the new methodology and how it differs from the established practice. Following this you must critically evaluate their respective effectiveness, using good quality evidence from research to support your review. </w:t>
      </w:r>
    </w:p>
    <w:p w14:paraId="59FBD3FD" w14:textId="47FC581D" w:rsidR="00152E9D" w:rsidRPr="00A406E5" w:rsidRDefault="005F493B" w:rsidP="006F3A1D">
      <w:pPr>
        <w:ind w:left="720"/>
        <w:rPr>
          <w:rFonts w:ascii="Arial" w:hAnsi="Arial" w:cs="Arial"/>
          <w:sz w:val="24"/>
          <w:szCs w:val="24"/>
        </w:rPr>
      </w:pPr>
      <w:r w:rsidRPr="005F493B">
        <w:rPr>
          <w:rFonts w:ascii="Arial" w:hAnsi="Arial" w:cs="Arial"/>
          <w:sz w:val="24"/>
          <w:szCs w:val="24"/>
        </w:rPr>
        <w:t> </w:t>
      </w:r>
    </w:p>
    <w:p w14:paraId="2D006761" w14:textId="77777777" w:rsidR="00152E9D" w:rsidRPr="00A406E5" w:rsidRDefault="00152E9D" w:rsidP="00A67FB1">
      <w:pPr>
        <w:ind w:left="720"/>
        <w:rPr>
          <w:rFonts w:ascii="Arial" w:hAnsi="Arial" w:cs="Arial"/>
          <w:sz w:val="24"/>
          <w:szCs w:val="24"/>
        </w:rPr>
      </w:pPr>
    </w:p>
    <w:p w14:paraId="038ACAB6" w14:textId="77777777" w:rsidR="00152E9D" w:rsidRPr="00A406E5" w:rsidRDefault="00152E9D" w:rsidP="00A67FB1">
      <w:pPr>
        <w:ind w:left="720"/>
        <w:rPr>
          <w:rFonts w:ascii="Arial" w:hAnsi="Arial" w:cs="Arial"/>
          <w:sz w:val="24"/>
          <w:szCs w:val="24"/>
        </w:rPr>
      </w:pPr>
    </w:p>
    <w:p w14:paraId="7E8F4CC1" w14:textId="77777777" w:rsidR="00152E9D" w:rsidRPr="00A406E5" w:rsidRDefault="00152E9D" w:rsidP="00A67FB1">
      <w:pPr>
        <w:ind w:left="720"/>
        <w:rPr>
          <w:rFonts w:ascii="Arial" w:hAnsi="Arial" w:cs="Arial"/>
          <w:sz w:val="24"/>
          <w:szCs w:val="24"/>
        </w:rPr>
      </w:pPr>
    </w:p>
    <w:p w14:paraId="5A80817F" w14:textId="77777777" w:rsidR="00152E9D" w:rsidRPr="00A406E5" w:rsidRDefault="00152E9D" w:rsidP="00A67FB1">
      <w:pPr>
        <w:ind w:left="720"/>
        <w:rPr>
          <w:rFonts w:ascii="Arial" w:hAnsi="Arial" w:cs="Arial"/>
          <w:sz w:val="24"/>
          <w:szCs w:val="24"/>
        </w:rPr>
      </w:pPr>
    </w:p>
    <w:p w14:paraId="0EF4C8DF" w14:textId="77777777" w:rsidR="00152E9D" w:rsidRPr="00A406E5" w:rsidRDefault="00152E9D" w:rsidP="00A67FB1">
      <w:pPr>
        <w:ind w:left="720"/>
        <w:rPr>
          <w:rFonts w:ascii="Arial" w:hAnsi="Arial" w:cs="Arial"/>
          <w:sz w:val="24"/>
          <w:szCs w:val="24"/>
        </w:rPr>
      </w:pPr>
    </w:p>
    <w:p w14:paraId="5FCABD6B" w14:textId="77777777" w:rsidR="00152E9D" w:rsidRPr="00A406E5" w:rsidRDefault="00152E9D" w:rsidP="00A67FB1">
      <w:pPr>
        <w:ind w:left="720"/>
        <w:rPr>
          <w:rFonts w:ascii="Arial" w:hAnsi="Arial" w:cs="Arial"/>
          <w:sz w:val="24"/>
          <w:szCs w:val="24"/>
        </w:rPr>
      </w:pPr>
    </w:p>
    <w:p w14:paraId="7FD1AABA" w14:textId="77777777" w:rsidR="00152E9D" w:rsidRPr="00A406E5" w:rsidRDefault="00152E9D" w:rsidP="00A67FB1">
      <w:pPr>
        <w:ind w:left="720"/>
        <w:rPr>
          <w:rFonts w:ascii="Arial" w:hAnsi="Arial" w:cs="Arial"/>
          <w:sz w:val="24"/>
          <w:szCs w:val="24"/>
        </w:rPr>
      </w:pPr>
    </w:p>
    <w:p w14:paraId="298FA140" w14:textId="77777777" w:rsidR="00152E9D" w:rsidRPr="00A406E5" w:rsidRDefault="00152E9D" w:rsidP="00A67FB1">
      <w:pPr>
        <w:ind w:left="720"/>
        <w:rPr>
          <w:rFonts w:ascii="Arial" w:hAnsi="Arial" w:cs="Arial"/>
          <w:sz w:val="24"/>
          <w:szCs w:val="24"/>
        </w:rPr>
      </w:pPr>
    </w:p>
    <w:p w14:paraId="0629DB83" w14:textId="77777777" w:rsidR="00152E9D" w:rsidRPr="00A406E5" w:rsidRDefault="00152E9D" w:rsidP="00A67FB1">
      <w:pPr>
        <w:ind w:left="720"/>
        <w:rPr>
          <w:rFonts w:ascii="Arial" w:hAnsi="Arial" w:cs="Arial"/>
          <w:sz w:val="24"/>
          <w:szCs w:val="24"/>
        </w:rPr>
      </w:pPr>
    </w:p>
    <w:p w14:paraId="0ED6DA1A" w14:textId="77777777" w:rsidR="00152E9D" w:rsidRPr="00A406E5" w:rsidRDefault="00152E9D" w:rsidP="00A67FB1">
      <w:pPr>
        <w:ind w:left="720"/>
        <w:rPr>
          <w:rFonts w:ascii="Arial" w:hAnsi="Arial" w:cs="Arial"/>
          <w:sz w:val="24"/>
          <w:szCs w:val="24"/>
        </w:rPr>
      </w:pPr>
    </w:p>
    <w:p w14:paraId="6379E30C" w14:textId="77777777" w:rsidR="00152E9D" w:rsidRPr="00A406E5" w:rsidRDefault="00152E9D" w:rsidP="00A67FB1">
      <w:pPr>
        <w:ind w:left="720"/>
        <w:rPr>
          <w:rFonts w:ascii="Arial" w:hAnsi="Arial" w:cs="Arial"/>
          <w:sz w:val="24"/>
          <w:szCs w:val="24"/>
        </w:rPr>
      </w:pPr>
    </w:p>
    <w:p w14:paraId="560827C3" w14:textId="77777777" w:rsidR="00152E9D" w:rsidRPr="00A406E5" w:rsidRDefault="00152E9D" w:rsidP="00A67FB1">
      <w:pPr>
        <w:ind w:left="720"/>
        <w:rPr>
          <w:rFonts w:ascii="Arial" w:hAnsi="Arial" w:cs="Arial"/>
          <w:sz w:val="24"/>
          <w:szCs w:val="24"/>
        </w:rPr>
      </w:pPr>
    </w:p>
    <w:p w14:paraId="11EA4CF8" w14:textId="77777777" w:rsidR="00152E9D" w:rsidRPr="00A406E5" w:rsidRDefault="00152E9D" w:rsidP="00A67FB1">
      <w:pPr>
        <w:ind w:left="720"/>
        <w:rPr>
          <w:rFonts w:ascii="Arial" w:hAnsi="Arial" w:cs="Arial"/>
          <w:sz w:val="24"/>
          <w:szCs w:val="24"/>
        </w:rPr>
      </w:pPr>
    </w:p>
    <w:p w14:paraId="64977380" w14:textId="77777777" w:rsidR="00152E9D" w:rsidRPr="00A406E5" w:rsidRDefault="00152E9D" w:rsidP="00A67FB1">
      <w:pPr>
        <w:ind w:left="720"/>
        <w:rPr>
          <w:rFonts w:ascii="Arial" w:hAnsi="Arial" w:cs="Arial"/>
          <w:sz w:val="24"/>
          <w:szCs w:val="24"/>
        </w:rPr>
      </w:pPr>
    </w:p>
    <w:p w14:paraId="2136D230" w14:textId="77777777" w:rsidR="00152E9D" w:rsidRPr="00A406E5" w:rsidRDefault="00152E9D" w:rsidP="00A67FB1">
      <w:pPr>
        <w:ind w:left="720"/>
        <w:rPr>
          <w:rFonts w:ascii="Arial" w:hAnsi="Arial" w:cs="Arial"/>
          <w:sz w:val="24"/>
          <w:szCs w:val="24"/>
        </w:rPr>
      </w:pPr>
    </w:p>
    <w:p w14:paraId="4F2A495D" w14:textId="77777777" w:rsidR="00152E9D" w:rsidRPr="00A406E5" w:rsidRDefault="00152E9D" w:rsidP="00A67FB1">
      <w:pPr>
        <w:ind w:left="720"/>
        <w:rPr>
          <w:rFonts w:ascii="Arial" w:hAnsi="Arial" w:cs="Arial"/>
          <w:sz w:val="24"/>
          <w:szCs w:val="24"/>
        </w:rPr>
      </w:pPr>
    </w:p>
    <w:p w14:paraId="244D4B08" w14:textId="77777777" w:rsidR="00152E9D" w:rsidRPr="00A406E5" w:rsidRDefault="00152E9D" w:rsidP="00A67FB1">
      <w:pPr>
        <w:ind w:left="720"/>
        <w:rPr>
          <w:rFonts w:ascii="Arial" w:hAnsi="Arial" w:cs="Arial"/>
          <w:sz w:val="24"/>
          <w:szCs w:val="24"/>
        </w:rPr>
      </w:pPr>
    </w:p>
    <w:p w14:paraId="44442801" w14:textId="77777777" w:rsidR="00152E9D" w:rsidRPr="00A406E5" w:rsidRDefault="00152E9D" w:rsidP="00A67FB1">
      <w:pPr>
        <w:ind w:left="720"/>
        <w:rPr>
          <w:rFonts w:ascii="Arial" w:hAnsi="Arial" w:cs="Arial"/>
          <w:sz w:val="24"/>
          <w:szCs w:val="24"/>
        </w:rPr>
      </w:pPr>
    </w:p>
    <w:p w14:paraId="05BF8DC0" w14:textId="77777777" w:rsidR="00152E9D" w:rsidRPr="00A406E5" w:rsidRDefault="00152E9D" w:rsidP="00A67FB1">
      <w:pPr>
        <w:ind w:left="720"/>
        <w:rPr>
          <w:rFonts w:ascii="Arial" w:hAnsi="Arial" w:cs="Arial"/>
          <w:sz w:val="24"/>
          <w:szCs w:val="24"/>
        </w:rPr>
      </w:pPr>
    </w:p>
    <w:p w14:paraId="20ADBAFF" w14:textId="77777777" w:rsidR="00152E9D" w:rsidRPr="00A406E5" w:rsidRDefault="00152E9D" w:rsidP="00A67FB1">
      <w:pPr>
        <w:ind w:left="720"/>
        <w:rPr>
          <w:rFonts w:ascii="Arial" w:hAnsi="Arial" w:cs="Arial"/>
          <w:sz w:val="24"/>
          <w:szCs w:val="24"/>
        </w:rPr>
      </w:pPr>
    </w:p>
    <w:p w14:paraId="43EB7D9C" w14:textId="77777777" w:rsidR="00A3505D" w:rsidRPr="00A406E5" w:rsidRDefault="00A3505D" w:rsidP="00D22D9C">
      <w:pPr>
        <w:jc w:val="both"/>
        <w:rPr>
          <w:rFonts w:ascii="Arial" w:hAnsi="Arial" w:cs="Arial"/>
          <w:sz w:val="22"/>
          <w:szCs w:val="22"/>
        </w:rPr>
      </w:pPr>
    </w:p>
    <w:p w14:paraId="3C3EB39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C7DAE75" w14:textId="77777777" w:rsidR="004D5E9B" w:rsidRDefault="004D5E9B" w:rsidP="00D22D9C">
      <w:pPr>
        <w:jc w:val="both"/>
        <w:rPr>
          <w:rFonts w:ascii="Arial" w:hAnsi="Arial" w:cs="Arial"/>
          <w:sz w:val="22"/>
          <w:szCs w:val="22"/>
        </w:rPr>
      </w:pPr>
    </w:p>
    <w:p w14:paraId="0C9A943A" w14:textId="77777777" w:rsidR="004D5E9B" w:rsidRDefault="004D5E9B" w:rsidP="00D22D9C">
      <w:pPr>
        <w:jc w:val="both"/>
        <w:rPr>
          <w:rFonts w:ascii="Arial" w:hAnsi="Arial" w:cs="Arial"/>
          <w:sz w:val="22"/>
          <w:szCs w:val="22"/>
        </w:rPr>
      </w:pPr>
    </w:p>
    <w:p w14:paraId="213520C1" w14:textId="77777777" w:rsidR="004D5E9B" w:rsidRDefault="004D5E9B" w:rsidP="00D22D9C">
      <w:pPr>
        <w:jc w:val="both"/>
        <w:rPr>
          <w:rFonts w:ascii="Arial" w:hAnsi="Arial" w:cs="Arial"/>
          <w:sz w:val="22"/>
          <w:szCs w:val="22"/>
        </w:rPr>
      </w:pPr>
    </w:p>
    <w:p w14:paraId="0E3661FC" w14:textId="77777777" w:rsidR="004D5E9B" w:rsidRDefault="004D5E9B" w:rsidP="00D22D9C">
      <w:pPr>
        <w:jc w:val="both"/>
        <w:rPr>
          <w:rFonts w:ascii="Arial" w:hAnsi="Arial" w:cs="Arial"/>
          <w:sz w:val="22"/>
          <w:szCs w:val="22"/>
        </w:rPr>
      </w:pPr>
    </w:p>
    <w:p w14:paraId="5759BA2A" w14:textId="77777777" w:rsidR="004D5E9B" w:rsidRDefault="004D5E9B" w:rsidP="00D22D9C">
      <w:pPr>
        <w:jc w:val="both"/>
        <w:rPr>
          <w:rFonts w:ascii="Arial" w:hAnsi="Arial" w:cs="Arial"/>
          <w:sz w:val="22"/>
          <w:szCs w:val="22"/>
        </w:rPr>
      </w:pPr>
    </w:p>
    <w:p w14:paraId="2847D140" w14:textId="77777777" w:rsidR="004D5E9B" w:rsidRDefault="004D5E9B" w:rsidP="00D22D9C">
      <w:pPr>
        <w:jc w:val="both"/>
        <w:rPr>
          <w:rFonts w:ascii="Arial" w:hAnsi="Arial" w:cs="Arial"/>
          <w:sz w:val="22"/>
          <w:szCs w:val="22"/>
        </w:rPr>
      </w:pPr>
    </w:p>
    <w:p w14:paraId="66333E9E" w14:textId="77777777" w:rsidR="00A85BFE" w:rsidRDefault="004D5E9B" w:rsidP="00D22D9C">
      <w:pPr>
        <w:jc w:val="both"/>
        <w:rPr>
          <w:rFonts w:ascii="Arial" w:hAnsi="Arial" w:cs="Arial"/>
          <w:sz w:val="22"/>
          <w:szCs w:val="22"/>
        </w:rPr>
      </w:pPr>
      <w:r>
        <w:rPr>
          <w:rFonts w:ascii="Arial" w:hAnsi="Arial" w:cs="Arial"/>
          <w:sz w:val="22"/>
          <w:szCs w:val="22"/>
        </w:rPr>
        <w:br/>
      </w:r>
    </w:p>
    <w:p w14:paraId="56F62058" w14:textId="748762A8" w:rsidR="00A85BFE" w:rsidRDefault="00A85BFE">
      <w:pPr>
        <w:rPr>
          <w:rFonts w:ascii="Arial" w:hAnsi="Arial" w:cs="Arial"/>
          <w:sz w:val="22"/>
          <w:szCs w:val="22"/>
        </w:rPr>
      </w:pPr>
    </w:p>
    <w:p w14:paraId="3B43ADD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E097F" w14:textId="77777777" w:rsidTr="00C8667A">
        <w:trPr>
          <w:trHeight w:val="414"/>
        </w:trPr>
        <w:tc>
          <w:tcPr>
            <w:tcW w:w="10670" w:type="dxa"/>
            <w:shd w:val="clear" w:color="auto" w:fill="D9D9D9"/>
          </w:tcPr>
          <w:p w14:paraId="2E7174E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6DF2F98" w14:textId="77777777" w:rsidR="00D22D9C" w:rsidRPr="00A406E5" w:rsidRDefault="00D22D9C" w:rsidP="00D22D9C">
      <w:pPr>
        <w:jc w:val="both"/>
        <w:rPr>
          <w:rFonts w:ascii="Arial" w:hAnsi="Arial" w:cs="Arial"/>
          <w:sz w:val="22"/>
          <w:szCs w:val="22"/>
        </w:rPr>
      </w:pPr>
    </w:p>
    <w:p w14:paraId="2B31A79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AF84A97" w14:textId="77777777" w:rsidR="004D5E9B" w:rsidRDefault="004D5E9B" w:rsidP="00D22D9C">
      <w:pPr>
        <w:jc w:val="both"/>
        <w:rPr>
          <w:rFonts w:ascii="Arial" w:hAnsi="Arial" w:cs="Arial"/>
          <w:b/>
          <w:sz w:val="22"/>
          <w:szCs w:val="22"/>
        </w:rPr>
      </w:pPr>
    </w:p>
    <w:p w14:paraId="125255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BB2763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86EB0B2" w14:textId="77777777" w:rsidR="00C01A3F" w:rsidRPr="00A406E5" w:rsidRDefault="00C01A3F" w:rsidP="00D22D9C">
      <w:pPr>
        <w:jc w:val="both"/>
        <w:rPr>
          <w:rFonts w:ascii="Arial" w:hAnsi="Arial" w:cs="Arial"/>
          <w:sz w:val="22"/>
          <w:szCs w:val="22"/>
        </w:rPr>
      </w:pPr>
    </w:p>
    <w:p w14:paraId="197D4880" w14:textId="08E0AE96"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96652B" w14:textId="71E64770" w:rsidR="000708E9" w:rsidRPr="00A406E5" w:rsidRDefault="00A35D60" w:rsidP="00C01A3F">
      <w:pPr>
        <w:jc w:val="both"/>
        <w:rPr>
          <w:rFonts w:ascii="Arial" w:hAnsi="Arial" w:cs="Arial"/>
          <w:i/>
          <w:sz w:val="22"/>
          <w:szCs w:val="22"/>
        </w:rPr>
      </w:pPr>
      <w:r>
        <w:rPr>
          <w:rFonts w:ascii="Arial" w:hAnsi="Arial" w:cs="Arial"/>
          <w:i/>
          <w:sz w:val="22"/>
          <w:szCs w:val="22"/>
        </w:rPr>
        <w:t>All opinions</w:t>
      </w:r>
      <w:r w:rsidR="00221312">
        <w:rPr>
          <w:rFonts w:ascii="Arial" w:hAnsi="Arial" w:cs="Arial"/>
          <w:i/>
          <w:sz w:val="22"/>
          <w:szCs w:val="22"/>
        </w:rPr>
        <w:t xml:space="preserve">/statements linked to the effectiveness of the training methods should be supported by references to good quality research. Remember to be specific when citing research studies – findings are specific to the particular methods and subjects involved in the study, so be sure to </w:t>
      </w:r>
      <w:r w:rsidR="006B78A4">
        <w:rPr>
          <w:rFonts w:ascii="Arial" w:hAnsi="Arial" w:cs="Arial"/>
          <w:i/>
          <w:sz w:val="22"/>
          <w:szCs w:val="22"/>
        </w:rPr>
        <w:t>describe them.</w:t>
      </w:r>
    </w:p>
    <w:p w14:paraId="765313F0" w14:textId="77777777" w:rsidR="00C01A3F" w:rsidRPr="00A406E5" w:rsidRDefault="00C01A3F" w:rsidP="00D22D9C">
      <w:pPr>
        <w:jc w:val="both"/>
        <w:rPr>
          <w:rFonts w:ascii="Arial" w:hAnsi="Arial" w:cs="Arial"/>
          <w:sz w:val="22"/>
          <w:szCs w:val="22"/>
        </w:rPr>
      </w:pPr>
    </w:p>
    <w:p w14:paraId="6C30DC4A" w14:textId="77777777" w:rsidR="00D22D9C" w:rsidRPr="00A406E5" w:rsidRDefault="00D22D9C" w:rsidP="00D22D9C">
      <w:pPr>
        <w:jc w:val="both"/>
        <w:rPr>
          <w:rFonts w:ascii="Arial" w:hAnsi="Arial" w:cs="Arial"/>
          <w:sz w:val="22"/>
          <w:szCs w:val="22"/>
        </w:rPr>
      </w:pPr>
    </w:p>
    <w:p w14:paraId="297FF7B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D4E486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F3C37A3" w14:textId="77777777" w:rsidR="00C01A3F" w:rsidRPr="00A406E5" w:rsidRDefault="00C01A3F" w:rsidP="00C01A3F">
      <w:pPr>
        <w:jc w:val="both"/>
        <w:rPr>
          <w:rFonts w:ascii="Arial" w:hAnsi="Arial" w:cs="Arial"/>
          <w:b/>
          <w:i/>
          <w:sz w:val="22"/>
          <w:szCs w:val="22"/>
        </w:rPr>
      </w:pPr>
    </w:p>
    <w:p w14:paraId="494E2A8F" w14:textId="4D3B7414" w:rsidR="006B78A4"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A11DC7" w14:textId="0780EBEA" w:rsidR="00D22D9C" w:rsidRPr="006B78A4" w:rsidRDefault="006B78A4" w:rsidP="00D22D9C">
      <w:pPr>
        <w:jc w:val="both"/>
        <w:rPr>
          <w:rFonts w:ascii="Arial" w:hAnsi="Arial" w:cs="Arial"/>
          <w:i/>
          <w:iCs/>
          <w:sz w:val="22"/>
          <w:szCs w:val="22"/>
        </w:rPr>
      </w:pPr>
      <w:r>
        <w:rPr>
          <w:rFonts w:ascii="Arial" w:hAnsi="Arial" w:cs="Arial"/>
          <w:i/>
          <w:iCs/>
          <w:sz w:val="22"/>
          <w:szCs w:val="22"/>
        </w:rPr>
        <w:t xml:space="preserve">You should demonstrate knowledge and understanding of both the advanced method you are focussing on, and on the established </w:t>
      </w:r>
      <w:r w:rsidR="003B267B">
        <w:rPr>
          <w:rFonts w:ascii="Arial" w:hAnsi="Arial" w:cs="Arial"/>
          <w:i/>
          <w:iCs/>
          <w:sz w:val="22"/>
          <w:szCs w:val="22"/>
        </w:rPr>
        <w:t xml:space="preserve">forms of training for that component e.g. if you are evaluating the effectiveness of a form of strength training, </w:t>
      </w:r>
      <w:r w:rsidR="0044325D">
        <w:rPr>
          <w:rFonts w:ascii="Arial" w:hAnsi="Arial" w:cs="Arial"/>
          <w:i/>
          <w:iCs/>
          <w:sz w:val="22"/>
          <w:szCs w:val="22"/>
        </w:rPr>
        <w:t xml:space="preserve">alongside </w:t>
      </w:r>
      <w:r w:rsidR="00DE224E">
        <w:rPr>
          <w:rFonts w:ascii="Arial" w:hAnsi="Arial" w:cs="Arial"/>
          <w:i/>
          <w:iCs/>
          <w:sz w:val="22"/>
          <w:szCs w:val="22"/>
        </w:rPr>
        <w:t xml:space="preserve">the new/advanced method, </w:t>
      </w:r>
      <w:r w:rsidR="003B267B">
        <w:rPr>
          <w:rFonts w:ascii="Arial" w:hAnsi="Arial" w:cs="Arial"/>
          <w:i/>
          <w:iCs/>
          <w:sz w:val="22"/>
          <w:szCs w:val="22"/>
        </w:rPr>
        <w:t>you need to also show knowledge and understanding</w:t>
      </w:r>
      <w:r w:rsidR="0044325D">
        <w:rPr>
          <w:rFonts w:ascii="Arial" w:hAnsi="Arial" w:cs="Arial"/>
          <w:i/>
          <w:iCs/>
          <w:sz w:val="22"/>
          <w:szCs w:val="22"/>
        </w:rPr>
        <w:t xml:space="preserve"> of </w:t>
      </w:r>
      <w:r w:rsidR="00DE224E">
        <w:rPr>
          <w:rFonts w:ascii="Arial" w:hAnsi="Arial" w:cs="Arial"/>
          <w:i/>
          <w:iCs/>
          <w:sz w:val="22"/>
          <w:szCs w:val="22"/>
        </w:rPr>
        <w:t>the conventional/established practices for strength training that are widely considered best practice.</w:t>
      </w:r>
    </w:p>
    <w:p w14:paraId="040015F7" w14:textId="77777777" w:rsidR="00D22D9C" w:rsidRPr="00A406E5" w:rsidRDefault="00D22D9C" w:rsidP="00D22D9C">
      <w:pPr>
        <w:jc w:val="both"/>
        <w:rPr>
          <w:rFonts w:ascii="Arial" w:hAnsi="Arial" w:cs="Arial"/>
          <w:b/>
          <w:sz w:val="22"/>
          <w:szCs w:val="22"/>
        </w:rPr>
      </w:pPr>
    </w:p>
    <w:p w14:paraId="125760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D2A4C0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t>
      </w:r>
      <w:r w:rsidR="00D22D9C" w:rsidRPr="00A406E5">
        <w:rPr>
          <w:rFonts w:ascii="Arial" w:hAnsi="Arial" w:cs="Arial"/>
          <w:sz w:val="22"/>
          <w:szCs w:val="22"/>
        </w:rPr>
        <w:lastRenderedPageBreak/>
        <w:t xml:space="preserve">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AB480EA" w14:textId="77777777" w:rsidR="00D22D9C" w:rsidRPr="00A406E5" w:rsidRDefault="00D22D9C" w:rsidP="00D22D9C">
      <w:pPr>
        <w:jc w:val="both"/>
        <w:rPr>
          <w:rFonts w:ascii="Arial" w:hAnsi="Arial" w:cs="Arial"/>
          <w:sz w:val="22"/>
          <w:szCs w:val="22"/>
        </w:rPr>
      </w:pPr>
    </w:p>
    <w:p w14:paraId="19C263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816467" w14:textId="2C9F3EAA" w:rsidR="00C01A3F" w:rsidRPr="006D077F" w:rsidRDefault="006D077F" w:rsidP="00D22D9C">
      <w:pPr>
        <w:jc w:val="both"/>
        <w:rPr>
          <w:rFonts w:ascii="Arial" w:hAnsi="Arial" w:cs="Arial"/>
          <w:i/>
          <w:iCs/>
          <w:sz w:val="22"/>
          <w:szCs w:val="22"/>
        </w:rPr>
      </w:pPr>
      <w:r>
        <w:rPr>
          <w:rFonts w:ascii="Arial" w:hAnsi="Arial" w:cs="Arial"/>
          <w:i/>
          <w:iCs/>
          <w:sz w:val="22"/>
          <w:szCs w:val="22"/>
        </w:rPr>
        <w:t xml:space="preserve">It is important that you critically evaluate the </w:t>
      </w:r>
      <w:r w:rsidR="00FA5A3E">
        <w:rPr>
          <w:rFonts w:ascii="Arial" w:hAnsi="Arial" w:cs="Arial"/>
          <w:i/>
          <w:iCs/>
          <w:sz w:val="22"/>
          <w:szCs w:val="22"/>
        </w:rPr>
        <w:t>advanced training method you have chosen</w:t>
      </w:r>
      <w:r w:rsidR="00A7429A">
        <w:rPr>
          <w:rFonts w:ascii="Arial" w:hAnsi="Arial" w:cs="Arial"/>
          <w:i/>
          <w:iCs/>
          <w:sz w:val="22"/>
          <w:szCs w:val="22"/>
        </w:rPr>
        <w:t xml:space="preserve"> – outlining strengths and limitations of this form of training</w:t>
      </w:r>
      <w:r w:rsidR="003169A7">
        <w:rPr>
          <w:rFonts w:ascii="Arial" w:hAnsi="Arial" w:cs="Arial"/>
          <w:i/>
          <w:iCs/>
          <w:sz w:val="22"/>
          <w:szCs w:val="22"/>
        </w:rPr>
        <w:t>. Comparisons with established forms of training will need to be made in order to do this.</w:t>
      </w:r>
    </w:p>
    <w:p w14:paraId="6BF5984F" w14:textId="77777777" w:rsidR="00D22D9C" w:rsidRPr="00A406E5" w:rsidRDefault="00D22D9C" w:rsidP="00D22D9C">
      <w:pPr>
        <w:jc w:val="both"/>
        <w:rPr>
          <w:rFonts w:ascii="Arial" w:hAnsi="Arial" w:cs="Arial"/>
          <w:b/>
          <w:sz w:val="22"/>
          <w:szCs w:val="22"/>
        </w:rPr>
      </w:pPr>
    </w:p>
    <w:p w14:paraId="47E1072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DD72E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08E3082" w14:textId="77777777" w:rsidR="00D22D9C" w:rsidRPr="00A406E5" w:rsidRDefault="00D22D9C" w:rsidP="00D22D9C">
      <w:pPr>
        <w:jc w:val="both"/>
        <w:rPr>
          <w:rFonts w:ascii="Arial" w:hAnsi="Arial" w:cs="Arial"/>
          <w:sz w:val="22"/>
          <w:szCs w:val="22"/>
        </w:rPr>
      </w:pPr>
    </w:p>
    <w:p w14:paraId="59E7B9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B9C348" w14:textId="06CCE083" w:rsidR="00C01A3F" w:rsidRPr="00C8680C" w:rsidRDefault="00C8680C" w:rsidP="00D22D9C">
      <w:pPr>
        <w:jc w:val="both"/>
        <w:rPr>
          <w:rFonts w:ascii="Arial" w:hAnsi="Arial" w:cs="Arial"/>
          <w:i/>
          <w:iCs/>
          <w:sz w:val="22"/>
          <w:szCs w:val="22"/>
        </w:rPr>
      </w:pPr>
      <w:r>
        <w:rPr>
          <w:rFonts w:ascii="Arial" w:hAnsi="Arial" w:cs="Arial"/>
          <w:i/>
          <w:iCs/>
          <w:sz w:val="22"/>
          <w:szCs w:val="22"/>
        </w:rPr>
        <w:t>Consider the practical application of this training method in real-world settings</w:t>
      </w:r>
      <w:r w:rsidR="00F37253">
        <w:rPr>
          <w:rFonts w:ascii="Arial" w:hAnsi="Arial" w:cs="Arial"/>
          <w:i/>
          <w:iCs/>
          <w:sz w:val="22"/>
          <w:szCs w:val="22"/>
        </w:rPr>
        <w:t xml:space="preserve"> – does it require specialist skills/equipment/facilities? </w:t>
      </w:r>
      <w:r w:rsidR="00B20D62">
        <w:rPr>
          <w:rFonts w:ascii="Arial" w:hAnsi="Arial" w:cs="Arial"/>
          <w:i/>
          <w:iCs/>
          <w:sz w:val="22"/>
          <w:szCs w:val="22"/>
        </w:rPr>
        <w:t xml:space="preserve">Can it be implemented in different settings/scenarios? </w:t>
      </w:r>
      <w:r w:rsidR="00390402">
        <w:rPr>
          <w:rFonts w:ascii="Arial" w:hAnsi="Arial" w:cs="Arial"/>
          <w:i/>
          <w:iCs/>
          <w:sz w:val="22"/>
          <w:szCs w:val="22"/>
        </w:rPr>
        <w:t>Will the benefits to be gained from it be worth the effort required to implement it? Does it pose any risks that established methods do not? Are athletes likely to adhere to it?</w:t>
      </w:r>
    </w:p>
    <w:p w14:paraId="5685797F" w14:textId="77777777" w:rsidR="008566E5" w:rsidRPr="00A406E5" w:rsidRDefault="008566E5" w:rsidP="00D22D9C">
      <w:pPr>
        <w:jc w:val="both"/>
        <w:rPr>
          <w:rFonts w:ascii="Arial" w:hAnsi="Arial" w:cs="Arial"/>
          <w:sz w:val="22"/>
          <w:szCs w:val="22"/>
        </w:rPr>
      </w:pPr>
    </w:p>
    <w:p w14:paraId="5992DCE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2311C4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1169686" w14:textId="77777777" w:rsidR="00995D51" w:rsidRDefault="00995D51" w:rsidP="00D22D9C">
      <w:pPr>
        <w:jc w:val="both"/>
        <w:rPr>
          <w:rFonts w:ascii="Arial" w:hAnsi="Arial" w:cs="Arial"/>
          <w:sz w:val="22"/>
          <w:szCs w:val="22"/>
        </w:rPr>
      </w:pPr>
    </w:p>
    <w:p w14:paraId="3A997E81" w14:textId="77777777" w:rsidR="00D22D9C" w:rsidRPr="00A406E5" w:rsidRDefault="00D22D9C" w:rsidP="00D22D9C">
      <w:pPr>
        <w:jc w:val="both"/>
        <w:rPr>
          <w:rFonts w:ascii="Arial" w:hAnsi="Arial" w:cs="Arial"/>
          <w:sz w:val="22"/>
          <w:szCs w:val="22"/>
        </w:rPr>
      </w:pPr>
    </w:p>
    <w:p w14:paraId="2D96DC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A73810" w14:textId="6B763476" w:rsidR="00C01A3F" w:rsidRPr="00E75752" w:rsidRDefault="00E75752" w:rsidP="00D22D9C">
      <w:pPr>
        <w:jc w:val="both"/>
        <w:rPr>
          <w:rFonts w:ascii="Arial" w:hAnsi="Arial" w:cs="Arial"/>
          <w:i/>
          <w:iCs/>
          <w:sz w:val="22"/>
          <w:szCs w:val="22"/>
        </w:rPr>
      </w:pPr>
      <w:r>
        <w:rPr>
          <w:rFonts w:ascii="Arial" w:hAnsi="Arial" w:cs="Arial"/>
          <w:i/>
          <w:iCs/>
          <w:sz w:val="22"/>
          <w:szCs w:val="22"/>
        </w:rPr>
        <w:t>Present your work clearly and professionally, making clear arguments and supporting all opinions/statements with references.</w:t>
      </w:r>
    </w:p>
    <w:p w14:paraId="1D1E72DD" w14:textId="77777777" w:rsidR="00FB3B4E" w:rsidRPr="00A406E5" w:rsidRDefault="00FB3B4E" w:rsidP="00D22D9C">
      <w:pPr>
        <w:jc w:val="both"/>
        <w:rPr>
          <w:rFonts w:ascii="Arial" w:hAnsi="Arial" w:cs="Arial"/>
          <w:sz w:val="22"/>
          <w:szCs w:val="22"/>
        </w:rPr>
      </w:pPr>
    </w:p>
    <w:p w14:paraId="342952D7" w14:textId="77777777" w:rsidR="00D22D9C" w:rsidRPr="00A406E5" w:rsidRDefault="00D22D9C" w:rsidP="00D22D9C">
      <w:pPr>
        <w:jc w:val="both"/>
        <w:rPr>
          <w:rFonts w:ascii="Arial" w:hAnsi="Arial" w:cs="Arial"/>
          <w:sz w:val="22"/>
          <w:szCs w:val="22"/>
        </w:rPr>
      </w:pPr>
    </w:p>
    <w:p w14:paraId="305BD1A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D87D64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6CAB8C" w14:textId="77777777" w:rsidTr="00152E9D">
        <w:trPr>
          <w:jc w:val="center"/>
        </w:trPr>
        <w:tc>
          <w:tcPr>
            <w:tcW w:w="10670" w:type="dxa"/>
            <w:shd w:val="clear" w:color="auto" w:fill="BFBFBF"/>
          </w:tcPr>
          <w:p w14:paraId="6F353CD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FDFBCB" w14:textId="77777777" w:rsidR="00152E9D" w:rsidRPr="00A406E5" w:rsidRDefault="00152E9D" w:rsidP="00152E9D">
      <w:pPr>
        <w:rPr>
          <w:rFonts w:ascii="Arial" w:hAnsi="Arial" w:cs="Arial"/>
        </w:rPr>
      </w:pPr>
    </w:p>
    <w:p w14:paraId="49B15DB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65B79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D41ABF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CC022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B7024B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3C3F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6155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65BC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1460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7BDE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710CBE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6B8FCF" w14:textId="5EF6C3B9" w:rsidR="00152E9D" w:rsidRPr="00A406E5" w:rsidRDefault="00006A5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78D872" w14:textId="77777777" w:rsidR="00152E9D" w:rsidRPr="00A406E5" w:rsidRDefault="00152E9D" w:rsidP="00152E9D">
            <w:pPr>
              <w:jc w:val="center"/>
              <w:rPr>
                <w:rFonts w:ascii="Arial" w:hAnsi="Arial" w:cs="Arial"/>
                <w:sz w:val="32"/>
              </w:rPr>
            </w:pPr>
          </w:p>
        </w:tc>
      </w:tr>
      <w:tr w:rsidR="00152E9D" w:rsidRPr="00A406E5" w14:paraId="5E7B609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BEA650" w14:textId="77777777" w:rsidR="00152E9D" w:rsidRPr="00A406E5" w:rsidRDefault="00152E9D" w:rsidP="00152E9D">
            <w:pPr>
              <w:spacing w:after="120"/>
              <w:rPr>
                <w:rFonts w:ascii="Arial" w:hAnsi="Arial" w:cs="Arial"/>
                <w:sz w:val="14"/>
                <w:szCs w:val="14"/>
              </w:rPr>
            </w:pPr>
          </w:p>
          <w:p w14:paraId="6AFF2413" w14:textId="77777777" w:rsidR="00152E9D" w:rsidRPr="00A406E5" w:rsidRDefault="00152E9D" w:rsidP="00152E9D">
            <w:pPr>
              <w:spacing w:after="120"/>
              <w:rPr>
                <w:rFonts w:ascii="Arial" w:hAnsi="Arial" w:cs="Arial"/>
                <w:sz w:val="14"/>
                <w:szCs w:val="14"/>
              </w:rPr>
            </w:pPr>
          </w:p>
          <w:p w14:paraId="5917E503" w14:textId="77777777" w:rsidR="00152E9D" w:rsidRPr="00A406E5" w:rsidRDefault="00152E9D" w:rsidP="00152E9D">
            <w:pPr>
              <w:spacing w:after="120"/>
              <w:rPr>
                <w:rFonts w:ascii="Arial" w:hAnsi="Arial" w:cs="Arial"/>
                <w:sz w:val="14"/>
                <w:szCs w:val="14"/>
              </w:rPr>
            </w:pPr>
          </w:p>
          <w:p w14:paraId="04B98487" w14:textId="77777777" w:rsidR="00152E9D" w:rsidRPr="00A406E5" w:rsidRDefault="00152E9D" w:rsidP="00152E9D">
            <w:pPr>
              <w:spacing w:after="120"/>
              <w:rPr>
                <w:rFonts w:ascii="Arial" w:hAnsi="Arial" w:cs="Arial"/>
                <w:sz w:val="14"/>
                <w:szCs w:val="14"/>
              </w:rPr>
            </w:pPr>
          </w:p>
          <w:p w14:paraId="5C1DD9C0" w14:textId="77777777" w:rsidR="00152E9D" w:rsidRPr="00A406E5" w:rsidRDefault="00152E9D" w:rsidP="00152E9D">
            <w:pPr>
              <w:spacing w:after="120"/>
              <w:rPr>
                <w:rFonts w:ascii="Arial" w:hAnsi="Arial" w:cs="Arial"/>
                <w:sz w:val="14"/>
                <w:szCs w:val="14"/>
              </w:rPr>
            </w:pPr>
          </w:p>
          <w:p w14:paraId="003789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9433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78E879" w14:textId="77777777" w:rsidR="00152E9D" w:rsidRPr="00A406E5" w:rsidRDefault="00152E9D" w:rsidP="00152E9D">
            <w:pPr>
              <w:jc w:val="center"/>
              <w:rPr>
                <w:rFonts w:ascii="Arial" w:hAnsi="Arial" w:cs="Arial"/>
                <w:sz w:val="32"/>
              </w:rPr>
            </w:pPr>
          </w:p>
        </w:tc>
      </w:tr>
      <w:tr w:rsidR="00152E9D" w:rsidRPr="00A406E5" w14:paraId="4C00C9F1" w14:textId="77777777" w:rsidTr="00A85BFE">
        <w:trPr>
          <w:trHeight w:val="451"/>
        </w:trPr>
        <w:tc>
          <w:tcPr>
            <w:tcW w:w="4169" w:type="pct"/>
            <w:vMerge/>
            <w:tcBorders>
              <w:left w:val="single" w:sz="4" w:space="0" w:color="auto"/>
              <w:bottom w:val="single" w:sz="4" w:space="0" w:color="auto"/>
              <w:right w:val="single" w:sz="4" w:space="0" w:color="auto"/>
            </w:tcBorders>
          </w:tcPr>
          <w:p w14:paraId="3E3489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7D3A1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293C72" w14:textId="77777777" w:rsidR="00152E9D" w:rsidRPr="00A406E5" w:rsidRDefault="00152E9D" w:rsidP="00152E9D">
            <w:pPr>
              <w:jc w:val="center"/>
              <w:rPr>
                <w:rFonts w:ascii="Arial" w:hAnsi="Arial" w:cs="Arial"/>
                <w:sz w:val="32"/>
              </w:rPr>
            </w:pPr>
          </w:p>
        </w:tc>
      </w:tr>
      <w:tr w:rsidR="00152E9D" w:rsidRPr="00A406E5" w14:paraId="6F29DD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4FF06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C66E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915CE2" w14:textId="3CE916C7" w:rsidR="00152E9D" w:rsidRPr="00A406E5" w:rsidRDefault="00006A53"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A52930" w14:textId="77777777" w:rsidR="00152E9D" w:rsidRPr="00A406E5" w:rsidRDefault="00152E9D" w:rsidP="00152E9D">
            <w:pPr>
              <w:jc w:val="center"/>
              <w:rPr>
                <w:rFonts w:ascii="Arial" w:hAnsi="Arial" w:cs="Arial"/>
                <w:sz w:val="32"/>
              </w:rPr>
            </w:pPr>
          </w:p>
        </w:tc>
      </w:tr>
      <w:tr w:rsidR="00152E9D" w:rsidRPr="00A406E5" w14:paraId="46B48E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16A672" w14:textId="77777777" w:rsidR="00152E9D" w:rsidRPr="00A406E5" w:rsidRDefault="00152E9D" w:rsidP="00152E9D">
            <w:pPr>
              <w:spacing w:after="120"/>
              <w:rPr>
                <w:rFonts w:ascii="Arial" w:hAnsi="Arial" w:cs="Arial"/>
                <w:sz w:val="14"/>
                <w:szCs w:val="14"/>
              </w:rPr>
            </w:pPr>
          </w:p>
          <w:p w14:paraId="63FC2593" w14:textId="77777777" w:rsidR="00152E9D" w:rsidRPr="00A406E5" w:rsidRDefault="00152E9D" w:rsidP="00152E9D">
            <w:pPr>
              <w:spacing w:after="120"/>
              <w:rPr>
                <w:rFonts w:ascii="Arial" w:hAnsi="Arial" w:cs="Arial"/>
                <w:sz w:val="14"/>
                <w:szCs w:val="14"/>
              </w:rPr>
            </w:pPr>
          </w:p>
          <w:p w14:paraId="5B3A6127" w14:textId="77777777" w:rsidR="00152E9D" w:rsidRPr="00A406E5" w:rsidRDefault="00152E9D" w:rsidP="00152E9D">
            <w:pPr>
              <w:spacing w:after="120"/>
              <w:rPr>
                <w:rFonts w:ascii="Arial" w:hAnsi="Arial" w:cs="Arial"/>
                <w:sz w:val="14"/>
                <w:szCs w:val="14"/>
              </w:rPr>
            </w:pPr>
          </w:p>
          <w:p w14:paraId="69ADEC75" w14:textId="77777777" w:rsidR="00152E9D" w:rsidRPr="00A406E5" w:rsidRDefault="00152E9D" w:rsidP="00152E9D">
            <w:pPr>
              <w:spacing w:after="120"/>
              <w:rPr>
                <w:rFonts w:ascii="Arial" w:hAnsi="Arial" w:cs="Arial"/>
                <w:sz w:val="14"/>
                <w:szCs w:val="14"/>
              </w:rPr>
            </w:pPr>
          </w:p>
          <w:p w14:paraId="505535CB" w14:textId="77777777" w:rsidR="00152E9D" w:rsidRPr="00A406E5" w:rsidRDefault="00152E9D" w:rsidP="00152E9D">
            <w:pPr>
              <w:spacing w:after="120"/>
              <w:rPr>
                <w:rFonts w:ascii="Arial" w:hAnsi="Arial" w:cs="Arial"/>
                <w:sz w:val="14"/>
                <w:szCs w:val="14"/>
              </w:rPr>
            </w:pPr>
          </w:p>
          <w:p w14:paraId="6FFD9F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CFCF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61A2F0" w14:textId="77777777" w:rsidR="00152E9D" w:rsidRPr="00A406E5" w:rsidRDefault="00152E9D" w:rsidP="00152E9D">
            <w:pPr>
              <w:jc w:val="center"/>
              <w:rPr>
                <w:rFonts w:ascii="Arial" w:hAnsi="Arial" w:cs="Arial"/>
                <w:sz w:val="32"/>
              </w:rPr>
            </w:pPr>
          </w:p>
        </w:tc>
      </w:tr>
      <w:tr w:rsidR="00152E9D" w:rsidRPr="00A406E5" w14:paraId="5AC76DAC" w14:textId="77777777" w:rsidTr="00A85BFE">
        <w:trPr>
          <w:trHeight w:val="451"/>
        </w:trPr>
        <w:tc>
          <w:tcPr>
            <w:tcW w:w="4169" w:type="pct"/>
            <w:vMerge/>
            <w:tcBorders>
              <w:left w:val="single" w:sz="4" w:space="0" w:color="auto"/>
              <w:bottom w:val="single" w:sz="4" w:space="0" w:color="auto"/>
              <w:right w:val="single" w:sz="4" w:space="0" w:color="auto"/>
            </w:tcBorders>
          </w:tcPr>
          <w:p w14:paraId="17D92D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C079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013E7F" w14:textId="77777777" w:rsidR="00152E9D" w:rsidRPr="00A406E5" w:rsidRDefault="00152E9D" w:rsidP="00152E9D">
            <w:pPr>
              <w:jc w:val="center"/>
              <w:rPr>
                <w:rFonts w:ascii="Arial" w:hAnsi="Arial" w:cs="Arial"/>
                <w:sz w:val="32"/>
              </w:rPr>
            </w:pPr>
          </w:p>
        </w:tc>
      </w:tr>
      <w:tr w:rsidR="00152E9D" w:rsidRPr="00A406E5" w14:paraId="6F7CF2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C740A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08AA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745F55" w14:textId="1CD35F4C" w:rsidR="00152E9D" w:rsidRPr="00A406E5" w:rsidRDefault="00006A5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9E617" w14:textId="77777777" w:rsidR="00152E9D" w:rsidRPr="00A406E5" w:rsidRDefault="00152E9D" w:rsidP="00152E9D">
            <w:pPr>
              <w:jc w:val="center"/>
              <w:rPr>
                <w:rFonts w:ascii="Arial" w:hAnsi="Arial" w:cs="Arial"/>
                <w:sz w:val="32"/>
              </w:rPr>
            </w:pPr>
          </w:p>
        </w:tc>
      </w:tr>
      <w:tr w:rsidR="00152E9D" w:rsidRPr="00A406E5" w14:paraId="17D2A9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7497AD" w14:textId="77777777" w:rsidR="00152E9D" w:rsidRPr="00A406E5" w:rsidRDefault="00152E9D" w:rsidP="00152E9D">
            <w:pPr>
              <w:spacing w:after="120"/>
              <w:rPr>
                <w:rFonts w:ascii="Arial" w:hAnsi="Arial" w:cs="Arial"/>
                <w:sz w:val="14"/>
                <w:szCs w:val="14"/>
              </w:rPr>
            </w:pPr>
          </w:p>
          <w:p w14:paraId="3EEBA07D" w14:textId="77777777" w:rsidR="00152E9D" w:rsidRPr="00A406E5" w:rsidRDefault="00152E9D" w:rsidP="00152E9D">
            <w:pPr>
              <w:spacing w:after="120"/>
              <w:rPr>
                <w:rFonts w:ascii="Arial" w:hAnsi="Arial" w:cs="Arial"/>
                <w:sz w:val="14"/>
                <w:szCs w:val="14"/>
              </w:rPr>
            </w:pPr>
          </w:p>
          <w:p w14:paraId="7078B0AD" w14:textId="77777777" w:rsidR="00152E9D" w:rsidRPr="00A406E5" w:rsidRDefault="00152E9D" w:rsidP="00152E9D">
            <w:pPr>
              <w:spacing w:after="120"/>
              <w:rPr>
                <w:rFonts w:ascii="Arial" w:hAnsi="Arial" w:cs="Arial"/>
                <w:sz w:val="14"/>
                <w:szCs w:val="14"/>
              </w:rPr>
            </w:pPr>
          </w:p>
          <w:p w14:paraId="611ED1CF" w14:textId="77777777" w:rsidR="00152E9D" w:rsidRPr="00A406E5" w:rsidRDefault="00152E9D" w:rsidP="00152E9D">
            <w:pPr>
              <w:spacing w:after="120"/>
              <w:rPr>
                <w:rFonts w:ascii="Arial" w:hAnsi="Arial" w:cs="Arial"/>
                <w:sz w:val="14"/>
                <w:szCs w:val="14"/>
              </w:rPr>
            </w:pPr>
          </w:p>
          <w:p w14:paraId="7663E0DE" w14:textId="77777777" w:rsidR="00152E9D" w:rsidRPr="00A406E5" w:rsidRDefault="00152E9D" w:rsidP="00152E9D">
            <w:pPr>
              <w:spacing w:after="120"/>
              <w:rPr>
                <w:rFonts w:ascii="Arial" w:hAnsi="Arial" w:cs="Arial"/>
                <w:sz w:val="14"/>
                <w:szCs w:val="14"/>
              </w:rPr>
            </w:pPr>
          </w:p>
          <w:p w14:paraId="70B689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C0205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A5203D" w14:textId="77777777" w:rsidR="00152E9D" w:rsidRPr="00A406E5" w:rsidRDefault="00152E9D" w:rsidP="00152E9D">
            <w:pPr>
              <w:jc w:val="center"/>
              <w:rPr>
                <w:rFonts w:ascii="Arial" w:hAnsi="Arial" w:cs="Arial"/>
                <w:sz w:val="32"/>
              </w:rPr>
            </w:pPr>
          </w:p>
        </w:tc>
      </w:tr>
      <w:tr w:rsidR="00152E9D" w:rsidRPr="00A406E5" w14:paraId="79B8557D" w14:textId="77777777" w:rsidTr="00A85BFE">
        <w:trPr>
          <w:trHeight w:val="451"/>
        </w:trPr>
        <w:tc>
          <w:tcPr>
            <w:tcW w:w="4169" w:type="pct"/>
            <w:vMerge/>
            <w:tcBorders>
              <w:left w:val="single" w:sz="4" w:space="0" w:color="auto"/>
              <w:bottom w:val="single" w:sz="4" w:space="0" w:color="auto"/>
              <w:right w:val="single" w:sz="4" w:space="0" w:color="auto"/>
            </w:tcBorders>
          </w:tcPr>
          <w:p w14:paraId="07B6442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6110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DA039" w14:textId="77777777" w:rsidR="00152E9D" w:rsidRPr="00A406E5" w:rsidRDefault="00152E9D" w:rsidP="00152E9D">
            <w:pPr>
              <w:jc w:val="center"/>
              <w:rPr>
                <w:rFonts w:ascii="Arial" w:hAnsi="Arial" w:cs="Arial"/>
                <w:sz w:val="32"/>
              </w:rPr>
            </w:pPr>
          </w:p>
        </w:tc>
      </w:tr>
      <w:tr w:rsidR="00152E9D" w:rsidRPr="00A406E5" w14:paraId="1D69F9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B491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D4837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8A32BE" w14:textId="175B83C5" w:rsidR="00152E9D" w:rsidRPr="00A406E5" w:rsidRDefault="00006A5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C9590C" w14:textId="77777777" w:rsidR="00152E9D" w:rsidRPr="00A406E5" w:rsidRDefault="00152E9D" w:rsidP="00152E9D">
            <w:pPr>
              <w:jc w:val="center"/>
              <w:rPr>
                <w:rFonts w:ascii="Arial" w:hAnsi="Arial" w:cs="Arial"/>
                <w:sz w:val="32"/>
              </w:rPr>
            </w:pPr>
          </w:p>
        </w:tc>
      </w:tr>
      <w:tr w:rsidR="00152E9D" w:rsidRPr="00A406E5" w14:paraId="5B2517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A007A9" w14:textId="77777777" w:rsidR="00152E9D" w:rsidRPr="00A406E5" w:rsidRDefault="00152E9D" w:rsidP="00152E9D">
            <w:pPr>
              <w:spacing w:after="120"/>
              <w:rPr>
                <w:rFonts w:ascii="Arial" w:hAnsi="Arial" w:cs="Arial"/>
                <w:sz w:val="14"/>
                <w:szCs w:val="14"/>
              </w:rPr>
            </w:pPr>
          </w:p>
          <w:p w14:paraId="675292FE" w14:textId="77777777" w:rsidR="00152E9D" w:rsidRPr="00A406E5" w:rsidRDefault="00152E9D" w:rsidP="00152E9D">
            <w:pPr>
              <w:spacing w:after="120"/>
              <w:rPr>
                <w:rFonts w:ascii="Arial" w:hAnsi="Arial" w:cs="Arial"/>
                <w:sz w:val="14"/>
                <w:szCs w:val="14"/>
              </w:rPr>
            </w:pPr>
          </w:p>
          <w:p w14:paraId="65DE07BE" w14:textId="77777777" w:rsidR="00152E9D" w:rsidRPr="00A406E5" w:rsidRDefault="00152E9D" w:rsidP="00152E9D">
            <w:pPr>
              <w:spacing w:after="120"/>
              <w:rPr>
                <w:rFonts w:ascii="Arial" w:hAnsi="Arial" w:cs="Arial"/>
                <w:sz w:val="14"/>
                <w:szCs w:val="14"/>
              </w:rPr>
            </w:pPr>
          </w:p>
          <w:p w14:paraId="11DBEC54" w14:textId="77777777" w:rsidR="00152E9D" w:rsidRPr="00A406E5" w:rsidRDefault="00152E9D" w:rsidP="00152E9D">
            <w:pPr>
              <w:spacing w:after="120"/>
              <w:rPr>
                <w:rFonts w:ascii="Arial" w:hAnsi="Arial" w:cs="Arial"/>
                <w:sz w:val="14"/>
                <w:szCs w:val="14"/>
              </w:rPr>
            </w:pPr>
          </w:p>
          <w:p w14:paraId="3D05FFFF" w14:textId="77777777" w:rsidR="00152E9D" w:rsidRPr="00A406E5" w:rsidRDefault="00152E9D" w:rsidP="00152E9D">
            <w:pPr>
              <w:spacing w:after="120"/>
              <w:rPr>
                <w:rFonts w:ascii="Arial" w:hAnsi="Arial" w:cs="Arial"/>
                <w:sz w:val="14"/>
                <w:szCs w:val="14"/>
              </w:rPr>
            </w:pPr>
          </w:p>
          <w:p w14:paraId="2A3ABD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7CB0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7AB958" w14:textId="77777777" w:rsidR="00152E9D" w:rsidRPr="00A406E5" w:rsidRDefault="00152E9D" w:rsidP="00152E9D">
            <w:pPr>
              <w:jc w:val="center"/>
              <w:rPr>
                <w:rFonts w:ascii="Arial" w:hAnsi="Arial" w:cs="Arial"/>
                <w:sz w:val="32"/>
              </w:rPr>
            </w:pPr>
          </w:p>
        </w:tc>
      </w:tr>
      <w:tr w:rsidR="00152E9D" w:rsidRPr="00A406E5" w14:paraId="1E290958" w14:textId="77777777" w:rsidTr="00A85BFE">
        <w:trPr>
          <w:trHeight w:val="450"/>
        </w:trPr>
        <w:tc>
          <w:tcPr>
            <w:tcW w:w="4169" w:type="pct"/>
            <w:vMerge/>
            <w:tcBorders>
              <w:left w:val="single" w:sz="4" w:space="0" w:color="auto"/>
              <w:bottom w:val="single" w:sz="4" w:space="0" w:color="auto"/>
              <w:right w:val="single" w:sz="4" w:space="0" w:color="auto"/>
            </w:tcBorders>
          </w:tcPr>
          <w:p w14:paraId="390520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C1F1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620364" w14:textId="77777777" w:rsidR="00152E9D" w:rsidRPr="00A406E5" w:rsidRDefault="00152E9D" w:rsidP="00152E9D">
            <w:pPr>
              <w:jc w:val="center"/>
              <w:rPr>
                <w:rFonts w:ascii="Arial" w:hAnsi="Arial" w:cs="Arial"/>
                <w:sz w:val="32"/>
              </w:rPr>
            </w:pPr>
          </w:p>
        </w:tc>
      </w:tr>
      <w:tr w:rsidR="00152E9D" w:rsidRPr="00A406E5" w14:paraId="527B15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582B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C92E9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0AB93" w14:textId="73F40830" w:rsidR="00152E9D" w:rsidRPr="00A406E5" w:rsidRDefault="00006A5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92DED3" w14:textId="77777777" w:rsidR="00152E9D" w:rsidRPr="00A406E5" w:rsidRDefault="00152E9D" w:rsidP="00152E9D">
            <w:pPr>
              <w:jc w:val="center"/>
              <w:rPr>
                <w:rFonts w:ascii="Arial" w:hAnsi="Arial" w:cs="Arial"/>
                <w:sz w:val="32"/>
              </w:rPr>
            </w:pPr>
          </w:p>
        </w:tc>
      </w:tr>
      <w:tr w:rsidR="00152E9D" w:rsidRPr="00A406E5" w14:paraId="5167E19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030851" w14:textId="77777777" w:rsidR="00152E9D" w:rsidRPr="00A406E5" w:rsidRDefault="00152E9D" w:rsidP="00152E9D">
            <w:pPr>
              <w:spacing w:after="120"/>
              <w:rPr>
                <w:rFonts w:ascii="Arial" w:hAnsi="Arial" w:cs="Arial"/>
                <w:sz w:val="14"/>
                <w:szCs w:val="14"/>
              </w:rPr>
            </w:pPr>
          </w:p>
          <w:p w14:paraId="2A62F261" w14:textId="77777777" w:rsidR="00152E9D" w:rsidRPr="00A406E5" w:rsidRDefault="00152E9D" w:rsidP="00152E9D">
            <w:pPr>
              <w:spacing w:after="120"/>
              <w:rPr>
                <w:rFonts w:ascii="Arial" w:hAnsi="Arial" w:cs="Arial"/>
                <w:sz w:val="14"/>
                <w:szCs w:val="14"/>
              </w:rPr>
            </w:pPr>
          </w:p>
          <w:p w14:paraId="30F93CBF" w14:textId="77777777" w:rsidR="00152E9D" w:rsidRPr="00A406E5" w:rsidRDefault="00152E9D" w:rsidP="00152E9D">
            <w:pPr>
              <w:spacing w:after="120"/>
              <w:rPr>
                <w:rFonts w:ascii="Arial" w:hAnsi="Arial" w:cs="Arial"/>
                <w:sz w:val="14"/>
                <w:szCs w:val="14"/>
              </w:rPr>
            </w:pPr>
          </w:p>
          <w:p w14:paraId="649C26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6FA9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C310CA" w14:textId="77777777" w:rsidR="00152E9D" w:rsidRPr="00A406E5" w:rsidRDefault="00152E9D" w:rsidP="00152E9D">
            <w:pPr>
              <w:jc w:val="center"/>
              <w:rPr>
                <w:rFonts w:ascii="Arial" w:hAnsi="Arial" w:cs="Arial"/>
                <w:sz w:val="32"/>
              </w:rPr>
            </w:pPr>
          </w:p>
        </w:tc>
      </w:tr>
      <w:tr w:rsidR="00152E9D" w:rsidRPr="00A406E5" w14:paraId="0CB56E14" w14:textId="77777777" w:rsidTr="00A85BFE">
        <w:trPr>
          <w:trHeight w:val="450"/>
        </w:trPr>
        <w:tc>
          <w:tcPr>
            <w:tcW w:w="4169" w:type="pct"/>
            <w:vMerge/>
            <w:tcBorders>
              <w:left w:val="single" w:sz="4" w:space="0" w:color="auto"/>
              <w:bottom w:val="single" w:sz="4" w:space="0" w:color="auto"/>
              <w:right w:val="single" w:sz="4" w:space="0" w:color="auto"/>
            </w:tcBorders>
          </w:tcPr>
          <w:p w14:paraId="194606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42D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D36AD0" w14:textId="77777777" w:rsidR="00152E9D" w:rsidRPr="00A406E5" w:rsidRDefault="00152E9D" w:rsidP="00152E9D">
            <w:pPr>
              <w:jc w:val="center"/>
              <w:rPr>
                <w:rFonts w:ascii="Arial" w:hAnsi="Arial" w:cs="Arial"/>
                <w:sz w:val="32"/>
              </w:rPr>
            </w:pPr>
          </w:p>
        </w:tc>
      </w:tr>
    </w:tbl>
    <w:p w14:paraId="274CB7C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8D79D10" w14:textId="77777777" w:rsidTr="00152E9D">
        <w:trPr>
          <w:cantSplit/>
        </w:trPr>
        <w:tc>
          <w:tcPr>
            <w:tcW w:w="6062" w:type="dxa"/>
            <w:vMerge w:val="restart"/>
            <w:shd w:val="pct15" w:color="auto" w:fill="auto"/>
            <w:vAlign w:val="center"/>
          </w:tcPr>
          <w:p w14:paraId="453418B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A4741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05F01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F6717BA" w14:textId="77777777" w:rsidTr="00152E9D">
        <w:trPr>
          <w:cantSplit/>
        </w:trPr>
        <w:tc>
          <w:tcPr>
            <w:tcW w:w="6062" w:type="dxa"/>
            <w:vMerge/>
            <w:vAlign w:val="bottom"/>
          </w:tcPr>
          <w:p w14:paraId="52B11CF8" w14:textId="77777777" w:rsidR="00152E9D" w:rsidRPr="00A406E5" w:rsidRDefault="00152E9D" w:rsidP="00152E9D">
            <w:pPr>
              <w:rPr>
                <w:rFonts w:ascii="Arial" w:hAnsi="Arial" w:cs="Arial"/>
              </w:rPr>
            </w:pPr>
          </w:p>
        </w:tc>
        <w:tc>
          <w:tcPr>
            <w:tcW w:w="2903" w:type="dxa"/>
            <w:vAlign w:val="bottom"/>
          </w:tcPr>
          <w:p w14:paraId="6FB12BB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AE7BCBC" w14:textId="77777777" w:rsidR="00152E9D" w:rsidRPr="00A406E5" w:rsidRDefault="00152E9D" w:rsidP="00152E9D">
            <w:pPr>
              <w:jc w:val="center"/>
              <w:rPr>
                <w:rFonts w:ascii="Arial" w:hAnsi="Arial" w:cs="Arial"/>
                <w:sz w:val="12"/>
                <w:szCs w:val="12"/>
              </w:rPr>
            </w:pPr>
          </w:p>
        </w:tc>
        <w:tc>
          <w:tcPr>
            <w:tcW w:w="1060" w:type="dxa"/>
            <w:vMerge/>
            <w:vAlign w:val="bottom"/>
          </w:tcPr>
          <w:p w14:paraId="274078CD" w14:textId="77777777" w:rsidR="00152E9D" w:rsidRPr="00A406E5" w:rsidRDefault="00152E9D" w:rsidP="00152E9D">
            <w:pPr>
              <w:ind w:leftChars="71" w:left="142"/>
              <w:rPr>
                <w:rFonts w:ascii="Arial" w:hAnsi="Arial" w:cs="Arial"/>
              </w:rPr>
            </w:pPr>
          </w:p>
        </w:tc>
      </w:tr>
      <w:tr w:rsidR="00152E9D" w:rsidRPr="00A406E5" w14:paraId="38D8B0AD" w14:textId="77777777" w:rsidTr="00152E9D">
        <w:trPr>
          <w:cantSplit/>
        </w:trPr>
        <w:tc>
          <w:tcPr>
            <w:tcW w:w="6062" w:type="dxa"/>
            <w:vMerge/>
            <w:vAlign w:val="bottom"/>
          </w:tcPr>
          <w:p w14:paraId="610630CE" w14:textId="77777777" w:rsidR="00152E9D" w:rsidRPr="00A406E5" w:rsidRDefault="00152E9D" w:rsidP="00152E9D">
            <w:pPr>
              <w:rPr>
                <w:rFonts w:ascii="Arial" w:hAnsi="Arial" w:cs="Arial"/>
              </w:rPr>
            </w:pPr>
          </w:p>
        </w:tc>
        <w:tc>
          <w:tcPr>
            <w:tcW w:w="2903" w:type="dxa"/>
            <w:vAlign w:val="bottom"/>
          </w:tcPr>
          <w:p w14:paraId="458B40F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479C9F" w14:textId="77777777" w:rsidR="00152E9D" w:rsidRPr="00A406E5" w:rsidRDefault="00152E9D" w:rsidP="00152E9D">
            <w:pPr>
              <w:jc w:val="center"/>
              <w:rPr>
                <w:rFonts w:ascii="Arial" w:hAnsi="Arial" w:cs="Arial"/>
                <w:sz w:val="12"/>
                <w:szCs w:val="12"/>
              </w:rPr>
            </w:pPr>
          </w:p>
        </w:tc>
        <w:tc>
          <w:tcPr>
            <w:tcW w:w="1060" w:type="dxa"/>
            <w:vMerge/>
            <w:vAlign w:val="bottom"/>
          </w:tcPr>
          <w:p w14:paraId="78503A47" w14:textId="77777777" w:rsidR="00152E9D" w:rsidRPr="00A406E5" w:rsidRDefault="00152E9D" w:rsidP="00152E9D">
            <w:pPr>
              <w:ind w:firstLineChars="141" w:firstLine="282"/>
              <w:rPr>
                <w:rFonts w:ascii="Arial" w:hAnsi="Arial" w:cs="Arial"/>
              </w:rPr>
            </w:pPr>
          </w:p>
        </w:tc>
      </w:tr>
    </w:tbl>
    <w:p w14:paraId="6BFEB27D" w14:textId="77777777" w:rsidR="00152E9D" w:rsidRDefault="00152E9D" w:rsidP="00152E9D">
      <w:pPr>
        <w:rPr>
          <w:rFonts w:ascii="Arial" w:hAnsi="Arial" w:cs="Arial"/>
        </w:rPr>
      </w:pPr>
    </w:p>
    <w:p w14:paraId="251256DB" w14:textId="77777777" w:rsidR="00C073F1" w:rsidRDefault="00C073F1" w:rsidP="00152E9D">
      <w:pPr>
        <w:rPr>
          <w:rFonts w:ascii="Arial" w:hAnsi="Arial" w:cs="Arial"/>
        </w:rPr>
      </w:pPr>
    </w:p>
    <w:p w14:paraId="4B9AC35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B4481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E25FB80" w14:textId="77777777" w:rsidR="00C073F1" w:rsidRPr="00A406E5" w:rsidRDefault="00C073F1" w:rsidP="00152E9D">
      <w:pPr>
        <w:rPr>
          <w:rFonts w:ascii="Arial" w:hAnsi="Arial" w:cs="Arial"/>
          <w:vanish/>
        </w:rPr>
      </w:pPr>
    </w:p>
    <w:p w14:paraId="722E539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D942C09" w14:textId="77777777" w:rsidTr="00AC5F32">
        <w:tc>
          <w:tcPr>
            <w:tcW w:w="13858" w:type="dxa"/>
            <w:shd w:val="clear" w:color="auto" w:fill="C2D69B" w:themeFill="accent3" w:themeFillTint="99"/>
          </w:tcPr>
          <w:p w14:paraId="764985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86A44B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719363D" w14:textId="77777777" w:rsidTr="00AC5F32">
        <w:tc>
          <w:tcPr>
            <w:tcW w:w="13948" w:type="dxa"/>
            <w:shd w:val="clear" w:color="auto" w:fill="C2D69B" w:themeFill="accent3" w:themeFillTint="99"/>
          </w:tcPr>
          <w:p w14:paraId="5FD9F1AC" w14:textId="77777777" w:rsidR="00C073F1" w:rsidRPr="00D9771E" w:rsidRDefault="00C073F1" w:rsidP="009D781A">
            <w:pPr>
              <w:rPr>
                <w:rFonts w:ascii="Arial" w:hAnsi="Arial" w:cs="Arial"/>
                <w:b/>
              </w:rPr>
            </w:pPr>
            <w:r>
              <w:rPr>
                <w:rFonts w:ascii="Arial" w:hAnsi="Arial" w:cs="Arial"/>
                <w:b/>
              </w:rPr>
              <w:t>Level 6</w:t>
            </w:r>
          </w:p>
        </w:tc>
      </w:tr>
      <w:tr w:rsidR="00C073F1" w:rsidRPr="00D9771E" w14:paraId="71B7A307" w14:textId="77777777" w:rsidTr="00E05287">
        <w:tc>
          <w:tcPr>
            <w:tcW w:w="13948" w:type="dxa"/>
            <w:shd w:val="clear" w:color="auto" w:fill="EAF1DD" w:themeFill="accent3" w:themeFillTint="33"/>
          </w:tcPr>
          <w:p w14:paraId="2D42AB70" w14:textId="77777777" w:rsidR="00C073F1" w:rsidRPr="00B669B1" w:rsidRDefault="00AC5F32" w:rsidP="009D781A">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CF63E5A"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2C7743E" w14:textId="77777777" w:rsidTr="00AC5F32">
        <w:trPr>
          <w:tblHeader/>
        </w:trPr>
        <w:tc>
          <w:tcPr>
            <w:tcW w:w="1735" w:type="dxa"/>
            <w:shd w:val="clear" w:color="auto" w:fill="C2D69B" w:themeFill="accent3" w:themeFillTint="99"/>
          </w:tcPr>
          <w:p w14:paraId="7DC2D171" w14:textId="77777777" w:rsidR="00C073F1" w:rsidRPr="00C73F6F" w:rsidRDefault="00C073F1" w:rsidP="009D781A">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5E9D895" w14:textId="77777777" w:rsidR="00C073F1" w:rsidRPr="00D9771E" w:rsidRDefault="00C073F1" w:rsidP="009D781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726A1C5" w14:textId="77777777" w:rsidR="00C073F1" w:rsidRPr="00D9771E" w:rsidRDefault="00C073F1" w:rsidP="009D781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018F402" w14:textId="77777777" w:rsidR="00C073F1" w:rsidRPr="00D9771E" w:rsidRDefault="00C073F1" w:rsidP="009D781A">
            <w:pPr>
              <w:jc w:val="center"/>
              <w:rPr>
                <w:rFonts w:ascii="Arial" w:hAnsi="Arial" w:cs="Arial"/>
                <w:b/>
                <w:sz w:val="18"/>
                <w:szCs w:val="18"/>
              </w:rPr>
            </w:pPr>
            <w:r w:rsidRPr="00D9771E">
              <w:rPr>
                <w:rFonts w:ascii="Arial" w:hAnsi="Arial" w:cs="Arial"/>
                <w:b/>
                <w:sz w:val="18"/>
                <w:szCs w:val="18"/>
              </w:rPr>
              <w:t>SATISFACTORY</w:t>
            </w:r>
          </w:p>
          <w:p w14:paraId="6855CAB7" w14:textId="77777777" w:rsidR="00C073F1" w:rsidRPr="00D9771E" w:rsidRDefault="00C073F1" w:rsidP="009D781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E4EAE17" w14:textId="77777777" w:rsidR="00C073F1" w:rsidRPr="00D9771E" w:rsidRDefault="00C073F1" w:rsidP="009D781A">
            <w:pPr>
              <w:jc w:val="center"/>
              <w:rPr>
                <w:rFonts w:ascii="Arial" w:hAnsi="Arial" w:cs="Arial"/>
                <w:b/>
                <w:sz w:val="18"/>
                <w:szCs w:val="18"/>
              </w:rPr>
            </w:pPr>
            <w:r w:rsidRPr="00D9771E">
              <w:rPr>
                <w:rFonts w:ascii="Arial" w:hAnsi="Arial" w:cs="Arial"/>
                <w:b/>
                <w:sz w:val="18"/>
                <w:szCs w:val="18"/>
              </w:rPr>
              <w:t>GOOD</w:t>
            </w:r>
          </w:p>
          <w:p w14:paraId="6B797980" w14:textId="77777777" w:rsidR="00C073F1" w:rsidRPr="00D9771E" w:rsidRDefault="00C073F1" w:rsidP="009D781A">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E3718D7" w14:textId="77777777" w:rsidR="00C073F1" w:rsidRPr="00D9771E" w:rsidRDefault="00C073F1" w:rsidP="009D781A">
            <w:pPr>
              <w:jc w:val="center"/>
              <w:rPr>
                <w:rFonts w:ascii="Arial" w:hAnsi="Arial" w:cs="Arial"/>
                <w:b/>
                <w:sz w:val="18"/>
                <w:szCs w:val="18"/>
              </w:rPr>
            </w:pPr>
            <w:r w:rsidRPr="00D9771E">
              <w:rPr>
                <w:rFonts w:ascii="Arial" w:hAnsi="Arial" w:cs="Arial"/>
                <w:b/>
                <w:sz w:val="18"/>
                <w:szCs w:val="18"/>
              </w:rPr>
              <w:t>VERY GOOD</w:t>
            </w:r>
          </w:p>
          <w:p w14:paraId="12C0B4F8" w14:textId="77777777" w:rsidR="00C073F1" w:rsidRPr="00D9771E" w:rsidRDefault="00C073F1" w:rsidP="009D781A">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5EB3ECD" w14:textId="77777777" w:rsidR="00C073F1" w:rsidRPr="00D9771E" w:rsidRDefault="00C073F1" w:rsidP="009D781A">
            <w:pPr>
              <w:jc w:val="center"/>
              <w:rPr>
                <w:rFonts w:ascii="Arial" w:hAnsi="Arial" w:cs="Arial"/>
                <w:b/>
                <w:sz w:val="18"/>
                <w:szCs w:val="18"/>
              </w:rPr>
            </w:pPr>
            <w:r w:rsidRPr="00D9771E">
              <w:rPr>
                <w:rFonts w:ascii="Arial" w:hAnsi="Arial" w:cs="Arial"/>
                <w:b/>
                <w:sz w:val="18"/>
                <w:szCs w:val="18"/>
              </w:rPr>
              <w:t>EXCELLENT</w:t>
            </w:r>
          </w:p>
          <w:p w14:paraId="2CD4F47F" w14:textId="77777777" w:rsidR="00C073F1" w:rsidRPr="00D9771E" w:rsidRDefault="00C073F1" w:rsidP="009D781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0B4848E" w14:textId="77777777" w:rsidR="00C073F1" w:rsidRPr="00D9771E" w:rsidRDefault="00C073F1" w:rsidP="009D781A">
            <w:pPr>
              <w:jc w:val="center"/>
              <w:rPr>
                <w:rFonts w:ascii="Arial" w:hAnsi="Arial" w:cs="Arial"/>
                <w:b/>
                <w:sz w:val="18"/>
                <w:szCs w:val="18"/>
              </w:rPr>
            </w:pPr>
            <w:r w:rsidRPr="00D9771E">
              <w:rPr>
                <w:rFonts w:ascii="Arial" w:hAnsi="Arial" w:cs="Arial"/>
                <w:b/>
                <w:sz w:val="18"/>
                <w:szCs w:val="18"/>
              </w:rPr>
              <w:t>EXCEPTIONAL</w:t>
            </w:r>
          </w:p>
          <w:p w14:paraId="284DFBF3" w14:textId="77777777" w:rsidR="00C073F1" w:rsidRPr="00D9771E" w:rsidRDefault="00C073F1" w:rsidP="009D781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7C1F5E3" w14:textId="77777777" w:rsidTr="00AC5F32">
        <w:trPr>
          <w:tblHeader/>
        </w:trPr>
        <w:tc>
          <w:tcPr>
            <w:tcW w:w="1735" w:type="dxa"/>
            <w:shd w:val="clear" w:color="auto" w:fill="C2D69B" w:themeFill="accent3" w:themeFillTint="99"/>
          </w:tcPr>
          <w:p w14:paraId="48C34122" w14:textId="77777777" w:rsidR="00C073F1" w:rsidRPr="00D9771E" w:rsidRDefault="00C073F1" w:rsidP="009D781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5A685FA" w14:textId="77777777" w:rsidR="00C073F1" w:rsidRPr="00D9771E" w:rsidRDefault="00C073F1" w:rsidP="009D781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06E8C61" w14:textId="77777777" w:rsidR="00C073F1" w:rsidRPr="00D9771E" w:rsidRDefault="00C073F1" w:rsidP="009D781A">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C0C46CC" w14:textId="77777777" w:rsidR="00C073F1" w:rsidRPr="00D9771E" w:rsidRDefault="00C073F1" w:rsidP="009D781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E04C69E" w14:textId="77777777" w:rsidR="00C073F1" w:rsidRPr="00D9771E" w:rsidRDefault="00C073F1" w:rsidP="009D781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8447251" w14:textId="77777777" w:rsidR="00C073F1" w:rsidRPr="00D9771E" w:rsidRDefault="00C073F1" w:rsidP="009D781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4E25BE0" w14:textId="77777777" w:rsidR="00C073F1" w:rsidRPr="00D9771E" w:rsidRDefault="00C073F1" w:rsidP="009D781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AEB8108" w14:textId="77777777" w:rsidR="00C073F1" w:rsidRPr="00D9771E" w:rsidRDefault="00C073F1" w:rsidP="009D781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255F1E7" w14:textId="77777777" w:rsidTr="00AC5F32">
        <w:tc>
          <w:tcPr>
            <w:tcW w:w="1735" w:type="dxa"/>
            <w:shd w:val="clear" w:color="auto" w:fill="C2D69B" w:themeFill="accent3" w:themeFillTint="99"/>
          </w:tcPr>
          <w:p w14:paraId="0702C11D" w14:textId="77777777" w:rsidR="00C073F1" w:rsidRPr="00F65EEE" w:rsidRDefault="00C073F1" w:rsidP="009D781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FB71921" w14:textId="77777777" w:rsidR="00C073F1" w:rsidRPr="00F65EEE" w:rsidRDefault="00C073F1" w:rsidP="009D781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E4BC52D" w14:textId="77777777" w:rsidR="00C073F1" w:rsidRDefault="00C073F1" w:rsidP="009D781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BD84669" w14:textId="77777777" w:rsidR="00C073F1" w:rsidRPr="00B669B1" w:rsidRDefault="00C073F1" w:rsidP="009D781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311F5BF" w14:textId="77777777" w:rsidR="00C073F1" w:rsidRPr="00B669B1" w:rsidRDefault="00C073F1" w:rsidP="009D781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0D84CB" w14:textId="77777777" w:rsidR="00C073F1" w:rsidRPr="00B669B1" w:rsidRDefault="00C073F1" w:rsidP="009D781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AC2283" w14:textId="77777777" w:rsidR="00C073F1" w:rsidRPr="00B669B1" w:rsidRDefault="00C073F1" w:rsidP="009D781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EB4A8FF" w14:textId="77777777" w:rsidR="00C073F1" w:rsidRPr="00B669B1" w:rsidRDefault="00C073F1" w:rsidP="009D781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3C41B54" w14:textId="77777777" w:rsidR="00C073F1" w:rsidRPr="00B669B1" w:rsidRDefault="00C073F1" w:rsidP="009D781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590D15" w14:textId="77777777" w:rsidR="00C073F1" w:rsidRPr="00B669B1" w:rsidRDefault="00C073F1" w:rsidP="009D781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578E83" w14:textId="77777777" w:rsidR="00C073F1" w:rsidRPr="00B669B1" w:rsidRDefault="00C073F1" w:rsidP="009D781A">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E02EDAF" w14:textId="77777777" w:rsidR="00C073F1" w:rsidRPr="00B669B1" w:rsidRDefault="00C073F1" w:rsidP="009D781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655852" w14:textId="77777777" w:rsidR="00C073F1" w:rsidRPr="00B669B1" w:rsidRDefault="00C073F1" w:rsidP="009D781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FA2478" w14:textId="77777777" w:rsidR="00C073F1" w:rsidRPr="00B669B1" w:rsidRDefault="00C073F1" w:rsidP="009D781A">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E9D023F" w14:textId="77777777" w:rsidTr="00AC5F32">
        <w:tc>
          <w:tcPr>
            <w:tcW w:w="1735" w:type="dxa"/>
            <w:shd w:val="clear" w:color="auto" w:fill="C2D69B" w:themeFill="accent3" w:themeFillTint="99"/>
          </w:tcPr>
          <w:p w14:paraId="062DEA63" w14:textId="77777777" w:rsidR="00C073F1" w:rsidRPr="00CA7DB9" w:rsidRDefault="00C073F1" w:rsidP="009D781A">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A8585AC" w14:textId="77777777" w:rsidR="00C073F1" w:rsidRPr="00D9771E" w:rsidRDefault="00C073F1" w:rsidP="009D781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65E9AE" w14:textId="77777777" w:rsidR="00C073F1" w:rsidRDefault="00C073F1" w:rsidP="009D781A">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3C29C03" w14:textId="77777777" w:rsidR="00C073F1" w:rsidRPr="00B669B1" w:rsidRDefault="00C073F1" w:rsidP="009D781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E81D32" w14:textId="77777777" w:rsidR="00C073F1" w:rsidRPr="00B669B1" w:rsidRDefault="00C073F1" w:rsidP="009D781A">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2B4D58A" w14:textId="77777777" w:rsidR="00C073F1" w:rsidRPr="00B669B1" w:rsidRDefault="00C073F1" w:rsidP="009D781A">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E70E8D2" w14:textId="77777777" w:rsidR="00C073F1" w:rsidRPr="00B669B1" w:rsidRDefault="00C073F1" w:rsidP="009D781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A0AA63" w14:textId="77777777" w:rsidR="00C073F1" w:rsidRPr="00B669B1" w:rsidRDefault="00C073F1" w:rsidP="009D781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AB57999" w14:textId="77777777" w:rsidR="00C073F1" w:rsidRPr="00B669B1" w:rsidRDefault="00C073F1" w:rsidP="009D781A">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06B00F" w14:textId="77777777" w:rsidR="00C073F1" w:rsidRPr="00B669B1" w:rsidRDefault="00C073F1" w:rsidP="009D781A">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88ED7A4" w14:textId="77777777" w:rsidTr="00AC5F32">
        <w:tc>
          <w:tcPr>
            <w:tcW w:w="1735" w:type="dxa"/>
            <w:shd w:val="clear" w:color="auto" w:fill="C2D69B" w:themeFill="accent3" w:themeFillTint="99"/>
          </w:tcPr>
          <w:p w14:paraId="586BF9B6" w14:textId="77777777" w:rsidR="00C073F1" w:rsidRDefault="00C073F1" w:rsidP="009D781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1579841" w14:textId="77777777" w:rsidR="00C073F1" w:rsidRPr="00F65EEE" w:rsidRDefault="00C073F1" w:rsidP="009D781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78C6FC" w14:textId="77777777" w:rsidR="00C073F1" w:rsidRDefault="00C073F1" w:rsidP="009D781A">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C76956E" w14:textId="77777777" w:rsidR="00C073F1" w:rsidRDefault="00C073F1" w:rsidP="009D781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C4F554E" w14:textId="77777777" w:rsidR="00C073F1" w:rsidRPr="00B669B1" w:rsidRDefault="00C073F1" w:rsidP="009D781A">
            <w:pPr>
              <w:rPr>
                <w:rFonts w:ascii="Arial" w:hAnsi="Arial" w:cs="Arial"/>
              </w:rPr>
            </w:pPr>
          </w:p>
        </w:tc>
        <w:tc>
          <w:tcPr>
            <w:tcW w:w="1736" w:type="dxa"/>
          </w:tcPr>
          <w:p w14:paraId="6A8881F3" w14:textId="77777777" w:rsidR="00C073F1" w:rsidRPr="00B669B1" w:rsidRDefault="00C073F1" w:rsidP="009D781A">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EE47B5" w14:textId="77777777" w:rsidR="00C073F1" w:rsidRPr="00B669B1" w:rsidRDefault="00C073F1" w:rsidP="009D781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D41AAF7" w14:textId="77777777" w:rsidR="00C073F1" w:rsidRDefault="00C073F1" w:rsidP="009D781A">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B48B91E" w14:textId="77777777" w:rsidR="00C073F1" w:rsidRPr="00E518DC" w:rsidRDefault="00C073F1" w:rsidP="009D781A">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FF2A99D" w14:textId="77777777" w:rsidR="00C073F1" w:rsidRPr="00B669B1" w:rsidRDefault="00C073F1" w:rsidP="009D781A">
            <w:pPr>
              <w:rPr>
                <w:rFonts w:ascii="Arial" w:hAnsi="Arial" w:cs="Arial"/>
              </w:rPr>
            </w:pPr>
          </w:p>
        </w:tc>
        <w:tc>
          <w:tcPr>
            <w:tcW w:w="1736" w:type="dxa"/>
          </w:tcPr>
          <w:p w14:paraId="6B61AD38" w14:textId="77777777" w:rsidR="00C073F1" w:rsidRPr="00B669B1" w:rsidRDefault="00C073F1" w:rsidP="009D781A">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D3F3E99" w14:textId="77777777" w:rsidR="00C073F1" w:rsidRPr="00B669B1" w:rsidRDefault="00C073F1" w:rsidP="009D781A">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E5133CC" w14:textId="77777777" w:rsidR="00C073F1" w:rsidRPr="00B669B1" w:rsidRDefault="00C073F1" w:rsidP="009D781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2C3CE623" w14:textId="77777777" w:rsidR="00C073F1" w:rsidRPr="00B669B1" w:rsidRDefault="00C073F1" w:rsidP="009D781A">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7559C11" w14:textId="77777777" w:rsidR="00C073F1" w:rsidRPr="00B669B1" w:rsidRDefault="00C073F1" w:rsidP="009D781A">
            <w:pPr>
              <w:rPr>
                <w:rFonts w:ascii="Arial" w:hAnsi="Arial" w:cs="Arial"/>
              </w:rPr>
            </w:pPr>
          </w:p>
        </w:tc>
        <w:tc>
          <w:tcPr>
            <w:tcW w:w="1736" w:type="dxa"/>
          </w:tcPr>
          <w:p w14:paraId="6A50F95C" w14:textId="77777777" w:rsidR="00C073F1" w:rsidRPr="00B669B1" w:rsidRDefault="00C073F1" w:rsidP="009D781A">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F7B3FAC" w14:textId="77777777" w:rsidR="00C073F1" w:rsidRPr="00B669B1" w:rsidRDefault="00C073F1" w:rsidP="009D781A">
            <w:pPr>
              <w:rPr>
                <w:rFonts w:ascii="Arial" w:hAnsi="Arial" w:cs="Arial"/>
              </w:rPr>
            </w:pPr>
          </w:p>
        </w:tc>
        <w:tc>
          <w:tcPr>
            <w:tcW w:w="1736" w:type="dxa"/>
          </w:tcPr>
          <w:p w14:paraId="76468FFC" w14:textId="77777777" w:rsidR="00C073F1" w:rsidRPr="00B669B1" w:rsidRDefault="00C073F1" w:rsidP="009D781A">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C0EA2F9" w14:textId="77777777" w:rsidR="00C073F1" w:rsidRPr="00B669B1" w:rsidRDefault="00C073F1" w:rsidP="009D781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21A07A08" w14:textId="77777777" w:rsidTr="00AC5F32">
        <w:tc>
          <w:tcPr>
            <w:tcW w:w="1735" w:type="dxa"/>
            <w:shd w:val="clear" w:color="auto" w:fill="C2D69B" w:themeFill="accent3" w:themeFillTint="99"/>
          </w:tcPr>
          <w:p w14:paraId="0AF3765D" w14:textId="77777777" w:rsidR="00C073F1" w:rsidRDefault="00C073F1" w:rsidP="009D781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1081B6" w14:textId="77777777" w:rsidR="00C073F1" w:rsidRPr="00F65EEE" w:rsidRDefault="00C073F1" w:rsidP="009D781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94CF83C" w14:textId="77777777" w:rsidR="00C073F1" w:rsidRPr="00B669B1" w:rsidRDefault="00C073F1" w:rsidP="009D781A">
            <w:pPr>
              <w:rPr>
                <w:rFonts w:ascii="Arial" w:hAnsi="Arial" w:cs="Arial"/>
              </w:rPr>
            </w:pPr>
            <w:r w:rsidRPr="00B669B1">
              <w:rPr>
                <w:rFonts w:ascii="Arial" w:hAnsi="Arial" w:cs="Arial"/>
              </w:rPr>
              <w:t>Limited or no use of methods, materials, tools and/or techniques.</w:t>
            </w:r>
          </w:p>
          <w:p w14:paraId="28DBFCD3" w14:textId="77777777" w:rsidR="00C073F1" w:rsidRDefault="00C073F1" w:rsidP="009D781A">
            <w:pPr>
              <w:rPr>
                <w:rFonts w:ascii="Arial" w:hAnsi="Arial" w:cs="Arial"/>
              </w:rPr>
            </w:pPr>
            <w:r w:rsidRPr="00B669B1">
              <w:rPr>
                <w:rFonts w:ascii="Arial" w:hAnsi="Arial" w:cs="Arial"/>
              </w:rPr>
              <w:t>Little or no appreciation of the context of the application.</w:t>
            </w:r>
          </w:p>
          <w:p w14:paraId="1A7EFB21" w14:textId="77777777" w:rsidR="00C073F1" w:rsidRDefault="00C073F1" w:rsidP="009D781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474D79D" w14:textId="77777777" w:rsidR="00C073F1" w:rsidRPr="00B669B1" w:rsidRDefault="00C073F1" w:rsidP="009D781A">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1806578" w14:textId="77777777" w:rsidR="00C073F1" w:rsidRDefault="00C073F1" w:rsidP="009D781A">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5C198B8" w14:textId="77777777" w:rsidR="00C073F1" w:rsidRPr="00B669B1" w:rsidRDefault="00C073F1" w:rsidP="009D781A">
            <w:pPr>
              <w:rPr>
                <w:rFonts w:ascii="Arial" w:hAnsi="Arial" w:cs="Arial"/>
              </w:rPr>
            </w:pPr>
            <w:r w:rsidRPr="004C2B2B">
              <w:rPr>
                <w:rFonts w:ascii="Arial" w:hAnsi="Arial" w:cs="Arial"/>
              </w:rPr>
              <w:t xml:space="preserve">Weak understanding of the application of theory to </w:t>
            </w:r>
            <w:r w:rsidRPr="004C2B2B">
              <w:rPr>
                <w:rFonts w:ascii="Arial" w:hAnsi="Arial" w:cs="Arial"/>
              </w:rPr>
              <w:lastRenderedPageBreak/>
              <w:t xml:space="preserve">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F0C8271" w14:textId="77777777" w:rsidR="00C073F1" w:rsidRPr="00B669B1" w:rsidRDefault="00C073F1" w:rsidP="009D781A">
            <w:pPr>
              <w:rPr>
                <w:rFonts w:ascii="Arial" w:hAnsi="Arial" w:cs="Arial"/>
              </w:rPr>
            </w:pPr>
          </w:p>
          <w:p w14:paraId="5DF4FA59" w14:textId="77777777" w:rsidR="00C073F1" w:rsidRPr="00B669B1" w:rsidRDefault="00C073F1" w:rsidP="009D781A">
            <w:pPr>
              <w:rPr>
                <w:rFonts w:ascii="Arial" w:hAnsi="Arial" w:cs="Arial"/>
              </w:rPr>
            </w:pPr>
          </w:p>
        </w:tc>
        <w:tc>
          <w:tcPr>
            <w:tcW w:w="1736" w:type="dxa"/>
          </w:tcPr>
          <w:p w14:paraId="1A35053F" w14:textId="77777777" w:rsidR="00C073F1" w:rsidRPr="00B669B1" w:rsidRDefault="00C073F1" w:rsidP="009D781A">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F16FE5A" w14:textId="77777777" w:rsidR="00C073F1" w:rsidRDefault="00C073F1" w:rsidP="009D781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14:paraId="3028B2F0" w14:textId="77777777" w:rsidR="00C073F1" w:rsidRPr="00B669B1" w:rsidRDefault="00C073F1" w:rsidP="009D781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4657EED" w14:textId="77777777" w:rsidR="00C073F1" w:rsidRPr="00B669B1" w:rsidRDefault="00C073F1" w:rsidP="009D781A">
            <w:pPr>
              <w:rPr>
                <w:rFonts w:ascii="Arial" w:hAnsi="Arial" w:cs="Arial"/>
              </w:rPr>
            </w:pPr>
            <w:r w:rsidRPr="00B669B1">
              <w:rPr>
                <w:rFonts w:ascii="Arial" w:hAnsi="Arial" w:cs="Arial"/>
              </w:rPr>
              <w:lastRenderedPageBreak/>
              <w:t>A good and appropriate application of standard methods, materials, tools and/or techniques.</w:t>
            </w:r>
          </w:p>
          <w:p w14:paraId="64C3067D" w14:textId="77777777" w:rsidR="00C073F1" w:rsidRDefault="00C073F1" w:rsidP="009D781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w:t>
            </w:r>
            <w:r w:rsidRPr="002C1DF7">
              <w:rPr>
                <w:rFonts w:ascii="Arial" w:hAnsi="Arial" w:cs="Arial"/>
              </w:rPr>
              <w:lastRenderedPageBreak/>
              <w:t>practice, making appropriate links between the two</w:t>
            </w:r>
          </w:p>
          <w:p w14:paraId="28DCD2B0" w14:textId="77777777" w:rsidR="00C073F1" w:rsidRPr="00B669B1" w:rsidRDefault="00C073F1" w:rsidP="009D781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A8B6548" w14:textId="77777777" w:rsidR="00C073F1" w:rsidRPr="00B669B1" w:rsidRDefault="00C073F1" w:rsidP="009D781A">
            <w:pPr>
              <w:rPr>
                <w:rFonts w:ascii="Arial" w:hAnsi="Arial" w:cs="Arial"/>
              </w:rPr>
            </w:pPr>
            <w:r w:rsidRPr="00B669B1">
              <w:rPr>
                <w:rFonts w:ascii="Arial" w:hAnsi="Arial" w:cs="Arial"/>
              </w:rPr>
              <w:lastRenderedPageBreak/>
              <w:t>A very good application of a range of methods, materials, tools and/or techniques.</w:t>
            </w:r>
          </w:p>
          <w:p w14:paraId="10B94F9B" w14:textId="77777777" w:rsidR="00C073F1" w:rsidRPr="00B669B1" w:rsidRDefault="00C073F1" w:rsidP="009D781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14:paraId="302F959F" w14:textId="77777777" w:rsidR="00C073F1" w:rsidRPr="00B669B1" w:rsidRDefault="00C073F1" w:rsidP="009D781A">
            <w:pPr>
              <w:rPr>
                <w:rFonts w:ascii="Arial" w:hAnsi="Arial" w:cs="Arial"/>
              </w:rPr>
            </w:pPr>
            <w:r w:rsidRPr="00B669B1">
              <w:rPr>
                <w:rFonts w:ascii="Arial" w:hAnsi="Arial" w:cs="Arial"/>
              </w:rPr>
              <w:t xml:space="preserve">Evidence of some innovation and creativity. </w:t>
            </w:r>
          </w:p>
        </w:tc>
        <w:tc>
          <w:tcPr>
            <w:tcW w:w="1736" w:type="dxa"/>
          </w:tcPr>
          <w:p w14:paraId="2C8BC3F6" w14:textId="77777777" w:rsidR="00C073F1" w:rsidRPr="00B669B1" w:rsidRDefault="00C073F1" w:rsidP="009D781A">
            <w:pPr>
              <w:rPr>
                <w:rFonts w:ascii="Arial" w:hAnsi="Arial" w:cs="Arial"/>
              </w:rPr>
            </w:pPr>
            <w:r w:rsidRPr="00B669B1">
              <w:rPr>
                <w:rFonts w:ascii="Arial" w:hAnsi="Arial" w:cs="Arial"/>
              </w:rPr>
              <w:lastRenderedPageBreak/>
              <w:t>An advanced application of a range of methods, materials, tools and/or techniques.</w:t>
            </w:r>
          </w:p>
          <w:p w14:paraId="08E98DFC" w14:textId="77777777" w:rsidR="00C073F1" w:rsidRPr="00B669B1" w:rsidRDefault="00C073F1" w:rsidP="009D781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2F8B951" w14:textId="77777777" w:rsidR="00C073F1" w:rsidRPr="00B669B1" w:rsidRDefault="00C073F1" w:rsidP="009D781A">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w:t>
            </w:r>
            <w:r w:rsidRPr="00E91CFC">
              <w:rPr>
                <w:rFonts w:ascii="Arial" w:hAnsi="Arial" w:cs="Arial"/>
              </w:rPr>
              <w:lastRenderedPageBreak/>
              <w:t xml:space="preserve">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AEA17D1" w14:textId="77777777" w:rsidR="00C073F1" w:rsidRPr="00B669B1" w:rsidRDefault="00C073F1" w:rsidP="009D781A">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lastRenderedPageBreak/>
              <w:t>Assimilation and development of cutting edge processes and techniques.</w:t>
            </w:r>
          </w:p>
        </w:tc>
      </w:tr>
      <w:tr w:rsidR="00C073F1" w:rsidRPr="00D9771E" w14:paraId="6B0BB2FD" w14:textId="77777777" w:rsidTr="00AC5F32">
        <w:tc>
          <w:tcPr>
            <w:tcW w:w="1735" w:type="dxa"/>
            <w:shd w:val="clear" w:color="auto" w:fill="C2D69B" w:themeFill="accent3" w:themeFillTint="99"/>
          </w:tcPr>
          <w:p w14:paraId="24764BDE" w14:textId="77777777" w:rsidR="00C073F1" w:rsidRDefault="00C073F1" w:rsidP="009D781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94937A5" w14:textId="77777777" w:rsidR="00C073F1" w:rsidRPr="00F65EEE" w:rsidRDefault="00C073F1" w:rsidP="009D781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8E8B764" w14:textId="77777777" w:rsidR="00C073F1" w:rsidRPr="00E07BE3" w:rsidRDefault="00C073F1" w:rsidP="009D781A">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2D05A3C" w14:textId="77777777" w:rsidR="00C073F1" w:rsidRPr="00E07BE3" w:rsidRDefault="00C073F1" w:rsidP="009D781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E2280A6" w14:textId="77777777" w:rsidR="00C073F1" w:rsidRPr="00ED3ABD" w:rsidRDefault="00C073F1" w:rsidP="009D781A">
            <w:pPr>
              <w:rPr>
                <w:rFonts w:ascii="Arial" w:hAnsi="Arial" w:cs="Arial"/>
              </w:rPr>
            </w:pPr>
          </w:p>
          <w:p w14:paraId="2CAE1368" w14:textId="77777777" w:rsidR="00C073F1" w:rsidRPr="00E07BE3" w:rsidRDefault="00C073F1" w:rsidP="009D781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D2B51FA" w14:textId="77777777" w:rsidR="00C073F1" w:rsidRPr="00E07BE3" w:rsidRDefault="00C073F1" w:rsidP="009D781A">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1F4AB73" w14:textId="77777777" w:rsidR="00C073F1" w:rsidRPr="00E07BE3" w:rsidRDefault="00C073F1" w:rsidP="009D781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2624D7E" w14:textId="77777777" w:rsidR="00C073F1" w:rsidRPr="00E07BE3" w:rsidRDefault="00C073F1" w:rsidP="009D781A">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2043B836" w14:textId="77777777" w:rsidR="00C073F1" w:rsidRPr="00E07BE3" w:rsidRDefault="00C073F1" w:rsidP="009D781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0FEB67F" w14:textId="77777777" w:rsidR="00C073F1" w:rsidRPr="00E07BE3" w:rsidRDefault="00C073F1" w:rsidP="009D781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6AC1FE6" w14:textId="77777777" w:rsidR="00C073F1" w:rsidRPr="00E07BE3" w:rsidRDefault="00C073F1" w:rsidP="009D781A">
            <w:pPr>
              <w:rPr>
                <w:rFonts w:ascii="Arial" w:hAnsi="Arial" w:cs="Arial"/>
              </w:rPr>
            </w:pPr>
            <w:r w:rsidRPr="00E07BE3">
              <w:rPr>
                <w:rFonts w:ascii="Arial" w:hAnsi="Arial" w:cs="Arial"/>
              </w:rPr>
              <w:t>Can communicate effectively in a suitable format, but may have minor errors.</w:t>
            </w:r>
          </w:p>
          <w:p w14:paraId="34507466" w14:textId="77777777" w:rsidR="00C073F1" w:rsidRPr="00E07BE3" w:rsidRDefault="00C073F1" w:rsidP="009D781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D8E4F97" w14:textId="77777777" w:rsidR="00C073F1" w:rsidRPr="00E07BE3" w:rsidRDefault="00C073F1" w:rsidP="009D781A">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9001DD" w14:textId="77777777" w:rsidR="00C073F1" w:rsidRPr="00E07BE3" w:rsidRDefault="00C073F1" w:rsidP="009D781A">
            <w:pPr>
              <w:rPr>
                <w:rFonts w:ascii="Arial" w:hAnsi="Arial" w:cs="Arial"/>
              </w:rPr>
            </w:pPr>
            <w:r w:rsidRPr="00E07BE3">
              <w:rPr>
                <w:rFonts w:ascii="Arial" w:hAnsi="Arial" w:cs="Arial"/>
              </w:rPr>
              <w:t>Can communicate well, confidently and consistently in a suitable format.</w:t>
            </w:r>
          </w:p>
          <w:p w14:paraId="5AA442FD" w14:textId="77777777" w:rsidR="00C073F1" w:rsidRPr="00E07BE3" w:rsidRDefault="00C073F1" w:rsidP="009D781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AADD97" w14:textId="77777777" w:rsidR="00C073F1" w:rsidRPr="00E07BE3" w:rsidRDefault="00C073F1" w:rsidP="009D781A">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03E976" w14:textId="77777777" w:rsidR="00C073F1" w:rsidRPr="00E07BE3" w:rsidRDefault="00C073F1" w:rsidP="009D781A">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9201429" w14:textId="77777777" w:rsidR="00C073F1" w:rsidRPr="00E07BE3" w:rsidRDefault="00C073F1" w:rsidP="009D781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EB21687" w14:textId="77777777" w:rsidR="00C073F1" w:rsidRPr="00E07BE3" w:rsidRDefault="00C073F1" w:rsidP="009D781A">
            <w:pPr>
              <w:rPr>
                <w:rFonts w:ascii="Arial" w:hAnsi="Arial" w:cs="Arial"/>
              </w:rPr>
            </w:pPr>
            <w:r w:rsidRPr="00E07BE3">
              <w:rPr>
                <w:rFonts w:ascii="Arial" w:hAnsi="Arial" w:cs="Arial"/>
              </w:rPr>
              <w:t xml:space="preserve">Can communicate with an exceptionally high level of professionalism. </w:t>
            </w:r>
          </w:p>
          <w:p w14:paraId="01170446" w14:textId="77777777" w:rsidR="00C073F1" w:rsidRPr="00E07BE3" w:rsidRDefault="00C073F1" w:rsidP="009D781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ADE91A4" w14:textId="77777777" w:rsidR="00C073F1" w:rsidRPr="00A406E5" w:rsidRDefault="00C073F1" w:rsidP="001F50B6">
      <w:pPr>
        <w:pStyle w:val="NormalWeb"/>
        <w:rPr>
          <w:rFonts w:ascii="Arial" w:hAnsi="Arial" w:cs="Arial"/>
          <w:color w:val="303B44"/>
          <w:sz w:val="22"/>
          <w:szCs w:val="22"/>
        </w:rPr>
      </w:pPr>
    </w:p>
    <w:p w14:paraId="07861E04" w14:textId="77777777" w:rsidR="00995D51" w:rsidRDefault="00995D51">
      <w:pPr>
        <w:pStyle w:val="NormalWeb"/>
        <w:rPr>
          <w:rFonts w:ascii="Arial" w:hAnsi="Arial" w:cs="Arial"/>
          <w:color w:val="303B44"/>
          <w:sz w:val="22"/>
          <w:szCs w:val="22"/>
        </w:rPr>
      </w:pPr>
    </w:p>
    <w:p w14:paraId="3F3A4656" w14:textId="77777777" w:rsidR="00975DEE" w:rsidRDefault="00975DEE">
      <w:pPr>
        <w:pStyle w:val="NormalWeb"/>
        <w:rPr>
          <w:rFonts w:ascii="Arial" w:hAnsi="Arial" w:cs="Arial"/>
          <w:color w:val="303B44"/>
          <w:sz w:val="22"/>
          <w:szCs w:val="22"/>
        </w:rPr>
      </w:pPr>
    </w:p>
    <w:p w14:paraId="39A924A3" w14:textId="77777777" w:rsidR="00975DEE" w:rsidRDefault="00975DEE">
      <w:pPr>
        <w:pStyle w:val="NormalWeb"/>
        <w:rPr>
          <w:rFonts w:ascii="Arial" w:hAnsi="Arial" w:cs="Arial"/>
          <w:color w:val="303B44"/>
          <w:sz w:val="22"/>
          <w:szCs w:val="22"/>
        </w:rPr>
      </w:pPr>
    </w:p>
    <w:p w14:paraId="28EF616D" w14:textId="77777777" w:rsidR="00975DEE" w:rsidRDefault="00975DEE">
      <w:pPr>
        <w:pStyle w:val="NormalWeb"/>
        <w:rPr>
          <w:rFonts w:ascii="Arial" w:hAnsi="Arial" w:cs="Arial"/>
          <w:color w:val="303B44"/>
          <w:sz w:val="22"/>
          <w:szCs w:val="22"/>
        </w:rPr>
      </w:pPr>
    </w:p>
    <w:p w14:paraId="02794EC5" w14:textId="77777777" w:rsidR="00975DEE" w:rsidRDefault="00975DEE">
      <w:pPr>
        <w:pStyle w:val="NormalWeb"/>
        <w:rPr>
          <w:rFonts w:ascii="Arial" w:hAnsi="Arial" w:cs="Arial"/>
          <w:color w:val="303B44"/>
          <w:sz w:val="22"/>
          <w:szCs w:val="22"/>
        </w:rPr>
      </w:pPr>
    </w:p>
    <w:p w14:paraId="02CF8994" w14:textId="77777777" w:rsidR="00975DEE" w:rsidRDefault="00975DEE">
      <w:pPr>
        <w:pStyle w:val="NormalWeb"/>
        <w:rPr>
          <w:rFonts w:ascii="Arial" w:hAnsi="Arial" w:cs="Arial"/>
          <w:color w:val="303B44"/>
          <w:sz w:val="22"/>
          <w:szCs w:val="22"/>
        </w:rPr>
      </w:pPr>
    </w:p>
    <w:p w14:paraId="6EDD941C" w14:textId="77777777" w:rsidR="00975DEE" w:rsidRDefault="00975DEE" w:rsidP="00975DEE">
      <w:pPr>
        <w:rPr>
          <w:rFonts w:ascii="Arial" w:hAnsi="Arial" w:cs="Arial"/>
          <w:b/>
        </w:rPr>
      </w:pPr>
      <w:r>
        <w:rPr>
          <w:rFonts w:ascii="Arial" w:hAnsi="Arial" w:cs="Arial"/>
          <w:b/>
        </w:rPr>
        <w:t>THIS DOCUMENT IS ALSO AVAILABLE IN WELSH</w:t>
      </w:r>
    </w:p>
    <w:p w14:paraId="0A2FC379" w14:textId="77777777" w:rsidR="00F96066" w:rsidRDefault="00F96066" w:rsidP="00975DEE">
      <w:pPr>
        <w:rPr>
          <w:rFonts w:ascii="Arial" w:hAnsi="Arial" w:cs="Arial"/>
          <w:b/>
        </w:rPr>
      </w:pPr>
    </w:p>
    <w:p w14:paraId="656AAD68" w14:textId="77777777" w:rsidR="00F96066" w:rsidRDefault="00F96066" w:rsidP="00975DEE">
      <w:pPr>
        <w:rPr>
          <w:rFonts w:ascii="Arial" w:hAnsi="Arial" w:cs="Arial"/>
          <w:b/>
        </w:rPr>
      </w:pPr>
    </w:p>
    <w:p w14:paraId="488B4E51" w14:textId="77777777" w:rsidR="00F96066" w:rsidRDefault="00F96066" w:rsidP="00975DEE">
      <w:pPr>
        <w:rPr>
          <w:rFonts w:ascii="Arial" w:hAnsi="Arial" w:cs="Arial"/>
          <w:b/>
        </w:rPr>
      </w:pPr>
    </w:p>
    <w:p w14:paraId="2348439B" w14:textId="77777777" w:rsidR="00F96066" w:rsidRDefault="00F96066" w:rsidP="008C1F2E">
      <w:pPr>
        <w:spacing w:line="360" w:lineRule="auto"/>
        <w:rPr>
          <w:rFonts w:ascii="Arial" w:hAnsi="Arial" w:cs="Arial"/>
          <w:b/>
        </w:rPr>
      </w:pPr>
    </w:p>
    <w:p w14:paraId="26566468" w14:textId="77777777" w:rsidR="00F96066" w:rsidRDefault="00F96066" w:rsidP="008C1F2E">
      <w:pPr>
        <w:spacing w:line="360" w:lineRule="auto"/>
        <w:rPr>
          <w:rFonts w:ascii="Arial" w:hAnsi="Arial" w:cs="Arial"/>
          <w:b/>
        </w:rPr>
      </w:pPr>
    </w:p>
    <w:p w14:paraId="60E32F2C"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0"/>
          <w:szCs w:val="20"/>
        </w:rPr>
        <w:t> </w:t>
      </w:r>
    </w:p>
    <w:p w14:paraId="0695A712"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0"/>
          <w:szCs w:val="20"/>
        </w:rPr>
        <w:t> </w:t>
      </w:r>
    </w:p>
    <w:p w14:paraId="36370939" w14:textId="77777777" w:rsidR="008C1F2E" w:rsidRDefault="008C1F2E" w:rsidP="008C1F2E">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sz w:val="28"/>
          <w:szCs w:val="28"/>
        </w:rPr>
        <w:t>Effectiveness of Polarised Based Strength Training</w:t>
      </w:r>
      <w:r>
        <w:rPr>
          <w:rStyle w:val="eop"/>
          <w:sz w:val="28"/>
          <w:szCs w:val="28"/>
        </w:rPr>
        <w:t> </w:t>
      </w:r>
    </w:p>
    <w:p w14:paraId="7869A592"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b/>
          <w:bCs/>
          <w:sz w:val="28"/>
          <w:szCs w:val="28"/>
        </w:rPr>
        <w:t> </w:t>
      </w:r>
      <w:r>
        <w:rPr>
          <w:rStyle w:val="eop"/>
          <w:sz w:val="28"/>
          <w:szCs w:val="28"/>
        </w:rPr>
        <w:t> </w:t>
      </w:r>
    </w:p>
    <w:p w14:paraId="0801D864"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b/>
          <w:bCs/>
          <w:sz w:val="28"/>
          <w:szCs w:val="28"/>
        </w:rPr>
        <w:t>Review Article</w:t>
      </w:r>
      <w:r>
        <w:rPr>
          <w:rStyle w:val="eop"/>
          <w:sz w:val="28"/>
          <w:szCs w:val="28"/>
        </w:rPr>
        <w:t> </w:t>
      </w:r>
    </w:p>
    <w:p w14:paraId="49D71BAA"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Lopes </w:t>
      </w:r>
      <w:r>
        <w:rPr>
          <w:rStyle w:val="normaltextrun"/>
          <w:i/>
          <w:iCs/>
        </w:rPr>
        <w:t>et al.</w:t>
      </w:r>
      <w:r>
        <w:rPr>
          <w:rStyle w:val="normaltextrun"/>
        </w:rPr>
        <w:t> (2019) defined strength training as being a practice of systemic repetitions that is capable of changing the shape and function of tissues. It is known that many forms of strength training exist, when weight training. This article will identify the effects of polarised training and if this type of method provides an improvement on the athlete’s current performance, when compared to the current accepted strength training method. Lopes </w:t>
      </w:r>
      <w:r>
        <w:rPr>
          <w:rStyle w:val="normaltextrun"/>
          <w:i/>
          <w:iCs/>
        </w:rPr>
        <w:t>et al.</w:t>
      </w:r>
      <w:r>
        <w:rPr>
          <w:rStyle w:val="normaltextrun"/>
        </w:rPr>
        <w:t> (2019) stated that 50% of people who attend the gym, do not have basic knowledge of strength training and do not follow an effective programme with the inclusion of fixed weights, cables and dumbbells. This results in the participants dropping out (giving up) within the first year of strength training. To combat this, different strategies would need to be applied to maintain/ increase motivation and create a better understanding of strength training for the participant, thus decreasing dropout rate. </w:t>
      </w:r>
      <w:r>
        <w:rPr>
          <w:rStyle w:val="eop"/>
        </w:rPr>
        <w:t> </w:t>
      </w:r>
    </w:p>
    <w:p w14:paraId="5C4D3075"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Strength training has been known to improve both mental and physical aspects of the participant. Ramos </w:t>
      </w:r>
      <w:r>
        <w:rPr>
          <w:rStyle w:val="normaltextrun"/>
          <w:i/>
          <w:iCs/>
        </w:rPr>
        <w:t>et al. </w:t>
      </w:r>
      <w:r>
        <w:rPr>
          <w:rStyle w:val="normaltextrun"/>
        </w:rPr>
        <w:t>(2014) suggested that strength training has the ability to enhance balance, cardiovascular fitness and improve the participant’s quality of life, which would reduce the risk of them developing chronic diseases. Read </w:t>
      </w:r>
      <w:r>
        <w:rPr>
          <w:rStyle w:val="normaltextrun"/>
          <w:i/>
          <w:iCs/>
        </w:rPr>
        <w:t>et al.</w:t>
      </w:r>
      <w:r>
        <w:rPr>
          <w:rStyle w:val="normaltextrun"/>
        </w:rPr>
        <w:t> (2020), also stated that an increase was seen in performance in other physiological </w:t>
      </w:r>
      <w:proofErr w:type="spellStart"/>
      <w:r>
        <w:rPr>
          <w:rStyle w:val="normaltextrun"/>
        </w:rPr>
        <w:t>activites</w:t>
      </w:r>
      <w:proofErr w:type="spellEnd"/>
      <w:r>
        <w:rPr>
          <w:rStyle w:val="normaltextrun"/>
        </w:rPr>
        <w:t> such as sprinting, jumping and agility (change of direction). An increase in muscular strength has also been shown to have a positive effect on force and power development (Stone </w:t>
      </w:r>
      <w:r>
        <w:rPr>
          <w:rStyle w:val="normaltextrun"/>
          <w:i/>
          <w:iCs/>
        </w:rPr>
        <w:t>et al.,</w:t>
      </w:r>
      <w:r>
        <w:rPr>
          <w:rStyle w:val="normaltextrun"/>
        </w:rPr>
        <w:t> 2016). </w:t>
      </w:r>
      <w:proofErr w:type="spellStart"/>
      <w:r>
        <w:rPr>
          <w:rStyle w:val="normaltextrun"/>
        </w:rPr>
        <w:t>Haff</w:t>
      </w:r>
      <w:proofErr w:type="spellEnd"/>
      <w:r>
        <w:rPr>
          <w:rStyle w:val="normaltextrun"/>
        </w:rPr>
        <w:t> and </w:t>
      </w:r>
      <w:proofErr w:type="spellStart"/>
      <w:r>
        <w:rPr>
          <w:rStyle w:val="normaltextrun"/>
        </w:rPr>
        <w:t>Nimphius</w:t>
      </w:r>
      <w:proofErr w:type="spellEnd"/>
      <w:r>
        <w:rPr>
          <w:rStyle w:val="normaltextrun"/>
        </w:rPr>
        <w:t> (2012) stated that achieving high power force involves the possession of greater maximal strength</w:t>
      </w:r>
      <w:r>
        <w:rPr>
          <w:rStyle w:val="normaltextrun"/>
          <w:color w:val="FF0000"/>
        </w:rPr>
        <w:t> </w:t>
      </w:r>
      <w:r>
        <w:rPr>
          <w:rStyle w:val="normaltextrun"/>
        </w:rPr>
        <w:t>and it is well known that maintaining/ improving high levels of strength improves the participant’s general health.</w:t>
      </w:r>
      <w:r>
        <w:rPr>
          <w:rStyle w:val="eop"/>
        </w:rPr>
        <w:t> </w:t>
      </w:r>
    </w:p>
    <w:p w14:paraId="1848E155"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color w:val="FF0000"/>
          <w:sz w:val="28"/>
          <w:szCs w:val="28"/>
        </w:rPr>
        <w:t> </w:t>
      </w:r>
    </w:p>
    <w:p w14:paraId="3EF931C7"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Various</w:t>
      </w:r>
      <w:r>
        <w:rPr>
          <w:rStyle w:val="normaltextrun"/>
          <w:b/>
          <w:bCs/>
          <w:sz w:val="28"/>
          <w:szCs w:val="28"/>
        </w:rPr>
        <w:t> </w:t>
      </w:r>
      <w:r>
        <w:rPr>
          <w:rStyle w:val="normaltextrun"/>
        </w:rPr>
        <w:t>types of strength training methods have been utilised to help improve an athlete’s total strength with multiple studies showing an increase in energetic expenditure (EE), during pre and post training sessions (Haddock </w:t>
      </w:r>
      <w:r>
        <w:rPr>
          <w:rStyle w:val="normaltextrun"/>
          <w:i/>
          <w:iCs/>
        </w:rPr>
        <w:t>et al</w:t>
      </w:r>
      <w:r>
        <w:rPr>
          <w:rStyle w:val="normaltextrun"/>
        </w:rPr>
        <w:t>., 2006). To gain an increase in muscular strength, resistance training in any form that includes voluntary maximal contractions of the muscles must be performed (Fleck </w:t>
      </w:r>
      <w:r>
        <w:rPr>
          <w:rStyle w:val="normaltextrun"/>
          <w:i/>
          <w:iCs/>
        </w:rPr>
        <w:t>et al</w:t>
      </w:r>
      <w:r>
        <w:rPr>
          <w:rStyle w:val="normaltextrun"/>
        </w:rPr>
        <w:t>., 1983). However, due to the current fitness levels of the athlete being specific to the athlete, a personalised training programme would highly benefit the athlete to assure the correct load, intensity and time frame of the workout is correct for their current fitness levels (Shepard, 2007). </w:t>
      </w:r>
      <w:r>
        <w:rPr>
          <w:rStyle w:val="eop"/>
        </w:rPr>
        <w:t> </w:t>
      </w:r>
    </w:p>
    <w:p w14:paraId="78F76619"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Pr>
        <w:t> </w:t>
      </w:r>
    </w:p>
    <w:p w14:paraId="4614BFDF"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 xml:space="preserve">The purpose of this article is to identify whether polarised training leads to an increase in performance in endurance athletes, such as long distance cyclists and runners. A comparison will be made between the </w:t>
      </w:r>
      <w:r>
        <w:rPr>
          <w:rStyle w:val="normaltextrun"/>
        </w:rPr>
        <w:lastRenderedPageBreak/>
        <w:t>polarised training method and a more generally accepted method of strength training to see which method gains the most benefit within certain aspects of sports. Both advantages and disadvantages will be discussed with the method of polarised training, as well as the most efficient/ best method of how to apply this to a strength training programme. </w:t>
      </w:r>
      <w:r>
        <w:rPr>
          <w:rStyle w:val="eop"/>
        </w:rPr>
        <w:t> </w:t>
      </w:r>
    </w:p>
    <w:p w14:paraId="2511B258"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32F395C3"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b/>
          <w:bCs/>
          <w:sz w:val="28"/>
          <w:szCs w:val="28"/>
        </w:rPr>
        <w:t>Current accepted strength training methods</w:t>
      </w:r>
      <w:r>
        <w:rPr>
          <w:rStyle w:val="eop"/>
          <w:sz w:val="28"/>
          <w:szCs w:val="28"/>
        </w:rPr>
        <w:t> </w:t>
      </w:r>
    </w:p>
    <w:p w14:paraId="45C531BB"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Current accepted methods of strength training incorporate the use of free weights with Frost </w:t>
      </w:r>
      <w:r>
        <w:rPr>
          <w:rStyle w:val="normaltextrun"/>
          <w:i/>
          <w:iCs/>
        </w:rPr>
        <w:t>et al.</w:t>
      </w:r>
      <w:r>
        <w:rPr>
          <w:rStyle w:val="normaltextrun"/>
        </w:rPr>
        <w:t> (2010) stating that the use of free weights incorporated into resistance training programme has been shown to be the more popular method of strength training to enhance strength and the power aspect of the participants’ fitness.</w:t>
      </w:r>
      <w:r>
        <w:rPr>
          <w:rStyle w:val="normaltextrun"/>
          <w:color w:val="FF0000"/>
        </w:rPr>
        <w:t> </w:t>
      </w:r>
      <w:r>
        <w:rPr>
          <w:rStyle w:val="normaltextrun"/>
        </w:rPr>
        <w:t>Kenney, Willmore and </w:t>
      </w:r>
      <w:proofErr w:type="spellStart"/>
      <w:r>
        <w:rPr>
          <w:rStyle w:val="normaltextrun"/>
        </w:rPr>
        <w:t>Costill</w:t>
      </w:r>
      <w:proofErr w:type="spellEnd"/>
      <w:r>
        <w:rPr>
          <w:rStyle w:val="normaltextrun"/>
        </w:rPr>
        <w:t> (2015) stated that the use of free weights include dumbbells and barbells. This type of training method has shown to help improve the back squat, deadlift and bench press. </w:t>
      </w:r>
      <w:r>
        <w:rPr>
          <w:rStyle w:val="eop"/>
        </w:rPr>
        <w:t> </w:t>
      </w:r>
    </w:p>
    <w:p w14:paraId="3911AF3F"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However, application of this method is a controversial assumption, with the amount of sets required to increase muscular strength and hypertrophy still disputed (</w:t>
      </w:r>
      <w:proofErr w:type="spellStart"/>
      <w:r>
        <w:rPr>
          <w:rStyle w:val="normaltextrun"/>
        </w:rPr>
        <w:t>Carpinelli</w:t>
      </w:r>
      <w:proofErr w:type="spellEnd"/>
      <w:r>
        <w:rPr>
          <w:rStyle w:val="normaltextrun"/>
        </w:rPr>
        <w:t> </w:t>
      </w:r>
      <w:r>
        <w:rPr>
          <w:rStyle w:val="normaltextrun"/>
          <w:i/>
          <w:iCs/>
        </w:rPr>
        <w:t>et al</w:t>
      </w:r>
      <w:r>
        <w:rPr>
          <w:rStyle w:val="normaltextrun"/>
        </w:rPr>
        <w:t>., 1998).  It is said, that completing 2 sets of each exercise is the optimal number of sets to achieve an increase in strength and hypertrophy (</w:t>
      </w:r>
      <w:proofErr w:type="spellStart"/>
      <w:r>
        <w:rPr>
          <w:rStyle w:val="normaltextrun"/>
        </w:rPr>
        <w:t>Carpinelli</w:t>
      </w:r>
      <w:proofErr w:type="spellEnd"/>
      <w:r>
        <w:rPr>
          <w:rStyle w:val="normaltextrun"/>
        </w:rPr>
        <w:t> </w:t>
      </w:r>
      <w:r>
        <w:rPr>
          <w:rStyle w:val="normaltextrun"/>
          <w:i/>
          <w:iCs/>
        </w:rPr>
        <w:t>et al</w:t>
      </w:r>
      <w:r>
        <w:rPr>
          <w:rStyle w:val="normaltextrun"/>
        </w:rPr>
        <w:t>., 1998).</w:t>
      </w:r>
      <w:r>
        <w:rPr>
          <w:rStyle w:val="eop"/>
        </w:rPr>
        <w:t> </w:t>
      </w:r>
    </w:p>
    <w:p w14:paraId="767CD555"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Pr>
        <w:t> </w:t>
      </w:r>
    </w:p>
    <w:p w14:paraId="2E1108BA"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Other common methods include resistance training, with a study by The American College of Sports Medicine (2009) suggesting that athletes who partake in resistance training who aim to improve their current muscular strength and hypertrophy are recommended to aim for a resistance of 60%-80% of their current one rep max. With that, the amount of repetition and sets for this method of training should vary between 8 -12 reps of up to 3 sets. </w:t>
      </w:r>
      <w:proofErr w:type="spellStart"/>
      <w:r>
        <w:rPr>
          <w:rStyle w:val="normaltextrun"/>
        </w:rPr>
        <w:t>Schoenfeld</w:t>
      </w:r>
      <w:proofErr w:type="spellEnd"/>
      <w:r>
        <w:rPr>
          <w:rStyle w:val="normaltextrun"/>
        </w:rPr>
        <w:t> </w:t>
      </w:r>
      <w:r>
        <w:rPr>
          <w:rStyle w:val="normaltextrun"/>
          <w:i/>
          <w:iCs/>
        </w:rPr>
        <w:t>et al., </w:t>
      </w:r>
      <w:r>
        <w:rPr>
          <w:rStyle w:val="normaltextrun"/>
        </w:rPr>
        <w:t>(2019) suggests that to engage greater endurance strength, the athletes should aim for</w:t>
      </w:r>
      <w:r>
        <w:rPr>
          <w:rStyle w:val="normaltextrun"/>
          <w:color w:val="FF0000"/>
        </w:rPr>
        <w:t> </w:t>
      </w:r>
      <w:r>
        <w:rPr>
          <w:rStyle w:val="normaltextrun"/>
        </w:rPr>
        <w:t>an intensity of up to 50% of their current 1RM, with a repetition of 15 to 25 per set, however, sets should not surpass 3.</w:t>
      </w:r>
      <w:r>
        <w:rPr>
          <w:rStyle w:val="eop"/>
        </w:rPr>
        <w:t> </w:t>
      </w:r>
    </w:p>
    <w:p w14:paraId="5E88A24F"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Pr>
        <w:t> </w:t>
      </w:r>
    </w:p>
    <w:p w14:paraId="3AC78944"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b/>
          <w:bCs/>
          <w:sz w:val="28"/>
          <w:szCs w:val="28"/>
        </w:rPr>
        <w:t>Polarised Training methods</w:t>
      </w:r>
      <w:r>
        <w:rPr>
          <w:rStyle w:val="eop"/>
          <w:sz w:val="28"/>
          <w:szCs w:val="28"/>
        </w:rPr>
        <w:t> </w:t>
      </w:r>
    </w:p>
    <w:p w14:paraId="13E9C402"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proofErr w:type="spellStart"/>
      <w:r>
        <w:rPr>
          <w:rStyle w:val="normaltextrun"/>
        </w:rPr>
        <w:t>Truff</w:t>
      </w:r>
      <w:proofErr w:type="spellEnd"/>
      <w:r>
        <w:rPr>
          <w:rStyle w:val="normaltextrun"/>
        </w:rPr>
        <w:t> </w:t>
      </w:r>
      <w:r>
        <w:rPr>
          <w:rStyle w:val="normaltextrun"/>
          <w:i/>
          <w:iCs/>
        </w:rPr>
        <w:t>et al., </w:t>
      </w:r>
      <w:r>
        <w:rPr>
          <w:rStyle w:val="normaltextrun"/>
        </w:rPr>
        <w:t>(2019) states that polarised training is a training method which focuses on the increased percentage of time or distance that is spent in both high - intensity (Zone 3), and low-intensity (Zone 1) exercise with only a small amount being completed in zone 2. The application of percentage spent in each zone consists of 80% of the training being spent in zone 1, 5% within Zone 2 and lastly, 15% of the total exercise in Zone 3. This can be seen as (in order of zone) 80-5-15, or 75-5-20. The general rule is that time spent in Zone 1 should be greater than time spent that in zone 3, whereas than Zone 3 will always be greater time spent than in zone 2.</w:t>
      </w:r>
      <w:r>
        <w:rPr>
          <w:rStyle w:val="eop"/>
        </w:rPr>
        <w:t> </w:t>
      </w:r>
    </w:p>
    <w:p w14:paraId="0A112D16"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4FFB6CD9"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A study by </w:t>
      </w:r>
      <w:proofErr w:type="spellStart"/>
      <w:r>
        <w:rPr>
          <w:rStyle w:val="normaltextrun"/>
        </w:rPr>
        <w:t>Hydren</w:t>
      </w:r>
      <w:proofErr w:type="spellEnd"/>
      <w:r>
        <w:rPr>
          <w:rStyle w:val="normaltextrun"/>
        </w:rPr>
        <w:t xml:space="preserve"> and Cohen (2015) looked at current scientific evidence that supports the use of polarised cardiovascular endurance training. Recent studies have shown vast improvements in aerobic and </w:t>
      </w:r>
      <w:r>
        <w:rPr>
          <w:rStyle w:val="normaltextrun"/>
        </w:rPr>
        <w:lastRenderedPageBreak/>
        <w:t>cardiovascular exercise application that enhances performance gained in highly trained athletes. </w:t>
      </w:r>
      <w:proofErr w:type="spellStart"/>
      <w:r>
        <w:rPr>
          <w:rStyle w:val="normaltextrun"/>
        </w:rPr>
        <w:t>Hydren</w:t>
      </w:r>
      <w:proofErr w:type="spellEnd"/>
      <w:r>
        <w:rPr>
          <w:rStyle w:val="normaltextrun"/>
        </w:rPr>
        <w:t> and Cohen (2015) state that the traditional method of threshold, high volume, and high-intensity training shows little, to no improvements in highly trained runners when competing in a race, which can lead to in overreaching or overtraining which increases the chance of injury. A polarized training program is summarised by a nonlinear periodization method, which shows that the majority of training time is experienced in the "light" (≤13) and "very hard" (≥17) category, with a significantly reduced time in "hard" (14-16) Rating of Perceived Exertion (RPE) scale. To be able to achieve these specific RPE measures, the specific intensity training of the polarised training method includes high-intensity workouts which are followed by either one or more slow distance workouts with a long duration, while the RPE being below relatively low, keeping a slower pace than normal but with consistency throughout. It is shown, that an increase of aerobic endurance performance along with the application of the polarized training method, has a greater impact when compared to the threshold training method. </w:t>
      </w:r>
      <w:r>
        <w:rPr>
          <w:rStyle w:val="eop"/>
        </w:rPr>
        <w:t> </w:t>
      </w:r>
    </w:p>
    <w:p w14:paraId="7B8BA216"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36D61D5B"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Another study by </w:t>
      </w:r>
      <w:proofErr w:type="spellStart"/>
      <w:r>
        <w:rPr>
          <w:rStyle w:val="normaltextrun"/>
        </w:rPr>
        <w:t>Plews</w:t>
      </w:r>
      <w:proofErr w:type="spellEnd"/>
      <w:r>
        <w:rPr>
          <w:rStyle w:val="normaltextrun"/>
        </w:rPr>
        <w:t> </w:t>
      </w:r>
      <w:r>
        <w:rPr>
          <w:rStyle w:val="normaltextrun"/>
          <w:i/>
          <w:iCs/>
        </w:rPr>
        <w:t>et al., </w:t>
      </w:r>
      <w:r>
        <w:rPr>
          <w:rStyle w:val="normaltextrun"/>
        </w:rPr>
        <w:t>(2014) looked at the credibility of polarized training in elite endurance athletes and to identify if training in this manner, increases levels of performance. A selection of nine elite rowers had their heart – rate variability and training – intensity analysed throughout a 26 week build up to the 2012 Olympic Games (2 won gold and 2 won bronze medals). The results showed that the data provides a positive support rationale with the use of polarized training. This shows that training sessions that spend a great deal of time in high intensity exercise, reduces parasympathetic activity whereas, low – intensity training preserves and increases it, thus, polarised low-intensity training has the potential to increase performance levels and have an increase for an optimal training programming.</w:t>
      </w:r>
      <w:r>
        <w:rPr>
          <w:rStyle w:val="eop"/>
        </w:rPr>
        <w:t> </w:t>
      </w:r>
    </w:p>
    <w:p w14:paraId="4F30ED2C"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230784E8"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Seiler (2010) and Laursen (2010) suggested that adopting a polarized training method has the potential to enhance adaptation to exercise within the athlete’s performance, as well as an overall increase in fitness levels. After strenuous training, recovery is a vital aspect to increase the athlete’s fitness performance and to reduce the risk of injury. A study by Seiler </w:t>
      </w:r>
      <w:r>
        <w:rPr>
          <w:rStyle w:val="normaltextrun"/>
          <w:i/>
          <w:iCs/>
        </w:rPr>
        <w:t>et al.,</w:t>
      </w:r>
      <w:r>
        <w:rPr>
          <w:rStyle w:val="normaltextrun"/>
        </w:rPr>
        <w:t> (2007) has identified that post recovery from high intensity training showed no increase of duration from moderate – intensity training, however, recovery time in low – intensity, showed to be the shortest in time frame. From their data, it is shown that recovery with the application of a polarised training-intensity method, would be a more beneficial approach when compared to a threshold intensity distribution</w:t>
      </w:r>
      <w:r>
        <w:rPr>
          <w:rStyle w:val="normaltextrun"/>
          <w:sz w:val="20"/>
          <w:szCs w:val="20"/>
        </w:rPr>
        <w:t> (</w:t>
      </w:r>
      <w:r>
        <w:rPr>
          <w:rStyle w:val="normaltextrun"/>
        </w:rPr>
        <w:t>Seiler </w:t>
      </w:r>
      <w:r>
        <w:rPr>
          <w:rStyle w:val="normaltextrun"/>
          <w:i/>
          <w:iCs/>
        </w:rPr>
        <w:t>et al</w:t>
      </w:r>
      <w:r>
        <w:rPr>
          <w:rStyle w:val="normaltextrun"/>
        </w:rPr>
        <w:t>., 2007). Due to advanced technologies, such as metabolomics, which have the capability to have a more in-depth view of the whole body metabolic perturbations, the response to exercise-training stress, adaptation, and recovery can be researched in more depth (Neal </w:t>
      </w:r>
      <w:r>
        <w:rPr>
          <w:rStyle w:val="normaltextrun"/>
          <w:i/>
          <w:iCs/>
        </w:rPr>
        <w:t>et al.,</w:t>
      </w:r>
      <w:r>
        <w:rPr>
          <w:rStyle w:val="normaltextrun"/>
        </w:rPr>
        <w:t> 2013).</w:t>
      </w:r>
      <w:r>
        <w:rPr>
          <w:rStyle w:val="eop"/>
        </w:rPr>
        <w:t> </w:t>
      </w:r>
    </w:p>
    <w:p w14:paraId="72827C8A"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12F0A62F"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A study by Neal </w:t>
      </w:r>
      <w:r>
        <w:rPr>
          <w:rStyle w:val="normaltextrun"/>
          <w:i/>
          <w:iCs/>
        </w:rPr>
        <w:t>et al., </w:t>
      </w:r>
      <w:r>
        <w:rPr>
          <w:rStyle w:val="normaltextrun"/>
        </w:rPr>
        <w:t xml:space="preserve">(2013) looked at a six week programme with the use of a polarized training intensity methods. The conclusion was made that an increase in physiological, performance and greater systemic </w:t>
      </w:r>
      <w:r>
        <w:rPr>
          <w:rStyle w:val="normaltextrun"/>
        </w:rPr>
        <w:lastRenderedPageBreak/>
        <w:t>adaptations were made when compared to a threshold approach in trained cyclists. It was stated by </w:t>
      </w:r>
      <w:proofErr w:type="spellStart"/>
      <w:r>
        <w:rPr>
          <w:rStyle w:val="normaltextrun"/>
        </w:rPr>
        <w:t>Hydren</w:t>
      </w:r>
      <w:proofErr w:type="spellEnd"/>
      <w:r>
        <w:rPr>
          <w:rStyle w:val="normaltextrun"/>
        </w:rPr>
        <w:t> and Cohen (2015) that when conducting a polarized training program, the optimal application to gain the greatest benefit is to perform a lighter effort when enduring long but slow distance workouts, therefore avoiding a race pace speed, and then sustain greater speed (faster than normal race pace) during interval workouts throughout the session.</w:t>
      </w:r>
      <w:r>
        <w:rPr>
          <w:rStyle w:val="eop"/>
        </w:rPr>
        <w:t> </w:t>
      </w:r>
    </w:p>
    <w:p w14:paraId="352409DB"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429AD38D"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b/>
          <w:bCs/>
          <w:sz w:val="28"/>
          <w:szCs w:val="28"/>
        </w:rPr>
        <w:t>Critical analysis</w:t>
      </w:r>
      <w:r>
        <w:rPr>
          <w:rStyle w:val="eop"/>
          <w:sz w:val="28"/>
          <w:szCs w:val="28"/>
        </w:rPr>
        <w:t> </w:t>
      </w:r>
    </w:p>
    <w:p w14:paraId="48B29C84"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A study by </w:t>
      </w:r>
      <w:proofErr w:type="spellStart"/>
      <w:r>
        <w:rPr>
          <w:rStyle w:val="normaltextrun"/>
        </w:rPr>
        <w:t>Stöggl</w:t>
      </w:r>
      <w:proofErr w:type="spellEnd"/>
      <w:r>
        <w:rPr>
          <w:rStyle w:val="normaltextrun"/>
        </w:rPr>
        <w:t> and </w:t>
      </w:r>
      <w:proofErr w:type="spellStart"/>
      <w:r>
        <w:rPr>
          <w:rStyle w:val="normaltextrun"/>
        </w:rPr>
        <w:t>Sperlich</w:t>
      </w:r>
      <w:proofErr w:type="spellEnd"/>
      <w:r>
        <w:rPr>
          <w:rStyle w:val="normaltextrun"/>
        </w:rPr>
        <w:t> (2014) completed a study that looked at endurance athletes, which took part in a range of strength training methods to identify which of these methods gained the greatest improvement on the main key components of endurance performance. The training methods included: high-volume training (HVT), threshold-training (THR), high-intensity interval training (HIIT) and a combination of these concepts, known as polarised training (POL).  It was shown that POL gained the greatest increase in VO2peak (+6.8 ml·min·kg−1 or 11.7%, P &lt; 0.001), and velocity/power showed an increase of (+5.1%, P &lt; 0.01).  HIIT, however, while demonstrating an increase in performance, was still less than the POL training method. It was noted that both HVT and THR showed no further improvement on endurance performance on the athletes (P &gt; 0.05). The conclusion was that POL demonstrated the greatest improvements of the key endurance performances in the athletes. </w:t>
      </w:r>
      <w:r>
        <w:rPr>
          <w:rStyle w:val="eop"/>
        </w:rPr>
        <w:t> </w:t>
      </w:r>
    </w:p>
    <w:p w14:paraId="072B5B0F"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Pr>
        <w:t> </w:t>
      </w:r>
    </w:p>
    <w:p w14:paraId="2550FF87"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A study by </w:t>
      </w:r>
      <w:proofErr w:type="spellStart"/>
      <w:r>
        <w:rPr>
          <w:rStyle w:val="normaltextrun"/>
        </w:rPr>
        <w:t>Pla</w:t>
      </w:r>
      <w:proofErr w:type="spellEnd"/>
      <w:r>
        <w:rPr>
          <w:rStyle w:val="normaltextrun"/>
        </w:rPr>
        <w:t> </w:t>
      </w:r>
      <w:r>
        <w:rPr>
          <w:rStyle w:val="normaltextrun"/>
          <w:i/>
          <w:iCs/>
        </w:rPr>
        <w:t>et al.,</w:t>
      </w:r>
      <w:r>
        <w:rPr>
          <w:rStyle w:val="normaltextrun"/>
        </w:rPr>
        <w:t> (2019), looked at the impact of polarised distribution of intensity training on the participant’s performance and fatigue on elite swimmers. 22 elite swimmers were selected (12 males, age = 17 years, and 10 females, age = 17 years). A 28 week programme which involved 2 lots of 6 weeks training periods. Polarised training is categorised within these zones and their respected time frame; 81% in zone 1, 4% in zone 2, and 15% in zone 3. The other method of training is threshold hold training, this follows the following percentage of effort in each zone (65%/25%/10%). A baseline was made Pre and post training with the swimmers performing a 100 metre maximal swimming test to identify the athletes’ performance and oxygen consumption. Throughout the programme, it was shown that Polarised training showed smaller increases in performance than threshold training on a 100 metre performance, also resulting in a reduced level of fatigue, with a better recovery rate. However, there was no clear differences in the physiological adaptations between either groups. It was concluded that polarised training had a small greater increase when compared to threshold training along with reduction in fatigue. </w:t>
      </w:r>
      <w:r>
        <w:rPr>
          <w:rStyle w:val="eop"/>
        </w:rPr>
        <w:t> </w:t>
      </w:r>
    </w:p>
    <w:p w14:paraId="2F67B6E9"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Pr>
        <w:t> </w:t>
      </w:r>
    </w:p>
    <w:p w14:paraId="38E0CC75"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Another study by Carnes </w:t>
      </w:r>
      <w:r>
        <w:rPr>
          <w:rStyle w:val="normaltextrun"/>
          <w:i/>
          <w:iCs/>
        </w:rPr>
        <w:t>et al., </w:t>
      </w:r>
      <w:r>
        <w:rPr>
          <w:rStyle w:val="normaltextrun"/>
        </w:rPr>
        <w:t xml:space="preserve">(2019) looked at the comparison in changes within running performance of a 5km time trial, the participants fitness measured by maximal oxygen uptake (Vo2 max) between training methods of polarised training and CrossFit Exercise (CFE) in recreational runners. The participants completed a duration of a 12 week Cross Fit exercise or polarised endurance training (POL). </w:t>
      </w:r>
      <w:r>
        <w:rPr>
          <w:rStyle w:val="normaltextrun"/>
        </w:rPr>
        <w:lastRenderedPageBreak/>
        <w:t>Both groups trained 5 days a week. POL completed a run for 5 days a week, whereas CFE completed a run 3 days of the week followed by a cross fit session straight after. It was noted that no improvement was shown between groups throughout the time trial. However, both groups had an increase in VO2max (P ≤.01), but with greater proportion to POL than CFE. It was clear from this report that even though Time trial showed no difference between both methods of training, an increase in VO2 max had shown greatest improvement within POL training in recreational runners achieved.</w:t>
      </w:r>
      <w:r>
        <w:rPr>
          <w:rStyle w:val="eop"/>
        </w:rPr>
        <w:t> </w:t>
      </w:r>
    </w:p>
    <w:p w14:paraId="231066BE"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Pr>
        <w:t> </w:t>
      </w:r>
    </w:p>
    <w:p w14:paraId="47425061"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However, a study by </w:t>
      </w:r>
      <w:proofErr w:type="spellStart"/>
      <w:r>
        <w:rPr>
          <w:rStyle w:val="normaltextrun"/>
        </w:rPr>
        <w:t>Selles</w:t>
      </w:r>
      <w:proofErr w:type="spellEnd"/>
      <w:r>
        <w:rPr>
          <w:rStyle w:val="normaltextrun"/>
        </w:rPr>
        <w:t>-Perez </w:t>
      </w:r>
      <w:r>
        <w:rPr>
          <w:rStyle w:val="normaltextrun"/>
          <w:i/>
          <w:iCs/>
        </w:rPr>
        <w:t>et al.,</w:t>
      </w:r>
      <w:r>
        <w:rPr>
          <w:rStyle w:val="normaltextrun"/>
        </w:rPr>
        <w:t> (2019) completed a study that suggests that the use of polarised training specifically for training for the Half – Ironman distance triathlon competition showed no benefit in performances. 18 recreational</w:t>
      </w:r>
      <w:proofErr w:type="gramStart"/>
      <w:r>
        <w:rPr>
          <w:rStyle w:val="normaltextrun"/>
        </w:rPr>
        <w:t>  triathletes</w:t>
      </w:r>
      <w:proofErr w:type="gramEnd"/>
      <w:r>
        <w:rPr>
          <w:rStyle w:val="normaltextrun"/>
        </w:rPr>
        <w:t> took part in this study, and were split into two training groups. One group took part in a polarised (POL) training method, and the other group took part in a pyramidal (PYR). A base line was made with the subjects performing a ramp-protocol test for the running and cycling to give a threshold (VT) for the participants.  To identify the baseline for the swimming aspect of the test, </w:t>
      </w:r>
      <w:proofErr w:type="gramStart"/>
      <w:r>
        <w:rPr>
          <w:rStyle w:val="normaltextrun"/>
        </w:rPr>
        <w:t>a</w:t>
      </w:r>
      <w:proofErr w:type="gramEnd"/>
      <w:r>
        <w:rPr>
          <w:rStyle w:val="normaltextrun"/>
        </w:rPr>
        <w:t> 800-metre sprint test was completed to identify their training zones. The results showed that the training time showed greater performance when training in zone 2 when compared to POL training within a Half-Ironman race for amateur triathletes. Due to this, further research is required to further clarify the great need of training intensity distribution in relation to performance. </w:t>
      </w:r>
      <w:r>
        <w:rPr>
          <w:rStyle w:val="eop"/>
        </w:rPr>
        <w:t> </w:t>
      </w:r>
    </w:p>
    <w:p w14:paraId="56126C68"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Pr>
        <w:t> </w:t>
      </w:r>
    </w:p>
    <w:p w14:paraId="1BD5C373"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b/>
          <w:bCs/>
          <w:sz w:val="28"/>
          <w:szCs w:val="28"/>
        </w:rPr>
        <w:t>Conclusion</w:t>
      </w:r>
      <w:r>
        <w:rPr>
          <w:rStyle w:val="eop"/>
          <w:sz w:val="28"/>
          <w:szCs w:val="28"/>
        </w:rPr>
        <w:t> </w:t>
      </w:r>
    </w:p>
    <w:p w14:paraId="72B7DB4E" w14:textId="77777777" w:rsidR="008C1F2E" w:rsidRDefault="008C1F2E" w:rsidP="008C1F2E">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shd w:val="clear" w:color="auto" w:fill="FFFFFF"/>
        </w:rPr>
        <w:t>To conclude, the research carried out within this article has concluded that polarised training when included in a resistance/endurance training programme, has shown the greatest increase in the main key areas in endurance performance and overall strength. The study by Muñoz </w:t>
      </w:r>
      <w:r>
        <w:rPr>
          <w:rStyle w:val="normaltextrun"/>
          <w:i/>
          <w:iCs/>
          <w:shd w:val="clear" w:color="auto" w:fill="FFFFFF"/>
        </w:rPr>
        <w:t>et al.,</w:t>
      </w:r>
      <w:r>
        <w:rPr>
          <w:rStyle w:val="normaltextrun"/>
          <w:shd w:val="clear" w:color="auto" w:fill="FFFFFF"/>
        </w:rPr>
        <w:t> (2014) and </w:t>
      </w:r>
      <w:proofErr w:type="spellStart"/>
      <w:r>
        <w:rPr>
          <w:rStyle w:val="normaltextrun"/>
        </w:rPr>
        <w:t>Stöggl</w:t>
      </w:r>
      <w:proofErr w:type="spellEnd"/>
      <w:r>
        <w:rPr>
          <w:rStyle w:val="normaltextrun"/>
        </w:rPr>
        <w:t> and </w:t>
      </w:r>
      <w:proofErr w:type="spellStart"/>
      <w:r>
        <w:rPr>
          <w:rStyle w:val="normaltextrun"/>
        </w:rPr>
        <w:t>Sperlich</w:t>
      </w:r>
      <w:proofErr w:type="spellEnd"/>
      <w:r>
        <w:rPr>
          <w:rStyle w:val="normaltextrun"/>
        </w:rPr>
        <w:t> (2014) showed that comparing a mixture of strength training methods, that polarised training showed that greatest increase in performance. </w:t>
      </w:r>
      <w:r>
        <w:rPr>
          <w:rStyle w:val="normaltextrun"/>
          <w:shd w:val="clear" w:color="auto" w:fill="FFFFFF"/>
        </w:rPr>
        <w:t>However, further research is required to fully understand whether polarised training has the greatest long term effect when comparing to other forms of strength training, like the standard weight training method with repetitions sets. Upon comparing various methods of strength training, a combination of both free weight training and polarised training would be recommended.</w:t>
      </w:r>
      <w:r>
        <w:rPr>
          <w:rStyle w:val="eop"/>
        </w:rPr>
        <w:t> </w:t>
      </w:r>
    </w:p>
    <w:p w14:paraId="39DEE8C6" w14:textId="77777777" w:rsidR="00123A89" w:rsidRPr="006C3EA8" w:rsidRDefault="00123A89" w:rsidP="00AF6EC8">
      <w:pPr>
        <w:spacing w:line="360" w:lineRule="auto"/>
        <w:rPr>
          <w:sz w:val="36"/>
          <w:szCs w:val="28"/>
        </w:rPr>
      </w:pPr>
    </w:p>
    <w:p w14:paraId="0903EF24" w14:textId="2884E706" w:rsidR="00D41774" w:rsidRDefault="006C3EA8" w:rsidP="000B1170">
      <w:pPr>
        <w:spacing w:line="360" w:lineRule="auto"/>
        <w:rPr>
          <w:sz w:val="24"/>
        </w:rPr>
      </w:pPr>
      <w:r w:rsidRPr="006C3EA8">
        <w:rPr>
          <w:sz w:val="24"/>
        </w:rPr>
        <w:t xml:space="preserve">Word count </w:t>
      </w:r>
      <w:r w:rsidR="000B1170">
        <w:rPr>
          <w:sz w:val="24"/>
        </w:rPr>
        <w:t>–</w:t>
      </w:r>
      <w:r w:rsidRPr="006C3EA8">
        <w:rPr>
          <w:sz w:val="24"/>
        </w:rPr>
        <w:t xml:space="preserve"> </w:t>
      </w:r>
      <w:r w:rsidR="008C1F2E">
        <w:rPr>
          <w:sz w:val="24"/>
        </w:rPr>
        <w:t>2286</w:t>
      </w:r>
      <w:bookmarkStart w:id="0" w:name="_GoBack"/>
      <w:bookmarkEnd w:id="0"/>
    </w:p>
    <w:p w14:paraId="4DC253E0" w14:textId="77777777" w:rsidR="000B1170" w:rsidRPr="000B1170" w:rsidRDefault="000B1170" w:rsidP="000B1170">
      <w:pPr>
        <w:spacing w:line="360" w:lineRule="auto"/>
        <w:rPr>
          <w:sz w:val="24"/>
        </w:rPr>
      </w:pPr>
    </w:p>
    <w:p w14:paraId="4E55EC19" w14:textId="77777777" w:rsidR="00577D1F" w:rsidRDefault="00577D1F" w:rsidP="00975DEE">
      <w:pPr>
        <w:rPr>
          <w:b/>
          <w:sz w:val="28"/>
        </w:rPr>
      </w:pPr>
    </w:p>
    <w:p w14:paraId="76F9FE48" w14:textId="6FA61823" w:rsidR="00D41774" w:rsidRPr="00DC3C0C" w:rsidRDefault="00D41774" w:rsidP="00975DEE">
      <w:pPr>
        <w:rPr>
          <w:b/>
          <w:sz w:val="28"/>
        </w:rPr>
      </w:pPr>
      <w:r w:rsidRPr="00DC3C0C">
        <w:rPr>
          <w:b/>
          <w:sz w:val="28"/>
        </w:rPr>
        <w:t>Reference</w:t>
      </w:r>
    </w:p>
    <w:p w14:paraId="42272777" w14:textId="77777777" w:rsidR="00DC3C0C" w:rsidRDefault="00DC3C0C" w:rsidP="00975DEE">
      <w:pPr>
        <w:rPr>
          <w:rFonts w:ascii="Arial" w:hAnsi="Arial" w:cs="Arial"/>
          <w:b/>
          <w:sz w:val="28"/>
        </w:rPr>
      </w:pPr>
    </w:p>
    <w:p w14:paraId="75986A65" w14:textId="1DD58AA4" w:rsidR="00DC3C0C" w:rsidRPr="00DC3C0C" w:rsidRDefault="00DC3C0C" w:rsidP="00DC3C0C">
      <w:pPr>
        <w:spacing w:line="360" w:lineRule="auto"/>
        <w:rPr>
          <w:sz w:val="24"/>
        </w:rPr>
      </w:pPr>
      <w:r>
        <w:rPr>
          <w:sz w:val="24"/>
        </w:rPr>
        <w:t>A</w:t>
      </w:r>
      <w:r w:rsidR="00C861CD">
        <w:rPr>
          <w:sz w:val="24"/>
        </w:rPr>
        <w:t>merican,</w:t>
      </w:r>
      <w:r>
        <w:rPr>
          <w:sz w:val="24"/>
        </w:rPr>
        <w:t xml:space="preserve"> D.A., </w:t>
      </w:r>
      <w:r w:rsidR="00F170A9">
        <w:rPr>
          <w:sz w:val="24"/>
        </w:rPr>
        <w:t>D</w:t>
      </w:r>
      <w:r w:rsidR="00C861CD">
        <w:rPr>
          <w:sz w:val="24"/>
        </w:rPr>
        <w:t>ietitians,</w:t>
      </w:r>
      <w:r w:rsidR="00F170A9">
        <w:rPr>
          <w:sz w:val="24"/>
        </w:rPr>
        <w:t xml:space="preserve"> O.C., A</w:t>
      </w:r>
      <w:r w:rsidR="00C861CD">
        <w:rPr>
          <w:sz w:val="24"/>
        </w:rPr>
        <w:t xml:space="preserve">merican </w:t>
      </w:r>
      <w:r w:rsidR="00F170A9">
        <w:rPr>
          <w:sz w:val="24"/>
        </w:rPr>
        <w:t>C</w:t>
      </w:r>
      <w:r w:rsidR="00C861CD">
        <w:rPr>
          <w:sz w:val="24"/>
        </w:rPr>
        <w:t>ollege of</w:t>
      </w:r>
      <w:r w:rsidRPr="00DC3C0C">
        <w:rPr>
          <w:sz w:val="24"/>
        </w:rPr>
        <w:t xml:space="preserve"> S</w:t>
      </w:r>
      <w:r w:rsidR="00C861CD">
        <w:rPr>
          <w:sz w:val="24"/>
        </w:rPr>
        <w:t>ports</w:t>
      </w:r>
      <w:r w:rsidRPr="00DC3C0C">
        <w:rPr>
          <w:sz w:val="24"/>
        </w:rPr>
        <w:t xml:space="preserve"> M</w:t>
      </w:r>
      <w:r w:rsidR="00C861CD">
        <w:rPr>
          <w:sz w:val="24"/>
        </w:rPr>
        <w:t>edicine</w:t>
      </w:r>
      <w:r w:rsidRPr="00DC3C0C">
        <w:rPr>
          <w:sz w:val="24"/>
        </w:rPr>
        <w:t>, R</w:t>
      </w:r>
      <w:r w:rsidR="00C861CD">
        <w:rPr>
          <w:sz w:val="24"/>
        </w:rPr>
        <w:t>odriguez, N.R., Di</w:t>
      </w:r>
      <w:r w:rsidRPr="00DC3C0C">
        <w:rPr>
          <w:sz w:val="24"/>
        </w:rPr>
        <w:t xml:space="preserve"> M</w:t>
      </w:r>
      <w:r w:rsidR="00C861CD">
        <w:rPr>
          <w:sz w:val="24"/>
        </w:rPr>
        <w:t>arco</w:t>
      </w:r>
      <w:r w:rsidRPr="00DC3C0C">
        <w:rPr>
          <w:sz w:val="24"/>
        </w:rPr>
        <w:t>, N.,M. and L</w:t>
      </w:r>
      <w:r w:rsidR="00C861CD">
        <w:rPr>
          <w:sz w:val="24"/>
        </w:rPr>
        <w:t>angley</w:t>
      </w:r>
      <w:r w:rsidRPr="00DC3C0C">
        <w:rPr>
          <w:sz w:val="24"/>
        </w:rPr>
        <w:t xml:space="preserve">, S., 2009. </w:t>
      </w:r>
      <w:r w:rsidR="00C861CD">
        <w:rPr>
          <w:sz w:val="24"/>
        </w:rPr>
        <w:t>“</w:t>
      </w:r>
      <w:r w:rsidRPr="00C861CD">
        <w:rPr>
          <w:i/>
          <w:sz w:val="24"/>
        </w:rPr>
        <w:t>American College of Sports Medicine position stand. Nutrition and athletic performance</w:t>
      </w:r>
      <w:r w:rsidR="00C861CD">
        <w:rPr>
          <w:i/>
          <w:sz w:val="24"/>
        </w:rPr>
        <w:t>”</w:t>
      </w:r>
      <w:r w:rsidRPr="00DC3C0C">
        <w:rPr>
          <w:sz w:val="24"/>
        </w:rPr>
        <w:t>. Medicine and science in sports and exercise, 41(3), pp. 709-731.</w:t>
      </w:r>
    </w:p>
    <w:p w14:paraId="7336893E" w14:textId="77777777" w:rsidR="00DC3C0C" w:rsidRDefault="00DC3C0C" w:rsidP="00DC3C0C">
      <w:pPr>
        <w:spacing w:line="360" w:lineRule="auto"/>
        <w:rPr>
          <w:sz w:val="24"/>
        </w:rPr>
      </w:pPr>
    </w:p>
    <w:p w14:paraId="7F3AA905" w14:textId="6A7BCBB1" w:rsidR="00577D1F" w:rsidRDefault="00577D1F" w:rsidP="00DC3C0C">
      <w:pPr>
        <w:spacing w:line="360" w:lineRule="auto"/>
        <w:rPr>
          <w:sz w:val="24"/>
        </w:rPr>
      </w:pPr>
      <w:proofErr w:type="spellStart"/>
      <w:r w:rsidRPr="00577D1F">
        <w:rPr>
          <w:sz w:val="24"/>
        </w:rPr>
        <w:lastRenderedPageBreak/>
        <w:t>C</w:t>
      </w:r>
      <w:r w:rsidR="00C861CD">
        <w:rPr>
          <w:sz w:val="24"/>
        </w:rPr>
        <w:t>arpinelli</w:t>
      </w:r>
      <w:proofErr w:type="spellEnd"/>
      <w:r w:rsidRPr="00577D1F">
        <w:rPr>
          <w:sz w:val="24"/>
        </w:rPr>
        <w:t>, R.N. and O</w:t>
      </w:r>
      <w:r w:rsidR="00C861CD">
        <w:rPr>
          <w:sz w:val="24"/>
        </w:rPr>
        <w:t>tto</w:t>
      </w:r>
      <w:r w:rsidRPr="00577D1F">
        <w:rPr>
          <w:sz w:val="24"/>
        </w:rPr>
        <w:t xml:space="preserve">, R.M., 1998. </w:t>
      </w:r>
      <w:r w:rsidR="00C861CD">
        <w:rPr>
          <w:sz w:val="24"/>
        </w:rPr>
        <w:t>“</w:t>
      </w:r>
      <w:r w:rsidRPr="00C861CD">
        <w:rPr>
          <w:i/>
          <w:sz w:val="24"/>
        </w:rPr>
        <w:t>Strength Training. Sports Medicine</w:t>
      </w:r>
      <w:r w:rsidR="00C861CD">
        <w:rPr>
          <w:i/>
          <w:sz w:val="24"/>
        </w:rPr>
        <w:t>”</w:t>
      </w:r>
      <w:r w:rsidRPr="00577D1F">
        <w:rPr>
          <w:sz w:val="24"/>
        </w:rPr>
        <w:t>, 26(2), pp. 73-84.</w:t>
      </w:r>
    </w:p>
    <w:p w14:paraId="70BC3498" w14:textId="77777777" w:rsidR="00577D1F" w:rsidRPr="00DC3C0C" w:rsidRDefault="00577D1F" w:rsidP="00DC3C0C">
      <w:pPr>
        <w:spacing w:line="360" w:lineRule="auto"/>
        <w:rPr>
          <w:sz w:val="24"/>
        </w:rPr>
      </w:pPr>
    </w:p>
    <w:p w14:paraId="0E3C06BD" w14:textId="28BDC955" w:rsidR="00DC3C0C" w:rsidRPr="00DC3C0C" w:rsidRDefault="00DC3C0C" w:rsidP="00DC3C0C">
      <w:pPr>
        <w:spacing w:line="360" w:lineRule="auto"/>
        <w:rPr>
          <w:sz w:val="24"/>
        </w:rPr>
      </w:pPr>
      <w:r w:rsidRPr="00DC3C0C">
        <w:rPr>
          <w:sz w:val="24"/>
        </w:rPr>
        <w:t>C</w:t>
      </w:r>
      <w:r w:rsidR="00C861CD">
        <w:rPr>
          <w:sz w:val="24"/>
        </w:rPr>
        <w:t>arnes,</w:t>
      </w:r>
      <w:r w:rsidRPr="00DC3C0C">
        <w:rPr>
          <w:sz w:val="24"/>
        </w:rPr>
        <w:t xml:space="preserve"> A.J. and M</w:t>
      </w:r>
      <w:r w:rsidR="00C861CD">
        <w:rPr>
          <w:sz w:val="24"/>
        </w:rPr>
        <w:t>ahoney</w:t>
      </w:r>
      <w:r w:rsidRPr="00DC3C0C">
        <w:rPr>
          <w:sz w:val="24"/>
        </w:rPr>
        <w:t xml:space="preserve">, S.E., 2019. </w:t>
      </w:r>
      <w:r w:rsidR="00C861CD" w:rsidRPr="00C861CD">
        <w:rPr>
          <w:i/>
          <w:sz w:val="24"/>
        </w:rPr>
        <w:t>“</w:t>
      </w:r>
      <w:r w:rsidRPr="00C861CD">
        <w:rPr>
          <w:i/>
          <w:sz w:val="24"/>
        </w:rPr>
        <w:t>Polarized Versus High-Intensity Multimodal Training in Recreational Runners</w:t>
      </w:r>
      <w:r w:rsidR="00C861CD" w:rsidRPr="00C861CD">
        <w:rPr>
          <w:i/>
          <w:sz w:val="24"/>
        </w:rPr>
        <w:t>”</w:t>
      </w:r>
      <w:r w:rsidRPr="00DC3C0C">
        <w:rPr>
          <w:sz w:val="24"/>
        </w:rPr>
        <w:t>. International journal of sports physiology and performance, 14(1), pp. 105-112.</w:t>
      </w:r>
    </w:p>
    <w:p w14:paraId="2FDB33D6" w14:textId="77777777" w:rsidR="00DC3C0C" w:rsidRPr="00DC3C0C" w:rsidRDefault="00DC3C0C" w:rsidP="00DC3C0C">
      <w:pPr>
        <w:spacing w:line="360" w:lineRule="auto"/>
        <w:rPr>
          <w:sz w:val="24"/>
        </w:rPr>
      </w:pPr>
    </w:p>
    <w:p w14:paraId="076074E8" w14:textId="5FEA09D7" w:rsidR="00DC3C0C" w:rsidRDefault="00DC3C0C" w:rsidP="00DC3C0C">
      <w:pPr>
        <w:spacing w:line="360" w:lineRule="auto"/>
        <w:rPr>
          <w:sz w:val="24"/>
        </w:rPr>
      </w:pPr>
      <w:r w:rsidRPr="00DC3C0C">
        <w:rPr>
          <w:sz w:val="24"/>
        </w:rPr>
        <w:t>F</w:t>
      </w:r>
      <w:r w:rsidR="00C861CD">
        <w:rPr>
          <w:sz w:val="24"/>
        </w:rPr>
        <w:t xml:space="preserve">leck, </w:t>
      </w:r>
      <w:r w:rsidRPr="00DC3C0C">
        <w:rPr>
          <w:sz w:val="24"/>
        </w:rPr>
        <w:t xml:space="preserve">S.J. and </w:t>
      </w:r>
      <w:proofErr w:type="spellStart"/>
      <w:r w:rsidRPr="00DC3C0C">
        <w:rPr>
          <w:sz w:val="24"/>
        </w:rPr>
        <w:t>S</w:t>
      </w:r>
      <w:r w:rsidR="00C861CD">
        <w:rPr>
          <w:sz w:val="24"/>
        </w:rPr>
        <w:t>chutt</w:t>
      </w:r>
      <w:proofErr w:type="spellEnd"/>
      <w:r w:rsidRPr="00DC3C0C">
        <w:rPr>
          <w:sz w:val="24"/>
        </w:rPr>
        <w:t xml:space="preserve">, R.C., 1983. </w:t>
      </w:r>
      <w:r w:rsidR="00C861CD">
        <w:rPr>
          <w:sz w:val="24"/>
        </w:rPr>
        <w:t>“</w:t>
      </w:r>
      <w:r w:rsidRPr="00C861CD">
        <w:rPr>
          <w:i/>
          <w:sz w:val="24"/>
        </w:rPr>
        <w:t xml:space="preserve">Types of strength training. The </w:t>
      </w:r>
      <w:proofErr w:type="spellStart"/>
      <w:r w:rsidRPr="00C861CD">
        <w:rPr>
          <w:i/>
          <w:sz w:val="24"/>
        </w:rPr>
        <w:t>Orthopedic</w:t>
      </w:r>
      <w:proofErr w:type="spellEnd"/>
      <w:r w:rsidRPr="00C861CD">
        <w:rPr>
          <w:i/>
          <w:sz w:val="24"/>
        </w:rPr>
        <w:t xml:space="preserve"> clinics of North America</w:t>
      </w:r>
      <w:r w:rsidR="00C861CD" w:rsidRPr="00C861CD">
        <w:rPr>
          <w:i/>
          <w:sz w:val="24"/>
        </w:rPr>
        <w:t>”</w:t>
      </w:r>
      <w:r w:rsidRPr="00C861CD">
        <w:rPr>
          <w:i/>
          <w:sz w:val="24"/>
        </w:rPr>
        <w:t>,</w:t>
      </w:r>
      <w:r w:rsidRPr="00DC3C0C">
        <w:rPr>
          <w:sz w:val="24"/>
        </w:rPr>
        <w:t xml:space="preserve"> 14(2), pp. 449-458.</w:t>
      </w:r>
    </w:p>
    <w:p w14:paraId="0498DE60" w14:textId="77777777" w:rsidR="00A10B00" w:rsidRDefault="00A10B00" w:rsidP="00DC3C0C">
      <w:pPr>
        <w:spacing w:line="360" w:lineRule="auto"/>
        <w:rPr>
          <w:sz w:val="24"/>
        </w:rPr>
      </w:pPr>
    </w:p>
    <w:p w14:paraId="01ED7A14" w14:textId="6C525B1B" w:rsidR="006D0B13" w:rsidRDefault="00A10B00" w:rsidP="00DC3C0C">
      <w:pPr>
        <w:spacing w:line="360" w:lineRule="auto"/>
        <w:rPr>
          <w:sz w:val="24"/>
        </w:rPr>
      </w:pPr>
      <w:r w:rsidRPr="00A10B00">
        <w:rPr>
          <w:sz w:val="24"/>
        </w:rPr>
        <w:t xml:space="preserve">Frost, D., Cronin, J. and Newton, R., 2010. </w:t>
      </w:r>
      <w:r w:rsidR="00C861CD" w:rsidRPr="00C861CD">
        <w:rPr>
          <w:i/>
          <w:sz w:val="24"/>
        </w:rPr>
        <w:t>“</w:t>
      </w:r>
      <w:r w:rsidRPr="00C861CD">
        <w:rPr>
          <w:i/>
          <w:sz w:val="24"/>
        </w:rPr>
        <w:t>A Biomechanical Evaluation of Resistance</w:t>
      </w:r>
      <w:r w:rsidR="00C861CD" w:rsidRPr="00C861CD">
        <w:rPr>
          <w:i/>
          <w:sz w:val="24"/>
        </w:rPr>
        <w:t>”</w:t>
      </w:r>
      <w:r w:rsidRPr="00A10B00">
        <w:rPr>
          <w:sz w:val="24"/>
        </w:rPr>
        <w:t>. Sports Medicine, 40(4), pp.303-326.</w:t>
      </w:r>
    </w:p>
    <w:p w14:paraId="4D1A36B6" w14:textId="77777777" w:rsidR="00A10B00" w:rsidRPr="00DC3C0C" w:rsidRDefault="00A10B00" w:rsidP="00DC3C0C">
      <w:pPr>
        <w:spacing w:line="360" w:lineRule="auto"/>
        <w:rPr>
          <w:sz w:val="24"/>
        </w:rPr>
      </w:pPr>
    </w:p>
    <w:p w14:paraId="715917A8" w14:textId="77777777" w:rsidR="006D0B13" w:rsidRDefault="006D0B13" w:rsidP="006D0B13">
      <w:pPr>
        <w:rPr>
          <w:rFonts w:ascii="Arial" w:hAnsi="Arial" w:cs="Arial"/>
          <w:b/>
          <w:sz w:val="28"/>
        </w:rPr>
      </w:pPr>
      <w:r w:rsidRPr="00D41774">
        <w:rPr>
          <w:sz w:val="24"/>
        </w:rPr>
        <w:t xml:space="preserve">Haddock, BL and Wilkin, LD. </w:t>
      </w:r>
      <w:r>
        <w:rPr>
          <w:sz w:val="24"/>
        </w:rPr>
        <w:t>“</w:t>
      </w:r>
      <w:r w:rsidRPr="00D41774">
        <w:rPr>
          <w:i/>
          <w:sz w:val="24"/>
        </w:rPr>
        <w:t>Resistance training volume and post exercise energy expenditure</w:t>
      </w:r>
      <w:r>
        <w:rPr>
          <w:i/>
          <w:sz w:val="24"/>
        </w:rPr>
        <w:t>”</w:t>
      </w:r>
      <w:r w:rsidRPr="00D41774">
        <w:rPr>
          <w:sz w:val="24"/>
        </w:rPr>
        <w:t xml:space="preserve">. </w:t>
      </w:r>
      <w:proofErr w:type="spellStart"/>
      <w:r w:rsidRPr="00D41774">
        <w:rPr>
          <w:sz w:val="24"/>
        </w:rPr>
        <w:t>Int</w:t>
      </w:r>
      <w:proofErr w:type="spellEnd"/>
      <w:r w:rsidRPr="00D41774">
        <w:rPr>
          <w:sz w:val="24"/>
        </w:rPr>
        <w:t xml:space="preserve"> J Sports Med 27: 143-148, 2006.</w:t>
      </w:r>
      <w:r w:rsidRPr="00145A3E">
        <w:rPr>
          <w:rFonts w:ascii="Arial" w:hAnsi="Arial" w:cs="Arial"/>
          <w:b/>
          <w:sz w:val="28"/>
        </w:rPr>
        <w:t xml:space="preserve"> </w:t>
      </w:r>
    </w:p>
    <w:p w14:paraId="1A71ABCB" w14:textId="77777777" w:rsidR="00DC3C0C" w:rsidRDefault="00DC3C0C" w:rsidP="00DC3C0C">
      <w:pPr>
        <w:spacing w:line="360" w:lineRule="auto"/>
        <w:rPr>
          <w:sz w:val="24"/>
        </w:rPr>
      </w:pPr>
    </w:p>
    <w:p w14:paraId="72515E49" w14:textId="4F845812" w:rsidR="00531309" w:rsidRDefault="00531309" w:rsidP="00DC3C0C">
      <w:pPr>
        <w:spacing w:line="360" w:lineRule="auto"/>
        <w:rPr>
          <w:sz w:val="24"/>
        </w:rPr>
      </w:pPr>
      <w:proofErr w:type="spellStart"/>
      <w:r w:rsidRPr="00531309">
        <w:rPr>
          <w:sz w:val="24"/>
        </w:rPr>
        <w:t>Haff</w:t>
      </w:r>
      <w:proofErr w:type="spellEnd"/>
      <w:r w:rsidRPr="00531309">
        <w:rPr>
          <w:sz w:val="24"/>
        </w:rPr>
        <w:t xml:space="preserve">, G. and </w:t>
      </w:r>
      <w:proofErr w:type="spellStart"/>
      <w:r w:rsidRPr="00531309">
        <w:rPr>
          <w:sz w:val="24"/>
        </w:rPr>
        <w:t>Nimphius</w:t>
      </w:r>
      <w:proofErr w:type="spellEnd"/>
      <w:r w:rsidRPr="00531309">
        <w:rPr>
          <w:sz w:val="24"/>
        </w:rPr>
        <w:t xml:space="preserve">, S., 2012. </w:t>
      </w:r>
      <w:r w:rsidR="00C861CD" w:rsidRPr="00C861CD">
        <w:rPr>
          <w:i/>
          <w:sz w:val="24"/>
        </w:rPr>
        <w:t>“</w:t>
      </w:r>
      <w:r w:rsidRPr="00C861CD">
        <w:rPr>
          <w:i/>
          <w:sz w:val="24"/>
        </w:rPr>
        <w:t>Training Principles for Power. Strength and Conditioning Journal</w:t>
      </w:r>
      <w:r w:rsidR="00C861CD">
        <w:rPr>
          <w:sz w:val="24"/>
        </w:rPr>
        <w:t>”</w:t>
      </w:r>
      <w:r w:rsidRPr="00531309">
        <w:rPr>
          <w:sz w:val="24"/>
        </w:rPr>
        <w:t>, 34(6), pp.2-12.</w:t>
      </w:r>
    </w:p>
    <w:p w14:paraId="369AFED2" w14:textId="77777777" w:rsidR="00531309" w:rsidRPr="00DC3C0C" w:rsidRDefault="00531309" w:rsidP="00DC3C0C">
      <w:pPr>
        <w:spacing w:line="360" w:lineRule="auto"/>
        <w:rPr>
          <w:sz w:val="24"/>
        </w:rPr>
      </w:pPr>
    </w:p>
    <w:p w14:paraId="15D8577A" w14:textId="1E67F2F3" w:rsidR="00DC3C0C" w:rsidRDefault="00DC3C0C" w:rsidP="00DC3C0C">
      <w:pPr>
        <w:spacing w:line="360" w:lineRule="auto"/>
        <w:rPr>
          <w:sz w:val="24"/>
        </w:rPr>
      </w:pPr>
      <w:proofErr w:type="spellStart"/>
      <w:r w:rsidRPr="00DC3C0C">
        <w:rPr>
          <w:sz w:val="24"/>
        </w:rPr>
        <w:t>H</w:t>
      </w:r>
      <w:r w:rsidR="00C861CD">
        <w:rPr>
          <w:sz w:val="24"/>
        </w:rPr>
        <w:t>ydren</w:t>
      </w:r>
      <w:proofErr w:type="spellEnd"/>
      <w:r w:rsidRPr="00DC3C0C">
        <w:rPr>
          <w:sz w:val="24"/>
        </w:rPr>
        <w:t>, J.R. and C</w:t>
      </w:r>
      <w:r w:rsidR="00C861CD">
        <w:rPr>
          <w:sz w:val="24"/>
        </w:rPr>
        <w:t>ohen</w:t>
      </w:r>
      <w:r w:rsidRPr="00DC3C0C">
        <w:rPr>
          <w:sz w:val="24"/>
        </w:rPr>
        <w:t xml:space="preserve">, B.S., 2015. </w:t>
      </w:r>
      <w:r w:rsidR="00C861CD" w:rsidRPr="00C861CD">
        <w:rPr>
          <w:i/>
          <w:sz w:val="24"/>
        </w:rPr>
        <w:t>“</w:t>
      </w:r>
      <w:r w:rsidRPr="00C861CD">
        <w:rPr>
          <w:i/>
          <w:sz w:val="24"/>
        </w:rPr>
        <w:t>Current Scientific Evidence for a Polarized Cardiovascular Endurance Training Model</w:t>
      </w:r>
      <w:r w:rsidR="00C861CD" w:rsidRPr="00C861CD">
        <w:rPr>
          <w:i/>
          <w:sz w:val="24"/>
        </w:rPr>
        <w:t>”</w:t>
      </w:r>
      <w:r w:rsidRPr="00C861CD">
        <w:rPr>
          <w:i/>
          <w:sz w:val="24"/>
        </w:rPr>
        <w:t>.</w:t>
      </w:r>
      <w:r w:rsidRPr="00DC3C0C">
        <w:rPr>
          <w:sz w:val="24"/>
        </w:rPr>
        <w:t xml:space="preserve"> Journal of strength and conditioning research, 29(12), pp. 3523-3530.</w:t>
      </w:r>
    </w:p>
    <w:p w14:paraId="141662DA" w14:textId="77777777" w:rsidR="006D0B13" w:rsidRDefault="006D0B13" w:rsidP="00DC3C0C">
      <w:pPr>
        <w:spacing w:line="360" w:lineRule="auto"/>
        <w:rPr>
          <w:sz w:val="24"/>
        </w:rPr>
      </w:pPr>
    </w:p>
    <w:p w14:paraId="56C5E1C8" w14:textId="58FA5DEE" w:rsidR="00DC3C0C" w:rsidRDefault="00DC3C0C" w:rsidP="00DC3C0C">
      <w:pPr>
        <w:spacing w:line="360" w:lineRule="auto"/>
        <w:rPr>
          <w:sz w:val="24"/>
        </w:rPr>
      </w:pPr>
      <w:r w:rsidRPr="00DC3C0C">
        <w:rPr>
          <w:sz w:val="24"/>
        </w:rPr>
        <w:t>J</w:t>
      </w:r>
      <w:r w:rsidR="00B74484">
        <w:rPr>
          <w:sz w:val="24"/>
        </w:rPr>
        <w:t>ones</w:t>
      </w:r>
      <w:r w:rsidRPr="00DC3C0C">
        <w:rPr>
          <w:sz w:val="24"/>
        </w:rPr>
        <w:t xml:space="preserve">, M., 1968. </w:t>
      </w:r>
      <w:r w:rsidR="00B74484">
        <w:rPr>
          <w:sz w:val="24"/>
        </w:rPr>
        <w:t>“</w:t>
      </w:r>
      <w:r w:rsidRPr="00B74484">
        <w:rPr>
          <w:i/>
          <w:sz w:val="24"/>
        </w:rPr>
        <w:t>Strength training</w:t>
      </w:r>
      <w:r w:rsidR="00B74484">
        <w:rPr>
          <w:sz w:val="24"/>
        </w:rPr>
        <w:t>”</w:t>
      </w:r>
      <w:r w:rsidRPr="00DC3C0C">
        <w:rPr>
          <w:sz w:val="24"/>
        </w:rPr>
        <w:t xml:space="preserve">. 2nd. ed. </w:t>
      </w:r>
      <w:proofErr w:type="spellStart"/>
      <w:r w:rsidRPr="00DC3C0C">
        <w:rPr>
          <w:sz w:val="24"/>
        </w:rPr>
        <w:t>edn</w:t>
      </w:r>
      <w:proofErr w:type="spellEnd"/>
      <w:r w:rsidRPr="00DC3C0C">
        <w:rPr>
          <w:sz w:val="24"/>
        </w:rPr>
        <w:t xml:space="preserve">. Birmingham: </w:t>
      </w:r>
      <w:proofErr w:type="gramStart"/>
      <w:r w:rsidRPr="00DC3C0C">
        <w:rPr>
          <w:sz w:val="24"/>
        </w:rPr>
        <w:t>Birmingham :</w:t>
      </w:r>
      <w:proofErr w:type="gramEnd"/>
      <w:r w:rsidRPr="00DC3C0C">
        <w:rPr>
          <w:sz w:val="24"/>
        </w:rPr>
        <w:t xml:space="preserve"> British Amateur Athletic Board.</w:t>
      </w:r>
    </w:p>
    <w:p w14:paraId="322AD3AA" w14:textId="77777777" w:rsidR="00F170A9" w:rsidRDefault="00F170A9" w:rsidP="00DC3C0C">
      <w:pPr>
        <w:spacing w:line="360" w:lineRule="auto"/>
        <w:rPr>
          <w:sz w:val="24"/>
        </w:rPr>
      </w:pPr>
    </w:p>
    <w:p w14:paraId="3006F43B" w14:textId="3F713C3F" w:rsidR="00F170A9" w:rsidRDefault="00F170A9" w:rsidP="00DC3C0C">
      <w:pPr>
        <w:spacing w:line="360" w:lineRule="auto"/>
        <w:rPr>
          <w:sz w:val="24"/>
        </w:rPr>
      </w:pPr>
      <w:r w:rsidRPr="00F170A9">
        <w:rPr>
          <w:sz w:val="24"/>
        </w:rPr>
        <w:t xml:space="preserve">Kenney, W., Wilmore, J. and </w:t>
      </w:r>
      <w:proofErr w:type="spellStart"/>
      <w:r w:rsidRPr="00F170A9">
        <w:rPr>
          <w:sz w:val="24"/>
        </w:rPr>
        <w:t>Costill</w:t>
      </w:r>
      <w:proofErr w:type="spellEnd"/>
      <w:r w:rsidRPr="00F170A9">
        <w:rPr>
          <w:sz w:val="24"/>
        </w:rPr>
        <w:t xml:space="preserve">, D., 2015. </w:t>
      </w:r>
      <w:r w:rsidR="00B74484" w:rsidRPr="00B74484">
        <w:rPr>
          <w:i/>
          <w:sz w:val="24"/>
        </w:rPr>
        <w:t>“</w:t>
      </w:r>
      <w:r w:rsidRPr="00B74484">
        <w:rPr>
          <w:i/>
          <w:sz w:val="24"/>
        </w:rPr>
        <w:t xml:space="preserve">Physiology </w:t>
      </w:r>
      <w:proofErr w:type="gramStart"/>
      <w:r w:rsidRPr="00B74484">
        <w:rPr>
          <w:i/>
          <w:sz w:val="24"/>
        </w:rPr>
        <w:t>Of</w:t>
      </w:r>
      <w:proofErr w:type="gramEnd"/>
      <w:r w:rsidRPr="00B74484">
        <w:rPr>
          <w:i/>
          <w:sz w:val="24"/>
        </w:rPr>
        <w:t xml:space="preserve"> Sport And Exercise</w:t>
      </w:r>
      <w:r w:rsidR="00B74484" w:rsidRPr="00B74484">
        <w:rPr>
          <w:i/>
          <w:sz w:val="24"/>
        </w:rPr>
        <w:t>”</w:t>
      </w:r>
      <w:r w:rsidRPr="00F170A9">
        <w:rPr>
          <w:sz w:val="24"/>
        </w:rPr>
        <w:t>. 6th ed. Human Kinetics, pp.228-243.</w:t>
      </w:r>
    </w:p>
    <w:p w14:paraId="3ADA9EF8" w14:textId="77777777" w:rsidR="0027608C" w:rsidRDefault="0027608C" w:rsidP="006D0B13">
      <w:pPr>
        <w:rPr>
          <w:sz w:val="24"/>
        </w:rPr>
      </w:pPr>
    </w:p>
    <w:p w14:paraId="00051505" w14:textId="4A750829" w:rsidR="006D0B13" w:rsidRPr="00145A3E" w:rsidRDefault="006D0B13" w:rsidP="006D0B13">
      <w:pPr>
        <w:rPr>
          <w:sz w:val="24"/>
        </w:rPr>
      </w:pPr>
      <w:r w:rsidRPr="00145A3E">
        <w:rPr>
          <w:sz w:val="24"/>
        </w:rPr>
        <w:t>Laursen P</w:t>
      </w:r>
      <w:r w:rsidR="00B74484">
        <w:rPr>
          <w:sz w:val="24"/>
        </w:rPr>
        <w:t>.</w:t>
      </w:r>
      <w:r w:rsidRPr="00145A3E">
        <w:rPr>
          <w:sz w:val="24"/>
        </w:rPr>
        <w:t xml:space="preserve">B. </w:t>
      </w:r>
      <w:r w:rsidRPr="00145A3E">
        <w:rPr>
          <w:i/>
          <w:sz w:val="24"/>
        </w:rPr>
        <w:t>“Training for intense exercise performance”</w:t>
      </w:r>
      <w:r w:rsidRPr="00145A3E">
        <w:rPr>
          <w:sz w:val="24"/>
        </w:rPr>
        <w:t>: high-intensity or</w:t>
      </w:r>
    </w:p>
    <w:p w14:paraId="5E04066E" w14:textId="77777777" w:rsidR="006D0B13" w:rsidRDefault="006D0B13" w:rsidP="006D0B13">
      <w:pPr>
        <w:rPr>
          <w:sz w:val="24"/>
        </w:rPr>
      </w:pPr>
      <w:proofErr w:type="gramStart"/>
      <w:r w:rsidRPr="00145A3E">
        <w:rPr>
          <w:sz w:val="24"/>
        </w:rPr>
        <w:t>high-volume</w:t>
      </w:r>
      <w:proofErr w:type="gramEnd"/>
      <w:r w:rsidRPr="00145A3E">
        <w:rPr>
          <w:sz w:val="24"/>
        </w:rPr>
        <w:t xml:space="preserve"> training? </w:t>
      </w:r>
      <w:proofErr w:type="spellStart"/>
      <w:r w:rsidRPr="00145A3E">
        <w:rPr>
          <w:sz w:val="24"/>
        </w:rPr>
        <w:t>Scand</w:t>
      </w:r>
      <w:proofErr w:type="spellEnd"/>
      <w:r w:rsidRPr="00145A3E">
        <w:rPr>
          <w:sz w:val="24"/>
        </w:rPr>
        <w:t xml:space="preserve"> J Med </w:t>
      </w:r>
      <w:proofErr w:type="spellStart"/>
      <w:r w:rsidRPr="00145A3E">
        <w:rPr>
          <w:sz w:val="24"/>
        </w:rPr>
        <w:t>Sci</w:t>
      </w:r>
      <w:proofErr w:type="spellEnd"/>
      <w:r w:rsidRPr="00145A3E">
        <w:rPr>
          <w:sz w:val="24"/>
        </w:rPr>
        <w:t xml:space="preserve"> Sports 20: 1–10, 2010.</w:t>
      </w:r>
    </w:p>
    <w:p w14:paraId="70116BBA" w14:textId="77777777" w:rsidR="0027608C" w:rsidRDefault="0027608C" w:rsidP="0027608C">
      <w:pPr>
        <w:rPr>
          <w:sz w:val="24"/>
        </w:rPr>
      </w:pPr>
    </w:p>
    <w:p w14:paraId="4CE651BD" w14:textId="0B4E007A" w:rsidR="0027608C" w:rsidRPr="00145A3E" w:rsidRDefault="0027608C" w:rsidP="0027608C">
      <w:pPr>
        <w:rPr>
          <w:sz w:val="24"/>
        </w:rPr>
      </w:pPr>
      <w:r w:rsidRPr="00E013B8">
        <w:rPr>
          <w:sz w:val="24"/>
        </w:rPr>
        <w:t xml:space="preserve">Lopes, J., Machado, A., </w:t>
      </w:r>
      <w:proofErr w:type="spellStart"/>
      <w:r w:rsidRPr="00E013B8">
        <w:rPr>
          <w:sz w:val="24"/>
        </w:rPr>
        <w:t>Micheletti</w:t>
      </w:r>
      <w:proofErr w:type="spellEnd"/>
      <w:r w:rsidRPr="00E013B8">
        <w:rPr>
          <w:sz w:val="24"/>
        </w:rPr>
        <w:t xml:space="preserve">, J., de Almeida, A., </w:t>
      </w:r>
      <w:proofErr w:type="spellStart"/>
      <w:r w:rsidRPr="00E013B8">
        <w:rPr>
          <w:sz w:val="24"/>
        </w:rPr>
        <w:t>Cavina</w:t>
      </w:r>
      <w:proofErr w:type="spellEnd"/>
      <w:r w:rsidRPr="00E013B8">
        <w:rPr>
          <w:sz w:val="24"/>
        </w:rPr>
        <w:t xml:space="preserve">, A. and </w:t>
      </w:r>
      <w:proofErr w:type="spellStart"/>
      <w:r w:rsidRPr="00E013B8">
        <w:rPr>
          <w:sz w:val="24"/>
        </w:rPr>
        <w:t>Pastre</w:t>
      </w:r>
      <w:proofErr w:type="spellEnd"/>
      <w:r w:rsidRPr="00E013B8">
        <w:rPr>
          <w:sz w:val="24"/>
        </w:rPr>
        <w:t xml:space="preserve">, C., 2019. </w:t>
      </w:r>
      <w:r w:rsidR="00B74484">
        <w:rPr>
          <w:sz w:val="24"/>
        </w:rPr>
        <w:t>“</w:t>
      </w:r>
      <w:r w:rsidRPr="00B74484">
        <w:rPr>
          <w:i/>
          <w:sz w:val="24"/>
        </w:rPr>
        <w:t>Effects of training with elastic resistance versus conventional resistance on muscular strength</w:t>
      </w:r>
      <w:r w:rsidR="00B74484">
        <w:rPr>
          <w:sz w:val="24"/>
        </w:rPr>
        <w:t>”:</w:t>
      </w:r>
      <w:r w:rsidRPr="00E013B8">
        <w:rPr>
          <w:sz w:val="24"/>
        </w:rPr>
        <w:t xml:space="preserve"> A systematic review and meta-analysis. SAGE OPEN MED, 7.</w:t>
      </w:r>
    </w:p>
    <w:p w14:paraId="00738F0D" w14:textId="77777777" w:rsidR="00DC3C0C" w:rsidRPr="00DC3C0C" w:rsidRDefault="00DC3C0C" w:rsidP="00DC3C0C">
      <w:pPr>
        <w:spacing w:line="360" w:lineRule="auto"/>
        <w:rPr>
          <w:sz w:val="24"/>
        </w:rPr>
      </w:pPr>
    </w:p>
    <w:p w14:paraId="6C438D95" w14:textId="4F78BDCA" w:rsidR="00DC3C0C" w:rsidRPr="00DC3C0C" w:rsidRDefault="00DC3C0C" w:rsidP="00DC3C0C">
      <w:pPr>
        <w:spacing w:line="360" w:lineRule="auto"/>
        <w:rPr>
          <w:sz w:val="24"/>
        </w:rPr>
      </w:pPr>
      <w:r w:rsidRPr="00DC3C0C">
        <w:rPr>
          <w:sz w:val="24"/>
        </w:rPr>
        <w:t>M</w:t>
      </w:r>
      <w:r w:rsidR="00B74484">
        <w:rPr>
          <w:sz w:val="24"/>
        </w:rPr>
        <w:t>unoz</w:t>
      </w:r>
      <w:r w:rsidRPr="00DC3C0C">
        <w:rPr>
          <w:sz w:val="24"/>
        </w:rPr>
        <w:t>, I., S</w:t>
      </w:r>
      <w:r w:rsidR="00B74484">
        <w:rPr>
          <w:sz w:val="24"/>
        </w:rPr>
        <w:t>eiler</w:t>
      </w:r>
      <w:r w:rsidRPr="00DC3C0C">
        <w:rPr>
          <w:sz w:val="24"/>
        </w:rPr>
        <w:t>, S., B</w:t>
      </w:r>
      <w:r w:rsidR="00B74484">
        <w:rPr>
          <w:sz w:val="24"/>
        </w:rPr>
        <w:t>autista</w:t>
      </w:r>
      <w:r w:rsidRPr="00DC3C0C">
        <w:rPr>
          <w:sz w:val="24"/>
        </w:rPr>
        <w:t xml:space="preserve">, J., </w:t>
      </w:r>
      <w:proofErr w:type="spellStart"/>
      <w:r w:rsidRPr="00DC3C0C">
        <w:rPr>
          <w:sz w:val="24"/>
        </w:rPr>
        <w:t>E</w:t>
      </w:r>
      <w:r w:rsidR="00B74484">
        <w:rPr>
          <w:sz w:val="24"/>
        </w:rPr>
        <w:t>spana</w:t>
      </w:r>
      <w:proofErr w:type="spellEnd"/>
      <w:r w:rsidRPr="00DC3C0C">
        <w:rPr>
          <w:sz w:val="24"/>
        </w:rPr>
        <w:t xml:space="preserve">, J., </w:t>
      </w:r>
      <w:proofErr w:type="spellStart"/>
      <w:r w:rsidRPr="00DC3C0C">
        <w:rPr>
          <w:sz w:val="24"/>
        </w:rPr>
        <w:t>L</w:t>
      </w:r>
      <w:r w:rsidR="00B74484">
        <w:rPr>
          <w:sz w:val="24"/>
        </w:rPr>
        <w:t>arumble</w:t>
      </w:r>
      <w:proofErr w:type="spellEnd"/>
      <w:r w:rsidR="00B74484">
        <w:rPr>
          <w:sz w:val="24"/>
        </w:rPr>
        <w:t>, E. and Steve-Lanao</w:t>
      </w:r>
      <w:r w:rsidRPr="00DC3C0C">
        <w:rPr>
          <w:sz w:val="24"/>
        </w:rPr>
        <w:t xml:space="preserve">, J., 2014. </w:t>
      </w:r>
      <w:r w:rsidR="00B74484">
        <w:rPr>
          <w:sz w:val="24"/>
        </w:rPr>
        <w:t>“</w:t>
      </w:r>
      <w:r w:rsidRPr="00B74484">
        <w:rPr>
          <w:i/>
          <w:sz w:val="24"/>
        </w:rPr>
        <w:t>Does polarized training improve performance in recreational runners? International journal of sports physiology and performance</w:t>
      </w:r>
      <w:r w:rsidR="00B74484" w:rsidRPr="00B74484">
        <w:rPr>
          <w:i/>
          <w:sz w:val="24"/>
        </w:rPr>
        <w:t>”</w:t>
      </w:r>
      <w:r w:rsidRPr="00B74484">
        <w:rPr>
          <w:i/>
          <w:sz w:val="24"/>
        </w:rPr>
        <w:t xml:space="preserve">; </w:t>
      </w:r>
      <w:proofErr w:type="spellStart"/>
      <w:r w:rsidRPr="00DC3C0C">
        <w:rPr>
          <w:sz w:val="24"/>
        </w:rPr>
        <w:t>Int</w:t>
      </w:r>
      <w:proofErr w:type="spellEnd"/>
      <w:r w:rsidRPr="00DC3C0C">
        <w:rPr>
          <w:sz w:val="24"/>
        </w:rPr>
        <w:t xml:space="preserve"> J Sports </w:t>
      </w:r>
      <w:proofErr w:type="spellStart"/>
      <w:r w:rsidRPr="00DC3C0C">
        <w:rPr>
          <w:sz w:val="24"/>
        </w:rPr>
        <w:t>Physiol</w:t>
      </w:r>
      <w:proofErr w:type="spellEnd"/>
      <w:r w:rsidRPr="00DC3C0C">
        <w:rPr>
          <w:sz w:val="24"/>
        </w:rPr>
        <w:t xml:space="preserve"> Perform, 9(2), pp. 265-272.</w:t>
      </w:r>
    </w:p>
    <w:p w14:paraId="769B7F3E" w14:textId="77777777" w:rsidR="00DC3C0C" w:rsidRPr="00DC3C0C" w:rsidRDefault="00DC3C0C" w:rsidP="00DC3C0C">
      <w:pPr>
        <w:spacing w:line="360" w:lineRule="auto"/>
        <w:rPr>
          <w:sz w:val="24"/>
        </w:rPr>
      </w:pPr>
    </w:p>
    <w:p w14:paraId="466D6B7A" w14:textId="45D11564" w:rsidR="00DC3C0C" w:rsidRPr="00DC3C0C" w:rsidRDefault="00DC3C0C" w:rsidP="00DC3C0C">
      <w:pPr>
        <w:spacing w:line="360" w:lineRule="auto"/>
        <w:rPr>
          <w:sz w:val="24"/>
        </w:rPr>
      </w:pPr>
      <w:r w:rsidRPr="00DC3C0C">
        <w:rPr>
          <w:sz w:val="24"/>
        </w:rPr>
        <w:t>N</w:t>
      </w:r>
      <w:r w:rsidR="00B74484">
        <w:rPr>
          <w:sz w:val="24"/>
        </w:rPr>
        <w:t>eal,</w:t>
      </w:r>
      <w:r w:rsidRPr="00DC3C0C">
        <w:rPr>
          <w:sz w:val="24"/>
        </w:rPr>
        <w:t xml:space="preserve"> C.M., H</w:t>
      </w:r>
      <w:r w:rsidR="00B74484">
        <w:rPr>
          <w:sz w:val="24"/>
        </w:rPr>
        <w:t>unter</w:t>
      </w:r>
      <w:r w:rsidRPr="00DC3C0C">
        <w:rPr>
          <w:sz w:val="24"/>
        </w:rPr>
        <w:t>, A.M., B</w:t>
      </w:r>
      <w:r w:rsidR="00B74484">
        <w:rPr>
          <w:sz w:val="24"/>
        </w:rPr>
        <w:t>rennan</w:t>
      </w:r>
      <w:r w:rsidRPr="00DC3C0C">
        <w:rPr>
          <w:sz w:val="24"/>
        </w:rPr>
        <w:t xml:space="preserve">, L., </w:t>
      </w:r>
      <w:proofErr w:type="spellStart"/>
      <w:r w:rsidRPr="00DC3C0C">
        <w:rPr>
          <w:sz w:val="24"/>
        </w:rPr>
        <w:t>O'</w:t>
      </w:r>
      <w:r w:rsidR="00B74484">
        <w:rPr>
          <w:sz w:val="24"/>
        </w:rPr>
        <w:t>sullivan</w:t>
      </w:r>
      <w:proofErr w:type="spellEnd"/>
      <w:r w:rsidRPr="00DC3C0C">
        <w:rPr>
          <w:sz w:val="24"/>
        </w:rPr>
        <w:t>, A., H</w:t>
      </w:r>
      <w:r w:rsidR="00B74484">
        <w:rPr>
          <w:sz w:val="24"/>
        </w:rPr>
        <w:t>amilton, D.L., De</w:t>
      </w:r>
      <w:r w:rsidRPr="00DC3C0C">
        <w:rPr>
          <w:sz w:val="24"/>
        </w:rPr>
        <w:t xml:space="preserve"> V</w:t>
      </w:r>
      <w:r w:rsidR="00B74484">
        <w:rPr>
          <w:sz w:val="24"/>
        </w:rPr>
        <w:t>ito</w:t>
      </w:r>
      <w:r w:rsidRPr="00DC3C0C">
        <w:rPr>
          <w:sz w:val="24"/>
        </w:rPr>
        <w:t>, G. and G</w:t>
      </w:r>
      <w:r w:rsidR="00B74484">
        <w:rPr>
          <w:sz w:val="24"/>
        </w:rPr>
        <w:t>alloway</w:t>
      </w:r>
      <w:r w:rsidRPr="00DC3C0C">
        <w:rPr>
          <w:sz w:val="24"/>
        </w:rPr>
        <w:t xml:space="preserve">, S.D., 2013. </w:t>
      </w:r>
      <w:r w:rsidR="00B74484">
        <w:rPr>
          <w:sz w:val="24"/>
        </w:rPr>
        <w:t>“</w:t>
      </w:r>
      <w:r w:rsidRPr="00B74484">
        <w:rPr>
          <w:i/>
          <w:sz w:val="24"/>
        </w:rPr>
        <w:t xml:space="preserve">Six weeks of a polarized training-intensity distribution leads to greater physiological and </w:t>
      </w:r>
      <w:r w:rsidRPr="00B74484">
        <w:rPr>
          <w:i/>
          <w:sz w:val="24"/>
        </w:rPr>
        <w:lastRenderedPageBreak/>
        <w:t>performance adaptations than a threshold model in trained cyclists</w:t>
      </w:r>
      <w:r w:rsidR="00B74484">
        <w:rPr>
          <w:sz w:val="24"/>
        </w:rPr>
        <w:t>”</w:t>
      </w:r>
      <w:r w:rsidRPr="00DC3C0C">
        <w:rPr>
          <w:sz w:val="24"/>
        </w:rPr>
        <w:t>. Journal of applied physiology (Bethesda, Md.: 1985), 114(4), pp. 461-471.</w:t>
      </w:r>
    </w:p>
    <w:p w14:paraId="6EC10E32" w14:textId="77777777" w:rsidR="00DC3C0C" w:rsidRPr="00DC3C0C" w:rsidRDefault="00DC3C0C" w:rsidP="00DC3C0C">
      <w:pPr>
        <w:spacing w:line="360" w:lineRule="auto"/>
        <w:rPr>
          <w:sz w:val="24"/>
        </w:rPr>
      </w:pPr>
    </w:p>
    <w:p w14:paraId="7F4A7D0F" w14:textId="3FFAF285" w:rsidR="00DC3C0C" w:rsidRPr="00DC3C0C" w:rsidRDefault="00DC3C0C" w:rsidP="00DC3C0C">
      <w:pPr>
        <w:spacing w:line="360" w:lineRule="auto"/>
        <w:rPr>
          <w:sz w:val="24"/>
        </w:rPr>
      </w:pPr>
      <w:proofErr w:type="spellStart"/>
      <w:r w:rsidRPr="00DC3C0C">
        <w:rPr>
          <w:sz w:val="24"/>
        </w:rPr>
        <w:t>P</w:t>
      </w:r>
      <w:r w:rsidR="00B74484">
        <w:rPr>
          <w:sz w:val="24"/>
        </w:rPr>
        <w:t>areja</w:t>
      </w:r>
      <w:proofErr w:type="spellEnd"/>
      <w:r w:rsidRPr="00DC3C0C">
        <w:rPr>
          <w:sz w:val="24"/>
        </w:rPr>
        <w:t>‐B</w:t>
      </w:r>
      <w:r w:rsidR="00B74484">
        <w:rPr>
          <w:sz w:val="24"/>
        </w:rPr>
        <w:t>lanco</w:t>
      </w:r>
      <w:r w:rsidRPr="00DC3C0C">
        <w:rPr>
          <w:sz w:val="24"/>
        </w:rPr>
        <w:t>, F., R</w:t>
      </w:r>
      <w:r w:rsidR="00B74484">
        <w:rPr>
          <w:sz w:val="24"/>
        </w:rPr>
        <w:t>odriguez-</w:t>
      </w:r>
      <w:proofErr w:type="spellStart"/>
      <w:r w:rsidR="00B74484">
        <w:rPr>
          <w:sz w:val="24"/>
        </w:rPr>
        <w:t>Rosell</w:t>
      </w:r>
      <w:proofErr w:type="spellEnd"/>
      <w:r w:rsidRPr="00DC3C0C">
        <w:rPr>
          <w:sz w:val="24"/>
        </w:rPr>
        <w:t>, D., S</w:t>
      </w:r>
      <w:r w:rsidR="00B74484">
        <w:rPr>
          <w:sz w:val="24"/>
        </w:rPr>
        <w:t>anchez</w:t>
      </w:r>
      <w:r w:rsidRPr="00DC3C0C">
        <w:rPr>
          <w:sz w:val="24"/>
        </w:rPr>
        <w:t>‐M</w:t>
      </w:r>
      <w:r w:rsidR="00B74484">
        <w:rPr>
          <w:sz w:val="24"/>
        </w:rPr>
        <w:t>edina</w:t>
      </w:r>
      <w:r w:rsidRPr="00DC3C0C">
        <w:rPr>
          <w:sz w:val="24"/>
        </w:rPr>
        <w:t xml:space="preserve">, L., </w:t>
      </w:r>
      <w:proofErr w:type="spellStart"/>
      <w:r w:rsidRPr="00DC3C0C">
        <w:rPr>
          <w:sz w:val="24"/>
        </w:rPr>
        <w:t>S</w:t>
      </w:r>
      <w:r w:rsidR="00B74484">
        <w:rPr>
          <w:sz w:val="24"/>
        </w:rPr>
        <w:t>anchis</w:t>
      </w:r>
      <w:r w:rsidRPr="00DC3C0C">
        <w:rPr>
          <w:sz w:val="24"/>
        </w:rPr>
        <w:t>‐M</w:t>
      </w:r>
      <w:r w:rsidR="00B74484">
        <w:rPr>
          <w:sz w:val="24"/>
        </w:rPr>
        <w:t>oysi</w:t>
      </w:r>
      <w:proofErr w:type="spellEnd"/>
      <w:r w:rsidRPr="00DC3C0C">
        <w:rPr>
          <w:sz w:val="24"/>
        </w:rPr>
        <w:t xml:space="preserve">, J., </w:t>
      </w:r>
      <w:proofErr w:type="spellStart"/>
      <w:r w:rsidRPr="00DC3C0C">
        <w:rPr>
          <w:sz w:val="24"/>
        </w:rPr>
        <w:t>D</w:t>
      </w:r>
      <w:r w:rsidR="00B74484">
        <w:rPr>
          <w:sz w:val="24"/>
        </w:rPr>
        <w:t>orando</w:t>
      </w:r>
      <w:proofErr w:type="spellEnd"/>
      <w:r w:rsidRPr="00DC3C0C">
        <w:rPr>
          <w:sz w:val="24"/>
        </w:rPr>
        <w:t>, C., M</w:t>
      </w:r>
      <w:r w:rsidR="00B74484">
        <w:rPr>
          <w:sz w:val="24"/>
        </w:rPr>
        <w:t>ora</w:t>
      </w:r>
      <w:r w:rsidRPr="00DC3C0C">
        <w:rPr>
          <w:sz w:val="24"/>
        </w:rPr>
        <w:t>‐</w:t>
      </w:r>
      <w:proofErr w:type="spellStart"/>
      <w:r w:rsidRPr="00DC3C0C">
        <w:rPr>
          <w:sz w:val="24"/>
        </w:rPr>
        <w:t>C</w:t>
      </w:r>
      <w:r w:rsidR="00B74484">
        <w:rPr>
          <w:sz w:val="24"/>
        </w:rPr>
        <w:t>ustodio</w:t>
      </w:r>
      <w:proofErr w:type="spellEnd"/>
      <w:r w:rsidRPr="00DC3C0C">
        <w:rPr>
          <w:sz w:val="24"/>
        </w:rPr>
        <w:t>, R., Y</w:t>
      </w:r>
      <w:r w:rsidR="00B74484">
        <w:rPr>
          <w:sz w:val="24"/>
        </w:rPr>
        <w:t>anez-Garcia</w:t>
      </w:r>
      <w:r w:rsidRPr="00DC3C0C">
        <w:rPr>
          <w:sz w:val="24"/>
        </w:rPr>
        <w:t>, J.</w:t>
      </w:r>
      <w:proofErr w:type="gramStart"/>
      <w:r w:rsidRPr="00DC3C0C">
        <w:rPr>
          <w:sz w:val="24"/>
        </w:rPr>
        <w:t>,M</w:t>
      </w:r>
      <w:proofErr w:type="gramEnd"/>
      <w:r w:rsidRPr="00DC3C0C">
        <w:rPr>
          <w:sz w:val="24"/>
        </w:rPr>
        <w:t>., M</w:t>
      </w:r>
      <w:r w:rsidR="00B74484">
        <w:rPr>
          <w:sz w:val="24"/>
        </w:rPr>
        <w:t>orales</w:t>
      </w:r>
      <w:r w:rsidRPr="00DC3C0C">
        <w:rPr>
          <w:sz w:val="24"/>
        </w:rPr>
        <w:t>‐A</w:t>
      </w:r>
      <w:r w:rsidR="00B74484">
        <w:rPr>
          <w:sz w:val="24"/>
        </w:rPr>
        <w:t>lamo</w:t>
      </w:r>
      <w:r w:rsidRPr="00DC3C0C">
        <w:rPr>
          <w:sz w:val="24"/>
        </w:rPr>
        <w:t>, D., P</w:t>
      </w:r>
      <w:r w:rsidR="00B74484">
        <w:rPr>
          <w:sz w:val="24"/>
        </w:rPr>
        <w:t>erez-Suarez</w:t>
      </w:r>
      <w:r w:rsidRPr="00DC3C0C">
        <w:rPr>
          <w:sz w:val="24"/>
        </w:rPr>
        <w:t xml:space="preserve">, I., </w:t>
      </w:r>
      <w:proofErr w:type="spellStart"/>
      <w:r w:rsidRPr="00DC3C0C">
        <w:rPr>
          <w:sz w:val="24"/>
        </w:rPr>
        <w:t>C</w:t>
      </w:r>
      <w:r w:rsidR="00B74484">
        <w:rPr>
          <w:sz w:val="24"/>
        </w:rPr>
        <w:t>albet</w:t>
      </w:r>
      <w:proofErr w:type="spellEnd"/>
      <w:r w:rsidRPr="00DC3C0C">
        <w:rPr>
          <w:sz w:val="24"/>
        </w:rPr>
        <w:t>, J.A.L. and G</w:t>
      </w:r>
      <w:r w:rsidR="00B74484">
        <w:rPr>
          <w:sz w:val="24"/>
        </w:rPr>
        <w:t>onzalez</w:t>
      </w:r>
      <w:r w:rsidRPr="00DC3C0C">
        <w:rPr>
          <w:sz w:val="24"/>
        </w:rPr>
        <w:t>‐</w:t>
      </w:r>
      <w:proofErr w:type="spellStart"/>
      <w:r w:rsidRPr="00DC3C0C">
        <w:rPr>
          <w:sz w:val="24"/>
        </w:rPr>
        <w:t>B</w:t>
      </w:r>
      <w:r w:rsidR="00015470">
        <w:rPr>
          <w:sz w:val="24"/>
        </w:rPr>
        <w:t>adillo</w:t>
      </w:r>
      <w:proofErr w:type="spellEnd"/>
      <w:r w:rsidRPr="00DC3C0C">
        <w:rPr>
          <w:sz w:val="24"/>
        </w:rPr>
        <w:t xml:space="preserve">, J.,J., 2017. </w:t>
      </w:r>
      <w:r w:rsidR="00015470">
        <w:rPr>
          <w:sz w:val="24"/>
        </w:rPr>
        <w:t>“</w:t>
      </w:r>
      <w:r w:rsidRPr="00015470">
        <w:rPr>
          <w:i/>
          <w:sz w:val="24"/>
        </w:rPr>
        <w:t>Effects of velocity loss during resistance training on athletic performance, strength gains and muscle adaptations</w:t>
      </w:r>
      <w:r w:rsidR="00015470">
        <w:rPr>
          <w:i/>
          <w:sz w:val="24"/>
        </w:rPr>
        <w:t>”</w:t>
      </w:r>
      <w:r w:rsidRPr="00DC3C0C">
        <w:rPr>
          <w:sz w:val="24"/>
        </w:rPr>
        <w:t xml:space="preserve">. Scandinavian Journal of Medicine &amp; Science in Sports; </w:t>
      </w:r>
      <w:proofErr w:type="spellStart"/>
      <w:r w:rsidRPr="00DC3C0C">
        <w:rPr>
          <w:sz w:val="24"/>
        </w:rPr>
        <w:t>Scand</w:t>
      </w:r>
      <w:proofErr w:type="spellEnd"/>
      <w:r w:rsidRPr="00DC3C0C">
        <w:rPr>
          <w:sz w:val="24"/>
        </w:rPr>
        <w:t xml:space="preserve"> J Med </w:t>
      </w:r>
      <w:proofErr w:type="spellStart"/>
      <w:r w:rsidRPr="00DC3C0C">
        <w:rPr>
          <w:sz w:val="24"/>
        </w:rPr>
        <w:t>Sci</w:t>
      </w:r>
      <w:proofErr w:type="spellEnd"/>
      <w:r w:rsidRPr="00DC3C0C">
        <w:rPr>
          <w:sz w:val="24"/>
        </w:rPr>
        <w:t xml:space="preserve"> Sports, 27(7), pp. 724-735.</w:t>
      </w:r>
    </w:p>
    <w:p w14:paraId="67ACB40A" w14:textId="77777777" w:rsidR="00DC3C0C" w:rsidRPr="00DC3C0C" w:rsidRDefault="00DC3C0C" w:rsidP="00DC3C0C">
      <w:pPr>
        <w:spacing w:line="360" w:lineRule="auto"/>
        <w:rPr>
          <w:sz w:val="24"/>
        </w:rPr>
      </w:pPr>
    </w:p>
    <w:p w14:paraId="6783CCC1" w14:textId="28B3B049" w:rsidR="00DC3C0C" w:rsidRPr="00DC3C0C" w:rsidRDefault="00282ED2" w:rsidP="00DC3C0C">
      <w:pPr>
        <w:spacing w:line="360" w:lineRule="auto"/>
        <w:rPr>
          <w:sz w:val="24"/>
        </w:rPr>
      </w:pPr>
      <w:proofErr w:type="spellStart"/>
      <w:r>
        <w:rPr>
          <w:sz w:val="24"/>
        </w:rPr>
        <w:t>Pla</w:t>
      </w:r>
      <w:proofErr w:type="spellEnd"/>
      <w:r>
        <w:rPr>
          <w:sz w:val="24"/>
        </w:rPr>
        <w:t>, R., Le</w:t>
      </w:r>
      <w:r w:rsidR="00DC3C0C" w:rsidRPr="00DC3C0C">
        <w:rPr>
          <w:sz w:val="24"/>
        </w:rPr>
        <w:t xml:space="preserve"> </w:t>
      </w:r>
      <w:proofErr w:type="spellStart"/>
      <w:r w:rsidR="00DC3C0C" w:rsidRPr="00DC3C0C">
        <w:rPr>
          <w:sz w:val="24"/>
        </w:rPr>
        <w:t>M</w:t>
      </w:r>
      <w:r>
        <w:rPr>
          <w:sz w:val="24"/>
        </w:rPr>
        <w:t>eur</w:t>
      </w:r>
      <w:proofErr w:type="spellEnd"/>
      <w:r w:rsidR="00DC3C0C" w:rsidRPr="00DC3C0C">
        <w:rPr>
          <w:sz w:val="24"/>
        </w:rPr>
        <w:t xml:space="preserve">, Y., </w:t>
      </w:r>
      <w:proofErr w:type="spellStart"/>
      <w:r w:rsidR="00DC3C0C" w:rsidRPr="00DC3C0C">
        <w:rPr>
          <w:sz w:val="24"/>
        </w:rPr>
        <w:t>A</w:t>
      </w:r>
      <w:r>
        <w:rPr>
          <w:sz w:val="24"/>
        </w:rPr>
        <w:t>ubry</w:t>
      </w:r>
      <w:proofErr w:type="spellEnd"/>
      <w:r w:rsidR="00DC3C0C" w:rsidRPr="00DC3C0C">
        <w:rPr>
          <w:sz w:val="24"/>
        </w:rPr>
        <w:t>, A., T</w:t>
      </w:r>
      <w:r>
        <w:rPr>
          <w:sz w:val="24"/>
        </w:rPr>
        <w:t>oussaint</w:t>
      </w:r>
      <w:r w:rsidR="00DC3C0C" w:rsidRPr="00DC3C0C">
        <w:rPr>
          <w:sz w:val="24"/>
        </w:rPr>
        <w:t xml:space="preserve">, J.F. and </w:t>
      </w:r>
      <w:proofErr w:type="spellStart"/>
      <w:r w:rsidR="00DC3C0C" w:rsidRPr="00DC3C0C">
        <w:rPr>
          <w:sz w:val="24"/>
        </w:rPr>
        <w:t>H</w:t>
      </w:r>
      <w:r>
        <w:rPr>
          <w:sz w:val="24"/>
        </w:rPr>
        <w:t>ellard</w:t>
      </w:r>
      <w:proofErr w:type="spellEnd"/>
      <w:r w:rsidR="00DC3C0C" w:rsidRPr="00DC3C0C">
        <w:rPr>
          <w:sz w:val="24"/>
        </w:rPr>
        <w:t xml:space="preserve">, P., 2019. </w:t>
      </w:r>
      <w:r>
        <w:rPr>
          <w:sz w:val="24"/>
        </w:rPr>
        <w:t>“</w:t>
      </w:r>
      <w:r w:rsidR="00DC3C0C" w:rsidRPr="00282ED2">
        <w:rPr>
          <w:i/>
          <w:sz w:val="24"/>
        </w:rPr>
        <w:t>Effects of a 6-Week Period of Polarized or Threshold Training on Performance and Fatigue in Elite Swimmers. International journal of sports physiology and performance</w:t>
      </w:r>
      <w:r w:rsidRPr="00282ED2">
        <w:rPr>
          <w:i/>
          <w:sz w:val="24"/>
        </w:rPr>
        <w:t>”</w:t>
      </w:r>
      <w:r w:rsidR="00DC3C0C" w:rsidRPr="00DC3C0C">
        <w:rPr>
          <w:sz w:val="24"/>
        </w:rPr>
        <w:t xml:space="preserve">; </w:t>
      </w:r>
      <w:proofErr w:type="spellStart"/>
      <w:r w:rsidR="00DC3C0C" w:rsidRPr="00DC3C0C">
        <w:rPr>
          <w:sz w:val="24"/>
        </w:rPr>
        <w:t>Int</w:t>
      </w:r>
      <w:proofErr w:type="spellEnd"/>
      <w:r w:rsidR="00DC3C0C" w:rsidRPr="00DC3C0C">
        <w:rPr>
          <w:sz w:val="24"/>
        </w:rPr>
        <w:t xml:space="preserve"> J Sports </w:t>
      </w:r>
      <w:proofErr w:type="spellStart"/>
      <w:r w:rsidR="00DC3C0C" w:rsidRPr="00DC3C0C">
        <w:rPr>
          <w:sz w:val="24"/>
        </w:rPr>
        <w:t>Physiol</w:t>
      </w:r>
      <w:proofErr w:type="spellEnd"/>
      <w:r w:rsidR="00DC3C0C" w:rsidRPr="00DC3C0C">
        <w:rPr>
          <w:sz w:val="24"/>
        </w:rPr>
        <w:t xml:space="preserve"> Perform, 14(2), pp. 183-189.</w:t>
      </w:r>
    </w:p>
    <w:p w14:paraId="4653023F" w14:textId="77777777" w:rsidR="00DC3C0C" w:rsidRPr="00DC3C0C" w:rsidRDefault="00DC3C0C" w:rsidP="00DC3C0C">
      <w:pPr>
        <w:spacing w:line="360" w:lineRule="auto"/>
        <w:rPr>
          <w:sz w:val="24"/>
        </w:rPr>
      </w:pPr>
    </w:p>
    <w:p w14:paraId="798A0792" w14:textId="7937C928" w:rsidR="00DC3C0C" w:rsidRDefault="00DC3C0C" w:rsidP="00DC3C0C">
      <w:pPr>
        <w:spacing w:line="360" w:lineRule="auto"/>
        <w:rPr>
          <w:sz w:val="24"/>
        </w:rPr>
      </w:pPr>
      <w:proofErr w:type="spellStart"/>
      <w:r w:rsidRPr="00DC3C0C">
        <w:rPr>
          <w:sz w:val="24"/>
        </w:rPr>
        <w:t>P</w:t>
      </w:r>
      <w:r w:rsidR="00282ED2">
        <w:rPr>
          <w:sz w:val="24"/>
        </w:rPr>
        <w:t>lews</w:t>
      </w:r>
      <w:proofErr w:type="spellEnd"/>
      <w:r w:rsidRPr="00DC3C0C">
        <w:rPr>
          <w:sz w:val="24"/>
        </w:rPr>
        <w:t>, D.J., L</w:t>
      </w:r>
      <w:r w:rsidR="00282ED2">
        <w:rPr>
          <w:sz w:val="24"/>
        </w:rPr>
        <w:t>aursen</w:t>
      </w:r>
      <w:r w:rsidRPr="00DC3C0C">
        <w:rPr>
          <w:sz w:val="24"/>
        </w:rPr>
        <w:t xml:space="preserve">, P.B., </w:t>
      </w:r>
      <w:proofErr w:type="spellStart"/>
      <w:r w:rsidRPr="00DC3C0C">
        <w:rPr>
          <w:sz w:val="24"/>
        </w:rPr>
        <w:t>K</w:t>
      </w:r>
      <w:r w:rsidR="00282ED2">
        <w:rPr>
          <w:sz w:val="24"/>
        </w:rPr>
        <w:t>ilding</w:t>
      </w:r>
      <w:proofErr w:type="spellEnd"/>
      <w:r w:rsidRPr="00DC3C0C">
        <w:rPr>
          <w:sz w:val="24"/>
        </w:rPr>
        <w:t xml:space="preserve">, A.E. and </w:t>
      </w:r>
      <w:proofErr w:type="spellStart"/>
      <w:r w:rsidRPr="00DC3C0C">
        <w:rPr>
          <w:sz w:val="24"/>
        </w:rPr>
        <w:t>B</w:t>
      </w:r>
      <w:r w:rsidR="00282ED2">
        <w:rPr>
          <w:sz w:val="24"/>
        </w:rPr>
        <w:t>uchheit</w:t>
      </w:r>
      <w:proofErr w:type="spellEnd"/>
      <w:r w:rsidRPr="00DC3C0C">
        <w:rPr>
          <w:sz w:val="24"/>
        </w:rPr>
        <w:t xml:space="preserve">, M., 2014. </w:t>
      </w:r>
      <w:r w:rsidR="00282ED2">
        <w:rPr>
          <w:sz w:val="24"/>
        </w:rPr>
        <w:t>“</w:t>
      </w:r>
      <w:r w:rsidRPr="00282ED2">
        <w:rPr>
          <w:i/>
          <w:sz w:val="24"/>
        </w:rPr>
        <w:t>Heart-rate variability and training-intensity distribution in elite rowers</w:t>
      </w:r>
      <w:r w:rsidR="00282ED2" w:rsidRPr="00282ED2">
        <w:rPr>
          <w:i/>
          <w:sz w:val="24"/>
        </w:rPr>
        <w:t>”</w:t>
      </w:r>
      <w:r w:rsidRPr="00282ED2">
        <w:rPr>
          <w:i/>
          <w:sz w:val="24"/>
        </w:rPr>
        <w:t xml:space="preserve">. </w:t>
      </w:r>
      <w:r w:rsidRPr="00DC3C0C">
        <w:rPr>
          <w:sz w:val="24"/>
        </w:rPr>
        <w:t xml:space="preserve">International journal of sports physiology and performance; </w:t>
      </w:r>
      <w:proofErr w:type="spellStart"/>
      <w:r w:rsidRPr="00DC3C0C">
        <w:rPr>
          <w:sz w:val="24"/>
        </w:rPr>
        <w:t>Int</w:t>
      </w:r>
      <w:proofErr w:type="spellEnd"/>
      <w:r w:rsidRPr="00DC3C0C">
        <w:rPr>
          <w:sz w:val="24"/>
        </w:rPr>
        <w:t xml:space="preserve"> J Sports </w:t>
      </w:r>
      <w:proofErr w:type="spellStart"/>
      <w:r w:rsidRPr="00DC3C0C">
        <w:rPr>
          <w:sz w:val="24"/>
        </w:rPr>
        <w:t>Physiol</w:t>
      </w:r>
      <w:proofErr w:type="spellEnd"/>
      <w:r w:rsidRPr="00DC3C0C">
        <w:rPr>
          <w:sz w:val="24"/>
        </w:rPr>
        <w:t xml:space="preserve"> Perform, 9(6), pp. 1026-1032.</w:t>
      </w:r>
    </w:p>
    <w:p w14:paraId="675EC464" w14:textId="77777777" w:rsidR="0027608C" w:rsidRDefault="0027608C" w:rsidP="00DC3C0C">
      <w:pPr>
        <w:spacing w:line="360" w:lineRule="auto"/>
        <w:rPr>
          <w:sz w:val="24"/>
        </w:rPr>
      </w:pPr>
    </w:p>
    <w:p w14:paraId="39A11A0D" w14:textId="666ECC0E" w:rsidR="0027608C" w:rsidRPr="00DC3C0C" w:rsidRDefault="0027608C" w:rsidP="00DC3C0C">
      <w:pPr>
        <w:spacing w:line="360" w:lineRule="auto"/>
        <w:rPr>
          <w:sz w:val="24"/>
        </w:rPr>
      </w:pPr>
      <w:r w:rsidRPr="0027608C">
        <w:rPr>
          <w:sz w:val="24"/>
        </w:rPr>
        <w:t>R</w:t>
      </w:r>
      <w:r w:rsidR="00282ED2">
        <w:rPr>
          <w:sz w:val="24"/>
        </w:rPr>
        <w:t>amos</w:t>
      </w:r>
      <w:r w:rsidRPr="0027608C">
        <w:rPr>
          <w:sz w:val="24"/>
        </w:rPr>
        <w:t>, A.P., L</w:t>
      </w:r>
      <w:r w:rsidR="00282ED2">
        <w:rPr>
          <w:sz w:val="24"/>
        </w:rPr>
        <w:t>ucio</w:t>
      </w:r>
      <w:r w:rsidRPr="0027608C">
        <w:rPr>
          <w:sz w:val="24"/>
        </w:rPr>
        <w:t xml:space="preserve">, V.J.G. and </w:t>
      </w:r>
      <w:proofErr w:type="spellStart"/>
      <w:r w:rsidRPr="0027608C">
        <w:rPr>
          <w:sz w:val="24"/>
        </w:rPr>
        <w:t>F</w:t>
      </w:r>
      <w:r w:rsidR="00282ED2">
        <w:rPr>
          <w:sz w:val="24"/>
        </w:rPr>
        <w:t>aria</w:t>
      </w:r>
      <w:proofErr w:type="spellEnd"/>
      <w:r w:rsidRPr="0027608C">
        <w:rPr>
          <w:sz w:val="24"/>
        </w:rPr>
        <w:t xml:space="preserve">, D.M.V., 2014. </w:t>
      </w:r>
      <w:r w:rsidR="00282ED2" w:rsidRPr="00282ED2">
        <w:rPr>
          <w:i/>
          <w:sz w:val="24"/>
        </w:rPr>
        <w:t>“</w:t>
      </w:r>
      <w:r w:rsidRPr="00282ED2">
        <w:rPr>
          <w:i/>
          <w:sz w:val="24"/>
        </w:rPr>
        <w:t xml:space="preserve">The effect of the vertical component of </w:t>
      </w:r>
      <w:proofErr w:type="spellStart"/>
      <w:r w:rsidRPr="00282ED2">
        <w:rPr>
          <w:i/>
          <w:sz w:val="24"/>
        </w:rPr>
        <w:t>prestress</w:t>
      </w:r>
      <w:proofErr w:type="spellEnd"/>
      <w:r w:rsidRPr="00282ED2">
        <w:rPr>
          <w:i/>
          <w:sz w:val="24"/>
        </w:rPr>
        <w:t xml:space="preserve"> forces on the punching strength of flat slabs</w:t>
      </w:r>
      <w:r w:rsidR="00282ED2" w:rsidRPr="00282ED2">
        <w:rPr>
          <w:i/>
          <w:sz w:val="24"/>
        </w:rPr>
        <w:t>”</w:t>
      </w:r>
      <w:r w:rsidRPr="0027608C">
        <w:rPr>
          <w:sz w:val="24"/>
        </w:rPr>
        <w:t>. Engineering Structures, 76, pp. 90-98.</w:t>
      </w:r>
    </w:p>
    <w:p w14:paraId="3F516054" w14:textId="77777777" w:rsidR="00DC3C0C" w:rsidRPr="00DC3C0C" w:rsidRDefault="00DC3C0C" w:rsidP="00DC3C0C">
      <w:pPr>
        <w:spacing w:line="360" w:lineRule="auto"/>
        <w:rPr>
          <w:sz w:val="24"/>
        </w:rPr>
      </w:pPr>
    </w:p>
    <w:p w14:paraId="2FE94CC2" w14:textId="719A4CE0" w:rsidR="00DC3C0C" w:rsidRPr="00DC3C0C" w:rsidRDefault="00DC3C0C" w:rsidP="00DC3C0C">
      <w:pPr>
        <w:spacing w:line="360" w:lineRule="auto"/>
        <w:rPr>
          <w:sz w:val="24"/>
        </w:rPr>
      </w:pPr>
      <w:proofErr w:type="spellStart"/>
      <w:r w:rsidRPr="00DC3C0C">
        <w:rPr>
          <w:sz w:val="24"/>
        </w:rPr>
        <w:t>S</w:t>
      </w:r>
      <w:r w:rsidR="00282ED2">
        <w:rPr>
          <w:sz w:val="24"/>
        </w:rPr>
        <w:t>schoenfeld</w:t>
      </w:r>
      <w:proofErr w:type="spellEnd"/>
      <w:r w:rsidRPr="00DC3C0C">
        <w:rPr>
          <w:sz w:val="24"/>
        </w:rPr>
        <w:t>, B.J., C</w:t>
      </w:r>
      <w:r w:rsidR="00282ED2">
        <w:rPr>
          <w:sz w:val="24"/>
        </w:rPr>
        <w:t>ontreras</w:t>
      </w:r>
      <w:r w:rsidRPr="00DC3C0C">
        <w:rPr>
          <w:sz w:val="24"/>
        </w:rPr>
        <w:t>, B., K</w:t>
      </w:r>
      <w:r w:rsidR="00282ED2">
        <w:rPr>
          <w:sz w:val="24"/>
        </w:rPr>
        <w:t>rieger</w:t>
      </w:r>
      <w:r w:rsidRPr="00DC3C0C">
        <w:rPr>
          <w:sz w:val="24"/>
        </w:rPr>
        <w:t xml:space="preserve">, J., </w:t>
      </w:r>
      <w:proofErr w:type="spellStart"/>
      <w:r w:rsidRPr="00DC3C0C">
        <w:rPr>
          <w:sz w:val="24"/>
        </w:rPr>
        <w:t>G</w:t>
      </w:r>
      <w:r w:rsidR="00282ED2">
        <w:rPr>
          <w:sz w:val="24"/>
        </w:rPr>
        <w:t>rgic</w:t>
      </w:r>
      <w:proofErr w:type="spellEnd"/>
      <w:r w:rsidRPr="00DC3C0C">
        <w:rPr>
          <w:sz w:val="24"/>
        </w:rPr>
        <w:t xml:space="preserve">, J., </w:t>
      </w:r>
      <w:proofErr w:type="spellStart"/>
      <w:r w:rsidRPr="00DC3C0C">
        <w:rPr>
          <w:sz w:val="24"/>
        </w:rPr>
        <w:t>D</w:t>
      </w:r>
      <w:r w:rsidR="00282ED2">
        <w:rPr>
          <w:sz w:val="24"/>
        </w:rPr>
        <w:t>elcastillo</w:t>
      </w:r>
      <w:proofErr w:type="spellEnd"/>
      <w:r w:rsidRPr="00DC3C0C">
        <w:rPr>
          <w:sz w:val="24"/>
        </w:rPr>
        <w:t xml:space="preserve">, K., </w:t>
      </w:r>
      <w:proofErr w:type="spellStart"/>
      <w:r w:rsidRPr="00DC3C0C">
        <w:rPr>
          <w:sz w:val="24"/>
        </w:rPr>
        <w:t>B</w:t>
      </w:r>
      <w:r w:rsidR="00282ED2">
        <w:rPr>
          <w:sz w:val="24"/>
        </w:rPr>
        <w:t>elliard</w:t>
      </w:r>
      <w:proofErr w:type="spellEnd"/>
      <w:r w:rsidRPr="00DC3C0C">
        <w:rPr>
          <w:sz w:val="24"/>
        </w:rPr>
        <w:t>, R. and A</w:t>
      </w:r>
      <w:r w:rsidR="00282ED2">
        <w:rPr>
          <w:sz w:val="24"/>
        </w:rPr>
        <w:t>lto</w:t>
      </w:r>
      <w:r w:rsidRPr="00DC3C0C">
        <w:rPr>
          <w:sz w:val="24"/>
        </w:rPr>
        <w:t>, A., 2019.</w:t>
      </w:r>
      <w:r w:rsidRPr="00282ED2">
        <w:rPr>
          <w:i/>
          <w:sz w:val="24"/>
        </w:rPr>
        <w:t xml:space="preserve"> </w:t>
      </w:r>
      <w:r w:rsidR="00282ED2" w:rsidRPr="00282ED2">
        <w:rPr>
          <w:i/>
          <w:sz w:val="24"/>
        </w:rPr>
        <w:t>“</w:t>
      </w:r>
      <w:r w:rsidRPr="00282ED2">
        <w:rPr>
          <w:i/>
          <w:sz w:val="24"/>
        </w:rPr>
        <w:t>Resistance Training Volume Enhances Muscle Hypertrophy but Not Strength in Trained Men</w:t>
      </w:r>
      <w:r w:rsidR="00282ED2" w:rsidRPr="00282ED2">
        <w:rPr>
          <w:i/>
          <w:sz w:val="24"/>
        </w:rPr>
        <w:t>”</w:t>
      </w:r>
      <w:r w:rsidRPr="00DC3C0C">
        <w:rPr>
          <w:sz w:val="24"/>
        </w:rPr>
        <w:t>. Medicine and science in sports and exercise, 51(1), pp. 94-103.</w:t>
      </w:r>
    </w:p>
    <w:p w14:paraId="24328AF1" w14:textId="77777777" w:rsidR="00DC3C0C" w:rsidRPr="00DC3C0C" w:rsidRDefault="00DC3C0C" w:rsidP="00DC3C0C">
      <w:pPr>
        <w:spacing w:line="360" w:lineRule="auto"/>
        <w:rPr>
          <w:sz w:val="24"/>
        </w:rPr>
      </w:pPr>
    </w:p>
    <w:p w14:paraId="4208F892" w14:textId="58980E02" w:rsidR="00DC3C0C" w:rsidRDefault="00DC3C0C" w:rsidP="00DC3C0C">
      <w:pPr>
        <w:spacing w:line="360" w:lineRule="auto"/>
        <w:rPr>
          <w:sz w:val="24"/>
        </w:rPr>
      </w:pPr>
      <w:proofErr w:type="spellStart"/>
      <w:r w:rsidRPr="00DC3C0C">
        <w:rPr>
          <w:sz w:val="24"/>
        </w:rPr>
        <w:t>S</w:t>
      </w:r>
      <w:r w:rsidR="00282ED2">
        <w:rPr>
          <w:sz w:val="24"/>
        </w:rPr>
        <w:t>elles</w:t>
      </w:r>
      <w:proofErr w:type="spellEnd"/>
      <w:r w:rsidR="00282ED2">
        <w:rPr>
          <w:sz w:val="24"/>
        </w:rPr>
        <w:t>-Perez,</w:t>
      </w:r>
      <w:r w:rsidRPr="00DC3C0C">
        <w:rPr>
          <w:sz w:val="24"/>
        </w:rPr>
        <w:t xml:space="preserve"> S., F</w:t>
      </w:r>
      <w:r w:rsidR="00282ED2">
        <w:rPr>
          <w:sz w:val="24"/>
        </w:rPr>
        <w:t>ernandez</w:t>
      </w:r>
      <w:r w:rsidRPr="00DC3C0C">
        <w:rPr>
          <w:sz w:val="24"/>
        </w:rPr>
        <w:t>-</w:t>
      </w:r>
      <w:proofErr w:type="spellStart"/>
      <w:r w:rsidRPr="00DC3C0C">
        <w:rPr>
          <w:sz w:val="24"/>
        </w:rPr>
        <w:t>S</w:t>
      </w:r>
      <w:r w:rsidR="00282ED2">
        <w:rPr>
          <w:sz w:val="24"/>
        </w:rPr>
        <w:t>aez</w:t>
      </w:r>
      <w:proofErr w:type="spellEnd"/>
      <w:r w:rsidR="00282ED2">
        <w:rPr>
          <w:sz w:val="24"/>
        </w:rPr>
        <w:t>,</w:t>
      </w:r>
      <w:r w:rsidRPr="00DC3C0C">
        <w:rPr>
          <w:sz w:val="24"/>
        </w:rPr>
        <w:t xml:space="preserve"> J. and </w:t>
      </w:r>
      <w:proofErr w:type="spellStart"/>
      <w:r w:rsidRPr="00DC3C0C">
        <w:rPr>
          <w:sz w:val="24"/>
        </w:rPr>
        <w:t>C</w:t>
      </w:r>
      <w:r w:rsidR="00282ED2">
        <w:rPr>
          <w:sz w:val="24"/>
        </w:rPr>
        <w:t>ejuerla</w:t>
      </w:r>
      <w:proofErr w:type="spellEnd"/>
      <w:r w:rsidRPr="00DC3C0C">
        <w:rPr>
          <w:sz w:val="24"/>
        </w:rPr>
        <w:t xml:space="preserve">, R., 2019. </w:t>
      </w:r>
      <w:r w:rsidR="00282ED2" w:rsidRPr="00282ED2">
        <w:rPr>
          <w:i/>
          <w:sz w:val="24"/>
        </w:rPr>
        <w:t>“</w:t>
      </w:r>
      <w:r w:rsidRPr="00282ED2">
        <w:rPr>
          <w:i/>
          <w:sz w:val="24"/>
        </w:rPr>
        <w:t>Polarized and Pyramidal Training Intensity Distribution</w:t>
      </w:r>
      <w:r w:rsidR="00282ED2" w:rsidRPr="00282ED2">
        <w:rPr>
          <w:i/>
          <w:sz w:val="24"/>
        </w:rPr>
        <w:t>”</w:t>
      </w:r>
      <w:r w:rsidRPr="00DC3C0C">
        <w:rPr>
          <w:sz w:val="24"/>
        </w:rPr>
        <w:t xml:space="preserve">: Relationship with a Half-Ironman Distance Triathlon Competition. Journal of sports science &amp; medicine; J Sports </w:t>
      </w:r>
      <w:proofErr w:type="spellStart"/>
      <w:r w:rsidRPr="00DC3C0C">
        <w:rPr>
          <w:sz w:val="24"/>
        </w:rPr>
        <w:t>Sci</w:t>
      </w:r>
      <w:proofErr w:type="spellEnd"/>
      <w:r w:rsidRPr="00DC3C0C">
        <w:rPr>
          <w:sz w:val="24"/>
        </w:rPr>
        <w:t xml:space="preserve"> Med, 18(4), pp. 708-715.</w:t>
      </w:r>
    </w:p>
    <w:p w14:paraId="4C0F22C0" w14:textId="77777777" w:rsidR="006D0B13" w:rsidRPr="00DC3C0C" w:rsidRDefault="006D0B13" w:rsidP="00DC3C0C">
      <w:pPr>
        <w:spacing w:line="360" w:lineRule="auto"/>
        <w:rPr>
          <w:sz w:val="24"/>
        </w:rPr>
      </w:pPr>
    </w:p>
    <w:p w14:paraId="35B81046" w14:textId="77777777" w:rsidR="006D0B13" w:rsidRDefault="006D0B13" w:rsidP="006D0B13">
      <w:pPr>
        <w:spacing w:line="360" w:lineRule="auto"/>
        <w:rPr>
          <w:sz w:val="24"/>
        </w:rPr>
      </w:pPr>
      <w:r w:rsidRPr="00145A3E">
        <w:rPr>
          <w:sz w:val="24"/>
        </w:rPr>
        <w:t xml:space="preserve">Seiler S. </w:t>
      </w:r>
      <w:r w:rsidRPr="00145A3E">
        <w:rPr>
          <w:i/>
          <w:sz w:val="24"/>
        </w:rPr>
        <w:t>“What is best practice for training intensity and duration distribution in endurance athletes?”</w:t>
      </w:r>
      <w:r>
        <w:rPr>
          <w:sz w:val="24"/>
        </w:rPr>
        <w:t xml:space="preserve"> </w:t>
      </w:r>
      <w:proofErr w:type="spellStart"/>
      <w:r>
        <w:rPr>
          <w:sz w:val="24"/>
        </w:rPr>
        <w:t>Int</w:t>
      </w:r>
      <w:proofErr w:type="spellEnd"/>
      <w:r>
        <w:rPr>
          <w:sz w:val="24"/>
        </w:rPr>
        <w:t xml:space="preserve"> J </w:t>
      </w:r>
      <w:r w:rsidRPr="00145A3E">
        <w:rPr>
          <w:sz w:val="24"/>
        </w:rPr>
        <w:t xml:space="preserve">Sports </w:t>
      </w:r>
      <w:proofErr w:type="spellStart"/>
      <w:r w:rsidRPr="00145A3E">
        <w:rPr>
          <w:sz w:val="24"/>
        </w:rPr>
        <w:t>Physiol</w:t>
      </w:r>
      <w:proofErr w:type="spellEnd"/>
      <w:r w:rsidRPr="00145A3E">
        <w:rPr>
          <w:sz w:val="24"/>
        </w:rPr>
        <w:t xml:space="preserve"> Perform 5: 276 –291,</w:t>
      </w:r>
      <w:r>
        <w:rPr>
          <w:sz w:val="24"/>
        </w:rPr>
        <w:t xml:space="preserve"> </w:t>
      </w:r>
      <w:r w:rsidRPr="00145A3E">
        <w:rPr>
          <w:sz w:val="24"/>
        </w:rPr>
        <w:t>2010.</w:t>
      </w:r>
    </w:p>
    <w:p w14:paraId="71550DCA" w14:textId="77777777" w:rsidR="006D0B13" w:rsidRDefault="006D0B13" w:rsidP="006D0B13">
      <w:pPr>
        <w:spacing w:line="360" w:lineRule="auto"/>
        <w:rPr>
          <w:sz w:val="24"/>
        </w:rPr>
      </w:pPr>
    </w:p>
    <w:p w14:paraId="66FEFFB5" w14:textId="77777777" w:rsidR="006D0B13" w:rsidRPr="006F4751" w:rsidRDefault="006D0B13" w:rsidP="006D0B13">
      <w:pPr>
        <w:rPr>
          <w:sz w:val="24"/>
        </w:rPr>
      </w:pPr>
      <w:r w:rsidRPr="006F4751">
        <w:rPr>
          <w:sz w:val="24"/>
        </w:rPr>
        <w:t xml:space="preserve">Seiler S, Haugen O, </w:t>
      </w:r>
      <w:proofErr w:type="spellStart"/>
      <w:r w:rsidRPr="006F4751">
        <w:rPr>
          <w:sz w:val="24"/>
        </w:rPr>
        <w:t>Kuffel</w:t>
      </w:r>
      <w:proofErr w:type="spellEnd"/>
      <w:r w:rsidRPr="006F4751">
        <w:rPr>
          <w:sz w:val="24"/>
        </w:rPr>
        <w:t xml:space="preserve"> E. </w:t>
      </w:r>
      <w:r w:rsidRPr="006F4751">
        <w:rPr>
          <w:i/>
          <w:sz w:val="24"/>
        </w:rPr>
        <w:t>“Autonomic recovery after exercise in trained athletes: intensity and duration effects”</w:t>
      </w:r>
      <w:r w:rsidRPr="006F4751">
        <w:rPr>
          <w:sz w:val="24"/>
        </w:rPr>
        <w:t xml:space="preserve">. Med </w:t>
      </w:r>
      <w:proofErr w:type="spellStart"/>
      <w:r w:rsidRPr="006F4751">
        <w:rPr>
          <w:sz w:val="24"/>
        </w:rPr>
        <w:t>Sci</w:t>
      </w:r>
      <w:proofErr w:type="spellEnd"/>
      <w:r w:rsidRPr="006F4751">
        <w:rPr>
          <w:sz w:val="24"/>
        </w:rPr>
        <w:t xml:space="preserve"> Sports </w:t>
      </w:r>
      <w:proofErr w:type="spellStart"/>
      <w:r w:rsidRPr="006F4751">
        <w:rPr>
          <w:sz w:val="24"/>
        </w:rPr>
        <w:t>Exerc</w:t>
      </w:r>
      <w:proofErr w:type="spellEnd"/>
      <w:r w:rsidRPr="006F4751">
        <w:rPr>
          <w:sz w:val="24"/>
        </w:rPr>
        <w:t xml:space="preserve"> 39:</w:t>
      </w:r>
    </w:p>
    <w:p w14:paraId="6D34DBA4" w14:textId="7BB4EB59" w:rsidR="00DC3C0C" w:rsidRDefault="006D0B13" w:rsidP="006D0B13">
      <w:pPr>
        <w:rPr>
          <w:sz w:val="24"/>
        </w:rPr>
      </w:pPr>
      <w:r w:rsidRPr="006F4751">
        <w:rPr>
          <w:sz w:val="24"/>
        </w:rPr>
        <w:t>1366 –1373, 2007.</w:t>
      </w:r>
      <w:r w:rsidRPr="006F4751">
        <w:rPr>
          <w:sz w:val="24"/>
        </w:rPr>
        <w:cr/>
      </w:r>
    </w:p>
    <w:p w14:paraId="7D5D751C" w14:textId="31628845" w:rsidR="00A10B00" w:rsidRDefault="00282ED2" w:rsidP="00DC3C0C">
      <w:pPr>
        <w:spacing w:line="360" w:lineRule="auto"/>
        <w:rPr>
          <w:sz w:val="24"/>
        </w:rPr>
      </w:pPr>
      <w:r>
        <w:rPr>
          <w:sz w:val="24"/>
        </w:rPr>
        <w:t>Shepard</w:t>
      </w:r>
      <w:r w:rsidR="00A10B00" w:rsidRPr="00A10B00">
        <w:rPr>
          <w:sz w:val="24"/>
        </w:rPr>
        <w:t xml:space="preserve">, R.J., 2007. </w:t>
      </w:r>
      <w:r w:rsidRPr="00282ED2">
        <w:rPr>
          <w:i/>
          <w:sz w:val="24"/>
        </w:rPr>
        <w:t>“</w:t>
      </w:r>
      <w:r w:rsidR="00A10B00" w:rsidRPr="00282ED2">
        <w:rPr>
          <w:i/>
          <w:sz w:val="24"/>
        </w:rPr>
        <w:t>Science and practice of strength training</w:t>
      </w:r>
      <w:r w:rsidRPr="00282ED2">
        <w:rPr>
          <w:i/>
          <w:sz w:val="24"/>
        </w:rPr>
        <w:t>”</w:t>
      </w:r>
      <w:r w:rsidR="00A10B00" w:rsidRPr="00A10B00">
        <w:rPr>
          <w:sz w:val="24"/>
        </w:rPr>
        <w:t>. NRC Research Press.</w:t>
      </w:r>
    </w:p>
    <w:p w14:paraId="212E3004" w14:textId="77777777" w:rsidR="00A10B00" w:rsidRDefault="00A10B00" w:rsidP="00DC3C0C">
      <w:pPr>
        <w:spacing w:line="360" w:lineRule="auto"/>
        <w:rPr>
          <w:sz w:val="24"/>
        </w:rPr>
      </w:pPr>
    </w:p>
    <w:p w14:paraId="1FDB2448" w14:textId="357BF170" w:rsidR="00DC3C0C" w:rsidRPr="00DC3C0C" w:rsidRDefault="00282ED2" w:rsidP="00DC3C0C">
      <w:pPr>
        <w:spacing w:line="360" w:lineRule="auto"/>
        <w:rPr>
          <w:sz w:val="24"/>
        </w:rPr>
      </w:pPr>
      <w:proofErr w:type="spellStart"/>
      <w:r>
        <w:rPr>
          <w:sz w:val="24"/>
        </w:rPr>
        <w:lastRenderedPageBreak/>
        <w:t>Soggl</w:t>
      </w:r>
      <w:proofErr w:type="spellEnd"/>
      <w:r w:rsidR="00DC3C0C" w:rsidRPr="00DC3C0C">
        <w:rPr>
          <w:sz w:val="24"/>
        </w:rPr>
        <w:t xml:space="preserve">, T. and </w:t>
      </w:r>
      <w:proofErr w:type="spellStart"/>
      <w:r w:rsidR="00DC3C0C" w:rsidRPr="00DC3C0C">
        <w:rPr>
          <w:sz w:val="24"/>
        </w:rPr>
        <w:t>S</w:t>
      </w:r>
      <w:r>
        <w:rPr>
          <w:sz w:val="24"/>
        </w:rPr>
        <w:t>perlich</w:t>
      </w:r>
      <w:proofErr w:type="spellEnd"/>
      <w:r w:rsidR="00DC3C0C" w:rsidRPr="00DC3C0C">
        <w:rPr>
          <w:sz w:val="24"/>
        </w:rPr>
        <w:t xml:space="preserve">, B., 2014. </w:t>
      </w:r>
      <w:r>
        <w:rPr>
          <w:sz w:val="24"/>
        </w:rPr>
        <w:t>“</w:t>
      </w:r>
      <w:r w:rsidR="00DC3C0C" w:rsidRPr="00282ED2">
        <w:rPr>
          <w:i/>
          <w:sz w:val="24"/>
        </w:rPr>
        <w:t>Polarized training has greater impact on key endurance variables than threshold, high intensity, or high volume training</w:t>
      </w:r>
      <w:r w:rsidRPr="00282ED2">
        <w:rPr>
          <w:i/>
          <w:sz w:val="24"/>
        </w:rPr>
        <w:t>”</w:t>
      </w:r>
      <w:r w:rsidR="00DC3C0C" w:rsidRPr="00282ED2">
        <w:rPr>
          <w:i/>
          <w:sz w:val="24"/>
        </w:rPr>
        <w:t>.</w:t>
      </w:r>
      <w:r w:rsidR="00DC3C0C" w:rsidRPr="00DC3C0C">
        <w:rPr>
          <w:sz w:val="24"/>
        </w:rPr>
        <w:t xml:space="preserve"> Frontiers in Physiology, 5, pp. 33.</w:t>
      </w:r>
    </w:p>
    <w:p w14:paraId="7F7D68E1" w14:textId="77777777" w:rsidR="00D44030" w:rsidRDefault="00D44030" w:rsidP="00D44030">
      <w:pPr>
        <w:rPr>
          <w:sz w:val="24"/>
        </w:rPr>
      </w:pPr>
    </w:p>
    <w:p w14:paraId="230ED565" w14:textId="2FB9BF41" w:rsidR="00D44030" w:rsidRPr="00D44030" w:rsidRDefault="00D44030" w:rsidP="00D44030">
      <w:pPr>
        <w:rPr>
          <w:sz w:val="24"/>
        </w:rPr>
      </w:pPr>
      <w:proofErr w:type="spellStart"/>
      <w:r w:rsidRPr="00D44030">
        <w:rPr>
          <w:sz w:val="24"/>
        </w:rPr>
        <w:t>S</w:t>
      </w:r>
      <w:r w:rsidR="00282ED2">
        <w:rPr>
          <w:sz w:val="24"/>
        </w:rPr>
        <w:t>uchomel</w:t>
      </w:r>
      <w:proofErr w:type="spellEnd"/>
      <w:r w:rsidRPr="00D44030">
        <w:rPr>
          <w:sz w:val="24"/>
        </w:rPr>
        <w:t xml:space="preserve">, T.J., </w:t>
      </w:r>
      <w:proofErr w:type="spellStart"/>
      <w:r w:rsidRPr="00D44030">
        <w:rPr>
          <w:sz w:val="24"/>
        </w:rPr>
        <w:t>N</w:t>
      </w:r>
      <w:r w:rsidR="00282ED2">
        <w:rPr>
          <w:sz w:val="24"/>
        </w:rPr>
        <w:t>imphius</w:t>
      </w:r>
      <w:proofErr w:type="spellEnd"/>
      <w:r w:rsidRPr="00D44030">
        <w:rPr>
          <w:sz w:val="24"/>
        </w:rPr>
        <w:t>, S. and S</w:t>
      </w:r>
      <w:r w:rsidR="00282ED2">
        <w:rPr>
          <w:sz w:val="24"/>
        </w:rPr>
        <w:t>tone</w:t>
      </w:r>
      <w:r w:rsidRPr="00D44030">
        <w:rPr>
          <w:sz w:val="24"/>
        </w:rPr>
        <w:t xml:space="preserve">, M.H., 2016. </w:t>
      </w:r>
      <w:r w:rsidR="00282ED2" w:rsidRPr="00282ED2">
        <w:rPr>
          <w:i/>
          <w:sz w:val="24"/>
        </w:rPr>
        <w:t>“</w:t>
      </w:r>
      <w:r w:rsidRPr="00282ED2">
        <w:rPr>
          <w:i/>
          <w:sz w:val="24"/>
        </w:rPr>
        <w:t>The Importance of Muscular Strength in Athletic Performance</w:t>
      </w:r>
      <w:r w:rsidR="00282ED2" w:rsidRPr="00282ED2">
        <w:rPr>
          <w:i/>
          <w:sz w:val="24"/>
        </w:rPr>
        <w:t>”</w:t>
      </w:r>
      <w:r w:rsidRPr="00282ED2">
        <w:rPr>
          <w:i/>
          <w:sz w:val="24"/>
        </w:rPr>
        <w:t>.</w:t>
      </w:r>
      <w:r w:rsidRPr="00D44030">
        <w:rPr>
          <w:sz w:val="24"/>
        </w:rPr>
        <w:t xml:space="preserve"> Sports medicine (Auckland); Sports Med, 46(10), pp. 1419-1449.</w:t>
      </w:r>
    </w:p>
    <w:p w14:paraId="350BA1D1" w14:textId="77777777" w:rsidR="00DC3C0C" w:rsidRPr="00DC3C0C" w:rsidRDefault="00DC3C0C" w:rsidP="00DC3C0C">
      <w:pPr>
        <w:spacing w:line="360" w:lineRule="auto"/>
        <w:rPr>
          <w:sz w:val="24"/>
        </w:rPr>
      </w:pPr>
    </w:p>
    <w:p w14:paraId="7A364404" w14:textId="5B48B1C9" w:rsidR="00145A3E" w:rsidRPr="00DC3C0C" w:rsidRDefault="00282ED2" w:rsidP="00DC3C0C">
      <w:pPr>
        <w:spacing w:line="360" w:lineRule="auto"/>
        <w:rPr>
          <w:sz w:val="24"/>
        </w:rPr>
      </w:pPr>
      <w:proofErr w:type="spellStart"/>
      <w:r>
        <w:rPr>
          <w:sz w:val="24"/>
        </w:rPr>
        <w:t>Treff</w:t>
      </w:r>
      <w:proofErr w:type="spellEnd"/>
      <w:r w:rsidR="00DC3C0C" w:rsidRPr="00DC3C0C">
        <w:rPr>
          <w:sz w:val="24"/>
        </w:rPr>
        <w:t xml:space="preserve">, G., </w:t>
      </w:r>
      <w:proofErr w:type="spellStart"/>
      <w:r w:rsidR="00DC3C0C" w:rsidRPr="00DC3C0C">
        <w:rPr>
          <w:sz w:val="24"/>
        </w:rPr>
        <w:t>W</w:t>
      </w:r>
      <w:r>
        <w:rPr>
          <w:sz w:val="24"/>
        </w:rPr>
        <w:t>inkert</w:t>
      </w:r>
      <w:proofErr w:type="spellEnd"/>
      <w:r w:rsidR="00DC3C0C" w:rsidRPr="00DC3C0C">
        <w:rPr>
          <w:sz w:val="24"/>
        </w:rPr>
        <w:t xml:space="preserve">, K., </w:t>
      </w:r>
      <w:proofErr w:type="spellStart"/>
      <w:r w:rsidR="00DC3C0C" w:rsidRPr="00DC3C0C">
        <w:rPr>
          <w:sz w:val="24"/>
        </w:rPr>
        <w:t>S</w:t>
      </w:r>
      <w:r>
        <w:rPr>
          <w:sz w:val="24"/>
        </w:rPr>
        <w:t>areban</w:t>
      </w:r>
      <w:proofErr w:type="spellEnd"/>
      <w:r w:rsidR="00DC3C0C" w:rsidRPr="00DC3C0C">
        <w:rPr>
          <w:sz w:val="24"/>
        </w:rPr>
        <w:t xml:space="preserve">, M., </w:t>
      </w:r>
      <w:proofErr w:type="spellStart"/>
      <w:r w:rsidR="00DC3C0C" w:rsidRPr="00DC3C0C">
        <w:rPr>
          <w:sz w:val="24"/>
        </w:rPr>
        <w:t>J</w:t>
      </w:r>
      <w:r>
        <w:rPr>
          <w:sz w:val="24"/>
        </w:rPr>
        <w:t>urgen</w:t>
      </w:r>
      <w:proofErr w:type="spellEnd"/>
      <w:r>
        <w:rPr>
          <w:sz w:val="24"/>
        </w:rPr>
        <w:t xml:space="preserve">, </w:t>
      </w:r>
      <w:r w:rsidR="00DC3C0C" w:rsidRPr="00DC3C0C">
        <w:rPr>
          <w:sz w:val="24"/>
        </w:rPr>
        <w:t xml:space="preserve">M. </w:t>
      </w:r>
      <w:proofErr w:type="spellStart"/>
      <w:r w:rsidR="00DC3C0C" w:rsidRPr="00DC3C0C">
        <w:rPr>
          <w:sz w:val="24"/>
        </w:rPr>
        <w:t>S</w:t>
      </w:r>
      <w:r>
        <w:rPr>
          <w:sz w:val="24"/>
        </w:rPr>
        <w:t>teinacker</w:t>
      </w:r>
      <w:proofErr w:type="spellEnd"/>
      <w:r w:rsidR="00DC3C0C" w:rsidRPr="00DC3C0C">
        <w:rPr>
          <w:sz w:val="24"/>
        </w:rPr>
        <w:t xml:space="preserve"> and </w:t>
      </w:r>
      <w:proofErr w:type="spellStart"/>
      <w:r w:rsidR="00DC3C0C" w:rsidRPr="00DC3C0C">
        <w:rPr>
          <w:sz w:val="24"/>
        </w:rPr>
        <w:t>S</w:t>
      </w:r>
      <w:r>
        <w:rPr>
          <w:sz w:val="24"/>
        </w:rPr>
        <w:t>perlich</w:t>
      </w:r>
      <w:proofErr w:type="spellEnd"/>
      <w:r w:rsidR="00DC3C0C" w:rsidRPr="00DC3C0C">
        <w:rPr>
          <w:sz w:val="24"/>
        </w:rPr>
        <w:t xml:space="preserve">, B., 2019. The Polarization-Index: </w:t>
      </w:r>
      <w:r w:rsidRPr="00282ED2">
        <w:rPr>
          <w:i/>
          <w:sz w:val="24"/>
        </w:rPr>
        <w:t>“</w:t>
      </w:r>
      <w:r w:rsidR="00DC3C0C" w:rsidRPr="00282ED2">
        <w:rPr>
          <w:i/>
          <w:sz w:val="24"/>
        </w:rPr>
        <w:t>A Simple Calculation to Distinguish Polarized From Non-polarized Training Intensity Distributions</w:t>
      </w:r>
      <w:r w:rsidRPr="00282ED2">
        <w:rPr>
          <w:i/>
          <w:sz w:val="24"/>
        </w:rPr>
        <w:t>”</w:t>
      </w:r>
      <w:r w:rsidR="00DC3C0C" w:rsidRPr="00282ED2">
        <w:rPr>
          <w:i/>
          <w:sz w:val="24"/>
        </w:rPr>
        <w:t xml:space="preserve">. </w:t>
      </w:r>
      <w:r w:rsidR="00DC3C0C" w:rsidRPr="00DC3C0C">
        <w:rPr>
          <w:sz w:val="24"/>
        </w:rPr>
        <w:t>Frontiers in physiology, 10.</w:t>
      </w:r>
    </w:p>
    <w:p w14:paraId="51CDC36A" w14:textId="77777777" w:rsidR="00DC3C0C" w:rsidRPr="00D41774" w:rsidRDefault="00DC3C0C" w:rsidP="00145A3E">
      <w:pPr>
        <w:spacing w:line="360" w:lineRule="auto"/>
        <w:rPr>
          <w:rFonts w:ascii="Arial" w:hAnsi="Arial" w:cs="Arial"/>
          <w:b/>
          <w:sz w:val="28"/>
        </w:rPr>
      </w:pPr>
    </w:p>
    <w:p w14:paraId="640E3FB5" w14:textId="77777777" w:rsidR="00E013B8" w:rsidRDefault="00E013B8" w:rsidP="00145A3E">
      <w:pPr>
        <w:rPr>
          <w:sz w:val="24"/>
        </w:rPr>
      </w:pPr>
    </w:p>
    <w:p w14:paraId="636DE11D" w14:textId="77777777" w:rsidR="006F4751" w:rsidRDefault="006F4751" w:rsidP="00145A3E">
      <w:pPr>
        <w:spacing w:line="360" w:lineRule="auto"/>
        <w:rPr>
          <w:rFonts w:ascii="Arial" w:hAnsi="Arial" w:cs="Arial"/>
          <w:b/>
          <w:sz w:val="28"/>
        </w:rPr>
      </w:pPr>
    </w:p>
    <w:p w14:paraId="7D4CCE33" w14:textId="77777777" w:rsidR="006D0B13" w:rsidRPr="00D41774" w:rsidRDefault="006D0B13">
      <w:pPr>
        <w:rPr>
          <w:sz w:val="24"/>
        </w:rPr>
      </w:pPr>
    </w:p>
    <w:sectPr w:rsidR="006D0B13" w:rsidRPr="00D41774" w:rsidSect="00F96066">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79BB87" w14:textId="77777777" w:rsidR="00A512CC" w:rsidRDefault="00A512CC">
      <w:r>
        <w:separator/>
      </w:r>
    </w:p>
  </w:endnote>
  <w:endnote w:type="continuationSeparator" w:id="0">
    <w:p w14:paraId="7073FCBD" w14:textId="77777777" w:rsidR="00A512CC" w:rsidRDefault="00A51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6252FE" w14:textId="77777777" w:rsidR="00D8315C" w:rsidRDefault="00D8315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C1F2E">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C1F2E">
      <w:rPr>
        <w:b/>
        <w:noProof/>
      </w:rPr>
      <w:t>16</w:t>
    </w:r>
    <w:r>
      <w:rPr>
        <w:b/>
        <w:sz w:val="24"/>
        <w:szCs w:val="24"/>
      </w:rPr>
      <w:fldChar w:fldCharType="end"/>
    </w:r>
  </w:p>
  <w:p w14:paraId="6816ADD1" w14:textId="77777777" w:rsidR="00D8315C" w:rsidRDefault="00D8315C">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9A1D5" w14:textId="77777777" w:rsidR="00D8315C" w:rsidRDefault="00D8315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173673" w14:textId="77777777" w:rsidR="00A512CC" w:rsidRDefault="00A512CC">
      <w:r>
        <w:separator/>
      </w:r>
    </w:p>
  </w:footnote>
  <w:footnote w:type="continuationSeparator" w:id="0">
    <w:p w14:paraId="61B43EA0" w14:textId="77777777" w:rsidR="00A512CC" w:rsidRDefault="00A512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6A53"/>
    <w:rsid w:val="00011666"/>
    <w:rsid w:val="00012804"/>
    <w:rsid w:val="00013838"/>
    <w:rsid w:val="00015470"/>
    <w:rsid w:val="00016E3B"/>
    <w:rsid w:val="00026B02"/>
    <w:rsid w:val="000307C2"/>
    <w:rsid w:val="00030EE3"/>
    <w:rsid w:val="00042162"/>
    <w:rsid w:val="000628DB"/>
    <w:rsid w:val="000708E9"/>
    <w:rsid w:val="000822E5"/>
    <w:rsid w:val="000971FC"/>
    <w:rsid w:val="000A2A3A"/>
    <w:rsid w:val="000A44AA"/>
    <w:rsid w:val="000A492A"/>
    <w:rsid w:val="000B1170"/>
    <w:rsid w:val="000D2F80"/>
    <w:rsid w:val="000E413A"/>
    <w:rsid w:val="000F5AA3"/>
    <w:rsid w:val="00100396"/>
    <w:rsid w:val="00100B5C"/>
    <w:rsid w:val="00103507"/>
    <w:rsid w:val="001106E9"/>
    <w:rsid w:val="00123A89"/>
    <w:rsid w:val="00124CA5"/>
    <w:rsid w:val="00124F91"/>
    <w:rsid w:val="001345DF"/>
    <w:rsid w:val="00134F77"/>
    <w:rsid w:val="00145A3E"/>
    <w:rsid w:val="00152E9D"/>
    <w:rsid w:val="00154487"/>
    <w:rsid w:val="00156FF5"/>
    <w:rsid w:val="00174D11"/>
    <w:rsid w:val="0017512A"/>
    <w:rsid w:val="00176B1B"/>
    <w:rsid w:val="001821E0"/>
    <w:rsid w:val="00196958"/>
    <w:rsid w:val="001A1E39"/>
    <w:rsid w:val="001A24F3"/>
    <w:rsid w:val="001A35B1"/>
    <w:rsid w:val="001B405C"/>
    <w:rsid w:val="001B513C"/>
    <w:rsid w:val="001B5F45"/>
    <w:rsid w:val="001E1050"/>
    <w:rsid w:val="001E1E1F"/>
    <w:rsid w:val="001E2007"/>
    <w:rsid w:val="001E472D"/>
    <w:rsid w:val="001E57C1"/>
    <w:rsid w:val="001F07EF"/>
    <w:rsid w:val="001F50B6"/>
    <w:rsid w:val="001F6D7A"/>
    <w:rsid w:val="00207CDD"/>
    <w:rsid w:val="0022093D"/>
    <w:rsid w:val="00221312"/>
    <w:rsid w:val="0022746E"/>
    <w:rsid w:val="00234B0E"/>
    <w:rsid w:val="00235E60"/>
    <w:rsid w:val="00235F71"/>
    <w:rsid w:val="00237FCC"/>
    <w:rsid w:val="002444CA"/>
    <w:rsid w:val="0026014F"/>
    <w:rsid w:val="00260DE6"/>
    <w:rsid w:val="00273FEE"/>
    <w:rsid w:val="0027608C"/>
    <w:rsid w:val="002808EC"/>
    <w:rsid w:val="0028204E"/>
    <w:rsid w:val="002821E2"/>
    <w:rsid w:val="00282ED2"/>
    <w:rsid w:val="0028591B"/>
    <w:rsid w:val="00291841"/>
    <w:rsid w:val="002B650F"/>
    <w:rsid w:val="002B7FA0"/>
    <w:rsid w:val="002C449B"/>
    <w:rsid w:val="002C6040"/>
    <w:rsid w:val="002D5B3F"/>
    <w:rsid w:val="002E272E"/>
    <w:rsid w:val="002F5778"/>
    <w:rsid w:val="00311599"/>
    <w:rsid w:val="003169A7"/>
    <w:rsid w:val="003223E0"/>
    <w:rsid w:val="00351DE9"/>
    <w:rsid w:val="00352C4A"/>
    <w:rsid w:val="00357D10"/>
    <w:rsid w:val="00361BC3"/>
    <w:rsid w:val="00362560"/>
    <w:rsid w:val="0036478B"/>
    <w:rsid w:val="003732FD"/>
    <w:rsid w:val="003753B2"/>
    <w:rsid w:val="00376559"/>
    <w:rsid w:val="00382BAA"/>
    <w:rsid w:val="00384D73"/>
    <w:rsid w:val="00390402"/>
    <w:rsid w:val="00393EB6"/>
    <w:rsid w:val="003A3CE5"/>
    <w:rsid w:val="003B267B"/>
    <w:rsid w:val="003B366F"/>
    <w:rsid w:val="003B3F9D"/>
    <w:rsid w:val="003B6C95"/>
    <w:rsid w:val="003D7B99"/>
    <w:rsid w:val="003E38BA"/>
    <w:rsid w:val="003E5751"/>
    <w:rsid w:val="004046A9"/>
    <w:rsid w:val="00404C50"/>
    <w:rsid w:val="00423934"/>
    <w:rsid w:val="00426244"/>
    <w:rsid w:val="0044325D"/>
    <w:rsid w:val="00450B14"/>
    <w:rsid w:val="00470A38"/>
    <w:rsid w:val="004874DE"/>
    <w:rsid w:val="004A533F"/>
    <w:rsid w:val="004A7085"/>
    <w:rsid w:val="004B5334"/>
    <w:rsid w:val="004B6C14"/>
    <w:rsid w:val="004C4F19"/>
    <w:rsid w:val="004D5E9B"/>
    <w:rsid w:val="004D63D9"/>
    <w:rsid w:val="004D6587"/>
    <w:rsid w:val="004E0FD4"/>
    <w:rsid w:val="004E6585"/>
    <w:rsid w:val="004F766F"/>
    <w:rsid w:val="0050249F"/>
    <w:rsid w:val="00502DA4"/>
    <w:rsid w:val="00510834"/>
    <w:rsid w:val="00512CE7"/>
    <w:rsid w:val="00524566"/>
    <w:rsid w:val="00530BEF"/>
    <w:rsid w:val="00531309"/>
    <w:rsid w:val="00535687"/>
    <w:rsid w:val="00536B9E"/>
    <w:rsid w:val="00552351"/>
    <w:rsid w:val="00561F00"/>
    <w:rsid w:val="00562C4E"/>
    <w:rsid w:val="00562DEC"/>
    <w:rsid w:val="00565A4A"/>
    <w:rsid w:val="005769FE"/>
    <w:rsid w:val="00576AB4"/>
    <w:rsid w:val="00577917"/>
    <w:rsid w:val="00577D1F"/>
    <w:rsid w:val="00590667"/>
    <w:rsid w:val="00593DFB"/>
    <w:rsid w:val="005969E2"/>
    <w:rsid w:val="005A1689"/>
    <w:rsid w:val="005A53B3"/>
    <w:rsid w:val="005B61CD"/>
    <w:rsid w:val="005D1D58"/>
    <w:rsid w:val="005D432C"/>
    <w:rsid w:val="005D6B31"/>
    <w:rsid w:val="005E0883"/>
    <w:rsid w:val="005E285E"/>
    <w:rsid w:val="005E72F8"/>
    <w:rsid w:val="005F0579"/>
    <w:rsid w:val="005F3A53"/>
    <w:rsid w:val="005F493B"/>
    <w:rsid w:val="00602233"/>
    <w:rsid w:val="006062A3"/>
    <w:rsid w:val="0060723B"/>
    <w:rsid w:val="00610E08"/>
    <w:rsid w:val="006140BF"/>
    <w:rsid w:val="006161BE"/>
    <w:rsid w:val="00620787"/>
    <w:rsid w:val="0062262B"/>
    <w:rsid w:val="00632434"/>
    <w:rsid w:val="0063478F"/>
    <w:rsid w:val="0063495F"/>
    <w:rsid w:val="00644256"/>
    <w:rsid w:val="00650981"/>
    <w:rsid w:val="006535FE"/>
    <w:rsid w:val="00661D6F"/>
    <w:rsid w:val="006628E9"/>
    <w:rsid w:val="0066725E"/>
    <w:rsid w:val="006716C7"/>
    <w:rsid w:val="00674520"/>
    <w:rsid w:val="00681208"/>
    <w:rsid w:val="00681FA9"/>
    <w:rsid w:val="00684921"/>
    <w:rsid w:val="00691EA9"/>
    <w:rsid w:val="006934D4"/>
    <w:rsid w:val="006A6DC3"/>
    <w:rsid w:val="006B5E08"/>
    <w:rsid w:val="006B78A4"/>
    <w:rsid w:val="006C1480"/>
    <w:rsid w:val="006C3EA8"/>
    <w:rsid w:val="006D077F"/>
    <w:rsid w:val="006D0B13"/>
    <w:rsid w:val="006D1842"/>
    <w:rsid w:val="006D49ED"/>
    <w:rsid w:val="006D55CE"/>
    <w:rsid w:val="006D637A"/>
    <w:rsid w:val="006D6B5E"/>
    <w:rsid w:val="006D6F24"/>
    <w:rsid w:val="006E3E4E"/>
    <w:rsid w:val="006F059B"/>
    <w:rsid w:val="006F3A1D"/>
    <w:rsid w:val="006F45BF"/>
    <w:rsid w:val="006F4751"/>
    <w:rsid w:val="006F60E0"/>
    <w:rsid w:val="00702F71"/>
    <w:rsid w:val="007128C6"/>
    <w:rsid w:val="007366DF"/>
    <w:rsid w:val="0075167E"/>
    <w:rsid w:val="00753BC3"/>
    <w:rsid w:val="00757500"/>
    <w:rsid w:val="00757839"/>
    <w:rsid w:val="00770C81"/>
    <w:rsid w:val="00772DD1"/>
    <w:rsid w:val="00791024"/>
    <w:rsid w:val="00793F0A"/>
    <w:rsid w:val="007A2657"/>
    <w:rsid w:val="007B5653"/>
    <w:rsid w:val="007C682C"/>
    <w:rsid w:val="007D2385"/>
    <w:rsid w:val="007D500B"/>
    <w:rsid w:val="007E6F99"/>
    <w:rsid w:val="007E7FDB"/>
    <w:rsid w:val="007F214F"/>
    <w:rsid w:val="00800069"/>
    <w:rsid w:val="008042F0"/>
    <w:rsid w:val="008044FE"/>
    <w:rsid w:val="008062EE"/>
    <w:rsid w:val="00810B97"/>
    <w:rsid w:val="00820A4E"/>
    <w:rsid w:val="008310A0"/>
    <w:rsid w:val="00835D29"/>
    <w:rsid w:val="00842E7F"/>
    <w:rsid w:val="00852933"/>
    <w:rsid w:val="008566E5"/>
    <w:rsid w:val="008566FE"/>
    <w:rsid w:val="00865B46"/>
    <w:rsid w:val="00866C31"/>
    <w:rsid w:val="008846A9"/>
    <w:rsid w:val="00896134"/>
    <w:rsid w:val="008A62BC"/>
    <w:rsid w:val="008B1CD7"/>
    <w:rsid w:val="008B43E7"/>
    <w:rsid w:val="008C1F2E"/>
    <w:rsid w:val="008D763F"/>
    <w:rsid w:val="008E209A"/>
    <w:rsid w:val="008F036F"/>
    <w:rsid w:val="008F1308"/>
    <w:rsid w:val="008F78C2"/>
    <w:rsid w:val="00904568"/>
    <w:rsid w:val="00911394"/>
    <w:rsid w:val="009159B0"/>
    <w:rsid w:val="00923EF2"/>
    <w:rsid w:val="00926D25"/>
    <w:rsid w:val="00926E9D"/>
    <w:rsid w:val="00932C6E"/>
    <w:rsid w:val="00933F10"/>
    <w:rsid w:val="009433C5"/>
    <w:rsid w:val="0094634A"/>
    <w:rsid w:val="00947B33"/>
    <w:rsid w:val="00965881"/>
    <w:rsid w:val="00975DEE"/>
    <w:rsid w:val="00980127"/>
    <w:rsid w:val="009871FF"/>
    <w:rsid w:val="00990799"/>
    <w:rsid w:val="00995D51"/>
    <w:rsid w:val="009A0631"/>
    <w:rsid w:val="009A1788"/>
    <w:rsid w:val="009B10ED"/>
    <w:rsid w:val="009D3EA4"/>
    <w:rsid w:val="009D649C"/>
    <w:rsid w:val="009D781A"/>
    <w:rsid w:val="009E4BC1"/>
    <w:rsid w:val="009F5CB2"/>
    <w:rsid w:val="00A03BB8"/>
    <w:rsid w:val="00A10B00"/>
    <w:rsid w:val="00A3505D"/>
    <w:rsid w:val="00A35D60"/>
    <w:rsid w:val="00A4036F"/>
    <w:rsid w:val="00A406E5"/>
    <w:rsid w:val="00A4641C"/>
    <w:rsid w:val="00A512CC"/>
    <w:rsid w:val="00A5193A"/>
    <w:rsid w:val="00A55876"/>
    <w:rsid w:val="00A6143B"/>
    <w:rsid w:val="00A67FB1"/>
    <w:rsid w:val="00A7429A"/>
    <w:rsid w:val="00A767EF"/>
    <w:rsid w:val="00A85BFE"/>
    <w:rsid w:val="00AB05F3"/>
    <w:rsid w:val="00AB6FE7"/>
    <w:rsid w:val="00AB7AD7"/>
    <w:rsid w:val="00AC5F32"/>
    <w:rsid w:val="00AD2430"/>
    <w:rsid w:val="00AD7D3C"/>
    <w:rsid w:val="00AE4129"/>
    <w:rsid w:val="00AE41A6"/>
    <w:rsid w:val="00AF0E34"/>
    <w:rsid w:val="00AF271D"/>
    <w:rsid w:val="00AF4CE8"/>
    <w:rsid w:val="00AF56C2"/>
    <w:rsid w:val="00AF6EC8"/>
    <w:rsid w:val="00B004E6"/>
    <w:rsid w:val="00B0744D"/>
    <w:rsid w:val="00B20D62"/>
    <w:rsid w:val="00B32EB7"/>
    <w:rsid w:val="00B34402"/>
    <w:rsid w:val="00B50EA8"/>
    <w:rsid w:val="00B64082"/>
    <w:rsid w:val="00B72325"/>
    <w:rsid w:val="00B74484"/>
    <w:rsid w:val="00B7696E"/>
    <w:rsid w:val="00B77618"/>
    <w:rsid w:val="00B80972"/>
    <w:rsid w:val="00B81AD3"/>
    <w:rsid w:val="00B829D8"/>
    <w:rsid w:val="00B84B5B"/>
    <w:rsid w:val="00B86446"/>
    <w:rsid w:val="00BA1176"/>
    <w:rsid w:val="00BD6A27"/>
    <w:rsid w:val="00BE0B01"/>
    <w:rsid w:val="00BE574A"/>
    <w:rsid w:val="00BE79C7"/>
    <w:rsid w:val="00BF3CB5"/>
    <w:rsid w:val="00C01A3F"/>
    <w:rsid w:val="00C073F1"/>
    <w:rsid w:val="00C1285B"/>
    <w:rsid w:val="00C1361B"/>
    <w:rsid w:val="00C14E1F"/>
    <w:rsid w:val="00C150BD"/>
    <w:rsid w:val="00C15DC7"/>
    <w:rsid w:val="00C2238A"/>
    <w:rsid w:val="00C315AF"/>
    <w:rsid w:val="00C36656"/>
    <w:rsid w:val="00C36D9A"/>
    <w:rsid w:val="00C37138"/>
    <w:rsid w:val="00C44A72"/>
    <w:rsid w:val="00C61FC2"/>
    <w:rsid w:val="00C705F9"/>
    <w:rsid w:val="00C726D3"/>
    <w:rsid w:val="00C80F0F"/>
    <w:rsid w:val="00C861CD"/>
    <w:rsid w:val="00C8667A"/>
    <w:rsid w:val="00C8680C"/>
    <w:rsid w:val="00C93BCB"/>
    <w:rsid w:val="00CB1A93"/>
    <w:rsid w:val="00CB6B4E"/>
    <w:rsid w:val="00CC241A"/>
    <w:rsid w:val="00CD5327"/>
    <w:rsid w:val="00CE4035"/>
    <w:rsid w:val="00CE65AB"/>
    <w:rsid w:val="00CF4266"/>
    <w:rsid w:val="00D034F4"/>
    <w:rsid w:val="00D17047"/>
    <w:rsid w:val="00D22D9C"/>
    <w:rsid w:val="00D241F1"/>
    <w:rsid w:val="00D275CB"/>
    <w:rsid w:val="00D30DFA"/>
    <w:rsid w:val="00D40043"/>
    <w:rsid w:val="00D41774"/>
    <w:rsid w:val="00D44030"/>
    <w:rsid w:val="00D463A5"/>
    <w:rsid w:val="00D4710D"/>
    <w:rsid w:val="00D47D25"/>
    <w:rsid w:val="00D62ACD"/>
    <w:rsid w:val="00D71963"/>
    <w:rsid w:val="00D8315C"/>
    <w:rsid w:val="00D84D61"/>
    <w:rsid w:val="00D93973"/>
    <w:rsid w:val="00DA36EE"/>
    <w:rsid w:val="00DB116D"/>
    <w:rsid w:val="00DC3C0C"/>
    <w:rsid w:val="00DD17CC"/>
    <w:rsid w:val="00DE217A"/>
    <w:rsid w:val="00DE224E"/>
    <w:rsid w:val="00DF321B"/>
    <w:rsid w:val="00E013B8"/>
    <w:rsid w:val="00E05287"/>
    <w:rsid w:val="00E12FE5"/>
    <w:rsid w:val="00E14C49"/>
    <w:rsid w:val="00E230E0"/>
    <w:rsid w:val="00E4509F"/>
    <w:rsid w:val="00E51AAC"/>
    <w:rsid w:val="00E6045D"/>
    <w:rsid w:val="00E66CC0"/>
    <w:rsid w:val="00E728A9"/>
    <w:rsid w:val="00E75752"/>
    <w:rsid w:val="00E807D9"/>
    <w:rsid w:val="00E949F8"/>
    <w:rsid w:val="00E95E6C"/>
    <w:rsid w:val="00EA0F4E"/>
    <w:rsid w:val="00EA257F"/>
    <w:rsid w:val="00EA295B"/>
    <w:rsid w:val="00EA3B9B"/>
    <w:rsid w:val="00EA6801"/>
    <w:rsid w:val="00EB4F96"/>
    <w:rsid w:val="00EC3389"/>
    <w:rsid w:val="00ED4582"/>
    <w:rsid w:val="00ED7072"/>
    <w:rsid w:val="00EE3132"/>
    <w:rsid w:val="00EE3D9D"/>
    <w:rsid w:val="00EE6F25"/>
    <w:rsid w:val="00F02126"/>
    <w:rsid w:val="00F03D85"/>
    <w:rsid w:val="00F07C8C"/>
    <w:rsid w:val="00F170A9"/>
    <w:rsid w:val="00F249F1"/>
    <w:rsid w:val="00F25B9D"/>
    <w:rsid w:val="00F2664E"/>
    <w:rsid w:val="00F31163"/>
    <w:rsid w:val="00F31C04"/>
    <w:rsid w:val="00F37253"/>
    <w:rsid w:val="00F442A7"/>
    <w:rsid w:val="00F57A89"/>
    <w:rsid w:val="00F61A20"/>
    <w:rsid w:val="00F630EE"/>
    <w:rsid w:val="00F63DD9"/>
    <w:rsid w:val="00F662C6"/>
    <w:rsid w:val="00F664C3"/>
    <w:rsid w:val="00F67644"/>
    <w:rsid w:val="00F8381F"/>
    <w:rsid w:val="00F951C0"/>
    <w:rsid w:val="00F96066"/>
    <w:rsid w:val="00FA04CD"/>
    <w:rsid w:val="00FA25F5"/>
    <w:rsid w:val="00FA2810"/>
    <w:rsid w:val="00FA5A3E"/>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A4221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8C1F2E"/>
    <w:pPr>
      <w:spacing w:before="100" w:beforeAutospacing="1" w:after="100" w:afterAutospacing="1"/>
    </w:pPr>
    <w:rPr>
      <w:sz w:val="24"/>
      <w:szCs w:val="24"/>
    </w:rPr>
  </w:style>
  <w:style w:type="character" w:customStyle="1" w:styleId="eop">
    <w:name w:val="eop"/>
    <w:basedOn w:val="DefaultParagraphFont"/>
    <w:rsid w:val="008C1F2E"/>
  </w:style>
  <w:style w:type="character" w:customStyle="1" w:styleId="normaltextrun">
    <w:name w:val="normaltextrun"/>
    <w:basedOn w:val="DefaultParagraphFont"/>
    <w:rsid w:val="008C1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508010">
      <w:bodyDiv w:val="1"/>
      <w:marLeft w:val="0"/>
      <w:marRight w:val="0"/>
      <w:marTop w:val="0"/>
      <w:marBottom w:val="0"/>
      <w:divBdr>
        <w:top w:val="none" w:sz="0" w:space="0" w:color="auto"/>
        <w:left w:val="none" w:sz="0" w:space="0" w:color="auto"/>
        <w:bottom w:val="none" w:sz="0" w:space="0" w:color="auto"/>
        <w:right w:val="none" w:sz="0" w:space="0" w:color="auto"/>
      </w:divBdr>
      <w:divsChild>
        <w:div w:id="1052000859">
          <w:marLeft w:val="0"/>
          <w:marRight w:val="0"/>
          <w:marTop w:val="0"/>
          <w:marBottom w:val="0"/>
          <w:divBdr>
            <w:top w:val="none" w:sz="0" w:space="0" w:color="auto"/>
            <w:left w:val="none" w:sz="0" w:space="0" w:color="auto"/>
            <w:bottom w:val="none" w:sz="0" w:space="0" w:color="auto"/>
            <w:right w:val="none" w:sz="0" w:space="0" w:color="auto"/>
          </w:divBdr>
        </w:div>
        <w:div w:id="721172462">
          <w:marLeft w:val="0"/>
          <w:marRight w:val="0"/>
          <w:marTop w:val="0"/>
          <w:marBottom w:val="0"/>
          <w:divBdr>
            <w:top w:val="none" w:sz="0" w:space="0" w:color="auto"/>
            <w:left w:val="none" w:sz="0" w:space="0" w:color="auto"/>
            <w:bottom w:val="none" w:sz="0" w:space="0" w:color="auto"/>
            <w:right w:val="none" w:sz="0" w:space="0" w:color="auto"/>
          </w:divBdr>
        </w:div>
        <w:div w:id="861824661">
          <w:marLeft w:val="0"/>
          <w:marRight w:val="0"/>
          <w:marTop w:val="0"/>
          <w:marBottom w:val="0"/>
          <w:divBdr>
            <w:top w:val="none" w:sz="0" w:space="0" w:color="auto"/>
            <w:left w:val="none" w:sz="0" w:space="0" w:color="auto"/>
            <w:bottom w:val="none" w:sz="0" w:space="0" w:color="auto"/>
            <w:right w:val="none" w:sz="0" w:space="0" w:color="auto"/>
          </w:divBdr>
        </w:div>
        <w:div w:id="2100323883">
          <w:marLeft w:val="0"/>
          <w:marRight w:val="0"/>
          <w:marTop w:val="0"/>
          <w:marBottom w:val="0"/>
          <w:divBdr>
            <w:top w:val="none" w:sz="0" w:space="0" w:color="auto"/>
            <w:left w:val="none" w:sz="0" w:space="0" w:color="auto"/>
            <w:bottom w:val="none" w:sz="0" w:space="0" w:color="auto"/>
            <w:right w:val="none" w:sz="0" w:space="0" w:color="auto"/>
          </w:divBdr>
        </w:div>
      </w:divsChild>
    </w:div>
    <w:div w:id="866139450">
      <w:bodyDiv w:val="1"/>
      <w:marLeft w:val="0"/>
      <w:marRight w:val="0"/>
      <w:marTop w:val="0"/>
      <w:marBottom w:val="0"/>
      <w:divBdr>
        <w:top w:val="none" w:sz="0" w:space="0" w:color="auto"/>
        <w:left w:val="none" w:sz="0" w:space="0" w:color="auto"/>
        <w:bottom w:val="none" w:sz="0" w:space="0" w:color="auto"/>
        <w:right w:val="none" w:sz="0" w:space="0" w:color="auto"/>
      </w:divBdr>
      <w:divsChild>
        <w:div w:id="1673987784">
          <w:marLeft w:val="0"/>
          <w:marRight w:val="0"/>
          <w:marTop w:val="0"/>
          <w:marBottom w:val="0"/>
          <w:divBdr>
            <w:top w:val="none" w:sz="0" w:space="0" w:color="auto"/>
            <w:left w:val="none" w:sz="0" w:space="0" w:color="auto"/>
            <w:bottom w:val="none" w:sz="0" w:space="0" w:color="auto"/>
            <w:right w:val="none" w:sz="0" w:space="0" w:color="auto"/>
          </w:divBdr>
        </w:div>
        <w:div w:id="694500829">
          <w:marLeft w:val="0"/>
          <w:marRight w:val="0"/>
          <w:marTop w:val="0"/>
          <w:marBottom w:val="0"/>
          <w:divBdr>
            <w:top w:val="none" w:sz="0" w:space="0" w:color="auto"/>
            <w:left w:val="none" w:sz="0" w:space="0" w:color="auto"/>
            <w:bottom w:val="none" w:sz="0" w:space="0" w:color="auto"/>
            <w:right w:val="none" w:sz="0" w:space="0" w:color="auto"/>
          </w:divBdr>
        </w:div>
        <w:div w:id="1319962028">
          <w:marLeft w:val="0"/>
          <w:marRight w:val="0"/>
          <w:marTop w:val="0"/>
          <w:marBottom w:val="0"/>
          <w:divBdr>
            <w:top w:val="none" w:sz="0" w:space="0" w:color="auto"/>
            <w:left w:val="none" w:sz="0" w:space="0" w:color="auto"/>
            <w:bottom w:val="none" w:sz="0" w:space="0" w:color="auto"/>
            <w:right w:val="none" w:sz="0" w:space="0" w:color="auto"/>
          </w:divBdr>
        </w:div>
        <w:div w:id="852846017">
          <w:marLeft w:val="0"/>
          <w:marRight w:val="0"/>
          <w:marTop w:val="0"/>
          <w:marBottom w:val="0"/>
          <w:divBdr>
            <w:top w:val="none" w:sz="0" w:space="0" w:color="auto"/>
            <w:left w:val="none" w:sz="0" w:space="0" w:color="auto"/>
            <w:bottom w:val="none" w:sz="0" w:space="0" w:color="auto"/>
            <w:right w:val="none" w:sz="0" w:space="0" w:color="auto"/>
          </w:divBdr>
        </w:div>
        <w:div w:id="966812052">
          <w:marLeft w:val="0"/>
          <w:marRight w:val="0"/>
          <w:marTop w:val="0"/>
          <w:marBottom w:val="0"/>
          <w:divBdr>
            <w:top w:val="none" w:sz="0" w:space="0" w:color="auto"/>
            <w:left w:val="none" w:sz="0" w:space="0" w:color="auto"/>
            <w:bottom w:val="none" w:sz="0" w:space="0" w:color="auto"/>
            <w:right w:val="none" w:sz="0" w:space="0" w:color="auto"/>
          </w:divBdr>
        </w:div>
        <w:div w:id="2108386735">
          <w:marLeft w:val="0"/>
          <w:marRight w:val="0"/>
          <w:marTop w:val="0"/>
          <w:marBottom w:val="0"/>
          <w:divBdr>
            <w:top w:val="none" w:sz="0" w:space="0" w:color="auto"/>
            <w:left w:val="none" w:sz="0" w:space="0" w:color="auto"/>
            <w:bottom w:val="none" w:sz="0" w:space="0" w:color="auto"/>
            <w:right w:val="none" w:sz="0" w:space="0" w:color="auto"/>
          </w:divBdr>
        </w:div>
        <w:div w:id="1988246166">
          <w:marLeft w:val="0"/>
          <w:marRight w:val="0"/>
          <w:marTop w:val="0"/>
          <w:marBottom w:val="0"/>
          <w:divBdr>
            <w:top w:val="none" w:sz="0" w:space="0" w:color="auto"/>
            <w:left w:val="none" w:sz="0" w:space="0" w:color="auto"/>
            <w:bottom w:val="none" w:sz="0" w:space="0" w:color="auto"/>
            <w:right w:val="none" w:sz="0" w:space="0" w:color="auto"/>
          </w:divBdr>
        </w:div>
        <w:div w:id="365180671">
          <w:marLeft w:val="0"/>
          <w:marRight w:val="0"/>
          <w:marTop w:val="0"/>
          <w:marBottom w:val="0"/>
          <w:divBdr>
            <w:top w:val="none" w:sz="0" w:space="0" w:color="auto"/>
            <w:left w:val="none" w:sz="0" w:space="0" w:color="auto"/>
            <w:bottom w:val="none" w:sz="0" w:space="0" w:color="auto"/>
            <w:right w:val="none" w:sz="0" w:space="0" w:color="auto"/>
          </w:divBdr>
        </w:div>
        <w:div w:id="2111466476">
          <w:marLeft w:val="0"/>
          <w:marRight w:val="0"/>
          <w:marTop w:val="0"/>
          <w:marBottom w:val="0"/>
          <w:divBdr>
            <w:top w:val="none" w:sz="0" w:space="0" w:color="auto"/>
            <w:left w:val="none" w:sz="0" w:space="0" w:color="auto"/>
            <w:bottom w:val="none" w:sz="0" w:space="0" w:color="auto"/>
            <w:right w:val="none" w:sz="0" w:space="0" w:color="auto"/>
          </w:divBdr>
        </w:div>
        <w:div w:id="1584752725">
          <w:marLeft w:val="0"/>
          <w:marRight w:val="0"/>
          <w:marTop w:val="0"/>
          <w:marBottom w:val="0"/>
          <w:divBdr>
            <w:top w:val="none" w:sz="0" w:space="0" w:color="auto"/>
            <w:left w:val="none" w:sz="0" w:space="0" w:color="auto"/>
            <w:bottom w:val="none" w:sz="0" w:space="0" w:color="auto"/>
            <w:right w:val="none" w:sz="0" w:space="0" w:color="auto"/>
          </w:divBdr>
        </w:div>
        <w:div w:id="1004437047">
          <w:marLeft w:val="0"/>
          <w:marRight w:val="0"/>
          <w:marTop w:val="0"/>
          <w:marBottom w:val="0"/>
          <w:divBdr>
            <w:top w:val="none" w:sz="0" w:space="0" w:color="auto"/>
            <w:left w:val="none" w:sz="0" w:space="0" w:color="auto"/>
            <w:bottom w:val="none" w:sz="0" w:space="0" w:color="auto"/>
            <w:right w:val="none" w:sz="0" w:space="0" w:color="auto"/>
          </w:divBdr>
        </w:div>
        <w:div w:id="1023555433">
          <w:marLeft w:val="0"/>
          <w:marRight w:val="0"/>
          <w:marTop w:val="0"/>
          <w:marBottom w:val="0"/>
          <w:divBdr>
            <w:top w:val="none" w:sz="0" w:space="0" w:color="auto"/>
            <w:left w:val="none" w:sz="0" w:space="0" w:color="auto"/>
            <w:bottom w:val="none" w:sz="0" w:space="0" w:color="auto"/>
            <w:right w:val="none" w:sz="0" w:space="0" w:color="auto"/>
          </w:divBdr>
        </w:div>
        <w:div w:id="1354304997">
          <w:marLeft w:val="0"/>
          <w:marRight w:val="0"/>
          <w:marTop w:val="0"/>
          <w:marBottom w:val="0"/>
          <w:divBdr>
            <w:top w:val="none" w:sz="0" w:space="0" w:color="auto"/>
            <w:left w:val="none" w:sz="0" w:space="0" w:color="auto"/>
            <w:bottom w:val="none" w:sz="0" w:space="0" w:color="auto"/>
            <w:right w:val="none" w:sz="0" w:space="0" w:color="auto"/>
          </w:divBdr>
        </w:div>
        <w:div w:id="344787223">
          <w:marLeft w:val="0"/>
          <w:marRight w:val="0"/>
          <w:marTop w:val="0"/>
          <w:marBottom w:val="0"/>
          <w:divBdr>
            <w:top w:val="none" w:sz="0" w:space="0" w:color="auto"/>
            <w:left w:val="none" w:sz="0" w:space="0" w:color="auto"/>
            <w:bottom w:val="none" w:sz="0" w:space="0" w:color="auto"/>
            <w:right w:val="none" w:sz="0" w:space="0" w:color="auto"/>
          </w:divBdr>
        </w:div>
        <w:div w:id="912205705">
          <w:marLeft w:val="0"/>
          <w:marRight w:val="0"/>
          <w:marTop w:val="0"/>
          <w:marBottom w:val="0"/>
          <w:divBdr>
            <w:top w:val="none" w:sz="0" w:space="0" w:color="auto"/>
            <w:left w:val="none" w:sz="0" w:space="0" w:color="auto"/>
            <w:bottom w:val="none" w:sz="0" w:space="0" w:color="auto"/>
            <w:right w:val="none" w:sz="0" w:space="0" w:color="auto"/>
          </w:divBdr>
        </w:div>
        <w:div w:id="956790055">
          <w:marLeft w:val="0"/>
          <w:marRight w:val="0"/>
          <w:marTop w:val="0"/>
          <w:marBottom w:val="0"/>
          <w:divBdr>
            <w:top w:val="none" w:sz="0" w:space="0" w:color="auto"/>
            <w:left w:val="none" w:sz="0" w:space="0" w:color="auto"/>
            <w:bottom w:val="none" w:sz="0" w:space="0" w:color="auto"/>
            <w:right w:val="none" w:sz="0" w:space="0" w:color="auto"/>
          </w:divBdr>
        </w:div>
        <w:div w:id="31461323">
          <w:marLeft w:val="0"/>
          <w:marRight w:val="0"/>
          <w:marTop w:val="0"/>
          <w:marBottom w:val="0"/>
          <w:divBdr>
            <w:top w:val="none" w:sz="0" w:space="0" w:color="auto"/>
            <w:left w:val="none" w:sz="0" w:space="0" w:color="auto"/>
            <w:bottom w:val="none" w:sz="0" w:space="0" w:color="auto"/>
            <w:right w:val="none" w:sz="0" w:space="0" w:color="auto"/>
          </w:divBdr>
        </w:div>
        <w:div w:id="1639456172">
          <w:marLeft w:val="0"/>
          <w:marRight w:val="0"/>
          <w:marTop w:val="0"/>
          <w:marBottom w:val="0"/>
          <w:divBdr>
            <w:top w:val="none" w:sz="0" w:space="0" w:color="auto"/>
            <w:left w:val="none" w:sz="0" w:space="0" w:color="auto"/>
            <w:bottom w:val="none" w:sz="0" w:space="0" w:color="auto"/>
            <w:right w:val="none" w:sz="0" w:space="0" w:color="auto"/>
          </w:divBdr>
        </w:div>
        <w:div w:id="1837726391">
          <w:marLeft w:val="0"/>
          <w:marRight w:val="0"/>
          <w:marTop w:val="0"/>
          <w:marBottom w:val="0"/>
          <w:divBdr>
            <w:top w:val="none" w:sz="0" w:space="0" w:color="auto"/>
            <w:left w:val="none" w:sz="0" w:space="0" w:color="auto"/>
            <w:bottom w:val="none" w:sz="0" w:space="0" w:color="auto"/>
            <w:right w:val="none" w:sz="0" w:space="0" w:color="auto"/>
          </w:divBdr>
        </w:div>
        <w:div w:id="1964575486">
          <w:marLeft w:val="0"/>
          <w:marRight w:val="0"/>
          <w:marTop w:val="0"/>
          <w:marBottom w:val="0"/>
          <w:divBdr>
            <w:top w:val="none" w:sz="0" w:space="0" w:color="auto"/>
            <w:left w:val="none" w:sz="0" w:space="0" w:color="auto"/>
            <w:bottom w:val="none" w:sz="0" w:space="0" w:color="auto"/>
            <w:right w:val="none" w:sz="0" w:space="0" w:color="auto"/>
          </w:divBdr>
        </w:div>
        <w:div w:id="725180834">
          <w:marLeft w:val="0"/>
          <w:marRight w:val="0"/>
          <w:marTop w:val="0"/>
          <w:marBottom w:val="0"/>
          <w:divBdr>
            <w:top w:val="none" w:sz="0" w:space="0" w:color="auto"/>
            <w:left w:val="none" w:sz="0" w:space="0" w:color="auto"/>
            <w:bottom w:val="none" w:sz="0" w:space="0" w:color="auto"/>
            <w:right w:val="none" w:sz="0" w:space="0" w:color="auto"/>
          </w:divBdr>
        </w:div>
        <w:div w:id="681132124">
          <w:marLeft w:val="0"/>
          <w:marRight w:val="0"/>
          <w:marTop w:val="0"/>
          <w:marBottom w:val="0"/>
          <w:divBdr>
            <w:top w:val="none" w:sz="0" w:space="0" w:color="auto"/>
            <w:left w:val="none" w:sz="0" w:space="0" w:color="auto"/>
            <w:bottom w:val="none" w:sz="0" w:space="0" w:color="auto"/>
            <w:right w:val="none" w:sz="0" w:space="0" w:color="auto"/>
          </w:divBdr>
        </w:div>
        <w:div w:id="801852013">
          <w:marLeft w:val="0"/>
          <w:marRight w:val="0"/>
          <w:marTop w:val="0"/>
          <w:marBottom w:val="0"/>
          <w:divBdr>
            <w:top w:val="none" w:sz="0" w:space="0" w:color="auto"/>
            <w:left w:val="none" w:sz="0" w:space="0" w:color="auto"/>
            <w:bottom w:val="none" w:sz="0" w:space="0" w:color="auto"/>
            <w:right w:val="none" w:sz="0" w:space="0" w:color="auto"/>
          </w:divBdr>
        </w:div>
        <w:div w:id="1380545980">
          <w:marLeft w:val="0"/>
          <w:marRight w:val="0"/>
          <w:marTop w:val="0"/>
          <w:marBottom w:val="0"/>
          <w:divBdr>
            <w:top w:val="none" w:sz="0" w:space="0" w:color="auto"/>
            <w:left w:val="none" w:sz="0" w:space="0" w:color="auto"/>
            <w:bottom w:val="none" w:sz="0" w:space="0" w:color="auto"/>
            <w:right w:val="none" w:sz="0" w:space="0" w:color="auto"/>
          </w:divBdr>
        </w:div>
        <w:div w:id="1170869886">
          <w:marLeft w:val="0"/>
          <w:marRight w:val="0"/>
          <w:marTop w:val="0"/>
          <w:marBottom w:val="0"/>
          <w:divBdr>
            <w:top w:val="none" w:sz="0" w:space="0" w:color="auto"/>
            <w:left w:val="none" w:sz="0" w:space="0" w:color="auto"/>
            <w:bottom w:val="none" w:sz="0" w:space="0" w:color="auto"/>
            <w:right w:val="none" w:sz="0" w:space="0" w:color="auto"/>
          </w:divBdr>
        </w:div>
        <w:div w:id="208152715">
          <w:marLeft w:val="0"/>
          <w:marRight w:val="0"/>
          <w:marTop w:val="0"/>
          <w:marBottom w:val="0"/>
          <w:divBdr>
            <w:top w:val="none" w:sz="0" w:space="0" w:color="auto"/>
            <w:left w:val="none" w:sz="0" w:space="0" w:color="auto"/>
            <w:bottom w:val="none" w:sz="0" w:space="0" w:color="auto"/>
            <w:right w:val="none" w:sz="0" w:space="0" w:color="auto"/>
          </w:divBdr>
        </w:div>
        <w:div w:id="52193608">
          <w:marLeft w:val="0"/>
          <w:marRight w:val="0"/>
          <w:marTop w:val="0"/>
          <w:marBottom w:val="0"/>
          <w:divBdr>
            <w:top w:val="none" w:sz="0" w:space="0" w:color="auto"/>
            <w:left w:val="none" w:sz="0" w:space="0" w:color="auto"/>
            <w:bottom w:val="none" w:sz="0" w:space="0" w:color="auto"/>
            <w:right w:val="none" w:sz="0" w:space="0" w:color="auto"/>
          </w:divBdr>
        </w:div>
        <w:div w:id="373389683">
          <w:marLeft w:val="0"/>
          <w:marRight w:val="0"/>
          <w:marTop w:val="0"/>
          <w:marBottom w:val="0"/>
          <w:divBdr>
            <w:top w:val="none" w:sz="0" w:space="0" w:color="auto"/>
            <w:left w:val="none" w:sz="0" w:space="0" w:color="auto"/>
            <w:bottom w:val="none" w:sz="0" w:space="0" w:color="auto"/>
            <w:right w:val="none" w:sz="0" w:space="0" w:color="auto"/>
          </w:divBdr>
        </w:div>
        <w:div w:id="1782533248">
          <w:marLeft w:val="0"/>
          <w:marRight w:val="0"/>
          <w:marTop w:val="0"/>
          <w:marBottom w:val="0"/>
          <w:divBdr>
            <w:top w:val="none" w:sz="0" w:space="0" w:color="auto"/>
            <w:left w:val="none" w:sz="0" w:space="0" w:color="auto"/>
            <w:bottom w:val="none" w:sz="0" w:space="0" w:color="auto"/>
            <w:right w:val="none" w:sz="0" w:space="0" w:color="auto"/>
          </w:divBdr>
        </w:div>
        <w:div w:id="1686246705">
          <w:marLeft w:val="0"/>
          <w:marRight w:val="0"/>
          <w:marTop w:val="0"/>
          <w:marBottom w:val="0"/>
          <w:divBdr>
            <w:top w:val="none" w:sz="0" w:space="0" w:color="auto"/>
            <w:left w:val="none" w:sz="0" w:space="0" w:color="auto"/>
            <w:bottom w:val="none" w:sz="0" w:space="0" w:color="auto"/>
            <w:right w:val="none" w:sz="0" w:space="0" w:color="auto"/>
          </w:divBdr>
        </w:div>
        <w:div w:id="428232992">
          <w:marLeft w:val="0"/>
          <w:marRight w:val="0"/>
          <w:marTop w:val="0"/>
          <w:marBottom w:val="0"/>
          <w:divBdr>
            <w:top w:val="none" w:sz="0" w:space="0" w:color="auto"/>
            <w:left w:val="none" w:sz="0" w:space="0" w:color="auto"/>
            <w:bottom w:val="none" w:sz="0" w:space="0" w:color="auto"/>
            <w:right w:val="none" w:sz="0" w:space="0" w:color="auto"/>
          </w:divBdr>
        </w:div>
        <w:div w:id="1587225389">
          <w:marLeft w:val="0"/>
          <w:marRight w:val="0"/>
          <w:marTop w:val="0"/>
          <w:marBottom w:val="0"/>
          <w:divBdr>
            <w:top w:val="none" w:sz="0" w:space="0" w:color="auto"/>
            <w:left w:val="none" w:sz="0" w:space="0" w:color="auto"/>
            <w:bottom w:val="none" w:sz="0" w:space="0" w:color="auto"/>
            <w:right w:val="none" w:sz="0" w:space="0" w:color="auto"/>
          </w:divBdr>
        </w:div>
        <w:div w:id="25180239">
          <w:marLeft w:val="0"/>
          <w:marRight w:val="0"/>
          <w:marTop w:val="0"/>
          <w:marBottom w:val="0"/>
          <w:divBdr>
            <w:top w:val="none" w:sz="0" w:space="0" w:color="auto"/>
            <w:left w:val="none" w:sz="0" w:space="0" w:color="auto"/>
            <w:bottom w:val="none" w:sz="0" w:space="0" w:color="auto"/>
            <w:right w:val="none" w:sz="0" w:space="0" w:color="auto"/>
          </w:divBdr>
        </w:div>
        <w:div w:id="1002467608">
          <w:marLeft w:val="0"/>
          <w:marRight w:val="0"/>
          <w:marTop w:val="0"/>
          <w:marBottom w:val="0"/>
          <w:divBdr>
            <w:top w:val="none" w:sz="0" w:space="0" w:color="auto"/>
            <w:left w:val="none" w:sz="0" w:space="0" w:color="auto"/>
            <w:bottom w:val="none" w:sz="0" w:space="0" w:color="auto"/>
            <w:right w:val="none" w:sz="0" w:space="0" w:color="auto"/>
          </w:divBdr>
        </w:div>
        <w:div w:id="1570534888">
          <w:marLeft w:val="0"/>
          <w:marRight w:val="0"/>
          <w:marTop w:val="0"/>
          <w:marBottom w:val="0"/>
          <w:divBdr>
            <w:top w:val="none" w:sz="0" w:space="0" w:color="auto"/>
            <w:left w:val="none" w:sz="0" w:space="0" w:color="auto"/>
            <w:bottom w:val="none" w:sz="0" w:space="0" w:color="auto"/>
            <w:right w:val="none" w:sz="0" w:space="0" w:color="auto"/>
          </w:divBdr>
        </w:div>
        <w:div w:id="1697777922">
          <w:marLeft w:val="0"/>
          <w:marRight w:val="0"/>
          <w:marTop w:val="0"/>
          <w:marBottom w:val="0"/>
          <w:divBdr>
            <w:top w:val="none" w:sz="0" w:space="0" w:color="auto"/>
            <w:left w:val="none" w:sz="0" w:space="0" w:color="auto"/>
            <w:bottom w:val="none" w:sz="0" w:space="0" w:color="auto"/>
            <w:right w:val="none" w:sz="0" w:space="0" w:color="auto"/>
          </w:divBdr>
        </w:div>
        <w:div w:id="621614399">
          <w:marLeft w:val="0"/>
          <w:marRight w:val="0"/>
          <w:marTop w:val="0"/>
          <w:marBottom w:val="0"/>
          <w:divBdr>
            <w:top w:val="none" w:sz="0" w:space="0" w:color="auto"/>
            <w:left w:val="none" w:sz="0" w:space="0" w:color="auto"/>
            <w:bottom w:val="none" w:sz="0" w:space="0" w:color="auto"/>
            <w:right w:val="none" w:sz="0" w:space="0" w:color="auto"/>
          </w:divBdr>
        </w:div>
        <w:div w:id="268397460">
          <w:marLeft w:val="0"/>
          <w:marRight w:val="0"/>
          <w:marTop w:val="0"/>
          <w:marBottom w:val="0"/>
          <w:divBdr>
            <w:top w:val="none" w:sz="0" w:space="0" w:color="auto"/>
            <w:left w:val="none" w:sz="0" w:space="0" w:color="auto"/>
            <w:bottom w:val="none" w:sz="0" w:space="0" w:color="auto"/>
            <w:right w:val="none" w:sz="0" w:space="0" w:color="auto"/>
          </w:divBdr>
        </w:div>
        <w:div w:id="756441415">
          <w:marLeft w:val="0"/>
          <w:marRight w:val="0"/>
          <w:marTop w:val="0"/>
          <w:marBottom w:val="0"/>
          <w:divBdr>
            <w:top w:val="none" w:sz="0" w:space="0" w:color="auto"/>
            <w:left w:val="none" w:sz="0" w:space="0" w:color="auto"/>
            <w:bottom w:val="none" w:sz="0" w:space="0" w:color="auto"/>
            <w:right w:val="none" w:sz="0" w:space="0" w:color="auto"/>
          </w:divBdr>
        </w:div>
        <w:div w:id="199760560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540385">
      <w:bodyDiv w:val="1"/>
      <w:marLeft w:val="0"/>
      <w:marRight w:val="0"/>
      <w:marTop w:val="0"/>
      <w:marBottom w:val="0"/>
      <w:divBdr>
        <w:top w:val="none" w:sz="0" w:space="0" w:color="auto"/>
        <w:left w:val="none" w:sz="0" w:space="0" w:color="auto"/>
        <w:bottom w:val="none" w:sz="0" w:space="0" w:color="auto"/>
        <w:right w:val="none" w:sz="0" w:space="0" w:color="auto"/>
      </w:divBdr>
      <w:divsChild>
        <w:div w:id="170409754">
          <w:marLeft w:val="0"/>
          <w:marRight w:val="0"/>
          <w:marTop w:val="0"/>
          <w:marBottom w:val="0"/>
          <w:divBdr>
            <w:top w:val="none" w:sz="0" w:space="0" w:color="auto"/>
            <w:left w:val="none" w:sz="0" w:space="0" w:color="auto"/>
            <w:bottom w:val="none" w:sz="0" w:space="0" w:color="auto"/>
            <w:right w:val="none" w:sz="0" w:space="0" w:color="auto"/>
          </w:divBdr>
        </w:div>
        <w:div w:id="1636370745">
          <w:marLeft w:val="0"/>
          <w:marRight w:val="0"/>
          <w:marTop w:val="0"/>
          <w:marBottom w:val="0"/>
          <w:divBdr>
            <w:top w:val="none" w:sz="0" w:space="0" w:color="auto"/>
            <w:left w:val="none" w:sz="0" w:space="0" w:color="auto"/>
            <w:bottom w:val="none" w:sz="0" w:space="0" w:color="auto"/>
            <w:right w:val="none" w:sz="0" w:space="0" w:color="auto"/>
          </w:divBdr>
        </w:div>
        <w:div w:id="1356540618">
          <w:marLeft w:val="0"/>
          <w:marRight w:val="0"/>
          <w:marTop w:val="0"/>
          <w:marBottom w:val="0"/>
          <w:divBdr>
            <w:top w:val="none" w:sz="0" w:space="0" w:color="auto"/>
            <w:left w:val="none" w:sz="0" w:space="0" w:color="auto"/>
            <w:bottom w:val="none" w:sz="0" w:space="0" w:color="auto"/>
            <w:right w:val="none" w:sz="0" w:space="0" w:color="auto"/>
          </w:divBdr>
        </w:div>
        <w:div w:id="24635205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6369</TotalTime>
  <Pages>16</Pages>
  <Words>6571</Words>
  <Characters>37460</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43944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Robert</cp:lastModifiedBy>
  <cp:revision>51</cp:revision>
  <cp:lastPrinted>2021-01-29T03:12:00Z</cp:lastPrinted>
  <dcterms:created xsi:type="dcterms:W3CDTF">2021-01-24T17:52:00Z</dcterms:created>
  <dcterms:modified xsi:type="dcterms:W3CDTF">2021-01-29T14:19:00Z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