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52A8B2" w14:textId="1E8BA1DE" w:rsidR="00777628" w:rsidRDefault="000A3F29" w:rsidP="00777628">
      <w:r>
        <w:rPr>
          <w:noProof/>
        </w:rPr>
        <mc:AlternateContent>
          <mc:Choice Requires="wps">
            <w:drawing>
              <wp:anchor distT="0" distB="0" distL="114300" distR="114300" simplePos="0" relativeHeight="251660288" behindDoc="0" locked="0" layoutInCell="1" allowOverlap="1" wp14:anchorId="0DED2882" wp14:editId="6DCD90C5">
                <wp:simplePos x="0" y="0"/>
                <wp:positionH relativeFrom="margin">
                  <wp:align>center</wp:align>
                </wp:positionH>
                <wp:positionV relativeFrom="paragraph">
                  <wp:posOffset>-337185</wp:posOffset>
                </wp:positionV>
                <wp:extent cx="2990850" cy="7181850"/>
                <wp:effectExtent l="0" t="0" r="19050" b="19050"/>
                <wp:wrapNone/>
                <wp:docPr id="2" name="Text Box 2"/>
                <wp:cNvGraphicFramePr/>
                <a:graphic xmlns:a="http://schemas.openxmlformats.org/drawingml/2006/main">
                  <a:graphicData uri="http://schemas.microsoft.com/office/word/2010/wordprocessingShape">
                    <wps:wsp>
                      <wps:cNvSpPr txBox="1"/>
                      <wps:spPr>
                        <a:xfrm flipH="1">
                          <a:off x="0" y="0"/>
                          <a:ext cx="2990850" cy="7181850"/>
                        </a:xfrm>
                        <a:prstGeom prst="rect">
                          <a:avLst/>
                        </a:prstGeom>
                        <a:solidFill>
                          <a:srgbClr val="FFC000">
                            <a:lumMod val="40000"/>
                            <a:lumOff val="60000"/>
                          </a:srgbClr>
                        </a:solidFill>
                        <a:ln w="6350">
                          <a:solidFill>
                            <a:prstClr val="black"/>
                          </a:solidFill>
                        </a:ln>
                      </wps:spPr>
                      <wps:txbx>
                        <w:txbxContent>
                          <w:p w14:paraId="6C72E3E2" w14:textId="77777777" w:rsidR="00777628" w:rsidRPr="00133AE0" w:rsidRDefault="00777628" w:rsidP="00777628">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 your children the SMART Rules:</w:t>
                            </w:r>
                          </w:p>
                          <w:p w14:paraId="0E9D39BC" w14:textId="77777777" w:rsidR="00777628" w:rsidRPr="00DC3C80" w:rsidRDefault="00777628" w:rsidP="00777628">
                            <w:pPr>
                              <w:rPr>
                                <w:b/>
                                <w:color w:val="FF0000"/>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pPr>
                            <w:r w:rsidRPr="00DC3C80">
                              <w:rPr>
                                <w:b/>
                                <w:color w:val="FF0000"/>
                                <w:sz w:val="36"/>
                                <w:szCs w:val="36"/>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t xml:space="preserve">S – Safe.  </w:t>
                            </w:r>
                            <w:r w:rsidRPr="00DC3C80">
                              <w:rPr>
                                <w:b/>
                                <w:color w:val="FF0000"/>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t>Be careful not to give out personal information like address, passwords, school etc.</w:t>
                            </w:r>
                          </w:p>
                          <w:p w14:paraId="40BC92AD" w14:textId="77777777" w:rsidR="00777628" w:rsidRPr="008B216F" w:rsidRDefault="00777628" w:rsidP="00777628">
                            <w:pPr>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pPr>
                            <w:r w:rsidRPr="008B216F">
                              <w:rPr>
                                <w:b/>
                                <w:color w:val="92D05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 xml:space="preserve">M – Meet.  </w:t>
                            </w:r>
                            <w:r w:rsidRPr="008B216F">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 xml:space="preserve">Never arrange to meet anyone you have only met </w:t>
                            </w:r>
                            <w:proofErr w:type="gramStart"/>
                            <w:r w:rsidRPr="008B216F">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online,</w:t>
                            </w:r>
                            <w:proofErr w:type="gramEnd"/>
                            <w:r w:rsidRPr="008B216F">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 xml:space="preserve"> it can be dangerous.</w:t>
                            </w:r>
                          </w:p>
                          <w:p w14:paraId="1D53C53A" w14:textId="77777777" w:rsidR="00777628" w:rsidRPr="008B216F" w:rsidRDefault="00777628" w:rsidP="00777628">
                            <w:pPr>
                              <w:rPr>
                                <w:b/>
                                <w:color w:val="0070C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B216F">
                              <w:rPr>
                                <w:b/>
                                <w:color w:val="4472C4" w:themeColor="accen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A – Accepting</w:t>
                            </w:r>
                            <w:r w:rsidRPr="008B216F">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 xml:space="preserve">.  </w:t>
                            </w:r>
                            <w:proofErr w:type="gramStart"/>
                            <w:r w:rsidRPr="008B216F">
                              <w:rPr>
                                <w:b/>
                                <w:color w:val="0070C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Don’t</w:t>
                            </w:r>
                            <w:proofErr w:type="gramEnd"/>
                            <w:r w:rsidRPr="008B216F">
                              <w:rPr>
                                <w:b/>
                                <w:color w:val="0070C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 xml:space="preserve"> accept emails or messages from people you don’t know.</w:t>
                            </w:r>
                          </w:p>
                          <w:p w14:paraId="31C1F566" w14:textId="77777777" w:rsidR="00777628" w:rsidRPr="008B216F" w:rsidRDefault="00777628" w:rsidP="00777628">
                            <w:pPr>
                              <w:rPr>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pPr>
                            <w:r w:rsidRPr="008B216F">
                              <w:rPr>
                                <w:b/>
                                <w:color w:val="FFC000" w:themeColor="accent4"/>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t xml:space="preserve">R – Reliable.  </w:t>
                            </w:r>
                            <w:r w:rsidRPr="008B216F">
                              <w:rPr>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t>Not everything you see on the internet is true or real.  Someone you chat to may be lying about who they are.</w:t>
                            </w:r>
                          </w:p>
                          <w:p w14:paraId="78F00DC9" w14:textId="77777777" w:rsidR="00777628" w:rsidRPr="008B216F" w:rsidRDefault="00777628" w:rsidP="00777628">
                            <w:pPr>
                              <w:rPr>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7030A0"/>
                                  </w14:solidFill>
                                  <w14:prstDash w14:val="solid"/>
                                  <w14:round/>
                                </w14:textOutline>
                              </w:rPr>
                            </w:pPr>
                            <w:r w:rsidRPr="008B216F">
                              <w:rPr>
                                <w:b/>
                                <w:color w:val="7030A0"/>
                                <w:sz w:val="36"/>
                                <w:szCs w:val="36"/>
                                <w14:shadow w14:blurRad="12700" w14:dist="38100" w14:dir="2700000" w14:sx="100000" w14:sy="100000" w14:kx="0" w14:ky="0" w14:algn="tl">
                                  <w14:schemeClr w14:val="bg1">
                                    <w14:lumMod w14:val="50000"/>
                                  </w14:schemeClr>
                                </w14:shadow>
                                <w14:textOutline w14:w="9525" w14:cap="flat" w14:cmpd="sng" w14:algn="ctr">
                                  <w14:solidFill>
                                    <w14:srgbClr w14:val="7030A0"/>
                                  </w14:solidFill>
                                  <w14:prstDash w14:val="solid"/>
                                  <w14:round/>
                                </w14:textOutline>
                              </w:rPr>
                              <w:t xml:space="preserve">T – Tell.  </w:t>
                            </w:r>
                            <w:r w:rsidRPr="008B216F">
                              <w:rPr>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7030A0"/>
                                  </w14:solidFill>
                                  <w14:prstDash w14:val="solid"/>
                                  <w14:round/>
                                </w14:textOutline>
                              </w:rPr>
                              <w:t>Tell your parent, carer or trusted adult if something makes you uncomfortable or if you know someone who is being bullied online.</w:t>
                            </w:r>
                          </w:p>
                          <w:p w14:paraId="2C4DE004" w14:textId="77777777" w:rsidR="00777628" w:rsidRDefault="00777628" w:rsidP="00777628"/>
                          <w:p w14:paraId="4297C701" w14:textId="77777777" w:rsidR="00777628" w:rsidRDefault="00777628" w:rsidP="00777628">
                            <w:pPr>
                              <w:rPr>
                                <w:color w:val="2F5496" w:themeColor="accent1" w:themeShade="BF"/>
                                <w:sz w:val="28"/>
                                <w:szCs w:val="28"/>
                              </w:rPr>
                            </w:pPr>
                            <w:r>
                              <w:rPr>
                                <w:color w:val="2F5496" w:themeColor="accent1" w:themeShade="BF"/>
                                <w:sz w:val="28"/>
                                <w:szCs w:val="28"/>
                              </w:rPr>
                              <w:t xml:space="preserve">Also, teach them to be SMART with a </w:t>
                            </w:r>
                          </w:p>
                          <w:p w14:paraId="53BA4B20" w14:textId="77777777" w:rsidR="00777628" w:rsidRDefault="00777628" w:rsidP="00777628">
                            <w:pPr>
                              <w:jc w:val="center"/>
                              <w:rPr>
                                <w:color w:val="2F5496" w:themeColor="accent1" w:themeShade="BF"/>
                                <w:sz w:val="28"/>
                                <w:szCs w:val="28"/>
                              </w:rPr>
                            </w:pPr>
                            <w:r>
                              <w:rPr>
                                <w:color w:val="2F5496" w:themeColor="accent1" w:themeShade="BF"/>
                                <w:sz w:val="28"/>
                                <w:szCs w:val="28"/>
                              </w:rPr>
                              <w:t xml:space="preserve">                                               </w:t>
                            </w:r>
                          </w:p>
                          <w:p w14:paraId="2CE0FBB1" w14:textId="77777777" w:rsidR="00777628" w:rsidRDefault="00777628" w:rsidP="00777628">
                            <w:pPr>
                              <w:jc w:val="center"/>
                              <w:rPr>
                                <w:color w:val="2F5496" w:themeColor="accent1" w:themeShade="BF"/>
                                <w:sz w:val="28"/>
                                <w:szCs w:val="28"/>
                              </w:rPr>
                            </w:pPr>
                          </w:p>
                          <w:p w14:paraId="4E2492D0" w14:textId="77777777" w:rsidR="00777628" w:rsidRPr="00133AE0" w:rsidRDefault="00777628" w:rsidP="00777628">
                            <w:pPr>
                              <w:jc w:val="center"/>
                              <w:rPr>
                                <w:color w:val="2F5496" w:themeColor="accent1" w:themeShade="BF"/>
                                <w:sz w:val="28"/>
                                <w:szCs w:val="28"/>
                              </w:rPr>
                            </w:pPr>
                            <w:r>
                              <w:rPr>
                                <w:color w:val="2F5496" w:themeColor="accent1" w:themeShade="BF"/>
                                <w:sz w:val="28"/>
                                <w:szCs w:val="28"/>
                              </w:rPr>
                              <w:t xml:space="preserve">Always be kind to others online and think about other </w:t>
                            </w:r>
                            <w:proofErr w:type="gramStart"/>
                            <w:r>
                              <w:rPr>
                                <w:color w:val="2F5496" w:themeColor="accent1" w:themeShade="BF"/>
                                <w:sz w:val="28"/>
                                <w:szCs w:val="28"/>
                              </w:rPr>
                              <w:t>users</w:t>
                            </w:r>
                            <w:proofErr w:type="gramEnd"/>
                            <w:r>
                              <w:rPr>
                                <w:color w:val="2F5496" w:themeColor="accent1" w:themeShade="BF"/>
                                <w:sz w:val="28"/>
                                <w:szCs w:val="28"/>
                              </w:rPr>
                              <w:t xml:space="preserve"> feelings.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ED2882" id="_x0000_t202" coordsize="21600,21600" o:spt="202" path="m,l,21600r21600,l21600,xe">
                <v:stroke joinstyle="miter"/>
                <v:path gradientshapeok="t" o:connecttype="rect"/>
              </v:shapetype>
              <v:shape id="Text Box 2" o:spid="_x0000_s1026" type="#_x0000_t202" style="position:absolute;margin-left:0;margin-top:-26.55pt;width:235.5pt;height:565.5pt;flip:x;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" fillcolor="#ffe699" strokeweight=".5pt">
                <v:textbox>
                  <w:txbxContent>
                    <w:p w14:paraId="6C72E3E2" w14:textId="77777777" w:rsidR="00777628" w:rsidRPr="00133AE0" w:rsidRDefault="00777628" w:rsidP="00777628">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 your children the SMART Rules:</w:t>
                      </w:r>
                    </w:p>
                    <w:p w14:paraId="0E9D39BC" w14:textId="77777777" w:rsidR="00777628" w:rsidRPr="00DC3C80" w:rsidRDefault="00777628" w:rsidP="00777628">
                      <w:pPr>
                        <w:rPr>
                          <w:b/>
                          <w:color w:val="FF0000"/>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pPr>
                      <w:r w:rsidRPr="00DC3C80">
                        <w:rPr>
                          <w:b/>
                          <w:color w:val="FF0000"/>
                          <w:sz w:val="36"/>
                          <w:szCs w:val="36"/>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t xml:space="preserve">S – Safe.  </w:t>
                      </w:r>
                      <w:r w:rsidRPr="00DC3C80">
                        <w:rPr>
                          <w:b/>
                          <w:color w:val="FF0000"/>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FF0000"/>
                            </w14:solidFill>
                            <w14:prstDash w14:val="solid"/>
                            <w14:round/>
                          </w14:textOutline>
                        </w:rPr>
                        <w:t>Be careful not to give out personal information like address, passwords, school etc.</w:t>
                      </w:r>
                    </w:p>
                    <w:p w14:paraId="40BC92AD" w14:textId="77777777" w:rsidR="00777628" w:rsidRPr="008B216F" w:rsidRDefault="00777628" w:rsidP="00777628">
                      <w:pPr>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pPr>
                      <w:r w:rsidRPr="008B216F">
                        <w:rPr>
                          <w:b/>
                          <w:color w:val="92D050"/>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 xml:space="preserve">M – Meet.  </w:t>
                      </w:r>
                      <w:r w:rsidRPr="008B216F">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 xml:space="preserve">Never arrange to meet anyone you have only met </w:t>
                      </w:r>
                      <w:proofErr w:type="gramStart"/>
                      <w:r w:rsidRPr="008B216F">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online,</w:t>
                      </w:r>
                      <w:proofErr w:type="gramEnd"/>
                      <w:r w:rsidRPr="008B216F">
                        <w:rPr>
                          <w:b/>
                          <w:color w:val="70AD47" w:themeColor="accent6"/>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6"/>
                            </w14:solidFill>
                            <w14:prstDash w14:val="solid"/>
                            <w14:round/>
                          </w14:textOutline>
                        </w:rPr>
                        <w:t xml:space="preserve"> it can be dangerous.</w:t>
                      </w:r>
                    </w:p>
                    <w:p w14:paraId="1D53C53A" w14:textId="77777777" w:rsidR="00777628" w:rsidRPr="008B216F" w:rsidRDefault="00777628" w:rsidP="00777628">
                      <w:pPr>
                        <w:rPr>
                          <w:b/>
                          <w:color w:val="0070C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B216F">
                        <w:rPr>
                          <w:b/>
                          <w:color w:val="4472C4" w:themeColor="accen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A – Accepting</w:t>
                      </w:r>
                      <w:r w:rsidRPr="008B216F">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 xml:space="preserve">.  </w:t>
                      </w:r>
                      <w:proofErr w:type="gramStart"/>
                      <w:r w:rsidRPr="008B216F">
                        <w:rPr>
                          <w:b/>
                          <w:color w:val="0070C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Don’t</w:t>
                      </w:r>
                      <w:proofErr w:type="gramEnd"/>
                      <w:r w:rsidRPr="008B216F">
                        <w:rPr>
                          <w:b/>
                          <w:color w:val="0070C0"/>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1"/>
                            </w14:solidFill>
                            <w14:prstDash w14:val="solid"/>
                            <w14:round/>
                          </w14:textOutline>
                        </w:rPr>
                        <w:t xml:space="preserve"> accept emails or messages from people you don’t know.</w:t>
                      </w:r>
                    </w:p>
                    <w:p w14:paraId="31C1F566" w14:textId="77777777" w:rsidR="00777628" w:rsidRPr="008B216F" w:rsidRDefault="00777628" w:rsidP="00777628">
                      <w:pPr>
                        <w:rPr>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pPr>
                      <w:r w:rsidRPr="008B216F">
                        <w:rPr>
                          <w:b/>
                          <w:color w:val="FFC000" w:themeColor="accent4"/>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t xml:space="preserve">R – Reliable.  </w:t>
                      </w:r>
                      <w:r w:rsidRPr="008B216F">
                        <w:rPr>
                          <w:b/>
                          <w:color w:val="FFC000" w:themeColor="accent4"/>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accent4"/>
                            </w14:solidFill>
                            <w14:prstDash w14:val="solid"/>
                            <w14:round/>
                          </w14:textOutline>
                        </w:rPr>
                        <w:t>Not everything you see on the internet is true or real.  Someone you chat to may be lying about who they are.</w:t>
                      </w:r>
                    </w:p>
                    <w:p w14:paraId="78F00DC9" w14:textId="77777777" w:rsidR="00777628" w:rsidRPr="008B216F" w:rsidRDefault="00777628" w:rsidP="00777628">
                      <w:pPr>
                        <w:rPr>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7030A0"/>
                            </w14:solidFill>
                            <w14:prstDash w14:val="solid"/>
                            <w14:round/>
                          </w14:textOutline>
                        </w:rPr>
                      </w:pPr>
                      <w:r w:rsidRPr="008B216F">
                        <w:rPr>
                          <w:b/>
                          <w:color w:val="7030A0"/>
                          <w:sz w:val="36"/>
                          <w:szCs w:val="36"/>
                          <w14:shadow w14:blurRad="12700" w14:dist="38100" w14:dir="2700000" w14:sx="100000" w14:sy="100000" w14:kx="0" w14:ky="0" w14:algn="tl">
                            <w14:schemeClr w14:val="bg1">
                              <w14:lumMod w14:val="50000"/>
                            </w14:schemeClr>
                          </w14:shadow>
                          <w14:textOutline w14:w="9525" w14:cap="flat" w14:cmpd="sng" w14:algn="ctr">
                            <w14:solidFill>
                              <w14:srgbClr w14:val="7030A0"/>
                            </w14:solidFill>
                            <w14:prstDash w14:val="solid"/>
                            <w14:round/>
                          </w14:textOutline>
                        </w:rPr>
                        <w:t xml:space="preserve">T – Tell.  </w:t>
                      </w:r>
                      <w:r w:rsidRPr="008B216F">
                        <w:rPr>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rgbClr w14:val="7030A0"/>
                            </w14:solidFill>
                            <w14:prstDash w14:val="solid"/>
                            <w14:round/>
                          </w14:textOutline>
                        </w:rPr>
                        <w:t>Tell your parent, carer or trusted adult if something makes you uncomfortable or if you know someone who is being bullied online.</w:t>
                      </w:r>
                    </w:p>
                    <w:p w14:paraId="2C4DE004" w14:textId="77777777" w:rsidR="00777628" w:rsidRDefault="00777628" w:rsidP="00777628"/>
                    <w:p w14:paraId="4297C701" w14:textId="77777777" w:rsidR="00777628" w:rsidRDefault="00777628" w:rsidP="00777628">
                      <w:pPr>
                        <w:rPr>
                          <w:color w:val="2F5496" w:themeColor="accent1" w:themeShade="BF"/>
                          <w:sz w:val="28"/>
                          <w:szCs w:val="28"/>
                        </w:rPr>
                      </w:pPr>
                      <w:r>
                        <w:rPr>
                          <w:color w:val="2F5496" w:themeColor="accent1" w:themeShade="BF"/>
                          <w:sz w:val="28"/>
                          <w:szCs w:val="28"/>
                        </w:rPr>
                        <w:t xml:space="preserve">Also, teach them to be SMART with a </w:t>
                      </w:r>
                    </w:p>
                    <w:p w14:paraId="53BA4B20" w14:textId="77777777" w:rsidR="00777628" w:rsidRDefault="00777628" w:rsidP="00777628">
                      <w:pPr>
                        <w:jc w:val="center"/>
                        <w:rPr>
                          <w:color w:val="2F5496" w:themeColor="accent1" w:themeShade="BF"/>
                          <w:sz w:val="28"/>
                          <w:szCs w:val="28"/>
                        </w:rPr>
                      </w:pPr>
                      <w:r>
                        <w:rPr>
                          <w:color w:val="2F5496" w:themeColor="accent1" w:themeShade="BF"/>
                          <w:sz w:val="28"/>
                          <w:szCs w:val="28"/>
                        </w:rPr>
                        <w:t xml:space="preserve">                                               </w:t>
                      </w:r>
                    </w:p>
                    <w:p w14:paraId="2CE0FBB1" w14:textId="77777777" w:rsidR="00777628" w:rsidRDefault="00777628" w:rsidP="00777628">
                      <w:pPr>
                        <w:jc w:val="center"/>
                        <w:rPr>
                          <w:color w:val="2F5496" w:themeColor="accent1" w:themeShade="BF"/>
                          <w:sz w:val="28"/>
                          <w:szCs w:val="28"/>
                        </w:rPr>
                      </w:pPr>
                    </w:p>
                    <w:p w14:paraId="4E2492D0" w14:textId="77777777" w:rsidR="00777628" w:rsidRPr="00133AE0" w:rsidRDefault="00777628" w:rsidP="00777628">
                      <w:pPr>
                        <w:jc w:val="center"/>
                        <w:rPr>
                          <w:color w:val="2F5496" w:themeColor="accent1" w:themeShade="BF"/>
                          <w:sz w:val="28"/>
                          <w:szCs w:val="28"/>
                        </w:rPr>
                      </w:pPr>
                      <w:r>
                        <w:rPr>
                          <w:color w:val="2F5496" w:themeColor="accent1" w:themeShade="BF"/>
                          <w:sz w:val="28"/>
                          <w:szCs w:val="28"/>
                        </w:rPr>
                        <w:t xml:space="preserve">Always be kind to others online and think about other </w:t>
                      </w:r>
                      <w:proofErr w:type="gramStart"/>
                      <w:r>
                        <w:rPr>
                          <w:color w:val="2F5496" w:themeColor="accent1" w:themeShade="BF"/>
                          <w:sz w:val="28"/>
                          <w:szCs w:val="28"/>
                        </w:rPr>
                        <w:t>users</w:t>
                      </w:r>
                      <w:proofErr w:type="gramEnd"/>
                      <w:r>
                        <w:rPr>
                          <w:color w:val="2F5496" w:themeColor="accent1" w:themeShade="BF"/>
                          <w:sz w:val="28"/>
                          <w:szCs w:val="28"/>
                        </w:rPr>
                        <w:t xml:space="preserve"> feelings.</w:t>
                      </w:r>
                    </w:p>
                  </w:txbxContent>
                </v:textbox>
                <w10:wrap anchorx="margin"/>
              </v:shape>
            </w:pict>
          </mc:Fallback>
        </mc:AlternateContent>
      </w:r>
      <w:r w:rsidR="00E52040">
        <w:rPr>
          <w:noProof/>
        </w:rPr>
        <mc:AlternateContent>
          <mc:Choice Requires="wps">
            <w:drawing>
              <wp:anchor distT="0" distB="0" distL="114300" distR="114300" simplePos="0" relativeHeight="251661312" behindDoc="0" locked="0" layoutInCell="1" allowOverlap="1" wp14:anchorId="1E1943C6" wp14:editId="27E7E471">
                <wp:simplePos x="0" y="0"/>
                <wp:positionH relativeFrom="column">
                  <wp:posOffset>6870700</wp:posOffset>
                </wp:positionH>
                <wp:positionV relativeFrom="paragraph">
                  <wp:posOffset>-216535</wp:posOffset>
                </wp:positionV>
                <wp:extent cx="2908300" cy="7080250"/>
                <wp:effectExtent l="0" t="0" r="25400" b="25400"/>
                <wp:wrapNone/>
                <wp:docPr id="3" name="Text Box 3"/>
                <wp:cNvGraphicFramePr/>
                <a:graphic xmlns:a="http://schemas.openxmlformats.org/drawingml/2006/main">
                  <a:graphicData uri="http://schemas.microsoft.com/office/word/2010/wordprocessingShape">
                    <wps:wsp>
                      <wps:cNvSpPr txBox="1"/>
                      <wps:spPr>
                        <a:xfrm>
                          <a:off x="0" y="0"/>
                          <a:ext cx="2908300" cy="7080250"/>
                        </a:xfrm>
                        <a:prstGeom prst="rect">
                          <a:avLst/>
                        </a:prstGeom>
                        <a:solidFill>
                          <a:srgbClr val="70AD47">
                            <a:lumMod val="40000"/>
                            <a:lumOff val="60000"/>
                          </a:srgbClr>
                        </a:solidFill>
                        <a:ln w="6350">
                          <a:solidFill>
                            <a:prstClr val="black"/>
                          </a:solidFill>
                        </a:ln>
                      </wps:spPr>
                      <wps:txbx>
                        <w:txbxContent>
                          <w:p w14:paraId="498CC8C8" w14:textId="0AB487FF" w:rsidR="00777628" w:rsidRPr="005251C8" w:rsidRDefault="00777628" w:rsidP="00777628">
                            <w:pPr>
                              <w:jc w:val="center"/>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r w:rsidRPr="005251C8">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So</w:t>
                            </w:r>
                            <w:r w:rsidR="000A3F29">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w:t>
                            </w:r>
                            <w:r w:rsidRPr="005251C8">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 xml:space="preserve"> how </w:t>
                            </w:r>
                            <w:r>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many children get bullied online</w:t>
                            </w:r>
                            <w:r w:rsidRPr="005251C8">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w:t>
                            </w:r>
                          </w:p>
                          <w:p w14:paraId="38FF8164" w14:textId="77777777" w:rsidR="00777628" w:rsidRPr="00DC3C80"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Around 1 in 5 children aged between 10 and 15 in England and Wales experienced at least one type of online bullying behaviour last year.  </w:t>
                            </w:r>
                            <w:proofErr w:type="gramStart"/>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That’s</w:t>
                            </w:r>
                            <w:proofErr w:type="gramEnd"/>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equivalent to 764,000 children!</w:t>
                            </w:r>
                          </w:p>
                          <w:p w14:paraId="3D139FE9"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rPr>
                              <w:drawing>
                                <wp:inline distT="0" distB="0" distL="0" distR="0" wp14:anchorId="0E9B8BB3" wp14:editId="004B0881">
                                  <wp:extent cx="1766570" cy="883285"/>
                                  <wp:effectExtent l="0" t="0" r="508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766570" cy="883285"/>
                                          </a:xfrm>
                                          <a:prstGeom prst="rect">
                                            <a:avLst/>
                                          </a:prstGeom>
                                        </pic:spPr>
                                      </pic:pic>
                                    </a:graphicData>
                                  </a:graphic>
                                </wp:inline>
                              </w:drawing>
                            </w:r>
                          </w:p>
                          <w:p w14:paraId="34EA8B88"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in 4 of these children </w:t>
                            </w:r>
                            <w:proofErr w:type="gram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didn’t</w:t>
                            </w:r>
                            <w:proofErr w:type="gram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their experiences to anyone.</w:t>
                            </w:r>
                          </w:p>
                          <w:p w14:paraId="24F7AABD"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rPr>
                              <w:drawing>
                                <wp:inline distT="0" distB="0" distL="0" distR="0" wp14:anchorId="5991F25C" wp14:editId="4F0BA7C9">
                                  <wp:extent cx="825500" cy="8255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825500" cy="825500"/>
                                          </a:xfrm>
                                          <a:prstGeom prst="rect">
                                            <a:avLst/>
                                          </a:prstGeom>
                                        </pic:spPr>
                                      </pic:pic>
                                    </a:graphicData>
                                  </a:graphic>
                                </wp:inline>
                              </w:drawing>
                            </w:r>
                          </w:p>
                          <w:p w14:paraId="4C5DCF54"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of these children experienced being called names, sworn at, being insulted and having nasty messages about them. </w:t>
                            </w:r>
                          </w:p>
                          <w:p w14:paraId="45E7ABF9"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rPr>
                              <w:drawing>
                                <wp:inline distT="0" distB="0" distL="0" distR="0" wp14:anchorId="0D30B59F" wp14:editId="20B441F2">
                                  <wp:extent cx="2273300" cy="1454657"/>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293010" cy="1467269"/>
                                          </a:xfrm>
                                          <a:prstGeom prst="rect">
                                            <a:avLst/>
                                          </a:prstGeom>
                                        </pic:spPr>
                                      </pic:pic>
                                    </a:graphicData>
                                  </a:graphic>
                                </wp:inline>
                              </w:drawing>
                            </w:r>
                          </w:p>
                          <w:p w14:paraId="63BD3CDB" w14:textId="77777777" w:rsidR="00777628" w:rsidRPr="00874E71" w:rsidRDefault="00777628" w:rsidP="00777628">
                            <w:pPr>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(ONS.gov.uk)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943C6" id="Text Box 3" o:spid="_x0000_s1027" type="#_x0000_t202" style="position:absolute;margin-left:541pt;margin-top:-17.05pt;width:229pt;height:5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" fillcolor="#c5e0b4" strokeweight=".5pt">
                <v:textbox>
                  <w:txbxContent>
                    <w:p w14:paraId="498CC8C8" w14:textId="0AB487FF" w:rsidR="00777628" w:rsidRPr="005251C8" w:rsidRDefault="00777628" w:rsidP="00777628">
                      <w:pPr>
                        <w:jc w:val="center"/>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pPr>
                      <w:r w:rsidRPr="005251C8">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So</w:t>
                      </w:r>
                      <w:r w:rsidR="000A3F29">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w:t>
                      </w:r>
                      <w:r w:rsidRPr="005251C8">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 xml:space="preserve"> how </w:t>
                      </w:r>
                      <w:r>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many children get bullied online</w:t>
                      </w:r>
                      <w:r w:rsidRPr="005251C8">
                        <w:rPr>
                          <w:color w:val="000000" w:themeColor="text1"/>
                          <w:sz w:val="32"/>
                          <w:szCs w:val="32"/>
                          <w14:shadow w14:blurRad="38100" w14:dist="19050" w14:dir="2700000" w14:sx="100000" w14:sy="100000" w14:kx="0" w14:ky="0" w14:algn="tl">
                            <w14:schemeClr w14:val="dk1">
                              <w14:alpha w14:val="60000"/>
                            </w14:schemeClr>
                          </w14:shadow>
                          <w14:textOutline w14:w="9525" w14:cap="flat" w14:cmpd="sng" w14:algn="ctr">
                            <w14:solidFill>
                              <w14:schemeClr w14:val="accent1">
                                <w14:lumMod w14:val="75000"/>
                              </w14:schemeClr>
                            </w14:solidFill>
                            <w14:prstDash w14:val="solid"/>
                            <w14:round/>
                          </w14:textOutline>
                        </w:rPr>
                        <w:t>?</w:t>
                      </w:r>
                    </w:p>
                    <w:p w14:paraId="38FF8164" w14:textId="77777777" w:rsidR="00777628" w:rsidRPr="00DC3C80"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Around 1 in 5 children aged between 10 and 15 in England and Wales experienced at least one type of online bullying behaviour last year.  </w:t>
                      </w:r>
                      <w:proofErr w:type="gramStart"/>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That’s</w:t>
                      </w:r>
                      <w:proofErr w:type="gramEnd"/>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equivalent to 764,000 children!</w:t>
                      </w:r>
                    </w:p>
                    <w:p w14:paraId="3D139FE9"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rPr>
                        <w:drawing>
                          <wp:inline distT="0" distB="0" distL="0" distR="0" wp14:anchorId="0E9B8BB3" wp14:editId="004B0881">
                            <wp:extent cx="1766570" cy="883285"/>
                            <wp:effectExtent l="0" t="0" r="508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766570" cy="883285"/>
                                    </a:xfrm>
                                    <a:prstGeom prst="rect">
                                      <a:avLst/>
                                    </a:prstGeom>
                                  </pic:spPr>
                                </pic:pic>
                              </a:graphicData>
                            </a:graphic>
                          </wp:inline>
                        </w:drawing>
                      </w:r>
                    </w:p>
                    <w:p w14:paraId="34EA8B88"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3C8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in 4 of these children </w:t>
                      </w:r>
                      <w:proofErr w:type="gram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didn’t</w:t>
                      </w:r>
                      <w:proofErr w:type="gram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their experiences to anyone.</w:t>
                      </w:r>
                    </w:p>
                    <w:p w14:paraId="24F7AABD"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rPr>
                        <w:drawing>
                          <wp:inline distT="0" distB="0" distL="0" distR="0" wp14:anchorId="5991F25C" wp14:editId="4F0BA7C9">
                            <wp:extent cx="825500" cy="8255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825500" cy="825500"/>
                                    </a:xfrm>
                                    <a:prstGeom prst="rect">
                                      <a:avLst/>
                                    </a:prstGeom>
                                  </pic:spPr>
                                </pic:pic>
                              </a:graphicData>
                            </a:graphic>
                          </wp:inline>
                        </w:drawing>
                      </w:r>
                    </w:p>
                    <w:p w14:paraId="4C5DCF54"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 of these children experienced being called names, sworn at, being insulted and having nasty messages about them. </w:t>
                      </w:r>
                    </w:p>
                    <w:p w14:paraId="45E7ABF9" w14:textId="77777777" w:rsidR="00777628" w:rsidRDefault="00777628" w:rsidP="0077762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24"/>
                        </w:rPr>
                        <w:drawing>
                          <wp:inline distT="0" distB="0" distL="0" distR="0" wp14:anchorId="0D30B59F" wp14:editId="20B441F2">
                            <wp:extent cx="2273300" cy="1454657"/>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293010" cy="1467269"/>
                                    </a:xfrm>
                                    <a:prstGeom prst="rect">
                                      <a:avLst/>
                                    </a:prstGeom>
                                  </pic:spPr>
                                </pic:pic>
                              </a:graphicData>
                            </a:graphic>
                          </wp:inline>
                        </w:drawing>
                      </w:r>
                    </w:p>
                    <w:p w14:paraId="63BD3CDB" w14:textId="77777777" w:rsidR="00777628" w:rsidRPr="00874E71" w:rsidRDefault="00777628" w:rsidP="00777628">
                      <w:pPr>
                        <w:jc w:val="cente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(ONS.gov.uk)</w:t>
                      </w:r>
                    </w:p>
                  </w:txbxContent>
                </v:textbox>
              </v:shape>
            </w:pict>
          </mc:Fallback>
        </mc:AlternateContent>
      </w:r>
      <w:r w:rsidR="007D777C">
        <w:rPr>
          <w:noProof/>
        </w:rPr>
        <mc:AlternateContent>
          <mc:Choice Requires="wps">
            <w:drawing>
              <wp:anchor distT="0" distB="0" distL="114300" distR="114300" simplePos="0" relativeHeight="251659264" behindDoc="0" locked="0" layoutInCell="1" allowOverlap="1" wp14:anchorId="041E8EF5" wp14:editId="74107D56">
                <wp:simplePos x="0" y="0"/>
                <wp:positionH relativeFrom="column">
                  <wp:posOffset>-292100</wp:posOffset>
                </wp:positionH>
                <wp:positionV relativeFrom="paragraph">
                  <wp:posOffset>-349885</wp:posOffset>
                </wp:positionV>
                <wp:extent cx="3003550" cy="721360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3003550" cy="7213600"/>
                        </a:xfrm>
                        <a:prstGeom prst="rect">
                          <a:avLst/>
                        </a:prstGeom>
                        <a:solidFill>
                          <a:srgbClr val="5B9BD5">
                            <a:lumMod val="40000"/>
                            <a:lumOff val="60000"/>
                          </a:srgbClr>
                        </a:solidFill>
                        <a:ln w="6350">
                          <a:solidFill>
                            <a:prstClr val="black"/>
                          </a:solidFill>
                        </a:ln>
                      </wps:spPr>
                      <wps:txbx>
                        <w:txbxContent>
                          <w:p w14:paraId="041F5A62" w14:textId="77777777" w:rsidR="00777628" w:rsidRDefault="00777628" w:rsidP="00777628">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Help your children to </w:t>
                            </w:r>
                            <w:proofErr w:type="gramStart"/>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be</w:t>
                            </w:r>
                            <w:proofErr w:type="gramEnd"/>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41DB069E" w14:textId="77777777" w:rsidR="00777628" w:rsidRDefault="00777628" w:rsidP="00777628">
                            <w:pPr>
                              <w:jc w:val="center"/>
                              <w:rPr>
                                <w:b/>
                                <w:color w:val="7030A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FF000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r>
                              <w:rPr>
                                <w:b/>
                                <w:color w:val="70AD47" w:themeColor="accent6"/>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w:t>
                            </w:r>
                            <w:r>
                              <w:rPr>
                                <w:b/>
                                <w:color w:val="2F5496" w:themeColor="accent1"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w:t>
                            </w:r>
                            <w:r>
                              <w:rPr>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w:t>
                            </w:r>
                            <w:r>
                              <w:rPr>
                                <w:b/>
                                <w:color w:val="7030A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w:t>
                            </w:r>
                          </w:p>
                          <w:p w14:paraId="0A99AAE7" w14:textId="77777777" w:rsidR="00777628" w:rsidRDefault="00777628" w:rsidP="00777628">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Online!</w:t>
                            </w:r>
                          </w:p>
                          <w:p w14:paraId="443E08AE" w14:textId="77777777" w:rsidR="00777628" w:rsidRDefault="00777628" w:rsidP="00777628">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36"/>
                                <w:szCs w:val="36"/>
                              </w:rPr>
                              <w:drawing>
                                <wp:inline distT="0" distB="0" distL="0" distR="0" wp14:anchorId="0CC257B1" wp14:editId="16AAD1DB">
                                  <wp:extent cx="2776220" cy="2103755"/>
                                  <wp:effectExtent l="0" t="0" r="508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776220" cy="2103755"/>
                                          </a:xfrm>
                                          <a:prstGeom prst="rect">
                                            <a:avLst/>
                                          </a:prstGeom>
                                        </pic:spPr>
                                      </pic:pic>
                                    </a:graphicData>
                                  </a:graphic>
                                </wp:inline>
                              </w:drawing>
                            </w:r>
                          </w:p>
                          <w:p w14:paraId="1ADFCDDC" w14:textId="77777777" w:rsidR="00777628" w:rsidRDefault="00777628" w:rsidP="00777628">
                            <w:pP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6E931D0" w14:textId="77777777" w:rsidR="00777628" w:rsidRDefault="00777628" w:rsidP="0077762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6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Does your child have a phone, tablet, </w:t>
                            </w:r>
                            <w:proofErr w:type="spellStart"/>
                            <w:r w:rsidRPr="00D46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Ipad</w:t>
                            </w:r>
                            <w:proofErr w:type="spellEnd"/>
                            <w:r w:rsidRPr="00D46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laptop?</w:t>
                            </w:r>
                          </w:p>
                          <w:p w14:paraId="0B28B795" w14:textId="77777777" w:rsidR="00777628" w:rsidRDefault="00777628" w:rsidP="0077762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rPr>
                              <w:drawing>
                                <wp:inline distT="0" distB="0" distL="0" distR="0" wp14:anchorId="32418D02" wp14:editId="17CB6663">
                                  <wp:extent cx="1219200" cy="8826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227586" cy="888721"/>
                                          </a:xfrm>
                                          <a:prstGeom prst="rect">
                                            <a:avLst/>
                                          </a:prstGeom>
                                        </pic:spPr>
                                      </pic:pic>
                                    </a:graphicData>
                                  </a:graphic>
                                </wp:inline>
                              </w:drawing>
                            </w:r>
                            <w:r>
                              <w:rPr>
                                <w:noProof/>
                                <w:color w:val="000000" w:themeColor="text1"/>
                                <w:sz w:val="32"/>
                                <w:szCs w:val="32"/>
                              </w:rPr>
                              <w:drawing>
                                <wp:inline distT="0" distB="0" distL="0" distR="0" wp14:anchorId="7123A394" wp14:editId="7F4746C5">
                                  <wp:extent cx="1065134" cy="7874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074489" cy="794316"/>
                                          </a:xfrm>
                                          <a:prstGeom prst="rect">
                                            <a:avLst/>
                                          </a:prstGeom>
                                        </pic:spPr>
                                      </pic:pic>
                                    </a:graphicData>
                                  </a:graphic>
                                </wp:inline>
                              </w:drawing>
                            </w:r>
                          </w:p>
                          <w:p w14:paraId="34177964" w14:textId="77777777" w:rsidR="00777628" w:rsidRDefault="00777628" w:rsidP="0077762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98B5E4" w14:textId="77777777" w:rsidR="00777628" w:rsidRPr="00D46902" w:rsidRDefault="00777628" w:rsidP="0077762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answer is “yes”, then you need to know how to protect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E8EF5" id="Text Box 1" o:spid="_x0000_s1028" type="#_x0000_t202" style="position:absolute;margin-left:-23pt;margin-top:-27.55pt;width:236.5pt;height:5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" fillcolor="#bdd7ee" strokeweight=".5pt">
                <v:textbox>
                  <w:txbxContent>
                    <w:p w14:paraId="041F5A62" w14:textId="77777777" w:rsidR="00777628" w:rsidRDefault="00777628" w:rsidP="00777628">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Help your children to </w:t>
                      </w:r>
                      <w:proofErr w:type="gramStart"/>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be</w:t>
                      </w:r>
                      <w:proofErr w:type="gramEnd"/>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41DB069E" w14:textId="77777777" w:rsidR="00777628" w:rsidRDefault="00777628" w:rsidP="00777628">
                      <w:pPr>
                        <w:jc w:val="center"/>
                        <w:rPr>
                          <w:b/>
                          <w:color w:val="7030A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FF000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r>
                        <w:rPr>
                          <w:b/>
                          <w:color w:val="70AD47" w:themeColor="accent6"/>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w:t>
                      </w:r>
                      <w:r>
                        <w:rPr>
                          <w:b/>
                          <w:color w:val="2F5496" w:themeColor="accent1" w:themeShade="BF"/>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w:t>
                      </w:r>
                      <w:r>
                        <w:rPr>
                          <w:b/>
                          <w:color w:val="FFC000" w:themeColor="accent4"/>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w:t>
                      </w:r>
                      <w:r>
                        <w:rPr>
                          <w:b/>
                          <w:color w:val="7030A0"/>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w:t>
                      </w:r>
                    </w:p>
                    <w:p w14:paraId="0A99AAE7" w14:textId="77777777" w:rsidR="00777628" w:rsidRDefault="00777628" w:rsidP="00777628">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Online!</w:t>
                      </w:r>
                    </w:p>
                    <w:p w14:paraId="443E08AE" w14:textId="77777777" w:rsidR="00777628" w:rsidRDefault="00777628" w:rsidP="00777628">
                      <w:pPr>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000000" w:themeColor="text1"/>
                          <w:sz w:val="36"/>
                          <w:szCs w:val="36"/>
                        </w:rPr>
                        <w:drawing>
                          <wp:inline distT="0" distB="0" distL="0" distR="0" wp14:anchorId="0CC257B1" wp14:editId="16AAD1DB">
                            <wp:extent cx="2776220" cy="2103755"/>
                            <wp:effectExtent l="0" t="0" r="508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776220" cy="2103755"/>
                                    </a:xfrm>
                                    <a:prstGeom prst="rect">
                                      <a:avLst/>
                                    </a:prstGeom>
                                  </pic:spPr>
                                </pic:pic>
                              </a:graphicData>
                            </a:graphic>
                          </wp:inline>
                        </w:drawing>
                      </w:r>
                    </w:p>
                    <w:p w14:paraId="1ADFCDDC" w14:textId="77777777" w:rsidR="00777628" w:rsidRDefault="00777628" w:rsidP="00777628">
                      <w:pP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6E931D0" w14:textId="77777777" w:rsidR="00777628" w:rsidRDefault="00777628" w:rsidP="0077762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6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Does your child have a phone, tablet, </w:t>
                      </w:r>
                      <w:proofErr w:type="spellStart"/>
                      <w:r w:rsidRPr="00D46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Ipad</w:t>
                      </w:r>
                      <w:proofErr w:type="spellEnd"/>
                      <w:r w:rsidRPr="00D4690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laptop?</w:t>
                      </w:r>
                    </w:p>
                    <w:p w14:paraId="0B28B795" w14:textId="77777777" w:rsidR="00777628" w:rsidRDefault="00777628" w:rsidP="0077762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32"/>
                          <w:szCs w:val="32"/>
                        </w:rPr>
                        <w:drawing>
                          <wp:inline distT="0" distB="0" distL="0" distR="0" wp14:anchorId="32418D02" wp14:editId="17CB6663">
                            <wp:extent cx="1219200" cy="8826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1227586" cy="888721"/>
                                    </a:xfrm>
                                    <a:prstGeom prst="rect">
                                      <a:avLst/>
                                    </a:prstGeom>
                                  </pic:spPr>
                                </pic:pic>
                              </a:graphicData>
                            </a:graphic>
                          </wp:inline>
                        </w:drawing>
                      </w:r>
                      <w:r>
                        <w:rPr>
                          <w:noProof/>
                          <w:color w:val="000000" w:themeColor="text1"/>
                          <w:sz w:val="32"/>
                          <w:szCs w:val="32"/>
                        </w:rPr>
                        <w:drawing>
                          <wp:inline distT="0" distB="0" distL="0" distR="0" wp14:anchorId="7123A394" wp14:editId="7F4746C5">
                            <wp:extent cx="1065134" cy="7874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1074489" cy="794316"/>
                                    </a:xfrm>
                                    <a:prstGeom prst="rect">
                                      <a:avLst/>
                                    </a:prstGeom>
                                  </pic:spPr>
                                </pic:pic>
                              </a:graphicData>
                            </a:graphic>
                          </wp:inline>
                        </w:drawing>
                      </w:r>
                    </w:p>
                    <w:p w14:paraId="34177964" w14:textId="77777777" w:rsidR="00777628" w:rsidRDefault="00777628" w:rsidP="00777628">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98B5E4" w14:textId="77777777" w:rsidR="00777628" w:rsidRPr="00D46902" w:rsidRDefault="00777628" w:rsidP="0077762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answer is “yes”, then you need to know how to protect them.</w:t>
                      </w:r>
                    </w:p>
                  </w:txbxContent>
                </v:textbox>
              </v:shape>
            </w:pict>
          </mc:Fallback>
        </mc:AlternateContent>
      </w:r>
      <w:r w:rsidR="00777628">
        <w:rPr>
          <w:noProof/>
        </w:rPr>
        <mc:AlternateContent>
          <mc:Choice Requires="wps">
            <w:drawing>
              <wp:anchor distT="0" distB="0" distL="114300" distR="114300" simplePos="0" relativeHeight="251662336" behindDoc="0" locked="0" layoutInCell="1" allowOverlap="1" wp14:anchorId="1901993B" wp14:editId="3689E1DC">
                <wp:simplePos x="0" y="0"/>
                <wp:positionH relativeFrom="margin">
                  <wp:align>center</wp:align>
                </wp:positionH>
                <wp:positionV relativeFrom="paragraph">
                  <wp:posOffset>5504815</wp:posOffset>
                </wp:positionV>
                <wp:extent cx="501650" cy="495300"/>
                <wp:effectExtent l="19050" t="0" r="31750" b="38100"/>
                <wp:wrapNone/>
                <wp:docPr id="5" name="Heart 5"/>
                <wp:cNvGraphicFramePr/>
                <a:graphic xmlns:a="http://schemas.openxmlformats.org/drawingml/2006/main">
                  <a:graphicData uri="http://schemas.microsoft.com/office/word/2010/wordprocessingShape">
                    <wps:wsp>
                      <wps:cNvSpPr/>
                      <wps:spPr>
                        <a:xfrm>
                          <a:off x="0" y="0"/>
                          <a:ext cx="501650" cy="495300"/>
                        </a:xfrm>
                        <a:prstGeom prst="hear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9BBCF6" id="Heart 5" o:spid="_x0000_s1026" style="position:absolute;margin-left:0;margin-top:433.45pt;width:39.5pt;height:39pt;z-index:251662336;visibility:visible;mso-wrap-style:square;mso-wrap-distance-left:9pt;mso-wrap-distance-top:0;mso-wrap-distance-right:9pt;mso-wrap-distance-bottom:0;mso-position-horizontal:center;mso-position-horizontal-relative:margin;mso-position-vertical:absolute;mso-position-vertical-relative:text;v-text-anchor:middle" coordsize="5016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" path="m250825,123825v104510,-288925,512101,,,371475c-261276,123825,146315,-165100,250825,123825xe" fillcolor="red" strokecolor="#2f528f" strokeweight="1pt">
                <v:stroke joinstyle="miter"/>
                <v:path arrowok="t" o:connecttype="custom" o:connectlocs="250825,123825;250825,495300;250825,123825" o:connectangles="0,0,0"/>
                <w10:wrap anchorx="margin"/>
              </v:shape>
            </w:pict>
          </mc:Fallback>
        </mc:AlternateContent>
      </w:r>
    </w:p>
    <w:p w14:paraId="7931A25F" w14:textId="6E4520D1" w:rsidR="003933D6" w:rsidRDefault="003933D6"/>
    <w:p w14:paraId="6D08F280" w14:textId="0B4C0D04" w:rsidR="00777628" w:rsidRDefault="00777628"/>
    <w:p w14:paraId="7F9C174F" w14:textId="22372F22" w:rsidR="00777628" w:rsidRDefault="00777628"/>
    <w:p w14:paraId="3A17E187" w14:textId="1BCB71DC" w:rsidR="00777628" w:rsidRDefault="00777628"/>
    <w:p w14:paraId="66DBC608" w14:textId="77777777" w:rsidR="00777628" w:rsidRDefault="00777628">
      <w:r>
        <w:br w:type="page"/>
      </w:r>
    </w:p>
    <w:p w14:paraId="290EA8EB" w14:textId="335E5DC5" w:rsidR="00EF2EA2" w:rsidRDefault="000A3F29" w:rsidP="00EF2EA2">
      <w:r>
        <w:rPr>
          <w:noProof/>
        </w:rPr>
        <w:lastRenderedPageBreak/>
        <mc:AlternateContent>
          <mc:Choice Requires="wps">
            <w:drawing>
              <wp:anchor distT="0" distB="0" distL="114300" distR="114300" simplePos="0" relativeHeight="251665408" behindDoc="0" locked="0" layoutInCell="1" allowOverlap="1" wp14:anchorId="5B77D29E" wp14:editId="46402F73">
                <wp:simplePos x="0" y="0"/>
                <wp:positionH relativeFrom="margin">
                  <wp:align>center</wp:align>
                </wp:positionH>
                <wp:positionV relativeFrom="paragraph">
                  <wp:posOffset>-286385</wp:posOffset>
                </wp:positionV>
                <wp:extent cx="3022600" cy="7118350"/>
                <wp:effectExtent l="0" t="0" r="25400" b="25400"/>
                <wp:wrapNone/>
                <wp:docPr id="14" name="Text Box 14"/>
                <wp:cNvGraphicFramePr/>
                <a:graphic xmlns:a="http://schemas.openxmlformats.org/drawingml/2006/main">
                  <a:graphicData uri="http://schemas.microsoft.com/office/word/2010/wordprocessingShape">
                    <wps:wsp>
                      <wps:cNvSpPr txBox="1"/>
                      <wps:spPr>
                        <a:xfrm>
                          <a:off x="0" y="0"/>
                          <a:ext cx="3022600" cy="7118350"/>
                        </a:xfrm>
                        <a:prstGeom prst="rect">
                          <a:avLst/>
                        </a:prstGeom>
                        <a:solidFill>
                          <a:srgbClr val="FFC000">
                            <a:lumMod val="20000"/>
                            <a:lumOff val="80000"/>
                          </a:srgbClr>
                        </a:solidFill>
                        <a:ln w="6350">
                          <a:solidFill>
                            <a:prstClr val="black"/>
                          </a:solidFill>
                        </a:ln>
                      </wps:spPr>
                      <wps:txbx>
                        <w:txbxContent>
                          <w:p w14:paraId="05564B30" w14:textId="77777777" w:rsidR="00EF2EA2" w:rsidRDefault="00EF2EA2" w:rsidP="00EF2EA2">
                            <w:r>
                              <w:rPr>
                                <w:noProof/>
                              </w:rPr>
                              <w:drawing>
                                <wp:inline distT="0" distB="0" distL="0" distR="0" wp14:anchorId="3A94BC68" wp14:editId="770CB4F3">
                                  <wp:extent cx="937727" cy="12573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961921" cy="1289739"/>
                                          </a:xfrm>
                                          <a:prstGeom prst="rect">
                                            <a:avLst/>
                                          </a:prstGeom>
                                        </pic:spPr>
                                      </pic:pic>
                                    </a:graphicData>
                                  </a:graphic>
                                </wp:inline>
                              </w:drawing>
                            </w:r>
                          </w:p>
                          <w:p w14:paraId="5A8F1A9F" w14:textId="77777777" w:rsidR="00EF2EA2" w:rsidRDefault="00EF2EA2" w:rsidP="00EF2EA2">
                            <w:pPr>
                              <w:rPr>
                                <w:sz w:val="36"/>
                                <w:szCs w:val="36"/>
                                <w14:textOutline w14:w="9525" w14:cap="rnd" w14:cmpd="sng" w14:algn="ctr">
                                  <w14:solidFill>
                                    <w14:schemeClr w14:val="accent1"/>
                                  </w14:solidFill>
                                  <w14:prstDash w14:val="solid"/>
                                  <w14:bevel/>
                                </w14:textOutline>
                              </w:rPr>
                            </w:pPr>
                          </w:p>
                          <w:p w14:paraId="3EFD29B7" w14:textId="77777777" w:rsidR="00EF2EA2" w:rsidRDefault="00EF2EA2" w:rsidP="00EF2EA2">
                            <w:pPr>
                              <w:rPr>
                                <w:sz w:val="36"/>
                                <w:szCs w:val="36"/>
                                <w14:textOutline w14:w="9525" w14:cap="rnd" w14:cmpd="sng" w14:algn="ctr">
                                  <w14:solidFill>
                                    <w14:schemeClr w14:val="accent1"/>
                                  </w14:solidFill>
                                  <w14:prstDash w14:val="solid"/>
                                  <w14:bevel/>
                                </w14:textOutline>
                              </w:rPr>
                            </w:pPr>
                            <w:r>
                              <w:rPr>
                                <w:sz w:val="36"/>
                                <w:szCs w:val="36"/>
                                <w14:textOutline w14:w="9525" w14:cap="rnd" w14:cmpd="sng" w14:algn="ctr">
                                  <w14:solidFill>
                                    <w14:schemeClr w14:val="accent1"/>
                                  </w14:solidFill>
                                  <w14:prstDash w14:val="solid"/>
                                  <w14:bevel/>
                                </w14:textOutline>
                              </w:rPr>
                              <w:t xml:space="preserve">Look for the signs:   </w:t>
                            </w:r>
                            <w:r>
                              <w:rPr>
                                <w:noProof/>
                                <w:sz w:val="36"/>
                                <w:szCs w:val="36"/>
                              </w:rPr>
                              <w:drawing>
                                <wp:inline distT="0" distB="0" distL="0" distR="0" wp14:anchorId="3D86BFF2" wp14:editId="757E6F84">
                                  <wp:extent cx="381000" cy="316960"/>
                                  <wp:effectExtent l="0" t="0" r="0" b="698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391029" cy="325304"/>
                                          </a:xfrm>
                                          <a:prstGeom prst="rect">
                                            <a:avLst/>
                                          </a:prstGeom>
                                        </pic:spPr>
                                      </pic:pic>
                                    </a:graphicData>
                                  </a:graphic>
                                </wp:inline>
                              </w:drawing>
                            </w:r>
                            <w:r>
                              <w:rPr>
                                <w:sz w:val="36"/>
                                <w:szCs w:val="36"/>
                                <w14:textOutline w14:w="9525" w14:cap="rnd" w14:cmpd="sng" w14:algn="ctr">
                                  <w14:solidFill>
                                    <w14:schemeClr w14:val="accent1"/>
                                  </w14:solidFill>
                                  <w14:prstDash w14:val="solid"/>
                                  <w14:bevel/>
                                </w14:textOutline>
                              </w:rPr>
                              <w:t xml:space="preserve"> </w:t>
                            </w:r>
                            <w:r>
                              <w:rPr>
                                <w:noProof/>
                                <w:sz w:val="36"/>
                                <w:szCs w:val="36"/>
                              </w:rPr>
                              <w:drawing>
                                <wp:inline distT="0" distB="0" distL="0" distR="0" wp14:anchorId="0E891B89" wp14:editId="3CF1FE8F">
                                  <wp:extent cx="381000" cy="317500"/>
                                  <wp:effectExtent l="0" t="0" r="0" b="635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391798" cy="326498"/>
                                          </a:xfrm>
                                          <a:prstGeom prst="rect">
                                            <a:avLst/>
                                          </a:prstGeom>
                                        </pic:spPr>
                                      </pic:pic>
                                    </a:graphicData>
                                  </a:graphic>
                                </wp:inline>
                              </w:drawing>
                            </w:r>
                          </w:p>
                          <w:p w14:paraId="11363729"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emotionally upset during or after using the internet or the phone</w:t>
                            </w:r>
                          </w:p>
                          <w:p w14:paraId="67EEE606"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very secretive of their digital life</w:t>
                            </w:r>
                          </w:p>
                          <w:p w14:paraId="52FB74FB"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Withdrawal from family members, friends and activities</w:t>
                            </w:r>
                          </w:p>
                          <w:p w14:paraId="13C3A43E"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school or group gatherings</w:t>
                            </w:r>
                          </w:p>
                          <w:p w14:paraId="538096F2"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angry at home</w:t>
                            </w:r>
                          </w:p>
                          <w:p w14:paraId="072B9324"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 in mood, behaviour, sleep patterns, or appetite</w:t>
                            </w:r>
                          </w:p>
                          <w:p w14:paraId="2DB87BA9"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Wanting to stop using their phone or other </w:t>
                            </w:r>
                            <w:proofErr w:type="gramStart"/>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device</w:t>
                            </w:r>
                            <w:proofErr w:type="gramEnd"/>
                          </w:p>
                          <w:p w14:paraId="196CC2FC"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nervous or jumpy when getting an instant message, text or email</w:t>
                            </w:r>
                          </w:p>
                          <w:p w14:paraId="7C81070C"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discussions about the computer or phone activities.</w:t>
                            </w:r>
                          </w:p>
                          <w:p w14:paraId="7CF85ED4" w14:textId="77777777" w:rsidR="00EF2EA2" w:rsidRPr="0017408F" w:rsidRDefault="00EF2EA2" w:rsidP="00EF2EA2">
                            <w:pPr>
                              <w:rPr>
                                <w:color w:val="70AD47" w:themeColor="accent6"/>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(Kidshealth.org)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7D29E" id="Text Box 14" o:spid="_x0000_s1029" type="#_x0000_t202" style="position:absolute;margin-left:0;margin-top:-22.55pt;width:238pt;height:560.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" fillcolor="#fff2cc" strokeweight=".5pt">
                <v:textbox>
                  <w:txbxContent>
                    <w:p w14:paraId="05564B30" w14:textId="77777777" w:rsidR="00EF2EA2" w:rsidRDefault="00EF2EA2" w:rsidP="00EF2EA2">
                      <w:r>
                        <w:rPr>
                          <w:noProof/>
                        </w:rPr>
                        <w:drawing>
                          <wp:inline distT="0" distB="0" distL="0" distR="0" wp14:anchorId="3A94BC68" wp14:editId="770CB4F3">
                            <wp:extent cx="937727" cy="12573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961921" cy="1289739"/>
                                    </a:xfrm>
                                    <a:prstGeom prst="rect">
                                      <a:avLst/>
                                    </a:prstGeom>
                                  </pic:spPr>
                                </pic:pic>
                              </a:graphicData>
                            </a:graphic>
                          </wp:inline>
                        </w:drawing>
                      </w:r>
                    </w:p>
                    <w:p w14:paraId="5A8F1A9F" w14:textId="77777777" w:rsidR="00EF2EA2" w:rsidRDefault="00EF2EA2" w:rsidP="00EF2EA2">
                      <w:pPr>
                        <w:rPr>
                          <w:sz w:val="36"/>
                          <w:szCs w:val="36"/>
                          <w14:textOutline w14:w="9525" w14:cap="rnd" w14:cmpd="sng" w14:algn="ctr">
                            <w14:solidFill>
                              <w14:schemeClr w14:val="accent1"/>
                            </w14:solidFill>
                            <w14:prstDash w14:val="solid"/>
                            <w14:bevel/>
                          </w14:textOutline>
                        </w:rPr>
                      </w:pPr>
                    </w:p>
                    <w:p w14:paraId="3EFD29B7" w14:textId="77777777" w:rsidR="00EF2EA2" w:rsidRDefault="00EF2EA2" w:rsidP="00EF2EA2">
                      <w:pPr>
                        <w:rPr>
                          <w:sz w:val="36"/>
                          <w:szCs w:val="36"/>
                          <w14:textOutline w14:w="9525" w14:cap="rnd" w14:cmpd="sng" w14:algn="ctr">
                            <w14:solidFill>
                              <w14:schemeClr w14:val="accent1"/>
                            </w14:solidFill>
                            <w14:prstDash w14:val="solid"/>
                            <w14:bevel/>
                          </w14:textOutline>
                        </w:rPr>
                      </w:pPr>
                      <w:r>
                        <w:rPr>
                          <w:sz w:val="36"/>
                          <w:szCs w:val="36"/>
                          <w14:textOutline w14:w="9525" w14:cap="rnd" w14:cmpd="sng" w14:algn="ctr">
                            <w14:solidFill>
                              <w14:schemeClr w14:val="accent1"/>
                            </w14:solidFill>
                            <w14:prstDash w14:val="solid"/>
                            <w14:bevel/>
                          </w14:textOutline>
                        </w:rPr>
                        <w:t xml:space="preserve">Look for the signs:   </w:t>
                      </w:r>
                      <w:r>
                        <w:rPr>
                          <w:noProof/>
                          <w:sz w:val="36"/>
                          <w:szCs w:val="36"/>
                        </w:rPr>
                        <w:drawing>
                          <wp:inline distT="0" distB="0" distL="0" distR="0" wp14:anchorId="3D86BFF2" wp14:editId="757E6F84">
                            <wp:extent cx="381000" cy="316960"/>
                            <wp:effectExtent l="0" t="0" r="0" b="698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391029" cy="325304"/>
                                    </a:xfrm>
                                    <a:prstGeom prst="rect">
                                      <a:avLst/>
                                    </a:prstGeom>
                                  </pic:spPr>
                                </pic:pic>
                              </a:graphicData>
                            </a:graphic>
                          </wp:inline>
                        </w:drawing>
                      </w:r>
                      <w:r>
                        <w:rPr>
                          <w:sz w:val="36"/>
                          <w:szCs w:val="36"/>
                          <w14:textOutline w14:w="9525" w14:cap="rnd" w14:cmpd="sng" w14:algn="ctr">
                            <w14:solidFill>
                              <w14:schemeClr w14:val="accent1"/>
                            </w14:solidFill>
                            <w14:prstDash w14:val="solid"/>
                            <w14:bevel/>
                          </w14:textOutline>
                        </w:rPr>
                        <w:t xml:space="preserve"> </w:t>
                      </w:r>
                      <w:r>
                        <w:rPr>
                          <w:noProof/>
                          <w:sz w:val="36"/>
                          <w:szCs w:val="36"/>
                        </w:rPr>
                        <w:drawing>
                          <wp:inline distT="0" distB="0" distL="0" distR="0" wp14:anchorId="0E891B89" wp14:editId="3CF1FE8F">
                            <wp:extent cx="381000" cy="317500"/>
                            <wp:effectExtent l="0" t="0" r="0" b="635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391798" cy="326498"/>
                                    </a:xfrm>
                                    <a:prstGeom prst="rect">
                                      <a:avLst/>
                                    </a:prstGeom>
                                  </pic:spPr>
                                </pic:pic>
                              </a:graphicData>
                            </a:graphic>
                          </wp:inline>
                        </w:drawing>
                      </w:r>
                    </w:p>
                    <w:p w14:paraId="11363729"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emotionally upset during or after using the internet or the phone</w:t>
                      </w:r>
                    </w:p>
                    <w:p w14:paraId="67EEE606"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very secretive of their digital life</w:t>
                      </w:r>
                    </w:p>
                    <w:p w14:paraId="52FB74FB"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Withdrawal from family members, friends and activities</w:t>
                      </w:r>
                    </w:p>
                    <w:p w14:paraId="13C3A43E"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school or group gatherings</w:t>
                      </w:r>
                    </w:p>
                    <w:p w14:paraId="538096F2"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angry at home</w:t>
                      </w:r>
                    </w:p>
                    <w:p w14:paraId="072B9324"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 in mood, behaviour, sleep patterns, or appetite</w:t>
                      </w:r>
                    </w:p>
                    <w:p w14:paraId="2DB87BA9"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Wanting to stop using their phone or other </w:t>
                      </w:r>
                      <w:proofErr w:type="gramStart"/>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device</w:t>
                      </w:r>
                      <w:proofErr w:type="gramEnd"/>
                    </w:p>
                    <w:p w14:paraId="196CC2FC"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nervous or jumpy when getting an instant message, text or email</w:t>
                      </w:r>
                    </w:p>
                    <w:p w14:paraId="7C81070C" w14:textId="77777777" w:rsidR="00EF2EA2" w:rsidRPr="0017408F" w:rsidRDefault="00EF2EA2" w:rsidP="00EF2EA2">
                      <w:pPr>
                        <w:pStyle w:val="ListParagraph"/>
                        <w:numPr>
                          <w:ilvl w:val="0"/>
                          <w:numId w:val="1"/>
                        </w:numPr>
                        <w:rPr>
                          <w:color w:val="70AD47" w:themeColor="accent6"/>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Avoiding discussions about the computer or phone activities.</w:t>
                      </w:r>
                    </w:p>
                    <w:p w14:paraId="7CF85ED4" w14:textId="77777777" w:rsidR="00EF2EA2" w:rsidRPr="0017408F" w:rsidRDefault="00EF2EA2" w:rsidP="00EF2EA2">
                      <w:pPr>
                        <w:rPr>
                          <w:color w:val="70AD47" w:themeColor="accent6"/>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70AD47" w:themeColor="accent6"/>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(Kidshealth.org)</w:t>
                      </w:r>
                    </w:p>
                  </w:txbxContent>
                </v:textbox>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5AF86682" wp14:editId="0F782051">
                <wp:simplePos x="0" y="0"/>
                <wp:positionH relativeFrom="column">
                  <wp:posOffset>6851650</wp:posOffset>
                </wp:positionH>
                <wp:positionV relativeFrom="paragraph">
                  <wp:posOffset>-235585</wp:posOffset>
                </wp:positionV>
                <wp:extent cx="2921000" cy="7067550"/>
                <wp:effectExtent l="0" t="0" r="12700" b="19050"/>
                <wp:wrapNone/>
                <wp:docPr id="15" name="Text Box 15"/>
                <wp:cNvGraphicFramePr/>
                <a:graphic xmlns:a="http://schemas.openxmlformats.org/drawingml/2006/main">
                  <a:graphicData uri="http://schemas.microsoft.com/office/word/2010/wordprocessingShape">
                    <wps:wsp>
                      <wps:cNvSpPr txBox="1"/>
                      <wps:spPr>
                        <a:xfrm>
                          <a:off x="0" y="0"/>
                          <a:ext cx="2921000" cy="7067550"/>
                        </a:xfrm>
                        <a:prstGeom prst="rect">
                          <a:avLst/>
                        </a:prstGeom>
                        <a:solidFill>
                          <a:srgbClr val="70AD47">
                            <a:lumMod val="20000"/>
                            <a:lumOff val="80000"/>
                          </a:srgbClr>
                        </a:solidFill>
                        <a:ln w="6350">
                          <a:solidFill>
                            <a:prstClr val="black"/>
                          </a:solidFill>
                        </a:ln>
                      </wps:spPr>
                      <wps:txbx>
                        <w:txbxContent>
                          <w:p w14:paraId="2ABF78BC" w14:textId="77777777" w:rsidR="00EF2EA2" w:rsidRDefault="00EF2EA2" w:rsidP="00EF2EA2">
                            <w:pPr>
                              <w:rPr>
                                <w:b/>
                                <w:color w:val="F7CAAC" w:themeColor="accent2" w:themeTint="66"/>
                                <w:sz w:val="40"/>
                                <w:szCs w:val="40"/>
                                <w14:textOutline w14:w="11112" w14:cap="flat" w14:cmpd="sng" w14:algn="ctr">
                                  <w14:solidFill>
                                    <w14:schemeClr w14:val="accent2"/>
                                  </w14:solidFill>
                                  <w14:prstDash w14:val="solid"/>
                                  <w14:round/>
                                </w14:textOutline>
                              </w:rPr>
                            </w:pPr>
                            <w:proofErr w:type="gramStart"/>
                            <w:r>
                              <w:rPr>
                                <w:b/>
                                <w:color w:val="F7CAAC" w:themeColor="accent2" w:themeTint="66"/>
                                <w:sz w:val="40"/>
                                <w:szCs w:val="40"/>
                                <w14:textOutline w14:w="11112" w14:cap="flat" w14:cmpd="sng" w14:algn="ctr">
                                  <w14:solidFill>
                                    <w14:schemeClr w14:val="accent2"/>
                                  </w14:solidFill>
                                  <w14:prstDash w14:val="solid"/>
                                  <w14:round/>
                                </w14:textOutline>
                              </w:rPr>
                              <w:t>Here’s</w:t>
                            </w:r>
                            <w:proofErr w:type="gramEnd"/>
                            <w:r>
                              <w:rPr>
                                <w:b/>
                                <w:color w:val="F7CAAC" w:themeColor="accent2" w:themeTint="66"/>
                                <w:sz w:val="40"/>
                                <w:szCs w:val="40"/>
                                <w14:textOutline w14:w="11112" w14:cap="flat" w14:cmpd="sng" w14:algn="ctr">
                                  <w14:solidFill>
                                    <w14:schemeClr w14:val="accent2"/>
                                  </w14:solidFill>
                                  <w14:prstDash w14:val="solid"/>
                                  <w14:round/>
                                </w14:textOutline>
                              </w:rPr>
                              <w:t xml:space="preserve"> what to do if you think your child is being bullied:</w:t>
                            </w:r>
                          </w:p>
                          <w:p w14:paraId="0E879466"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79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Talk to them, Reassure them that </w:t>
                            </w:r>
                            <w:proofErr w:type="gramStart"/>
                            <w:r w:rsidRPr="007B79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gramEnd"/>
                            <w:r w:rsidRPr="007B79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their fault and that it’s very common.</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helps them to know </w:t>
                            </w:r>
                            <w:proofErr w:type="gram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they’re</w:t>
                            </w:r>
                            <w:proofErr w:type="gramEnd"/>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alone.  </w:t>
                            </w:r>
                          </w:p>
                          <w:p w14:paraId="0254C734"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 them not to respond to the bullying, it just fuels the fire.</w:t>
                            </w:r>
                          </w:p>
                          <w:p w14:paraId="096AC792"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Block the bully on their </w:t>
                            </w:r>
                            <w:proofErr w:type="gram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device</w:t>
                            </w:r>
                            <w:proofErr w:type="gramEnd"/>
                          </w:p>
                          <w:p w14:paraId="6076EFED"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 online access</w:t>
                            </w:r>
                          </w:p>
                          <w:p w14:paraId="4DDF374C"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Ask to “Friend” or “Follow” them on social </w:t>
                            </w:r>
                            <w:proofErr w:type="gram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media</w:t>
                            </w:r>
                            <w:proofErr w:type="gramEnd"/>
                          </w:p>
                          <w:p w14:paraId="075931DC"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any abusive or threatening messages or pictures to use as evidence with the bully’s parents, school or even the police.</w:t>
                            </w:r>
                          </w:p>
                          <w:p w14:paraId="03DA70D5"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 someone at their school know as most schools have an anti-bullying policy.  </w:t>
                            </w:r>
                          </w:p>
                          <w:p w14:paraId="6E275FC9" w14:textId="77777777" w:rsidR="00EF2EA2" w:rsidRPr="00A301C1" w:rsidRDefault="00EF2EA2" w:rsidP="00EF2EA2">
                            <w:pPr>
                              <w:jc w:val="center"/>
                              <w:rPr>
                                <w:b/>
                                <w:color w:val="F7CAAC" w:themeColor="accent2" w:themeTint="66"/>
                                <w:sz w:val="28"/>
                                <w:szCs w:val="28"/>
                                <w14:textOutline w14:w="11112" w14:cap="flat" w14:cmpd="sng" w14:algn="ctr">
                                  <w14:solidFill>
                                    <w14:schemeClr w14:val="accent2"/>
                                  </w14:solidFill>
                                  <w14:prstDash w14:val="solid"/>
                                  <w14:round/>
                                </w14:textOutline>
                              </w:rPr>
                            </w:pPr>
                            <w:r>
                              <w:rPr>
                                <w:b/>
                                <w:color w:val="F7CAAC" w:themeColor="accent2" w:themeTint="66"/>
                                <w:sz w:val="28"/>
                                <w:szCs w:val="28"/>
                                <w14:textOutline w14:w="11112" w14:cap="flat" w14:cmpd="sng" w14:algn="ctr">
                                  <w14:solidFill>
                                    <w14:schemeClr w14:val="accent2"/>
                                  </w14:solidFill>
                                  <w14:prstDash w14:val="solid"/>
                                  <w14:round/>
                                </w14:textOutline>
                              </w:rPr>
                              <w:t>Do all this with your child’s knowledge.  They need to be able to trust you 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86682" id="Text Box 15" o:spid="_x0000_s1030" type="#_x0000_t202" style="position:absolute;margin-left:539.5pt;margin-top:-18.55pt;width:230pt;height:5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" fillcolor="#e2f0d9" strokeweight=".5pt">
                <v:textbox>
                  <w:txbxContent>
                    <w:p w14:paraId="2ABF78BC" w14:textId="77777777" w:rsidR="00EF2EA2" w:rsidRDefault="00EF2EA2" w:rsidP="00EF2EA2">
                      <w:pPr>
                        <w:rPr>
                          <w:b/>
                          <w:color w:val="F7CAAC" w:themeColor="accent2" w:themeTint="66"/>
                          <w:sz w:val="40"/>
                          <w:szCs w:val="40"/>
                          <w14:textOutline w14:w="11112" w14:cap="flat" w14:cmpd="sng" w14:algn="ctr">
                            <w14:solidFill>
                              <w14:schemeClr w14:val="accent2"/>
                            </w14:solidFill>
                            <w14:prstDash w14:val="solid"/>
                            <w14:round/>
                          </w14:textOutline>
                        </w:rPr>
                      </w:pPr>
                      <w:proofErr w:type="gramStart"/>
                      <w:r>
                        <w:rPr>
                          <w:b/>
                          <w:color w:val="F7CAAC" w:themeColor="accent2" w:themeTint="66"/>
                          <w:sz w:val="40"/>
                          <w:szCs w:val="40"/>
                          <w14:textOutline w14:w="11112" w14:cap="flat" w14:cmpd="sng" w14:algn="ctr">
                            <w14:solidFill>
                              <w14:schemeClr w14:val="accent2"/>
                            </w14:solidFill>
                            <w14:prstDash w14:val="solid"/>
                            <w14:round/>
                          </w14:textOutline>
                        </w:rPr>
                        <w:t>Here’s</w:t>
                      </w:r>
                      <w:proofErr w:type="gramEnd"/>
                      <w:r>
                        <w:rPr>
                          <w:b/>
                          <w:color w:val="F7CAAC" w:themeColor="accent2" w:themeTint="66"/>
                          <w:sz w:val="40"/>
                          <w:szCs w:val="40"/>
                          <w14:textOutline w14:w="11112" w14:cap="flat" w14:cmpd="sng" w14:algn="ctr">
                            <w14:solidFill>
                              <w14:schemeClr w14:val="accent2"/>
                            </w14:solidFill>
                            <w14:prstDash w14:val="solid"/>
                            <w14:round/>
                          </w14:textOutline>
                        </w:rPr>
                        <w:t xml:space="preserve"> what to do if you think your child is being bullied:</w:t>
                      </w:r>
                    </w:p>
                    <w:p w14:paraId="0E879466"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79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Talk to them, Reassure them that </w:t>
                      </w:r>
                      <w:proofErr w:type="gramStart"/>
                      <w:r w:rsidRPr="007B79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gramEnd"/>
                      <w:r w:rsidRPr="007B795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their fault and that it’s very common.</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helps them to know </w:t>
                      </w:r>
                      <w:proofErr w:type="gram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they’re</w:t>
                      </w:r>
                      <w:proofErr w:type="gramEnd"/>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alone.  </w:t>
                      </w:r>
                    </w:p>
                    <w:p w14:paraId="0254C734"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 them not to respond to the bullying, it just fuels the fire.</w:t>
                      </w:r>
                    </w:p>
                    <w:p w14:paraId="096AC792"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Block the bully on their </w:t>
                      </w:r>
                      <w:proofErr w:type="gram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device</w:t>
                      </w:r>
                      <w:proofErr w:type="gramEnd"/>
                    </w:p>
                    <w:p w14:paraId="6076EFED"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Limit online access</w:t>
                      </w:r>
                    </w:p>
                    <w:p w14:paraId="4DDF374C"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Ask to “Friend” or “Follow” them on social </w:t>
                      </w:r>
                      <w:proofErr w:type="gramStart"/>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media</w:t>
                      </w:r>
                      <w:proofErr w:type="gramEnd"/>
                    </w:p>
                    <w:p w14:paraId="075931DC"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any abusive or threatening messages or pictures to use as evidence with the bully’s parents, school or even the police.</w:t>
                      </w:r>
                    </w:p>
                    <w:p w14:paraId="03DA70D5" w14:textId="77777777" w:rsidR="00EF2EA2" w:rsidRDefault="00EF2EA2" w:rsidP="00EF2EA2">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 someone at their school know as most schools have an anti-bullying policy.  </w:t>
                      </w:r>
                    </w:p>
                    <w:p w14:paraId="6E275FC9" w14:textId="77777777" w:rsidR="00EF2EA2" w:rsidRPr="00A301C1" w:rsidRDefault="00EF2EA2" w:rsidP="00EF2EA2">
                      <w:pPr>
                        <w:jc w:val="center"/>
                        <w:rPr>
                          <w:b/>
                          <w:color w:val="F7CAAC" w:themeColor="accent2" w:themeTint="66"/>
                          <w:sz w:val="28"/>
                          <w:szCs w:val="28"/>
                          <w14:textOutline w14:w="11112" w14:cap="flat" w14:cmpd="sng" w14:algn="ctr">
                            <w14:solidFill>
                              <w14:schemeClr w14:val="accent2"/>
                            </w14:solidFill>
                            <w14:prstDash w14:val="solid"/>
                            <w14:round/>
                          </w14:textOutline>
                        </w:rPr>
                      </w:pPr>
                      <w:r>
                        <w:rPr>
                          <w:b/>
                          <w:color w:val="F7CAAC" w:themeColor="accent2" w:themeTint="66"/>
                          <w:sz w:val="28"/>
                          <w:szCs w:val="28"/>
                          <w14:textOutline w14:w="11112" w14:cap="flat" w14:cmpd="sng" w14:algn="ctr">
                            <w14:solidFill>
                              <w14:schemeClr w14:val="accent2"/>
                            </w14:solidFill>
                            <w14:prstDash w14:val="solid"/>
                            <w14:round/>
                          </w14:textOutline>
                        </w:rPr>
                        <w:t>Do all this with your child’s knowledge.  They need to be able to trust you too!</w:t>
                      </w:r>
                    </w:p>
                  </w:txbxContent>
                </v:textbox>
              </v:shape>
            </w:pict>
          </mc:Fallback>
        </mc:AlternateContent>
      </w:r>
      <w:r w:rsidR="002D75DF">
        <w:rPr>
          <w:noProof/>
        </w:rPr>
        <mc:AlternateContent>
          <mc:Choice Requires="wps">
            <w:drawing>
              <wp:anchor distT="0" distB="0" distL="114300" distR="114300" simplePos="0" relativeHeight="251667456" behindDoc="0" locked="0" layoutInCell="1" allowOverlap="1" wp14:anchorId="7409D89A" wp14:editId="4387AD98">
                <wp:simplePos x="0" y="0"/>
                <wp:positionH relativeFrom="column">
                  <wp:posOffset>799465</wp:posOffset>
                </wp:positionH>
                <wp:positionV relativeFrom="paragraph">
                  <wp:posOffset>-216535</wp:posOffset>
                </wp:positionV>
                <wp:extent cx="1708150" cy="990600"/>
                <wp:effectExtent l="514350" t="19050" r="44450" b="38100"/>
                <wp:wrapNone/>
                <wp:docPr id="17" name="Speech Bubble: Oval 17"/>
                <wp:cNvGraphicFramePr/>
                <a:graphic xmlns:a="http://schemas.openxmlformats.org/drawingml/2006/main">
                  <a:graphicData uri="http://schemas.microsoft.com/office/word/2010/wordprocessingShape">
                    <wps:wsp>
                      <wps:cNvSpPr/>
                      <wps:spPr>
                        <a:xfrm>
                          <a:off x="0" y="0"/>
                          <a:ext cx="1708150" cy="990600"/>
                        </a:xfrm>
                        <a:prstGeom prst="wedgeEllipseCallout">
                          <a:avLst>
                            <a:gd name="adj1" fmla="val -77711"/>
                            <a:gd name="adj2" fmla="val -4166"/>
                          </a:avLst>
                        </a:prstGeom>
                        <a:solidFill>
                          <a:srgbClr val="4472C4"/>
                        </a:solidFill>
                        <a:ln w="12700" cap="flat" cmpd="sng" algn="ctr">
                          <a:solidFill>
                            <a:srgbClr val="4472C4">
                              <a:shade val="50000"/>
                            </a:srgbClr>
                          </a:solidFill>
                          <a:prstDash val="solid"/>
                          <a:miter lim="800000"/>
                        </a:ln>
                        <a:effectLst/>
                      </wps:spPr>
                      <wps:txbx>
                        <w:txbxContent>
                          <w:p w14:paraId="1010CDBC" w14:textId="77777777" w:rsidR="00EF2EA2" w:rsidRDefault="00EF2EA2" w:rsidP="00EF2EA2">
                            <w:pPr>
                              <w:jc w:val="center"/>
                            </w:pPr>
                            <w:r>
                              <w:t>What affect can bullying have on my children?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409D89A"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7" o:spid="_x0000_s1031" type="#_x0000_t63" style="position:absolute;margin-left:62.95pt;margin-top:-17.05pt;width:134.5pt;height:7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" adj="-5986,9900" fillcolor="#4472c4" strokecolor="#2f528f" strokeweight="1pt">
                <v:textbox>
                  <w:txbxContent>
                    <w:p w14:paraId="1010CDBC" w14:textId="77777777" w:rsidR="00EF2EA2" w:rsidRDefault="00EF2EA2" w:rsidP="00EF2EA2">
                      <w:pPr>
                        <w:jc w:val="center"/>
                      </w:pPr>
                      <w:r>
                        <w:t>What affect can bullying have on my children?</w:t>
                      </w:r>
                    </w:p>
                  </w:txbxContent>
                </v:textbox>
              </v:shape>
            </w:pict>
          </mc:Fallback>
        </mc:AlternateContent>
      </w:r>
      <w:r w:rsidR="00237E1E">
        <w:rPr>
          <w:noProof/>
        </w:rPr>
        <mc:AlternateContent>
          <mc:Choice Requires="wps">
            <w:drawing>
              <wp:anchor distT="0" distB="0" distL="114300" distR="114300" simplePos="0" relativeHeight="251668480" behindDoc="0" locked="0" layoutInCell="1" allowOverlap="1" wp14:anchorId="02C67360" wp14:editId="41AE9E95">
                <wp:simplePos x="0" y="0"/>
                <wp:positionH relativeFrom="column">
                  <wp:posOffset>4514850</wp:posOffset>
                </wp:positionH>
                <wp:positionV relativeFrom="paragraph">
                  <wp:posOffset>-197485</wp:posOffset>
                </wp:positionV>
                <wp:extent cx="1562100" cy="965200"/>
                <wp:effectExtent l="476250" t="19050" r="38100" b="44450"/>
                <wp:wrapNone/>
                <wp:docPr id="21" name="Speech Bubble: Oval 21"/>
                <wp:cNvGraphicFramePr/>
                <a:graphic xmlns:a="http://schemas.openxmlformats.org/drawingml/2006/main">
                  <a:graphicData uri="http://schemas.microsoft.com/office/word/2010/wordprocessingShape">
                    <wps:wsp>
                      <wps:cNvSpPr/>
                      <wps:spPr>
                        <a:xfrm>
                          <a:off x="0" y="0"/>
                          <a:ext cx="1562100" cy="965200"/>
                        </a:xfrm>
                        <a:prstGeom prst="wedgeEllipseCallout">
                          <a:avLst>
                            <a:gd name="adj1" fmla="val -78150"/>
                            <a:gd name="adj2" fmla="val -5921"/>
                          </a:avLst>
                        </a:prstGeom>
                        <a:solidFill>
                          <a:srgbClr val="4472C4"/>
                        </a:solidFill>
                        <a:ln w="12700" cap="flat" cmpd="sng" algn="ctr">
                          <a:solidFill>
                            <a:srgbClr val="4472C4">
                              <a:shade val="50000"/>
                            </a:srgbClr>
                          </a:solidFill>
                          <a:prstDash val="solid"/>
                          <a:miter lim="800000"/>
                        </a:ln>
                        <a:effectLst/>
                      </wps:spPr>
                      <wps:txbx>
                        <w:txbxContent>
                          <w:p w14:paraId="6DFCA347" w14:textId="77777777" w:rsidR="00EF2EA2" w:rsidRDefault="00EF2EA2" w:rsidP="00EF2EA2">
                            <w:pPr>
                              <w:jc w:val="center"/>
                            </w:pPr>
                            <w:r>
                              <w:t>How do I know if my child is being bullied?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C67360" id="Speech Bubble: Oval 21" o:spid="_x0000_s1032" type="#_x0000_t63" style="position:absolute;margin-left:355.5pt;margin-top:-15.55pt;width:123pt;height:7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" adj="-6080,9521" fillcolor="#4472c4" strokecolor="#2f528f" strokeweight="1pt">
                <v:textbox>
                  <w:txbxContent>
                    <w:p w14:paraId="6DFCA347" w14:textId="77777777" w:rsidR="00EF2EA2" w:rsidRDefault="00EF2EA2" w:rsidP="00EF2EA2">
                      <w:pPr>
                        <w:jc w:val="center"/>
                      </w:pPr>
                      <w:r>
                        <w:t>How do I know if my child is being bullied?</w:t>
                      </w:r>
                    </w:p>
                  </w:txbxContent>
                </v:textbox>
              </v:shape>
            </w:pict>
          </mc:Fallback>
        </mc:AlternateContent>
      </w:r>
      <w:r w:rsidR="00E52040">
        <w:rPr>
          <w:noProof/>
        </w:rPr>
        <mc:AlternateContent>
          <mc:Choice Requires="wps">
            <w:drawing>
              <wp:anchor distT="0" distB="0" distL="114300" distR="114300" simplePos="0" relativeHeight="251664384" behindDoc="0" locked="0" layoutInCell="1" allowOverlap="1" wp14:anchorId="2F6B9633" wp14:editId="33CB4801">
                <wp:simplePos x="0" y="0"/>
                <wp:positionH relativeFrom="column">
                  <wp:posOffset>-317500</wp:posOffset>
                </wp:positionH>
                <wp:positionV relativeFrom="paragraph">
                  <wp:posOffset>-305435</wp:posOffset>
                </wp:positionV>
                <wp:extent cx="2997200" cy="7137400"/>
                <wp:effectExtent l="0" t="0" r="12700" b="25400"/>
                <wp:wrapNone/>
                <wp:docPr id="13" name="Text Box 13"/>
                <wp:cNvGraphicFramePr/>
                <a:graphic xmlns:a="http://schemas.openxmlformats.org/drawingml/2006/main">
                  <a:graphicData uri="http://schemas.microsoft.com/office/word/2010/wordprocessingShape">
                    <wps:wsp>
                      <wps:cNvSpPr txBox="1"/>
                      <wps:spPr>
                        <a:xfrm>
                          <a:off x="0" y="0"/>
                          <a:ext cx="2997200" cy="7137400"/>
                        </a:xfrm>
                        <a:prstGeom prst="rect">
                          <a:avLst/>
                        </a:prstGeom>
                        <a:solidFill>
                          <a:srgbClr val="4472C4">
                            <a:lumMod val="20000"/>
                            <a:lumOff val="80000"/>
                          </a:srgbClr>
                        </a:solidFill>
                        <a:ln w="6350">
                          <a:solidFill>
                            <a:prstClr val="black"/>
                          </a:solidFill>
                        </a:ln>
                      </wps:spPr>
                      <wps:txbx>
                        <w:txbxContent>
                          <w:p w14:paraId="4E77A11D" w14:textId="77777777" w:rsidR="00EF2EA2" w:rsidRDefault="00EF2EA2" w:rsidP="00EF2EA2">
                            <w:r>
                              <w:rPr>
                                <w:noProof/>
                              </w:rPr>
                              <w:drawing>
                                <wp:inline distT="0" distB="0" distL="0" distR="0" wp14:anchorId="4F76BA5C" wp14:editId="18D84560">
                                  <wp:extent cx="937727" cy="12573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961921" cy="1289739"/>
                                          </a:xfrm>
                                          <a:prstGeom prst="rect">
                                            <a:avLst/>
                                          </a:prstGeom>
                                        </pic:spPr>
                                      </pic:pic>
                                    </a:graphicData>
                                  </a:graphic>
                                </wp:inline>
                              </w:drawing>
                            </w:r>
                          </w:p>
                          <w:p w14:paraId="5E6CABC7" w14:textId="77777777" w:rsidR="00EF2EA2" w:rsidRPr="0017408F" w:rsidRDefault="00EF2EA2" w:rsidP="00EF2EA2">
                            <w:pPr>
                              <w:jc w:val="center"/>
                              <w:rPr>
                                <w:noProof/>
                                <w:sz w:val="16"/>
                                <w:szCs w:val="16"/>
                              </w:rPr>
                            </w:pPr>
                            <w:r w:rsidRPr="001A3D03">
                              <w:rPr>
                                <w:sz w:val="32"/>
                                <w:szCs w:val="32"/>
                              </w:rPr>
                              <w:t>Sadly, any form of bullying can have a profound effect on a child.  Children who are bullied often become withdrawn, lack confidence, struggle to eat and sleep and become weary and suspicious of others.  Bullying can affect their ability to learn in school because of this.  At its worst, bullying has driven children to self-harm or even commit suicid</w:t>
                            </w:r>
                            <w:r>
                              <w:rPr>
                                <w:sz w:val="32"/>
                                <w:szCs w:val="32"/>
                              </w:rPr>
                              <w:t>e</w:t>
                            </w:r>
                            <w:r w:rsidRPr="001A3D03">
                              <w:rPr>
                                <w:sz w:val="32"/>
                                <w:szCs w:val="32"/>
                              </w:rPr>
                              <w:t>.</w:t>
                            </w:r>
                            <w:r>
                              <w:rPr>
                                <w:sz w:val="32"/>
                                <w:szCs w:val="32"/>
                              </w:rPr>
                              <w:t xml:space="preserve"> </w:t>
                            </w:r>
                            <w:r>
                              <w:rPr>
                                <w:noProof/>
                                <w:sz w:val="32"/>
                                <w:szCs w:val="32"/>
                              </w:rPr>
                              <w:drawing>
                                <wp:inline distT="0" distB="0" distL="0" distR="0" wp14:anchorId="3BEA2135" wp14:editId="2008C3F9">
                                  <wp:extent cx="285750" cy="29092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332727" cy="338749"/>
                                          </a:xfrm>
                                          <a:prstGeom prst="rect">
                                            <a:avLst/>
                                          </a:prstGeom>
                                        </pic:spPr>
                                      </pic:pic>
                                    </a:graphicData>
                                  </a:graphic>
                                </wp:inline>
                              </w:drawing>
                            </w:r>
                            <w:r>
                              <w:rPr>
                                <w:sz w:val="32"/>
                                <w:szCs w:val="32"/>
                              </w:rPr>
                              <w:t xml:space="preserve"> </w:t>
                            </w:r>
                            <w:r>
                              <w:rPr>
                                <w:sz w:val="16"/>
                                <w:szCs w:val="16"/>
                              </w:rPr>
                              <w:t>(NSPCC.org)</w:t>
                            </w:r>
                          </w:p>
                          <w:p w14:paraId="0A06CDC2" w14:textId="77777777" w:rsidR="00EF2EA2" w:rsidRDefault="00EF2EA2" w:rsidP="00EF2EA2">
                            <w:pPr>
                              <w:jc w:val="center"/>
                              <w:rPr>
                                <w:sz w:val="32"/>
                                <w:szCs w:val="32"/>
                              </w:rPr>
                            </w:pPr>
                            <w:r>
                              <w:rPr>
                                <w:noProof/>
                                <w:sz w:val="32"/>
                                <w:szCs w:val="32"/>
                              </w:rPr>
                              <w:t xml:space="preserve">                </w:t>
                            </w:r>
                          </w:p>
                          <w:p w14:paraId="4210447F" w14:textId="77777777" w:rsidR="00EF2EA2" w:rsidRPr="001A3D03" w:rsidRDefault="00EF2EA2" w:rsidP="00EF2EA2">
                            <w:pPr>
                              <w:jc w:val="center"/>
                              <w:rPr>
                                <w:sz w:val="32"/>
                                <w:szCs w:val="32"/>
                              </w:rPr>
                            </w:pPr>
                            <w:r>
                              <w:rPr>
                                <w:noProof/>
                                <w:sz w:val="32"/>
                                <w:szCs w:val="32"/>
                              </w:rPr>
                              <w:drawing>
                                <wp:inline distT="0" distB="0" distL="0" distR="0" wp14:anchorId="0B52F982" wp14:editId="093A9FBC">
                                  <wp:extent cx="2807970" cy="1537970"/>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2807970" cy="15379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6B9633" id="Text Box 13" o:spid="_x0000_s1033" type="#_x0000_t202" style="position:absolute;margin-left:-25pt;margin-top:-24.05pt;width:236pt;height:56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" fillcolor="#dae3f3" strokeweight=".5pt">
                <v:textbox>
                  <w:txbxContent>
                    <w:p w14:paraId="4E77A11D" w14:textId="77777777" w:rsidR="00EF2EA2" w:rsidRDefault="00EF2EA2" w:rsidP="00EF2EA2">
                      <w:r>
                        <w:rPr>
                          <w:noProof/>
                        </w:rPr>
                        <w:drawing>
                          <wp:inline distT="0" distB="0" distL="0" distR="0" wp14:anchorId="4F76BA5C" wp14:editId="18D84560">
                            <wp:extent cx="937727" cy="12573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961921" cy="1289739"/>
                                    </a:xfrm>
                                    <a:prstGeom prst="rect">
                                      <a:avLst/>
                                    </a:prstGeom>
                                  </pic:spPr>
                                </pic:pic>
                              </a:graphicData>
                            </a:graphic>
                          </wp:inline>
                        </w:drawing>
                      </w:r>
                    </w:p>
                    <w:p w14:paraId="5E6CABC7" w14:textId="77777777" w:rsidR="00EF2EA2" w:rsidRPr="0017408F" w:rsidRDefault="00EF2EA2" w:rsidP="00EF2EA2">
                      <w:pPr>
                        <w:jc w:val="center"/>
                        <w:rPr>
                          <w:noProof/>
                          <w:sz w:val="16"/>
                          <w:szCs w:val="16"/>
                        </w:rPr>
                      </w:pPr>
                      <w:r w:rsidRPr="001A3D03">
                        <w:rPr>
                          <w:sz w:val="32"/>
                          <w:szCs w:val="32"/>
                        </w:rPr>
                        <w:t>Sadly, any form of bullying can have a profound effect on a child.  Children who are bullied often become withdrawn, lack confidence, struggle to eat and sleep and become weary and suspicious of others.  Bullying can affect their ability to learn in school because of this.  At its worst, bullying has driven children to self-harm or even commit suicid</w:t>
                      </w:r>
                      <w:r>
                        <w:rPr>
                          <w:sz w:val="32"/>
                          <w:szCs w:val="32"/>
                        </w:rPr>
                        <w:t>e</w:t>
                      </w:r>
                      <w:r w:rsidRPr="001A3D03">
                        <w:rPr>
                          <w:sz w:val="32"/>
                          <w:szCs w:val="32"/>
                        </w:rPr>
                        <w:t>.</w:t>
                      </w:r>
                      <w:r>
                        <w:rPr>
                          <w:sz w:val="32"/>
                          <w:szCs w:val="32"/>
                        </w:rPr>
                        <w:t xml:space="preserve"> </w:t>
                      </w:r>
                      <w:r>
                        <w:rPr>
                          <w:noProof/>
                          <w:sz w:val="32"/>
                          <w:szCs w:val="32"/>
                        </w:rPr>
                        <w:drawing>
                          <wp:inline distT="0" distB="0" distL="0" distR="0" wp14:anchorId="3BEA2135" wp14:editId="2008C3F9">
                            <wp:extent cx="285750" cy="290922"/>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332727" cy="338749"/>
                                    </a:xfrm>
                                    <a:prstGeom prst="rect">
                                      <a:avLst/>
                                    </a:prstGeom>
                                  </pic:spPr>
                                </pic:pic>
                              </a:graphicData>
                            </a:graphic>
                          </wp:inline>
                        </w:drawing>
                      </w:r>
                      <w:r>
                        <w:rPr>
                          <w:sz w:val="32"/>
                          <w:szCs w:val="32"/>
                        </w:rPr>
                        <w:t xml:space="preserve"> </w:t>
                      </w:r>
                      <w:r>
                        <w:rPr>
                          <w:sz w:val="16"/>
                          <w:szCs w:val="16"/>
                        </w:rPr>
                        <w:t>(NSPCC.org)</w:t>
                      </w:r>
                    </w:p>
                    <w:p w14:paraId="0A06CDC2" w14:textId="77777777" w:rsidR="00EF2EA2" w:rsidRDefault="00EF2EA2" w:rsidP="00EF2EA2">
                      <w:pPr>
                        <w:jc w:val="center"/>
                        <w:rPr>
                          <w:sz w:val="32"/>
                          <w:szCs w:val="32"/>
                        </w:rPr>
                      </w:pPr>
                      <w:r>
                        <w:rPr>
                          <w:noProof/>
                          <w:sz w:val="32"/>
                          <w:szCs w:val="32"/>
                        </w:rPr>
                        <w:t xml:space="preserve">                </w:t>
                      </w:r>
                    </w:p>
                    <w:p w14:paraId="4210447F" w14:textId="77777777" w:rsidR="00EF2EA2" w:rsidRPr="001A3D03" w:rsidRDefault="00EF2EA2" w:rsidP="00EF2EA2">
                      <w:pPr>
                        <w:jc w:val="center"/>
                        <w:rPr>
                          <w:sz w:val="32"/>
                          <w:szCs w:val="32"/>
                        </w:rPr>
                      </w:pPr>
                      <w:r>
                        <w:rPr>
                          <w:noProof/>
                          <w:sz w:val="32"/>
                          <w:szCs w:val="32"/>
                        </w:rPr>
                        <w:drawing>
                          <wp:inline distT="0" distB="0" distL="0" distR="0" wp14:anchorId="0B52F982" wp14:editId="093A9FBC">
                            <wp:extent cx="2807970" cy="1537970"/>
                            <wp:effectExtent l="0" t="0" r="0" b="508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a:off x="0" y="0"/>
                                      <a:ext cx="2807970" cy="1537970"/>
                                    </a:xfrm>
                                    <a:prstGeom prst="rect">
                                      <a:avLst/>
                                    </a:prstGeom>
                                  </pic:spPr>
                                </pic:pic>
                              </a:graphicData>
                            </a:graphic>
                          </wp:inline>
                        </w:drawing>
                      </w:r>
                    </w:p>
                  </w:txbxContent>
                </v:textbox>
              </v:shape>
            </w:pict>
          </mc:Fallback>
        </mc:AlternateContent>
      </w:r>
    </w:p>
    <w:p w14:paraId="32730CFF" w14:textId="77777777" w:rsidR="00EF2EA2" w:rsidRDefault="00EF2EA2" w:rsidP="00EF2EA2">
      <w:r>
        <w:br w:type="page"/>
      </w:r>
    </w:p>
    <w:p w14:paraId="0200711C" w14:textId="712E6384" w:rsidR="00EF2EA2" w:rsidRDefault="00EF2EA2" w:rsidP="005C3E31">
      <w:pPr>
        <w:jc w:val="both"/>
        <w:rPr>
          <w:b/>
          <w:bCs/>
          <w:sz w:val="40"/>
          <w:szCs w:val="40"/>
          <w:u w:val="single"/>
        </w:rPr>
      </w:pPr>
      <w:r w:rsidRPr="00EF2EA2">
        <w:rPr>
          <w:b/>
          <w:bCs/>
          <w:sz w:val="40"/>
          <w:szCs w:val="40"/>
          <w:u w:val="single"/>
        </w:rPr>
        <w:lastRenderedPageBreak/>
        <w:t>Rationale</w:t>
      </w:r>
    </w:p>
    <w:p w14:paraId="1BACADA0" w14:textId="7E5EA783" w:rsidR="000A3F29" w:rsidRDefault="000A3F29" w:rsidP="005C3E31">
      <w:pPr>
        <w:jc w:val="both"/>
        <w:rPr>
          <w:sz w:val="24"/>
          <w:szCs w:val="24"/>
        </w:rPr>
      </w:pPr>
      <w:r>
        <w:rPr>
          <w:sz w:val="24"/>
          <w:szCs w:val="24"/>
        </w:rPr>
        <w:t xml:space="preserve">This Rationale is linked to the Online Safety leaflet one has produced with the intention of educating parents and carers on the importance of teaching their children how to be safe online.  Many children today have devices such as tablets, </w:t>
      </w:r>
      <w:proofErr w:type="spellStart"/>
      <w:r>
        <w:rPr>
          <w:sz w:val="24"/>
          <w:szCs w:val="24"/>
        </w:rPr>
        <w:t>Ipads</w:t>
      </w:r>
      <w:proofErr w:type="spellEnd"/>
      <w:r>
        <w:rPr>
          <w:sz w:val="24"/>
          <w:szCs w:val="24"/>
        </w:rPr>
        <w:t xml:space="preserve">, Android Phones, </w:t>
      </w:r>
      <w:proofErr w:type="gramStart"/>
      <w:r>
        <w:rPr>
          <w:sz w:val="24"/>
          <w:szCs w:val="24"/>
        </w:rPr>
        <w:t>Laptops</w:t>
      </w:r>
      <w:proofErr w:type="gramEnd"/>
      <w:r>
        <w:rPr>
          <w:sz w:val="24"/>
          <w:szCs w:val="24"/>
        </w:rPr>
        <w:t xml:space="preserve"> and gaming devices </w:t>
      </w:r>
      <w:r w:rsidR="000F583A">
        <w:rPr>
          <w:sz w:val="24"/>
          <w:szCs w:val="24"/>
        </w:rPr>
        <w:t>(</w:t>
      </w:r>
      <w:proofErr w:type="spellStart"/>
      <w:r>
        <w:rPr>
          <w:sz w:val="24"/>
          <w:szCs w:val="24"/>
        </w:rPr>
        <w:t>Playstations</w:t>
      </w:r>
      <w:proofErr w:type="spellEnd"/>
      <w:r>
        <w:rPr>
          <w:sz w:val="24"/>
          <w:szCs w:val="24"/>
        </w:rPr>
        <w:t xml:space="preserve"> and Xbox’s</w:t>
      </w:r>
      <w:r w:rsidR="000F583A">
        <w:rPr>
          <w:sz w:val="24"/>
          <w:szCs w:val="24"/>
        </w:rPr>
        <w:t>)</w:t>
      </w:r>
      <w:r>
        <w:rPr>
          <w:sz w:val="24"/>
          <w:szCs w:val="24"/>
        </w:rPr>
        <w:t xml:space="preserve">.  All of which have access to the internet.  Children who have not yet learnt to read are able to use these devices freely and </w:t>
      </w:r>
      <w:r w:rsidR="00C12224">
        <w:rPr>
          <w:sz w:val="24"/>
          <w:szCs w:val="24"/>
        </w:rPr>
        <w:t xml:space="preserve">often </w:t>
      </w:r>
      <w:r>
        <w:rPr>
          <w:sz w:val="24"/>
          <w:szCs w:val="24"/>
        </w:rPr>
        <w:t>do so without the supervision of an adult</w:t>
      </w:r>
      <w:r w:rsidR="00C12224">
        <w:rPr>
          <w:sz w:val="24"/>
          <w:szCs w:val="24"/>
        </w:rPr>
        <w:t xml:space="preserve"> (</w:t>
      </w:r>
      <w:proofErr w:type="spellStart"/>
      <w:r w:rsidR="00C12224">
        <w:rPr>
          <w:sz w:val="24"/>
          <w:szCs w:val="24"/>
        </w:rPr>
        <w:t>Speilhofer</w:t>
      </w:r>
      <w:proofErr w:type="spellEnd"/>
      <w:r w:rsidR="00C12224">
        <w:rPr>
          <w:sz w:val="24"/>
          <w:szCs w:val="24"/>
        </w:rPr>
        <w:t>, 2010).</w:t>
      </w:r>
    </w:p>
    <w:p w14:paraId="2FD9E877" w14:textId="6BA65375" w:rsidR="00C12224" w:rsidRDefault="00C12224" w:rsidP="005C3E31">
      <w:pPr>
        <w:jc w:val="both"/>
        <w:rPr>
          <w:sz w:val="24"/>
          <w:szCs w:val="24"/>
        </w:rPr>
      </w:pPr>
      <w:r>
        <w:rPr>
          <w:sz w:val="24"/>
          <w:szCs w:val="24"/>
        </w:rPr>
        <w:t>While the internet is a considerably beneficial tool for many aspects of daily life, it can also pose a risk to children and young adults who are unaware of the dangers that</w:t>
      </w:r>
      <w:r w:rsidR="00924F95">
        <w:rPr>
          <w:sz w:val="24"/>
          <w:szCs w:val="24"/>
        </w:rPr>
        <w:t xml:space="preserve"> freedom of the internet can have.</w:t>
      </w:r>
      <w:r w:rsidR="000F583A">
        <w:rPr>
          <w:sz w:val="24"/>
          <w:szCs w:val="24"/>
        </w:rPr>
        <w:t xml:space="preserve">  For example, one has used the internet to gather information and evidence for this rationale and the internet is used in educational settings daily to aid teaching.  However, social media, online </w:t>
      </w:r>
      <w:proofErr w:type="gramStart"/>
      <w:r w:rsidR="000F583A">
        <w:rPr>
          <w:sz w:val="24"/>
          <w:szCs w:val="24"/>
        </w:rPr>
        <w:t>gaming</w:t>
      </w:r>
      <w:proofErr w:type="gramEnd"/>
      <w:r w:rsidR="000F583A">
        <w:rPr>
          <w:sz w:val="24"/>
          <w:szCs w:val="24"/>
        </w:rPr>
        <w:t xml:space="preserve"> and video-sharing platforms like </w:t>
      </w:r>
      <w:proofErr w:type="spellStart"/>
      <w:r w:rsidR="000F583A">
        <w:rPr>
          <w:sz w:val="24"/>
          <w:szCs w:val="24"/>
        </w:rPr>
        <w:t>Youtube</w:t>
      </w:r>
      <w:proofErr w:type="spellEnd"/>
      <w:r w:rsidR="000F583A">
        <w:rPr>
          <w:sz w:val="24"/>
          <w:szCs w:val="24"/>
        </w:rPr>
        <w:t xml:space="preserve"> can all be used as a means of abuse.</w:t>
      </w:r>
    </w:p>
    <w:p w14:paraId="66DC9FAB" w14:textId="51750076" w:rsidR="000F583A" w:rsidRDefault="00F630B5" w:rsidP="005C3E31">
      <w:pPr>
        <w:jc w:val="both"/>
        <w:rPr>
          <w:sz w:val="24"/>
          <w:szCs w:val="24"/>
        </w:rPr>
      </w:pPr>
      <w:r>
        <w:rPr>
          <w:sz w:val="24"/>
          <w:szCs w:val="24"/>
        </w:rPr>
        <w:t>Facebook was the most likely social media platform used by children aged 12 to 15 years in 2019 in the UK, closely followed by Snapchat and Instagram.  Despite having minimum age limits in their terms of service, five percent of children aged 5 to 7 years had a social media account according to Ofcom (</w:t>
      </w:r>
      <w:proofErr w:type="spellStart"/>
      <w:r>
        <w:rPr>
          <w:sz w:val="24"/>
          <w:szCs w:val="24"/>
        </w:rPr>
        <w:t>Tankovska</w:t>
      </w:r>
      <w:proofErr w:type="spellEnd"/>
      <w:r>
        <w:rPr>
          <w:sz w:val="24"/>
          <w:szCs w:val="24"/>
        </w:rPr>
        <w:t>, 2021).  These social media platforms have proved to be a lifeline during the Covid-19 pandemic, enabling people to keep in touch and have a sense of access to the outside world whil</w:t>
      </w:r>
      <w:r w:rsidR="00EC3B6A">
        <w:rPr>
          <w:sz w:val="24"/>
          <w:szCs w:val="24"/>
        </w:rPr>
        <w:t>st</w:t>
      </w:r>
      <w:r>
        <w:rPr>
          <w:sz w:val="24"/>
          <w:szCs w:val="24"/>
        </w:rPr>
        <w:t xml:space="preserve"> being in lockdown.  Linked to </w:t>
      </w:r>
      <w:r w:rsidR="00D87B75">
        <w:rPr>
          <w:sz w:val="24"/>
          <w:szCs w:val="24"/>
        </w:rPr>
        <w:t>F</w:t>
      </w:r>
      <w:r>
        <w:rPr>
          <w:sz w:val="24"/>
          <w:szCs w:val="24"/>
        </w:rPr>
        <w:t xml:space="preserve">acebook, Messenger and WhatsApp have videocall capabilities </w:t>
      </w:r>
      <w:r w:rsidR="00135CBA">
        <w:rPr>
          <w:sz w:val="24"/>
          <w:szCs w:val="24"/>
        </w:rPr>
        <w:t>to enable family and friends to speak face-to-face at a time when getting together was not an option.  Unfortunately, there are accounts that have been set up on these platforms with the sole purpose of abusing children.  Setting up an account with a false name, age and profile picture is all too easy for sexual predators that use these profiles</w:t>
      </w:r>
      <w:r w:rsidR="00A86B93">
        <w:rPr>
          <w:sz w:val="24"/>
          <w:szCs w:val="24"/>
        </w:rPr>
        <w:t xml:space="preserve"> </w:t>
      </w:r>
      <w:proofErr w:type="gramStart"/>
      <w:r w:rsidR="00A86B93">
        <w:rPr>
          <w:sz w:val="24"/>
          <w:szCs w:val="24"/>
        </w:rPr>
        <w:t>in order</w:t>
      </w:r>
      <w:r w:rsidR="00135CBA">
        <w:rPr>
          <w:sz w:val="24"/>
          <w:szCs w:val="24"/>
        </w:rPr>
        <w:t xml:space="preserve"> to</w:t>
      </w:r>
      <w:proofErr w:type="gramEnd"/>
      <w:r w:rsidR="00135CBA">
        <w:rPr>
          <w:sz w:val="24"/>
          <w:szCs w:val="24"/>
        </w:rPr>
        <w:t xml:space="preserve"> groom children.  In the year 2019/20, </w:t>
      </w:r>
      <w:r w:rsidR="00A86B93">
        <w:rPr>
          <w:sz w:val="24"/>
          <w:szCs w:val="24"/>
        </w:rPr>
        <w:t xml:space="preserve">there were </w:t>
      </w:r>
      <w:r w:rsidR="00135CBA">
        <w:rPr>
          <w:sz w:val="24"/>
          <w:szCs w:val="24"/>
        </w:rPr>
        <w:t xml:space="preserve">10,391 </w:t>
      </w:r>
      <w:r w:rsidR="00A86B93">
        <w:rPr>
          <w:sz w:val="24"/>
          <w:szCs w:val="24"/>
        </w:rPr>
        <w:t xml:space="preserve">recorded </w:t>
      </w:r>
      <w:r w:rsidR="00135CBA">
        <w:rPr>
          <w:sz w:val="24"/>
          <w:szCs w:val="24"/>
        </w:rPr>
        <w:t>sexual offences that involved an online element includ</w:t>
      </w:r>
      <w:r w:rsidR="00A86B93">
        <w:rPr>
          <w:sz w:val="24"/>
          <w:szCs w:val="24"/>
        </w:rPr>
        <w:t xml:space="preserve">ing </w:t>
      </w:r>
      <w:r w:rsidR="00135CBA">
        <w:rPr>
          <w:sz w:val="24"/>
          <w:szCs w:val="24"/>
        </w:rPr>
        <w:t xml:space="preserve">grooming, sexual </w:t>
      </w:r>
      <w:proofErr w:type="gramStart"/>
      <w:r w:rsidR="00135CBA">
        <w:rPr>
          <w:sz w:val="24"/>
          <w:szCs w:val="24"/>
        </w:rPr>
        <w:t>assault</w:t>
      </w:r>
      <w:proofErr w:type="gramEnd"/>
      <w:r w:rsidR="00135CBA">
        <w:rPr>
          <w:sz w:val="24"/>
          <w:szCs w:val="24"/>
        </w:rPr>
        <w:t xml:space="preserve"> and rape (NSPCC</w:t>
      </w:r>
      <w:r w:rsidR="00A86B93">
        <w:rPr>
          <w:sz w:val="24"/>
          <w:szCs w:val="24"/>
        </w:rPr>
        <w:t>, 2020).</w:t>
      </w:r>
    </w:p>
    <w:p w14:paraId="1EE1E569" w14:textId="03B5E9E0" w:rsidR="00A86B93" w:rsidRDefault="00A86B93" w:rsidP="005C3E31">
      <w:pPr>
        <w:jc w:val="both"/>
        <w:rPr>
          <w:sz w:val="24"/>
          <w:szCs w:val="24"/>
        </w:rPr>
      </w:pPr>
      <w:r>
        <w:rPr>
          <w:sz w:val="24"/>
          <w:szCs w:val="24"/>
        </w:rPr>
        <w:t>The United Nations Co</w:t>
      </w:r>
      <w:r w:rsidR="005C3E31">
        <w:rPr>
          <w:sz w:val="24"/>
          <w:szCs w:val="24"/>
        </w:rPr>
        <w:t>n</w:t>
      </w:r>
      <w:r>
        <w:rPr>
          <w:sz w:val="24"/>
          <w:szCs w:val="24"/>
        </w:rPr>
        <w:t xml:space="preserve">vention for the Rights of The Child (UNCRC) states in Article 19 that </w:t>
      </w:r>
      <w:r w:rsidR="005C3E31">
        <w:rPr>
          <w:sz w:val="24"/>
          <w:szCs w:val="24"/>
        </w:rPr>
        <w:t xml:space="preserve">all </w:t>
      </w:r>
      <w:r>
        <w:rPr>
          <w:sz w:val="24"/>
          <w:szCs w:val="24"/>
        </w:rPr>
        <w:t>children have the right to be protected from abuse</w:t>
      </w:r>
      <w:r w:rsidR="005C3E31">
        <w:rPr>
          <w:sz w:val="24"/>
          <w:szCs w:val="24"/>
        </w:rPr>
        <w:t xml:space="preserve">, </w:t>
      </w:r>
      <w:proofErr w:type="gramStart"/>
      <w:r w:rsidR="005C3E31">
        <w:rPr>
          <w:sz w:val="24"/>
          <w:szCs w:val="24"/>
        </w:rPr>
        <w:t>violence</w:t>
      </w:r>
      <w:proofErr w:type="gramEnd"/>
      <w:r w:rsidR="005C3E31">
        <w:rPr>
          <w:sz w:val="24"/>
          <w:szCs w:val="24"/>
        </w:rPr>
        <w:t xml:space="preserve"> and neglect.  Parents and Carers have the responsibility to provide that protection for their children.  By educating children on the dangers of being online, they are more likely to recognise the signs of attempted abuse or a false or fake account and therefore block and report it, thus protecting themselves</w:t>
      </w:r>
      <w:r w:rsidR="00C654A9">
        <w:rPr>
          <w:sz w:val="24"/>
          <w:szCs w:val="24"/>
        </w:rPr>
        <w:t xml:space="preserve"> before any serious abuse </w:t>
      </w:r>
      <w:proofErr w:type="gramStart"/>
      <w:r w:rsidR="00C654A9">
        <w:rPr>
          <w:sz w:val="24"/>
          <w:szCs w:val="24"/>
        </w:rPr>
        <w:t>is able to</w:t>
      </w:r>
      <w:proofErr w:type="gramEnd"/>
      <w:r w:rsidR="00C654A9">
        <w:rPr>
          <w:sz w:val="24"/>
          <w:szCs w:val="24"/>
        </w:rPr>
        <w:t xml:space="preserve"> take place.  </w:t>
      </w:r>
    </w:p>
    <w:p w14:paraId="74D9FB4E" w14:textId="6CB856C0" w:rsidR="00C654A9" w:rsidRDefault="00C654A9" w:rsidP="005C3E31">
      <w:pPr>
        <w:jc w:val="both"/>
        <w:rPr>
          <w:sz w:val="24"/>
          <w:szCs w:val="24"/>
        </w:rPr>
      </w:pPr>
      <w:r>
        <w:rPr>
          <w:sz w:val="24"/>
          <w:szCs w:val="24"/>
        </w:rPr>
        <w:t xml:space="preserve">Any child that suffers abuse, either physical, </w:t>
      </w:r>
      <w:proofErr w:type="gramStart"/>
      <w:r>
        <w:rPr>
          <w:sz w:val="24"/>
          <w:szCs w:val="24"/>
        </w:rPr>
        <w:t>mental</w:t>
      </w:r>
      <w:proofErr w:type="gramEnd"/>
      <w:r>
        <w:rPr>
          <w:sz w:val="24"/>
          <w:szCs w:val="24"/>
        </w:rPr>
        <w:t xml:space="preserve"> or sexual, will have their development severely affected.  Adverse Childhood Experiences (or ACE’s) are known to affect a child’s mental development in many ways.  Children who suffer ACE’s often go on to experience mental health problems such as depression, anxiety, behavioural </w:t>
      </w:r>
      <w:proofErr w:type="gramStart"/>
      <w:r>
        <w:rPr>
          <w:sz w:val="24"/>
          <w:szCs w:val="24"/>
        </w:rPr>
        <w:t>disorders</w:t>
      </w:r>
      <w:proofErr w:type="gramEnd"/>
      <w:r>
        <w:rPr>
          <w:sz w:val="24"/>
          <w:szCs w:val="24"/>
        </w:rPr>
        <w:t xml:space="preserve"> and suicidality (Maryland Coalition of Families, 2018).</w:t>
      </w:r>
    </w:p>
    <w:p w14:paraId="694CD858" w14:textId="77777777" w:rsidR="00EC3B6A" w:rsidRDefault="00EC3B6A" w:rsidP="005C3E31">
      <w:pPr>
        <w:jc w:val="both"/>
        <w:rPr>
          <w:sz w:val="24"/>
          <w:szCs w:val="24"/>
        </w:rPr>
      </w:pPr>
    </w:p>
    <w:p w14:paraId="62BEC89E" w14:textId="77777777" w:rsidR="00EC3B6A" w:rsidRDefault="00EC3B6A" w:rsidP="005C3E31">
      <w:pPr>
        <w:jc w:val="both"/>
        <w:rPr>
          <w:sz w:val="24"/>
          <w:szCs w:val="24"/>
        </w:rPr>
      </w:pPr>
    </w:p>
    <w:p w14:paraId="76E4F02B" w14:textId="2849CEAD" w:rsidR="00D86E0E" w:rsidRDefault="00D86E0E" w:rsidP="005C3E31">
      <w:pPr>
        <w:jc w:val="both"/>
        <w:rPr>
          <w:sz w:val="24"/>
          <w:szCs w:val="24"/>
        </w:rPr>
      </w:pPr>
      <w:r>
        <w:rPr>
          <w:sz w:val="24"/>
          <w:szCs w:val="24"/>
        </w:rPr>
        <w:lastRenderedPageBreak/>
        <w:t xml:space="preserve">Abraham Maslow developed the Hierarchy of Needs in 1962 to show that a child who had not had their basic needs met (like food, warmth, stability, affection, </w:t>
      </w:r>
      <w:proofErr w:type="gramStart"/>
      <w:r>
        <w:rPr>
          <w:sz w:val="24"/>
          <w:szCs w:val="24"/>
        </w:rPr>
        <w:t>love</w:t>
      </w:r>
      <w:proofErr w:type="gramEnd"/>
      <w:r w:rsidR="00CA231B">
        <w:rPr>
          <w:sz w:val="24"/>
          <w:szCs w:val="24"/>
        </w:rPr>
        <w:t xml:space="preserve"> and freedom from fear),</w:t>
      </w:r>
      <w:r w:rsidR="00F362A3">
        <w:rPr>
          <w:sz w:val="24"/>
          <w:szCs w:val="24"/>
        </w:rPr>
        <w:t xml:space="preserve"> </w:t>
      </w:r>
      <w:r>
        <w:rPr>
          <w:sz w:val="24"/>
          <w:szCs w:val="24"/>
        </w:rPr>
        <w:t xml:space="preserve">could not then go on to develop </w:t>
      </w:r>
      <w:r w:rsidR="00CA231B">
        <w:rPr>
          <w:sz w:val="24"/>
          <w:szCs w:val="24"/>
        </w:rPr>
        <w:t>the higher psychological aspects of self-belief, respect and self-fulfilment (Bates, 2019).  This is visible in a child who has suffered ACE’s.</w:t>
      </w:r>
      <w:r w:rsidR="00EC3B6A">
        <w:rPr>
          <w:sz w:val="24"/>
          <w:szCs w:val="24"/>
        </w:rPr>
        <w:t xml:space="preserve">  Children that are subjected to abuse or neglect are often the pupils that require extra support with their learning.  This could be in terms of anger or behaviour management, for example when children run out of class or shout at the teacher or throw equipment or furniture around the classroom.  The Fight, Flight, Freeze response to everyday regular occurrences is often a sign that a child has suffered Ace’s</w:t>
      </w:r>
      <w:r w:rsidR="002F2CED">
        <w:rPr>
          <w:sz w:val="24"/>
          <w:szCs w:val="24"/>
        </w:rPr>
        <w:t xml:space="preserve"> (Nunez, 2020).</w:t>
      </w:r>
    </w:p>
    <w:p w14:paraId="296E6B24" w14:textId="2C927035" w:rsidR="00CA231B" w:rsidRDefault="00CA231B" w:rsidP="005C3E31">
      <w:pPr>
        <w:jc w:val="both"/>
        <w:rPr>
          <w:sz w:val="24"/>
          <w:szCs w:val="24"/>
        </w:rPr>
      </w:pPr>
      <w:r>
        <w:rPr>
          <w:sz w:val="24"/>
          <w:szCs w:val="24"/>
        </w:rPr>
        <w:t xml:space="preserve">In line with the current curriculum, schools are teaching internet safety to children as young as five, by using the term the “Smart Rules”.  This makes young children aware that not everything they see online is true or to be believed and that if they are to see something that causes them to be upset or </w:t>
      </w:r>
      <w:r w:rsidR="00F362A3">
        <w:rPr>
          <w:sz w:val="24"/>
          <w:szCs w:val="24"/>
        </w:rPr>
        <w:t>scared,</w:t>
      </w:r>
      <w:r>
        <w:rPr>
          <w:sz w:val="24"/>
          <w:szCs w:val="24"/>
        </w:rPr>
        <w:t xml:space="preserve"> they must tell a trusted adult who can prevent it from happening again</w:t>
      </w:r>
      <w:r w:rsidR="00F362A3">
        <w:rPr>
          <w:sz w:val="24"/>
          <w:szCs w:val="24"/>
        </w:rPr>
        <w:t>.  It also teaches them to be respectful and kind to others online with the aim of preventing future abusive behaviour</w:t>
      </w:r>
      <w:r w:rsidR="002F2CED">
        <w:rPr>
          <w:sz w:val="24"/>
          <w:szCs w:val="24"/>
        </w:rPr>
        <w:t xml:space="preserve"> (DfE, 2019).</w:t>
      </w:r>
    </w:p>
    <w:p w14:paraId="5D70534A" w14:textId="501FD1CC" w:rsidR="00F362A3" w:rsidRDefault="00F362A3" w:rsidP="005C3E31">
      <w:pPr>
        <w:jc w:val="both"/>
        <w:rPr>
          <w:sz w:val="24"/>
          <w:szCs w:val="24"/>
        </w:rPr>
      </w:pPr>
      <w:r>
        <w:rPr>
          <w:sz w:val="24"/>
          <w:szCs w:val="24"/>
        </w:rPr>
        <w:t>In 2019</w:t>
      </w:r>
      <w:r w:rsidR="00C62EC6">
        <w:rPr>
          <w:sz w:val="24"/>
          <w:szCs w:val="24"/>
        </w:rPr>
        <w:t xml:space="preserve">, Rolling Stone magazine printed an article on the “MOMO Challenge”.  It was reported that children and adolescents were being challenged by the user named MOMO to perform a series of dangerous tasks including violence, self-harm and </w:t>
      </w:r>
      <w:r w:rsidR="00480748">
        <w:rPr>
          <w:sz w:val="24"/>
          <w:szCs w:val="24"/>
        </w:rPr>
        <w:t xml:space="preserve">even </w:t>
      </w:r>
      <w:r w:rsidR="00C62EC6">
        <w:rPr>
          <w:sz w:val="24"/>
          <w:szCs w:val="24"/>
        </w:rPr>
        <w:t xml:space="preserve">suicide.  These messages were often accompanied by frightening or gory pictures.  It also reported that these videos were being inserted into </w:t>
      </w:r>
      <w:proofErr w:type="spellStart"/>
      <w:r w:rsidR="00C62EC6">
        <w:rPr>
          <w:sz w:val="24"/>
          <w:szCs w:val="24"/>
        </w:rPr>
        <w:t>Youtube</w:t>
      </w:r>
      <w:proofErr w:type="spellEnd"/>
      <w:r w:rsidR="00C62EC6">
        <w:rPr>
          <w:sz w:val="24"/>
          <w:szCs w:val="24"/>
        </w:rPr>
        <w:t xml:space="preserve"> and </w:t>
      </w:r>
      <w:proofErr w:type="spellStart"/>
      <w:r w:rsidR="00C62EC6">
        <w:rPr>
          <w:sz w:val="24"/>
          <w:szCs w:val="24"/>
        </w:rPr>
        <w:t>Youtube</w:t>
      </w:r>
      <w:proofErr w:type="spellEnd"/>
      <w:r w:rsidR="00C62EC6">
        <w:rPr>
          <w:sz w:val="24"/>
          <w:szCs w:val="24"/>
        </w:rPr>
        <w:t xml:space="preserve"> Kids videos about Peppa Pig and Fortnite, clearly with the intention of reaching young children (Dickson, 2019).  This was also reiterated in the Independent newspaper</w:t>
      </w:r>
      <w:r w:rsidR="00594E66">
        <w:rPr>
          <w:sz w:val="24"/>
          <w:szCs w:val="24"/>
        </w:rPr>
        <w:t xml:space="preserve"> the same year (O’Malley, 2019).</w:t>
      </w:r>
    </w:p>
    <w:p w14:paraId="288483E2" w14:textId="7388891E" w:rsidR="00594E66" w:rsidRDefault="00594E66" w:rsidP="005C3E31">
      <w:pPr>
        <w:jc w:val="both"/>
        <w:rPr>
          <w:sz w:val="24"/>
          <w:szCs w:val="24"/>
        </w:rPr>
      </w:pPr>
      <w:r>
        <w:rPr>
          <w:sz w:val="24"/>
          <w:szCs w:val="24"/>
        </w:rPr>
        <w:t xml:space="preserve">During the school day, primary age children are given free time to access the internet to complete tasks set by the class teacher.  The schools have systems in place that block children from using </w:t>
      </w:r>
      <w:proofErr w:type="spellStart"/>
      <w:r>
        <w:rPr>
          <w:sz w:val="24"/>
          <w:szCs w:val="24"/>
        </w:rPr>
        <w:t>Youtube</w:t>
      </w:r>
      <w:proofErr w:type="spellEnd"/>
      <w:r>
        <w:rPr>
          <w:sz w:val="24"/>
          <w:szCs w:val="24"/>
        </w:rPr>
        <w:t xml:space="preserve"> to prevent any possibility of these videos or messages being seen by their pupils, but this is not always carried out at home.  Sadly, blocking videos rated 18+ is not </w:t>
      </w:r>
      <w:r w:rsidR="00BB43C6">
        <w:rPr>
          <w:sz w:val="24"/>
          <w:szCs w:val="24"/>
        </w:rPr>
        <w:t xml:space="preserve">enough and </w:t>
      </w:r>
      <w:r w:rsidR="00480748">
        <w:rPr>
          <w:sz w:val="24"/>
          <w:szCs w:val="24"/>
        </w:rPr>
        <w:t xml:space="preserve">is </w:t>
      </w:r>
      <w:r w:rsidR="00BB43C6">
        <w:rPr>
          <w:sz w:val="24"/>
          <w:szCs w:val="24"/>
        </w:rPr>
        <w:t xml:space="preserve">not </w:t>
      </w:r>
      <w:r>
        <w:rPr>
          <w:sz w:val="24"/>
          <w:szCs w:val="24"/>
        </w:rPr>
        <w:t>going to protect your child from witnessing this sort of content.</w:t>
      </w:r>
    </w:p>
    <w:p w14:paraId="2F2E6A26" w14:textId="72115078" w:rsidR="002F2CED" w:rsidRDefault="009022E3" w:rsidP="005C3E31">
      <w:pPr>
        <w:jc w:val="both"/>
        <w:rPr>
          <w:sz w:val="24"/>
          <w:szCs w:val="24"/>
        </w:rPr>
      </w:pPr>
      <w:r>
        <w:rPr>
          <w:sz w:val="24"/>
          <w:szCs w:val="24"/>
        </w:rPr>
        <w:t xml:space="preserve">In the last four years, the arguments for a change in the law seem to have been gaining ground with respects to further regulation of the internet (Strickland, Dent, 2017).  Shutting down websites that do not adhere to the laws on safeguarding is a start, but this is not simple or easy to police and there is a lot more needed to be </w:t>
      </w:r>
      <w:r w:rsidR="00BB43C6">
        <w:rPr>
          <w:sz w:val="24"/>
          <w:szCs w:val="24"/>
        </w:rPr>
        <w:t xml:space="preserve">done </w:t>
      </w:r>
      <w:proofErr w:type="gramStart"/>
      <w:r w:rsidR="00BB43C6">
        <w:rPr>
          <w:sz w:val="24"/>
          <w:szCs w:val="24"/>
        </w:rPr>
        <w:t>in order to</w:t>
      </w:r>
      <w:proofErr w:type="gramEnd"/>
      <w:r w:rsidR="00BB43C6">
        <w:rPr>
          <w:sz w:val="24"/>
          <w:szCs w:val="24"/>
        </w:rPr>
        <w:t xml:space="preserve"> be </w:t>
      </w:r>
      <w:r>
        <w:rPr>
          <w:sz w:val="24"/>
          <w:szCs w:val="24"/>
        </w:rPr>
        <w:t>able to fully protect children from this online threat.</w:t>
      </w:r>
    </w:p>
    <w:p w14:paraId="20171320" w14:textId="3299003B" w:rsidR="009022E3" w:rsidRDefault="009022E3" w:rsidP="005C3E31">
      <w:pPr>
        <w:jc w:val="both"/>
        <w:rPr>
          <w:sz w:val="24"/>
          <w:szCs w:val="24"/>
        </w:rPr>
      </w:pPr>
      <w:r>
        <w:rPr>
          <w:sz w:val="24"/>
          <w:szCs w:val="24"/>
        </w:rPr>
        <w:t>Starting to teach internet safety at a young age could also discourage children from becoming online abusers in the future, so the importance of educating parents</w:t>
      </w:r>
      <w:r w:rsidR="007F2A0A">
        <w:rPr>
          <w:sz w:val="24"/>
          <w:szCs w:val="24"/>
        </w:rPr>
        <w:t xml:space="preserve"> is paramount also.  If children are getting the same message at home as they are getting in school, then the message is only going to be stronger.  Children lead by example, mimicking others that they hold in high regard.  This is not just parents or other adults, but friends and family members of the same age.   Lev Vygotsky </w:t>
      </w:r>
      <w:r w:rsidR="00BB43C6">
        <w:rPr>
          <w:sz w:val="24"/>
          <w:szCs w:val="24"/>
        </w:rPr>
        <w:t xml:space="preserve">believed that </w:t>
      </w:r>
      <w:r w:rsidR="007F2A0A">
        <w:rPr>
          <w:sz w:val="24"/>
          <w:szCs w:val="24"/>
        </w:rPr>
        <w:t xml:space="preserve">knowledge and thought are developed through social interaction with family, friends, </w:t>
      </w:r>
      <w:proofErr w:type="gramStart"/>
      <w:r w:rsidR="007F2A0A">
        <w:rPr>
          <w:sz w:val="24"/>
          <w:szCs w:val="24"/>
        </w:rPr>
        <w:t>teachers</w:t>
      </w:r>
      <w:proofErr w:type="gramEnd"/>
      <w:r w:rsidR="007F2A0A">
        <w:rPr>
          <w:sz w:val="24"/>
          <w:szCs w:val="24"/>
        </w:rPr>
        <w:t xml:space="preserve"> and peers.  He referred to the people we learn from as the “Most Knowledgeable Others” (MKO’s).  He called the process of learning through social interaction as the “Zone of Proximal Development” (ZPD).  If children </w:t>
      </w:r>
      <w:r w:rsidR="00BB43C6">
        <w:rPr>
          <w:sz w:val="24"/>
          <w:szCs w:val="24"/>
        </w:rPr>
        <w:t>are around adults that use abusive language, either in person or online, it is more likely that they will repeat this behaviour themselves, with the belief that it is acceptable practice (Bates, 2019).  These children could then unfortunately become the abusers of tomorrow.</w:t>
      </w:r>
    </w:p>
    <w:p w14:paraId="32AAA403" w14:textId="1AA7639C" w:rsidR="00E15904" w:rsidRDefault="00E15904" w:rsidP="005C3E31">
      <w:pPr>
        <w:jc w:val="both"/>
        <w:rPr>
          <w:sz w:val="24"/>
          <w:szCs w:val="24"/>
        </w:rPr>
      </w:pPr>
      <w:r>
        <w:rPr>
          <w:sz w:val="24"/>
          <w:szCs w:val="24"/>
        </w:rPr>
        <w:lastRenderedPageBreak/>
        <w:t xml:space="preserve">Kaiser Permanente’s Health Appraisal Clinic conducted a study in collaboration with a preventative disease clinic </w:t>
      </w:r>
      <w:proofErr w:type="gramStart"/>
      <w:r>
        <w:rPr>
          <w:sz w:val="24"/>
          <w:szCs w:val="24"/>
        </w:rPr>
        <w:t>in order to</w:t>
      </w:r>
      <w:proofErr w:type="gramEnd"/>
      <w:r>
        <w:rPr>
          <w:sz w:val="24"/>
          <w:szCs w:val="24"/>
        </w:rPr>
        <w:t xml:space="preserve"> highlight the risks of those exposed to psychological and physical abuse and its negative effects on an individual’s health, both physically and mentally.  The study showed that children or young adults that had been previously exposed to abuse (physical, </w:t>
      </w:r>
      <w:proofErr w:type="gramStart"/>
      <w:r>
        <w:rPr>
          <w:sz w:val="24"/>
          <w:szCs w:val="24"/>
        </w:rPr>
        <w:t>sexual</w:t>
      </w:r>
      <w:proofErr w:type="gramEnd"/>
      <w:r>
        <w:rPr>
          <w:sz w:val="24"/>
          <w:szCs w:val="24"/>
        </w:rPr>
        <w:t xml:space="preserve"> or mental), witnessed substance or alcohol abuse, violence or anti-social behaviour or lived with incarceration, are more likely to engage in similar types of behaviour during their adult life</w:t>
      </w:r>
      <w:r w:rsidR="002604D5">
        <w:rPr>
          <w:sz w:val="24"/>
          <w:szCs w:val="24"/>
        </w:rPr>
        <w:t>.  This means that the children of today’s society could go on to become anti-social drug users or alcoholics, suffer with depression and anxiety and then inevitably develop physical health issues like heart disease, liver disease or lung disease along with many more (Leitch, 2017).</w:t>
      </w:r>
      <w:r w:rsidR="00F41B8D">
        <w:rPr>
          <w:sz w:val="24"/>
          <w:szCs w:val="24"/>
        </w:rPr>
        <w:t xml:space="preserve">  However, this is not the end of the story.</w:t>
      </w:r>
    </w:p>
    <w:p w14:paraId="22A509E0" w14:textId="2DA6A25F" w:rsidR="00F41B8D" w:rsidRDefault="00F41B8D" w:rsidP="005C3E31">
      <w:pPr>
        <w:jc w:val="both"/>
        <w:rPr>
          <w:sz w:val="24"/>
          <w:szCs w:val="24"/>
        </w:rPr>
      </w:pPr>
      <w:r>
        <w:rPr>
          <w:sz w:val="24"/>
          <w:szCs w:val="24"/>
        </w:rPr>
        <w:t xml:space="preserve">Children exposed to ACE’s are not beyond help and do not have to be permanently damaged by their experiences.  If school staff, family members, friends or others in society spot the signs of abuse early, there are a range of interventions available to </w:t>
      </w:r>
      <w:r w:rsidR="00F31537">
        <w:rPr>
          <w:sz w:val="24"/>
          <w:szCs w:val="24"/>
        </w:rPr>
        <w:t>a</w:t>
      </w:r>
      <w:r>
        <w:rPr>
          <w:sz w:val="24"/>
          <w:szCs w:val="24"/>
        </w:rPr>
        <w:t xml:space="preserve"> child to help them through their difficult period to help guide and shape a more positive outcome for them.  Interventions like Emotional Literacy Support (ELSA) provided in schools are pivotal in helping children in coming to terms with what has happened to them and help them to understand t</w:t>
      </w:r>
      <w:r w:rsidR="004C7113">
        <w:rPr>
          <w:sz w:val="24"/>
          <w:szCs w:val="24"/>
        </w:rPr>
        <w:t>he feelings they are experiencing</w:t>
      </w:r>
      <w:r>
        <w:rPr>
          <w:sz w:val="24"/>
          <w:szCs w:val="24"/>
        </w:rPr>
        <w:t xml:space="preserve">.  Young children generally have problems with understanding what they feel and </w:t>
      </w:r>
      <w:r w:rsidR="00F31537">
        <w:rPr>
          <w:sz w:val="24"/>
          <w:szCs w:val="24"/>
        </w:rPr>
        <w:t>why and find it difficult to express themselves when they have feelings they are not used to and do not understand.  This is when children develop behavioural issues and the Fight, Flight, Freeze reaction develops.  ELSA sessions carried out by a familiar face in schools on a regular basis help the child to develop an understanding of their emotions and realise that what they are feeling is completely normal for someone who has faced a trauma like themselves.  This helps them to build resilience and self-regulate</w:t>
      </w:r>
      <w:r w:rsidR="004C7113">
        <w:rPr>
          <w:sz w:val="24"/>
          <w:szCs w:val="24"/>
        </w:rPr>
        <w:t xml:space="preserve">.  Adversity does not predestine children to poor outcomes.  With the right support, particularly the presence of a warm, sensitive caregiver, most children, thankfully, </w:t>
      </w:r>
      <w:proofErr w:type="gramStart"/>
      <w:r w:rsidR="004C7113">
        <w:rPr>
          <w:sz w:val="24"/>
          <w:szCs w:val="24"/>
        </w:rPr>
        <w:t>are able to</w:t>
      </w:r>
      <w:proofErr w:type="gramEnd"/>
      <w:r w:rsidR="004C7113">
        <w:rPr>
          <w:sz w:val="24"/>
          <w:szCs w:val="24"/>
        </w:rPr>
        <w:t xml:space="preserve"> recover from their experience (</w:t>
      </w:r>
      <w:proofErr w:type="spellStart"/>
      <w:r w:rsidR="004C7113">
        <w:rPr>
          <w:sz w:val="24"/>
          <w:szCs w:val="24"/>
        </w:rPr>
        <w:t>Dym</w:t>
      </w:r>
      <w:proofErr w:type="spellEnd"/>
      <w:r w:rsidR="004C7113">
        <w:rPr>
          <w:sz w:val="24"/>
          <w:szCs w:val="24"/>
        </w:rPr>
        <w:t xml:space="preserve"> Bartlett, Sacks, 2019).</w:t>
      </w:r>
    </w:p>
    <w:p w14:paraId="6CAFDBBE" w14:textId="3099F578" w:rsidR="004C7113" w:rsidRDefault="004C7113" w:rsidP="005C3E31">
      <w:pPr>
        <w:jc w:val="both"/>
        <w:rPr>
          <w:sz w:val="24"/>
          <w:szCs w:val="24"/>
        </w:rPr>
      </w:pPr>
    </w:p>
    <w:p w14:paraId="7C5D7B16" w14:textId="77777777" w:rsidR="0092080B" w:rsidRDefault="0092080B" w:rsidP="005C3E31">
      <w:pPr>
        <w:jc w:val="both"/>
        <w:rPr>
          <w:b/>
          <w:bCs/>
          <w:sz w:val="40"/>
          <w:szCs w:val="40"/>
          <w:u w:val="single"/>
        </w:rPr>
      </w:pPr>
    </w:p>
    <w:p w14:paraId="4865AB88" w14:textId="77777777" w:rsidR="0092080B" w:rsidRDefault="0092080B" w:rsidP="005C3E31">
      <w:pPr>
        <w:jc w:val="both"/>
        <w:rPr>
          <w:b/>
          <w:bCs/>
          <w:sz w:val="40"/>
          <w:szCs w:val="40"/>
          <w:u w:val="single"/>
        </w:rPr>
      </w:pPr>
    </w:p>
    <w:p w14:paraId="5FACA3B0" w14:textId="77777777" w:rsidR="0092080B" w:rsidRDefault="0092080B" w:rsidP="005C3E31">
      <w:pPr>
        <w:jc w:val="both"/>
        <w:rPr>
          <w:b/>
          <w:bCs/>
          <w:sz w:val="40"/>
          <w:szCs w:val="40"/>
          <w:u w:val="single"/>
        </w:rPr>
      </w:pPr>
    </w:p>
    <w:p w14:paraId="7DF96EF9" w14:textId="77777777" w:rsidR="0092080B" w:rsidRDefault="0092080B" w:rsidP="005C3E31">
      <w:pPr>
        <w:jc w:val="both"/>
        <w:rPr>
          <w:b/>
          <w:bCs/>
          <w:sz w:val="40"/>
          <w:szCs w:val="40"/>
          <w:u w:val="single"/>
        </w:rPr>
      </w:pPr>
    </w:p>
    <w:p w14:paraId="16E1818E" w14:textId="77777777" w:rsidR="0092080B" w:rsidRDefault="0092080B" w:rsidP="005C3E31">
      <w:pPr>
        <w:jc w:val="both"/>
        <w:rPr>
          <w:b/>
          <w:bCs/>
          <w:sz w:val="40"/>
          <w:szCs w:val="40"/>
          <w:u w:val="single"/>
        </w:rPr>
      </w:pPr>
    </w:p>
    <w:p w14:paraId="372DAA5E" w14:textId="77777777" w:rsidR="0092080B" w:rsidRDefault="0092080B" w:rsidP="005C3E31">
      <w:pPr>
        <w:jc w:val="both"/>
        <w:rPr>
          <w:b/>
          <w:bCs/>
          <w:sz w:val="40"/>
          <w:szCs w:val="40"/>
          <w:u w:val="single"/>
        </w:rPr>
      </w:pPr>
    </w:p>
    <w:p w14:paraId="1D6ACD98" w14:textId="6433ED90" w:rsidR="004C7113" w:rsidRDefault="004C7113" w:rsidP="005C3E31">
      <w:pPr>
        <w:jc w:val="both"/>
        <w:rPr>
          <w:b/>
          <w:bCs/>
          <w:sz w:val="40"/>
          <w:szCs w:val="40"/>
          <w:u w:val="single"/>
        </w:rPr>
      </w:pPr>
      <w:r>
        <w:rPr>
          <w:b/>
          <w:bCs/>
          <w:sz w:val="40"/>
          <w:szCs w:val="40"/>
          <w:u w:val="single"/>
        </w:rPr>
        <w:lastRenderedPageBreak/>
        <w:t>Reference List</w:t>
      </w:r>
    </w:p>
    <w:p w14:paraId="2EF2C784" w14:textId="0D33D769" w:rsidR="004C7113" w:rsidRDefault="004C7113" w:rsidP="004C7113">
      <w:pPr>
        <w:pStyle w:val="ListParagraph"/>
        <w:numPr>
          <w:ilvl w:val="0"/>
          <w:numId w:val="3"/>
        </w:numPr>
        <w:jc w:val="both"/>
        <w:rPr>
          <w:sz w:val="24"/>
          <w:szCs w:val="24"/>
        </w:rPr>
      </w:pPr>
      <w:r>
        <w:rPr>
          <w:sz w:val="24"/>
          <w:szCs w:val="24"/>
        </w:rPr>
        <w:t>Bates, B.  (2019).</w:t>
      </w:r>
      <w:r w:rsidR="00D87B75">
        <w:rPr>
          <w:sz w:val="24"/>
          <w:szCs w:val="24"/>
        </w:rPr>
        <w:t xml:space="preserve">  Abraham Maslow.</w:t>
      </w:r>
      <w:r>
        <w:rPr>
          <w:sz w:val="24"/>
          <w:szCs w:val="24"/>
        </w:rPr>
        <w:t xml:space="preserve">  Learning Theories Simplified.  Second edition</w:t>
      </w:r>
      <w:r w:rsidR="00D87B75">
        <w:rPr>
          <w:sz w:val="24"/>
          <w:szCs w:val="24"/>
        </w:rPr>
        <w:t>.</w:t>
      </w:r>
    </w:p>
    <w:p w14:paraId="58D6BEF4" w14:textId="18DB8441" w:rsidR="00D87B75" w:rsidRDefault="00D87B75" w:rsidP="004C7113">
      <w:pPr>
        <w:pStyle w:val="ListParagraph"/>
        <w:numPr>
          <w:ilvl w:val="0"/>
          <w:numId w:val="3"/>
        </w:numPr>
        <w:jc w:val="both"/>
        <w:rPr>
          <w:sz w:val="24"/>
          <w:szCs w:val="24"/>
        </w:rPr>
      </w:pPr>
      <w:r>
        <w:rPr>
          <w:sz w:val="24"/>
          <w:szCs w:val="24"/>
        </w:rPr>
        <w:t>Bates, B.  (2019).  Lev Vygotsky.  Learning Theories Simplified.  Second edition.</w:t>
      </w:r>
    </w:p>
    <w:p w14:paraId="386D726D" w14:textId="2EEE29F5" w:rsidR="00D87B75" w:rsidRDefault="00D87B75" w:rsidP="004C7113">
      <w:pPr>
        <w:pStyle w:val="ListParagraph"/>
        <w:numPr>
          <w:ilvl w:val="0"/>
          <w:numId w:val="3"/>
        </w:numPr>
        <w:jc w:val="both"/>
        <w:rPr>
          <w:sz w:val="24"/>
          <w:szCs w:val="24"/>
        </w:rPr>
      </w:pPr>
      <w:r>
        <w:rPr>
          <w:sz w:val="24"/>
          <w:szCs w:val="24"/>
        </w:rPr>
        <w:t xml:space="preserve">Department for Education (2019).  Teaching online safety in schools.  Guidance supporting schools to teach their pupils how to stay safe online, within new and existing school subjects.  Available at </w:t>
      </w:r>
      <w:hyperlink r:id="rId29" w:history="1">
        <w:r w:rsidRPr="00C12C39">
          <w:rPr>
            <w:rStyle w:val="Hyperlink"/>
            <w:sz w:val="24"/>
            <w:szCs w:val="24"/>
          </w:rPr>
          <w:t>www.gov.uk</w:t>
        </w:r>
      </w:hyperlink>
      <w:r>
        <w:rPr>
          <w:sz w:val="24"/>
          <w:szCs w:val="24"/>
        </w:rPr>
        <w:t>.  Accessed 26</w:t>
      </w:r>
      <w:r w:rsidRPr="00D87B75">
        <w:rPr>
          <w:sz w:val="24"/>
          <w:szCs w:val="24"/>
          <w:vertAlign w:val="superscript"/>
        </w:rPr>
        <w:t>th</w:t>
      </w:r>
      <w:r>
        <w:rPr>
          <w:sz w:val="24"/>
          <w:szCs w:val="24"/>
        </w:rPr>
        <w:t xml:space="preserve"> March 2021.</w:t>
      </w:r>
    </w:p>
    <w:p w14:paraId="01CC679C" w14:textId="6A2935B9" w:rsidR="00D87B75" w:rsidRDefault="00D87B75" w:rsidP="004C7113">
      <w:pPr>
        <w:pStyle w:val="ListParagraph"/>
        <w:numPr>
          <w:ilvl w:val="0"/>
          <w:numId w:val="3"/>
        </w:numPr>
        <w:jc w:val="both"/>
        <w:rPr>
          <w:sz w:val="24"/>
          <w:szCs w:val="24"/>
        </w:rPr>
      </w:pPr>
      <w:r>
        <w:rPr>
          <w:sz w:val="24"/>
          <w:szCs w:val="24"/>
        </w:rPr>
        <w:t>Dickson, EJ.  (2019).  What is the MOMO challenge?  Rolling Stone Magazine.</w:t>
      </w:r>
    </w:p>
    <w:p w14:paraId="49FEE761" w14:textId="027AA7A7" w:rsidR="00D87B75" w:rsidRDefault="00D87B75" w:rsidP="004C7113">
      <w:pPr>
        <w:pStyle w:val="ListParagraph"/>
        <w:numPr>
          <w:ilvl w:val="0"/>
          <w:numId w:val="3"/>
        </w:numPr>
        <w:jc w:val="both"/>
        <w:rPr>
          <w:sz w:val="24"/>
          <w:szCs w:val="24"/>
        </w:rPr>
      </w:pPr>
      <w:proofErr w:type="spellStart"/>
      <w:r>
        <w:rPr>
          <w:sz w:val="24"/>
          <w:szCs w:val="24"/>
        </w:rPr>
        <w:t>Dym</w:t>
      </w:r>
      <w:proofErr w:type="spellEnd"/>
      <w:r>
        <w:rPr>
          <w:sz w:val="24"/>
          <w:szCs w:val="24"/>
        </w:rPr>
        <w:t xml:space="preserve"> Bartlett, </w:t>
      </w:r>
      <w:r w:rsidR="0092080B">
        <w:rPr>
          <w:sz w:val="24"/>
          <w:szCs w:val="24"/>
        </w:rPr>
        <w:t xml:space="preserve">J and Sacks, V.  (2019).  Adverse Childhood Experiences are different than Child Trauma, and </w:t>
      </w:r>
      <w:proofErr w:type="gramStart"/>
      <w:r w:rsidR="0092080B">
        <w:rPr>
          <w:sz w:val="24"/>
          <w:szCs w:val="24"/>
        </w:rPr>
        <w:t>it’s</w:t>
      </w:r>
      <w:proofErr w:type="gramEnd"/>
      <w:r w:rsidR="0092080B">
        <w:rPr>
          <w:sz w:val="24"/>
          <w:szCs w:val="24"/>
        </w:rPr>
        <w:t xml:space="preserve"> critical to understand why.  Available at </w:t>
      </w:r>
      <w:hyperlink r:id="rId30" w:history="1">
        <w:r w:rsidR="0092080B" w:rsidRPr="00C12C39">
          <w:rPr>
            <w:rStyle w:val="Hyperlink"/>
            <w:sz w:val="24"/>
            <w:szCs w:val="24"/>
          </w:rPr>
          <w:t>www.childtrends.org</w:t>
        </w:r>
      </w:hyperlink>
      <w:r w:rsidR="0092080B">
        <w:rPr>
          <w:sz w:val="24"/>
          <w:szCs w:val="24"/>
        </w:rPr>
        <w:t>.  accessed 26</w:t>
      </w:r>
      <w:r w:rsidR="0092080B" w:rsidRPr="0092080B">
        <w:rPr>
          <w:sz w:val="24"/>
          <w:szCs w:val="24"/>
          <w:vertAlign w:val="superscript"/>
        </w:rPr>
        <w:t>th</w:t>
      </w:r>
      <w:r w:rsidR="0092080B">
        <w:rPr>
          <w:sz w:val="24"/>
          <w:szCs w:val="24"/>
        </w:rPr>
        <w:t xml:space="preserve"> March 2021.</w:t>
      </w:r>
    </w:p>
    <w:p w14:paraId="367E6359" w14:textId="056B397A" w:rsidR="0092080B" w:rsidRDefault="0092080B" w:rsidP="004C7113">
      <w:pPr>
        <w:pStyle w:val="ListParagraph"/>
        <w:numPr>
          <w:ilvl w:val="0"/>
          <w:numId w:val="3"/>
        </w:numPr>
        <w:jc w:val="both"/>
        <w:rPr>
          <w:sz w:val="24"/>
          <w:szCs w:val="24"/>
        </w:rPr>
      </w:pPr>
      <w:r>
        <w:rPr>
          <w:sz w:val="24"/>
          <w:szCs w:val="24"/>
        </w:rPr>
        <w:t>Leitch, L.  (2017).  Action steps using ACE’s and Trauma-Informed care:  a resilience model.  Leitch health and Justice.</w:t>
      </w:r>
    </w:p>
    <w:p w14:paraId="7D88BBE2" w14:textId="1680DD06" w:rsidR="0092080B" w:rsidRDefault="0092080B" w:rsidP="004C7113">
      <w:pPr>
        <w:pStyle w:val="ListParagraph"/>
        <w:numPr>
          <w:ilvl w:val="0"/>
          <w:numId w:val="3"/>
        </w:numPr>
        <w:jc w:val="both"/>
        <w:rPr>
          <w:sz w:val="24"/>
          <w:szCs w:val="24"/>
        </w:rPr>
      </w:pPr>
      <w:r>
        <w:rPr>
          <w:sz w:val="24"/>
          <w:szCs w:val="24"/>
        </w:rPr>
        <w:t xml:space="preserve">Maryland Coalition of Families (2018).  Adverse Childhood Experiences (ACE’s) and their impact on brain development.  Available at </w:t>
      </w:r>
      <w:hyperlink r:id="rId31" w:history="1">
        <w:r w:rsidRPr="00C12C39">
          <w:rPr>
            <w:rStyle w:val="Hyperlink"/>
            <w:sz w:val="24"/>
            <w:szCs w:val="24"/>
          </w:rPr>
          <w:t>www.mdcoalition.org</w:t>
        </w:r>
      </w:hyperlink>
      <w:r>
        <w:rPr>
          <w:sz w:val="24"/>
          <w:szCs w:val="24"/>
        </w:rPr>
        <w:t>.  Accessed 20</w:t>
      </w:r>
      <w:r w:rsidRPr="0092080B">
        <w:rPr>
          <w:sz w:val="24"/>
          <w:szCs w:val="24"/>
          <w:vertAlign w:val="superscript"/>
        </w:rPr>
        <w:t>th</w:t>
      </w:r>
      <w:r>
        <w:rPr>
          <w:sz w:val="24"/>
          <w:szCs w:val="24"/>
        </w:rPr>
        <w:t xml:space="preserve"> March 2021.</w:t>
      </w:r>
    </w:p>
    <w:p w14:paraId="68ABF35D" w14:textId="0C8483CB" w:rsidR="0092080B" w:rsidRDefault="0092080B" w:rsidP="004C7113">
      <w:pPr>
        <w:pStyle w:val="ListParagraph"/>
        <w:numPr>
          <w:ilvl w:val="0"/>
          <w:numId w:val="3"/>
        </w:numPr>
        <w:jc w:val="both"/>
        <w:rPr>
          <w:sz w:val="24"/>
          <w:szCs w:val="24"/>
        </w:rPr>
      </w:pPr>
      <w:r>
        <w:rPr>
          <w:sz w:val="24"/>
          <w:szCs w:val="24"/>
        </w:rPr>
        <w:t xml:space="preserve">NSPCC, (2020).  </w:t>
      </w:r>
      <w:r w:rsidR="00B33113">
        <w:rPr>
          <w:sz w:val="24"/>
          <w:szCs w:val="24"/>
        </w:rPr>
        <w:t xml:space="preserve">Child sexual offences jump 57% in 5 years.  Available at </w:t>
      </w:r>
      <w:hyperlink r:id="rId32" w:history="1">
        <w:r w:rsidR="00B33113" w:rsidRPr="00C12C39">
          <w:rPr>
            <w:rStyle w:val="Hyperlink"/>
            <w:sz w:val="24"/>
            <w:szCs w:val="24"/>
          </w:rPr>
          <w:t>www.nspcc.org.uk</w:t>
        </w:r>
      </w:hyperlink>
      <w:r w:rsidR="00B33113">
        <w:rPr>
          <w:sz w:val="24"/>
          <w:szCs w:val="24"/>
        </w:rPr>
        <w:t>.  Accessed 20</w:t>
      </w:r>
      <w:r w:rsidR="00B33113" w:rsidRPr="00B33113">
        <w:rPr>
          <w:sz w:val="24"/>
          <w:szCs w:val="24"/>
          <w:vertAlign w:val="superscript"/>
        </w:rPr>
        <w:t>th</w:t>
      </w:r>
      <w:r w:rsidR="00B33113">
        <w:rPr>
          <w:sz w:val="24"/>
          <w:szCs w:val="24"/>
        </w:rPr>
        <w:t xml:space="preserve"> March 2021.</w:t>
      </w:r>
    </w:p>
    <w:p w14:paraId="3A25B518" w14:textId="5514DE12" w:rsidR="0092080B" w:rsidRDefault="0092080B" w:rsidP="004C7113">
      <w:pPr>
        <w:pStyle w:val="ListParagraph"/>
        <w:numPr>
          <w:ilvl w:val="0"/>
          <w:numId w:val="3"/>
        </w:numPr>
        <w:jc w:val="both"/>
        <w:rPr>
          <w:sz w:val="24"/>
          <w:szCs w:val="24"/>
        </w:rPr>
      </w:pPr>
      <w:r>
        <w:rPr>
          <w:sz w:val="24"/>
          <w:szCs w:val="24"/>
        </w:rPr>
        <w:t xml:space="preserve">Nunez, K.  (2020).  Fight, Flight, Freeze:  What this response means.  Available at </w:t>
      </w:r>
      <w:hyperlink r:id="rId33" w:history="1">
        <w:r w:rsidRPr="00C12C39">
          <w:rPr>
            <w:rStyle w:val="Hyperlink"/>
            <w:sz w:val="24"/>
            <w:szCs w:val="24"/>
          </w:rPr>
          <w:t>www.healthline.com</w:t>
        </w:r>
      </w:hyperlink>
      <w:r>
        <w:rPr>
          <w:sz w:val="24"/>
          <w:szCs w:val="24"/>
        </w:rPr>
        <w:t>.  Accessed 26</w:t>
      </w:r>
      <w:r w:rsidRPr="0092080B">
        <w:rPr>
          <w:sz w:val="24"/>
          <w:szCs w:val="24"/>
          <w:vertAlign w:val="superscript"/>
        </w:rPr>
        <w:t>th</w:t>
      </w:r>
      <w:r>
        <w:rPr>
          <w:sz w:val="24"/>
          <w:szCs w:val="24"/>
        </w:rPr>
        <w:t xml:space="preserve"> </w:t>
      </w:r>
      <w:proofErr w:type="gramStart"/>
      <w:r>
        <w:rPr>
          <w:sz w:val="24"/>
          <w:szCs w:val="24"/>
        </w:rPr>
        <w:t>march</w:t>
      </w:r>
      <w:proofErr w:type="gramEnd"/>
      <w:r>
        <w:rPr>
          <w:sz w:val="24"/>
          <w:szCs w:val="24"/>
        </w:rPr>
        <w:t xml:space="preserve"> 2021.</w:t>
      </w:r>
    </w:p>
    <w:p w14:paraId="1C9836F4" w14:textId="52FA6971" w:rsidR="0092080B" w:rsidRDefault="00B33113" w:rsidP="004C7113">
      <w:pPr>
        <w:pStyle w:val="ListParagraph"/>
        <w:numPr>
          <w:ilvl w:val="0"/>
          <w:numId w:val="3"/>
        </w:numPr>
        <w:jc w:val="both"/>
        <w:rPr>
          <w:sz w:val="24"/>
          <w:szCs w:val="24"/>
        </w:rPr>
      </w:pPr>
      <w:r>
        <w:rPr>
          <w:sz w:val="24"/>
          <w:szCs w:val="24"/>
        </w:rPr>
        <w:t xml:space="preserve">O’Malley, K.  (2019).  MOMO challenge appearing in Peppa Pig </w:t>
      </w:r>
      <w:proofErr w:type="spellStart"/>
      <w:r>
        <w:rPr>
          <w:sz w:val="24"/>
          <w:szCs w:val="24"/>
        </w:rPr>
        <w:t>Youtube</w:t>
      </w:r>
      <w:proofErr w:type="spellEnd"/>
      <w:r>
        <w:rPr>
          <w:sz w:val="24"/>
          <w:szCs w:val="24"/>
        </w:rPr>
        <w:t xml:space="preserve"> videos, parents are worried.  The Independent.</w:t>
      </w:r>
    </w:p>
    <w:p w14:paraId="6BABE5F2" w14:textId="556433E0" w:rsidR="00B33113" w:rsidRDefault="00B33113" w:rsidP="004C7113">
      <w:pPr>
        <w:pStyle w:val="ListParagraph"/>
        <w:numPr>
          <w:ilvl w:val="0"/>
          <w:numId w:val="3"/>
        </w:numPr>
        <w:jc w:val="both"/>
        <w:rPr>
          <w:sz w:val="24"/>
          <w:szCs w:val="24"/>
        </w:rPr>
      </w:pPr>
      <w:proofErr w:type="spellStart"/>
      <w:r>
        <w:rPr>
          <w:sz w:val="24"/>
          <w:szCs w:val="24"/>
        </w:rPr>
        <w:t>Speilhofer</w:t>
      </w:r>
      <w:proofErr w:type="spellEnd"/>
      <w:r>
        <w:rPr>
          <w:sz w:val="24"/>
          <w:szCs w:val="24"/>
        </w:rPr>
        <w:t xml:space="preserve">, T.  (2010).  Children’s online risks and safety:  a review of the available evidence.  </w:t>
      </w:r>
      <w:proofErr w:type="spellStart"/>
      <w:proofErr w:type="gramStart"/>
      <w:r>
        <w:rPr>
          <w:sz w:val="24"/>
          <w:szCs w:val="24"/>
        </w:rPr>
        <w:t>Slough:NFER</w:t>
      </w:r>
      <w:proofErr w:type="spellEnd"/>
      <w:proofErr w:type="gramEnd"/>
      <w:r>
        <w:rPr>
          <w:sz w:val="24"/>
          <w:szCs w:val="24"/>
        </w:rPr>
        <w:t>.</w:t>
      </w:r>
    </w:p>
    <w:p w14:paraId="002707A6" w14:textId="6CA0B926" w:rsidR="00B33113" w:rsidRDefault="00B33113" w:rsidP="004C7113">
      <w:pPr>
        <w:pStyle w:val="ListParagraph"/>
        <w:numPr>
          <w:ilvl w:val="0"/>
          <w:numId w:val="3"/>
        </w:numPr>
        <w:jc w:val="both"/>
        <w:rPr>
          <w:sz w:val="24"/>
          <w:szCs w:val="24"/>
        </w:rPr>
      </w:pPr>
      <w:r>
        <w:rPr>
          <w:sz w:val="24"/>
          <w:szCs w:val="24"/>
        </w:rPr>
        <w:t>Strickland, P and Dent, J.  (2017).  Online harassment and cyber bullying.  House of Commons Library.  Briefing paper number 07967.</w:t>
      </w:r>
    </w:p>
    <w:p w14:paraId="6CEBD971" w14:textId="019C4964" w:rsidR="00B33113" w:rsidRPr="004C7113" w:rsidRDefault="00B33113" w:rsidP="004C7113">
      <w:pPr>
        <w:pStyle w:val="ListParagraph"/>
        <w:numPr>
          <w:ilvl w:val="0"/>
          <w:numId w:val="3"/>
        </w:numPr>
        <w:jc w:val="both"/>
        <w:rPr>
          <w:sz w:val="24"/>
          <w:szCs w:val="24"/>
        </w:rPr>
      </w:pPr>
      <w:proofErr w:type="spellStart"/>
      <w:r>
        <w:rPr>
          <w:sz w:val="24"/>
          <w:szCs w:val="24"/>
        </w:rPr>
        <w:t>Tankovska</w:t>
      </w:r>
      <w:proofErr w:type="spellEnd"/>
      <w:r>
        <w:rPr>
          <w:sz w:val="24"/>
          <w:szCs w:val="24"/>
        </w:rPr>
        <w:t xml:space="preserve">, H.  (2021).  Social Media usage among children in the United Kingdom.  Available at </w:t>
      </w:r>
      <w:hyperlink r:id="rId34" w:history="1">
        <w:r w:rsidRPr="00C12C39">
          <w:rPr>
            <w:rStyle w:val="Hyperlink"/>
            <w:sz w:val="24"/>
            <w:szCs w:val="24"/>
          </w:rPr>
          <w:t>www.statista.com</w:t>
        </w:r>
      </w:hyperlink>
      <w:r>
        <w:rPr>
          <w:sz w:val="24"/>
          <w:szCs w:val="24"/>
        </w:rPr>
        <w:t>.  Accessed 20</w:t>
      </w:r>
      <w:r w:rsidRPr="00B33113">
        <w:rPr>
          <w:sz w:val="24"/>
          <w:szCs w:val="24"/>
          <w:vertAlign w:val="superscript"/>
        </w:rPr>
        <w:t>th</w:t>
      </w:r>
      <w:r>
        <w:rPr>
          <w:sz w:val="24"/>
          <w:szCs w:val="24"/>
        </w:rPr>
        <w:t xml:space="preserve"> March 2021.</w:t>
      </w:r>
    </w:p>
    <w:p w14:paraId="2FECF5AF" w14:textId="77777777" w:rsidR="004C7113" w:rsidRPr="004C7113" w:rsidRDefault="004C7113" w:rsidP="005C3E31">
      <w:pPr>
        <w:jc w:val="both"/>
        <w:rPr>
          <w:b/>
          <w:bCs/>
          <w:sz w:val="24"/>
          <w:szCs w:val="24"/>
          <w:u w:val="single"/>
        </w:rPr>
      </w:pPr>
    </w:p>
    <w:p w14:paraId="6D945BAB" w14:textId="77777777" w:rsidR="00A86B93" w:rsidRPr="000A3F29" w:rsidRDefault="00A86B93">
      <w:pPr>
        <w:rPr>
          <w:sz w:val="24"/>
          <w:szCs w:val="24"/>
        </w:rPr>
      </w:pPr>
    </w:p>
    <w:p w14:paraId="28A1E9BF" w14:textId="77777777" w:rsidR="00EF2EA2" w:rsidRPr="00EF2EA2" w:rsidRDefault="00EF2EA2">
      <w:pPr>
        <w:rPr>
          <w:b/>
          <w:bCs/>
          <w:sz w:val="24"/>
          <w:szCs w:val="24"/>
          <w:u w:val="single"/>
        </w:rPr>
      </w:pPr>
    </w:p>
    <w:sectPr w:rsidR="00EF2EA2" w:rsidRPr="00EF2EA2" w:rsidSect="000A3F29">
      <w:headerReference w:type="default" r:id="rId35"/>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08A6A7" w14:textId="77777777" w:rsidR="00F90118" w:rsidRDefault="00F90118" w:rsidP="000A3F29">
      <w:pPr>
        <w:spacing w:after="0" w:line="240" w:lineRule="auto"/>
      </w:pPr>
      <w:r>
        <w:separator/>
      </w:r>
    </w:p>
  </w:endnote>
  <w:endnote w:type="continuationSeparator" w:id="0">
    <w:p w14:paraId="1CBE507F" w14:textId="77777777" w:rsidR="00F90118" w:rsidRDefault="00F90118" w:rsidP="000A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45D1A9" w14:textId="77777777" w:rsidR="00F90118" w:rsidRDefault="00F90118" w:rsidP="000A3F29">
      <w:pPr>
        <w:spacing w:after="0" w:line="240" w:lineRule="auto"/>
      </w:pPr>
      <w:r>
        <w:separator/>
      </w:r>
    </w:p>
  </w:footnote>
  <w:footnote w:type="continuationSeparator" w:id="0">
    <w:p w14:paraId="4BF7C410" w14:textId="77777777" w:rsidR="00F90118" w:rsidRDefault="00F90118" w:rsidP="000A3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0579497"/>
      <w:docPartObj>
        <w:docPartGallery w:val="Page Numbers (Margins)"/>
        <w:docPartUnique/>
      </w:docPartObj>
    </w:sdtPr>
    <w:sdtEndPr/>
    <w:sdtContent>
      <w:p w14:paraId="492C443C" w14:textId="0EEE3E69" w:rsidR="000A3F29" w:rsidRDefault="000A3F29">
        <w:pPr>
          <w:pStyle w:val="Header"/>
        </w:pPr>
        <w:r>
          <w:rPr>
            <w:noProof/>
          </w:rPr>
          <mc:AlternateContent>
            <mc:Choice Requires="wps">
              <w:drawing>
                <wp:anchor distT="0" distB="0" distL="114300" distR="114300" simplePos="0" relativeHeight="251659264" behindDoc="0" locked="0" layoutInCell="0" allowOverlap="1" wp14:anchorId="3FE292AD" wp14:editId="136EC059">
                  <wp:simplePos x="0" y="0"/>
                  <wp:positionH relativeFrom="rightMargin">
                    <wp:align>center</wp:align>
                  </wp:positionH>
                  <wp:positionV relativeFrom="margin">
                    <wp:align>bottom</wp:align>
                  </wp:positionV>
                  <wp:extent cx="510540" cy="2183130"/>
                  <wp:effectExtent l="0" t="0" r="381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1CC57" w14:textId="77777777" w:rsidR="000A3F29" w:rsidRDefault="000A3F2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FE292AD" id="Rectangle 4" o:spid="_x0000_s1034"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" o:allowincell="f" filled="f" stroked="f">
                  <v:textbox style="layout-flow:vertical;mso-layout-flow-alt:bottom-to-top;mso-fit-shape-to-text:t">
                    <w:txbxContent>
                      <w:p w14:paraId="7221CC57" w14:textId="77777777" w:rsidR="000A3F29" w:rsidRDefault="000A3F2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C1873"/>
    <w:multiLevelType w:val="hybridMultilevel"/>
    <w:tmpl w:val="36163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27164F"/>
    <w:multiLevelType w:val="hybridMultilevel"/>
    <w:tmpl w:val="2BA4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8542D"/>
    <w:multiLevelType w:val="hybridMultilevel"/>
    <w:tmpl w:val="F06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628"/>
    <w:rsid w:val="000A3F29"/>
    <w:rsid w:val="000F583A"/>
    <w:rsid w:val="00123EF0"/>
    <w:rsid w:val="00135CBA"/>
    <w:rsid w:val="001D7380"/>
    <w:rsid w:val="00234366"/>
    <w:rsid w:val="00237E1E"/>
    <w:rsid w:val="002604D5"/>
    <w:rsid w:val="002D75DF"/>
    <w:rsid w:val="002F2CED"/>
    <w:rsid w:val="003933D6"/>
    <w:rsid w:val="00480748"/>
    <w:rsid w:val="004C7113"/>
    <w:rsid w:val="00594E66"/>
    <w:rsid w:val="005C3E31"/>
    <w:rsid w:val="0070464A"/>
    <w:rsid w:val="00777628"/>
    <w:rsid w:val="007D777C"/>
    <w:rsid w:val="007F2A0A"/>
    <w:rsid w:val="009022E3"/>
    <w:rsid w:val="0092080B"/>
    <w:rsid w:val="00924F95"/>
    <w:rsid w:val="00A86B93"/>
    <w:rsid w:val="00B33113"/>
    <w:rsid w:val="00BB43C6"/>
    <w:rsid w:val="00C12224"/>
    <w:rsid w:val="00C62EC6"/>
    <w:rsid w:val="00C654A9"/>
    <w:rsid w:val="00CA231B"/>
    <w:rsid w:val="00D86E0E"/>
    <w:rsid w:val="00D87B75"/>
    <w:rsid w:val="00E15904"/>
    <w:rsid w:val="00E52040"/>
    <w:rsid w:val="00EC3B6A"/>
    <w:rsid w:val="00EF2EA2"/>
    <w:rsid w:val="00F31537"/>
    <w:rsid w:val="00F362A3"/>
    <w:rsid w:val="00F41B8D"/>
    <w:rsid w:val="00F630B5"/>
    <w:rsid w:val="00F9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7B9129"/>
  <w15:chartTrackingRefBased/>
  <w15:docId w15:val="{3EF818D1-79DA-48E8-A163-B9C55E97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6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628"/>
    <w:pPr>
      <w:ind w:left="720"/>
      <w:contextualSpacing/>
    </w:pPr>
  </w:style>
  <w:style w:type="paragraph" w:styleId="Header">
    <w:name w:val="header"/>
    <w:basedOn w:val="Normal"/>
    <w:link w:val="HeaderChar"/>
    <w:uiPriority w:val="99"/>
    <w:unhideWhenUsed/>
    <w:rsid w:val="000A3F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F29"/>
  </w:style>
  <w:style w:type="paragraph" w:styleId="Footer">
    <w:name w:val="footer"/>
    <w:basedOn w:val="Normal"/>
    <w:link w:val="FooterChar"/>
    <w:uiPriority w:val="99"/>
    <w:unhideWhenUsed/>
    <w:rsid w:val="000A3F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F29"/>
  </w:style>
  <w:style w:type="character" w:styleId="Hyperlink">
    <w:name w:val="Hyperlink"/>
    <w:basedOn w:val="DefaultParagraphFont"/>
    <w:uiPriority w:val="99"/>
    <w:unhideWhenUsed/>
    <w:rsid w:val="00D87B75"/>
    <w:rPr>
      <w:color w:val="0563C1" w:themeColor="hyperlink"/>
      <w:u w:val="single"/>
    </w:rPr>
  </w:style>
  <w:style w:type="character" w:styleId="UnresolvedMention">
    <w:name w:val="Unresolved Mention"/>
    <w:basedOn w:val="DefaultParagraphFont"/>
    <w:uiPriority w:val="99"/>
    <w:semiHidden/>
    <w:unhideWhenUsed/>
    <w:rsid w:val="00D87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pngall.com/tablet-png" TargetMode="External"/><Relationship Id="rId26" Type="http://schemas.openxmlformats.org/officeDocument/2006/relationships/hyperlink" Target="https://moji.trufffle.studio/shop/crying-face-emoji" TargetMode="External"/><Relationship Id="rId21" Type="http://schemas.openxmlformats.org/officeDocument/2006/relationships/image" Target="media/image8.png"/><Relationship Id="rId34" Type="http://schemas.openxmlformats.org/officeDocument/2006/relationships/hyperlink" Target="http://www.statista.com" TargetMode="External"/><Relationship Id="rId7" Type="http://schemas.openxmlformats.org/officeDocument/2006/relationships/image" Target="media/image1.png"/><Relationship Id="rId12" Type="http://schemas.openxmlformats.org/officeDocument/2006/relationships/hyperlink" Target="http://www.politize.com.br/cyberbullying-o-que-e/"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www.healthline.com" TargetMode="External"/><Relationship Id="rId2" Type="http://schemas.openxmlformats.org/officeDocument/2006/relationships/styles" Target="styles.xml"/><Relationship Id="rId16" Type="http://schemas.openxmlformats.org/officeDocument/2006/relationships/hyperlink" Target="https://www.maxpixels.net/3d-Smartphone-Iphone-Render-Mobile-Cellphone-2470313" TargetMode="External"/><Relationship Id="rId20" Type="http://schemas.openxmlformats.org/officeDocument/2006/relationships/hyperlink" Target="http://pixabay.com/en/thinker-thinking-person-idea-28741/" TargetMode="External"/><Relationship Id="rId29" Type="http://schemas.openxmlformats.org/officeDocument/2006/relationships/hyperlink" Target="http://www.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24" Type="http://schemas.openxmlformats.org/officeDocument/2006/relationships/hyperlink" Target="https://commons.wikimedia.org/wiki/File:Singapore_Road_Signs_-_Warning_Sign_-_Pedestrians_Ahead.svg" TargetMode="External"/><Relationship Id="rId32" Type="http://schemas.openxmlformats.org/officeDocument/2006/relationships/hyperlink" Target="http://www.nspcc.org.uk"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www.safespace.qa/topic/%D9%85%D8%A7-%D9%87%D9%88-%D8%A7%D9%84%D8%AA%D9%86%D9%85%D8%B1-%D8%A7%D9%84%D8%A5%D9%84%D9%83%D8%AA%D8%B1%D9%88%D9%86%D9%8A%D8%9F" TargetMode="External"/><Relationship Id="rId36" Type="http://schemas.openxmlformats.org/officeDocument/2006/relationships/fontTable" Target="fontTable.xml"/><Relationship Id="rId10" Type="http://schemas.openxmlformats.org/officeDocument/2006/relationships/hyperlink" Target="http://stylethroughhereyes.blogspot.com/2015/08/3-things-not-say-to-people-with-anxiety.html" TargetMode="External"/><Relationship Id="rId19" Type="http://schemas.openxmlformats.org/officeDocument/2006/relationships/image" Target="media/image7.png"/><Relationship Id="rId31" Type="http://schemas.openxmlformats.org/officeDocument/2006/relationships/hyperlink" Target="http://www.mdcoalition.org"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pngimg.com/download/5930" TargetMode="External"/><Relationship Id="rId22" Type="http://schemas.openxmlformats.org/officeDocument/2006/relationships/hyperlink" Target="https://commons.wikimedia.org/wiki/File:Vienna_Convention_road_sign_B2a.svg" TargetMode="External"/><Relationship Id="rId27" Type="http://schemas.openxmlformats.org/officeDocument/2006/relationships/image" Target="media/image11.jpg"/><Relationship Id="rId30" Type="http://schemas.openxmlformats.org/officeDocument/2006/relationships/hyperlink" Target="http://www.childtrends.org" TargetMode="External"/><Relationship Id="rId35" Type="http://schemas.openxmlformats.org/officeDocument/2006/relationships/header" Target="header1.xml"/><Relationship Id="rId8" Type="http://schemas.openxmlformats.org/officeDocument/2006/relationships/hyperlink" Target="https://pixabay.com/en/female-five-women-difference-group-307643/"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Bowen</dc:creator>
  <cp:keywords/>
  <dc:description/>
  <cp:lastModifiedBy>Samantha Bowen</cp:lastModifiedBy>
  <cp:revision>2</cp:revision>
  <dcterms:created xsi:type="dcterms:W3CDTF">2021-03-26T16:40:00Z</dcterms:created>
  <dcterms:modified xsi:type="dcterms:W3CDTF">2021-03-26T16:40:00Z</dcterms:modified>
</cp:coreProperties>
</file>