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60325" w14:textId="77777777" w:rsidR="005602AB" w:rsidRDefault="005602AB" w:rsidP="005602AB">
      <w:pPr>
        <w:autoSpaceDE w:val="0"/>
        <w:autoSpaceDN w:val="0"/>
        <w:adjustRightInd w:val="0"/>
        <w:spacing w:line="252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Adfyfyrio</w:t>
      </w:r>
    </w:p>
    <w:p w14:paraId="7633A6C3" w14:textId="19CB59EE" w:rsidR="005602AB" w:rsidRDefault="005602AB" w:rsidP="005602A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Aeth y wers yn dda. Cyflwynais thema'r wers yn glir ac yn hyderus. Roeddwn i’n rhyngweithio yn dda ac yn naturiol gyda’r dysgwyr gan ddangos dealltwriaeth o atebion gan y dysgwyr. Gwrandawais ar atebion a syniadau'r dysgwyr a chydnabod safbwyntiau gwahanol. Yn ogystal, wnes i lwyddo i gywiro iaith y dysgwyr ynghyd â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z w:val="24"/>
          <w:szCs w:val="24"/>
        </w:rPr>
        <w:t xml:space="preserve"> annog disgyblion i feddwl am eu hiaith ac i geisio cael nhw i gywiro iaith ei hun er enghraifft, trwy gael nhw i feddwl am y gair yn 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z w:val="24"/>
          <w:szCs w:val="24"/>
        </w:rPr>
        <w:t>Gymraeg. Hefyd, llwyddais i</w:t>
      </w:r>
      <w:r>
        <w:rPr>
          <w:rFonts w:ascii="Calibri" w:hAnsi="Calibri" w:cs="Calibri"/>
          <w:sz w:val="24"/>
          <w:szCs w:val="24"/>
        </w:rPr>
        <w:t xml:space="preserve"> i</w:t>
      </w:r>
      <w:r>
        <w:rPr>
          <w:rFonts w:ascii="Calibri" w:hAnsi="Calibri" w:cs="Calibri"/>
          <w:sz w:val="24"/>
          <w:szCs w:val="24"/>
        </w:rPr>
        <w:t xml:space="preserve"> ddefnyddio iaith Gymraeg yn naturiol wrth esbonio’r dasg a gwybodaeth flaenorol a chefndirol i’r dysgwyr. Defnyddiais iaith ffurfiol ac amrywiol er mwyn ennyn diddordeb y dysgwyr. Credaf defnyddiais ystod o dreigladau yn gywir yn ystod y wers. Er hyn, er mwyn datblygu ymhellach, gallaf sicrhau fy mod yn cywiro eraill ar lafar trwy gydol y wers. </w:t>
      </w:r>
    </w:p>
    <w:p w14:paraId="36917EA7" w14:textId="0CF97C4E" w:rsidR="005602AB" w:rsidRDefault="005602AB" w:rsidP="005602A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Wnes i fach o ddarllen yn y wers. Darllenais wybodaeth o’r pwynt pŵer er mwyn rhoi esiampl i’r dysgwyr o dermau mynegi barn. Darllenais yn glir ac yn hyderus. Er methais i wneud llawer o ddarllen yn y wers pum munud,</w:t>
      </w:r>
      <w:r>
        <w:rPr>
          <w:rFonts w:ascii="Calibri" w:hAnsi="Calibri" w:cs="Calibri"/>
          <w:sz w:val="24"/>
          <w:szCs w:val="24"/>
        </w:rPr>
        <w:t xml:space="preserve"> ond</w:t>
      </w:r>
      <w:r>
        <w:rPr>
          <w:rFonts w:ascii="Calibri" w:hAnsi="Calibri" w:cs="Calibri"/>
          <w:sz w:val="24"/>
          <w:szCs w:val="24"/>
        </w:rPr>
        <w:t xml:space="preserve"> yn y cynllun wers mae yna gyfle i ddysgwyr i ddarllen gwybodaeth er mwyn iddyn nhw gasglu mwy o wybodaeth </w:t>
      </w:r>
      <w:r>
        <w:rPr>
          <w:rFonts w:ascii="Calibri" w:hAnsi="Calibri" w:cs="Calibri"/>
          <w:sz w:val="24"/>
          <w:szCs w:val="24"/>
        </w:rPr>
        <w:t xml:space="preserve">er mwyn mynegi </w:t>
      </w:r>
      <w:r>
        <w:rPr>
          <w:rFonts w:ascii="Calibri" w:hAnsi="Calibri" w:cs="Calibri"/>
          <w:sz w:val="24"/>
          <w:szCs w:val="24"/>
        </w:rPr>
        <w:t xml:space="preserve"> barn bersonol. Ysgrifennais fy nghynllun wers o safon dda yn esbonio’r wers gan gynnwys cyflwyno’r wybodaeth a’r tasgau fydd y disgyblion yn cyflawni </w:t>
      </w:r>
      <w:r>
        <w:rPr>
          <w:rFonts w:ascii="Calibri" w:hAnsi="Calibri" w:cs="Calibri"/>
          <w:sz w:val="24"/>
          <w:szCs w:val="24"/>
        </w:rPr>
        <w:t>o fewn y</w:t>
      </w:r>
      <w:r>
        <w:rPr>
          <w:rFonts w:ascii="Calibri" w:hAnsi="Calibri" w:cs="Calibri"/>
          <w:sz w:val="24"/>
          <w:szCs w:val="24"/>
        </w:rPr>
        <w:t xml:space="preserve"> wers. Mae fy nghynllun gwers yn adlewyrchu fy nealltwriaeth o reolau gramadeg ac atalnodi. Ysgrifennodd y dysgwyr termau mynegi barn yn y wers</w:t>
      </w:r>
      <w:r>
        <w:rPr>
          <w:rFonts w:ascii="Calibri" w:hAnsi="Calibri" w:cs="Calibri"/>
          <w:sz w:val="24"/>
          <w:szCs w:val="24"/>
        </w:rPr>
        <w:t xml:space="preserve"> ar post it notes</w:t>
      </w:r>
      <w:r>
        <w:rPr>
          <w:rFonts w:ascii="Calibri" w:hAnsi="Calibri" w:cs="Calibri"/>
          <w:sz w:val="24"/>
          <w:szCs w:val="24"/>
        </w:rPr>
        <w:t xml:space="preserve">. Wrth edrych ar y cynllun gwers, </w:t>
      </w:r>
      <w:r>
        <w:rPr>
          <w:rFonts w:ascii="Calibri" w:hAnsi="Calibri" w:cs="Calibri"/>
          <w:sz w:val="24"/>
          <w:szCs w:val="24"/>
        </w:rPr>
        <w:t xml:space="preserve">gallwch weld </w:t>
      </w:r>
      <w:r>
        <w:rPr>
          <w:rFonts w:ascii="Calibri" w:hAnsi="Calibri" w:cs="Calibri"/>
          <w:sz w:val="24"/>
          <w:szCs w:val="24"/>
        </w:rPr>
        <w:t>nes ymlaen yn y wers</w:t>
      </w:r>
      <w:r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fydd y dysgwyr yn ysgrifennu barn nhw am lafur plant. Yn anffodus doedd dim digon o amser gen i i gyflwyno’r dasg 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na</w:t>
      </w:r>
      <w:r>
        <w:rPr>
          <w:rFonts w:ascii="Calibri" w:hAnsi="Calibri" w:cs="Calibri"/>
          <w:sz w:val="24"/>
          <w:szCs w:val="24"/>
        </w:rPr>
        <w:t xml:space="preserve"> ac nid oedd</w:t>
      </w:r>
      <w:r>
        <w:rPr>
          <w:rFonts w:ascii="Calibri" w:hAnsi="Calibri" w:cs="Calibri"/>
          <w:sz w:val="24"/>
          <w:szCs w:val="24"/>
        </w:rPr>
        <w:t xml:space="preserve"> digon amser gan y dysgwyr i gyflawni’r dasg ysgrifenedig.</w:t>
      </w:r>
    </w:p>
    <w:p w14:paraId="06B4913B" w14:textId="5A94AE1F" w:rsidR="005602AB" w:rsidRDefault="005602AB" w:rsidP="005602A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Gallaf wedi sicrhau fy mod wedi adlewyrchu'r safon o ddarllen ac ysgrifennu trwy’r Gymraeg sydd gennaf. Er hyn, os oedd gen i fwy o amser byddaf wedi gallu dangos mwy o fy ngallu o ddarllen ac ysgrifennu trwy’r Gymraeg, yn ogystal â sgiliau a dealltwriaeth o ddarllen ac ysgrifennu'r dysgwyr trwy’r iaith Gymraeg. </w:t>
      </w:r>
      <w:r>
        <w:rPr>
          <w:rFonts w:ascii="Calibri" w:hAnsi="Calibri" w:cs="Calibri"/>
          <w:sz w:val="24"/>
          <w:szCs w:val="24"/>
        </w:rPr>
        <w:t xml:space="preserve">Mae’r cynllun gwers yn cefnogi hyn wrth esbonio tasgau byddaf yn wneud mewn gwers oedd yn para am awr. </w:t>
      </w:r>
    </w:p>
    <w:p w14:paraId="7FAA1D33" w14:textId="3DEB14B4" w:rsidR="001964A6" w:rsidRPr="005602AB" w:rsidRDefault="001964A6" w:rsidP="005602AB"/>
    <w:sectPr w:rsidR="001964A6" w:rsidRPr="005602AB" w:rsidSect="006A779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4E9"/>
    <w:rsid w:val="001964A6"/>
    <w:rsid w:val="005602AB"/>
    <w:rsid w:val="006D52D4"/>
    <w:rsid w:val="00842BD9"/>
    <w:rsid w:val="00C2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31C33"/>
  <w15:chartTrackingRefBased/>
  <w15:docId w15:val="{F881D523-A5E8-436A-B8B0-F562099DB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Gwennan Marsh</dc:creator>
  <cp:keywords/>
  <dc:description/>
  <cp:lastModifiedBy>Gwennan Marsh</cp:lastModifiedBy>
  <cp:revision>3</cp:revision>
  <dcterms:created xsi:type="dcterms:W3CDTF">2020-02-25T10:27:00Z</dcterms:created>
  <dcterms:modified xsi:type="dcterms:W3CDTF">2020-04-29T10:20:00Z</dcterms:modified>
</cp:coreProperties>
</file>