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C6325" w14:textId="55607D9F" w:rsidR="00AD6D75" w:rsidRDefault="004D5EBD" w:rsidP="009F4F9E">
      <w:pPr>
        <w:pStyle w:val="COVERPAGETEXT"/>
      </w:pPr>
      <w:r>
        <w:rPr>
          <w:noProof/>
        </w:rPr>
        <w:drawing>
          <wp:inline distT="0" distB="0" distL="0" distR="0" wp14:anchorId="71C024AF" wp14:editId="1AB90D7B">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FC71EBC" w14:textId="77777777" w:rsidR="00C473DF" w:rsidRDefault="00C473DF" w:rsidP="009F4F9E">
      <w:pPr>
        <w:pStyle w:val="COVERPAGETEXT"/>
      </w:pPr>
    </w:p>
    <w:p w14:paraId="3D5464F9" w14:textId="77777777" w:rsidR="00AD6D75" w:rsidRPr="00BB05A0" w:rsidRDefault="00AD6D75" w:rsidP="004D5EBD">
      <w:pPr>
        <w:pStyle w:val="COVERPAGETEXT"/>
        <w:jc w:val="both"/>
      </w:pPr>
    </w:p>
    <w:p w14:paraId="69B278D3" w14:textId="1C771DFD" w:rsidR="00AD6D75" w:rsidRPr="00BB05A0" w:rsidRDefault="00E534B6" w:rsidP="009F4F9E">
      <w:pPr>
        <w:pStyle w:val="COVERPAGETEXT"/>
      </w:pPr>
      <w:r>
        <w:t>Kieran Howells</w:t>
      </w:r>
    </w:p>
    <w:p w14:paraId="7ED224B8" w14:textId="77777777" w:rsidR="00AD6D75" w:rsidRPr="00BB05A0" w:rsidRDefault="00AD6D75" w:rsidP="009F4F9E">
      <w:pPr>
        <w:pStyle w:val="COVERPAGETEXT"/>
      </w:pPr>
    </w:p>
    <w:p w14:paraId="678094CE" w14:textId="77777777" w:rsidR="00AD6D75" w:rsidRDefault="00AD6D75" w:rsidP="00045D6F">
      <w:pPr>
        <w:pStyle w:val="COVERPAGETEXT"/>
      </w:pPr>
    </w:p>
    <w:p w14:paraId="5F9A4BD5" w14:textId="77777777" w:rsidR="00045D6F" w:rsidRPr="00BB05A0" w:rsidRDefault="00045D6F" w:rsidP="00045D6F">
      <w:pPr>
        <w:pStyle w:val="COVERPAGETEXT"/>
      </w:pPr>
    </w:p>
    <w:p w14:paraId="4AD99D32" w14:textId="5C1E283D" w:rsidR="00AD6D75" w:rsidRPr="00BB05A0" w:rsidRDefault="00E534B6" w:rsidP="009F4F9E">
      <w:pPr>
        <w:pStyle w:val="COVERPAGETEXT"/>
      </w:pPr>
      <w:r>
        <w:t>Chemistry Lab Report 1</w:t>
      </w:r>
    </w:p>
    <w:p w14:paraId="19705265" w14:textId="77777777" w:rsidR="00AD6D75" w:rsidRPr="00BB05A0" w:rsidRDefault="00AD6D75" w:rsidP="009F4F9E">
      <w:pPr>
        <w:pStyle w:val="COVERPAGETEXT"/>
      </w:pPr>
    </w:p>
    <w:p w14:paraId="0515AE42" w14:textId="77777777" w:rsidR="00AD6D75" w:rsidRPr="00BB05A0" w:rsidRDefault="00AD6D75" w:rsidP="009F4F9E">
      <w:pPr>
        <w:pStyle w:val="COVERPAGETEXT"/>
      </w:pPr>
    </w:p>
    <w:p w14:paraId="1DD9D115" w14:textId="77777777" w:rsidR="00AD6D75" w:rsidRPr="00BB05A0" w:rsidRDefault="00AD6D75" w:rsidP="009F4F9E">
      <w:pPr>
        <w:pStyle w:val="COVERPAGETEXT"/>
      </w:pPr>
    </w:p>
    <w:p w14:paraId="4836DA8F" w14:textId="70FE887A" w:rsidR="00AD6D75" w:rsidRPr="00BB05A0" w:rsidRDefault="00E534B6" w:rsidP="009F4F9E">
      <w:pPr>
        <w:pStyle w:val="COVERPAGETEXT"/>
      </w:pPr>
      <w:r>
        <w:t>UWTSD Swansea</w:t>
      </w:r>
    </w:p>
    <w:p w14:paraId="7B6B882C" w14:textId="35FF5D5D" w:rsidR="00AD6D75" w:rsidRPr="00BB05A0" w:rsidRDefault="00E534B6" w:rsidP="009F4F9E">
      <w:pPr>
        <w:pStyle w:val="COVERPAGETEXT"/>
      </w:pPr>
      <w:r>
        <w:t>OME</w:t>
      </w:r>
    </w:p>
    <w:p w14:paraId="6753F339" w14:textId="77777777" w:rsidR="00AD6D75" w:rsidRPr="00BB05A0" w:rsidRDefault="00AD6D75" w:rsidP="009F4F9E">
      <w:pPr>
        <w:pStyle w:val="COVERPAGETEXT"/>
      </w:pPr>
    </w:p>
    <w:p w14:paraId="1AA6B9A3" w14:textId="77777777" w:rsidR="00AD6D75" w:rsidRPr="00BB05A0" w:rsidRDefault="00AD6D75" w:rsidP="009F4F9E">
      <w:pPr>
        <w:pStyle w:val="COVERPAGETEXT"/>
      </w:pPr>
    </w:p>
    <w:p w14:paraId="04815D3F" w14:textId="77777777" w:rsidR="00AD6D75" w:rsidRPr="00BB05A0" w:rsidRDefault="00AD6D75" w:rsidP="009F4F9E">
      <w:pPr>
        <w:pStyle w:val="COVERPAGETEXT"/>
      </w:pPr>
    </w:p>
    <w:p w14:paraId="71E2DB74" w14:textId="3820F02D" w:rsidR="00AD6D75" w:rsidRPr="00BB05A0" w:rsidRDefault="00E534B6" w:rsidP="009F4F9E">
      <w:pPr>
        <w:pStyle w:val="COVERPAGETEXT"/>
      </w:pPr>
      <w:r>
        <w:t>BEng</w:t>
      </w:r>
    </w:p>
    <w:p w14:paraId="2709D95E" w14:textId="78132B3B" w:rsidR="00AD6D75" w:rsidRPr="00BB05A0" w:rsidRDefault="00AD6D75" w:rsidP="009F4F9E">
      <w:pPr>
        <w:pStyle w:val="COVERPAGETEXT"/>
      </w:pPr>
      <w:r>
        <w:t xml:space="preserve">Academic Year: </w:t>
      </w:r>
      <w:r w:rsidR="00E534B6">
        <w:t>2024</w:t>
      </w:r>
      <w:r>
        <w:t xml:space="preserve"> -</w:t>
      </w:r>
      <w:r w:rsidRPr="00931620">
        <w:t xml:space="preserve"> </w:t>
      </w:r>
      <w:r w:rsidR="00E534B6">
        <w:t>202</w:t>
      </w:r>
      <w:r w:rsidR="00EE1043">
        <w:t>9</w:t>
      </w:r>
    </w:p>
    <w:p w14:paraId="3FE4B81A" w14:textId="77777777" w:rsidR="00AD6D75" w:rsidRPr="00BB05A0" w:rsidRDefault="00AD6D75" w:rsidP="009F4F9E">
      <w:pPr>
        <w:pStyle w:val="COVERPAGETEXT"/>
      </w:pPr>
    </w:p>
    <w:p w14:paraId="3855DB53" w14:textId="77777777" w:rsidR="00AD6D75" w:rsidRPr="00BB05A0" w:rsidRDefault="00AD6D75" w:rsidP="00045D6F">
      <w:pPr>
        <w:pStyle w:val="COVERPAGETEXT"/>
      </w:pPr>
    </w:p>
    <w:p w14:paraId="50CBD9AA" w14:textId="77777777" w:rsidR="00AD6D75" w:rsidRPr="00BB05A0" w:rsidRDefault="00AD6D75" w:rsidP="009F4F9E">
      <w:pPr>
        <w:pStyle w:val="COVERPAGETEXT"/>
      </w:pPr>
    </w:p>
    <w:p w14:paraId="376A38C8" w14:textId="2A2BCDD5" w:rsidR="00AD6D75" w:rsidRDefault="00AD6D75" w:rsidP="009F4F9E">
      <w:pPr>
        <w:pStyle w:val="COVERPAGETEXT"/>
      </w:pPr>
      <w:r w:rsidRPr="00BB05A0">
        <w:t>Supervisor:</w:t>
      </w:r>
      <w:r w:rsidRPr="00BB05A0">
        <w:tab/>
      </w:r>
      <w:r>
        <w:t xml:space="preserve"> </w:t>
      </w:r>
      <w:r w:rsidR="00E534B6" w:rsidRPr="00E534B6">
        <w:t>Eva Ka</w:t>
      </w:r>
      <w:r w:rsidR="00E534B6" w:rsidRPr="00E534B6">
        <w:rPr>
          <w:rStyle w:val="Strong"/>
          <w:rFonts w:ascii="Segoe UI" w:hAnsi="Segoe UI" w:cs="Segoe UI"/>
          <w:b w:val="0"/>
          <w:bCs w:val="0"/>
          <w:color w:val="1D2125"/>
          <w:sz w:val="27"/>
          <w:szCs w:val="27"/>
          <w:shd w:val="clear" w:color="auto" w:fill="FFFFFF"/>
        </w:rPr>
        <w:t>zimierska</w:t>
      </w:r>
    </w:p>
    <w:p w14:paraId="0AB7BA64" w14:textId="5549C667" w:rsidR="00A651C5" w:rsidRDefault="00E534B6" w:rsidP="00A651C5">
      <w:pPr>
        <w:pStyle w:val="COVERPAGETEXT"/>
      </w:pPr>
      <w:r>
        <w:t>February 2025</w:t>
      </w:r>
    </w:p>
    <w:p w14:paraId="4141C93E" w14:textId="77777777" w:rsidR="00B96699" w:rsidRDefault="00B96699" w:rsidP="00A651C5">
      <w:pPr>
        <w:pStyle w:val="COVERPAGETEXT"/>
      </w:pPr>
    </w:p>
    <w:p w14:paraId="297396A1" w14:textId="13D224DF" w:rsidR="00F2159F" w:rsidRDefault="00F2159F" w:rsidP="009F4F9E">
      <w:pPr>
        <w:pStyle w:val="COVERPAGETEXT"/>
      </w:pPr>
      <w:r>
        <w:br w:type="page"/>
      </w:r>
    </w:p>
    <w:p w14:paraId="5A704A27" w14:textId="057D9FFA" w:rsidR="00B62048" w:rsidRDefault="004D5EBD" w:rsidP="009F4F9E">
      <w:pPr>
        <w:pStyle w:val="COVERPAGETEXT"/>
      </w:pPr>
      <w:r>
        <w:rPr>
          <w:noProof/>
        </w:rPr>
        <w:lastRenderedPageBreak/>
        <w:drawing>
          <wp:inline distT="0" distB="0" distL="0" distR="0" wp14:anchorId="3F6EE368" wp14:editId="4D679B2E">
            <wp:extent cx="1572768" cy="1554845"/>
            <wp:effectExtent l="0" t="0" r="2540" b="0"/>
            <wp:docPr id="1146962345" name="Picture 1146962345"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560742C9" w14:textId="77777777" w:rsidR="00B62048" w:rsidRPr="00931620" w:rsidRDefault="00B62048" w:rsidP="009F4F9E">
      <w:pPr>
        <w:pStyle w:val="COVERPAGETEXT"/>
      </w:pPr>
    </w:p>
    <w:p w14:paraId="4B11A8C4" w14:textId="77777777" w:rsidR="00AD6D75" w:rsidRPr="00931620" w:rsidRDefault="00AD6D75" w:rsidP="009F4F9E">
      <w:pPr>
        <w:pStyle w:val="COVERPAGETEXT"/>
      </w:pPr>
    </w:p>
    <w:p w14:paraId="7F84539F" w14:textId="7566FA46" w:rsidR="00AD6D75" w:rsidRPr="00931620" w:rsidRDefault="00EE1043" w:rsidP="009F4F9E">
      <w:pPr>
        <w:pStyle w:val="COVERPAGETEXT"/>
      </w:pPr>
      <w:r>
        <w:t>UWTSD</w:t>
      </w:r>
    </w:p>
    <w:p w14:paraId="1288F499" w14:textId="27FDE8EE" w:rsidR="00AD6D75" w:rsidRPr="00931620" w:rsidRDefault="00EE1043" w:rsidP="009F4F9E">
      <w:pPr>
        <w:pStyle w:val="COVERPAGETEXT"/>
      </w:pPr>
      <w:r>
        <w:t>OME</w:t>
      </w:r>
    </w:p>
    <w:p w14:paraId="78978AD7" w14:textId="77777777" w:rsidR="00FB6B73" w:rsidRPr="00931620" w:rsidRDefault="00FB6B73" w:rsidP="009F4F9E">
      <w:pPr>
        <w:pStyle w:val="COVERPAGETEXT"/>
      </w:pPr>
    </w:p>
    <w:p w14:paraId="68B64CF8" w14:textId="0F5A8D0D" w:rsidR="00AD6D75" w:rsidRPr="00931620" w:rsidRDefault="00EE1043" w:rsidP="009F4F9E">
      <w:pPr>
        <w:pStyle w:val="COVERPAGETEXT"/>
      </w:pPr>
      <w:r>
        <w:t>BEng</w:t>
      </w:r>
    </w:p>
    <w:p w14:paraId="6CAC073B" w14:textId="77777777" w:rsidR="00AD6D75" w:rsidRPr="00931620" w:rsidRDefault="00AD6D75" w:rsidP="009F4F9E">
      <w:pPr>
        <w:pStyle w:val="COVERPAGETEXT"/>
      </w:pPr>
    </w:p>
    <w:p w14:paraId="1E9E5CF2" w14:textId="3200E604" w:rsidR="00AD6D75" w:rsidRPr="00931620" w:rsidRDefault="00AD6D75" w:rsidP="009F4F9E">
      <w:pPr>
        <w:pStyle w:val="COVERPAGETEXT"/>
      </w:pPr>
      <w:r>
        <w:t xml:space="preserve">Academic Year </w:t>
      </w:r>
      <w:r w:rsidR="00EE1043">
        <w:t>2024</w:t>
      </w:r>
      <w:r>
        <w:t xml:space="preserve"> -</w:t>
      </w:r>
      <w:r w:rsidRPr="00931620">
        <w:t xml:space="preserve"> </w:t>
      </w:r>
      <w:r w:rsidR="00EE1043">
        <w:t>2029</w:t>
      </w:r>
    </w:p>
    <w:p w14:paraId="3C6062CA" w14:textId="77777777" w:rsidR="00AD6D75" w:rsidRDefault="00AD6D75" w:rsidP="009F4F9E">
      <w:pPr>
        <w:pStyle w:val="COVERPAGETEXT"/>
      </w:pPr>
    </w:p>
    <w:p w14:paraId="58BAC609" w14:textId="77777777" w:rsidR="00AD6D75" w:rsidRPr="00931620" w:rsidRDefault="00AD6D75" w:rsidP="009F4F9E">
      <w:pPr>
        <w:pStyle w:val="COVERPAGETEXT"/>
      </w:pPr>
    </w:p>
    <w:p w14:paraId="75AEB9F6" w14:textId="10AFF3AF" w:rsidR="004A1164" w:rsidRPr="00BB05A0" w:rsidRDefault="00EE1043" w:rsidP="004A1164">
      <w:pPr>
        <w:pStyle w:val="COVERPAGETEXT"/>
      </w:pPr>
      <w:r>
        <w:t>Kieran Howells</w:t>
      </w:r>
    </w:p>
    <w:p w14:paraId="52BECAEE" w14:textId="77777777" w:rsidR="00AD6D75" w:rsidRPr="00931620" w:rsidRDefault="00AD6D75" w:rsidP="009F4F9E">
      <w:pPr>
        <w:pStyle w:val="COVERPAGETEXT"/>
      </w:pPr>
    </w:p>
    <w:p w14:paraId="7C7BF462" w14:textId="77777777" w:rsidR="00AD6D75" w:rsidRPr="00931620" w:rsidRDefault="00AD6D75" w:rsidP="009F4F9E">
      <w:pPr>
        <w:pStyle w:val="COVERPAGETEXT"/>
      </w:pPr>
    </w:p>
    <w:p w14:paraId="3A5B5155" w14:textId="607A92A7" w:rsidR="00AD6D75" w:rsidRPr="00931620" w:rsidRDefault="00EE1043" w:rsidP="009F4F9E">
      <w:pPr>
        <w:pStyle w:val="COVERPAGETEXT"/>
      </w:pPr>
      <w:r>
        <w:t>Chemistry Lab Report 1</w:t>
      </w:r>
    </w:p>
    <w:p w14:paraId="5C4BFBED" w14:textId="77777777" w:rsidR="00AD6D75" w:rsidRPr="00931620" w:rsidRDefault="00AD6D75" w:rsidP="009F4F9E">
      <w:pPr>
        <w:pStyle w:val="COVERPAGETEXT"/>
      </w:pPr>
    </w:p>
    <w:p w14:paraId="6A0C88F7" w14:textId="77777777" w:rsidR="00AD6D75" w:rsidRPr="00931620" w:rsidRDefault="00AD6D75" w:rsidP="009F4F9E">
      <w:pPr>
        <w:pStyle w:val="COVERPAGETEXT"/>
      </w:pPr>
    </w:p>
    <w:p w14:paraId="7DEF4BB6" w14:textId="2AE7C78C" w:rsidR="00AD6D75" w:rsidRDefault="00AD6D75" w:rsidP="009F4F9E">
      <w:pPr>
        <w:pStyle w:val="COVERPAGETEXT"/>
      </w:pPr>
      <w:r w:rsidRPr="00931620">
        <w:t>Supervisor:</w:t>
      </w:r>
      <w:r>
        <w:tab/>
      </w:r>
      <w:bookmarkStart w:id="0" w:name="Text1"/>
      <w:r>
        <w:t xml:space="preserve"> </w:t>
      </w:r>
      <w:bookmarkEnd w:id="0"/>
      <w:r w:rsidR="00EE1043" w:rsidRPr="00E534B6">
        <w:t>Eva Ka</w:t>
      </w:r>
      <w:r w:rsidR="00EE1043" w:rsidRPr="00E534B6">
        <w:rPr>
          <w:rStyle w:val="Strong"/>
          <w:rFonts w:ascii="Segoe UI" w:hAnsi="Segoe UI" w:cs="Segoe UI"/>
          <w:b w:val="0"/>
          <w:bCs w:val="0"/>
          <w:color w:val="1D2125"/>
          <w:sz w:val="27"/>
          <w:szCs w:val="27"/>
          <w:shd w:val="clear" w:color="auto" w:fill="FFFFFF"/>
        </w:rPr>
        <w:t>zimierska</w:t>
      </w:r>
    </w:p>
    <w:p w14:paraId="718AE18A" w14:textId="18DE5A99" w:rsidR="00AD6D75" w:rsidRPr="00931620" w:rsidRDefault="00EE1043" w:rsidP="009F4F9E">
      <w:pPr>
        <w:pStyle w:val="COVERPAGETEXT"/>
      </w:pPr>
      <w:r>
        <w:t>February 2025</w:t>
      </w:r>
    </w:p>
    <w:p w14:paraId="006ED54E" w14:textId="77777777" w:rsidR="00AD6D75" w:rsidRDefault="00AD6D75" w:rsidP="00E71C90">
      <w:pPr>
        <w:pStyle w:val="COVERPAGETEXT"/>
      </w:pPr>
    </w:p>
    <w:p w14:paraId="25FC419B" w14:textId="77777777" w:rsidR="00404309" w:rsidRPr="00931620" w:rsidRDefault="00404309" w:rsidP="00E71C90">
      <w:pPr>
        <w:pStyle w:val="COVERPAGETEXT"/>
      </w:pPr>
    </w:p>
    <w:p w14:paraId="36F9C350" w14:textId="0B12E0AF" w:rsidR="00AD6D75" w:rsidRPr="00931620" w:rsidRDefault="00AD6D75" w:rsidP="009F4F9E">
      <w:pPr>
        <w:pStyle w:val="COVERPAGETEXT"/>
      </w:pPr>
      <w:r w:rsidRPr="00931620">
        <w:t xml:space="preserve">This thesis is submitted in partial fulfilment of the requirements for the degree of </w:t>
      </w:r>
      <w:r w:rsidR="00EE1043">
        <w:t>OME</w:t>
      </w:r>
    </w:p>
    <w:p w14:paraId="26C6B3D3" w14:textId="71ED8676" w:rsidR="00AD6D75" w:rsidRPr="00285034" w:rsidRDefault="00AD6D75" w:rsidP="009F4F9E">
      <w:pPr>
        <w:pStyle w:val="COVERPAGETEXT"/>
        <w:rPr>
          <w:b/>
          <w:i/>
          <w:sz w:val="22"/>
          <w:szCs w:val="22"/>
        </w:rPr>
      </w:pPr>
      <w:r w:rsidRPr="00285034">
        <w:rPr>
          <w:b/>
          <w:i/>
          <w:sz w:val="22"/>
          <w:szCs w:val="22"/>
        </w:rPr>
        <w:t xml:space="preserve">(NB. </w:t>
      </w:r>
      <w:r w:rsidR="00884ECE">
        <w:rPr>
          <w:b/>
          <w:i/>
          <w:sz w:val="22"/>
          <w:szCs w:val="22"/>
        </w:rPr>
        <w:t>R</w:t>
      </w:r>
      <w:r w:rsidRPr="00285034">
        <w:rPr>
          <w:b/>
          <w:i/>
          <w:sz w:val="22"/>
          <w:szCs w:val="22"/>
        </w:rPr>
        <w:t>emove</w:t>
      </w:r>
      <w:r w:rsidR="00884ECE">
        <w:rPr>
          <w:b/>
          <w:i/>
          <w:sz w:val="22"/>
          <w:szCs w:val="22"/>
        </w:rPr>
        <w:t xml:space="preserve"> </w:t>
      </w:r>
      <w:r w:rsidRPr="00285034">
        <w:rPr>
          <w:b/>
          <w:i/>
          <w:sz w:val="22"/>
          <w:szCs w:val="22"/>
        </w:rPr>
        <w:t xml:space="preserve">if the </w:t>
      </w:r>
      <w:r w:rsidR="00AA4D83">
        <w:rPr>
          <w:b/>
          <w:i/>
          <w:sz w:val="22"/>
          <w:szCs w:val="22"/>
        </w:rPr>
        <w:t xml:space="preserve">degree </w:t>
      </w:r>
      <w:r w:rsidRPr="00285034">
        <w:rPr>
          <w:b/>
          <w:i/>
          <w:sz w:val="22"/>
          <w:szCs w:val="22"/>
        </w:rPr>
        <w:t>award is based solely on examination of the thesis)</w:t>
      </w:r>
    </w:p>
    <w:p w14:paraId="2FED69D7" w14:textId="77777777" w:rsidR="00AD6D75" w:rsidRDefault="00AD6D75" w:rsidP="009F4F9E">
      <w:pPr>
        <w:pStyle w:val="COVERPAGETEXT"/>
      </w:pPr>
    </w:p>
    <w:p w14:paraId="42021BD2" w14:textId="2690E894" w:rsidR="00AD6D75" w:rsidRDefault="00AD6D75" w:rsidP="009F4F9E">
      <w:pPr>
        <w:pStyle w:val="COVERPAGETEXT"/>
      </w:pPr>
      <w:r w:rsidRPr="00931620">
        <w:t xml:space="preserve">© </w:t>
      </w:r>
      <w:r w:rsidR="004D5EBD">
        <w:t>UWTSD</w:t>
      </w:r>
      <w:r w:rsidRPr="00931620">
        <w:t xml:space="preserve"> </w:t>
      </w:r>
      <w:r w:rsidR="00EE1043">
        <w:t>2025</w:t>
      </w:r>
      <w:r w:rsidRPr="00931620">
        <w:t>. All rights reserved. No part of this publication may be reproduced without the written permission of the copyright owner.</w:t>
      </w:r>
    </w:p>
    <w:p w14:paraId="52B1F4ED" w14:textId="77777777" w:rsidR="00DA28B2" w:rsidRDefault="00DA28B2" w:rsidP="00DA28B2">
      <w:pPr>
        <w:pStyle w:val="Heading1nonumber"/>
        <w:sectPr w:rsidR="00DA28B2" w:rsidSect="00623A8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709" w:footer="851" w:gutter="0"/>
          <w:pgNumType w:fmt="lowerRoman" w:start="1"/>
          <w:cols w:space="708"/>
          <w:docGrid w:linePitch="360"/>
        </w:sectPr>
      </w:pPr>
    </w:p>
    <w:p w14:paraId="75F08DD5" w14:textId="474A0FE4" w:rsidR="0088087A" w:rsidRDefault="005C6FA2" w:rsidP="0088087A">
      <w:pPr>
        <w:pStyle w:val="Heading1nonumber"/>
      </w:pPr>
      <w:bookmarkStart w:id="1" w:name="_Toc129338450"/>
      <w:bookmarkStart w:id="2" w:name="_Toc290554218"/>
      <w:bookmarkStart w:id="3" w:name="_Toc299621183"/>
      <w:bookmarkStart w:id="4" w:name="_Toc299631411"/>
      <w:bookmarkStart w:id="5" w:name="_Toc299631471"/>
      <w:bookmarkStart w:id="6" w:name="_Toc299631561"/>
      <w:bookmarkStart w:id="7" w:name="_Toc299631638"/>
      <w:bookmarkStart w:id="8" w:name="_Toc192658254"/>
      <w:r>
        <w:lastRenderedPageBreak/>
        <w:t>A</w:t>
      </w:r>
      <w:r w:rsidR="005E3ACA">
        <w:t>cademic integrity declaration</w:t>
      </w:r>
      <w:bookmarkEnd w:id="1"/>
      <w:bookmarkEnd w:id="8"/>
    </w:p>
    <w:p w14:paraId="287E2C73" w14:textId="77777777" w:rsidR="0088087A" w:rsidRDefault="0088087A" w:rsidP="0088087A">
      <w:r w:rsidRPr="000B034E">
        <w:t>I declare that</w:t>
      </w:r>
      <w:r>
        <w:t>:</w:t>
      </w:r>
    </w:p>
    <w:p w14:paraId="0B7C0C3A" w14:textId="77777777" w:rsidR="0088087A" w:rsidRDefault="0088087A" w:rsidP="0088087A">
      <w:pPr>
        <w:pStyle w:val="ListParagraph"/>
        <w:numPr>
          <w:ilvl w:val="0"/>
          <w:numId w:val="26"/>
        </w:numPr>
      </w:pPr>
      <w:r>
        <w:t>t</w:t>
      </w:r>
      <w:r w:rsidRPr="000B034E">
        <w:t xml:space="preserve">he thesis submitted has been written by </w:t>
      </w:r>
      <w:r>
        <w:t>me</w:t>
      </w:r>
      <w:r w:rsidRPr="000B034E">
        <w:t xml:space="preserve"> alone</w:t>
      </w:r>
      <w:r>
        <w:t>.</w:t>
      </w:r>
    </w:p>
    <w:p w14:paraId="30EDB562" w14:textId="77777777" w:rsidR="0088087A" w:rsidRDefault="0088087A" w:rsidP="0088087A">
      <w:pPr>
        <w:pStyle w:val="ListParagraph"/>
        <w:numPr>
          <w:ilvl w:val="0"/>
          <w:numId w:val="26"/>
        </w:numPr>
      </w:pPr>
      <w:r>
        <w:t>t</w:t>
      </w:r>
      <w:r w:rsidRPr="000B034E">
        <w:t>he thesis submitted has not been previously submitted to this university or any other</w:t>
      </w:r>
      <w:r>
        <w:t>.</w:t>
      </w:r>
    </w:p>
    <w:p w14:paraId="2A543FCD" w14:textId="77777777" w:rsidR="0088087A" w:rsidRDefault="0088087A" w:rsidP="0088087A">
      <w:pPr>
        <w:pStyle w:val="ListParagraph"/>
        <w:numPr>
          <w:ilvl w:val="0"/>
          <w:numId w:val="26"/>
        </w:numPr>
      </w:pPr>
      <w:r w:rsidRPr="000B034E">
        <w:t>that all content, including primary and/or secondary data, is true to the best of my knowledge</w:t>
      </w:r>
      <w:r>
        <w:t>.</w:t>
      </w:r>
    </w:p>
    <w:p w14:paraId="7D207515" w14:textId="77777777" w:rsidR="0088087A" w:rsidRDefault="0088087A" w:rsidP="0088087A">
      <w:pPr>
        <w:pStyle w:val="ListParagraph"/>
        <w:numPr>
          <w:ilvl w:val="0"/>
          <w:numId w:val="26"/>
        </w:numPr>
      </w:pPr>
      <w:r w:rsidRPr="000B034E">
        <w:t>that all quotations and references have been duly acknowledged according to the requirements of academic research.</w:t>
      </w:r>
    </w:p>
    <w:p w14:paraId="6138B01F" w14:textId="77777777" w:rsidR="0088087A" w:rsidRDefault="0088087A" w:rsidP="0088087A">
      <w:r w:rsidRPr="000B034E">
        <w:t>I understand that to knowingly submit work in violation of the above statement will be considered by examiners as academic misconduct.</w:t>
      </w:r>
    </w:p>
    <w:p w14:paraId="7D96CE18" w14:textId="6963B039" w:rsidR="001B0633" w:rsidRDefault="001B0633" w:rsidP="001B0633"/>
    <w:p w14:paraId="002A004E" w14:textId="77777777" w:rsidR="001B0633" w:rsidRDefault="001B0633" w:rsidP="001B0633">
      <w:pPr>
        <w:sectPr w:rsidR="001B0633" w:rsidSect="00623A81">
          <w:footerReference w:type="default" r:id="rId19"/>
          <w:pgSz w:w="11906" w:h="16838" w:code="9"/>
          <w:pgMar w:top="1701" w:right="1701" w:bottom="1701" w:left="1701" w:header="709" w:footer="851" w:gutter="0"/>
          <w:pgNumType w:fmt="lowerRoman" w:start="1"/>
          <w:cols w:space="708"/>
          <w:docGrid w:linePitch="360"/>
        </w:sectPr>
      </w:pPr>
    </w:p>
    <w:p w14:paraId="100DFCB2" w14:textId="4AFAC497" w:rsidR="00DA28B2" w:rsidRPr="006B4213" w:rsidRDefault="005E3ACA" w:rsidP="00DA28B2">
      <w:pPr>
        <w:pStyle w:val="Heading1nonumber"/>
      </w:pPr>
      <w:bookmarkStart w:id="9" w:name="_Toc192658255"/>
      <w:r w:rsidRPr="006B4213">
        <w:lastRenderedPageBreak/>
        <w:t>Abstract</w:t>
      </w:r>
      <w:bookmarkEnd w:id="2"/>
      <w:bookmarkEnd w:id="3"/>
      <w:bookmarkEnd w:id="4"/>
      <w:bookmarkEnd w:id="5"/>
      <w:bookmarkEnd w:id="6"/>
      <w:bookmarkEnd w:id="7"/>
      <w:bookmarkEnd w:id="9"/>
    </w:p>
    <w:p w14:paraId="5C0C8921" w14:textId="77777777" w:rsidR="00531147" w:rsidRDefault="00E534B6" w:rsidP="00941D35">
      <w:r>
        <w:t xml:space="preserve">The flame test experiment is used to identify </w:t>
      </w:r>
      <w:r w:rsidR="00624DA1">
        <w:t>different metal ions within chemical compounds.  In this experiment 8 different metal salts were used, and different colours should be identified.  The wavelength of the colour could be estimated.  The hypothesis of this experiment is that there will be 8 different results with each metal being identified along with an appropriate estimate of the wavelength.  Variables to consider are contamination of samples and</w:t>
      </w:r>
      <w:r w:rsidR="00531147">
        <w:t xml:space="preserve"> metal rod affecting the flame colour. Equations that will be used include: </w:t>
      </w:r>
    </w:p>
    <w:p w14:paraId="0E5545F6" w14:textId="77777777" w:rsidR="00531147" w:rsidRDefault="00531147" w:rsidP="00531147">
      <w:pPr>
        <w:spacing w:line="240" w:lineRule="auto"/>
        <w:rPr>
          <w:rFonts w:ascii="Calibri" w:hAnsi="Calibri"/>
        </w:rPr>
      </w:pPr>
      <m:oMath>
        <m:r>
          <w:rPr>
            <w:rFonts w:ascii="Cambria Math" w:hAnsi="Cambria Math"/>
            <w:i/>
          </w:rPr>
          <w:sym w:font="Symbol" w:char="F044"/>
        </m:r>
        <m:r>
          <w:rPr>
            <w:rFonts w:ascii="Cambria Math" w:hAnsi="Cambria Math"/>
          </w:rPr>
          <m:t>E=h ×f</m:t>
        </m:r>
      </m:oMath>
      <w:r>
        <w:tab/>
      </w:r>
      <w:r>
        <w:tab/>
      </w:r>
      <w:r>
        <w:tab/>
      </w:r>
      <w:r>
        <w:tab/>
      </w:r>
      <w:r>
        <w:tab/>
      </w:r>
      <w:r>
        <w:tab/>
      </w:r>
      <w:r w:rsidRPr="00531147">
        <w:rPr>
          <w:rFonts w:asciiTheme="minorHAnsi" w:hAnsiTheme="minorHAnsi" w:cstheme="minorHAnsi"/>
        </w:rPr>
        <w:t>Eq. 1</w:t>
      </w:r>
    </w:p>
    <w:p w14:paraId="5B077920" w14:textId="409BADCF" w:rsidR="00531147" w:rsidRDefault="00531147" w:rsidP="00941D35">
      <m:oMath>
        <m:r>
          <w:rPr>
            <w:rFonts w:ascii="Cambria Math" w:hAnsi="Cambria Math" w:cstheme="minorHAnsi"/>
            <w:color w:val="000000" w:themeColor="text1"/>
          </w:rPr>
          <m:t xml:space="preserve"> c=f × </m:t>
        </m:r>
        <m:r>
          <w:rPr>
            <w:rFonts w:ascii="Cambria Math" w:hAnsi="Cambria Math" w:cstheme="minorHAnsi"/>
            <w:i/>
            <w:color w:val="000000" w:themeColor="text1"/>
          </w:rPr>
          <w:sym w:font="Symbol" w:char="F06C"/>
        </m:r>
      </m:oMath>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r>
      <w:r>
        <w:rPr>
          <w:rFonts w:asciiTheme="minorHAnsi" w:hAnsiTheme="minorHAnsi" w:cstheme="minorHAnsi"/>
          <w:color w:val="000000" w:themeColor="text1"/>
        </w:rPr>
        <w:tab/>
        <w:t>Eq. 2</w:t>
      </w:r>
      <w:r>
        <w:rPr>
          <w:rFonts w:asciiTheme="minorHAnsi" w:hAnsiTheme="minorHAnsi" w:cstheme="minorHAnsi"/>
          <w:color w:val="000000" w:themeColor="text1"/>
        </w:rPr>
        <w:tab/>
      </w:r>
    </w:p>
    <w:p w14:paraId="06002B43" w14:textId="77777777" w:rsidR="00531147" w:rsidRDefault="00531147" w:rsidP="00941D35"/>
    <w:p w14:paraId="43114DF7" w14:textId="77777777" w:rsidR="00DA28B2" w:rsidRDefault="00DA28B2" w:rsidP="00941D35"/>
    <w:p w14:paraId="09E8D719" w14:textId="77777777" w:rsidR="00DA28B2" w:rsidRDefault="00DA28B2" w:rsidP="00941D35"/>
    <w:p w14:paraId="44908FCE" w14:textId="77777777" w:rsidR="00DA28B2" w:rsidRDefault="00DA28B2" w:rsidP="00941D35"/>
    <w:p w14:paraId="78E9B4BD" w14:textId="77777777" w:rsidR="00DA28B2" w:rsidRDefault="00DA28B2" w:rsidP="00941D35">
      <w:r>
        <w:t>Keywords:</w:t>
      </w:r>
      <w:r>
        <w:tab/>
      </w:r>
    </w:p>
    <w:p w14:paraId="5F661D8D" w14:textId="437C7E6B" w:rsidR="00DA28B2" w:rsidRDefault="00531147" w:rsidP="00941D35">
      <w:r>
        <w:t>Photometry</w:t>
      </w:r>
    </w:p>
    <w:p w14:paraId="232E3FDD" w14:textId="4D4F8141" w:rsidR="00531147" w:rsidRDefault="00531147" w:rsidP="00941D35">
      <w:r>
        <w:t>Absorption</w:t>
      </w:r>
    </w:p>
    <w:p w14:paraId="7A1E04B1" w14:textId="3C4F556D" w:rsidR="00531147" w:rsidRDefault="00531147" w:rsidP="00941D35">
      <w:r>
        <w:t>Emission</w:t>
      </w:r>
    </w:p>
    <w:p w14:paraId="1E0D6945" w14:textId="77777777" w:rsidR="00531147" w:rsidRDefault="00531147" w:rsidP="00941D35"/>
    <w:p w14:paraId="6B888662" w14:textId="77777777" w:rsidR="00F2159F" w:rsidRDefault="00F2159F" w:rsidP="00AE480E">
      <w:bookmarkStart w:id="10" w:name="_Toc290554219"/>
      <w:bookmarkStart w:id="11" w:name="_Toc299621184"/>
      <w:bookmarkStart w:id="12" w:name="_Toc299631412"/>
      <w:bookmarkStart w:id="13" w:name="_Toc299631472"/>
      <w:bookmarkStart w:id="14" w:name="_Toc299631562"/>
      <w:bookmarkStart w:id="15" w:name="_Toc299631639"/>
      <w:r>
        <w:br w:type="page"/>
      </w:r>
    </w:p>
    <w:p w14:paraId="6F984779" w14:textId="021B1A23" w:rsidR="00DA28B2" w:rsidRPr="006B4213" w:rsidRDefault="005E3ACA" w:rsidP="00DA28B2">
      <w:pPr>
        <w:pStyle w:val="Heading1nonumber"/>
      </w:pPr>
      <w:bookmarkStart w:id="16" w:name="_Toc192658256"/>
      <w:r w:rsidRPr="006B4213">
        <w:lastRenderedPageBreak/>
        <w:t>Acknowledgements</w:t>
      </w:r>
      <w:bookmarkEnd w:id="10"/>
      <w:bookmarkEnd w:id="11"/>
      <w:bookmarkEnd w:id="12"/>
      <w:bookmarkEnd w:id="13"/>
      <w:bookmarkEnd w:id="14"/>
      <w:bookmarkEnd w:id="15"/>
      <w:bookmarkEnd w:id="16"/>
    </w:p>
    <w:p w14:paraId="3FFAE01F" w14:textId="79C97DB1" w:rsidR="00DA28B2" w:rsidRDefault="00D507DF" w:rsidP="00941D35">
      <w:r>
        <w:fldChar w:fldCharType="begin">
          <w:ffData>
            <w:name w:val=""/>
            <w:enabled/>
            <w:calcOnExit w:val="0"/>
            <w:textInput>
              <w:default w:val="Click here to enter acknowledgement text."/>
            </w:textInput>
          </w:ffData>
        </w:fldChar>
      </w:r>
      <w:r>
        <w:instrText xml:space="preserve"> FORMTEXT </w:instrText>
      </w:r>
      <w:r>
        <w:fldChar w:fldCharType="separate"/>
      </w:r>
      <w:r w:rsidR="003B1C9F">
        <w:rPr>
          <w:noProof/>
        </w:rPr>
        <w:t>Click here to enter acknowledgement text.</w:t>
      </w:r>
      <w:r>
        <w:fldChar w:fldCharType="end"/>
      </w:r>
    </w:p>
    <w:p w14:paraId="1674E626" w14:textId="77777777" w:rsidR="00DA28B2" w:rsidRDefault="00DA28B2" w:rsidP="00941D35"/>
    <w:p w14:paraId="1DADEDF7" w14:textId="77777777" w:rsidR="00F2159F" w:rsidRDefault="00F2159F" w:rsidP="00AE480E">
      <w:r>
        <w:br w:type="page"/>
      </w:r>
    </w:p>
    <w:p w14:paraId="348ECC03" w14:textId="0E51CD5B" w:rsidR="00DA28B2" w:rsidRPr="00996FFA" w:rsidRDefault="00F65825" w:rsidP="006454D8">
      <w:pPr>
        <w:pStyle w:val="TABLEOFCONTENTSHEADING"/>
        <w:spacing w:line="276" w:lineRule="auto"/>
      </w:pPr>
      <w:r w:rsidRPr="00996FFA">
        <w:lastRenderedPageBreak/>
        <w:t xml:space="preserve">Table </w:t>
      </w:r>
      <w:r>
        <w:t>o</w:t>
      </w:r>
      <w:r w:rsidRPr="00996FFA">
        <w:t>f Contents</w:t>
      </w:r>
    </w:p>
    <w:p w14:paraId="6AA38F91" w14:textId="094FF064" w:rsidR="00DE2C7F" w:rsidRDefault="00B765F2">
      <w:pPr>
        <w:pStyle w:val="TOC1"/>
        <w:rPr>
          <w:rFonts w:asciiTheme="minorHAnsi" w:eastAsiaTheme="minorEastAsia" w:hAnsiTheme="minorHAnsi" w:cstheme="minorBidi"/>
          <w:kern w:val="2"/>
          <w:lang w:eastAsia="en-GB"/>
          <w14:ligatures w14:val="standardContextual"/>
        </w:rPr>
      </w:pPr>
      <w:r>
        <w:fldChar w:fldCharType="begin"/>
      </w:r>
      <w:r w:rsidR="00CC21F1">
        <w:instrText xml:space="preserve"> TOC \o "1-3" \h \z \u \t "Heading 7,2" </w:instrText>
      </w:r>
      <w:r>
        <w:fldChar w:fldCharType="separate"/>
      </w:r>
      <w:hyperlink w:anchor="_Toc192658254" w:history="1">
        <w:r w:rsidR="00DE2C7F" w:rsidRPr="00972E83">
          <w:rPr>
            <w:rStyle w:val="Hyperlink"/>
          </w:rPr>
          <w:t>Academic integrity declaration</w:t>
        </w:r>
        <w:r w:rsidR="00DE2C7F">
          <w:rPr>
            <w:webHidden/>
          </w:rPr>
          <w:tab/>
        </w:r>
        <w:r w:rsidR="00DE2C7F">
          <w:rPr>
            <w:webHidden/>
          </w:rPr>
          <w:fldChar w:fldCharType="begin"/>
        </w:r>
        <w:r w:rsidR="00DE2C7F">
          <w:rPr>
            <w:webHidden/>
          </w:rPr>
          <w:instrText xml:space="preserve"> PAGEREF _Toc192658254 \h </w:instrText>
        </w:r>
        <w:r w:rsidR="00DE2C7F">
          <w:rPr>
            <w:webHidden/>
          </w:rPr>
        </w:r>
        <w:r w:rsidR="00DE2C7F">
          <w:rPr>
            <w:webHidden/>
          </w:rPr>
          <w:fldChar w:fldCharType="separate"/>
        </w:r>
        <w:r w:rsidR="00DE2C7F">
          <w:rPr>
            <w:webHidden/>
          </w:rPr>
          <w:t>i</w:t>
        </w:r>
        <w:r w:rsidR="00DE2C7F">
          <w:rPr>
            <w:webHidden/>
          </w:rPr>
          <w:fldChar w:fldCharType="end"/>
        </w:r>
      </w:hyperlink>
    </w:p>
    <w:p w14:paraId="1FC78FD6" w14:textId="6C65E414" w:rsidR="00DE2C7F" w:rsidRDefault="00DE2C7F">
      <w:pPr>
        <w:pStyle w:val="TOC1"/>
        <w:rPr>
          <w:rFonts w:asciiTheme="minorHAnsi" w:eastAsiaTheme="minorEastAsia" w:hAnsiTheme="minorHAnsi" w:cstheme="minorBidi"/>
          <w:kern w:val="2"/>
          <w:lang w:eastAsia="en-GB"/>
          <w14:ligatures w14:val="standardContextual"/>
        </w:rPr>
      </w:pPr>
      <w:hyperlink w:anchor="_Toc192658255" w:history="1">
        <w:r w:rsidRPr="00972E83">
          <w:rPr>
            <w:rStyle w:val="Hyperlink"/>
          </w:rPr>
          <w:t>Abstract</w:t>
        </w:r>
        <w:r>
          <w:rPr>
            <w:webHidden/>
          </w:rPr>
          <w:tab/>
        </w:r>
        <w:r>
          <w:rPr>
            <w:webHidden/>
          </w:rPr>
          <w:fldChar w:fldCharType="begin"/>
        </w:r>
        <w:r>
          <w:rPr>
            <w:webHidden/>
          </w:rPr>
          <w:instrText xml:space="preserve"> PAGEREF _Toc192658255 \h </w:instrText>
        </w:r>
        <w:r>
          <w:rPr>
            <w:webHidden/>
          </w:rPr>
        </w:r>
        <w:r>
          <w:rPr>
            <w:webHidden/>
          </w:rPr>
          <w:fldChar w:fldCharType="separate"/>
        </w:r>
        <w:r>
          <w:rPr>
            <w:webHidden/>
          </w:rPr>
          <w:t>ii</w:t>
        </w:r>
        <w:r>
          <w:rPr>
            <w:webHidden/>
          </w:rPr>
          <w:fldChar w:fldCharType="end"/>
        </w:r>
      </w:hyperlink>
    </w:p>
    <w:p w14:paraId="45E5B645" w14:textId="4B22DF83" w:rsidR="00DE2C7F" w:rsidRDefault="00DE2C7F">
      <w:pPr>
        <w:pStyle w:val="TOC1"/>
        <w:rPr>
          <w:rFonts w:asciiTheme="minorHAnsi" w:eastAsiaTheme="minorEastAsia" w:hAnsiTheme="minorHAnsi" w:cstheme="minorBidi"/>
          <w:kern w:val="2"/>
          <w:lang w:eastAsia="en-GB"/>
          <w14:ligatures w14:val="standardContextual"/>
        </w:rPr>
      </w:pPr>
      <w:hyperlink w:anchor="_Toc192658256" w:history="1">
        <w:r w:rsidRPr="00972E83">
          <w:rPr>
            <w:rStyle w:val="Hyperlink"/>
          </w:rPr>
          <w:t>Acknowledgements</w:t>
        </w:r>
        <w:r>
          <w:rPr>
            <w:webHidden/>
          </w:rPr>
          <w:tab/>
        </w:r>
        <w:r>
          <w:rPr>
            <w:webHidden/>
          </w:rPr>
          <w:fldChar w:fldCharType="begin"/>
        </w:r>
        <w:r>
          <w:rPr>
            <w:webHidden/>
          </w:rPr>
          <w:instrText xml:space="preserve"> PAGEREF _Toc192658256 \h </w:instrText>
        </w:r>
        <w:r>
          <w:rPr>
            <w:webHidden/>
          </w:rPr>
        </w:r>
        <w:r>
          <w:rPr>
            <w:webHidden/>
          </w:rPr>
          <w:fldChar w:fldCharType="separate"/>
        </w:r>
        <w:r>
          <w:rPr>
            <w:webHidden/>
          </w:rPr>
          <w:t>iii</w:t>
        </w:r>
        <w:r>
          <w:rPr>
            <w:webHidden/>
          </w:rPr>
          <w:fldChar w:fldCharType="end"/>
        </w:r>
      </w:hyperlink>
    </w:p>
    <w:p w14:paraId="188E5161" w14:textId="28606206" w:rsidR="00DE2C7F" w:rsidRDefault="00DE2C7F">
      <w:pPr>
        <w:pStyle w:val="TOC1"/>
        <w:rPr>
          <w:rFonts w:asciiTheme="minorHAnsi" w:eastAsiaTheme="minorEastAsia" w:hAnsiTheme="minorHAnsi" w:cstheme="minorBidi"/>
          <w:kern w:val="2"/>
          <w:lang w:eastAsia="en-GB"/>
          <w14:ligatures w14:val="standardContextual"/>
        </w:rPr>
      </w:pPr>
      <w:hyperlink w:anchor="_Toc192658257" w:history="1">
        <w:r w:rsidRPr="00972E83">
          <w:rPr>
            <w:rStyle w:val="Hyperlink"/>
          </w:rPr>
          <w:t>List of Figures</w:t>
        </w:r>
        <w:r>
          <w:rPr>
            <w:webHidden/>
          </w:rPr>
          <w:tab/>
        </w:r>
        <w:r>
          <w:rPr>
            <w:webHidden/>
          </w:rPr>
          <w:fldChar w:fldCharType="begin"/>
        </w:r>
        <w:r>
          <w:rPr>
            <w:webHidden/>
          </w:rPr>
          <w:instrText xml:space="preserve"> PAGEREF _Toc192658257 \h </w:instrText>
        </w:r>
        <w:r>
          <w:rPr>
            <w:webHidden/>
          </w:rPr>
        </w:r>
        <w:r>
          <w:rPr>
            <w:webHidden/>
          </w:rPr>
          <w:fldChar w:fldCharType="separate"/>
        </w:r>
        <w:r>
          <w:rPr>
            <w:webHidden/>
          </w:rPr>
          <w:t>v</w:t>
        </w:r>
        <w:r>
          <w:rPr>
            <w:webHidden/>
          </w:rPr>
          <w:fldChar w:fldCharType="end"/>
        </w:r>
      </w:hyperlink>
    </w:p>
    <w:p w14:paraId="26D4C7B0" w14:textId="25AA94A5" w:rsidR="00DE2C7F" w:rsidRDefault="00DE2C7F">
      <w:pPr>
        <w:pStyle w:val="TOC1"/>
        <w:rPr>
          <w:rFonts w:asciiTheme="minorHAnsi" w:eastAsiaTheme="minorEastAsia" w:hAnsiTheme="minorHAnsi" w:cstheme="minorBidi"/>
          <w:kern w:val="2"/>
          <w:lang w:eastAsia="en-GB"/>
          <w14:ligatures w14:val="standardContextual"/>
        </w:rPr>
      </w:pPr>
      <w:hyperlink w:anchor="_Toc192658258" w:history="1">
        <w:r w:rsidRPr="00972E83">
          <w:rPr>
            <w:rStyle w:val="Hyperlink"/>
          </w:rPr>
          <w:t>List of Tables</w:t>
        </w:r>
        <w:r>
          <w:rPr>
            <w:webHidden/>
          </w:rPr>
          <w:tab/>
        </w:r>
        <w:r>
          <w:rPr>
            <w:webHidden/>
          </w:rPr>
          <w:fldChar w:fldCharType="begin"/>
        </w:r>
        <w:r>
          <w:rPr>
            <w:webHidden/>
          </w:rPr>
          <w:instrText xml:space="preserve"> PAGEREF _Toc192658258 \h </w:instrText>
        </w:r>
        <w:r>
          <w:rPr>
            <w:webHidden/>
          </w:rPr>
        </w:r>
        <w:r>
          <w:rPr>
            <w:webHidden/>
          </w:rPr>
          <w:fldChar w:fldCharType="separate"/>
        </w:r>
        <w:r>
          <w:rPr>
            <w:webHidden/>
          </w:rPr>
          <w:t>vi</w:t>
        </w:r>
        <w:r>
          <w:rPr>
            <w:webHidden/>
          </w:rPr>
          <w:fldChar w:fldCharType="end"/>
        </w:r>
      </w:hyperlink>
    </w:p>
    <w:p w14:paraId="4BFD6F6C" w14:textId="73CA7023" w:rsidR="00DE2C7F" w:rsidRDefault="00DE2C7F">
      <w:pPr>
        <w:pStyle w:val="TOC1"/>
        <w:rPr>
          <w:rFonts w:asciiTheme="minorHAnsi" w:eastAsiaTheme="minorEastAsia" w:hAnsiTheme="minorHAnsi" w:cstheme="minorBidi"/>
          <w:kern w:val="2"/>
          <w:lang w:eastAsia="en-GB"/>
          <w14:ligatures w14:val="standardContextual"/>
        </w:rPr>
      </w:pPr>
      <w:hyperlink w:anchor="_Toc192658259" w:history="1">
        <w:r w:rsidRPr="00972E83">
          <w:rPr>
            <w:rStyle w:val="Hyperlink"/>
          </w:rPr>
          <w:t>List of Equations</w:t>
        </w:r>
        <w:r>
          <w:rPr>
            <w:webHidden/>
          </w:rPr>
          <w:tab/>
        </w:r>
        <w:r>
          <w:rPr>
            <w:webHidden/>
          </w:rPr>
          <w:fldChar w:fldCharType="begin"/>
        </w:r>
        <w:r>
          <w:rPr>
            <w:webHidden/>
          </w:rPr>
          <w:instrText xml:space="preserve"> PAGEREF _Toc192658259 \h </w:instrText>
        </w:r>
        <w:r>
          <w:rPr>
            <w:webHidden/>
          </w:rPr>
        </w:r>
        <w:r>
          <w:rPr>
            <w:webHidden/>
          </w:rPr>
          <w:fldChar w:fldCharType="separate"/>
        </w:r>
        <w:r>
          <w:rPr>
            <w:webHidden/>
          </w:rPr>
          <w:t>vii</w:t>
        </w:r>
        <w:r>
          <w:rPr>
            <w:webHidden/>
          </w:rPr>
          <w:fldChar w:fldCharType="end"/>
        </w:r>
      </w:hyperlink>
    </w:p>
    <w:p w14:paraId="54A85CD2" w14:textId="3D3D7B57" w:rsidR="00DE2C7F" w:rsidRDefault="00DE2C7F">
      <w:pPr>
        <w:pStyle w:val="TOC1"/>
        <w:rPr>
          <w:rFonts w:asciiTheme="minorHAnsi" w:eastAsiaTheme="minorEastAsia" w:hAnsiTheme="minorHAnsi" w:cstheme="minorBidi"/>
          <w:kern w:val="2"/>
          <w:lang w:eastAsia="en-GB"/>
          <w14:ligatures w14:val="standardContextual"/>
        </w:rPr>
      </w:pPr>
      <w:hyperlink w:anchor="_Toc192658260" w:history="1">
        <w:r w:rsidRPr="00972E83">
          <w:rPr>
            <w:rStyle w:val="Hyperlink"/>
          </w:rPr>
          <w:t>List of Abbreviations</w:t>
        </w:r>
        <w:r>
          <w:rPr>
            <w:webHidden/>
          </w:rPr>
          <w:tab/>
        </w:r>
        <w:r>
          <w:rPr>
            <w:webHidden/>
          </w:rPr>
          <w:fldChar w:fldCharType="begin"/>
        </w:r>
        <w:r>
          <w:rPr>
            <w:webHidden/>
          </w:rPr>
          <w:instrText xml:space="preserve"> PAGEREF _Toc192658260 \h </w:instrText>
        </w:r>
        <w:r>
          <w:rPr>
            <w:webHidden/>
          </w:rPr>
        </w:r>
        <w:r>
          <w:rPr>
            <w:webHidden/>
          </w:rPr>
          <w:fldChar w:fldCharType="separate"/>
        </w:r>
        <w:r>
          <w:rPr>
            <w:webHidden/>
          </w:rPr>
          <w:t>viii</w:t>
        </w:r>
        <w:r>
          <w:rPr>
            <w:webHidden/>
          </w:rPr>
          <w:fldChar w:fldCharType="end"/>
        </w:r>
      </w:hyperlink>
    </w:p>
    <w:p w14:paraId="59FDD548" w14:textId="08530AF9" w:rsidR="00DE2C7F" w:rsidRDefault="00DE2C7F">
      <w:pPr>
        <w:pStyle w:val="TOC1"/>
        <w:rPr>
          <w:rFonts w:asciiTheme="minorHAnsi" w:eastAsiaTheme="minorEastAsia" w:hAnsiTheme="minorHAnsi" w:cstheme="minorBidi"/>
          <w:kern w:val="2"/>
          <w:lang w:eastAsia="en-GB"/>
          <w14:ligatures w14:val="standardContextual"/>
        </w:rPr>
      </w:pPr>
      <w:hyperlink w:anchor="_Toc192658261" w:history="1">
        <w:r w:rsidRPr="00972E83">
          <w:rPr>
            <w:rStyle w:val="Hyperlink"/>
          </w:rPr>
          <w:t>1 Introduction</w:t>
        </w:r>
        <w:r>
          <w:rPr>
            <w:webHidden/>
          </w:rPr>
          <w:tab/>
        </w:r>
        <w:r>
          <w:rPr>
            <w:webHidden/>
          </w:rPr>
          <w:fldChar w:fldCharType="begin"/>
        </w:r>
        <w:r>
          <w:rPr>
            <w:webHidden/>
          </w:rPr>
          <w:instrText xml:space="preserve"> PAGEREF _Toc192658261 \h </w:instrText>
        </w:r>
        <w:r>
          <w:rPr>
            <w:webHidden/>
          </w:rPr>
        </w:r>
        <w:r>
          <w:rPr>
            <w:webHidden/>
          </w:rPr>
          <w:fldChar w:fldCharType="separate"/>
        </w:r>
        <w:r>
          <w:rPr>
            <w:webHidden/>
          </w:rPr>
          <w:t>1</w:t>
        </w:r>
        <w:r>
          <w:rPr>
            <w:webHidden/>
          </w:rPr>
          <w:fldChar w:fldCharType="end"/>
        </w:r>
      </w:hyperlink>
    </w:p>
    <w:p w14:paraId="79EC01B2" w14:textId="3BC7D566"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62" w:history="1">
        <w:r w:rsidRPr="00972E83">
          <w:rPr>
            <w:rStyle w:val="Hyperlink"/>
            <w:noProof/>
          </w:rPr>
          <w:t>1.1 Purpose of Experiment</w:t>
        </w:r>
        <w:r>
          <w:rPr>
            <w:noProof/>
            <w:webHidden/>
          </w:rPr>
          <w:tab/>
        </w:r>
        <w:r>
          <w:rPr>
            <w:noProof/>
            <w:webHidden/>
          </w:rPr>
          <w:fldChar w:fldCharType="begin"/>
        </w:r>
        <w:r>
          <w:rPr>
            <w:noProof/>
            <w:webHidden/>
          </w:rPr>
          <w:instrText xml:space="preserve"> PAGEREF _Toc192658262 \h </w:instrText>
        </w:r>
        <w:r>
          <w:rPr>
            <w:noProof/>
            <w:webHidden/>
          </w:rPr>
        </w:r>
        <w:r>
          <w:rPr>
            <w:noProof/>
            <w:webHidden/>
          </w:rPr>
          <w:fldChar w:fldCharType="separate"/>
        </w:r>
        <w:r>
          <w:rPr>
            <w:noProof/>
            <w:webHidden/>
          </w:rPr>
          <w:t>1</w:t>
        </w:r>
        <w:r>
          <w:rPr>
            <w:noProof/>
            <w:webHidden/>
          </w:rPr>
          <w:fldChar w:fldCharType="end"/>
        </w:r>
      </w:hyperlink>
    </w:p>
    <w:p w14:paraId="6E0A01FF" w14:textId="3AEC4784"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63" w:history="1">
        <w:r w:rsidRPr="00972E83">
          <w:rPr>
            <w:rStyle w:val="Hyperlink"/>
            <w:noProof/>
          </w:rPr>
          <w:t>1.2 Hypotheses</w:t>
        </w:r>
        <w:r>
          <w:rPr>
            <w:noProof/>
            <w:webHidden/>
          </w:rPr>
          <w:tab/>
        </w:r>
        <w:r>
          <w:rPr>
            <w:noProof/>
            <w:webHidden/>
          </w:rPr>
          <w:fldChar w:fldCharType="begin"/>
        </w:r>
        <w:r>
          <w:rPr>
            <w:noProof/>
            <w:webHidden/>
          </w:rPr>
          <w:instrText xml:space="preserve"> PAGEREF _Toc192658263 \h </w:instrText>
        </w:r>
        <w:r>
          <w:rPr>
            <w:noProof/>
            <w:webHidden/>
          </w:rPr>
        </w:r>
        <w:r>
          <w:rPr>
            <w:noProof/>
            <w:webHidden/>
          </w:rPr>
          <w:fldChar w:fldCharType="separate"/>
        </w:r>
        <w:r>
          <w:rPr>
            <w:noProof/>
            <w:webHidden/>
          </w:rPr>
          <w:t>1</w:t>
        </w:r>
        <w:r>
          <w:rPr>
            <w:noProof/>
            <w:webHidden/>
          </w:rPr>
          <w:fldChar w:fldCharType="end"/>
        </w:r>
      </w:hyperlink>
    </w:p>
    <w:p w14:paraId="10FB890D" w14:textId="61C2B7DD"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64" w:history="1">
        <w:r w:rsidRPr="00972E83">
          <w:rPr>
            <w:rStyle w:val="Hyperlink"/>
            <w:noProof/>
          </w:rPr>
          <w:t>1.3 Variables</w:t>
        </w:r>
        <w:r>
          <w:rPr>
            <w:noProof/>
            <w:webHidden/>
          </w:rPr>
          <w:tab/>
        </w:r>
        <w:r>
          <w:rPr>
            <w:noProof/>
            <w:webHidden/>
          </w:rPr>
          <w:fldChar w:fldCharType="begin"/>
        </w:r>
        <w:r>
          <w:rPr>
            <w:noProof/>
            <w:webHidden/>
          </w:rPr>
          <w:instrText xml:space="preserve"> PAGEREF _Toc192658264 \h </w:instrText>
        </w:r>
        <w:r>
          <w:rPr>
            <w:noProof/>
            <w:webHidden/>
          </w:rPr>
        </w:r>
        <w:r>
          <w:rPr>
            <w:noProof/>
            <w:webHidden/>
          </w:rPr>
          <w:fldChar w:fldCharType="separate"/>
        </w:r>
        <w:r>
          <w:rPr>
            <w:noProof/>
            <w:webHidden/>
          </w:rPr>
          <w:t>1</w:t>
        </w:r>
        <w:r>
          <w:rPr>
            <w:noProof/>
            <w:webHidden/>
          </w:rPr>
          <w:fldChar w:fldCharType="end"/>
        </w:r>
      </w:hyperlink>
    </w:p>
    <w:p w14:paraId="1CC5837A" w14:textId="23606704" w:rsidR="00DE2C7F" w:rsidRDefault="00DE2C7F">
      <w:pPr>
        <w:pStyle w:val="TOC1"/>
        <w:rPr>
          <w:rFonts w:asciiTheme="minorHAnsi" w:eastAsiaTheme="minorEastAsia" w:hAnsiTheme="minorHAnsi" w:cstheme="minorBidi"/>
          <w:kern w:val="2"/>
          <w:lang w:eastAsia="en-GB"/>
          <w14:ligatures w14:val="standardContextual"/>
        </w:rPr>
      </w:pPr>
      <w:hyperlink w:anchor="_Toc192658265" w:history="1">
        <w:r w:rsidRPr="00972E83">
          <w:rPr>
            <w:rStyle w:val="Hyperlink"/>
          </w:rPr>
          <w:t>2 Results</w:t>
        </w:r>
        <w:r>
          <w:rPr>
            <w:webHidden/>
          </w:rPr>
          <w:tab/>
        </w:r>
        <w:r>
          <w:rPr>
            <w:webHidden/>
          </w:rPr>
          <w:fldChar w:fldCharType="begin"/>
        </w:r>
        <w:r>
          <w:rPr>
            <w:webHidden/>
          </w:rPr>
          <w:instrText xml:space="preserve"> PAGEREF _Toc192658265 \h </w:instrText>
        </w:r>
        <w:r>
          <w:rPr>
            <w:webHidden/>
          </w:rPr>
        </w:r>
        <w:r>
          <w:rPr>
            <w:webHidden/>
          </w:rPr>
          <w:fldChar w:fldCharType="separate"/>
        </w:r>
        <w:r>
          <w:rPr>
            <w:webHidden/>
          </w:rPr>
          <w:t>2</w:t>
        </w:r>
        <w:r>
          <w:rPr>
            <w:webHidden/>
          </w:rPr>
          <w:fldChar w:fldCharType="end"/>
        </w:r>
      </w:hyperlink>
    </w:p>
    <w:p w14:paraId="6051AB4C" w14:textId="7BFA65B3"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66" w:history="1">
        <w:r w:rsidRPr="00972E83">
          <w:rPr>
            <w:rStyle w:val="Hyperlink"/>
            <w:noProof/>
          </w:rPr>
          <w:t>2.1 Experimental Data</w:t>
        </w:r>
        <w:r>
          <w:rPr>
            <w:noProof/>
            <w:webHidden/>
          </w:rPr>
          <w:tab/>
        </w:r>
        <w:r>
          <w:rPr>
            <w:noProof/>
            <w:webHidden/>
          </w:rPr>
          <w:fldChar w:fldCharType="begin"/>
        </w:r>
        <w:r>
          <w:rPr>
            <w:noProof/>
            <w:webHidden/>
          </w:rPr>
          <w:instrText xml:space="preserve"> PAGEREF _Toc192658266 \h </w:instrText>
        </w:r>
        <w:r>
          <w:rPr>
            <w:noProof/>
            <w:webHidden/>
          </w:rPr>
        </w:r>
        <w:r>
          <w:rPr>
            <w:noProof/>
            <w:webHidden/>
          </w:rPr>
          <w:fldChar w:fldCharType="separate"/>
        </w:r>
        <w:r>
          <w:rPr>
            <w:noProof/>
            <w:webHidden/>
          </w:rPr>
          <w:t>2</w:t>
        </w:r>
        <w:r>
          <w:rPr>
            <w:noProof/>
            <w:webHidden/>
          </w:rPr>
          <w:fldChar w:fldCharType="end"/>
        </w:r>
      </w:hyperlink>
    </w:p>
    <w:p w14:paraId="3825637E" w14:textId="7385BDC9" w:rsidR="00DE2C7F" w:rsidRDefault="00DE2C7F">
      <w:pPr>
        <w:pStyle w:val="TOC3"/>
        <w:tabs>
          <w:tab w:val="right" w:leader="dot" w:pos="8494"/>
        </w:tabs>
        <w:rPr>
          <w:rFonts w:asciiTheme="minorHAnsi" w:eastAsiaTheme="minorEastAsia" w:hAnsiTheme="minorHAnsi" w:cstheme="minorBidi"/>
          <w:noProof/>
          <w:kern w:val="2"/>
          <w:lang w:eastAsia="en-GB"/>
          <w14:ligatures w14:val="standardContextual"/>
        </w:rPr>
      </w:pPr>
      <w:hyperlink w:anchor="_Toc192658267" w:history="1">
        <w:r w:rsidRPr="00972E83">
          <w:rPr>
            <w:rStyle w:val="Hyperlink"/>
            <w:noProof/>
          </w:rPr>
          <w:t>2.2 Key Findings</w:t>
        </w:r>
        <w:r>
          <w:rPr>
            <w:noProof/>
            <w:webHidden/>
          </w:rPr>
          <w:tab/>
        </w:r>
        <w:r>
          <w:rPr>
            <w:noProof/>
            <w:webHidden/>
          </w:rPr>
          <w:fldChar w:fldCharType="begin"/>
        </w:r>
        <w:r>
          <w:rPr>
            <w:noProof/>
            <w:webHidden/>
          </w:rPr>
          <w:instrText xml:space="preserve"> PAGEREF _Toc192658267 \h </w:instrText>
        </w:r>
        <w:r>
          <w:rPr>
            <w:noProof/>
            <w:webHidden/>
          </w:rPr>
        </w:r>
        <w:r>
          <w:rPr>
            <w:noProof/>
            <w:webHidden/>
          </w:rPr>
          <w:fldChar w:fldCharType="separate"/>
        </w:r>
        <w:r>
          <w:rPr>
            <w:noProof/>
            <w:webHidden/>
          </w:rPr>
          <w:t>3</w:t>
        </w:r>
        <w:r>
          <w:rPr>
            <w:noProof/>
            <w:webHidden/>
          </w:rPr>
          <w:fldChar w:fldCharType="end"/>
        </w:r>
      </w:hyperlink>
    </w:p>
    <w:p w14:paraId="0D66AD4C" w14:textId="3D06881F" w:rsidR="00DE2C7F" w:rsidRDefault="00DE2C7F">
      <w:pPr>
        <w:pStyle w:val="TOC1"/>
        <w:rPr>
          <w:rFonts w:asciiTheme="minorHAnsi" w:eastAsiaTheme="minorEastAsia" w:hAnsiTheme="minorHAnsi" w:cstheme="minorBidi"/>
          <w:kern w:val="2"/>
          <w:lang w:eastAsia="en-GB"/>
          <w14:ligatures w14:val="standardContextual"/>
        </w:rPr>
      </w:pPr>
      <w:hyperlink w:anchor="_Toc192658268" w:history="1">
        <w:r w:rsidRPr="00972E83">
          <w:rPr>
            <w:rStyle w:val="Hyperlink"/>
          </w:rPr>
          <w:t>3 Discussion</w:t>
        </w:r>
        <w:r>
          <w:rPr>
            <w:webHidden/>
          </w:rPr>
          <w:tab/>
        </w:r>
        <w:r>
          <w:rPr>
            <w:webHidden/>
          </w:rPr>
          <w:fldChar w:fldCharType="begin"/>
        </w:r>
        <w:r>
          <w:rPr>
            <w:webHidden/>
          </w:rPr>
          <w:instrText xml:space="preserve"> PAGEREF _Toc192658268 \h </w:instrText>
        </w:r>
        <w:r>
          <w:rPr>
            <w:webHidden/>
          </w:rPr>
        </w:r>
        <w:r>
          <w:rPr>
            <w:webHidden/>
          </w:rPr>
          <w:fldChar w:fldCharType="separate"/>
        </w:r>
        <w:r>
          <w:rPr>
            <w:webHidden/>
          </w:rPr>
          <w:t>4</w:t>
        </w:r>
        <w:r>
          <w:rPr>
            <w:webHidden/>
          </w:rPr>
          <w:fldChar w:fldCharType="end"/>
        </w:r>
      </w:hyperlink>
    </w:p>
    <w:p w14:paraId="3712EBE4" w14:textId="15B504E7"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69" w:history="1">
        <w:r w:rsidRPr="00972E83">
          <w:rPr>
            <w:rStyle w:val="Hyperlink"/>
            <w:noProof/>
          </w:rPr>
          <w:t>3.1 Experimental results</w:t>
        </w:r>
        <w:r>
          <w:rPr>
            <w:noProof/>
            <w:webHidden/>
          </w:rPr>
          <w:tab/>
        </w:r>
        <w:r>
          <w:rPr>
            <w:noProof/>
            <w:webHidden/>
          </w:rPr>
          <w:fldChar w:fldCharType="begin"/>
        </w:r>
        <w:r>
          <w:rPr>
            <w:noProof/>
            <w:webHidden/>
          </w:rPr>
          <w:instrText xml:space="preserve"> PAGEREF _Toc192658269 \h </w:instrText>
        </w:r>
        <w:r>
          <w:rPr>
            <w:noProof/>
            <w:webHidden/>
          </w:rPr>
        </w:r>
        <w:r>
          <w:rPr>
            <w:noProof/>
            <w:webHidden/>
          </w:rPr>
          <w:fldChar w:fldCharType="separate"/>
        </w:r>
        <w:r>
          <w:rPr>
            <w:noProof/>
            <w:webHidden/>
          </w:rPr>
          <w:t>4</w:t>
        </w:r>
        <w:r>
          <w:rPr>
            <w:noProof/>
            <w:webHidden/>
          </w:rPr>
          <w:fldChar w:fldCharType="end"/>
        </w:r>
      </w:hyperlink>
    </w:p>
    <w:p w14:paraId="6BF054E7" w14:textId="74171A2C"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0" w:history="1">
        <w:r w:rsidRPr="00972E83">
          <w:rPr>
            <w:rStyle w:val="Hyperlink"/>
            <w:noProof/>
          </w:rPr>
          <w:t>3.2 Relationship between frequency and energy</w:t>
        </w:r>
        <w:r>
          <w:rPr>
            <w:noProof/>
            <w:webHidden/>
          </w:rPr>
          <w:tab/>
        </w:r>
        <w:r>
          <w:rPr>
            <w:noProof/>
            <w:webHidden/>
          </w:rPr>
          <w:fldChar w:fldCharType="begin"/>
        </w:r>
        <w:r>
          <w:rPr>
            <w:noProof/>
            <w:webHidden/>
          </w:rPr>
          <w:instrText xml:space="preserve"> PAGEREF _Toc192658270 \h </w:instrText>
        </w:r>
        <w:r>
          <w:rPr>
            <w:noProof/>
            <w:webHidden/>
          </w:rPr>
        </w:r>
        <w:r>
          <w:rPr>
            <w:noProof/>
            <w:webHidden/>
          </w:rPr>
          <w:fldChar w:fldCharType="separate"/>
        </w:r>
        <w:r>
          <w:rPr>
            <w:noProof/>
            <w:webHidden/>
          </w:rPr>
          <w:t>4</w:t>
        </w:r>
        <w:r>
          <w:rPr>
            <w:noProof/>
            <w:webHidden/>
          </w:rPr>
          <w:fldChar w:fldCharType="end"/>
        </w:r>
      </w:hyperlink>
    </w:p>
    <w:p w14:paraId="7DF62244" w14:textId="0583DF83"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1" w:history="1">
        <w:r w:rsidRPr="00972E83">
          <w:rPr>
            <w:rStyle w:val="Hyperlink"/>
            <w:noProof/>
          </w:rPr>
          <w:t>3.3 Relation to OME</w:t>
        </w:r>
        <w:r>
          <w:rPr>
            <w:noProof/>
            <w:webHidden/>
          </w:rPr>
          <w:tab/>
        </w:r>
        <w:r>
          <w:rPr>
            <w:noProof/>
            <w:webHidden/>
          </w:rPr>
          <w:fldChar w:fldCharType="begin"/>
        </w:r>
        <w:r>
          <w:rPr>
            <w:noProof/>
            <w:webHidden/>
          </w:rPr>
          <w:instrText xml:space="preserve"> PAGEREF _Toc192658271 \h </w:instrText>
        </w:r>
        <w:r>
          <w:rPr>
            <w:noProof/>
            <w:webHidden/>
          </w:rPr>
        </w:r>
        <w:r>
          <w:rPr>
            <w:noProof/>
            <w:webHidden/>
          </w:rPr>
          <w:fldChar w:fldCharType="separate"/>
        </w:r>
        <w:r>
          <w:rPr>
            <w:noProof/>
            <w:webHidden/>
          </w:rPr>
          <w:t>5</w:t>
        </w:r>
        <w:r>
          <w:rPr>
            <w:noProof/>
            <w:webHidden/>
          </w:rPr>
          <w:fldChar w:fldCharType="end"/>
        </w:r>
      </w:hyperlink>
    </w:p>
    <w:p w14:paraId="668D90BF" w14:textId="16E6F4BA"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2" w:history="1">
        <w:r w:rsidRPr="00972E83">
          <w:rPr>
            <w:rStyle w:val="Hyperlink"/>
            <w:noProof/>
          </w:rPr>
          <w:t>3.4 Where can this be observed</w:t>
        </w:r>
        <w:r>
          <w:rPr>
            <w:noProof/>
            <w:webHidden/>
          </w:rPr>
          <w:tab/>
        </w:r>
        <w:r>
          <w:rPr>
            <w:noProof/>
            <w:webHidden/>
          </w:rPr>
          <w:fldChar w:fldCharType="begin"/>
        </w:r>
        <w:r>
          <w:rPr>
            <w:noProof/>
            <w:webHidden/>
          </w:rPr>
          <w:instrText xml:space="preserve"> PAGEREF _Toc192658272 \h </w:instrText>
        </w:r>
        <w:r>
          <w:rPr>
            <w:noProof/>
            <w:webHidden/>
          </w:rPr>
        </w:r>
        <w:r>
          <w:rPr>
            <w:noProof/>
            <w:webHidden/>
          </w:rPr>
          <w:fldChar w:fldCharType="separate"/>
        </w:r>
        <w:r>
          <w:rPr>
            <w:noProof/>
            <w:webHidden/>
          </w:rPr>
          <w:t>5</w:t>
        </w:r>
        <w:r>
          <w:rPr>
            <w:noProof/>
            <w:webHidden/>
          </w:rPr>
          <w:fldChar w:fldCharType="end"/>
        </w:r>
      </w:hyperlink>
    </w:p>
    <w:p w14:paraId="5FF6EDF0" w14:textId="0BBB0FC4"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3" w:history="1">
        <w:r w:rsidRPr="00972E83">
          <w:rPr>
            <w:rStyle w:val="Hyperlink"/>
            <w:noProof/>
          </w:rPr>
          <w:t>3.5 Limitations</w:t>
        </w:r>
        <w:r>
          <w:rPr>
            <w:noProof/>
            <w:webHidden/>
          </w:rPr>
          <w:tab/>
        </w:r>
        <w:r>
          <w:rPr>
            <w:noProof/>
            <w:webHidden/>
          </w:rPr>
          <w:fldChar w:fldCharType="begin"/>
        </w:r>
        <w:r>
          <w:rPr>
            <w:noProof/>
            <w:webHidden/>
          </w:rPr>
          <w:instrText xml:space="preserve"> PAGEREF _Toc192658273 \h </w:instrText>
        </w:r>
        <w:r>
          <w:rPr>
            <w:noProof/>
            <w:webHidden/>
          </w:rPr>
        </w:r>
        <w:r>
          <w:rPr>
            <w:noProof/>
            <w:webHidden/>
          </w:rPr>
          <w:fldChar w:fldCharType="separate"/>
        </w:r>
        <w:r>
          <w:rPr>
            <w:noProof/>
            <w:webHidden/>
          </w:rPr>
          <w:t>5</w:t>
        </w:r>
        <w:r>
          <w:rPr>
            <w:noProof/>
            <w:webHidden/>
          </w:rPr>
          <w:fldChar w:fldCharType="end"/>
        </w:r>
      </w:hyperlink>
    </w:p>
    <w:p w14:paraId="1F130860" w14:textId="5CB1ABB5" w:rsidR="00DE2C7F" w:rsidRDefault="00DE2C7F">
      <w:pPr>
        <w:pStyle w:val="TOC1"/>
        <w:rPr>
          <w:rFonts w:asciiTheme="minorHAnsi" w:eastAsiaTheme="minorEastAsia" w:hAnsiTheme="minorHAnsi" w:cstheme="minorBidi"/>
          <w:kern w:val="2"/>
          <w:lang w:eastAsia="en-GB"/>
          <w14:ligatures w14:val="standardContextual"/>
        </w:rPr>
      </w:pPr>
      <w:hyperlink w:anchor="_Toc192658274" w:history="1">
        <w:r w:rsidRPr="00972E83">
          <w:rPr>
            <w:rStyle w:val="Hyperlink"/>
          </w:rPr>
          <w:t>4 Conclusions</w:t>
        </w:r>
        <w:r>
          <w:rPr>
            <w:webHidden/>
          </w:rPr>
          <w:tab/>
        </w:r>
        <w:r>
          <w:rPr>
            <w:webHidden/>
          </w:rPr>
          <w:fldChar w:fldCharType="begin"/>
        </w:r>
        <w:r>
          <w:rPr>
            <w:webHidden/>
          </w:rPr>
          <w:instrText xml:space="preserve"> PAGEREF _Toc192658274 \h </w:instrText>
        </w:r>
        <w:r>
          <w:rPr>
            <w:webHidden/>
          </w:rPr>
        </w:r>
        <w:r>
          <w:rPr>
            <w:webHidden/>
          </w:rPr>
          <w:fldChar w:fldCharType="separate"/>
        </w:r>
        <w:r>
          <w:rPr>
            <w:webHidden/>
          </w:rPr>
          <w:t>6</w:t>
        </w:r>
        <w:r>
          <w:rPr>
            <w:webHidden/>
          </w:rPr>
          <w:fldChar w:fldCharType="end"/>
        </w:r>
      </w:hyperlink>
    </w:p>
    <w:p w14:paraId="38350BD7" w14:textId="0B623F45" w:rsidR="00DE2C7F" w:rsidRDefault="00DE2C7F">
      <w:pPr>
        <w:pStyle w:val="TOC1"/>
        <w:rPr>
          <w:rFonts w:asciiTheme="minorHAnsi" w:eastAsiaTheme="minorEastAsia" w:hAnsiTheme="minorHAnsi" w:cstheme="minorBidi"/>
          <w:kern w:val="2"/>
          <w:lang w:eastAsia="en-GB"/>
          <w14:ligatures w14:val="standardContextual"/>
        </w:rPr>
      </w:pPr>
      <w:hyperlink w:anchor="_Toc192658275" w:history="1">
        <w:r w:rsidRPr="00972E83">
          <w:rPr>
            <w:rStyle w:val="Hyperlink"/>
          </w:rPr>
          <w:t>5 References</w:t>
        </w:r>
        <w:r>
          <w:rPr>
            <w:webHidden/>
          </w:rPr>
          <w:tab/>
        </w:r>
        <w:r>
          <w:rPr>
            <w:webHidden/>
          </w:rPr>
          <w:fldChar w:fldCharType="begin"/>
        </w:r>
        <w:r>
          <w:rPr>
            <w:webHidden/>
          </w:rPr>
          <w:instrText xml:space="preserve"> PAGEREF _Toc192658275 \h </w:instrText>
        </w:r>
        <w:r>
          <w:rPr>
            <w:webHidden/>
          </w:rPr>
        </w:r>
        <w:r>
          <w:rPr>
            <w:webHidden/>
          </w:rPr>
          <w:fldChar w:fldCharType="separate"/>
        </w:r>
        <w:r>
          <w:rPr>
            <w:webHidden/>
          </w:rPr>
          <w:t>11</w:t>
        </w:r>
        <w:r>
          <w:rPr>
            <w:webHidden/>
          </w:rPr>
          <w:fldChar w:fldCharType="end"/>
        </w:r>
      </w:hyperlink>
    </w:p>
    <w:p w14:paraId="6613FD16" w14:textId="7C0C6832" w:rsidR="00DE2C7F" w:rsidRDefault="00DE2C7F">
      <w:pPr>
        <w:pStyle w:val="TOC1"/>
        <w:rPr>
          <w:rFonts w:asciiTheme="minorHAnsi" w:eastAsiaTheme="minorEastAsia" w:hAnsiTheme="minorHAnsi" w:cstheme="minorBidi"/>
          <w:kern w:val="2"/>
          <w:lang w:eastAsia="en-GB"/>
          <w14:ligatures w14:val="standardContextual"/>
        </w:rPr>
      </w:pPr>
      <w:hyperlink w:anchor="_Toc192658276" w:history="1">
        <w:r w:rsidRPr="00972E83">
          <w:rPr>
            <w:rStyle w:val="Hyperlink"/>
          </w:rPr>
          <w:t>Appendices</w:t>
        </w:r>
        <w:r>
          <w:rPr>
            <w:webHidden/>
          </w:rPr>
          <w:tab/>
        </w:r>
        <w:r>
          <w:rPr>
            <w:webHidden/>
          </w:rPr>
          <w:fldChar w:fldCharType="begin"/>
        </w:r>
        <w:r>
          <w:rPr>
            <w:webHidden/>
          </w:rPr>
          <w:instrText xml:space="preserve"> PAGEREF _Toc192658276 \h </w:instrText>
        </w:r>
        <w:r>
          <w:rPr>
            <w:webHidden/>
          </w:rPr>
        </w:r>
        <w:r>
          <w:rPr>
            <w:webHidden/>
          </w:rPr>
          <w:fldChar w:fldCharType="separate"/>
        </w:r>
        <w:r>
          <w:rPr>
            <w:webHidden/>
          </w:rPr>
          <w:t>12</w:t>
        </w:r>
        <w:r>
          <w:rPr>
            <w:webHidden/>
          </w:rPr>
          <w:fldChar w:fldCharType="end"/>
        </w:r>
      </w:hyperlink>
    </w:p>
    <w:p w14:paraId="27E127DC" w14:textId="55B3B890"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7" w:history="1">
        <w:r w:rsidRPr="00972E83">
          <w:rPr>
            <w:rStyle w:val="Hyperlink"/>
            <w:noProof/>
          </w:rPr>
          <w:t>Appendix A Ethical approval letter</w:t>
        </w:r>
        <w:r>
          <w:rPr>
            <w:noProof/>
            <w:webHidden/>
          </w:rPr>
          <w:tab/>
        </w:r>
        <w:r>
          <w:rPr>
            <w:noProof/>
            <w:webHidden/>
          </w:rPr>
          <w:fldChar w:fldCharType="begin"/>
        </w:r>
        <w:r>
          <w:rPr>
            <w:noProof/>
            <w:webHidden/>
          </w:rPr>
          <w:instrText xml:space="preserve"> PAGEREF _Toc192658277 \h </w:instrText>
        </w:r>
        <w:r>
          <w:rPr>
            <w:noProof/>
            <w:webHidden/>
          </w:rPr>
        </w:r>
        <w:r>
          <w:rPr>
            <w:noProof/>
            <w:webHidden/>
          </w:rPr>
          <w:fldChar w:fldCharType="separate"/>
        </w:r>
        <w:r>
          <w:rPr>
            <w:noProof/>
            <w:webHidden/>
          </w:rPr>
          <w:t>12</w:t>
        </w:r>
        <w:r>
          <w:rPr>
            <w:noProof/>
            <w:webHidden/>
          </w:rPr>
          <w:fldChar w:fldCharType="end"/>
        </w:r>
      </w:hyperlink>
    </w:p>
    <w:p w14:paraId="03C2E7DC" w14:textId="18507952"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8" w:history="1">
        <w:r w:rsidRPr="00972E83">
          <w:rPr>
            <w:rStyle w:val="Hyperlink"/>
            <w:noProof/>
          </w:rPr>
          <w:t>Appendix B Appendix guidance (Appendix title (use Heading 7))</w:t>
        </w:r>
        <w:r>
          <w:rPr>
            <w:noProof/>
            <w:webHidden/>
          </w:rPr>
          <w:tab/>
        </w:r>
        <w:r>
          <w:rPr>
            <w:noProof/>
            <w:webHidden/>
          </w:rPr>
          <w:fldChar w:fldCharType="begin"/>
        </w:r>
        <w:r>
          <w:rPr>
            <w:noProof/>
            <w:webHidden/>
          </w:rPr>
          <w:instrText xml:space="preserve"> PAGEREF _Toc192658278 \h </w:instrText>
        </w:r>
        <w:r>
          <w:rPr>
            <w:noProof/>
            <w:webHidden/>
          </w:rPr>
        </w:r>
        <w:r>
          <w:rPr>
            <w:noProof/>
            <w:webHidden/>
          </w:rPr>
          <w:fldChar w:fldCharType="separate"/>
        </w:r>
        <w:r>
          <w:rPr>
            <w:noProof/>
            <w:webHidden/>
          </w:rPr>
          <w:t>13</w:t>
        </w:r>
        <w:r>
          <w:rPr>
            <w:noProof/>
            <w:webHidden/>
          </w:rPr>
          <w:fldChar w:fldCharType="end"/>
        </w:r>
      </w:hyperlink>
    </w:p>
    <w:p w14:paraId="67459A97" w14:textId="0723AB60" w:rsidR="00DE2C7F" w:rsidRDefault="00DE2C7F">
      <w:pPr>
        <w:pStyle w:val="TOC2"/>
        <w:rPr>
          <w:rFonts w:asciiTheme="minorHAnsi" w:eastAsiaTheme="minorEastAsia" w:hAnsiTheme="minorHAnsi" w:cstheme="minorBidi"/>
          <w:noProof/>
          <w:kern w:val="2"/>
          <w:lang w:eastAsia="en-GB"/>
          <w14:ligatures w14:val="standardContextual"/>
        </w:rPr>
      </w:pPr>
      <w:hyperlink w:anchor="_Toc192658279" w:history="1">
        <w:r w:rsidRPr="00972E83">
          <w:rPr>
            <w:rStyle w:val="Hyperlink"/>
            <w:noProof/>
          </w:rPr>
          <w:t>Appendix C Appendix title (use Heading 7)</w:t>
        </w:r>
        <w:r>
          <w:rPr>
            <w:noProof/>
            <w:webHidden/>
          </w:rPr>
          <w:tab/>
        </w:r>
        <w:r>
          <w:rPr>
            <w:noProof/>
            <w:webHidden/>
          </w:rPr>
          <w:fldChar w:fldCharType="begin"/>
        </w:r>
        <w:r>
          <w:rPr>
            <w:noProof/>
            <w:webHidden/>
          </w:rPr>
          <w:instrText xml:space="preserve"> PAGEREF _Toc192658279 \h </w:instrText>
        </w:r>
        <w:r>
          <w:rPr>
            <w:noProof/>
            <w:webHidden/>
          </w:rPr>
        </w:r>
        <w:r>
          <w:rPr>
            <w:noProof/>
            <w:webHidden/>
          </w:rPr>
          <w:fldChar w:fldCharType="separate"/>
        </w:r>
        <w:r>
          <w:rPr>
            <w:noProof/>
            <w:webHidden/>
          </w:rPr>
          <w:t>15</w:t>
        </w:r>
        <w:r>
          <w:rPr>
            <w:noProof/>
            <w:webHidden/>
          </w:rPr>
          <w:fldChar w:fldCharType="end"/>
        </w:r>
      </w:hyperlink>
    </w:p>
    <w:p w14:paraId="1E0A1994" w14:textId="7448917B" w:rsidR="00DA28B2" w:rsidRDefault="00B765F2" w:rsidP="00941D35">
      <w:r>
        <w:fldChar w:fldCharType="end"/>
      </w:r>
    </w:p>
    <w:p w14:paraId="0483FE1D" w14:textId="77777777" w:rsidR="00DA28B2" w:rsidRDefault="00DA28B2" w:rsidP="00941D35"/>
    <w:p w14:paraId="56B84C9D" w14:textId="77777777" w:rsidR="00F2159F" w:rsidRDefault="00F2159F" w:rsidP="00AE480E">
      <w:bookmarkStart w:id="17" w:name="_Toc51833371"/>
      <w:bookmarkStart w:id="18" w:name="_Toc290554220"/>
      <w:bookmarkStart w:id="19" w:name="_Toc299621185"/>
      <w:bookmarkStart w:id="20" w:name="_Toc299631413"/>
      <w:bookmarkStart w:id="21" w:name="_Toc299631473"/>
      <w:bookmarkStart w:id="22" w:name="_Toc299631563"/>
      <w:bookmarkStart w:id="23" w:name="_Toc299631640"/>
      <w:r>
        <w:br w:type="page"/>
      </w:r>
    </w:p>
    <w:p w14:paraId="77601812" w14:textId="71C222B3" w:rsidR="00DA28B2" w:rsidRDefault="005E3ACA" w:rsidP="00DA28B2">
      <w:pPr>
        <w:pStyle w:val="Heading1"/>
        <w:numPr>
          <w:ilvl w:val="0"/>
          <w:numId w:val="0"/>
        </w:numPr>
      </w:pPr>
      <w:bookmarkStart w:id="24" w:name="_Ref137801750"/>
      <w:bookmarkStart w:id="25" w:name="_Toc192658257"/>
      <w:r>
        <w:lastRenderedPageBreak/>
        <w:t xml:space="preserve">List of </w:t>
      </w:r>
      <w:r w:rsidR="004C2C9C">
        <w:t>F</w:t>
      </w:r>
      <w:r>
        <w:t>igures</w:t>
      </w:r>
      <w:bookmarkEnd w:id="17"/>
      <w:bookmarkEnd w:id="18"/>
      <w:bookmarkEnd w:id="19"/>
      <w:bookmarkEnd w:id="20"/>
      <w:bookmarkEnd w:id="21"/>
      <w:bookmarkEnd w:id="22"/>
      <w:bookmarkEnd w:id="23"/>
      <w:bookmarkEnd w:id="24"/>
      <w:bookmarkEnd w:id="25"/>
    </w:p>
    <w:p w14:paraId="21994087" w14:textId="606F8146" w:rsidR="0024499E"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"Figure" </w:instrText>
      </w:r>
      <w:r>
        <w:fldChar w:fldCharType="separate"/>
      </w:r>
      <w:hyperlink w:anchor="_Toc192658475" w:history="1">
        <w:r w:rsidR="0024499E" w:rsidRPr="007A12B1">
          <w:rPr>
            <w:rStyle w:val="Hyperlink"/>
            <w:noProof/>
          </w:rPr>
          <w:t>Figure 1 Visible light spectrum</w:t>
        </w:r>
        <w:r w:rsidR="0024499E">
          <w:rPr>
            <w:noProof/>
            <w:webHidden/>
          </w:rPr>
          <w:tab/>
        </w:r>
        <w:r w:rsidR="0024499E">
          <w:rPr>
            <w:noProof/>
            <w:webHidden/>
          </w:rPr>
          <w:fldChar w:fldCharType="begin"/>
        </w:r>
        <w:r w:rsidR="0024499E">
          <w:rPr>
            <w:noProof/>
            <w:webHidden/>
          </w:rPr>
          <w:instrText xml:space="preserve"> PAGEREF _Toc192658475 \h </w:instrText>
        </w:r>
        <w:r w:rsidR="0024499E">
          <w:rPr>
            <w:noProof/>
            <w:webHidden/>
          </w:rPr>
        </w:r>
        <w:r w:rsidR="0024499E">
          <w:rPr>
            <w:noProof/>
            <w:webHidden/>
          </w:rPr>
          <w:fldChar w:fldCharType="separate"/>
        </w:r>
        <w:r w:rsidR="0024499E">
          <w:rPr>
            <w:noProof/>
            <w:webHidden/>
          </w:rPr>
          <w:t>3</w:t>
        </w:r>
        <w:r w:rsidR="0024499E">
          <w:rPr>
            <w:noProof/>
            <w:webHidden/>
          </w:rPr>
          <w:fldChar w:fldCharType="end"/>
        </w:r>
      </w:hyperlink>
    </w:p>
    <w:p w14:paraId="56DB9F22" w14:textId="0F4D4693" w:rsidR="00DA28B2" w:rsidRDefault="00B765F2" w:rsidP="00941D35">
      <w:r>
        <w:fldChar w:fldCharType="end"/>
      </w:r>
    </w:p>
    <w:p w14:paraId="4274C573" w14:textId="77777777" w:rsidR="00DA28B2" w:rsidRDefault="00DA28B2" w:rsidP="00941D35"/>
    <w:p w14:paraId="14C7AE69" w14:textId="77777777" w:rsidR="005C0AF1" w:rsidRDefault="005C0AF1" w:rsidP="00AE480E">
      <w:bookmarkStart w:id="26" w:name="_Toc51833372"/>
      <w:bookmarkStart w:id="27" w:name="_Toc290554221"/>
      <w:bookmarkStart w:id="28" w:name="_Toc299621186"/>
      <w:bookmarkStart w:id="29" w:name="_Toc299631414"/>
      <w:bookmarkStart w:id="30" w:name="_Toc299631474"/>
      <w:bookmarkStart w:id="31" w:name="_Toc299631564"/>
      <w:bookmarkStart w:id="32" w:name="_Toc299631641"/>
      <w:r>
        <w:br w:type="page"/>
      </w:r>
    </w:p>
    <w:p w14:paraId="4B7ABF9F" w14:textId="656B967C" w:rsidR="00DA28B2" w:rsidRDefault="005E3ACA" w:rsidP="00DA28B2">
      <w:pPr>
        <w:pStyle w:val="Heading1nonumber"/>
      </w:pPr>
      <w:bookmarkStart w:id="33" w:name="_Toc192658258"/>
      <w:r>
        <w:lastRenderedPageBreak/>
        <w:t xml:space="preserve">List of </w:t>
      </w:r>
      <w:r w:rsidR="004C2C9C">
        <w:t>T</w:t>
      </w:r>
      <w:r>
        <w:t>ables</w:t>
      </w:r>
      <w:bookmarkEnd w:id="26"/>
      <w:bookmarkEnd w:id="27"/>
      <w:bookmarkEnd w:id="28"/>
      <w:bookmarkEnd w:id="29"/>
      <w:bookmarkEnd w:id="30"/>
      <w:bookmarkEnd w:id="31"/>
      <w:bookmarkEnd w:id="32"/>
      <w:bookmarkEnd w:id="33"/>
    </w:p>
    <w:p w14:paraId="0D70CEBC" w14:textId="697D3F18" w:rsidR="00DE2C7F" w:rsidRDefault="00DE2C7F">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instrText xml:space="preserve"> TOC \h \z \c "Table" </w:instrText>
      </w:r>
      <w:r>
        <w:fldChar w:fldCharType="separate"/>
      </w:r>
      <w:hyperlink w:anchor="_Toc192658005" w:history="1">
        <w:r w:rsidRPr="005C3727">
          <w:rPr>
            <w:rStyle w:val="Hyperlink"/>
            <w:noProof/>
          </w:rPr>
          <w:t>Table 1 Light emission from different metals</w:t>
        </w:r>
        <w:r>
          <w:rPr>
            <w:noProof/>
            <w:webHidden/>
          </w:rPr>
          <w:tab/>
        </w:r>
        <w:r>
          <w:rPr>
            <w:noProof/>
            <w:webHidden/>
          </w:rPr>
          <w:fldChar w:fldCharType="begin"/>
        </w:r>
        <w:r>
          <w:rPr>
            <w:noProof/>
            <w:webHidden/>
          </w:rPr>
          <w:instrText xml:space="preserve"> PAGEREF _Toc192658005 \h </w:instrText>
        </w:r>
        <w:r>
          <w:rPr>
            <w:noProof/>
            <w:webHidden/>
          </w:rPr>
        </w:r>
        <w:r>
          <w:rPr>
            <w:noProof/>
            <w:webHidden/>
          </w:rPr>
          <w:fldChar w:fldCharType="separate"/>
        </w:r>
        <w:r>
          <w:rPr>
            <w:noProof/>
            <w:webHidden/>
          </w:rPr>
          <w:t>2</w:t>
        </w:r>
        <w:r>
          <w:rPr>
            <w:noProof/>
            <w:webHidden/>
          </w:rPr>
          <w:fldChar w:fldCharType="end"/>
        </w:r>
      </w:hyperlink>
    </w:p>
    <w:p w14:paraId="3BB7AB95" w14:textId="338B74A2" w:rsidR="00DE2C7F" w:rsidRDefault="00DE2C7F">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658006" w:history="1">
        <w:r w:rsidRPr="005C3727">
          <w:rPr>
            <w:rStyle w:val="Hyperlink"/>
            <w:noProof/>
          </w:rPr>
          <w:t>Table 2 Results taken from the experiment on the 14/02/2025.</w:t>
        </w:r>
        <w:r>
          <w:rPr>
            <w:noProof/>
            <w:webHidden/>
          </w:rPr>
          <w:tab/>
        </w:r>
        <w:r>
          <w:rPr>
            <w:noProof/>
            <w:webHidden/>
          </w:rPr>
          <w:fldChar w:fldCharType="begin"/>
        </w:r>
        <w:r>
          <w:rPr>
            <w:noProof/>
            <w:webHidden/>
          </w:rPr>
          <w:instrText xml:space="preserve"> PAGEREF _Toc192658006 \h </w:instrText>
        </w:r>
        <w:r>
          <w:rPr>
            <w:noProof/>
            <w:webHidden/>
          </w:rPr>
        </w:r>
        <w:r>
          <w:rPr>
            <w:noProof/>
            <w:webHidden/>
          </w:rPr>
          <w:fldChar w:fldCharType="separate"/>
        </w:r>
        <w:r>
          <w:rPr>
            <w:noProof/>
            <w:webHidden/>
          </w:rPr>
          <w:t>3</w:t>
        </w:r>
        <w:r>
          <w:rPr>
            <w:noProof/>
            <w:webHidden/>
          </w:rPr>
          <w:fldChar w:fldCharType="end"/>
        </w:r>
      </w:hyperlink>
    </w:p>
    <w:p w14:paraId="4B7981C6" w14:textId="103E5031" w:rsidR="00DA28B2" w:rsidRDefault="00DE2C7F" w:rsidP="00941D35">
      <w:r>
        <w:fldChar w:fldCharType="end"/>
      </w:r>
    </w:p>
    <w:p w14:paraId="0F746612" w14:textId="77777777" w:rsidR="00DA28B2" w:rsidRDefault="00DA28B2" w:rsidP="00941D35">
      <w:bookmarkStart w:id="34" w:name="_Toc51833373"/>
    </w:p>
    <w:p w14:paraId="7F7C6B8B" w14:textId="77777777" w:rsidR="005C0AF1" w:rsidRDefault="005C0AF1" w:rsidP="00AE480E">
      <w:bookmarkStart w:id="35" w:name="_Toc290554222"/>
      <w:bookmarkStart w:id="36" w:name="_Toc299621187"/>
      <w:bookmarkStart w:id="37" w:name="_Toc299631415"/>
      <w:bookmarkStart w:id="38" w:name="_Toc299631475"/>
      <w:bookmarkStart w:id="39" w:name="_Toc299631565"/>
      <w:bookmarkStart w:id="40" w:name="_Toc299631642"/>
      <w:r>
        <w:br w:type="page"/>
      </w:r>
    </w:p>
    <w:p w14:paraId="6336BDBD" w14:textId="1C748BFD" w:rsidR="00DA28B2" w:rsidRDefault="005E3ACA" w:rsidP="00DA28B2">
      <w:pPr>
        <w:pStyle w:val="Heading1nonumber"/>
      </w:pPr>
      <w:bookmarkStart w:id="41" w:name="_Toc192658259"/>
      <w:r>
        <w:lastRenderedPageBreak/>
        <w:t xml:space="preserve">List of </w:t>
      </w:r>
      <w:r w:rsidR="004C2C9C">
        <w:t>E</w:t>
      </w:r>
      <w:r>
        <w:t>quations</w:t>
      </w:r>
      <w:bookmarkEnd w:id="34"/>
      <w:bookmarkEnd w:id="35"/>
      <w:bookmarkEnd w:id="36"/>
      <w:bookmarkEnd w:id="37"/>
      <w:bookmarkEnd w:id="38"/>
      <w:bookmarkEnd w:id="39"/>
      <w:bookmarkEnd w:id="40"/>
      <w:bookmarkEnd w:id="41"/>
    </w:p>
    <w:p w14:paraId="3B70F5AE" w14:textId="3E84A762" w:rsidR="003675DD" w:rsidRDefault="00B765F2">
      <w:pPr>
        <w:pStyle w:val="TableofFigures"/>
        <w:tabs>
          <w:tab w:val="right" w:leader="dot" w:pos="8494"/>
        </w:tabs>
        <w:rPr>
          <w:rFonts w:asciiTheme="minorHAnsi" w:eastAsiaTheme="minorEastAsia" w:hAnsiTheme="minorHAnsi" w:cstheme="minorBidi"/>
          <w:noProof/>
          <w:kern w:val="2"/>
          <w:lang w:eastAsia="en-GB"/>
          <w14:ligatures w14:val="standardContextual"/>
        </w:rPr>
      </w:pPr>
      <w:r>
        <w:fldChar w:fldCharType="begin"/>
      </w:r>
      <w:r w:rsidR="00DA28B2">
        <w:instrText xml:space="preserve"> TOC \h \z \c "Equation" </w:instrText>
      </w:r>
      <w:r>
        <w:fldChar w:fldCharType="separate"/>
      </w:r>
      <w:hyperlink w:anchor="_Toc192668081" w:history="1">
        <w:r w:rsidR="003675DD" w:rsidRPr="00475F4A">
          <w:rPr>
            <w:rStyle w:val="Hyperlink"/>
            <w:noProof/>
          </w:rPr>
          <w:t>Equation 1 E=hν</w:t>
        </w:r>
        <w:r w:rsidR="003675DD" w:rsidRPr="00475F4A">
          <w:rPr>
            <w:rStyle w:val="Hyperlink"/>
            <w:rFonts w:cs="Arial"/>
            <w:noProof/>
          </w:rPr>
          <w:t xml:space="preserve"> [2]</w:t>
        </w:r>
        <w:r w:rsidR="003675DD">
          <w:rPr>
            <w:noProof/>
            <w:webHidden/>
          </w:rPr>
          <w:tab/>
        </w:r>
        <w:r w:rsidR="003675DD">
          <w:rPr>
            <w:noProof/>
            <w:webHidden/>
          </w:rPr>
          <w:fldChar w:fldCharType="begin"/>
        </w:r>
        <w:r w:rsidR="003675DD">
          <w:rPr>
            <w:noProof/>
            <w:webHidden/>
          </w:rPr>
          <w:instrText xml:space="preserve"> PAGEREF _Toc192668081 \h </w:instrText>
        </w:r>
        <w:r w:rsidR="003675DD">
          <w:rPr>
            <w:noProof/>
            <w:webHidden/>
          </w:rPr>
        </w:r>
        <w:r w:rsidR="003675DD">
          <w:rPr>
            <w:noProof/>
            <w:webHidden/>
          </w:rPr>
          <w:fldChar w:fldCharType="separate"/>
        </w:r>
        <w:r w:rsidR="003675DD">
          <w:rPr>
            <w:noProof/>
            <w:webHidden/>
          </w:rPr>
          <w:t>4</w:t>
        </w:r>
        <w:r w:rsidR="003675DD">
          <w:rPr>
            <w:noProof/>
            <w:webHidden/>
          </w:rPr>
          <w:fldChar w:fldCharType="end"/>
        </w:r>
      </w:hyperlink>
    </w:p>
    <w:p w14:paraId="778DF085" w14:textId="72379775" w:rsidR="003675DD" w:rsidRDefault="003675DD">
      <w:pPr>
        <w:pStyle w:val="TableofFigures"/>
        <w:tabs>
          <w:tab w:val="right" w:leader="dot" w:pos="8494"/>
        </w:tabs>
        <w:rPr>
          <w:rFonts w:asciiTheme="minorHAnsi" w:eastAsiaTheme="minorEastAsia" w:hAnsiTheme="minorHAnsi" w:cstheme="minorBidi"/>
          <w:noProof/>
          <w:kern w:val="2"/>
          <w:lang w:eastAsia="en-GB"/>
          <w14:ligatures w14:val="standardContextual"/>
        </w:rPr>
      </w:pPr>
      <w:hyperlink w:anchor="_Toc192668082" w:history="1">
        <w:r w:rsidRPr="00475F4A">
          <w:rPr>
            <w:rStyle w:val="Hyperlink"/>
            <w:noProof/>
          </w:rPr>
          <w:t>Equation 2 (ν = 1/λ)</w:t>
        </w:r>
        <w:r>
          <w:rPr>
            <w:noProof/>
            <w:webHidden/>
          </w:rPr>
          <w:tab/>
        </w:r>
        <w:r>
          <w:rPr>
            <w:noProof/>
            <w:webHidden/>
          </w:rPr>
          <w:fldChar w:fldCharType="begin"/>
        </w:r>
        <w:r>
          <w:rPr>
            <w:noProof/>
            <w:webHidden/>
          </w:rPr>
          <w:instrText xml:space="preserve"> PAGEREF _Toc192668082 \h </w:instrText>
        </w:r>
        <w:r>
          <w:rPr>
            <w:noProof/>
            <w:webHidden/>
          </w:rPr>
        </w:r>
        <w:r>
          <w:rPr>
            <w:noProof/>
            <w:webHidden/>
          </w:rPr>
          <w:fldChar w:fldCharType="separate"/>
        </w:r>
        <w:r>
          <w:rPr>
            <w:noProof/>
            <w:webHidden/>
          </w:rPr>
          <w:t>4</w:t>
        </w:r>
        <w:r>
          <w:rPr>
            <w:noProof/>
            <w:webHidden/>
          </w:rPr>
          <w:fldChar w:fldCharType="end"/>
        </w:r>
      </w:hyperlink>
    </w:p>
    <w:p w14:paraId="68DE18A2" w14:textId="1B511621" w:rsidR="00DA28B2" w:rsidRDefault="00B765F2" w:rsidP="00941D35">
      <w:r>
        <w:fldChar w:fldCharType="end"/>
      </w:r>
    </w:p>
    <w:p w14:paraId="65C9A28D" w14:textId="77777777" w:rsidR="00D135C3" w:rsidRDefault="00D135C3" w:rsidP="00D135C3"/>
    <w:p w14:paraId="036DDC55" w14:textId="77777777" w:rsidR="005C0AF1" w:rsidRDefault="005C0AF1" w:rsidP="00AE480E">
      <w:r>
        <w:br w:type="page"/>
      </w:r>
    </w:p>
    <w:p w14:paraId="28AA6BF1" w14:textId="18A77FB9" w:rsidR="00DA28B2" w:rsidRDefault="007F0255" w:rsidP="00361EFD">
      <w:pPr>
        <w:pStyle w:val="Heading1nonumber"/>
      </w:pPr>
      <w:bookmarkStart w:id="42" w:name="_Toc192658260"/>
      <w:r>
        <w:lastRenderedPageBreak/>
        <w:t xml:space="preserve">List of </w:t>
      </w:r>
      <w:r w:rsidR="004C2C9C">
        <w:t>A</w:t>
      </w:r>
      <w:r>
        <w:t>bbreviations</w:t>
      </w:r>
      <w:bookmarkEnd w:id="42"/>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1"/>
        <w:gridCol w:w="7123"/>
      </w:tblGrid>
      <w:tr w:rsidR="00361EFD" w14:paraId="4AAA4B8D" w14:textId="77777777" w:rsidTr="002A5491">
        <w:tc>
          <w:tcPr>
            <w:tcW w:w="1384" w:type="dxa"/>
          </w:tcPr>
          <w:p w14:paraId="1F90D723" w14:textId="77777777" w:rsidR="00361EFD" w:rsidRDefault="002B0693" w:rsidP="00361EFD">
            <w:pPr>
              <w:pStyle w:val="TableText"/>
            </w:pPr>
            <w:r>
              <w:t>IT</w:t>
            </w:r>
          </w:p>
          <w:p w14:paraId="2CFBC5D5" w14:textId="3C5A7291" w:rsidR="001A2460" w:rsidRDefault="001A2460" w:rsidP="00361EFD">
            <w:pPr>
              <w:pStyle w:val="TableText"/>
            </w:pPr>
            <w:r>
              <w:t>DI</w:t>
            </w:r>
          </w:p>
        </w:tc>
        <w:tc>
          <w:tcPr>
            <w:tcW w:w="7336" w:type="dxa"/>
          </w:tcPr>
          <w:p w14:paraId="4E8B4E7F" w14:textId="77777777" w:rsidR="00361EFD" w:rsidRDefault="002B0693" w:rsidP="00361EFD">
            <w:pPr>
              <w:pStyle w:val="TableText"/>
            </w:pPr>
            <w:r>
              <w:t>Information Technology</w:t>
            </w:r>
          </w:p>
          <w:p w14:paraId="51E14895" w14:textId="1667025E" w:rsidR="001A2460" w:rsidRDefault="001A2460" w:rsidP="00361EFD">
            <w:pPr>
              <w:pStyle w:val="TableText"/>
            </w:pPr>
            <w:r>
              <w:t>Deionised</w:t>
            </w:r>
          </w:p>
        </w:tc>
      </w:tr>
      <w:tr w:rsidR="00361EFD" w14:paraId="0FA31D44" w14:textId="77777777" w:rsidTr="002A5491">
        <w:tc>
          <w:tcPr>
            <w:tcW w:w="1384" w:type="dxa"/>
          </w:tcPr>
          <w:p w14:paraId="02214EBF" w14:textId="05884A9B" w:rsidR="00361EFD" w:rsidRDefault="00C413F2" w:rsidP="00361EFD">
            <w:pPr>
              <w:pStyle w:val="TableText"/>
            </w:pPr>
            <w:r>
              <w:t>HCL</w:t>
            </w:r>
          </w:p>
        </w:tc>
        <w:tc>
          <w:tcPr>
            <w:tcW w:w="7336" w:type="dxa"/>
          </w:tcPr>
          <w:p w14:paraId="52D6A5CA" w14:textId="0EFD363A" w:rsidR="00361EFD" w:rsidRDefault="00C413F2" w:rsidP="00361EFD">
            <w:pPr>
              <w:pStyle w:val="TableText"/>
            </w:pPr>
            <w:r>
              <w:t>Hydrochloric Acid</w:t>
            </w:r>
          </w:p>
        </w:tc>
      </w:tr>
      <w:tr w:rsidR="00361EFD" w14:paraId="10539495" w14:textId="77777777" w:rsidTr="002A5491">
        <w:tc>
          <w:tcPr>
            <w:tcW w:w="1384" w:type="dxa"/>
          </w:tcPr>
          <w:p w14:paraId="7FA66CE0" w14:textId="12ABAED2" w:rsidR="00361EFD" w:rsidRDefault="00C413F2" w:rsidP="00361EFD">
            <w:pPr>
              <w:pStyle w:val="TableText"/>
            </w:pPr>
            <w:r>
              <w:t>BaCl</w:t>
            </w:r>
            <w:r w:rsidRPr="00C413F2">
              <w:rPr>
                <w:vertAlign w:val="subscript"/>
              </w:rPr>
              <w:t>2</w:t>
            </w:r>
          </w:p>
        </w:tc>
        <w:tc>
          <w:tcPr>
            <w:tcW w:w="7336" w:type="dxa"/>
          </w:tcPr>
          <w:p w14:paraId="2EABCFE7" w14:textId="4886EA8C" w:rsidR="00361EFD" w:rsidRDefault="00C413F2" w:rsidP="00361EFD">
            <w:pPr>
              <w:pStyle w:val="TableText"/>
            </w:pPr>
            <w:r>
              <w:t>Barium Chloride</w:t>
            </w:r>
          </w:p>
        </w:tc>
      </w:tr>
      <w:tr w:rsidR="00361EFD" w14:paraId="0AE06573" w14:textId="77777777" w:rsidTr="002A5491">
        <w:tc>
          <w:tcPr>
            <w:tcW w:w="1384" w:type="dxa"/>
          </w:tcPr>
          <w:p w14:paraId="7177CC6D" w14:textId="17BE50AD" w:rsidR="00C413F2" w:rsidRPr="00C413F2" w:rsidRDefault="00C413F2" w:rsidP="00C413F2">
            <w:pPr>
              <w:pStyle w:val="TableText"/>
              <w:rPr>
                <w:vertAlign w:val="subscript"/>
              </w:rPr>
            </w:pPr>
            <w:r>
              <w:t>CaCl</w:t>
            </w:r>
            <w:r w:rsidRPr="00C413F2">
              <w:rPr>
                <w:vertAlign w:val="subscript"/>
              </w:rPr>
              <w:t>2</w:t>
            </w:r>
          </w:p>
        </w:tc>
        <w:tc>
          <w:tcPr>
            <w:tcW w:w="7336" w:type="dxa"/>
          </w:tcPr>
          <w:p w14:paraId="1BEA698F" w14:textId="2BB5D9DE" w:rsidR="00361EFD" w:rsidRDefault="00C413F2" w:rsidP="00361EFD">
            <w:pPr>
              <w:pStyle w:val="TableText"/>
            </w:pPr>
            <w:r>
              <w:t>Calcium Chloride</w:t>
            </w:r>
          </w:p>
        </w:tc>
      </w:tr>
      <w:tr w:rsidR="00361EFD" w14:paraId="40D477AD" w14:textId="77777777" w:rsidTr="002A5491">
        <w:tc>
          <w:tcPr>
            <w:tcW w:w="1384" w:type="dxa"/>
          </w:tcPr>
          <w:p w14:paraId="3A192114" w14:textId="77777777" w:rsidR="00361EFD" w:rsidRDefault="00C413F2" w:rsidP="00361EFD">
            <w:pPr>
              <w:pStyle w:val="TableText"/>
            </w:pPr>
            <w:r>
              <w:t>LiCl</w:t>
            </w:r>
          </w:p>
          <w:p w14:paraId="47152DA9" w14:textId="77777777" w:rsidR="00C413F2" w:rsidRDefault="00C413F2" w:rsidP="00361EFD">
            <w:pPr>
              <w:pStyle w:val="TableText"/>
              <w:rPr>
                <w:vertAlign w:val="subscript"/>
              </w:rPr>
            </w:pPr>
            <w:r>
              <w:t>SrCl</w:t>
            </w:r>
            <w:r w:rsidRPr="00C413F2">
              <w:rPr>
                <w:vertAlign w:val="subscript"/>
              </w:rPr>
              <w:t>2</w:t>
            </w:r>
          </w:p>
          <w:p w14:paraId="1E008C77" w14:textId="77777777" w:rsidR="00C413F2" w:rsidRDefault="00C413F2" w:rsidP="00361EFD">
            <w:pPr>
              <w:pStyle w:val="TableText"/>
            </w:pPr>
            <w:r>
              <w:t>(Sr(NO</w:t>
            </w:r>
            <w:r w:rsidRPr="00C413F2">
              <w:rPr>
                <w:vertAlign w:val="subscript"/>
              </w:rPr>
              <w:t>3</w:t>
            </w:r>
            <w:r>
              <w:t>)</w:t>
            </w:r>
            <w:r w:rsidRPr="00C413F2">
              <w:rPr>
                <w:vertAlign w:val="subscript"/>
              </w:rPr>
              <w:t>2</w:t>
            </w:r>
            <w:r>
              <w:t>)</w:t>
            </w:r>
          </w:p>
          <w:p w14:paraId="1930CC2E" w14:textId="77777777" w:rsidR="00C413F2" w:rsidRDefault="00C413F2" w:rsidP="00361EFD">
            <w:pPr>
              <w:pStyle w:val="TableText"/>
            </w:pPr>
            <w:r>
              <w:t>KCl</w:t>
            </w:r>
          </w:p>
          <w:p w14:paraId="7A00123E" w14:textId="77777777" w:rsidR="00C413F2" w:rsidRDefault="00C413F2" w:rsidP="00C413F2">
            <w:pPr>
              <w:pStyle w:val="TableText"/>
              <w:rPr>
                <w:vertAlign w:val="subscript"/>
              </w:rPr>
            </w:pPr>
            <w:r>
              <w:t>KNO</w:t>
            </w:r>
            <w:r w:rsidRPr="00C413F2">
              <w:rPr>
                <w:vertAlign w:val="subscript"/>
              </w:rPr>
              <w:t>3</w:t>
            </w:r>
          </w:p>
          <w:p w14:paraId="6AE68E74" w14:textId="77777777" w:rsidR="00C413F2" w:rsidRDefault="00C413F2" w:rsidP="00C413F2">
            <w:pPr>
              <w:pStyle w:val="TableText"/>
            </w:pPr>
            <w:r>
              <w:t>NaCl</w:t>
            </w:r>
          </w:p>
          <w:p w14:paraId="610A75C3" w14:textId="03CCB327" w:rsidR="003108BA" w:rsidRDefault="003108BA" w:rsidP="003108BA">
            <w:pPr>
              <w:pStyle w:val="TableText"/>
            </w:pPr>
            <w:r>
              <w:t>CuCl</w:t>
            </w:r>
            <w:r w:rsidRPr="00C413F2">
              <w:rPr>
                <w:vertAlign w:val="subscript"/>
              </w:rPr>
              <w:t>2</w:t>
            </w:r>
          </w:p>
          <w:p w14:paraId="5DA09FBA" w14:textId="3FF520C7" w:rsidR="003108BA" w:rsidRPr="003108BA" w:rsidRDefault="003108BA" w:rsidP="003108BA">
            <w:pPr>
              <w:pStyle w:val="TableText"/>
              <w:rPr>
                <w:vertAlign w:val="subscript"/>
              </w:rPr>
            </w:pPr>
            <w:r>
              <w:t>MTV</w:t>
            </w:r>
          </w:p>
        </w:tc>
        <w:tc>
          <w:tcPr>
            <w:tcW w:w="7336" w:type="dxa"/>
          </w:tcPr>
          <w:p w14:paraId="3C46E1CC" w14:textId="77777777" w:rsidR="00361EFD" w:rsidRDefault="00C413F2" w:rsidP="00361EFD">
            <w:pPr>
              <w:pStyle w:val="TableText"/>
            </w:pPr>
            <w:r>
              <w:t>Lithium Chloride</w:t>
            </w:r>
          </w:p>
          <w:p w14:paraId="02267F89" w14:textId="77777777" w:rsidR="00C413F2" w:rsidRDefault="00C413F2" w:rsidP="00361EFD">
            <w:pPr>
              <w:pStyle w:val="TableText"/>
            </w:pPr>
            <w:r>
              <w:t>Strontium Chloride</w:t>
            </w:r>
          </w:p>
          <w:p w14:paraId="09ABA59E" w14:textId="77777777" w:rsidR="00C413F2" w:rsidRDefault="00C413F2" w:rsidP="00361EFD">
            <w:pPr>
              <w:pStyle w:val="TableText"/>
            </w:pPr>
            <w:r>
              <w:t>Strontium Nitrate</w:t>
            </w:r>
          </w:p>
          <w:p w14:paraId="7BB74EB6" w14:textId="77777777" w:rsidR="00C413F2" w:rsidRDefault="00C413F2" w:rsidP="00361EFD">
            <w:pPr>
              <w:pStyle w:val="TableText"/>
            </w:pPr>
            <w:r>
              <w:t>Potassium Chloride</w:t>
            </w:r>
          </w:p>
          <w:p w14:paraId="5BCBF9BA" w14:textId="77777777" w:rsidR="00C413F2" w:rsidRDefault="00C413F2" w:rsidP="00361EFD">
            <w:pPr>
              <w:pStyle w:val="TableText"/>
            </w:pPr>
            <w:r>
              <w:t>Potassium Nitrate</w:t>
            </w:r>
          </w:p>
          <w:p w14:paraId="227EEA83" w14:textId="77777777" w:rsidR="00C413F2" w:rsidRDefault="00C413F2" w:rsidP="00361EFD">
            <w:pPr>
              <w:pStyle w:val="TableText"/>
            </w:pPr>
            <w:r>
              <w:t>Sodium Chloride</w:t>
            </w:r>
          </w:p>
          <w:p w14:paraId="15A03336" w14:textId="77777777" w:rsidR="00C413F2" w:rsidRDefault="00C413F2" w:rsidP="00361EFD">
            <w:pPr>
              <w:pStyle w:val="TableText"/>
            </w:pPr>
            <w:r>
              <w:t>Copper Chloride</w:t>
            </w:r>
          </w:p>
          <w:p w14:paraId="761C9030" w14:textId="40715BB8" w:rsidR="003108BA" w:rsidRDefault="003108BA" w:rsidP="00361EFD">
            <w:pPr>
              <w:pStyle w:val="TableText"/>
            </w:pPr>
            <w:r>
              <w:t>Magnesium Teflon Viton</w:t>
            </w:r>
          </w:p>
        </w:tc>
      </w:tr>
    </w:tbl>
    <w:p w14:paraId="31FFF39A" w14:textId="1C8AD3F8" w:rsidR="00361EFD" w:rsidRDefault="00361EFD" w:rsidP="00941D35"/>
    <w:p w14:paraId="433126EC" w14:textId="77777777" w:rsidR="00DA28B2" w:rsidRDefault="00DA28B2" w:rsidP="00941D35"/>
    <w:p w14:paraId="22E55604" w14:textId="77777777" w:rsidR="00DA28B2" w:rsidRDefault="00DA28B2" w:rsidP="00DA28B2">
      <w:pPr>
        <w:pStyle w:val="Heading1"/>
        <w:sectPr w:rsidR="00DA28B2" w:rsidSect="003B1C9F">
          <w:pgSz w:w="11906" w:h="16838" w:code="9"/>
          <w:pgMar w:top="1701" w:right="1701" w:bottom="1701" w:left="1701" w:header="709" w:footer="851" w:gutter="0"/>
          <w:pgNumType w:fmt="lowerRoman"/>
          <w:cols w:space="708"/>
          <w:docGrid w:linePitch="360"/>
        </w:sectPr>
      </w:pPr>
    </w:p>
    <w:p w14:paraId="493EC45E" w14:textId="77777777" w:rsidR="00382317" w:rsidRDefault="00382317" w:rsidP="00382317">
      <w:pPr>
        <w:pStyle w:val="Heading1"/>
      </w:pPr>
      <w:bookmarkStart w:id="43" w:name="_Toc51833421"/>
      <w:bookmarkStart w:id="44" w:name="_Toc192658261"/>
      <w:r>
        <w:lastRenderedPageBreak/>
        <w:t>Introduction</w:t>
      </w:r>
      <w:bookmarkEnd w:id="44"/>
    </w:p>
    <w:p w14:paraId="4C651565" w14:textId="08001648" w:rsidR="008D5D60" w:rsidRDefault="00382317" w:rsidP="00382317">
      <w:pPr>
        <w:pStyle w:val="Heading2"/>
      </w:pPr>
      <w:bookmarkStart w:id="45" w:name="_Toc192658262"/>
      <w:r>
        <w:t>Purpose of Experiment</w:t>
      </w:r>
      <w:bookmarkEnd w:id="45"/>
    </w:p>
    <w:p w14:paraId="4C0B6C69" w14:textId="1C9FB101" w:rsidR="00382317" w:rsidRPr="00382317" w:rsidRDefault="00382317" w:rsidP="00382317">
      <w:r>
        <w:t>The Flame test experiment is used to identify different metal ions within a solution.  In the experiment that was conducted on 14/02/2025 8 unknown solutions were given to the student, and they must conduct the experiment and identify each metal within the compounds.  The different colours that appear during the burning of each solution allow the student to identify the metal involved.</w:t>
      </w:r>
    </w:p>
    <w:p w14:paraId="5767681B" w14:textId="5B4E4CE3" w:rsidR="00DA28B2" w:rsidRDefault="00382317" w:rsidP="00CC21F1">
      <w:pPr>
        <w:pStyle w:val="Heading2"/>
      </w:pPr>
      <w:bookmarkStart w:id="46" w:name="_Toc192658263"/>
      <w:r>
        <w:t>Hypotheses</w:t>
      </w:r>
      <w:bookmarkEnd w:id="46"/>
    </w:p>
    <w:p w14:paraId="3511B092" w14:textId="1511A81F" w:rsidR="00DA28B2" w:rsidRDefault="00382317" w:rsidP="00941D35">
      <w:r>
        <w:t xml:space="preserve">This test involves 8 unknown solutions.  </w:t>
      </w:r>
      <w:r w:rsidR="009920A1">
        <w:t>The student should follow the method given in where they heat up a metal salt and observe the colour of the flame.  The colour of the flame should be one of those listed within Table 1.  If a repeat colour is found when not expected contamination has occurred</w:t>
      </w:r>
      <w:r w:rsidR="004415FE">
        <w:t xml:space="preserve"> </w:t>
      </w:r>
      <w:r w:rsidR="009920A1">
        <w:t>the metal cannot be determined.</w:t>
      </w:r>
    </w:p>
    <w:p w14:paraId="721829AE" w14:textId="46C7DCFF" w:rsidR="00F86DFA" w:rsidRDefault="00A7029E" w:rsidP="00DA28B2">
      <w:pPr>
        <w:pStyle w:val="Heading2"/>
      </w:pPr>
      <w:bookmarkStart w:id="47" w:name="_Ref288474664"/>
      <w:bookmarkStart w:id="48" w:name="_Ref288474670"/>
      <w:bookmarkStart w:id="49" w:name="_Toc290554228"/>
      <w:bookmarkStart w:id="50" w:name="_Toc299621193"/>
      <w:bookmarkStart w:id="51" w:name="_Toc299631419"/>
      <w:bookmarkStart w:id="52" w:name="_Toc299631481"/>
      <w:bookmarkStart w:id="53" w:name="_Toc299631571"/>
      <w:bookmarkStart w:id="54" w:name="_Toc299631647"/>
      <w:bookmarkStart w:id="55" w:name="_Toc192658264"/>
      <w:r>
        <w:t>Variables</w:t>
      </w:r>
      <w:bookmarkEnd w:id="55"/>
    </w:p>
    <w:p w14:paraId="47D9042C" w14:textId="59BA5A57" w:rsidR="008B731F" w:rsidRPr="00685088" w:rsidRDefault="00A7029E" w:rsidP="00685088">
      <w:r>
        <w:t>The independent variable is the metal salt that is heated with the Bunsen burner. The Dependant variable is the colour of the metal salt observed.  The control variable is the type of flame used to heat the metal which in this experiment is the non-luminous flame with two blue cones</w:t>
      </w:r>
      <w:r w:rsidR="009920A1">
        <w:t>.  Other controls include consistency with the person who observes the colour of the flame and apparatus used.</w:t>
      </w:r>
    </w:p>
    <w:bookmarkEnd w:id="47"/>
    <w:bookmarkEnd w:id="48"/>
    <w:bookmarkEnd w:id="49"/>
    <w:bookmarkEnd w:id="50"/>
    <w:bookmarkEnd w:id="51"/>
    <w:bookmarkEnd w:id="52"/>
    <w:bookmarkEnd w:id="53"/>
    <w:bookmarkEnd w:id="54"/>
    <w:bookmarkEnd w:id="43"/>
    <w:p w14:paraId="545D570B" w14:textId="77777777" w:rsidR="00DA28B2" w:rsidRPr="00941D35" w:rsidRDefault="00DA28B2" w:rsidP="00941D35"/>
    <w:p w14:paraId="1BE130F1" w14:textId="77777777" w:rsidR="00941D35" w:rsidRPr="00941D35" w:rsidRDefault="00941D35" w:rsidP="00941D35"/>
    <w:p w14:paraId="31DC5D99" w14:textId="77777777" w:rsidR="00941D35" w:rsidRPr="00941D35" w:rsidRDefault="00941D35" w:rsidP="00941D35">
      <w:pPr>
        <w:sectPr w:rsidR="00941D35" w:rsidRPr="00941D35" w:rsidSect="00623A81">
          <w:headerReference w:type="default" r:id="rId20"/>
          <w:pgSz w:w="11906" w:h="16838" w:code="9"/>
          <w:pgMar w:top="1701" w:right="1701" w:bottom="1701" w:left="1701" w:header="709" w:footer="851" w:gutter="0"/>
          <w:pgNumType w:start="1"/>
          <w:cols w:space="708"/>
          <w:docGrid w:linePitch="360"/>
        </w:sectPr>
      </w:pPr>
    </w:p>
    <w:p w14:paraId="6DFF7F43" w14:textId="0F57ABC0" w:rsidR="007D48F0" w:rsidRDefault="009920A1" w:rsidP="007D48F0">
      <w:pPr>
        <w:pStyle w:val="Heading1"/>
      </w:pPr>
      <w:bookmarkStart w:id="56" w:name="_Toc192658265"/>
      <w:r>
        <w:lastRenderedPageBreak/>
        <w:t>Results</w:t>
      </w:r>
      <w:bookmarkEnd w:id="56"/>
    </w:p>
    <w:p w14:paraId="7DC20E85" w14:textId="388C222B" w:rsidR="007D48F0" w:rsidRDefault="009920A1" w:rsidP="007D48F0">
      <w:pPr>
        <w:pStyle w:val="Heading2"/>
      </w:pPr>
      <w:bookmarkStart w:id="57" w:name="_Toc192658266"/>
      <w:r>
        <w:t>Experimental Data</w:t>
      </w:r>
      <w:bookmarkEnd w:id="57"/>
    </w:p>
    <w:p w14:paraId="0424B6EB" w14:textId="4161B7CB" w:rsidR="009920A1" w:rsidRDefault="009920A1" w:rsidP="009920A1">
      <w:r>
        <w:t>The student conducted the experiment on 14/02/2025 and results were recorded during</w:t>
      </w:r>
      <w:r w:rsidR="005720B7">
        <w:t xml:space="preserve"> the experiment.  The student followed the method given and used Table</w:t>
      </w:r>
      <w:r w:rsidR="00EE209F">
        <w:t xml:space="preserve"> 1 </w:t>
      </w:r>
      <w:r w:rsidR="005720B7">
        <w:t>as a reference to identify each metal.</w:t>
      </w:r>
    </w:p>
    <w:tbl>
      <w:tblPr>
        <w:tblStyle w:val="TableGrid"/>
        <w:tblW w:w="0" w:type="auto"/>
        <w:tblLook w:val="04A0" w:firstRow="1" w:lastRow="0" w:firstColumn="1" w:lastColumn="0" w:noHBand="0" w:noVBand="1"/>
      </w:tblPr>
      <w:tblGrid>
        <w:gridCol w:w="2123"/>
        <w:gridCol w:w="2123"/>
        <w:gridCol w:w="2124"/>
        <w:gridCol w:w="2124"/>
      </w:tblGrid>
      <w:tr w:rsidR="005720B7" w14:paraId="6205E26D" w14:textId="77777777" w:rsidTr="005720B7">
        <w:tc>
          <w:tcPr>
            <w:tcW w:w="2123" w:type="dxa"/>
          </w:tcPr>
          <w:p w14:paraId="5D31535B" w14:textId="7F475F10" w:rsidR="005720B7" w:rsidRDefault="005720B7" w:rsidP="009920A1">
            <w:r>
              <w:t>Metal Ion</w:t>
            </w:r>
          </w:p>
        </w:tc>
        <w:tc>
          <w:tcPr>
            <w:tcW w:w="2123" w:type="dxa"/>
          </w:tcPr>
          <w:p w14:paraId="4857C2B1" w14:textId="7F7492DB" w:rsidR="005720B7" w:rsidRDefault="005720B7" w:rsidP="009920A1">
            <w:r>
              <w:t>Flame Colour</w:t>
            </w:r>
          </w:p>
        </w:tc>
        <w:tc>
          <w:tcPr>
            <w:tcW w:w="2124" w:type="dxa"/>
          </w:tcPr>
          <w:p w14:paraId="69D4EB12" w14:textId="0E274EAC" w:rsidR="005720B7" w:rsidRDefault="005720B7" w:rsidP="009920A1">
            <w:r>
              <w:t>Metal Ion</w:t>
            </w:r>
          </w:p>
        </w:tc>
        <w:tc>
          <w:tcPr>
            <w:tcW w:w="2124" w:type="dxa"/>
          </w:tcPr>
          <w:p w14:paraId="284B0B86" w14:textId="5EB90722" w:rsidR="005720B7" w:rsidRDefault="005720B7" w:rsidP="009920A1">
            <w:r>
              <w:t>Flame Colour</w:t>
            </w:r>
          </w:p>
        </w:tc>
      </w:tr>
      <w:tr w:rsidR="005720B7" w14:paraId="518DD70E" w14:textId="77777777" w:rsidTr="005720B7">
        <w:tc>
          <w:tcPr>
            <w:tcW w:w="2123" w:type="dxa"/>
          </w:tcPr>
          <w:p w14:paraId="16CC6C22" w14:textId="2CC27933" w:rsidR="005720B7" w:rsidRDefault="005720B7" w:rsidP="009920A1">
            <w:r>
              <w:t>Barium, Ba</w:t>
            </w:r>
            <w:r w:rsidRPr="005720B7">
              <w:rPr>
                <w:vertAlign w:val="superscript"/>
              </w:rPr>
              <w:t>2</w:t>
            </w:r>
            <w:r>
              <w:rPr>
                <w:vertAlign w:val="superscript"/>
              </w:rPr>
              <w:t>+</w:t>
            </w:r>
          </w:p>
        </w:tc>
        <w:tc>
          <w:tcPr>
            <w:tcW w:w="2123" w:type="dxa"/>
          </w:tcPr>
          <w:p w14:paraId="3B5D037B" w14:textId="0E5EB24E" w:rsidR="005720B7" w:rsidRDefault="005720B7" w:rsidP="009920A1">
            <w:r>
              <w:t>Green</w:t>
            </w:r>
          </w:p>
        </w:tc>
        <w:tc>
          <w:tcPr>
            <w:tcW w:w="2124" w:type="dxa"/>
          </w:tcPr>
          <w:p w14:paraId="7A5B692F" w14:textId="0BDCD3FA" w:rsidR="005720B7" w:rsidRDefault="005720B7" w:rsidP="009920A1">
            <w:r>
              <w:t>Potassium, K</w:t>
            </w:r>
            <w:r w:rsidRPr="005720B7">
              <w:rPr>
                <w:vertAlign w:val="superscript"/>
              </w:rPr>
              <w:t>+</w:t>
            </w:r>
          </w:p>
        </w:tc>
        <w:tc>
          <w:tcPr>
            <w:tcW w:w="2124" w:type="dxa"/>
          </w:tcPr>
          <w:p w14:paraId="1FDF38AC" w14:textId="6B89EC6C" w:rsidR="005720B7" w:rsidRDefault="005720B7" w:rsidP="009920A1">
            <w:r>
              <w:t>Lavender</w:t>
            </w:r>
          </w:p>
        </w:tc>
      </w:tr>
      <w:tr w:rsidR="005720B7" w14:paraId="6A35C362" w14:textId="77777777" w:rsidTr="005720B7">
        <w:tc>
          <w:tcPr>
            <w:tcW w:w="2123" w:type="dxa"/>
          </w:tcPr>
          <w:p w14:paraId="4980133F" w14:textId="3BB074CA" w:rsidR="005720B7" w:rsidRDefault="005720B7" w:rsidP="009920A1">
            <w:r>
              <w:t>Calcium, Ca</w:t>
            </w:r>
            <w:r w:rsidRPr="005720B7">
              <w:rPr>
                <w:vertAlign w:val="superscript"/>
              </w:rPr>
              <w:t>2</w:t>
            </w:r>
            <w:r>
              <w:rPr>
                <w:vertAlign w:val="superscript"/>
              </w:rPr>
              <w:t>+</w:t>
            </w:r>
          </w:p>
        </w:tc>
        <w:tc>
          <w:tcPr>
            <w:tcW w:w="2123" w:type="dxa"/>
          </w:tcPr>
          <w:p w14:paraId="516F2596" w14:textId="6B800FFA" w:rsidR="005720B7" w:rsidRDefault="005720B7" w:rsidP="009920A1">
            <w:r>
              <w:t>Orange</w:t>
            </w:r>
          </w:p>
        </w:tc>
        <w:tc>
          <w:tcPr>
            <w:tcW w:w="2124" w:type="dxa"/>
          </w:tcPr>
          <w:p w14:paraId="3001D332" w14:textId="263E73CC" w:rsidR="005720B7" w:rsidRDefault="005720B7" w:rsidP="009920A1">
            <w:r>
              <w:t>Sodium, Na</w:t>
            </w:r>
            <w:r w:rsidRPr="005720B7">
              <w:rPr>
                <w:vertAlign w:val="superscript"/>
              </w:rPr>
              <w:t>+</w:t>
            </w:r>
          </w:p>
        </w:tc>
        <w:tc>
          <w:tcPr>
            <w:tcW w:w="2124" w:type="dxa"/>
          </w:tcPr>
          <w:p w14:paraId="510FE7A0" w14:textId="52758170" w:rsidR="005720B7" w:rsidRDefault="005720B7" w:rsidP="009920A1">
            <w:r>
              <w:t>Yellow</w:t>
            </w:r>
          </w:p>
        </w:tc>
      </w:tr>
      <w:tr w:rsidR="005720B7" w14:paraId="5BCE8F27" w14:textId="77777777" w:rsidTr="005720B7">
        <w:tc>
          <w:tcPr>
            <w:tcW w:w="2123" w:type="dxa"/>
          </w:tcPr>
          <w:p w14:paraId="2B9573C6" w14:textId="440972E1" w:rsidR="005720B7" w:rsidRDefault="005720B7" w:rsidP="009920A1">
            <w:r>
              <w:t>Lithium, Li</w:t>
            </w:r>
            <w:r w:rsidRPr="005720B7">
              <w:rPr>
                <w:vertAlign w:val="superscript"/>
              </w:rPr>
              <w:t>+</w:t>
            </w:r>
          </w:p>
        </w:tc>
        <w:tc>
          <w:tcPr>
            <w:tcW w:w="2123" w:type="dxa"/>
          </w:tcPr>
          <w:p w14:paraId="1F873F5C" w14:textId="039774AC" w:rsidR="005720B7" w:rsidRDefault="005720B7" w:rsidP="009920A1">
            <w:r>
              <w:t>Red/Pink</w:t>
            </w:r>
          </w:p>
        </w:tc>
        <w:tc>
          <w:tcPr>
            <w:tcW w:w="2124" w:type="dxa"/>
          </w:tcPr>
          <w:p w14:paraId="22966A64" w14:textId="01D6499D" w:rsidR="005720B7" w:rsidRDefault="005720B7" w:rsidP="009920A1">
            <w:r>
              <w:t>Copper, Cu</w:t>
            </w:r>
            <w:r w:rsidRPr="005720B7">
              <w:rPr>
                <w:vertAlign w:val="superscript"/>
              </w:rPr>
              <w:t>2+</w:t>
            </w:r>
          </w:p>
        </w:tc>
        <w:tc>
          <w:tcPr>
            <w:tcW w:w="2124" w:type="dxa"/>
          </w:tcPr>
          <w:p w14:paraId="7F7C3A1E" w14:textId="036CE715" w:rsidR="005720B7" w:rsidRDefault="005720B7" w:rsidP="009920A1">
            <w:r>
              <w:t>Blue/Green</w:t>
            </w:r>
          </w:p>
        </w:tc>
      </w:tr>
      <w:tr w:rsidR="005720B7" w14:paraId="74144DD2" w14:textId="77777777" w:rsidTr="005720B7">
        <w:tc>
          <w:tcPr>
            <w:tcW w:w="2123" w:type="dxa"/>
          </w:tcPr>
          <w:p w14:paraId="1E56A78F" w14:textId="2440E550" w:rsidR="005720B7" w:rsidRDefault="005720B7" w:rsidP="009920A1">
            <w:r>
              <w:t>Strontium, Sr</w:t>
            </w:r>
            <w:r w:rsidRPr="005720B7">
              <w:rPr>
                <w:vertAlign w:val="superscript"/>
              </w:rPr>
              <w:t>2+</w:t>
            </w:r>
          </w:p>
        </w:tc>
        <w:tc>
          <w:tcPr>
            <w:tcW w:w="2123" w:type="dxa"/>
          </w:tcPr>
          <w:p w14:paraId="7D66CAFF" w14:textId="32AF014B" w:rsidR="005720B7" w:rsidRDefault="005720B7" w:rsidP="009920A1">
            <w:r>
              <w:t>Red</w:t>
            </w:r>
          </w:p>
        </w:tc>
        <w:tc>
          <w:tcPr>
            <w:tcW w:w="2124" w:type="dxa"/>
          </w:tcPr>
          <w:p w14:paraId="6B86A5B9" w14:textId="04018EE9" w:rsidR="005720B7" w:rsidRPr="001A2460" w:rsidRDefault="001A2460" w:rsidP="001A2460">
            <w:pPr>
              <w:jc w:val="center"/>
              <w:rPr>
                <w:b/>
                <w:bCs/>
              </w:rPr>
            </w:pPr>
            <w:r>
              <w:rPr>
                <w:b/>
                <w:bCs/>
              </w:rPr>
              <w:t>--------</w:t>
            </w:r>
          </w:p>
        </w:tc>
        <w:tc>
          <w:tcPr>
            <w:tcW w:w="2124" w:type="dxa"/>
          </w:tcPr>
          <w:p w14:paraId="2790AB9C" w14:textId="4BD7BDD9" w:rsidR="005720B7" w:rsidRPr="001A2460" w:rsidRDefault="001A2460" w:rsidP="001A2460">
            <w:pPr>
              <w:jc w:val="center"/>
              <w:rPr>
                <w:b/>
                <w:bCs/>
              </w:rPr>
            </w:pPr>
            <w:r>
              <w:rPr>
                <w:b/>
                <w:bCs/>
              </w:rPr>
              <w:t>---------</w:t>
            </w:r>
          </w:p>
        </w:tc>
      </w:tr>
    </w:tbl>
    <w:p w14:paraId="3FFF9859" w14:textId="72B2FA39" w:rsidR="00EE209F" w:rsidRDefault="00234383" w:rsidP="00234383">
      <w:pPr>
        <w:pStyle w:val="Caption"/>
      </w:pPr>
      <w:bookmarkStart w:id="58" w:name="_Toc192658005"/>
      <w:r>
        <w:t xml:space="preserve">Table </w:t>
      </w:r>
      <w:r>
        <w:fldChar w:fldCharType="begin"/>
      </w:r>
      <w:r>
        <w:instrText xml:space="preserve"> SEQ Table \* ARABIC </w:instrText>
      </w:r>
      <w:r>
        <w:fldChar w:fldCharType="separate"/>
      </w:r>
      <w:r>
        <w:rPr>
          <w:noProof/>
        </w:rPr>
        <w:t>1</w:t>
      </w:r>
      <w:r>
        <w:fldChar w:fldCharType="end"/>
      </w:r>
      <w:r>
        <w:t xml:space="preserve"> </w:t>
      </w:r>
      <w:r w:rsidRPr="00AC485F">
        <w:t>Light emission from different metals</w:t>
      </w:r>
      <w:bookmarkEnd w:id="58"/>
    </w:p>
    <w:p w14:paraId="14F6CF3A" w14:textId="033D81EA" w:rsidR="00EE209F" w:rsidRDefault="00EE209F" w:rsidP="00EE209F">
      <w:r>
        <w:t>Table 1 Shows the different light colours emitted from each metal ion excluding the sodium potassium mix.  To find this solution the student must use the process of elimination.</w:t>
      </w:r>
    </w:p>
    <w:p w14:paraId="46974984" w14:textId="2275898B" w:rsidR="00EE209F" w:rsidRDefault="00EE209F" w:rsidP="00EE209F">
      <w:r>
        <w:t>The results that the student found during the experiment are shown in Table 2</w:t>
      </w:r>
    </w:p>
    <w:tbl>
      <w:tblPr>
        <w:tblStyle w:val="TableGrid"/>
        <w:tblW w:w="0" w:type="auto"/>
        <w:tblLook w:val="04A0" w:firstRow="1" w:lastRow="0" w:firstColumn="1" w:lastColumn="0" w:noHBand="0" w:noVBand="1"/>
      </w:tblPr>
      <w:tblGrid>
        <w:gridCol w:w="1699"/>
        <w:gridCol w:w="1649"/>
        <w:gridCol w:w="1475"/>
        <w:gridCol w:w="1884"/>
        <w:gridCol w:w="1787"/>
      </w:tblGrid>
      <w:tr w:rsidR="00335769" w14:paraId="468B14A0" w14:textId="77777777" w:rsidTr="00880739">
        <w:tc>
          <w:tcPr>
            <w:tcW w:w="1768" w:type="dxa"/>
          </w:tcPr>
          <w:p w14:paraId="003766C7" w14:textId="61884C16" w:rsidR="00335769" w:rsidRPr="00335769" w:rsidRDefault="00335769" w:rsidP="00335769">
            <w:pPr>
              <w:jc w:val="center"/>
              <w:rPr>
                <w:sz w:val="20"/>
                <w:szCs w:val="20"/>
              </w:rPr>
            </w:pPr>
            <w:r w:rsidRPr="00335769">
              <w:rPr>
                <w:sz w:val="20"/>
                <w:szCs w:val="20"/>
              </w:rPr>
              <w:t>Unknown Metal Salt</w:t>
            </w:r>
          </w:p>
        </w:tc>
        <w:tc>
          <w:tcPr>
            <w:tcW w:w="3179" w:type="dxa"/>
            <w:gridSpan w:val="2"/>
          </w:tcPr>
          <w:p w14:paraId="616E5834" w14:textId="4FD4D716" w:rsidR="00335769" w:rsidRDefault="00335769" w:rsidP="00335769">
            <w:pPr>
              <w:jc w:val="center"/>
              <w:rPr>
                <w:sz w:val="20"/>
                <w:szCs w:val="20"/>
              </w:rPr>
            </w:pPr>
            <w:r>
              <w:rPr>
                <w:sz w:val="20"/>
                <w:szCs w:val="20"/>
              </w:rPr>
              <w:t>Colour of the flame</w:t>
            </w:r>
          </w:p>
        </w:tc>
        <w:tc>
          <w:tcPr>
            <w:tcW w:w="1705" w:type="dxa"/>
          </w:tcPr>
          <w:p w14:paraId="774FA568" w14:textId="18DFEC06" w:rsidR="00335769" w:rsidRPr="00335769" w:rsidRDefault="00335769" w:rsidP="00335769">
            <w:pPr>
              <w:jc w:val="center"/>
              <w:rPr>
                <w:sz w:val="20"/>
                <w:szCs w:val="20"/>
              </w:rPr>
            </w:pPr>
            <w:r>
              <w:rPr>
                <w:sz w:val="20"/>
                <w:szCs w:val="20"/>
              </w:rPr>
              <w:t>Identity of metal</w:t>
            </w:r>
          </w:p>
        </w:tc>
        <w:tc>
          <w:tcPr>
            <w:tcW w:w="1842" w:type="dxa"/>
          </w:tcPr>
          <w:p w14:paraId="45897CF1" w14:textId="54F7AFC7" w:rsidR="00335769" w:rsidRPr="00335769" w:rsidRDefault="001A2460" w:rsidP="00335769">
            <w:pPr>
              <w:jc w:val="center"/>
              <w:rPr>
                <w:sz w:val="20"/>
                <w:szCs w:val="20"/>
              </w:rPr>
            </w:pPr>
            <w:r>
              <w:rPr>
                <w:sz w:val="20"/>
                <w:szCs w:val="20"/>
              </w:rPr>
              <w:t>Wavelength  (</w:t>
            </w:r>
            <w:r w:rsidR="004A67E7">
              <w:rPr>
                <w:sz w:val="20"/>
                <w:szCs w:val="20"/>
              </w:rPr>
              <w:t>nm)</w:t>
            </w:r>
          </w:p>
        </w:tc>
      </w:tr>
      <w:tr w:rsidR="00335769" w14:paraId="0063A511" w14:textId="77777777" w:rsidTr="003A6A14">
        <w:tc>
          <w:tcPr>
            <w:tcW w:w="1768" w:type="dxa"/>
          </w:tcPr>
          <w:p w14:paraId="60A30741" w14:textId="4DE01378" w:rsidR="00335769" w:rsidRPr="00335769" w:rsidRDefault="00335769" w:rsidP="00335769">
            <w:pPr>
              <w:jc w:val="center"/>
              <w:rPr>
                <w:sz w:val="20"/>
                <w:szCs w:val="20"/>
              </w:rPr>
            </w:pPr>
            <w:r>
              <w:rPr>
                <w:sz w:val="20"/>
                <w:szCs w:val="20"/>
              </w:rPr>
              <w:t>DI water</w:t>
            </w:r>
          </w:p>
        </w:tc>
        <w:tc>
          <w:tcPr>
            <w:tcW w:w="3179" w:type="dxa"/>
            <w:gridSpan w:val="2"/>
          </w:tcPr>
          <w:p w14:paraId="2064E611" w14:textId="53AE6500" w:rsidR="00335769" w:rsidRDefault="00335769" w:rsidP="00335769">
            <w:pPr>
              <w:jc w:val="center"/>
              <w:rPr>
                <w:b/>
                <w:bCs/>
              </w:rPr>
            </w:pPr>
            <w:r>
              <w:rPr>
                <w:sz w:val="20"/>
                <w:szCs w:val="20"/>
              </w:rPr>
              <w:t>N/A</w:t>
            </w:r>
          </w:p>
        </w:tc>
        <w:tc>
          <w:tcPr>
            <w:tcW w:w="1705" w:type="dxa"/>
          </w:tcPr>
          <w:p w14:paraId="43867B31" w14:textId="613A9B4E" w:rsidR="00335769" w:rsidRPr="00335769" w:rsidRDefault="00335769" w:rsidP="00EE1043">
            <w:pPr>
              <w:jc w:val="center"/>
              <w:rPr>
                <w:b/>
                <w:bCs/>
              </w:rPr>
            </w:pPr>
            <w:r>
              <w:rPr>
                <w:b/>
                <w:bCs/>
              </w:rPr>
              <w:t>------</w:t>
            </w:r>
          </w:p>
        </w:tc>
        <w:tc>
          <w:tcPr>
            <w:tcW w:w="1842" w:type="dxa"/>
          </w:tcPr>
          <w:p w14:paraId="1930CE36" w14:textId="0CBA9F25" w:rsidR="00335769" w:rsidRDefault="00335769" w:rsidP="00EE1043">
            <w:pPr>
              <w:jc w:val="center"/>
            </w:pPr>
            <w:r>
              <w:rPr>
                <w:b/>
                <w:bCs/>
              </w:rPr>
              <w:t>------</w:t>
            </w:r>
          </w:p>
        </w:tc>
      </w:tr>
      <w:tr w:rsidR="00335769" w14:paraId="1E688C0F" w14:textId="77777777" w:rsidTr="00F664D4">
        <w:tc>
          <w:tcPr>
            <w:tcW w:w="1768" w:type="dxa"/>
          </w:tcPr>
          <w:p w14:paraId="09C0408A" w14:textId="30A69577" w:rsidR="00335769" w:rsidRDefault="00335769" w:rsidP="00335769">
            <w:pPr>
              <w:jc w:val="center"/>
            </w:pPr>
            <w:r w:rsidRPr="00335769">
              <w:rPr>
                <w:sz w:val="20"/>
                <w:szCs w:val="20"/>
              </w:rPr>
              <w:t>1 M HCL</w:t>
            </w:r>
          </w:p>
        </w:tc>
        <w:tc>
          <w:tcPr>
            <w:tcW w:w="3179" w:type="dxa"/>
            <w:gridSpan w:val="2"/>
          </w:tcPr>
          <w:p w14:paraId="3A3B6F67" w14:textId="6E4D9862" w:rsidR="00335769" w:rsidRDefault="00335769" w:rsidP="00335769">
            <w:pPr>
              <w:jc w:val="center"/>
              <w:rPr>
                <w:b/>
                <w:bCs/>
              </w:rPr>
            </w:pPr>
            <w:r>
              <w:rPr>
                <w:sz w:val="20"/>
                <w:szCs w:val="20"/>
              </w:rPr>
              <w:t>N/A</w:t>
            </w:r>
          </w:p>
        </w:tc>
        <w:tc>
          <w:tcPr>
            <w:tcW w:w="1705" w:type="dxa"/>
          </w:tcPr>
          <w:p w14:paraId="438ECA31" w14:textId="59DACEC6" w:rsidR="00335769" w:rsidRPr="00335769" w:rsidRDefault="00335769" w:rsidP="00EE1043">
            <w:pPr>
              <w:jc w:val="center"/>
              <w:rPr>
                <w:b/>
                <w:bCs/>
              </w:rPr>
            </w:pPr>
            <w:r>
              <w:rPr>
                <w:b/>
                <w:bCs/>
              </w:rPr>
              <w:t>------</w:t>
            </w:r>
          </w:p>
        </w:tc>
        <w:tc>
          <w:tcPr>
            <w:tcW w:w="1842" w:type="dxa"/>
          </w:tcPr>
          <w:p w14:paraId="57EF9D0B" w14:textId="50FE0079" w:rsidR="00335769" w:rsidRDefault="00335769" w:rsidP="00EE1043">
            <w:pPr>
              <w:jc w:val="center"/>
            </w:pPr>
            <w:r>
              <w:rPr>
                <w:b/>
                <w:bCs/>
              </w:rPr>
              <w:t>------</w:t>
            </w:r>
          </w:p>
        </w:tc>
      </w:tr>
      <w:tr w:rsidR="00335769" w14:paraId="49410840" w14:textId="77777777" w:rsidTr="00335769">
        <w:tc>
          <w:tcPr>
            <w:tcW w:w="1768" w:type="dxa"/>
          </w:tcPr>
          <w:p w14:paraId="2BD1E5DB" w14:textId="01C0D1CC" w:rsidR="00335769" w:rsidRPr="00335769" w:rsidRDefault="00335769" w:rsidP="00335769">
            <w:pPr>
              <w:jc w:val="center"/>
              <w:rPr>
                <w:sz w:val="20"/>
                <w:szCs w:val="20"/>
              </w:rPr>
            </w:pPr>
            <w:r>
              <w:rPr>
                <w:sz w:val="20"/>
                <w:szCs w:val="20"/>
              </w:rPr>
              <w:t>A</w:t>
            </w:r>
          </w:p>
        </w:tc>
        <w:tc>
          <w:tcPr>
            <w:tcW w:w="1686" w:type="dxa"/>
          </w:tcPr>
          <w:p w14:paraId="2E6BC432" w14:textId="15625487" w:rsidR="00335769" w:rsidRPr="00335769" w:rsidRDefault="00335769" w:rsidP="00335769">
            <w:pPr>
              <w:jc w:val="center"/>
              <w:rPr>
                <w:sz w:val="20"/>
                <w:szCs w:val="20"/>
              </w:rPr>
            </w:pPr>
            <w:r>
              <w:rPr>
                <w:sz w:val="20"/>
                <w:szCs w:val="20"/>
              </w:rPr>
              <w:t>Orange</w:t>
            </w:r>
          </w:p>
        </w:tc>
        <w:tc>
          <w:tcPr>
            <w:tcW w:w="1493" w:type="dxa"/>
          </w:tcPr>
          <w:p w14:paraId="0E3B6AE8" w14:textId="1685D914" w:rsidR="00335769" w:rsidRPr="00335769" w:rsidRDefault="00335769" w:rsidP="00335769">
            <w:pPr>
              <w:jc w:val="center"/>
              <w:rPr>
                <w:sz w:val="20"/>
                <w:szCs w:val="20"/>
              </w:rPr>
            </w:pPr>
            <w:r>
              <w:rPr>
                <w:sz w:val="20"/>
                <w:szCs w:val="20"/>
              </w:rPr>
              <w:t>Orange</w:t>
            </w:r>
          </w:p>
        </w:tc>
        <w:tc>
          <w:tcPr>
            <w:tcW w:w="1705" w:type="dxa"/>
          </w:tcPr>
          <w:p w14:paraId="7752907F" w14:textId="05B1B7FF" w:rsidR="00335769" w:rsidRPr="004A67E7" w:rsidRDefault="004A67E7" w:rsidP="004A67E7">
            <w:pPr>
              <w:jc w:val="center"/>
              <w:rPr>
                <w:sz w:val="20"/>
                <w:szCs w:val="20"/>
              </w:rPr>
            </w:pPr>
            <w:r>
              <w:rPr>
                <w:sz w:val="20"/>
                <w:szCs w:val="20"/>
              </w:rPr>
              <w:t>Sodium</w:t>
            </w:r>
          </w:p>
        </w:tc>
        <w:tc>
          <w:tcPr>
            <w:tcW w:w="1842" w:type="dxa"/>
          </w:tcPr>
          <w:p w14:paraId="357E4C47" w14:textId="7BD43ADF" w:rsidR="00335769" w:rsidRPr="004A67E7" w:rsidRDefault="004A67E7" w:rsidP="004A67E7">
            <w:pPr>
              <w:jc w:val="center"/>
              <w:rPr>
                <w:sz w:val="20"/>
                <w:szCs w:val="20"/>
              </w:rPr>
            </w:pPr>
            <w:r>
              <w:rPr>
                <w:sz w:val="20"/>
                <w:szCs w:val="20"/>
              </w:rPr>
              <w:t>630</w:t>
            </w:r>
          </w:p>
        </w:tc>
      </w:tr>
      <w:tr w:rsidR="00335769" w14:paraId="6EE305AF" w14:textId="77777777" w:rsidTr="00335769">
        <w:tc>
          <w:tcPr>
            <w:tcW w:w="1768" w:type="dxa"/>
          </w:tcPr>
          <w:p w14:paraId="5EE64B87" w14:textId="5D3D313C" w:rsidR="00335769" w:rsidRPr="00335769" w:rsidRDefault="00335769" w:rsidP="00335769">
            <w:pPr>
              <w:jc w:val="center"/>
              <w:rPr>
                <w:sz w:val="20"/>
                <w:szCs w:val="20"/>
              </w:rPr>
            </w:pPr>
            <w:r>
              <w:rPr>
                <w:sz w:val="20"/>
                <w:szCs w:val="20"/>
              </w:rPr>
              <w:t>B</w:t>
            </w:r>
          </w:p>
        </w:tc>
        <w:tc>
          <w:tcPr>
            <w:tcW w:w="1686" w:type="dxa"/>
          </w:tcPr>
          <w:p w14:paraId="43EC506F" w14:textId="65D27827" w:rsidR="00335769" w:rsidRPr="00335769" w:rsidRDefault="00335769" w:rsidP="00335769">
            <w:pPr>
              <w:jc w:val="center"/>
              <w:rPr>
                <w:sz w:val="20"/>
                <w:szCs w:val="20"/>
              </w:rPr>
            </w:pPr>
            <w:r>
              <w:rPr>
                <w:sz w:val="20"/>
                <w:szCs w:val="20"/>
              </w:rPr>
              <w:t>Lavender</w:t>
            </w:r>
          </w:p>
        </w:tc>
        <w:tc>
          <w:tcPr>
            <w:tcW w:w="1493" w:type="dxa"/>
          </w:tcPr>
          <w:p w14:paraId="2872E835" w14:textId="04456B87" w:rsidR="00335769" w:rsidRPr="00335769" w:rsidRDefault="00335769" w:rsidP="00335769">
            <w:pPr>
              <w:jc w:val="center"/>
              <w:rPr>
                <w:sz w:val="20"/>
                <w:szCs w:val="20"/>
              </w:rPr>
            </w:pPr>
            <w:r>
              <w:rPr>
                <w:sz w:val="20"/>
                <w:szCs w:val="20"/>
              </w:rPr>
              <w:t>Lavender</w:t>
            </w:r>
          </w:p>
        </w:tc>
        <w:tc>
          <w:tcPr>
            <w:tcW w:w="1705" w:type="dxa"/>
          </w:tcPr>
          <w:p w14:paraId="5BD69CB9" w14:textId="0BBE0FA1" w:rsidR="00335769" w:rsidRPr="004A67E7" w:rsidRDefault="004A67E7" w:rsidP="004A67E7">
            <w:pPr>
              <w:jc w:val="center"/>
              <w:rPr>
                <w:sz w:val="20"/>
                <w:szCs w:val="20"/>
              </w:rPr>
            </w:pPr>
            <w:r>
              <w:rPr>
                <w:sz w:val="20"/>
                <w:szCs w:val="20"/>
              </w:rPr>
              <w:t>Potassium</w:t>
            </w:r>
          </w:p>
        </w:tc>
        <w:tc>
          <w:tcPr>
            <w:tcW w:w="1842" w:type="dxa"/>
          </w:tcPr>
          <w:p w14:paraId="53473C59" w14:textId="240F8CD0" w:rsidR="00335769" w:rsidRPr="004A67E7" w:rsidRDefault="004A67E7" w:rsidP="004A67E7">
            <w:pPr>
              <w:jc w:val="center"/>
              <w:rPr>
                <w:sz w:val="20"/>
                <w:szCs w:val="20"/>
              </w:rPr>
            </w:pPr>
            <w:r>
              <w:rPr>
                <w:sz w:val="20"/>
                <w:szCs w:val="20"/>
              </w:rPr>
              <w:t>400</w:t>
            </w:r>
          </w:p>
        </w:tc>
      </w:tr>
      <w:tr w:rsidR="00335769" w14:paraId="369F3B10" w14:textId="77777777" w:rsidTr="00335769">
        <w:tc>
          <w:tcPr>
            <w:tcW w:w="1768" w:type="dxa"/>
          </w:tcPr>
          <w:p w14:paraId="165E053C" w14:textId="0F96B87F" w:rsidR="00335769" w:rsidRPr="00335769" w:rsidRDefault="00335769" w:rsidP="00335769">
            <w:pPr>
              <w:jc w:val="center"/>
              <w:rPr>
                <w:sz w:val="20"/>
                <w:szCs w:val="20"/>
              </w:rPr>
            </w:pPr>
            <w:r>
              <w:rPr>
                <w:sz w:val="20"/>
                <w:szCs w:val="20"/>
              </w:rPr>
              <w:t>C</w:t>
            </w:r>
          </w:p>
        </w:tc>
        <w:tc>
          <w:tcPr>
            <w:tcW w:w="1686" w:type="dxa"/>
          </w:tcPr>
          <w:p w14:paraId="2FFB8F9C" w14:textId="3E43BB6C" w:rsidR="00335769" w:rsidRPr="00335769" w:rsidRDefault="004A67E7" w:rsidP="00335769">
            <w:pPr>
              <w:jc w:val="center"/>
              <w:rPr>
                <w:sz w:val="20"/>
                <w:szCs w:val="20"/>
              </w:rPr>
            </w:pPr>
            <w:r>
              <w:rPr>
                <w:sz w:val="20"/>
                <w:szCs w:val="20"/>
              </w:rPr>
              <w:t>Red/Orange</w:t>
            </w:r>
          </w:p>
        </w:tc>
        <w:tc>
          <w:tcPr>
            <w:tcW w:w="1493" w:type="dxa"/>
          </w:tcPr>
          <w:p w14:paraId="36C4B6F4" w14:textId="509F11E1" w:rsidR="00335769" w:rsidRPr="00335769" w:rsidRDefault="004A67E7" w:rsidP="00335769">
            <w:pPr>
              <w:jc w:val="center"/>
              <w:rPr>
                <w:sz w:val="20"/>
                <w:szCs w:val="20"/>
              </w:rPr>
            </w:pPr>
            <w:r>
              <w:rPr>
                <w:sz w:val="20"/>
                <w:szCs w:val="20"/>
              </w:rPr>
              <w:t>Red/Orange</w:t>
            </w:r>
          </w:p>
        </w:tc>
        <w:tc>
          <w:tcPr>
            <w:tcW w:w="1705" w:type="dxa"/>
          </w:tcPr>
          <w:p w14:paraId="60C13214" w14:textId="01048D73" w:rsidR="00335769" w:rsidRPr="004A67E7" w:rsidRDefault="004A67E7" w:rsidP="004A67E7">
            <w:pPr>
              <w:jc w:val="center"/>
              <w:rPr>
                <w:sz w:val="20"/>
                <w:szCs w:val="20"/>
              </w:rPr>
            </w:pPr>
            <w:r>
              <w:rPr>
                <w:sz w:val="20"/>
                <w:szCs w:val="20"/>
              </w:rPr>
              <w:t>Calcium</w:t>
            </w:r>
          </w:p>
        </w:tc>
        <w:tc>
          <w:tcPr>
            <w:tcW w:w="1842" w:type="dxa"/>
          </w:tcPr>
          <w:p w14:paraId="6EAB245F" w14:textId="000C98C6" w:rsidR="00335769" w:rsidRPr="004A67E7" w:rsidRDefault="004A67E7" w:rsidP="004A67E7">
            <w:pPr>
              <w:jc w:val="center"/>
              <w:rPr>
                <w:sz w:val="20"/>
                <w:szCs w:val="20"/>
              </w:rPr>
            </w:pPr>
            <w:r>
              <w:rPr>
                <w:sz w:val="20"/>
                <w:szCs w:val="20"/>
              </w:rPr>
              <w:t>650</w:t>
            </w:r>
          </w:p>
        </w:tc>
      </w:tr>
      <w:tr w:rsidR="00335769" w14:paraId="13523934" w14:textId="77777777" w:rsidTr="00335769">
        <w:tc>
          <w:tcPr>
            <w:tcW w:w="1768" w:type="dxa"/>
          </w:tcPr>
          <w:p w14:paraId="15A993AE" w14:textId="2430A79F" w:rsidR="00335769" w:rsidRPr="00335769" w:rsidRDefault="00335769" w:rsidP="00335769">
            <w:pPr>
              <w:jc w:val="center"/>
              <w:rPr>
                <w:sz w:val="20"/>
                <w:szCs w:val="20"/>
              </w:rPr>
            </w:pPr>
            <w:r>
              <w:rPr>
                <w:sz w:val="20"/>
                <w:szCs w:val="20"/>
              </w:rPr>
              <w:t>D</w:t>
            </w:r>
          </w:p>
        </w:tc>
        <w:tc>
          <w:tcPr>
            <w:tcW w:w="1686" w:type="dxa"/>
          </w:tcPr>
          <w:p w14:paraId="25933CE6" w14:textId="12A7F776" w:rsidR="00335769" w:rsidRPr="00335769" w:rsidRDefault="004A67E7" w:rsidP="00335769">
            <w:pPr>
              <w:jc w:val="center"/>
              <w:rPr>
                <w:sz w:val="20"/>
                <w:szCs w:val="20"/>
              </w:rPr>
            </w:pPr>
            <w:r>
              <w:rPr>
                <w:sz w:val="20"/>
                <w:szCs w:val="20"/>
              </w:rPr>
              <w:t>Red/Pink</w:t>
            </w:r>
          </w:p>
        </w:tc>
        <w:tc>
          <w:tcPr>
            <w:tcW w:w="1493" w:type="dxa"/>
          </w:tcPr>
          <w:p w14:paraId="545DE259" w14:textId="5D05DC64" w:rsidR="00335769" w:rsidRPr="00335769" w:rsidRDefault="004A67E7" w:rsidP="00335769">
            <w:pPr>
              <w:jc w:val="center"/>
              <w:rPr>
                <w:sz w:val="20"/>
                <w:szCs w:val="20"/>
              </w:rPr>
            </w:pPr>
            <w:r>
              <w:rPr>
                <w:sz w:val="20"/>
                <w:szCs w:val="20"/>
              </w:rPr>
              <w:t>Red/Pink</w:t>
            </w:r>
          </w:p>
        </w:tc>
        <w:tc>
          <w:tcPr>
            <w:tcW w:w="1705" w:type="dxa"/>
          </w:tcPr>
          <w:p w14:paraId="1C94105C" w14:textId="4DC01B1A" w:rsidR="00335769" w:rsidRPr="004A67E7" w:rsidRDefault="004A67E7" w:rsidP="004A67E7">
            <w:pPr>
              <w:jc w:val="center"/>
              <w:rPr>
                <w:sz w:val="20"/>
                <w:szCs w:val="20"/>
              </w:rPr>
            </w:pPr>
            <w:r>
              <w:rPr>
                <w:sz w:val="20"/>
                <w:szCs w:val="20"/>
              </w:rPr>
              <w:t>Lithium</w:t>
            </w:r>
          </w:p>
        </w:tc>
        <w:tc>
          <w:tcPr>
            <w:tcW w:w="1842" w:type="dxa"/>
          </w:tcPr>
          <w:p w14:paraId="774453DD" w14:textId="59D9D95A" w:rsidR="00335769" w:rsidRPr="004A67E7" w:rsidRDefault="004A67E7" w:rsidP="004A67E7">
            <w:pPr>
              <w:jc w:val="center"/>
              <w:rPr>
                <w:sz w:val="20"/>
                <w:szCs w:val="20"/>
              </w:rPr>
            </w:pPr>
            <w:r>
              <w:rPr>
                <w:sz w:val="20"/>
                <w:szCs w:val="20"/>
              </w:rPr>
              <w:t>700</w:t>
            </w:r>
          </w:p>
        </w:tc>
      </w:tr>
      <w:tr w:rsidR="00335769" w14:paraId="48A21071" w14:textId="77777777" w:rsidTr="00335769">
        <w:tc>
          <w:tcPr>
            <w:tcW w:w="1768" w:type="dxa"/>
          </w:tcPr>
          <w:p w14:paraId="5469335E" w14:textId="799B3D2C" w:rsidR="00335769" w:rsidRPr="00335769" w:rsidRDefault="00335769" w:rsidP="00335769">
            <w:pPr>
              <w:jc w:val="center"/>
              <w:rPr>
                <w:sz w:val="20"/>
                <w:szCs w:val="20"/>
              </w:rPr>
            </w:pPr>
            <w:r>
              <w:rPr>
                <w:sz w:val="20"/>
                <w:szCs w:val="20"/>
              </w:rPr>
              <w:t>E</w:t>
            </w:r>
          </w:p>
        </w:tc>
        <w:tc>
          <w:tcPr>
            <w:tcW w:w="1686" w:type="dxa"/>
          </w:tcPr>
          <w:p w14:paraId="62E46ED2" w14:textId="7BA303B4" w:rsidR="00335769" w:rsidRPr="00335769" w:rsidRDefault="004A67E7" w:rsidP="00335769">
            <w:pPr>
              <w:jc w:val="center"/>
              <w:rPr>
                <w:sz w:val="20"/>
                <w:szCs w:val="20"/>
              </w:rPr>
            </w:pPr>
            <w:r>
              <w:rPr>
                <w:sz w:val="20"/>
                <w:szCs w:val="20"/>
              </w:rPr>
              <w:t>Blue/Green</w:t>
            </w:r>
          </w:p>
        </w:tc>
        <w:tc>
          <w:tcPr>
            <w:tcW w:w="1493" w:type="dxa"/>
          </w:tcPr>
          <w:p w14:paraId="059D0540" w14:textId="503E881F" w:rsidR="00335769" w:rsidRPr="00335769" w:rsidRDefault="004A67E7" w:rsidP="00335769">
            <w:pPr>
              <w:jc w:val="center"/>
              <w:rPr>
                <w:sz w:val="20"/>
                <w:szCs w:val="20"/>
              </w:rPr>
            </w:pPr>
            <w:r>
              <w:rPr>
                <w:sz w:val="20"/>
                <w:szCs w:val="20"/>
              </w:rPr>
              <w:t>Blue/Green</w:t>
            </w:r>
          </w:p>
        </w:tc>
        <w:tc>
          <w:tcPr>
            <w:tcW w:w="1705" w:type="dxa"/>
          </w:tcPr>
          <w:p w14:paraId="707C47AD" w14:textId="21B6498F" w:rsidR="00335769" w:rsidRPr="004A67E7" w:rsidRDefault="004A67E7" w:rsidP="004A67E7">
            <w:pPr>
              <w:jc w:val="center"/>
              <w:rPr>
                <w:sz w:val="20"/>
                <w:szCs w:val="20"/>
              </w:rPr>
            </w:pPr>
            <w:r>
              <w:rPr>
                <w:sz w:val="20"/>
                <w:szCs w:val="20"/>
              </w:rPr>
              <w:t>Copper</w:t>
            </w:r>
          </w:p>
        </w:tc>
        <w:tc>
          <w:tcPr>
            <w:tcW w:w="1842" w:type="dxa"/>
          </w:tcPr>
          <w:p w14:paraId="6AD6AC6F" w14:textId="2DAB0AC9" w:rsidR="00335769" w:rsidRPr="004A67E7" w:rsidRDefault="004A67E7" w:rsidP="004A67E7">
            <w:pPr>
              <w:jc w:val="center"/>
              <w:rPr>
                <w:sz w:val="20"/>
                <w:szCs w:val="20"/>
              </w:rPr>
            </w:pPr>
            <w:r>
              <w:rPr>
                <w:sz w:val="20"/>
                <w:szCs w:val="20"/>
              </w:rPr>
              <w:t>500</w:t>
            </w:r>
          </w:p>
        </w:tc>
      </w:tr>
      <w:tr w:rsidR="00335769" w14:paraId="244037C3" w14:textId="77777777" w:rsidTr="00335769">
        <w:tc>
          <w:tcPr>
            <w:tcW w:w="1768" w:type="dxa"/>
          </w:tcPr>
          <w:p w14:paraId="57BC2B8F" w14:textId="4A0AD59C" w:rsidR="00335769" w:rsidRPr="00335769" w:rsidRDefault="00335769" w:rsidP="00335769">
            <w:pPr>
              <w:jc w:val="center"/>
              <w:rPr>
                <w:sz w:val="20"/>
                <w:szCs w:val="20"/>
              </w:rPr>
            </w:pPr>
            <w:r>
              <w:rPr>
                <w:sz w:val="20"/>
                <w:szCs w:val="20"/>
              </w:rPr>
              <w:lastRenderedPageBreak/>
              <w:t>F</w:t>
            </w:r>
          </w:p>
        </w:tc>
        <w:tc>
          <w:tcPr>
            <w:tcW w:w="1686" w:type="dxa"/>
          </w:tcPr>
          <w:p w14:paraId="68DFEA88" w14:textId="59211402" w:rsidR="00335769" w:rsidRPr="00335769" w:rsidRDefault="004A67E7" w:rsidP="00335769">
            <w:pPr>
              <w:jc w:val="center"/>
              <w:rPr>
                <w:sz w:val="20"/>
                <w:szCs w:val="20"/>
              </w:rPr>
            </w:pPr>
            <w:r>
              <w:rPr>
                <w:sz w:val="20"/>
                <w:szCs w:val="20"/>
              </w:rPr>
              <w:t>Red</w:t>
            </w:r>
          </w:p>
        </w:tc>
        <w:tc>
          <w:tcPr>
            <w:tcW w:w="1493" w:type="dxa"/>
          </w:tcPr>
          <w:p w14:paraId="51B31AAE" w14:textId="25B99148" w:rsidR="00335769" w:rsidRPr="00335769" w:rsidRDefault="004A67E7" w:rsidP="00335769">
            <w:pPr>
              <w:jc w:val="center"/>
              <w:rPr>
                <w:sz w:val="20"/>
                <w:szCs w:val="20"/>
              </w:rPr>
            </w:pPr>
            <w:r>
              <w:rPr>
                <w:sz w:val="20"/>
                <w:szCs w:val="20"/>
              </w:rPr>
              <w:t>Red</w:t>
            </w:r>
          </w:p>
        </w:tc>
        <w:tc>
          <w:tcPr>
            <w:tcW w:w="1705" w:type="dxa"/>
          </w:tcPr>
          <w:p w14:paraId="71355E96" w14:textId="5205BC1E" w:rsidR="00335769" w:rsidRPr="004A67E7" w:rsidRDefault="004A67E7" w:rsidP="004A67E7">
            <w:pPr>
              <w:jc w:val="center"/>
              <w:rPr>
                <w:sz w:val="20"/>
                <w:szCs w:val="20"/>
              </w:rPr>
            </w:pPr>
            <w:r>
              <w:rPr>
                <w:sz w:val="20"/>
                <w:szCs w:val="20"/>
              </w:rPr>
              <w:t>Strontium</w:t>
            </w:r>
          </w:p>
        </w:tc>
        <w:tc>
          <w:tcPr>
            <w:tcW w:w="1842" w:type="dxa"/>
          </w:tcPr>
          <w:p w14:paraId="277A9203" w14:textId="66197994" w:rsidR="00335769" w:rsidRPr="004A67E7" w:rsidRDefault="004A67E7" w:rsidP="004A67E7">
            <w:pPr>
              <w:jc w:val="center"/>
              <w:rPr>
                <w:sz w:val="20"/>
                <w:szCs w:val="20"/>
              </w:rPr>
            </w:pPr>
            <w:r>
              <w:rPr>
                <w:sz w:val="20"/>
                <w:szCs w:val="20"/>
              </w:rPr>
              <w:t>750</w:t>
            </w:r>
          </w:p>
        </w:tc>
      </w:tr>
      <w:tr w:rsidR="00335769" w14:paraId="7594F153" w14:textId="77777777" w:rsidTr="00335769">
        <w:tc>
          <w:tcPr>
            <w:tcW w:w="1768" w:type="dxa"/>
          </w:tcPr>
          <w:p w14:paraId="293EAAB2" w14:textId="1CB19D03" w:rsidR="00335769" w:rsidRDefault="00335769" w:rsidP="00335769">
            <w:pPr>
              <w:jc w:val="center"/>
              <w:rPr>
                <w:sz w:val="20"/>
                <w:szCs w:val="20"/>
              </w:rPr>
            </w:pPr>
            <w:r>
              <w:rPr>
                <w:sz w:val="20"/>
                <w:szCs w:val="20"/>
              </w:rPr>
              <w:t>G</w:t>
            </w:r>
          </w:p>
        </w:tc>
        <w:tc>
          <w:tcPr>
            <w:tcW w:w="1686" w:type="dxa"/>
          </w:tcPr>
          <w:p w14:paraId="64273DDD" w14:textId="6296A064" w:rsidR="00335769" w:rsidRPr="00335769" w:rsidRDefault="004A67E7" w:rsidP="00335769">
            <w:pPr>
              <w:jc w:val="center"/>
              <w:rPr>
                <w:sz w:val="20"/>
                <w:szCs w:val="20"/>
              </w:rPr>
            </w:pPr>
            <w:r>
              <w:rPr>
                <w:sz w:val="20"/>
                <w:szCs w:val="20"/>
              </w:rPr>
              <w:t>Orange</w:t>
            </w:r>
          </w:p>
        </w:tc>
        <w:tc>
          <w:tcPr>
            <w:tcW w:w="1493" w:type="dxa"/>
          </w:tcPr>
          <w:p w14:paraId="07546ED4" w14:textId="59143887" w:rsidR="00335769" w:rsidRPr="00335769" w:rsidRDefault="004A67E7" w:rsidP="00335769">
            <w:pPr>
              <w:jc w:val="center"/>
              <w:rPr>
                <w:sz w:val="20"/>
                <w:szCs w:val="20"/>
              </w:rPr>
            </w:pPr>
            <w:r>
              <w:rPr>
                <w:sz w:val="20"/>
                <w:szCs w:val="20"/>
              </w:rPr>
              <w:t>Orange</w:t>
            </w:r>
          </w:p>
        </w:tc>
        <w:tc>
          <w:tcPr>
            <w:tcW w:w="1705" w:type="dxa"/>
          </w:tcPr>
          <w:p w14:paraId="507D20E6" w14:textId="7A07EC93" w:rsidR="00335769" w:rsidRPr="004A67E7" w:rsidRDefault="004A67E7" w:rsidP="004A67E7">
            <w:pPr>
              <w:jc w:val="center"/>
              <w:rPr>
                <w:sz w:val="20"/>
                <w:szCs w:val="20"/>
              </w:rPr>
            </w:pPr>
            <w:r>
              <w:rPr>
                <w:sz w:val="20"/>
                <w:szCs w:val="20"/>
              </w:rPr>
              <w:t>Sodium/Potassium</w:t>
            </w:r>
          </w:p>
        </w:tc>
        <w:tc>
          <w:tcPr>
            <w:tcW w:w="1842" w:type="dxa"/>
          </w:tcPr>
          <w:p w14:paraId="6B63FAAF" w14:textId="28D5E69C" w:rsidR="00335769" w:rsidRPr="004A67E7" w:rsidRDefault="004A67E7" w:rsidP="004A67E7">
            <w:pPr>
              <w:jc w:val="center"/>
              <w:rPr>
                <w:sz w:val="20"/>
                <w:szCs w:val="20"/>
              </w:rPr>
            </w:pPr>
            <w:r>
              <w:rPr>
                <w:sz w:val="20"/>
                <w:szCs w:val="20"/>
              </w:rPr>
              <w:t>630</w:t>
            </w:r>
          </w:p>
        </w:tc>
      </w:tr>
      <w:tr w:rsidR="00335769" w14:paraId="520780A3" w14:textId="77777777" w:rsidTr="00335769">
        <w:tc>
          <w:tcPr>
            <w:tcW w:w="1768" w:type="dxa"/>
          </w:tcPr>
          <w:p w14:paraId="5F12273E" w14:textId="64E13FAC" w:rsidR="00335769" w:rsidRDefault="00335769" w:rsidP="00335769">
            <w:pPr>
              <w:jc w:val="center"/>
              <w:rPr>
                <w:sz w:val="20"/>
                <w:szCs w:val="20"/>
              </w:rPr>
            </w:pPr>
            <w:r>
              <w:rPr>
                <w:sz w:val="20"/>
                <w:szCs w:val="20"/>
              </w:rPr>
              <w:t>H</w:t>
            </w:r>
          </w:p>
        </w:tc>
        <w:tc>
          <w:tcPr>
            <w:tcW w:w="1686" w:type="dxa"/>
          </w:tcPr>
          <w:p w14:paraId="5678555B" w14:textId="697F6E94" w:rsidR="00335769" w:rsidRPr="00335769" w:rsidRDefault="004A67E7" w:rsidP="00335769">
            <w:pPr>
              <w:jc w:val="center"/>
              <w:rPr>
                <w:sz w:val="20"/>
                <w:szCs w:val="20"/>
              </w:rPr>
            </w:pPr>
            <w:r>
              <w:rPr>
                <w:sz w:val="20"/>
                <w:szCs w:val="20"/>
              </w:rPr>
              <w:t>Yellow</w:t>
            </w:r>
          </w:p>
        </w:tc>
        <w:tc>
          <w:tcPr>
            <w:tcW w:w="1493" w:type="dxa"/>
          </w:tcPr>
          <w:p w14:paraId="3A2AC561" w14:textId="4BD59C3A" w:rsidR="00335769" w:rsidRPr="00335769" w:rsidRDefault="004A67E7" w:rsidP="00335769">
            <w:pPr>
              <w:jc w:val="center"/>
              <w:rPr>
                <w:sz w:val="20"/>
                <w:szCs w:val="20"/>
              </w:rPr>
            </w:pPr>
            <w:r>
              <w:rPr>
                <w:sz w:val="20"/>
                <w:szCs w:val="20"/>
              </w:rPr>
              <w:t>Yellow</w:t>
            </w:r>
          </w:p>
        </w:tc>
        <w:tc>
          <w:tcPr>
            <w:tcW w:w="1705" w:type="dxa"/>
          </w:tcPr>
          <w:p w14:paraId="616F6A1C" w14:textId="7D07B4A9" w:rsidR="00335769" w:rsidRPr="004A67E7" w:rsidRDefault="004A67E7" w:rsidP="004A67E7">
            <w:pPr>
              <w:jc w:val="center"/>
              <w:rPr>
                <w:sz w:val="20"/>
                <w:szCs w:val="20"/>
              </w:rPr>
            </w:pPr>
            <w:r>
              <w:rPr>
                <w:sz w:val="20"/>
                <w:szCs w:val="20"/>
              </w:rPr>
              <w:t>Barium</w:t>
            </w:r>
          </w:p>
        </w:tc>
        <w:tc>
          <w:tcPr>
            <w:tcW w:w="1842" w:type="dxa"/>
          </w:tcPr>
          <w:p w14:paraId="0A469D26" w14:textId="5C767F98" w:rsidR="00335769" w:rsidRPr="004A67E7" w:rsidRDefault="004A67E7" w:rsidP="004A67E7">
            <w:pPr>
              <w:jc w:val="center"/>
              <w:rPr>
                <w:sz w:val="20"/>
                <w:szCs w:val="20"/>
              </w:rPr>
            </w:pPr>
            <w:r>
              <w:rPr>
                <w:sz w:val="20"/>
                <w:szCs w:val="20"/>
              </w:rPr>
              <w:t>570</w:t>
            </w:r>
          </w:p>
        </w:tc>
      </w:tr>
    </w:tbl>
    <w:p w14:paraId="7E10E485" w14:textId="28BC6787" w:rsidR="00EE209F" w:rsidRDefault="00234383" w:rsidP="00234383">
      <w:pPr>
        <w:pStyle w:val="Caption"/>
      </w:pPr>
      <w:bookmarkStart w:id="59" w:name="_Toc192658006"/>
      <w:r>
        <w:t xml:space="preserve">Table </w:t>
      </w:r>
      <w:r>
        <w:fldChar w:fldCharType="begin"/>
      </w:r>
      <w:r>
        <w:instrText xml:space="preserve"> SEQ Table \* ARABIC </w:instrText>
      </w:r>
      <w:r>
        <w:fldChar w:fldCharType="separate"/>
      </w:r>
      <w:r>
        <w:rPr>
          <w:noProof/>
        </w:rPr>
        <w:t>2</w:t>
      </w:r>
      <w:r>
        <w:fldChar w:fldCharType="end"/>
      </w:r>
      <w:r>
        <w:t xml:space="preserve"> </w:t>
      </w:r>
      <w:r w:rsidRPr="00297B3B">
        <w:t>Results taken from the experiment on the 14/02/2025.</w:t>
      </w:r>
      <w:bookmarkEnd w:id="59"/>
    </w:p>
    <w:p w14:paraId="5FF70152" w14:textId="20A2C8BB" w:rsidR="0086347B" w:rsidRDefault="0086347B" w:rsidP="00EE209F">
      <w:r>
        <w:t xml:space="preserve">The wavelengths were estimated using the </w:t>
      </w:r>
      <w:r w:rsidR="001A2460">
        <w:t>v</w:t>
      </w:r>
      <w:r>
        <w:t xml:space="preserve">isible light spectrum </w:t>
      </w:r>
      <w:r w:rsidR="001A2460">
        <w:t>found in figure 1.</w:t>
      </w:r>
    </w:p>
    <w:p w14:paraId="0C7B2C4D" w14:textId="47F8CEBA" w:rsidR="001A2460" w:rsidRDefault="001A2460" w:rsidP="00EE209F">
      <w:r>
        <w:rPr>
          <w:noProof/>
        </w:rPr>
        <w:drawing>
          <wp:inline distT="0" distB="0" distL="0" distR="0" wp14:anchorId="3B96BD25" wp14:editId="0FC9F7F8">
            <wp:extent cx="4448175" cy="2600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48175" cy="2600325"/>
                    </a:xfrm>
                    <a:prstGeom prst="rect">
                      <a:avLst/>
                    </a:prstGeom>
                  </pic:spPr>
                </pic:pic>
              </a:graphicData>
            </a:graphic>
          </wp:inline>
        </w:drawing>
      </w:r>
      <w:sdt>
        <w:sdtPr>
          <w:id w:val="187963434"/>
          <w:citation/>
        </w:sdtPr>
        <w:sdtContent>
          <w:r w:rsidR="00234383">
            <w:fldChar w:fldCharType="begin"/>
          </w:r>
          <w:r w:rsidR="00234383">
            <w:instrText xml:space="preserve"> CITATION Zwi15 \l 2057 </w:instrText>
          </w:r>
          <w:r w:rsidR="00234383">
            <w:fldChar w:fldCharType="separate"/>
          </w:r>
          <w:r w:rsidR="003108BA">
            <w:rPr>
              <w:noProof/>
            </w:rPr>
            <w:t xml:space="preserve"> [1]</w:t>
          </w:r>
          <w:r w:rsidR="00234383">
            <w:fldChar w:fldCharType="end"/>
          </w:r>
        </w:sdtContent>
      </w:sdt>
    </w:p>
    <w:p w14:paraId="1C5F2960" w14:textId="442FAAA5" w:rsidR="00832CEC" w:rsidRDefault="00832CEC" w:rsidP="00832CEC">
      <w:pPr>
        <w:pStyle w:val="Caption"/>
      </w:pPr>
      <w:bookmarkStart w:id="60" w:name="_Toc192657498"/>
      <w:bookmarkStart w:id="61" w:name="_Toc192658475"/>
      <w:bookmarkStart w:id="62" w:name="_Toc192748692"/>
      <w:r>
        <w:t xml:space="preserve">Figure </w:t>
      </w:r>
      <w:r>
        <w:fldChar w:fldCharType="begin"/>
      </w:r>
      <w:r>
        <w:instrText xml:space="preserve"> SEQ Figure \* ARABIC </w:instrText>
      </w:r>
      <w:r>
        <w:fldChar w:fldCharType="separate"/>
      </w:r>
      <w:r>
        <w:rPr>
          <w:noProof/>
        </w:rPr>
        <w:t>1</w:t>
      </w:r>
      <w:r>
        <w:fldChar w:fldCharType="end"/>
      </w:r>
      <w:r>
        <w:t xml:space="preserve"> Visible light spectrum</w:t>
      </w:r>
      <w:bookmarkEnd w:id="60"/>
      <w:bookmarkEnd w:id="61"/>
      <w:bookmarkEnd w:id="62"/>
    </w:p>
    <w:p w14:paraId="18B3F4C9" w14:textId="2C72324C" w:rsidR="007D48F0" w:rsidRDefault="00EE209F" w:rsidP="00EE209F">
      <w:pPr>
        <w:pStyle w:val="Heading3"/>
        <w:numPr>
          <w:ilvl w:val="0"/>
          <w:numId w:val="0"/>
        </w:numPr>
        <w:ind w:left="720" w:hanging="720"/>
      </w:pPr>
      <w:bookmarkStart w:id="63" w:name="_Toc192658267"/>
      <w:r>
        <w:t>2.2 Key Findings</w:t>
      </w:r>
      <w:bookmarkEnd w:id="63"/>
    </w:p>
    <w:p w14:paraId="0AC7A3E8" w14:textId="1992025A" w:rsidR="00EE209F" w:rsidRPr="00EE209F" w:rsidRDefault="00EE209F" w:rsidP="00EE209F">
      <w:r>
        <w:t xml:space="preserve">The </w:t>
      </w:r>
      <w:r w:rsidR="001A2460">
        <w:t>student’s</w:t>
      </w:r>
      <w:r>
        <w:t xml:space="preserve"> key </w:t>
      </w:r>
      <w:r w:rsidR="00335769">
        <w:t xml:space="preserve">findings from the experiment </w:t>
      </w:r>
      <w:r w:rsidR="00EE1043">
        <w:t>were</w:t>
      </w:r>
      <w:r w:rsidR="00335769">
        <w:t xml:space="preserve"> that the contamination of equipment was present in many of the results despite thorough cleaning of the metal rod before the test and after each solution was used.</w:t>
      </w:r>
      <w:r w:rsidR="00EE1043">
        <w:t xml:space="preserve">  This meant that the students </w:t>
      </w:r>
      <w:r w:rsidR="00832CEC">
        <w:t>result</w:t>
      </w:r>
      <w:r w:rsidR="00EE1043">
        <w:t xml:space="preserve"> had errors and the mixed solution could not be found.</w:t>
      </w:r>
    </w:p>
    <w:p w14:paraId="65D27D9E" w14:textId="77777777" w:rsidR="00DA28B2" w:rsidRDefault="00DA28B2" w:rsidP="00941D35"/>
    <w:p w14:paraId="5729FF86" w14:textId="77777777" w:rsidR="00DA28B2" w:rsidRDefault="00DA28B2" w:rsidP="00941D35"/>
    <w:p w14:paraId="4CC57E28" w14:textId="77777777" w:rsidR="00DA28B2" w:rsidRDefault="00DA28B2" w:rsidP="00DA28B2">
      <w:pPr>
        <w:pStyle w:val="Heading1"/>
        <w:sectPr w:rsidR="00DA28B2" w:rsidSect="00623A81">
          <w:headerReference w:type="default" r:id="rId22"/>
          <w:pgSz w:w="11906" w:h="16838" w:code="9"/>
          <w:pgMar w:top="1701" w:right="1701" w:bottom="1701" w:left="1701" w:header="709" w:footer="851" w:gutter="0"/>
          <w:cols w:space="708"/>
          <w:docGrid w:linePitch="360"/>
        </w:sectPr>
      </w:pPr>
    </w:p>
    <w:p w14:paraId="4F85A646" w14:textId="76C1DE5A" w:rsidR="00DA28B2" w:rsidRDefault="00D85D28" w:rsidP="00DA28B2">
      <w:pPr>
        <w:pStyle w:val="Heading1"/>
      </w:pPr>
      <w:bookmarkStart w:id="64" w:name="_Toc192658268"/>
      <w:r>
        <w:lastRenderedPageBreak/>
        <w:t>Discussion</w:t>
      </w:r>
      <w:bookmarkEnd w:id="64"/>
    </w:p>
    <w:p w14:paraId="5548B693" w14:textId="1F43A309" w:rsidR="00DA28B2" w:rsidRDefault="00D85D28" w:rsidP="00DA28B2">
      <w:pPr>
        <w:pStyle w:val="Heading2"/>
      </w:pPr>
      <w:bookmarkStart w:id="65" w:name="_Toc192658269"/>
      <w:r>
        <w:t>Experimental results</w:t>
      </w:r>
      <w:bookmarkEnd w:id="65"/>
    </w:p>
    <w:p w14:paraId="2157BBB4" w14:textId="57672376" w:rsidR="00D85D28" w:rsidRPr="00D85D28" w:rsidRDefault="00D85D28" w:rsidP="00D85D28">
      <w:r>
        <w:t xml:space="preserve">The results that the student collected in table 2 show the different colours that were observed and with that the metals producing them.  The issue with the student’s results is that contamination was present within all results meaning that the colour change was not clear.  This contamination caused most colours to appear orange where they should have been another colour present.  One solution to contamination would be to use a different metal rod for each solution.  This would reduce the error with contamination as samples would not be mixed during the experiment.  Colours that are of the shorter wavelength than orange (&lt;580nm) were observed more than those closer to the orange light wavelength.  </w:t>
      </w:r>
      <w:r w:rsidR="007750D8">
        <w:t>Potassium and Copper were the colours that were observed with ease as the colour change is substantial.</w:t>
      </w:r>
      <w:r w:rsidR="00D4228B">
        <w:t xml:space="preserve"> </w:t>
      </w:r>
    </w:p>
    <w:p w14:paraId="61911BDD" w14:textId="5FC95350" w:rsidR="00DA28B2" w:rsidRDefault="007750D8" w:rsidP="007750D8">
      <w:pPr>
        <w:pStyle w:val="Heading2"/>
      </w:pPr>
      <w:bookmarkStart w:id="66" w:name="_Toc192658270"/>
      <w:r>
        <w:t>Relationship between frequency and energy</w:t>
      </w:r>
      <w:bookmarkEnd w:id="66"/>
    </w:p>
    <w:p w14:paraId="1D524F46" w14:textId="77777777" w:rsidR="0024499E" w:rsidRDefault="004415FE" w:rsidP="00D4228B">
      <w:pPr>
        <w:rPr>
          <w:rFonts w:cs="Arial"/>
        </w:rPr>
      </w:pPr>
      <w:r w:rsidRPr="00280486">
        <w:rPr>
          <w:rFonts w:cs="Arial"/>
        </w:rPr>
        <w:t>The primary equation used to describe the relation between energy and frequency is the Planck-Einstein Relation</w:t>
      </w:r>
      <w:r w:rsidR="0024499E">
        <w:rPr>
          <w:rFonts w:cs="Arial"/>
        </w:rPr>
        <w:t>.</w:t>
      </w:r>
    </w:p>
    <w:p w14:paraId="02077016" w14:textId="4EE8956A" w:rsidR="0024499E" w:rsidRDefault="0024499E" w:rsidP="0024499E">
      <w:pPr>
        <w:pStyle w:val="Caption"/>
        <w:rPr>
          <w:rFonts w:cs="Arial"/>
          <w:i/>
          <w:iCs/>
        </w:rPr>
      </w:pPr>
      <w:bookmarkStart w:id="67" w:name="_Toc192668081"/>
      <w:r>
        <w:t xml:space="preserve">Equation </w:t>
      </w:r>
      <w:r>
        <w:fldChar w:fldCharType="begin"/>
      </w:r>
      <w:r>
        <w:instrText xml:space="preserve"> SEQ Equation \* ARABIC </w:instrText>
      </w:r>
      <w:r>
        <w:fldChar w:fldCharType="separate"/>
      </w:r>
      <w:r>
        <w:rPr>
          <w:noProof/>
        </w:rPr>
        <w:t>1</w:t>
      </w:r>
      <w:r>
        <w:fldChar w:fldCharType="end"/>
      </w:r>
      <w:r>
        <w:t xml:space="preserve"> </w:t>
      </w:r>
      <w:r w:rsidRPr="00765999">
        <w:t>E=hν</w:t>
      </w:r>
      <w:r w:rsidR="004415FE" w:rsidRPr="00280486">
        <w:rPr>
          <w:rFonts w:cs="Arial"/>
        </w:rPr>
        <w:t xml:space="preserve"> </w:t>
      </w:r>
      <w:sdt>
        <w:sdtPr>
          <w:rPr>
            <w:rFonts w:cs="Arial"/>
            <w:i/>
            <w:iCs/>
          </w:rPr>
          <w:id w:val="465324100"/>
          <w:citation/>
        </w:sdtPr>
        <w:sdtEndPr/>
        <w:sdtContent>
          <w:r w:rsidR="00115750" w:rsidRPr="00280486">
            <w:rPr>
              <w:rFonts w:cs="Arial"/>
              <w:i/>
              <w:iCs/>
            </w:rPr>
            <w:fldChar w:fldCharType="begin"/>
          </w:r>
          <w:r w:rsidR="00115750" w:rsidRPr="00280486">
            <w:rPr>
              <w:rFonts w:cs="Arial"/>
              <w:i/>
              <w:iCs/>
            </w:rPr>
            <w:instrText xml:space="preserve"> CITATION War20 \l 2057 </w:instrText>
          </w:r>
          <w:r w:rsidR="00115750" w:rsidRPr="00280486">
            <w:rPr>
              <w:rFonts w:cs="Arial"/>
              <w:i/>
              <w:iCs/>
            </w:rPr>
            <w:fldChar w:fldCharType="separate"/>
          </w:r>
          <w:r w:rsidR="003108BA" w:rsidRPr="003108BA">
            <w:rPr>
              <w:rFonts w:cs="Arial"/>
              <w:noProof/>
            </w:rPr>
            <w:t>[2]</w:t>
          </w:r>
          <w:r w:rsidR="00115750" w:rsidRPr="00280486">
            <w:rPr>
              <w:rFonts w:cs="Arial"/>
              <w:i/>
              <w:iCs/>
            </w:rPr>
            <w:fldChar w:fldCharType="end"/>
          </w:r>
        </w:sdtContent>
      </w:sdt>
      <w:bookmarkEnd w:id="67"/>
      <w:r w:rsidR="004415FE" w:rsidRPr="00280486">
        <w:rPr>
          <w:rFonts w:cs="Arial"/>
          <w:i/>
          <w:iCs/>
        </w:rPr>
        <w:t xml:space="preserve"> </w:t>
      </w:r>
    </w:p>
    <w:p w14:paraId="598D75DE" w14:textId="77777777" w:rsidR="0024499E" w:rsidRDefault="0024499E" w:rsidP="00D4228B">
      <w:pPr>
        <w:rPr>
          <w:rFonts w:cs="Arial"/>
        </w:rPr>
      </w:pPr>
      <w:r>
        <w:rPr>
          <w:rFonts w:cs="Arial"/>
        </w:rPr>
        <w:t>W</w:t>
      </w:r>
      <w:r w:rsidR="004415FE" w:rsidRPr="00280486">
        <w:rPr>
          <w:rFonts w:cs="Arial"/>
        </w:rPr>
        <w:t xml:space="preserve">here </w:t>
      </w:r>
      <w:r w:rsidR="00115750" w:rsidRPr="00280486">
        <w:rPr>
          <w:rFonts w:cs="Arial"/>
        </w:rPr>
        <w:t>E is the energy required to raise the energy level of the electron (also energy of a photon) is equal to Planck constant (</w:t>
      </w:r>
      <w:r w:rsidR="00115750" w:rsidRPr="00280486">
        <w:rPr>
          <w:rFonts w:cs="Arial"/>
          <w:i/>
          <w:iCs/>
        </w:rPr>
        <w:t>h</w:t>
      </w:r>
      <w:r w:rsidR="00115750" w:rsidRPr="00280486">
        <w:rPr>
          <w:rFonts w:cs="Arial"/>
        </w:rPr>
        <w:t>) multiplied by the frequency (</w:t>
      </w:r>
      <w:r w:rsidR="00115750" w:rsidRPr="00280486">
        <w:rPr>
          <w:rFonts w:cs="Arial"/>
          <w:i/>
          <w:iCs/>
        </w:rPr>
        <w:t>ν</w:t>
      </w:r>
      <w:r w:rsidR="00115750" w:rsidRPr="00280486">
        <w:rPr>
          <w:rFonts w:cs="Arial"/>
        </w:rPr>
        <w:t>) of light.</w:t>
      </w:r>
      <w:r w:rsidR="00A4396D" w:rsidRPr="00280486">
        <w:rPr>
          <w:rFonts w:cs="Arial"/>
        </w:rPr>
        <w:t xml:space="preserve">  As </w:t>
      </w:r>
      <w:r w:rsidR="00A4396D" w:rsidRPr="00280486">
        <w:rPr>
          <w:rFonts w:cs="Arial"/>
          <w:i/>
          <w:iCs/>
        </w:rPr>
        <w:t>h</w:t>
      </w:r>
      <w:r w:rsidR="00A4396D" w:rsidRPr="00280486">
        <w:rPr>
          <w:rFonts w:cs="Arial"/>
        </w:rPr>
        <w:t xml:space="preserve"> is a constant </w:t>
      </w:r>
      <w:r w:rsidR="00A4396D" w:rsidRPr="00280486">
        <w:rPr>
          <w:rFonts w:cs="Arial"/>
          <w:i/>
          <w:iCs/>
        </w:rPr>
        <w:t xml:space="preserve">E </w:t>
      </w:r>
      <w:r w:rsidR="00A4396D" w:rsidRPr="00280486">
        <w:rPr>
          <w:rFonts w:cs="Arial"/>
        </w:rPr>
        <w:t xml:space="preserve">and </w:t>
      </w:r>
      <w:r w:rsidR="00A4396D" w:rsidRPr="00280486">
        <w:rPr>
          <w:rFonts w:cs="Arial"/>
          <w:i/>
          <w:iCs/>
        </w:rPr>
        <w:t>ν</w:t>
      </w:r>
      <w:r w:rsidR="00A4396D" w:rsidRPr="00280486">
        <w:rPr>
          <w:rFonts w:cs="Arial"/>
        </w:rPr>
        <w:t xml:space="preserve"> are directly proportional</w:t>
      </w:r>
      <w:r w:rsidR="00DA295E">
        <w:rPr>
          <w:rFonts w:cs="Arial"/>
        </w:rPr>
        <w:t>,</w:t>
      </w:r>
      <w:r w:rsidR="00A4396D" w:rsidRPr="00280486">
        <w:rPr>
          <w:rFonts w:cs="Arial"/>
        </w:rPr>
        <w:t xml:space="preserve"> if one value were to increase the other would have to as </w:t>
      </w:r>
      <w:r w:rsidR="00A4396D" w:rsidRPr="00280486">
        <w:rPr>
          <w:rFonts w:cs="Arial"/>
          <w:i/>
          <w:iCs/>
        </w:rPr>
        <w:t xml:space="preserve">E = hν </w:t>
      </w:r>
      <w:r w:rsidR="00A4396D" w:rsidRPr="00280486">
        <w:rPr>
          <w:rFonts w:cs="Arial"/>
        </w:rPr>
        <w:t xml:space="preserve">rearranged is </w:t>
      </w:r>
      <w:r w:rsidR="00A4396D" w:rsidRPr="00280486">
        <w:rPr>
          <w:rFonts w:cs="Arial"/>
          <w:i/>
          <w:iCs/>
        </w:rPr>
        <w:t xml:space="preserve">E/ν = h </w:t>
      </w:r>
      <w:r w:rsidR="00A4396D" w:rsidRPr="00280486">
        <w:rPr>
          <w:rFonts w:cs="Arial"/>
        </w:rPr>
        <w:t xml:space="preserve">meaning for </w:t>
      </w:r>
      <w:r w:rsidR="00A4396D" w:rsidRPr="00280486">
        <w:rPr>
          <w:rFonts w:cs="Arial"/>
          <w:i/>
          <w:iCs/>
        </w:rPr>
        <w:t>h</w:t>
      </w:r>
      <w:r w:rsidR="00A4396D" w:rsidRPr="00280486">
        <w:rPr>
          <w:rFonts w:cs="Arial"/>
        </w:rPr>
        <w:t xml:space="preserve"> to remain the same they would have to increase and decrease at the same rates.  On the other </w:t>
      </w:r>
      <w:r w:rsidR="00D4228B" w:rsidRPr="00280486">
        <w:rPr>
          <w:rFonts w:cs="Arial"/>
        </w:rPr>
        <w:t>hand,</w:t>
      </w:r>
      <w:r w:rsidR="00A4396D" w:rsidRPr="00280486">
        <w:rPr>
          <w:rFonts w:cs="Arial"/>
        </w:rPr>
        <w:t xml:space="preserve"> with wavelength due to </w:t>
      </w:r>
      <w:r w:rsidR="00D4228B" w:rsidRPr="00280486">
        <w:rPr>
          <w:rFonts w:cs="Arial"/>
        </w:rPr>
        <w:t>its</w:t>
      </w:r>
      <w:r w:rsidR="00A4396D" w:rsidRPr="00280486">
        <w:rPr>
          <w:rFonts w:cs="Arial"/>
        </w:rPr>
        <w:t xml:space="preserve"> relationship with frequency </w:t>
      </w:r>
      <w:r w:rsidR="00D4228B" w:rsidRPr="00280486">
        <w:rPr>
          <w:rFonts w:cs="Arial"/>
        </w:rPr>
        <w:t xml:space="preserve">the relationship between energy and wavelength is indirectly proportional </w:t>
      </w:r>
      <w:r w:rsidR="00DA295E">
        <w:rPr>
          <w:rFonts w:cs="Arial"/>
        </w:rPr>
        <w:t>meaning</w:t>
      </w:r>
      <w:r w:rsidR="00D4228B" w:rsidRPr="00280486">
        <w:rPr>
          <w:rFonts w:cs="Arial"/>
        </w:rPr>
        <w:t xml:space="preserve"> as one increases the other decreases. </w:t>
      </w:r>
    </w:p>
    <w:p w14:paraId="530EB569" w14:textId="549330FD" w:rsidR="0024499E" w:rsidRDefault="0024499E" w:rsidP="0024499E">
      <w:pPr>
        <w:pStyle w:val="Caption"/>
        <w:rPr>
          <w:rFonts w:cs="Arial"/>
        </w:rPr>
      </w:pPr>
      <w:bookmarkStart w:id="68" w:name="_Toc192668082"/>
      <w:r>
        <w:t xml:space="preserve">Equation </w:t>
      </w:r>
      <w:r>
        <w:fldChar w:fldCharType="begin"/>
      </w:r>
      <w:r>
        <w:instrText xml:space="preserve"> SEQ Equation \* ARABIC </w:instrText>
      </w:r>
      <w:r>
        <w:fldChar w:fldCharType="separate"/>
      </w:r>
      <w:r>
        <w:rPr>
          <w:noProof/>
        </w:rPr>
        <w:t>2</w:t>
      </w:r>
      <w:r>
        <w:fldChar w:fldCharType="end"/>
      </w:r>
      <w:r>
        <w:t xml:space="preserve"> </w:t>
      </w:r>
      <w:r w:rsidRPr="0064445C">
        <w:t>(ν = 1/λ)</w:t>
      </w:r>
      <w:bookmarkEnd w:id="68"/>
    </w:p>
    <w:p w14:paraId="1CC5BC1C" w14:textId="5E252BD0" w:rsidR="00D4228B" w:rsidRPr="00280486" w:rsidRDefault="00D4228B" w:rsidP="00D4228B">
      <w:pPr>
        <w:rPr>
          <w:rFonts w:cs="Arial"/>
        </w:rPr>
      </w:pPr>
      <w:r w:rsidRPr="00280486">
        <w:rPr>
          <w:rFonts w:cs="Arial"/>
        </w:rPr>
        <w:t xml:space="preserve">This is evident within figure 1 as the </w:t>
      </w:r>
      <w:r w:rsidR="00DA295E">
        <w:rPr>
          <w:rFonts w:cs="Arial"/>
        </w:rPr>
        <w:t>higher</w:t>
      </w:r>
      <w:r w:rsidRPr="00280486">
        <w:rPr>
          <w:rFonts w:cs="Arial"/>
        </w:rPr>
        <w:t xml:space="preserve"> wavelengths of light (towards infrared</w:t>
      </w:r>
      <w:r w:rsidR="00DA295E">
        <w:rPr>
          <w:rFonts w:cs="Arial"/>
        </w:rPr>
        <w:t xml:space="preserve"> &lt;700nm</w:t>
      </w:r>
      <w:r w:rsidRPr="00280486">
        <w:rPr>
          <w:rFonts w:cs="Arial"/>
        </w:rPr>
        <w:t xml:space="preserve">) have a lower frequency and less energy. </w:t>
      </w:r>
    </w:p>
    <w:p w14:paraId="27FD4832" w14:textId="68009946" w:rsidR="00DA28B2" w:rsidRDefault="00DA28B2" w:rsidP="0024499E">
      <w:pPr>
        <w:pStyle w:val="Caption"/>
        <w:sectPr w:rsidR="00DA28B2" w:rsidSect="00623A81">
          <w:headerReference w:type="default" r:id="rId23"/>
          <w:pgSz w:w="11906" w:h="16838" w:code="9"/>
          <w:pgMar w:top="1701" w:right="1701" w:bottom="1701" w:left="1701" w:header="709" w:footer="851" w:gutter="0"/>
          <w:cols w:space="708"/>
          <w:docGrid w:linePitch="360"/>
        </w:sectPr>
      </w:pPr>
    </w:p>
    <w:p w14:paraId="3AC7610F" w14:textId="74098CD9" w:rsidR="00DA28B2" w:rsidRDefault="00CF2D55" w:rsidP="00CF2D55">
      <w:pPr>
        <w:pStyle w:val="Heading2"/>
      </w:pPr>
      <w:bookmarkStart w:id="69" w:name="_Toc192658271"/>
      <w:r>
        <w:lastRenderedPageBreak/>
        <w:t>Relation to OME</w:t>
      </w:r>
      <w:bookmarkEnd w:id="69"/>
    </w:p>
    <w:p w14:paraId="438CD379" w14:textId="570D3DC1" w:rsidR="00DA295E" w:rsidRPr="00DA295E" w:rsidRDefault="00BE20D3" w:rsidP="00DA295E">
      <w:r>
        <w:t>The relations of the experiment to OME mainly includes fireworks and pyrotechnics.  Fireworks use different metal ions in the stars to create different coloured displays.</w:t>
      </w:r>
      <w:sdt>
        <w:sdtPr>
          <w:id w:val="865101274"/>
          <w:citation/>
        </w:sdtPr>
        <w:sdtContent>
          <w:r w:rsidR="00310DE5">
            <w:fldChar w:fldCharType="begin"/>
          </w:r>
          <w:r w:rsidR="00310DE5">
            <w:instrText xml:space="preserve"> CITATION Bre09 \l 2057 </w:instrText>
          </w:r>
          <w:r w:rsidR="00310DE5">
            <w:fldChar w:fldCharType="separate"/>
          </w:r>
          <w:r w:rsidR="00310DE5">
            <w:rPr>
              <w:noProof/>
            </w:rPr>
            <w:t xml:space="preserve"> [3]</w:t>
          </w:r>
          <w:r w:rsidR="00310DE5">
            <w:fldChar w:fldCharType="end"/>
          </w:r>
        </w:sdtContent>
      </w:sdt>
      <w:r>
        <w:t xml:space="preserve">  This works the same way as the experiment as when the metal ions are heated, they give off vibrant colours.  In OME we also have pyrotechnic compositions that are like the flame test in the way they are used.  Tracer compositions for example use the heat from the burning powder to </w:t>
      </w:r>
      <w:r w:rsidR="00681F47">
        <w:t>ignite the pyrotechnic composition making it burn brightly enough to be visible throughout its flight.</w:t>
      </w:r>
      <w:r w:rsidR="00571D48">
        <w:t xml:space="preserve">  Using different compounds containing different metals they can give off different colours most commonly being red or green.</w:t>
      </w:r>
    </w:p>
    <w:p w14:paraId="0DE34D73" w14:textId="5B655C34" w:rsidR="00DA28B2" w:rsidRDefault="00571D48" w:rsidP="00DA28B2">
      <w:pPr>
        <w:pStyle w:val="Heading2"/>
      </w:pPr>
      <w:bookmarkStart w:id="70" w:name="_Toc192658272"/>
      <w:r>
        <w:t>Where can this be observed</w:t>
      </w:r>
      <w:bookmarkEnd w:id="70"/>
    </w:p>
    <w:p w14:paraId="401C899A" w14:textId="22B2E4BC" w:rsidR="00571D48" w:rsidRPr="00571D48" w:rsidRDefault="00D25F9C" w:rsidP="00571D48">
      <w:r>
        <w:t xml:space="preserve">Pyrotechnics have the capability of producing the same or similar effect as the flame test.  A use </w:t>
      </w:r>
      <w:r w:rsidR="003108BA">
        <w:t xml:space="preserve">of this </w:t>
      </w:r>
      <w:r>
        <w:t xml:space="preserve">is in illumination munitions.  </w:t>
      </w:r>
      <w:r w:rsidR="00AD420A">
        <w:t>These types of munitions</w:t>
      </w:r>
      <w:r>
        <w:t xml:space="preserve"> whether they be flares, mortars or</w:t>
      </w:r>
      <w:r w:rsidR="00AD420A">
        <w:t xml:space="preserve"> artillery are used to light up a battlefield or area.  Many do this by using a pyrotechnic composition</w:t>
      </w:r>
      <w:sdt>
        <w:sdtPr>
          <w:id w:val="1828936888"/>
          <w:citation/>
        </w:sdtPr>
        <w:sdtContent>
          <w:r w:rsidR="005C1D84">
            <w:fldChar w:fldCharType="begin"/>
          </w:r>
          <w:r w:rsidR="005C1D84">
            <w:instrText xml:space="preserve"> CITATION Koc12 \l 2057 </w:instrText>
          </w:r>
          <w:r w:rsidR="005C1D84">
            <w:fldChar w:fldCharType="separate"/>
          </w:r>
          <w:r w:rsidR="005C1D84">
            <w:rPr>
              <w:noProof/>
            </w:rPr>
            <w:t xml:space="preserve"> [3]</w:t>
          </w:r>
          <w:r w:rsidR="005C1D84">
            <w:fldChar w:fldCharType="end"/>
          </w:r>
        </w:sdtContent>
      </w:sdt>
      <w:r w:rsidR="00AD420A">
        <w:t xml:space="preserve"> that burns a metal compound to create a colour of light.</w:t>
      </w:r>
      <w:r w:rsidR="003108BA">
        <w:t xml:space="preserve">  An example modern flares use Magnesium Teflon Viton (MTV) composition with the magnesium providing the fuel for a bright white light.</w:t>
      </w:r>
      <w:sdt>
        <w:sdtPr>
          <w:id w:val="736826358"/>
          <w:citation/>
        </w:sdtPr>
        <w:sdtContent>
          <w:r w:rsidR="003108BA">
            <w:fldChar w:fldCharType="begin"/>
          </w:r>
          <w:r w:rsidR="003108BA">
            <w:instrText xml:space="preserve"> CITATION Wit10 \l 2057 </w:instrText>
          </w:r>
          <w:r w:rsidR="003108BA">
            <w:fldChar w:fldCharType="separate"/>
          </w:r>
          <w:r w:rsidR="003108BA">
            <w:rPr>
              <w:noProof/>
            </w:rPr>
            <w:t xml:space="preserve"> [3]</w:t>
          </w:r>
          <w:r w:rsidR="003108BA">
            <w:fldChar w:fldCharType="end"/>
          </w:r>
        </w:sdtContent>
      </w:sdt>
    </w:p>
    <w:p w14:paraId="12C91FE1" w14:textId="2230E2F0" w:rsidR="00DA28B2" w:rsidRDefault="00AD420A" w:rsidP="00CA2DB0">
      <w:pPr>
        <w:pStyle w:val="Heading2"/>
      </w:pPr>
      <w:bookmarkStart w:id="71" w:name="_Toc192658273"/>
      <w:r>
        <w:t>Limitations</w:t>
      </w:r>
      <w:bookmarkEnd w:id="71"/>
    </w:p>
    <w:p w14:paraId="46732695" w14:textId="27E6EEE3" w:rsidR="00AD420A" w:rsidRPr="00AD420A" w:rsidRDefault="00AD420A" w:rsidP="00AD420A">
      <w:r>
        <w:t>The experiment has many limitations.  Human error with identifying colour, colour being subjective, contamination of both samples and metal rod and estimating the wavelength.</w:t>
      </w:r>
      <w:r w:rsidR="00B7533C">
        <w:t xml:space="preserve">  Many of </w:t>
      </w:r>
      <w:r w:rsidR="00234383">
        <w:t>these</w:t>
      </w:r>
      <w:r w:rsidR="00B7533C">
        <w:t xml:space="preserve"> are human error and others can be eliminated by expanding the equipment used such has having a different metal rod for each sample.</w:t>
      </w:r>
    </w:p>
    <w:p w14:paraId="3D5A588E" w14:textId="77777777" w:rsidR="00DA28B2" w:rsidRDefault="00DA28B2" w:rsidP="00941D35"/>
    <w:p w14:paraId="35BA8CD2" w14:textId="77777777" w:rsidR="00DA28B2" w:rsidRDefault="00DA28B2" w:rsidP="00DA28B2">
      <w:pPr>
        <w:pStyle w:val="Heading1"/>
        <w:sectPr w:rsidR="00DA28B2" w:rsidSect="00623A81">
          <w:headerReference w:type="default" r:id="rId24"/>
          <w:pgSz w:w="11906" w:h="16838" w:code="9"/>
          <w:pgMar w:top="1701" w:right="1701" w:bottom="1701" w:left="1701" w:header="709" w:footer="851" w:gutter="0"/>
          <w:cols w:space="708"/>
          <w:docGrid w:linePitch="360"/>
        </w:sectPr>
      </w:pPr>
    </w:p>
    <w:p w14:paraId="50B926B6" w14:textId="50C2CAB9" w:rsidR="00DA28B2" w:rsidRDefault="00B7533C" w:rsidP="00DA28B2">
      <w:pPr>
        <w:pStyle w:val="Heading1"/>
      </w:pPr>
      <w:bookmarkStart w:id="72" w:name="_Toc192658274"/>
      <w:r>
        <w:lastRenderedPageBreak/>
        <w:t>Conclusions</w:t>
      </w:r>
      <w:bookmarkEnd w:id="72"/>
    </w:p>
    <w:p w14:paraId="29E64928" w14:textId="77777777" w:rsidR="00DA28B2" w:rsidRDefault="00B7533C" w:rsidP="00FA7FFE">
      <w:r>
        <w:t>The findings of the experiment show that due to excessive contamination many of the results were wrong or couldn’t be determined.  With the experiment being conducted where one metal rod was used the cross contamination of samples caused many of the colours to appear orange/red making it difficult to identify each metal.  For future research or experiments expand the equipment available where in multiple metal rods are available so one can be used per sample and one person dictates which colour is present so there is consistenc</w:t>
      </w:r>
      <w:r w:rsidR="0037720F">
        <w:t>y</w:t>
      </w:r>
      <w:r w:rsidR="003675DD">
        <w:t>.</w:t>
      </w:r>
    </w:p>
    <w:p w14:paraId="18D84F50" w14:textId="77777777" w:rsidR="003675DD" w:rsidRDefault="003675DD" w:rsidP="00FA7FFE"/>
    <w:p w14:paraId="45E36575" w14:textId="77777777" w:rsidR="003675DD" w:rsidRDefault="003675DD" w:rsidP="00FA7FFE"/>
    <w:p w14:paraId="1526B8FF" w14:textId="77777777" w:rsidR="003675DD" w:rsidRDefault="003675DD" w:rsidP="00FA7FFE"/>
    <w:p w14:paraId="047C44DC" w14:textId="77777777" w:rsidR="003675DD" w:rsidRDefault="003675DD" w:rsidP="00FA7FFE"/>
    <w:p w14:paraId="3F201D27" w14:textId="77777777" w:rsidR="003675DD" w:rsidRDefault="003675DD" w:rsidP="00FA7FFE"/>
    <w:p w14:paraId="206AA753" w14:textId="77777777" w:rsidR="003675DD" w:rsidRDefault="003675DD" w:rsidP="00FA7FFE"/>
    <w:p w14:paraId="7827AC2B" w14:textId="77777777" w:rsidR="003675DD" w:rsidRDefault="003675DD" w:rsidP="00FA7FFE"/>
    <w:p w14:paraId="4539569C" w14:textId="77777777" w:rsidR="003675DD" w:rsidRDefault="003675DD" w:rsidP="00FA7FFE"/>
    <w:p w14:paraId="2F7F35BD" w14:textId="77777777" w:rsidR="003675DD" w:rsidRDefault="003675DD" w:rsidP="00FA7FFE"/>
    <w:p w14:paraId="53D58DBC" w14:textId="77777777" w:rsidR="003675DD" w:rsidRDefault="003675DD" w:rsidP="00FA7FFE"/>
    <w:p w14:paraId="3F068EDC" w14:textId="77777777" w:rsidR="003675DD" w:rsidRDefault="003675DD" w:rsidP="00FA7FFE"/>
    <w:p w14:paraId="0E20C662" w14:textId="77777777" w:rsidR="003675DD" w:rsidRDefault="003675DD" w:rsidP="00FA7FFE"/>
    <w:p w14:paraId="0B0B2202" w14:textId="77777777" w:rsidR="003675DD" w:rsidRDefault="003675DD" w:rsidP="00FA7FFE"/>
    <w:p w14:paraId="1D691CCA" w14:textId="77777777" w:rsidR="003675DD" w:rsidRDefault="003675DD" w:rsidP="00FA7FFE"/>
    <w:p w14:paraId="746D284F" w14:textId="77777777" w:rsidR="003675DD" w:rsidRDefault="003675DD" w:rsidP="00FA7FFE"/>
    <w:p w14:paraId="4B3E9E42" w14:textId="77777777" w:rsidR="003675DD" w:rsidRDefault="003675DD" w:rsidP="00FA7FFE"/>
    <w:p w14:paraId="1B185FBA" w14:textId="18C5322D" w:rsidR="003675DD" w:rsidRDefault="003675DD" w:rsidP="00FA7FFE">
      <w:pPr>
        <w:sectPr w:rsidR="003675DD" w:rsidSect="00623A81">
          <w:headerReference w:type="default" r:id="rId25"/>
          <w:pgSz w:w="11906" w:h="16838" w:code="9"/>
          <w:pgMar w:top="1701" w:right="1701" w:bottom="1701" w:left="1701" w:header="709" w:footer="851" w:gutter="0"/>
          <w:cols w:space="708"/>
          <w:docGrid w:linePitch="360"/>
        </w:sectPr>
      </w:pPr>
    </w:p>
    <w:p w14:paraId="709E433E" w14:textId="77777777" w:rsidR="00DA28B2" w:rsidRDefault="00DA28B2" w:rsidP="00FA7FFE">
      <w:pPr>
        <w:pStyle w:val="Heading1"/>
        <w:numPr>
          <w:ilvl w:val="0"/>
          <w:numId w:val="0"/>
        </w:numPr>
        <w:sectPr w:rsidR="00DA28B2" w:rsidSect="00623A81">
          <w:headerReference w:type="default" r:id="rId26"/>
          <w:pgSz w:w="11906" w:h="16838" w:code="9"/>
          <w:pgMar w:top="1701" w:right="1701" w:bottom="1701" w:left="1701" w:header="709" w:footer="851" w:gutter="0"/>
          <w:cols w:space="708"/>
          <w:docGrid w:linePitch="360"/>
        </w:sectPr>
      </w:pPr>
      <w:bookmarkStart w:id="73" w:name="_Toc51833404"/>
    </w:p>
    <w:bookmarkEnd w:id="73"/>
    <w:p w14:paraId="10149C64" w14:textId="77777777" w:rsidR="00DA28B2" w:rsidRDefault="00DA28B2" w:rsidP="00FA7FFE">
      <w:pPr>
        <w:pStyle w:val="Heading1"/>
        <w:numPr>
          <w:ilvl w:val="0"/>
          <w:numId w:val="0"/>
        </w:numPr>
        <w:sectPr w:rsidR="00DA28B2" w:rsidSect="00623A81">
          <w:headerReference w:type="default" r:id="rId27"/>
          <w:pgSz w:w="11906" w:h="16838" w:code="9"/>
          <w:pgMar w:top="1701" w:right="1701" w:bottom="1701" w:left="1701" w:header="709" w:footer="851" w:gutter="0"/>
          <w:cols w:space="708"/>
          <w:docGrid w:linePitch="360"/>
        </w:sectPr>
      </w:pPr>
    </w:p>
    <w:p w14:paraId="7177B3B0" w14:textId="77777777" w:rsidR="00DA28B2" w:rsidRDefault="00DA28B2" w:rsidP="00FA7FFE">
      <w:pPr>
        <w:pStyle w:val="Heading1"/>
        <w:numPr>
          <w:ilvl w:val="0"/>
          <w:numId w:val="0"/>
        </w:numPr>
        <w:sectPr w:rsidR="00DA28B2" w:rsidSect="00623A81">
          <w:headerReference w:type="default" r:id="rId28"/>
          <w:pgSz w:w="11906" w:h="16838" w:code="9"/>
          <w:pgMar w:top="1701" w:right="1701" w:bottom="1701" w:left="1701" w:header="709" w:footer="851" w:gutter="0"/>
          <w:cols w:space="708"/>
          <w:docGrid w:linePitch="360"/>
        </w:sectPr>
      </w:pPr>
    </w:p>
    <w:p w14:paraId="06AC0647" w14:textId="77777777" w:rsidR="00DA28B2" w:rsidRDefault="00DA28B2" w:rsidP="00DA28B2">
      <w:pPr>
        <w:pStyle w:val="Heading1nonumber"/>
        <w:sectPr w:rsidR="00DA28B2" w:rsidSect="00623A81">
          <w:headerReference w:type="default" r:id="rId29"/>
          <w:pgSz w:w="11906" w:h="16838" w:code="9"/>
          <w:pgMar w:top="1701" w:right="1701" w:bottom="1701" w:left="1701" w:header="709" w:footer="851" w:gutter="0"/>
          <w:cols w:space="708"/>
          <w:docGrid w:linePitch="360"/>
        </w:sectPr>
      </w:pPr>
      <w:bookmarkStart w:id="74" w:name="_Toc51833419"/>
    </w:p>
    <w:bookmarkEnd w:id="74"/>
    <w:p w14:paraId="6706012B" w14:textId="4A1525FF" w:rsidR="004D5EBD" w:rsidRDefault="004D5EBD" w:rsidP="00941D35"/>
    <w:bookmarkStart w:id="75" w:name="_Toc192658275" w:displacedByCustomXml="next"/>
    <w:sdt>
      <w:sdtPr>
        <w:rPr>
          <w:rFonts w:cs="Times New Roman"/>
          <w:b w:val="0"/>
          <w:bCs w:val="0"/>
          <w:kern w:val="0"/>
          <w:sz w:val="24"/>
          <w:szCs w:val="24"/>
        </w:rPr>
        <w:id w:val="-1394193310"/>
        <w:docPartObj>
          <w:docPartGallery w:val="Bibliographies"/>
          <w:docPartUnique/>
        </w:docPartObj>
      </w:sdtPr>
      <w:sdtEndPr/>
      <w:sdtContent>
        <w:p w14:paraId="73C1B14E" w14:textId="1E0A5D17" w:rsidR="0037720F" w:rsidRDefault="0037720F">
          <w:pPr>
            <w:pStyle w:val="Heading1"/>
          </w:pPr>
          <w:r>
            <w:t>References</w:t>
          </w:r>
          <w:bookmarkEnd w:id="75"/>
        </w:p>
        <w:sdt>
          <w:sdtPr>
            <w:id w:val="-573587230"/>
            <w:bibliography/>
          </w:sdtPr>
          <w:sdtEndPr/>
          <w:sdtContent>
            <w:p w14:paraId="3827034F" w14:textId="77777777" w:rsidR="00310DE5" w:rsidRDefault="0037720F">
              <w:pPr>
                <w:rPr>
                  <w:rFonts w:asciiTheme="minorHAnsi" w:eastAsiaTheme="minorHAnsi" w:hAnsiTheme="minorHAnsi" w:cstheme="minorBidi"/>
                  <w:noProof/>
                  <w:sz w:val="22"/>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8162"/>
              </w:tblGrid>
              <w:tr w:rsidR="00310DE5" w14:paraId="5FB56611" w14:textId="77777777">
                <w:trPr>
                  <w:divId w:val="2142190897"/>
                  <w:tblCellSpacing w:w="15" w:type="dxa"/>
                </w:trPr>
                <w:tc>
                  <w:tcPr>
                    <w:tcW w:w="50" w:type="pct"/>
                    <w:hideMark/>
                  </w:tcPr>
                  <w:p w14:paraId="163FDD5B" w14:textId="151094BE" w:rsidR="00310DE5" w:rsidRDefault="00310DE5">
                    <w:pPr>
                      <w:pStyle w:val="Bibliography"/>
                      <w:rPr>
                        <w:noProof/>
                      </w:rPr>
                    </w:pPr>
                    <w:r>
                      <w:rPr>
                        <w:noProof/>
                      </w:rPr>
                      <w:t xml:space="preserve">[1] </w:t>
                    </w:r>
                  </w:p>
                </w:tc>
                <w:tc>
                  <w:tcPr>
                    <w:tcW w:w="0" w:type="auto"/>
                    <w:hideMark/>
                  </w:tcPr>
                  <w:p w14:paraId="2B1BAC80" w14:textId="77777777" w:rsidR="00310DE5" w:rsidRDefault="00310DE5">
                    <w:pPr>
                      <w:pStyle w:val="Bibliography"/>
                      <w:rPr>
                        <w:noProof/>
                      </w:rPr>
                    </w:pPr>
                    <w:r>
                      <w:rPr>
                        <w:noProof/>
                      </w:rPr>
                      <w:t xml:space="preserve">J. C. Zwinkels, “Light, Electromagnetic Spectrum,” in </w:t>
                    </w:r>
                    <w:r>
                      <w:rPr>
                        <w:i/>
                        <w:iCs/>
                        <w:noProof/>
                      </w:rPr>
                      <w:t>Encyclopedia of Colour Science and Technology</w:t>
                    </w:r>
                    <w:r>
                      <w:rPr>
                        <w:noProof/>
                      </w:rPr>
                      <w:t>, Ottawa, National Research Council Canada, 2015, pp. 1 - 8.</w:t>
                    </w:r>
                  </w:p>
                </w:tc>
              </w:tr>
              <w:tr w:rsidR="00310DE5" w14:paraId="77633761" w14:textId="77777777">
                <w:trPr>
                  <w:divId w:val="2142190897"/>
                  <w:tblCellSpacing w:w="15" w:type="dxa"/>
                </w:trPr>
                <w:tc>
                  <w:tcPr>
                    <w:tcW w:w="50" w:type="pct"/>
                    <w:hideMark/>
                  </w:tcPr>
                  <w:p w14:paraId="4D198386" w14:textId="77777777" w:rsidR="00310DE5" w:rsidRDefault="00310DE5">
                    <w:pPr>
                      <w:pStyle w:val="Bibliography"/>
                      <w:rPr>
                        <w:noProof/>
                      </w:rPr>
                    </w:pPr>
                    <w:r>
                      <w:rPr>
                        <w:noProof/>
                      </w:rPr>
                      <w:t xml:space="preserve">[2] </w:t>
                    </w:r>
                  </w:p>
                </w:tc>
                <w:tc>
                  <w:tcPr>
                    <w:tcW w:w="0" w:type="auto"/>
                    <w:hideMark/>
                  </w:tcPr>
                  <w:p w14:paraId="66D7945A" w14:textId="77777777" w:rsidR="00310DE5" w:rsidRDefault="00310DE5">
                    <w:pPr>
                      <w:pStyle w:val="Bibliography"/>
                      <w:rPr>
                        <w:noProof/>
                      </w:rPr>
                    </w:pPr>
                    <w:r>
                      <w:rPr>
                        <w:noProof/>
                      </w:rPr>
                      <w:t xml:space="preserve">J. P. Ward, On the Planck-Einstein Relation, Jackson: US geological Survey retired, 2020. </w:t>
                    </w:r>
                  </w:p>
                </w:tc>
              </w:tr>
              <w:tr w:rsidR="00310DE5" w14:paraId="588A4636" w14:textId="77777777">
                <w:trPr>
                  <w:divId w:val="2142190897"/>
                  <w:tblCellSpacing w:w="15" w:type="dxa"/>
                </w:trPr>
                <w:tc>
                  <w:tcPr>
                    <w:tcW w:w="50" w:type="pct"/>
                    <w:hideMark/>
                  </w:tcPr>
                  <w:p w14:paraId="345079A7" w14:textId="77777777" w:rsidR="00310DE5" w:rsidRDefault="00310DE5">
                    <w:pPr>
                      <w:pStyle w:val="Bibliography"/>
                      <w:rPr>
                        <w:noProof/>
                      </w:rPr>
                    </w:pPr>
                    <w:r>
                      <w:rPr>
                        <w:noProof/>
                      </w:rPr>
                      <w:t xml:space="preserve">[3] </w:t>
                    </w:r>
                  </w:p>
                </w:tc>
                <w:tc>
                  <w:tcPr>
                    <w:tcW w:w="0" w:type="auto"/>
                    <w:hideMark/>
                  </w:tcPr>
                  <w:p w14:paraId="0E57C76D" w14:textId="77777777" w:rsidR="00310DE5" w:rsidRDefault="00310DE5">
                    <w:pPr>
                      <w:pStyle w:val="Bibliography"/>
                      <w:rPr>
                        <w:noProof/>
                      </w:rPr>
                    </w:pPr>
                    <w:r>
                      <w:rPr>
                        <w:noProof/>
                      </w:rPr>
                      <w:t xml:space="preserve">K. Breitenecker, “Fireworks and Radioactivity,” </w:t>
                    </w:r>
                    <w:r>
                      <w:rPr>
                        <w:i/>
                        <w:iCs/>
                        <w:noProof/>
                      </w:rPr>
                      <w:t xml:space="preserve">Enviromental Research Letter, </w:t>
                    </w:r>
                    <w:r>
                      <w:rPr>
                        <w:noProof/>
                      </w:rPr>
                      <w:t xml:space="preserve">vol. 4, no. 3, pp. 1-3, 2009. </w:t>
                    </w:r>
                  </w:p>
                </w:tc>
              </w:tr>
              <w:tr w:rsidR="00310DE5" w14:paraId="7012C275" w14:textId="77777777">
                <w:trPr>
                  <w:divId w:val="2142190897"/>
                  <w:tblCellSpacing w:w="15" w:type="dxa"/>
                </w:trPr>
                <w:tc>
                  <w:tcPr>
                    <w:tcW w:w="50" w:type="pct"/>
                    <w:hideMark/>
                  </w:tcPr>
                  <w:p w14:paraId="4BB46680" w14:textId="77777777" w:rsidR="00310DE5" w:rsidRDefault="00310DE5">
                    <w:pPr>
                      <w:pStyle w:val="Bibliography"/>
                      <w:rPr>
                        <w:noProof/>
                      </w:rPr>
                    </w:pPr>
                    <w:r>
                      <w:rPr>
                        <w:noProof/>
                      </w:rPr>
                      <w:t xml:space="preserve">[4] </w:t>
                    </w:r>
                  </w:p>
                </w:tc>
                <w:tc>
                  <w:tcPr>
                    <w:tcW w:w="0" w:type="auto"/>
                    <w:hideMark/>
                  </w:tcPr>
                  <w:p w14:paraId="62CD1104" w14:textId="77777777" w:rsidR="00310DE5" w:rsidRDefault="00310DE5">
                    <w:pPr>
                      <w:pStyle w:val="Bibliography"/>
                      <w:rPr>
                        <w:noProof/>
                      </w:rPr>
                    </w:pPr>
                    <w:r>
                      <w:rPr>
                        <w:noProof/>
                      </w:rPr>
                      <w:t xml:space="preserve">E.-C. Koch, V. Weiser and E. Roth, “2, 4, 6 - Trinitrotoluene: A Surprisingly Insensitive Energetic Fuel and Binder in Melt-Cast Decoy Flare Compositions,” </w:t>
                    </w:r>
                    <w:r>
                      <w:rPr>
                        <w:i/>
                        <w:iCs/>
                        <w:noProof/>
                      </w:rPr>
                      <w:t xml:space="preserve">Angewandte Chemie international edition, </w:t>
                    </w:r>
                    <w:r>
                      <w:rPr>
                        <w:noProof/>
                      </w:rPr>
                      <w:t xml:space="preserve">vol. 51, no. 40, pp. 9943-10193, 2012. </w:t>
                    </w:r>
                  </w:p>
                </w:tc>
              </w:tr>
              <w:tr w:rsidR="00310DE5" w14:paraId="158A9145" w14:textId="77777777">
                <w:trPr>
                  <w:divId w:val="2142190897"/>
                  <w:tblCellSpacing w:w="15" w:type="dxa"/>
                </w:trPr>
                <w:tc>
                  <w:tcPr>
                    <w:tcW w:w="50" w:type="pct"/>
                    <w:hideMark/>
                  </w:tcPr>
                  <w:p w14:paraId="1ABAF3F3" w14:textId="77777777" w:rsidR="00310DE5" w:rsidRDefault="00310DE5">
                    <w:pPr>
                      <w:pStyle w:val="Bibliography"/>
                      <w:rPr>
                        <w:noProof/>
                      </w:rPr>
                    </w:pPr>
                    <w:r>
                      <w:rPr>
                        <w:noProof/>
                      </w:rPr>
                      <w:t xml:space="preserve">[5] </w:t>
                    </w:r>
                  </w:p>
                </w:tc>
                <w:tc>
                  <w:tcPr>
                    <w:tcW w:w="0" w:type="auto"/>
                    <w:hideMark/>
                  </w:tcPr>
                  <w:p w14:paraId="112D650E" w14:textId="77777777" w:rsidR="00310DE5" w:rsidRDefault="00310DE5">
                    <w:pPr>
                      <w:pStyle w:val="Bibliography"/>
                      <w:rPr>
                        <w:noProof/>
                      </w:rPr>
                    </w:pPr>
                    <w:r>
                      <w:rPr>
                        <w:noProof/>
                      </w:rPr>
                      <w:t xml:space="preserve">M. D. Withey, “Infrared Countermeasure Flares,” </w:t>
                    </w:r>
                    <w:r>
                      <w:rPr>
                        <w:i/>
                        <w:iCs/>
                        <w:noProof/>
                      </w:rPr>
                      <w:t xml:space="preserve">The Imaging Science Journal, </w:t>
                    </w:r>
                    <w:r>
                      <w:rPr>
                        <w:noProof/>
                      </w:rPr>
                      <w:t xml:space="preserve">vol. 5, no. 58, pp. 295-299, 2010. </w:t>
                    </w:r>
                  </w:p>
                </w:tc>
              </w:tr>
            </w:tbl>
            <w:p w14:paraId="7FF3CCF8" w14:textId="77777777" w:rsidR="00310DE5" w:rsidRDefault="00310DE5">
              <w:pPr>
                <w:divId w:val="2142190897"/>
                <w:rPr>
                  <w:noProof/>
                </w:rPr>
              </w:pPr>
            </w:p>
            <w:p w14:paraId="68BBFD29" w14:textId="23B62732" w:rsidR="0037720F" w:rsidRDefault="0037720F">
              <w:r>
                <w:rPr>
                  <w:b/>
                  <w:bCs/>
                </w:rPr>
                <w:fldChar w:fldCharType="end"/>
              </w:r>
            </w:p>
          </w:sdtContent>
        </w:sdt>
      </w:sdtContent>
    </w:sdt>
    <w:p w14:paraId="1894A412" w14:textId="5AE15AF7" w:rsidR="00DA28B2" w:rsidRDefault="00DA28B2" w:rsidP="00941D35"/>
    <w:p w14:paraId="126BA4C7" w14:textId="77777777" w:rsidR="006C6C98" w:rsidRDefault="006C6C98" w:rsidP="00941D35"/>
    <w:p w14:paraId="19670867" w14:textId="77777777" w:rsidR="00DA28B2" w:rsidRDefault="00DA28B2" w:rsidP="00941D35"/>
    <w:p w14:paraId="20BA244C" w14:textId="77777777" w:rsidR="00DA28B2" w:rsidRDefault="00DA28B2" w:rsidP="00941D35"/>
    <w:p w14:paraId="671F8ECF" w14:textId="77777777" w:rsidR="00DA28B2" w:rsidRDefault="00DA28B2" w:rsidP="00DA28B2">
      <w:pPr>
        <w:pStyle w:val="Heading1nonumber"/>
        <w:sectPr w:rsidR="00DA28B2" w:rsidSect="00623A81">
          <w:headerReference w:type="default" r:id="rId30"/>
          <w:pgSz w:w="11906" w:h="16838" w:code="9"/>
          <w:pgMar w:top="1701" w:right="1701" w:bottom="1701" w:left="1701" w:header="709" w:footer="851" w:gutter="0"/>
          <w:cols w:space="708"/>
          <w:docGrid w:linePitch="360"/>
        </w:sectPr>
      </w:pPr>
      <w:bookmarkStart w:id="76" w:name="_Toc51833420"/>
    </w:p>
    <w:p w14:paraId="40B688BF" w14:textId="12104B24" w:rsidR="00DA28B2" w:rsidRDefault="004C2C9C" w:rsidP="00DA28B2">
      <w:pPr>
        <w:pStyle w:val="Heading1nonumber"/>
      </w:pPr>
      <w:bookmarkStart w:id="77" w:name="_Toc290554258"/>
      <w:bookmarkStart w:id="78" w:name="_Toc299621223"/>
      <w:bookmarkStart w:id="79" w:name="_Toc299631448"/>
      <w:bookmarkStart w:id="80" w:name="_Toc299631510"/>
      <w:bookmarkStart w:id="81" w:name="_Toc299631600"/>
      <w:bookmarkStart w:id="82" w:name="_Toc299631676"/>
      <w:bookmarkStart w:id="83" w:name="_Toc192658276"/>
      <w:r>
        <w:lastRenderedPageBreak/>
        <w:t>Appendices</w:t>
      </w:r>
      <w:bookmarkEnd w:id="76"/>
      <w:bookmarkEnd w:id="77"/>
      <w:bookmarkEnd w:id="78"/>
      <w:bookmarkEnd w:id="79"/>
      <w:bookmarkEnd w:id="80"/>
      <w:bookmarkEnd w:id="81"/>
      <w:bookmarkEnd w:id="82"/>
      <w:bookmarkEnd w:id="83"/>
    </w:p>
    <w:p w14:paraId="44E77A99" w14:textId="60001228" w:rsidR="008D00C5" w:rsidRPr="00A06ADD" w:rsidRDefault="00A06ADD" w:rsidP="00A06ADD">
      <w:pPr>
        <w:rPr>
          <w:u w:val="single"/>
        </w:rPr>
      </w:pPr>
      <w:r w:rsidRPr="00A06ADD">
        <w:rPr>
          <w:u w:val="single"/>
        </w:rPr>
        <w:t>Equipment</w:t>
      </w:r>
    </w:p>
    <w:p w14:paraId="1810EB8C" w14:textId="20B15097" w:rsidR="00A06ADD" w:rsidRDefault="00A06ADD" w:rsidP="00A06ADD">
      <w:pPr>
        <w:pStyle w:val="ListParagraph"/>
        <w:numPr>
          <w:ilvl w:val="0"/>
          <w:numId w:val="35"/>
        </w:numPr>
      </w:pPr>
      <w:r>
        <w:t>Bunsen burner</w:t>
      </w:r>
    </w:p>
    <w:p w14:paraId="65899303" w14:textId="6E54C6C2" w:rsidR="00A06ADD" w:rsidRDefault="00A06ADD" w:rsidP="00A06ADD">
      <w:pPr>
        <w:pStyle w:val="ListParagraph"/>
        <w:numPr>
          <w:ilvl w:val="0"/>
          <w:numId w:val="35"/>
        </w:numPr>
      </w:pPr>
      <w:r>
        <w:t>Matches</w:t>
      </w:r>
    </w:p>
    <w:p w14:paraId="288B4860" w14:textId="26E57473" w:rsidR="00A06ADD" w:rsidRDefault="00A06ADD" w:rsidP="00A06ADD">
      <w:pPr>
        <w:pStyle w:val="ListParagraph"/>
        <w:numPr>
          <w:ilvl w:val="0"/>
          <w:numId w:val="35"/>
        </w:numPr>
      </w:pPr>
      <w:r>
        <w:t>Heat-resistant mat</w:t>
      </w:r>
    </w:p>
    <w:p w14:paraId="3C641B1B" w14:textId="3B81BEEA" w:rsidR="00A06ADD" w:rsidRDefault="00A06ADD" w:rsidP="00A06ADD">
      <w:pPr>
        <w:pStyle w:val="ListParagraph"/>
        <w:numPr>
          <w:ilvl w:val="0"/>
          <w:numId w:val="35"/>
        </w:numPr>
      </w:pPr>
      <w:r>
        <w:t>Beaker with 1M HCL</w:t>
      </w:r>
    </w:p>
    <w:p w14:paraId="5CBD6345" w14:textId="433EC94C" w:rsidR="00A06ADD" w:rsidRDefault="00A06ADD" w:rsidP="00A06ADD">
      <w:pPr>
        <w:pStyle w:val="ListParagraph"/>
        <w:numPr>
          <w:ilvl w:val="0"/>
          <w:numId w:val="35"/>
        </w:numPr>
      </w:pPr>
      <w:r>
        <w:t>Blue cobalt glass</w:t>
      </w:r>
    </w:p>
    <w:p w14:paraId="2A4C0035" w14:textId="74FDAA01" w:rsidR="00A06ADD" w:rsidRDefault="00A06ADD" w:rsidP="00A06ADD">
      <w:pPr>
        <w:pStyle w:val="ListParagraph"/>
        <w:numPr>
          <w:ilvl w:val="0"/>
          <w:numId w:val="35"/>
        </w:numPr>
      </w:pPr>
      <w:r>
        <w:t>Beaker with deionised water (DI water)</w:t>
      </w:r>
    </w:p>
    <w:p w14:paraId="72CFD66C" w14:textId="44528B27" w:rsidR="00A06ADD" w:rsidRDefault="00A06ADD" w:rsidP="00A06ADD">
      <w:pPr>
        <w:pStyle w:val="ListParagraph"/>
        <w:numPr>
          <w:ilvl w:val="0"/>
          <w:numId w:val="35"/>
        </w:numPr>
      </w:pPr>
      <w:r>
        <w:t>Metal rod</w:t>
      </w:r>
    </w:p>
    <w:p w14:paraId="02B49FC3" w14:textId="315D7370" w:rsidR="00A06ADD" w:rsidRDefault="00A06ADD" w:rsidP="00A06ADD">
      <w:pPr>
        <w:pStyle w:val="ListParagraph"/>
        <w:numPr>
          <w:ilvl w:val="0"/>
          <w:numId w:val="35"/>
        </w:numPr>
      </w:pPr>
      <w:r>
        <w:t>Samples of unknown metal salts (</w:t>
      </w:r>
      <w:r w:rsidR="00003F9B">
        <w:t>labelled A-H)</w:t>
      </w:r>
    </w:p>
    <w:p w14:paraId="68960D72" w14:textId="77777777" w:rsidR="00003F9B" w:rsidRDefault="00003F9B" w:rsidP="00003F9B"/>
    <w:p w14:paraId="47924E4E" w14:textId="034AC2FC" w:rsidR="00003F9B" w:rsidRDefault="00003F9B" w:rsidP="00003F9B">
      <w:r>
        <w:rPr>
          <w:u w:val="single"/>
        </w:rPr>
        <w:t>Method</w:t>
      </w:r>
    </w:p>
    <w:p w14:paraId="0046B5DB" w14:textId="114A5988" w:rsidR="00003F9B" w:rsidRDefault="00003F9B" w:rsidP="00003F9B">
      <w:pPr>
        <w:pStyle w:val="ListParagraph"/>
        <w:numPr>
          <w:ilvl w:val="0"/>
          <w:numId w:val="36"/>
        </w:numPr>
      </w:pPr>
      <w:r>
        <w:t>Equipment setup.  Place Bunsen burner on heat-resistant mat.  Use matches to light the Bunsen burner and ensure the flame is on safety yellow flame when not in use.  Open air vent to get a blue flame with two cones.</w:t>
      </w:r>
    </w:p>
    <w:p w14:paraId="3E4848E0" w14:textId="157DECA8" w:rsidR="00003F9B" w:rsidRDefault="00003F9B" w:rsidP="00003F9B">
      <w:pPr>
        <w:pStyle w:val="ListParagraph"/>
        <w:numPr>
          <w:ilvl w:val="0"/>
          <w:numId w:val="36"/>
        </w:numPr>
      </w:pPr>
      <w:r>
        <w:t>To clean metal rod, dip rod into 1M HCL and place over hottest part of the flame.  Repeat several times until no colour is show when heating rod.  If a colour change is visible contamination is present.  Dip in HCL and place over hottest part of the flame again.</w:t>
      </w:r>
    </w:p>
    <w:p w14:paraId="0187E10D" w14:textId="28013EAF" w:rsidR="00003F9B" w:rsidRDefault="00003F9B" w:rsidP="00003F9B">
      <w:pPr>
        <w:pStyle w:val="ListParagraph"/>
        <w:numPr>
          <w:ilvl w:val="0"/>
          <w:numId w:val="36"/>
        </w:numPr>
      </w:pPr>
      <w:r>
        <w:t>Dip rod into DI water and then heat again to remove remanence of HCL. Repeat step 3 and step 4 before and after each test.</w:t>
      </w:r>
    </w:p>
    <w:p w14:paraId="566DFC64" w14:textId="4318D2A8" w:rsidR="00003F9B" w:rsidRDefault="00003F9B" w:rsidP="00003F9B">
      <w:pPr>
        <w:pStyle w:val="ListParagraph"/>
        <w:numPr>
          <w:ilvl w:val="0"/>
          <w:numId w:val="36"/>
        </w:numPr>
      </w:pPr>
      <w:r>
        <w:t xml:space="preserve">Let wire cool before dipping into solution of unknown metal salt/mixture.  Place rod into hottest part of the flame and observe colour change.  Record result in the table given.  Use </w:t>
      </w:r>
      <w:r w:rsidR="00A84F9D">
        <w:t>Cobalt</w:t>
      </w:r>
      <w:r>
        <w:t xml:space="preserve"> glass</w:t>
      </w:r>
      <w:r w:rsidR="00A84F9D">
        <w:t xml:space="preserve"> to identify mixtures containing sodium and potassium.</w:t>
      </w:r>
    </w:p>
    <w:p w14:paraId="4E40B779" w14:textId="5E8B1C68" w:rsidR="00A84F9D" w:rsidRDefault="00A84F9D" w:rsidP="00003F9B">
      <w:pPr>
        <w:pStyle w:val="ListParagraph"/>
        <w:numPr>
          <w:ilvl w:val="0"/>
          <w:numId w:val="36"/>
        </w:numPr>
      </w:pPr>
      <w:r>
        <w:t>Repeat steps 2 – 4 for each sample</w:t>
      </w:r>
    </w:p>
    <w:p w14:paraId="27AE09C4" w14:textId="378544AF" w:rsidR="00A84F9D" w:rsidRDefault="00A84F9D" w:rsidP="00A84F9D">
      <w:pPr>
        <w:pStyle w:val="ListParagraph"/>
        <w:numPr>
          <w:ilvl w:val="0"/>
          <w:numId w:val="36"/>
        </w:numPr>
      </w:pPr>
      <w:r>
        <w:t>Record colour change of DI water and 1M HCL.</w:t>
      </w:r>
    </w:p>
    <w:p w14:paraId="7B3C2795" w14:textId="77777777" w:rsidR="00A84F9D" w:rsidRDefault="00A84F9D" w:rsidP="00A84F9D">
      <w:pPr>
        <w:ind w:left="360"/>
      </w:pPr>
    </w:p>
    <w:p w14:paraId="16FC3B0E" w14:textId="79FE552C" w:rsidR="00A84F9D" w:rsidRDefault="00A84F9D" w:rsidP="00A84F9D">
      <w:pPr>
        <w:rPr>
          <w:u w:val="single"/>
        </w:rPr>
      </w:pPr>
      <w:r>
        <w:rPr>
          <w:u w:val="single"/>
        </w:rPr>
        <w:lastRenderedPageBreak/>
        <w:t>Results from experiment</w:t>
      </w:r>
    </w:p>
    <w:p w14:paraId="513FA340" w14:textId="2D114C16" w:rsidR="00A84F9D" w:rsidRPr="00A84F9D" w:rsidRDefault="00A84F9D" w:rsidP="00A84F9D">
      <w:pPr>
        <w:rPr>
          <w:u w:val="single"/>
        </w:rPr>
      </w:pPr>
      <w:r>
        <w:rPr>
          <w:noProof/>
          <w:u w:val="single"/>
        </w:rPr>
        <w:drawing>
          <wp:inline distT="0" distB="0" distL="0" distR="0" wp14:anchorId="0BA0ACEE" wp14:editId="77267A40">
            <wp:extent cx="7200265" cy="5400040"/>
            <wp:effectExtent l="4763" t="0" r="5397" b="5398"/>
            <wp:docPr id="2118860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8860810" name="Picture 2118860810"/>
                    <pic:cNvPicPr/>
                  </pic:nvPicPr>
                  <pic:blipFill>
                    <a:blip r:embed="rId31" cstate="print">
                      <a:extLst>
                        <a:ext uri="{28A0092B-C50C-407E-A947-70E740481C1C}">
                          <a14:useLocalDpi xmlns:a14="http://schemas.microsoft.com/office/drawing/2010/main" val="0"/>
                        </a:ext>
                      </a:extLst>
                    </a:blip>
                    <a:stretch>
                      <a:fillRect/>
                    </a:stretch>
                  </pic:blipFill>
                  <pic:spPr>
                    <a:xfrm rot="5400000">
                      <a:off x="0" y="0"/>
                      <a:ext cx="7200265" cy="5400040"/>
                    </a:xfrm>
                    <a:prstGeom prst="rect">
                      <a:avLst/>
                    </a:prstGeom>
                  </pic:spPr>
                </pic:pic>
              </a:graphicData>
            </a:graphic>
          </wp:inline>
        </w:drawing>
      </w:r>
    </w:p>
    <w:p w14:paraId="7BA8A047" w14:textId="77777777" w:rsidR="00A06ADD" w:rsidRDefault="00A06ADD" w:rsidP="00A06ADD"/>
    <w:p w14:paraId="3EA6B7BB" w14:textId="77777777" w:rsidR="000D3AB7" w:rsidRPr="00030DFE" w:rsidRDefault="000D3AB7" w:rsidP="000D3AB7"/>
    <w:p w14:paraId="1CE8359E" w14:textId="77777777" w:rsidR="006D680A" w:rsidRDefault="006D680A" w:rsidP="00BE1C94">
      <w:pPr>
        <w:pStyle w:val="BodyText"/>
        <w:sectPr w:rsidR="006D680A" w:rsidSect="000D3AB7">
          <w:headerReference w:type="default" r:id="rId32"/>
          <w:pgSz w:w="11906" w:h="16838" w:code="9"/>
          <w:pgMar w:top="1701" w:right="1701" w:bottom="1701" w:left="1701" w:header="709" w:footer="851" w:gutter="0"/>
          <w:cols w:space="708"/>
          <w:docGrid w:linePitch="360"/>
        </w:sectPr>
      </w:pPr>
    </w:p>
    <w:p w14:paraId="10813E52" w14:textId="69C811F9" w:rsidR="00720589" w:rsidRPr="009B7734" w:rsidRDefault="00720589" w:rsidP="007A5657">
      <w:pPr>
        <w:pStyle w:val="Heading7"/>
      </w:pPr>
    </w:p>
    <w:p w14:paraId="7D416371" w14:textId="77777777" w:rsidR="003A5815" w:rsidRDefault="003A5815" w:rsidP="00BE1C94">
      <w:pPr>
        <w:pStyle w:val="BodyText"/>
        <w:sectPr w:rsidR="003A5815" w:rsidSect="000D3AB7">
          <w:pgSz w:w="11906" w:h="16838" w:code="9"/>
          <w:pgMar w:top="1701" w:right="1701" w:bottom="1701" w:left="1701" w:header="709" w:footer="851" w:gutter="0"/>
          <w:cols w:space="708"/>
          <w:docGrid w:linePitch="360"/>
        </w:sectPr>
      </w:pPr>
    </w:p>
    <w:p w14:paraId="11067B19" w14:textId="6C8D81D4" w:rsidR="003A5815" w:rsidRPr="009B7734" w:rsidRDefault="003A5815" w:rsidP="003A5815">
      <w:pPr>
        <w:pStyle w:val="Heading7"/>
      </w:pPr>
      <w:bookmarkStart w:id="84" w:name="_Toc192658279"/>
      <w:r w:rsidRPr="009B7734">
        <w:lastRenderedPageBreak/>
        <w:t xml:space="preserve">Appendix </w:t>
      </w:r>
      <w:r w:rsidR="005134B3">
        <w:t>t</w:t>
      </w:r>
      <w:r w:rsidRPr="009B7734">
        <w:t>itle (</w:t>
      </w:r>
      <w:r w:rsidR="00CA7AF4">
        <w:t>u</w:t>
      </w:r>
      <w:r w:rsidRPr="009B7734">
        <w:t>se Heading 7)</w:t>
      </w:r>
      <w:bookmarkEnd w:id="84"/>
    </w:p>
    <w:p w14:paraId="40AD1D23" w14:textId="6366B8AC" w:rsidR="003A5815" w:rsidRPr="00E025DC" w:rsidRDefault="003A5815" w:rsidP="003A5815">
      <w:pPr>
        <w:pStyle w:val="Heading8"/>
      </w:pPr>
      <w:r w:rsidRPr="00E025DC">
        <w:t xml:space="preserve">Appendix </w:t>
      </w:r>
      <w:r w:rsidR="005134B3">
        <w:t>s</w:t>
      </w:r>
      <w:r w:rsidRPr="00E025DC">
        <w:t>ection (</w:t>
      </w:r>
      <w:r w:rsidR="00CA7AF4">
        <w:t>u</w:t>
      </w:r>
      <w:r w:rsidRPr="00E025DC">
        <w:t>se Heading 8)</w:t>
      </w:r>
    </w:p>
    <w:p w14:paraId="4C43A440" w14:textId="612E4DFB" w:rsidR="003A5815" w:rsidRPr="00E025DC" w:rsidRDefault="003A5815" w:rsidP="003A5815">
      <w:pPr>
        <w:pStyle w:val="Heading9"/>
      </w:pPr>
      <w:r w:rsidRPr="00E025DC">
        <w:t xml:space="preserve">Appendix </w:t>
      </w:r>
      <w:r w:rsidR="005134B3">
        <w:t>s</w:t>
      </w:r>
      <w:r w:rsidRPr="00E025DC">
        <w:t>ubsection (</w:t>
      </w:r>
      <w:r w:rsidR="00CA7AF4">
        <w:t>u</w:t>
      </w:r>
      <w:r w:rsidRPr="00E025DC">
        <w:t>se Heading 9)</w:t>
      </w:r>
    </w:p>
    <w:p w14:paraId="5501AD32" w14:textId="77777777" w:rsidR="000F3FC7" w:rsidRDefault="000F3FC7" w:rsidP="00BE1C94">
      <w:pPr>
        <w:pStyle w:val="BodyText"/>
      </w:pPr>
    </w:p>
    <w:p w14:paraId="6131CB69" w14:textId="77777777" w:rsidR="004747AF" w:rsidRDefault="004747AF" w:rsidP="00BE1C94">
      <w:pPr>
        <w:pStyle w:val="BodyText"/>
      </w:pPr>
    </w:p>
    <w:sectPr w:rsidR="004747AF" w:rsidSect="000D3AB7">
      <w:pgSz w:w="11906" w:h="16838" w:code="9"/>
      <w:pgMar w:top="1701" w:right="1701" w:bottom="1701" w:left="1701" w:header="709"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AF83D1" w14:textId="77777777" w:rsidR="001D7ED1" w:rsidRDefault="001D7ED1">
      <w:r>
        <w:separator/>
      </w:r>
    </w:p>
  </w:endnote>
  <w:endnote w:type="continuationSeparator" w:id="0">
    <w:p w14:paraId="2146C3E1" w14:textId="77777777" w:rsidR="001D7ED1" w:rsidRDefault="001D7E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1356" w14:textId="77777777" w:rsidR="00596CA1" w:rsidRDefault="00596C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E9E77" w14:textId="6AE0EB96" w:rsidR="002B0693" w:rsidRDefault="002B0693" w:rsidP="00310DE5">
    <w:pPr>
      <w:pStyle w:val="Footer"/>
      <w:spacing w:before="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7EF8D" w14:textId="77777777" w:rsidR="00596CA1" w:rsidRDefault="00596CA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FE230" w14:textId="193B8EB6" w:rsidR="00596CA1" w:rsidRDefault="00596CA1" w:rsidP="00310DE5">
    <w:pPr>
      <w:pStyle w:val="Footer"/>
      <w:spacing w:before="0"/>
      <w:jc w:val="center"/>
      <w:rPr>
        <w:rStyle w:val="PageNumber"/>
      </w:rPr>
    </w:pPr>
  </w:p>
  <w:p w14:paraId="0983DDEC" w14:textId="56F57A41" w:rsidR="002B0693" w:rsidRDefault="002B0693">
    <w:pPr>
      <w:pStyle w:val="Footer"/>
      <w:jc w:val="center"/>
    </w:pPr>
    <w:r>
      <w:rPr>
        <w:rStyle w:val="PageNumber"/>
      </w:rPr>
      <w:fldChar w:fldCharType="begin"/>
    </w:r>
    <w:r>
      <w:rPr>
        <w:rStyle w:val="PageNumber"/>
      </w:rPr>
      <w:instrText xml:space="preserve"> PAGE </w:instrText>
    </w:r>
    <w:r>
      <w:rPr>
        <w:rStyle w:val="PageNumber"/>
      </w:rPr>
      <w:fldChar w:fldCharType="separate"/>
    </w:r>
    <w:r w:rsidR="007F186D">
      <w:rPr>
        <w:rStyle w:val="PageNumber"/>
        <w:noProof/>
      </w:rPr>
      <w:t>i</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77933" w14:textId="77777777" w:rsidR="001D7ED1" w:rsidRDefault="001D7ED1">
      <w:r>
        <w:separator/>
      </w:r>
    </w:p>
  </w:footnote>
  <w:footnote w:type="continuationSeparator" w:id="0">
    <w:p w14:paraId="5263E90F" w14:textId="77777777" w:rsidR="001D7ED1" w:rsidRDefault="001D7E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9EAC76" w14:textId="77777777" w:rsidR="00596CA1" w:rsidRDefault="00596C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3BD6C" w14:textId="502690FE" w:rsidR="00596CA1" w:rsidRDefault="00596CA1" w:rsidP="00310D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31216" w14:textId="77777777" w:rsidR="00596CA1" w:rsidRDefault="00596C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30A2A5" w14:textId="6F0A858E" w:rsidR="002B0693" w:rsidRPr="00807CDF" w:rsidRDefault="002B0693" w:rsidP="00310DE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E9778" w14:textId="53051BE5" w:rsidR="002B0693" w:rsidRDefault="002B0693" w:rsidP="00310DE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104E" w14:textId="79A9EDEA" w:rsidR="002B0693" w:rsidRDefault="002B0693" w:rsidP="00310DE5">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FD628E" w14:textId="0D95E5EA" w:rsidR="002B0693" w:rsidRDefault="002B0693" w:rsidP="00310DE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8C132" w14:textId="68F56C1E" w:rsidR="002B0693" w:rsidRDefault="002B0693" w:rsidP="00310DE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4D78F" w14:textId="5EEC1999" w:rsidR="002B0693" w:rsidRDefault="002B0693" w:rsidP="00310DE5">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39269" w14:textId="7B216544" w:rsidR="002B0693" w:rsidRDefault="002B0693" w:rsidP="00310DE5">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A4862" w14:textId="3DA648B2" w:rsidR="002B0693" w:rsidRDefault="002B0693" w:rsidP="00310DE5">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8DE7C" w14:textId="472AD8C2" w:rsidR="002B0693" w:rsidRDefault="002B0693" w:rsidP="00310DE5">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B649D" w14:textId="28107266" w:rsidR="002B0693" w:rsidRDefault="002B0693" w:rsidP="00310DE5">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37AEB" w14:textId="709C013A" w:rsidR="002B0693" w:rsidRDefault="002B0693" w:rsidP="00310D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12C75B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F261F6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9364D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C0E48C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B62B20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898AC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CA0705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8F6B74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E188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41EFD7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04765"/>
    <w:multiLevelType w:val="hybridMultilevel"/>
    <w:tmpl w:val="546E83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3B97B4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2" w15:restartNumberingAfterBreak="0">
    <w:nsid w:val="03D8145A"/>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67C423E"/>
    <w:multiLevelType w:val="hybridMultilevel"/>
    <w:tmpl w:val="EEF02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6FC7465"/>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5" w15:restartNumberingAfterBreak="0">
    <w:nsid w:val="1967353C"/>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6" w15:restartNumberingAfterBreak="0">
    <w:nsid w:val="1A893F27"/>
    <w:multiLevelType w:val="hybridMultilevel"/>
    <w:tmpl w:val="F2F443AC"/>
    <w:lvl w:ilvl="0" w:tplc="8186773E">
      <w:start w:val="1"/>
      <w:numFmt w:val="decimal"/>
      <w:lvlText w:val="%1."/>
      <w:lvlJc w:val="left"/>
      <w:pPr>
        <w:tabs>
          <w:tab w:val="num" w:pos="360"/>
        </w:tabs>
        <w:ind w:left="360" w:hanging="360"/>
      </w:pPr>
    </w:lvl>
    <w:lvl w:ilvl="1" w:tplc="F312AD9E" w:tentative="1">
      <w:start w:val="1"/>
      <w:numFmt w:val="decimal"/>
      <w:lvlText w:val="%2."/>
      <w:lvlJc w:val="left"/>
      <w:pPr>
        <w:tabs>
          <w:tab w:val="num" w:pos="1080"/>
        </w:tabs>
        <w:ind w:left="1080" w:hanging="360"/>
      </w:pPr>
    </w:lvl>
    <w:lvl w:ilvl="2" w:tplc="00CAA3F8" w:tentative="1">
      <w:start w:val="1"/>
      <w:numFmt w:val="decimal"/>
      <w:lvlText w:val="%3."/>
      <w:lvlJc w:val="left"/>
      <w:pPr>
        <w:tabs>
          <w:tab w:val="num" w:pos="1800"/>
        </w:tabs>
        <w:ind w:left="1800" w:hanging="360"/>
      </w:pPr>
    </w:lvl>
    <w:lvl w:ilvl="3" w:tplc="D2CC9B7A" w:tentative="1">
      <w:start w:val="1"/>
      <w:numFmt w:val="decimal"/>
      <w:lvlText w:val="%4."/>
      <w:lvlJc w:val="left"/>
      <w:pPr>
        <w:tabs>
          <w:tab w:val="num" w:pos="2520"/>
        </w:tabs>
        <w:ind w:left="2520" w:hanging="360"/>
      </w:pPr>
    </w:lvl>
    <w:lvl w:ilvl="4" w:tplc="041E2A84" w:tentative="1">
      <w:start w:val="1"/>
      <w:numFmt w:val="decimal"/>
      <w:lvlText w:val="%5."/>
      <w:lvlJc w:val="left"/>
      <w:pPr>
        <w:tabs>
          <w:tab w:val="num" w:pos="3240"/>
        </w:tabs>
        <w:ind w:left="3240" w:hanging="360"/>
      </w:pPr>
    </w:lvl>
    <w:lvl w:ilvl="5" w:tplc="5DA0578C" w:tentative="1">
      <w:start w:val="1"/>
      <w:numFmt w:val="decimal"/>
      <w:lvlText w:val="%6."/>
      <w:lvlJc w:val="left"/>
      <w:pPr>
        <w:tabs>
          <w:tab w:val="num" w:pos="3960"/>
        </w:tabs>
        <w:ind w:left="3960" w:hanging="360"/>
      </w:pPr>
    </w:lvl>
    <w:lvl w:ilvl="6" w:tplc="13F87180" w:tentative="1">
      <w:start w:val="1"/>
      <w:numFmt w:val="decimal"/>
      <w:lvlText w:val="%7."/>
      <w:lvlJc w:val="left"/>
      <w:pPr>
        <w:tabs>
          <w:tab w:val="num" w:pos="4680"/>
        </w:tabs>
        <w:ind w:left="4680" w:hanging="360"/>
      </w:pPr>
    </w:lvl>
    <w:lvl w:ilvl="7" w:tplc="D45A206A" w:tentative="1">
      <w:start w:val="1"/>
      <w:numFmt w:val="decimal"/>
      <w:lvlText w:val="%8."/>
      <w:lvlJc w:val="left"/>
      <w:pPr>
        <w:tabs>
          <w:tab w:val="num" w:pos="5400"/>
        </w:tabs>
        <w:ind w:left="5400" w:hanging="360"/>
      </w:pPr>
    </w:lvl>
    <w:lvl w:ilvl="8" w:tplc="E15AB9DE" w:tentative="1">
      <w:start w:val="1"/>
      <w:numFmt w:val="decimal"/>
      <w:lvlText w:val="%9."/>
      <w:lvlJc w:val="left"/>
      <w:pPr>
        <w:tabs>
          <w:tab w:val="num" w:pos="6120"/>
        </w:tabs>
        <w:ind w:left="6120" w:hanging="360"/>
      </w:pPr>
    </w:lvl>
  </w:abstractNum>
  <w:abstractNum w:abstractNumId="17" w15:restartNumberingAfterBreak="0">
    <w:nsid w:val="27300394"/>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18" w15:restartNumberingAfterBreak="0">
    <w:nsid w:val="2E1C25B5"/>
    <w:multiLevelType w:val="hybridMultilevel"/>
    <w:tmpl w:val="A8264D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1BF2DED"/>
    <w:multiLevelType w:val="hybridMultilevel"/>
    <w:tmpl w:val="B7748B3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79C2A25"/>
    <w:multiLevelType w:val="hybridMultilevel"/>
    <w:tmpl w:val="FBEE5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743C0C"/>
    <w:multiLevelType w:val="hybridMultilevel"/>
    <w:tmpl w:val="D7789F0E"/>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58547D"/>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3" w15:restartNumberingAfterBreak="0">
    <w:nsid w:val="429A5CB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24" w15:restartNumberingAfterBreak="0">
    <w:nsid w:val="47B769CA"/>
    <w:multiLevelType w:val="hybridMultilevel"/>
    <w:tmpl w:val="790410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B2346C6"/>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C662DD2"/>
    <w:multiLevelType w:val="hybridMultilevel"/>
    <w:tmpl w:val="440044D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75A6CDA"/>
    <w:multiLevelType w:val="hybridMultilevel"/>
    <w:tmpl w:val="808C088E"/>
    <w:lvl w:ilvl="0" w:tplc="9A7C3542">
      <w:start w:val="1"/>
      <w:numFmt w:val="decimal"/>
      <w:lvlText w:val="%1."/>
      <w:lvlJc w:val="left"/>
      <w:pPr>
        <w:tabs>
          <w:tab w:val="num" w:pos="360"/>
        </w:tabs>
        <w:ind w:left="360" w:hanging="360"/>
      </w:pPr>
    </w:lvl>
    <w:lvl w:ilvl="1" w:tplc="6EFE5FE2" w:tentative="1">
      <w:start w:val="1"/>
      <w:numFmt w:val="decimal"/>
      <w:lvlText w:val="%2."/>
      <w:lvlJc w:val="left"/>
      <w:pPr>
        <w:tabs>
          <w:tab w:val="num" w:pos="1080"/>
        </w:tabs>
        <w:ind w:left="1080" w:hanging="360"/>
      </w:pPr>
    </w:lvl>
    <w:lvl w:ilvl="2" w:tplc="C74C4EBE" w:tentative="1">
      <w:start w:val="1"/>
      <w:numFmt w:val="decimal"/>
      <w:lvlText w:val="%3."/>
      <w:lvlJc w:val="left"/>
      <w:pPr>
        <w:tabs>
          <w:tab w:val="num" w:pos="1800"/>
        </w:tabs>
        <w:ind w:left="1800" w:hanging="360"/>
      </w:pPr>
    </w:lvl>
    <w:lvl w:ilvl="3" w:tplc="5B762A9C" w:tentative="1">
      <w:start w:val="1"/>
      <w:numFmt w:val="decimal"/>
      <w:lvlText w:val="%4."/>
      <w:lvlJc w:val="left"/>
      <w:pPr>
        <w:tabs>
          <w:tab w:val="num" w:pos="2520"/>
        </w:tabs>
        <w:ind w:left="2520" w:hanging="360"/>
      </w:pPr>
    </w:lvl>
    <w:lvl w:ilvl="4" w:tplc="EE969A80" w:tentative="1">
      <w:start w:val="1"/>
      <w:numFmt w:val="decimal"/>
      <w:lvlText w:val="%5."/>
      <w:lvlJc w:val="left"/>
      <w:pPr>
        <w:tabs>
          <w:tab w:val="num" w:pos="3240"/>
        </w:tabs>
        <w:ind w:left="3240" w:hanging="360"/>
      </w:pPr>
    </w:lvl>
    <w:lvl w:ilvl="5" w:tplc="88943526" w:tentative="1">
      <w:start w:val="1"/>
      <w:numFmt w:val="decimal"/>
      <w:lvlText w:val="%6."/>
      <w:lvlJc w:val="left"/>
      <w:pPr>
        <w:tabs>
          <w:tab w:val="num" w:pos="3960"/>
        </w:tabs>
        <w:ind w:left="3960" w:hanging="360"/>
      </w:pPr>
    </w:lvl>
    <w:lvl w:ilvl="6" w:tplc="401CCB04" w:tentative="1">
      <w:start w:val="1"/>
      <w:numFmt w:val="decimal"/>
      <w:lvlText w:val="%7."/>
      <w:lvlJc w:val="left"/>
      <w:pPr>
        <w:tabs>
          <w:tab w:val="num" w:pos="4680"/>
        </w:tabs>
        <w:ind w:left="4680" w:hanging="360"/>
      </w:pPr>
    </w:lvl>
    <w:lvl w:ilvl="7" w:tplc="0B3A2DAE" w:tentative="1">
      <w:start w:val="1"/>
      <w:numFmt w:val="decimal"/>
      <w:lvlText w:val="%8."/>
      <w:lvlJc w:val="left"/>
      <w:pPr>
        <w:tabs>
          <w:tab w:val="num" w:pos="5400"/>
        </w:tabs>
        <w:ind w:left="5400" w:hanging="360"/>
      </w:pPr>
    </w:lvl>
    <w:lvl w:ilvl="8" w:tplc="BAEEDDE0" w:tentative="1">
      <w:start w:val="1"/>
      <w:numFmt w:val="decimal"/>
      <w:lvlText w:val="%9."/>
      <w:lvlJc w:val="left"/>
      <w:pPr>
        <w:tabs>
          <w:tab w:val="num" w:pos="6120"/>
        </w:tabs>
        <w:ind w:left="6120" w:hanging="360"/>
      </w:pPr>
    </w:lvl>
  </w:abstractNum>
  <w:abstractNum w:abstractNumId="28" w15:restartNumberingAfterBreak="0">
    <w:nsid w:val="5CC67418"/>
    <w:multiLevelType w:val="hybridMultilevel"/>
    <w:tmpl w:val="507873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14F513E"/>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0" w15:restartNumberingAfterBreak="0">
    <w:nsid w:val="718D7555"/>
    <w:multiLevelType w:val="hybridMultilevel"/>
    <w:tmpl w:val="440044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39C76DC"/>
    <w:multiLevelType w:val="hybridMultilevel"/>
    <w:tmpl w:val="4496BD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5697D92"/>
    <w:multiLevelType w:val="multilevel"/>
    <w:tmpl w:val="F42AB986"/>
    <w:lvl w:ilvl="0">
      <w:start w:val="1"/>
      <w:numFmt w:val="decimal"/>
      <w:lvlText w:val="%1."/>
      <w:lvlJc w:val="left"/>
      <w:pPr>
        <w:ind w:left="432" w:hanging="432"/>
      </w:pPr>
      <w:rPr>
        <w:rFonts w:ascii="Arial" w:hAnsi="Arial" w:cs="Times New Roman"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abstractNum w:abstractNumId="33" w15:restartNumberingAfterBreak="0">
    <w:nsid w:val="761E3302"/>
    <w:multiLevelType w:val="hybridMultilevel"/>
    <w:tmpl w:val="FDD0C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AF97386"/>
    <w:multiLevelType w:val="multilevel"/>
    <w:tmpl w:val="1EE21C5E"/>
    <w:lvl w:ilvl="0">
      <w:start w:val="1"/>
      <w:numFmt w:val="decimal"/>
      <w:pStyle w:val="Heading1"/>
      <w:suff w:val="space"/>
      <w:lvlText w:val="%1"/>
      <w:lvlJc w:val="left"/>
      <w:pPr>
        <w:ind w:left="432" w:hanging="432"/>
      </w:pPr>
      <w:rPr>
        <w:rFonts w:cs="Times New Roman" w:hint="default"/>
      </w:rPr>
    </w:lvl>
    <w:lvl w:ilvl="1">
      <w:start w:val="1"/>
      <w:numFmt w:val="decimal"/>
      <w:pStyle w:val="Heading2"/>
      <w:suff w:val="space"/>
      <w:lvlText w:val="%1.%2"/>
      <w:lvlJc w:val="left"/>
      <w:pPr>
        <w:ind w:left="576" w:hanging="576"/>
      </w:pPr>
      <w:rPr>
        <w:rFonts w:cs="Times New Roman" w:hint="default"/>
      </w:rPr>
    </w:lvl>
    <w:lvl w:ilvl="2">
      <w:start w:val="1"/>
      <w:numFmt w:val="decimal"/>
      <w:pStyle w:val="Heading3"/>
      <w:suff w:val="space"/>
      <w:lvlText w:val="%1.%2.%3"/>
      <w:lvlJc w:val="left"/>
      <w:pPr>
        <w:ind w:left="720" w:hanging="720"/>
      </w:pPr>
      <w:rPr>
        <w:rFonts w:cs="Times New Roman" w:hint="default"/>
      </w:rPr>
    </w:lvl>
    <w:lvl w:ilvl="3">
      <w:start w:val="1"/>
      <w:numFmt w:val="decimal"/>
      <w:pStyle w:val="Heading4"/>
      <w:suff w:val="space"/>
      <w:lvlText w:val="%1.%2.%3.%4"/>
      <w:lvlJc w:val="left"/>
      <w:pPr>
        <w:ind w:left="864" w:hanging="864"/>
      </w:pPr>
      <w:rPr>
        <w:rFonts w:cs="Times New Roman" w:hint="default"/>
      </w:rPr>
    </w:lvl>
    <w:lvl w:ilvl="4">
      <w:start w:val="1"/>
      <w:numFmt w:val="decimal"/>
      <w:pStyle w:val="Heading5"/>
      <w:suff w:val="space"/>
      <w:lvlText w:val="%1.%2.%3.%4.%5"/>
      <w:lvlJc w:val="left"/>
      <w:pPr>
        <w:ind w:left="1008" w:hanging="1008"/>
      </w:pPr>
      <w:rPr>
        <w:rFonts w:cs="Times New Roman" w:hint="default"/>
      </w:rPr>
    </w:lvl>
    <w:lvl w:ilvl="5">
      <w:start w:val="1"/>
      <w:numFmt w:val="decimal"/>
      <w:pStyle w:val="Heading6"/>
      <w:suff w:val="space"/>
      <w:lvlText w:val="%1.%2.%3.%4.%5.%6"/>
      <w:lvlJc w:val="left"/>
      <w:pPr>
        <w:ind w:left="1152" w:hanging="1152"/>
      </w:pPr>
      <w:rPr>
        <w:rFonts w:cs="Times New Roman" w:hint="default"/>
      </w:rPr>
    </w:lvl>
    <w:lvl w:ilvl="6">
      <w:start w:val="1"/>
      <w:numFmt w:val="upperLetter"/>
      <w:pStyle w:val="Heading7"/>
      <w:suff w:val="space"/>
      <w:lvlText w:val="Appendix %7"/>
      <w:lvlJc w:val="left"/>
      <w:pPr>
        <w:ind w:left="0" w:firstLine="0"/>
      </w:pPr>
      <w:rPr>
        <w:rFonts w:cs="Times New Roman" w:hint="default"/>
      </w:rPr>
    </w:lvl>
    <w:lvl w:ilvl="7">
      <w:start w:val="1"/>
      <w:numFmt w:val="decimal"/>
      <w:pStyle w:val="Heading8"/>
      <w:suff w:val="space"/>
      <w:lvlText w:val="%7.%8"/>
      <w:lvlJc w:val="left"/>
      <w:pPr>
        <w:ind w:left="1440" w:hanging="1440"/>
      </w:pPr>
      <w:rPr>
        <w:rFonts w:cs="Times New Roman" w:hint="default"/>
      </w:rPr>
    </w:lvl>
    <w:lvl w:ilvl="8">
      <w:start w:val="1"/>
      <w:numFmt w:val="decimal"/>
      <w:pStyle w:val="Heading9"/>
      <w:suff w:val="space"/>
      <w:lvlText w:val="%7.%8.%9"/>
      <w:lvlJc w:val="left"/>
      <w:pPr>
        <w:ind w:left="1584" w:hanging="1584"/>
      </w:pPr>
      <w:rPr>
        <w:rFonts w:cs="Times New Roman" w:hint="default"/>
      </w:rPr>
    </w:lvl>
  </w:abstractNum>
  <w:abstractNum w:abstractNumId="35" w15:restartNumberingAfterBreak="0">
    <w:nsid w:val="7B972176"/>
    <w:multiLevelType w:val="multilevel"/>
    <w:tmpl w:val="DFCC12D8"/>
    <w:lvl w:ilvl="0">
      <w:start w:val="1"/>
      <w:numFmt w:val="decimal"/>
      <w:lvlText w:val="%1."/>
      <w:lvlJc w:val="left"/>
      <w:pPr>
        <w:ind w:left="432" w:hanging="432"/>
      </w:pPr>
      <w:rPr>
        <w:rFonts w:hint="default"/>
      </w:rPr>
    </w:lvl>
    <w:lvl w:ilvl="1">
      <w:start w:val="1"/>
      <w:numFmt w:val="decimal"/>
      <w:suff w:val="space"/>
      <w:lvlText w:val="%1.%2"/>
      <w:lvlJc w:val="left"/>
      <w:pPr>
        <w:ind w:left="576" w:hanging="576"/>
      </w:pPr>
      <w:rPr>
        <w:rFonts w:cs="Times New Roman" w:hint="default"/>
      </w:rPr>
    </w:lvl>
    <w:lvl w:ilvl="2">
      <w:start w:val="1"/>
      <w:numFmt w:val="decimal"/>
      <w:suff w:val="space"/>
      <w:lvlText w:val="%1.%2.%3"/>
      <w:lvlJc w:val="left"/>
      <w:pPr>
        <w:ind w:left="720" w:hanging="720"/>
      </w:pPr>
      <w:rPr>
        <w:rFonts w:cs="Times New Roman" w:hint="default"/>
      </w:rPr>
    </w:lvl>
    <w:lvl w:ilvl="3">
      <w:start w:val="1"/>
      <w:numFmt w:val="decimal"/>
      <w:suff w:val="space"/>
      <w:lvlText w:val="%1.%2.%3.%4"/>
      <w:lvlJc w:val="left"/>
      <w:pPr>
        <w:ind w:left="864" w:hanging="864"/>
      </w:pPr>
      <w:rPr>
        <w:rFonts w:cs="Times New Roman" w:hint="default"/>
      </w:rPr>
    </w:lvl>
    <w:lvl w:ilvl="4">
      <w:start w:val="1"/>
      <w:numFmt w:val="decimal"/>
      <w:suff w:val="space"/>
      <w:lvlText w:val="%1.%2.%3.%4.%5"/>
      <w:lvlJc w:val="left"/>
      <w:pPr>
        <w:ind w:left="1008" w:hanging="1008"/>
      </w:pPr>
      <w:rPr>
        <w:rFonts w:cs="Times New Roman" w:hint="default"/>
      </w:rPr>
    </w:lvl>
    <w:lvl w:ilvl="5">
      <w:start w:val="1"/>
      <w:numFmt w:val="decimal"/>
      <w:suff w:val="space"/>
      <w:lvlText w:val="%1.%2.%3.%4.%5.%6"/>
      <w:lvlJc w:val="left"/>
      <w:pPr>
        <w:ind w:left="1152" w:hanging="1152"/>
      </w:pPr>
      <w:rPr>
        <w:rFonts w:cs="Times New Roman" w:hint="default"/>
      </w:rPr>
    </w:lvl>
    <w:lvl w:ilvl="6">
      <w:start w:val="1"/>
      <w:numFmt w:val="upperLetter"/>
      <w:suff w:val="space"/>
      <w:lvlText w:val="Appendix %7"/>
      <w:lvlJc w:val="left"/>
      <w:pPr>
        <w:ind w:left="0" w:firstLine="0"/>
      </w:pPr>
      <w:rPr>
        <w:rFonts w:cs="Times New Roman" w:hint="default"/>
      </w:rPr>
    </w:lvl>
    <w:lvl w:ilvl="7">
      <w:start w:val="1"/>
      <w:numFmt w:val="decimal"/>
      <w:suff w:val="space"/>
      <w:lvlText w:val="%7.%8"/>
      <w:lvlJc w:val="left"/>
      <w:pPr>
        <w:ind w:left="1440" w:hanging="1440"/>
      </w:pPr>
      <w:rPr>
        <w:rFonts w:cs="Times New Roman" w:hint="default"/>
      </w:rPr>
    </w:lvl>
    <w:lvl w:ilvl="8">
      <w:start w:val="1"/>
      <w:numFmt w:val="decimal"/>
      <w:suff w:val="space"/>
      <w:lvlText w:val="%7.%8.%9"/>
      <w:lvlJc w:val="left"/>
      <w:pPr>
        <w:ind w:left="1584" w:hanging="1584"/>
      </w:pPr>
      <w:rPr>
        <w:rFonts w:cs="Times New Roman" w:hint="default"/>
      </w:rPr>
    </w:lvl>
  </w:abstractNum>
  <w:num w:numId="1" w16cid:durableId="2055156748">
    <w:abstractNumId w:val="34"/>
  </w:num>
  <w:num w:numId="2" w16cid:durableId="1489785511">
    <w:abstractNumId w:val="20"/>
  </w:num>
  <w:num w:numId="3" w16cid:durableId="905871091">
    <w:abstractNumId w:val="15"/>
  </w:num>
  <w:num w:numId="4" w16cid:durableId="534970395">
    <w:abstractNumId w:val="11"/>
  </w:num>
  <w:num w:numId="5" w16cid:durableId="38435229">
    <w:abstractNumId w:val="32"/>
  </w:num>
  <w:num w:numId="6" w16cid:durableId="2057730824">
    <w:abstractNumId w:val="22"/>
  </w:num>
  <w:num w:numId="7" w16cid:durableId="1675720074">
    <w:abstractNumId w:val="24"/>
  </w:num>
  <w:num w:numId="8" w16cid:durableId="1014383751">
    <w:abstractNumId w:val="17"/>
  </w:num>
  <w:num w:numId="9" w16cid:durableId="201672474">
    <w:abstractNumId w:val="29"/>
  </w:num>
  <w:num w:numId="10" w16cid:durableId="256066161">
    <w:abstractNumId w:val="35"/>
  </w:num>
  <w:num w:numId="11" w16cid:durableId="2087680663">
    <w:abstractNumId w:val="14"/>
  </w:num>
  <w:num w:numId="12" w16cid:durableId="2044011657">
    <w:abstractNumId w:val="23"/>
  </w:num>
  <w:num w:numId="13" w16cid:durableId="996808363">
    <w:abstractNumId w:val="9"/>
  </w:num>
  <w:num w:numId="14" w16cid:durableId="591282309">
    <w:abstractNumId w:val="7"/>
  </w:num>
  <w:num w:numId="15" w16cid:durableId="1732582425">
    <w:abstractNumId w:val="6"/>
  </w:num>
  <w:num w:numId="16" w16cid:durableId="713190015">
    <w:abstractNumId w:val="5"/>
  </w:num>
  <w:num w:numId="17" w16cid:durableId="1495409950">
    <w:abstractNumId w:val="4"/>
  </w:num>
  <w:num w:numId="18" w16cid:durableId="1515144889">
    <w:abstractNumId w:val="8"/>
  </w:num>
  <w:num w:numId="19" w16cid:durableId="43532043">
    <w:abstractNumId w:val="3"/>
  </w:num>
  <w:num w:numId="20" w16cid:durableId="191505025">
    <w:abstractNumId w:val="2"/>
  </w:num>
  <w:num w:numId="21" w16cid:durableId="1946881785">
    <w:abstractNumId w:val="1"/>
  </w:num>
  <w:num w:numId="22" w16cid:durableId="804855373">
    <w:abstractNumId w:val="0"/>
  </w:num>
  <w:num w:numId="23" w16cid:durableId="1494104943">
    <w:abstractNumId w:val="31"/>
  </w:num>
  <w:num w:numId="24" w16cid:durableId="657152095">
    <w:abstractNumId w:val="12"/>
  </w:num>
  <w:num w:numId="25" w16cid:durableId="649095097">
    <w:abstractNumId w:val="25"/>
  </w:num>
  <w:num w:numId="26" w16cid:durableId="2025472307">
    <w:abstractNumId w:val="13"/>
  </w:num>
  <w:num w:numId="27" w16cid:durableId="732191785">
    <w:abstractNumId w:val="27"/>
  </w:num>
  <w:num w:numId="28" w16cid:durableId="1293512764">
    <w:abstractNumId w:val="16"/>
  </w:num>
  <w:num w:numId="29" w16cid:durableId="1552501508">
    <w:abstractNumId w:val="30"/>
  </w:num>
  <w:num w:numId="30" w16cid:durableId="1990475844">
    <w:abstractNumId w:val="28"/>
  </w:num>
  <w:num w:numId="31" w16cid:durableId="1087464949">
    <w:abstractNumId w:val="19"/>
  </w:num>
  <w:num w:numId="32" w16cid:durableId="516886674">
    <w:abstractNumId w:val="26"/>
  </w:num>
  <w:num w:numId="33" w16cid:durableId="1720863631">
    <w:abstractNumId w:val="21"/>
  </w:num>
  <w:num w:numId="34" w16cid:durableId="1224564759">
    <w:abstractNumId w:val="18"/>
  </w:num>
  <w:num w:numId="35" w16cid:durableId="771166318">
    <w:abstractNumId w:val="10"/>
  </w:num>
  <w:num w:numId="36" w16cid:durableId="183383536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8B2"/>
    <w:rsid w:val="00003F9B"/>
    <w:rsid w:val="000146A5"/>
    <w:rsid w:val="00015A13"/>
    <w:rsid w:val="00016BC8"/>
    <w:rsid w:val="0003188E"/>
    <w:rsid w:val="00045D6F"/>
    <w:rsid w:val="00063CEE"/>
    <w:rsid w:val="00065259"/>
    <w:rsid w:val="00065A60"/>
    <w:rsid w:val="00067512"/>
    <w:rsid w:val="00071CD5"/>
    <w:rsid w:val="00086305"/>
    <w:rsid w:val="00097727"/>
    <w:rsid w:val="000A4407"/>
    <w:rsid w:val="000B6677"/>
    <w:rsid w:val="000C6559"/>
    <w:rsid w:val="000D3236"/>
    <w:rsid w:val="000D3AB7"/>
    <w:rsid w:val="000E1E14"/>
    <w:rsid w:val="000E5531"/>
    <w:rsid w:val="000F3FC7"/>
    <w:rsid w:val="000F5578"/>
    <w:rsid w:val="00104EAC"/>
    <w:rsid w:val="00115750"/>
    <w:rsid w:val="00126903"/>
    <w:rsid w:val="00130109"/>
    <w:rsid w:val="00132B6A"/>
    <w:rsid w:val="00144029"/>
    <w:rsid w:val="00145332"/>
    <w:rsid w:val="001507DE"/>
    <w:rsid w:val="00171953"/>
    <w:rsid w:val="001850E2"/>
    <w:rsid w:val="00187AAB"/>
    <w:rsid w:val="00196CAA"/>
    <w:rsid w:val="001A2460"/>
    <w:rsid w:val="001B0633"/>
    <w:rsid w:val="001B63F7"/>
    <w:rsid w:val="001C1A69"/>
    <w:rsid w:val="001C2208"/>
    <w:rsid w:val="001C23E5"/>
    <w:rsid w:val="001D1974"/>
    <w:rsid w:val="001D2FAF"/>
    <w:rsid w:val="001D636A"/>
    <w:rsid w:val="001D7982"/>
    <w:rsid w:val="001D7ED1"/>
    <w:rsid w:val="001E00D5"/>
    <w:rsid w:val="001E388D"/>
    <w:rsid w:val="001E7302"/>
    <w:rsid w:val="001F1539"/>
    <w:rsid w:val="001F3055"/>
    <w:rsid w:val="001F41DE"/>
    <w:rsid w:val="001F7EBB"/>
    <w:rsid w:val="00204473"/>
    <w:rsid w:val="002121F3"/>
    <w:rsid w:val="00224C6D"/>
    <w:rsid w:val="00224E7F"/>
    <w:rsid w:val="00230B99"/>
    <w:rsid w:val="00232B80"/>
    <w:rsid w:val="00234383"/>
    <w:rsid w:val="00243313"/>
    <w:rsid w:val="0024499E"/>
    <w:rsid w:val="00245DA7"/>
    <w:rsid w:val="00246995"/>
    <w:rsid w:val="0025099B"/>
    <w:rsid w:val="002512E1"/>
    <w:rsid w:val="00267F4D"/>
    <w:rsid w:val="00280486"/>
    <w:rsid w:val="00285034"/>
    <w:rsid w:val="002A5491"/>
    <w:rsid w:val="002A7DD0"/>
    <w:rsid w:val="002B0693"/>
    <w:rsid w:val="002B133F"/>
    <w:rsid w:val="002B1566"/>
    <w:rsid w:val="002B7456"/>
    <w:rsid w:val="002B7B28"/>
    <w:rsid w:val="002C497C"/>
    <w:rsid w:val="002D05CE"/>
    <w:rsid w:val="002D4A7B"/>
    <w:rsid w:val="002F7211"/>
    <w:rsid w:val="00304798"/>
    <w:rsid w:val="003108BA"/>
    <w:rsid w:val="00310DE5"/>
    <w:rsid w:val="00335769"/>
    <w:rsid w:val="003500A4"/>
    <w:rsid w:val="00351E83"/>
    <w:rsid w:val="003550A0"/>
    <w:rsid w:val="003567B7"/>
    <w:rsid w:val="0035720C"/>
    <w:rsid w:val="00361EFD"/>
    <w:rsid w:val="003675DD"/>
    <w:rsid w:val="0037068D"/>
    <w:rsid w:val="00372935"/>
    <w:rsid w:val="0037720F"/>
    <w:rsid w:val="00382317"/>
    <w:rsid w:val="00385BAF"/>
    <w:rsid w:val="00393F05"/>
    <w:rsid w:val="003A5815"/>
    <w:rsid w:val="003B075E"/>
    <w:rsid w:val="003B1C9F"/>
    <w:rsid w:val="003B2155"/>
    <w:rsid w:val="003D2FFF"/>
    <w:rsid w:val="003F67A2"/>
    <w:rsid w:val="004015E2"/>
    <w:rsid w:val="00404309"/>
    <w:rsid w:val="00412A37"/>
    <w:rsid w:val="0041685B"/>
    <w:rsid w:val="00423DB3"/>
    <w:rsid w:val="004415FE"/>
    <w:rsid w:val="00445061"/>
    <w:rsid w:val="00445556"/>
    <w:rsid w:val="004534AC"/>
    <w:rsid w:val="00460314"/>
    <w:rsid w:val="0046152D"/>
    <w:rsid w:val="004747AF"/>
    <w:rsid w:val="0049076B"/>
    <w:rsid w:val="004A1164"/>
    <w:rsid w:val="004A133A"/>
    <w:rsid w:val="004A67E7"/>
    <w:rsid w:val="004B5597"/>
    <w:rsid w:val="004B5D2E"/>
    <w:rsid w:val="004C03F0"/>
    <w:rsid w:val="004C2C9C"/>
    <w:rsid w:val="004D265B"/>
    <w:rsid w:val="004D5EBD"/>
    <w:rsid w:val="004E25AF"/>
    <w:rsid w:val="004E7AF1"/>
    <w:rsid w:val="005064F6"/>
    <w:rsid w:val="005125CD"/>
    <w:rsid w:val="005134B3"/>
    <w:rsid w:val="0052247A"/>
    <w:rsid w:val="005244BB"/>
    <w:rsid w:val="00524E57"/>
    <w:rsid w:val="005304A9"/>
    <w:rsid w:val="00531147"/>
    <w:rsid w:val="00541950"/>
    <w:rsid w:val="00543179"/>
    <w:rsid w:val="00547EA4"/>
    <w:rsid w:val="005528A4"/>
    <w:rsid w:val="00564A90"/>
    <w:rsid w:val="00567B7D"/>
    <w:rsid w:val="00571D27"/>
    <w:rsid w:val="00571D48"/>
    <w:rsid w:val="005720B7"/>
    <w:rsid w:val="005800F4"/>
    <w:rsid w:val="00596CA1"/>
    <w:rsid w:val="005A29B0"/>
    <w:rsid w:val="005C0AF1"/>
    <w:rsid w:val="005C1D84"/>
    <w:rsid w:val="005C6FA2"/>
    <w:rsid w:val="005D4968"/>
    <w:rsid w:val="005D68D1"/>
    <w:rsid w:val="005E3ACA"/>
    <w:rsid w:val="005E4B39"/>
    <w:rsid w:val="00600F1E"/>
    <w:rsid w:val="006159AA"/>
    <w:rsid w:val="00620197"/>
    <w:rsid w:val="00623A81"/>
    <w:rsid w:val="00624DA1"/>
    <w:rsid w:val="00626744"/>
    <w:rsid w:val="0062728E"/>
    <w:rsid w:val="006342AB"/>
    <w:rsid w:val="006454D8"/>
    <w:rsid w:val="0065601E"/>
    <w:rsid w:val="006573D9"/>
    <w:rsid w:val="006575E8"/>
    <w:rsid w:val="00671FA2"/>
    <w:rsid w:val="00681F47"/>
    <w:rsid w:val="00684F95"/>
    <w:rsid w:val="00685088"/>
    <w:rsid w:val="00693975"/>
    <w:rsid w:val="006A19EC"/>
    <w:rsid w:val="006A3182"/>
    <w:rsid w:val="006A797F"/>
    <w:rsid w:val="006C6C98"/>
    <w:rsid w:val="006D680A"/>
    <w:rsid w:val="006E7473"/>
    <w:rsid w:val="006F48A8"/>
    <w:rsid w:val="006F6F09"/>
    <w:rsid w:val="00700D30"/>
    <w:rsid w:val="0070144B"/>
    <w:rsid w:val="0070544E"/>
    <w:rsid w:val="00706FC0"/>
    <w:rsid w:val="00720589"/>
    <w:rsid w:val="007215B0"/>
    <w:rsid w:val="007240B6"/>
    <w:rsid w:val="00735256"/>
    <w:rsid w:val="00747900"/>
    <w:rsid w:val="0075020C"/>
    <w:rsid w:val="00751BC0"/>
    <w:rsid w:val="00752EE7"/>
    <w:rsid w:val="007750D8"/>
    <w:rsid w:val="00792A54"/>
    <w:rsid w:val="00795AC0"/>
    <w:rsid w:val="007A5657"/>
    <w:rsid w:val="007D48F0"/>
    <w:rsid w:val="007F0255"/>
    <w:rsid w:val="007F186D"/>
    <w:rsid w:val="007F5C55"/>
    <w:rsid w:val="007F7D4A"/>
    <w:rsid w:val="00801843"/>
    <w:rsid w:val="008035D7"/>
    <w:rsid w:val="00806B8E"/>
    <w:rsid w:val="00807610"/>
    <w:rsid w:val="00807CDF"/>
    <w:rsid w:val="00830238"/>
    <w:rsid w:val="00832CEC"/>
    <w:rsid w:val="00833618"/>
    <w:rsid w:val="00835E1B"/>
    <w:rsid w:val="00837448"/>
    <w:rsid w:val="008428F4"/>
    <w:rsid w:val="008462C0"/>
    <w:rsid w:val="00851ADB"/>
    <w:rsid w:val="0086347B"/>
    <w:rsid w:val="00875B58"/>
    <w:rsid w:val="00876ECB"/>
    <w:rsid w:val="0088087A"/>
    <w:rsid w:val="00884ECE"/>
    <w:rsid w:val="008906BD"/>
    <w:rsid w:val="008B72AE"/>
    <w:rsid w:val="008B731F"/>
    <w:rsid w:val="008C56B9"/>
    <w:rsid w:val="008D00C5"/>
    <w:rsid w:val="008D0F71"/>
    <w:rsid w:val="008D1803"/>
    <w:rsid w:val="008D1F23"/>
    <w:rsid w:val="008D5D60"/>
    <w:rsid w:val="008D5DD7"/>
    <w:rsid w:val="008D5E4C"/>
    <w:rsid w:val="008E5A35"/>
    <w:rsid w:val="008E7822"/>
    <w:rsid w:val="008F0A2B"/>
    <w:rsid w:val="008F2598"/>
    <w:rsid w:val="009071E3"/>
    <w:rsid w:val="00922BCA"/>
    <w:rsid w:val="00925B40"/>
    <w:rsid w:val="0093381A"/>
    <w:rsid w:val="009404A4"/>
    <w:rsid w:val="0094060A"/>
    <w:rsid w:val="00941D35"/>
    <w:rsid w:val="009504C2"/>
    <w:rsid w:val="009616E1"/>
    <w:rsid w:val="00974BD2"/>
    <w:rsid w:val="00976E63"/>
    <w:rsid w:val="009920A1"/>
    <w:rsid w:val="00995B4F"/>
    <w:rsid w:val="00996FFA"/>
    <w:rsid w:val="009B196B"/>
    <w:rsid w:val="009B52E2"/>
    <w:rsid w:val="009B68EF"/>
    <w:rsid w:val="009B7734"/>
    <w:rsid w:val="009F42D6"/>
    <w:rsid w:val="009F4F9E"/>
    <w:rsid w:val="00A02816"/>
    <w:rsid w:val="00A0329E"/>
    <w:rsid w:val="00A06ADD"/>
    <w:rsid w:val="00A128AB"/>
    <w:rsid w:val="00A226AF"/>
    <w:rsid w:val="00A259D4"/>
    <w:rsid w:val="00A25E3F"/>
    <w:rsid w:val="00A33D5D"/>
    <w:rsid w:val="00A36F61"/>
    <w:rsid w:val="00A4396D"/>
    <w:rsid w:val="00A633BD"/>
    <w:rsid w:val="00A651C5"/>
    <w:rsid w:val="00A66351"/>
    <w:rsid w:val="00A7029E"/>
    <w:rsid w:val="00A84F9D"/>
    <w:rsid w:val="00A916EE"/>
    <w:rsid w:val="00A95671"/>
    <w:rsid w:val="00AA1E42"/>
    <w:rsid w:val="00AA2009"/>
    <w:rsid w:val="00AA4D83"/>
    <w:rsid w:val="00AA61F1"/>
    <w:rsid w:val="00AD1A00"/>
    <w:rsid w:val="00AD420A"/>
    <w:rsid w:val="00AD6D75"/>
    <w:rsid w:val="00AE480E"/>
    <w:rsid w:val="00B03D9F"/>
    <w:rsid w:val="00B1530F"/>
    <w:rsid w:val="00B17824"/>
    <w:rsid w:val="00B20072"/>
    <w:rsid w:val="00B20B2C"/>
    <w:rsid w:val="00B2492B"/>
    <w:rsid w:val="00B30745"/>
    <w:rsid w:val="00B40908"/>
    <w:rsid w:val="00B47537"/>
    <w:rsid w:val="00B516D8"/>
    <w:rsid w:val="00B53E08"/>
    <w:rsid w:val="00B62048"/>
    <w:rsid w:val="00B7533C"/>
    <w:rsid w:val="00B765F2"/>
    <w:rsid w:val="00B77263"/>
    <w:rsid w:val="00B8752D"/>
    <w:rsid w:val="00B96699"/>
    <w:rsid w:val="00B9798F"/>
    <w:rsid w:val="00BA0D4C"/>
    <w:rsid w:val="00BA279E"/>
    <w:rsid w:val="00BA5321"/>
    <w:rsid w:val="00BC00B2"/>
    <w:rsid w:val="00BC4978"/>
    <w:rsid w:val="00BD2A70"/>
    <w:rsid w:val="00BE1C94"/>
    <w:rsid w:val="00BE20D3"/>
    <w:rsid w:val="00BE77DE"/>
    <w:rsid w:val="00BF4B1B"/>
    <w:rsid w:val="00BF5778"/>
    <w:rsid w:val="00C04DD4"/>
    <w:rsid w:val="00C07B26"/>
    <w:rsid w:val="00C10332"/>
    <w:rsid w:val="00C23009"/>
    <w:rsid w:val="00C27103"/>
    <w:rsid w:val="00C413F2"/>
    <w:rsid w:val="00C4482E"/>
    <w:rsid w:val="00C44DF7"/>
    <w:rsid w:val="00C473DF"/>
    <w:rsid w:val="00C52F9C"/>
    <w:rsid w:val="00C53236"/>
    <w:rsid w:val="00C554AE"/>
    <w:rsid w:val="00C626AF"/>
    <w:rsid w:val="00C62DD8"/>
    <w:rsid w:val="00C658CA"/>
    <w:rsid w:val="00C71D1F"/>
    <w:rsid w:val="00C82E8D"/>
    <w:rsid w:val="00C90A14"/>
    <w:rsid w:val="00CA7AF4"/>
    <w:rsid w:val="00CC21F1"/>
    <w:rsid w:val="00CD6BE3"/>
    <w:rsid w:val="00CD7166"/>
    <w:rsid w:val="00CE3F44"/>
    <w:rsid w:val="00CF2D55"/>
    <w:rsid w:val="00CF66E5"/>
    <w:rsid w:val="00CF6AA9"/>
    <w:rsid w:val="00D00922"/>
    <w:rsid w:val="00D03E8E"/>
    <w:rsid w:val="00D04795"/>
    <w:rsid w:val="00D135C3"/>
    <w:rsid w:val="00D233FE"/>
    <w:rsid w:val="00D234C6"/>
    <w:rsid w:val="00D23D5B"/>
    <w:rsid w:val="00D25F9C"/>
    <w:rsid w:val="00D333B2"/>
    <w:rsid w:val="00D34064"/>
    <w:rsid w:val="00D351A6"/>
    <w:rsid w:val="00D3724C"/>
    <w:rsid w:val="00D4228B"/>
    <w:rsid w:val="00D507DF"/>
    <w:rsid w:val="00D52AC3"/>
    <w:rsid w:val="00D54B4D"/>
    <w:rsid w:val="00D61137"/>
    <w:rsid w:val="00D66558"/>
    <w:rsid w:val="00D85D28"/>
    <w:rsid w:val="00DA28B2"/>
    <w:rsid w:val="00DA295E"/>
    <w:rsid w:val="00DA7B8C"/>
    <w:rsid w:val="00DB0932"/>
    <w:rsid w:val="00DC6E45"/>
    <w:rsid w:val="00DD3DA3"/>
    <w:rsid w:val="00DE2C7F"/>
    <w:rsid w:val="00DE4B07"/>
    <w:rsid w:val="00DF6781"/>
    <w:rsid w:val="00E025DC"/>
    <w:rsid w:val="00E04B28"/>
    <w:rsid w:val="00E06505"/>
    <w:rsid w:val="00E17857"/>
    <w:rsid w:val="00E27131"/>
    <w:rsid w:val="00E27644"/>
    <w:rsid w:val="00E278F0"/>
    <w:rsid w:val="00E367E5"/>
    <w:rsid w:val="00E37F83"/>
    <w:rsid w:val="00E534B6"/>
    <w:rsid w:val="00E53D4B"/>
    <w:rsid w:val="00E60686"/>
    <w:rsid w:val="00E66614"/>
    <w:rsid w:val="00E71C90"/>
    <w:rsid w:val="00E75826"/>
    <w:rsid w:val="00E8030E"/>
    <w:rsid w:val="00E81DD4"/>
    <w:rsid w:val="00E94F51"/>
    <w:rsid w:val="00E94FC1"/>
    <w:rsid w:val="00EA180F"/>
    <w:rsid w:val="00EA3654"/>
    <w:rsid w:val="00EB311A"/>
    <w:rsid w:val="00EB47D6"/>
    <w:rsid w:val="00EC42E2"/>
    <w:rsid w:val="00EC4663"/>
    <w:rsid w:val="00EC473B"/>
    <w:rsid w:val="00EC746C"/>
    <w:rsid w:val="00EE07F2"/>
    <w:rsid w:val="00EE1043"/>
    <w:rsid w:val="00EE209F"/>
    <w:rsid w:val="00EF21A6"/>
    <w:rsid w:val="00EF35D7"/>
    <w:rsid w:val="00EF5C69"/>
    <w:rsid w:val="00F15523"/>
    <w:rsid w:val="00F16E24"/>
    <w:rsid w:val="00F2159F"/>
    <w:rsid w:val="00F32ADB"/>
    <w:rsid w:val="00F33B50"/>
    <w:rsid w:val="00F4072F"/>
    <w:rsid w:val="00F44E18"/>
    <w:rsid w:val="00F4729A"/>
    <w:rsid w:val="00F509C2"/>
    <w:rsid w:val="00F551D0"/>
    <w:rsid w:val="00F65825"/>
    <w:rsid w:val="00F70D29"/>
    <w:rsid w:val="00F718E3"/>
    <w:rsid w:val="00F72FA5"/>
    <w:rsid w:val="00F73103"/>
    <w:rsid w:val="00F73DA6"/>
    <w:rsid w:val="00F84DA7"/>
    <w:rsid w:val="00F86DFA"/>
    <w:rsid w:val="00FA46DB"/>
    <w:rsid w:val="00FA55B5"/>
    <w:rsid w:val="00FA7F7D"/>
    <w:rsid w:val="00FA7FFE"/>
    <w:rsid w:val="00FB6B73"/>
    <w:rsid w:val="00FB6BE4"/>
    <w:rsid w:val="00FC6AB5"/>
    <w:rsid w:val="00FE7279"/>
    <w:rsid w:val="00FE7B73"/>
    <w:rsid w:val="00FF2483"/>
    <w:rsid w:val="00FF2553"/>
    <w:rsid w:val="00FF3216"/>
    <w:rsid w:val="00FF7844"/>
    <w:rsid w:val="00FF7C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ACB49"/>
  <w15:docId w15:val="{36B80FAA-43BB-4837-A86A-E35694D123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578"/>
    <w:pPr>
      <w:spacing w:before="180" w:after="0" w:line="360" w:lineRule="auto"/>
      <w:jc w:val="both"/>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4B5597"/>
    <w:pPr>
      <w:keepNext/>
      <w:numPr>
        <w:numId w:val="1"/>
      </w:numPr>
      <w:spacing w:before="0" w:after="240" w:line="276" w:lineRule="auto"/>
      <w:jc w:val="left"/>
      <w:outlineLvl w:val="0"/>
    </w:pPr>
    <w:rPr>
      <w:rFonts w:cs="Arial"/>
      <w:b/>
      <w:bCs/>
      <w:kern w:val="32"/>
      <w:sz w:val="32"/>
      <w:szCs w:val="32"/>
    </w:rPr>
  </w:style>
  <w:style w:type="paragraph" w:styleId="Heading2">
    <w:name w:val="heading 2"/>
    <w:basedOn w:val="Normal"/>
    <w:next w:val="Normal"/>
    <w:link w:val="Heading2Char"/>
    <w:uiPriority w:val="99"/>
    <w:qFormat/>
    <w:rsid w:val="008D5DD7"/>
    <w:pPr>
      <w:keepNext/>
      <w:numPr>
        <w:ilvl w:val="1"/>
        <w:numId w:val="1"/>
      </w:numPr>
      <w:spacing w:before="240" w:line="276" w:lineRule="auto"/>
      <w:jc w:val="left"/>
      <w:outlineLvl w:val="1"/>
    </w:pPr>
    <w:rPr>
      <w:rFonts w:cs="Arial"/>
      <w:b/>
      <w:bCs/>
      <w:iCs/>
      <w:sz w:val="28"/>
      <w:szCs w:val="28"/>
    </w:rPr>
  </w:style>
  <w:style w:type="paragraph" w:styleId="Heading3">
    <w:name w:val="heading 3"/>
    <w:basedOn w:val="Normal"/>
    <w:next w:val="Normal"/>
    <w:link w:val="Heading3Char"/>
    <w:uiPriority w:val="99"/>
    <w:qFormat/>
    <w:rsid w:val="00063CEE"/>
    <w:pPr>
      <w:keepNext/>
      <w:numPr>
        <w:ilvl w:val="2"/>
        <w:numId w:val="1"/>
      </w:numPr>
      <w:spacing w:before="240" w:line="276" w:lineRule="auto"/>
      <w:jc w:val="left"/>
      <w:outlineLvl w:val="2"/>
    </w:pPr>
    <w:rPr>
      <w:rFonts w:cs="Arial"/>
      <w:b/>
      <w:bCs/>
      <w:sz w:val="26"/>
      <w:szCs w:val="26"/>
    </w:rPr>
  </w:style>
  <w:style w:type="paragraph" w:styleId="Heading4">
    <w:name w:val="heading 4"/>
    <w:basedOn w:val="Normal"/>
    <w:next w:val="Normal"/>
    <w:link w:val="Heading4Char"/>
    <w:uiPriority w:val="99"/>
    <w:qFormat/>
    <w:rsid w:val="00C23009"/>
    <w:pPr>
      <w:keepNext/>
      <w:numPr>
        <w:ilvl w:val="3"/>
        <w:numId w:val="1"/>
      </w:numPr>
      <w:spacing w:line="276" w:lineRule="auto"/>
      <w:jc w:val="left"/>
      <w:outlineLvl w:val="3"/>
    </w:pPr>
    <w:rPr>
      <w:b/>
      <w:bCs/>
      <w:szCs w:val="28"/>
    </w:rPr>
  </w:style>
  <w:style w:type="paragraph" w:styleId="Heading5">
    <w:name w:val="heading 5"/>
    <w:basedOn w:val="Normal"/>
    <w:next w:val="Normal"/>
    <w:link w:val="Heading5Char"/>
    <w:uiPriority w:val="99"/>
    <w:qFormat/>
    <w:rsid w:val="00C23009"/>
    <w:pPr>
      <w:numPr>
        <w:ilvl w:val="4"/>
        <w:numId w:val="1"/>
      </w:numPr>
      <w:spacing w:line="276" w:lineRule="auto"/>
      <w:jc w:val="left"/>
      <w:outlineLvl w:val="4"/>
    </w:pPr>
    <w:rPr>
      <w:b/>
      <w:bCs/>
      <w:i/>
      <w:iCs/>
      <w:sz w:val="22"/>
      <w:szCs w:val="26"/>
    </w:rPr>
  </w:style>
  <w:style w:type="paragraph" w:styleId="Heading6">
    <w:name w:val="heading 6"/>
    <w:basedOn w:val="Normal"/>
    <w:next w:val="Normal"/>
    <w:link w:val="Heading6Char"/>
    <w:uiPriority w:val="99"/>
    <w:qFormat/>
    <w:rsid w:val="00C23009"/>
    <w:pPr>
      <w:numPr>
        <w:ilvl w:val="5"/>
        <w:numId w:val="1"/>
      </w:numPr>
      <w:spacing w:line="276" w:lineRule="auto"/>
      <w:jc w:val="left"/>
      <w:outlineLvl w:val="5"/>
    </w:pPr>
    <w:rPr>
      <w:b/>
      <w:bCs/>
      <w:sz w:val="22"/>
      <w:szCs w:val="22"/>
    </w:rPr>
  </w:style>
  <w:style w:type="paragraph" w:styleId="Heading7">
    <w:name w:val="heading 7"/>
    <w:basedOn w:val="Normal"/>
    <w:next w:val="Normal"/>
    <w:link w:val="Heading7Char"/>
    <w:uiPriority w:val="99"/>
    <w:qFormat/>
    <w:rsid w:val="008D5DD7"/>
    <w:pPr>
      <w:numPr>
        <w:ilvl w:val="6"/>
        <w:numId w:val="1"/>
      </w:numPr>
      <w:spacing w:before="240" w:line="276" w:lineRule="auto"/>
      <w:jc w:val="left"/>
      <w:outlineLvl w:val="6"/>
    </w:pPr>
    <w:rPr>
      <w:b/>
      <w:sz w:val="32"/>
    </w:rPr>
  </w:style>
  <w:style w:type="paragraph" w:styleId="Heading8">
    <w:name w:val="heading 8"/>
    <w:basedOn w:val="Normal"/>
    <w:next w:val="Normal"/>
    <w:link w:val="Heading8Char"/>
    <w:uiPriority w:val="99"/>
    <w:qFormat/>
    <w:rsid w:val="008D5DD7"/>
    <w:pPr>
      <w:numPr>
        <w:ilvl w:val="7"/>
        <w:numId w:val="1"/>
      </w:numPr>
      <w:spacing w:before="240" w:line="276" w:lineRule="auto"/>
      <w:jc w:val="left"/>
      <w:outlineLvl w:val="7"/>
    </w:pPr>
    <w:rPr>
      <w:b/>
      <w:iCs/>
      <w:sz w:val="28"/>
    </w:rPr>
  </w:style>
  <w:style w:type="paragraph" w:styleId="Heading9">
    <w:name w:val="heading 9"/>
    <w:basedOn w:val="Normal"/>
    <w:next w:val="Normal"/>
    <w:link w:val="Heading9Char"/>
    <w:uiPriority w:val="99"/>
    <w:qFormat/>
    <w:rsid w:val="008D5DD7"/>
    <w:pPr>
      <w:numPr>
        <w:ilvl w:val="8"/>
        <w:numId w:val="1"/>
      </w:numPr>
      <w:spacing w:before="240" w:line="276" w:lineRule="auto"/>
      <w:jc w:val="left"/>
      <w:outlineLvl w:val="8"/>
    </w:pPr>
    <w:rPr>
      <w:rFonts w:cs="Arial"/>
      <w:b/>
      <w:sz w:val="26"/>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5">
    <w:name w:val="toc 5"/>
    <w:basedOn w:val="Normal"/>
    <w:next w:val="Normal"/>
    <w:uiPriority w:val="39"/>
    <w:unhideWhenUsed/>
    <w:rsid w:val="00B2492B"/>
    <w:pPr>
      <w:spacing w:before="0" w:line="276" w:lineRule="auto"/>
      <w:ind w:left="958" w:right="425"/>
    </w:pPr>
  </w:style>
  <w:style w:type="character" w:customStyle="1" w:styleId="Heading2Char">
    <w:name w:val="Heading 2 Char"/>
    <w:basedOn w:val="DefaultParagraphFont"/>
    <w:link w:val="Heading2"/>
    <w:uiPriority w:val="99"/>
    <w:rsid w:val="008D5DD7"/>
    <w:rPr>
      <w:rFonts w:ascii="Arial" w:eastAsia="Times New Roman" w:hAnsi="Arial" w:cs="Arial"/>
      <w:b/>
      <w:bCs/>
      <w:iCs/>
      <w:sz w:val="28"/>
      <w:szCs w:val="28"/>
    </w:rPr>
  </w:style>
  <w:style w:type="character" w:customStyle="1" w:styleId="Heading3Char">
    <w:name w:val="Heading 3 Char"/>
    <w:basedOn w:val="DefaultParagraphFont"/>
    <w:link w:val="Heading3"/>
    <w:uiPriority w:val="99"/>
    <w:rsid w:val="00063CEE"/>
    <w:rPr>
      <w:rFonts w:ascii="Arial" w:eastAsia="Times New Roman" w:hAnsi="Arial" w:cs="Arial"/>
      <w:b/>
      <w:bCs/>
      <w:sz w:val="26"/>
      <w:szCs w:val="26"/>
    </w:rPr>
  </w:style>
  <w:style w:type="character" w:customStyle="1" w:styleId="Heading4Char">
    <w:name w:val="Heading 4 Char"/>
    <w:basedOn w:val="DefaultParagraphFont"/>
    <w:link w:val="Heading4"/>
    <w:uiPriority w:val="99"/>
    <w:rsid w:val="00C23009"/>
    <w:rPr>
      <w:rFonts w:ascii="Arial" w:eastAsia="Times New Roman" w:hAnsi="Arial" w:cs="Times New Roman"/>
      <w:b/>
      <w:bCs/>
      <w:sz w:val="24"/>
      <w:szCs w:val="28"/>
    </w:rPr>
  </w:style>
  <w:style w:type="character" w:customStyle="1" w:styleId="Heading5Char">
    <w:name w:val="Heading 5 Char"/>
    <w:basedOn w:val="DefaultParagraphFont"/>
    <w:link w:val="Heading5"/>
    <w:uiPriority w:val="99"/>
    <w:rsid w:val="00C23009"/>
    <w:rPr>
      <w:rFonts w:ascii="Arial" w:eastAsia="Times New Roman" w:hAnsi="Arial" w:cs="Times New Roman"/>
      <w:b/>
      <w:bCs/>
      <w:i/>
      <w:iCs/>
      <w:szCs w:val="26"/>
    </w:rPr>
  </w:style>
  <w:style w:type="character" w:customStyle="1" w:styleId="Heading6Char">
    <w:name w:val="Heading 6 Char"/>
    <w:basedOn w:val="DefaultParagraphFont"/>
    <w:link w:val="Heading6"/>
    <w:uiPriority w:val="99"/>
    <w:rsid w:val="00C23009"/>
    <w:rPr>
      <w:rFonts w:ascii="Arial" w:eastAsia="Times New Roman" w:hAnsi="Arial" w:cs="Times New Roman"/>
      <w:b/>
      <w:bCs/>
    </w:rPr>
  </w:style>
  <w:style w:type="paragraph" w:styleId="TOC6">
    <w:name w:val="toc 6"/>
    <w:basedOn w:val="Normal"/>
    <w:next w:val="Normal"/>
    <w:uiPriority w:val="39"/>
    <w:unhideWhenUsed/>
    <w:rsid w:val="00B2492B"/>
    <w:pPr>
      <w:spacing w:before="0" w:line="276" w:lineRule="auto"/>
      <w:ind w:left="1202" w:right="425"/>
    </w:pPr>
  </w:style>
  <w:style w:type="character" w:customStyle="1" w:styleId="Heading8Char">
    <w:name w:val="Heading 8 Char"/>
    <w:basedOn w:val="DefaultParagraphFont"/>
    <w:link w:val="Heading8"/>
    <w:uiPriority w:val="99"/>
    <w:rsid w:val="008D5DD7"/>
    <w:rPr>
      <w:rFonts w:ascii="Arial" w:eastAsia="Times New Roman" w:hAnsi="Arial" w:cs="Times New Roman"/>
      <w:b/>
      <w:iCs/>
      <w:sz w:val="28"/>
      <w:szCs w:val="24"/>
    </w:rPr>
  </w:style>
  <w:style w:type="character" w:customStyle="1" w:styleId="Heading9Char">
    <w:name w:val="Heading 9 Char"/>
    <w:basedOn w:val="DefaultParagraphFont"/>
    <w:link w:val="Heading9"/>
    <w:uiPriority w:val="99"/>
    <w:rsid w:val="008D5DD7"/>
    <w:rPr>
      <w:rFonts w:ascii="Arial" w:eastAsia="Times New Roman" w:hAnsi="Arial" w:cs="Arial"/>
      <w:b/>
      <w:sz w:val="26"/>
    </w:rPr>
  </w:style>
  <w:style w:type="character" w:customStyle="1" w:styleId="Heading1Char">
    <w:name w:val="Heading 1 Char"/>
    <w:basedOn w:val="DefaultParagraphFont"/>
    <w:link w:val="Heading1"/>
    <w:uiPriority w:val="9"/>
    <w:locked/>
    <w:rsid w:val="004B5597"/>
    <w:rPr>
      <w:rFonts w:ascii="Arial" w:eastAsia="Times New Roman" w:hAnsi="Arial" w:cs="Arial"/>
      <w:b/>
      <w:bCs/>
      <w:kern w:val="32"/>
      <w:sz w:val="32"/>
      <w:szCs w:val="32"/>
    </w:rPr>
  </w:style>
  <w:style w:type="character" w:customStyle="1" w:styleId="Heading7Char">
    <w:name w:val="Heading 7 Char"/>
    <w:basedOn w:val="DefaultParagraphFont"/>
    <w:link w:val="Heading7"/>
    <w:uiPriority w:val="99"/>
    <w:locked/>
    <w:rsid w:val="008D5DD7"/>
    <w:rPr>
      <w:rFonts w:ascii="Arial" w:eastAsia="Times New Roman" w:hAnsi="Arial" w:cs="Times New Roman"/>
      <w:b/>
      <w:sz w:val="32"/>
      <w:szCs w:val="24"/>
    </w:rPr>
  </w:style>
  <w:style w:type="paragraph" w:styleId="TOC1">
    <w:name w:val="toc 1"/>
    <w:basedOn w:val="Normal"/>
    <w:next w:val="Normal"/>
    <w:uiPriority w:val="39"/>
    <w:qFormat/>
    <w:rsid w:val="00B2492B"/>
    <w:pPr>
      <w:tabs>
        <w:tab w:val="right" w:leader="dot" w:pos="8494"/>
      </w:tabs>
      <w:spacing w:before="0" w:line="276" w:lineRule="auto"/>
      <w:ind w:right="425"/>
    </w:pPr>
    <w:rPr>
      <w:noProof/>
    </w:rPr>
  </w:style>
  <w:style w:type="paragraph" w:styleId="TOC2">
    <w:name w:val="toc 2"/>
    <w:basedOn w:val="Normal"/>
    <w:next w:val="Normal"/>
    <w:uiPriority w:val="39"/>
    <w:qFormat/>
    <w:rsid w:val="00B2492B"/>
    <w:pPr>
      <w:tabs>
        <w:tab w:val="right" w:leader="dot" w:pos="8494"/>
      </w:tabs>
      <w:spacing w:before="0" w:line="276" w:lineRule="auto"/>
      <w:ind w:left="238" w:right="425"/>
    </w:pPr>
  </w:style>
  <w:style w:type="paragraph" w:styleId="TOC3">
    <w:name w:val="toc 3"/>
    <w:basedOn w:val="Normal"/>
    <w:next w:val="Normal"/>
    <w:uiPriority w:val="39"/>
    <w:qFormat/>
    <w:rsid w:val="00B2492B"/>
    <w:pPr>
      <w:spacing w:before="0" w:line="276" w:lineRule="auto"/>
      <w:ind w:left="482" w:right="425"/>
    </w:pPr>
  </w:style>
  <w:style w:type="paragraph" w:styleId="Footer">
    <w:name w:val="footer"/>
    <w:basedOn w:val="Normal"/>
    <w:link w:val="FooterChar"/>
    <w:uiPriority w:val="99"/>
    <w:rsid w:val="00DA28B2"/>
    <w:pPr>
      <w:tabs>
        <w:tab w:val="center" w:pos="4153"/>
        <w:tab w:val="right" w:pos="8306"/>
      </w:tabs>
    </w:pPr>
  </w:style>
  <w:style w:type="character" w:customStyle="1" w:styleId="FooterChar">
    <w:name w:val="Footer Char"/>
    <w:basedOn w:val="DefaultParagraphFont"/>
    <w:link w:val="Footer"/>
    <w:uiPriority w:val="99"/>
    <w:rsid w:val="00DA28B2"/>
    <w:rPr>
      <w:rFonts w:ascii="Arial" w:eastAsia="Times New Roman" w:hAnsi="Arial" w:cs="Times New Roman"/>
      <w:sz w:val="24"/>
      <w:szCs w:val="24"/>
    </w:rPr>
  </w:style>
  <w:style w:type="paragraph" w:customStyle="1" w:styleId="Heading1nonumber">
    <w:name w:val="Heading1 no number"/>
    <w:basedOn w:val="Heading1"/>
    <w:uiPriority w:val="99"/>
    <w:rsid w:val="00833618"/>
    <w:pPr>
      <w:numPr>
        <w:numId w:val="0"/>
      </w:numPr>
    </w:pPr>
    <w:rPr>
      <w:szCs w:val="36"/>
    </w:rPr>
  </w:style>
  <w:style w:type="character" w:styleId="PageNumber">
    <w:name w:val="page number"/>
    <w:basedOn w:val="DefaultParagraphFont"/>
    <w:uiPriority w:val="99"/>
    <w:rsid w:val="00DA28B2"/>
    <w:rPr>
      <w:rFonts w:cs="Times New Roman"/>
    </w:rPr>
  </w:style>
  <w:style w:type="character" w:styleId="Hyperlink">
    <w:name w:val="Hyperlink"/>
    <w:basedOn w:val="DefaultParagraphFont"/>
    <w:uiPriority w:val="99"/>
    <w:rsid w:val="00DA28B2"/>
    <w:rPr>
      <w:rFonts w:cs="Times New Roman"/>
      <w:color w:val="0000FF"/>
      <w:u w:val="single"/>
    </w:rPr>
  </w:style>
  <w:style w:type="paragraph" w:styleId="Caption">
    <w:name w:val="caption"/>
    <w:basedOn w:val="Normal"/>
    <w:next w:val="Normal"/>
    <w:uiPriority w:val="99"/>
    <w:qFormat/>
    <w:rsid w:val="00E17857"/>
    <w:pPr>
      <w:spacing w:after="120"/>
    </w:pPr>
    <w:rPr>
      <w:b/>
      <w:bCs/>
      <w:sz w:val="22"/>
      <w:szCs w:val="20"/>
    </w:rPr>
  </w:style>
  <w:style w:type="paragraph" w:styleId="TableofFigures">
    <w:name w:val="table of figures"/>
    <w:basedOn w:val="Normal"/>
    <w:next w:val="Normal"/>
    <w:uiPriority w:val="99"/>
    <w:rsid w:val="002B0693"/>
    <w:pPr>
      <w:spacing w:line="240" w:lineRule="auto"/>
      <w:ind w:left="454" w:hanging="454"/>
    </w:pPr>
  </w:style>
  <w:style w:type="paragraph" w:styleId="BodyText">
    <w:name w:val="Body Text"/>
    <w:basedOn w:val="Normal"/>
    <w:link w:val="BodyTextChar"/>
    <w:uiPriority w:val="99"/>
    <w:rsid w:val="005125CD"/>
  </w:style>
  <w:style w:type="character" w:customStyle="1" w:styleId="BodyTextChar">
    <w:name w:val="Body Text Char"/>
    <w:basedOn w:val="DefaultParagraphFont"/>
    <w:link w:val="BodyText"/>
    <w:uiPriority w:val="99"/>
    <w:rsid w:val="005125CD"/>
    <w:rPr>
      <w:rFonts w:ascii="Arial" w:eastAsia="Times New Roman" w:hAnsi="Arial" w:cs="Times New Roman"/>
      <w:sz w:val="24"/>
      <w:szCs w:val="24"/>
    </w:rPr>
  </w:style>
  <w:style w:type="paragraph" w:styleId="ListParagraph">
    <w:name w:val="List Paragraph"/>
    <w:basedOn w:val="Normal"/>
    <w:uiPriority w:val="34"/>
    <w:qFormat/>
    <w:rsid w:val="00E17857"/>
    <w:pPr>
      <w:spacing w:before="120"/>
      <w:ind w:left="720"/>
      <w:contextualSpacing/>
    </w:pPr>
  </w:style>
  <w:style w:type="paragraph" w:styleId="TOCHeading">
    <w:name w:val="TOC Heading"/>
    <w:basedOn w:val="Heading1"/>
    <w:next w:val="Normal"/>
    <w:uiPriority w:val="39"/>
    <w:semiHidden/>
    <w:unhideWhenUsed/>
    <w:qFormat/>
    <w:rsid w:val="00CD6BE3"/>
    <w:pPr>
      <w:keepLines/>
      <w:numPr>
        <w:numId w:val="0"/>
      </w:numPr>
      <w:spacing w:before="480" w:after="0"/>
      <w:outlineLvl w:val="9"/>
    </w:pPr>
    <w:rPr>
      <w:rFonts w:asciiTheme="majorHAnsi" w:eastAsiaTheme="majorEastAsia" w:hAnsiTheme="majorHAnsi" w:cstheme="majorBidi"/>
      <w:color w:val="365F91" w:themeColor="accent1" w:themeShade="BF"/>
      <w:kern w:val="0"/>
      <w:sz w:val="28"/>
      <w:szCs w:val="28"/>
      <w:lang w:val="en-US" w:eastAsia="ja-JP"/>
    </w:rPr>
  </w:style>
  <w:style w:type="paragraph" w:styleId="BalloonText">
    <w:name w:val="Balloon Text"/>
    <w:basedOn w:val="Normal"/>
    <w:link w:val="BalloonTextChar"/>
    <w:uiPriority w:val="99"/>
    <w:semiHidden/>
    <w:unhideWhenUsed/>
    <w:rsid w:val="00CD6BE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6BE3"/>
    <w:rPr>
      <w:rFonts w:ascii="Tahoma" w:eastAsia="Times New Roman" w:hAnsi="Tahoma" w:cs="Tahoma"/>
      <w:sz w:val="16"/>
      <w:szCs w:val="16"/>
    </w:rPr>
  </w:style>
  <w:style w:type="paragraph" w:styleId="TOC4">
    <w:name w:val="toc 4"/>
    <w:basedOn w:val="Normal"/>
    <w:next w:val="Normal"/>
    <w:uiPriority w:val="39"/>
    <w:unhideWhenUsed/>
    <w:rsid w:val="00B2492B"/>
    <w:pPr>
      <w:tabs>
        <w:tab w:val="right" w:leader="dot" w:pos="8494"/>
      </w:tabs>
      <w:spacing w:before="0" w:line="276" w:lineRule="auto"/>
      <w:ind w:left="720" w:right="425"/>
    </w:pPr>
  </w:style>
  <w:style w:type="table" w:styleId="TableGrid">
    <w:name w:val="Table Grid"/>
    <w:basedOn w:val="TableNormal"/>
    <w:uiPriority w:val="59"/>
    <w:rsid w:val="008E7822"/>
    <w:pPr>
      <w:spacing w:before="60" w:after="6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1">
    <w:name w:val="Light Shading Accent 1"/>
    <w:basedOn w:val="TableNormal"/>
    <w:uiPriority w:val="60"/>
    <w:rsid w:val="00DA7B8C"/>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BA279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BA279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BA279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paragraph" w:customStyle="1" w:styleId="TableText">
    <w:name w:val="Table Text"/>
    <w:basedOn w:val="Normal"/>
    <w:qFormat/>
    <w:rsid w:val="00CD7166"/>
    <w:pPr>
      <w:spacing w:before="60" w:after="60" w:line="240" w:lineRule="auto"/>
      <w:jc w:val="left"/>
    </w:pPr>
  </w:style>
  <w:style w:type="paragraph" w:styleId="TOC7">
    <w:name w:val="toc 7"/>
    <w:basedOn w:val="Normal"/>
    <w:next w:val="Normal"/>
    <w:autoRedefine/>
    <w:uiPriority w:val="39"/>
    <w:semiHidden/>
    <w:unhideWhenUsed/>
    <w:rsid w:val="00B2492B"/>
    <w:pPr>
      <w:ind w:left="1440"/>
    </w:pPr>
  </w:style>
  <w:style w:type="paragraph" w:styleId="TOC8">
    <w:name w:val="toc 8"/>
    <w:basedOn w:val="Normal"/>
    <w:next w:val="Normal"/>
    <w:autoRedefine/>
    <w:uiPriority w:val="39"/>
    <w:semiHidden/>
    <w:unhideWhenUsed/>
    <w:rsid w:val="00B2492B"/>
    <w:pPr>
      <w:ind w:left="1678"/>
    </w:pPr>
  </w:style>
  <w:style w:type="paragraph" w:styleId="TOC9">
    <w:name w:val="toc 9"/>
    <w:basedOn w:val="Normal"/>
    <w:next w:val="Normal"/>
    <w:autoRedefine/>
    <w:uiPriority w:val="39"/>
    <w:semiHidden/>
    <w:unhideWhenUsed/>
    <w:rsid w:val="00B2492B"/>
    <w:pPr>
      <w:ind w:left="1922"/>
    </w:pPr>
  </w:style>
  <w:style w:type="paragraph" w:customStyle="1" w:styleId="COVERPAGETEXT">
    <w:name w:val="COVER PAGE TEXT"/>
    <w:basedOn w:val="Normal"/>
    <w:qFormat/>
    <w:rsid w:val="009F4F9E"/>
    <w:pPr>
      <w:spacing w:before="0" w:line="276" w:lineRule="auto"/>
      <w:jc w:val="center"/>
    </w:pPr>
    <w:rPr>
      <w:rFonts w:cs="Arial"/>
      <w:sz w:val="28"/>
      <w:szCs w:val="28"/>
    </w:rPr>
  </w:style>
  <w:style w:type="paragraph" w:customStyle="1" w:styleId="TABLEOFCONTENTSHEADING">
    <w:name w:val="TABLE OF CONTENTS HEADING"/>
    <w:basedOn w:val="Normal"/>
    <w:qFormat/>
    <w:rsid w:val="00A128AB"/>
    <w:pPr>
      <w:spacing w:before="0" w:after="240"/>
      <w:jc w:val="left"/>
    </w:pPr>
    <w:rPr>
      <w:b/>
      <w:sz w:val="32"/>
    </w:rPr>
  </w:style>
  <w:style w:type="paragraph" w:styleId="Header">
    <w:name w:val="header"/>
    <w:basedOn w:val="Normal"/>
    <w:link w:val="HeaderChar"/>
    <w:uiPriority w:val="99"/>
    <w:unhideWhenUsed/>
    <w:rsid w:val="006A3182"/>
    <w:pPr>
      <w:tabs>
        <w:tab w:val="center" w:pos="4513"/>
        <w:tab w:val="right" w:pos="9026"/>
      </w:tabs>
      <w:spacing w:before="0" w:line="240" w:lineRule="auto"/>
    </w:pPr>
  </w:style>
  <w:style w:type="character" w:customStyle="1" w:styleId="HeaderChar">
    <w:name w:val="Header Char"/>
    <w:basedOn w:val="DefaultParagraphFont"/>
    <w:link w:val="Header"/>
    <w:uiPriority w:val="99"/>
    <w:rsid w:val="006A3182"/>
    <w:rPr>
      <w:rFonts w:ascii="Arial" w:eastAsia="Times New Roman" w:hAnsi="Arial" w:cs="Times New Roman"/>
      <w:sz w:val="24"/>
      <w:szCs w:val="24"/>
    </w:rPr>
  </w:style>
  <w:style w:type="paragraph" w:styleId="DocumentMap">
    <w:name w:val="Document Map"/>
    <w:basedOn w:val="Normal"/>
    <w:link w:val="DocumentMapChar"/>
    <w:uiPriority w:val="99"/>
    <w:semiHidden/>
    <w:unhideWhenUsed/>
    <w:rsid w:val="00A916EE"/>
    <w:pPr>
      <w:spacing w:before="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A916EE"/>
    <w:rPr>
      <w:rFonts w:ascii="Tahoma" w:eastAsia="Times New Roman" w:hAnsi="Tahoma" w:cs="Tahoma"/>
      <w:sz w:val="16"/>
      <w:szCs w:val="16"/>
    </w:rPr>
  </w:style>
  <w:style w:type="character" w:styleId="Strong">
    <w:name w:val="Strong"/>
    <w:basedOn w:val="DefaultParagraphFont"/>
    <w:uiPriority w:val="22"/>
    <w:qFormat/>
    <w:rsid w:val="00E534B6"/>
    <w:rPr>
      <w:b/>
      <w:bCs/>
    </w:rPr>
  </w:style>
  <w:style w:type="paragraph" w:styleId="Bibliography">
    <w:name w:val="Bibliography"/>
    <w:basedOn w:val="Normal"/>
    <w:next w:val="Normal"/>
    <w:uiPriority w:val="37"/>
    <w:unhideWhenUsed/>
    <w:rsid w:val="00377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43640">
      <w:bodyDiv w:val="1"/>
      <w:marLeft w:val="0"/>
      <w:marRight w:val="0"/>
      <w:marTop w:val="0"/>
      <w:marBottom w:val="0"/>
      <w:divBdr>
        <w:top w:val="none" w:sz="0" w:space="0" w:color="auto"/>
        <w:left w:val="none" w:sz="0" w:space="0" w:color="auto"/>
        <w:bottom w:val="none" w:sz="0" w:space="0" w:color="auto"/>
        <w:right w:val="none" w:sz="0" w:space="0" w:color="auto"/>
      </w:divBdr>
    </w:div>
    <w:div w:id="151265270">
      <w:bodyDiv w:val="1"/>
      <w:marLeft w:val="0"/>
      <w:marRight w:val="0"/>
      <w:marTop w:val="0"/>
      <w:marBottom w:val="0"/>
      <w:divBdr>
        <w:top w:val="none" w:sz="0" w:space="0" w:color="auto"/>
        <w:left w:val="none" w:sz="0" w:space="0" w:color="auto"/>
        <w:bottom w:val="none" w:sz="0" w:space="0" w:color="auto"/>
        <w:right w:val="none" w:sz="0" w:space="0" w:color="auto"/>
      </w:divBdr>
    </w:div>
    <w:div w:id="306398103">
      <w:bodyDiv w:val="1"/>
      <w:marLeft w:val="0"/>
      <w:marRight w:val="0"/>
      <w:marTop w:val="0"/>
      <w:marBottom w:val="0"/>
      <w:divBdr>
        <w:top w:val="none" w:sz="0" w:space="0" w:color="auto"/>
        <w:left w:val="none" w:sz="0" w:space="0" w:color="auto"/>
        <w:bottom w:val="none" w:sz="0" w:space="0" w:color="auto"/>
        <w:right w:val="none" w:sz="0" w:space="0" w:color="auto"/>
      </w:divBdr>
    </w:div>
    <w:div w:id="368142789">
      <w:bodyDiv w:val="1"/>
      <w:marLeft w:val="0"/>
      <w:marRight w:val="0"/>
      <w:marTop w:val="0"/>
      <w:marBottom w:val="0"/>
      <w:divBdr>
        <w:top w:val="none" w:sz="0" w:space="0" w:color="auto"/>
        <w:left w:val="none" w:sz="0" w:space="0" w:color="auto"/>
        <w:bottom w:val="none" w:sz="0" w:space="0" w:color="auto"/>
        <w:right w:val="none" w:sz="0" w:space="0" w:color="auto"/>
      </w:divBdr>
    </w:div>
    <w:div w:id="408120231">
      <w:bodyDiv w:val="1"/>
      <w:marLeft w:val="0"/>
      <w:marRight w:val="0"/>
      <w:marTop w:val="0"/>
      <w:marBottom w:val="0"/>
      <w:divBdr>
        <w:top w:val="none" w:sz="0" w:space="0" w:color="auto"/>
        <w:left w:val="none" w:sz="0" w:space="0" w:color="auto"/>
        <w:bottom w:val="none" w:sz="0" w:space="0" w:color="auto"/>
        <w:right w:val="none" w:sz="0" w:space="0" w:color="auto"/>
      </w:divBdr>
    </w:div>
    <w:div w:id="422605353">
      <w:bodyDiv w:val="1"/>
      <w:marLeft w:val="0"/>
      <w:marRight w:val="0"/>
      <w:marTop w:val="0"/>
      <w:marBottom w:val="0"/>
      <w:divBdr>
        <w:top w:val="none" w:sz="0" w:space="0" w:color="auto"/>
        <w:left w:val="none" w:sz="0" w:space="0" w:color="auto"/>
        <w:bottom w:val="none" w:sz="0" w:space="0" w:color="auto"/>
        <w:right w:val="none" w:sz="0" w:space="0" w:color="auto"/>
      </w:divBdr>
    </w:div>
    <w:div w:id="538008706">
      <w:bodyDiv w:val="1"/>
      <w:marLeft w:val="0"/>
      <w:marRight w:val="0"/>
      <w:marTop w:val="0"/>
      <w:marBottom w:val="0"/>
      <w:divBdr>
        <w:top w:val="none" w:sz="0" w:space="0" w:color="auto"/>
        <w:left w:val="none" w:sz="0" w:space="0" w:color="auto"/>
        <w:bottom w:val="none" w:sz="0" w:space="0" w:color="auto"/>
        <w:right w:val="none" w:sz="0" w:space="0" w:color="auto"/>
      </w:divBdr>
    </w:div>
    <w:div w:id="582640464">
      <w:bodyDiv w:val="1"/>
      <w:marLeft w:val="0"/>
      <w:marRight w:val="0"/>
      <w:marTop w:val="0"/>
      <w:marBottom w:val="0"/>
      <w:divBdr>
        <w:top w:val="none" w:sz="0" w:space="0" w:color="auto"/>
        <w:left w:val="none" w:sz="0" w:space="0" w:color="auto"/>
        <w:bottom w:val="none" w:sz="0" w:space="0" w:color="auto"/>
        <w:right w:val="none" w:sz="0" w:space="0" w:color="auto"/>
      </w:divBdr>
    </w:div>
    <w:div w:id="686835671">
      <w:bodyDiv w:val="1"/>
      <w:marLeft w:val="0"/>
      <w:marRight w:val="0"/>
      <w:marTop w:val="0"/>
      <w:marBottom w:val="0"/>
      <w:divBdr>
        <w:top w:val="none" w:sz="0" w:space="0" w:color="auto"/>
        <w:left w:val="none" w:sz="0" w:space="0" w:color="auto"/>
        <w:bottom w:val="none" w:sz="0" w:space="0" w:color="auto"/>
        <w:right w:val="none" w:sz="0" w:space="0" w:color="auto"/>
      </w:divBdr>
      <w:divsChild>
        <w:div w:id="955021198">
          <w:marLeft w:val="360"/>
          <w:marRight w:val="0"/>
          <w:marTop w:val="0"/>
          <w:marBottom w:val="0"/>
          <w:divBdr>
            <w:top w:val="none" w:sz="0" w:space="0" w:color="auto"/>
            <w:left w:val="none" w:sz="0" w:space="0" w:color="auto"/>
            <w:bottom w:val="none" w:sz="0" w:space="0" w:color="auto"/>
            <w:right w:val="none" w:sz="0" w:space="0" w:color="auto"/>
          </w:divBdr>
        </w:div>
        <w:div w:id="1175071941">
          <w:marLeft w:val="360"/>
          <w:marRight w:val="0"/>
          <w:marTop w:val="0"/>
          <w:marBottom w:val="0"/>
          <w:divBdr>
            <w:top w:val="none" w:sz="0" w:space="0" w:color="auto"/>
            <w:left w:val="none" w:sz="0" w:space="0" w:color="auto"/>
            <w:bottom w:val="none" w:sz="0" w:space="0" w:color="auto"/>
            <w:right w:val="none" w:sz="0" w:space="0" w:color="auto"/>
          </w:divBdr>
        </w:div>
      </w:divsChild>
    </w:div>
    <w:div w:id="731393982">
      <w:bodyDiv w:val="1"/>
      <w:marLeft w:val="0"/>
      <w:marRight w:val="0"/>
      <w:marTop w:val="0"/>
      <w:marBottom w:val="0"/>
      <w:divBdr>
        <w:top w:val="none" w:sz="0" w:space="0" w:color="auto"/>
        <w:left w:val="none" w:sz="0" w:space="0" w:color="auto"/>
        <w:bottom w:val="none" w:sz="0" w:space="0" w:color="auto"/>
        <w:right w:val="none" w:sz="0" w:space="0" w:color="auto"/>
      </w:divBdr>
    </w:div>
    <w:div w:id="1033264787">
      <w:bodyDiv w:val="1"/>
      <w:marLeft w:val="0"/>
      <w:marRight w:val="0"/>
      <w:marTop w:val="0"/>
      <w:marBottom w:val="0"/>
      <w:divBdr>
        <w:top w:val="none" w:sz="0" w:space="0" w:color="auto"/>
        <w:left w:val="none" w:sz="0" w:space="0" w:color="auto"/>
        <w:bottom w:val="none" w:sz="0" w:space="0" w:color="auto"/>
        <w:right w:val="none" w:sz="0" w:space="0" w:color="auto"/>
      </w:divBdr>
    </w:div>
    <w:div w:id="1297760863">
      <w:bodyDiv w:val="1"/>
      <w:marLeft w:val="0"/>
      <w:marRight w:val="0"/>
      <w:marTop w:val="0"/>
      <w:marBottom w:val="0"/>
      <w:divBdr>
        <w:top w:val="none" w:sz="0" w:space="0" w:color="auto"/>
        <w:left w:val="none" w:sz="0" w:space="0" w:color="auto"/>
        <w:bottom w:val="none" w:sz="0" w:space="0" w:color="auto"/>
        <w:right w:val="none" w:sz="0" w:space="0" w:color="auto"/>
      </w:divBdr>
    </w:div>
    <w:div w:id="1341349274">
      <w:bodyDiv w:val="1"/>
      <w:marLeft w:val="0"/>
      <w:marRight w:val="0"/>
      <w:marTop w:val="0"/>
      <w:marBottom w:val="0"/>
      <w:divBdr>
        <w:top w:val="none" w:sz="0" w:space="0" w:color="auto"/>
        <w:left w:val="none" w:sz="0" w:space="0" w:color="auto"/>
        <w:bottom w:val="none" w:sz="0" w:space="0" w:color="auto"/>
        <w:right w:val="none" w:sz="0" w:space="0" w:color="auto"/>
      </w:divBdr>
    </w:div>
    <w:div w:id="1457210855">
      <w:bodyDiv w:val="1"/>
      <w:marLeft w:val="0"/>
      <w:marRight w:val="0"/>
      <w:marTop w:val="0"/>
      <w:marBottom w:val="0"/>
      <w:divBdr>
        <w:top w:val="none" w:sz="0" w:space="0" w:color="auto"/>
        <w:left w:val="none" w:sz="0" w:space="0" w:color="auto"/>
        <w:bottom w:val="none" w:sz="0" w:space="0" w:color="auto"/>
        <w:right w:val="none" w:sz="0" w:space="0" w:color="auto"/>
      </w:divBdr>
    </w:div>
    <w:div w:id="1485967059">
      <w:bodyDiv w:val="1"/>
      <w:marLeft w:val="0"/>
      <w:marRight w:val="0"/>
      <w:marTop w:val="0"/>
      <w:marBottom w:val="0"/>
      <w:divBdr>
        <w:top w:val="none" w:sz="0" w:space="0" w:color="auto"/>
        <w:left w:val="none" w:sz="0" w:space="0" w:color="auto"/>
        <w:bottom w:val="none" w:sz="0" w:space="0" w:color="auto"/>
        <w:right w:val="none" w:sz="0" w:space="0" w:color="auto"/>
      </w:divBdr>
    </w:div>
    <w:div w:id="1619146507">
      <w:bodyDiv w:val="1"/>
      <w:marLeft w:val="0"/>
      <w:marRight w:val="0"/>
      <w:marTop w:val="0"/>
      <w:marBottom w:val="0"/>
      <w:divBdr>
        <w:top w:val="none" w:sz="0" w:space="0" w:color="auto"/>
        <w:left w:val="none" w:sz="0" w:space="0" w:color="auto"/>
        <w:bottom w:val="none" w:sz="0" w:space="0" w:color="auto"/>
        <w:right w:val="none" w:sz="0" w:space="0" w:color="auto"/>
      </w:divBdr>
      <w:divsChild>
        <w:div w:id="1368792460">
          <w:marLeft w:val="360"/>
          <w:marRight w:val="0"/>
          <w:marTop w:val="0"/>
          <w:marBottom w:val="0"/>
          <w:divBdr>
            <w:top w:val="none" w:sz="0" w:space="0" w:color="auto"/>
            <w:left w:val="none" w:sz="0" w:space="0" w:color="auto"/>
            <w:bottom w:val="none" w:sz="0" w:space="0" w:color="auto"/>
            <w:right w:val="none" w:sz="0" w:space="0" w:color="auto"/>
          </w:divBdr>
        </w:div>
        <w:div w:id="1582563591">
          <w:marLeft w:val="360"/>
          <w:marRight w:val="0"/>
          <w:marTop w:val="0"/>
          <w:marBottom w:val="0"/>
          <w:divBdr>
            <w:top w:val="none" w:sz="0" w:space="0" w:color="auto"/>
            <w:left w:val="none" w:sz="0" w:space="0" w:color="auto"/>
            <w:bottom w:val="none" w:sz="0" w:space="0" w:color="auto"/>
            <w:right w:val="none" w:sz="0" w:space="0" w:color="auto"/>
          </w:divBdr>
        </w:div>
        <w:div w:id="271596020">
          <w:marLeft w:val="360"/>
          <w:marRight w:val="0"/>
          <w:marTop w:val="0"/>
          <w:marBottom w:val="0"/>
          <w:divBdr>
            <w:top w:val="none" w:sz="0" w:space="0" w:color="auto"/>
            <w:left w:val="none" w:sz="0" w:space="0" w:color="auto"/>
            <w:bottom w:val="none" w:sz="0" w:space="0" w:color="auto"/>
            <w:right w:val="none" w:sz="0" w:space="0" w:color="auto"/>
          </w:divBdr>
        </w:div>
      </w:divsChild>
    </w:div>
    <w:div w:id="1632855615">
      <w:bodyDiv w:val="1"/>
      <w:marLeft w:val="0"/>
      <w:marRight w:val="0"/>
      <w:marTop w:val="0"/>
      <w:marBottom w:val="0"/>
      <w:divBdr>
        <w:top w:val="none" w:sz="0" w:space="0" w:color="auto"/>
        <w:left w:val="none" w:sz="0" w:space="0" w:color="auto"/>
        <w:bottom w:val="none" w:sz="0" w:space="0" w:color="auto"/>
        <w:right w:val="none" w:sz="0" w:space="0" w:color="auto"/>
      </w:divBdr>
    </w:div>
    <w:div w:id="1676225398">
      <w:bodyDiv w:val="1"/>
      <w:marLeft w:val="0"/>
      <w:marRight w:val="0"/>
      <w:marTop w:val="0"/>
      <w:marBottom w:val="0"/>
      <w:divBdr>
        <w:top w:val="none" w:sz="0" w:space="0" w:color="auto"/>
        <w:left w:val="none" w:sz="0" w:space="0" w:color="auto"/>
        <w:bottom w:val="none" w:sz="0" w:space="0" w:color="auto"/>
        <w:right w:val="none" w:sz="0" w:space="0" w:color="auto"/>
      </w:divBdr>
    </w:div>
    <w:div w:id="1755514238">
      <w:bodyDiv w:val="1"/>
      <w:marLeft w:val="0"/>
      <w:marRight w:val="0"/>
      <w:marTop w:val="0"/>
      <w:marBottom w:val="0"/>
      <w:divBdr>
        <w:top w:val="none" w:sz="0" w:space="0" w:color="auto"/>
        <w:left w:val="none" w:sz="0" w:space="0" w:color="auto"/>
        <w:bottom w:val="none" w:sz="0" w:space="0" w:color="auto"/>
        <w:right w:val="none" w:sz="0" w:space="0" w:color="auto"/>
      </w:divBdr>
    </w:div>
    <w:div w:id="1973629155">
      <w:bodyDiv w:val="1"/>
      <w:marLeft w:val="0"/>
      <w:marRight w:val="0"/>
      <w:marTop w:val="0"/>
      <w:marBottom w:val="0"/>
      <w:divBdr>
        <w:top w:val="none" w:sz="0" w:space="0" w:color="auto"/>
        <w:left w:val="none" w:sz="0" w:space="0" w:color="auto"/>
        <w:bottom w:val="none" w:sz="0" w:space="0" w:color="auto"/>
        <w:right w:val="none" w:sz="0" w:space="0" w:color="auto"/>
      </w:divBdr>
    </w:div>
    <w:div w:id="214219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eader" Target="header8.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4.xml"/><Relationship Id="rId29"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32" Type="http://schemas.openxmlformats.org/officeDocument/2006/relationships/header" Target="header14.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header" Target="header11.xml"/><Relationship Id="rId10" Type="http://schemas.openxmlformats.org/officeDocument/2006/relationships/footnotes" Target="footnotes.xml"/><Relationship Id="rId19" Type="http://schemas.openxmlformats.org/officeDocument/2006/relationships/footer" Target="footer4.xml"/><Relationship Id="rId31"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header" Target="header5.xml"/><Relationship Id="rId27" Type="http://schemas.openxmlformats.org/officeDocument/2006/relationships/header" Target="header10.xml"/><Relationship Id="rId30" Type="http://schemas.openxmlformats.org/officeDocument/2006/relationships/header" Target="header13.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IT_x0020_pages xmlns="3388a729-9e12-4312-a76d-5fe9bbf8ecd2"/>
    <ExpiryDate xmlns="4cd35da3-83ae-4f65-abb8-8c805dda85d5">2025-12-31T00:00:00+00:00</ExpiryDate>
    <Document_x0020_types xmlns="f6a84657-7f7d-49a3-8d6a-40e484b3ca75" xsi:nil="true"/>
    <ReportOwner xmlns="http://schemas.microsoft.com/sharepoint/v3">
      <UserInfo>
        <DisplayName>trainingIT</DisplayName>
        <AccountId>22861</AccountId>
        <AccountType/>
      </UserInfo>
    </ReportOwner>
    <Applications xmlns="3388a729-9e12-4312-a76d-5fe9bbf8ecd2"/>
    <Order0 xmlns="f6a84657-7f7d-49a3-8d6a-40e484b3ca7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Guidance" ma:contentTypeID="0x0101004290F2E8039B154C9E662A19CFC51959010200A3BA5CA9E2341544A123ECEE8D001107" ma:contentTypeVersion="50" ma:contentTypeDescription="Software/IT manual " ma:contentTypeScope="" ma:versionID="4b64b7151e2319e8d6ae64d5cab41b4a">
  <xsd:schema xmlns:xsd="http://www.w3.org/2001/XMLSchema" xmlns:xs="http://www.w3.org/2001/XMLSchema" xmlns:p="http://schemas.microsoft.com/office/2006/metadata/properties" xmlns:ns1="http://schemas.microsoft.com/sharepoint/v3" xmlns:ns3="3388a729-9e12-4312-a76d-5fe9bbf8ecd2" xmlns:ns4="4cd35da3-83ae-4f65-abb8-8c805dda85d5" xmlns:ns5="f6a84657-7f7d-49a3-8d6a-40e484b3ca75" targetNamespace="http://schemas.microsoft.com/office/2006/metadata/properties" ma:root="true" ma:fieldsID="f5b4042a10a2729df7164e3978f098da" ns1:_="" ns3:_="" ns4:_="" ns5:_="">
    <xsd:import namespace="http://schemas.microsoft.com/sharepoint/v3"/>
    <xsd:import namespace="3388a729-9e12-4312-a76d-5fe9bbf8ecd2"/>
    <xsd:import namespace="4cd35da3-83ae-4f65-abb8-8c805dda85d5"/>
    <xsd:import namespace="f6a84657-7f7d-49a3-8d6a-40e484b3ca75"/>
    <xsd:element name="properties">
      <xsd:complexType>
        <xsd:sequence>
          <xsd:element name="documentManagement">
            <xsd:complexType>
              <xsd:all>
                <xsd:element ref="ns3:Applications" minOccurs="0"/>
                <xsd:element ref="ns3:IT_x0020_pages" minOccurs="0"/>
                <xsd:element ref="ns1:ReportOwner"/>
                <xsd:element ref="ns4:ExpiryDate"/>
                <xsd:element ref="ns5:Document_x0020_types" minOccurs="0"/>
                <xsd:element ref="ns5:Orde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eportOwner" ma:index="11" ma:displayName="Owner" ma:description="Owner of this document" ma:list="UserInfo" ma:internalName="ReportOwner" ma:readOnly="fals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388a729-9e12-4312-a76d-5fe9bbf8ecd2" elementFormDefault="qualified">
    <xsd:import namespace="http://schemas.microsoft.com/office/2006/documentManagement/types"/>
    <xsd:import namespace="http://schemas.microsoft.com/office/infopath/2007/PartnerControls"/>
    <xsd:element name="Applications" ma:index="9" nillable="true" ma:displayName="Applications" ma:description="Lookup table of IT applications" ma:list="05b26906-c3be-422e-bf90-c254863c1ea1" ma:internalName="Application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element name="IT_x0020_pages" ma:index="10" nillable="true" ma:displayName="Areas of interest" ma:description="Lookup table for IT 'areas of interest'" ma:list="52eea3f0-9c88-428e-9c92-16a5c68e2905" ma:internalName="IT_x0020_pages" ma:showField="Title" ma:web="3388a729-9e12-4312-a76d-5fe9bbf8ec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cd35da3-83ae-4f65-abb8-8c805dda85d5" elementFormDefault="qualified">
    <xsd:import namespace="http://schemas.microsoft.com/office/2006/documentManagement/types"/>
    <xsd:import namespace="http://schemas.microsoft.com/office/infopath/2007/PartnerControls"/>
    <xsd:element name="ExpiryDate" ma:index="12" ma:displayName="ExpiryDate" ma:default="" ma:format="DateOnly" ma:internalName="ExpiryDat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6a84657-7f7d-49a3-8d6a-40e484b3ca75" elementFormDefault="qualified">
    <xsd:import namespace="http://schemas.microsoft.com/office/2006/documentManagement/types"/>
    <xsd:import namespace="http://schemas.microsoft.com/office/infopath/2007/PartnerControls"/>
    <xsd:element name="Document_x0020_types" ma:index="13" nillable="true" ma:displayName="Document types" ma:description="Document types" ma:list="ac0456ce-3b18-4a75-8185-1bdafd672fd2" ma:internalName="Document_x0020_types" ma:showField="Title" ma:web="3388a729-9e12-4312-a76d-5fe9bbf8ecd2">
      <xsd:simpleType>
        <xsd:restriction base="dms:Lookup"/>
      </xsd:simpleType>
    </xsd:element>
    <xsd:element name="Order0" ma:index="14" nillable="true" ma:displayName="Order" ma:decimals="0" ma:description="Order within a group of documents" ma:internalName="Order0"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ma:index="8"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titus xmlns="http://schemas.titus.com/TitusProperties/">
  <TitusGUID xmlns="">308e881a-40ad-40a5-8d00-94d511658784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5.xml><?xml version="1.0" encoding="utf-8"?>
<b:Sources xmlns:b="http://schemas.openxmlformats.org/officeDocument/2006/bibliography" xmlns="http://schemas.openxmlformats.org/officeDocument/2006/bibliography" SelectedStyle="\IEEE2006OfficeOnline.xsl" StyleName="IEEE" Version="2006">
  <b:Source>
    <b:Tag>Zwi15</b:Tag>
    <b:SourceType>BookSection</b:SourceType>
    <b:Guid>{0E4C8ED4-57B0-4516-BC41-23ECCDE2912A}</b:Guid>
    <b:Title>Light, Electromagnetic Spectrum</b:Title>
    <b:Year>2015</b:Year>
    <b:City>Ottawa</b:City>
    <b:Publisher>National Research Council Canada</b:Publisher>
    <b:Author>
      <b:Author>
        <b:NameList>
          <b:Person>
            <b:Last>Zwinkels</b:Last>
            <b:Middle>C.</b:Middle>
            <b:First>Joanne</b:First>
          </b:Person>
        </b:NameList>
      </b:Author>
    </b:Author>
    <b:Pages>1 - 8</b:Pages>
    <b:BookTitle>Encyclopedia of Colour Science and Technology</b:BookTitle>
    <b:RefOrder>1</b:RefOrder>
  </b:Source>
  <b:Source>
    <b:Tag>War20</b:Tag>
    <b:SourceType>Book</b:SourceType>
    <b:Guid>{831A3B37-012C-4AAA-B8EA-7BFF4F2D39F2}</b:Guid>
    <b:Title>On the Planck-Einstein Relation</b:Title>
    <b:Year>2020</b:Year>
    <b:City>Jackson</b:City>
    <b:Publisher>US geological Survey retired</b:Publisher>
    <b:Author>
      <b:Author>
        <b:NameList>
          <b:Person>
            <b:Last>Ward</b:Last>
            <b:Middle>Peter</b:Middle>
            <b:First>J.</b:First>
          </b:Person>
        </b:NameList>
      </b:Author>
    </b:Author>
    <b:RefOrder>2</b:RefOrder>
  </b:Source>
  <b:Source>
    <b:Tag>Wit10</b:Tag>
    <b:SourceType>JournalArticle</b:SourceType>
    <b:Guid>{14FAE8BB-B770-4D34-8B37-55BFA02370AF}</b:Guid>
    <b:Title>Infrared Countermeasure Flares</b:Title>
    <b:Year>2010</b:Year>
    <b:JournalName>The Imaging Science Journal</b:JournalName>
    <b:Pages>295-299</b:Pages>
    <b:Volume>5</b:Volume>
    <b:Issue>58</b:Issue>
    <b:Author>
      <b:Author>
        <b:NameList>
          <b:Person>
            <b:Last>Withey</b:Last>
            <b:Middle>D</b:Middle>
            <b:First>M</b:First>
          </b:Person>
        </b:NameList>
      </b:Author>
    </b:Author>
    <b:RefOrder>5</b:RefOrder>
  </b:Source>
  <b:Source>
    <b:Tag>Koc12</b:Tag>
    <b:SourceType>JournalArticle</b:SourceType>
    <b:Guid>{C93F2DF2-642A-45B7-96A8-CA616E84EF8B}</b:Guid>
    <b:Title>2, 4, 6 - Trinitrotoluene: A  Surprisingly Insensitive Energetic Fuel and Binder in Melt-Cast Decoy Flare Compositions</b:Title>
    <b:JournalName>Angewandte Chemie international edition</b:JournalName>
    <b:Year>2012</b:Year>
    <b:Pages>9943-10193</b:Pages>
    <b:Volume>51</b:Volume>
    <b:Issue>40</b:Issue>
    <b:Author>
      <b:Author>
        <b:NameList>
          <b:Person>
            <b:Last>Koch</b:Last>
            <b:First>Ernst-Christian</b:First>
          </b:Person>
          <b:Person>
            <b:Last>Weiser</b:Last>
            <b:First>Volker</b:First>
          </b:Person>
          <b:Person>
            <b:Last>Roth</b:Last>
            <b:First>Evelin</b:First>
          </b:Person>
        </b:NameList>
      </b:Author>
    </b:Author>
    <b:RefOrder>4</b:RefOrder>
  </b:Source>
  <b:Source>
    <b:Tag>Bre09</b:Tag>
    <b:SourceType>JournalArticle</b:SourceType>
    <b:Guid>{EBE75150-D114-434A-BBBE-A35CFAE0FB72}</b:Guid>
    <b:Title>Fireworks and Radioactivity</b:Title>
    <b:Year>2009</b:Year>
    <b:Author>
      <b:Author>
        <b:NameList>
          <b:Person>
            <b:Last>Breitenecker</b:Last>
            <b:First>Katharina</b:First>
          </b:Person>
        </b:NameList>
      </b:Author>
    </b:Author>
    <b:JournalName>Enviromental Research Letter</b:JournalName>
    <b:Pages>1-3</b:Pages>
    <b:Volume>4</b:Volume>
    <b:Issue>3</b:Issue>
    <b:RefOrder>3</b:RefOrder>
  </b:Source>
</b:Sources>
</file>

<file path=customXml/itemProps1.xml><?xml version="1.0" encoding="utf-8"?>
<ds:datastoreItem xmlns:ds="http://schemas.openxmlformats.org/officeDocument/2006/customXml" ds:itemID="{12BB6C4B-211C-4FAF-9C05-46BF99CBB46D}">
  <ds:schemaRefs>
    <ds:schemaRef ds:uri="http://schemas.microsoft.com/sharepoint/v3/contenttype/forms"/>
  </ds:schemaRefs>
</ds:datastoreItem>
</file>

<file path=customXml/itemProps2.xml><?xml version="1.0" encoding="utf-8"?>
<ds:datastoreItem xmlns:ds="http://schemas.openxmlformats.org/officeDocument/2006/customXml" ds:itemID="{93034980-3A77-432B-81CC-EF82D4C625AC}">
  <ds:schemaRefs>
    <ds:schemaRef ds:uri="http://schemas.microsoft.com/office/2006/metadata/properties"/>
    <ds:schemaRef ds:uri="http://schemas.microsoft.com/office/infopath/2007/PartnerControls"/>
    <ds:schemaRef ds:uri="3388a729-9e12-4312-a76d-5fe9bbf8ecd2"/>
    <ds:schemaRef ds:uri="4cd35da3-83ae-4f65-abb8-8c805dda85d5"/>
    <ds:schemaRef ds:uri="f6a84657-7f7d-49a3-8d6a-40e484b3ca75"/>
    <ds:schemaRef ds:uri="http://schemas.microsoft.com/sharepoint/v3"/>
  </ds:schemaRefs>
</ds:datastoreItem>
</file>

<file path=customXml/itemProps3.xml><?xml version="1.0" encoding="utf-8"?>
<ds:datastoreItem xmlns:ds="http://schemas.openxmlformats.org/officeDocument/2006/customXml" ds:itemID="{4BE4B8F4-63EB-4A78-B081-44F2207D6D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388a729-9e12-4312-a76d-5fe9bbf8ecd2"/>
    <ds:schemaRef ds:uri="4cd35da3-83ae-4f65-abb8-8c805dda85d5"/>
    <ds:schemaRef ds:uri="f6a84657-7f7d-49a3-8d6a-40e484b3ca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2946CD2-6188-48DA-A855-C857BD019AF6}">
  <ds:schemaRefs>
    <ds:schemaRef ds:uri="http://schemas.titus.com/TitusProperties/"/>
    <ds:schemaRef ds:uri=""/>
  </ds:schemaRefs>
</ds:datastoreItem>
</file>

<file path=customXml/itemProps5.xml><?xml version="1.0" encoding="utf-8"?>
<ds:datastoreItem xmlns:ds="http://schemas.openxmlformats.org/officeDocument/2006/customXml" ds:itemID="{82574E89-A028-4926-AF88-BA952A76F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7088</TotalTime>
  <Pages>25</Pages>
  <Words>2124</Words>
  <Characters>12112</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Word Thesis template (2023)</vt:lpstr>
    </vt:vector>
  </TitlesOfParts>
  <Company>Cranfield University</Company>
  <LinksUpToDate>false</LinksUpToDate>
  <CharactersWithSpaces>14208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Word Thesis template (2023)</dc:title>
  <dc:creator>ittraining@cranfield.ac.uk;a.k.waters@cranfield.ac.uk</dc:creator>
  <cp:keywords/>
  <cp:lastModifiedBy>Howells, Kieran (UK)</cp:lastModifiedBy>
  <cp:revision>10</cp:revision>
  <dcterms:created xsi:type="dcterms:W3CDTF">2025-02-24T11:30:00Z</dcterms:created>
  <dcterms:modified xsi:type="dcterms:W3CDTF">2025-03-13T15:19:00Z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0x0101004290F2E8039B154C9E662A19CFC51959010200A3BA5CA9E2341544A123ECEE8D001107</vt:lpwstr>
  </property>
  <property fmtid="{D5CDD505-2E9C-101B-9397-08002B2CF9AE}" pid="3" name="Order">
    <vt:r8>100</vt:r8>
  </property>
  <property fmtid="{D5CDD505-2E9C-101B-9397-08002B2CF9AE}" pid="4" name="_dlc_DocIdItemGuid">
    <vt:lpwstr>7dfc418f-b87e-4bad-824f-46e8dbbf47fb</vt:lpwstr>
  </property>
  <property fmtid="{D5CDD505-2E9C-101B-9397-08002B2CF9AE}" pid="5" name="xd_ProgID">
    <vt:lpwstr/>
  </property>
  <property fmtid="{D5CDD505-2E9C-101B-9397-08002B2CF9AE}" pid="6" name="_dlc_DocId">
    <vt:lpwstr>M7UVUVMZT23C-2075699740-202451</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dlc_DocIdUrl">
    <vt:lpwstr>https://cranfield.sharepoint.com/sites/ISShare/_layouts/15/DocIdRedir.aspx?ID=M7UVUVMZT23C-2075699740-202451, M7UVUVMZT23C-2075699740-202451</vt:lpwstr>
  </property>
  <property fmtid="{D5CDD505-2E9C-101B-9397-08002B2CF9AE}" pid="12" name="xd_Signature">
    <vt:bool>false</vt:bool>
  </property>
  <property fmtid="{D5CDD505-2E9C-101B-9397-08002B2CF9AE}" pid="13" name="MediaServiceImageTags">
    <vt:lpwstr/>
  </property>
  <property fmtid="{D5CDD505-2E9C-101B-9397-08002B2CF9AE}" pid="14" name="TitusGUID">
    <vt:lpwstr>308e881a-40ad-40a5-8d00-94d511658784</vt:lpwstr>
  </property>
  <property fmtid="{D5CDD505-2E9C-101B-9397-08002B2CF9AE}" pid="15" name="Originator">
    <vt:lpwstr>BAE Systems</vt:lpwstr>
  </property>
  <property fmtid="{D5CDD505-2E9C-101B-9397-08002B2CF9AE}" pid="16" name="urnbailsCompMarkingP1">
    <vt:lpwstr>NO COMPANY MARKING</vt:lpwstr>
  </property>
  <property fmtid="{D5CDD505-2E9C-101B-9397-08002B2CF9AE}" pid="17" name="urnbailsNATSECMarkingP1">
    <vt:lpwstr>NOT APPLICABLE</vt:lpwstr>
  </property>
  <property fmtid="{D5CDD505-2E9C-101B-9397-08002B2CF9AE}" pid="18" name="urnbailsExportControlMarkingP1">
    <vt:lpwstr>NO</vt:lpwstr>
  </property>
  <property fmtid="{D5CDD505-2E9C-101B-9397-08002B2CF9AE}" pid="19" name="urnbailsExportControlMarkingP2">
    <vt:lpwstr>NOT EXPORT CONTROLLED - UK / US / OTHER LOCAL</vt:lpwstr>
  </property>
  <property fmtid="{D5CDD505-2E9C-101B-9397-08002B2CF9AE}" pid="20" name="BaesClassificationComments">
    <vt:lpwstr/>
  </property>
  <property fmtid="{D5CDD505-2E9C-101B-9397-08002B2CF9AE}" pid="21" name="baesystemsmvmNATSECregion">
    <vt:lpwstr>UK</vt:lpwstr>
  </property>
</Properties>
</file>