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7236937"/>
        <w:docPartObj>
          <w:docPartGallery w:val="Cover Pages"/>
          <w:docPartUnique/>
        </w:docPartObj>
      </w:sdtPr>
      <w:sdtContent>
        <w:p w14:paraId="0BF6020D" w14:textId="215C5CEB" w:rsidR="003E0A6F" w:rsidRDefault="003E0A6F"/>
        <w:p w14:paraId="326753A1" w14:textId="084B0882" w:rsidR="003E0A6F" w:rsidRDefault="003E0A6F">
          <w:r>
            <w:rPr>
              <w:noProof/>
            </w:rPr>
            <mc:AlternateContent>
              <mc:Choice Requires="wpg">
                <w:drawing>
                  <wp:anchor distT="0" distB="0" distL="114300" distR="114300" simplePos="0" relativeHeight="251659264" behindDoc="1" locked="0" layoutInCell="1" allowOverlap="1" wp14:anchorId="20E55116" wp14:editId="1864729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5026CEB" w14:textId="72D66618" w:rsidR="003E0A6F" w:rsidRPr="003E0A6F" w:rsidRDefault="00000000">
                                  <w:pPr>
                                    <w:rPr>
                                      <w:color w:val="FFFFFF" w:themeColor="background1"/>
                                      <w:sz w:val="32"/>
                                      <w:szCs w:val="32"/>
                                    </w:rPr>
                                  </w:pPr>
                                  <w:sdt>
                                    <w:sdtPr>
                                      <w:rPr>
                                        <w:rFonts w:ascii="Arial" w:hAnsi="Arial" w:cs="Arial"/>
                                        <w:b/>
                                        <w:color w:val="FFFFFF" w:themeColor="background1"/>
                                        <w:sz w:val="32"/>
                                        <w:szCs w:val="3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E0A6F" w:rsidRPr="003E0A6F">
                                        <w:rPr>
                                          <w:rFonts w:ascii="Arial" w:hAnsi="Arial" w:cs="Arial"/>
                                          <w:b/>
                                          <w:color w:val="FFFFFF" w:themeColor="background1"/>
                                          <w:sz w:val="32"/>
                                          <w:szCs w:val="32"/>
                                        </w:rPr>
                                        <w:t xml:space="preserve">Changemakers: Building Your Personal Brand </w:t>
                                      </w:r>
                                      <w:r w:rsidR="00445B97" w:rsidRPr="003E0A6F">
                                        <w:rPr>
                                          <w:rFonts w:ascii="Arial" w:hAnsi="Arial" w:cs="Arial"/>
                                          <w:b/>
                                          <w:color w:val="FFFFFF" w:themeColor="background1"/>
                                          <w:sz w:val="32"/>
                                          <w:szCs w:val="32"/>
                                        </w:rPr>
                                        <w:t>for</w:t>
                                      </w:r>
                                      <w:r w:rsidR="003E0A6F" w:rsidRPr="003E0A6F">
                                        <w:rPr>
                                          <w:rFonts w:ascii="Arial" w:hAnsi="Arial" w:cs="Arial"/>
                                          <w:b/>
                                          <w:color w:val="FFFFFF" w:themeColor="background1"/>
                                          <w:sz w:val="32"/>
                                          <w:szCs w:val="32"/>
                                        </w:rPr>
                                        <w:t xml:space="preserve"> Sustainable Employment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0E5511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5026CEB" w14:textId="72D66618" w:rsidR="003E0A6F" w:rsidRPr="003E0A6F" w:rsidRDefault="00000000">
                            <w:pPr>
                              <w:rPr>
                                <w:color w:val="FFFFFF" w:themeColor="background1"/>
                                <w:sz w:val="32"/>
                                <w:szCs w:val="32"/>
                              </w:rPr>
                            </w:pPr>
                            <w:sdt>
                              <w:sdtPr>
                                <w:rPr>
                                  <w:rFonts w:ascii="Arial" w:hAnsi="Arial" w:cs="Arial"/>
                                  <w:b/>
                                  <w:color w:val="FFFFFF" w:themeColor="background1"/>
                                  <w:sz w:val="32"/>
                                  <w:szCs w:val="3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E0A6F" w:rsidRPr="003E0A6F">
                                  <w:rPr>
                                    <w:rFonts w:ascii="Arial" w:hAnsi="Arial" w:cs="Arial"/>
                                    <w:b/>
                                    <w:color w:val="FFFFFF" w:themeColor="background1"/>
                                    <w:sz w:val="32"/>
                                    <w:szCs w:val="32"/>
                                  </w:rPr>
                                  <w:t xml:space="preserve">Changemakers: Building Your Personal Brand </w:t>
                                </w:r>
                                <w:r w:rsidR="00445B97" w:rsidRPr="003E0A6F">
                                  <w:rPr>
                                    <w:rFonts w:ascii="Arial" w:hAnsi="Arial" w:cs="Arial"/>
                                    <w:b/>
                                    <w:color w:val="FFFFFF" w:themeColor="background1"/>
                                    <w:sz w:val="32"/>
                                    <w:szCs w:val="32"/>
                                  </w:rPr>
                                  <w:t>for</w:t>
                                </w:r>
                                <w:r w:rsidR="003E0A6F" w:rsidRPr="003E0A6F">
                                  <w:rPr>
                                    <w:rFonts w:ascii="Arial" w:hAnsi="Arial" w:cs="Arial"/>
                                    <w:b/>
                                    <w:color w:val="FFFFFF" w:themeColor="background1"/>
                                    <w:sz w:val="32"/>
                                    <w:szCs w:val="32"/>
                                  </w:rPr>
                                  <w:t xml:space="preserve"> Sustainable Employment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5A3ACA92" wp14:editId="04B1AD8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C8BE2" w14:textId="754ECFF1" w:rsidR="003E0A6F" w:rsidRDefault="003E0A6F">
                                <w:pPr>
                                  <w:pStyle w:val="NoSpacing"/>
                                  <w:spacing w:before="40" w:after="40"/>
                                  <w:rPr>
                                    <w:caps/>
                                    <w:color w:val="5B9BD5" w:themeColor="accent5"/>
                                    <w:sz w:val="24"/>
                                    <w:szCs w:val="24"/>
                                  </w:rPr>
                                </w:pPr>
                                <w:r>
                                  <w:rPr>
                                    <w:caps/>
                                    <w:color w:val="4472C4" w:themeColor="accent1"/>
                                    <w:sz w:val="28"/>
                                    <w:szCs w:val="28"/>
                                  </w:rPr>
                                  <w:t>Reflective account</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A3ACA92"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p w14:paraId="43AC8BE2" w14:textId="754ECFF1" w:rsidR="003E0A6F" w:rsidRDefault="003E0A6F">
                          <w:pPr>
                            <w:pStyle w:val="NoSpacing"/>
                            <w:spacing w:before="40" w:after="40"/>
                            <w:rPr>
                              <w:caps/>
                              <w:color w:val="5B9BD5" w:themeColor="accent5"/>
                              <w:sz w:val="24"/>
                              <w:szCs w:val="24"/>
                            </w:rPr>
                          </w:pPr>
                          <w:r>
                            <w:rPr>
                              <w:caps/>
                              <w:color w:val="4472C4" w:themeColor="accent1"/>
                              <w:sz w:val="28"/>
                              <w:szCs w:val="28"/>
                            </w:rPr>
                            <w:t>Reflective account</w:t>
                          </w:r>
                        </w:p>
                      </w:txbxContent>
                    </v:textbox>
                    <w10:wrap type="square" anchorx="page" anchory="page"/>
                  </v:shape>
                </w:pict>
              </mc:Fallback>
            </mc:AlternateContent>
          </w:r>
          <w:r>
            <w:br w:type="page"/>
          </w:r>
        </w:p>
      </w:sdtContent>
    </w:sdt>
    <w:sdt>
      <w:sdtPr>
        <w:id w:val="-1558929664"/>
        <w:docPartObj>
          <w:docPartGallery w:val="Table of Contents"/>
          <w:docPartUnique/>
        </w:docPartObj>
      </w:sdtPr>
      <w:sdtEndPr>
        <w:rPr>
          <w:b/>
          <w:bCs/>
          <w:noProof/>
        </w:rPr>
      </w:sdtEndPr>
      <w:sdtContent>
        <w:p w14:paraId="54F03C98" w14:textId="3FAC5C75" w:rsidR="00FD07B5" w:rsidRDefault="00FD07B5" w:rsidP="00FD07B5">
          <w:r>
            <w:t>Contents</w:t>
          </w:r>
        </w:p>
        <w:p w14:paraId="6C3A6A8F" w14:textId="6405EBD1" w:rsidR="00003852" w:rsidRDefault="00FD07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638191" w:history="1">
            <w:r w:rsidR="00003852" w:rsidRPr="00C63C61">
              <w:rPr>
                <w:rStyle w:val="Hyperlink"/>
                <w:noProof/>
              </w:rPr>
              <w:t>Introduction</w:t>
            </w:r>
            <w:r w:rsidR="00003852">
              <w:rPr>
                <w:noProof/>
                <w:webHidden/>
              </w:rPr>
              <w:tab/>
            </w:r>
            <w:r w:rsidR="00003852">
              <w:rPr>
                <w:noProof/>
                <w:webHidden/>
              </w:rPr>
              <w:fldChar w:fldCharType="begin"/>
            </w:r>
            <w:r w:rsidR="00003852">
              <w:rPr>
                <w:noProof/>
                <w:webHidden/>
              </w:rPr>
              <w:instrText xml:space="preserve"> PAGEREF _Toc129638191 \h </w:instrText>
            </w:r>
            <w:r w:rsidR="00003852">
              <w:rPr>
                <w:noProof/>
                <w:webHidden/>
              </w:rPr>
            </w:r>
            <w:r w:rsidR="00003852">
              <w:rPr>
                <w:noProof/>
                <w:webHidden/>
              </w:rPr>
              <w:fldChar w:fldCharType="separate"/>
            </w:r>
            <w:r w:rsidR="00003852">
              <w:rPr>
                <w:noProof/>
                <w:webHidden/>
              </w:rPr>
              <w:t>2</w:t>
            </w:r>
            <w:r w:rsidR="00003852">
              <w:rPr>
                <w:noProof/>
                <w:webHidden/>
              </w:rPr>
              <w:fldChar w:fldCharType="end"/>
            </w:r>
          </w:hyperlink>
        </w:p>
        <w:p w14:paraId="1816E690" w14:textId="390411DC" w:rsidR="00003852" w:rsidRDefault="00003852">
          <w:pPr>
            <w:pStyle w:val="TOC1"/>
            <w:tabs>
              <w:tab w:val="right" w:leader="dot" w:pos="9016"/>
            </w:tabs>
            <w:rPr>
              <w:rFonts w:eastAsiaTheme="minorEastAsia"/>
              <w:noProof/>
              <w:lang w:eastAsia="en-GB"/>
            </w:rPr>
          </w:pPr>
          <w:hyperlink w:anchor="_Toc129638192" w:history="1">
            <w:r w:rsidRPr="00C63C61">
              <w:rPr>
                <w:rStyle w:val="Hyperlink"/>
                <w:noProof/>
              </w:rPr>
              <w:t>Employability and personal brand: reflection on my development</w:t>
            </w:r>
            <w:r>
              <w:rPr>
                <w:noProof/>
                <w:webHidden/>
              </w:rPr>
              <w:tab/>
            </w:r>
            <w:r>
              <w:rPr>
                <w:noProof/>
                <w:webHidden/>
              </w:rPr>
              <w:fldChar w:fldCharType="begin"/>
            </w:r>
            <w:r>
              <w:rPr>
                <w:noProof/>
                <w:webHidden/>
              </w:rPr>
              <w:instrText xml:space="preserve"> PAGEREF _Toc129638192 \h </w:instrText>
            </w:r>
            <w:r>
              <w:rPr>
                <w:noProof/>
                <w:webHidden/>
              </w:rPr>
            </w:r>
            <w:r>
              <w:rPr>
                <w:noProof/>
                <w:webHidden/>
              </w:rPr>
              <w:fldChar w:fldCharType="separate"/>
            </w:r>
            <w:r>
              <w:rPr>
                <w:noProof/>
                <w:webHidden/>
              </w:rPr>
              <w:t>2</w:t>
            </w:r>
            <w:r>
              <w:rPr>
                <w:noProof/>
                <w:webHidden/>
              </w:rPr>
              <w:fldChar w:fldCharType="end"/>
            </w:r>
          </w:hyperlink>
        </w:p>
        <w:p w14:paraId="4197EA78" w14:textId="4F21BF78" w:rsidR="00003852" w:rsidRDefault="00003852">
          <w:pPr>
            <w:pStyle w:val="TOC1"/>
            <w:tabs>
              <w:tab w:val="right" w:leader="dot" w:pos="9016"/>
            </w:tabs>
            <w:rPr>
              <w:rFonts w:eastAsiaTheme="minorEastAsia"/>
              <w:noProof/>
              <w:lang w:eastAsia="en-GB"/>
            </w:rPr>
          </w:pPr>
          <w:hyperlink w:anchor="_Toc129638193" w:history="1">
            <w:r w:rsidRPr="00C63C61">
              <w:rPr>
                <w:rStyle w:val="Hyperlink"/>
                <w:noProof/>
              </w:rPr>
              <w:t>Critical reflection of my personal and professional development</w:t>
            </w:r>
            <w:r>
              <w:rPr>
                <w:noProof/>
                <w:webHidden/>
              </w:rPr>
              <w:tab/>
            </w:r>
            <w:r>
              <w:rPr>
                <w:noProof/>
                <w:webHidden/>
              </w:rPr>
              <w:fldChar w:fldCharType="begin"/>
            </w:r>
            <w:r>
              <w:rPr>
                <w:noProof/>
                <w:webHidden/>
              </w:rPr>
              <w:instrText xml:space="preserve"> PAGEREF _Toc129638193 \h </w:instrText>
            </w:r>
            <w:r>
              <w:rPr>
                <w:noProof/>
                <w:webHidden/>
              </w:rPr>
            </w:r>
            <w:r>
              <w:rPr>
                <w:noProof/>
                <w:webHidden/>
              </w:rPr>
              <w:fldChar w:fldCharType="separate"/>
            </w:r>
            <w:r>
              <w:rPr>
                <w:noProof/>
                <w:webHidden/>
              </w:rPr>
              <w:t>3</w:t>
            </w:r>
            <w:r>
              <w:rPr>
                <w:noProof/>
                <w:webHidden/>
              </w:rPr>
              <w:fldChar w:fldCharType="end"/>
            </w:r>
          </w:hyperlink>
        </w:p>
        <w:p w14:paraId="7C0AD45B" w14:textId="7FFABFE9" w:rsidR="00003852" w:rsidRDefault="00003852">
          <w:pPr>
            <w:pStyle w:val="TOC1"/>
            <w:tabs>
              <w:tab w:val="right" w:leader="dot" w:pos="9016"/>
            </w:tabs>
            <w:rPr>
              <w:rFonts w:eastAsiaTheme="minorEastAsia"/>
              <w:noProof/>
              <w:lang w:eastAsia="en-GB"/>
            </w:rPr>
          </w:pPr>
          <w:hyperlink w:anchor="_Toc129638194" w:history="1">
            <w:r w:rsidRPr="00C63C61">
              <w:rPr>
                <w:rStyle w:val="Hyperlink"/>
                <w:noProof/>
              </w:rPr>
              <w:t>My personal brand and skills development for the future</w:t>
            </w:r>
            <w:r>
              <w:rPr>
                <w:noProof/>
                <w:webHidden/>
              </w:rPr>
              <w:tab/>
            </w:r>
            <w:r>
              <w:rPr>
                <w:noProof/>
                <w:webHidden/>
              </w:rPr>
              <w:fldChar w:fldCharType="begin"/>
            </w:r>
            <w:r>
              <w:rPr>
                <w:noProof/>
                <w:webHidden/>
              </w:rPr>
              <w:instrText xml:space="preserve"> PAGEREF _Toc129638194 \h </w:instrText>
            </w:r>
            <w:r>
              <w:rPr>
                <w:noProof/>
                <w:webHidden/>
              </w:rPr>
            </w:r>
            <w:r>
              <w:rPr>
                <w:noProof/>
                <w:webHidden/>
              </w:rPr>
              <w:fldChar w:fldCharType="separate"/>
            </w:r>
            <w:r>
              <w:rPr>
                <w:noProof/>
                <w:webHidden/>
              </w:rPr>
              <w:t>4</w:t>
            </w:r>
            <w:r>
              <w:rPr>
                <w:noProof/>
                <w:webHidden/>
              </w:rPr>
              <w:fldChar w:fldCharType="end"/>
            </w:r>
          </w:hyperlink>
        </w:p>
        <w:p w14:paraId="4681B44C" w14:textId="6D6B2087" w:rsidR="00003852" w:rsidRDefault="00003852">
          <w:pPr>
            <w:pStyle w:val="TOC1"/>
            <w:tabs>
              <w:tab w:val="right" w:leader="dot" w:pos="9016"/>
            </w:tabs>
            <w:rPr>
              <w:rFonts w:eastAsiaTheme="minorEastAsia"/>
              <w:noProof/>
              <w:lang w:eastAsia="en-GB"/>
            </w:rPr>
          </w:pPr>
          <w:hyperlink w:anchor="_Toc129638195" w:history="1">
            <w:r w:rsidRPr="00C63C61">
              <w:rPr>
                <w:rStyle w:val="Hyperlink"/>
                <w:noProof/>
              </w:rPr>
              <w:t>Conclusion</w:t>
            </w:r>
            <w:r>
              <w:rPr>
                <w:noProof/>
                <w:webHidden/>
              </w:rPr>
              <w:tab/>
            </w:r>
            <w:r>
              <w:rPr>
                <w:noProof/>
                <w:webHidden/>
              </w:rPr>
              <w:fldChar w:fldCharType="begin"/>
            </w:r>
            <w:r>
              <w:rPr>
                <w:noProof/>
                <w:webHidden/>
              </w:rPr>
              <w:instrText xml:space="preserve"> PAGEREF _Toc129638195 \h </w:instrText>
            </w:r>
            <w:r>
              <w:rPr>
                <w:noProof/>
                <w:webHidden/>
              </w:rPr>
            </w:r>
            <w:r>
              <w:rPr>
                <w:noProof/>
                <w:webHidden/>
              </w:rPr>
              <w:fldChar w:fldCharType="separate"/>
            </w:r>
            <w:r>
              <w:rPr>
                <w:noProof/>
                <w:webHidden/>
              </w:rPr>
              <w:t>5</w:t>
            </w:r>
            <w:r>
              <w:rPr>
                <w:noProof/>
                <w:webHidden/>
              </w:rPr>
              <w:fldChar w:fldCharType="end"/>
            </w:r>
          </w:hyperlink>
        </w:p>
        <w:p w14:paraId="78EEB095" w14:textId="4EC51435" w:rsidR="00003852" w:rsidRDefault="00003852">
          <w:pPr>
            <w:pStyle w:val="TOC1"/>
            <w:tabs>
              <w:tab w:val="right" w:leader="dot" w:pos="9016"/>
            </w:tabs>
            <w:rPr>
              <w:rFonts w:eastAsiaTheme="minorEastAsia"/>
              <w:noProof/>
              <w:lang w:eastAsia="en-GB"/>
            </w:rPr>
          </w:pPr>
          <w:hyperlink w:anchor="_Toc129638196" w:history="1">
            <w:r w:rsidRPr="00C63C61">
              <w:rPr>
                <w:rStyle w:val="Hyperlink"/>
                <w:noProof/>
              </w:rPr>
              <w:t>Bibliography</w:t>
            </w:r>
            <w:r>
              <w:rPr>
                <w:noProof/>
                <w:webHidden/>
              </w:rPr>
              <w:tab/>
            </w:r>
            <w:r>
              <w:rPr>
                <w:noProof/>
                <w:webHidden/>
              </w:rPr>
              <w:fldChar w:fldCharType="begin"/>
            </w:r>
            <w:r>
              <w:rPr>
                <w:noProof/>
                <w:webHidden/>
              </w:rPr>
              <w:instrText xml:space="preserve"> PAGEREF _Toc129638196 \h </w:instrText>
            </w:r>
            <w:r>
              <w:rPr>
                <w:noProof/>
                <w:webHidden/>
              </w:rPr>
            </w:r>
            <w:r>
              <w:rPr>
                <w:noProof/>
                <w:webHidden/>
              </w:rPr>
              <w:fldChar w:fldCharType="separate"/>
            </w:r>
            <w:r>
              <w:rPr>
                <w:noProof/>
                <w:webHidden/>
              </w:rPr>
              <w:t>5</w:t>
            </w:r>
            <w:r>
              <w:rPr>
                <w:noProof/>
                <w:webHidden/>
              </w:rPr>
              <w:fldChar w:fldCharType="end"/>
            </w:r>
          </w:hyperlink>
        </w:p>
        <w:p w14:paraId="1F517C0C" w14:textId="77F93053" w:rsidR="00FD07B5" w:rsidRDefault="00FD07B5">
          <w:r>
            <w:rPr>
              <w:b/>
              <w:bCs/>
              <w:noProof/>
            </w:rPr>
            <w:fldChar w:fldCharType="end"/>
          </w:r>
        </w:p>
      </w:sdtContent>
    </w:sdt>
    <w:p w14:paraId="652A3D6E" w14:textId="4CD0D8EE" w:rsidR="00FD07B5" w:rsidRDefault="00FD07B5">
      <w:pPr>
        <w:rPr>
          <w:rFonts w:asciiTheme="majorHAnsi" w:eastAsiaTheme="majorEastAsia" w:hAnsiTheme="majorHAnsi" w:cstheme="majorBidi"/>
          <w:color w:val="2F5496" w:themeColor="accent1" w:themeShade="BF"/>
          <w:sz w:val="32"/>
          <w:szCs w:val="32"/>
        </w:rPr>
      </w:pPr>
    </w:p>
    <w:p w14:paraId="572F9753" w14:textId="77777777" w:rsidR="00FD07B5" w:rsidRDefault="00FD07B5">
      <w:pPr>
        <w:rPr>
          <w:rFonts w:asciiTheme="majorHAnsi" w:eastAsiaTheme="majorEastAsia" w:hAnsiTheme="majorHAnsi" w:cstheme="majorBidi"/>
          <w:color w:val="2F5496" w:themeColor="accent1" w:themeShade="BF"/>
          <w:sz w:val="32"/>
          <w:szCs w:val="32"/>
        </w:rPr>
      </w:pPr>
      <w:r>
        <w:br w:type="page"/>
      </w:r>
    </w:p>
    <w:p w14:paraId="421C3768" w14:textId="5263BBFC" w:rsidR="003E0A6F" w:rsidRDefault="003E0A6F" w:rsidP="003E0A6F">
      <w:pPr>
        <w:pStyle w:val="Heading1"/>
      </w:pPr>
      <w:bookmarkStart w:id="0" w:name="_Toc129638191"/>
      <w:r>
        <w:lastRenderedPageBreak/>
        <w:t>Introduction</w:t>
      </w:r>
      <w:bookmarkEnd w:id="0"/>
    </w:p>
    <w:p w14:paraId="26969507" w14:textId="5830D5FD" w:rsidR="003E0A6F" w:rsidRPr="001A32F0" w:rsidRDefault="005A09CD" w:rsidP="003E0A6F">
      <w:pPr>
        <w:rPr>
          <w:rFonts w:ascii="Arial" w:hAnsi="Arial" w:cs="Arial"/>
          <w:sz w:val="24"/>
          <w:szCs w:val="24"/>
        </w:rPr>
      </w:pPr>
      <w:r w:rsidRPr="001A32F0">
        <w:rPr>
          <w:rFonts w:ascii="Arial" w:hAnsi="Arial" w:cs="Arial"/>
          <w:sz w:val="24"/>
          <w:szCs w:val="24"/>
        </w:rPr>
        <w:t>This assignment is a critical reflection of how my knowledge and understanding of employability and developing a personal brand have developed through the module.  I will also reflect on my own skills development through the module</w:t>
      </w:r>
      <w:r w:rsidR="00C1764F" w:rsidRPr="001A32F0">
        <w:rPr>
          <w:rFonts w:ascii="Arial" w:hAnsi="Arial" w:cs="Arial"/>
          <w:sz w:val="24"/>
          <w:szCs w:val="24"/>
        </w:rPr>
        <w:t xml:space="preserve"> and how this could relate to my future career</w:t>
      </w:r>
      <w:r w:rsidRPr="001A32F0">
        <w:rPr>
          <w:rFonts w:ascii="Arial" w:hAnsi="Arial" w:cs="Arial"/>
          <w:sz w:val="24"/>
          <w:szCs w:val="24"/>
        </w:rPr>
        <w:t xml:space="preserve">, </w:t>
      </w:r>
      <w:r w:rsidR="00C1764F" w:rsidRPr="001A32F0">
        <w:rPr>
          <w:rFonts w:ascii="Arial" w:hAnsi="Arial" w:cs="Arial"/>
          <w:sz w:val="24"/>
          <w:szCs w:val="24"/>
        </w:rPr>
        <w:t>as well as on my skills and brand development in the next year and in the future.</w:t>
      </w:r>
    </w:p>
    <w:p w14:paraId="623E4DEA" w14:textId="2A79A4B3" w:rsidR="00370321" w:rsidRPr="003F14B0" w:rsidRDefault="00EA2FD4" w:rsidP="00370321">
      <w:pPr>
        <w:pStyle w:val="Heading1"/>
      </w:pPr>
      <w:bookmarkStart w:id="1" w:name="_Toc129638192"/>
      <w:r>
        <w:t>Employability and personal brand: reflection on my development</w:t>
      </w:r>
      <w:bookmarkEnd w:id="1"/>
      <w:r>
        <w:t xml:space="preserve"> </w:t>
      </w:r>
    </w:p>
    <w:p w14:paraId="0568041A" w14:textId="4AAD5671" w:rsidR="00C24D37" w:rsidRPr="001A32F0" w:rsidRDefault="00C1764F" w:rsidP="003E0A6F">
      <w:pPr>
        <w:rPr>
          <w:rFonts w:ascii="Arial" w:hAnsi="Arial" w:cs="Arial"/>
          <w:sz w:val="24"/>
          <w:szCs w:val="24"/>
          <w:shd w:val="clear" w:color="auto" w:fill="FFFFFF"/>
        </w:rPr>
      </w:pPr>
      <w:r w:rsidRPr="001A32F0">
        <w:rPr>
          <w:rFonts w:ascii="Arial" w:hAnsi="Arial" w:cs="Arial"/>
          <w:sz w:val="24"/>
          <w:szCs w:val="24"/>
          <w:shd w:val="clear" w:color="auto" w:fill="FFFFFF"/>
        </w:rPr>
        <w:t xml:space="preserve">My </w:t>
      </w:r>
      <w:r w:rsidR="00445B97" w:rsidRPr="001A32F0">
        <w:rPr>
          <w:rFonts w:ascii="Arial" w:hAnsi="Arial" w:cs="Arial"/>
          <w:sz w:val="24"/>
          <w:szCs w:val="24"/>
          <w:shd w:val="clear" w:color="auto" w:fill="FFFFFF"/>
        </w:rPr>
        <w:t>knowledge</w:t>
      </w:r>
      <w:r w:rsidRPr="001A32F0">
        <w:rPr>
          <w:rFonts w:ascii="Arial" w:hAnsi="Arial" w:cs="Arial"/>
          <w:sz w:val="24"/>
          <w:szCs w:val="24"/>
          <w:shd w:val="clear" w:color="auto" w:fill="FFFFFF"/>
        </w:rPr>
        <w:t xml:space="preserve"> and understanding of employability, skills development and developing a personal brand have developed a great deal through this module.  Before starting the module, I had not really thought of developing a brand or professional identity for getting and keeping a job</w:t>
      </w:r>
      <w:r w:rsidR="00C24D37" w:rsidRPr="001A32F0">
        <w:rPr>
          <w:rFonts w:ascii="Arial" w:hAnsi="Arial" w:cs="Arial"/>
          <w:sz w:val="24"/>
          <w:szCs w:val="24"/>
          <w:shd w:val="clear" w:color="auto" w:fill="FFFFFF"/>
        </w:rPr>
        <w:t>.  I did know that having a degree would improve my job prospects because all the younger teaching assistants on permanent contracts at Ysgol Gyfun Gymraeg Glantaf when I was on placement there had degrees, but hadn’t thought of other competencies as factors that could improve my employability.</w:t>
      </w:r>
    </w:p>
    <w:p w14:paraId="21817614" w14:textId="55680C2B" w:rsidR="00C24D37" w:rsidRPr="001A32F0" w:rsidRDefault="00C24D37" w:rsidP="003E0A6F">
      <w:pPr>
        <w:rPr>
          <w:rFonts w:ascii="Arial" w:hAnsi="Arial" w:cs="Arial"/>
          <w:sz w:val="24"/>
          <w:szCs w:val="24"/>
          <w:shd w:val="clear" w:color="auto" w:fill="FFFFFF"/>
        </w:rPr>
      </w:pPr>
      <w:r w:rsidRPr="001A32F0">
        <w:rPr>
          <w:rFonts w:ascii="Arial" w:hAnsi="Arial" w:cs="Arial"/>
          <w:sz w:val="24"/>
          <w:szCs w:val="24"/>
          <w:shd w:val="clear" w:color="auto" w:fill="FFFFFF"/>
        </w:rPr>
        <w:t xml:space="preserve">Before starting the module, I was a little confused by what a personal brand meant </w:t>
      </w:r>
      <w:r w:rsidR="00354A10" w:rsidRPr="001A32F0">
        <w:rPr>
          <w:rFonts w:ascii="Arial" w:hAnsi="Arial" w:cs="Arial"/>
          <w:sz w:val="24"/>
          <w:szCs w:val="24"/>
          <w:shd w:val="clear" w:color="auto" w:fill="FFFFFF"/>
        </w:rPr>
        <w:t xml:space="preserve">for me </w:t>
      </w:r>
      <w:r w:rsidR="00354A10" w:rsidRPr="001A32F0">
        <w:rPr>
          <w:rFonts w:ascii="Arial" w:hAnsi="Arial" w:cs="Arial"/>
          <w:sz w:val="24"/>
          <w:szCs w:val="24"/>
        </w:rPr>
        <w:t xml:space="preserve">and thought a brand was something for social media celebrities like Kylie Jenner and her cosmetics brand </w:t>
      </w:r>
      <w:sdt>
        <w:sdtPr>
          <w:rPr>
            <w:rFonts w:ascii="Arial" w:hAnsi="Arial" w:cs="Arial"/>
            <w:sz w:val="24"/>
            <w:szCs w:val="24"/>
          </w:rPr>
          <w:id w:val="1553345548"/>
          <w:citation/>
        </w:sdtPr>
        <w:sdtContent>
          <w:r w:rsidR="001A32F0" w:rsidRPr="001A32F0">
            <w:rPr>
              <w:rFonts w:ascii="Arial" w:hAnsi="Arial" w:cs="Arial"/>
              <w:sz w:val="24"/>
              <w:szCs w:val="24"/>
            </w:rPr>
            <w:fldChar w:fldCharType="begin"/>
          </w:r>
          <w:r w:rsidR="001A32F0" w:rsidRPr="001A32F0">
            <w:rPr>
              <w:rFonts w:ascii="Arial" w:hAnsi="Arial" w:cs="Arial"/>
              <w:sz w:val="24"/>
              <w:szCs w:val="24"/>
            </w:rPr>
            <w:instrText xml:space="preserve"> CITATION Jen23 \l 2057 </w:instrText>
          </w:r>
          <w:r w:rsidR="001A32F0" w:rsidRPr="001A32F0">
            <w:rPr>
              <w:rFonts w:ascii="Arial" w:hAnsi="Arial" w:cs="Arial"/>
              <w:sz w:val="24"/>
              <w:szCs w:val="24"/>
            </w:rPr>
            <w:fldChar w:fldCharType="separate"/>
          </w:r>
          <w:r w:rsidR="00003852" w:rsidRPr="00003852">
            <w:rPr>
              <w:rFonts w:ascii="Arial" w:hAnsi="Arial" w:cs="Arial"/>
              <w:noProof/>
              <w:sz w:val="24"/>
              <w:szCs w:val="24"/>
            </w:rPr>
            <w:t>(Jenner, 2023)</w:t>
          </w:r>
          <w:r w:rsidR="001A32F0" w:rsidRPr="001A32F0">
            <w:rPr>
              <w:rFonts w:ascii="Arial" w:hAnsi="Arial" w:cs="Arial"/>
              <w:sz w:val="24"/>
              <w:szCs w:val="24"/>
            </w:rPr>
            <w:fldChar w:fldCharType="end"/>
          </w:r>
        </w:sdtContent>
      </w:sdt>
      <w:r w:rsidR="00354A10" w:rsidRPr="001A32F0">
        <w:rPr>
          <w:rFonts w:ascii="Arial" w:hAnsi="Arial" w:cs="Arial"/>
          <w:sz w:val="24"/>
          <w:szCs w:val="24"/>
        </w:rPr>
        <w:t xml:space="preserve">.  </w:t>
      </w:r>
      <w:r w:rsidR="00EA595F" w:rsidRPr="001A32F0">
        <w:rPr>
          <w:rFonts w:ascii="Arial" w:hAnsi="Arial" w:cs="Arial"/>
          <w:sz w:val="24"/>
          <w:szCs w:val="24"/>
        </w:rPr>
        <w:t xml:space="preserve">It felt odd at first to be seeing myself as having a brand because it felt as though I was boasting about my skills in the CV and letter but then </w:t>
      </w:r>
      <w:r w:rsidR="00354A10" w:rsidRPr="001A32F0">
        <w:rPr>
          <w:rFonts w:ascii="Arial" w:hAnsi="Arial" w:cs="Arial"/>
          <w:sz w:val="24"/>
          <w:szCs w:val="24"/>
        </w:rPr>
        <w:t>I felt encouraged to learn that, although personal branding started with celebrities and related to goods and services, it can be used to improve my employability</w:t>
      </w:r>
      <w:r w:rsidRPr="001A32F0">
        <w:rPr>
          <w:rFonts w:ascii="Arial" w:hAnsi="Arial" w:cs="Arial"/>
          <w:sz w:val="24"/>
          <w:szCs w:val="24"/>
        </w:rPr>
        <w:t xml:space="preserve"> (Peter &amp; Gomez, 2019; Lee, et al., 2020).  </w:t>
      </w:r>
    </w:p>
    <w:p w14:paraId="41619BFB" w14:textId="2264775E" w:rsidR="00964618" w:rsidRPr="001A32F0" w:rsidRDefault="001121BC" w:rsidP="003E0A6F">
      <w:pPr>
        <w:rPr>
          <w:rFonts w:ascii="Arial" w:hAnsi="Arial" w:cs="Arial"/>
          <w:sz w:val="24"/>
          <w:szCs w:val="24"/>
          <w:shd w:val="clear" w:color="auto" w:fill="FFFFFF"/>
        </w:rPr>
      </w:pPr>
      <w:r w:rsidRPr="001A32F0">
        <w:rPr>
          <w:rFonts w:ascii="Arial" w:hAnsi="Arial" w:cs="Arial"/>
          <w:sz w:val="24"/>
          <w:szCs w:val="24"/>
          <w:shd w:val="clear" w:color="auto" w:fill="FFFFFF"/>
        </w:rPr>
        <w:t xml:space="preserve">Before the module, I would have listed key </w:t>
      </w:r>
      <w:r w:rsidR="00964618" w:rsidRPr="001A32F0">
        <w:rPr>
          <w:rFonts w:ascii="Arial" w:hAnsi="Arial" w:cs="Arial"/>
          <w:sz w:val="24"/>
          <w:szCs w:val="24"/>
          <w:shd w:val="clear" w:color="auto" w:fill="FFFFFF"/>
        </w:rPr>
        <w:t>employability</w:t>
      </w:r>
      <w:r w:rsidRPr="001A32F0">
        <w:rPr>
          <w:rFonts w:ascii="Arial" w:hAnsi="Arial" w:cs="Arial"/>
          <w:sz w:val="24"/>
          <w:szCs w:val="24"/>
          <w:shd w:val="clear" w:color="auto" w:fill="FFFFFF"/>
        </w:rPr>
        <w:t xml:space="preserve"> skills as communication and leadership, as well as being organised, working under pressure</w:t>
      </w:r>
      <w:r w:rsidR="00354A10" w:rsidRPr="001A32F0">
        <w:rPr>
          <w:rFonts w:ascii="Arial" w:hAnsi="Arial" w:cs="Arial"/>
          <w:sz w:val="24"/>
          <w:szCs w:val="24"/>
          <w:shd w:val="clear" w:color="auto" w:fill="FFFFFF"/>
        </w:rPr>
        <w:t>, and following the previous module learning, al</w:t>
      </w:r>
      <w:r w:rsidR="00EA595F" w:rsidRPr="001A32F0">
        <w:rPr>
          <w:rFonts w:ascii="Arial" w:hAnsi="Arial" w:cs="Arial"/>
          <w:sz w:val="24"/>
          <w:szCs w:val="24"/>
          <w:shd w:val="clear" w:color="auto" w:fill="FFFFFF"/>
        </w:rPr>
        <w:t>s</w:t>
      </w:r>
      <w:r w:rsidR="00354A10" w:rsidRPr="001A32F0">
        <w:rPr>
          <w:rFonts w:ascii="Arial" w:hAnsi="Arial" w:cs="Arial"/>
          <w:sz w:val="24"/>
          <w:szCs w:val="24"/>
          <w:shd w:val="clear" w:color="auto" w:fill="FFFFFF"/>
        </w:rPr>
        <w:t xml:space="preserve">o </w:t>
      </w:r>
      <w:r w:rsidR="003D1A7D" w:rsidRPr="001A32F0">
        <w:rPr>
          <w:rFonts w:ascii="Arial" w:hAnsi="Arial" w:cs="Arial"/>
          <w:sz w:val="24"/>
          <w:szCs w:val="24"/>
          <w:shd w:val="clear" w:color="auto" w:fill="FFFFFF"/>
        </w:rPr>
        <w:t xml:space="preserve">creativity and enterprise skills </w:t>
      </w:r>
      <w:sdt>
        <w:sdtPr>
          <w:rPr>
            <w:rFonts w:ascii="Arial" w:hAnsi="Arial" w:cs="Arial"/>
            <w:sz w:val="24"/>
            <w:szCs w:val="24"/>
            <w:shd w:val="clear" w:color="auto" w:fill="FFFFFF"/>
          </w:rPr>
          <w:id w:val="2019576255"/>
          <w:citation/>
        </w:sdtPr>
        <w:sdtContent>
          <w:r w:rsidR="003D1A7D" w:rsidRPr="001A32F0">
            <w:rPr>
              <w:rFonts w:ascii="Arial" w:hAnsi="Arial" w:cs="Arial"/>
              <w:sz w:val="24"/>
              <w:szCs w:val="24"/>
              <w:shd w:val="clear" w:color="auto" w:fill="FFFFFF"/>
            </w:rPr>
            <w:fldChar w:fldCharType="begin"/>
          </w:r>
          <w:r w:rsidR="003D1A7D" w:rsidRPr="001A32F0">
            <w:rPr>
              <w:rFonts w:ascii="Arial" w:hAnsi="Arial" w:cs="Arial"/>
              <w:sz w:val="24"/>
              <w:szCs w:val="24"/>
              <w:shd w:val="clear" w:color="auto" w:fill="FFFFFF"/>
            </w:rPr>
            <w:instrText xml:space="preserve"> CITATION Smi14 \l 2057  \m Sha04</w:instrText>
          </w:r>
          <w:r w:rsidR="003D1A7D"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(Smith &amp; Paton, 2014; Sharp, 2004)</w:t>
          </w:r>
          <w:r w:rsidR="003D1A7D" w:rsidRPr="001A32F0">
            <w:rPr>
              <w:rFonts w:ascii="Arial" w:hAnsi="Arial" w:cs="Arial"/>
              <w:sz w:val="24"/>
              <w:szCs w:val="24"/>
              <w:shd w:val="clear" w:color="auto" w:fill="FFFFFF"/>
            </w:rPr>
            <w:fldChar w:fldCharType="end"/>
          </w:r>
        </w:sdtContent>
      </w:sdt>
      <w:r w:rsidR="003D1A7D" w:rsidRPr="001A32F0">
        <w:rPr>
          <w:rFonts w:ascii="Arial" w:hAnsi="Arial" w:cs="Arial"/>
          <w:sz w:val="24"/>
          <w:szCs w:val="24"/>
          <w:shd w:val="clear" w:color="auto" w:fill="FFFFFF"/>
        </w:rPr>
        <w:t xml:space="preserve">. </w:t>
      </w:r>
      <w:r w:rsidR="00964618" w:rsidRPr="001A32F0">
        <w:rPr>
          <w:rFonts w:ascii="Arial" w:hAnsi="Arial" w:cs="Arial"/>
          <w:sz w:val="24"/>
          <w:szCs w:val="24"/>
          <w:shd w:val="clear" w:color="auto" w:fill="FFFFFF"/>
        </w:rPr>
        <w:t xml:space="preserve">At first, </w:t>
      </w:r>
      <w:r w:rsidR="00C075CC" w:rsidRPr="001A32F0">
        <w:rPr>
          <w:rFonts w:ascii="Arial" w:hAnsi="Arial" w:cs="Arial"/>
          <w:sz w:val="24"/>
          <w:szCs w:val="24"/>
          <w:shd w:val="clear" w:color="auto" w:fill="FFFFFF"/>
        </w:rPr>
        <w:t xml:space="preserve">before reflecting over my learning, </w:t>
      </w:r>
      <w:r w:rsidR="00964618" w:rsidRPr="001A32F0">
        <w:rPr>
          <w:rFonts w:ascii="Arial" w:hAnsi="Arial" w:cs="Arial"/>
          <w:sz w:val="24"/>
          <w:szCs w:val="24"/>
          <w:shd w:val="clear" w:color="auto" w:fill="FFFFFF"/>
        </w:rPr>
        <w:t xml:space="preserve">I was approaching the CV task with my own understanding of employability and branding, so initially wasn’t covering everything I could.  </w:t>
      </w:r>
    </w:p>
    <w:p w14:paraId="7392F771" w14:textId="1095334D" w:rsidR="003A1F68" w:rsidRPr="001A32F0" w:rsidRDefault="00964618" w:rsidP="003E0A6F">
      <w:pPr>
        <w:rPr>
          <w:rFonts w:ascii="Arial" w:hAnsi="Arial" w:cs="Arial"/>
          <w:sz w:val="24"/>
          <w:szCs w:val="24"/>
        </w:rPr>
      </w:pPr>
      <w:r w:rsidRPr="001A32F0">
        <w:rPr>
          <w:rFonts w:ascii="Arial" w:hAnsi="Arial" w:cs="Arial"/>
          <w:sz w:val="24"/>
          <w:szCs w:val="24"/>
          <w:shd w:val="clear" w:color="auto" w:fill="FFFFFF"/>
        </w:rPr>
        <w:t>As a result of having studied the module,</w:t>
      </w:r>
      <w:r w:rsidR="003D1A7D" w:rsidRPr="001A32F0">
        <w:rPr>
          <w:rFonts w:ascii="Arial" w:hAnsi="Arial" w:cs="Arial"/>
          <w:sz w:val="24"/>
          <w:szCs w:val="24"/>
          <w:shd w:val="clear" w:color="auto" w:fill="FFFFFF"/>
        </w:rPr>
        <w:t xml:space="preserve"> I was able t</w:t>
      </w:r>
      <w:r w:rsidRPr="001A32F0">
        <w:rPr>
          <w:rFonts w:ascii="Arial" w:hAnsi="Arial" w:cs="Arial"/>
          <w:sz w:val="24"/>
          <w:szCs w:val="24"/>
          <w:shd w:val="clear" w:color="auto" w:fill="FFFFFF"/>
        </w:rPr>
        <w:t>o understand that employability is increasingly important</w:t>
      </w:r>
      <w:r w:rsidRPr="001A32F0">
        <w:rPr>
          <w:rFonts w:ascii="Arial" w:hAnsi="Arial" w:cs="Arial"/>
          <w:sz w:val="24"/>
          <w:szCs w:val="24"/>
        </w:rPr>
        <w:t xml:space="preserve">, because of today’s competitive employment market, and being proactive when considering career choices which ‘includes exploring relevant job options, setting career related goals, developing career relevant skills and abilities, accumulating experiences that ensure future employability and network building (Briscoe, Hall, &amp; de Muth, 2006; Strauss, Griffen, &amp; Parker, 2012).’  </w:t>
      </w:r>
      <w:sdt>
        <w:sdtPr>
          <w:rPr>
            <w:rFonts w:ascii="Arial" w:hAnsi="Arial" w:cs="Arial"/>
            <w:sz w:val="24"/>
            <w:szCs w:val="24"/>
          </w:rPr>
          <w:id w:val="-974828205"/>
          <w:citation/>
        </w:sdtPr>
        <w:sdtContent>
          <w:r w:rsidRPr="001A32F0">
            <w:rPr>
              <w:rFonts w:ascii="Arial" w:hAnsi="Arial" w:cs="Arial"/>
              <w:sz w:val="24"/>
              <w:szCs w:val="24"/>
            </w:rPr>
            <w:fldChar w:fldCharType="begin"/>
          </w:r>
          <w:r w:rsidRPr="001A32F0">
            <w:rPr>
              <w:rFonts w:ascii="Arial" w:hAnsi="Arial" w:cs="Arial"/>
              <w:sz w:val="24"/>
              <w:szCs w:val="24"/>
            </w:rPr>
            <w:instrText xml:space="preserve">CITATION Bat19 \p 8 \l 2057 </w:instrText>
          </w:r>
          <w:r w:rsidRPr="001A32F0">
            <w:rPr>
              <w:rFonts w:ascii="Arial" w:hAnsi="Arial" w:cs="Arial"/>
              <w:sz w:val="24"/>
              <w:szCs w:val="24"/>
            </w:rPr>
            <w:fldChar w:fldCharType="separate"/>
          </w:r>
          <w:r w:rsidR="00003852" w:rsidRPr="00003852">
            <w:rPr>
              <w:rFonts w:ascii="Arial" w:hAnsi="Arial" w:cs="Arial"/>
              <w:noProof/>
              <w:sz w:val="24"/>
              <w:szCs w:val="24"/>
            </w:rPr>
            <w:t>(Bates, et al., 2019, p. 8)</w:t>
          </w:r>
          <w:r w:rsidRPr="001A32F0">
            <w:rPr>
              <w:rFonts w:ascii="Arial" w:hAnsi="Arial" w:cs="Arial"/>
              <w:sz w:val="24"/>
              <w:szCs w:val="24"/>
            </w:rPr>
            <w:fldChar w:fldCharType="end"/>
          </w:r>
        </w:sdtContent>
      </w:sdt>
      <w:r w:rsidRPr="001A32F0">
        <w:rPr>
          <w:rFonts w:ascii="Arial" w:hAnsi="Arial" w:cs="Arial"/>
          <w:sz w:val="24"/>
          <w:szCs w:val="24"/>
        </w:rPr>
        <w:t xml:space="preserve">.  Cottrell </w:t>
      </w:r>
      <w:sdt>
        <w:sdtPr>
          <w:rPr>
            <w:rFonts w:ascii="Arial" w:hAnsi="Arial" w:cs="Arial"/>
            <w:sz w:val="24"/>
            <w:szCs w:val="24"/>
          </w:rPr>
          <w:id w:val="293111667"/>
          <w:citation/>
        </w:sdtPr>
        <w:sdtContent>
          <w:r w:rsidRPr="001A32F0">
            <w:rPr>
              <w:rFonts w:ascii="Arial" w:hAnsi="Arial" w:cs="Arial"/>
              <w:sz w:val="24"/>
              <w:szCs w:val="24"/>
            </w:rPr>
            <w:fldChar w:fldCharType="begin"/>
          </w:r>
          <w:r w:rsidRPr="001A32F0">
            <w:rPr>
              <w:rFonts w:ascii="Arial" w:hAnsi="Arial" w:cs="Arial"/>
              <w:sz w:val="24"/>
              <w:szCs w:val="24"/>
            </w:rPr>
            <w:instrText xml:space="preserve">CITATION Cot21 \n  \l 2057 </w:instrText>
          </w:r>
          <w:r w:rsidRPr="001A32F0">
            <w:rPr>
              <w:rFonts w:ascii="Arial" w:hAnsi="Arial" w:cs="Arial"/>
              <w:sz w:val="24"/>
              <w:szCs w:val="24"/>
            </w:rPr>
            <w:fldChar w:fldCharType="separate"/>
          </w:r>
          <w:r w:rsidR="00003852" w:rsidRPr="00003852">
            <w:rPr>
              <w:rFonts w:ascii="Arial" w:hAnsi="Arial" w:cs="Arial"/>
              <w:noProof/>
              <w:sz w:val="24"/>
              <w:szCs w:val="24"/>
            </w:rPr>
            <w:t>(2021)</w:t>
          </w:r>
          <w:r w:rsidRPr="001A32F0">
            <w:rPr>
              <w:rFonts w:ascii="Arial" w:hAnsi="Arial" w:cs="Arial"/>
              <w:sz w:val="24"/>
              <w:szCs w:val="24"/>
            </w:rPr>
            <w:fldChar w:fldCharType="end"/>
          </w:r>
        </w:sdtContent>
      </w:sdt>
      <w:r w:rsidRPr="001A32F0">
        <w:rPr>
          <w:rFonts w:ascii="Arial" w:hAnsi="Arial" w:cs="Arial"/>
          <w:sz w:val="24"/>
          <w:szCs w:val="24"/>
        </w:rPr>
        <w:t xml:space="preserve"> refers to employability capabilities</w:t>
      </w:r>
      <w:r w:rsidR="00EA2FD4" w:rsidRPr="001A32F0">
        <w:rPr>
          <w:rFonts w:ascii="Arial" w:hAnsi="Arial" w:cs="Arial"/>
          <w:sz w:val="24"/>
          <w:szCs w:val="24"/>
        </w:rPr>
        <w:t xml:space="preserve"> as</w:t>
      </w:r>
      <w:r w:rsidRPr="001A32F0">
        <w:rPr>
          <w:rFonts w:ascii="Arial" w:hAnsi="Arial" w:cs="Arial"/>
          <w:sz w:val="24"/>
          <w:szCs w:val="24"/>
        </w:rPr>
        <w:t xml:space="preserve"> the abilities needed for ‘gaining a job, keeping it, and making it work for you</w:t>
      </w:r>
      <w:r w:rsidR="00A155AB">
        <w:rPr>
          <w:rFonts w:ascii="Arial" w:hAnsi="Arial" w:cs="Arial"/>
          <w:sz w:val="24"/>
          <w:szCs w:val="24"/>
        </w:rPr>
        <w:t>’</w:t>
      </w:r>
      <w:sdt>
        <w:sdtPr>
          <w:rPr>
            <w:rFonts w:ascii="Arial" w:hAnsi="Arial" w:cs="Arial"/>
            <w:sz w:val="24"/>
            <w:szCs w:val="24"/>
          </w:rPr>
          <w:id w:val="1144382939"/>
          <w:citation/>
        </w:sdtPr>
        <w:sdtContent>
          <w:r w:rsidRPr="001A32F0">
            <w:rPr>
              <w:rFonts w:ascii="Arial" w:hAnsi="Arial" w:cs="Arial"/>
              <w:sz w:val="24"/>
              <w:szCs w:val="24"/>
            </w:rPr>
            <w:fldChar w:fldCharType="begin"/>
          </w:r>
          <w:r w:rsidRPr="001A32F0">
            <w:rPr>
              <w:rFonts w:ascii="Arial" w:hAnsi="Arial" w:cs="Arial"/>
              <w:sz w:val="24"/>
              <w:szCs w:val="24"/>
            </w:rPr>
            <w:instrText xml:space="preserve">CITATION Cot21 \p 304 \l 2057 </w:instrText>
          </w:r>
          <w:r w:rsidRPr="001A32F0">
            <w:rPr>
              <w:rFonts w:ascii="Arial" w:hAnsi="Arial" w:cs="Arial"/>
              <w:sz w:val="24"/>
              <w:szCs w:val="24"/>
            </w:rPr>
            <w:fldChar w:fldCharType="separate"/>
          </w:r>
          <w:r w:rsidR="00003852">
            <w:rPr>
              <w:rFonts w:ascii="Arial" w:hAnsi="Arial" w:cs="Arial"/>
              <w:noProof/>
              <w:sz w:val="24"/>
              <w:szCs w:val="24"/>
            </w:rPr>
            <w:t xml:space="preserve"> </w:t>
          </w:r>
          <w:r w:rsidR="00003852" w:rsidRPr="00003852">
            <w:rPr>
              <w:rFonts w:ascii="Arial" w:hAnsi="Arial" w:cs="Arial"/>
              <w:noProof/>
              <w:sz w:val="24"/>
              <w:szCs w:val="24"/>
            </w:rPr>
            <w:t>(Cottrell, 2021, p. 304)</w:t>
          </w:r>
          <w:r w:rsidRPr="001A32F0">
            <w:rPr>
              <w:rFonts w:ascii="Arial" w:hAnsi="Arial" w:cs="Arial"/>
              <w:sz w:val="24"/>
              <w:szCs w:val="24"/>
            </w:rPr>
            <w:fldChar w:fldCharType="end"/>
          </w:r>
        </w:sdtContent>
      </w:sdt>
      <w:r w:rsidRPr="001A32F0">
        <w:rPr>
          <w:rFonts w:ascii="Arial" w:hAnsi="Arial" w:cs="Arial"/>
          <w:sz w:val="24"/>
          <w:szCs w:val="24"/>
        </w:rPr>
        <w:t>.  I also learned that there are more employability skills than I had originally expected, for example</w:t>
      </w:r>
      <w:r w:rsidR="001121BC" w:rsidRPr="001A32F0">
        <w:rPr>
          <w:rFonts w:ascii="Arial" w:hAnsi="Arial" w:cs="Arial"/>
          <w:sz w:val="24"/>
          <w:szCs w:val="24"/>
          <w:shd w:val="clear" w:color="auto" w:fill="FFFFFF"/>
        </w:rPr>
        <w:t xml:space="preserve"> </w:t>
      </w:r>
      <w:r w:rsidR="004C1C85" w:rsidRPr="001A32F0">
        <w:rPr>
          <w:rFonts w:ascii="Arial" w:hAnsi="Arial" w:cs="Arial"/>
          <w:sz w:val="24"/>
          <w:szCs w:val="24"/>
          <w:shd w:val="clear" w:color="auto" w:fill="FFFFFF"/>
        </w:rPr>
        <w:t xml:space="preserve">an awareness of the organisation, </w:t>
      </w:r>
      <w:r w:rsidR="001121BC" w:rsidRPr="001A32F0">
        <w:rPr>
          <w:rFonts w:ascii="Arial" w:hAnsi="Arial" w:cs="Arial"/>
          <w:sz w:val="24"/>
          <w:szCs w:val="24"/>
          <w:shd w:val="clear" w:color="auto" w:fill="FFFFFF"/>
        </w:rPr>
        <w:t xml:space="preserve">emotional intelligence, </w:t>
      </w:r>
      <w:r w:rsidR="00445B97" w:rsidRPr="001A32F0">
        <w:rPr>
          <w:rFonts w:ascii="Arial" w:hAnsi="Arial" w:cs="Arial"/>
          <w:sz w:val="24"/>
          <w:szCs w:val="24"/>
          <w:shd w:val="clear" w:color="auto" w:fill="FFFFFF"/>
        </w:rPr>
        <w:t>self-management</w:t>
      </w:r>
      <w:r w:rsidR="003D1A7D" w:rsidRPr="001A32F0">
        <w:rPr>
          <w:rFonts w:ascii="Arial" w:hAnsi="Arial" w:cs="Arial"/>
          <w:sz w:val="24"/>
          <w:szCs w:val="24"/>
          <w:shd w:val="clear" w:color="auto" w:fill="FFFFFF"/>
        </w:rPr>
        <w:t xml:space="preserve"> and team work </w:t>
      </w:r>
      <w:sdt>
        <w:sdtPr>
          <w:rPr>
            <w:rFonts w:ascii="Arial" w:hAnsi="Arial" w:cs="Arial"/>
            <w:sz w:val="24"/>
            <w:szCs w:val="24"/>
          </w:rPr>
          <w:id w:val="-626934366"/>
          <w:citation/>
        </w:sdtPr>
        <w:sdtContent>
          <w:r w:rsidR="003D1A7D" w:rsidRPr="001A32F0">
            <w:rPr>
              <w:rFonts w:ascii="Arial" w:hAnsi="Arial" w:cs="Arial"/>
              <w:sz w:val="24"/>
              <w:szCs w:val="24"/>
            </w:rPr>
            <w:fldChar w:fldCharType="begin"/>
          </w:r>
          <w:r w:rsidR="003D1A7D" w:rsidRPr="001A32F0">
            <w:rPr>
              <w:rFonts w:ascii="Arial" w:hAnsi="Arial" w:cs="Arial"/>
              <w:sz w:val="24"/>
              <w:szCs w:val="24"/>
            </w:rPr>
            <w:instrText xml:space="preserve"> CITATION Tro17 \l 2057 </w:instrText>
          </w:r>
          <w:r w:rsidR="009217A6" w:rsidRPr="001A32F0">
            <w:rPr>
              <w:rFonts w:ascii="Arial" w:hAnsi="Arial" w:cs="Arial"/>
              <w:sz w:val="24"/>
              <w:szCs w:val="24"/>
            </w:rPr>
            <w:instrText xml:space="preserve"> \m Cot21</w:instrText>
          </w:r>
          <w:r w:rsidR="003D1A7D" w:rsidRPr="001A32F0">
            <w:rPr>
              <w:rFonts w:ascii="Arial" w:hAnsi="Arial" w:cs="Arial"/>
              <w:sz w:val="24"/>
              <w:szCs w:val="24"/>
            </w:rPr>
            <w:fldChar w:fldCharType="separate"/>
          </w:r>
          <w:r w:rsidR="00003852" w:rsidRPr="00003852">
            <w:rPr>
              <w:rFonts w:ascii="Arial" w:hAnsi="Arial" w:cs="Arial"/>
              <w:noProof/>
              <w:sz w:val="24"/>
              <w:szCs w:val="24"/>
            </w:rPr>
            <w:t>(Trought, 2017; Cottrell, 2021)</w:t>
          </w:r>
          <w:r w:rsidR="003D1A7D" w:rsidRPr="001A32F0">
            <w:rPr>
              <w:rFonts w:ascii="Arial" w:hAnsi="Arial" w:cs="Arial"/>
              <w:sz w:val="24"/>
              <w:szCs w:val="24"/>
            </w:rPr>
            <w:fldChar w:fldCharType="end"/>
          </w:r>
        </w:sdtContent>
      </w:sdt>
      <w:r w:rsidR="003D1A7D" w:rsidRPr="001A32F0">
        <w:rPr>
          <w:rFonts w:ascii="Arial" w:hAnsi="Arial" w:cs="Arial"/>
          <w:sz w:val="24"/>
          <w:szCs w:val="24"/>
        </w:rPr>
        <w:t xml:space="preserve">.  </w:t>
      </w:r>
    </w:p>
    <w:p w14:paraId="0CB9D63B" w14:textId="339FB013" w:rsidR="00755FCC" w:rsidRPr="001A32F0" w:rsidRDefault="00EA595F" w:rsidP="003E0A6F">
      <w:pPr>
        <w:rPr>
          <w:rFonts w:ascii="Arial" w:hAnsi="Arial" w:cs="Arial"/>
          <w:sz w:val="24"/>
          <w:szCs w:val="24"/>
          <w:shd w:val="clear" w:color="auto" w:fill="FFFFFF"/>
        </w:rPr>
      </w:pPr>
      <w:r w:rsidRPr="001A32F0">
        <w:rPr>
          <w:rFonts w:ascii="Arial" w:hAnsi="Arial" w:cs="Arial"/>
          <w:sz w:val="24"/>
          <w:szCs w:val="24"/>
        </w:rPr>
        <w:t>A</w:t>
      </w:r>
      <w:r w:rsidR="00755FCC" w:rsidRPr="001A32F0">
        <w:rPr>
          <w:rFonts w:ascii="Arial" w:hAnsi="Arial" w:cs="Arial"/>
          <w:sz w:val="24"/>
          <w:szCs w:val="24"/>
        </w:rPr>
        <w:t xml:space="preserve"> key point </w:t>
      </w:r>
      <w:r w:rsidR="00EA2FD4" w:rsidRPr="001A32F0">
        <w:rPr>
          <w:rFonts w:ascii="Arial" w:hAnsi="Arial" w:cs="Arial"/>
          <w:sz w:val="24"/>
          <w:szCs w:val="24"/>
        </w:rPr>
        <w:t>I</w:t>
      </w:r>
      <w:r w:rsidR="00755FCC" w:rsidRPr="001A32F0">
        <w:rPr>
          <w:rFonts w:ascii="Arial" w:hAnsi="Arial" w:cs="Arial"/>
          <w:sz w:val="24"/>
          <w:szCs w:val="24"/>
        </w:rPr>
        <w:t xml:space="preserve"> learned was that ‘educating students on marketing strategies that facilitate converting opportunities into successful employment becomes critical. One such strategy is personal branding…’</w:t>
      </w:r>
      <w:sdt>
        <w:sdtPr>
          <w:rPr>
            <w:rFonts w:ascii="Arial" w:hAnsi="Arial" w:cs="Arial"/>
            <w:sz w:val="24"/>
            <w:szCs w:val="24"/>
          </w:rPr>
          <w:id w:val="1113328678"/>
          <w:citation/>
        </w:sdtPr>
        <w:sdtContent>
          <w:r w:rsidR="00755FCC" w:rsidRPr="001A32F0">
            <w:rPr>
              <w:rFonts w:ascii="Arial" w:hAnsi="Arial" w:cs="Arial"/>
              <w:sz w:val="24"/>
              <w:szCs w:val="24"/>
            </w:rPr>
            <w:fldChar w:fldCharType="begin"/>
          </w:r>
          <w:r w:rsidR="00755FCC" w:rsidRPr="001A32F0">
            <w:rPr>
              <w:rFonts w:ascii="Arial" w:hAnsi="Arial" w:cs="Arial"/>
              <w:sz w:val="24"/>
              <w:szCs w:val="24"/>
            </w:rPr>
            <w:instrText xml:space="preserve">CITATION Lee20 \p 3 \l 2057 </w:instrText>
          </w:r>
          <w:r w:rsidR="00755FCC" w:rsidRPr="001A32F0">
            <w:rPr>
              <w:rFonts w:ascii="Arial" w:hAnsi="Arial" w:cs="Arial"/>
              <w:sz w:val="24"/>
              <w:szCs w:val="24"/>
            </w:rPr>
            <w:fldChar w:fldCharType="separate"/>
          </w:r>
          <w:r w:rsidR="00003852">
            <w:rPr>
              <w:rFonts w:ascii="Arial" w:hAnsi="Arial" w:cs="Arial"/>
              <w:noProof/>
              <w:sz w:val="24"/>
              <w:szCs w:val="24"/>
            </w:rPr>
            <w:t xml:space="preserve"> </w:t>
          </w:r>
          <w:r w:rsidR="00003852" w:rsidRPr="00003852">
            <w:rPr>
              <w:rFonts w:ascii="Arial" w:hAnsi="Arial" w:cs="Arial"/>
              <w:noProof/>
              <w:sz w:val="24"/>
              <w:szCs w:val="24"/>
            </w:rPr>
            <w:t>(Lee, et al., 2020, p. 3)</w:t>
          </w:r>
          <w:r w:rsidR="00755FCC" w:rsidRPr="001A32F0">
            <w:rPr>
              <w:rFonts w:ascii="Arial" w:hAnsi="Arial" w:cs="Arial"/>
              <w:sz w:val="24"/>
              <w:szCs w:val="24"/>
            </w:rPr>
            <w:fldChar w:fldCharType="end"/>
          </w:r>
        </w:sdtContent>
      </w:sdt>
      <w:r w:rsidR="00755FCC" w:rsidRPr="001A32F0">
        <w:rPr>
          <w:rFonts w:ascii="Arial" w:hAnsi="Arial" w:cs="Arial"/>
          <w:sz w:val="24"/>
          <w:szCs w:val="24"/>
        </w:rPr>
        <w:t xml:space="preserve">.  My knowledge and understanding of developing a personal brand I think was demonstrated by the </w:t>
      </w:r>
      <w:r w:rsidR="00755FCC" w:rsidRPr="001A32F0">
        <w:rPr>
          <w:rFonts w:ascii="Arial" w:hAnsi="Arial" w:cs="Arial"/>
          <w:sz w:val="24"/>
          <w:szCs w:val="24"/>
        </w:rPr>
        <w:lastRenderedPageBreak/>
        <w:t xml:space="preserve">comments in the covering letter where I was trying to </w:t>
      </w:r>
      <w:r w:rsidR="004E0BB2" w:rsidRPr="001A32F0">
        <w:rPr>
          <w:rFonts w:ascii="Arial" w:hAnsi="Arial" w:cs="Arial"/>
          <w:sz w:val="24"/>
          <w:szCs w:val="24"/>
        </w:rPr>
        <w:t xml:space="preserve">market myself and </w:t>
      </w:r>
      <w:r w:rsidR="00755FCC" w:rsidRPr="001A32F0">
        <w:rPr>
          <w:rFonts w:ascii="Arial" w:hAnsi="Arial" w:cs="Arial"/>
          <w:sz w:val="24"/>
          <w:szCs w:val="24"/>
        </w:rPr>
        <w:t xml:space="preserve">show how my brand as a </w:t>
      </w:r>
      <w:r w:rsidR="007060B3" w:rsidRPr="001A32F0">
        <w:rPr>
          <w:rFonts w:ascii="Arial" w:hAnsi="Arial" w:cs="Arial"/>
          <w:sz w:val="24"/>
          <w:szCs w:val="24"/>
        </w:rPr>
        <w:t xml:space="preserve">fluent </w:t>
      </w:r>
      <w:r w:rsidR="00755FCC" w:rsidRPr="001A32F0">
        <w:rPr>
          <w:rFonts w:ascii="Arial" w:hAnsi="Arial" w:cs="Arial"/>
          <w:sz w:val="24"/>
          <w:szCs w:val="24"/>
        </w:rPr>
        <w:t xml:space="preserve">Welsh speaker </w:t>
      </w:r>
      <w:r w:rsidR="007060B3" w:rsidRPr="001A32F0">
        <w:rPr>
          <w:rFonts w:ascii="Arial" w:hAnsi="Arial" w:cs="Arial"/>
          <w:sz w:val="24"/>
          <w:szCs w:val="24"/>
        </w:rPr>
        <w:t>would be useful and important to the school due to the Welsh government’s Cymraeg 2050 policy for a million Welsh speakers by 2050.</w:t>
      </w:r>
      <w:r w:rsidR="00755FCC" w:rsidRPr="001A32F0">
        <w:rPr>
          <w:rFonts w:ascii="Arial" w:hAnsi="Arial" w:cs="Arial"/>
          <w:sz w:val="24"/>
          <w:szCs w:val="24"/>
        </w:rPr>
        <w:t xml:space="preserve"> </w:t>
      </w:r>
      <w:r w:rsidR="007060B3" w:rsidRPr="001A32F0">
        <w:rPr>
          <w:rFonts w:ascii="Arial" w:hAnsi="Arial" w:cs="Arial"/>
          <w:sz w:val="24"/>
          <w:szCs w:val="24"/>
        </w:rPr>
        <w:t xml:space="preserve"> </w:t>
      </w:r>
      <w:sdt>
        <w:sdtPr>
          <w:rPr>
            <w:rFonts w:ascii="Arial" w:hAnsi="Arial" w:cs="Arial"/>
            <w:sz w:val="24"/>
            <w:szCs w:val="24"/>
          </w:rPr>
          <w:id w:val="190193110"/>
          <w:citation/>
        </w:sdtPr>
        <w:sdtContent>
          <w:r w:rsidR="007060B3" w:rsidRPr="001A32F0">
            <w:rPr>
              <w:rFonts w:ascii="Arial" w:hAnsi="Arial" w:cs="Arial"/>
              <w:sz w:val="24"/>
              <w:szCs w:val="24"/>
            </w:rPr>
            <w:fldChar w:fldCharType="begin"/>
          </w:r>
          <w:r w:rsidR="007060B3" w:rsidRPr="001A32F0">
            <w:rPr>
              <w:rFonts w:ascii="Arial" w:hAnsi="Arial" w:cs="Arial"/>
              <w:sz w:val="24"/>
              <w:szCs w:val="24"/>
            </w:rPr>
            <w:instrText xml:space="preserve"> CITATION Wel17 \l 2057 </w:instrText>
          </w:r>
          <w:r w:rsidR="007060B3" w:rsidRPr="001A32F0">
            <w:rPr>
              <w:rFonts w:ascii="Arial" w:hAnsi="Arial" w:cs="Arial"/>
              <w:sz w:val="24"/>
              <w:szCs w:val="24"/>
            </w:rPr>
            <w:fldChar w:fldCharType="separate"/>
          </w:r>
          <w:r w:rsidR="00003852" w:rsidRPr="00003852">
            <w:rPr>
              <w:rFonts w:ascii="Arial" w:hAnsi="Arial" w:cs="Arial"/>
              <w:noProof/>
              <w:sz w:val="24"/>
              <w:szCs w:val="24"/>
            </w:rPr>
            <w:t>(Welsh Government, 2017)</w:t>
          </w:r>
          <w:r w:rsidR="007060B3" w:rsidRPr="001A32F0">
            <w:rPr>
              <w:rFonts w:ascii="Arial" w:hAnsi="Arial" w:cs="Arial"/>
              <w:sz w:val="24"/>
              <w:szCs w:val="24"/>
            </w:rPr>
            <w:fldChar w:fldCharType="end"/>
          </w:r>
        </w:sdtContent>
      </w:sdt>
      <w:r w:rsidR="007060B3" w:rsidRPr="001A32F0">
        <w:rPr>
          <w:rFonts w:ascii="Arial" w:hAnsi="Arial" w:cs="Arial"/>
          <w:sz w:val="24"/>
          <w:szCs w:val="24"/>
        </w:rPr>
        <w:t xml:space="preserve">.  Also, I learned that making the brand stronger involved trying to make sure it was authentic, relevant, consistent and unique, which I hope I’ve achieved </w:t>
      </w:r>
      <w:sdt>
        <w:sdtPr>
          <w:rPr>
            <w:rFonts w:ascii="Arial" w:hAnsi="Arial" w:cs="Arial"/>
            <w:sz w:val="24"/>
            <w:szCs w:val="24"/>
          </w:rPr>
          <w:id w:val="952751701"/>
          <w:citation/>
        </w:sdtPr>
        <w:sdtContent>
          <w:r w:rsidR="007060B3" w:rsidRPr="001A32F0">
            <w:rPr>
              <w:rFonts w:ascii="Arial" w:hAnsi="Arial" w:cs="Arial"/>
              <w:sz w:val="24"/>
              <w:szCs w:val="24"/>
            </w:rPr>
            <w:fldChar w:fldCharType="begin"/>
          </w:r>
          <w:r w:rsidR="007060B3" w:rsidRPr="001A32F0">
            <w:rPr>
              <w:rFonts w:ascii="Arial" w:hAnsi="Arial" w:cs="Arial"/>
              <w:sz w:val="24"/>
              <w:szCs w:val="24"/>
            </w:rPr>
            <w:instrText xml:space="preserve"> CITATION Pet19 \l 2057 </w:instrText>
          </w:r>
          <w:r w:rsidR="007060B3" w:rsidRPr="001A32F0">
            <w:rPr>
              <w:rFonts w:ascii="Arial" w:hAnsi="Arial" w:cs="Arial"/>
              <w:sz w:val="24"/>
              <w:szCs w:val="24"/>
            </w:rPr>
            <w:fldChar w:fldCharType="separate"/>
          </w:r>
          <w:r w:rsidR="00003852" w:rsidRPr="00003852">
            <w:rPr>
              <w:rFonts w:ascii="Arial" w:hAnsi="Arial" w:cs="Arial"/>
              <w:noProof/>
              <w:sz w:val="24"/>
              <w:szCs w:val="24"/>
            </w:rPr>
            <w:t>(Peter &amp; Gomez, 2019)</w:t>
          </w:r>
          <w:r w:rsidR="007060B3" w:rsidRPr="001A32F0">
            <w:rPr>
              <w:rFonts w:ascii="Arial" w:hAnsi="Arial" w:cs="Arial"/>
              <w:sz w:val="24"/>
              <w:szCs w:val="24"/>
            </w:rPr>
            <w:fldChar w:fldCharType="end"/>
          </w:r>
        </w:sdtContent>
      </w:sdt>
      <w:r w:rsidR="007060B3" w:rsidRPr="001A32F0">
        <w:rPr>
          <w:rFonts w:ascii="Arial" w:hAnsi="Arial" w:cs="Arial"/>
          <w:sz w:val="24"/>
          <w:szCs w:val="24"/>
          <w:shd w:val="clear" w:color="auto" w:fill="FFFFFF"/>
        </w:rPr>
        <w:t>.  My knowledge and understanding of developing a strong brand was demonstrated because I was able to identify creativity and enterprise skills as part of my personal brand, and list them on the CV and because I was able to give specific examples to demonstrate how I have the skills, it helped create a strong brand that is authentic, which hopefully would increase my employability</w:t>
      </w:r>
      <w:sdt>
        <w:sdtPr>
          <w:rPr>
            <w:rFonts w:ascii="Arial" w:hAnsi="Arial" w:cs="Arial"/>
            <w:sz w:val="24"/>
            <w:szCs w:val="24"/>
            <w:shd w:val="clear" w:color="auto" w:fill="FFFFFF"/>
          </w:rPr>
          <w:id w:val="-723452559"/>
          <w:citation/>
        </w:sdtPr>
        <w:sdtContent>
          <w:r w:rsidR="007060B3" w:rsidRPr="001A32F0">
            <w:rPr>
              <w:rFonts w:ascii="Arial" w:hAnsi="Arial" w:cs="Arial"/>
              <w:sz w:val="24"/>
              <w:szCs w:val="24"/>
              <w:shd w:val="clear" w:color="auto" w:fill="FFFFFF"/>
            </w:rPr>
            <w:fldChar w:fldCharType="begin"/>
          </w:r>
          <w:r w:rsidR="007060B3" w:rsidRPr="001A32F0">
            <w:rPr>
              <w:rFonts w:ascii="Arial" w:hAnsi="Arial" w:cs="Arial"/>
              <w:sz w:val="24"/>
              <w:szCs w:val="24"/>
              <w:shd w:val="clear" w:color="auto" w:fill="FFFFFF"/>
            </w:rPr>
            <w:instrText xml:space="preserve"> CITATION Col17 \l 2057 </w:instrText>
          </w:r>
          <w:r w:rsidR="007060B3" w:rsidRPr="001A32F0">
            <w:rPr>
              <w:rFonts w:ascii="Arial" w:hAnsi="Arial" w:cs="Arial"/>
              <w:sz w:val="24"/>
              <w:szCs w:val="24"/>
              <w:shd w:val="clear" w:color="auto" w:fill="FFFFFF"/>
            </w:rPr>
            <w:fldChar w:fldCharType="separate"/>
          </w:r>
          <w:r w:rsidR="00003852">
            <w:rPr>
              <w:rFonts w:ascii="Arial" w:hAnsi="Arial" w:cs="Arial"/>
              <w:noProof/>
              <w:sz w:val="24"/>
              <w:szCs w:val="24"/>
              <w:shd w:val="clear" w:color="auto" w:fill="FFFFFF"/>
            </w:rPr>
            <w:t xml:space="preserve"> </w:t>
          </w:r>
          <w:r w:rsidR="00003852" w:rsidRPr="00003852">
            <w:rPr>
              <w:rFonts w:ascii="Arial" w:hAnsi="Arial" w:cs="Arial"/>
              <w:noProof/>
              <w:sz w:val="24"/>
              <w:szCs w:val="24"/>
              <w:shd w:val="clear" w:color="auto" w:fill="FFFFFF"/>
            </w:rPr>
            <w:t>(Collins, 2017)</w:t>
          </w:r>
          <w:r w:rsidR="007060B3" w:rsidRPr="001A32F0">
            <w:rPr>
              <w:rFonts w:ascii="Arial" w:hAnsi="Arial" w:cs="Arial"/>
              <w:sz w:val="24"/>
              <w:szCs w:val="24"/>
              <w:shd w:val="clear" w:color="auto" w:fill="FFFFFF"/>
            </w:rPr>
            <w:fldChar w:fldCharType="end"/>
          </w:r>
        </w:sdtContent>
      </w:sdt>
      <w:r w:rsidR="007060B3" w:rsidRPr="001A32F0">
        <w:rPr>
          <w:rFonts w:ascii="Arial" w:hAnsi="Arial" w:cs="Arial"/>
          <w:sz w:val="24"/>
          <w:szCs w:val="24"/>
          <w:shd w:val="clear" w:color="auto" w:fill="FFFFFF"/>
        </w:rPr>
        <w:t xml:space="preserve">.  </w:t>
      </w:r>
      <w:r w:rsidR="004E0BB2" w:rsidRPr="001A32F0">
        <w:rPr>
          <w:rFonts w:ascii="Arial" w:hAnsi="Arial" w:cs="Arial"/>
          <w:sz w:val="24"/>
          <w:szCs w:val="24"/>
          <w:shd w:val="clear" w:color="auto" w:fill="FFFFFF"/>
        </w:rPr>
        <w:t xml:space="preserve">In addition, I was keen to show how it is relevant to the school as enterprise and creativity as one of the four purposes Curriculum for Wales </w:t>
      </w:r>
      <w:sdt>
        <w:sdtPr>
          <w:rPr>
            <w:rFonts w:ascii="Arial" w:hAnsi="Arial" w:cs="Arial"/>
            <w:sz w:val="24"/>
            <w:szCs w:val="24"/>
            <w:shd w:val="clear" w:color="auto" w:fill="FFFFFF"/>
          </w:rPr>
          <w:id w:val="1396787020"/>
          <w:citation/>
        </w:sdtPr>
        <w:sdtContent>
          <w:r w:rsidR="004E0BB2" w:rsidRPr="001A32F0">
            <w:rPr>
              <w:rFonts w:ascii="Arial" w:hAnsi="Arial" w:cs="Arial"/>
              <w:sz w:val="24"/>
              <w:szCs w:val="24"/>
              <w:shd w:val="clear" w:color="auto" w:fill="FFFFFF"/>
            </w:rPr>
            <w:fldChar w:fldCharType="begin"/>
          </w:r>
          <w:r w:rsidR="004E0BB2" w:rsidRPr="001A32F0">
            <w:rPr>
              <w:rFonts w:ascii="Arial" w:hAnsi="Arial" w:cs="Arial"/>
              <w:sz w:val="24"/>
              <w:szCs w:val="24"/>
              <w:shd w:val="clear" w:color="auto" w:fill="FFFFFF"/>
            </w:rPr>
            <w:instrText xml:space="preserve"> CITATION Wel151 \l 2057 </w:instrText>
          </w:r>
          <w:r w:rsidR="004E0BB2"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(Welsh Government, 2015)</w:t>
          </w:r>
          <w:r w:rsidR="004E0BB2" w:rsidRPr="001A32F0">
            <w:rPr>
              <w:rFonts w:ascii="Arial" w:hAnsi="Arial" w:cs="Arial"/>
              <w:sz w:val="24"/>
              <w:szCs w:val="24"/>
              <w:shd w:val="clear" w:color="auto" w:fill="FFFFFF"/>
            </w:rPr>
            <w:fldChar w:fldCharType="end"/>
          </w:r>
        </w:sdtContent>
      </w:sdt>
      <w:r w:rsidR="004E0BB2" w:rsidRPr="001A32F0">
        <w:rPr>
          <w:rFonts w:ascii="Arial" w:hAnsi="Arial" w:cs="Arial"/>
          <w:sz w:val="24"/>
          <w:szCs w:val="24"/>
          <w:shd w:val="clear" w:color="auto" w:fill="FFFFFF"/>
        </w:rPr>
        <w:t>.</w:t>
      </w:r>
    </w:p>
    <w:p w14:paraId="47AE0D80" w14:textId="1A4369C3" w:rsidR="00676FF3" w:rsidRPr="001A32F0" w:rsidRDefault="00937104" w:rsidP="00111349">
      <w:pPr>
        <w:rPr>
          <w:rFonts w:ascii="Arial" w:hAnsi="Arial" w:cs="Arial"/>
          <w:sz w:val="24"/>
          <w:szCs w:val="24"/>
          <w:shd w:val="clear" w:color="auto" w:fill="FFFFFF"/>
        </w:rPr>
      </w:pPr>
      <w:r w:rsidRPr="001A32F0">
        <w:rPr>
          <w:rFonts w:ascii="Arial" w:hAnsi="Arial" w:cs="Arial"/>
          <w:sz w:val="24"/>
          <w:szCs w:val="24"/>
          <w:shd w:val="clear" w:color="auto" w:fill="FFFFFF"/>
        </w:rPr>
        <w:t xml:space="preserve">Essential </w:t>
      </w:r>
      <w:r w:rsidR="00883B3B" w:rsidRPr="001A32F0">
        <w:rPr>
          <w:rFonts w:ascii="Arial" w:hAnsi="Arial" w:cs="Arial"/>
          <w:sz w:val="24"/>
          <w:szCs w:val="24"/>
          <w:shd w:val="clear" w:color="auto" w:fill="FFFFFF"/>
        </w:rPr>
        <w:t>competencies for a career pathway into teaching</w:t>
      </w:r>
      <w:r w:rsidRPr="001A32F0">
        <w:rPr>
          <w:rFonts w:ascii="Arial" w:hAnsi="Arial" w:cs="Arial"/>
          <w:sz w:val="24"/>
          <w:szCs w:val="24"/>
          <w:shd w:val="clear" w:color="auto" w:fill="FFFFFF"/>
        </w:rPr>
        <w:t xml:space="preserve"> </w:t>
      </w:r>
      <w:r w:rsidR="00B03480" w:rsidRPr="001A32F0">
        <w:rPr>
          <w:rFonts w:ascii="Arial" w:hAnsi="Arial" w:cs="Arial"/>
          <w:sz w:val="24"/>
          <w:szCs w:val="24"/>
          <w:shd w:val="clear" w:color="auto" w:fill="FFFFFF"/>
        </w:rPr>
        <w:t xml:space="preserve">that I feel I have the most experience of include having a passion for seeing the pupils develop their skills, strong communication skills, creativity, approachableness and computer skills </w:t>
      </w:r>
      <w:sdt>
        <w:sdtPr>
          <w:rPr>
            <w:rFonts w:ascii="Arial" w:hAnsi="Arial" w:cs="Arial"/>
            <w:sz w:val="24"/>
            <w:szCs w:val="24"/>
            <w:shd w:val="clear" w:color="auto" w:fill="FFFFFF"/>
          </w:rPr>
          <w:id w:val="1908405500"/>
          <w:citation/>
        </w:sdtPr>
        <w:sdtContent>
          <w:r w:rsidR="00B03480" w:rsidRPr="001A32F0">
            <w:rPr>
              <w:rFonts w:ascii="Arial" w:hAnsi="Arial" w:cs="Arial"/>
              <w:sz w:val="24"/>
              <w:szCs w:val="24"/>
              <w:shd w:val="clear" w:color="auto" w:fill="FFFFFF"/>
            </w:rPr>
            <w:fldChar w:fldCharType="begin"/>
          </w:r>
          <w:r w:rsidR="00B03480" w:rsidRPr="001A32F0">
            <w:rPr>
              <w:rFonts w:ascii="Arial" w:hAnsi="Arial" w:cs="Arial"/>
              <w:sz w:val="24"/>
              <w:szCs w:val="24"/>
              <w:shd w:val="clear" w:color="auto" w:fill="FFFFFF"/>
            </w:rPr>
            <w:instrText xml:space="preserve"> CITATION Ind22 \l 2057 </w:instrText>
          </w:r>
          <w:r w:rsidR="00B03480"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(Indeed, 2022)</w:t>
          </w:r>
          <w:r w:rsidR="00B03480" w:rsidRPr="001A32F0">
            <w:rPr>
              <w:rFonts w:ascii="Arial" w:hAnsi="Arial" w:cs="Arial"/>
              <w:sz w:val="24"/>
              <w:szCs w:val="24"/>
              <w:shd w:val="clear" w:color="auto" w:fill="FFFFFF"/>
            </w:rPr>
            <w:fldChar w:fldCharType="end"/>
          </w:r>
        </w:sdtContent>
      </w:sdt>
      <w:r w:rsidR="00B03480" w:rsidRPr="001A32F0">
        <w:rPr>
          <w:rFonts w:ascii="Arial" w:hAnsi="Arial" w:cs="Arial"/>
          <w:sz w:val="24"/>
          <w:szCs w:val="24"/>
          <w:shd w:val="clear" w:color="auto" w:fill="FFFFFF"/>
        </w:rPr>
        <w:t xml:space="preserve">.  Another option </w:t>
      </w:r>
      <w:r w:rsidR="00883B3B" w:rsidRPr="001A32F0">
        <w:rPr>
          <w:rFonts w:ascii="Arial" w:hAnsi="Arial" w:cs="Arial"/>
          <w:sz w:val="24"/>
          <w:szCs w:val="24"/>
          <w:shd w:val="clear" w:color="auto" w:fill="FFFFFF"/>
        </w:rPr>
        <w:t xml:space="preserve">with similar skills </w:t>
      </w:r>
      <w:r w:rsidR="00B03480" w:rsidRPr="001A32F0">
        <w:rPr>
          <w:rFonts w:ascii="Arial" w:hAnsi="Arial" w:cs="Arial"/>
          <w:sz w:val="24"/>
          <w:szCs w:val="24"/>
          <w:shd w:val="clear" w:color="auto" w:fill="FFFFFF"/>
        </w:rPr>
        <w:t xml:space="preserve">would be to be a </w:t>
      </w:r>
      <w:r w:rsidR="00445B97" w:rsidRPr="001A32F0">
        <w:rPr>
          <w:rFonts w:ascii="Arial" w:hAnsi="Arial" w:cs="Arial"/>
          <w:sz w:val="24"/>
          <w:szCs w:val="24"/>
          <w:shd w:val="clear" w:color="auto" w:fill="FFFFFF"/>
        </w:rPr>
        <w:t>higher-level</w:t>
      </w:r>
      <w:r w:rsidR="00B03480" w:rsidRPr="001A32F0">
        <w:rPr>
          <w:rFonts w:ascii="Arial" w:hAnsi="Arial" w:cs="Arial"/>
          <w:sz w:val="24"/>
          <w:szCs w:val="24"/>
          <w:shd w:val="clear" w:color="auto" w:fill="FFFFFF"/>
        </w:rPr>
        <w:t xml:space="preserve"> teaching assistant, and I have enjoyed doing 1:1 support in the past,</w:t>
      </w:r>
      <w:r w:rsidR="00883B3B" w:rsidRPr="001A32F0">
        <w:rPr>
          <w:rFonts w:ascii="Arial" w:hAnsi="Arial" w:cs="Arial"/>
          <w:sz w:val="24"/>
          <w:szCs w:val="24"/>
          <w:shd w:val="clear" w:color="auto" w:fill="FFFFFF"/>
        </w:rPr>
        <w:t xml:space="preserve"> but </w:t>
      </w:r>
      <w:r w:rsidR="009141EB" w:rsidRPr="001A32F0">
        <w:rPr>
          <w:rFonts w:ascii="Arial" w:hAnsi="Arial" w:cs="Arial"/>
          <w:sz w:val="24"/>
          <w:szCs w:val="24"/>
          <w:shd w:val="clear" w:color="auto" w:fill="FFFFFF"/>
        </w:rPr>
        <w:t>having done the degree course, I feel a</w:t>
      </w:r>
      <w:r w:rsidR="00CA5DF5" w:rsidRPr="001A32F0">
        <w:rPr>
          <w:rFonts w:ascii="Arial" w:hAnsi="Arial" w:cs="Arial"/>
          <w:sz w:val="24"/>
          <w:szCs w:val="24"/>
          <w:shd w:val="clear" w:color="auto" w:fill="FFFFFF"/>
        </w:rPr>
        <w:t>n entry level</w:t>
      </w:r>
      <w:r w:rsidR="009141EB" w:rsidRPr="001A32F0">
        <w:rPr>
          <w:rFonts w:ascii="Arial" w:hAnsi="Arial" w:cs="Arial"/>
          <w:sz w:val="24"/>
          <w:szCs w:val="24"/>
          <w:shd w:val="clear" w:color="auto" w:fill="FFFFFF"/>
        </w:rPr>
        <w:t xml:space="preserve"> teaching assistant role would be too junior </w:t>
      </w:r>
      <w:sdt>
        <w:sdtPr>
          <w:rPr>
            <w:rFonts w:ascii="Arial" w:hAnsi="Arial" w:cs="Arial"/>
            <w:sz w:val="24"/>
            <w:szCs w:val="24"/>
            <w:shd w:val="clear" w:color="auto" w:fill="FFFFFF"/>
          </w:rPr>
          <w:id w:val="1893225945"/>
          <w:citation/>
        </w:sdtPr>
        <w:sdtContent>
          <w:r w:rsidR="00883B3B" w:rsidRPr="001A32F0">
            <w:rPr>
              <w:rFonts w:ascii="Arial" w:hAnsi="Arial" w:cs="Arial"/>
              <w:sz w:val="24"/>
              <w:szCs w:val="24"/>
              <w:shd w:val="clear" w:color="auto" w:fill="FFFFFF"/>
            </w:rPr>
            <w:fldChar w:fldCharType="begin"/>
          </w:r>
          <w:r w:rsidR="00883B3B" w:rsidRPr="001A32F0">
            <w:rPr>
              <w:rFonts w:ascii="Arial" w:hAnsi="Arial" w:cs="Arial"/>
              <w:sz w:val="24"/>
              <w:szCs w:val="24"/>
              <w:shd w:val="clear" w:color="auto" w:fill="FFFFFF"/>
            </w:rPr>
            <w:instrText xml:space="preserve">CITATION Tes18 \l 2057 </w:instrText>
          </w:r>
          <w:r w:rsidR="00883B3B"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(TES, 2018)</w:t>
          </w:r>
          <w:r w:rsidR="00883B3B" w:rsidRPr="001A32F0">
            <w:rPr>
              <w:rFonts w:ascii="Arial" w:hAnsi="Arial" w:cs="Arial"/>
              <w:sz w:val="24"/>
              <w:szCs w:val="24"/>
              <w:shd w:val="clear" w:color="auto" w:fill="FFFFFF"/>
            </w:rPr>
            <w:fldChar w:fldCharType="end"/>
          </w:r>
        </w:sdtContent>
      </w:sdt>
      <w:r w:rsidR="00883B3B" w:rsidRPr="001A32F0">
        <w:rPr>
          <w:rFonts w:ascii="Arial" w:hAnsi="Arial" w:cs="Arial"/>
          <w:sz w:val="24"/>
          <w:szCs w:val="24"/>
          <w:shd w:val="clear" w:color="auto" w:fill="FFFFFF"/>
        </w:rPr>
        <w:t xml:space="preserve">.  </w:t>
      </w:r>
    </w:p>
    <w:p w14:paraId="09909DD9" w14:textId="77777777" w:rsidR="00CA5DF5" w:rsidRDefault="00CA5DF5" w:rsidP="00370321">
      <w:pPr>
        <w:pStyle w:val="Heading1"/>
      </w:pPr>
      <w:bookmarkStart w:id="2" w:name="_Toc129638193"/>
      <w:r>
        <w:t>Critical reflection of my personal and professional development</w:t>
      </w:r>
      <w:bookmarkEnd w:id="2"/>
    </w:p>
    <w:p w14:paraId="6B6DB14F" w14:textId="17324986" w:rsidR="00A95DD8" w:rsidRPr="001A32F0" w:rsidRDefault="004B00AC" w:rsidP="00F20DA2">
      <w:pPr>
        <w:rPr>
          <w:rFonts w:ascii="Arial" w:hAnsi="Arial" w:cs="Arial"/>
          <w:sz w:val="24"/>
          <w:szCs w:val="24"/>
        </w:rPr>
      </w:pPr>
      <w:r w:rsidRPr="001A32F0">
        <w:rPr>
          <w:rStyle w:val="Hyperlink"/>
          <w:rFonts w:ascii="Arial" w:hAnsi="Arial" w:cs="Arial"/>
          <w:color w:val="auto"/>
          <w:sz w:val="24"/>
          <w:szCs w:val="24"/>
          <w:u w:val="none"/>
        </w:rPr>
        <w:t xml:space="preserve">I believe that my </w:t>
      </w:r>
      <w:r w:rsidR="00445B97" w:rsidRPr="001A32F0">
        <w:rPr>
          <w:rStyle w:val="Hyperlink"/>
          <w:rFonts w:ascii="Arial" w:hAnsi="Arial" w:cs="Arial"/>
          <w:color w:val="auto"/>
          <w:sz w:val="24"/>
          <w:szCs w:val="24"/>
          <w:u w:val="none"/>
        </w:rPr>
        <w:t>employability</w:t>
      </w:r>
      <w:r w:rsidRPr="001A32F0">
        <w:rPr>
          <w:rStyle w:val="Hyperlink"/>
          <w:rFonts w:ascii="Arial" w:hAnsi="Arial" w:cs="Arial"/>
          <w:color w:val="auto"/>
          <w:sz w:val="24"/>
          <w:szCs w:val="24"/>
          <w:u w:val="none"/>
        </w:rPr>
        <w:t xml:space="preserve"> has increased after having done the module, as a result of the classes, research and reading, from preparing the assignments as well as learning from life experiences over the last month.</w:t>
      </w:r>
      <w:r w:rsidR="00F20DA2" w:rsidRPr="001A32F0">
        <w:rPr>
          <w:rStyle w:val="Hyperlink"/>
          <w:rFonts w:ascii="Arial" w:hAnsi="Arial" w:cs="Arial"/>
          <w:color w:val="auto"/>
          <w:sz w:val="24"/>
          <w:szCs w:val="24"/>
          <w:u w:val="none"/>
        </w:rPr>
        <w:t xml:space="preserve">   </w:t>
      </w:r>
    </w:p>
    <w:p w14:paraId="24BEB24E" w14:textId="12A9F5A9" w:rsidR="00C075CC" w:rsidRPr="001A32F0" w:rsidRDefault="00A95DD8" w:rsidP="00403113">
      <w:pPr>
        <w:rPr>
          <w:rFonts w:ascii="Arial" w:hAnsi="Arial" w:cs="Arial"/>
          <w:sz w:val="24"/>
          <w:szCs w:val="24"/>
        </w:rPr>
      </w:pPr>
      <w:r w:rsidRPr="001A32F0">
        <w:rPr>
          <w:rFonts w:ascii="Arial" w:hAnsi="Arial" w:cs="Arial"/>
          <w:sz w:val="24"/>
          <w:szCs w:val="24"/>
        </w:rPr>
        <w:t>Initially, I could not think of any skills</w:t>
      </w:r>
      <w:r w:rsidR="00CA5DF5" w:rsidRPr="001A32F0">
        <w:rPr>
          <w:rFonts w:ascii="Arial" w:hAnsi="Arial" w:cs="Arial"/>
          <w:sz w:val="24"/>
          <w:szCs w:val="24"/>
        </w:rPr>
        <w:t xml:space="preserve"> for my CV</w:t>
      </w:r>
      <w:r w:rsidRPr="001A32F0">
        <w:rPr>
          <w:rFonts w:ascii="Arial" w:hAnsi="Arial" w:cs="Arial"/>
          <w:sz w:val="24"/>
          <w:szCs w:val="24"/>
        </w:rPr>
        <w:t xml:space="preserve">, which made me feel disappointed and discouraged.  However, as I </w:t>
      </w:r>
      <w:r w:rsidR="00CA5DF5" w:rsidRPr="001A32F0">
        <w:rPr>
          <w:rFonts w:ascii="Arial" w:hAnsi="Arial" w:cs="Arial"/>
          <w:sz w:val="24"/>
          <w:szCs w:val="24"/>
        </w:rPr>
        <w:t xml:space="preserve">reflected over my learning, </w:t>
      </w:r>
      <w:r w:rsidRPr="001A32F0">
        <w:rPr>
          <w:rFonts w:ascii="Arial" w:hAnsi="Arial" w:cs="Arial"/>
          <w:sz w:val="24"/>
          <w:szCs w:val="24"/>
        </w:rPr>
        <w:t xml:space="preserve">I started thinking and identifying more and more skills, and also I could think of specific examples to support those skills and that encouraged me and this made me feel </w:t>
      </w:r>
      <w:r w:rsidR="00D42C6C" w:rsidRPr="001A32F0">
        <w:rPr>
          <w:rFonts w:ascii="Arial" w:hAnsi="Arial" w:cs="Arial"/>
          <w:sz w:val="24"/>
          <w:szCs w:val="24"/>
        </w:rPr>
        <w:t>more confident</w:t>
      </w:r>
      <w:r w:rsidRPr="001A32F0">
        <w:rPr>
          <w:rFonts w:ascii="Arial" w:hAnsi="Arial" w:cs="Arial"/>
          <w:sz w:val="24"/>
          <w:szCs w:val="24"/>
        </w:rPr>
        <w:t xml:space="preserve">.  </w:t>
      </w:r>
      <w:r w:rsidR="00C075CC" w:rsidRPr="001A32F0">
        <w:rPr>
          <w:rFonts w:ascii="Arial" w:hAnsi="Arial" w:cs="Arial"/>
          <w:sz w:val="24"/>
          <w:szCs w:val="24"/>
        </w:rPr>
        <w:t xml:space="preserve">I felt very encouraged when I realised that I could include my passion to see children realise their potential as part of my personal brand/professional identity.  </w:t>
      </w:r>
    </w:p>
    <w:p w14:paraId="7460A625" w14:textId="4931063A" w:rsidR="004B00AC" w:rsidRPr="001A32F0" w:rsidRDefault="00733FCB" w:rsidP="00403113">
      <w:pPr>
        <w:rPr>
          <w:rStyle w:val="Hyperlink"/>
          <w:rFonts w:ascii="Arial" w:hAnsi="Arial" w:cs="Arial"/>
          <w:color w:val="auto"/>
          <w:sz w:val="24"/>
          <w:szCs w:val="24"/>
          <w:u w:val="none"/>
        </w:rPr>
      </w:pPr>
      <w:r w:rsidRPr="001A32F0">
        <w:rPr>
          <w:rFonts w:ascii="Arial" w:hAnsi="Arial" w:cs="Arial"/>
          <w:sz w:val="24"/>
          <w:szCs w:val="24"/>
        </w:rPr>
        <w:t>To evaluate</w:t>
      </w:r>
      <w:r w:rsidR="00C075CC" w:rsidRPr="001A32F0">
        <w:rPr>
          <w:rFonts w:ascii="Arial" w:hAnsi="Arial" w:cs="Arial"/>
          <w:sz w:val="24"/>
          <w:szCs w:val="24"/>
        </w:rPr>
        <w:t xml:space="preserve"> my learning</w:t>
      </w:r>
      <w:r w:rsidRPr="001A32F0">
        <w:rPr>
          <w:rFonts w:ascii="Arial" w:hAnsi="Arial" w:cs="Arial"/>
          <w:sz w:val="24"/>
          <w:szCs w:val="24"/>
        </w:rPr>
        <w:t xml:space="preserve">, while I can say that my employability skills have increased during the course, I would say that I need to apply my learning to life’s experiences to increase these skills further </w:t>
      </w:r>
      <w:r w:rsidR="00CA5DF5" w:rsidRPr="001A32F0">
        <w:rPr>
          <w:rFonts w:ascii="Arial" w:hAnsi="Arial" w:cs="Arial"/>
          <w:sz w:val="24"/>
          <w:szCs w:val="24"/>
        </w:rPr>
        <w:t>and</w:t>
      </w:r>
      <w:r w:rsidRPr="001A32F0">
        <w:rPr>
          <w:rFonts w:ascii="Arial" w:hAnsi="Arial" w:cs="Arial"/>
          <w:sz w:val="24"/>
          <w:szCs w:val="24"/>
        </w:rPr>
        <w:t xml:space="preserve"> the module has helped me to identify how I can </w:t>
      </w:r>
      <w:r w:rsidR="00C075CC" w:rsidRPr="001A32F0">
        <w:rPr>
          <w:rFonts w:ascii="Arial" w:hAnsi="Arial" w:cs="Arial"/>
          <w:sz w:val="24"/>
          <w:szCs w:val="24"/>
        </w:rPr>
        <w:t>use my life and work experiences to increase my employability.</w:t>
      </w:r>
    </w:p>
    <w:p w14:paraId="341D90ED" w14:textId="45574AF1" w:rsidR="009B7B8D" w:rsidRPr="001A32F0" w:rsidRDefault="009B5F3F" w:rsidP="0093661E">
      <w:pPr>
        <w:rPr>
          <w:rFonts w:ascii="Arial" w:hAnsi="Arial" w:cs="Arial"/>
          <w:sz w:val="24"/>
          <w:szCs w:val="24"/>
        </w:rPr>
      </w:pPr>
      <w:r w:rsidRPr="001A32F0">
        <w:rPr>
          <w:rStyle w:val="Hyperlink"/>
          <w:rFonts w:ascii="Arial" w:hAnsi="Arial" w:cs="Arial"/>
          <w:color w:val="auto"/>
          <w:sz w:val="24"/>
          <w:szCs w:val="24"/>
          <w:u w:val="none"/>
        </w:rPr>
        <w:t xml:space="preserve">I used a SWOT analysis to work out my strengths and opportunities, which I then listed as skills in the CV and described </w:t>
      </w:r>
      <w:r w:rsidR="00445B97" w:rsidRPr="001A32F0">
        <w:rPr>
          <w:rStyle w:val="Hyperlink"/>
          <w:rFonts w:ascii="Arial" w:hAnsi="Arial" w:cs="Arial"/>
          <w:color w:val="auto"/>
          <w:sz w:val="24"/>
          <w:szCs w:val="24"/>
          <w:u w:val="none"/>
        </w:rPr>
        <w:t>specific</w:t>
      </w:r>
      <w:r w:rsidRPr="001A32F0">
        <w:rPr>
          <w:rStyle w:val="Hyperlink"/>
          <w:rFonts w:ascii="Arial" w:hAnsi="Arial" w:cs="Arial"/>
          <w:color w:val="auto"/>
          <w:sz w:val="24"/>
          <w:szCs w:val="24"/>
          <w:u w:val="none"/>
        </w:rPr>
        <w:t xml:space="preserve"> examples of these skills in the letter, because ‘a SWOT analysis … can … be applied in assessing your personal brand’  </w:t>
      </w:r>
      <w:sdt>
        <w:sdtPr>
          <w:rPr>
            <w:rFonts w:ascii="Arial" w:hAnsi="Arial" w:cs="Arial"/>
            <w:sz w:val="24"/>
            <w:szCs w:val="24"/>
            <w:shd w:val="clear" w:color="auto" w:fill="FFFFFF"/>
          </w:rPr>
          <w:id w:val="-221364679"/>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CITATION Col17 \p 91 \l 2057 </w:instrText>
          </w:r>
          <w:r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(Collins, 2017, p. 91)</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 xml:space="preserve">.  For example, a strength is my communication skills and an opportunity is my Welsh speaking because it’s relevant for the government’s Cymraeg 2050 policy </w:t>
      </w:r>
      <w:sdt>
        <w:sdtPr>
          <w:rPr>
            <w:rFonts w:ascii="Arial" w:hAnsi="Arial" w:cs="Arial"/>
            <w:sz w:val="24"/>
            <w:szCs w:val="24"/>
            <w:shd w:val="clear" w:color="auto" w:fill="FFFFFF"/>
          </w:rPr>
          <w:id w:val="71246787"/>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 CITATION Wel17 \l 2057 </w:instrText>
          </w:r>
          <w:r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(Welsh Government, 2017)</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 xml:space="preserve">.  </w:t>
      </w:r>
      <w:r w:rsidRPr="001A32F0">
        <w:rPr>
          <w:rFonts w:ascii="Arial" w:hAnsi="Arial" w:cs="Arial"/>
          <w:sz w:val="24"/>
          <w:szCs w:val="24"/>
        </w:rPr>
        <w:t xml:space="preserve"> </w:t>
      </w:r>
      <w:r w:rsidR="00784F4A" w:rsidRPr="001A32F0">
        <w:rPr>
          <w:rFonts w:ascii="Arial" w:hAnsi="Arial" w:cs="Arial"/>
          <w:sz w:val="24"/>
          <w:szCs w:val="24"/>
        </w:rPr>
        <w:t>I put into practice the self-awareness theory and did some self-evaluation of what my thoughts were when I did the SWOT to identify points to include in the CV and cover letter</w:t>
      </w:r>
      <w:sdt>
        <w:sdtPr>
          <w:rPr>
            <w:rFonts w:ascii="Arial" w:hAnsi="Arial" w:cs="Arial"/>
            <w:sz w:val="24"/>
            <w:szCs w:val="24"/>
          </w:rPr>
          <w:id w:val="-1442138477"/>
          <w:citation/>
        </w:sdtPr>
        <w:sdtContent>
          <w:r w:rsidR="00784F4A" w:rsidRPr="001A32F0">
            <w:rPr>
              <w:rFonts w:ascii="Arial" w:hAnsi="Arial" w:cs="Arial"/>
              <w:sz w:val="24"/>
              <w:szCs w:val="24"/>
            </w:rPr>
            <w:fldChar w:fldCharType="begin"/>
          </w:r>
          <w:r w:rsidR="00784F4A" w:rsidRPr="001A32F0">
            <w:rPr>
              <w:rFonts w:ascii="Arial" w:hAnsi="Arial" w:cs="Arial"/>
              <w:sz w:val="24"/>
              <w:szCs w:val="24"/>
            </w:rPr>
            <w:instrText xml:space="preserve"> CITATION Ack23 \l 2057 </w:instrText>
          </w:r>
          <w:r w:rsidR="00784F4A" w:rsidRPr="001A32F0">
            <w:rPr>
              <w:rFonts w:ascii="Arial" w:hAnsi="Arial" w:cs="Arial"/>
              <w:sz w:val="24"/>
              <w:szCs w:val="24"/>
            </w:rPr>
            <w:fldChar w:fldCharType="separate"/>
          </w:r>
          <w:r w:rsidR="00003852">
            <w:rPr>
              <w:rFonts w:ascii="Arial" w:hAnsi="Arial" w:cs="Arial"/>
              <w:noProof/>
              <w:sz w:val="24"/>
              <w:szCs w:val="24"/>
            </w:rPr>
            <w:t xml:space="preserve"> </w:t>
          </w:r>
          <w:r w:rsidR="00003852" w:rsidRPr="00003852">
            <w:rPr>
              <w:rFonts w:ascii="Arial" w:hAnsi="Arial" w:cs="Arial"/>
              <w:noProof/>
              <w:sz w:val="24"/>
              <w:szCs w:val="24"/>
            </w:rPr>
            <w:t>(Ackerman, 2023)</w:t>
          </w:r>
          <w:r w:rsidR="00784F4A" w:rsidRPr="001A32F0">
            <w:rPr>
              <w:rFonts w:ascii="Arial" w:hAnsi="Arial" w:cs="Arial"/>
              <w:sz w:val="24"/>
              <w:szCs w:val="24"/>
            </w:rPr>
            <w:fldChar w:fldCharType="end"/>
          </w:r>
        </w:sdtContent>
      </w:sdt>
      <w:r w:rsidR="00784F4A" w:rsidRPr="001A32F0">
        <w:rPr>
          <w:rFonts w:ascii="Arial" w:hAnsi="Arial" w:cs="Arial"/>
          <w:sz w:val="24"/>
          <w:szCs w:val="24"/>
        </w:rPr>
        <w:t xml:space="preserve">.  Applying Ackerman’s theory </w:t>
      </w:r>
      <w:sdt>
        <w:sdtPr>
          <w:rPr>
            <w:rFonts w:ascii="Arial" w:hAnsi="Arial" w:cs="Arial"/>
            <w:sz w:val="24"/>
            <w:szCs w:val="24"/>
          </w:rPr>
          <w:id w:val="-381715422"/>
          <w:citation/>
        </w:sdtPr>
        <w:sdtContent>
          <w:r w:rsidR="00784F4A" w:rsidRPr="001A32F0">
            <w:rPr>
              <w:rFonts w:ascii="Arial" w:hAnsi="Arial" w:cs="Arial"/>
              <w:sz w:val="24"/>
              <w:szCs w:val="24"/>
            </w:rPr>
            <w:fldChar w:fldCharType="begin"/>
          </w:r>
          <w:r w:rsidR="00784F4A" w:rsidRPr="001A32F0">
            <w:rPr>
              <w:rFonts w:ascii="Arial" w:hAnsi="Arial" w:cs="Arial"/>
              <w:sz w:val="24"/>
              <w:szCs w:val="24"/>
            </w:rPr>
            <w:instrText xml:space="preserve">CITATION Ack23 \n  \l 2057 </w:instrText>
          </w:r>
          <w:r w:rsidR="00784F4A" w:rsidRPr="001A32F0">
            <w:rPr>
              <w:rFonts w:ascii="Arial" w:hAnsi="Arial" w:cs="Arial"/>
              <w:sz w:val="24"/>
              <w:szCs w:val="24"/>
            </w:rPr>
            <w:fldChar w:fldCharType="separate"/>
          </w:r>
          <w:r w:rsidR="00003852" w:rsidRPr="00003852">
            <w:rPr>
              <w:rFonts w:ascii="Arial" w:hAnsi="Arial" w:cs="Arial"/>
              <w:noProof/>
              <w:sz w:val="24"/>
              <w:szCs w:val="24"/>
            </w:rPr>
            <w:t>(2023)</w:t>
          </w:r>
          <w:r w:rsidR="00784F4A" w:rsidRPr="001A32F0">
            <w:rPr>
              <w:rFonts w:ascii="Arial" w:hAnsi="Arial" w:cs="Arial"/>
              <w:sz w:val="24"/>
              <w:szCs w:val="24"/>
            </w:rPr>
            <w:fldChar w:fldCharType="end"/>
          </w:r>
        </w:sdtContent>
      </w:sdt>
      <w:r w:rsidR="00784F4A" w:rsidRPr="001A32F0">
        <w:rPr>
          <w:rFonts w:ascii="Arial" w:hAnsi="Arial" w:cs="Arial"/>
          <w:sz w:val="24"/>
          <w:szCs w:val="24"/>
        </w:rPr>
        <w:t xml:space="preserve">, I realised that </w:t>
      </w:r>
      <w:r w:rsidRPr="001A32F0">
        <w:rPr>
          <w:rFonts w:ascii="Arial" w:hAnsi="Arial" w:cs="Arial"/>
          <w:sz w:val="24"/>
          <w:szCs w:val="24"/>
        </w:rPr>
        <w:t xml:space="preserve">my initial disappointment and </w:t>
      </w:r>
      <w:r w:rsidRPr="001A32F0">
        <w:rPr>
          <w:rFonts w:ascii="Arial" w:hAnsi="Arial" w:cs="Arial"/>
          <w:sz w:val="24"/>
          <w:szCs w:val="24"/>
        </w:rPr>
        <w:lastRenderedPageBreak/>
        <w:t>discouragement feelings were an incorrect limiting belief and I was able to correct this quickly by realising that it was</w:t>
      </w:r>
      <w:r w:rsidR="009B7B8D" w:rsidRPr="001A32F0">
        <w:rPr>
          <w:rFonts w:ascii="Arial" w:hAnsi="Arial" w:cs="Arial"/>
          <w:sz w:val="24"/>
          <w:szCs w:val="24"/>
        </w:rPr>
        <w:t xml:space="preserve"> a lie I was believing about myself </w:t>
      </w:r>
      <w:sdt>
        <w:sdtPr>
          <w:rPr>
            <w:rFonts w:ascii="Arial" w:hAnsi="Arial" w:cs="Arial"/>
            <w:sz w:val="24"/>
            <w:szCs w:val="24"/>
          </w:rPr>
          <w:id w:val="-874225787"/>
          <w:citation/>
        </w:sdtPr>
        <w:sdtContent>
          <w:r w:rsidR="009B7B8D" w:rsidRPr="001A32F0">
            <w:rPr>
              <w:rFonts w:ascii="Arial" w:hAnsi="Arial" w:cs="Arial"/>
              <w:sz w:val="24"/>
              <w:szCs w:val="24"/>
            </w:rPr>
            <w:fldChar w:fldCharType="begin"/>
          </w:r>
          <w:r w:rsidR="009B7B8D" w:rsidRPr="001A32F0">
            <w:rPr>
              <w:rFonts w:ascii="Arial" w:hAnsi="Arial" w:cs="Arial"/>
              <w:sz w:val="24"/>
              <w:szCs w:val="24"/>
            </w:rPr>
            <w:instrText xml:space="preserve"> CITATION Bur19 \l 2057 </w:instrText>
          </w:r>
          <w:r w:rsidR="009B7B8D" w:rsidRPr="001A32F0">
            <w:rPr>
              <w:rFonts w:ascii="Arial" w:hAnsi="Arial" w:cs="Arial"/>
              <w:sz w:val="24"/>
              <w:szCs w:val="24"/>
            </w:rPr>
            <w:fldChar w:fldCharType="separate"/>
          </w:r>
          <w:r w:rsidR="00003852" w:rsidRPr="00003852">
            <w:rPr>
              <w:rFonts w:ascii="Arial" w:hAnsi="Arial" w:cs="Arial"/>
              <w:noProof/>
              <w:sz w:val="24"/>
              <w:szCs w:val="24"/>
            </w:rPr>
            <w:t>(Burnford, 2019)</w:t>
          </w:r>
          <w:r w:rsidR="009B7B8D" w:rsidRPr="001A32F0">
            <w:rPr>
              <w:rFonts w:ascii="Arial" w:hAnsi="Arial" w:cs="Arial"/>
              <w:sz w:val="24"/>
              <w:szCs w:val="24"/>
            </w:rPr>
            <w:fldChar w:fldCharType="end"/>
          </w:r>
        </w:sdtContent>
      </w:sdt>
      <w:r w:rsidR="009B7B8D" w:rsidRPr="001A32F0">
        <w:rPr>
          <w:rFonts w:ascii="Arial" w:hAnsi="Arial" w:cs="Arial"/>
          <w:sz w:val="24"/>
          <w:szCs w:val="24"/>
        </w:rPr>
        <w:t>.</w:t>
      </w:r>
      <w:r w:rsidR="00680497" w:rsidRPr="001A32F0">
        <w:rPr>
          <w:rFonts w:ascii="Arial" w:hAnsi="Arial" w:cs="Arial"/>
          <w:sz w:val="24"/>
          <w:szCs w:val="24"/>
        </w:rPr>
        <w:t xml:space="preserve"> </w:t>
      </w:r>
      <w:r w:rsidRPr="001A32F0">
        <w:rPr>
          <w:rFonts w:ascii="Arial" w:hAnsi="Arial" w:cs="Arial"/>
          <w:sz w:val="24"/>
          <w:szCs w:val="24"/>
        </w:rPr>
        <w:t xml:space="preserve">An action from this in my future career is to practice self-evaluation of my thoughts at work and about myself to correct them if needed.  </w:t>
      </w:r>
    </w:p>
    <w:p w14:paraId="6E2A8BB1" w14:textId="7D62411D" w:rsidR="00922637" w:rsidRPr="001A32F0" w:rsidRDefault="00922637" w:rsidP="00922637">
      <w:pPr>
        <w:rPr>
          <w:rFonts w:ascii="Arial" w:hAnsi="Arial" w:cs="Arial"/>
          <w:sz w:val="24"/>
          <w:szCs w:val="24"/>
          <w:shd w:val="clear" w:color="auto" w:fill="FFFFFF"/>
        </w:rPr>
      </w:pPr>
      <w:r w:rsidRPr="001A32F0">
        <w:rPr>
          <w:rFonts w:ascii="Arial" w:hAnsi="Arial" w:cs="Arial"/>
          <w:sz w:val="24"/>
          <w:szCs w:val="24"/>
        </w:rPr>
        <w:t>I would say that the joy</w:t>
      </w:r>
      <w:r w:rsidR="00F96D05" w:rsidRPr="001A32F0">
        <w:rPr>
          <w:rFonts w:ascii="Arial" w:hAnsi="Arial" w:cs="Arial"/>
          <w:sz w:val="24"/>
          <w:szCs w:val="24"/>
        </w:rPr>
        <w:t xml:space="preserve"> and energy</w:t>
      </w:r>
      <w:r w:rsidRPr="001A32F0">
        <w:rPr>
          <w:rFonts w:ascii="Arial" w:hAnsi="Arial" w:cs="Arial"/>
          <w:sz w:val="24"/>
          <w:szCs w:val="24"/>
        </w:rPr>
        <w:t xml:space="preserve"> I feel when a disabled child </w:t>
      </w:r>
      <w:r w:rsidR="00F96D05" w:rsidRPr="001A32F0">
        <w:rPr>
          <w:rFonts w:ascii="Arial" w:hAnsi="Arial" w:cs="Arial"/>
          <w:sz w:val="24"/>
          <w:szCs w:val="24"/>
        </w:rPr>
        <w:t>that I’m working with achieves a milestone for example with speech makes me think that this work is my inner calling</w:t>
      </w:r>
      <w:r w:rsidR="004F4D12" w:rsidRPr="001A32F0">
        <w:rPr>
          <w:rFonts w:ascii="Arial" w:hAnsi="Arial" w:cs="Arial"/>
          <w:sz w:val="24"/>
          <w:szCs w:val="24"/>
        </w:rPr>
        <w:t xml:space="preserve"> </w:t>
      </w:r>
      <w:sdt>
        <w:sdtPr>
          <w:rPr>
            <w:rFonts w:ascii="Arial" w:hAnsi="Arial" w:cs="Arial"/>
            <w:sz w:val="24"/>
            <w:szCs w:val="24"/>
          </w:rPr>
          <w:id w:val="1532146085"/>
          <w:citation/>
        </w:sdtPr>
        <w:sdtContent>
          <w:r w:rsidR="004F4D12" w:rsidRPr="001A32F0">
            <w:rPr>
              <w:rFonts w:ascii="Arial" w:hAnsi="Arial" w:cs="Arial"/>
              <w:sz w:val="24"/>
              <w:szCs w:val="24"/>
            </w:rPr>
            <w:fldChar w:fldCharType="begin"/>
          </w:r>
          <w:r w:rsidR="004F4D12" w:rsidRPr="001A32F0">
            <w:rPr>
              <w:rFonts w:ascii="Arial" w:hAnsi="Arial" w:cs="Arial"/>
              <w:sz w:val="24"/>
              <w:szCs w:val="24"/>
            </w:rPr>
            <w:instrText xml:space="preserve"> CITATION The15 \l 2057 </w:instrText>
          </w:r>
          <w:r w:rsidR="004F4D12" w:rsidRPr="001A32F0">
            <w:rPr>
              <w:rFonts w:ascii="Arial" w:hAnsi="Arial" w:cs="Arial"/>
              <w:sz w:val="24"/>
              <w:szCs w:val="24"/>
            </w:rPr>
            <w:fldChar w:fldCharType="separate"/>
          </w:r>
          <w:r w:rsidR="00003852" w:rsidRPr="00003852">
            <w:rPr>
              <w:rFonts w:ascii="Arial" w:hAnsi="Arial" w:cs="Arial"/>
              <w:noProof/>
              <w:sz w:val="24"/>
              <w:szCs w:val="24"/>
            </w:rPr>
            <w:t>(Kapoor, 2015)</w:t>
          </w:r>
          <w:r w:rsidR="004F4D12" w:rsidRPr="001A32F0">
            <w:rPr>
              <w:rFonts w:ascii="Arial" w:hAnsi="Arial" w:cs="Arial"/>
              <w:sz w:val="24"/>
              <w:szCs w:val="24"/>
            </w:rPr>
            <w:fldChar w:fldCharType="end"/>
          </w:r>
        </w:sdtContent>
      </w:sdt>
      <w:r w:rsidR="00F96D05" w:rsidRPr="001A32F0">
        <w:rPr>
          <w:rFonts w:ascii="Arial" w:hAnsi="Arial" w:cs="Arial"/>
          <w:sz w:val="24"/>
          <w:szCs w:val="24"/>
        </w:rPr>
        <w:t xml:space="preserve">.  </w:t>
      </w:r>
      <w:r w:rsidR="004F4D12" w:rsidRPr="001A32F0">
        <w:rPr>
          <w:rFonts w:ascii="Arial" w:hAnsi="Arial" w:cs="Arial"/>
          <w:sz w:val="24"/>
          <w:szCs w:val="24"/>
        </w:rPr>
        <w:t>I learned that I could use this passion as my brand and</w:t>
      </w:r>
      <w:r w:rsidR="00CA5DF5" w:rsidRPr="001A32F0">
        <w:rPr>
          <w:rFonts w:ascii="Arial" w:hAnsi="Arial" w:cs="Arial"/>
          <w:sz w:val="24"/>
          <w:szCs w:val="24"/>
        </w:rPr>
        <w:t>, applying</w:t>
      </w:r>
      <w:r w:rsidR="004F4D12" w:rsidRPr="001A32F0">
        <w:rPr>
          <w:rFonts w:ascii="Arial" w:hAnsi="Arial" w:cs="Arial"/>
          <w:sz w:val="24"/>
          <w:szCs w:val="24"/>
        </w:rPr>
        <w:t xml:space="preserve"> the Johari Window, </w:t>
      </w:r>
      <w:r w:rsidR="00F029DF" w:rsidRPr="001A32F0">
        <w:rPr>
          <w:rFonts w:ascii="Arial" w:hAnsi="Arial" w:cs="Arial"/>
          <w:sz w:val="24"/>
          <w:szCs w:val="24"/>
        </w:rPr>
        <w:t xml:space="preserve">initially </w:t>
      </w:r>
      <w:r w:rsidR="00CA5DF5" w:rsidRPr="001A32F0">
        <w:rPr>
          <w:rFonts w:ascii="Arial" w:hAnsi="Arial" w:cs="Arial"/>
          <w:sz w:val="24"/>
          <w:szCs w:val="24"/>
        </w:rPr>
        <w:t xml:space="preserve">I couldn’t see this as a skill so it was </w:t>
      </w:r>
      <w:r w:rsidR="00F029DF" w:rsidRPr="001A32F0">
        <w:rPr>
          <w:rFonts w:ascii="Arial" w:hAnsi="Arial" w:cs="Arial"/>
          <w:sz w:val="24"/>
          <w:szCs w:val="24"/>
        </w:rPr>
        <w:t xml:space="preserve">a </w:t>
      </w:r>
      <w:r w:rsidR="004F4D12" w:rsidRPr="001A32F0">
        <w:rPr>
          <w:rFonts w:ascii="Arial" w:hAnsi="Arial" w:cs="Arial"/>
          <w:sz w:val="24"/>
          <w:szCs w:val="24"/>
        </w:rPr>
        <w:t>blind area</w:t>
      </w:r>
      <w:r w:rsidR="00F029DF" w:rsidRPr="001A32F0">
        <w:rPr>
          <w:rFonts w:ascii="Arial" w:hAnsi="Arial" w:cs="Arial"/>
          <w:sz w:val="24"/>
          <w:szCs w:val="24"/>
        </w:rPr>
        <w:t xml:space="preserve"> because I just had a natural enjoyment </w:t>
      </w:r>
      <w:r w:rsidR="00CA5DF5" w:rsidRPr="001A32F0">
        <w:rPr>
          <w:rFonts w:ascii="Arial" w:hAnsi="Arial" w:cs="Arial"/>
          <w:sz w:val="24"/>
          <w:szCs w:val="24"/>
        </w:rPr>
        <w:t xml:space="preserve">of it </w:t>
      </w:r>
      <w:r w:rsidR="00F029DF" w:rsidRPr="001A32F0">
        <w:rPr>
          <w:rFonts w:ascii="Arial" w:hAnsi="Arial" w:cs="Arial"/>
          <w:sz w:val="24"/>
          <w:szCs w:val="24"/>
        </w:rPr>
        <w:t xml:space="preserve">but the </w:t>
      </w:r>
      <w:r w:rsidR="00F96D05" w:rsidRPr="001A32F0">
        <w:rPr>
          <w:rFonts w:ascii="Arial" w:hAnsi="Arial" w:cs="Arial"/>
          <w:sz w:val="24"/>
          <w:szCs w:val="24"/>
        </w:rPr>
        <w:t xml:space="preserve">staff would especially notice how at ease disabled children are around me, and this also has encouraged me, it’s something I would clearly identify as a passion because it seems effortless and easy to learn </w:t>
      </w:r>
      <w:sdt>
        <w:sdtPr>
          <w:rPr>
            <w:rFonts w:ascii="Arial" w:hAnsi="Arial" w:cs="Arial"/>
            <w:sz w:val="24"/>
            <w:szCs w:val="24"/>
          </w:rPr>
          <w:id w:val="-2052911018"/>
          <w:citation/>
        </w:sdtPr>
        <w:sdtContent>
          <w:r w:rsidR="00EC6660" w:rsidRPr="001A32F0">
            <w:rPr>
              <w:rFonts w:ascii="Arial" w:hAnsi="Arial" w:cs="Arial"/>
              <w:sz w:val="24"/>
              <w:szCs w:val="24"/>
            </w:rPr>
            <w:fldChar w:fldCharType="begin"/>
          </w:r>
          <w:r w:rsidR="00625CBB" w:rsidRPr="001A32F0">
            <w:rPr>
              <w:rFonts w:ascii="Arial" w:hAnsi="Arial" w:cs="Arial"/>
              <w:sz w:val="24"/>
              <w:szCs w:val="24"/>
            </w:rPr>
            <w:instrText xml:space="preserve">CITATION The15 \l 2057 </w:instrText>
          </w:r>
          <w:r w:rsidR="00F029DF" w:rsidRPr="001A32F0">
            <w:rPr>
              <w:rFonts w:ascii="Arial" w:hAnsi="Arial" w:cs="Arial"/>
              <w:sz w:val="24"/>
              <w:szCs w:val="24"/>
            </w:rPr>
            <w:instrText xml:space="preserve"> \m Mah19</w:instrText>
          </w:r>
          <w:r w:rsidR="00EC6660" w:rsidRPr="001A32F0">
            <w:rPr>
              <w:rFonts w:ascii="Arial" w:hAnsi="Arial" w:cs="Arial"/>
              <w:sz w:val="24"/>
              <w:szCs w:val="24"/>
            </w:rPr>
            <w:fldChar w:fldCharType="separate"/>
          </w:r>
          <w:r w:rsidR="00003852" w:rsidRPr="00003852">
            <w:rPr>
              <w:rFonts w:ascii="Arial" w:hAnsi="Arial" w:cs="Arial"/>
              <w:noProof/>
              <w:sz w:val="24"/>
              <w:szCs w:val="24"/>
            </w:rPr>
            <w:t>(Kapoor, 2015; Mahoney, 2019)</w:t>
          </w:r>
          <w:r w:rsidR="00EC6660" w:rsidRPr="001A32F0">
            <w:rPr>
              <w:rFonts w:ascii="Arial" w:hAnsi="Arial" w:cs="Arial"/>
              <w:sz w:val="24"/>
              <w:szCs w:val="24"/>
            </w:rPr>
            <w:fldChar w:fldCharType="end"/>
          </w:r>
        </w:sdtContent>
      </w:sdt>
      <w:r w:rsidR="00625CBB" w:rsidRPr="001A32F0">
        <w:rPr>
          <w:rFonts w:ascii="Arial" w:hAnsi="Arial" w:cs="Arial"/>
          <w:sz w:val="24"/>
          <w:szCs w:val="24"/>
        </w:rPr>
        <w:t>.</w:t>
      </w:r>
      <w:r w:rsidR="00F96D05" w:rsidRPr="001A32F0">
        <w:rPr>
          <w:rFonts w:ascii="Arial" w:hAnsi="Arial" w:cs="Arial"/>
          <w:sz w:val="24"/>
          <w:szCs w:val="24"/>
        </w:rPr>
        <w:t xml:space="preserve">  </w:t>
      </w:r>
      <w:r w:rsidRPr="001A32F0">
        <w:rPr>
          <w:rFonts w:ascii="Arial" w:hAnsi="Arial" w:cs="Arial"/>
          <w:sz w:val="24"/>
          <w:szCs w:val="24"/>
        </w:rPr>
        <w:t xml:space="preserve"> </w:t>
      </w:r>
      <w:r w:rsidR="005A6C00" w:rsidRPr="001A32F0">
        <w:rPr>
          <w:rFonts w:ascii="Arial" w:hAnsi="Arial" w:cs="Arial"/>
          <w:sz w:val="24"/>
          <w:szCs w:val="24"/>
        </w:rPr>
        <w:t xml:space="preserve">As an action from this, I need to </w:t>
      </w:r>
      <w:r w:rsidR="00625CBB" w:rsidRPr="001A32F0">
        <w:rPr>
          <w:rFonts w:ascii="Arial" w:hAnsi="Arial" w:cs="Arial"/>
          <w:sz w:val="24"/>
          <w:szCs w:val="24"/>
        </w:rPr>
        <w:t xml:space="preserve">ensure </w:t>
      </w:r>
      <w:r w:rsidR="005A6C00" w:rsidRPr="001A32F0">
        <w:rPr>
          <w:rFonts w:ascii="Arial" w:hAnsi="Arial" w:cs="Arial"/>
          <w:sz w:val="24"/>
          <w:szCs w:val="24"/>
        </w:rPr>
        <w:t>that my future</w:t>
      </w:r>
      <w:r w:rsidR="009B5F3F" w:rsidRPr="001A32F0">
        <w:rPr>
          <w:rFonts w:ascii="Arial" w:hAnsi="Arial" w:cs="Arial"/>
          <w:sz w:val="24"/>
          <w:szCs w:val="24"/>
        </w:rPr>
        <w:t xml:space="preserve"> teaching</w:t>
      </w:r>
      <w:r w:rsidR="005A6C00" w:rsidRPr="001A32F0">
        <w:rPr>
          <w:rFonts w:ascii="Arial" w:hAnsi="Arial" w:cs="Arial"/>
          <w:sz w:val="24"/>
          <w:szCs w:val="24"/>
        </w:rPr>
        <w:t xml:space="preserve"> career </w:t>
      </w:r>
      <w:r w:rsidR="00625CBB" w:rsidRPr="001A32F0">
        <w:rPr>
          <w:rFonts w:ascii="Arial" w:hAnsi="Arial" w:cs="Arial"/>
          <w:sz w:val="24"/>
          <w:szCs w:val="24"/>
        </w:rPr>
        <w:t>involves seeing disabled children develop and grow because this passion is what will ‘</w:t>
      </w:r>
      <w:r w:rsidRPr="001A32F0">
        <w:rPr>
          <w:rFonts w:ascii="Arial" w:hAnsi="Arial" w:cs="Arial"/>
          <w:sz w:val="24"/>
          <w:szCs w:val="24"/>
          <w:shd w:val="clear" w:color="auto" w:fill="FFFFFF"/>
        </w:rPr>
        <w:t>take you to pinnacle of success.</w:t>
      </w:r>
      <w:r w:rsidR="00625CBB" w:rsidRPr="001A32F0">
        <w:rPr>
          <w:rFonts w:ascii="Arial" w:hAnsi="Arial" w:cs="Arial"/>
          <w:sz w:val="24"/>
          <w:szCs w:val="24"/>
          <w:shd w:val="clear" w:color="auto" w:fill="FFFFFF"/>
        </w:rPr>
        <w:t>’</w:t>
      </w:r>
      <w:sdt>
        <w:sdtPr>
          <w:rPr>
            <w:rFonts w:ascii="Arial" w:hAnsi="Arial" w:cs="Arial"/>
            <w:sz w:val="24"/>
            <w:szCs w:val="24"/>
            <w:shd w:val="clear" w:color="auto" w:fill="FFFFFF"/>
          </w:rPr>
          <w:id w:val="266271745"/>
          <w:citation/>
        </w:sdtPr>
        <w:sdtContent>
          <w:r w:rsidR="00625CBB" w:rsidRPr="001A32F0">
            <w:rPr>
              <w:rFonts w:ascii="Arial" w:hAnsi="Arial" w:cs="Arial"/>
              <w:sz w:val="24"/>
              <w:szCs w:val="24"/>
              <w:shd w:val="clear" w:color="auto" w:fill="FFFFFF"/>
            </w:rPr>
            <w:fldChar w:fldCharType="begin"/>
          </w:r>
          <w:r w:rsidR="00625CBB" w:rsidRPr="001A32F0">
            <w:rPr>
              <w:rFonts w:ascii="Arial" w:hAnsi="Arial" w:cs="Arial"/>
              <w:sz w:val="24"/>
              <w:szCs w:val="24"/>
              <w:shd w:val="clear" w:color="auto" w:fill="FFFFFF"/>
            </w:rPr>
            <w:instrText xml:space="preserve"> CITATION The15 \l 2057 </w:instrText>
          </w:r>
          <w:r w:rsidR="00625CBB" w:rsidRPr="001A32F0">
            <w:rPr>
              <w:rFonts w:ascii="Arial" w:hAnsi="Arial" w:cs="Arial"/>
              <w:sz w:val="24"/>
              <w:szCs w:val="24"/>
              <w:shd w:val="clear" w:color="auto" w:fill="FFFFFF"/>
            </w:rPr>
            <w:fldChar w:fldCharType="separate"/>
          </w:r>
          <w:r w:rsidR="00003852">
            <w:rPr>
              <w:rFonts w:ascii="Arial" w:hAnsi="Arial" w:cs="Arial"/>
              <w:noProof/>
              <w:sz w:val="24"/>
              <w:szCs w:val="24"/>
              <w:shd w:val="clear" w:color="auto" w:fill="FFFFFF"/>
            </w:rPr>
            <w:t xml:space="preserve"> </w:t>
          </w:r>
          <w:r w:rsidR="00003852" w:rsidRPr="00003852">
            <w:rPr>
              <w:rFonts w:ascii="Arial" w:hAnsi="Arial" w:cs="Arial"/>
              <w:noProof/>
              <w:sz w:val="24"/>
              <w:szCs w:val="24"/>
              <w:shd w:val="clear" w:color="auto" w:fill="FFFFFF"/>
            </w:rPr>
            <w:t>(Kapoor, 2015)</w:t>
          </w:r>
          <w:r w:rsidR="00625CBB" w:rsidRPr="001A32F0">
            <w:rPr>
              <w:rFonts w:ascii="Arial" w:hAnsi="Arial" w:cs="Arial"/>
              <w:sz w:val="24"/>
              <w:szCs w:val="24"/>
              <w:shd w:val="clear" w:color="auto" w:fill="FFFFFF"/>
            </w:rPr>
            <w:fldChar w:fldCharType="end"/>
          </w:r>
        </w:sdtContent>
      </w:sdt>
      <w:r w:rsidR="00625CBB" w:rsidRPr="001A32F0">
        <w:rPr>
          <w:rFonts w:ascii="Arial" w:hAnsi="Arial" w:cs="Arial"/>
          <w:sz w:val="24"/>
          <w:szCs w:val="24"/>
          <w:shd w:val="clear" w:color="auto" w:fill="FFFFFF"/>
        </w:rPr>
        <w:t>.</w:t>
      </w:r>
    </w:p>
    <w:p w14:paraId="697C6DFD" w14:textId="1F4C46DB" w:rsidR="000C09A6" w:rsidRPr="001A32F0" w:rsidRDefault="00F26CA3" w:rsidP="00922637">
      <w:pPr>
        <w:rPr>
          <w:rFonts w:ascii="Arial" w:hAnsi="Arial" w:cs="Arial"/>
          <w:sz w:val="24"/>
          <w:szCs w:val="24"/>
        </w:rPr>
      </w:pPr>
      <w:r w:rsidRPr="001A32F0">
        <w:rPr>
          <w:rFonts w:ascii="Arial" w:hAnsi="Arial" w:cs="Arial"/>
          <w:sz w:val="24"/>
          <w:szCs w:val="24"/>
        </w:rPr>
        <w:t xml:space="preserve">My resilience developed during the module.  Intruders broke into my student house in the middle of the night last term and we had to move out because the house </w:t>
      </w:r>
      <w:r w:rsidR="00D5675C" w:rsidRPr="001A32F0">
        <w:rPr>
          <w:rFonts w:ascii="Arial" w:hAnsi="Arial" w:cs="Arial"/>
          <w:sz w:val="24"/>
          <w:szCs w:val="24"/>
        </w:rPr>
        <w:t xml:space="preserve">didn’t feel </w:t>
      </w:r>
      <w:r w:rsidRPr="001A32F0">
        <w:rPr>
          <w:rFonts w:ascii="Arial" w:hAnsi="Arial" w:cs="Arial"/>
          <w:sz w:val="24"/>
          <w:szCs w:val="24"/>
        </w:rPr>
        <w:t>safe</w:t>
      </w:r>
      <w:r w:rsidR="00D5675C" w:rsidRPr="001A32F0">
        <w:rPr>
          <w:rFonts w:ascii="Arial" w:hAnsi="Arial" w:cs="Arial"/>
          <w:sz w:val="24"/>
          <w:szCs w:val="24"/>
        </w:rPr>
        <w:t xml:space="preserve"> any longer</w:t>
      </w:r>
      <w:r w:rsidRPr="001A32F0">
        <w:rPr>
          <w:rFonts w:ascii="Arial" w:hAnsi="Arial" w:cs="Arial"/>
          <w:sz w:val="24"/>
          <w:szCs w:val="24"/>
        </w:rPr>
        <w:t xml:space="preserve">. </w:t>
      </w:r>
      <w:r w:rsidR="005A6C00" w:rsidRPr="001A32F0">
        <w:rPr>
          <w:rFonts w:ascii="Arial" w:hAnsi="Arial" w:cs="Arial"/>
          <w:sz w:val="24"/>
          <w:szCs w:val="24"/>
        </w:rPr>
        <w:t xml:space="preserve"> </w:t>
      </w:r>
      <w:r w:rsidRPr="001A32F0">
        <w:rPr>
          <w:rFonts w:ascii="Arial" w:hAnsi="Arial" w:cs="Arial"/>
          <w:sz w:val="24"/>
          <w:szCs w:val="24"/>
        </w:rPr>
        <w:t>T</w:t>
      </w:r>
      <w:r w:rsidR="005A6C00" w:rsidRPr="001A32F0">
        <w:rPr>
          <w:rFonts w:ascii="Arial" w:hAnsi="Arial" w:cs="Arial"/>
          <w:sz w:val="24"/>
          <w:szCs w:val="24"/>
        </w:rPr>
        <w:t>he support of family and friends helped me</w:t>
      </w:r>
      <w:r w:rsidR="00CA5DF5" w:rsidRPr="001A32F0">
        <w:rPr>
          <w:rFonts w:ascii="Arial" w:hAnsi="Arial" w:cs="Arial"/>
          <w:sz w:val="24"/>
          <w:szCs w:val="24"/>
        </w:rPr>
        <w:t xml:space="preserve"> through the stressful situation</w:t>
      </w:r>
      <w:r w:rsidR="00D5675C" w:rsidRPr="001A32F0">
        <w:rPr>
          <w:rFonts w:ascii="Arial" w:hAnsi="Arial" w:cs="Arial"/>
          <w:sz w:val="24"/>
          <w:szCs w:val="24"/>
        </w:rPr>
        <w:t>, I didn’t isolate myself and knew I wasn’t alone going through this</w:t>
      </w:r>
      <w:r w:rsidR="005A6C00" w:rsidRPr="001A32F0">
        <w:rPr>
          <w:rFonts w:ascii="Arial" w:hAnsi="Arial" w:cs="Arial"/>
          <w:sz w:val="24"/>
          <w:szCs w:val="24"/>
        </w:rPr>
        <w:t xml:space="preserve"> and I can now see how </w:t>
      </w:r>
      <w:r w:rsidRPr="001A32F0">
        <w:rPr>
          <w:rFonts w:ascii="Arial" w:hAnsi="Arial" w:cs="Arial"/>
          <w:sz w:val="24"/>
          <w:szCs w:val="24"/>
        </w:rPr>
        <w:t>my connections</w:t>
      </w:r>
      <w:r w:rsidR="005A6C00" w:rsidRPr="001A32F0">
        <w:rPr>
          <w:rFonts w:ascii="Arial" w:hAnsi="Arial" w:cs="Arial"/>
          <w:sz w:val="24"/>
          <w:szCs w:val="24"/>
        </w:rPr>
        <w:t xml:space="preserve"> </w:t>
      </w:r>
      <w:r w:rsidR="00CA5DF5" w:rsidRPr="001A32F0">
        <w:rPr>
          <w:rFonts w:ascii="Arial" w:hAnsi="Arial" w:cs="Arial"/>
          <w:sz w:val="24"/>
          <w:szCs w:val="24"/>
        </w:rPr>
        <w:t>are helping</w:t>
      </w:r>
      <w:r w:rsidR="005A6C00" w:rsidRPr="001A32F0">
        <w:rPr>
          <w:rFonts w:ascii="Arial" w:hAnsi="Arial" w:cs="Arial"/>
          <w:sz w:val="24"/>
          <w:szCs w:val="24"/>
        </w:rPr>
        <w:t xml:space="preserve"> me develop my resilience </w:t>
      </w:r>
      <w:sdt>
        <w:sdtPr>
          <w:rPr>
            <w:rFonts w:ascii="Arial" w:hAnsi="Arial" w:cs="Arial"/>
            <w:sz w:val="24"/>
            <w:szCs w:val="24"/>
          </w:rPr>
          <w:id w:val="1945502621"/>
          <w:citation/>
        </w:sdtPr>
        <w:sdtContent>
          <w:r w:rsidR="005A6C00" w:rsidRPr="001A32F0">
            <w:rPr>
              <w:rFonts w:ascii="Arial" w:hAnsi="Arial" w:cs="Arial"/>
              <w:sz w:val="24"/>
              <w:szCs w:val="24"/>
            </w:rPr>
            <w:fldChar w:fldCharType="begin"/>
          </w:r>
          <w:r w:rsidR="005A6C00" w:rsidRPr="001A32F0">
            <w:rPr>
              <w:rFonts w:ascii="Arial" w:hAnsi="Arial" w:cs="Arial"/>
              <w:sz w:val="24"/>
              <w:szCs w:val="24"/>
            </w:rPr>
            <w:instrText xml:space="preserve"> CITATION Ame20 \l 2057 </w:instrText>
          </w:r>
          <w:r w:rsidR="005A6C00" w:rsidRPr="001A32F0">
            <w:rPr>
              <w:rFonts w:ascii="Arial" w:hAnsi="Arial" w:cs="Arial"/>
              <w:sz w:val="24"/>
              <w:szCs w:val="24"/>
            </w:rPr>
            <w:fldChar w:fldCharType="separate"/>
          </w:r>
          <w:r w:rsidR="00003852" w:rsidRPr="00003852">
            <w:rPr>
              <w:rFonts w:ascii="Arial" w:hAnsi="Arial" w:cs="Arial"/>
              <w:noProof/>
              <w:sz w:val="24"/>
              <w:szCs w:val="24"/>
            </w:rPr>
            <w:t>(American Psychological Association, 2020)</w:t>
          </w:r>
          <w:r w:rsidR="005A6C00" w:rsidRPr="001A32F0">
            <w:rPr>
              <w:rFonts w:ascii="Arial" w:hAnsi="Arial" w:cs="Arial"/>
              <w:sz w:val="24"/>
              <w:szCs w:val="24"/>
            </w:rPr>
            <w:fldChar w:fldCharType="end"/>
          </w:r>
        </w:sdtContent>
      </w:sdt>
      <w:r w:rsidR="005A6C00" w:rsidRPr="001A32F0">
        <w:rPr>
          <w:rFonts w:ascii="Arial" w:hAnsi="Arial" w:cs="Arial"/>
          <w:sz w:val="24"/>
          <w:szCs w:val="24"/>
        </w:rPr>
        <w:t xml:space="preserve">.   Another way I </w:t>
      </w:r>
      <w:r w:rsidR="00D5675C" w:rsidRPr="001A32F0">
        <w:rPr>
          <w:rFonts w:ascii="Arial" w:hAnsi="Arial" w:cs="Arial"/>
          <w:sz w:val="24"/>
          <w:szCs w:val="24"/>
        </w:rPr>
        <w:t>am developing</w:t>
      </w:r>
      <w:r w:rsidR="005A6C00" w:rsidRPr="001A32F0">
        <w:rPr>
          <w:rFonts w:ascii="Arial" w:hAnsi="Arial" w:cs="Arial"/>
          <w:sz w:val="24"/>
          <w:szCs w:val="24"/>
        </w:rPr>
        <w:t xml:space="preserve"> resilience </w:t>
      </w:r>
      <w:r w:rsidR="00D5675C" w:rsidRPr="001A32F0">
        <w:rPr>
          <w:rFonts w:ascii="Arial" w:hAnsi="Arial" w:cs="Arial"/>
          <w:sz w:val="24"/>
          <w:szCs w:val="24"/>
        </w:rPr>
        <w:t>is</w:t>
      </w:r>
      <w:r w:rsidR="005A6C00" w:rsidRPr="001A32F0">
        <w:rPr>
          <w:rFonts w:ascii="Arial" w:hAnsi="Arial" w:cs="Arial"/>
          <w:sz w:val="24"/>
          <w:szCs w:val="24"/>
        </w:rPr>
        <w:t xml:space="preserve"> to foster wellness </w:t>
      </w:r>
      <w:sdt>
        <w:sdtPr>
          <w:rPr>
            <w:rFonts w:ascii="Arial" w:hAnsi="Arial" w:cs="Arial"/>
            <w:sz w:val="24"/>
            <w:szCs w:val="24"/>
          </w:rPr>
          <w:id w:val="1320159702"/>
          <w:citation/>
        </w:sdtPr>
        <w:sdtContent>
          <w:r w:rsidR="005A6C00" w:rsidRPr="001A32F0">
            <w:rPr>
              <w:rFonts w:ascii="Arial" w:hAnsi="Arial" w:cs="Arial"/>
              <w:sz w:val="24"/>
              <w:szCs w:val="24"/>
            </w:rPr>
            <w:fldChar w:fldCharType="begin"/>
          </w:r>
          <w:r w:rsidR="005A6C00" w:rsidRPr="001A32F0">
            <w:rPr>
              <w:rFonts w:ascii="Arial" w:hAnsi="Arial" w:cs="Arial"/>
              <w:sz w:val="24"/>
              <w:szCs w:val="24"/>
            </w:rPr>
            <w:instrText xml:space="preserve"> CITATION Ame20 \l 2057 </w:instrText>
          </w:r>
          <w:r w:rsidR="005A6C00" w:rsidRPr="001A32F0">
            <w:rPr>
              <w:rFonts w:ascii="Arial" w:hAnsi="Arial" w:cs="Arial"/>
              <w:sz w:val="24"/>
              <w:szCs w:val="24"/>
            </w:rPr>
            <w:fldChar w:fldCharType="separate"/>
          </w:r>
          <w:r w:rsidR="00003852" w:rsidRPr="00003852">
            <w:rPr>
              <w:rFonts w:ascii="Arial" w:hAnsi="Arial" w:cs="Arial"/>
              <w:noProof/>
              <w:sz w:val="24"/>
              <w:szCs w:val="24"/>
            </w:rPr>
            <w:t>(American Psychological Association, 2020)</w:t>
          </w:r>
          <w:r w:rsidR="005A6C00" w:rsidRPr="001A32F0">
            <w:rPr>
              <w:rFonts w:ascii="Arial" w:hAnsi="Arial" w:cs="Arial"/>
              <w:sz w:val="24"/>
              <w:szCs w:val="24"/>
            </w:rPr>
            <w:fldChar w:fldCharType="end"/>
          </w:r>
        </w:sdtContent>
      </w:sdt>
      <w:r w:rsidR="005A6C00" w:rsidRPr="001A32F0">
        <w:rPr>
          <w:rFonts w:ascii="Arial" w:hAnsi="Arial" w:cs="Arial"/>
          <w:sz w:val="24"/>
          <w:szCs w:val="24"/>
        </w:rPr>
        <w:t xml:space="preserve">, because my faith </w:t>
      </w:r>
      <w:r w:rsidR="00D5675C" w:rsidRPr="001A32F0">
        <w:rPr>
          <w:rFonts w:ascii="Arial" w:hAnsi="Arial" w:cs="Arial"/>
          <w:sz w:val="24"/>
          <w:szCs w:val="24"/>
        </w:rPr>
        <w:t>is helping</w:t>
      </w:r>
      <w:r w:rsidR="005A6C00" w:rsidRPr="001A32F0">
        <w:rPr>
          <w:rFonts w:ascii="Arial" w:hAnsi="Arial" w:cs="Arial"/>
          <w:sz w:val="24"/>
          <w:szCs w:val="24"/>
        </w:rPr>
        <w:t xml:space="preserve"> me have the strength and peace to overcome my anxiety about intruders.  In addition, I think that the experience has helped me learn the skill of being adaptable</w:t>
      </w:r>
      <w:r w:rsidR="00D5675C" w:rsidRPr="001A32F0">
        <w:rPr>
          <w:rFonts w:ascii="Arial" w:hAnsi="Arial" w:cs="Arial"/>
          <w:sz w:val="24"/>
          <w:szCs w:val="24"/>
        </w:rPr>
        <w:t>, because we had to move out and find a new place quickly and settle in</w:t>
      </w:r>
      <w:r w:rsidR="005A6C00" w:rsidRPr="001A32F0">
        <w:rPr>
          <w:rFonts w:ascii="Arial" w:hAnsi="Arial" w:cs="Arial"/>
          <w:sz w:val="24"/>
          <w:szCs w:val="24"/>
        </w:rPr>
        <w:t>.  It</w:t>
      </w:r>
      <w:r w:rsidR="00CA5DF5" w:rsidRPr="001A32F0">
        <w:rPr>
          <w:rFonts w:ascii="Arial" w:hAnsi="Arial" w:cs="Arial"/>
          <w:sz w:val="24"/>
          <w:szCs w:val="24"/>
        </w:rPr>
        <w:t xml:space="preserve"> was</w:t>
      </w:r>
      <w:r w:rsidR="005A6C00" w:rsidRPr="001A32F0">
        <w:rPr>
          <w:rFonts w:ascii="Arial" w:hAnsi="Arial" w:cs="Arial"/>
          <w:sz w:val="24"/>
          <w:szCs w:val="24"/>
        </w:rPr>
        <w:t xml:space="preserve"> a shock and </w:t>
      </w:r>
      <w:r w:rsidR="00CA5DF5" w:rsidRPr="001A32F0">
        <w:rPr>
          <w:rFonts w:ascii="Arial" w:hAnsi="Arial" w:cs="Arial"/>
          <w:sz w:val="24"/>
          <w:szCs w:val="24"/>
        </w:rPr>
        <w:t>moving in early December was</w:t>
      </w:r>
      <w:r w:rsidR="005A6C00" w:rsidRPr="001A32F0">
        <w:rPr>
          <w:rFonts w:ascii="Arial" w:hAnsi="Arial" w:cs="Arial"/>
          <w:sz w:val="24"/>
          <w:szCs w:val="24"/>
        </w:rPr>
        <w:t xml:space="preserve"> disruptive but my flatmates and I are stronger friends together, </w:t>
      </w:r>
      <w:r w:rsidR="00D5675C" w:rsidRPr="001A32F0">
        <w:rPr>
          <w:rFonts w:ascii="Arial" w:hAnsi="Arial" w:cs="Arial"/>
          <w:sz w:val="24"/>
          <w:szCs w:val="24"/>
        </w:rPr>
        <w:t xml:space="preserve">we worked together as a team </w:t>
      </w:r>
      <w:r w:rsidR="005A6C00" w:rsidRPr="001A32F0">
        <w:rPr>
          <w:rFonts w:ascii="Arial" w:hAnsi="Arial" w:cs="Arial"/>
          <w:sz w:val="24"/>
          <w:szCs w:val="24"/>
        </w:rPr>
        <w:t xml:space="preserve">therefore I would say that my social networking skills have grown stronger too </w:t>
      </w:r>
      <w:sdt>
        <w:sdtPr>
          <w:rPr>
            <w:rFonts w:ascii="Arial" w:hAnsi="Arial" w:cs="Arial"/>
            <w:sz w:val="24"/>
            <w:szCs w:val="24"/>
          </w:rPr>
          <w:id w:val="2030450941"/>
          <w:citation/>
        </w:sdtPr>
        <w:sdtContent>
          <w:r w:rsidR="005A6C00" w:rsidRPr="001A32F0">
            <w:rPr>
              <w:rFonts w:ascii="Arial" w:hAnsi="Arial" w:cs="Arial"/>
              <w:sz w:val="24"/>
              <w:szCs w:val="24"/>
            </w:rPr>
            <w:fldChar w:fldCharType="begin"/>
          </w:r>
          <w:r w:rsidR="005A6C00" w:rsidRPr="001A32F0">
            <w:rPr>
              <w:rFonts w:ascii="Arial" w:hAnsi="Arial" w:cs="Arial"/>
              <w:sz w:val="24"/>
              <w:szCs w:val="24"/>
            </w:rPr>
            <w:instrText xml:space="preserve"> CITATION Run12 \l 2057  \m Phi14</w:instrText>
          </w:r>
          <w:r w:rsidR="005A6C00" w:rsidRPr="001A32F0">
            <w:rPr>
              <w:rFonts w:ascii="Arial" w:hAnsi="Arial" w:cs="Arial"/>
              <w:sz w:val="24"/>
              <w:szCs w:val="24"/>
            </w:rPr>
            <w:fldChar w:fldCharType="separate"/>
          </w:r>
          <w:r w:rsidR="00003852" w:rsidRPr="00003852">
            <w:rPr>
              <w:rFonts w:ascii="Arial" w:hAnsi="Arial" w:cs="Arial"/>
              <w:noProof/>
              <w:sz w:val="24"/>
              <w:szCs w:val="24"/>
            </w:rPr>
            <w:t>(Runciman, 2012; Phillips, 2014)</w:t>
          </w:r>
          <w:r w:rsidR="005A6C00" w:rsidRPr="001A32F0">
            <w:rPr>
              <w:rFonts w:ascii="Arial" w:hAnsi="Arial" w:cs="Arial"/>
              <w:sz w:val="24"/>
              <w:szCs w:val="24"/>
            </w:rPr>
            <w:fldChar w:fldCharType="end"/>
          </w:r>
        </w:sdtContent>
      </w:sdt>
      <w:r w:rsidRPr="001A32F0">
        <w:rPr>
          <w:rFonts w:ascii="Arial" w:hAnsi="Arial" w:cs="Arial"/>
          <w:sz w:val="24"/>
          <w:szCs w:val="24"/>
        </w:rPr>
        <w:t>.</w:t>
      </w:r>
      <w:r w:rsidR="00D5675C" w:rsidRPr="001A32F0">
        <w:rPr>
          <w:rFonts w:ascii="Arial" w:hAnsi="Arial" w:cs="Arial"/>
          <w:sz w:val="24"/>
          <w:szCs w:val="24"/>
        </w:rPr>
        <w:t xml:space="preserve">   I had thought of teaching as a traditional career path at first, but having realised that jobs are</w:t>
      </w:r>
      <w:r w:rsidR="00D31E96" w:rsidRPr="001A32F0">
        <w:rPr>
          <w:rFonts w:ascii="Arial" w:hAnsi="Arial" w:cs="Arial"/>
          <w:sz w:val="24"/>
          <w:szCs w:val="24"/>
        </w:rPr>
        <w:t xml:space="preserve"> changing, these skills of resilience and adaptability </w:t>
      </w:r>
      <w:r w:rsidR="00CA5DF5" w:rsidRPr="001A32F0">
        <w:rPr>
          <w:rFonts w:ascii="Arial" w:hAnsi="Arial" w:cs="Arial"/>
          <w:sz w:val="24"/>
          <w:szCs w:val="24"/>
        </w:rPr>
        <w:t xml:space="preserve">that I’m learning </w:t>
      </w:r>
      <w:r w:rsidR="00D31E96" w:rsidRPr="001A32F0">
        <w:rPr>
          <w:rFonts w:ascii="Arial" w:hAnsi="Arial" w:cs="Arial"/>
          <w:sz w:val="24"/>
          <w:szCs w:val="24"/>
        </w:rPr>
        <w:t>will become important in my future career, so that I can adapt to changes such as digitisation</w:t>
      </w:r>
      <w:r w:rsidR="00D5675C" w:rsidRPr="001A32F0">
        <w:rPr>
          <w:rFonts w:ascii="Arial" w:hAnsi="Arial" w:cs="Arial"/>
          <w:sz w:val="24"/>
          <w:szCs w:val="24"/>
        </w:rPr>
        <w:t xml:space="preserve"> </w:t>
      </w:r>
      <w:sdt>
        <w:sdtPr>
          <w:rPr>
            <w:rFonts w:ascii="Arial" w:hAnsi="Arial" w:cs="Arial"/>
            <w:sz w:val="24"/>
            <w:szCs w:val="24"/>
          </w:rPr>
          <w:id w:val="-826288009"/>
          <w:citation/>
        </w:sdtPr>
        <w:sdtContent>
          <w:r w:rsidR="00D5675C" w:rsidRPr="001A32F0">
            <w:rPr>
              <w:rFonts w:ascii="Arial" w:hAnsi="Arial" w:cs="Arial"/>
              <w:sz w:val="24"/>
              <w:szCs w:val="24"/>
            </w:rPr>
            <w:fldChar w:fldCharType="begin"/>
          </w:r>
          <w:r w:rsidR="00D5675C" w:rsidRPr="001A32F0">
            <w:rPr>
              <w:rFonts w:ascii="Arial" w:hAnsi="Arial" w:cs="Arial"/>
              <w:sz w:val="24"/>
              <w:szCs w:val="24"/>
            </w:rPr>
            <w:instrText xml:space="preserve"> CITATION Sla17 \l 2057  \m Ent23</w:instrText>
          </w:r>
          <w:r w:rsidR="00D5675C" w:rsidRPr="001A32F0">
            <w:rPr>
              <w:rFonts w:ascii="Arial" w:hAnsi="Arial" w:cs="Arial"/>
              <w:sz w:val="24"/>
              <w:szCs w:val="24"/>
            </w:rPr>
            <w:fldChar w:fldCharType="separate"/>
          </w:r>
          <w:r w:rsidR="00003852" w:rsidRPr="00003852">
            <w:rPr>
              <w:rFonts w:ascii="Arial" w:hAnsi="Arial" w:cs="Arial"/>
              <w:noProof/>
              <w:sz w:val="24"/>
              <w:szCs w:val="24"/>
            </w:rPr>
            <w:t>(Slade, 2017; Entrepreneur, Professional or leader Self Assessment, n.d.)</w:t>
          </w:r>
          <w:r w:rsidR="00D5675C" w:rsidRPr="001A32F0">
            <w:rPr>
              <w:rFonts w:ascii="Arial" w:hAnsi="Arial" w:cs="Arial"/>
              <w:sz w:val="24"/>
              <w:szCs w:val="24"/>
            </w:rPr>
            <w:fldChar w:fldCharType="end"/>
          </w:r>
        </w:sdtContent>
      </w:sdt>
      <w:r w:rsidR="00D5675C" w:rsidRPr="001A32F0">
        <w:rPr>
          <w:rFonts w:ascii="Arial" w:hAnsi="Arial" w:cs="Arial"/>
          <w:sz w:val="24"/>
          <w:szCs w:val="24"/>
        </w:rPr>
        <w:t>.</w:t>
      </w:r>
    </w:p>
    <w:p w14:paraId="467D44B2" w14:textId="080FE372" w:rsidR="00CA5DF5" w:rsidRDefault="00CA5DF5" w:rsidP="00EE1F76">
      <w:pPr>
        <w:pStyle w:val="Heading1"/>
      </w:pPr>
      <w:bookmarkStart w:id="3" w:name="_Toc129638194"/>
      <w:r>
        <w:t xml:space="preserve">My personal brand and skills development </w:t>
      </w:r>
      <w:r w:rsidR="00EA1E8B">
        <w:t>for the future</w:t>
      </w:r>
      <w:bookmarkEnd w:id="3"/>
    </w:p>
    <w:p w14:paraId="755E0E0E" w14:textId="2684B2F7" w:rsidR="00D42C6C" w:rsidRPr="001A32F0" w:rsidRDefault="00D42C6C" w:rsidP="00D42C6C">
      <w:pPr>
        <w:rPr>
          <w:rFonts w:ascii="Arial" w:hAnsi="Arial" w:cs="Arial"/>
          <w:sz w:val="24"/>
          <w:szCs w:val="24"/>
          <w:shd w:val="clear" w:color="auto" w:fill="FFFFFF"/>
        </w:rPr>
      </w:pPr>
      <w:r w:rsidRPr="001A32F0">
        <w:rPr>
          <w:rFonts w:ascii="Arial" w:hAnsi="Arial" w:cs="Arial"/>
          <w:sz w:val="24"/>
          <w:szCs w:val="24"/>
          <w:shd w:val="clear" w:color="auto" w:fill="FFFFFF"/>
        </w:rPr>
        <w:t xml:space="preserve">I am keen to focus also on obtaining a good grade in my degree course, a 2:2 at least, so I am able to apply for a teaching course in the future </w:t>
      </w:r>
      <w:sdt>
        <w:sdtPr>
          <w:rPr>
            <w:rFonts w:ascii="Arial" w:hAnsi="Arial" w:cs="Arial"/>
            <w:sz w:val="24"/>
            <w:szCs w:val="24"/>
            <w:shd w:val="clear" w:color="auto" w:fill="FFFFFF"/>
          </w:rPr>
          <w:id w:val="163898492"/>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 CITATION UWT23 \l 2057 </w:instrText>
          </w:r>
          <w:r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(UWTSD, 2023)</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 xml:space="preserve">. I will also need to achieve a grade C in GCSE mathematics, I have a D.  This is a barrier for me because mathematics was not my strength at school, and I would need to pass this in order to be a teacher </w:t>
      </w:r>
      <w:sdt>
        <w:sdtPr>
          <w:rPr>
            <w:rFonts w:ascii="Arial" w:hAnsi="Arial" w:cs="Arial"/>
            <w:sz w:val="24"/>
            <w:szCs w:val="24"/>
            <w:shd w:val="clear" w:color="auto" w:fill="FFFFFF"/>
          </w:rPr>
          <w:id w:val="-971820772"/>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 CITATION UWT23 \l 2057 </w:instrText>
          </w:r>
          <w:r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(UWTSD, 2023)</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  I don’t want to overload myself with work and will think about the GCSE after my degree is completed.</w:t>
      </w:r>
    </w:p>
    <w:p w14:paraId="2142D311" w14:textId="678286D6" w:rsidR="00D42C6C" w:rsidRPr="001A32F0" w:rsidRDefault="00D42C6C" w:rsidP="00D42C6C">
      <w:pPr>
        <w:rPr>
          <w:rFonts w:ascii="Arial" w:hAnsi="Arial" w:cs="Arial"/>
          <w:sz w:val="24"/>
          <w:szCs w:val="24"/>
          <w:shd w:val="clear" w:color="auto" w:fill="FFFFFF"/>
        </w:rPr>
      </w:pPr>
      <w:r w:rsidRPr="001A32F0">
        <w:rPr>
          <w:rFonts w:ascii="Arial" w:hAnsi="Arial" w:cs="Arial"/>
          <w:sz w:val="24"/>
          <w:szCs w:val="24"/>
        </w:rPr>
        <w:t xml:space="preserve">I intend to build my personal brand and professional identity online for the future when I’m applying for teacher roles, and if I include a link to a </w:t>
      </w:r>
      <w:r w:rsidR="00FD07B5" w:rsidRPr="001A32F0">
        <w:rPr>
          <w:rFonts w:ascii="Arial" w:hAnsi="Arial" w:cs="Arial"/>
          <w:sz w:val="24"/>
          <w:szCs w:val="24"/>
        </w:rPr>
        <w:t xml:space="preserve">personal </w:t>
      </w:r>
      <w:r w:rsidRPr="001A32F0">
        <w:rPr>
          <w:rFonts w:ascii="Arial" w:hAnsi="Arial" w:cs="Arial"/>
          <w:sz w:val="24"/>
          <w:szCs w:val="24"/>
        </w:rPr>
        <w:t xml:space="preserve">blog or website, I would have a further opportunity to sell myself to the employer, and also demonstrate consistency between what they will have seen in my application, which strengthens the brand </w:t>
      </w:r>
      <w:sdt>
        <w:sdtPr>
          <w:rPr>
            <w:rFonts w:ascii="Arial" w:hAnsi="Arial" w:cs="Arial"/>
            <w:sz w:val="24"/>
            <w:szCs w:val="24"/>
          </w:rPr>
          <w:id w:val="409741488"/>
          <w:citation/>
        </w:sdtPr>
        <w:sdtContent>
          <w:r w:rsidRPr="001A32F0">
            <w:rPr>
              <w:rFonts w:ascii="Arial" w:hAnsi="Arial" w:cs="Arial"/>
              <w:sz w:val="24"/>
              <w:szCs w:val="24"/>
            </w:rPr>
            <w:fldChar w:fldCharType="begin"/>
          </w:r>
          <w:r w:rsidRPr="001A32F0">
            <w:rPr>
              <w:rFonts w:ascii="Arial" w:hAnsi="Arial" w:cs="Arial"/>
              <w:sz w:val="24"/>
              <w:szCs w:val="24"/>
            </w:rPr>
            <w:instrText xml:space="preserve"> CITATION Pet19 \l 2057 </w:instrText>
          </w:r>
          <w:r w:rsidRPr="001A32F0">
            <w:rPr>
              <w:rFonts w:ascii="Arial" w:hAnsi="Arial" w:cs="Arial"/>
              <w:sz w:val="24"/>
              <w:szCs w:val="24"/>
            </w:rPr>
            <w:fldChar w:fldCharType="separate"/>
          </w:r>
          <w:r w:rsidR="00003852" w:rsidRPr="00003852">
            <w:rPr>
              <w:rFonts w:ascii="Arial" w:hAnsi="Arial" w:cs="Arial"/>
              <w:noProof/>
              <w:sz w:val="24"/>
              <w:szCs w:val="24"/>
            </w:rPr>
            <w:t>(Peter &amp; Gomez, 2019)</w:t>
          </w:r>
          <w:r w:rsidRPr="001A32F0">
            <w:rPr>
              <w:rFonts w:ascii="Arial" w:hAnsi="Arial" w:cs="Arial"/>
              <w:sz w:val="24"/>
              <w:szCs w:val="24"/>
            </w:rPr>
            <w:fldChar w:fldCharType="end"/>
          </w:r>
        </w:sdtContent>
      </w:sdt>
      <w:r w:rsidRPr="001A32F0">
        <w:rPr>
          <w:rFonts w:ascii="Arial" w:hAnsi="Arial" w:cs="Arial"/>
          <w:sz w:val="24"/>
          <w:szCs w:val="24"/>
        </w:rPr>
        <w:t xml:space="preserve">.  One idea I have is maybe to </w:t>
      </w:r>
      <w:r w:rsidR="00FD07B5" w:rsidRPr="001A32F0">
        <w:rPr>
          <w:rFonts w:ascii="Arial" w:hAnsi="Arial" w:cs="Arial"/>
          <w:sz w:val="24"/>
          <w:szCs w:val="24"/>
        </w:rPr>
        <w:t>discuss</w:t>
      </w:r>
      <w:r w:rsidRPr="001A32F0">
        <w:rPr>
          <w:rFonts w:ascii="Arial" w:hAnsi="Arial" w:cs="Arial"/>
          <w:sz w:val="24"/>
          <w:szCs w:val="24"/>
        </w:rPr>
        <w:t xml:space="preserve"> </w:t>
      </w:r>
      <w:r w:rsidRPr="001A32F0">
        <w:rPr>
          <w:rFonts w:ascii="Arial" w:hAnsi="Arial" w:cs="Arial"/>
          <w:sz w:val="24"/>
          <w:szCs w:val="24"/>
        </w:rPr>
        <w:lastRenderedPageBreak/>
        <w:t xml:space="preserve">some educational skills I’ve learned, or resources on a topic, about a relevant subject in education </w:t>
      </w:r>
      <w:sdt>
        <w:sdtPr>
          <w:rPr>
            <w:rFonts w:ascii="Arial" w:hAnsi="Arial" w:cs="Arial"/>
            <w:sz w:val="24"/>
            <w:szCs w:val="24"/>
          </w:rPr>
          <w:id w:val="-1921548449"/>
          <w:citation/>
        </w:sdtPr>
        <w:sdtContent>
          <w:r w:rsidRPr="001A32F0">
            <w:rPr>
              <w:rFonts w:ascii="Arial" w:hAnsi="Arial" w:cs="Arial"/>
              <w:sz w:val="24"/>
              <w:szCs w:val="24"/>
            </w:rPr>
            <w:fldChar w:fldCharType="begin"/>
          </w:r>
          <w:r w:rsidRPr="001A32F0">
            <w:rPr>
              <w:rFonts w:ascii="Arial" w:hAnsi="Arial" w:cs="Arial"/>
              <w:sz w:val="24"/>
              <w:szCs w:val="24"/>
            </w:rPr>
            <w:instrText xml:space="preserve"> CITATION Blo23 \l 2057 </w:instrText>
          </w:r>
          <w:r w:rsidRPr="001A32F0">
            <w:rPr>
              <w:rFonts w:ascii="Arial" w:hAnsi="Arial" w:cs="Arial"/>
              <w:sz w:val="24"/>
              <w:szCs w:val="24"/>
            </w:rPr>
            <w:fldChar w:fldCharType="separate"/>
          </w:r>
          <w:r w:rsidR="00003852" w:rsidRPr="00003852">
            <w:rPr>
              <w:rFonts w:ascii="Arial" w:hAnsi="Arial" w:cs="Arial"/>
              <w:noProof/>
              <w:sz w:val="24"/>
              <w:szCs w:val="24"/>
            </w:rPr>
            <w:t>(Blog Tyrant, 2023)</w:t>
          </w:r>
          <w:r w:rsidRPr="001A32F0">
            <w:rPr>
              <w:rFonts w:ascii="Arial" w:hAnsi="Arial" w:cs="Arial"/>
              <w:sz w:val="24"/>
              <w:szCs w:val="24"/>
            </w:rPr>
            <w:fldChar w:fldCharType="end"/>
          </w:r>
        </w:sdtContent>
      </w:sdt>
      <w:r w:rsidRPr="001A32F0">
        <w:rPr>
          <w:rFonts w:ascii="Arial" w:hAnsi="Arial" w:cs="Arial"/>
          <w:sz w:val="24"/>
          <w:szCs w:val="24"/>
        </w:rPr>
        <w:t>.  Before applying</w:t>
      </w:r>
      <w:r w:rsidR="00FD07B5" w:rsidRPr="001A32F0">
        <w:rPr>
          <w:rFonts w:ascii="Arial" w:hAnsi="Arial" w:cs="Arial"/>
          <w:sz w:val="24"/>
          <w:szCs w:val="24"/>
        </w:rPr>
        <w:t xml:space="preserve"> for a job</w:t>
      </w:r>
      <w:r w:rsidRPr="001A32F0">
        <w:rPr>
          <w:rFonts w:ascii="Arial" w:hAnsi="Arial" w:cs="Arial"/>
          <w:sz w:val="24"/>
          <w:szCs w:val="24"/>
        </w:rPr>
        <w:t>, I would ensure that I check everything is available on me online, to make sure it portrays the professional identity and strong personal brand, ‘i</w:t>
      </w:r>
      <w:r w:rsidRPr="001A32F0">
        <w:rPr>
          <w:rFonts w:ascii="Arial" w:hAnsi="Arial" w:cs="Arial"/>
          <w:sz w:val="24"/>
          <w:szCs w:val="24"/>
          <w:shd w:val="clear" w:color="auto" w:fill="FFFFFF"/>
        </w:rPr>
        <w:t xml:space="preserve">f you want to create a </w:t>
      </w:r>
      <w:r w:rsidR="00445B97" w:rsidRPr="001A32F0">
        <w:rPr>
          <w:rFonts w:ascii="Arial" w:hAnsi="Arial" w:cs="Arial"/>
          <w:sz w:val="24"/>
          <w:szCs w:val="24"/>
          <w:shd w:val="clear" w:color="auto" w:fill="FFFFFF"/>
        </w:rPr>
        <w:t>long-term</w:t>
      </w:r>
      <w:r w:rsidRPr="001A32F0">
        <w:rPr>
          <w:rFonts w:ascii="Arial" w:hAnsi="Arial" w:cs="Arial"/>
          <w:sz w:val="24"/>
          <w:szCs w:val="24"/>
          <w:shd w:val="clear" w:color="auto" w:fill="FFFFFF"/>
        </w:rPr>
        <w:t xml:space="preserve"> personal brand, be thorough in your spring cleaning.’</w:t>
      </w:r>
      <w:sdt>
        <w:sdtPr>
          <w:rPr>
            <w:rFonts w:ascii="Arial" w:hAnsi="Arial" w:cs="Arial"/>
            <w:sz w:val="24"/>
            <w:szCs w:val="24"/>
            <w:shd w:val="clear" w:color="auto" w:fill="FFFFFF"/>
          </w:rPr>
          <w:id w:val="1982422022"/>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CITATION Col17 \p 92 \l 2057 </w:instrText>
          </w:r>
          <w:r w:rsidRPr="001A32F0">
            <w:rPr>
              <w:rFonts w:ascii="Arial" w:hAnsi="Arial" w:cs="Arial"/>
              <w:sz w:val="24"/>
              <w:szCs w:val="24"/>
              <w:shd w:val="clear" w:color="auto" w:fill="FFFFFF"/>
            </w:rPr>
            <w:fldChar w:fldCharType="separate"/>
          </w:r>
          <w:r w:rsidR="00003852">
            <w:rPr>
              <w:rFonts w:ascii="Arial" w:hAnsi="Arial" w:cs="Arial"/>
              <w:noProof/>
              <w:sz w:val="24"/>
              <w:szCs w:val="24"/>
              <w:shd w:val="clear" w:color="auto" w:fill="FFFFFF"/>
            </w:rPr>
            <w:t xml:space="preserve"> </w:t>
          </w:r>
          <w:r w:rsidR="00003852" w:rsidRPr="00003852">
            <w:rPr>
              <w:rFonts w:ascii="Arial" w:hAnsi="Arial" w:cs="Arial"/>
              <w:noProof/>
              <w:sz w:val="24"/>
              <w:szCs w:val="24"/>
              <w:shd w:val="clear" w:color="auto" w:fill="FFFFFF"/>
            </w:rPr>
            <w:t>(Collins, 2017, p. 92)</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w:t>
      </w:r>
    </w:p>
    <w:p w14:paraId="41D803E3" w14:textId="248BAF2C" w:rsidR="001077A0" w:rsidRPr="001A32F0" w:rsidRDefault="001077A0" w:rsidP="001077A0">
      <w:pPr>
        <w:rPr>
          <w:rFonts w:ascii="Arial" w:hAnsi="Arial" w:cs="Arial"/>
          <w:sz w:val="24"/>
          <w:szCs w:val="24"/>
        </w:rPr>
      </w:pPr>
      <w:r w:rsidRPr="001A32F0">
        <w:rPr>
          <w:rFonts w:ascii="Arial" w:hAnsi="Arial" w:cs="Arial"/>
          <w:sz w:val="24"/>
          <w:szCs w:val="24"/>
          <w:shd w:val="clear" w:color="auto" w:fill="FFFFFF"/>
        </w:rPr>
        <w:t xml:space="preserve">From the SWOT analysis, I identified a threat which is that </w:t>
      </w:r>
      <w:r w:rsidR="00FD07B5" w:rsidRPr="001A32F0">
        <w:rPr>
          <w:rFonts w:ascii="Arial" w:hAnsi="Arial" w:cs="Arial"/>
          <w:sz w:val="24"/>
          <w:szCs w:val="24"/>
          <w:shd w:val="clear" w:color="auto" w:fill="FFFFFF"/>
        </w:rPr>
        <w:t xml:space="preserve">when I’m new out of university, </w:t>
      </w:r>
      <w:r w:rsidRPr="001A32F0">
        <w:rPr>
          <w:rFonts w:ascii="Arial" w:hAnsi="Arial" w:cs="Arial"/>
          <w:sz w:val="24"/>
          <w:szCs w:val="24"/>
          <w:shd w:val="clear" w:color="auto" w:fill="FFFFFF"/>
        </w:rPr>
        <w:t>other people will be more experienced than me</w:t>
      </w:r>
      <w:sdt>
        <w:sdtPr>
          <w:rPr>
            <w:rFonts w:ascii="Arial" w:hAnsi="Arial" w:cs="Arial"/>
            <w:sz w:val="24"/>
            <w:szCs w:val="24"/>
            <w:shd w:val="clear" w:color="auto" w:fill="FFFFFF"/>
          </w:rPr>
          <w:id w:val="184177978"/>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 CITATION Col17 \l 2057 </w:instrText>
          </w:r>
          <w:r w:rsidRPr="001A32F0">
            <w:rPr>
              <w:rFonts w:ascii="Arial" w:hAnsi="Arial" w:cs="Arial"/>
              <w:sz w:val="24"/>
              <w:szCs w:val="24"/>
              <w:shd w:val="clear" w:color="auto" w:fill="FFFFFF"/>
            </w:rPr>
            <w:fldChar w:fldCharType="separate"/>
          </w:r>
          <w:r w:rsidR="00003852">
            <w:rPr>
              <w:rFonts w:ascii="Arial" w:hAnsi="Arial" w:cs="Arial"/>
              <w:noProof/>
              <w:sz w:val="24"/>
              <w:szCs w:val="24"/>
              <w:shd w:val="clear" w:color="auto" w:fill="FFFFFF"/>
            </w:rPr>
            <w:t xml:space="preserve"> </w:t>
          </w:r>
          <w:r w:rsidR="00003852" w:rsidRPr="00003852">
            <w:rPr>
              <w:rFonts w:ascii="Arial" w:hAnsi="Arial" w:cs="Arial"/>
              <w:noProof/>
              <w:sz w:val="24"/>
              <w:szCs w:val="24"/>
              <w:shd w:val="clear" w:color="auto" w:fill="FFFFFF"/>
            </w:rPr>
            <w:t>(Collins, 2017)</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 xml:space="preserve">.  To overcome this and help develop my personal brand and skills in this area over the next year, I will look for life experiences to develop </w:t>
      </w:r>
      <w:r w:rsidR="00445B97" w:rsidRPr="001A32F0">
        <w:rPr>
          <w:rFonts w:ascii="Arial" w:hAnsi="Arial" w:cs="Arial"/>
          <w:sz w:val="24"/>
          <w:szCs w:val="24"/>
          <w:shd w:val="clear" w:color="auto" w:fill="FFFFFF"/>
        </w:rPr>
        <w:t>self-management</w:t>
      </w:r>
      <w:r w:rsidRPr="001A32F0">
        <w:rPr>
          <w:rFonts w:ascii="Arial" w:hAnsi="Arial" w:cs="Arial"/>
          <w:sz w:val="24"/>
          <w:szCs w:val="24"/>
          <w:shd w:val="clear" w:color="auto" w:fill="FFFFFF"/>
        </w:rPr>
        <w:t xml:space="preserve">, team work, </w:t>
      </w:r>
      <w:r w:rsidR="00EA2FD4" w:rsidRPr="001A32F0">
        <w:rPr>
          <w:rFonts w:ascii="Arial" w:hAnsi="Arial" w:cs="Arial"/>
          <w:sz w:val="24"/>
          <w:szCs w:val="24"/>
          <w:shd w:val="clear" w:color="auto" w:fill="FFFFFF"/>
        </w:rPr>
        <w:t xml:space="preserve">networking, </w:t>
      </w:r>
      <w:r w:rsidRPr="001A32F0">
        <w:rPr>
          <w:rFonts w:ascii="Arial" w:hAnsi="Arial" w:cs="Arial"/>
          <w:sz w:val="24"/>
          <w:szCs w:val="24"/>
          <w:shd w:val="clear" w:color="auto" w:fill="FFFFFF"/>
        </w:rPr>
        <w:t xml:space="preserve">leadership and </w:t>
      </w:r>
      <w:r w:rsidR="00445B97" w:rsidRPr="001A32F0">
        <w:rPr>
          <w:rFonts w:ascii="Arial" w:hAnsi="Arial" w:cs="Arial"/>
          <w:sz w:val="24"/>
          <w:szCs w:val="24"/>
          <w:shd w:val="clear" w:color="auto" w:fill="FFFFFF"/>
        </w:rPr>
        <w:t>problem-solving</w:t>
      </w:r>
      <w:r w:rsidRPr="001A32F0">
        <w:rPr>
          <w:rFonts w:ascii="Arial" w:hAnsi="Arial" w:cs="Arial"/>
          <w:sz w:val="24"/>
          <w:szCs w:val="24"/>
          <w:shd w:val="clear" w:color="auto" w:fill="FFFFFF"/>
        </w:rPr>
        <w:t xml:space="preserve"> skills, so that I am able to refer to specific examples in a job application</w:t>
      </w:r>
      <w:sdt>
        <w:sdtPr>
          <w:rPr>
            <w:rFonts w:ascii="Arial" w:hAnsi="Arial" w:cs="Arial"/>
            <w:sz w:val="24"/>
            <w:szCs w:val="24"/>
          </w:rPr>
          <w:id w:val="2119401918"/>
          <w:citation/>
        </w:sdtPr>
        <w:sdtContent>
          <w:r w:rsidRPr="001A32F0">
            <w:rPr>
              <w:rFonts w:ascii="Arial" w:hAnsi="Arial" w:cs="Arial"/>
              <w:sz w:val="24"/>
              <w:szCs w:val="24"/>
            </w:rPr>
            <w:fldChar w:fldCharType="begin"/>
          </w:r>
          <w:r w:rsidRPr="001A32F0">
            <w:rPr>
              <w:rFonts w:ascii="Arial" w:hAnsi="Arial" w:cs="Arial"/>
              <w:sz w:val="24"/>
              <w:szCs w:val="24"/>
            </w:rPr>
            <w:instrText xml:space="preserve"> CITATION Tro17 \l 2057 </w:instrText>
          </w:r>
          <w:r w:rsidRPr="001A32F0">
            <w:rPr>
              <w:rFonts w:ascii="Arial" w:hAnsi="Arial" w:cs="Arial"/>
              <w:sz w:val="24"/>
              <w:szCs w:val="24"/>
            </w:rPr>
            <w:fldChar w:fldCharType="separate"/>
          </w:r>
          <w:r w:rsidR="00003852">
            <w:rPr>
              <w:rFonts w:ascii="Arial" w:hAnsi="Arial" w:cs="Arial"/>
              <w:noProof/>
              <w:sz w:val="24"/>
              <w:szCs w:val="24"/>
            </w:rPr>
            <w:t xml:space="preserve"> </w:t>
          </w:r>
          <w:r w:rsidR="00003852" w:rsidRPr="00003852">
            <w:rPr>
              <w:rFonts w:ascii="Arial" w:hAnsi="Arial" w:cs="Arial"/>
              <w:noProof/>
              <w:sz w:val="24"/>
              <w:szCs w:val="24"/>
            </w:rPr>
            <w:t>(Trought, 2017)</w:t>
          </w:r>
          <w:r w:rsidRPr="001A32F0">
            <w:rPr>
              <w:rFonts w:ascii="Arial" w:hAnsi="Arial" w:cs="Arial"/>
              <w:sz w:val="24"/>
              <w:szCs w:val="24"/>
            </w:rPr>
            <w:fldChar w:fldCharType="end"/>
          </w:r>
        </w:sdtContent>
      </w:sdt>
      <w:r w:rsidRPr="001A32F0">
        <w:rPr>
          <w:rFonts w:ascii="Arial" w:hAnsi="Arial" w:cs="Arial"/>
          <w:sz w:val="24"/>
          <w:szCs w:val="24"/>
        </w:rPr>
        <w:t xml:space="preserve">.   </w:t>
      </w:r>
      <w:r w:rsidR="00F851DF" w:rsidRPr="001A32F0">
        <w:rPr>
          <w:rFonts w:ascii="Arial" w:hAnsi="Arial" w:cs="Arial"/>
          <w:sz w:val="24"/>
          <w:szCs w:val="24"/>
        </w:rPr>
        <w:t xml:space="preserve">To develop my leadership </w:t>
      </w:r>
      <w:r w:rsidR="00445B97" w:rsidRPr="001A32F0">
        <w:rPr>
          <w:rFonts w:ascii="Arial" w:hAnsi="Arial" w:cs="Arial"/>
          <w:sz w:val="24"/>
          <w:szCs w:val="24"/>
        </w:rPr>
        <w:t>skills, when</w:t>
      </w:r>
      <w:r w:rsidR="00F851DF" w:rsidRPr="001A32F0">
        <w:rPr>
          <w:rFonts w:ascii="Arial" w:hAnsi="Arial" w:cs="Arial"/>
          <w:sz w:val="24"/>
          <w:szCs w:val="24"/>
        </w:rPr>
        <w:t xml:space="preserve"> I have leadership opportunities in the next year, </w:t>
      </w:r>
      <w:r w:rsidRPr="001A32F0">
        <w:rPr>
          <w:rFonts w:ascii="Arial" w:hAnsi="Arial" w:cs="Arial"/>
          <w:sz w:val="24"/>
          <w:szCs w:val="24"/>
        </w:rPr>
        <w:t xml:space="preserve">I intend to </w:t>
      </w:r>
      <w:r w:rsidR="00F851DF" w:rsidRPr="001A32F0">
        <w:rPr>
          <w:rFonts w:ascii="Arial" w:hAnsi="Arial" w:cs="Arial"/>
          <w:sz w:val="24"/>
          <w:szCs w:val="24"/>
        </w:rPr>
        <w:t xml:space="preserve">practice explaining the why before the how and what, so that people are inspired to action </w:t>
      </w:r>
      <w:sdt>
        <w:sdtPr>
          <w:rPr>
            <w:rFonts w:ascii="Arial" w:hAnsi="Arial" w:cs="Arial"/>
            <w:sz w:val="24"/>
            <w:szCs w:val="24"/>
          </w:rPr>
          <w:id w:val="-949170227"/>
          <w:citation/>
        </w:sdtPr>
        <w:sdtContent>
          <w:r w:rsidR="00F851DF" w:rsidRPr="001A32F0">
            <w:rPr>
              <w:rFonts w:ascii="Arial" w:hAnsi="Arial" w:cs="Arial"/>
              <w:sz w:val="24"/>
              <w:szCs w:val="24"/>
            </w:rPr>
            <w:fldChar w:fldCharType="begin"/>
          </w:r>
          <w:r w:rsidR="00F851DF" w:rsidRPr="001A32F0">
            <w:rPr>
              <w:rFonts w:ascii="Arial" w:hAnsi="Arial" w:cs="Arial"/>
              <w:sz w:val="24"/>
              <w:szCs w:val="24"/>
            </w:rPr>
            <w:instrText xml:space="preserve"> CITATION Sin23 \l 2057 </w:instrText>
          </w:r>
          <w:r w:rsidR="00F851DF" w:rsidRPr="001A32F0">
            <w:rPr>
              <w:rFonts w:ascii="Arial" w:hAnsi="Arial" w:cs="Arial"/>
              <w:sz w:val="24"/>
              <w:szCs w:val="24"/>
            </w:rPr>
            <w:fldChar w:fldCharType="separate"/>
          </w:r>
          <w:r w:rsidR="00003852" w:rsidRPr="00003852">
            <w:rPr>
              <w:rFonts w:ascii="Arial" w:hAnsi="Arial" w:cs="Arial"/>
              <w:noProof/>
              <w:sz w:val="24"/>
              <w:szCs w:val="24"/>
            </w:rPr>
            <w:t>(Sinek, 2009)</w:t>
          </w:r>
          <w:r w:rsidR="00F851DF" w:rsidRPr="001A32F0">
            <w:rPr>
              <w:rFonts w:ascii="Arial" w:hAnsi="Arial" w:cs="Arial"/>
              <w:sz w:val="24"/>
              <w:szCs w:val="24"/>
            </w:rPr>
            <w:fldChar w:fldCharType="end"/>
          </w:r>
        </w:sdtContent>
      </w:sdt>
      <w:r w:rsidR="00F851DF" w:rsidRPr="001A32F0">
        <w:rPr>
          <w:rFonts w:ascii="Arial" w:hAnsi="Arial" w:cs="Arial"/>
          <w:sz w:val="24"/>
          <w:szCs w:val="24"/>
        </w:rPr>
        <w:t>.</w:t>
      </w:r>
      <w:r w:rsidR="00EA2FD4" w:rsidRPr="001A32F0">
        <w:rPr>
          <w:rFonts w:ascii="Arial" w:hAnsi="Arial" w:cs="Arial"/>
          <w:sz w:val="24"/>
          <w:szCs w:val="24"/>
        </w:rPr>
        <w:t xml:space="preserve">  To develop networking skills, I will develop my confidence in speaking to strangers, for example in my part-time job in Tesco and I will look for other opportunities as well </w:t>
      </w:r>
      <w:sdt>
        <w:sdtPr>
          <w:rPr>
            <w:rFonts w:ascii="Arial" w:hAnsi="Arial" w:cs="Arial"/>
            <w:sz w:val="24"/>
            <w:szCs w:val="24"/>
          </w:rPr>
          <w:id w:val="827480745"/>
          <w:citation/>
        </w:sdtPr>
        <w:sdtContent>
          <w:r w:rsidR="00EA2FD4" w:rsidRPr="001A32F0">
            <w:rPr>
              <w:rFonts w:ascii="Arial" w:hAnsi="Arial" w:cs="Arial"/>
              <w:sz w:val="24"/>
              <w:szCs w:val="24"/>
            </w:rPr>
            <w:fldChar w:fldCharType="begin"/>
          </w:r>
          <w:r w:rsidR="00EA2FD4" w:rsidRPr="001A32F0">
            <w:rPr>
              <w:rFonts w:ascii="Arial" w:hAnsi="Arial" w:cs="Arial"/>
              <w:sz w:val="24"/>
              <w:szCs w:val="24"/>
            </w:rPr>
            <w:instrText xml:space="preserve"> CITATION Phi14 \l 2057 </w:instrText>
          </w:r>
          <w:r w:rsidR="00EA2FD4" w:rsidRPr="001A32F0">
            <w:rPr>
              <w:rFonts w:ascii="Arial" w:hAnsi="Arial" w:cs="Arial"/>
              <w:sz w:val="24"/>
              <w:szCs w:val="24"/>
            </w:rPr>
            <w:fldChar w:fldCharType="separate"/>
          </w:r>
          <w:r w:rsidR="00003852" w:rsidRPr="00003852">
            <w:rPr>
              <w:rFonts w:ascii="Arial" w:hAnsi="Arial" w:cs="Arial"/>
              <w:noProof/>
              <w:sz w:val="24"/>
              <w:szCs w:val="24"/>
            </w:rPr>
            <w:t>(Phillips, 2014)</w:t>
          </w:r>
          <w:r w:rsidR="00EA2FD4" w:rsidRPr="001A32F0">
            <w:rPr>
              <w:rFonts w:ascii="Arial" w:hAnsi="Arial" w:cs="Arial"/>
              <w:sz w:val="24"/>
              <w:szCs w:val="24"/>
            </w:rPr>
            <w:fldChar w:fldCharType="end"/>
          </w:r>
        </w:sdtContent>
      </w:sdt>
      <w:r w:rsidR="00EA2FD4" w:rsidRPr="001A32F0">
        <w:rPr>
          <w:rFonts w:ascii="Arial" w:hAnsi="Arial" w:cs="Arial"/>
          <w:sz w:val="24"/>
          <w:szCs w:val="24"/>
        </w:rPr>
        <w:t xml:space="preserve">.  </w:t>
      </w:r>
    </w:p>
    <w:p w14:paraId="35967047" w14:textId="2160E309" w:rsidR="001077A0" w:rsidRPr="001A32F0" w:rsidRDefault="00F851DF" w:rsidP="00D42C6C">
      <w:pPr>
        <w:rPr>
          <w:rFonts w:ascii="Arial" w:hAnsi="Arial" w:cs="Arial"/>
          <w:sz w:val="24"/>
          <w:szCs w:val="24"/>
          <w:shd w:val="clear" w:color="auto" w:fill="FFFFFF"/>
        </w:rPr>
      </w:pPr>
      <w:r w:rsidRPr="001A32F0">
        <w:rPr>
          <w:rFonts w:ascii="Arial" w:hAnsi="Arial" w:cs="Arial"/>
          <w:sz w:val="24"/>
          <w:szCs w:val="24"/>
          <w:shd w:val="clear" w:color="auto" w:fill="FFFFFF"/>
        </w:rPr>
        <w:t>A weakness I identified in the SWOT analysis</w:t>
      </w:r>
      <w:r w:rsidR="00962AF2">
        <w:rPr>
          <w:rFonts w:ascii="Arial" w:hAnsi="Arial" w:cs="Arial"/>
          <w:sz w:val="24"/>
          <w:szCs w:val="24"/>
          <w:shd w:val="clear" w:color="auto" w:fill="FFFFFF"/>
        </w:rPr>
        <w:t>, which can sometimes be a barrier,</w:t>
      </w:r>
      <w:r w:rsidRPr="001A32F0">
        <w:rPr>
          <w:rFonts w:ascii="Arial" w:hAnsi="Arial" w:cs="Arial"/>
          <w:sz w:val="24"/>
          <w:szCs w:val="24"/>
          <w:shd w:val="clear" w:color="auto" w:fill="FFFFFF"/>
        </w:rPr>
        <w:t xml:space="preserve"> is that I can get distracted</w:t>
      </w:r>
      <w:sdt>
        <w:sdtPr>
          <w:rPr>
            <w:rFonts w:ascii="Arial" w:hAnsi="Arial" w:cs="Arial"/>
            <w:sz w:val="24"/>
            <w:szCs w:val="24"/>
            <w:shd w:val="clear" w:color="auto" w:fill="FFFFFF"/>
          </w:rPr>
          <w:id w:val="1523592093"/>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 CITATION Col17 \l 2057 </w:instrText>
          </w:r>
          <w:r w:rsidRPr="001A32F0">
            <w:rPr>
              <w:rFonts w:ascii="Arial" w:hAnsi="Arial" w:cs="Arial"/>
              <w:sz w:val="24"/>
              <w:szCs w:val="24"/>
              <w:shd w:val="clear" w:color="auto" w:fill="FFFFFF"/>
            </w:rPr>
            <w:fldChar w:fldCharType="separate"/>
          </w:r>
          <w:r w:rsidR="00003852">
            <w:rPr>
              <w:rFonts w:ascii="Arial" w:hAnsi="Arial" w:cs="Arial"/>
              <w:noProof/>
              <w:sz w:val="24"/>
              <w:szCs w:val="24"/>
              <w:shd w:val="clear" w:color="auto" w:fill="FFFFFF"/>
            </w:rPr>
            <w:t xml:space="preserve"> </w:t>
          </w:r>
          <w:r w:rsidR="00003852" w:rsidRPr="00003852">
            <w:rPr>
              <w:rFonts w:ascii="Arial" w:hAnsi="Arial" w:cs="Arial"/>
              <w:noProof/>
              <w:sz w:val="24"/>
              <w:szCs w:val="24"/>
              <w:shd w:val="clear" w:color="auto" w:fill="FFFFFF"/>
            </w:rPr>
            <w:t>(Collins, 2017)</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 xml:space="preserve">.  I intend to put into practice the idea of making small changes, for example instead of spending a long time in one session on completing university assignments, I plan to do more study sessions that are shorter, so that I learn better, and get the best grades I can in my degree, because these small changes can help me achieve big ambitious goals </w:t>
      </w:r>
      <w:sdt>
        <w:sdtPr>
          <w:rPr>
            <w:rFonts w:ascii="Arial" w:hAnsi="Arial" w:cs="Arial"/>
            <w:sz w:val="24"/>
            <w:szCs w:val="24"/>
            <w:shd w:val="clear" w:color="auto" w:fill="FFFFFF"/>
          </w:rPr>
          <w:id w:val="-403452286"/>
          <w:citation/>
        </w:sdtPr>
        <w:sdtContent>
          <w:r w:rsidRPr="001A32F0">
            <w:rPr>
              <w:rFonts w:ascii="Arial" w:hAnsi="Arial" w:cs="Arial"/>
              <w:sz w:val="24"/>
              <w:szCs w:val="24"/>
              <w:shd w:val="clear" w:color="auto" w:fill="FFFFFF"/>
            </w:rPr>
            <w:fldChar w:fldCharType="begin"/>
          </w:r>
          <w:r w:rsidRPr="001A32F0">
            <w:rPr>
              <w:rFonts w:ascii="Arial" w:hAnsi="Arial" w:cs="Arial"/>
              <w:sz w:val="24"/>
              <w:szCs w:val="24"/>
              <w:shd w:val="clear" w:color="auto" w:fill="FFFFFF"/>
            </w:rPr>
            <w:instrText xml:space="preserve"> CITATION Dun17 \l 2057 </w:instrText>
          </w:r>
          <w:r w:rsidRPr="001A32F0">
            <w:rPr>
              <w:rFonts w:ascii="Arial" w:hAnsi="Arial" w:cs="Arial"/>
              <w:sz w:val="24"/>
              <w:szCs w:val="24"/>
              <w:shd w:val="clear" w:color="auto" w:fill="FFFFFF"/>
            </w:rPr>
            <w:fldChar w:fldCharType="separate"/>
          </w:r>
          <w:r w:rsidR="00003852" w:rsidRPr="00003852">
            <w:rPr>
              <w:rFonts w:ascii="Arial" w:hAnsi="Arial" w:cs="Arial"/>
              <w:noProof/>
              <w:sz w:val="24"/>
              <w:szCs w:val="24"/>
              <w:shd w:val="clear" w:color="auto" w:fill="FFFFFF"/>
            </w:rPr>
            <w:t>(Duneier, 2017)</w:t>
          </w:r>
          <w:r w:rsidRPr="001A32F0">
            <w:rPr>
              <w:rFonts w:ascii="Arial" w:hAnsi="Arial" w:cs="Arial"/>
              <w:sz w:val="24"/>
              <w:szCs w:val="24"/>
              <w:shd w:val="clear" w:color="auto" w:fill="FFFFFF"/>
            </w:rPr>
            <w:fldChar w:fldCharType="end"/>
          </w:r>
        </w:sdtContent>
      </w:sdt>
      <w:r w:rsidRPr="001A32F0">
        <w:rPr>
          <w:rFonts w:ascii="Arial" w:hAnsi="Arial" w:cs="Arial"/>
          <w:sz w:val="24"/>
          <w:szCs w:val="24"/>
          <w:shd w:val="clear" w:color="auto" w:fill="FFFFFF"/>
        </w:rPr>
        <w:t>.</w:t>
      </w:r>
    </w:p>
    <w:p w14:paraId="7845C876" w14:textId="24670C38" w:rsidR="000A1DEB" w:rsidRPr="001A32F0" w:rsidRDefault="000A1DEB" w:rsidP="000A1DEB">
      <w:pPr>
        <w:rPr>
          <w:rFonts w:ascii="Arial" w:hAnsi="Arial" w:cs="Arial"/>
          <w:sz w:val="24"/>
          <w:szCs w:val="24"/>
        </w:rPr>
      </w:pPr>
      <w:r w:rsidRPr="001A32F0">
        <w:rPr>
          <w:rFonts w:ascii="Arial" w:hAnsi="Arial" w:cs="Arial"/>
          <w:sz w:val="24"/>
          <w:szCs w:val="24"/>
        </w:rPr>
        <w:t>I intend to find a mentor to help me with the transition from university to work, who is supportive, understands me, and has experience of teaching</w:t>
      </w:r>
      <w:r w:rsidR="00FD07B5" w:rsidRPr="001A32F0">
        <w:rPr>
          <w:rFonts w:ascii="Arial" w:hAnsi="Arial" w:cs="Arial"/>
          <w:sz w:val="24"/>
          <w:szCs w:val="24"/>
        </w:rPr>
        <w:t>, so they can help me achieve my goals and progress in my career</w:t>
      </w:r>
      <w:r w:rsidRPr="001A32F0">
        <w:rPr>
          <w:rFonts w:ascii="Arial" w:hAnsi="Arial" w:cs="Arial"/>
          <w:sz w:val="24"/>
          <w:szCs w:val="24"/>
        </w:rPr>
        <w:t xml:space="preserve"> </w:t>
      </w:r>
      <w:sdt>
        <w:sdtPr>
          <w:rPr>
            <w:rFonts w:ascii="Arial" w:hAnsi="Arial" w:cs="Arial"/>
            <w:sz w:val="24"/>
            <w:szCs w:val="24"/>
          </w:rPr>
          <w:id w:val="408354867"/>
          <w:citation/>
        </w:sdtPr>
        <w:sdtContent>
          <w:r w:rsidRPr="001A32F0">
            <w:rPr>
              <w:rFonts w:ascii="Arial" w:hAnsi="Arial" w:cs="Arial"/>
              <w:sz w:val="24"/>
              <w:szCs w:val="24"/>
            </w:rPr>
            <w:fldChar w:fldCharType="begin"/>
          </w:r>
          <w:r w:rsidRPr="001A32F0">
            <w:rPr>
              <w:rFonts w:ascii="Arial" w:hAnsi="Arial" w:cs="Arial"/>
              <w:sz w:val="24"/>
              <w:szCs w:val="24"/>
            </w:rPr>
            <w:instrText xml:space="preserve"> CITATION Mon21 \l 2057 </w:instrText>
          </w:r>
          <w:r w:rsidRPr="001A32F0">
            <w:rPr>
              <w:rFonts w:ascii="Arial" w:hAnsi="Arial" w:cs="Arial"/>
              <w:sz w:val="24"/>
              <w:szCs w:val="24"/>
            </w:rPr>
            <w:fldChar w:fldCharType="separate"/>
          </w:r>
          <w:r w:rsidR="00003852" w:rsidRPr="00003852">
            <w:rPr>
              <w:rFonts w:ascii="Arial" w:hAnsi="Arial" w:cs="Arial"/>
              <w:noProof/>
              <w:sz w:val="24"/>
              <w:szCs w:val="24"/>
            </w:rPr>
            <w:t>(Monteiro &amp; Almeida, 2021)</w:t>
          </w:r>
          <w:r w:rsidRPr="001A32F0">
            <w:rPr>
              <w:rFonts w:ascii="Arial" w:hAnsi="Arial" w:cs="Arial"/>
              <w:sz w:val="24"/>
              <w:szCs w:val="24"/>
            </w:rPr>
            <w:fldChar w:fldCharType="end"/>
          </w:r>
        </w:sdtContent>
      </w:sdt>
      <w:r w:rsidRPr="001A32F0">
        <w:rPr>
          <w:rFonts w:ascii="Arial" w:hAnsi="Arial" w:cs="Arial"/>
          <w:sz w:val="24"/>
          <w:szCs w:val="24"/>
        </w:rPr>
        <w:t xml:space="preserve">.  My old youth group leader is a secondary school teacher and </w:t>
      </w:r>
      <w:r w:rsidR="0025516D">
        <w:rPr>
          <w:rFonts w:ascii="Arial" w:hAnsi="Arial" w:cs="Arial"/>
          <w:sz w:val="24"/>
          <w:szCs w:val="24"/>
        </w:rPr>
        <w:t xml:space="preserve">when I finish my studies, </w:t>
      </w:r>
      <w:r w:rsidRPr="001A32F0">
        <w:rPr>
          <w:rFonts w:ascii="Arial" w:hAnsi="Arial" w:cs="Arial"/>
          <w:sz w:val="24"/>
          <w:szCs w:val="24"/>
        </w:rPr>
        <w:t xml:space="preserve">I will consider asking her.  </w:t>
      </w:r>
    </w:p>
    <w:p w14:paraId="78649C97" w14:textId="6140B83F" w:rsidR="00FD07B5" w:rsidRDefault="00FD07B5" w:rsidP="00FD07B5">
      <w:pPr>
        <w:pStyle w:val="Heading1"/>
      </w:pPr>
      <w:bookmarkStart w:id="4" w:name="_Toc129638195"/>
      <w:r>
        <w:t>Conclusion</w:t>
      </w:r>
      <w:bookmarkEnd w:id="4"/>
    </w:p>
    <w:p w14:paraId="0AE92773" w14:textId="5A8ED2DB" w:rsidR="00FD07B5" w:rsidRDefault="00EA1E8B" w:rsidP="000A1DEB">
      <w:pPr>
        <w:rPr>
          <w:rFonts w:ascii="Arial" w:hAnsi="Arial" w:cs="Arial"/>
          <w:sz w:val="24"/>
          <w:szCs w:val="24"/>
        </w:rPr>
      </w:pPr>
      <w:r w:rsidRPr="00EA1E8B">
        <w:rPr>
          <w:rFonts w:ascii="Arial" w:hAnsi="Arial" w:cs="Arial"/>
          <w:sz w:val="24"/>
          <w:szCs w:val="24"/>
        </w:rPr>
        <w:t xml:space="preserve">In this assignment, I have reflected over my learning </w:t>
      </w:r>
      <w:r w:rsidR="00962AF2">
        <w:rPr>
          <w:rFonts w:ascii="Arial" w:hAnsi="Arial" w:cs="Arial"/>
          <w:sz w:val="24"/>
          <w:szCs w:val="24"/>
        </w:rPr>
        <w:t xml:space="preserve">and have a plan of action for the future.  </w:t>
      </w:r>
      <w:r w:rsidRPr="00EA1E8B">
        <w:rPr>
          <w:rFonts w:ascii="Arial" w:hAnsi="Arial" w:cs="Arial"/>
          <w:sz w:val="24"/>
          <w:szCs w:val="24"/>
        </w:rPr>
        <w:t xml:space="preserve">Identifying the strengths that create my brand has encouraged me, particularly the fact that my passion for working with disabled children is something </w:t>
      </w:r>
      <w:r w:rsidR="00962AF2">
        <w:rPr>
          <w:rFonts w:ascii="Arial" w:hAnsi="Arial" w:cs="Arial"/>
          <w:sz w:val="24"/>
          <w:szCs w:val="24"/>
        </w:rPr>
        <w:t>that</w:t>
      </w:r>
      <w:r w:rsidRPr="00EA1E8B">
        <w:rPr>
          <w:rFonts w:ascii="Arial" w:hAnsi="Arial" w:cs="Arial"/>
          <w:sz w:val="24"/>
          <w:szCs w:val="24"/>
        </w:rPr>
        <w:t xml:space="preserve"> help</w:t>
      </w:r>
      <w:r w:rsidR="00962AF2">
        <w:rPr>
          <w:rFonts w:ascii="Arial" w:hAnsi="Arial" w:cs="Arial"/>
          <w:sz w:val="24"/>
          <w:szCs w:val="24"/>
        </w:rPr>
        <w:t>s</w:t>
      </w:r>
      <w:r w:rsidRPr="00EA1E8B">
        <w:rPr>
          <w:rFonts w:ascii="Arial" w:hAnsi="Arial" w:cs="Arial"/>
          <w:sz w:val="24"/>
          <w:szCs w:val="24"/>
        </w:rPr>
        <w:t xml:space="preserve"> define my brand.  As action points, I will focus on getting the best degree I can</w:t>
      </w:r>
      <w:r w:rsidR="00962AF2">
        <w:rPr>
          <w:rFonts w:ascii="Arial" w:hAnsi="Arial" w:cs="Arial"/>
          <w:sz w:val="24"/>
          <w:szCs w:val="24"/>
        </w:rPr>
        <w:t xml:space="preserve">, and to help me </w:t>
      </w:r>
      <w:r w:rsidR="00003852">
        <w:rPr>
          <w:rFonts w:ascii="Arial" w:hAnsi="Arial" w:cs="Arial"/>
          <w:sz w:val="24"/>
          <w:szCs w:val="24"/>
        </w:rPr>
        <w:t>achieve</w:t>
      </w:r>
      <w:r w:rsidR="00962AF2">
        <w:rPr>
          <w:rFonts w:ascii="Arial" w:hAnsi="Arial" w:cs="Arial"/>
          <w:sz w:val="24"/>
          <w:szCs w:val="24"/>
        </w:rPr>
        <w:t xml:space="preserve"> this </w:t>
      </w:r>
      <w:r w:rsidR="00003852">
        <w:rPr>
          <w:rFonts w:ascii="Arial" w:hAnsi="Arial" w:cs="Arial"/>
          <w:sz w:val="24"/>
          <w:szCs w:val="24"/>
        </w:rPr>
        <w:t xml:space="preserve">goal </w:t>
      </w:r>
      <w:r w:rsidR="00962AF2">
        <w:rPr>
          <w:rFonts w:ascii="Arial" w:hAnsi="Arial" w:cs="Arial"/>
          <w:sz w:val="24"/>
          <w:szCs w:val="24"/>
        </w:rPr>
        <w:t>I will have more frequent but shorter study sessions</w:t>
      </w:r>
      <w:r w:rsidR="00003852">
        <w:rPr>
          <w:rFonts w:ascii="Arial" w:hAnsi="Arial" w:cs="Arial"/>
          <w:sz w:val="24"/>
          <w:szCs w:val="24"/>
        </w:rPr>
        <w:t>.</w:t>
      </w:r>
      <w:r w:rsidR="00962AF2">
        <w:rPr>
          <w:rFonts w:ascii="Arial" w:hAnsi="Arial" w:cs="Arial"/>
          <w:sz w:val="24"/>
          <w:szCs w:val="24"/>
        </w:rPr>
        <w:t xml:space="preserve"> I will</w:t>
      </w:r>
      <w:r w:rsidR="00003852">
        <w:rPr>
          <w:rFonts w:ascii="Arial" w:hAnsi="Arial" w:cs="Arial"/>
          <w:sz w:val="24"/>
          <w:szCs w:val="24"/>
        </w:rPr>
        <w:t xml:space="preserve"> also</w:t>
      </w:r>
      <w:r w:rsidR="00962AF2">
        <w:rPr>
          <w:rFonts w:ascii="Arial" w:hAnsi="Arial" w:cs="Arial"/>
          <w:sz w:val="24"/>
          <w:szCs w:val="24"/>
        </w:rPr>
        <w:t xml:space="preserve"> intentionally look for opportunities to develop my employability and personal brand, applying the learning from this module</w:t>
      </w:r>
      <w:r w:rsidR="00003852">
        <w:rPr>
          <w:rFonts w:ascii="Arial" w:hAnsi="Arial" w:cs="Arial"/>
          <w:sz w:val="24"/>
          <w:szCs w:val="24"/>
        </w:rPr>
        <w:t>, and</w:t>
      </w:r>
      <w:r w:rsidR="00962AF2">
        <w:rPr>
          <w:rFonts w:ascii="Arial" w:hAnsi="Arial" w:cs="Arial"/>
          <w:sz w:val="24"/>
          <w:szCs w:val="24"/>
        </w:rPr>
        <w:t xml:space="preserve"> think about who to ask to be my mentor.</w:t>
      </w:r>
    </w:p>
    <w:bookmarkStart w:id="5" w:name="_Toc129638196" w:displacedByCustomXml="next"/>
    <w:sdt>
      <w:sdtPr>
        <w:rPr>
          <w:rFonts w:asciiTheme="minorHAnsi" w:eastAsiaTheme="minorHAnsi" w:hAnsiTheme="minorHAnsi" w:cstheme="minorBidi"/>
          <w:color w:val="auto"/>
          <w:sz w:val="22"/>
          <w:szCs w:val="22"/>
        </w:rPr>
        <w:id w:val="1147010963"/>
        <w:docPartObj>
          <w:docPartGallery w:val="Bibliographies"/>
          <w:docPartUnique/>
        </w:docPartObj>
      </w:sdtPr>
      <w:sdtContent>
        <w:p w14:paraId="09686D78" w14:textId="04E6B80A" w:rsidR="0025516D" w:rsidRDefault="0025516D">
          <w:pPr>
            <w:pStyle w:val="Heading1"/>
          </w:pPr>
          <w:r>
            <w:t>Bibliography</w:t>
          </w:r>
          <w:bookmarkEnd w:id="5"/>
        </w:p>
        <w:sdt>
          <w:sdtPr>
            <w:id w:val="111145805"/>
            <w:bibliography/>
          </w:sdtPr>
          <w:sdtContent>
            <w:p w14:paraId="18877956" w14:textId="77777777" w:rsidR="00003852" w:rsidRDefault="0025516D" w:rsidP="00003852">
              <w:pPr>
                <w:pStyle w:val="Bibliography"/>
                <w:rPr>
                  <w:noProof/>
                  <w:sz w:val="24"/>
                  <w:szCs w:val="24"/>
                </w:rPr>
              </w:pPr>
              <w:r>
                <w:fldChar w:fldCharType="begin"/>
              </w:r>
              <w:r>
                <w:instrText xml:space="preserve"> BIBLIOGRAPHY </w:instrText>
              </w:r>
              <w:r>
                <w:fldChar w:fldCharType="separate"/>
              </w:r>
              <w:r w:rsidR="00003852">
                <w:rPr>
                  <w:noProof/>
                </w:rPr>
                <w:t xml:space="preserve">Ackerman, C. E., 2023. </w:t>
              </w:r>
              <w:r w:rsidR="00003852">
                <w:rPr>
                  <w:i/>
                  <w:iCs/>
                  <w:noProof/>
                </w:rPr>
                <w:t xml:space="preserve">What is Self-Awareness (+% ways to be more self aware). </w:t>
              </w:r>
              <w:r w:rsidR="00003852">
                <w:rPr>
                  <w:noProof/>
                </w:rPr>
                <w:t xml:space="preserve">[Online] </w:t>
              </w:r>
              <w:r w:rsidR="00003852">
                <w:rPr>
                  <w:noProof/>
                </w:rPr>
                <w:br/>
                <w:t xml:space="preserve">Available at: </w:t>
              </w:r>
              <w:r w:rsidR="00003852">
                <w:rPr>
                  <w:noProof/>
                  <w:u w:val="single"/>
                </w:rPr>
                <w:t>https://positivepsychology.com/self-awareness-matters-how-you-can-be-more-self-aware/</w:t>
              </w:r>
              <w:r w:rsidR="00003852">
                <w:rPr>
                  <w:noProof/>
                </w:rPr>
                <w:br/>
                <w:t>[Accessed 9 March 2023].</w:t>
              </w:r>
            </w:p>
            <w:p w14:paraId="204694DD" w14:textId="77777777" w:rsidR="00003852" w:rsidRDefault="00003852" w:rsidP="00003852">
              <w:pPr>
                <w:pStyle w:val="Bibliography"/>
                <w:rPr>
                  <w:noProof/>
                </w:rPr>
              </w:pPr>
              <w:r>
                <w:rPr>
                  <w:noProof/>
                </w:rPr>
                <w:lastRenderedPageBreak/>
                <w:t xml:space="preserve">American Psychological Association, 2020. </w:t>
              </w:r>
              <w:r>
                <w:rPr>
                  <w:i/>
                  <w:iCs/>
                  <w:noProof/>
                </w:rPr>
                <w:t xml:space="preserve">Building your resilience. </w:t>
              </w:r>
              <w:r>
                <w:rPr>
                  <w:noProof/>
                </w:rPr>
                <w:t xml:space="preserve">[Online] </w:t>
              </w:r>
              <w:r>
                <w:rPr>
                  <w:noProof/>
                </w:rPr>
                <w:br/>
                <w:t xml:space="preserve">Available at: </w:t>
              </w:r>
              <w:r>
                <w:rPr>
                  <w:noProof/>
                  <w:u w:val="single"/>
                </w:rPr>
                <w:t>https://www.apa.org/topics/resilience/building-your-resilience</w:t>
              </w:r>
              <w:r>
                <w:rPr>
                  <w:noProof/>
                </w:rPr>
                <w:br/>
                <w:t>[Accessed 10 March 2023].</w:t>
              </w:r>
            </w:p>
            <w:p w14:paraId="4EC993BD" w14:textId="77777777" w:rsidR="00003852" w:rsidRDefault="00003852" w:rsidP="00003852">
              <w:pPr>
                <w:pStyle w:val="Bibliography"/>
                <w:rPr>
                  <w:noProof/>
                </w:rPr>
              </w:pPr>
              <w:r>
                <w:rPr>
                  <w:noProof/>
                </w:rPr>
                <w:t xml:space="preserve">Bates, G., Rixon, A., Carbone, A. &amp; Pilgrim C, 2019. Beyond employability skills: Developing professional purpose. </w:t>
              </w:r>
              <w:r>
                <w:rPr>
                  <w:i/>
                  <w:iCs/>
                  <w:noProof/>
                </w:rPr>
                <w:t xml:space="preserve">Journal of Teaching and Learning for Graduate Employability, </w:t>
              </w:r>
              <w:r>
                <w:rPr>
                  <w:noProof/>
                </w:rPr>
                <w:t>10(1), pp. 7-26.</w:t>
              </w:r>
            </w:p>
            <w:p w14:paraId="26358F01" w14:textId="77777777" w:rsidR="00003852" w:rsidRDefault="00003852" w:rsidP="00003852">
              <w:pPr>
                <w:pStyle w:val="Bibliography"/>
                <w:rPr>
                  <w:noProof/>
                </w:rPr>
              </w:pPr>
              <w:r>
                <w:rPr>
                  <w:noProof/>
                </w:rPr>
                <w:t xml:space="preserve">BBC, 2019. </w:t>
              </w:r>
              <w:r>
                <w:rPr>
                  <w:i/>
                  <w:iCs/>
                  <w:noProof/>
                </w:rPr>
                <w:t xml:space="preserve">Even a small amount of creativity can help you cope with modern life, reveals new research by BBC Arts and UCL. </w:t>
              </w:r>
              <w:r>
                <w:rPr>
                  <w:noProof/>
                </w:rPr>
                <w:t xml:space="preserve">[Online] </w:t>
              </w:r>
              <w:r>
                <w:rPr>
                  <w:noProof/>
                </w:rPr>
                <w:br/>
                <w:t xml:space="preserve">Available at: </w:t>
              </w:r>
              <w:r>
                <w:rPr>
                  <w:noProof/>
                  <w:u w:val="single"/>
                </w:rPr>
                <w:t>https://www.bbc.co.uk/mediacentre/latestnews/2019/get-creative-research</w:t>
              </w:r>
              <w:r>
                <w:rPr>
                  <w:noProof/>
                </w:rPr>
                <w:br/>
                <w:t>[Accessed 9 1 2023].</w:t>
              </w:r>
            </w:p>
            <w:p w14:paraId="6FBBEEEE" w14:textId="77777777" w:rsidR="00003852" w:rsidRDefault="00003852" w:rsidP="00003852">
              <w:pPr>
                <w:pStyle w:val="Bibliography"/>
                <w:rPr>
                  <w:noProof/>
                </w:rPr>
              </w:pPr>
              <w:r>
                <w:rPr>
                  <w:noProof/>
                </w:rPr>
                <w:t xml:space="preserve">Blog Tyrant, 2023. </w:t>
              </w:r>
              <w:r>
                <w:rPr>
                  <w:i/>
                  <w:iCs/>
                  <w:noProof/>
                </w:rPr>
                <w:t xml:space="preserve">87 Blog Post Ideas that will never fail you (2023). </w:t>
              </w:r>
              <w:r>
                <w:rPr>
                  <w:noProof/>
                </w:rPr>
                <w:t xml:space="preserve">[Online] </w:t>
              </w:r>
              <w:r>
                <w:rPr>
                  <w:noProof/>
                </w:rPr>
                <w:br/>
                <w:t xml:space="preserve">Available at: </w:t>
              </w:r>
              <w:r>
                <w:rPr>
                  <w:noProof/>
                  <w:u w:val="single"/>
                </w:rPr>
                <w:t>https://www.blogtyrant.com/what-should-i-blog-about/</w:t>
              </w:r>
              <w:r>
                <w:rPr>
                  <w:noProof/>
                </w:rPr>
                <w:br/>
                <w:t>[Accessed 9 March 2023].</w:t>
              </w:r>
            </w:p>
            <w:p w14:paraId="17CA0AF0" w14:textId="77777777" w:rsidR="00003852" w:rsidRDefault="00003852" w:rsidP="00003852">
              <w:pPr>
                <w:pStyle w:val="Bibliography"/>
                <w:rPr>
                  <w:noProof/>
                </w:rPr>
              </w:pPr>
              <w:r>
                <w:rPr>
                  <w:noProof/>
                </w:rPr>
                <w:t xml:space="preserve">Burnford, J., 2019. </w:t>
              </w:r>
              <w:r>
                <w:rPr>
                  <w:i/>
                  <w:iCs/>
                  <w:noProof/>
                </w:rPr>
                <w:t xml:space="preserve">Limiting Beliefs: What Are They And How Can You Overcome Them?. </w:t>
              </w:r>
              <w:r>
                <w:rPr>
                  <w:noProof/>
                </w:rPr>
                <w:t xml:space="preserve">[Online] </w:t>
              </w:r>
              <w:r>
                <w:rPr>
                  <w:noProof/>
                </w:rPr>
                <w:br/>
                <w:t xml:space="preserve">Available at: </w:t>
              </w:r>
              <w:r>
                <w:rPr>
                  <w:noProof/>
                  <w:u w:val="single"/>
                </w:rPr>
                <w:t>https://www.forbes.com/sites/joyburnford/2019/01/30/limiting-beliefs-what-are-they-and-how-can-you-overcome-them/?sh=242cafa66303</w:t>
              </w:r>
              <w:r>
                <w:rPr>
                  <w:noProof/>
                </w:rPr>
                <w:br/>
                <w:t>[Accessed 9 March 2023].</w:t>
              </w:r>
            </w:p>
            <w:p w14:paraId="3D125102" w14:textId="77777777" w:rsidR="00003852" w:rsidRDefault="00003852" w:rsidP="00003852">
              <w:pPr>
                <w:pStyle w:val="Bibliography"/>
                <w:rPr>
                  <w:noProof/>
                </w:rPr>
              </w:pPr>
              <w:r>
                <w:rPr>
                  <w:noProof/>
                </w:rPr>
                <w:t xml:space="preserve">Collins, S., 2017. Why your personal brand matters. </w:t>
              </w:r>
              <w:r>
                <w:rPr>
                  <w:i/>
                  <w:iCs/>
                  <w:noProof/>
                </w:rPr>
                <w:t xml:space="preserve">Accountancy Ireland, </w:t>
              </w:r>
              <w:r>
                <w:rPr>
                  <w:noProof/>
                </w:rPr>
                <w:t>49(5), pp. 90-92.</w:t>
              </w:r>
            </w:p>
            <w:p w14:paraId="02BA9FEF" w14:textId="77777777" w:rsidR="00003852" w:rsidRDefault="00003852" w:rsidP="00003852">
              <w:pPr>
                <w:pStyle w:val="Bibliography"/>
                <w:rPr>
                  <w:noProof/>
                </w:rPr>
              </w:pPr>
              <w:r>
                <w:rPr>
                  <w:noProof/>
                </w:rPr>
                <w:t xml:space="preserve">Cottrell, S., 2021. </w:t>
              </w:r>
              <w:r>
                <w:rPr>
                  <w:i/>
                  <w:iCs/>
                  <w:noProof/>
                </w:rPr>
                <w:t xml:space="preserve">Skills for success: personal development and employability. </w:t>
              </w:r>
              <w:r>
                <w:rPr>
                  <w:noProof/>
                </w:rPr>
                <w:t>4 ed. London: Red Globe Press.</w:t>
              </w:r>
            </w:p>
            <w:p w14:paraId="4C963E02" w14:textId="77777777" w:rsidR="00003852" w:rsidRDefault="00003852" w:rsidP="00003852">
              <w:pPr>
                <w:pStyle w:val="Bibliography"/>
                <w:rPr>
                  <w:noProof/>
                </w:rPr>
              </w:pPr>
              <w:r>
                <w:rPr>
                  <w:noProof/>
                </w:rPr>
                <w:t xml:space="preserve">Duneier, S., 2017. </w:t>
              </w:r>
              <w:r>
                <w:rPr>
                  <w:i/>
                  <w:iCs/>
                  <w:noProof/>
                </w:rPr>
                <w:t xml:space="preserve">How to achieve your most ambitious goals. </w:t>
              </w:r>
              <w:r>
                <w:rPr>
                  <w:noProof/>
                </w:rPr>
                <w:t xml:space="preserve">[Online] </w:t>
              </w:r>
              <w:r>
                <w:rPr>
                  <w:noProof/>
                </w:rPr>
                <w:br/>
                <w:t xml:space="preserve">Available at: </w:t>
              </w:r>
              <w:r>
                <w:rPr>
                  <w:noProof/>
                  <w:u w:val="single"/>
                </w:rPr>
                <w:t>https://www.youtube.com/watch?v=TQMbvJNRpLE&amp;list=PLFYM6VVBvqctyeLki5sTVv0-vSMdUHn4b&amp;index=54</w:t>
              </w:r>
              <w:r>
                <w:rPr>
                  <w:noProof/>
                </w:rPr>
                <w:br/>
                <w:t>[Accessed 9 march 2023].</w:t>
              </w:r>
            </w:p>
            <w:p w14:paraId="3AD5B6AF" w14:textId="77777777" w:rsidR="00003852" w:rsidRDefault="00003852" w:rsidP="00003852">
              <w:pPr>
                <w:pStyle w:val="Bibliography"/>
                <w:rPr>
                  <w:noProof/>
                </w:rPr>
              </w:pPr>
              <w:r>
                <w:rPr>
                  <w:noProof/>
                </w:rPr>
                <w:t xml:space="preserve">Entrepreneur, Professional or leader Self Assessment, n.d. </w:t>
              </w:r>
              <w:r>
                <w:rPr>
                  <w:i/>
                  <w:iCs/>
                  <w:noProof/>
                </w:rPr>
                <w:t xml:space="preserve">Entrepreneur, Professional or leader Self Assessment. </w:t>
              </w:r>
              <w:r>
                <w:rPr>
                  <w:noProof/>
                </w:rPr>
                <w:t xml:space="preserve">[Online] </w:t>
              </w:r>
              <w:r>
                <w:rPr>
                  <w:noProof/>
                </w:rPr>
                <w:br/>
                <w:t xml:space="preserve">Available at: </w:t>
              </w:r>
              <w:r>
                <w:rPr>
                  <w:noProof/>
                  <w:u w:val="single"/>
                </w:rPr>
                <w:t>https://forms.office.com/Pages/ResponsePage.aspx?id=-REPTm4EBUWcuNshUjEeIVxzNspBFgpFl476GLakDRtUOUVGVjc3VjEyS0UzMDNLNjRTWlZSOTc5SS4u</w:t>
              </w:r>
              <w:r>
                <w:rPr>
                  <w:noProof/>
                </w:rPr>
                <w:br/>
                <w:t>[Accessed 9 March 2023].</w:t>
              </w:r>
            </w:p>
            <w:p w14:paraId="33CE2DE5" w14:textId="77777777" w:rsidR="00003852" w:rsidRDefault="00003852" w:rsidP="00003852">
              <w:pPr>
                <w:pStyle w:val="Bibliography"/>
                <w:rPr>
                  <w:noProof/>
                </w:rPr>
              </w:pPr>
              <w:r>
                <w:rPr>
                  <w:noProof/>
                </w:rPr>
                <w:t xml:space="preserve">Indeed, 2022. </w:t>
              </w:r>
              <w:r>
                <w:rPr>
                  <w:i/>
                  <w:iCs/>
                  <w:noProof/>
                </w:rPr>
                <w:t xml:space="preserve">14 Essential Teacher Skills. </w:t>
              </w:r>
              <w:r>
                <w:rPr>
                  <w:noProof/>
                </w:rPr>
                <w:t xml:space="preserve">[Online] </w:t>
              </w:r>
              <w:r>
                <w:rPr>
                  <w:noProof/>
                </w:rPr>
                <w:br/>
                <w:t xml:space="preserve">Available at: </w:t>
              </w:r>
              <w:r>
                <w:rPr>
                  <w:noProof/>
                  <w:u w:val="single"/>
                </w:rPr>
                <w:t>https://uk.indeed.com/career-advice/career-development/teacher-skills</w:t>
              </w:r>
              <w:r>
                <w:rPr>
                  <w:noProof/>
                </w:rPr>
                <w:br/>
                <w:t>[Accessed 1 March 2023].</w:t>
              </w:r>
            </w:p>
            <w:p w14:paraId="07C36743" w14:textId="77777777" w:rsidR="00003852" w:rsidRDefault="00003852" w:rsidP="00003852">
              <w:pPr>
                <w:pStyle w:val="Bibliography"/>
                <w:rPr>
                  <w:noProof/>
                </w:rPr>
              </w:pPr>
              <w:r>
                <w:rPr>
                  <w:noProof/>
                </w:rPr>
                <w:t xml:space="preserve">Jenner, K., 2023. </w:t>
              </w:r>
              <w:r>
                <w:rPr>
                  <w:i/>
                  <w:iCs/>
                  <w:noProof/>
                </w:rPr>
                <w:t xml:space="preserve">Kylie Cosmetics. </w:t>
              </w:r>
              <w:r>
                <w:rPr>
                  <w:noProof/>
                </w:rPr>
                <w:t xml:space="preserve">[Online] </w:t>
              </w:r>
              <w:r>
                <w:rPr>
                  <w:noProof/>
                </w:rPr>
                <w:br/>
                <w:t xml:space="preserve">Available at: </w:t>
              </w:r>
              <w:r>
                <w:rPr>
                  <w:noProof/>
                  <w:u w:val="single"/>
                </w:rPr>
                <w:t>https://kyliejennercosmetics.co.uk/collections/kylie-cosmetics</w:t>
              </w:r>
              <w:r>
                <w:rPr>
                  <w:noProof/>
                </w:rPr>
                <w:br/>
                <w:t>[Accessed 11 March 2023].</w:t>
              </w:r>
            </w:p>
            <w:p w14:paraId="6E5D2A3D" w14:textId="77777777" w:rsidR="00003852" w:rsidRDefault="00003852" w:rsidP="00003852">
              <w:pPr>
                <w:pStyle w:val="Bibliography"/>
                <w:rPr>
                  <w:noProof/>
                </w:rPr>
              </w:pPr>
              <w:r>
                <w:rPr>
                  <w:noProof/>
                </w:rPr>
                <w:t xml:space="preserve">Kapoor, V., 2015. </w:t>
              </w:r>
              <w:r>
                <w:rPr>
                  <w:i/>
                  <w:iCs/>
                  <w:noProof/>
                </w:rPr>
                <w:t xml:space="preserve">How to identify your passion in life. </w:t>
              </w:r>
              <w:r>
                <w:rPr>
                  <w:noProof/>
                </w:rPr>
                <w:t xml:space="preserve">[Online] </w:t>
              </w:r>
              <w:r>
                <w:rPr>
                  <w:noProof/>
                </w:rPr>
                <w:br/>
                <w:t xml:space="preserve">Available at: </w:t>
              </w:r>
              <w:r>
                <w:rPr>
                  <w:noProof/>
                  <w:u w:val="single"/>
                </w:rPr>
                <w:t>https://economictimes.indiatimes.com/small-biz/hr-leadership/people/how-to-identify-your-passion-in-life/articleshow/49318985.cms?from=mdr</w:t>
              </w:r>
              <w:r>
                <w:rPr>
                  <w:noProof/>
                </w:rPr>
                <w:br/>
                <w:t>[Accessed 9 March 2023].</w:t>
              </w:r>
            </w:p>
            <w:p w14:paraId="072A4925" w14:textId="77777777" w:rsidR="00003852" w:rsidRDefault="00003852" w:rsidP="00003852">
              <w:pPr>
                <w:pStyle w:val="Bibliography"/>
                <w:rPr>
                  <w:noProof/>
                </w:rPr>
              </w:pPr>
              <w:r>
                <w:rPr>
                  <w:noProof/>
                </w:rPr>
                <w:t xml:space="preserve">Lee, A., Blair, J., Jung, J. H. &amp; Boutin, P. J., 2020. The Impact and Mediating Role of Personal Brand Authenticity on the Self-Actualization of University Graduates Entering the Workforce. </w:t>
              </w:r>
              <w:r>
                <w:rPr>
                  <w:i/>
                  <w:iCs/>
                  <w:noProof/>
                </w:rPr>
                <w:t xml:space="preserve">Journal for Advancement of Marketing Education, </w:t>
              </w:r>
              <w:r>
                <w:rPr>
                  <w:noProof/>
                </w:rPr>
                <w:t>28(2), pp. 3-13..</w:t>
              </w:r>
            </w:p>
            <w:p w14:paraId="7C44C1F7" w14:textId="77777777" w:rsidR="00003852" w:rsidRDefault="00003852" w:rsidP="00003852">
              <w:pPr>
                <w:pStyle w:val="Bibliography"/>
                <w:rPr>
                  <w:noProof/>
                </w:rPr>
              </w:pPr>
              <w:r>
                <w:rPr>
                  <w:noProof/>
                </w:rPr>
                <w:lastRenderedPageBreak/>
                <w:t xml:space="preserve">Mahoney, D. J., 2019. Self-Awareness Through the Johari Window. </w:t>
              </w:r>
              <w:r>
                <w:rPr>
                  <w:i/>
                  <w:iCs/>
                  <w:noProof/>
                </w:rPr>
                <w:t xml:space="preserve">Lakewood Media; Training, 2019, Vol.56 (5), p.52-52, </w:t>
              </w:r>
              <w:r>
                <w:rPr>
                  <w:noProof/>
                </w:rPr>
                <w:t>56(5), pp. 52-52.</w:t>
              </w:r>
            </w:p>
            <w:p w14:paraId="74D22367" w14:textId="77777777" w:rsidR="00003852" w:rsidRDefault="00003852" w:rsidP="00003852">
              <w:pPr>
                <w:pStyle w:val="Bibliography"/>
                <w:rPr>
                  <w:noProof/>
                </w:rPr>
              </w:pPr>
              <w:r>
                <w:rPr>
                  <w:noProof/>
                </w:rPr>
                <w:t xml:space="preserve">Monteiro, S. &amp; Almeida, L., 2021. It’s a very different world”: work transition and employability of higher education graduates. </w:t>
              </w:r>
              <w:r>
                <w:rPr>
                  <w:i/>
                  <w:iCs/>
                  <w:noProof/>
                </w:rPr>
                <w:t xml:space="preserve">Higher education, skills and work-based learning, </w:t>
              </w:r>
              <w:r>
                <w:rPr>
                  <w:noProof/>
                </w:rPr>
                <w:t>11(1), pp. 164-181.</w:t>
              </w:r>
            </w:p>
            <w:p w14:paraId="3CA51E3B" w14:textId="77777777" w:rsidR="00003852" w:rsidRDefault="00003852" w:rsidP="00003852">
              <w:pPr>
                <w:pStyle w:val="Bibliography"/>
                <w:rPr>
                  <w:noProof/>
                </w:rPr>
              </w:pPr>
              <w:r>
                <w:rPr>
                  <w:noProof/>
                </w:rPr>
                <w:t xml:space="preserve">Peter, A. J. &amp; Gomez, J. S., 2019. Building Your Personal Brand: A Tool for Employability. </w:t>
              </w:r>
              <w:r>
                <w:rPr>
                  <w:i/>
                  <w:iCs/>
                  <w:noProof/>
                </w:rPr>
                <w:t xml:space="preserve">The ICFAI journal of soft skills, </w:t>
              </w:r>
              <w:r>
                <w:rPr>
                  <w:noProof/>
                </w:rPr>
                <w:t>13(2), pp. 7-20.</w:t>
              </w:r>
            </w:p>
            <w:p w14:paraId="258581FF" w14:textId="77777777" w:rsidR="00003852" w:rsidRDefault="00003852" w:rsidP="00003852">
              <w:pPr>
                <w:pStyle w:val="Bibliography"/>
                <w:rPr>
                  <w:noProof/>
                </w:rPr>
              </w:pPr>
              <w:r>
                <w:rPr>
                  <w:noProof/>
                </w:rPr>
                <w:t xml:space="preserve">Phillips, S., 2014. </w:t>
              </w:r>
              <w:r>
                <w:rPr>
                  <w:i/>
                  <w:iCs/>
                  <w:noProof/>
                </w:rPr>
                <w:t xml:space="preserve">The complete guide to professional networking : the secrets of online and offline success. </w:t>
              </w:r>
              <w:r>
                <w:rPr>
                  <w:noProof/>
                </w:rPr>
                <w:t>1 ed. London: Kogan Page.</w:t>
              </w:r>
            </w:p>
            <w:p w14:paraId="0DD8CED5" w14:textId="77777777" w:rsidR="00003852" w:rsidRDefault="00003852" w:rsidP="00003852">
              <w:pPr>
                <w:pStyle w:val="Bibliography"/>
                <w:rPr>
                  <w:noProof/>
                </w:rPr>
              </w:pPr>
              <w:r>
                <w:rPr>
                  <w:noProof/>
                </w:rPr>
                <w:t xml:space="preserve">Runciman, D., 2012. </w:t>
              </w:r>
              <w:r>
                <w:rPr>
                  <w:i/>
                  <w:iCs/>
                  <w:noProof/>
                </w:rPr>
                <w:t xml:space="preserve">Antifragile: How to Live in a World We Don't Understand by Nassim Nicholas Taleb – review. </w:t>
              </w:r>
              <w:r>
                <w:rPr>
                  <w:noProof/>
                </w:rPr>
                <w:t xml:space="preserve">[Online] </w:t>
              </w:r>
              <w:r>
                <w:rPr>
                  <w:noProof/>
                </w:rPr>
                <w:br/>
                <w:t xml:space="preserve">Available at: </w:t>
              </w:r>
              <w:r>
                <w:rPr>
                  <w:noProof/>
                  <w:u w:val="single"/>
                </w:rPr>
                <w:t>https://www.theguardian.com/books/2012/nov/21/antifragile-how-to-live-nassim-nicholas-taleb-review</w:t>
              </w:r>
              <w:r>
                <w:rPr>
                  <w:noProof/>
                </w:rPr>
                <w:br/>
                <w:t>[Accessed 10 March 2023].</w:t>
              </w:r>
            </w:p>
            <w:p w14:paraId="518387E3" w14:textId="77777777" w:rsidR="00003852" w:rsidRDefault="00003852" w:rsidP="00003852">
              <w:pPr>
                <w:pStyle w:val="Bibliography"/>
                <w:rPr>
                  <w:noProof/>
                </w:rPr>
              </w:pPr>
              <w:r>
                <w:rPr>
                  <w:noProof/>
                </w:rPr>
                <w:t xml:space="preserve">Sharp, C., 2004. Developing young children's creativity:what can we learn from research. </w:t>
              </w:r>
              <w:r>
                <w:rPr>
                  <w:i/>
                  <w:iCs/>
                  <w:noProof/>
                </w:rPr>
                <w:t>Readership:Primary Topic</w:t>
              </w:r>
              <w:r>
                <w:rPr>
                  <w:noProof/>
                </w:rPr>
                <w:t>, Autumn, pp. 5-12.</w:t>
              </w:r>
            </w:p>
            <w:p w14:paraId="3E00E662" w14:textId="77777777" w:rsidR="00003852" w:rsidRDefault="00003852" w:rsidP="00003852">
              <w:pPr>
                <w:pStyle w:val="Bibliography"/>
                <w:rPr>
                  <w:noProof/>
                </w:rPr>
              </w:pPr>
              <w:r>
                <w:rPr>
                  <w:noProof/>
                </w:rPr>
                <w:t xml:space="preserve">Sinek, S., 2009. </w:t>
              </w:r>
              <w:r>
                <w:rPr>
                  <w:i/>
                  <w:iCs/>
                  <w:noProof/>
                </w:rPr>
                <w:t xml:space="preserve">How great leaders inspire action. </w:t>
              </w:r>
              <w:r>
                <w:rPr>
                  <w:noProof/>
                </w:rPr>
                <w:t xml:space="preserve">[Online] </w:t>
              </w:r>
              <w:r>
                <w:rPr>
                  <w:noProof/>
                </w:rPr>
                <w:br/>
                <w:t xml:space="preserve">Available at: </w:t>
              </w:r>
              <w:r>
                <w:rPr>
                  <w:noProof/>
                  <w:u w:val="single"/>
                </w:rPr>
                <w:t>https://www.ted.com/talks/simon_sinek_how_great_leaders_inspire_action/comments</w:t>
              </w:r>
              <w:r>
                <w:rPr>
                  <w:noProof/>
                </w:rPr>
                <w:br/>
                <w:t>[Accessed 9 March 2023].</w:t>
              </w:r>
            </w:p>
            <w:p w14:paraId="43930C0D" w14:textId="77777777" w:rsidR="00003852" w:rsidRDefault="00003852" w:rsidP="00003852">
              <w:pPr>
                <w:pStyle w:val="Bibliography"/>
                <w:rPr>
                  <w:noProof/>
                </w:rPr>
              </w:pPr>
              <w:r>
                <w:rPr>
                  <w:noProof/>
                </w:rPr>
                <w:t xml:space="preserve">Slade, C., 2017. </w:t>
              </w:r>
              <w:r>
                <w:rPr>
                  <w:i/>
                  <w:iCs/>
                  <w:noProof/>
                </w:rPr>
                <w:t xml:space="preserve">New world of work: are universities preparing students for future careers. </w:t>
              </w:r>
              <w:r>
                <w:rPr>
                  <w:noProof/>
                </w:rPr>
                <w:t xml:space="preserve">[Online] </w:t>
              </w:r>
              <w:r>
                <w:rPr>
                  <w:noProof/>
                </w:rPr>
                <w:br/>
                <w:t xml:space="preserve">Available at: </w:t>
              </w:r>
              <w:r>
                <w:rPr>
                  <w:noProof/>
                  <w:u w:val="single"/>
                </w:rPr>
                <w:t>https://www.timeshighereducation.com/hub/pa-consulting/p/new-world-work-are-universities-preparing-students-future-careers</w:t>
              </w:r>
              <w:r>
                <w:rPr>
                  <w:noProof/>
                </w:rPr>
                <w:br/>
                <w:t>[Accessed 9 March 2023].</w:t>
              </w:r>
            </w:p>
            <w:p w14:paraId="7B422F60" w14:textId="77777777" w:rsidR="00003852" w:rsidRDefault="00003852" w:rsidP="00003852">
              <w:pPr>
                <w:pStyle w:val="Bibliography"/>
                <w:rPr>
                  <w:noProof/>
                </w:rPr>
              </w:pPr>
              <w:r>
                <w:rPr>
                  <w:noProof/>
                </w:rPr>
                <w:t xml:space="preserve">Smith, A. &amp; Paton, R., 2014. Embedding enterprise education: A service based transferable skills framework. </w:t>
              </w:r>
              <w:r>
                <w:rPr>
                  <w:i/>
                  <w:iCs/>
                  <w:noProof/>
                </w:rPr>
                <w:t xml:space="preserve">The International Journal of Management Education, </w:t>
              </w:r>
              <w:r>
                <w:rPr>
                  <w:noProof/>
                </w:rPr>
                <w:t>pp. 550-560.</w:t>
              </w:r>
            </w:p>
            <w:p w14:paraId="35208237" w14:textId="77777777" w:rsidR="00003852" w:rsidRDefault="00003852" w:rsidP="00003852">
              <w:pPr>
                <w:pStyle w:val="Bibliography"/>
                <w:rPr>
                  <w:noProof/>
                </w:rPr>
              </w:pPr>
              <w:r>
                <w:rPr>
                  <w:noProof/>
                </w:rPr>
                <w:t xml:space="preserve">TES, 2018. </w:t>
              </w:r>
              <w:r>
                <w:rPr>
                  <w:i/>
                  <w:iCs/>
                  <w:noProof/>
                </w:rPr>
                <w:t xml:space="preserve">What is a teaching assistant’s job description?. </w:t>
              </w:r>
              <w:r>
                <w:rPr>
                  <w:noProof/>
                </w:rPr>
                <w:t xml:space="preserve">[Online] </w:t>
              </w:r>
              <w:r>
                <w:rPr>
                  <w:noProof/>
                </w:rPr>
                <w:br/>
                <w:t xml:space="preserve">Available at: </w:t>
              </w:r>
              <w:r>
                <w:rPr>
                  <w:noProof/>
                  <w:u w:val="single"/>
                </w:rPr>
                <w:t>https://www.tes.com/jobs/careers-advice/teaching-assistant/what-teaching-assistants-job-description</w:t>
              </w:r>
              <w:r>
                <w:rPr>
                  <w:noProof/>
                </w:rPr>
                <w:br/>
                <w:t>[Accessed 5 3 2023].</w:t>
              </w:r>
            </w:p>
            <w:p w14:paraId="3B305A10" w14:textId="77777777" w:rsidR="00003852" w:rsidRDefault="00003852" w:rsidP="00003852">
              <w:pPr>
                <w:pStyle w:val="Bibliography"/>
                <w:rPr>
                  <w:noProof/>
                </w:rPr>
              </w:pPr>
              <w:r>
                <w:rPr>
                  <w:noProof/>
                </w:rPr>
                <w:t xml:space="preserve">Trought, F., 2017. </w:t>
              </w:r>
              <w:r>
                <w:rPr>
                  <w:i/>
                  <w:iCs/>
                  <w:noProof/>
                </w:rPr>
                <w:t xml:space="preserve">Brilliant Employability Skills : How to Stand Out from the Crowd in the Graduate Job Market. </w:t>
              </w:r>
              <w:r>
                <w:rPr>
                  <w:noProof/>
                </w:rPr>
                <w:t>2 ed. Harlow: Pearson Education, Limited.</w:t>
              </w:r>
            </w:p>
            <w:p w14:paraId="48FBE8BC" w14:textId="77777777" w:rsidR="00003852" w:rsidRDefault="00003852" w:rsidP="00003852">
              <w:pPr>
                <w:pStyle w:val="Bibliography"/>
                <w:rPr>
                  <w:noProof/>
                </w:rPr>
              </w:pPr>
              <w:r>
                <w:rPr>
                  <w:noProof/>
                </w:rPr>
                <w:t xml:space="preserve">UWTSD, 2023. </w:t>
              </w:r>
              <w:r>
                <w:rPr>
                  <w:i/>
                  <w:iCs/>
                  <w:noProof/>
                </w:rPr>
                <w:t xml:space="preserve">PGCE Primary with QTS. </w:t>
              </w:r>
              <w:r>
                <w:rPr>
                  <w:noProof/>
                </w:rPr>
                <w:t xml:space="preserve">[Online] </w:t>
              </w:r>
              <w:r>
                <w:rPr>
                  <w:noProof/>
                </w:rPr>
                <w:br/>
                <w:t xml:space="preserve">Available at: </w:t>
              </w:r>
              <w:r>
                <w:rPr>
                  <w:noProof/>
                  <w:u w:val="single"/>
                </w:rPr>
                <w:t>https://www.uwtsd.ac.uk/pgce-primary/</w:t>
              </w:r>
              <w:r>
                <w:rPr>
                  <w:noProof/>
                </w:rPr>
                <w:br/>
                <w:t>[Accessed 10 March 2023].</w:t>
              </w:r>
            </w:p>
            <w:p w14:paraId="031C54BC" w14:textId="77777777" w:rsidR="00003852" w:rsidRDefault="00003852" w:rsidP="00003852">
              <w:pPr>
                <w:pStyle w:val="Bibliography"/>
                <w:rPr>
                  <w:noProof/>
                </w:rPr>
              </w:pPr>
              <w:r>
                <w:rPr>
                  <w:noProof/>
                </w:rPr>
                <w:t xml:space="preserve">Welsh Government, 2015. </w:t>
              </w:r>
              <w:r>
                <w:rPr>
                  <w:i/>
                  <w:iCs/>
                  <w:noProof/>
                </w:rPr>
                <w:t xml:space="preserve">The four purposes of the curriculum for Wales. </w:t>
              </w:r>
              <w:r>
                <w:rPr>
                  <w:noProof/>
                </w:rPr>
                <w:t xml:space="preserve">[Online] </w:t>
              </w:r>
              <w:r>
                <w:rPr>
                  <w:noProof/>
                </w:rPr>
                <w:br/>
                <w:t xml:space="preserve">Available at: </w:t>
              </w:r>
              <w:r>
                <w:rPr>
                  <w:noProof/>
                  <w:u w:val="single"/>
                </w:rPr>
                <w:t>https://www.gov.wales/new-curriculum-poster</w:t>
              </w:r>
              <w:r>
                <w:rPr>
                  <w:noProof/>
                </w:rPr>
                <w:br/>
                <w:t>[Accessed 26 January 2023].</w:t>
              </w:r>
            </w:p>
            <w:p w14:paraId="70EB5B01" w14:textId="77777777" w:rsidR="00003852" w:rsidRDefault="00003852" w:rsidP="00003852">
              <w:pPr>
                <w:pStyle w:val="Bibliography"/>
                <w:rPr>
                  <w:noProof/>
                </w:rPr>
              </w:pPr>
              <w:r>
                <w:rPr>
                  <w:noProof/>
                </w:rPr>
                <w:t xml:space="preserve">Welsh Government, 2017. </w:t>
              </w:r>
              <w:r>
                <w:rPr>
                  <w:i/>
                  <w:iCs/>
                  <w:noProof/>
                </w:rPr>
                <w:t xml:space="preserve">Cymraeg 2050. </w:t>
              </w:r>
              <w:r>
                <w:rPr>
                  <w:noProof/>
                </w:rPr>
                <w:t xml:space="preserve">[Online] </w:t>
              </w:r>
              <w:r>
                <w:rPr>
                  <w:noProof/>
                </w:rPr>
                <w:br/>
                <w:t xml:space="preserve">Available at: </w:t>
              </w:r>
              <w:r>
                <w:rPr>
                  <w:noProof/>
                  <w:u w:val="single"/>
                </w:rPr>
                <w:t>https://www.gov.wales/sites/default/files/publications/2018-12/cymraeg-2050-welsh-language-strategy.pdf</w:t>
              </w:r>
              <w:r>
                <w:rPr>
                  <w:noProof/>
                </w:rPr>
                <w:br/>
                <w:t>[Accessed 27 January 2023].</w:t>
              </w:r>
            </w:p>
            <w:p w14:paraId="063C41EE" w14:textId="67F6DF70" w:rsidR="0025516D" w:rsidRDefault="0025516D" w:rsidP="00003852">
              <w:r>
                <w:rPr>
                  <w:b/>
                  <w:bCs/>
                  <w:noProof/>
                </w:rPr>
                <w:lastRenderedPageBreak/>
                <w:fldChar w:fldCharType="end"/>
              </w:r>
            </w:p>
          </w:sdtContent>
        </w:sdt>
      </w:sdtContent>
    </w:sdt>
    <w:p w14:paraId="56FF3DDB" w14:textId="77777777" w:rsidR="0025516D" w:rsidRPr="00EA1E8B" w:rsidRDefault="0025516D" w:rsidP="000A1DEB">
      <w:pPr>
        <w:rPr>
          <w:rFonts w:ascii="Arial" w:hAnsi="Arial" w:cs="Arial"/>
          <w:sz w:val="24"/>
          <w:szCs w:val="24"/>
        </w:rPr>
      </w:pPr>
    </w:p>
    <w:sectPr w:rsidR="0025516D" w:rsidRPr="00EA1E8B" w:rsidSect="003E0A6F">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6D52F" w14:textId="77777777" w:rsidR="005B0DA9" w:rsidRDefault="005B0DA9" w:rsidP="003E0A6F">
      <w:pPr>
        <w:spacing w:after="0" w:line="240" w:lineRule="auto"/>
      </w:pPr>
      <w:r>
        <w:separator/>
      </w:r>
    </w:p>
  </w:endnote>
  <w:endnote w:type="continuationSeparator" w:id="0">
    <w:p w14:paraId="430ACB46" w14:textId="77777777" w:rsidR="005B0DA9" w:rsidRDefault="005B0DA9" w:rsidP="003E0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5032C" w14:textId="77777777" w:rsidR="001A32F0" w:rsidRDefault="001A32F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807C240" w14:textId="77777777" w:rsidR="001A32F0" w:rsidRDefault="001A32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D777F" w14:textId="77777777" w:rsidR="005B0DA9" w:rsidRDefault="005B0DA9" w:rsidP="003E0A6F">
      <w:pPr>
        <w:spacing w:after="0" w:line="240" w:lineRule="auto"/>
      </w:pPr>
      <w:r>
        <w:separator/>
      </w:r>
    </w:p>
  </w:footnote>
  <w:footnote w:type="continuationSeparator" w:id="0">
    <w:p w14:paraId="7646A203" w14:textId="77777777" w:rsidR="005B0DA9" w:rsidRDefault="005B0DA9" w:rsidP="003E0A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69602" w14:textId="789487CA" w:rsidR="003E0A6F" w:rsidRDefault="003E0A6F">
    <w:pPr>
      <w:pStyle w:val="Header"/>
    </w:pPr>
    <w:r>
      <w:t xml:space="preserve">Student number:  </w:t>
    </w:r>
    <w:r w:rsidR="00AE279C">
      <w:t xml:space="preserve">2103021 </w:t>
    </w:r>
    <w:r>
      <w:t xml:space="preserve">Word Count excluding references: </w:t>
    </w:r>
    <w:r w:rsidR="00E50376">
      <w:t>2</w:t>
    </w:r>
    <w:r w:rsidR="00962AF2">
      <w:t>,</w:t>
    </w:r>
    <w:r w:rsidR="00003852">
      <w:t>199</w:t>
    </w:r>
    <w:r>
      <w:t xml:space="preserve"> Module code: </w:t>
    </w:r>
    <w:r w:rsidRPr="003E0A6F">
      <w:rPr>
        <w:rFonts w:ascii="Arial" w:hAnsi="Arial" w:cs="Arial"/>
        <w:bCs/>
      </w:rPr>
      <w:t>ECGE5002P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80741"/>
    <w:multiLevelType w:val="multilevel"/>
    <w:tmpl w:val="E69C9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1A1ABA"/>
    <w:multiLevelType w:val="hybridMultilevel"/>
    <w:tmpl w:val="35C65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81563402">
    <w:abstractNumId w:val="1"/>
  </w:num>
  <w:num w:numId="2" w16cid:durableId="532574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D7"/>
    <w:rsid w:val="00003852"/>
    <w:rsid w:val="00050C13"/>
    <w:rsid w:val="000A1DEB"/>
    <w:rsid w:val="000C09A6"/>
    <w:rsid w:val="000F7247"/>
    <w:rsid w:val="001077A0"/>
    <w:rsid w:val="00111349"/>
    <w:rsid w:val="001121BC"/>
    <w:rsid w:val="00120769"/>
    <w:rsid w:val="00140BA4"/>
    <w:rsid w:val="00160C2A"/>
    <w:rsid w:val="001A32F0"/>
    <w:rsid w:val="001C37DA"/>
    <w:rsid w:val="00205FB4"/>
    <w:rsid w:val="00224A23"/>
    <w:rsid w:val="002344F6"/>
    <w:rsid w:val="0025516D"/>
    <w:rsid w:val="002652D7"/>
    <w:rsid w:val="002A034C"/>
    <w:rsid w:val="002A2404"/>
    <w:rsid w:val="002E0170"/>
    <w:rsid w:val="00315059"/>
    <w:rsid w:val="0033579F"/>
    <w:rsid w:val="00351C34"/>
    <w:rsid w:val="00354A10"/>
    <w:rsid w:val="00357FB1"/>
    <w:rsid w:val="00370321"/>
    <w:rsid w:val="003774FF"/>
    <w:rsid w:val="00393FC4"/>
    <w:rsid w:val="003A1F68"/>
    <w:rsid w:val="003A7AA6"/>
    <w:rsid w:val="003D1A7D"/>
    <w:rsid w:val="003E0A6F"/>
    <w:rsid w:val="004011F3"/>
    <w:rsid w:val="00403113"/>
    <w:rsid w:val="00441919"/>
    <w:rsid w:val="00445B97"/>
    <w:rsid w:val="00454C4C"/>
    <w:rsid w:val="0046552C"/>
    <w:rsid w:val="004A1100"/>
    <w:rsid w:val="004B00AC"/>
    <w:rsid w:val="004B7289"/>
    <w:rsid w:val="004C1C85"/>
    <w:rsid w:val="004E06D9"/>
    <w:rsid w:val="004E0BB2"/>
    <w:rsid w:val="004E1887"/>
    <w:rsid w:val="004F4D12"/>
    <w:rsid w:val="00563391"/>
    <w:rsid w:val="005A09CD"/>
    <w:rsid w:val="005A6C00"/>
    <w:rsid w:val="005B0DA9"/>
    <w:rsid w:val="005D3CAA"/>
    <w:rsid w:val="006043B3"/>
    <w:rsid w:val="00625CBB"/>
    <w:rsid w:val="00633AEF"/>
    <w:rsid w:val="00676FF3"/>
    <w:rsid w:val="00680497"/>
    <w:rsid w:val="006C3802"/>
    <w:rsid w:val="007060B3"/>
    <w:rsid w:val="00733FCB"/>
    <w:rsid w:val="00755FCC"/>
    <w:rsid w:val="00771FB4"/>
    <w:rsid w:val="00784F4A"/>
    <w:rsid w:val="00791989"/>
    <w:rsid w:val="007A253E"/>
    <w:rsid w:val="0080098D"/>
    <w:rsid w:val="0082343D"/>
    <w:rsid w:val="00874E74"/>
    <w:rsid w:val="00883B3B"/>
    <w:rsid w:val="008955C2"/>
    <w:rsid w:val="008F19CC"/>
    <w:rsid w:val="00902B54"/>
    <w:rsid w:val="009141EB"/>
    <w:rsid w:val="009217A6"/>
    <w:rsid w:val="00922637"/>
    <w:rsid w:val="0093661E"/>
    <w:rsid w:val="00937104"/>
    <w:rsid w:val="00962AF2"/>
    <w:rsid w:val="00964618"/>
    <w:rsid w:val="009752CF"/>
    <w:rsid w:val="00983A9F"/>
    <w:rsid w:val="009B5F3F"/>
    <w:rsid w:val="009B7B8D"/>
    <w:rsid w:val="009E2CE8"/>
    <w:rsid w:val="009F4503"/>
    <w:rsid w:val="00A155AB"/>
    <w:rsid w:val="00A42A9A"/>
    <w:rsid w:val="00A541AA"/>
    <w:rsid w:val="00A64BC3"/>
    <w:rsid w:val="00A71136"/>
    <w:rsid w:val="00A776EA"/>
    <w:rsid w:val="00A9213C"/>
    <w:rsid w:val="00A95DD8"/>
    <w:rsid w:val="00AA17A3"/>
    <w:rsid w:val="00AE279C"/>
    <w:rsid w:val="00B03480"/>
    <w:rsid w:val="00BE28BA"/>
    <w:rsid w:val="00BF0394"/>
    <w:rsid w:val="00BF391A"/>
    <w:rsid w:val="00BF7961"/>
    <w:rsid w:val="00BF7E39"/>
    <w:rsid w:val="00C075CC"/>
    <w:rsid w:val="00C1764F"/>
    <w:rsid w:val="00C24D37"/>
    <w:rsid w:val="00C4587A"/>
    <w:rsid w:val="00CA5DF5"/>
    <w:rsid w:val="00D125FE"/>
    <w:rsid w:val="00D31E96"/>
    <w:rsid w:val="00D42C6C"/>
    <w:rsid w:val="00D5675C"/>
    <w:rsid w:val="00D67194"/>
    <w:rsid w:val="00DA195D"/>
    <w:rsid w:val="00DC0E36"/>
    <w:rsid w:val="00DC2018"/>
    <w:rsid w:val="00DC37FB"/>
    <w:rsid w:val="00DF66CF"/>
    <w:rsid w:val="00E346D7"/>
    <w:rsid w:val="00E45596"/>
    <w:rsid w:val="00E50376"/>
    <w:rsid w:val="00EA1E8B"/>
    <w:rsid w:val="00EA2FD4"/>
    <w:rsid w:val="00EA509F"/>
    <w:rsid w:val="00EA595F"/>
    <w:rsid w:val="00EA7A74"/>
    <w:rsid w:val="00EC6660"/>
    <w:rsid w:val="00ED56D7"/>
    <w:rsid w:val="00EE034D"/>
    <w:rsid w:val="00EE1F76"/>
    <w:rsid w:val="00F029DF"/>
    <w:rsid w:val="00F1066A"/>
    <w:rsid w:val="00F20DA2"/>
    <w:rsid w:val="00F26CA3"/>
    <w:rsid w:val="00F70B12"/>
    <w:rsid w:val="00F851DF"/>
    <w:rsid w:val="00F87B05"/>
    <w:rsid w:val="00F96D05"/>
    <w:rsid w:val="00FD07B5"/>
    <w:rsid w:val="00FD2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0763A"/>
  <w15:chartTrackingRefBased/>
  <w15:docId w15:val="{13D30399-1191-4DD3-BEBF-103E0DD5A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A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E28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66A"/>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3E0A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0A6F"/>
    <w:rPr>
      <w:rFonts w:eastAsiaTheme="minorEastAsia"/>
      <w:lang w:val="en-US"/>
    </w:rPr>
  </w:style>
  <w:style w:type="paragraph" w:styleId="Header">
    <w:name w:val="header"/>
    <w:basedOn w:val="Normal"/>
    <w:link w:val="HeaderChar"/>
    <w:uiPriority w:val="99"/>
    <w:unhideWhenUsed/>
    <w:rsid w:val="003E0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A6F"/>
  </w:style>
  <w:style w:type="paragraph" w:styleId="Footer">
    <w:name w:val="footer"/>
    <w:basedOn w:val="Normal"/>
    <w:link w:val="FooterChar"/>
    <w:uiPriority w:val="99"/>
    <w:unhideWhenUsed/>
    <w:rsid w:val="003E0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A6F"/>
  </w:style>
  <w:style w:type="character" w:customStyle="1" w:styleId="Heading1Char">
    <w:name w:val="Heading 1 Char"/>
    <w:basedOn w:val="DefaultParagraphFont"/>
    <w:link w:val="Heading1"/>
    <w:uiPriority w:val="9"/>
    <w:rsid w:val="003E0A6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F391A"/>
    <w:rPr>
      <w:color w:val="0000FF"/>
      <w:u w:val="single"/>
    </w:rPr>
  </w:style>
  <w:style w:type="character" w:styleId="FollowedHyperlink">
    <w:name w:val="FollowedHyperlink"/>
    <w:basedOn w:val="DefaultParagraphFont"/>
    <w:uiPriority w:val="99"/>
    <w:semiHidden/>
    <w:unhideWhenUsed/>
    <w:rsid w:val="003774FF"/>
    <w:rPr>
      <w:color w:val="954F72" w:themeColor="followedHyperlink"/>
      <w:u w:val="single"/>
    </w:rPr>
  </w:style>
  <w:style w:type="character" w:customStyle="1" w:styleId="Heading2Char">
    <w:name w:val="Heading 2 Char"/>
    <w:basedOn w:val="DefaultParagraphFont"/>
    <w:link w:val="Heading2"/>
    <w:uiPriority w:val="9"/>
    <w:semiHidden/>
    <w:rsid w:val="00BE28B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E28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D07B5"/>
    <w:pPr>
      <w:outlineLvl w:val="9"/>
    </w:pPr>
    <w:rPr>
      <w:lang w:val="en-US"/>
    </w:rPr>
  </w:style>
  <w:style w:type="paragraph" w:styleId="TOC1">
    <w:name w:val="toc 1"/>
    <w:basedOn w:val="Normal"/>
    <w:next w:val="Normal"/>
    <w:autoRedefine/>
    <w:uiPriority w:val="39"/>
    <w:unhideWhenUsed/>
    <w:rsid w:val="00FD07B5"/>
    <w:pPr>
      <w:spacing w:after="100"/>
    </w:pPr>
  </w:style>
  <w:style w:type="paragraph" w:styleId="Bibliography">
    <w:name w:val="Bibliography"/>
    <w:basedOn w:val="Normal"/>
    <w:next w:val="Normal"/>
    <w:uiPriority w:val="37"/>
    <w:unhideWhenUsed/>
    <w:rsid w:val="00255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0110">
      <w:bodyDiv w:val="1"/>
      <w:marLeft w:val="0"/>
      <w:marRight w:val="0"/>
      <w:marTop w:val="0"/>
      <w:marBottom w:val="0"/>
      <w:divBdr>
        <w:top w:val="none" w:sz="0" w:space="0" w:color="auto"/>
        <w:left w:val="none" w:sz="0" w:space="0" w:color="auto"/>
        <w:bottom w:val="none" w:sz="0" w:space="0" w:color="auto"/>
        <w:right w:val="none" w:sz="0" w:space="0" w:color="auto"/>
      </w:divBdr>
    </w:div>
    <w:div w:id="28343287">
      <w:bodyDiv w:val="1"/>
      <w:marLeft w:val="0"/>
      <w:marRight w:val="0"/>
      <w:marTop w:val="0"/>
      <w:marBottom w:val="0"/>
      <w:divBdr>
        <w:top w:val="none" w:sz="0" w:space="0" w:color="auto"/>
        <w:left w:val="none" w:sz="0" w:space="0" w:color="auto"/>
        <w:bottom w:val="none" w:sz="0" w:space="0" w:color="auto"/>
        <w:right w:val="none" w:sz="0" w:space="0" w:color="auto"/>
      </w:divBdr>
    </w:div>
    <w:div w:id="35665672">
      <w:bodyDiv w:val="1"/>
      <w:marLeft w:val="0"/>
      <w:marRight w:val="0"/>
      <w:marTop w:val="0"/>
      <w:marBottom w:val="0"/>
      <w:divBdr>
        <w:top w:val="none" w:sz="0" w:space="0" w:color="auto"/>
        <w:left w:val="none" w:sz="0" w:space="0" w:color="auto"/>
        <w:bottom w:val="none" w:sz="0" w:space="0" w:color="auto"/>
        <w:right w:val="none" w:sz="0" w:space="0" w:color="auto"/>
      </w:divBdr>
    </w:div>
    <w:div w:id="39060408">
      <w:bodyDiv w:val="1"/>
      <w:marLeft w:val="0"/>
      <w:marRight w:val="0"/>
      <w:marTop w:val="0"/>
      <w:marBottom w:val="0"/>
      <w:divBdr>
        <w:top w:val="none" w:sz="0" w:space="0" w:color="auto"/>
        <w:left w:val="none" w:sz="0" w:space="0" w:color="auto"/>
        <w:bottom w:val="none" w:sz="0" w:space="0" w:color="auto"/>
        <w:right w:val="none" w:sz="0" w:space="0" w:color="auto"/>
      </w:divBdr>
    </w:div>
    <w:div w:id="43070982">
      <w:bodyDiv w:val="1"/>
      <w:marLeft w:val="0"/>
      <w:marRight w:val="0"/>
      <w:marTop w:val="0"/>
      <w:marBottom w:val="0"/>
      <w:divBdr>
        <w:top w:val="none" w:sz="0" w:space="0" w:color="auto"/>
        <w:left w:val="none" w:sz="0" w:space="0" w:color="auto"/>
        <w:bottom w:val="none" w:sz="0" w:space="0" w:color="auto"/>
        <w:right w:val="none" w:sz="0" w:space="0" w:color="auto"/>
      </w:divBdr>
    </w:div>
    <w:div w:id="44960384">
      <w:bodyDiv w:val="1"/>
      <w:marLeft w:val="0"/>
      <w:marRight w:val="0"/>
      <w:marTop w:val="0"/>
      <w:marBottom w:val="0"/>
      <w:divBdr>
        <w:top w:val="none" w:sz="0" w:space="0" w:color="auto"/>
        <w:left w:val="none" w:sz="0" w:space="0" w:color="auto"/>
        <w:bottom w:val="none" w:sz="0" w:space="0" w:color="auto"/>
        <w:right w:val="none" w:sz="0" w:space="0" w:color="auto"/>
      </w:divBdr>
    </w:div>
    <w:div w:id="50085255">
      <w:bodyDiv w:val="1"/>
      <w:marLeft w:val="0"/>
      <w:marRight w:val="0"/>
      <w:marTop w:val="0"/>
      <w:marBottom w:val="0"/>
      <w:divBdr>
        <w:top w:val="none" w:sz="0" w:space="0" w:color="auto"/>
        <w:left w:val="none" w:sz="0" w:space="0" w:color="auto"/>
        <w:bottom w:val="none" w:sz="0" w:space="0" w:color="auto"/>
        <w:right w:val="none" w:sz="0" w:space="0" w:color="auto"/>
      </w:divBdr>
    </w:div>
    <w:div w:id="59408061">
      <w:bodyDiv w:val="1"/>
      <w:marLeft w:val="0"/>
      <w:marRight w:val="0"/>
      <w:marTop w:val="0"/>
      <w:marBottom w:val="0"/>
      <w:divBdr>
        <w:top w:val="none" w:sz="0" w:space="0" w:color="auto"/>
        <w:left w:val="none" w:sz="0" w:space="0" w:color="auto"/>
        <w:bottom w:val="none" w:sz="0" w:space="0" w:color="auto"/>
        <w:right w:val="none" w:sz="0" w:space="0" w:color="auto"/>
      </w:divBdr>
    </w:div>
    <w:div w:id="65306376">
      <w:bodyDiv w:val="1"/>
      <w:marLeft w:val="0"/>
      <w:marRight w:val="0"/>
      <w:marTop w:val="0"/>
      <w:marBottom w:val="0"/>
      <w:divBdr>
        <w:top w:val="none" w:sz="0" w:space="0" w:color="auto"/>
        <w:left w:val="none" w:sz="0" w:space="0" w:color="auto"/>
        <w:bottom w:val="none" w:sz="0" w:space="0" w:color="auto"/>
        <w:right w:val="none" w:sz="0" w:space="0" w:color="auto"/>
      </w:divBdr>
    </w:div>
    <w:div w:id="87777906">
      <w:bodyDiv w:val="1"/>
      <w:marLeft w:val="0"/>
      <w:marRight w:val="0"/>
      <w:marTop w:val="0"/>
      <w:marBottom w:val="0"/>
      <w:divBdr>
        <w:top w:val="none" w:sz="0" w:space="0" w:color="auto"/>
        <w:left w:val="none" w:sz="0" w:space="0" w:color="auto"/>
        <w:bottom w:val="none" w:sz="0" w:space="0" w:color="auto"/>
        <w:right w:val="none" w:sz="0" w:space="0" w:color="auto"/>
      </w:divBdr>
    </w:div>
    <w:div w:id="91359015">
      <w:bodyDiv w:val="1"/>
      <w:marLeft w:val="0"/>
      <w:marRight w:val="0"/>
      <w:marTop w:val="0"/>
      <w:marBottom w:val="0"/>
      <w:divBdr>
        <w:top w:val="none" w:sz="0" w:space="0" w:color="auto"/>
        <w:left w:val="none" w:sz="0" w:space="0" w:color="auto"/>
        <w:bottom w:val="none" w:sz="0" w:space="0" w:color="auto"/>
        <w:right w:val="none" w:sz="0" w:space="0" w:color="auto"/>
      </w:divBdr>
    </w:div>
    <w:div w:id="103118735">
      <w:bodyDiv w:val="1"/>
      <w:marLeft w:val="0"/>
      <w:marRight w:val="0"/>
      <w:marTop w:val="0"/>
      <w:marBottom w:val="0"/>
      <w:divBdr>
        <w:top w:val="none" w:sz="0" w:space="0" w:color="auto"/>
        <w:left w:val="none" w:sz="0" w:space="0" w:color="auto"/>
        <w:bottom w:val="none" w:sz="0" w:space="0" w:color="auto"/>
        <w:right w:val="none" w:sz="0" w:space="0" w:color="auto"/>
      </w:divBdr>
    </w:div>
    <w:div w:id="148326363">
      <w:bodyDiv w:val="1"/>
      <w:marLeft w:val="0"/>
      <w:marRight w:val="0"/>
      <w:marTop w:val="0"/>
      <w:marBottom w:val="0"/>
      <w:divBdr>
        <w:top w:val="none" w:sz="0" w:space="0" w:color="auto"/>
        <w:left w:val="none" w:sz="0" w:space="0" w:color="auto"/>
        <w:bottom w:val="none" w:sz="0" w:space="0" w:color="auto"/>
        <w:right w:val="none" w:sz="0" w:space="0" w:color="auto"/>
      </w:divBdr>
    </w:div>
    <w:div w:id="150566556">
      <w:bodyDiv w:val="1"/>
      <w:marLeft w:val="0"/>
      <w:marRight w:val="0"/>
      <w:marTop w:val="0"/>
      <w:marBottom w:val="0"/>
      <w:divBdr>
        <w:top w:val="none" w:sz="0" w:space="0" w:color="auto"/>
        <w:left w:val="none" w:sz="0" w:space="0" w:color="auto"/>
        <w:bottom w:val="none" w:sz="0" w:space="0" w:color="auto"/>
        <w:right w:val="none" w:sz="0" w:space="0" w:color="auto"/>
      </w:divBdr>
    </w:div>
    <w:div w:id="154685662">
      <w:bodyDiv w:val="1"/>
      <w:marLeft w:val="0"/>
      <w:marRight w:val="0"/>
      <w:marTop w:val="0"/>
      <w:marBottom w:val="0"/>
      <w:divBdr>
        <w:top w:val="none" w:sz="0" w:space="0" w:color="auto"/>
        <w:left w:val="none" w:sz="0" w:space="0" w:color="auto"/>
        <w:bottom w:val="none" w:sz="0" w:space="0" w:color="auto"/>
        <w:right w:val="none" w:sz="0" w:space="0" w:color="auto"/>
      </w:divBdr>
    </w:div>
    <w:div w:id="186404840">
      <w:bodyDiv w:val="1"/>
      <w:marLeft w:val="0"/>
      <w:marRight w:val="0"/>
      <w:marTop w:val="0"/>
      <w:marBottom w:val="0"/>
      <w:divBdr>
        <w:top w:val="none" w:sz="0" w:space="0" w:color="auto"/>
        <w:left w:val="none" w:sz="0" w:space="0" w:color="auto"/>
        <w:bottom w:val="none" w:sz="0" w:space="0" w:color="auto"/>
        <w:right w:val="none" w:sz="0" w:space="0" w:color="auto"/>
      </w:divBdr>
    </w:div>
    <w:div w:id="192500092">
      <w:bodyDiv w:val="1"/>
      <w:marLeft w:val="0"/>
      <w:marRight w:val="0"/>
      <w:marTop w:val="0"/>
      <w:marBottom w:val="0"/>
      <w:divBdr>
        <w:top w:val="none" w:sz="0" w:space="0" w:color="auto"/>
        <w:left w:val="none" w:sz="0" w:space="0" w:color="auto"/>
        <w:bottom w:val="none" w:sz="0" w:space="0" w:color="auto"/>
        <w:right w:val="none" w:sz="0" w:space="0" w:color="auto"/>
      </w:divBdr>
    </w:div>
    <w:div w:id="218906878">
      <w:bodyDiv w:val="1"/>
      <w:marLeft w:val="0"/>
      <w:marRight w:val="0"/>
      <w:marTop w:val="0"/>
      <w:marBottom w:val="0"/>
      <w:divBdr>
        <w:top w:val="none" w:sz="0" w:space="0" w:color="auto"/>
        <w:left w:val="none" w:sz="0" w:space="0" w:color="auto"/>
        <w:bottom w:val="none" w:sz="0" w:space="0" w:color="auto"/>
        <w:right w:val="none" w:sz="0" w:space="0" w:color="auto"/>
      </w:divBdr>
    </w:div>
    <w:div w:id="223833563">
      <w:bodyDiv w:val="1"/>
      <w:marLeft w:val="0"/>
      <w:marRight w:val="0"/>
      <w:marTop w:val="0"/>
      <w:marBottom w:val="0"/>
      <w:divBdr>
        <w:top w:val="none" w:sz="0" w:space="0" w:color="auto"/>
        <w:left w:val="none" w:sz="0" w:space="0" w:color="auto"/>
        <w:bottom w:val="none" w:sz="0" w:space="0" w:color="auto"/>
        <w:right w:val="none" w:sz="0" w:space="0" w:color="auto"/>
      </w:divBdr>
    </w:div>
    <w:div w:id="254872970">
      <w:bodyDiv w:val="1"/>
      <w:marLeft w:val="0"/>
      <w:marRight w:val="0"/>
      <w:marTop w:val="0"/>
      <w:marBottom w:val="0"/>
      <w:divBdr>
        <w:top w:val="none" w:sz="0" w:space="0" w:color="auto"/>
        <w:left w:val="none" w:sz="0" w:space="0" w:color="auto"/>
        <w:bottom w:val="none" w:sz="0" w:space="0" w:color="auto"/>
        <w:right w:val="none" w:sz="0" w:space="0" w:color="auto"/>
      </w:divBdr>
    </w:div>
    <w:div w:id="277028723">
      <w:bodyDiv w:val="1"/>
      <w:marLeft w:val="0"/>
      <w:marRight w:val="0"/>
      <w:marTop w:val="0"/>
      <w:marBottom w:val="0"/>
      <w:divBdr>
        <w:top w:val="none" w:sz="0" w:space="0" w:color="auto"/>
        <w:left w:val="none" w:sz="0" w:space="0" w:color="auto"/>
        <w:bottom w:val="none" w:sz="0" w:space="0" w:color="auto"/>
        <w:right w:val="none" w:sz="0" w:space="0" w:color="auto"/>
      </w:divBdr>
    </w:div>
    <w:div w:id="288702169">
      <w:bodyDiv w:val="1"/>
      <w:marLeft w:val="0"/>
      <w:marRight w:val="0"/>
      <w:marTop w:val="0"/>
      <w:marBottom w:val="0"/>
      <w:divBdr>
        <w:top w:val="none" w:sz="0" w:space="0" w:color="auto"/>
        <w:left w:val="none" w:sz="0" w:space="0" w:color="auto"/>
        <w:bottom w:val="none" w:sz="0" w:space="0" w:color="auto"/>
        <w:right w:val="none" w:sz="0" w:space="0" w:color="auto"/>
      </w:divBdr>
    </w:div>
    <w:div w:id="297346250">
      <w:bodyDiv w:val="1"/>
      <w:marLeft w:val="0"/>
      <w:marRight w:val="0"/>
      <w:marTop w:val="0"/>
      <w:marBottom w:val="0"/>
      <w:divBdr>
        <w:top w:val="none" w:sz="0" w:space="0" w:color="auto"/>
        <w:left w:val="none" w:sz="0" w:space="0" w:color="auto"/>
        <w:bottom w:val="none" w:sz="0" w:space="0" w:color="auto"/>
        <w:right w:val="none" w:sz="0" w:space="0" w:color="auto"/>
      </w:divBdr>
    </w:div>
    <w:div w:id="302009761">
      <w:bodyDiv w:val="1"/>
      <w:marLeft w:val="0"/>
      <w:marRight w:val="0"/>
      <w:marTop w:val="0"/>
      <w:marBottom w:val="0"/>
      <w:divBdr>
        <w:top w:val="none" w:sz="0" w:space="0" w:color="auto"/>
        <w:left w:val="none" w:sz="0" w:space="0" w:color="auto"/>
        <w:bottom w:val="none" w:sz="0" w:space="0" w:color="auto"/>
        <w:right w:val="none" w:sz="0" w:space="0" w:color="auto"/>
      </w:divBdr>
    </w:div>
    <w:div w:id="313293210">
      <w:bodyDiv w:val="1"/>
      <w:marLeft w:val="0"/>
      <w:marRight w:val="0"/>
      <w:marTop w:val="0"/>
      <w:marBottom w:val="0"/>
      <w:divBdr>
        <w:top w:val="none" w:sz="0" w:space="0" w:color="auto"/>
        <w:left w:val="none" w:sz="0" w:space="0" w:color="auto"/>
        <w:bottom w:val="none" w:sz="0" w:space="0" w:color="auto"/>
        <w:right w:val="none" w:sz="0" w:space="0" w:color="auto"/>
      </w:divBdr>
    </w:div>
    <w:div w:id="318461692">
      <w:bodyDiv w:val="1"/>
      <w:marLeft w:val="0"/>
      <w:marRight w:val="0"/>
      <w:marTop w:val="0"/>
      <w:marBottom w:val="0"/>
      <w:divBdr>
        <w:top w:val="none" w:sz="0" w:space="0" w:color="auto"/>
        <w:left w:val="none" w:sz="0" w:space="0" w:color="auto"/>
        <w:bottom w:val="none" w:sz="0" w:space="0" w:color="auto"/>
        <w:right w:val="none" w:sz="0" w:space="0" w:color="auto"/>
      </w:divBdr>
    </w:div>
    <w:div w:id="324743317">
      <w:bodyDiv w:val="1"/>
      <w:marLeft w:val="0"/>
      <w:marRight w:val="0"/>
      <w:marTop w:val="0"/>
      <w:marBottom w:val="0"/>
      <w:divBdr>
        <w:top w:val="none" w:sz="0" w:space="0" w:color="auto"/>
        <w:left w:val="none" w:sz="0" w:space="0" w:color="auto"/>
        <w:bottom w:val="none" w:sz="0" w:space="0" w:color="auto"/>
        <w:right w:val="none" w:sz="0" w:space="0" w:color="auto"/>
      </w:divBdr>
    </w:div>
    <w:div w:id="352810126">
      <w:bodyDiv w:val="1"/>
      <w:marLeft w:val="0"/>
      <w:marRight w:val="0"/>
      <w:marTop w:val="0"/>
      <w:marBottom w:val="0"/>
      <w:divBdr>
        <w:top w:val="none" w:sz="0" w:space="0" w:color="auto"/>
        <w:left w:val="none" w:sz="0" w:space="0" w:color="auto"/>
        <w:bottom w:val="none" w:sz="0" w:space="0" w:color="auto"/>
        <w:right w:val="none" w:sz="0" w:space="0" w:color="auto"/>
      </w:divBdr>
    </w:div>
    <w:div w:id="360403034">
      <w:bodyDiv w:val="1"/>
      <w:marLeft w:val="0"/>
      <w:marRight w:val="0"/>
      <w:marTop w:val="0"/>
      <w:marBottom w:val="0"/>
      <w:divBdr>
        <w:top w:val="none" w:sz="0" w:space="0" w:color="auto"/>
        <w:left w:val="none" w:sz="0" w:space="0" w:color="auto"/>
        <w:bottom w:val="none" w:sz="0" w:space="0" w:color="auto"/>
        <w:right w:val="none" w:sz="0" w:space="0" w:color="auto"/>
      </w:divBdr>
      <w:divsChild>
        <w:div w:id="2023971533">
          <w:marLeft w:val="0"/>
          <w:marRight w:val="0"/>
          <w:marTop w:val="0"/>
          <w:marBottom w:val="0"/>
          <w:divBdr>
            <w:top w:val="none" w:sz="0" w:space="0" w:color="auto"/>
            <w:left w:val="none" w:sz="0" w:space="0" w:color="auto"/>
            <w:bottom w:val="none" w:sz="0" w:space="0" w:color="auto"/>
            <w:right w:val="none" w:sz="0" w:space="0" w:color="auto"/>
          </w:divBdr>
        </w:div>
      </w:divsChild>
    </w:div>
    <w:div w:id="385488777">
      <w:bodyDiv w:val="1"/>
      <w:marLeft w:val="0"/>
      <w:marRight w:val="0"/>
      <w:marTop w:val="0"/>
      <w:marBottom w:val="0"/>
      <w:divBdr>
        <w:top w:val="none" w:sz="0" w:space="0" w:color="auto"/>
        <w:left w:val="none" w:sz="0" w:space="0" w:color="auto"/>
        <w:bottom w:val="none" w:sz="0" w:space="0" w:color="auto"/>
        <w:right w:val="none" w:sz="0" w:space="0" w:color="auto"/>
      </w:divBdr>
    </w:div>
    <w:div w:id="400954921">
      <w:bodyDiv w:val="1"/>
      <w:marLeft w:val="0"/>
      <w:marRight w:val="0"/>
      <w:marTop w:val="0"/>
      <w:marBottom w:val="0"/>
      <w:divBdr>
        <w:top w:val="none" w:sz="0" w:space="0" w:color="auto"/>
        <w:left w:val="none" w:sz="0" w:space="0" w:color="auto"/>
        <w:bottom w:val="none" w:sz="0" w:space="0" w:color="auto"/>
        <w:right w:val="none" w:sz="0" w:space="0" w:color="auto"/>
      </w:divBdr>
    </w:div>
    <w:div w:id="426000024">
      <w:bodyDiv w:val="1"/>
      <w:marLeft w:val="0"/>
      <w:marRight w:val="0"/>
      <w:marTop w:val="0"/>
      <w:marBottom w:val="0"/>
      <w:divBdr>
        <w:top w:val="none" w:sz="0" w:space="0" w:color="auto"/>
        <w:left w:val="none" w:sz="0" w:space="0" w:color="auto"/>
        <w:bottom w:val="none" w:sz="0" w:space="0" w:color="auto"/>
        <w:right w:val="none" w:sz="0" w:space="0" w:color="auto"/>
      </w:divBdr>
    </w:div>
    <w:div w:id="438961402">
      <w:bodyDiv w:val="1"/>
      <w:marLeft w:val="0"/>
      <w:marRight w:val="0"/>
      <w:marTop w:val="0"/>
      <w:marBottom w:val="0"/>
      <w:divBdr>
        <w:top w:val="none" w:sz="0" w:space="0" w:color="auto"/>
        <w:left w:val="none" w:sz="0" w:space="0" w:color="auto"/>
        <w:bottom w:val="none" w:sz="0" w:space="0" w:color="auto"/>
        <w:right w:val="none" w:sz="0" w:space="0" w:color="auto"/>
      </w:divBdr>
    </w:div>
    <w:div w:id="441653865">
      <w:bodyDiv w:val="1"/>
      <w:marLeft w:val="0"/>
      <w:marRight w:val="0"/>
      <w:marTop w:val="0"/>
      <w:marBottom w:val="0"/>
      <w:divBdr>
        <w:top w:val="none" w:sz="0" w:space="0" w:color="auto"/>
        <w:left w:val="none" w:sz="0" w:space="0" w:color="auto"/>
        <w:bottom w:val="none" w:sz="0" w:space="0" w:color="auto"/>
        <w:right w:val="none" w:sz="0" w:space="0" w:color="auto"/>
      </w:divBdr>
    </w:div>
    <w:div w:id="447434946">
      <w:bodyDiv w:val="1"/>
      <w:marLeft w:val="0"/>
      <w:marRight w:val="0"/>
      <w:marTop w:val="0"/>
      <w:marBottom w:val="0"/>
      <w:divBdr>
        <w:top w:val="none" w:sz="0" w:space="0" w:color="auto"/>
        <w:left w:val="none" w:sz="0" w:space="0" w:color="auto"/>
        <w:bottom w:val="none" w:sz="0" w:space="0" w:color="auto"/>
        <w:right w:val="none" w:sz="0" w:space="0" w:color="auto"/>
      </w:divBdr>
    </w:div>
    <w:div w:id="456339611">
      <w:bodyDiv w:val="1"/>
      <w:marLeft w:val="0"/>
      <w:marRight w:val="0"/>
      <w:marTop w:val="0"/>
      <w:marBottom w:val="0"/>
      <w:divBdr>
        <w:top w:val="none" w:sz="0" w:space="0" w:color="auto"/>
        <w:left w:val="none" w:sz="0" w:space="0" w:color="auto"/>
        <w:bottom w:val="none" w:sz="0" w:space="0" w:color="auto"/>
        <w:right w:val="none" w:sz="0" w:space="0" w:color="auto"/>
      </w:divBdr>
    </w:div>
    <w:div w:id="459348835">
      <w:bodyDiv w:val="1"/>
      <w:marLeft w:val="0"/>
      <w:marRight w:val="0"/>
      <w:marTop w:val="0"/>
      <w:marBottom w:val="0"/>
      <w:divBdr>
        <w:top w:val="none" w:sz="0" w:space="0" w:color="auto"/>
        <w:left w:val="none" w:sz="0" w:space="0" w:color="auto"/>
        <w:bottom w:val="none" w:sz="0" w:space="0" w:color="auto"/>
        <w:right w:val="none" w:sz="0" w:space="0" w:color="auto"/>
      </w:divBdr>
    </w:div>
    <w:div w:id="532693395">
      <w:bodyDiv w:val="1"/>
      <w:marLeft w:val="0"/>
      <w:marRight w:val="0"/>
      <w:marTop w:val="0"/>
      <w:marBottom w:val="0"/>
      <w:divBdr>
        <w:top w:val="none" w:sz="0" w:space="0" w:color="auto"/>
        <w:left w:val="none" w:sz="0" w:space="0" w:color="auto"/>
        <w:bottom w:val="none" w:sz="0" w:space="0" w:color="auto"/>
        <w:right w:val="none" w:sz="0" w:space="0" w:color="auto"/>
      </w:divBdr>
    </w:div>
    <w:div w:id="545603970">
      <w:bodyDiv w:val="1"/>
      <w:marLeft w:val="0"/>
      <w:marRight w:val="0"/>
      <w:marTop w:val="0"/>
      <w:marBottom w:val="0"/>
      <w:divBdr>
        <w:top w:val="none" w:sz="0" w:space="0" w:color="auto"/>
        <w:left w:val="none" w:sz="0" w:space="0" w:color="auto"/>
        <w:bottom w:val="none" w:sz="0" w:space="0" w:color="auto"/>
        <w:right w:val="none" w:sz="0" w:space="0" w:color="auto"/>
      </w:divBdr>
    </w:div>
    <w:div w:id="550725175">
      <w:bodyDiv w:val="1"/>
      <w:marLeft w:val="0"/>
      <w:marRight w:val="0"/>
      <w:marTop w:val="0"/>
      <w:marBottom w:val="0"/>
      <w:divBdr>
        <w:top w:val="none" w:sz="0" w:space="0" w:color="auto"/>
        <w:left w:val="none" w:sz="0" w:space="0" w:color="auto"/>
        <w:bottom w:val="none" w:sz="0" w:space="0" w:color="auto"/>
        <w:right w:val="none" w:sz="0" w:space="0" w:color="auto"/>
      </w:divBdr>
    </w:div>
    <w:div w:id="550964216">
      <w:bodyDiv w:val="1"/>
      <w:marLeft w:val="0"/>
      <w:marRight w:val="0"/>
      <w:marTop w:val="0"/>
      <w:marBottom w:val="0"/>
      <w:divBdr>
        <w:top w:val="none" w:sz="0" w:space="0" w:color="auto"/>
        <w:left w:val="none" w:sz="0" w:space="0" w:color="auto"/>
        <w:bottom w:val="none" w:sz="0" w:space="0" w:color="auto"/>
        <w:right w:val="none" w:sz="0" w:space="0" w:color="auto"/>
      </w:divBdr>
    </w:div>
    <w:div w:id="551503066">
      <w:bodyDiv w:val="1"/>
      <w:marLeft w:val="0"/>
      <w:marRight w:val="0"/>
      <w:marTop w:val="0"/>
      <w:marBottom w:val="0"/>
      <w:divBdr>
        <w:top w:val="none" w:sz="0" w:space="0" w:color="auto"/>
        <w:left w:val="none" w:sz="0" w:space="0" w:color="auto"/>
        <w:bottom w:val="none" w:sz="0" w:space="0" w:color="auto"/>
        <w:right w:val="none" w:sz="0" w:space="0" w:color="auto"/>
      </w:divBdr>
    </w:div>
    <w:div w:id="608974463">
      <w:bodyDiv w:val="1"/>
      <w:marLeft w:val="0"/>
      <w:marRight w:val="0"/>
      <w:marTop w:val="0"/>
      <w:marBottom w:val="0"/>
      <w:divBdr>
        <w:top w:val="none" w:sz="0" w:space="0" w:color="auto"/>
        <w:left w:val="none" w:sz="0" w:space="0" w:color="auto"/>
        <w:bottom w:val="none" w:sz="0" w:space="0" w:color="auto"/>
        <w:right w:val="none" w:sz="0" w:space="0" w:color="auto"/>
      </w:divBdr>
    </w:div>
    <w:div w:id="620961852">
      <w:bodyDiv w:val="1"/>
      <w:marLeft w:val="0"/>
      <w:marRight w:val="0"/>
      <w:marTop w:val="0"/>
      <w:marBottom w:val="0"/>
      <w:divBdr>
        <w:top w:val="none" w:sz="0" w:space="0" w:color="auto"/>
        <w:left w:val="none" w:sz="0" w:space="0" w:color="auto"/>
        <w:bottom w:val="none" w:sz="0" w:space="0" w:color="auto"/>
        <w:right w:val="none" w:sz="0" w:space="0" w:color="auto"/>
      </w:divBdr>
    </w:div>
    <w:div w:id="633869484">
      <w:bodyDiv w:val="1"/>
      <w:marLeft w:val="0"/>
      <w:marRight w:val="0"/>
      <w:marTop w:val="0"/>
      <w:marBottom w:val="0"/>
      <w:divBdr>
        <w:top w:val="none" w:sz="0" w:space="0" w:color="auto"/>
        <w:left w:val="none" w:sz="0" w:space="0" w:color="auto"/>
        <w:bottom w:val="none" w:sz="0" w:space="0" w:color="auto"/>
        <w:right w:val="none" w:sz="0" w:space="0" w:color="auto"/>
      </w:divBdr>
    </w:div>
    <w:div w:id="640422486">
      <w:bodyDiv w:val="1"/>
      <w:marLeft w:val="0"/>
      <w:marRight w:val="0"/>
      <w:marTop w:val="0"/>
      <w:marBottom w:val="0"/>
      <w:divBdr>
        <w:top w:val="none" w:sz="0" w:space="0" w:color="auto"/>
        <w:left w:val="none" w:sz="0" w:space="0" w:color="auto"/>
        <w:bottom w:val="none" w:sz="0" w:space="0" w:color="auto"/>
        <w:right w:val="none" w:sz="0" w:space="0" w:color="auto"/>
      </w:divBdr>
    </w:div>
    <w:div w:id="642002431">
      <w:bodyDiv w:val="1"/>
      <w:marLeft w:val="0"/>
      <w:marRight w:val="0"/>
      <w:marTop w:val="0"/>
      <w:marBottom w:val="0"/>
      <w:divBdr>
        <w:top w:val="none" w:sz="0" w:space="0" w:color="auto"/>
        <w:left w:val="none" w:sz="0" w:space="0" w:color="auto"/>
        <w:bottom w:val="none" w:sz="0" w:space="0" w:color="auto"/>
        <w:right w:val="none" w:sz="0" w:space="0" w:color="auto"/>
      </w:divBdr>
    </w:div>
    <w:div w:id="647250512">
      <w:bodyDiv w:val="1"/>
      <w:marLeft w:val="0"/>
      <w:marRight w:val="0"/>
      <w:marTop w:val="0"/>
      <w:marBottom w:val="0"/>
      <w:divBdr>
        <w:top w:val="none" w:sz="0" w:space="0" w:color="auto"/>
        <w:left w:val="none" w:sz="0" w:space="0" w:color="auto"/>
        <w:bottom w:val="none" w:sz="0" w:space="0" w:color="auto"/>
        <w:right w:val="none" w:sz="0" w:space="0" w:color="auto"/>
      </w:divBdr>
    </w:div>
    <w:div w:id="653878141">
      <w:bodyDiv w:val="1"/>
      <w:marLeft w:val="0"/>
      <w:marRight w:val="0"/>
      <w:marTop w:val="0"/>
      <w:marBottom w:val="0"/>
      <w:divBdr>
        <w:top w:val="none" w:sz="0" w:space="0" w:color="auto"/>
        <w:left w:val="none" w:sz="0" w:space="0" w:color="auto"/>
        <w:bottom w:val="none" w:sz="0" w:space="0" w:color="auto"/>
        <w:right w:val="none" w:sz="0" w:space="0" w:color="auto"/>
      </w:divBdr>
    </w:div>
    <w:div w:id="718866179">
      <w:bodyDiv w:val="1"/>
      <w:marLeft w:val="0"/>
      <w:marRight w:val="0"/>
      <w:marTop w:val="0"/>
      <w:marBottom w:val="0"/>
      <w:divBdr>
        <w:top w:val="none" w:sz="0" w:space="0" w:color="auto"/>
        <w:left w:val="none" w:sz="0" w:space="0" w:color="auto"/>
        <w:bottom w:val="none" w:sz="0" w:space="0" w:color="auto"/>
        <w:right w:val="none" w:sz="0" w:space="0" w:color="auto"/>
      </w:divBdr>
    </w:div>
    <w:div w:id="721293515">
      <w:bodyDiv w:val="1"/>
      <w:marLeft w:val="0"/>
      <w:marRight w:val="0"/>
      <w:marTop w:val="0"/>
      <w:marBottom w:val="0"/>
      <w:divBdr>
        <w:top w:val="none" w:sz="0" w:space="0" w:color="auto"/>
        <w:left w:val="none" w:sz="0" w:space="0" w:color="auto"/>
        <w:bottom w:val="none" w:sz="0" w:space="0" w:color="auto"/>
        <w:right w:val="none" w:sz="0" w:space="0" w:color="auto"/>
      </w:divBdr>
    </w:div>
    <w:div w:id="725690419">
      <w:bodyDiv w:val="1"/>
      <w:marLeft w:val="0"/>
      <w:marRight w:val="0"/>
      <w:marTop w:val="0"/>
      <w:marBottom w:val="0"/>
      <w:divBdr>
        <w:top w:val="none" w:sz="0" w:space="0" w:color="auto"/>
        <w:left w:val="none" w:sz="0" w:space="0" w:color="auto"/>
        <w:bottom w:val="none" w:sz="0" w:space="0" w:color="auto"/>
        <w:right w:val="none" w:sz="0" w:space="0" w:color="auto"/>
      </w:divBdr>
    </w:div>
    <w:div w:id="728505183">
      <w:bodyDiv w:val="1"/>
      <w:marLeft w:val="0"/>
      <w:marRight w:val="0"/>
      <w:marTop w:val="0"/>
      <w:marBottom w:val="0"/>
      <w:divBdr>
        <w:top w:val="none" w:sz="0" w:space="0" w:color="auto"/>
        <w:left w:val="none" w:sz="0" w:space="0" w:color="auto"/>
        <w:bottom w:val="none" w:sz="0" w:space="0" w:color="auto"/>
        <w:right w:val="none" w:sz="0" w:space="0" w:color="auto"/>
      </w:divBdr>
    </w:div>
    <w:div w:id="741831710">
      <w:bodyDiv w:val="1"/>
      <w:marLeft w:val="0"/>
      <w:marRight w:val="0"/>
      <w:marTop w:val="0"/>
      <w:marBottom w:val="0"/>
      <w:divBdr>
        <w:top w:val="none" w:sz="0" w:space="0" w:color="auto"/>
        <w:left w:val="none" w:sz="0" w:space="0" w:color="auto"/>
        <w:bottom w:val="none" w:sz="0" w:space="0" w:color="auto"/>
        <w:right w:val="none" w:sz="0" w:space="0" w:color="auto"/>
      </w:divBdr>
    </w:div>
    <w:div w:id="747850795">
      <w:bodyDiv w:val="1"/>
      <w:marLeft w:val="0"/>
      <w:marRight w:val="0"/>
      <w:marTop w:val="0"/>
      <w:marBottom w:val="0"/>
      <w:divBdr>
        <w:top w:val="none" w:sz="0" w:space="0" w:color="auto"/>
        <w:left w:val="none" w:sz="0" w:space="0" w:color="auto"/>
        <w:bottom w:val="none" w:sz="0" w:space="0" w:color="auto"/>
        <w:right w:val="none" w:sz="0" w:space="0" w:color="auto"/>
      </w:divBdr>
    </w:div>
    <w:div w:id="755976140">
      <w:bodyDiv w:val="1"/>
      <w:marLeft w:val="0"/>
      <w:marRight w:val="0"/>
      <w:marTop w:val="0"/>
      <w:marBottom w:val="0"/>
      <w:divBdr>
        <w:top w:val="none" w:sz="0" w:space="0" w:color="auto"/>
        <w:left w:val="none" w:sz="0" w:space="0" w:color="auto"/>
        <w:bottom w:val="none" w:sz="0" w:space="0" w:color="auto"/>
        <w:right w:val="none" w:sz="0" w:space="0" w:color="auto"/>
      </w:divBdr>
    </w:div>
    <w:div w:id="772750542">
      <w:bodyDiv w:val="1"/>
      <w:marLeft w:val="0"/>
      <w:marRight w:val="0"/>
      <w:marTop w:val="0"/>
      <w:marBottom w:val="0"/>
      <w:divBdr>
        <w:top w:val="none" w:sz="0" w:space="0" w:color="auto"/>
        <w:left w:val="none" w:sz="0" w:space="0" w:color="auto"/>
        <w:bottom w:val="none" w:sz="0" w:space="0" w:color="auto"/>
        <w:right w:val="none" w:sz="0" w:space="0" w:color="auto"/>
      </w:divBdr>
    </w:div>
    <w:div w:id="781653111">
      <w:bodyDiv w:val="1"/>
      <w:marLeft w:val="0"/>
      <w:marRight w:val="0"/>
      <w:marTop w:val="0"/>
      <w:marBottom w:val="0"/>
      <w:divBdr>
        <w:top w:val="none" w:sz="0" w:space="0" w:color="auto"/>
        <w:left w:val="none" w:sz="0" w:space="0" w:color="auto"/>
        <w:bottom w:val="none" w:sz="0" w:space="0" w:color="auto"/>
        <w:right w:val="none" w:sz="0" w:space="0" w:color="auto"/>
      </w:divBdr>
    </w:div>
    <w:div w:id="794714810">
      <w:bodyDiv w:val="1"/>
      <w:marLeft w:val="0"/>
      <w:marRight w:val="0"/>
      <w:marTop w:val="0"/>
      <w:marBottom w:val="0"/>
      <w:divBdr>
        <w:top w:val="none" w:sz="0" w:space="0" w:color="auto"/>
        <w:left w:val="none" w:sz="0" w:space="0" w:color="auto"/>
        <w:bottom w:val="none" w:sz="0" w:space="0" w:color="auto"/>
        <w:right w:val="none" w:sz="0" w:space="0" w:color="auto"/>
      </w:divBdr>
    </w:div>
    <w:div w:id="811093943">
      <w:bodyDiv w:val="1"/>
      <w:marLeft w:val="0"/>
      <w:marRight w:val="0"/>
      <w:marTop w:val="0"/>
      <w:marBottom w:val="0"/>
      <w:divBdr>
        <w:top w:val="none" w:sz="0" w:space="0" w:color="auto"/>
        <w:left w:val="none" w:sz="0" w:space="0" w:color="auto"/>
        <w:bottom w:val="none" w:sz="0" w:space="0" w:color="auto"/>
        <w:right w:val="none" w:sz="0" w:space="0" w:color="auto"/>
      </w:divBdr>
    </w:div>
    <w:div w:id="849829629">
      <w:bodyDiv w:val="1"/>
      <w:marLeft w:val="0"/>
      <w:marRight w:val="0"/>
      <w:marTop w:val="0"/>
      <w:marBottom w:val="0"/>
      <w:divBdr>
        <w:top w:val="none" w:sz="0" w:space="0" w:color="auto"/>
        <w:left w:val="none" w:sz="0" w:space="0" w:color="auto"/>
        <w:bottom w:val="none" w:sz="0" w:space="0" w:color="auto"/>
        <w:right w:val="none" w:sz="0" w:space="0" w:color="auto"/>
      </w:divBdr>
    </w:div>
    <w:div w:id="872689033">
      <w:bodyDiv w:val="1"/>
      <w:marLeft w:val="0"/>
      <w:marRight w:val="0"/>
      <w:marTop w:val="0"/>
      <w:marBottom w:val="0"/>
      <w:divBdr>
        <w:top w:val="none" w:sz="0" w:space="0" w:color="auto"/>
        <w:left w:val="none" w:sz="0" w:space="0" w:color="auto"/>
        <w:bottom w:val="none" w:sz="0" w:space="0" w:color="auto"/>
        <w:right w:val="none" w:sz="0" w:space="0" w:color="auto"/>
      </w:divBdr>
    </w:div>
    <w:div w:id="882642577">
      <w:bodyDiv w:val="1"/>
      <w:marLeft w:val="0"/>
      <w:marRight w:val="0"/>
      <w:marTop w:val="0"/>
      <w:marBottom w:val="0"/>
      <w:divBdr>
        <w:top w:val="none" w:sz="0" w:space="0" w:color="auto"/>
        <w:left w:val="none" w:sz="0" w:space="0" w:color="auto"/>
        <w:bottom w:val="none" w:sz="0" w:space="0" w:color="auto"/>
        <w:right w:val="none" w:sz="0" w:space="0" w:color="auto"/>
      </w:divBdr>
    </w:div>
    <w:div w:id="907492822">
      <w:bodyDiv w:val="1"/>
      <w:marLeft w:val="0"/>
      <w:marRight w:val="0"/>
      <w:marTop w:val="0"/>
      <w:marBottom w:val="0"/>
      <w:divBdr>
        <w:top w:val="none" w:sz="0" w:space="0" w:color="auto"/>
        <w:left w:val="none" w:sz="0" w:space="0" w:color="auto"/>
        <w:bottom w:val="none" w:sz="0" w:space="0" w:color="auto"/>
        <w:right w:val="none" w:sz="0" w:space="0" w:color="auto"/>
      </w:divBdr>
    </w:div>
    <w:div w:id="927734876">
      <w:bodyDiv w:val="1"/>
      <w:marLeft w:val="0"/>
      <w:marRight w:val="0"/>
      <w:marTop w:val="0"/>
      <w:marBottom w:val="0"/>
      <w:divBdr>
        <w:top w:val="none" w:sz="0" w:space="0" w:color="auto"/>
        <w:left w:val="none" w:sz="0" w:space="0" w:color="auto"/>
        <w:bottom w:val="none" w:sz="0" w:space="0" w:color="auto"/>
        <w:right w:val="none" w:sz="0" w:space="0" w:color="auto"/>
      </w:divBdr>
    </w:div>
    <w:div w:id="936795722">
      <w:bodyDiv w:val="1"/>
      <w:marLeft w:val="0"/>
      <w:marRight w:val="0"/>
      <w:marTop w:val="0"/>
      <w:marBottom w:val="0"/>
      <w:divBdr>
        <w:top w:val="none" w:sz="0" w:space="0" w:color="auto"/>
        <w:left w:val="none" w:sz="0" w:space="0" w:color="auto"/>
        <w:bottom w:val="none" w:sz="0" w:space="0" w:color="auto"/>
        <w:right w:val="none" w:sz="0" w:space="0" w:color="auto"/>
      </w:divBdr>
    </w:div>
    <w:div w:id="939486770">
      <w:bodyDiv w:val="1"/>
      <w:marLeft w:val="0"/>
      <w:marRight w:val="0"/>
      <w:marTop w:val="0"/>
      <w:marBottom w:val="0"/>
      <w:divBdr>
        <w:top w:val="none" w:sz="0" w:space="0" w:color="auto"/>
        <w:left w:val="none" w:sz="0" w:space="0" w:color="auto"/>
        <w:bottom w:val="none" w:sz="0" w:space="0" w:color="auto"/>
        <w:right w:val="none" w:sz="0" w:space="0" w:color="auto"/>
      </w:divBdr>
    </w:div>
    <w:div w:id="945768656">
      <w:bodyDiv w:val="1"/>
      <w:marLeft w:val="0"/>
      <w:marRight w:val="0"/>
      <w:marTop w:val="0"/>
      <w:marBottom w:val="0"/>
      <w:divBdr>
        <w:top w:val="none" w:sz="0" w:space="0" w:color="auto"/>
        <w:left w:val="none" w:sz="0" w:space="0" w:color="auto"/>
        <w:bottom w:val="none" w:sz="0" w:space="0" w:color="auto"/>
        <w:right w:val="none" w:sz="0" w:space="0" w:color="auto"/>
      </w:divBdr>
    </w:div>
    <w:div w:id="953050829">
      <w:bodyDiv w:val="1"/>
      <w:marLeft w:val="0"/>
      <w:marRight w:val="0"/>
      <w:marTop w:val="0"/>
      <w:marBottom w:val="0"/>
      <w:divBdr>
        <w:top w:val="none" w:sz="0" w:space="0" w:color="auto"/>
        <w:left w:val="none" w:sz="0" w:space="0" w:color="auto"/>
        <w:bottom w:val="none" w:sz="0" w:space="0" w:color="auto"/>
        <w:right w:val="none" w:sz="0" w:space="0" w:color="auto"/>
      </w:divBdr>
    </w:div>
    <w:div w:id="976491180">
      <w:bodyDiv w:val="1"/>
      <w:marLeft w:val="0"/>
      <w:marRight w:val="0"/>
      <w:marTop w:val="0"/>
      <w:marBottom w:val="0"/>
      <w:divBdr>
        <w:top w:val="none" w:sz="0" w:space="0" w:color="auto"/>
        <w:left w:val="none" w:sz="0" w:space="0" w:color="auto"/>
        <w:bottom w:val="none" w:sz="0" w:space="0" w:color="auto"/>
        <w:right w:val="none" w:sz="0" w:space="0" w:color="auto"/>
      </w:divBdr>
    </w:div>
    <w:div w:id="981233311">
      <w:bodyDiv w:val="1"/>
      <w:marLeft w:val="0"/>
      <w:marRight w:val="0"/>
      <w:marTop w:val="0"/>
      <w:marBottom w:val="0"/>
      <w:divBdr>
        <w:top w:val="none" w:sz="0" w:space="0" w:color="auto"/>
        <w:left w:val="none" w:sz="0" w:space="0" w:color="auto"/>
        <w:bottom w:val="none" w:sz="0" w:space="0" w:color="auto"/>
        <w:right w:val="none" w:sz="0" w:space="0" w:color="auto"/>
      </w:divBdr>
    </w:div>
    <w:div w:id="995644579">
      <w:bodyDiv w:val="1"/>
      <w:marLeft w:val="0"/>
      <w:marRight w:val="0"/>
      <w:marTop w:val="0"/>
      <w:marBottom w:val="0"/>
      <w:divBdr>
        <w:top w:val="none" w:sz="0" w:space="0" w:color="auto"/>
        <w:left w:val="none" w:sz="0" w:space="0" w:color="auto"/>
        <w:bottom w:val="none" w:sz="0" w:space="0" w:color="auto"/>
        <w:right w:val="none" w:sz="0" w:space="0" w:color="auto"/>
      </w:divBdr>
    </w:div>
    <w:div w:id="999965258">
      <w:bodyDiv w:val="1"/>
      <w:marLeft w:val="0"/>
      <w:marRight w:val="0"/>
      <w:marTop w:val="0"/>
      <w:marBottom w:val="0"/>
      <w:divBdr>
        <w:top w:val="none" w:sz="0" w:space="0" w:color="auto"/>
        <w:left w:val="none" w:sz="0" w:space="0" w:color="auto"/>
        <w:bottom w:val="none" w:sz="0" w:space="0" w:color="auto"/>
        <w:right w:val="none" w:sz="0" w:space="0" w:color="auto"/>
      </w:divBdr>
    </w:div>
    <w:div w:id="1004279065">
      <w:bodyDiv w:val="1"/>
      <w:marLeft w:val="0"/>
      <w:marRight w:val="0"/>
      <w:marTop w:val="0"/>
      <w:marBottom w:val="0"/>
      <w:divBdr>
        <w:top w:val="none" w:sz="0" w:space="0" w:color="auto"/>
        <w:left w:val="none" w:sz="0" w:space="0" w:color="auto"/>
        <w:bottom w:val="none" w:sz="0" w:space="0" w:color="auto"/>
        <w:right w:val="none" w:sz="0" w:space="0" w:color="auto"/>
      </w:divBdr>
    </w:div>
    <w:div w:id="1024936471">
      <w:bodyDiv w:val="1"/>
      <w:marLeft w:val="0"/>
      <w:marRight w:val="0"/>
      <w:marTop w:val="0"/>
      <w:marBottom w:val="0"/>
      <w:divBdr>
        <w:top w:val="none" w:sz="0" w:space="0" w:color="auto"/>
        <w:left w:val="none" w:sz="0" w:space="0" w:color="auto"/>
        <w:bottom w:val="none" w:sz="0" w:space="0" w:color="auto"/>
        <w:right w:val="none" w:sz="0" w:space="0" w:color="auto"/>
      </w:divBdr>
    </w:div>
    <w:div w:id="1034310724">
      <w:bodyDiv w:val="1"/>
      <w:marLeft w:val="0"/>
      <w:marRight w:val="0"/>
      <w:marTop w:val="0"/>
      <w:marBottom w:val="0"/>
      <w:divBdr>
        <w:top w:val="none" w:sz="0" w:space="0" w:color="auto"/>
        <w:left w:val="none" w:sz="0" w:space="0" w:color="auto"/>
        <w:bottom w:val="none" w:sz="0" w:space="0" w:color="auto"/>
        <w:right w:val="none" w:sz="0" w:space="0" w:color="auto"/>
      </w:divBdr>
    </w:div>
    <w:div w:id="1061639516">
      <w:bodyDiv w:val="1"/>
      <w:marLeft w:val="0"/>
      <w:marRight w:val="0"/>
      <w:marTop w:val="0"/>
      <w:marBottom w:val="0"/>
      <w:divBdr>
        <w:top w:val="none" w:sz="0" w:space="0" w:color="auto"/>
        <w:left w:val="none" w:sz="0" w:space="0" w:color="auto"/>
        <w:bottom w:val="none" w:sz="0" w:space="0" w:color="auto"/>
        <w:right w:val="none" w:sz="0" w:space="0" w:color="auto"/>
      </w:divBdr>
    </w:div>
    <w:div w:id="1063063793">
      <w:bodyDiv w:val="1"/>
      <w:marLeft w:val="0"/>
      <w:marRight w:val="0"/>
      <w:marTop w:val="0"/>
      <w:marBottom w:val="0"/>
      <w:divBdr>
        <w:top w:val="none" w:sz="0" w:space="0" w:color="auto"/>
        <w:left w:val="none" w:sz="0" w:space="0" w:color="auto"/>
        <w:bottom w:val="none" w:sz="0" w:space="0" w:color="auto"/>
        <w:right w:val="none" w:sz="0" w:space="0" w:color="auto"/>
      </w:divBdr>
    </w:div>
    <w:div w:id="1065371700">
      <w:bodyDiv w:val="1"/>
      <w:marLeft w:val="0"/>
      <w:marRight w:val="0"/>
      <w:marTop w:val="0"/>
      <w:marBottom w:val="0"/>
      <w:divBdr>
        <w:top w:val="none" w:sz="0" w:space="0" w:color="auto"/>
        <w:left w:val="none" w:sz="0" w:space="0" w:color="auto"/>
        <w:bottom w:val="none" w:sz="0" w:space="0" w:color="auto"/>
        <w:right w:val="none" w:sz="0" w:space="0" w:color="auto"/>
      </w:divBdr>
    </w:div>
    <w:div w:id="1099719533">
      <w:bodyDiv w:val="1"/>
      <w:marLeft w:val="0"/>
      <w:marRight w:val="0"/>
      <w:marTop w:val="0"/>
      <w:marBottom w:val="0"/>
      <w:divBdr>
        <w:top w:val="none" w:sz="0" w:space="0" w:color="auto"/>
        <w:left w:val="none" w:sz="0" w:space="0" w:color="auto"/>
        <w:bottom w:val="none" w:sz="0" w:space="0" w:color="auto"/>
        <w:right w:val="none" w:sz="0" w:space="0" w:color="auto"/>
      </w:divBdr>
    </w:div>
    <w:div w:id="1124081316">
      <w:bodyDiv w:val="1"/>
      <w:marLeft w:val="0"/>
      <w:marRight w:val="0"/>
      <w:marTop w:val="0"/>
      <w:marBottom w:val="0"/>
      <w:divBdr>
        <w:top w:val="none" w:sz="0" w:space="0" w:color="auto"/>
        <w:left w:val="none" w:sz="0" w:space="0" w:color="auto"/>
        <w:bottom w:val="none" w:sz="0" w:space="0" w:color="auto"/>
        <w:right w:val="none" w:sz="0" w:space="0" w:color="auto"/>
      </w:divBdr>
    </w:div>
    <w:div w:id="1125779361">
      <w:bodyDiv w:val="1"/>
      <w:marLeft w:val="0"/>
      <w:marRight w:val="0"/>
      <w:marTop w:val="0"/>
      <w:marBottom w:val="0"/>
      <w:divBdr>
        <w:top w:val="none" w:sz="0" w:space="0" w:color="auto"/>
        <w:left w:val="none" w:sz="0" w:space="0" w:color="auto"/>
        <w:bottom w:val="none" w:sz="0" w:space="0" w:color="auto"/>
        <w:right w:val="none" w:sz="0" w:space="0" w:color="auto"/>
      </w:divBdr>
    </w:div>
    <w:div w:id="1126313476">
      <w:bodyDiv w:val="1"/>
      <w:marLeft w:val="0"/>
      <w:marRight w:val="0"/>
      <w:marTop w:val="0"/>
      <w:marBottom w:val="0"/>
      <w:divBdr>
        <w:top w:val="none" w:sz="0" w:space="0" w:color="auto"/>
        <w:left w:val="none" w:sz="0" w:space="0" w:color="auto"/>
        <w:bottom w:val="none" w:sz="0" w:space="0" w:color="auto"/>
        <w:right w:val="none" w:sz="0" w:space="0" w:color="auto"/>
      </w:divBdr>
    </w:div>
    <w:div w:id="1142892078">
      <w:bodyDiv w:val="1"/>
      <w:marLeft w:val="0"/>
      <w:marRight w:val="0"/>
      <w:marTop w:val="0"/>
      <w:marBottom w:val="0"/>
      <w:divBdr>
        <w:top w:val="none" w:sz="0" w:space="0" w:color="auto"/>
        <w:left w:val="none" w:sz="0" w:space="0" w:color="auto"/>
        <w:bottom w:val="none" w:sz="0" w:space="0" w:color="auto"/>
        <w:right w:val="none" w:sz="0" w:space="0" w:color="auto"/>
      </w:divBdr>
    </w:div>
    <w:div w:id="1152671434">
      <w:bodyDiv w:val="1"/>
      <w:marLeft w:val="0"/>
      <w:marRight w:val="0"/>
      <w:marTop w:val="0"/>
      <w:marBottom w:val="0"/>
      <w:divBdr>
        <w:top w:val="none" w:sz="0" w:space="0" w:color="auto"/>
        <w:left w:val="none" w:sz="0" w:space="0" w:color="auto"/>
        <w:bottom w:val="none" w:sz="0" w:space="0" w:color="auto"/>
        <w:right w:val="none" w:sz="0" w:space="0" w:color="auto"/>
      </w:divBdr>
    </w:div>
    <w:div w:id="1154103656">
      <w:bodyDiv w:val="1"/>
      <w:marLeft w:val="0"/>
      <w:marRight w:val="0"/>
      <w:marTop w:val="0"/>
      <w:marBottom w:val="0"/>
      <w:divBdr>
        <w:top w:val="none" w:sz="0" w:space="0" w:color="auto"/>
        <w:left w:val="none" w:sz="0" w:space="0" w:color="auto"/>
        <w:bottom w:val="none" w:sz="0" w:space="0" w:color="auto"/>
        <w:right w:val="none" w:sz="0" w:space="0" w:color="auto"/>
      </w:divBdr>
    </w:div>
    <w:div w:id="1181969976">
      <w:bodyDiv w:val="1"/>
      <w:marLeft w:val="0"/>
      <w:marRight w:val="0"/>
      <w:marTop w:val="0"/>
      <w:marBottom w:val="0"/>
      <w:divBdr>
        <w:top w:val="none" w:sz="0" w:space="0" w:color="auto"/>
        <w:left w:val="none" w:sz="0" w:space="0" w:color="auto"/>
        <w:bottom w:val="none" w:sz="0" w:space="0" w:color="auto"/>
        <w:right w:val="none" w:sz="0" w:space="0" w:color="auto"/>
      </w:divBdr>
    </w:div>
    <w:div w:id="1210606805">
      <w:bodyDiv w:val="1"/>
      <w:marLeft w:val="0"/>
      <w:marRight w:val="0"/>
      <w:marTop w:val="0"/>
      <w:marBottom w:val="0"/>
      <w:divBdr>
        <w:top w:val="none" w:sz="0" w:space="0" w:color="auto"/>
        <w:left w:val="none" w:sz="0" w:space="0" w:color="auto"/>
        <w:bottom w:val="none" w:sz="0" w:space="0" w:color="auto"/>
        <w:right w:val="none" w:sz="0" w:space="0" w:color="auto"/>
      </w:divBdr>
    </w:div>
    <w:div w:id="1259099532">
      <w:bodyDiv w:val="1"/>
      <w:marLeft w:val="0"/>
      <w:marRight w:val="0"/>
      <w:marTop w:val="0"/>
      <w:marBottom w:val="0"/>
      <w:divBdr>
        <w:top w:val="none" w:sz="0" w:space="0" w:color="auto"/>
        <w:left w:val="none" w:sz="0" w:space="0" w:color="auto"/>
        <w:bottom w:val="none" w:sz="0" w:space="0" w:color="auto"/>
        <w:right w:val="none" w:sz="0" w:space="0" w:color="auto"/>
      </w:divBdr>
    </w:div>
    <w:div w:id="1269313225">
      <w:bodyDiv w:val="1"/>
      <w:marLeft w:val="0"/>
      <w:marRight w:val="0"/>
      <w:marTop w:val="0"/>
      <w:marBottom w:val="0"/>
      <w:divBdr>
        <w:top w:val="none" w:sz="0" w:space="0" w:color="auto"/>
        <w:left w:val="none" w:sz="0" w:space="0" w:color="auto"/>
        <w:bottom w:val="none" w:sz="0" w:space="0" w:color="auto"/>
        <w:right w:val="none" w:sz="0" w:space="0" w:color="auto"/>
      </w:divBdr>
    </w:div>
    <w:div w:id="1271351783">
      <w:bodyDiv w:val="1"/>
      <w:marLeft w:val="0"/>
      <w:marRight w:val="0"/>
      <w:marTop w:val="0"/>
      <w:marBottom w:val="0"/>
      <w:divBdr>
        <w:top w:val="none" w:sz="0" w:space="0" w:color="auto"/>
        <w:left w:val="none" w:sz="0" w:space="0" w:color="auto"/>
        <w:bottom w:val="none" w:sz="0" w:space="0" w:color="auto"/>
        <w:right w:val="none" w:sz="0" w:space="0" w:color="auto"/>
      </w:divBdr>
    </w:div>
    <w:div w:id="1295984169">
      <w:bodyDiv w:val="1"/>
      <w:marLeft w:val="0"/>
      <w:marRight w:val="0"/>
      <w:marTop w:val="0"/>
      <w:marBottom w:val="0"/>
      <w:divBdr>
        <w:top w:val="none" w:sz="0" w:space="0" w:color="auto"/>
        <w:left w:val="none" w:sz="0" w:space="0" w:color="auto"/>
        <w:bottom w:val="none" w:sz="0" w:space="0" w:color="auto"/>
        <w:right w:val="none" w:sz="0" w:space="0" w:color="auto"/>
      </w:divBdr>
    </w:div>
    <w:div w:id="1307465306">
      <w:bodyDiv w:val="1"/>
      <w:marLeft w:val="0"/>
      <w:marRight w:val="0"/>
      <w:marTop w:val="0"/>
      <w:marBottom w:val="0"/>
      <w:divBdr>
        <w:top w:val="none" w:sz="0" w:space="0" w:color="auto"/>
        <w:left w:val="none" w:sz="0" w:space="0" w:color="auto"/>
        <w:bottom w:val="none" w:sz="0" w:space="0" w:color="auto"/>
        <w:right w:val="none" w:sz="0" w:space="0" w:color="auto"/>
      </w:divBdr>
    </w:div>
    <w:div w:id="1352418214">
      <w:bodyDiv w:val="1"/>
      <w:marLeft w:val="0"/>
      <w:marRight w:val="0"/>
      <w:marTop w:val="0"/>
      <w:marBottom w:val="0"/>
      <w:divBdr>
        <w:top w:val="none" w:sz="0" w:space="0" w:color="auto"/>
        <w:left w:val="none" w:sz="0" w:space="0" w:color="auto"/>
        <w:bottom w:val="none" w:sz="0" w:space="0" w:color="auto"/>
        <w:right w:val="none" w:sz="0" w:space="0" w:color="auto"/>
      </w:divBdr>
    </w:div>
    <w:div w:id="1354069993">
      <w:bodyDiv w:val="1"/>
      <w:marLeft w:val="0"/>
      <w:marRight w:val="0"/>
      <w:marTop w:val="0"/>
      <w:marBottom w:val="0"/>
      <w:divBdr>
        <w:top w:val="none" w:sz="0" w:space="0" w:color="auto"/>
        <w:left w:val="none" w:sz="0" w:space="0" w:color="auto"/>
        <w:bottom w:val="none" w:sz="0" w:space="0" w:color="auto"/>
        <w:right w:val="none" w:sz="0" w:space="0" w:color="auto"/>
      </w:divBdr>
    </w:div>
    <w:div w:id="1362779309">
      <w:bodyDiv w:val="1"/>
      <w:marLeft w:val="0"/>
      <w:marRight w:val="0"/>
      <w:marTop w:val="0"/>
      <w:marBottom w:val="0"/>
      <w:divBdr>
        <w:top w:val="none" w:sz="0" w:space="0" w:color="auto"/>
        <w:left w:val="none" w:sz="0" w:space="0" w:color="auto"/>
        <w:bottom w:val="none" w:sz="0" w:space="0" w:color="auto"/>
        <w:right w:val="none" w:sz="0" w:space="0" w:color="auto"/>
      </w:divBdr>
    </w:div>
    <w:div w:id="1363901922">
      <w:bodyDiv w:val="1"/>
      <w:marLeft w:val="0"/>
      <w:marRight w:val="0"/>
      <w:marTop w:val="0"/>
      <w:marBottom w:val="0"/>
      <w:divBdr>
        <w:top w:val="none" w:sz="0" w:space="0" w:color="auto"/>
        <w:left w:val="none" w:sz="0" w:space="0" w:color="auto"/>
        <w:bottom w:val="none" w:sz="0" w:space="0" w:color="auto"/>
        <w:right w:val="none" w:sz="0" w:space="0" w:color="auto"/>
      </w:divBdr>
    </w:div>
    <w:div w:id="1372269267">
      <w:bodyDiv w:val="1"/>
      <w:marLeft w:val="0"/>
      <w:marRight w:val="0"/>
      <w:marTop w:val="0"/>
      <w:marBottom w:val="0"/>
      <w:divBdr>
        <w:top w:val="none" w:sz="0" w:space="0" w:color="auto"/>
        <w:left w:val="none" w:sz="0" w:space="0" w:color="auto"/>
        <w:bottom w:val="none" w:sz="0" w:space="0" w:color="auto"/>
        <w:right w:val="none" w:sz="0" w:space="0" w:color="auto"/>
      </w:divBdr>
    </w:div>
    <w:div w:id="1395078305">
      <w:bodyDiv w:val="1"/>
      <w:marLeft w:val="0"/>
      <w:marRight w:val="0"/>
      <w:marTop w:val="0"/>
      <w:marBottom w:val="0"/>
      <w:divBdr>
        <w:top w:val="none" w:sz="0" w:space="0" w:color="auto"/>
        <w:left w:val="none" w:sz="0" w:space="0" w:color="auto"/>
        <w:bottom w:val="none" w:sz="0" w:space="0" w:color="auto"/>
        <w:right w:val="none" w:sz="0" w:space="0" w:color="auto"/>
      </w:divBdr>
    </w:div>
    <w:div w:id="1418676801">
      <w:bodyDiv w:val="1"/>
      <w:marLeft w:val="0"/>
      <w:marRight w:val="0"/>
      <w:marTop w:val="0"/>
      <w:marBottom w:val="0"/>
      <w:divBdr>
        <w:top w:val="none" w:sz="0" w:space="0" w:color="auto"/>
        <w:left w:val="none" w:sz="0" w:space="0" w:color="auto"/>
        <w:bottom w:val="none" w:sz="0" w:space="0" w:color="auto"/>
        <w:right w:val="none" w:sz="0" w:space="0" w:color="auto"/>
      </w:divBdr>
    </w:div>
    <w:div w:id="1439762506">
      <w:bodyDiv w:val="1"/>
      <w:marLeft w:val="0"/>
      <w:marRight w:val="0"/>
      <w:marTop w:val="0"/>
      <w:marBottom w:val="0"/>
      <w:divBdr>
        <w:top w:val="none" w:sz="0" w:space="0" w:color="auto"/>
        <w:left w:val="none" w:sz="0" w:space="0" w:color="auto"/>
        <w:bottom w:val="none" w:sz="0" w:space="0" w:color="auto"/>
        <w:right w:val="none" w:sz="0" w:space="0" w:color="auto"/>
      </w:divBdr>
    </w:div>
    <w:div w:id="1477141917">
      <w:bodyDiv w:val="1"/>
      <w:marLeft w:val="0"/>
      <w:marRight w:val="0"/>
      <w:marTop w:val="0"/>
      <w:marBottom w:val="0"/>
      <w:divBdr>
        <w:top w:val="none" w:sz="0" w:space="0" w:color="auto"/>
        <w:left w:val="none" w:sz="0" w:space="0" w:color="auto"/>
        <w:bottom w:val="none" w:sz="0" w:space="0" w:color="auto"/>
        <w:right w:val="none" w:sz="0" w:space="0" w:color="auto"/>
      </w:divBdr>
    </w:div>
    <w:div w:id="1481457160">
      <w:bodyDiv w:val="1"/>
      <w:marLeft w:val="0"/>
      <w:marRight w:val="0"/>
      <w:marTop w:val="0"/>
      <w:marBottom w:val="0"/>
      <w:divBdr>
        <w:top w:val="none" w:sz="0" w:space="0" w:color="auto"/>
        <w:left w:val="none" w:sz="0" w:space="0" w:color="auto"/>
        <w:bottom w:val="none" w:sz="0" w:space="0" w:color="auto"/>
        <w:right w:val="none" w:sz="0" w:space="0" w:color="auto"/>
      </w:divBdr>
    </w:div>
    <w:div w:id="1482312162">
      <w:bodyDiv w:val="1"/>
      <w:marLeft w:val="0"/>
      <w:marRight w:val="0"/>
      <w:marTop w:val="0"/>
      <w:marBottom w:val="0"/>
      <w:divBdr>
        <w:top w:val="none" w:sz="0" w:space="0" w:color="auto"/>
        <w:left w:val="none" w:sz="0" w:space="0" w:color="auto"/>
        <w:bottom w:val="none" w:sz="0" w:space="0" w:color="auto"/>
        <w:right w:val="none" w:sz="0" w:space="0" w:color="auto"/>
      </w:divBdr>
    </w:div>
    <w:div w:id="1519470261">
      <w:bodyDiv w:val="1"/>
      <w:marLeft w:val="0"/>
      <w:marRight w:val="0"/>
      <w:marTop w:val="0"/>
      <w:marBottom w:val="0"/>
      <w:divBdr>
        <w:top w:val="none" w:sz="0" w:space="0" w:color="auto"/>
        <w:left w:val="none" w:sz="0" w:space="0" w:color="auto"/>
        <w:bottom w:val="none" w:sz="0" w:space="0" w:color="auto"/>
        <w:right w:val="none" w:sz="0" w:space="0" w:color="auto"/>
      </w:divBdr>
    </w:div>
    <w:div w:id="1561406134">
      <w:bodyDiv w:val="1"/>
      <w:marLeft w:val="0"/>
      <w:marRight w:val="0"/>
      <w:marTop w:val="0"/>
      <w:marBottom w:val="0"/>
      <w:divBdr>
        <w:top w:val="none" w:sz="0" w:space="0" w:color="auto"/>
        <w:left w:val="none" w:sz="0" w:space="0" w:color="auto"/>
        <w:bottom w:val="none" w:sz="0" w:space="0" w:color="auto"/>
        <w:right w:val="none" w:sz="0" w:space="0" w:color="auto"/>
      </w:divBdr>
    </w:div>
    <w:div w:id="1573731545">
      <w:bodyDiv w:val="1"/>
      <w:marLeft w:val="0"/>
      <w:marRight w:val="0"/>
      <w:marTop w:val="0"/>
      <w:marBottom w:val="0"/>
      <w:divBdr>
        <w:top w:val="none" w:sz="0" w:space="0" w:color="auto"/>
        <w:left w:val="none" w:sz="0" w:space="0" w:color="auto"/>
        <w:bottom w:val="none" w:sz="0" w:space="0" w:color="auto"/>
        <w:right w:val="none" w:sz="0" w:space="0" w:color="auto"/>
      </w:divBdr>
    </w:div>
    <w:div w:id="1601058781">
      <w:bodyDiv w:val="1"/>
      <w:marLeft w:val="0"/>
      <w:marRight w:val="0"/>
      <w:marTop w:val="0"/>
      <w:marBottom w:val="0"/>
      <w:divBdr>
        <w:top w:val="none" w:sz="0" w:space="0" w:color="auto"/>
        <w:left w:val="none" w:sz="0" w:space="0" w:color="auto"/>
        <w:bottom w:val="none" w:sz="0" w:space="0" w:color="auto"/>
        <w:right w:val="none" w:sz="0" w:space="0" w:color="auto"/>
      </w:divBdr>
    </w:div>
    <w:div w:id="1616525801">
      <w:bodyDiv w:val="1"/>
      <w:marLeft w:val="0"/>
      <w:marRight w:val="0"/>
      <w:marTop w:val="0"/>
      <w:marBottom w:val="0"/>
      <w:divBdr>
        <w:top w:val="none" w:sz="0" w:space="0" w:color="auto"/>
        <w:left w:val="none" w:sz="0" w:space="0" w:color="auto"/>
        <w:bottom w:val="none" w:sz="0" w:space="0" w:color="auto"/>
        <w:right w:val="none" w:sz="0" w:space="0" w:color="auto"/>
      </w:divBdr>
    </w:div>
    <w:div w:id="1648899896">
      <w:bodyDiv w:val="1"/>
      <w:marLeft w:val="0"/>
      <w:marRight w:val="0"/>
      <w:marTop w:val="0"/>
      <w:marBottom w:val="0"/>
      <w:divBdr>
        <w:top w:val="none" w:sz="0" w:space="0" w:color="auto"/>
        <w:left w:val="none" w:sz="0" w:space="0" w:color="auto"/>
        <w:bottom w:val="none" w:sz="0" w:space="0" w:color="auto"/>
        <w:right w:val="none" w:sz="0" w:space="0" w:color="auto"/>
      </w:divBdr>
    </w:div>
    <w:div w:id="1669405216">
      <w:bodyDiv w:val="1"/>
      <w:marLeft w:val="0"/>
      <w:marRight w:val="0"/>
      <w:marTop w:val="0"/>
      <w:marBottom w:val="0"/>
      <w:divBdr>
        <w:top w:val="none" w:sz="0" w:space="0" w:color="auto"/>
        <w:left w:val="none" w:sz="0" w:space="0" w:color="auto"/>
        <w:bottom w:val="none" w:sz="0" w:space="0" w:color="auto"/>
        <w:right w:val="none" w:sz="0" w:space="0" w:color="auto"/>
      </w:divBdr>
    </w:div>
    <w:div w:id="1678342393">
      <w:bodyDiv w:val="1"/>
      <w:marLeft w:val="0"/>
      <w:marRight w:val="0"/>
      <w:marTop w:val="0"/>
      <w:marBottom w:val="0"/>
      <w:divBdr>
        <w:top w:val="none" w:sz="0" w:space="0" w:color="auto"/>
        <w:left w:val="none" w:sz="0" w:space="0" w:color="auto"/>
        <w:bottom w:val="none" w:sz="0" w:space="0" w:color="auto"/>
        <w:right w:val="none" w:sz="0" w:space="0" w:color="auto"/>
      </w:divBdr>
    </w:div>
    <w:div w:id="1682198867">
      <w:bodyDiv w:val="1"/>
      <w:marLeft w:val="0"/>
      <w:marRight w:val="0"/>
      <w:marTop w:val="0"/>
      <w:marBottom w:val="0"/>
      <w:divBdr>
        <w:top w:val="none" w:sz="0" w:space="0" w:color="auto"/>
        <w:left w:val="none" w:sz="0" w:space="0" w:color="auto"/>
        <w:bottom w:val="none" w:sz="0" w:space="0" w:color="auto"/>
        <w:right w:val="none" w:sz="0" w:space="0" w:color="auto"/>
      </w:divBdr>
    </w:div>
    <w:div w:id="1719938010">
      <w:bodyDiv w:val="1"/>
      <w:marLeft w:val="0"/>
      <w:marRight w:val="0"/>
      <w:marTop w:val="0"/>
      <w:marBottom w:val="0"/>
      <w:divBdr>
        <w:top w:val="none" w:sz="0" w:space="0" w:color="auto"/>
        <w:left w:val="none" w:sz="0" w:space="0" w:color="auto"/>
        <w:bottom w:val="none" w:sz="0" w:space="0" w:color="auto"/>
        <w:right w:val="none" w:sz="0" w:space="0" w:color="auto"/>
      </w:divBdr>
    </w:div>
    <w:div w:id="1738161583">
      <w:bodyDiv w:val="1"/>
      <w:marLeft w:val="0"/>
      <w:marRight w:val="0"/>
      <w:marTop w:val="0"/>
      <w:marBottom w:val="0"/>
      <w:divBdr>
        <w:top w:val="none" w:sz="0" w:space="0" w:color="auto"/>
        <w:left w:val="none" w:sz="0" w:space="0" w:color="auto"/>
        <w:bottom w:val="none" w:sz="0" w:space="0" w:color="auto"/>
        <w:right w:val="none" w:sz="0" w:space="0" w:color="auto"/>
      </w:divBdr>
    </w:div>
    <w:div w:id="1778720542">
      <w:bodyDiv w:val="1"/>
      <w:marLeft w:val="0"/>
      <w:marRight w:val="0"/>
      <w:marTop w:val="0"/>
      <w:marBottom w:val="0"/>
      <w:divBdr>
        <w:top w:val="none" w:sz="0" w:space="0" w:color="auto"/>
        <w:left w:val="none" w:sz="0" w:space="0" w:color="auto"/>
        <w:bottom w:val="none" w:sz="0" w:space="0" w:color="auto"/>
        <w:right w:val="none" w:sz="0" w:space="0" w:color="auto"/>
      </w:divBdr>
    </w:div>
    <w:div w:id="1905676945">
      <w:bodyDiv w:val="1"/>
      <w:marLeft w:val="0"/>
      <w:marRight w:val="0"/>
      <w:marTop w:val="0"/>
      <w:marBottom w:val="0"/>
      <w:divBdr>
        <w:top w:val="none" w:sz="0" w:space="0" w:color="auto"/>
        <w:left w:val="none" w:sz="0" w:space="0" w:color="auto"/>
        <w:bottom w:val="none" w:sz="0" w:space="0" w:color="auto"/>
        <w:right w:val="none" w:sz="0" w:space="0" w:color="auto"/>
      </w:divBdr>
    </w:div>
    <w:div w:id="1909225537">
      <w:bodyDiv w:val="1"/>
      <w:marLeft w:val="0"/>
      <w:marRight w:val="0"/>
      <w:marTop w:val="0"/>
      <w:marBottom w:val="0"/>
      <w:divBdr>
        <w:top w:val="none" w:sz="0" w:space="0" w:color="auto"/>
        <w:left w:val="none" w:sz="0" w:space="0" w:color="auto"/>
        <w:bottom w:val="none" w:sz="0" w:space="0" w:color="auto"/>
        <w:right w:val="none" w:sz="0" w:space="0" w:color="auto"/>
      </w:divBdr>
    </w:div>
    <w:div w:id="1915167416">
      <w:bodyDiv w:val="1"/>
      <w:marLeft w:val="0"/>
      <w:marRight w:val="0"/>
      <w:marTop w:val="0"/>
      <w:marBottom w:val="0"/>
      <w:divBdr>
        <w:top w:val="none" w:sz="0" w:space="0" w:color="auto"/>
        <w:left w:val="none" w:sz="0" w:space="0" w:color="auto"/>
        <w:bottom w:val="none" w:sz="0" w:space="0" w:color="auto"/>
        <w:right w:val="none" w:sz="0" w:space="0" w:color="auto"/>
      </w:divBdr>
    </w:div>
    <w:div w:id="1918829583">
      <w:bodyDiv w:val="1"/>
      <w:marLeft w:val="0"/>
      <w:marRight w:val="0"/>
      <w:marTop w:val="0"/>
      <w:marBottom w:val="0"/>
      <w:divBdr>
        <w:top w:val="none" w:sz="0" w:space="0" w:color="auto"/>
        <w:left w:val="none" w:sz="0" w:space="0" w:color="auto"/>
        <w:bottom w:val="none" w:sz="0" w:space="0" w:color="auto"/>
        <w:right w:val="none" w:sz="0" w:space="0" w:color="auto"/>
      </w:divBdr>
    </w:div>
    <w:div w:id="1927612273">
      <w:bodyDiv w:val="1"/>
      <w:marLeft w:val="0"/>
      <w:marRight w:val="0"/>
      <w:marTop w:val="0"/>
      <w:marBottom w:val="0"/>
      <w:divBdr>
        <w:top w:val="none" w:sz="0" w:space="0" w:color="auto"/>
        <w:left w:val="none" w:sz="0" w:space="0" w:color="auto"/>
        <w:bottom w:val="none" w:sz="0" w:space="0" w:color="auto"/>
        <w:right w:val="none" w:sz="0" w:space="0" w:color="auto"/>
      </w:divBdr>
    </w:div>
    <w:div w:id="1965501911">
      <w:bodyDiv w:val="1"/>
      <w:marLeft w:val="0"/>
      <w:marRight w:val="0"/>
      <w:marTop w:val="0"/>
      <w:marBottom w:val="0"/>
      <w:divBdr>
        <w:top w:val="none" w:sz="0" w:space="0" w:color="auto"/>
        <w:left w:val="none" w:sz="0" w:space="0" w:color="auto"/>
        <w:bottom w:val="none" w:sz="0" w:space="0" w:color="auto"/>
        <w:right w:val="none" w:sz="0" w:space="0" w:color="auto"/>
      </w:divBdr>
    </w:div>
    <w:div w:id="1969508204">
      <w:bodyDiv w:val="1"/>
      <w:marLeft w:val="0"/>
      <w:marRight w:val="0"/>
      <w:marTop w:val="0"/>
      <w:marBottom w:val="0"/>
      <w:divBdr>
        <w:top w:val="none" w:sz="0" w:space="0" w:color="auto"/>
        <w:left w:val="none" w:sz="0" w:space="0" w:color="auto"/>
        <w:bottom w:val="none" w:sz="0" w:space="0" w:color="auto"/>
        <w:right w:val="none" w:sz="0" w:space="0" w:color="auto"/>
      </w:divBdr>
    </w:div>
    <w:div w:id="1976138896">
      <w:bodyDiv w:val="1"/>
      <w:marLeft w:val="0"/>
      <w:marRight w:val="0"/>
      <w:marTop w:val="0"/>
      <w:marBottom w:val="0"/>
      <w:divBdr>
        <w:top w:val="none" w:sz="0" w:space="0" w:color="auto"/>
        <w:left w:val="none" w:sz="0" w:space="0" w:color="auto"/>
        <w:bottom w:val="none" w:sz="0" w:space="0" w:color="auto"/>
        <w:right w:val="none" w:sz="0" w:space="0" w:color="auto"/>
      </w:divBdr>
    </w:div>
    <w:div w:id="1982155248">
      <w:bodyDiv w:val="1"/>
      <w:marLeft w:val="0"/>
      <w:marRight w:val="0"/>
      <w:marTop w:val="0"/>
      <w:marBottom w:val="0"/>
      <w:divBdr>
        <w:top w:val="none" w:sz="0" w:space="0" w:color="auto"/>
        <w:left w:val="none" w:sz="0" w:space="0" w:color="auto"/>
        <w:bottom w:val="none" w:sz="0" w:space="0" w:color="auto"/>
        <w:right w:val="none" w:sz="0" w:space="0" w:color="auto"/>
      </w:divBdr>
    </w:div>
    <w:div w:id="2000886152">
      <w:bodyDiv w:val="1"/>
      <w:marLeft w:val="0"/>
      <w:marRight w:val="0"/>
      <w:marTop w:val="0"/>
      <w:marBottom w:val="0"/>
      <w:divBdr>
        <w:top w:val="none" w:sz="0" w:space="0" w:color="auto"/>
        <w:left w:val="none" w:sz="0" w:space="0" w:color="auto"/>
        <w:bottom w:val="none" w:sz="0" w:space="0" w:color="auto"/>
        <w:right w:val="none" w:sz="0" w:space="0" w:color="auto"/>
      </w:divBdr>
    </w:div>
    <w:div w:id="2026394003">
      <w:bodyDiv w:val="1"/>
      <w:marLeft w:val="0"/>
      <w:marRight w:val="0"/>
      <w:marTop w:val="0"/>
      <w:marBottom w:val="0"/>
      <w:divBdr>
        <w:top w:val="none" w:sz="0" w:space="0" w:color="auto"/>
        <w:left w:val="none" w:sz="0" w:space="0" w:color="auto"/>
        <w:bottom w:val="none" w:sz="0" w:space="0" w:color="auto"/>
        <w:right w:val="none" w:sz="0" w:space="0" w:color="auto"/>
      </w:divBdr>
    </w:div>
    <w:div w:id="2033988482">
      <w:bodyDiv w:val="1"/>
      <w:marLeft w:val="0"/>
      <w:marRight w:val="0"/>
      <w:marTop w:val="0"/>
      <w:marBottom w:val="0"/>
      <w:divBdr>
        <w:top w:val="none" w:sz="0" w:space="0" w:color="auto"/>
        <w:left w:val="none" w:sz="0" w:space="0" w:color="auto"/>
        <w:bottom w:val="none" w:sz="0" w:space="0" w:color="auto"/>
        <w:right w:val="none" w:sz="0" w:space="0" w:color="auto"/>
      </w:divBdr>
    </w:div>
    <w:div w:id="2055109110">
      <w:bodyDiv w:val="1"/>
      <w:marLeft w:val="0"/>
      <w:marRight w:val="0"/>
      <w:marTop w:val="0"/>
      <w:marBottom w:val="0"/>
      <w:divBdr>
        <w:top w:val="none" w:sz="0" w:space="0" w:color="auto"/>
        <w:left w:val="none" w:sz="0" w:space="0" w:color="auto"/>
        <w:bottom w:val="none" w:sz="0" w:space="0" w:color="auto"/>
        <w:right w:val="none" w:sz="0" w:space="0" w:color="auto"/>
      </w:divBdr>
    </w:div>
    <w:div w:id="2070229510">
      <w:bodyDiv w:val="1"/>
      <w:marLeft w:val="0"/>
      <w:marRight w:val="0"/>
      <w:marTop w:val="0"/>
      <w:marBottom w:val="0"/>
      <w:divBdr>
        <w:top w:val="none" w:sz="0" w:space="0" w:color="auto"/>
        <w:left w:val="none" w:sz="0" w:space="0" w:color="auto"/>
        <w:bottom w:val="none" w:sz="0" w:space="0" w:color="auto"/>
        <w:right w:val="none" w:sz="0" w:space="0" w:color="auto"/>
      </w:divBdr>
    </w:div>
    <w:div w:id="2085907189">
      <w:bodyDiv w:val="1"/>
      <w:marLeft w:val="0"/>
      <w:marRight w:val="0"/>
      <w:marTop w:val="0"/>
      <w:marBottom w:val="0"/>
      <w:divBdr>
        <w:top w:val="none" w:sz="0" w:space="0" w:color="auto"/>
        <w:left w:val="none" w:sz="0" w:space="0" w:color="auto"/>
        <w:bottom w:val="none" w:sz="0" w:space="0" w:color="auto"/>
        <w:right w:val="none" w:sz="0" w:space="0" w:color="auto"/>
      </w:divBdr>
    </w:div>
    <w:div w:id="2123182289">
      <w:bodyDiv w:val="1"/>
      <w:marLeft w:val="0"/>
      <w:marRight w:val="0"/>
      <w:marTop w:val="0"/>
      <w:marBottom w:val="0"/>
      <w:divBdr>
        <w:top w:val="none" w:sz="0" w:space="0" w:color="auto"/>
        <w:left w:val="none" w:sz="0" w:space="0" w:color="auto"/>
        <w:bottom w:val="none" w:sz="0" w:space="0" w:color="auto"/>
        <w:right w:val="none" w:sz="0" w:space="0" w:color="auto"/>
      </w:divBdr>
    </w:div>
    <w:div w:id="2128040030">
      <w:bodyDiv w:val="1"/>
      <w:marLeft w:val="0"/>
      <w:marRight w:val="0"/>
      <w:marTop w:val="0"/>
      <w:marBottom w:val="0"/>
      <w:divBdr>
        <w:top w:val="none" w:sz="0" w:space="0" w:color="auto"/>
        <w:left w:val="none" w:sz="0" w:space="0" w:color="auto"/>
        <w:bottom w:val="none" w:sz="0" w:space="0" w:color="auto"/>
        <w:right w:val="none" w:sz="0" w:space="0" w:color="auto"/>
      </w:divBdr>
    </w:div>
    <w:div w:id="2142649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Cot21</b:Tag>
    <b:SourceType>Book</b:SourceType>
    <b:Guid>{ED609BAB-CB72-41DB-85D9-3646ECA2BC10}</b:Guid>
    <b:Title>Skills for success: personal development and employability</b:Title>
    <b:Year>2021</b:Year>
    <b:City>London</b:City>
    <b:Publisher>Red Globe Press</b:Publisher>
    <b:Edition>4</b:Edition>
    <b:Author>
      <b:Author>
        <b:NameList>
          <b:Person>
            <b:Last>Cottrell</b:Last>
            <b:First>Stella</b:First>
          </b:Person>
        </b:NameList>
      </b:Author>
    </b:Author>
    <b:RefOrder>5</b:RefOrder>
  </b:Source>
  <b:Source>
    <b:Tag>Tro17</b:Tag>
    <b:SourceType>Book</b:SourceType>
    <b:Guid>{A3BC8D9A-9877-4FED-BACF-A43C49D941BA}</b:Guid>
    <b:Title>Brilliant Employability Skills : How to Stand Out from the Crowd in the Graduate Job Market</b:Title>
    <b:Year>2017</b:Year>
    <b:City>Harlow</b:City>
    <b:Publisher>Pearson Education, Limited</b:Publisher>
    <b:Edition>2</b:Edition>
    <b:Author>
      <b:Author>
        <b:NameList>
          <b:Person>
            <b:Last>Trought</b:Last>
            <b:First>Frances</b:First>
          </b:Person>
        </b:NameList>
      </b:Author>
    </b:Author>
    <b:RefOrder>6</b:RefOrder>
  </b:Source>
  <b:Source>
    <b:Tag>Mah19</b:Tag>
    <b:SourceType>JournalArticle</b:SourceType>
    <b:Guid>{40B20EAF-5106-432A-839D-21353BF65C07}</b:Guid>
    <b:Title>Self-Awareness Through the Johari Window</b:Title>
    <b:Year>2019</b:Year>
    <b:Pages>52-52</b:Pages>
    <b:JournalName>Lakewood Media; Training, 2019, Vol.56 (5), p.52-52</b:JournalName>
    <b:Volume>56</b:Volume>
    <b:Issue>5</b:Issue>
    <b:Author>
      <b:Author>
        <b:NameList>
          <b:Person>
            <b:Last>Mahoney</b:Last>
            <b:Middle>J</b:Middle>
            <b:First>Dawn</b:First>
          </b:Person>
        </b:NameList>
      </b:Author>
    </b:Author>
    <b:RefOrder>17</b:RefOrder>
  </b:Source>
  <b:Source>
    <b:Tag>Bat19</b:Tag>
    <b:SourceType>JournalArticle</b:SourceType>
    <b:Guid>{50557FB1-51BC-4229-96FE-AD20C64A7936}</b:Guid>
    <b:Title>Beyond employability skills: Developing professional purpose</b:Title>
    <b:JournalName>Journal of Teaching and Learning for Graduate Employability</b:JournalName>
    <b:Year>2019</b:Year>
    <b:Pages>7-26</b:Pages>
    <b:Volume>10</b:Volume>
    <b:Issue>1</b:Issue>
    <b:Author>
      <b:Author>
        <b:NameList>
          <b:Person>
            <b:Last>Bates</b:Last>
            <b:First>GW</b:First>
          </b:Person>
          <b:Person>
            <b:Last>Rixon</b:Last>
            <b:First>A</b:First>
          </b:Person>
          <b:Person>
            <b:Last>Carbone</b:Last>
            <b:First>A</b:First>
          </b:Person>
          <b:Person>
            <b:Last>Pilgrim C</b:Last>
          </b:Person>
        </b:NameList>
      </b:Author>
    </b:Author>
    <b:RefOrder>4</b:RefOrder>
  </b:Source>
  <b:Source>
    <b:Tag>Wel151</b:Tag>
    <b:SourceType>DocumentFromInternetSite</b:SourceType>
    <b:Guid>{FFFCE79F-64EA-4753-8A2C-94022BEC1453}</b:Guid>
    <b:Title>The four purposes of the curriculum for Wales</b:Title>
    <b:Year>2015</b:Year>
    <b:Author>
      <b:Author>
        <b:Corporate>Welsh Government</b:Corporate>
      </b:Author>
    </b:Author>
    <b:Month>October</b:Month>
    <b:Day>21</b:Day>
    <b:YearAccessed>2023</b:YearAccessed>
    <b:MonthAccessed>January</b:MonthAccessed>
    <b:DayAccessed>26</b:DayAccessed>
    <b:URL>https://www.gov.wales/new-curriculum-poster</b:URL>
    <b:RefOrder>11</b:RefOrder>
  </b:Source>
  <b:Source>
    <b:Tag>BBC19</b:Tag>
    <b:SourceType>InternetSite</b:SourceType>
    <b:Guid>{60C90D65-4BF1-4BD2-BB47-4D0141AABC3B}</b:Guid>
    <b:Title>Even a small amount of creativity can help you cope with modern life, reveals new research by BBC Arts and UCL</b:Title>
    <b:Year>2019</b:Year>
    <b:Author>
      <b:Author>
        <b:NameList>
          <b:Person>
            <b:Last>BBC</b:Last>
          </b:Person>
        </b:NameList>
      </b:Author>
    </b:Author>
    <b:YearAccessed>2023</b:YearAccessed>
    <b:MonthAccessed>1</b:MonthAccessed>
    <b:DayAccessed>9</b:DayAccessed>
    <b:URL>https://www.bbc.co.uk/mediacentre/latestnews/2019/get-creative-research</b:URL>
    <b:RefOrder>28</b:RefOrder>
  </b:Source>
  <b:Source>
    <b:Tag>Smi14</b:Tag>
    <b:SourceType>JournalArticle</b:SourceType>
    <b:Guid>{ACDF2753-543F-4D97-A44F-7F402682C4D7}</b:Guid>
    <b:Title>Embedding enterprise education: A service based transferable skills framework</b:Title>
    <b:Year>2014</b:Year>
    <b:JournalName>The International Journal of Management Education</b:JournalName>
    <b:Pages>550-560</b:Pages>
    <b:Author>
      <b:Author>
        <b:NameList>
          <b:Person>
            <b:Last>Smith</b:Last>
            <b:First>Anne</b:First>
          </b:Person>
          <b:Person>
            <b:Last>Paton</b:Last>
            <b:First>Robert</b:First>
          </b:Person>
        </b:NameList>
      </b:Author>
    </b:Author>
    <b:RefOrder>2</b:RefOrder>
  </b:Source>
  <b:Source>
    <b:Tag>Sha04</b:Tag>
    <b:SourceType>ArticleInAPeriodical</b:SourceType>
    <b:Guid>{E399CC7F-FFF3-41D5-BFD8-9210F5548A69}</b:Guid>
    <b:Title>Developing young children's creativity:what can we learn from research</b:Title>
    <b:Year>2004</b:Year>
    <b:Author>
      <b:Author>
        <b:NameList>
          <b:Person>
            <b:Last>Sharp</b:Last>
            <b:First>Caroline</b:First>
          </b:Person>
        </b:NameList>
      </b:Author>
    </b:Author>
    <b:Pages>5-12</b:Pages>
    <b:PeriodicalTitle>Readership:Primary Topic</b:PeriodicalTitle>
    <b:Month>Autumn</b:Month>
    <b:RefOrder>3</b:RefOrder>
  </b:Source>
  <b:Source>
    <b:Tag>Col17</b:Tag>
    <b:SourceType>JournalArticle</b:SourceType>
    <b:Guid>{BF4BA6D6-2600-424B-8B29-F74BE27B1B61}</b:Guid>
    <b:Title>Why your personal brand matters</b:Title>
    <b:Year>2017</b:Year>
    <b:JournalName>Accountancy Ireland</b:JournalName>
    <b:Pages>90-92</b:Pages>
    <b:Volume>49</b:Volume>
    <b:Issue>5</b:Issue>
    <b:Author>
      <b:Author>
        <b:NameList>
          <b:Person>
            <b:Last>Collins</b:Last>
            <b:First>Shane</b:First>
          </b:Person>
        </b:NameList>
      </b:Author>
    </b:Author>
    <b:RefOrder>10</b:RefOrder>
  </b:Source>
  <b:Source>
    <b:Tag>Lee20</b:Tag>
    <b:SourceType>JournalArticle</b:SourceType>
    <b:Guid>{32A5EB89-F9C3-4E9C-9536-BA85C490B968}</b:Guid>
    <b:Title>The Impact and Mediating Role of Personal Brand Authenticity on the Self-Actualization of University Graduates Entering the Workforce</b:Title>
    <b:JournalName>Journal for Advancement of Marketing Education</b:JournalName>
    <b:Year>2020</b:Year>
    <b:Pages>3-13.</b:Pages>
    <b:Volume>28</b:Volume>
    <b:Issue>2</b:Issue>
    <b:Author>
      <b:Author>
        <b:NameList>
          <b:Person>
            <b:Last>Lee</b:Last>
            <b:First>Alison</b:First>
          </b:Person>
          <b:Person>
            <b:Last>Blair</b:Last>
            <b:First>James</b:First>
          </b:Person>
          <b:Person>
            <b:Last>Jung</b:Last>
            <b:First>Jin Ho</b:First>
          </b:Person>
          <b:Person>
            <b:Last>Boutin</b:Last>
            <b:First>Phillip J</b:First>
          </b:Person>
        </b:NameList>
      </b:Author>
    </b:Author>
    <b:RefOrder>7</b:RefOrder>
  </b:Source>
  <b:Source>
    <b:Tag>Wel17</b:Tag>
    <b:SourceType>DocumentFromInternetSite</b:SourceType>
    <b:Guid>{F6A13F6C-507F-4630-AC98-1286F61BF6CF}</b:Guid>
    <b:Title>Cymraeg 2050</b:Title>
    <b:Year>2017</b:Year>
    <b:YearAccessed>2023</b:YearAccessed>
    <b:MonthAccessed>January</b:MonthAccessed>
    <b:DayAccessed>27</b:DayAccessed>
    <b:URL>https://www.gov.wales/sites/default/files/publications/2018-12/cymraeg-2050-welsh-language-strategy.pdf</b:URL>
    <b:Author>
      <b:Author>
        <b:Corporate>Welsh Government</b:Corporate>
      </b:Author>
    </b:Author>
    <b:Month>July</b:Month>
    <b:Day>10</b:Day>
    <b:RefOrder>8</b:RefOrder>
  </b:Source>
  <b:Source>
    <b:Tag>Pet19</b:Tag>
    <b:SourceType>JournalArticle</b:SourceType>
    <b:Guid>{10B815A7-BFEB-4646-9EE4-666E164D5E01}</b:Guid>
    <b:Title>Building Your Personal Brand: A Tool for Employability</b:Title>
    <b:JournalName>The ICFAI journal of soft skills</b:JournalName>
    <b:Year>2019</b:Year>
    <b:Pages>7-20</b:Pages>
    <b:Volume>13</b:Volume>
    <b:Issue>2</b:Issue>
    <b:Author>
      <b:Author>
        <b:NameList>
          <b:Person>
            <b:Last>Peter</b:Last>
            <b:First>A John</b:First>
          </b:Person>
          <b:Person>
            <b:Last>Gomez</b:Last>
            <b:First>Julia S</b:First>
          </b:Person>
        </b:NameList>
      </b:Author>
    </b:Author>
    <b:RefOrder>9</b:RefOrder>
  </b:Source>
  <b:Source>
    <b:Tag>Ind22</b:Tag>
    <b:SourceType>InternetSite</b:SourceType>
    <b:Guid>{0B9BAAF4-396C-44D0-912B-210D26F7F17F}</b:Guid>
    <b:Title>14 Essential Teacher Skills</b:Title>
    <b:Year>2022</b:Year>
    <b:Author>
      <b:Author>
        <b:Corporate>Indeed</b:Corporate>
      </b:Author>
    </b:Author>
    <b:YearAccessed>2023</b:YearAccessed>
    <b:MonthAccessed>March </b:MonthAccessed>
    <b:DayAccessed>1</b:DayAccessed>
    <b:URL>https://uk.indeed.com/career-advice/career-development/teacher-skills</b:URL>
    <b:RefOrder>12</b:RefOrder>
  </b:Source>
  <b:Source>
    <b:Tag>Tes18</b:Tag>
    <b:SourceType>InternetSite</b:SourceType>
    <b:Guid>{1C53EEF0-D01C-496B-8BA1-10D13DCBAF54}</b:Guid>
    <b:Title>What is a teaching assistant’s job description?</b:Title>
    <b:Year>2018</b:Year>
    <b:Author>
      <b:Author>
        <b:Corporate>TES</b:Corporate>
      </b:Author>
    </b:Author>
    <b:YearAccessed>2023</b:YearAccessed>
    <b:MonthAccessed>3</b:MonthAccessed>
    <b:DayAccessed>5</b:DayAccessed>
    <b:URL>https://www.tes.com/jobs/careers-advice/teaching-assistant/what-teaching-assistants-job-description</b:URL>
    <b:RefOrder>13</b:RefOrder>
  </b:Source>
  <b:Source>
    <b:Tag>Dun17</b:Tag>
    <b:SourceType>InternetSite</b:SourceType>
    <b:Guid>{3604F7DA-4E2F-41D3-B943-FB323E271F74}</b:Guid>
    <b:Title>How to achieve your most ambitious goals</b:Title>
    <b:Year>2017</b:Year>
    <b:YearAccessed>2023</b:YearAccessed>
    <b:MonthAccessed>march</b:MonthAccessed>
    <b:DayAccessed>9</b:DayAccessed>
    <b:URL>https://www.youtube.com/watch?v=TQMbvJNRpLE&amp;list=PLFYM6VVBvqctyeLki5sTVv0-vSMdUHn4b&amp;index=54</b:URL>
    <b:Author>
      <b:Author>
        <b:NameList>
          <b:Person>
            <b:Last>Duneier</b:Last>
            <b:First>Stephen</b:First>
          </b:Person>
        </b:NameList>
      </b:Author>
    </b:Author>
    <b:RefOrder>26</b:RefOrder>
  </b:Source>
  <b:Source>
    <b:Tag>Sin23</b:Tag>
    <b:SourceType>InternetSite</b:SourceType>
    <b:Guid>{9F2BC535-2E1E-4F67-9738-5E967191FC6B}</b:Guid>
    <b:Title>How great leaders inspire action</b:Title>
    <b:YearAccessed>2023</b:YearAccessed>
    <b:MonthAccessed>March</b:MonthAccessed>
    <b:DayAccessed>9</b:DayAccessed>
    <b:URL>https://www.ted.com/talks/simon_sinek_how_great_leaders_inspire_action/comments</b:URL>
    <b:Author>
      <b:Author>
        <b:NameList>
          <b:Person>
            <b:Last>Sinek</b:Last>
            <b:First>Simon</b:First>
          </b:Person>
        </b:NameList>
      </b:Author>
    </b:Author>
    <b:Year>2009</b:Year>
    <b:RefOrder>25</b:RefOrder>
  </b:Source>
  <b:Source>
    <b:Tag>Ack23</b:Tag>
    <b:SourceType>InternetSite</b:SourceType>
    <b:Guid>{31853CAA-FF95-4783-8B8D-8011768862C9}</b:Guid>
    <b:Title>What is Self-Awareness (+% ways to be more self aware)</b:Title>
    <b:Year>2023</b:Year>
    <b:YearAccessed>2023</b:YearAccessed>
    <b:MonthAccessed>March</b:MonthAccessed>
    <b:DayAccessed>9</b:DayAccessed>
    <b:URL>https://positivepsychology.com/self-awareness-matters-how-you-can-be-more-self-aware/</b:URL>
    <b:Author>
      <b:Author>
        <b:NameList>
          <b:Person>
            <b:Last>Ackerman</b:Last>
            <b:Middle>E.</b:Middle>
            <b:First>Courtney </b:First>
          </b:Person>
        </b:NameList>
      </b:Author>
    </b:Author>
    <b:RefOrder>14</b:RefOrder>
  </b:Source>
  <b:Source>
    <b:Tag>The15</b:Tag>
    <b:SourceType>InternetSite</b:SourceType>
    <b:Guid>{48B6ECA3-0904-43CA-A135-41A7C58C44CE}</b:Guid>
    <b:Author>
      <b:Author>
        <b:NameList>
          <b:Person>
            <b:Last>Kapoor</b:Last>
            <b:First>Virender</b:First>
          </b:Person>
        </b:NameList>
      </b:Author>
    </b:Author>
    <b:Title>How to identify your passion in life</b:Title>
    <b:Year>2015</b:Year>
    <b:YearAccessed>2023</b:YearAccessed>
    <b:MonthAccessed>March</b:MonthAccessed>
    <b:DayAccessed>9</b:DayAccessed>
    <b:URL>https://economictimes.indiatimes.com/small-biz/hr-leadership/people/how-to-identify-your-passion-in-life/articleshow/49318985.cms?from=mdr</b:URL>
    <b:RefOrder>16</b:RefOrder>
  </b:Source>
  <b:Source>
    <b:Tag>Sla17</b:Tag>
    <b:SourceType>InternetSite</b:SourceType>
    <b:Guid>{AA0D9F41-BFC3-47E2-8159-9C06795B2BBD}</b:Guid>
    <b:Title>New world of work: are universities preparing students for future careers</b:Title>
    <b:Year>2017</b:Year>
    <b:YearAccessed>2023</b:YearAccessed>
    <b:MonthAccessed>March</b:MonthAccessed>
    <b:DayAccessed>9</b:DayAccessed>
    <b:URL>https://www.timeshighereducation.com/hub/pa-consulting/p/new-world-work-are-universities-preparing-students-future-careers</b:URL>
    <b:Author>
      <b:Author>
        <b:NameList>
          <b:Person>
            <b:Last>Slade</b:Last>
            <b:First>Christina</b:First>
          </b:Person>
        </b:NameList>
      </b:Author>
    </b:Author>
    <b:RefOrder>21</b:RefOrder>
  </b:Source>
  <b:Source>
    <b:Tag>Phi14</b:Tag>
    <b:SourceType>Book</b:SourceType>
    <b:Guid>{6B011929-D321-47DF-B7EC-CEC0F7E46FE2}</b:Guid>
    <b:Title>The complete guide to professional networking : the secrets of online and offline success</b:Title>
    <b:Year>2014</b:Year>
    <b:City>London</b:City>
    <b:Publisher>Kogan Page</b:Publisher>
    <b:Edition>1</b:Edition>
    <b:Author>
      <b:Author>
        <b:NameList>
          <b:Person>
            <b:Last>Phillips</b:Last>
            <b:First>Simon</b:First>
          </b:Person>
        </b:NameList>
      </b:Author>
    </b:Author>
    <b:RefOrder>20</b:RefOrder>
  </b:Source>
  <b:Source>
    <b:Tag>Ent23</b:Tag>
    <b:SourceType>InternetSite</b:SourceType>
    <b:Guid>{AF818B9C-18DA-44BF-B9DA-9D5F18766931}</b:Guid>
    <b:Title>Entrepreneur, Professional or leader Self Assessment</b:Title>
    <b:YearAccessed>2023</b:YearAccessed>
    <b:MonthAccessed>March</b:MonthAccessed>
    <b:DayAccessed>9</b:DayAccessed>
    <b:URL>https://forms.office.com/Pages/ResponsePage.aspx?id=-REPTm4EBUWcuNshUjEeIVxzNspBFgpFl476GLakDRtUOUVGVjc3VjEyS0UzMDNLNjRTWlZSOTc5SS4u</b:URL>
    <b:Author>
      <b:Author>
        <b:Corporate>Entrepreneur, Professional or leader Self Assessment</b:Corporate>
      </b:Author>
    </b:Author>
    <b:RefOrder>22</b:RefOrder>
  </b:Source>
  <b:Source>
    <b:Tag>Blo23</b:Tag>
    <b:SourceType>InternetSite</b:SourceType>
    <b:Guid>{452A5D31-A47C-45E2-B22E-B8C0DD44D086}</b:Guid>
    <b:Author>
      <b:Author>
        <b:Corporate>Blog Tyrant</b:Corporate>
      </b:Author>
    </b:Author>
    <b:Title>87 Blog Post Ideas that will never fail you (2023)</b:Title>
    <b:Year>2023</b:Year>
    <b:YearAccessed>2023</b:YearAccessed>
    <b:MonthAccessed>March</b:MonthAccessed>
    <b:DayAccessed>9</b:DayAccessed>
    <b:URL>https://www.blogtyrant.com/what-should-i-blog-about/</b:URL>
    <b:RefOrder>24</b:RefOrder>
  </b:Source>
  <b:Source>
    <b:Tag>Bur19</b:Tag>
    <b:SourceType>InternetSite</b:SourceType>
    <b:Guid>{D81A281B-7C47-4CCC-AB7E-2855CD73319E}</b:Guid>
    <b:Title>Limiting Beliefs: What Are They And How Can You Overcome Them?</b:Title>
    <b:Year>2019</b:Year>
    <b:YearAccessed>2023</b:YearAccessed>
    <b:MonthAccessed>March</b:MonthAccessed>
    <b:DayAccessed>9</b:DayAccessed>
    <b:URL>https://www.forbes.com/sites/joyburnford/2019/01/30/limiting-beliefs-what-are-they-and-how-can-you-overcome-them/?sh=242cafa66303</b:URL>
    <b:Author>
      <b:Author>
        <b:NameList>
          <b:Person>
            <b:Last>Burnford</b:Last>
            <b:First>Joy</b:First>
          </b:Person>
        </b:NameList>
      </b:Author>
    </b:Author>
    <b:RefOrder>15</b:RefOrder>
  </b:Source>
  <b:Source>
    <b:Tag>Ame20</b:Tag>
    <b:SourceType>InternetSite</b:SourceType>
    <b:Guid>{BB3BCD2F-D1B9-4251-A5CC-D86DA595E7BC}</b:Guid>
    <b:Author>
      <b:Author>
        <b:Corporate>American Psychological Association</b:Corporate>
      </b:Author>
    </b:Author>
    <b:Title>Building your resilience</b:Title>
    <b:Year>2020</b:Year>
    <b:YearAccessed>2023</b:YearAccessed>
    <b:MonthAccessed>March</b:MonthAccessed>
    <b:DayAccessed>10</b:DayAccessed>
    <b:URL>https://www.apa.org/topics/resilience/building-your-resilience</b:URL>
    <b:RefOrder>18</b:RefOrder>
  </b:Source>
  <b:Source>
    <b:Tag>Run12</b:Tag>
    <b:SourceType>InternetSite</b:SourceType>
    <b:Guid>{15827713-15A8-41FF-AA1E-F7804703124F}</b:Guid>
    <b:Title>Antifragile: How to Live in a World We Don't Understand by Nassim Nicholas Taleb – review</b:Title>
    <b:Year>2012</b:Year>
    <b:YearAccessed>2023</b:YearAccessed>
    <b:MonthAccessed>March</b:MonthAccessed>
    <b:DayAccessed>10</b:DayAccessed>
    <b:URL>https://www.theguardian.com/books/2012/nov/21/antifragile-how-to-live-nassim-nicholas-taleb-review</b:URL>
    <b:Author>
      <b:Author>
        <b:NameList>
          <b:Person>
            <b:Last>Runciman</b:Last>
            <b:First>David</b:First>
          </b:Person>
        </b:NameList>
      </b:Author>
    </b:Author>
    <b:RefOrder>19</b:RefOrder>
  </b:Source>
  <b:Source>
    <b:Tag>Mon21</b:Tag>
    <b:SourceType>JournalArticle</b:SourceType>
    <b:Guid>{DD63EB1E-7864-487D-9F30-A96AF6F97840}</b:Guid>
    <b:Title>It’s a very different world”: work transition and employability of higher education graduates</b:Title>
    <b:Year>2021</b:Year>
    <b:JournalName>Higher education, skills and work-based learning</b:JournalName>
    <b:Pages>164-181</b:Pages>
    <b:Volume>11</b:Volume>
    <b:Issue>1</b:Issue>
    <b:Author>
      <b:Author>
        <b:NameList>
          <b:Person>
            <b:Last>Monteiro</b:Last>
            <b:First>Silvia</b:First>
          </b:Person>
          <b:Person>
            <b:Last>Almeida</b:Last>
            <b:First>Leonardo</b:First>
          </b:Person>
        </b:NameList>
      </b:Author>
    </b:Author>
    <b:RefOrder>27</b:RefOrder>
  </b:Source>
  <b:Source>
    <b:Tag>UWT23</b:Tag>
    <b:SourceType>InternetSite</b:SourceType>
    <b:Guid>{77EE567C-8483-4D5B-89D4-654164C93A1D}</b:Guid>
    <b:Title>PGCE Primary with QTS</b:Title>
    <b:Year>2023</b:Year>
    <b:Author>
      <b:Author>
        <b:Corporate>UWTSD</b:Corporate>
      </b:Author>
    </b:Author>
    <b:YearAccessed>2023</b:YearAccessed>
    <b:MonthAccessed>March </b:MonthAccessed>
    <b:DayAccessed>10</b:DayAccessed>
    <b:URL>https://www.uwtsd.ac.uk/pgce-primary/</b:URL>
    <b:RefOrder>23</b:RefOrder>
  </b:Source>
  <b:Source>
    <b:Tag>Jen23</b:Tag>
    <b:SourceType>InternetSite</b:SourceType>
    <b:Guid>{7B436540-3722-4E18-BEC0-8755AD3EF1A6}</b:Guid>
    <b:Title>Kylie Cosmetics</b:Title>
    <b:Year>2023</b:Year>
    <b:YearAccessed>2023</b:YearAccessed>
    <b:MonthAccessed>March</b:MonthAccessed>
    <b:DayAccessed>11</b:DayAccessed>
    <b:URL>https://kyliejennercosmetics.co.uk/collections/kylie-cosmetics</b:URL>
    <b:Author>
      <b:Author>
        <b:NameList>
          <b:Person>
            <b:Last>Jenner</b:Last>
            <b:First>Kylie</b:First>
          </b:Person>
        </b:NameList>
      </b:Author>
    </b:Author>
    <b:RefOrder>1</b:RefOrder>
  </b:Source>
</b:Sources>
</file>

<file path=customXml/itemProps1.xml><?xml version="1.0" encoding="utf-8"?>
<ds:datastoreItem xmlns:ds="http://schemas.openxmlformats.org/officeDocument/2006/customXml" ds:itemID="{F50768F6-ED4A-4745-B4E1-E0800A41A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2985</Words>
  <Characters>17015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
  <LinksUpToDate>false</LinksUpToDate>
  <CharactersWithSpaces>19961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
  <dc:creator>Stephen Williams</dc:creator>
  <cp:keywords/>
  <dc:description/>
  <cp:lastModifiedBy>Stephen Williams</cp:lastModifiedBy>
  <cp:revision>2</cp:revision>
  <dcterms:created xsi:type="dcterms:W3CDTF">2023-03-13T22:22:00Z</dcterms:created>
  <dcterms:modified xsi:type="dcterms:W3CDTF">2023-03-13T22:22:00Z</dcterms:modified>
</cp:coreProperties>
</file>