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Pr="002C165F" w:rsidRDefault="00D02D2D" w:rsidP="00D02D2D">
      <w:pPr>
        <w:jc w:val="center"/>
        <w:rPr>
          <w:rFonts w:cs="Arial"/>
          <w:sz w:val="24"/>
          <w:szCs w:val="24"/>
        </w:rPr>
      </w:pPr>
      <w:r w:rsidRPr="002C165F">
        <w:rPr>
          <w:rFonts w:cs="Arial"/>
          <w:noProof/>
          <w:sz w:val="24"/>
          <w:szCs w:val="24"/>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Pr="002C165F" w:rsidRDefault="002A6197">
      <w:pPr>
        <w:rPr>
          <w:rFonts w:cs="Arial"/>
          <w:sz w:val="24"/>
          <w:szCs w:val="24"/>
        </w:rPr>
      </w:pPr>
    </w:p>
    <w:p w14:paraId="6E968C20" w14:textId="2340CD7D" w:rsidR="00255882" w:rsidRPr="002C165F" w:rsidRDefault="00B322B4" w:rsidP="00107E91">
      <w:pPr>
        <w:jc w:val="center"/>
        <w:rPr>
          <w:rFonts w:cs="Arial"/>
          <w:sz w:val="24"/>
          <w:szCs w:val="24"/>
        </w:rPr>
      </w:pPr>
      <w:r w:rsidRPr="002C165F">
        <w:rPr>
          <w:rFonts w:cs="Arial"/>
          <w:sz w:val="24"/>
          <w:szCs w:val="24"/>
        </w:rPr>
        <w:t>Managing Enterprise in the 21st Century</w:t>
      </w:r>
    </w:p>
    <w:p w14:paraId="081803EA" w14:textId="1C5AD0C5" w:rsidR="00B322B4" w:rsidRPr="002C165F" w:rsidRDefault="00B322B4">
      <w:pPr>
        <w:rPr>
          <w:rFonts w:cs="Arial"/>
          <w:sz w:val="24"/>
          <w:szCs w:val="24"/>
        </w:rPr>
      </w:pPr>
    </w:p>
    <w:p w14:paraId="6307E836" w14:textId="416446DE" w:rsidR="00B322B4" w:rsidRPr="002C165F" w:rsidRDefault="00B322B4">
      <w:pPr>
        <w:rPr>
          <w:rFonts w:cs="Arial"/>
          <w:sz w:val="24"/>
          <w:szCs w:val="24"/>
        </w:rPr>
      </w:pPr>
    </w:p>
    <w:p w14:paraId="3EFF9807" w14:textId="5B31A1E1" w:rsidR="00B322B4" w:rsidRPr="002C165F" w:rsidRDefault="00B322B4" w:rsidP="43F64DD1">
      <w:pPr>
        <w:jc w:val="center"/>
        <w:rPr>
          <w:rFonts w:cs="Arial"/>
          <w:sz w:val="24"/>
          <w:szCs w:val="24"/>
        </w:rPr>
      </w:pPr>
      <w:r w:rsidRPr="002C165F">
        <w:rPr>
          <w:rFonts w:cs="Arial"/>
          <w:sz w:val="24"/>
          <w:szCs w:val="24"/>
        </w:rPr>
        <w:t>Business Plan</w:t>
      </w:r>
    </w:p>
    <w:p w14:paraId="43DC809D" w14:textId="77777777" w:rsidR="00B83EA1" w:rsidRPr="002C165F" w:rsidRDefault="00B83EA1" w:rsidP="43F64DD1">
      <w:pPr>
        <w:jc w:val="center"/>
        <w:rPr>
          <w:rFonts w:cs="Arial"/>
          <w:sz w:val="24"/>
          <w:szCs w:val="24"/>
        </w:rPr>
      </w:pPr>
    </w:p>
    <w:p w14:paraId="6FDE47B3" w14:textId="78E4A67C" w:rsidR="00B83EA1" w:rsidRPr="002C165F" w:rsidRDefault="00B83EA1" w:rsidP="43F64DD1">
      <w:pPr>
        <w:jc w:val="center"/>
        <w:rPr>
          <w:rFonts w:cs="Arial"/>
          <w:sz w:val="24"/>
          <w:szCs w:val="24"/>
        </w:rPr>
      </w:pPr>
      <w:r w:rsidRPr="002C165F">
        <w:rPr>
          <w:rFonts w:cs="Arial"/>
          <w:sz w:val="24"/>
          <w:szCs w:val="24"/>
        </w:rPr>
        <w:t>P</w:t>
      </w:r>
      <w:r w:rsidR="00DF36DA" w:rsidRPr="002C165F">
        <w:rPr>
          <w:rFonts w:cs="Arial"/>
          <w:sz w:val="24"/>
          <w:szCs w:val="24"/>
        </w:rPr>
        <w:t>itter</w:t>
      </w:r>
      <w:r w:rsidRPr="002C165F">
        <w:rPr>
          <w:rFonts w:cs="Arial"/>
          <w:sz w:val="24"/>
          <w:szCs w:val="24"/>
        </w:rPr>
        <w:t xml:space="preserve"> </w:t>
      </w:r>
      <w:r w:rsidR="00DF36DA" w:rsidRPr="002C165F">
        <w:rPr>
          <w:rFonts w:cs="Arial"/>
          <w:sz w:val="24"/>
          <w:szCs w:val="24"/>
        </w:rPr>
        <w:t>Açai</w:t>
      </w:r>
      <w:r w:rsidRPr="002C165F">
        <w:rPr>
          <w:rFonts w:cs="Arial"/>
          <w:sz w:val="24"/>
          <w:szCs w:val="24"/>
        </w:rPr>
        <w:t xml:space="preserve"> </w:t>
      </w:r>
    </w:p>
    <w:p w14:paraId="3A79C04B" w14:textId="56D4DA78" w:rsidR="00B322B4" w:rsidRPr="002C165F" w:rsidRDefault="00DF1AB9" w:rsidP="43F64DD1">
      <w:pPr>
        <w:jc w:val="center"/>
        <w:rPr>
          <w:rFonts w:cs="Arial"/>
          <w:sz w:val="24"/>
          <w:szCs w:val="24"/>
        </w:rPr>
      </w:pPr>
      <w:r w:rsidRPr="002C165F">
        <w:rPr>
          <w:rFonts w:cs="Arial"/>
          <w:noProof/>
          <w:sz w:val="24"/>
          <w:szCs w:val="24"/>
        </w:rPr>
        <mc:AlternateContent>
          <mc:Choice Requires="wps">
            <w:drawing>
              <wp:anchor distT="0" distB="0" distL="114300" distR="114300" simplePos="0" relativeHeight="251658240" behindDoc="0" locked="0" layoutInCell="1" allowOverlap="1" wp14:anchorId="3ECE1B5D" wp14:editId="1B00DF75">
                <wp:simplePos x="0" y="0"/>
                <wp:positionH relativeFrom="column">
                  <wp:posOffset>-55418</wp:posOffset>
                </wp:positionH>
                <wp:positionV relativeFrom="paragraph">
                  <wp:posOffset>3165937</wp:posOffset>
                </wp:positionV>
                <wp:extent cx="3546763" cy="609600"/>
                <wp:effectExtent l="0" t="0" r="15875" b="19050"/>
                <wp:wrapNone/>
                <wp:docPr id="1872555263" name="Text Box 1"/>
                <wp:cNvGraphicFramePr/>
                <a:graphic xmlns:a="http://schemas.openxmlformats.org/drawingml/2006/main">
                  <a:graphicData uri="http://schemas.microsoft.com/office/word/2010/wordprocessingShape">
                    <wps:wsp>
                      <wps:cNvSpPr txBox="1"/>
                      <wps:spPr>
                        <a:xfrm>
                          <a:off x="0" y="0"/>
                          <a:ext cx="3546763" cy="609600"/>
                        </a:xfrm>
                        <a:prstGeom prst="rect">
                          <a:avLst/>
                        </a:prstGeom>
                        <a:solidFill>
                          <a:schemeClr val="lt1"/>
                        </a:solidFill>
                        <a:ln w="6350">
                          <a:solidFill>
                            <a:prstClr val="black"/>
                          </a:solidFill>
                        </a:ln>
                      </wps:spPr>
                      <wps:txbx>
                        <w:txbxContent>
                          <w:p w14:paraId="0B895456" w14:textId="5CB81E49" w:rsidR="00DF1AB9" w:rsidRPr="009C3866" w:rsidRDefault="00DF1AB9" w:rsidP="00DF1AB9">
                            <w:pPr>
                              <w:rPr>
                                <w:b/>
                                <w:bCs/>
                                <w:sz w:val="24"/>
                                <w:szCs w:val="24"/>
                              </w:rPr>
                            </w:pPr>
                            <w:r w:rsidRPr="009C3866">
                              <w:rPr>
                                <w:b/>
                                <w:bCs/>
                                <w:sz w:val="24"/>
                                <w:szCs w:val="24"/>
                              </w:rPr>
                              <w:t>Submission Date:</w:t>
                            </w:r>
                            <w:r w:rsidR="00421030">
                              <w:rPr>
                                <w:b/>
                                <w:bCs/>
                                <w:sz w:val="24"/>
                                <w:szCs w:val="24"/>
                              </w:rPr>
                              <w:t xml:space="preserve"> 24/11/2025</w:t>
                            </w:r>
                          </w:p>
                          <w:p w14:paraId="2E753000" w14:textId="2210FF4A" w:rsidR="00DF1AB9" w:rsidRPr="009C3866" w:rsidRDefault="00DF1AB9" w:rsidP="00DF1AB9">
                            <w:pPr>
                              <w:rPr>
                                <w:b/>
                                <w:bCs/>
                                <w:sz w:val="24"/>
                                <w:szCs w:val="24"/>
                              </w:rPr>
                            </w:pPr>
                            <w:r w:rsidRPr="009C3866">
                              <w:rPr>
                                <w:b/>
                                <w:bCs/>
                                <w:sz w:val="24"/>
                                <w:szCs w:val="24"/>
                              </w:rPr>
                              <w:t>Lecturer:</w:t>
                            </w:r>
                            <w:r w:rsidR="008C721C">
                              <w:rPr>
                                <w:b/>
                                <w:bCs/>
                                <w:sz w:val="24"/>
                                <w:szCs w:val="24"/>
                              </w:rPr>
                              <w:t xml:space="preserve"> </w:t>
                            </w:r>
                            <w:r w:rsidR="00BC28E5">
                              <w:rPr>
                                <w:b/>
                                <w:bCs/>
                                <w:sz w:val="24"/>
                                <w:szCs w:val="24"/>
                              </w:rPr>
                              <w:t xml:space="preserve">Charles </w:t>
                            </w:r>
                            <w:r w:rsidR="00BB4ABF">
                              <w:rPr>
                                <w:b/>
                                <w:bCs/>
                                <w:sz w:val="24"/>
                                <w:szCs w:val="24"/>
                              </w:rPr>
                              <w:t xml:space="preserve">Oham </w:t>
                            </w:r>
                          </w:p>
                          <w:p w14:paraId="3C05D179" w14:textId="77777777" w:rsidR="00DF1AB9" w:rsidRDefault="00DF1A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ECE1B5D" id="_x0000_t202" coordsize="21600,21600" o:spt="202" path="m,l,21600r21600,l21600,xe">
                <v:stroke joinstyle="miter"/>
                <v:path gradientshapeok="t" o:connecttype="rect"/>
              </v:shapetype>
              <v:shape id="Text Box 1" o:spid="_x0000_s1026" type="#_x0000_t202" style="position:absolute;left:0;text-align:left;margin-left:-4.35pt;margin-top:249.3pt;width:279.25pt;height:48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" fillcolor="white [3201]" strokeweight=".5pt">
                <v:textbox>
                  <w:txbxContent>
                    <w:p w14:paraId="0B895456" w14:textId="5CB81E49" w:rsidR="00DF1AB9" w:rsidRPr="009C3866" w:rsidRDefault="00DF1AB9" w:rsidP="00DF1AB9">
                      <w:pPr>
                        <w:rPr>
                          <w:b/>
                          <w:bCs/>
                          <w:sz w:val="24"/>
                          <w:szCs w:val="24"/>
                        </w:rPr>
                      </w:pPr>
                      <w:r w:rsidRPr="009C3866">
                        <w:rPr>
                          <w:b/>
                          <w:bCs/>
                          <w:sz w:val="24"/>
                          <w:szCs w:val="24"/>
                        </w:rPr>
                        <w:t>Submission Date:</w:t>
                      </w:r>
                      <w:r w:rsidR="00421030">
                        <w:rPr>
                          <w:b/>
                          <w:bCs/>
                          <w:sz w:val="24"/>
                          <w:szCs w:val="24"/>
                        </w:rPr>
                        <w:t xml:space="preserve"> 24/11/2025</w:t>
                      </w:r>
                    </w:p>
                    <w:p w14:paraId="2E753000" w14:textId="2210FF4A" w:rsidR="00DF1AB9" w:rsidRPr="009C3866" w:rsidRDefault="00DF1AB9" w:rsidP="00DF1AB9">
                      <w:pPr>
                        <w:rPr>
                          <w:b/>
                          <w:bCs/>
                          <w:sz w:val="24"/>
                          <w:szCs w:val="24"/>
                        </w:rPr>
                      </w:pPr>
                      <w:r w:rsidRPr="009C3866">
                        <w:rPr>
                          <w:b/>
                          <w:bCs/>
                          <w:sz w:val="24"/>
                          <w:szCs w:val="24"/>
                        </w:rPr>
                        <w:t>Lecturer:</w:t>
                      </w:r>
                      <w:r w:rsidR="008C721C">
                        <w:rPr>
                          <w:b/>
                          <w:bCs/>
                          <w:sz w:val="24"/>
                          <w:szCs w:val="24"/>
                        </w:rPr>
                        <w:t xml:space="preserve"> </w:t>
                      </w:r>
                      <w:r w:rsidR="00BC28E5">
                        <w:rPr>
                          <w:b/>
                          <w:bCs/>
                          <w:sz w:val="24"/>
                          <w:szCs w:val="24"/>
                        </w:rPr>
                        <w:t xml:space="preserve">Charles </w:t>
                      </w:r>
                      <w:r w:rsidR="00BB4ABF">
                        <w:rPr>
                          <w:b/>
                          <w:bCs/>
                          <w:sz w:val="24"/>
                          <w:szCs w:val="24"/>
                        </w:rPr>
                        <w:t xml:space="preserve">Oham </w:t>
                      </w:r>
                    </w:p>
                    <w:p w14:paraId="3C05D179" w14:textId="77777777" w:rsidR="00DF1AB9" w:rsidRDefault="00DF1AB9"/>
                  </w:txbxContent>
                </v:textbox>
              </v:shape>
            </w:pict>
          </mc:Fallback>
        </mc:AlternateContent>
      </w:r>
      <w:r w:rsidR="00B83EA1" w:rsidRPr="002C165F">
        <w:rPr>
          <w:rFonts w:cs="Arial"/>
          <w:noProof/>
          <w:sz w:val="24"/>
          <w:szCs w:val="24"/>
        </w:rPr>
        <w:drawing>
          <wp:inline distT="0" distB="0" distL="0" distR="0" wp14:anchorId="6768F4F1" wp14:editId="756A7DE6">
            <wp:extent cx="5433060" cy="2993571"/>
            <wp:effectExtent l="0" t="0" r="0" b="0"/>
            <wp:docPr id="388144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0599" cy="3008745"/>
                    </a:xfrm>
                    <a:prstGeom prst="rect">
                      <a:avLst/>
                    </a:prstGeom>
                    <a:noFill/>
                    <a:ln>
                      <a:noFill/>
                    </a:ln>
                  </pic:spPr>
                </pic:pic>
              </a:graphicData>
            </a:graphic>
          </wp:inline>
        </w:drawing>
      </w:r>
    </w:p>
    <w:p w14:paraId="77E210C5" w14:textId="0D96A810" w:rsidR="00421030" w:rsidRPr="00747FD5" w:rsidRDefault="00B83EA1" w:rsidP="149FF36E">
      <w:pPr>
        <w:jc w:val="center"/>
        <w:rPr>
          <w:sz w:val="24"/>
          <w:szCs w:val="24"/>
        </w:rPr>
      </w:pPr>
      <w:r w:rsidRPr="002C165F">
        <w:rPr>
          <w:rFonts w:cs="Arial"/>
          <w:noProof/>
          <w:sz w:val="24"/>
          <w:szCs w:val="24"/>
        </w:rPr>
        <w:drawing>
          <wp:inline distT="0" distB="0" distL="0" distR="0" wp14:anchorId="3254EB62" wp14:editId="040FF7CE">
            <wp:extent cx="5025390" cy="8863330"/>
            <wp:effectExtent l="0" t="0" r="3810" b="0"/>
            <wp:docPr id="34817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5390" cy="8863330"/>
                    </a:xfrm>
                    <a:prstGeom prst="rect">
                      <a:avLst/>
                    </a:prstGeom>
                    <a:noFill/>
                    <a:ln>
                      <a:noFill/>
                    </a:ln>
                  </pic:spPr>
                </pic:pic>
              </a:graphicData>
            </a:graphic>
          </wp:inline>
        </w:drawing>
      </w:r>
    </w:p>
    <w:p w14:paraId="5437E0BD" w14:textId="7D8185F5" w:rsidR="00421030" w:rsidRPr="00747FD5" w:rsidRDefault="00421030" w:rsidP="149FF36E">
      <w:pPr>
        <w:jc w:val="center"/>
        <w:rPr>
          <w:b/>
          <w:sz w:val="24"/>
          <w:szCs w:val="24"/>
        </w:rPr>
      </w:pPr>
      <w:bookmarkStart w:id="0" w:name="_Toc214873976"/>
      <w:r w:rsidRPr="149FF36E">
        <w:rPr>
          <w:b/>
          <w:sz w:val="24"/>
          <w:szCs w:val="24"/>
        </w:rPr>
        <w:t>Summary</w:t>
      </w:r>
      <w:bookmarkEnd w:id="0"/>
    </w:p>
    <w:p w14:paraId="7EB5A30D" w14:textId="77777777" w:rsidR="00421030" w:rsidRDefault="00421030" w:rsidP="149FF36E">
      <w:pPr>
        <w:jc w:val="both"/>
        <w:rPr>
          <w:sz w:val="24"/>
          <w:szCs w:val="24"/>
        </w:rPr>
      </w:pPr>
    </w:p>
    <w:p w14:paraId="0BBEFF2D" w14:textId="49BC3FA0" w:rsidR="002C7E73" w:rsidRPr="002C7E73" w:rsidRDefault="002C7E73" w:rsidP="699204FD">
      <w:pPr>
        <w:rPr>
          <w:sz w:val="24"/>
          <w:szCs w:val="24"/>
        </w:rPr>
      </w:pPr>
      <w:r w:rsidRPr="149FF36E">
        <w:rPr>
          <w:sz w:val="24"/>
          <w:szCs w:val="24"/>
        </w:rPr>
        <w:t>Business</w:t>
      </w:r>
      <w:r w:rsidR="005C59B1">
        <w:rPr>
          <w:sz w:val="24"/>
          <w:szCs w:val="24"/>
        </w:rPr>
        <w:t xml:space="preserve"> </w:t>
      </w:r>
      <w:r w:rsidRPr="149FF36E">
        <w:rPr>
          <w:sz w:val="24"/>
          <w:szCs w:val="24"/>
        </w:rPr>
        <w:t>Name: Pitter Açaí</w:t>
      </w:r>
      <w:r>
        <w:br/>
      </w:r>
      <w:r w:rsidRPr="149FF36E">
        <w:rPr>
          <w:sz w:val="24"/>
          <w:szCs w:val="24"/>
        </w:rPr>
        <w:t>Business Type: Health-focused café / smoothie and açaí bowl shop</w:t>
      </w:r>
      <w:r>
        <w:br/>
      </w:r>
      <w:r w:rsidRPr="149FF36E">
        <w:rPr>
          <w:sz w:val="24"/>
          <w:szCs w:val="24"/>
        </w:rPr>
        <w:t>Location: London, UK</w:t>
      </w:r>
    </w:p>
    <w:p w14:paraId="39500BD5" w14:textId="38A61F91" w:rsidR="002C7E73" w:rsidRPr="002C7E73" w:rsidRDefault="002C7E73" w:rsidP="699204FD">
      <w:pPr>
        <w:rPr>
          <w:sz w:val="24"/>
          <w:szCs w:val="24"/>
        </w:rPr>
      </w:pPr>
      <w:r w:rsidRPr="000B4A29">
        <w:rPr>
          <w:b/>
          <w:sz w:val="24"/>
          <w:szCs w:val="24"/>
        </w:rPr>
        <w:t>Business</w:t>
      </w:r>
      <w:r w:rsidR="00D53F85" w:rsidRPr="000B4A29">
        <w:rPr>
          <w:b/>
          <w:sz w:val="24"/>
          <w:szCs w:val="24"/>
        </w:rPr>
        <w:t xml:space="preserve"> </w:t>
      </w:r>
      <w:r w:rsidRPr="000B4A29">
        <w:rPr>
          <w:b/>
          <w:sz w:val="24"/>
          <w:szCs w:val="24"/>
        </w:rPr>
        <w:t>Concept:</w:t>
      </w:r>
      <w:r>
        <w:br/>
      </w:r>
      <w:r w:rsidRPr="149FF36E">
        <w:rPr>
          <w:sz w:val="24"/>
          <w:szCs w:val="24"/>
        </w:rPr>
        <w:t>Pitter Açaí offers premium, freshly prepared açaí bowls and smoothies made from organic açaí imported from Brazil and fresh, locally sourced ingredients. The focus is on healthy, customizable, and convenient options for busy Londoners. The business differentiates itself with fitness-oriented combos, vegan choices, seasonal bowls, and a customer loyalty program. Orders can be made in-store or through popular delivery apps such as Uber Eats and Deliveroo. Sustainability is a core value, with eco-friendly packaging and waste reduction initiatives.</w:t>
      </w:r>
    </w:p>
    <w:p w14:paraId="4EE2CF58" w14:textId="77777777" w:rsidR="002C7E73" w:rsidRPr="002C7E73" w:rsidRDefault="002C7E73" w:rsidP="149FF36E">
      <w:pPr>
        <w:jc w:val="both"/>
        <w:rPr>
          <w:sz w:val="24"/>
          <w:szCs w:val="24"/>
        </w:rPr>
      </w:pPr>
      <w:r w:rsidRPr="149FF36E">
        <w:rPr>
          <w:b/>
          <w:sz w:val="24"/>
          <w:szCs w:val="24"/>
        </w:rPr>
        <w:t>Products</w:t>
      </w:r>
      <w:r w:rsidR="000B4A29">
        <w:rPr>
          <w:b/>
          <w:sz w:val="24"/>
          <w:szCs w:val="24"/>
        </w:rPr>
        <w:t xml:space="preserve"> </w:t>
      </w:r>
      <w:r w:rsidRPr="149FF36E">
        <w:rPr>
          <w:b/>
          <w:sz w:val="24"/>
          <w:szCs w:val="24"/>
        </w:rPr>
        <w:t>and</w:t>
      </w:r>
      <w:r w:rsidR="000B4A29">
        <w:rPr>
          <w:b/>
          <w:sz w:val="24"/>
          <w:szCs w:val="24"/>
        </w:rPr>
        <w:t xml:space="preserve"> </w:t>
      </w:r>
      <w:r w:rsidRPr="149FF36E">
        <w:rPr>
          <w:b/>
          <w:sz w:val="24"/>
          <w:szCs w:val="24"/>
        </w:rPr>
        <w:t>Services:</w:t>
      </w:r>
      <w:r w:rsidRPr="002C165F">
        <w:rPr>
          <w:rFonts w:cs="Arial"/>
          <w:sz w:val="24"/>
          <w:szCs w:val="24"/>
        </w:rPr>
        <w:br/>
      </w:r>
      <w:r w:rsidRPr="149FF36E">
        <w:rPr>
          <w:sz w:val="24"/>
          <w:szCs w:val="24"/>
        </w:rPr>
        <w:t>The menu includes customizable açaí bowls, smoothies, and juices with a wide range of toppings, add-ons, and superfood boosts. Customers can select fruits, granola, nut butters, protein, or superfoods to suit their dietary needs and preferences.</w:t>
      </w:r>
    </w:p>
    <w:p w14:paraId="6E3946C5" w14:textId="77777777" w:rsidR="002C7E73" w:rsidRPr="002C7E73" w:rsidRDefault="002C7E73" w:rsidP="149FF36E">
      <w:pPr>
        <w:jc w:val="both"/>
        <w:rPr>
          <w:sz w:val="24"/>
          <w:szCs w:val="24"/>
        </w:rPr>
      </w:pPr>
      <w:r w:rsidRPr="149FF36E">
        <w:rPr>
          <w:b/>
          <w:sz w:val="24"/>
          <w:szCs w:val="24"/>
        </w:rPr>
        <w:t>Target</w:t>
      </w:r>
      <w:r w:rsidR="000B4A29">
        <w:rPr>
          <w:b/>
          <w:sz w:val="24"/>
          <w:szCs w:val="24"/>
        </w:rPr>
        <w:t xml:space="preserve"> </w:t>
      </w:r>
      <w:r w:rsidRPr="149FF36E">
        <w:rPr>
          <w:b/>
          <w:sz w:val="24"/>
          <w:szCs w:val="24"/>
        </w:rPr>
        <w:t>Market:</w:t>
      </w:r>
      <w:r w:rsidRPr="002C165F">
        <w:rPr>
          <w:rFonts w:cs="Arial"/>
          <w:sz w:val="24"/>
          <w:szCs w:val="24"/>
        </w:rPr>
        <w:br/>
      </w:r>
      <w:r w:rsidRPr="149FF36E">
        <w:rPr>
          <w:sz w:val="24"/>
          <w:szCs w:val="24"/>
        </w:rPr>
        <w:t>The primary market is health-conscious individuals aged 16–35 with active lifestyles. Secondary markets include working professionals aged 25–45 seeking quick, nutritious meals, and niche groups such as athletes, vegans, and smoothie enthusiasts.</w:t>
      </w:r>
    </w:p>
    <w:p w14:paraId="265CF1AC" w14:textId="77777777" w:rsidR="002C7E73" w:rsidRPr="002C7E73" w:rsidRDefault="002C7E73" w:rsidP="699204FD">
      <w:pPr>
        <w:rPr>
          <w:sz w:val="24"/>
          <w:szCs w:val="24"/>
        </w:rPr>
      </w:pPr>
      <w:r w:rsidRPr="149FF36E">
        <w:rPr>
          <w:b/>
          <w:sz w:val="24"/>
          <w:szCs w:val="24"/>
        </w:rPr>
        <w:t>Market Opportunity:</w:t>
      </w:r>
      <w:r>
        <w:br/>
      </w:r>
      <w:r w:rsidRPr="149FF36E">
        <w:rPr>
          <w:sz w:val="24"/>
          <w:szCs w:val="24"/>
        </w:rPr>
        <w:t>London’s busy, fitness-oriented culture and growing demand for healthy food provide a strong opportunity for Pitter Açaí. Competitors include local açaí shops, juice bars, and cafés, but the brand stands out through organic ingredients, customizable bowls, fast delivery, and eco-conscious practices.</w:t>
      </w:r>
    </w:p>
    <w:p w14:paraId="56B021EF" w14:textId="77777777" w:rsidR="002C7E73" w:rsidRPr="002C7E73" w:rsidRDefault="002C7E73" w:rsidP="699204FD">
      <w:pPr>
        <w:rPr>
          <w:sz w:val="24"/>
          <w:szCs w:val="24"/>
        </w:rPr>
      </w:pPr>
      <w:r w:rsidRPr="149FF36E">
        <w:rPr>
          <w:b/>
          <w:sz w:val="24"/>
          <w:szCs w:val="24"/>
        </w:rPr>
        <w:t>Financial Overview:</w:t>
      </w:r>
      <w:r>
        <w:br/>
      </w:r>
      <w:r w:rsidRPr="149FF36E">
        <w:rPr>
          <w:sz w:val="24"/>
          <w:szCs w:val="24"/>
        </w:rPr>
        <w:t>The business requires £40,000 in start-up capital, funded through personal savings (£15,000), a small business loan (£20,000), and partner/family contributions (£5,000). Monthly revenue is projected to grow from £6,750 in the first month to £10,125 by month four, reaching a total of £112,500 in Year 1. Break-even is expected at approximately 41 customers per day. Fixed costs are £5,600/month, with variable costs of £2.90 per bowl.</w:t>
      </w:r>
    </w:p>
    <w:p w14:paraId="3E12AE7B" w14:textId="77777777" w:rsidR="002C7E73" w:rsidRPr="002C7E73" w:rsidRDefault="002C7E73" w:rsidP="2FF76D55">
      <w:pPr>
        <w:rPr>
          <w:sz w:val="24"/>
          <w:szCs w:val="24"/>
        </w:rPr>
      </w:pPr>
      <w:r w:rsidRPr="002C165F">
        <w:rPr>
          <w:rFonts w:cs="Arial"/>
          <w:b/>
          <w:bCs/>
          <w:sz w:val="24"/>
          <w:szCs w:val="24"/>
        </w:rPr>
        <w:t>Management Team</w:t>
      </w:r>
      <w:r w:rsidRPr="002C165F">
        <w:rPr>
          <w:rFonts w:cs="Arial"/>
          <w:sz w:val="24"/>
          <w:szCs w:val="24"/>
        </w:rPr>
        <w:t>:</w:t>
      </w:r>
      <w:r>
        <w:br/>
      </w:r>
      <w:r w:rsidRPr="002C165F">
        <w:rPr>
          <w:rFonts w:cs="Arial"/>
          <w:sz w:val="24"/>
          <w:szCs w:val="24"/>
        </w:rPr>
        <w:t>Pitter Açaí is managed by a dedicated team including a full-time owner/manager, a</w:t>
      </w:r>
      <w:r w:rsidRPr="149FF36E">
        <w:rPr>
          <w:sz w:val="24"/>
          <w:szCs w:val="24"/>
        </w:rPr>
        <w:t xml:space="preserve"> kitchen &amp; prep lead, a front-of-house lead, and part-time staff. The team oversees daily operations, customer service, hygiene, and inventory.</w:t>
      </w:r>
    </w:p>
    <w:p w14:paraId="6DBC8AA9" w14:textId="77777777" w:rsidR="002C7E73" w:rsidRPr="002C7E73" w:rsidRDefault="002C7E73" w:rsidP="002C7E73">
      <w:pPr>
        <w:rPr>
          <w:sz w:val="24"/>
          <w:szCs w:val="24"/>
        </w:rPr>
      </w:pPr>
      <w:r w:rsidRPr="149FF36E">
        <w:rPr>
          <w:b/>
          <w:sz w:val="24"/>
          <w:szCs w:val="24"/>
        </w:rPr>
        <w:t>Objectives:</w:t>
      </w:r>
      <w:r>
        <w:br/>
      </w:r>
      <w:r w:rsidRPr="149FF36E">
        <w:rPr>
          <w:sz w:val="24"/>
          <w:szCs w:val="24"/>
        </w:rPr>
        <w:t>Short-term objectives include launching a loyalty program, growing social media presence, and introducing seasonal bowls. Long-term objectives include establishing Pitter Açaí as a leading healthy snack brand in London, achieving 120 daily orders, reaching £25,000 monthly revenue, and expanding to additional locations or catering services.</w:t>
      </w:r>
    </w:p>
    <w:p w14:paraId="47311C90" w14:textId="5804EEE8" w:rsidR="00255882" w:rsidRDefault="002C7E73">
      <w:pPr>
        <w:rPr>
          <w:sz w:val="24"/>
          <w:szCs w:val="24"/>
        </w:rPr>
      </w:pPr>
      <w:r w:rsidRPr="149FF36E">
        <w:rPr>
          <w:b/>
          <w:sz w:val="24"/>
          <w:szCs w:val="24"/>
        </w:rPr>
        <w:t>Vision:</w:t>
      </w:r>
      <w:r>
        <w:br/>
      </w:r>
      <w:r w:rsidRPr="149FF36E">
        <w:rPr>
          <w:sz w:val="24"/>
          <w:szCs w:val="24"/>
        </w:rPr>
        <w:t>Pitter Açaí aims to become a go-to destination for healthy, delicious, and convenient açaí bowls and smoothies, combining quality ingredients, sustainability, and fast service to satisfy Londoners’ busy, health-conscious lifestyles.</w:t>
      </w:r>
    </w:p>
    <w:p w14:paraId="5D97C43E" w14:textId="77777777" w:rsidR="002C7E73" w:rsidRDefault="002C7E73">
      <w:pPr>
        <w:rPr>
          <w:sz w:val="24"/>
          <w:szCs w:val="24"/>
        </w:rPr>
      </w:pPr>
    </w:p>
    <w:p w14:paraId="0382499C" w14:textId="77777777" w:rsidR="002C7E73" w:rsidRPr="002C7E73" w:rsidRDefault="002C7E73">
      <w:pPr>
        <w:rPr>
          <w:sz w:val="24"/>
          <w:szCs w:val="24"/>
        </w:rPr>
      </w:pPr>
    </w:p>
    <w:sdt>
      <w:sdtPr>
        <w:rPr>
          <w:rFonts w:eastAsiaTheme="minorEastAsia" w:cs="Arial"/>
          <w:b w:val="0"/>
          <w:color w:val="auto"/>
          <w:sz w:val="24"/>
          <w:szCs w:val="24"/>
          <w:lang w:val="en-GB" w:eastAsia="zh-CN"/>
        </w:rPr>
        <w:id w:val="1075326866"/>
        <w:docPartObj>
          <w:docPartGallery w:val="Table of Contents"/>
          <w:docPartUnique/>
        </w:docPartObj>
      </w:sdtPr>
      <w:sdtContent>
        <w:p w14:paraId="614345C3" w14:textId="3035EE87" w:rsidR="00421030" w:rsidRPr="002C165F" w:rsidRDefault="00421030" w:rsidP="149FF36E">
          <w:pPr>
            <w:pStyle w:val="TOCHeading"/>
            <w:rPr>
              <w:rFonts w:cs="Arial"/>
              <w:bCs/>
              <w:color w:val="auto"/>
              <w:sz w:val="24"/>
              <w:szCs w:val="24"/>
            </w:rPr>
          </w:pPr>
          <w:r w:rsidRPr="002C165F">
            <w:rPr>
              <w:rFonts w:cs="Arial"/>
              <w:sz w:val="24"/>
              <w:szCs w:val="24"/>
            </w:rPr>
            <w:t>Contents</w:t>
          </w:r>
        </w:p>
        <w:p w14:paraId="58322986" w14:textId="1DB7CF3C" w:rsidR="00421030" w:rsidRPr="002C165F" w:rsidRDefault="00421030">
          <w:pPr>
            <w:pStyle w:val="TOC1"/>
            <w:tabs>
              <w:tab w:val="right" w:leader="dot" w:pos="9016"/>
            </w:tabs>
            <w:rPr>
              <w:rFonts w:cs="Arial"/>
              <w:noProof/>
              <w:kern w:val="2"/>
              <w:sz w:val="24"/>
              <w:szCs w:val="24"/>
              <w:lang w:eastAsia="en-GB"/>
              <w14:ligatures w14:val="standardContextual"/>
            </w:rPr>
          </w:pPr>
          <w:r w:rsidRPr="002C165F">
            <w:rPr>
              <w:rFonts w:cs="Arial"/>
              <w:sz w:val="24"/>
              <w:szCs w:val="24"/>
            </w:rPr>
            <w:fldChar w:fldCharType="begin"/>
          </w:r>
          <w:r w:rsidRPr="002C165F">
            <w:rPr>
              <w:rFonts w:cs="Arial"/>
              <w:sz w:val="24"/>
              <w:szCs w:val="24"/>
            </w:rPr>
            <w:instrText xml:space="preserve"> TOC \o "1-3" \h \z \u </w:instrText>
          </w:r>
          <w:r w:rsidRPr="002C165F">
            <w:rPr>
              <w:rFonts w:cs="Arial"/>
              <w:sz w:val="24"/>
              <w:szCs w:val="24"/>
            </w:rPr>
            <w:fldChar w:fldCharType="separate"/>
          </w:r>
          <w:hyperlink w:anchor="_Toc214873976" w:history="1">
            <w:r w:rsidRPr="002C165F">
              <w:rPr>
                <w:rStyle w:val="Hyperlink"/>
                <w:rFonts w:cs="Arial"/>
                <w:noProof/>
                <w:sz w:val="24"/>
                <w:szCs w:val="24"/>
              </w:rPr>
              <w:t>Executive Summary</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_Toc214873976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3</w:t>
            </w:r>
            <w:r w:rsidRPr="002C165F">
              <w:rPr>
                <w:rFonts w:cs="Arial"/>
                <w:noProof/>
                <w:webHidden/>
                <w:sz w:val="24"/>
                <w:szCs w:val="24"/>
              </w:rPr>
              <w:fldChar w:fldCharType="end"/>
            </w:r>
          </w:hyperlink>
        </w:p>
        <w:p w14:paraId="176FEE59" w14:textId="26B62855" w:rsidR="00421030" w:rsidRPr="002C165F" w:rsidRDefault="00421030">
          <w:pPr>
            <w:pStyle w:val="TOC1"/>
            <w:tabs>
              <w:tab w:val="right" w:leader="dot" w:pos="9016"/>
            </w:tabs>
            <w:rPr>
              <w:rFonts w:cs="Arial"/>
              <w:noProof/>
              <w:kern w:val="2"/>
              <w:sz w:val="24"/>
              <w:szCs w:val="24"/>
              <w:lang w:eastAsia="en-GB"/>
              <w14:ligatures w14:val="standardContextual"/>
            </w:rPr>
          </w:pPr>
          <w:hyperlink w:anchor="_Toc214873977" w:history="1">
            <w:r w:rsidRPr="002C165F">
              <w:rPr>
                <w:rStyle w:val="Hyperlink"/>
                <w:rFonts w:cs="Arial"/>
                <w:noProof/>
                <w:sz w:val="24"/>
                <w:szCs w:val="24"/>
              </w:rPr>
              <w:t>Business Concept</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_Toc214873977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4</w:t>
            </w:r>
            <w:r w:rsidRPr="002C165F">
              <w:rPr>
                <w:rFonts w:cs="Arial"/>
                <w:noProof/>
                <w:webHidden/>
                <w:sz w:val="24"/>
                <w:szCs w:val="24"/>
              </w:rPr>
              <w:fldChar w:fldCharType="end"/>
            </w:r>
          </w:hyperlink>
        </w:p>
        <w:p w14:paraId="3C1778B1" w14:textId="76D83AF0"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78" w:history="1">
            <w:r w:rsidRPr="002C165F">
              <w:rPr>
                <w:rStyle w:val="Hyperlink"/>
                <w:rFonts w:cs="Arial"/>
                <w:noProof/>
                <w:sz w:val="24"/>
                <w:szCs w:val="24"/>
              </w:rPr>
              <w:t>Business Description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_Toc214873978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5</w:t>
            </w:r>
            <w:r w:rsidRPr="002C165F">
              <w:rPr>
                <w:rFonts w:cs="Arial"/>
                <w:noProof/>
                <w:webHidden/>
                <w:sz w:val="24"/>
                <w:szCs w:val="24"/>
              </w:rPr>
              <w:fldChar w:fldCharType="end"/>
            </w:r>
          </w:hyperlink>
        </w:p>
        <w:p w14:paraId="6B7DE628" w14:textId="7707CB97"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79" w:history="1">
            <w:r w:rsidRPr="002C165F">
              <w:rPr>
                <w:rStyle w:val="Hyperlink"/>
                <w:rFonts w:cs="Arial"/>
                <w:noProof/>
                <w:sz w:val="24"/>
                <w:szCs w:val="24"/>
              </w:rPr>
              <w:t>Product Description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_Toc214873979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5</w:t>
            </w:r>
            <w:r w:rsidRPr="002C165F">
              <w:rPr>
                <w:rFonts w:cs="Arial"/>
                <w:noProof/>
                <w:webHidden/>
                <w:sz w:val="24"/>
                <w:szCs w:val="24"/>
              </w:rPr>
              <w:fldChar w:fldCharType="end"/>
            </w:r>
          </w:hyperlink>
        </w:p>
        <w:p w14:paraId="57F36DC9" w14:textId="69E72829" w:rsidR="00421030" w:rsidRPr="002C165F" w:rsidRDefault="00421030">
          <w:pPr>
            <w:pStyle w:val="TOC3"/>
            <w:tabs>
              <w:tab w:val="right" w:leader="dot" w:pos="9016"/>
            </w:tabs>
            <w:rPr>
              <w:rFonts w:cs="Arial"/>
              <w:noProof/>
              <w:kern w:val="2"/>
              <w:sz w:val="24"/>
              <w:szCs w:val="24"/>
              <w:lang w:eastAsia="en-GB"/>
              <w14:ligatures w14:val="standardContextual"/>
            </w:rPr>
          </w:pPr>
          <w:hyperlink w:anchor="_Toc214873980" w:history="1">
            <w:r w:rsidRPr="002C165F">
              <w:rPr>
                <w:rStyle w:val="Hyperlink"/>
                <w:rFonts w:cs="Arial"/>
                <w:noProof/>
                <w:sz w:val="24"/>
                <w:szCs w:val="24"/>
              </w:rPr>
              <w:t>Short-Term Objectives (less than a year)</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_Toc214873980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5</w:t>
            </w:r>
            <w:r w:rsidRPr="002C165F">
              <w:rPr>
                <w:rFonts w:cs="Arial"/>
                <w:noProof/>
                <w:webHidden/>
                <w:sz w:val="24"/>
                <w:szCs w:val="24"/>
              </w:rPr>
              <w:fldChar w:fldCharType="end"/>
            </w:r>
          </w:hyperlink>
        </w:p>
        <w:p w14:paraId="77A5C361" w14:textId="41269C89" w:rsidR="00421030" w:rsidRPr="002C165F" w:rsidRDefault="00421030">
          <w:pPr>
            <w:pStyle w:val="TOC3"/>
            <w:tabs>
              <w:tab w:val="right" w:leader="dot" w:pos="9016"/>
            </w:tabs>
            <w:rPr>
              <w:rFonts w:cs="Arial"/>
              <w:noProof/>
              <w:kern w:val="2"/>
              <w:sz w:val="24"/>
              <w:szCs w:val="24"/>
              <w:lang w:eastAsia="en-GB"/>
              <w14:ligatures w14:val="standardContextual"/>
            </w:rPr>
          </w:pPr>
          <w:hyperlink w:anchor="_Toc214873982" w:history="1">
            <w:r w:rsidRPr="002C165F">
              <w:rPr>
                <w:rStyle w:val="Hyperlink"/>
                <w:rFonts w:cs="Arial"/>
                <w:noProof/>
                <w:sz w:val="24"/>
                <w:szCs w:val="24"/>
              </w:rPr>
              <w:t>Long-Term Objectives (More than a year)</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_Toc214873982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5</w:t>
            </w:r>
            <w:r w:rsidRPr="002C165F">
              <w:rPr>
                <w:rFonts w:cs="Arial"/>
                <w:noProof/>
                <w:webHidden/>
                <w:sz w:val="24"/>
                <w:szCs w:val="24"/>
              </w:rPr>
              <w:fldChar w:fldCharType="end"/>
            </w:r>
          </w:hyperlink>
        </w:p>
        <w:p w14:paraId="2D454B50" w14:textId="77F8C1E6" w:rsidR="00421030" w:rsidRPr="002C165F" w:rsidRDefault="00421030">
          <w:pPr>
            <w:pStyle w:val="TOC1"/>
            <w:tabs>
              <w:tab w:val="right" w:leader="dot" w:pos="9016"/>
            </w:tabs>
            <w:rPr>
              <w:rFonts w:cs="Arial"/>
              <w:noProof/>
              <w:kern w:val="2"/>
              <w:sz w:val="24"/>
              <w:szCs w:val="24"/>
              <w:lang w:eastAsia="en-GB"/>
              <w14:ligatures w14:val="standardContextual"/>
            </w:rPr>
          </w:pPr>
          <w:hyperlink w:anchor="_Toc214873983" w:history="1">
            <w:r w:rsidRPr="002C165F">
              <w:rPr>
                <w:rStyle w:val="Hyperlink"/>
                <w:rFonts w:cs="Arial"/>
                <w:noProof/>
                <w:sz w:val="24"/>
                <w:szCs w:val="24"/>
              </w:rPr>
              <w:t>Market Analysis and Marketing Plan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_Toc214873983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6</w:t>
            </w:r>
            <w:r w:rsidRPr="002C165F">
              <w:rPr>
                <w:rFonts w:cs="Arial"/>
                <w:noProof/>
                <w:webHidden/>
                <w:sz w:val="24"/>
                <w:szCs w:val="24"/>
              </w:rPr>
              <w:fldChar w:fldCharType="end"/>
            </w:r>
          </w:hyperlink>
        </w:p>
        <w:p w14:paraId="56670544" w14:textId="5FB649FC"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84" w:history="1">
            <w:r w:rsidRPr="002C165F">
              <w:rPr>
                <w:rStyle w:val="Hyperlink"/>
                <w:rFonts w:cs="Arial"/>
                <w:noProof/>
                <w:sz w:val="24"/>
                <w:szCs w:val="24"/>
              </w:rPr>
              <w:t>PESTEL Analysis</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_Toc214873984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6</w:t>
            </w:r>
            <w:r w:rsidRPr="002C165F">
              <w:rPr>
                <w:rFonts w:cs="Arial"/>
                <w:noProof/>
                <w:webHidden/>
                <w:sz w:val="24"/>
                <w:szCs w:val="24"/>
              </w:rPr>
              <w:fldChar w:fldCharType="end"/>
            </w:r>
          </w:hyperlink>
        </w:p>
        <w:p w14:paraId="4941ED4D" w14:textId="3603E5C2"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85" w:history="1">
            <w:r w:rsidRPr="002C165F">
              <w:rPr>
                <w:rStyle w:val="Hyperlink"/>
                <w:rFonts w:cs="Arial"/>
                <w:noProof/>
                <w:sz w:val="24"/>
                <w:szCs w:val="24"/>
              </w:rPr>
              <w:t>Market Analysis (Competitors, Customers, Target Groups)</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_Toc214873985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6</w:t>
            </w:r>
            <w:r w:rsidRPr="002C165F">
              <w:rPr>
                <w:rFonts w:cs="Arial"/>
                <w:noProof/>
                <w:webHidden/>
                <w:sz w:val="24"/>
                <w:szCs w:val="24"/>
              </w:rPr>
              <w:fldChar w:fldCharType="end"/>
            </w:r>
          </w:hyperlink>
        </w:p>
        <w:p w14:paraId="01397686" w14:textId="57F12D49"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86" w:history="1">
            <w:r w:rsidRPr="002C165F">
              <w:rPr>
                <w:rStyle w:val="Hyperlink"/>
                <w:rFonts w:cs="Arial"/>
                <w:noProof/>
                <w:sz w:val="24"/>
                <w:szCs w:val="24"/>
              </w:rPr>
              <w:t>SWOT Analysis</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_Toc214873986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7</w:t>
            </w:r>
            <w:r w:rsidRPr="002C165F">
              <w:rPr>
                <w:rFonts w:cs="Arial"/>
                <w:noProof/>
                <w:webHidden/>
                <w:sz w:val="24"/>
                <w:szCs w:val="24"/>
              </w:rPr>
              <w:fldChar w:fldCharType="end"/>
            </w:r>
          </w:hyperlink>
        </w:p>
        <w:p w14:paraId="1484941A" w14:textId="2872D08B"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87" w:history="1">
            <w:r w:rsidRPr="002C165F">
              <w:rPr>
                <w:rStyle w:val="Hyperlink"/>
                <w:rFonts w:cs="Arial"/>
                <w:noProof/>
                <w:sz w:val="24"/>
                <w:szCs w:val="24"/>
              </w:rPr>
              <w:t>Marketing Mix (4Ps)</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_Toc214873987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8</w:t>
            </w:r>
            <w:r w:rsidRPr="002C165F">
              <w:rPr>
                <w:rFonts w:cs="Arial"/>
                <w:noProof/>
                <w:webHidden/>
                <w:sz w:val="24"/>
                <w:szCs w:val="24"/>
              </w:rPr>
              <w:fldChar w:fldCharType="end"/>
            </w:r>
          </w:hyperlink>
        </w:p>
        <w:p w14:paraId="3D325D5F" w14:textId="2A248ED5" w:rsidR="00421030" w:rsidRPr="002C165F" w:rsidRDefault="00421030">
          <w:pPr>
            <w:pStyle w:val="TOC1"/>
            <w:tabs>
              <w:tab w:val="right" w:leader="dot" w:pos="9016"/>
            </w:tabs>
            <w:rPr>
              <w:rFonts w:cs="Arial"/>
              <w:noProof/>
              <w:kern w:val="2"/>
              <w:sz w:val="24"/>
              <w:szCs w:val="24"/>
              <w:lang w:eastAsia="en-GB"/>
              <w14:ligatures w14:val="standardContextual"/>
            </w:rPr>
          </w:pPr>
          <w:hyperlink w:anchor="_Toc214873988" w:history="1">
            <w:r w:rsidRPr="002C165F">
              <w:rPr>
                <w:rStyle w:val="Hyperlink"/>
                <w:rFonts w:cs="Arial"/>
                <w:noProof/>
                <w:sz w:val="24"/>
                <w:szCs w:val="24"/>
              </w:rPr>
              <w:t>Management Team</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_Toc214873988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9</w:t>
            </w:r>
            <w:r w:rsidRPr="002C165F">
              <w:rPr>
                <w:rFonts w:cs="Arial"/>
                <w:noProof/>
                <w:webHidden/>
                <w:sz w:val="24"/>
                <w:szCs w:val="24"/>
              </w:rPr>
              <w:fldChar w:fldCharType="end"/>
            </w:r>
          </w:hyperlink>
        </w:p>
        <w:p w14:paraId="5034E622" w14:textId="226E640E"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89" w:history="1">
            <w:r w:rsidRPr="002C165F">
              <w:rPr>
                <w:rStyle w:val="Hyperlink"/>
                <w:rFonts w:cs="Arial"/>
                <w:noProof/>
                <w:sz w:val="24"/>
                <w:szCs w:val="24"/>
              </w:rPr>
              <w:t>Management Team and Their Background</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_Toc214873989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9</w:t>
            </w:r>
            <w:r w:rsidRPr="002C165F">
              <w:rPr>
                <w:rFonts w:cs="Arial"/>
                <w:noProof/>
                <w:webHidden/>
                <w:sz w:val="24"/>
                <w:szCs w:val="24"/>
              </w:rPr>
              <w:fldChar w:fldCharType="end"/>
            </w:r>
          </w:hyperlink>
        </w:p>
        <w:p w14:paraId="186D75A1" w14:textId="4AB79308"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0" w:history="1">
            <w:r w:rsidRPr="002C165F">
              <w:rPr>
                <w:rStyle w:val="Hyperlink"/>
                <w:rFonts w:cs="Arial"/>
                <w:noProof/>
                <w:sz w:val="24"/>
                <w:szCs w:val="24"/>
              </w:rPr>
              <w:t>Key Milestones</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_Toc214873990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9</w:t>
            </w:r>
            <w:r w:rsidRPr="002C165F">
              <w:rPr>
                <w:rFonts w:cs="Arial"/>
                <w:noProof/>
                <w:webHidden/>
                <w:sz w:val="24"/>
                <w:szCs w:val="24"/>
              </w:rPr>
              <w:fldChar w:fldCharType="end"/>
            </w:r>
          </w:hyperlink>
        </w:p>
        <w:p w14:paraId="3A465BB5" w14:textId="61C6DC2A" w:rsidR="00421030" w:rsidRPr="002C165F" w:rsidRDefault="00421030">
          <w:pPr>
            <w:pStyle w:val="TOC1"/>
            <w:tabs>
              <w:tab w:val="right" w:leader="dot" w:pos="9016"/>
            </w:tabs>
            <w:rPr>
              <w:rFonts w:cs="Arial"/>
              <w:noProof/>
              <w:kern w:val="2"/>
              <w:sz w:val="24"/>
              <w:szCs w:val="24"/>
              <w:lang w:eastAsia="en-GB"/>
              <w14:ligatures w14:val="standardContextual"/>
            </w:rPr>
          </w:pPr>
          <w:hyperlink w:anchor="_Toc214873991" w:history="1">
            <w:r w:rsidRPr="002C165F">
              <w:rPr>
                <w:rStyle w:val="Hyperlink"/>
                <w:rFonts w:cs="Arial"/>
                <w:noProof/>
                <w:sz w:val="24"/>
                <w:szCs w:val="24"/>
              </w:rPr>
              <w:t>Financial Plan (One Year)</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_Toc214873991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10</w:t>
            </w:r>
            <w:r w:rsidRPr="002C165F">
              <w:rPr>
                <w:rFonts w:cs="Arial"/>
                <w:noProof/>
                <w:webHidden/>
                <w:sz w:val="24"/>
                <w:szCs w:val="24"/>
              </w:rPr>
              <w:fldChar w:fldCharType="end"/>
            </w:r>
          </w:hyperlink>
        </w:p>
        <w:p w14:paraId="38390DC4" w14:textId="0279391A"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2" w:history="1">
            <w:r w:rsidRPr="002C165F">
              <w:rPr>
                <w:rStyle w:val="Hyperlink"/>
                <w:rFonts w:cs="Arial"/>
                <w:noProof/>
                <w:sz w:val="24"/>
                <w:szCs w:val="24"/>
              </w:rPr>
              <w:t>Sources of Finance</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_Toc214873992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10</w:t>
            </w:r>
            <w:r w:rsidRPr="002C165F">
              <w:rPr>
                <w:rFonts w:cs="Arial"/>
                <w:noProof/>
                <w:webHidden/>
                <w:sz w:val="24"/>
                <w:szCs w:val="24"/>
              </w:rPr>
              <w:fldChar w:fldCharType="end"/>
            </w:r>
          </w:hyperlink>
        </w:p>
        <w:p w14:paraId="7FD1D7F7" w14:textId="5EBC6064"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3" w:history="1">
            <w:r w:rsidRPr="002C165F">
              <w:rPr>
                <w:rStyle w:val="Hyperlink"/>
                <w:rFonts w:cs="Arial"/>
                <w:noProof/>
                <w:sz w:val="24"/>
                <w:szCs w:val="24"/>
              </w:rPr>
              <w:t>Cash Flow Forecast</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_Toc214873993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10</w:t>
            </w:r>
            <w:r w:rsidRPr="002C165F">
              <w:rPr>
                <w:rFonts w:cs="Arial"/>
                <w:noProof/>
                <w:webHidden/>
                <w:sz w:val="24"/>
                <w:szCs w:val="24"/>
              </w:rPr>
              <w:fldChar w:fldCharType="end"/>
            </w:r>
          </w:hyperlink>
        </w:p>
        <w:p w14:paraId="30570EAD" w14:textId="2A53E5F3"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4" w:history="1">
            <w:r w:rsidRPr="002C165F">
              <w:rPr>
                <w:rStyle w:val="Hyperlink"/>
                <w:rFonts w:cs="Arial"/>
                <w:noProof/>
                <w:sz w:val="24"/>
                <w:szCs w:val="24"/>
              </w:rPr>
              <w:t>Sales Forecast</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_Toc214873994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11</w:t>
            </w:r>
            <w:r w:rsidRPr="002C165F">
              <w:rPr>
                <w:rFonts w:cs="Arial"/>
                <w:noProof/>
                <w:webHidden/>
                <w:sz w:val="24"/>
                <w:szCs w:val="24"/>
              </w:rPr>
              <w:fldChar w:fldCharType="end"/>
            </w:r>
          </w:hyperlink>
        </w:p>
        <w:p w14:paraId="16DAC4B6" w14:textId="522FDAE2"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5" w:history="1">
            <w:r w:rsidRPr="002C165F">
              <w:rPr>
                <w:rStyle w:val="Hyperlink"/>
                <w:rFonts w:cs="Arial"/>
                <w:noProof/>
                <w:sz w:val="24"/>
                <w:szCs w:val="24"/>
              </w:rPr>
              <w:t>Cost of Production Forecast</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_Toc214873995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12</w:t>
            </w:r>
            <w:r w:rsidRPr="002C165F">
              <w:rPr>
                <w:rFonts w:cs="Arial"/>
                <w:noProof/>
                <w:webHidden/>
                <w:sz w:val="24"/>
                <w:szCs w:val="24"/>
              </w:rPr>
              <w:fldChar w:fldCharType="end"/>
            </w:r>
          </w:hyperlink>
        </w:p>
        <w:p w14:paraId="61B946FE" w14:textId="6A452653"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6" w:history="1">
            <w:r w:rsidRPr="002C165F">
              <w:rPr>
                <w:rStyle w:val="Hyperlink"/>
                <w:rFonts w:cs="Arial"/>
                <w:noProof/>
                <w:sz w:val="24"/>
                <w:szCs w:val="24"/>
              </w:rPr>
              <w:t>Break Even Analysis</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_Toc214873996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12</w:t>
            </w:r>
            <w:r w:rsidRPr="002C165F">
              <w:rPr>
                <w:rFonts w:cs="Arial"/>
                <w:noProof/>
                <w:webHidden/>
                <w:sz w:val="24"/>
                <w:szCs w:val="24"/>
              </w:rPr>
              <w:fldChar w:fldCharType="end"/>
            </w:r>
          </w:hyperlink>
        </w:p>
        <w:p w14:paraId="1BE5660D" w14:textId="117938EC" w:rsidR="00421030" w:rsidRPr="002C165F" w:rsidRDefault="00421030">
          <w:pPr>
            <w:pStyle w:val="TOC1"/>
            <w:tabs>
              <w:tab w:val="right" w:leader="dot" w:pos="9016"/>
            </w:tabs>
            <w:rPr>
              <w:rFonts w:cs="Arial"/>
              <w:noProof/>
              <w:kern w:val="2"/>
              <w:sz w:val="24"/>
              <w:szCs w:val="24"/>
              <w:lang w:eastAsia="en-GB"/>
              <w14:ligatures w14:val="standardContextual"/>
            </w:rPr>
          </w:pPr>
          <w:hyperlink w:anchor="_Toc214873997" w:history="1">
            <w:r w:rsidRPr="002C165F">
              <w:rPr>
                <w:rStyle w:val="Hyperlink"/>
                <w:rFonts w:cs="Arial"/>
                <w:noProof/>
                <w:sz w:val="24"/>
                <w:szCs w:val="24"/>
              </w:rPr>
              <w:t>Operations and Management Plan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_Toc214873997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13</w:t>
            </w:r>
            <w:r w:rsidRPr="002C165F">
              <w:rPr>
                <w:rFonts w:cs="Arial"/>
                <w:noProof/>
                <w:webHidden/>
                <w:sz w:val="24"/>
                <w:szCs w:val="24"/>
              </w:rPr>
              <w:fldChar w:fldCharType="end"/>
            </w:r>
          </w:hyperlink>
        </w:p>
        <w:p w14:paraId="4A88CA27" w14:textId="1F5EEE38"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8" w:history="1">
            <w:r w:rsidRPr="002C165F">
              <w:rPr>
                <w:rStyle w:val="Hyperlink"/>
                <w:rFonts w:cs="Arial"/>
                <w:noProof/>
                <w:sz w:val="24"/>
                <w:szCs w:val="24"/>
              </w:rPr>
              <w:t>Production of Good and Service</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_Toc214873998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13</w:t>
            </w:r>
            <w:r w:rsidRPr="002C165F">
              <w:rPr>
                <w:rFonts w:cs="Arial"/>
                <w:noProof/>
                <w:webHidden/>
                <w:sz w:val="24"/>
                <w:szCs w:val="24"/>
              </w:rPr>
              <w:fldChar w:fldCharType="end"/>
            </w:r>
          </w:hyperlink>
        </w:p>
        <w:p w14:paraId="7CC0144E" w14:textId="5E83EBAE"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3999" w:history="1">
            <w:r w:rsidRPr="002C165F">
              <w:rPr>
                <w:rStyle w:val="Hyperlink"/>
                <w:rFonts w:cs="Arial"/>
                <w:noProof/>
                <w:sz w:val="24"/>
                <w:szCs w:val="24"/>
              </w:rPr>
              <w:t>Technology Plan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_Toc214873999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13</w:t>
            </w:r>
            <w:r w:rsidRPr="002C165F">
              <w:rPr>
                <w:rFonts w:cs="Arial"/>
                <w:noProof/>
                <w:webHidden/>
                <w:sz w:val="24"/>
                <w:szCs w:val="24"/>
              </w:rPr>
              <w:fldChar w:fldCharType="end"/>
            </w:r>
          </w:hyperlink>
        </w:p>
        <w:p w14:paraId="6FD7E1E1" w14:textId="32337533"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4000" w:history="1">
            <w:r w:rsidRPr="002C165F">
              <w:rPr>
                <w:rStyle w:val="Hyperlink"/>
                <w:rFonts w:cs="Arial"/>
                <w:noProof/>
                <w:sz w:val="24"/>
                <w:szCs w:val="24"/>
              </w:rPr>
              <w:t>Human Resource Plan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_Toc214874000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13</w:t>
            </w:r>
            <w:r w:rsidRPr="002C165F">
              <w:rPr>
                <w:rFonts w:cs="Arial"/>
                <w:noProof/>
                <w:webHidden/>
                <w:sz w:val="24"/>
                <w:szCs w:val="24"/>
              </w:rPr>
              <w:fldChar w:fldCharType="end"/>
            </w:r>
          </w:hyperlink>
        </w:p>
        <w:p w14:paraId="48016428" w14:textId="2FA98394" w:rsidR="00421030" w:rsidRPr="002C165F" w:rsidRDefault="00421030">
          <w:pPr>
            <w:pStyle w:val="TOC2"/>
            <w:tabs>
              <w:tab w:val="right" w:leader="dot" w:pos="9016"/>
            </w:tabs>
            <w:rPr>
              <w:rFonts w:cs="Arial"/>
              <w:noProof/>
              <w:kern w:val="2"/>
              <w:sz w:val="24"/>
              <w:szCs w:val="24"/>
              <w:lang w:eastAsia="en-GB"/>
              <w14:ligatures w14:val="standardContextual"/>
            </w:rPr>
          </w:pPr>
          <w:hyperlink w:anchor="_Toc214874001" w:history="1">
            <w:r w:rsidRPr="002C165F">
              <w:rPr>
                <w:rStyle w:val="Hyperlink"/>
                <w:rFonts w:cs="Arial"/>
                <w:noProof/>
                <w:sz w:val="24"/>
                <w:szCs w:val="24"/>
              </w:rPr>
              <w:t>Expansion Plan</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_Toc214874001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14</w:t>
            </w:r>
            <w:r w:rsidRPr="002C165F">
              <w:rPr>
                <w:rFonts w:cs="Arial"/>
                <w:noProof/>
                <w:webHidden/>
                <w:sz w:val="24"/>
                <w:szCs w:val="24"/>
              </w:rPr>
              <w:fldChar w:fldCharType="end"/>
            </w:r>
          </w:hyperlink>
        </w:p>
        <w:p w14:paraId="786C3043" w14:textId="7893F387" w:rsidR="00421030" w:rsidRPr="002C165F" w:rsidRDefault="00421030">
          <w:pPr>
            <w:pStyle w:val="TOC1"/>
            <w:tabs>
              <w:tab w:val="right" w:leader="dot" w:pos="9016"/>
            </w:tabs>
            <w:rPr>
              <w:rFonts w:cs="Arial"/>
              <w:noProof/>
              <w:kern w:val="2"/>
              <w:sz w:val="24"/>
              <w:szCs w:val="24"/>
              <w:lang w:eastAsia="en-GB"/>
              <w14:ligatures w14:val="standardContextual"/>
            </w:rPr>
          </w:pPr>
          <w:hyperlink w:anchor="_Toc214874002" w:history="1">
            <w:r w:rsidRPr="002C165F">
              <w:rPr>
                <w:rStyle w:val="Hyperlink"/>
                <w:rFonts w:cs="Arial"/>
                <w:noProof/>
                <w:sz w:val="24"/>
                <w:szCs w:val="24"/>
              </w:rPr>
              <w:t>Reference List</w:t>
            </w:r>
            <w:r w:rsidRPr="002C165F">
              <w:rPr>
                <w:rFonts w:cs="Arial"/>
                <w:noProof/>
                <w:webHidden/>
                <w:sz w:val="24"/>
                <w:szCs w:val="24"/>
              </w:rPr>
              <w:tab/>
            </w:r>
            <w:r w:rsidRPr="002C165F">
              <w:rPr>
                <w:rFonts w:cs="Arial"/>
                <w:noProof/>
                <w:webHidden/>
                <w:sz w:val="24"/>
                <w:szCs w:val="24"/>
              </w:rPr>
              <w:fldChar w:fldCharType="begin"/>
            </w:r>
            <w:r w:rsidRPr="002C165F">
              <w:rPr>
                <w:rFonts w:cs="Arial"/>
                <w:noProof/>
                <w:webHidden/>
                <w:sz w:val="24"/>
                <w:szCs w:val="24"/>
              </w:rPr>
              <w:instrText xml:space="preserve"> PAGEREF _Toc214874002 \h </w:instrText>
            </w:r>
            <w:r w:rsidRPr="002C165F">
              <w:rPr>
                <w:rFonts w:cs="Arial"/>
                <w:noProof/>
                <w:webHidden/>
                <w:sz w:val="24"/>
                <w:szCs w:val="24"/>
              </w:rPr>
            </w:r>
            <w:r w:rsidRPr="002C165F">
              <w:rPr>
                <w:rFonts w:cs="Arial"/>
                <w:noProof/>
                <w:webHidden/>
                <w:sz w:val="24"/>
                <w:szCs w:val="24"/>
              </w:rPr>
              <w:fldChar w:fldCharType="separate"/>
            </w:r>
            <w:r w:rsidRPr="002C165F">
              <w:rPr>
                <w:rFonts w:cs="Arial"/>
                <w:noProof/>
                <w:webHidden/>
                <w:sz w:val="24"/>
                <w:szCs w:val="24"/>
              </w:rPr>
              <w:t>14</w:t>
            </w:r>
            <w:r w:rsidRPr="002C165F">
              <w:rPr>
                <w:rFonts w:cs="Arial"/>
                <w:noProof/>
                <w:webHidden/>
                <w:sz w:val="24"/>
                <w:szCs w:val="24"/>
              </w:rPr>
              <w:fldChar w:fldCharType="end"/>
            </w:r>
          </w:hyperlink>
        </w:p>
        <w:p w14:paraId="65CE10DE" w14:textId="69848375" w:rsidR="00F114BD" w:rsidRPr="002C165F" w:rsidRDefault="00421030" w:rsidP="00421030">
          <w:pPr>
            <w:rPr>
              <w:rFonts w:cs="Arial"/>
              <w:sz w:val="24"/>
              <w:szCs w:val="24"/>
            </w:rPr>
          </w:pPr>
          <w:r w:rsidRPr="002C165F">
            <w:rPr>
              <w:rFonts w:cs="Arial"/>
              <w:b/>
              <w:bCs/>
              <w:noProof/>
              <w:sz w:val="24"/>
              <w:szCs w:val="24"/>
            </w:rPr>
            <w:fldChar w:fldCharType="end"/>
          </w:r>
        </w:p>
      </w:sdtContent>
    </w:sdt>
    <w:p w14:paraId="513AF597" w14:textId="500FD8A1" w:rsidR="00F53214" w:rsidRPr="002C165F" w:rsidRDefault="00747FD5" w:rsidP="002C7E73">
      <w:pPr>
        <w:pStyle w:val="Heading1"/>
        <w:rPr>
          <w:rFonts w:cs="Arial"/>
          <w:sz w:val="24"/>
          <w:szCs w:val="24"/>
        </w:rPr>
      </w:pPr>
      <w:bookmarkStart w:id="1" w:name="_Toc214873977"/>
      <w:r w:rsidRPr="002C165F">
        <w:rPr>
          <w:rFonts w:cs="Arial"/>
          <w:sz w:val="24"/>
          <w:szCs w:val="24"/>
        </w:rPr>
        <w:t>Business Concept</w:t>
      </w:r>
      <w:bookmarkEnd w:id="1"/>
    </w:p>
    <w:p w14:paraId="4028FEF6" w14:textId="77777777" w:rsidR="00F53214" w:rsidRPr="002C165F" w:rsidRDefault="00F53214" w:rsidP="00F53214">
      <w:pPr>
        <w:rPr>
          <w:rFonts w:cs="Arial"/>
          <w:sz w:val="24"/>
          <w:szCs w:val="24"/>
        </w:rPr>
      </w:pPr>
    </w:p>
    <w:p w14:paraId="073B37AB" w14:textId="0D87453A" w:rsidR="0096798A" w:rsidRPr="002C165F" w:rsidRDefault="0096798A" w:rsidP="00AD04A3">
      <w:pPr>
        <w:pStyle w:val="Heading2"/>
        <w:rPr>
          <w:rFonts w:cs="Arial"/>
          <w:sz w:val="24"/>
          <w:szCs w:val="24"/>
        </w:rPr>
      </w:pPr>
      <w:bookmarkStart w:id="2" w:name="_Toc214873978"/>
      <w:r w:rsidRPr="002C165F">
        <w:rPr>
          <w:rFonts w:cs="Arial"/>
          <w:sz w:val="24"/>
          <w:szCs w:val="24"/>
        </w:rPr>
        <w:t>Business Description</w:t>
      </w:r>
      <w:bookmarkEnd w:id="2"/>
      <w:r w:rsidRPr="002C165F">
        <w:rPr>
          <w:rFonts w:cs="Arial"/>
          <w:sz w:val="24"/>
          <w:szCs w:val="24"/>
        </w:rPr>
        <w:t xml:space="preserve"> </w:t>
      </w:r>
    </w:p>
    <w:p w14:paraId="4DA59CA7" w14:textId="77777777" w:rsidR="0064065D" w:rsidRPr="002C165F" w:rsidRDefault="0064065D" w:rsidP="0064065D">
      <w:pPr>
        <w:ind w:left="720"/>
        <w:rPr>
          <w:rFonts w:cs="Arial"/>
          <w:sz w:val="24"/>
          <w:szCs w:val="24"/>
        </w:rPr>
      </w:pPr>
    </w:p>
    <w:p w14:paraId="2257D902" w14:textId="1B8EDE86" w:rsidR="00887B27" w:rsidRPr="00887B27" w:rsidRDefault="00887B27" w:rsidP="149FF36E">
      <w:pPr>
        <w:jc w:val="both"/>
        <w:rPr>
          <w:sz w:val="24"/>
          <w:szCs w:val="24"/>
        </w:rPr>
      </w:pPr>
      <w:r w:rsidRPr="149FF36E">
        <w:rPr>
          <w:sz w:val="24"/>
          <w:szCs w:val="24"/>
        </w:rPr>
        <w:t xml:space="preserve">Pitter Açaí is a fresh, and healthy spot in London serving delicious açaí bowls and smoothies. We’re all about good vibes, great flavours, and giving people a tasty, energizing option that fits into London’s busy lifestyle. Our açaí is organic and comes straight from Brazil, and every bowl is made to order with your choice of fruits, granola, nut butters, and other toppings. Whether it’s before or after the gym, a quick breakfast on the go, or just a refreshing treat, we’ve got the perfect option for </w:t>
      </w:r>
      <w:r w:rsidR="00463752" w:rsidRPr="149FF36E">
        <w:rPr>
          <w:sz w:val="24"/>
          <w:szCs w:val="24"/>
        </w:rPr>
        <w:t>you. We</w:t>
      </w:r>
      <w:r w:rsidRPr="149FF36E">
        <w:rPr>
          <w:sz w:val="24"/>
          <w:szCs w:val="24"/>
        </w:rPr>
        <w:t xml:space="preserve"> focus on being fast, healthy, and convenient, with both walk-in service and delivery through apps like Deliveroo and Uber Eats. Plus, we use eco-friendly packaging and do our best to stay as sustainable as possible</w:t>
      </w:r>
    </w:p>
    <w:p w14:paraId="47440B66" w14:textId="77777777" w:rsidR="00F53214" w:rsidRPr="002C165F" w:rsidRDefault="00F53214" w:rsidP="00F53214">
      <w:pPr>
        <w:rPr>
          <w:rFonts w:cs="Arial"/>
          <w:sz w:val="24"/>
          <w:szCs w:val="24"/>
        </w:rPr>
      </w:pPr>
    </w:p>
    <w:p w14:paraId="159D52E0" w14:textId="0A740968" w:rsidR="0096798A" w:rsidRPr="002C165F" w:rsidRDefault="0096798A" w:rsidP="0064065D">
      <w:pPr>
        <w:pStyle w:val="Heading2"/>
        <w:rPr>
          <w:rFonts w:cs="Arial"/>
          <w:sz w:val="24"/>
          <w:szCs w:val="24"/>
        </w:rPr>
      </w:pPr>
      <w:bookmarkStart w:id="3" w:name="_Toc214873979"/>
      <w:r w:rsidRPr="002C165F">
        <w:rPr>
          <w:rFonts w:cs="Arial"/>
          <w:sz w:val="24"/>
          <w:szCs w:val="24"/>
        </w:rPr>
        <w:t>Product Description</w:t>
      </w:r>
      <w:bookmarkEnd w:id="3"/>
      <w:r w:rsidRPr="002C165F">
        <w:rPr>
          <w:rFonts w:cs="Arial"/>
          <w:sz w:val="24"/>
          <w:szCs w:val="24"/>
        </w:rPr>
        <w:t xml:space="preserve"> </w:t>
      </w:r>
    </w:p>
    <w:p w14:paraId="3E3568AD" w14:textId="77777777" w:rsidR="0064065D" w:rsidRPr="002C165F" w:rsidRDefault="0064065D" w:rsidP="0064065D">
      <w:pPr>
        <w:rPr>
          <w:rFonts w:cs="Arial"/>
          <w:sz w:val="24"/>
          <w:szCs w:val="24"/>
        </w:rPr>
      </w:pPr>
    </w:p>
    <w:p w14:paraId="75328B8D" w14:textId="77777777" w:rsidR="000D52BC" w:rsidRDefault="00454E1E" w:rsidP="149FF36E">
      <w:pPr>
        <w:jc w:val="both"/>
        <w:rPr>
          <w:sz w:val="24"/>
          <w:szCs w:val="24"/>
        </w:rPr>
      </w:pPr>
      <w:r w:rsidRPr="002C165F">
        <w:rPr>
          <w:rFonts w:cs="Arial"/>
          <w:sz w:val="24"/>
          <w:szCs w:val="24"/>
        </w:rPr>
        <w:t xml:space="preserve">At Pitter Açaí, every bowl is an explosion of flavour and energy! We use organic açaí straight from Brazil and fresh ingredients to create bowls and smoothies that are healthy, delicious, and perfect any time of the </w:t>
      </w:r>
      <w:r w:rsidR="00463752" w:rsidRPr="002C165F">
        <w:rPr>
          <w:rFonts w:cs="Arial"/>
          <w:sz w:val="24"/>
          <w:szCs w:val="24"/>
        </w:rPr>
        <w:t>day. You</w:t>
      </w:r>
      <w:r w:rsidRPr="002C165F">
        <w:rPr>
          <w:rFonts w:cs="Arial"/>
          <w:sz w:val="24"/>
          <w:szCs w:val="24"/>
        </w:rPr>
        <w:t xml:space="preserve"> can choose your favourite toppings fresh fruits, crunchy granola, seeds, and natural nut butters and even add extras like protein or superfoods. It’s quick, nutritious, and fully customizable.</w:t>
      </w:r>
    </w:p>
    <w:p w14:paraId="0FB79E5E" w14:textId="77777777" w:rsidR="000D52BC" w:rsidRPr="002C165F" w:rsidRDefault="000D52BC" w:rsidP="000D52BC">
      <w:pPr>
        <w:rPr>
          <w:rFonts w:cs="Arial"/>
          <w:b/>
          <w:bCs/>
          <w:color w:val="C45911" w:themeColor="accent2" w:themeShade="BF"/>
          <w:sz w:val="24"/>
          <w:szCs w:val="24"/>
        </w:rPr>
      </w:pPr>
    </w:p>
    <w:p w14:paraId="54D1CBDD" w14:textId="34FD4F1D" w:rsidR="00E21343" w:rsidRPr="002C165F" w:rsidRDefault="0096798A" w:rsidP="000D52BC">
      <w:pPr>
        <w:rPr>
          <w:rFonts w:cs="Arial"/>
          <w:b/>
          <w:bCs/>
          <w:color w:val="C45911" w:themeColor="accent2" w:themeShade="BF"/>
          <w:sz w:val="24"/>
          <w:szCs w:val="24"/>
        </w:rPr>
      </w:pPr>
      <w:r w:rsidRPr="002C165F">
        <w:rPr>
          <w:rFonts w:cs="Arial"/>
          <w:b/>
          <w:bCs/>
          <w:color w:val="C45911" w:themeColor="accent2" w:themeShade="BF"/>
          <w:sz w:val="24"/>
          <w:szCs w:val="24"/>
        </w:rPr>
        <w:t>Business Objectives (SMART Objectives)</w:t>
      </w:r>
    </w:p>
    <w:p w14:paraId="02BBC627" w14:textId="77777777" w:rsidR="00421030" w:rsidRPr="002C165F" w:rsidRDefault="00421030" w:rsidP="000D52BC">
      <w:pPr>
        <w:rPr>
          <w:rFonts w:cs="Arial"/>
          <w:b/>
          <w:bCs/>
          <w:color w:val="C45911" w:themeColor="accent2" w:themeShade="BF"/>
          <w:sz w:val="24"/>
          <w:szCs w:val="24"/>
        </w:rPr>
      </w:pPr>
    </w:p>
    <w:p w14:paraId="3DA30312" w14:textId="34FD4F1D" w:rsidR="0096798A" w:rsidRPr="002C165F" w:rsidRDefault="0096798A" w:rsidP="00AD04A3">
      <w:pPr>
        <w:pStyle w:val="Heading3"/>
        <w:rPr>
          <w:rFonts w:cs="Arial"/>
        </w:rPr>
      </w:pPr>
      <w:bookmarkStart w:id="4" w:name="_Toc214873980"/>
      <w:r w:rsidRPr="002C165F">
        <w:rPr>
          <w:rFonts w:cs="Arial"/>
        </w:rPr>
        <w:t>Short-Term Objectives (</w:t>
      </w:r>
      <w:r w:rsidR="00AD04A3" w:rsidRPr="002C165F">
        <w:rPr>
          <w:rFonts w:cs="Arial"/>
        </w:rPr>
        <w:t>less than a year)</w:t>
      </w:r>
      <w:bookmarkEnd w:id="4"/>
    </w:p>
    <w:p w14:paraId="5D920A17" w14:textId="77777777" w:rsidR="00421030" w:rsidRPr="002C165F" w:rsidRDefault="00421030" w:rsidP="00421030">
      <w:pPr>
        <w:rPr>
          <w:rFonts w:cs="Arial"/>
          <w:sz w:val="24"/>
          <w:szCs w:val="24"/>
        </w:rPr>
      </w:pPr>
    </w:p>
    <w:p w14:paraId="5C659C8C" w14:textId="64B3193A" w:rsidR="000D52BC" w:rsidRPr="002C165F" w:rsidRDefault="000D52BC" w:rsidP="149FF36E">
      <w:pPr>
        <w:jc w:val="both"/>
        <w:rPr>
          <w:rFonts w:cs="Arial"/>
          <w:sz w:val="24"/>
          <w:szCs w:val="24"/>
        </w:rPr>
      </w:pPr>
      <w:bookmarkStart w:id="5" w:name="_Toc214873981"/>
      <w:r w:rsidRPr="002C165F">
        <w:rPr>
          <w:rFonts w:cs="Arial"/>
          <w:sz w:val="24"/>
          <w:szCs w:val="24"/>
        </w:rPr>
        <w:t>In the first three to six months, Pitter Açaí aims to launch a loyalty program, reaching 500 registered members within six months and increasing repeat orders by 20%. During this period, the business also plans to introduce three new seasonal bowls to keep the menu exciting and engage customers. Additionally, Pitter Açaí aims to grow its social media presence by reaching 10,000 combined followers on Instagram and TikTok within the first year through daily posts, collaborations with local fitness influencers, and seasonal promotions.</w:t>
      </w:r>
      <w:bookmarkEnd w:id="5"/>
    </w:p>
    <w:p w14:paraId="726107BA" w14:textId="77777777" w:rsidR="000D52BC" w:rsidRDefault="000D52BC" w:rsidP="00E21343">
      <w:pPr>
        <w:pStyle w:val="Heading3"/>
      </w:pPr>
    </w:p>
    <w:p w14:paraId="6FAAFE68" w14:textId="4133917C" w:rsidR="00747FD5" w:rsidRPr="002C165F" w:rsidRDefault="00AD04A3" w:rsidP="00E21343">
      <w:pPr>
        <w:pStyle w:val="Heading3"/>
        <w:rPr>
          <w:rFonts w:cs="Arial"/>
        </w:rPr>
      </w:pPr>
      <w:bookmarkStart w:id="6" w:name="_Toc214873982"/>
      <w:r w:rsidRPr="002C165F">
        <w:rPr>
          <w:rFonts w:cs="Arial"/>
        </w:rPr>
        <w:t>Long-Term Objectives (</w:t>
      </w:r>
      <w:r w:rsidR="00A257D3" w:rsidRPr="002C165F">
        <w:rPr>
          <w:rFonts w:cs="Arial"/>
        </w:rPr>
        <w:t>More</w:t>
      </w:r>
      <w:r w:rsidRPr="002C165F">
        <w:rPr>
          <w:rFonts w:cs="Arial"/>
        </w:rPr>
        <w:t xml:space="preserve"> than a year)</w:t>
      </w:r>
      <w:bookmarkEnd w:id="6"/>
    </w:p>
    <w:p w14:paraId="1C4ACF35" w14:textId="77777777" w:rsidR="00421030" w:rsidRPr="002C165F" w:rsidRDefault="00421030" w:rsidP="00421030">
      <w:pPr>
        <w:rPr>
          <w:rFonts w:cs="Arial"/>
          <w:sz w:val="24"/>
          <w:szCs w:val="24"/>
        </w:rPr>
      </w:pPr>
    </w:p>
    <w:p w14:paraId="08A93B78" w14:textId="13D13418" w:rsidR="000D52BC" w:rsidRPr="002C165F" w:rsidRDefault="000D52BC" w:rsidP="149FF36E">
      <w:pPr>
        <w:jc w:val="both"/>
        <w:rPr>
          <w:rFonts w:cs="Arial"/>
          <w:sz w:val="24"/>
          <w:szCs w:val="24"/>
        </w:rPr>
      </w:pPr>
      <w:r w:rsidRPr="002C165F">
        <w:rPr>
          <w:rFonts w:cs="Arial"/>
          <w:sz w:val="24"/>
          <w:szCs w:val="24"/>
        </w:rPr>
        <w:t>Within the first year, Pitter Açaí aims to establish itself as a leading healthy snack brand in London, achieving 120 daily orders and maintaining a customer satisfaction rate of at least 90%. In terms of revenue, the goal is to reach £25,000 per month through in-store sales and online delivery. Sustainability is also a long-term focus, with the commitment to using 100% biodegradable packaging and reducing food waste by 30% through improved inventory management and preparation processes.</w:t>
      </w:r>
    </w:p>
    <w:p w14:paraId="36F6D775" w14:textId="72B58A0A" w:rsidR="00747FD5" w:rsidRPr="002C165F" w:rsidRDefault="00747FD5" w:rsidP="00070E9B">
      <w:pPr>
        <w:pStyle w:val="Heading1"/>
        <w:rPr>
          <w:rFonts w:cs="Arial"/>
          <w:sz w:val="24"/>
          <w:szCs w:val="24"/>
        </w:rPr>
      </w:pPr>
      <w:bookmarkStart w:id="7" w:name="_Toc214873983"/>
      <w:r w:rsidRPr="002C165F">
        <w:rPr>
          <w:rFonts w:cs="Arial"/>
          <w:sz w:val="24"/>
          <w:szCs w:val="24"/>
        </w:rPr>
        <w:t>Market Analysis and Marketing Plan</w:t>
      </w:r>
      <w:bookmarkEnd w:id="7"/>
    </w:p>
    <w:p w14:paraId="21C8E2A1" w14:textId="7AF6FA58" w:rsidR="001D556A" w:rsidRPr="002C165F" w:rsidRDefault="001D556A" w:rsidP="00747FD5">
      <w:pPr>
        <w:rPr>
          <w:rFonts w:cs="Arial"/>
          <w:sz w:val="24"/>
          <w:szCs w:val="24"/>
        </w:rPr>
      </w:pPr>
    </w:p>
    <w:p w14:paraId="3BC38B4E" w14:textId="58394A9A" w:rsidR="000D52BC" w:rsidRPr="002C165F" w:rsidRDefault="000D52BC" w:rsidP="008B2837">
      <w:pPr>
        <w:pStyle w:val="Heading2"/>
        <w:rPr>
          <w:rFonts w:cs="Arial"/>
          <w:sz w:val="24"/>
          <w:szCs w:val="24"/>
        </w:rPr>
      </w:pPr>
      <w:bookmarkStart w:id="8" w:name="_Toc214873984"/>
      <w:r w:rsidRPr="002C165F">
        <w:rPr>
          <w:rFonts w:cs="Arial"/>
          <w:sz w:val="24"/>
          <w:szCs w:val="24"/>
        </w:rPr>
        <w:t>PESTEL Analysis</w:t>
      </w:r>
      <w:bookmarkEnd w:id="8"/>
      <w:r w:rsidRPr="002C165F">
        <w:rPr>
          <w:rFonts w:cs="Arial"/>
          <w:sz w:val="24"/>
          <w:szCs w:val="24"/>
        </w:rPr>
        <w:t xml:space="preserve"> </w:t>
      </w:r>
    </w:p>
    <w:p w14:paraId="174492AE" w14:textId="77777777" w:rsidR="008B2837" w:rsidRPr="002C165F" w:rsidRDefault="008B2837" w:rsidP="149FF36E">
      <w:pPr>
        <w:jc w:val="both"/>
        <w:rPr>
          <w:rFonts w:cs="Arial"/>
          <w:sz w:val="24"/>
          <w:szCs w:val="24"/>
        </w:rPr>
      </w:pPr>
    </w:p>
    <w:p w14:paraId="2B4F8081" w14:textId="77777777" w:rsidR="008B2837" w:rsidRPr="002C165F" w:rsidRDefault="008B2837" w:rsidP="149FF36E">
      <w:pPr>
        <w:jc w:val="both"/>
        <w:rPr>
          <w:rFonts w:cs="Arial"/>
          <w:sz w:val="24"/>
          <w:szCs w:val="24"/>
        </w:rPr>
      </w:pPr>
      <w:r w:rsidRPr="002C165F">
        <w:rPr>
          <w:rFonts w:cs="Arial"/>
          <w:b/>
          <w:bCs/>
          <w:sz w:val="24"/>
          <w:szCs w:val="24"/>
        </w:rPr>
        <w:t>Political:</w:t>
      </w:r>
      <w:r w:rsidRPr="002C165F">
        <w:rPr>
          <w:rFonts w:cs="Arial"/>
          <w:sz w:val="24"/>
          <w:szCs w:val="24"/>
        </w:rPr>
        <w:br/>
        <w:t xml:space="preserve">Pitter Açaí </w:t>
      </w:r>
      <w:proofErr w:type="gramStart"/>
      <w:r w:rsidRPr="002C165F">
        <w:rPr>
          <w:rFonts w:cs="Arial"/>
          <w:sz w:val="24"/>
          <w:szCs w:val="24"/>
        </w:rPr>
        <w:t>has to</w:t>
      </w:r>
      <w:proofErr w:type="gramEnd"/>
      <w:r w:rsidRPr="002C165F">
        <w:rPr>
          <w:rFonts w:cs="Arial"/>
          <w:sz w:val="24"/>
          <w:szCs w:val="24"/>
        </w:rPr>
        <w:t xml:space="preserve"> follow UK food rules, get the right permits, and pass hygiene checks. Import rules for açaí and fresh fruits can also affect how ingredients arrive.</w:t>
      </w:r>
    </w:p>
    <w:p w14:paraId="2401A770" w14:textId="77777777" w:rsidR="008B2837" w:rsidRPr="002C165F" w:rsidRDefault="008B2837" w:rsidP="149FF36E">
      <w:pPr>
        <w:jc w:val="both"/>
        <w:rPr>
          <w:rFonts w:cs="Arial"/>
          <w:sz w:val="24"/>
          <w:szCs w:val="24"/>
        </w:rPr>
      </w:pPr>
      <w:r w:rsidRPr="002C165F">
        <w:rPr>
          <w:rFonts w:cs="Arial"/>
          <w:b/>
          <w:bCs/>
          <w:sz w:val="24"/>
          <w:szCs w:val="24"/>
        </w:rPr>
        <w:t>Economic:</w:t>
      </w:r>
      <w:r w:rsidRPr="002C165F">
        <w:rPr>
          <w:rFonts w:cs="Arial"/>
          <w:sz w:val="24"/>
          <w:szCs w:val="24"/>
        </w:rPr>
        <w:br/>
        <w:t>London is expensive, so rent, staff wages, and ingredient costs can be high. How much people are willing to spend on healthy food can change depending on the economy.</w:t>
      </w:r>
    </w:p>
    <w:p w14:paraId="6E812D9B" w14:textId="77777777" w:rsidR="008B2837" w:rsidRPr="002C165F" w:rsidRDefault="008B2837" w:rsidP="149FF36E">
      <w:pPr>
        <w:jc w:val="both"/>
        <w:rPr>
          <w:rFonts w:cs="Arial"/>
          <w:sz w:val="24"/>
          <w:szCs w:val="24"/>
        </w:rPr>
      </w:pPr>
      <w:r w:rsidRPr="002C165F">
        <w:rPr>
          <w:rFonts w:cs="Arial"/>
          <w:b/>
          <w:bCs/>
          <w:sz w:val="24"/>
          <w:szCs w:val="24"/>
        </w:rPr>
        <w:t>Social:</w:t>
      </w:r>
      <w:r w:rsidRPr="002C165F">
        <w:rPr>
          <w:rFonts w:cs="Arial"/>
          <w:sz w:val="24"/>
          <w:szCs w:val="24"/>
        </w:rPr>
        <w:br/>
        <w:t>People in London love healthy food, vegan options, and quick meals they can grab on the go. The city’s fitness culture and busy lifestyle make açaí bowls very popular.</w:t>
      </w:r>
    </w:p>
    <w:p w14:paraId="6CBF7CCE" w14:textId="77777777" w:rsidR="008B2837" w:rsidRPr="002C165F" w:rsidRDefault="008B2837" w:rsidP="149FF36E">
      <w:pPr>
        <w:jc w:val="both"/>
        <w:rPr>
          <w:rFonts w:cs="Arial"/>
          <w:sz w:val="24"/>
          <w:szCs w:val="24"/>
        </w:rPr>
      </w:pPr>
      <w:r w:rsidRPr="002C165F">
        <w:rPr>
          <w:rFonts w:cs="Arial"/>
          <w:b/>
          <w:bCs/>
          <w:sz w:val="24"/>
          <w:szCs w:val="24"/>
        </w:rPr>
        <w:t>Technological:</w:t>
      </w:r>
      <w:r w:rsidRPr="002C165F">
        <w:rPr>
          <w:rFonts w:cs="Arial"/>
          <w:sz w:val="24"/>
          <w:szCs w:val="24"/>
        </w:rPr>
        <w:br/>
        <w:t>Delivery apps like Uber Eats and Deliveroo, plus digital payments and social media, play a huge role. Instagram and TikTok help attract customers and show off the brand.</w:t>
      </w:r>
    </w:p>
    <w:p w14:paraId="0923E173" w14:textId="77777777" w:rsidR="008B2837" w:rsidRPr="002C165F" w:rsidRDefault="008B2837" w:rsidP="149FF36E">
      <w:pPr>
        <w:jc w:val="both"/>
        <w:rPr>
          <w:rFonts w:cs="Arial"/>
          <w:sz w:val="24"/>
          <w:szCs w:val="24"/>
        </w:rPr>
      </w:pPr>
      <w:r w:rsidRPr="002C165F">
        <w:rPr>
          <w:rFonts w:cs="Arial"/>
          <w:b/>
          <w:bCs/>
          <w:sz w:val="24"/>
          <w:szCs w:val="24"/>
        </w:rPr>
        <w:t>Environmental:</w:t>
      </w:r>
      <w:r w:rsidRPr="002C165F">
        <w:rPr>
          <w:rFonts w:cs="Arial"/>
          <w:sz w:val="24"/>
          <w:szCs w:val="24"/>
        </w:rPr>
        <w:br/>
        <w:t>Customers expect eco-friendly choices, so biodegradable packaging and reducing waste are important. Being sustainable also helps the brand stand out.</w:t>
      </w:r>
    </w:p>
    <w:p w14:paraId="408CC0EF" w14:textId="77777777" w:rsidR="008B2837" w:rsidRPr="002C165F" w:rsidRDefault="008B2837" w:rsidP="149FF36E">
      <w:pPr>
        <w:jc w:val="both"/>
        <w:rPr>
          <w:rFonts w:cs="Arial"/>
          <w:sz w:val="24"/>
          <w:szCs w:val="24"/>
        </w:rPr>
      </w:pPr>
      <w:r w:rsidRPr="002C165F">
        <w:rPr>
          <w:rFonts w:cs="Arial"/>
          <w:b/>
          <w:bCs/>
          <w:sz w:val="24"/>
          <w:szCs w:val="24"/>
        </w:rPr>
        <w:t>Legal:</w:t>
      </w:r>
      <w:r w:rsidRPr="002C165F">
        <w:rPr>
          <w:rFonts w:cs="Arial"/>
          <w:sz w:val="24"/>
          <w:szCs w:val="24"/>
        </w:rPr>
        <w:br/>
        <w:t>The business must follow UK food safety laws, allergen rules, employee regulations, and waste disposal requirements. Regular inspections help keep everything in order.</w:t>
      </w:r>
    </w:p>
    <w:p w14:paraId="0DD70F61" w14:textId="77777777" w:rsidR="008B2837" w:rsidRPr="002C165F" w:rsidRDefault="008B2837" w:rsidP="149FF36E">
      <w:pPr>
        <w:rPr>
          <w:rFonts w:cs="Arial"/>
          <w:sz w:val="24"/>
          <w:szCs w:val="24"/>
        </w:rPr>
      </w:pPr>
    </w:p>
    <w:p w14:paraId="608D59BE" w14:textId="0DE33ABE" w:rsidR="00747FD5" w:rsidRPr="002C165F" w:rsidRDefault="00F114BD" w:rsidP="00F114BD">
      <w:pPr>
        <w:pStyle w:val="Heading2"/>
        <w:rPr>
          <w:rFonts w:cs="Arial"/>
          <w:sz w:val="24"/>
          <w:szCs w:val="24"/>
        </w:rPr>
      </w:pPr>
      <w:bookmarkStart w:id="9" w:name="_Toc214873985"/>
      <w:r w:rsidRPr="002C165F">
        <w:rPr>
          <w:rFonts w:cs="Arial"/>
          <w:sz w:val="24"/>
          <w:szCs w:val="24"/>
        </w:rPr>
        <w:t>Market Analysis (Competitors, Customers, Target Groups)</w:t>
      </w:r>
      <w:bookmarkEnd w:id="9"/>
    </w:p>
    <w:p w14:paraId="61514F6E" w14:textId="6B7396F0" w:rsidR="00F114BD" w:rsidRPr="00A12BCC" w:rsidRDefault="00F114BD" w:rsidP="00F114BD">
      <w:pPr>
        <w:rPr>
          <w:color w:val="EE0000"/>
          <w:sz w:val="24"/>
          <w:szCs w:val="24"/>
        </w:rPr>
      </w:pPr>
    </w:p>
    <w:p w14:paraId="6F878E05" w14:textId="77777777" w:rsidR="00A12BCC" w:rsidRPr="002C165F" w:rsidRDefault="00A12BCC" w:rsidP="149FF36E">
      <w:pPr>
        <w:spacing w:beforeAutospacing="1"/>
        <w:jc w:val="both"/>
        <w:rPr>
          <w:rFonts w:cs="Arial"/>
          <w:b/>
          <w:bCs/>
          <w:sz w:val="24"/>
          <w:szCs w:val="24"/>
        </w:rPr>
      </w:pPr>
      <w:r w:rsidRPr="002C165F">
        <w:rPr>
          <w:rFonts w:cs="Arial"/>
          <w:b/>
          <w:bCs/>
          <w:sz w:val="24"/>
          <w:szCs w:val="24"/>
        </w:rPr>
        <w:t>Direct Competitors:</w:t>
      </w:r>
    </w:p>
    <w:p w14:paraId="3E6049E1" w14:textId="77777777" w:rsidR="00A12BCC" w:rsidRPr="002C165F" w:rsidRDefault="00A12BCC" w:rsidP="149FF36E">
      <w:pPr>
        <w:numPr>
          <w:ilvl w:val="0"/>
          <w:numId w:val="8"/>
        </w:numPr>
        <w:spacing w:beforeAutospacing="1"/>
        <w:jc w:val="both"/>
        <w:rPr>
          <w:rFonts w:cs="Arial"/>
          <w:sz w:val="24"/>
          <w:szCs w:val="24"/>
        </w:rPr>
      </w:pPr>
      <w:r w:rsidRPr="002C165F">
        <w:rPr>
          <w:rFonts w:cs="Arial"/>
          <w:sz w:val="24"/>
          <w:szCs w:val="24"/>
        </w:rPr>
        <w:t>Local açaí bowl shops</w:t>
      </w:r>
    </w:p>
    <w:p w14:paraId="0EFF2484" w14:textId="77777777" w:rsidR="00A12BCC" w:rsidRPr="002C165F" w:rsidRDefault="00A12BCC" w:rsidP="149FF36E">
      <w:pPr>
        <w:numPr>
          <w:ilvl w:val="0"/>
          <w:numId w:val="8"/>
        </w:numPr>
        <w:spacing w:beforeAutospacing="1"/>
        <w:jc w:val="both"/>
        <w:rPr>
          <w:rFonts w:cs="Arial"/>
          <w:sz w:val="24"/>
          <w:szCs w:val="24"/>
        </w:rPr>
      </w:pPr>
      <w:r w:rsidRPr="002C165F">
        <w:rPr>
          <w:rFonts w:cs="Arial"/>
          <w:sz w:val="24"/>
          <w:szCs w:val="24"/>
        </w:rPr>
        <w:t>Juice bars / smoothie stores</w:t>
      </w:r>
    </w:p>
    <w:p w14:paraId="6D28A561" w14:textId="77777777" w:rsidR="00A12BCC" w:rsidRPr="002C165F" w:rsidRDefault="00A12BCC" w:rsidP="149FF36E">
      <w:pPr>
        <w:numPr>
          <w:ilvl w:val="0"/>
          <w:numId w:val="8"/>
        </w:numPr>
        <w:spacing w:beforeAutospacing="1"/>
        <w:jc w:val="both"/>
        <w:rPr>
          <w:rFonts w:cs="Arial"/>
          <w:sz w:val="24"/>
          <w:szCs w:val="24"/>
        </w:rPr>
      </w:pPr>
      <w:r w:rsidRPr="002C165F">
        <w:rPr>
          <w:rFonts w:cs="Arial"/>
          <w:sz w:val="24"/>
          <w:szCs w:val="24"/>
        </w:rPr>
        <w:t>Healthy food cafés offering açaí</w:t>
      </w:r>
    </w:p>
    <w:p w14:paraId="4B5D7ABD" w14:textId="77777777" w:rsidR="00A12BCC" w:rsidRPr="002C165F" w:rsidRDefault="00A12BCC" w:rsidP="149FF36E">
      <w:pPr>
        <w:numPr>
          <w:ilvl w:val="0"/>
          <w:numId w:val="8"/>
        </w:numPr>
        <w:spacing w:beforeAutospacing="1"/>
        <w:jc w:val="both"/>
        <w:rPr>
          <w:rFonts w:cs="Arial"/>
          <w:sz w:val="24"/>
          <w:szCs w:val="24"/>
        </w:rPr>
      </w:pPr>
      <w:r w:rsidRPr="002C165F">
        <w:rPr>
          <w:rFonts w:cs="Arial"/>
          <w:sz w:val="24"/>
          <w:szCs w:val="24"/>
        </w:rPr>
        <w:t>Mobile açaí kiosks / food trucks</w:t>
      </w:r>
    </w:p>
    <w:p w14:paraId="5C3A9247" w14:textId="77777777" w:rsidR="00A12BCC" w:rsidRPr="002C165F" w:rsidRDefault="00A12BCC" w:rsidP="149FF36E">
      <w:pPr>
        <w:spacing w:beforeAutospacing="1"/>
        <w:jc w:val="both"/>
        <w:rPr>
          <w:rFonts w:cs="Arial"/>
          <w:b/>
          <w:bCs/>
          <w:sz w:val="24"/>
          <w:szCs w:val="24"/>
        </w:rPr>
      </w:pPr>
      <w:r w:rsidRPr="002C165F">
        <w:rPr>
          <w:rFonts w:cs="Arial"/>
          <w:b/>
          <w:bCs/>
          <w:sz w:val="24"/>
          <w:szCs w:val="24"/>
        </w:rPr>
        <w:t>Indirect Competitors:</w:t>
      </w:r>
    </w:p>
    <w:p w14:paraId="4E0AA407" w14:textId="77777777" w:rsidR="00A12BCC" w:rsidRPr="002C165F" w:rsidRDefault="00A12BCC" w:rsidP="149FF36E">
      <w:pPr>
        <w:numPr>
          <w:ilvl w:val="0"/>
          <w:numId w:val="9"/>
        </w:numPr>
        <w:spacing w:beforeAutospacing="1"/>
        <w:jc w:val="both"/>
        <w:rPr>
          <w:rFonts w:cs="Arial"/>
          <w:sz w:val="24"/>
          <w:szCs w:val="24"/>
        </w:rPr>
      </w:pPr>
      <w:r w:rsidRPr="002C165F">
        <w:rPr>
          <w:rFonts w:cs="Arial"/>
          <w:sz w:val="24"/>
          <w:szCs w:val="24"/>
        </w:rPr>
        <w:t>Frozen dessert shops (ice cream, frozen yogurt)</w:t>
      </w:r>
    </w:p>
    <w:p w14:paraId="09439283" w14:textId="77777777" w:rsidR="00A12BCC" w:rsidRPr="002C165F" w:rsidRDefault="00A12BCC" w:rsidP="149FF36E">
      <w:pPr>
        <w:numPr>
          <w:ilvl w:val="0"/>
          <w:numId w:val="9"/>
        </w:numPr>
        <w:spacing w:beforeAutospacing="1"/>
        <w:jc w:val="both"/>
        <w:rPr>
          <w:rFonts w:cs="Arial"/>
          <w:sz w:val="24"/>
          <w:szCs w:val="24"/>
        </w:rPr>
      </w:pPr>
      <w:r w:rsidRPr="002C165F">
        <w:rPr>
          <w:rFonts w:cs="Arial"/>
          <w:sz w:val="24"/>
          <w:szCs w:val="24"/>
        </w:rPr>
        <w:t>Supermarkets selling frozen açaí packs</w:t>
      </w:r>
    </w:p>
    <w:p w14:paraId="005869A2" w14:textId="77777777" w:rsidR="00A12BCC" w:rsidRPr="002C165F" w:rsidRDefault="00A12BCC" w:rsidP="149FF36E">
      <w:pPr>
        <w:numPr>
          <w:ilvl w:val="0"/>
          <w:numId w:val="9"/>
        </w:numPr>
        <w:spacing w:beforeAutospacing="1"/>
        <w:jc w:val="both"/>
        <w:rPr>
          <w:rFonts w:cs="Arial"/>
          <w:sz w:val="24"/>
          <w:szCs w:val="24"/>
        </w:rPr>
      </w:pPr>
      <w:r w:rsidRPr="002C165F">
        <w:rPr>
          <w:rFonts w:cs="Arial"/>
          <w:sz w:val="24"/>
          <w:szCs w:val="24"/>
        </w:rPr>
        <w:t>Health-focused restaurants and cafés</w:t>
      </w:r>
    </w:p>
    <w:p w14:paraId="5AD92E9D" w14:textId="77777777" w:rsidR="00A12BCC" w:rsidRPr="002C165F" w:rsidRDefault="00A12BCC" w:rsidP="149FF36E">
      <w:pPr>
        <w:spacing w:beforeAutospacing="1"/>
        <w:jc w:val="both"/>
        <w:rPr>
          <w:rFonts w:cs="Arial"/>
          <w:b/>
          <w:bCs/>
          <w:sz w:val="24"/>
          <w:szCs w:val="24"/>
        </w:rPr>
      </w:pPr>
      <w:r w:rsidRPr="002C165F">
        <w:rPr>
          <w:rFonts w:cs="Arial"/>
          <w:b/>
          <w:bCs/>
          <w:sz w:val="24"/>
          <w:szCs w:val="24"/>
        </w:rPr>
        <w:t>Competitor Factors:</w:t>
      </w:r>
    </w:p>
    <w:p w14:paraId="58DE10CE" w14:textId="77777777" w:rsidR="00A12BCC" w:rsidRPr="002C165F" w:rsidRDefault="00A12BCC" w:rsidP="149FF36E">
      <w:pPr>
        <w:numPr>
          <w:ilvl w:val="0"/>
          <w:numId w:val="10"/>
        </w:numPr>
        <w:spacing w:beforeAutospacing="1"/>
        <w:jc w:val="both"/>
        <w:rPr>
          <w:rFonts w:cs="Arial"/>
          <w:sz w:val="24"/>
          <w:szCs w:val="24"/>
        </w:rPr>
      </w:pPr>
      <w:r w:rsidRPr="002C165F">
        <w:rPr>
          <w:rFonts w:cs="Arial"/>
          <w:sz w:val="24"/>
          <w:szCs w:val="24"/>
        </w:rPr>
        <w:t>Price range per bowl</w:t>
      </w:r>
    </w:p>
    <w:p w14:paraId="5A3799E8" w14:textId="77777777" w:rsidR="00A12BCC" w:rsidRPr="002C165F" w:rsidRDefault="00A12BCC" w:rsidP="149FF36E">
      <w:pPr>
        <w:numPr>
          <w:ilvl w:val="0"/>
          <w:numId w:val="10"/>
        </w:numPr>
        <w:spacing w:beforeAutospacing="1"/>
        <w:jc w:val="both"/>
        <w:rPr>
          <w:rFonts w:cs="Arial"/>
          <w:sz w:val="24"/>
          <w:szCs w:val="24"/>
        </w:rPr>
      </w:pPr>
      <w:r w:rsidRPr="002C165F">
        <w:rPr>
          <w:rFonts w:cs="Arial"/>
          <w:sz w:val="24"/>
          <w:szCs w:val="24"/>
        </w:rPr>
        <w:t>Product quality (organic, premium açaí)</w:t>
      </w:r>
    </w:p>
    <w:p w14:paraId="221848C7" w14:textId="77777777" w:rsidR="00A12BCC" w:rsidRPr="002C165F" w:rsidRDefault="00A12BCC" w:rsidP="149FF36E">
      <w:pPr>
        <w:numPr>
          <w:ilvl w:val="0"/>
          <w:numId w:val="10"/>
        </w:numPr>
        <w:spacing w:beforeAutospacing="1"/>
        <w:jc w:val="both"/>
        <w:rPr>
          <w:rFonts w:cs="Arial"/>
          <w:sz w:val="24"/>
          <w:szCs w:val="24"/>
        </w:rPr>
      </w:pPr>
      <w:r w:rsidRPr="002C165F">
        <w:rPr>
          <w:rFonts w:cs="Arial"/>
          <w:sz w:val="24"/>
          <w:szCs w:val="24"/>
        </w:rPr>
        <w:t>Location accessibility</w:t>
      </w:r>
    </w:p>
    <w:p w14:paraId="18ACB890" w14:textId="77777777" w:rsidR="00A12BCC" w:rsidRPr="002C165F" w:rsidRDefault="00A12BCC" w:rsidP="149FF36E">
      <w:pPr>
        <w:numPr>
          <w:ilvl w:val="0"/>
          <w:numId w:val="10"/>
        </w:numPr>
        <w:spacing w:beforeAutospacing="1"/>
        <w:jc w:val="both"/>
        <w:rPr>
          <w:rFonts w:cs="Arial"/>
          <w:sz w:val="24"/>
          <w:szCs w:val="24"/>
        </w:rPr>
      </w:pPr>
      <w:r w:rsidRPr="002C165F">
        <w:rPr>
          <w:rFonts w:cs="Arial"/>
          <w:sz w:val="24"/>
          <w:szCs w:val="24"/>
        </w:rPr>
        <w:t>Brand reputation</w:t>
      </w:r>
    </w:p>
    <w:p w14:paraId="35311D9E" w14:textId="77777777" w:rsidR="00A12BCC" w:rsidRPr="002C165F" w:rsidRDefault="00A12BCC" w:rsidP="149FF36E">
      <w:pPr>
        <w:numPr>
          <w:ilvl w:val="0"/>
          <w:numId w:val="10"/>
        </w:numPr>
        <w:spacing w:beforeAutospacing="1"/>
        <w:jc w:val="both"/>
        <w:rPr>
          <w:rFonts w:cs="Arial"/>
          <w:sz w:val="24"/>
          <w:szCs w:val="24"/>
        </w:rPr>
      </w:pPr>
      <w:r w:rsidRPr="002C165F">
        <w:rPr>
          <w:rFonts w:cs="Arial"/>
          <w:sz w:val="24"/>
          <w:szCs w:val="24"/>
        </w:rPr>
        <w:t>Customer service</w:t>
      </w:r>
    </w:p>
    <w:p w14:paraId="3849FDCE" w14:textId="77777777" w:rsidR="00A12BCC" w:rsidRPr="002C165F" w:rsidRDefault="00A12BCC" w:rsidP="149FF36E">
      <w:pPr>
        <w:numPr>
          <w:ilvl w:val="0"/>
          <w:numId w:val="10"/>
        </w:numPr>
        <w:spacing w:beforeAutospacing="1"/>
        <w:jc w:val="both"/>
        <w:rPr>
          <w:rFonts w:cs="Arial"/>
          <w:sz w:val="24"/>
          <w:szCs w:val="24"/>
        </w:rPr>
      </w:pPr>
      <w:r w:rsidRPr="002C165F">
        <w:rPr>
          <w:rFonts w:cs="Arial"/>
          <w:sz w:val="24"/>
          <w:szCs w:val="24"/>
        </w:rPr>
        <w:t>Menu variety (toppings, smoothies, bowls)</w:t>
      </w:r>
    </w:p>
    <w:p w14:paraId="1DDD13C0" w14:textId="21402D62" w:rsidR="00A12BCC" w:rsidRPr="002C165F" w:rsidRDefault="00A12BCC" w:rsidP="149FF36E">
      <w:pPr>
        <w:spacing w:beforeAutospacing="1"/>
        <w:ind w:left="720"/>
        <w:jc w:val="both"/>
        <w:rPr>
          <w:rFonts w:cs="Arial"/>
          <w:sz w:val="24"/>
          <w:szCs w:val="24"/>
        </w:rPr>
      </w:pPr>
      <w:r w:rsidRPr="002C165F">
        <w:rPr>
          <w:rFonts w:cs="Arial"/>
          <w:sz w:val="24"/>
          <w:szCs w:val="24"/>
        </w:rPr>
        <w:t>Customers</w:t>
      </w:r>
    </w:p>
    <w:p w14:paraId="454B6565" w14:textId="1DA94393" w:rsidR="00A12BCC" w:rsidRPr="002C165F" w:rsidRDefault="00A12BCC" w:rsidP="149FF36E">
      <w:pPr>
        <w:pStyle w:val="ListParagraph"/>
        <w:numPr>
          <w:ilvl w:val="0"/>
          <w:numId w:val="13"/>
        </w:numPr>
        <w:spacing w:beforeAutospacing="1"/>
        <w:jc w:val="both"/>
        <w:rPr>
          <w:rFonts w:cs="Arial"/>
          <w:sz w:val="24"/>
          <w:szCs w:val="24"/>
        </w:rPr>
      </w:pPr>
      <w:r w:rsidRPr="002C165F">
        <w:rPr>
          <w:rFonts w:cs="Arial"/>
          <w:sz w:val="24"/>
          <w:szCs w:val="24"/>
        </w:rPr>
        <w:t>Typical customers include</w:t>
      </w:r>
    </w:p>
    <w:p w14:paraId="787DB9D1" w14:textId="77777777" w:rsidR="00A12BCC" w:rsidRPr="002C165F" w:rsidRDefault="00A12BCC" w:rsidP="149FF36E">
      <w:pPr>
        <w:numPr>
          <w:ilvl w:val="0"/>
          <w:numId w:val="11"/>
        </w:numPr>
        <w:spacing w:beforeAutospacing="1"/>
        <w:jc w:val="both"/>
        <w:rPr>
          <w:rFonts w:cs="Arial"/>
          <w:sz w:val="24"/>
          <w:szCs w:val="24"/>
        </w:rPr>
      </w:pPr>
      <w:r w:rsidRPr="002C165F">
        <w:rPr>
          <w:rFonts w:cs="Arial"/>
          <w:sz w:val="24"/>
          <w:szCs w:val="24"/>
        </w:rPr>
        <w:t>Students and young adults</w:t>
      </w:r>
    </w:p>
    <w:p w14:paraId="0A4E76DF" w14:textId="77777777" w:rsidR="00A12BCC" w:rsidRPr="002C165F" w:rsidRDefault="00A12BCC" w:rsidP="149FF36E">
      <w:pPr>
        <w:numPr>
          <w:ilvl w:val="0"/>
          <w:numId w:val="11"/>
        </w:numPr>
        <w:spacing w:beforeAutospacing="1"/>
        <w:jc w:val="both"/>
        <w:rPr>
          <w:rFonts w:cs="Arial"/>
          <w:sz w:val="24"/>
          <w:szCs w:val="24"/>
        </w:rPr>
      </w:pPr>
      <w:r w:rsidRPr="002C165F">
        <w:rPr>
          <w:rFonts w:cs="Arial"/>
          <w:sz w:val="24"/>
          <w:szCs w:val="24"/>
        </w:rPr>
        <w:t>Fitness enthusiasts, gym-goers</w:t>
      </w:r>
    </w:p>
    <w:p w14:paraId="7F330ADF" w14:textId="77777777" w:rsidR="00A12BCC" w:rsidRPr="002C165F" w:rsidRDefault="00A12BCC" w:rsidP="149FF36E">
      <w:pPr>
        <w:numPr>
          <w:ilvl w:val="0"/>
          <w:numId w:val="11"/>
        </w:numPr>
        <w:spacing w:beforeAutospacing="1"/>
        <w:jc w:val="both"/>
        <w:rPr>
          <w:rFonts w:cs="Arial"/>
          <w:sz w:val="24"/>
          <w:szCs w:val="24"/>
        </w:rPr>
      </w:pPr>
      <w:r w:rsidRPr="002C165F">
        <w:rPr>
          <w:rFonts w:cs="Arial"/>
          <w:sz w:val="24"/>
          <w:szCs w:val="24"/>
        </w:rPr>
        <w:t>Health-conscious consumers</w:t>
      </w:r>
    </w:p>
    <w:p w14:paraId="64350040" w14:textId="77777777" w:rsidR="00A12BCC" w:rsidRPr="002C165F" w:rsidRDefault="00A12BCC" w:rsidP="149FF36E">
      <w:pPr>
        <w:numPr>
          <w:ilvl w:val="0"/>
          <w:numId w:val="11"/>
        </w:numPr>
        <w:spacing w:beforeAutospacing="1"/>
        <w:jc w:val="both"/>
        <w:rPr>
          <w:rFonts w:cs="Arial"/>
          <w:sz w:val="24"/>
          <w:szCs w:val="24"/>
        </w:rPr>
      </w:pPr>
      <w:r w:rsidRPr="002C165F">
        <w:rPr>
          <w:rFonts w:cs="Arial"/>
          <w:sz w:val="24"/>
          <w:szCs w:val="24"/>
        </w:rPr>
        <w:t>Office workers seeking healthy lunch/snack</w:t>
      </w:r>
    </w:p>
    <w:p w14:paraId="60577F2D" w14:textId="77777777" w:rsidR="00A12BCC" w:rsidRPr="002C165F" w:rsidRDefault="00A12BCC" w:rsidP="149FF36E">
      <w:pPr>
        <w:numPr>
          <w:ilvl w:val="0"/>
          <w:numId w:val="11"/>
        </w:numPr>
        <w:spacing w:beforeAutospacing="1"/>
        <w:jc w:val="both"/>
        <w:rPr>
          <w:rFonts w:cs="Arial"/>
          <w:sz w:val="24"/>
          <w:szCs w:val="24"/>
        </w:rPr>
      </w:pPr>
      <w:r w:rsidRPr="002C165F">
        <w:rPr>
          <w:rFonts w:cs="Arial"/>
          <w:sz w:val="24"/>
          <w:szCs w:val="24"/>
        </w:rPr>
        <w:t>Families with children</w:t>
      </w:r>
    </w:p>
    <w:p w14:paraId="17B6B8B8" w14:textId="77777777" w:rsidR="00A12BCC" w:rsidRPr="002C165F" w:rsidRDefault="00A12BCC" w:rsidP="149FF36E">
      <w:pPr>
        <w:numPr>
          <w:ilvl w:val="0"/>
          <w:numId w:val="11"/>
        </w:numPr>
        <w:spacing w:beforeAutospacing="1"/>
        <w:jc w:val="both"/>
        <w:rPr>
          <w:rFonts w:cs="Arial"/>
          <w:sz w:val="24"/>
          <w:szCs w:val="24"/>
        </w:rPr>
      </w:pPr>
      <w:r w:rsidRPr="002C165F">
        <w:rPr>
          <w:rFonts w:cs="Arial"/>
          <w:sz w:val="24"/>
          <w:szCs w:val="24"/>
        </w:rPr>
        <w:t>Vegans/vegetarians</w:t>
      </w:r>
    </w:p>
    <w:p w14:paraId="41C0F282" w14:textId="77777777" w:rsidR="00A12BCC" w:rsidRPr="002C165F" w:rsidRDefault="00A12BCC" w:rsidP="149FF36E">
      <w:pPr>
        <w:spacing w:beforeAutospacing="1"/>
        <w:ind w:left="720"/>
        <w:jc w:val="both"/>
        <w:rPr>
          <w:rFonts w:cs="Arial"/>
          <w:b/>
          <w:bCs/>
          <w:sz w:val="24"/>
          <w:szCs w:val="24"/>
        </w:rPr>
      </w:pPr>
    </w:p>
    <w:p w14:paraId="496C57ED" w14:textId="68E6AC01" w:rsidR="00A12BCC" w:rsidRPr="002C165F" w:rsidRDefault="00A12BCC" w:rsidP="149FF36E">
      <w:pPr>
        <w:spacing w:beforeAutospacing="1"/>
        <w:jc w:val="both"/>
        <w:rPr>
          <w:rFonts w:cs="Arial"/>
          <w:b/>
          <w:bCs/>
          <w:sz w:val="24"/>
          <w:szCs w:val="24"/>
        </w:rPr>
      </w:pPr>
      <w:r w:rsidRPr="002C165F">
        <w:rPr>
          <w:rFonts w:cs="Arial"/>
          <w:b/>
          <w:bCs/>
          <w:sz w:val="24"/>
          <w:szCs w:val="24"/>
        </w:rPr>
        <w:t xml:space="preserve">           Target Groups</w:t>
      </w:r>
    </w:p>
    <w:p w14:paraId="5C760526" w14:textId="77777777" w:rsidR="00A12BCC" w:rsidRPr="002C165F" w:rsidRDefault="00A12BCC" w:rsidP="149FF36E">
      <w:pPr>
        <w:numPr>
          <w:ilvl w:val="0"/>
          <w:numId w:val="14"/>
        </w:numPr>
        <w:spacing w:beforeAutospacing="1"/>
        <w:jc w:val="both"/>
        <w:rPr>
          <w:rFonts w:cs="Arial"/>
          <w:sz w:val="24"/>
          <w:szCs w:val="24"/>
        </w:rPr>
      </w:pPr>
      <w:r w:rsidRPr="002C165F">
        <w:rPr>
          <w:rFonts w:cs="Arial"/>
          <w:sz w:val="24"/>
          <w:szCs w:val="24"/>
        </w:rPr>
        <w:t>Primary Target Market: 16–35 years old, active lifestyle, health-conscious.</w:t>
      </w:r>
    </w:p>
    <w:p w14:paraId="36B06BC8" w14:textId="77777777" w:rsidR="00A12BCC" w:rsidRPr="002C165F" w:rsidRDefault="00A12BCC" w:rsidP="149FF36E">
      <w:pPr>
        <w:numPr>
          <w:ilvl w:val="0"/>
          <w:numId w:val="14"/>
        </w:numPr>
        <w:spacing w:beforeAutospacing="1"/>
        <w:jc w:val="both"/>
        <w:rPr>
          <w:rFonts w:cs="Arial"/>
          <w:sz w:val="24"/>
          <w:szCs w:val="24"/>
        </w:rPr>
      </w:pPr>
      <w:r w:rsidRPr="002C165F">
        <w:rPr>
          <w:rFonts w:cs="Arial"/>
          <w:sz w:val="24"/>
          <w:szCs w:val="24"/>
        </w:rPr>
        <w:t>Secondary Target Market: Working professionals aged 25–45 seeking fast healthy meals.</w:t>
      </w:r>
    </w:p>
    <w:p w14:paraId="352D2203" w14:textId="4ADF138C" w:rsidR="00F53214" w:rsidRPr="002C165F" w:rsidRDefault="00A12BCC" w:rsidP="149FF36E">
      <w:pPr>
        <w:numPr>
          <w:ilvl w:val="0"/>
          <w:numId w:val="14"/>
        </w:numPr>
        <w:spacing w:beforeAutospacing="1"/>
        <w:jc w:val="both"/>
        <w:rPr>
          <w:rFonts w:cs="Arial"/>
          <w:sz w:val="24"/>
          <w:szCs w:val="24"/>
        </w:rPr>
      </w:pPr>
      <w:r w:rsidRPr="002C165F">
        <w:rPr>
          <w:rFonts w:cs="Arial"/>
          <w:sz w:val="24"/>
          <w:szCs w:val="24"/>
        </w:rPr>
        <w:t>Niche Market: Athletes, vegans, smoothie lovers.</w:t>
      </w:r>
    </w:p>
    <w:p w14:paraId="22759AF2" w14:textId="77777777" w:rsidR="000D52BC" w:rsidRPr="000D52BC" w:rsidRDefault="000D52BC" w:rsidP="149FF36E">
      <w:pPr>
        <w:spacing w:beforeAutospacing="1"/>
        <w:ind w:left="720"/>
        <w:jc w:val="both"/>
        <w:rPr>
          <w:sz w:val="24"/>
          <w:szCs w:val="24"/>
        </w:rPr>
      </w:pPr>
    </w:p>
    <w:p w14:paraId="25681BEA" w14:textId="07D01326" w:rsidR="00F114BD" w:rsidRPr="002C165F" w:rsidRDefault="00F114BD" w:rsidP="00D82F48">
      <w:pPr>
        <w:pStyle w:val="Heading2"/>
        <w:rPr>
          <w:rFonts w:cs="Arial"/>
          <w:sz w:val="24"/>
          <w:szCs w:val="24"/>
        </w:rPr>
      </w:pPr>
      <w:bookmarkStart w:id="10" w:name="_Toc214873986"/>
      <w:r w:rsidRPr="002C165F">
        <w:rPr>
          <w:rFonts w:cs="Arial"/>
          <w:sz w:val="24"/>
          <w:szCs w:val="24"/>
        </w:rPr>
        <w:t>SWOT Analysis</w:t>
      </w:r>
      <w:bookmarkEnd w:id="10"/>
    </w:p>
    <w:p w14:paraId="547B4F0D" w14:textId="30106B1B" w:rsidR="00F114BD" w:rsidRPr="00DF36DA" w:rsidRDefault="00F114BD" w:rsidP="149FF36E">
      <w:pPr>
        <w:rPr>
          <w:color w:val="EE0000"/>
          <w:sz w:val="24"/>
          <w:szCs w:val="24"/>
        </w:rPr>
      </w:pPr>
    </w:p>
    <w:p w14:paraId="5D21043F" w14:textId="77777777" w:rsidR="00DF36DA" w:rsidRPr="00DF36DA" w:rsidRDefault="00DF36DA" w:rsidP="149FF36E">
      <w:pPr>
        <w:rPr>
          <w:b/>
          <w:sz w:val="24"/>
          <w:szCs w:val="24"/>
        </w:rPr>
      </w:pPr>
      <w:r w:rsidRPr="149FF36E">
        <w:rPr>
          <w:b/>
          <w:sz w:val="24"/>
          <w:szCs w:val="24"/>
        </w:rPr>
        <w:t>Strengths</w:t>
      </w:r>
    </w:p>
    <w:p w14:paraId="56ACBBBA" w14:textId="77777777" w:rsidR="00DF36DA" w:rsidRPr="00DF36DA" w:rsidRDefault="00DF36DA" w:rsidP="149FF36E">
      <w:pPr>
        <w:numPr>
          <w:ilvl w:val="0"/>
          <w:numId w:val="15"/>
        </w:numPr>
        <w:rPr>
          <w:sz w:val="24"/>
          <w:szCs w:val="24"/>
        </w:rPr>
      </w:pPr>
      <w:r w:rsidRPr="149FF36E">
        <w:rPr>
          <w:sz w:val="24"/>
          <w:szCs w:val="24"/>
        </w:rPr>
        <w:t>High-demand healthy product</w:t>
      </w:r>
    </w:p>
    <w:p w14:paraId="3BAABC6A" w14:textId="77777777" w:rsidR="00DF36DA" w:rsidRPr="00DF36DA" w:rsidRDefault="00DF36DA" w:rsidP="149FF36E">
      <w:pPr>
        <w:numPr>
          <w:ilvl w:val="0"/>
          <w:numId w:val="15"/>
        </w:numPr>
        <w:rPr>
          <w:sz w:val="24"/>
          <w:szCs w:val="24"/>
        </w:rPr>
      </w:pPr>
      <w:r w:rsidRPr="149FF36E">
        <w:rPr>
          <w:sz w:val="24"/>
          <w:szCs w:val="24"/>
        </w:rPr>
        <w:t>Strong brand identity opportunity</w:t>
      </w:r>
    </w:p>
    <w:p w14:paraId="200B134A" w14:textId="77777777" w:rsidR="00DF36DA" w:rsidRPr="00DF36DA" w:rsidRDefault="00DF36DA" w:rsidP="149FF36E">
      <w:pPr>
        <w:numPr>
          <w:ilvl w:val="0"/>
          <w:numId w:val="15"/>
        </w:numPr>
        <w:rPr>
          <w:sz w:val="24"/>
          <w:szCs w:val="24"/>
        </w:rPr>
      </w:pPr>
      <w:r w:rsidRPr="149FF36E">
        <w:rPr>
          <w:sz w:val="24"/>
          <w:szCs w:val="24"/>
        </w:rPr>
        <w:t>High profit margins on bowls/smoothies</w:t>
      </w:r>
    </w:p>
    <w:p w14:paraId="63EFBD1F" w14:textId="77777777" w:rsidR="00DF36DA" w:rsidRPr="00DF36DA" w:rsidRDefault="00DF36DA" w:rsidP="149FF36E">
      <w:pPr>
        <w:rPr>
          <w:b/>
          <w:sz w:val="24"/>
          <w:szCs w:val="24"/>
        </w:rPr>
      </w:pPr>
      <w:r w:rsidRPr="149FF36E">
        <w:rPr>
          <w:b/>
          <w:sz w:val="24"/>
          <w:szCs w:val="24"/>
        </w:rPr>
        <w:t>Weaknesses</w:t>
      </w:r>
    </w:p>
    <w:p w14:paraId="7F3733C9" w14:textId="77777777" w:rsidR="00DF36DA" w:rsidRPr="00DF36DA" w:rsidRDefault="00DF36DA" w:rsidP="149FF36E">
      <w:pPr>
        <w:numPr>
          <w:ilvl w:val="0"/>
          <w:numId w:val="16"/>
        </w:numPr>
        <w:rPr>
          <w:sz w:val="24"/>
          <w:szCs w:val="24"/>
        </w:rPr>
      </w:pPr>
      <w:r w:rsidRPr="149FF36E">
        <w:rPr>
          <w:sz w:val="24"/>
          <w:szCs w:val="24"/>
        </w:rPr>
        <w:t>Perishability of ingredients</w:t>
      </w:r>
    </w:p>
    <w:p w14:paraId="03CAAAF2" w14:textId="77777777" w:rsidR="00DF36DA" w:rsidRPr="00DF36DA" w:rsidRDefault="00DF36DA" w:rsidP="149FF36E">
      <w:pPr>
        <w:numPr>
          <w:ilvl w:val="0"/>
          <w:numId w:val="16"/>
        </w:numPr>
        <w:rPr>
          <w:sz w:val="24"/>
          <w:szCs w:val="24"/>
        </w:rPr>
      </w:pPr>
      <w:r w:rsidRPr="149FF36E">
        <w:rPr>
          <w:sz w:val="24"/>
          <w:szCs w:val="24"/>
        </w:rPr>
        <w:t>Seasonal fluctuations (lower winter sales)</w:t>
      </w:r>
    </w:p>
    <w:p w14:paraId="110CC262" w14:textId="77777777" w:rsidR="00DF36DA" w:rsidRPr="00DF36DA" w:rsidRDefault="00DF36DA" w:rsidP="149FF36E">
      <w:pPr>
        <w:numPr>
          <w:ilvl w:val="0"/>
          <w:numId w:val="16"/>
        </w:numPr>
        <w:rPr>
          <w:sz w:val="24"/>
          <w:szCs w:val="24"/>
        </w:rPr>
      </w:pPr>
      <w:r w:rsidRPr="149FF36E">
        <w:rPr>
          <w:sz w:val="24"/>
          <w:szCs w:val="24"/>
        </w:rPr>
        <w:t>High dependency on imported fruit</w:t>
      </w:r>
    </w:p>
    <w:p w14:paraId="3189F37B" w14:textId="77777777" w:rsidR="00DF36DA" w:rsidRPr="00DF36DA" w:rsidRDefault="00DF36DA" w:rsidP="149FF36E">
      <w:pPr>
        <w:rPr>
          <w:b/>
          <w:sz w:val="24"/>
          <w:szCs w:val="24"/>
        </w:rPr>
      </w:pPr>
      <w:r w:rsidRPr="149FF36E">
        <w:rPr>
          <w:b/>
          <w:sz w:val="24"/>
          <w:szCs w:val="24"/>
        </w:rPr>
        <w:t>Opportunities</w:t>
      </w:r>
    </w:p>
    <w:p w14:paraId="144E9346" w14:textId="77777777" w:rsidR="00DF36DA" w:rsidRPr="00DF36DA" w:rsidRDefault="00DF36DA" w:rsidP="149FF36E">
      <w:pPr>
        <w:numPr>
          <w:ilvl w:val="0"/>
          <w:numId w:val="17"/>
        </w:numPr>
        <w:rPr>
          <w:sz w:val="24"/>
          <w:szCs w:val="24"/>
        </w:rPr>
      </w:pPr>
      <w:r w:rsidRPr="149FF36E">
        <w:rPr>
          <w:sz w:val="24"/>
          <w:szCs w:val="24"/>
        </w:rPr>
        <w:t>Rise in health-conscious consumers</w:t>
      </w:r>
    </w:p>
    <w:p w14:paraId="257492E3" w14:textId="77777777" w:rsidR="00DF36DA" w:rsidRPr="00DF36DA" w:rsidRDefault="00DF36DA" w:rsidP="149FF36E">
      <w:pPr>
        <w:numPr>
          <w:ilvl w:val="0"/>
          <w:numId w:val="17"/>
        </w:numPr>
        <w:rPr>
          <w:sz w:val="24"/>
          <w:szCs w:val="24"/>
        </w:rPr>
      </w:pPr>
      <w:r w:rsidRPr="149FF36E">
        <w:rPr>
          <w:sz w:val="24"/>
          <w:szCs w:val="24"/>
        </w:rPr>
        <w:t>Expansion into delivery, catering, wholesale</w:t>
      </w:r>
    </w:p>
    <w:p w14:paraId="0433D99F" w14:textId="77777777" w:rsidR="00DF36DA" w:rsidRPr="00DF36DA" w:rsidRDefault="00DF36DA" w:rsidP="149FF36E">
      <w:pPr>
        <w:numPr>
          <w:ilvl w:val="0"/>
          <w:numId w:val="17"/>
        </w:numPr>
        <w:rPr>
          <w:sz w:val="24"/>
          <w:szCs w:val="24"/>
        </w:rPr>
      </w:pPr>
      <w:r w:rsidRPr="149FF36E">
        <w:rPr>
          <w:sz w:val="24"/>
          <w:szCs w:val="24"/>
        </w:rPr>
        <w:t>Partnerships with gyms &amp; wellness centres</w:t>
      </w:r>
    </w:p>
    <w:p w14:paraId="5430635B" w14:textId="77777777" w:rsidR="00DF36DA" w:rsidRPr="00DF36DA" w:rsidRDefault="00DF36DA" w:rsidP="149FF36E">
      <w:pPr>
        <w:rPr>
          <w:b/>
          <w:sz w:val="24"/>
          <w:szCs w:val="24"/>
        </w:rPr>
      </w:pPr>
      <w:r w:rsidRPr="149FF36E">
        <w:rPr>
          <w:b/>
          <w:sz w:val="24"/>
          <w:szCs w:val="24"/>
        </w:rPr>
        <w:t>Threats</w:t>
      </w:r>
    </w:p>
    <w:p w14:paraId="5F60758B" w14:textId="77777777" w:rsidR="00DF36DA" w:rsidRPr="00DF36DA" w:rsidRDefault="00DF36DA" w:rsidP="149FF36E">
      <w:pPr>
        <w:numPr>
          <w:ilvl w:val="0"/>
          <w:numId w:val="18"/>
        </w:numPr>
        <w:rPr>
          <w:sz w:val="24"/>
          <w:szCs w:val="24"/>
        </w:rPr>
      </w:pPr>
      <w:r w:rsidRPr="149FF36E">
        <w:rPr>
          <w:sz w:val="24"/>
          <w:szCs w:val="24"/>
        </w:rPr>
        <w:t>Competition from established smoothie shops</w:t>
      </w:r>
    </w:p>
    <w:p w14:paraId="128A4D62" w14:textId="77777777" w:rsidR="00DF36DA" w:rsidRPr="00DF36DA" w:rsidRDefault="00DF36DA" w:rsidP="149FF36E">
      <w:pPr>
        <w:numPr>
          <w:ilvl w:val="0"/>
          <w:numId w:val="18"/>
        </w:numPr>
        <w:rPr>
          <w:sz w:val="24"/>
          <w:szCs w:val="24"/>
        </w:rPr>
      </w:pPr>
      <w:r w:rsidRPr="149FF36E">
        <w:rPr>
          <w:sz w:val="24"/>
          <w:szCs w:val="24"/>
        </w:rPr>
        <w:t>Rising import and operational costs</w:t>
      </w:r>
    </w:p>
    <w:p w14:paraId="1A173AF3" w14:textId="4602C795" w:rsidR="00F114BD" w:rsidRPr="00DF36DA" w:rsidRDefault="00DF36DA" w:rsidP="149FF36E">
      <w:pPr>
        <w:numPr>
          <w:ilvl w:val="0"/>
          <w:numId w:val="18"/>
        </w:numPr>
        <w:rPr>
          <w:sz w:val="24"/>
          <w:szCs w:val="24"/>
        </w:rPr>
      </w:pPr>
      <w:r w:rsidRPr="149FF36E">
        <w:rPr>
          <w:sz w:val="24"/>
          <w:szCs w:val="24"/>
        </w:rPr>
        <w:t>Price-sensitive customers</w:t>
      </w:r>
    </w:p>
    <w:p w14:paraId="2B25B1C5" w14:textId="77777777" w:rsidR="00DF36DA" w:rsidRPr="002C165F" w:rsidRDefault="00DF36DA" w:rsidP="00DF36DA">
      <w:pPr>
        <w:ind w:left="720"/>
        <w:rPr>
          <w:rFonts w:cs="Arial"/>
          <w:sz w:val="24"/>
          <w:szCs w:val="24"/>
        </w:rPr>
      </w:pPr>
    </w:p>
    <w:p w14:paraId="2C8B1545" w14:textId="75DD7C92" w:rsidR="00747FD5" w:rsidRPr="002C165F" w:rsidRDefault="00D82F48" w:rsidP="00D82F48">
      <w:pPr>
        <w:pStyle w:val="Heading2"/>
        <w:rPr>
          <w:rFonts w:cs="Arial"/>
          <w:sz w:val="24"/>
          <w:szCs w:val="24"/>
        </w:rPr>
      </w:pPr>
      <w:bookmarkStart w:id="11" w:name="_Toc214873987"/>
      <w:r w:rsidRPr="002C165F">
        <w:rPr>
          <w:rFonts w:cs="Arial"/>
          <w:sz w:val="24"/>
          <w:szCs w:val="24"/>
        </w:rPr>
        <w:t>Marketing Mix (4Ps)</w:t>
      </w:r>
      <w:bookmarkEnd w:id="11"/>
    </w:p>
    <w:p w14:paraId="3231F3D7" w14:textId="7362ADA0" w:rsidR="00747FD5" w:rsidRPr="00661C1C" w:rsidRDefault="00747FD5" w:rsidP="00F53214">
      <w:pPr>
        <w:rPr>
          <w:sz w:val="24"/>
          <w:szCs w:val="24"/>
        </w:rPr>
      </w:pPr>
    </w:p>
    <w:p w14:paraId="401AD4BC" w14:textId="77777777" w:rsidR="00661C1C" w:rsidRPr="00661C1C" w:rsidRDefault="00661C1C" w:rsidP="149FF36E">
      <w:pPr>
        <w:rPr>
          <w:b/>
          <w:sz w:val="24"/>
          <w:szCs w:val="24"/>
        </w:rPr>
      </w:pPr>
      <w:r w:rsidRPr="149FF36E">
        <w:rPr>
          <w:b/>
          <w:sz w:val="24"/>
          <w:szCs w:val="24"/>
        </w:rPr>
        <w:t>Product</w:t>
      </w:r>
    </w:p>
    <w:p w14:paraId="605FF827" w14:textId="77777777" w:rsidR="00661C1C" w:rsidRPr="00661C1C" w:rsidRDefault="00661C1C" w:rsidP="149FF36E">
      <w:pPr>
        <w:numPr>
          <w:ilvl w:val="0"/>
          <w:numId w:val="19"/>
        </w:numPr>
        <w:rPr>
          <w:sz w:val="24"/>
          <w:szCs w:val="24"/>
        </w:rPr>
      </w:pPr>
      <w:r w:rsidRPr="149FF36E">
        <w:rPr>
          <w:sz w:val="24"/>
          <w:szCs w:val="24"/>
        </w:rPr>
        <w:t>Açaí bowls, smoothies, juices</w:t>
      </w:r>
    </w:p>
    <w:p w14:paraId="5CBFD16C" w14:textId="2BE41452" w:rsidR="00661C1C" w:rsidRPr="00661C1C" w:rsidRDefault="00661C1C" w:rsidP="149FF36E">
      <w:pPr>
        <w:numPr>
          <w:ilvl w:val="0"/>
          <w:numId w:val="19"/>
        </w:numPr>
        <w:rPr>
          <w:sz w:val="24"/>
          <w:szCs w:val="24"/>
        </w:rPr>
      </w:pPr>
      <w:r w:rsidRPr="149FF36E">
        <w:rPr>
          <w:sz w:val="24"/>
          <w:szCs w:val="24"/>
        </w:rPr>
        <w:t>Add-ons (granola, fruits, peanut butter, nuts, Chocolate, Milk Pounder)</w:t>
      </w:r>
    </w:p>
    <w:p w14:paraId="45D21398" w14:textId="77777777" w:rsidR="00661C1C" w:rsidRPr="00661C1C" w:rsidRDefault="00661C1C" w:rsidP="149FF36E">
      <w:pPr>
        <w:numPr>
          <w:ilvl w:val="0"/>
          <w:numId w:val="19"/>
        </w:numPr>
        <w:rPr>
          <w:sz w:val="24"/>
          <w:szCs w:val="24"/>
        </w:rPr>
      </w:pPr>
      <w:r w:rsidRPr="149FF36E">
        <w:rPr>
          <w:sz w:val="24"/>
          <w:szCs w:val="24"/>
        </w:rPr>
        <w:t>Premium organic açaí base</w:t>
      </w:r>
    </w:p>
    <w:p w14:paraId="2746959F" w14:textId="79D1CEC4" w:rsidR="00661C1C" w:rsidRPr="00661C1C" w:rsidRDefault="00661C1C" w:rsidP="149FF36E">
      <w:pPr>
        <w:numPr>
          <w:ilvl w:val="0"/>
          <w:numId w:val="19"/>
        </w:numPr>
        <w:rPr>
          <w:sz w:val="24"/>
          <w:szCs w:val="24"/>
        </w:rPr>
      </w:pPr>
      <w:r w:rsidRPr="149FF36E">
        <w:rPr>
          <w:sz w:val="24"/>
          <w:szCs w:val="24"/>
        </w:rPr>
        <w:t>Merchandise: reusable cups, branded items</w:t>
      </w:r>
    </w:p>
    <w:p w14:paraId="59E6C1B6" w14:textId="77777777" w:rsidR="00661C1C" w:rsidRPr="00661C1C" w:rsidRDefault="00661C1C" w:rsidP="149FF36E">
      <w:pPr>
        <w:rPr>
          <w:b/>
          <w:sz w:val="24"/>
          <w:szCs w:val="24"/>
        </w:rPr>
      </w:pPr>
      <w:r w:rsidRPr="149FF36E">
        <w:rPr>
          <w:b/>
          <w:sz w:val="24"/>
          <w:szCs w:val="24"/>
        </w:rPr>
        <w:t>Price</w:t>
      </w:r>
    </w:p>
    <w:p w14:paraId="04A251DD" w14:textId="3E3430C1" w:rsidR="00661C1C" w:rsidRPr="00661C1C" w:rsidRDefault="00661C1C" w:rsidP="149FF36E">
      <w:pPr>
        <w:numPr>
          <w:ilvl w:val="0"/>
          <w:numId w:val="20"/>
        </w:numPr>
        <w:rPr>
          <w:sz w:val="24"/>
          <w:szCs w:val="24"/>
        </w:rPr>
      </w:pPr>
      <w:r w:rsidRPr="149FF36E">
        <w:rPr>
          <w:sz w:val="24"/>
          <w:szCs w:val="24"/>
        </w:rPr>
        <w:t>Competitive pricing</w:t>
      </w:r>
      <w:r w:rsidR="001D556A" w:rsidRPr="149FF36E">
        <w:rPr>
          <w:sz w:val="24"/>
          <w:szCs w:val="24"/>
        </w:rPr>
        <w:t xml:space="preserve"> </w:t>
      </w:r>
      <w:proofErr w:type="gramStart"/>
      <w:r w:rsidR="001D556A" w:rsidRPr="149FF36E">
        <w:rPr>
          <w:sz w:val="24"/>
          <w:szCs w:val="24"/>
        </w:rPr>
        <w:t>explain</w:t>
      </w:r>
      <w:proofErr w:type="gramEnd"/>
      <w:r w:rsidR="001D556A" w:rsidRPr="149FF36E">
        <w:rPr>
          <w:sz w:val="24"/>
          <w:szCs w:val="24"/>
        </w:rPr>
        <w:t xml:space="preserve"> more </w:t>
      </w:r>
    </w:p>
    <w:p w14:paraId="622B5098" w14:textId="77777777" w:rsidR="00661C1C" w:rsidRPr="00661C1C" w:rsidRDefault="00661C1C" w:rsidP="149FF36E">
      <w:pPr>
        <w:numPr>
          <w:ilvl w:val="0"/>
          <w:numId w:val="20"/>
        </w:numPr>
        <w:rPr>
          <w:sz w:val="24"/>
          <w:szCs w:val="24"/>
        </w:rPr>
      </w:pPr>
      <w:r w:rsidRPr="149FF36E">
        <w:rPr>
          <w:sz w:val="24"/>
          <w:szCs w:val="24"/>
        </w:rPr>
        <w:t>Bundle offers (bowl + drink)</w:t>
      </w:r>
    </w:p>
    <w:p w14:paraId="32BFB1BC" w14:textId="77777777" w:rsidR="00661C1C" w:rsidRPr="00661C1C" w:rsidRDefault="00661C1C" w:rsidP="149FF36E">
      <w:pPr>
        <w:numPr>
          <w:ilvl w:val="0"/>
          <w:numId w:val="20"/>
        </w:numPr>
        <w:rPr>
          <w:sz w:val="24"/>
          <w:szCs w:val="24"/>
        </w:rPr>
      </w:pPr>
      <w:r w:rsidRPr="149FF36E">
        <w:rPr>
          <w:sz w:val="24"/>
          <w:szCs w:val="24"/>
        </w:rPr>
        <w:t>Loyalty programs and discounts</w:t>
      </w:r>
    </w:p>
    <w:p w14:paraId="7F123CF4" w14:textId="77777777" w:rsidR="00661C1C" w:rsidRPr="00661C1C" w:rsidRDefault="00661C1C" w:rsidP="149FF36E">
      <w:pPr>
        <w:rPr>
          <w:b/>
          <w:sz w:val="24"/>
          <w:szCs w:val="24"/>
        </w:rPr>
      </w:pPr>
      <w:r w:rsidRPr="149FF36E">
        <w:rPr>
          <w:b/>
          <w:sz w:val="24"/>
          <w:szCs w:val="24"/>
        </w:rPr>
        <w:t>Place</w:t>
      </w:r>
    </w:p>
    <w:p w14:paraId="79B95DAA" w14:textId="77777777" w:rsidR="00661C1C" w:rsidRPr="00661C1C" w:rsidRDefault="00661C1C" w:rsidP="149FF36E">
      <w:pPr>
        <w:numPr>
          <w:ilvl w:val="0"/>
          <w:numId w:val="21"/>
        </w:numPr>
        <w:rPr>
          <w:sz w:val="24"/>
          <w:szCs w:val="24"/>
        </w:rPr>
      </w:pPr>
      <w:r w:rsidRPr="149FF36E">
        <w:rPr>
          <w:sz w:val="24"/>
          <w:szCs w:val="24"/>
        </w:rPr>
        <w:t>Storefront, kiosk, or food truck</w:t>
      </w:r>
    </w:p>
    <w:p w14:paraId="574B3ADE" w14:textId="38A544A9" w:rsidR="00661C1C" w:rsidRPr="00661C1C" w:rsidRDefault="00661C1C" w:rsidP="149FF36E">
      <w:pPr>
        <w:numPr>
          <w:ilvl w:val="0"/>
          <w:numId w:val="21"/>
        </w:numPr>
        <w:rPr>
          <w:sz w:val="24"/>
          <w:szCs w:val="24"/>
        </w:rPr>
      </w:pPr>
      <w:r w:rsidRPr="149FF36E">
        <w:rPr>
          <w:sz w:val="24"/>
          <w:szCs w:val="24"/>
        </w:rPr>
        <w:t>Delivery apps (UberEATS, DoorDash, Deliveroo)</w:t>
      </w:r>
    </w:p>
    <w:p w14:paraId="7C1E3714" w14:textId="3E17D748" w:rsidR="00661C1C" w:rsidRPr="00661C1C" w:rsidRDefault="00661C1C" w:rsidP="149FF36E">
      <w:pPr>
        <w:numPr>
          <w:ilvl w:val="0"/>
          <w:numId w:val="21"/>
        </w:numPr>
        <w:rPr>
          <w:sz w:val="24"/>
          <w:szCs w:val="24"/>
        </w:rPr>
      </w:pPr>
      <w:r w:rsidRPr="149FF36E">
        <w:rPr>
          <w:sz w:val="24"/>
          <w:szCs w:val="24"/>
        </w:rPr>
        <w:t>Online website ordering</w:t>
      </w:r>
      <w:r w:rsidR="00E5146A" w:rsidRPr="149FF36E">
        <w:rPr>
          <w:sz w:val="24"/>
          <w:szCs w:val="24"/>
        </w:rPr>
        <w:t xml:space="preserve"> by app </w:t>
      </w:r>
    </w:p>
    <w:p w14:paraId="64753F43" w14:textId="77777777" w:rsidR="00E5146A" w:rsidRPr="00E5146A" w:rsidRDefault="00E5146A" w:rsidP="149FF36E">
      <w:pPr>
        <w:rPr>
          <w:b/>
          <w:sz w:val="24"/>
          <w:szCs w:val="24"/>
        </w:rPr>
      </w:pPr>
      <w:r w:rsidRPr="149FF36E">
        <w:rPr>
          <w:b/>
          <w:sz w:val="24"/>
          <w:szCs w:val="24"/>
        </w:rPr>
        <w:t>Promotion</w:t>
      </w:r>
    </w:p>
    <w:p w14:paraId="0108C78F" w14:textId="77777777" w:rsidR="00E5146A" w:rsidRPr="00E5146A" w:rsidRDefault="00E5146A" w:rsidP="149FF36E">
      <w:pPr>
        <w:numPr>
          <w:ilvl w:val="0"/>
          <w:numId w:val="22"/>
        </w:numPr>
        <w:rPr>
          <w:sz w:val="24"/>
          <w:szCs w:val="24"/>
        </w:rPr>
      </w:pPr>
      <w:r w:rsidRPr="149FF36E">
        <w:rPr>
          <w:sz w:val="24"/>
          <w:szCs w:val="24"/>
        </w:rPr>
        <w:t>Social media campaigns</w:t>
      </w:r>
    </w:p>
    <w:p w14:paraId="48DC60BC" w14:textId="77777777" w:rsidR="00E5146A" w:rsidRPr="00E5146A" w:rsidRDefault="00E5146A" w:rsidP="149FF36E">
      <w:pPr>
        <w:numPr>
          <w:ilvl w:val="0"/>
          <w:numId w:val="22"/>
        </w:numPr>
        <w:rPr>
          <w:sz w:val="24"/>
          <w:szCs w:val="24"/>
        </w:rPr>
      </w:pPr>
      <w:r w:rsidRPr="149FF36E">
        <w:rPr>
          <w:sz w:val="24"/>
          <w:szCs w:val="24"/>
        </w:rPr>
        <w:t>Influencer collaborations</w:t>
      </w:r>
    </w:p>
    <w:p w14:paraId="4977F772" w14:textId="77777777" w:rsidR="00E5146A" w:rsidRPr="00E5146A" w:rsidRDefault="00E5146A" w:rsidP="149FF36E">
      <w:pPr>
        <w:numPr>
          <w:ilvl w:val="0"/>
          <w:numId w:val="22"/>
        </w:numPr>
        <w:rPr>
          <w:sz w:val="24"/>
          <w:szCs w:val="24"/>
        </w:rPr>
      </w:pPr>
      <w:r w:rsidRPr="149FF36E">
        <w:rPr>
          <w:sz w:val="24"/>
          <w:szCs w:val="24"/>
        </w:rPr>
        <w:t>Opening-day promotions</w:t>
      </w:r>
    </w:p>
    <w:p w14:paraId="1A5CABFB" w14:textId="77777777" w:rsidR="00E5146A" w:rsidRPr="00E5146A" w:rsidRDefault="00E5146A" w:rsidP="149FF36E">
      <w:pPr>
        <w:numPr>
          <w:ilvl w:val="0"/>
          <w:numId w:val="22"/>
        </w:numPr>
        <w:rPr>
          <w:sz w:val="24"/>
          <w:szCs w:val="24"/>
        </w:rPr>
      </w:pPr>
      <w:r w:rsidRPr="149FF36E">
        <w:rPr>
          <w:sz w:val="24"/>
          <w:szCs w:val="24"/>
        </w:rPr>
        <w:t>Loyalty reward card</w:t>
      </w:r>
    </w:p>
    <w:p w14:paraId="7152B89C" w14:textId="7AB758CB" w:rsidR="00F53214" w:rsidRPr="00E5146A" w:rsidRDefault="00E5146A" w:rsidP="149FF36E">
      <w:pPr>
        <w:numPr>
          <w:ilvl w:val="0"/>
          <w:numId w:val="22"/>
        </w:numPr>
        <w:rPr>
          <w:sz w:val="24"/>
          <w:szCs w:val="24"/>
        </w:rPr>
      </w:pPr>
      <w:r w:rsidRPr="149FF36E">
        <w:rPr>
          <w:sz w:val="24"/>
          <w:szCs w:val="24"/>
        </w:rPr>
        <w:t>Community events (gym partnerships, school events)</w:t>
      </w:r>
    </w:p>
    <w:p w14:paraId="398CC035" w14:textId="77777777" w:rsidR="00F53214" w:rsidRPr="002C165F" w:rsidRDefault="00F53214" w:rsidP="00F53214">
      <w:pPr>
        <w:rPr>
          <w:rFonts w:cs="Arial"/>
          <w:sz w:val="24"/>
          <w:szCs w:val="24"/>
        </w:rPr>
      </w:pPr>
    </w:p>
    <w:p w14:paraId="74B46CF3" w14:textId="33B29D46" w:rsidR="00F53214" w:rsidRPr="002C165F" w:rsidRDefault="00747FD5" w:rsidP="0055203A">
      <w:pPr>
        <w:pStyle w:val="Heading1"/>
        <w:rPr>
          <w:rFonts w:cs="Arial"/>
          <w:sz w:val="24"/>
          <w:szCs w:val="24"/>
        </w:rPr>
      </w:pPr>
      <w:bookmarkStart w:id="12" w:name="_Toc214873988"/>
      <w:r w:rsidRPr="002C165F">
        <w:rPr>
          <w:rFonts w:cs="Arial"/>
          <w:sz w:val="24"/>
          <w:szCs w:val="24"/>
        </w:rPr>
        <w:t>Management Team</w:t>
      </w:r>
      <w:bookmarkEnd w:id="12"/>
      <w:r w:rsidRPr="002C165F">
        <w:rPr>
          <w:rFonts w:cs="Arial"/>
          <w:sz w:val="24"/>
          <w:szCs w:val="24"/>
        </w:rPr>
        <w:t xml:space="preserve"> </w:t>
      </w:r>
    </w:p>
    <w:p w14:paraId="4A405538" w14:textId="77777777" w:rsidR="00F53214" w:rsidRPr="002C165F" w:rsidRDefault="00F53214" w:rsidP="00F53214">
      <w:pPr>
        <w:rPr>
          <w:rFonts w:cs="Arial"/>
          <w:sz w:val="24"/>
          <w:szCs w:val="24"/>
        </w:rPr>
      </w:pPr>
    </w:p>
    <w:p w14:paraId="7C14DE26" w14:textId="4E865D00" w:rsidR="00747FD5" w:rsidRPr="002C165F" w:rsidRDefault="00934751" w:rsidP="0046780A">
      <w:pPr>
        <w:pStyle w:val="Heading2"/>
        <w:rPr>
          <w:rFonts w:cs="Arial"/>
          <w:sz w:val="24"/>
          <w:szCs w:val="24"/>
        </w:rPr>
      </w:pPr>
      <w:bookmarkStart w:id="13" w:name="_Toc214873989"/>
      <w:r w:rsidRPr="002C165F">
        <w:rPr>
          <w:rFonts w:cs="Arial"/>
          <w:sz w:val="24"/>
          <w:szCs w:val="24"/>
        </w:rPr>
        <w:t xml:space="preserve">Management Team and </w:t>
      </w:r>
      <w:r w:rsidR="0046780A" w:rsidRPr="002C165F">
        <w:rPr>
          <w:rFonts w:cs="Arial"/>
          <w:sz w:val="24"/>
          <w:szCs w:val="24"/>
        </w:rPr>
        <w:t>Their Background</w:t>
      </w:r>
      <w:bookmarkEnd w:id="13"/>
    </w:p>
    <w:p w14:paraId="13AA9CC6" w14:textId="767AE223" w:rsidR="0046780A" w:rsidRPr="002C165F" w:rsidRDefault="0046780A" w:rsidP="00F53214">
      <w:pPr>
        <w:rPr>
          <w:rFonts w:cs="Arial"/>
          <w:sz w:val="24"/>
          <w:szCs w:val="24"/>
        </w:rPr>
      </w:pPr>
    </w:p>
    <w:p w14:paraId="664865BD" w14:textId="77777777" w:rsidR="0055203A" w:rsidRPr="002471B2" w:rsidRDefault="0055203A" w:rsidP="149FF36E">
      <w:pPr>
        <w:jc w:val="both"/>
        <w:rPr>
          <w:sz w:val="24"/>
          <w:szCs w:val="24"/>
        </w:rPr>
      </w:pPr>
      <w:r w:rsidRPr="149FF36E">
        <w:rPr>
          <w:sz w:val="24"/>
          <w:szCs w:val="24"/>
        </w:rPr>
        <w:t>Pitter Açaí is run by a small, dedicated team that keeps everything running smoothly and makes sure every customer has a great experience.</w:t>
      </w:r>
    </w:p>
    <w:p w14:paraId="0273DF4D" w14:textId="77777777" w:rsidR="0055203A" w:rsidRPr="002471B2" w:rsidRDefault="0055203A" w:rsidP="149FF36E">
      <w:pPr>
        <w:jc w:val="both"/>
        <w:rPr>
          <w:sz w:val="24"/>
          <w:szCs w:val="24"/>
        </w:rPr>
      </w:pPr>
      <w:r w:rsidRPr="149FF36E">
        <w:rPr>
          <w:b/>
          <w:sz w:val="24"/>
          <w:szCs w:val="24"/>
        </w:rPr>
        <w:t>Owner / Manager:</w:t>
      </w:r>
      <w:r w:rsidRPr="002C165F">
        <w:rPr>
          <w:rFonts w:cs="Arial"/>
          <w:sz w:val="24"/>
          <w:szCs w:val="24"/>
        </w:rPr>
        <w:br/>
      </w:r>
      <w:r w:rsidRPr="149FF36E">
        <w:rPr>
          <w:sz w:val="24"/>
          <w:szCs w:val="24"/>
        </w:rPr>
        <w:t>Takes care of all the main decisions, handles suppliers, manages the team, and keeps an eye on finances and daily operations. Also helps with marketing and making sure the brand stays consistent.</w:t>
      </w:r>
    </w:p>
    <w:p w14:paraId="324A4612" w14:textId="77777777" w:rsidR="0055203A" w:rsidRPr="002471B2" w:rsidRDefault="0055203A" w:rsidP="149FF36E">
      <w:pPr>
        <w:jc w:val="both"/>
        <w:rPr>
          <w:sz w:val="24"/>
          <w:szCs w:val="24"/>
        </w:rPr>
      </w:pPr>
      <w:r w:rsidRPr="149FF36E">
        <w:rPr>
          <w:b/>
          <w:sz w:val="24"/>
          <w:szCs w:val="24"/>
        </w:rPr>
        <w:t>Kitchen &amp; Prep Lead:</w:t>
      </w:r>
      <w:r w:rsidRPr="002C165F">
        <w:rPr>
          <w:rFonts w:cs="Arial"/>
          <w:sz w:val="24"/>
          <w:szCs w:val="24"/>
        </w:rPr>
        <w:br/>
      </w:r>
      <w:r w:rsidRPr="149FF36E">
        <w:rPr>
          <w:sz w:val="24"/>
          <w:szCs w:val="24"/>
        </w:rPr>
        <w:t>Looks after food prep, trains the team, keeps ingredients fresh, and makes sure every bowl looks and tastes great. Also manages stock and hygiene.</w:t>
      </w:r>
    </w:p>
    <w:p w14:paraId="666EE3C0" w14:textId="77777777" w:rsidR="0055203A" w:rsidRPr="002471B2" w:rsidRDefault="0055203A" w:rsidP="149FF36E">
      <w:pPr>
        <w:jc w:val="both"/>
        <w:rPr>
          <w:sz w:val="24"/>
          <w:szCs w:val="24"/>
        </w:rPr>
      </w:pPr>
      <w:r w:rsidRPr="149FF36E">
        <w:rPr>
          <w:b/>
          <w:sz w:val="24"/>
          <w:szCs w:val="24"/>
        </w:rPr>
        <w:t>Front-of-House Lead:</w:t>
      </w:r>
      <w:r w:rsidRPr="002C165F">
        <w:rPr>
          <w:rFonts w:cs="Arial"/>
          <w:sz w:val="24"/>
          <w:szCs w:val="24"/>
        </w:rPr>
        <w:br/>
      </w:r>
      <w:r w:rsidRPr="149FF36E">
        <w:rPr>
          <w:sz w:val="24"/>
          <w:szCs w:val="24"/>
        </w:rPr>
        <w:t>Welcomes customers, manages orders during busy times, and supports delivery orders. Helps with social media and collecting customer feedback too.</w:t>
      </w:r>
    </w:p>
    <w:p w14:paraId="02C411DF" w14:textId="58DEE6ED" w:rsidR="00F53214" w:rsidRDefault="0055203A" w:rsidP="149FF36E">
      <w:pPr>
        <w:jc w:val="both"/>
        <w:rPr>
          <w:sz w:val="24"/>
          <w:szCs w:val="24"/>
        </w:rPr>
      </w:pPr>
      <w:r w:rsidRPr="149FF36E">
        <w:rPr>
          <w:b/>
          <w:sz w:val="24"/>
          <w:szCs w:val="24"/>
        </w:rPr>
        <w:t>Team Members:</w:t>
      </w:r>
      <w:r w:rsidR="00F53214" w:rsidRPr="002C165F">
        <w:rPr>
          <w:rFonts w:cs="Arial"/>
          <w:sz w:val="24"/>
          <w:szCs w:val="24"/>
        </w:rPr>
        <w:br/>
      </w:r>
      <w:r w:rsidRPr="149FF36E">
        <w:rPr>
          <w:sz w:val="24"/>
          <w:szCs w:val="24"/>
        </w:rPr>
        <w:t>Help prepare bowls, serve customers, and keep the shop clean and organised. They support both in-store service and delivery orders.</w:t>
      </w:r>
    </w:p>
    <w:p w14:paraId="3EE80EDE" w14:textId="77777777" w:rsidR="00F53214" w:rsidRPr="002C165F" w:rsidRDefault="00F53214" w:rsidP="00F53214">
      <w:pPr>
        <w:rPr>
          <w:rFonts w:cs="Arial"/>
          <w:sz w:val="24"/>
          <w:szCs w:val="24"/>
        </w:rPr>
      </w:pPr>
    </w:p>
    <w:p w14:paraId="7EDE2752" w14:textId="4413C8C5" w:rsidR="00747FD5" w:rsidRPr="002C165F" w:rsidRDefault="001C65B2" w:rsidP="149FF36E">
      <w:pPr>
        <w:pStyle w:val="Heading2"/>
        <w:rPr>
          <w:rFonts w:cs="Arial"/>
          <w:sz w:val="24"/>
          <w:szCs w:val="24"/>
        </w:rPr>
      </w:pPr>
      <w:bookmarkStart w:id="14" w:name="_Toc214873990"/>
      <w:r w:rsidRPr="002C165F">
        <w:rPr>
          <w:rFonts w:cs="Arial"/>
          <w:sz w:val="24"/>
          <w:szCs w:val="24"/>
        </w:rPr>
        <w:t>Key Milestones</w:t>
      </w:r>
      <w:bookmarkEnd w:id="14"/>
    </w:p>
    <w:p w14:paraId="703AAD72" w14:textId="09205874" w:rsidR="149FF36E" w:rsidRPr="002C165F" w:rsidRDefault="149FF36E" w:rsidP="149FF36E">
      <w:pPr>
        <w:rPr>
          <w:rFonts w:cs="Arial"/>
          <w:sz w:val="24"/>
          <w:szCs w:val="24"/>
        </w:rPr>
      </w:pPr>
    </w:p>
    <w:p w14:paraId="1A9BA0C1" w14:textId="77777777" w:rsidR="0055203A" w:rsidRPr="0055203A" w:rsidRDefault="0055203A" w:rsidP="149FF36E">
      <w:pPr>
        <w:jc w:val="both"/>
        <w:rPr>
          <w:sz w:val="24"/>
          <w:szCs w:val="24"/>
        </w:rPr>
      </w:pPr>
      <w:r w:rsidRPr="149FF36E">
        <w:rPr>
          <w:b/>
          <w:sz w:val="24"/>
          <w:szCs w:val="24"/>
        </w:rPr>
        <w:t>Month 1–2:</w:t>
      </w:r>
      <w:r w:rsidRPr="149FF36E">
        <w:rPr>
          <w:sz w:val="24"/>
          <w:szCs w:val="24"/>
        </w:rPr>
        <w:t xml:space="preserve"> Finalise shop location, complete legal requirements, and set up supplier contracts for açaí and fresh ingredients.</w:t>
      </w:r>
    </w:p>
    <w:p w14:paraId="5F72BD6A" w14:textId="77777777" w:rsidR="0055203A" w:rsidRPr="0055203A" w:rsidRDefault="0055203A" w:rsidP="149FF36E">
      <w:pPr>
        <w:jc w:val="both"/>
        <w:rPr>
          <w:sz w:val="24"/>
          <w:szCs w:val="24"/>
        </w:rPr>
      </w:pPr>
      <w:r w:rsidRPr="149FF36E">
        <w:rPr>
          <w:b/>
          <w:sz w:val="24"/>
          <w:szCs w:val="24"/>
        </w:rPr>
        <w:t>Month 3:</w:t>
      </w:r>
      <w:r w:rsidRPr="149FF36E">
        <w:rPr>
          <w:sz w:val="24"/>
          <w:szCs w:val="24"/>
        </w:rPr>
        <w:t xml:space="preserve"> Renovate and equip the store, hire initial staff, and train the team on preparation, hygiene, and customer service.</w:t>
      </w:r>
    </w:p>
    <w:p w14:paraId="4FD97947" w14:textId="77777777" w:rsidR="0055203A" w:rsidRPr="0055203A" w:rsidRDefault="0055203A" w:rsidP="149FF36E">
      <w:pPr>
        <w:jc w:val="both"/>
        <w:rPr>
          <w:sz w:val="24"/>
          <w:szCs w:val="24"/>
        </w:rPr>
      </w:pPr>
      <w:r w:rsidRPr="149FF36E">
        <w:rPr>
          <w:b/>
          <w:sz w:val="24"/>
          <w:szCs w:val="24"/>
        </w:rPr>
        <w:t>Month 4:</w:t>
      </w:r>
      <w:r w:rsidRPr="149FF36E">
        <w:rPr>
          <w:sz w:val="24"/>
          <w:szCs w:val="24"/>
        </w:rPr>
        <w:t xml:space="preserve"> Official launch of Pitter Açaí in London with marketing campaigns on social media and partnerships with delivery platforms like Uber Eats and Deliveroo.</w:t>
      </w:r>
    </w:p>
    <w:p w14:paraId="650E769A" w14:textId="77777777" w:rsidR="0055203A" w:rsidRPr="0055203A" w:rsidRDefault="0055203A" w:rsidP="149FF36E">
      <w:pPr>
        <w:jc w:val="both"/>
        <w:rPr>
          <w:sz w:val="24"/>
          <w:szCs w:val="24"/>
        </w:rPr>
      </w:pPr>
      <w:r w:rsidRPr="149FF36E">
        <w:rPr>
          <w:b/>
          <w:sz w:val="24"/>
          <w:szCs w:val="24"/>
        </w:rPr>
        <w:t>Month 5–6:</w:t>
      </w:r>
      <w:r w:rsidRPr="149FF36E">
        <w:rPr>
          <w:sz w:val="24"/>
          <w:szCs w:val="24"/>
        </w:rPr>
        <w:t xml:space="preserve"> Introduce a loyalty program and gather customer feedback to improve menu offerings and service.</w:t>
      </w:r>
    </w:p>
    <w:p w14:paraId="76E8DBAB" w14:textId="77777777" w:rsidR="0055203A" w:rsidRPr="0055203A" w:rsidRDefault="0055203A" w:rsidP="149FF36E">
      <w:pPr>
        <w:jc w:val="both"/>
        <w:rPr>
          <w:sz w:val="24"/>
          <w:szCs w:val="24"/>
        </w:rPr>
      </w:pPr>
      <w:r w:rsidRPr="149FF36E">
        <w:rPr>
          <w:b/>
          <w:sz w:val="24"/>
          <w:szCs w:val="24"/>
        </w:rPr>
        <w:t>Month 6–9:</w:t>
      </w:r>
      <w:r w:rsidRPr="149FF36E">
        <w:rPr>
          <w:sz w:val="24"/>
          <w:szCs w:val="24"/>
        </w:rPr>
        <w:t xml:space="preserve"> Launch seasonal bowls to keep the menu fresh, expand social media presence, and optimize delivery operations.</w:t>
      </w:r>
    </w:p>
    <w:p w14:paraId="3B674C1A" w14:textId="0E4BF9F8" w:rsidR="00F53214" w:rsidRPr="002C165F" w:rsidRDefault="0055203A" w:rsidP="149FF36E">
      <w:pPr>
        <w:jc w:val="both"/>
        <w:rPr>
          <w:rFonts w:cs="Arial"/>
          <w:sz w:val="24"/>
          <w:szCs w:val="24"/>
        </w:rPr>
      </w:pPr>
      <w:r w:rsidRPr="149FF36E">
        <w:rPr>
          <w:b/>
          <w:sz w:val="24"/>
          <w:szCs w:val="24"/>
        </w:rPr>
        <w:t>Month 10–12:</w:t>
      </w:r>
      <w:r w:rsidRPr="149FF36E">
        <w:rPr>
          <w:sz w:val="24"/>
          <w:szCs w:val="24"/>
        </w:rPr>
        <w:t xml:space="preserve"> Reach the target of 120 daily orders, maintain high customer satisfaction (90%+), and evaluate opportunities for expansion or additional product offerings</w:t>
      </w:r>
      <w:r w:rsidRPr="002C165F">
        <w:rPr>
          <w:rFonts w:cs="Arial"/>
          <w:sz w:val="24"/>
          <w:szCs w:val="24"/>
        </w:rPr>
        <w:t>.</w:t>
      </w:r>
    </w:p>
    <w:p w14:paraId="4D1CF3AD" w14:textId="77777777" w:rsidR="00F53214" w:rsidRPr="002C165F" w:rsidRDefault="00F53214" w:rsidP="00F53214">
      <w:pPr>
        <w:rPr>
          <w:rFonts w:cs="Arial"/>
          <w:sz w:val="24"/>
          <w:szCs w:val="24"/>
        </w:rPr>
      </w:pPr>
    </w:p>
    <w:p w14:paraId="45112C73" w14:textId="77E0D638" w:rsidR="00747FD5" w:rsidRPr="002C165F" w:rsidRDefault="00747FD5" w:rsidP="00070E9B">
      <w:pPr>
        <w:pStyle w:val="Heading1"/>
        <w:rPr>
          <w:rFonts w:cs="Arial"/>
          <w:sz w:val="24"/>
          <w:szCs w:val="24"/>
        </w:rPr>
      </w:pPr>
      <w:bookmarkStart w:id="15" w:name="_Toc214873991"/>
      <w:r w:rsidRPr="002C165F">
        <w:rPr>
          <w:rFonts w:cs="Arial"/>
          <w:sz w:val="24"/>
          <w:szCs w:val="24"/>
        </w:rPr>
        <w:t>Financial Plan</w:t>
      </w:r>
      <w:r w:rsidR="00640B87" w:rsidRPr="002C165F">
        <w:rPr>
          <w:rFonts w:cs="Arial"/>
          <w:sz w:val="24"/>
          <w:szCs w:val="24"/>
        </w:rPr>
        <w:t xml:space="preserve"> (One Year)</w:t>
      </w:r>
      <w:bookmarkEnd w:id="15"/>
    </w:p>
    <w:p w14:paraId="3420B344" w14:textId="2E972C0E" w:rsidR="00F53214" w:rsidRPr="002C165F" w:rsidRDefault="00F53214" w:rsidP="149FF36E">
      <w:pPr>
        <w:rPr>
          <w:rFonts w:cs="Arial"/>
          <w:sz w:val="24"/>
          <w:szCs w:val="24"/>
        </w:rPr>
      </w:pPr>
    </w:p>
    <w:p w14:paraId="4695040F" w14:textId="77777777" w:rsidR="00502B0C" w:rsidRPr="002C165F" w:rsidRDefault="00502B0C" w:rsidP="00502B0C">
      <w:pPr>
        <w:pStyle w:val="Heading2"/>
        <w:rPr>
          <w:rFonts w:cs="Arial"/>
          <w:sz w:val="24"/>
          <w:szCs w:val="24"/>
        </w:rPr>
      </w:pPr>
      <w:bookmarkStart w:id="16" w:name="_Toc214873992"/>
      <w:r w:rsidRPr="002C165F">
        <w:rPr>
          <w:rFonts w:cs="Arial"/>
          <w:sz w:val="24"/>
          <w:szCs w:val="24"/>
        </w:rPr>
        <w:t>Sources of Finance</w:t>
      </w:r>
      <w:bookmarkEnd w:id="16"/>
      <w:r w:rsidRPr="002C165F">
        <w:rPr>
          <w:rFonts w:cs="Arial"/>
          <w:sz w:val="24"/>
          <w:szCs w:val="24"/>
        </w:rPr>
        <w:t xml:space="preserve"> </w:t>
      </w:r>
    </w:p>
    <w:p w14:paraId="11220E54" w14:textId="77777777" w:rsidR="00AE39D0" w:rsidRPr="00D1541B" w:rsidRDefault="00AE39D0" w:rsidP="00AE39D0">
      <w:pPr>
        <w:rPr>
          <w:sz w:val="24"/>
          <w:szCs w:val="24"/>
        </w:rPr>
      </w:pPr>
    </w:p>
    <w:p w14:paraId="26270E95" w14:textId="02264497" w:rsidR="00AE39D0" w:rsidRPr="00D1541B" w:rsidRDefault="00AE39D0" w:rsidP="149FF36E">
      <w:pPr>
        <w:jc w:val="both"/>
        <w:rPr>
          <w:sz w:val="24"/>
          <w:szCs w:val="24"/>
        </w:rPr>
      </w:pPr>
      <w:r w:rsidRPr="149FF36E">
        <w:rPr>
          <w:sz w:val="24"/>
          <w:szCs w:val="24"/>
        </w:rPr>
        <w:t>will get its initial funding from a mix of personal savings, a small business loan, and possible contributions from partners or family. This money will be used to set up the shop, buy equipment, stock fresh ingredients, launch marketing campaigns, and hire and train the first team. If needed, short-term credit may be used to cover any gaps in cash flow during the first few months.</w:t>
      </w:r>
    </w:p>
    <w:p w14:paraId="4CC332D9" w14:textId="77777777" w:rsidR="00F53942" w:rsidRPr="00D1541B" w:rsidRDefault="00F53942" w:rsidP="00F53942">
      <w:pPr>
        <w:numPr>
          <w:ilvl w:val="0"/>
          <w:numId w:val="25"/>
        </w:numPr>
        <w:rPr>
          <w:sz w:val="24"/>
          <w:szCs w:val="24"/>
        </w:rPr>
      </w:pPr>
      <w:r w:rsidRPr="00D1541B">
        <w:rPr>
          <w:b/>
          <w:sz w:val="24"/>
          <w:szCs w:val="24"/>
        </w:rPr>
        <w:t>Personal Savings:</w:t>
      </w:r>
      <w:r w:rsidRPr="00D1541B">
        <w:rPr>
          <w:sz w:val="24"/>
          <w:szCs w:val="24"/>
        </w:rPr>
        <w:t xml:space="preserve"> £15,000</w:t>
      </w:r>
    </w:p>
    <w:p w14:paraId="778285D2" w14:textId="77777777" w:rsidR="00F53942" w:rsidRPr="00D1541B" w:rsidRDefault="00F53942" w:rsidP="00F53942">
      <w:pPr>
        <w:numPr>
          <w:ilvl w:val="0"/>
          <w:numId w:val="25"/>
        </w:numPr>
        <w:rPr>
          <w:sz w:val="24"/>
          <w:szCs w:val="24"/>
        </w:rPr>
      </w:pPr>
      <w:r w:rsidRPr="00D1541B">
        <w:rPr>
          <w:b/>
          <w:sz w:val="24"/>
          <w:szCs w:val="24"/>
        </w:rPr>
        <w:t>Small Business Loan:</w:t>
      </w:r>
      <w:r w:rsidRPr="00D1541B">
        <w:rPr>
          <w:sz w:val="24"/>
          <w:szCs w:val="24"/>
        </w:rPr>
        <w:t xml:space="preserve"> £20,000</w:t>
      </w:r>
    </w:p>
    <w:p w14:paraId="6554C512" w14:textId="77777777" w:rsidR="00F53942" w:rsidRPr="00D1541B" w:rsidRDefault="00F53942" w:rsidP="00F53942">
      <w:pPr>
        <w:numPr>
          <w:ilvl w:val="0"/>
          <w:numId w:val="25"/>
        </w:numPr>
        <w:rPr>
          <w:sz w:val="24"/>
          <w:szCs w:val="24"/>
        </w:rPr>
      </w:pPr>
      <w:r w:rsidRPr="00D1541B">
        <w:rPr>
          <w:b/>
          <w:sz w:val="24"/>
          <w:szCs w:val="24"/>
        </w:rPr>
        <w:t>Investment from Partners/Family:</w:t>
      </w:r>
      <w:r w:rsidRPr="00D1541B">
        <w:rPr>
          <w:sz w:val="24"/>
          <w:szCs w:val="24"/>
        </w:rPr>
        <w:t xml:space="preserve"> £5,000</w:t>
      </w:r>
    </w:p>
    <w:p w14:paraId="00192014" w14:textId="77777777" w:rsidR="00F53942" w:rsidRPr="00D1541B" w:rsidRDefault="00F53942" w:rsidP="00F53942">
      <w:pPr>
        <w:rPr>
          <w:sz w:val="24"/>
          <w:szCs w:val="24"/>
        </w:rPr>
      </w:pPr>
      <w:r w:rsidRPr="00D1541B">
        <w:rPr>
          <w:b/>
          <w:sz w:val="24"/>
          <w:szCs w:val="24"/>
        </w:rPr>
        <w:t>Total Start-Up Capital:</w:t>
      </w:r>
      <w:r w:rsidRPr="00D1541B">
        <w:rPr>
          <w:sz w:val="24"/>
          <w:szCs w:val="24"/>
        </w:rPr>
        <w:t xml:space="preserve"> £40,000</w:t>
      </w:r>
    </w:p>
    <w:p w14:paraId="5EF05F41" w14:textId="77777777" w:rsidR="00F53942" w:rsidRPr="00D1541B" w:rsidRDefault="00F53942" w:rsidP="149FF36E">
      <w:pPr>
        <w:jc w:val="both"/>
        <w:rPr>
          <w:sz w:val="24"/>
          <w:szCs w:val="24"/>
        </w:rPr>
      </w:pPr>
      <w:r w:rsidRPr="149FF36E">
        <w:rPr>
          <w:sz w:val="24"/>
          <w:szCs w:val="24"/>
        </w:rPr>
        <w:t>This capital will cover shop setup, equipment, initial inventory, marketing, and staff recruitment. Short-term credit facilities may be used if extra cash is needed to manage operations during the first few months.</w:t>
      </w:r>
    </w:p>
    <w:p w14:paraId="7B32BE10" w14:textId="4D5BEEBD" w:rsidR="00F53214" w:rsidRDefault="00F53214" w:rsidP="149FF36E">
      <w:pPr>
        <w:rPr>
          <w:sz w:val="24"/>
          <w:szCs w:val="24"/>
        </w:rPr>
      </w:pPr>
    </w:p>
    <w:p w14:paraId="18779EF9" w14:textId="292840A2" w:rsidR="00502B0C" w:rsidRPr="002C165F" w:rsidRDefault="00502B0C" w:rsidP="00502B0C">
      <w:pPr>
        <w:pStyle w:val="Heading2"/>
        <w:rPr>
          <w:rFonts w:cs="Arial"/>
          <w:sz w:val="24"/>
          <w:szCs w:val="24"/>
        </w:rPr>
      </w:pPr>
      <w:bookmarkStart w:id="17" w:name="_Toc214873993"/>
      <w:r w:rsidRPr="002C165F">
        <w:rPr>
          <w:rFonts w:cs="Arial"/>
          <w:sz w:val="24"/>
          <w:szCs w:val="24"/>
        </w:rPr>
        <w:t>Cash Flow Forecast</w:t>
      </w:r>
      <w:bookmarkEnd w:id="17"/>
      <w:r w:rsidRPr="002C165F">
        <w:rPr>
          <w:rFonts w:cs="Arial"/>
          <w:sz w:val="24"/>
          <w:szCs w:val="24"/>
        </w:rPr>
        <w:t xml:space="preserve">  </w:t>
      </w:r>
    </w:p>
    <w:p w14:paraId="401A63CA" w14:textId="56B0F9AC" w:rsidR="00502B0C" w:rsidRPr="00D1541B" w:rsidRDefault="00502B0C" w:rsidP="00F53214">
      <w:pPr>
        <w:rPr>
          <w:sz w:val="24"/>
          <w:szCs w:val="24"/>
        </w:rPr>
      </w:pPr>
    </w:p>
    <w:p w14:paraId="222A92DA" w14:textId="77777777" w:rsidR="00D1541B" w:rsidRPr="00D1541B" w:rsidRDefault="00D1541B" w:rsidP="008B1231">
      <w:pPr>
        <w:numPr>
          <w:ilvl w:val="0"/>
          <w:numId w:val="27"/>
        </w:numPr>
        <w:rPr>
          <w:sz w:val="24"/>
          <w:szCs w:val="24"/>
        </w:rPr>
      </w:pPr>
      <w:r w:rsidRPr="00D1541B">
        <w:rPr>
          <w:b/>
          <w:sz w:val="24"/>
          <w:szCs w:val="24"/>
        </w:rPr>
        <w:t>Average selling price (Açaí bowl / smoothie): £7.50</w:t>
      </w:r>
    </w:p>
    <w:p w14:paraId="56507063" w14:textId="77777777" w:rsidR="00D1541B" w:rsidRPr="00D1541B" w:rsidRDefault="00D1541B" w:rsidP="008B1231">
      <w:pPr>
        <w:numPr>
          <w:ilvl w:val="0"/>
          <w:numId w:val="27"/>
        </w:numPr>
        <w:rPr>
          <w:sz w:val="24"/>
          <w:szCs w:val="24"/>
        </w:rPr>
      </w:pPr>
      <w:r w:rsidRPr="00D1541B">
        <w:rPr>
          <w:sz w:val="24"/>
          <w:szCs w:val="24"/>
        </w:rPr>
        <w:t>Average customers per day:</w:t>
      </w:r>
    </w:p>
    <w:p w14:paraId="66F472D5" w14:textId="6783ECE8" w:rsidR="00D1541B" w:rsidRPr="00D1541B" w:rsidRDefault="00D1541B" w:rsidP="008B1231">
      <w:pPr>
        <w:numPr>
          <w:ilvl w:val="1"/>
          <w:numId w:val="27"/>
        </w:numPr>
        <w:rPr>
          <w:sz w:val="24"/>
          <w:szCs w:val="24"/>
        </w:rPr>
      </w:pPr>
      <w:r w:rsidRPr="00D1541B">
        <w:rPr>
          <w:sz w:val="24"/>
          <w:szCs w:val="24"/>
        </w:rPr>
        <w:t xml:space="preserve">Months 1–3: </w:t>
      </w:r>
      <w:r w:rsidRPr="00D1541B">
        <w:rPr>
          <w:b/>
          <w:sz w:val="24"/>
          <w:szCs w:val="24"/>
        </w:rPr>
        <w:t>30/day</w:t>
      </w:r>
      <w:r w:rsidRPr="00D1541B">
        <w:rPr>
          <w:sz w:val="24"/>
          <w:szCs w:val="24"/>
        </w:rPr>
        <w:t xml:space="preserve"> </w:t>
      </w:r>
    </w:p>
    <w:p w14:paraId="4AE652A9" w14:textId="59F00C1F" w:rsidR="00D1541B" w:rsidRPr="00D1541B" w:rsidRDefault="00D1541B" w:rsidP="008B1231">
      <w:pPr>
        <w:numPr>
          <w:ilvl w:val="1"/>
          <w:numId w:val="27"/>
        </w:numPr>
        <w:rPr>
          <w:sz w:val="24"/>
          <w:szCs w:val="24"/>
        </w:rPr>
      </w:pPr>
      <w:r w:rsidRPr="00D1541B">
        <w:rPr>
          <w:sz w:val="24"/>
          <w:szCs w:val="24"/>
        </w:rPr>
        <w:t xml:space="preserve">Months 4–12: </w:t>
      </w:r>
      <w:r w:rsidRPr="00D1541B">
        <w:rPr>
          <w:b/>
          <w:sz w:val="24"/>
          <w:szCs w:val="24"/>
        </w:rPr>
        <w:t>45/day</w:t>
      </w:r>
      <w:r w:rsidRPr="00D1541B">
        <w:rPr>
          <w:sz w:val="24"/>
          <w:szCs w:val="24"/>
        </w:rPr>
        <w:t xml:space="preserve"> </w:t>
      </w:r>
    </w:p>
    <w:p w14:paraId="00FDEBD9" w14:textId="77777777" w:rsidR="00D1541B" w:rsidRPr="00D1541B" w:rsidRDefault="00D1541B" w:rsidP="008B1231">
      <w:pPr>
        <w:numPr>
          <w:ilvl w:val="0"/>
          <w:numId w:val="27"/>
        </w:numPr>
        <w:rPr>
          <w:sz w:val="24"/>
          <w:szCs w:val="24"/>
        </w:rPr>
      </w:pPr>
      <w:r w:rsidRPr="00D1541B">
        <w:rPr>
          <w:sz w:val="24"/>
          <w:szCs w:val="24"/>
        </w:rPr>
        <w:t xml:space="preserve">Open </w:t>
      </w:r>
      <w:r w:rsidRPr="00D1541B">
        <w:rPr>
          <w:b/>
          <w:sz w:val="24"/>
          <w:szCs w:val="24"/>
        </w:rPr>
        <w:t>30 days/month</w:t>
      </w:r>
    </w:p>
    <w:p w14:paraId="284D9E21" w14:textId="77777777" w:rsidR="00D1541B" w:rsidRPr="00D1541B" w:rsidRDefault="00D1541B" w:rsidP="00D1541B">
      <w:pPr>
        <w:rPr>
          <w:b/>
          <w:sz w:val="24"/>
          <w:szCs w:val="24"/>
        </w:rPr>
      </w:pPr>
      <w:r w:rsidRPr="00D1541B">
        <w:rPr>
          <w:b/>
          <w:sz w:val="24"/>
          <w:szCs w:val="24"/>
        </w:rPr>
        <w:t>Monthly Revenue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95"/>
        <w:gridCol w:w="1794"/>
        <w:gridCol w:w="1914"/>
        <w:gridCol w:w="2517"/>
      </w:tblGrid>
      <w:tr w:rsidR="00D1541B" w:rsidRPr="002C165F" w14:paraId="4E79B7CE" w14:textId="77777777">
        <w:trPr>
          <w:tblHeader/>
          <w:tblCellSpacing w:w="15" w:type="dxa"/>
        </w:trPr>
        <w:tc>
          <w:tcPr>
            <w:tcW w:w="0" w:type="auto"/>
            <w:vAlign w:val="center"/>
            <w:hideMark/>
          </w:tcPr>
          <w:p w14:paraId="44B8179B" w14:textId="77777777" w:rsidR="00D1541B" w:rsidRPr="00D1541B" w:rsidRDefault="00D1541B" w:rsidP="00D1541B">
            <w:pPr>
              <w:rPr>
                <w:b/>
                <w:sz w:val="24"/>
                <w:szCs w:val="24"/>
              </w:rPr>
            </w:pPr>
            <w:r w:rsidRPr="00D1541B">
              <w:rPr>
                <w:b/>
                <w:sz w:val="24"/>
                <w:szCs w:val="24"/>
              </w:rPr>
              <w:t>Month</w:t>
            </w:r>
          </w:p>
        </w:tc>
        <w:tc>
          <w:tcPr>
            <w:tcW w:w="0" w:type="auto"/>
            <w:vAlign w:val="center"/>
            <w:hideMark/>
          </w:tcPr>
          <w:p w14:paraId="656E5C73" w14:textId="77777777" w:rsidR="00D1541B" w:rsidRPr="00D1541B" w:rsidRDefault="00D1541B" w:rsidP="00D1541B">
            <w:pPr>
              <w:rPr>
                <w:b/>
                <w:sz w:val="24"/>
                <w:szCs w:val="24"/>
              </w:rPr>
            </w:pPr>
            <w:r w:rsidRPr="00D1541B">
              <w:rPr>
                <w:b/>
                <w:sz w:val="24"/>
                <w:szCs w:val="24"/>
              </w:rPr>
              <w:t>Customers/day</w:t>
            </w:r>
          </w:p>
        </w:tc>
        <w:tc>
          <w:tcPr>
            <w:tcW w:w="0" w:type="auto"/>
            <w:vAlign w:val="center"/>
            <w:hideMark/>
          </w:tcPr>
          <w:p w14:paraId="55DDA6B4" w14:textId="77777777" w:rsidR="00D1541B" w:rsidRPr="00D1541B" w:rsidRDefault="00D1541B" w:rsidP="00D1541B">
            <w:pPr>
              <w:rPr>
                <w:b/>
                <w:sz w:val="24"/>
                <w:szCs w:val="24"/>
              </w:rPr>
            </w:pPr>
            <w:r w:rsidRPr="00D1541B">
              <w:rPr>
                <w:b/>
                <w:sz w:val="24"/>
                <w:szCs w:val="24"/>
              </w:rPr>
              <w:t>Total customers</w:t>
            </w:r>
          </w:p>
        </w:tc>
        <w:tc>
          <w:tcPr>
            <w:tcW w:w="0" w:type="auto"/>
            <w:vAlign w:val="center"/>
            <w:hideMark/>
          </w:tcPr>
          <w:p w14:paraId="33513C0E" w14:textId="77777777" w:rsidR="00D1541B" w:rsidRPr="00D1541B" w:rsidRDefault="00D1541B" w:rsidP="00D1541B">
            <w:pPr>
              <w:rPr>
                <w:b/>
                <w:sz w:val="24"/>
                <w:szCs w:val="24"/>
              </w:rPr>
            </w:pPr>
            <w:r w:rsidRPr="00D1541B">
              <w:rPr>
                <w:b/>
                <w:sz w:val="24"/>
                <w:szCs w:val="24"/>
              </w:rPr>
              <w:t>Revenue (£7.50 each)</w:t>
            </w:r>
          </w:p>
        </w:tc>
      </w:tr>
      <w:tr w:rsidR="00D1541B" w:rsidRPr="002C165F" w14:paraId="006DCE2E" w14:textId="77777777">
        <w:trPr>
          <w:tblCellSpacing w:w="15" w:type="dxa"/>
        </w:trPr>
        <w:tc>
          <w:tcPr>
            <w:tcW w:w="0" w:type="auto"/>
            <w:vAlign w:val="center"/>
            <w:hideMark/>
          </w:tcPr>
          <w:p w14:paraId="2E8D480F" w14:textId="77777777" w:rsidR="00D1541B" w:rsidRPr="00D1541B" w:rsidRDefault="00D1541B" w:rsidP="00D1541B">
            <w:pPr>
              <w:rPr>
                <w:sz w:val="24"/>
                <w:szCs w:val="24"/>
              </w:rPr>
            </w:pPr>
            <w:r w:rsidRPr="00D1541B">
              <w:rPr>
                <w:sz w:val="24"/>
                <w:szCs w:val="24"/>
              </w:rPr>
              <w:t>1</w:t>
            </w:r>
          </w:p>
        </w:tc>
        <w:tc>
          <w:tcPr>
            <w:tcW w:w="0" w:type="auto"/>
            <w:vAlign w:val="center"/>
            <w:hideMark/>
          </w:tcPr>
          <w:p w14:paraId="7D122257" w14:textId="77777777" w:rsidR="00D1541B" w:rsidRPr="00D1541B" w:rsidRDefault="00D1541B" w:rsidP="00D1541B">
            <w:pPr>
              <w:rPr>
                <w:sz w:val="24"/>
                <w:szCs w:val="24"/>
              </w:rPr>
            </w:pPr>
            <w:r w:rsidRPr="00D1541B">
              <w:rPr>
                <w:sz w:val="24"/>
                <w:szCs w:val="24"/>
              </w:rPr>
              <w:t>30</w:t>
            </w:r>
          </w:p>
        </w:tc>
        <w:tc>
          <w:tcPr>
            <w:tcW w:w="0" w:type="auto"/>
            <w:vAlign w:val="center"/>
            <w:hideMark/>
          </w:tcPr>
          <w:p w14:paraId="3BBC5AF8" w14:textId="77777777" w:rsidR="00D1541B" w:rsidRPr="00D1541B" w:rsidRDefault="00D1541B" w:rsidP="00D1541B">
            <w:pPr>
              <w:rPr>
                <w:sz w:val="24"/>
                <w:szCs w:val="24"/>
              </w:rPr>
            </w:pPr>
            <w:r w:rsidRPr="00D1541B">
              <w:rPr>
                <w:sz w:val="24"/>
                <w:szCs w:val="24"/>
              </w:rPr>
              <w:t>900</w:t>
            </w:r>
          </w:p>
        </w:tc>
        <w:tc>
          <w:tcPr>
            <w:tcW w:w="0" w:type="auto"/>
            <w:vAlign w:val="center"/>
            <w:hideMark/>
          </w:tcPr>
          <w:p w14:paraId="43FA9D35" w14:textId="77777777" w:rsidR="00D1541B" w:rsidRPr="00D1541B" w:rsidRDefault="00D1541B" w:rsidP="00D1541B">
            <w:pPr>
              <w:rPr>
                <w:sz w:val="24"/>
                <w:szCs w:val="24"/>
              </w:rPr>
            </w:pPr>
            <w:r w:rsidRPr="00D1541B">
              <w:rPr>
                <w:sz w:val="24"/>
                <w:szCs w:val="24"/>
              </w:rPr>
              <w:t>£6,750</w:t>
            </w:r>
          </w:p>
        </w:tc>
      </w:tr>
      <w:tr w:rsidR="00D1541B" w:rsidRPr="002C165F" w14:paraId="72C917A2" w14:textId="77777777">
        <w:trPr>
          <w:tblCellSpacing w:w="15" w:type="dxa"/>
        </w:trPr>
        <w:tc>
          <w:tcPr>
            <w:tcW w:w="0" w:type="auto"/>
            <w:vAlign w:val="center"/>
            <w:hideMark/>
          </w:tcPr>
          <w:p w14:paraId="0F8B589C" w14:textId="77777777" w:rsidR="00D1541B" w:rsidRPr="00D1541B" w:rsidRDefault="00D1541B" w:rsidP="00D1541B">
            <w:pPr>
              <w:rPr>
                <w:sz w:val="24"/>
                <w:szCs w:val="24"/>
              </w:rPr>
            </w:pPr>
            <w:r w:rsidRPr="00D1541B">
              <w:rPr>
                <w:sz w:val="24"/>
                <w:szCs w:val="24"/>
              </w:rPr>
              <w:t>2</w:t>
            </w:r>
          </w:p>
        </w:tc>
        <w:tc>
          <w:tcPr>
            <w:tcW w:w="0" w:type="auto"/>
            <w:vAlign w:val="center"/>
            <w:hideMark/>
          </w:tcPr>
          <w:p w14:paraId="6FD31E5B" w14:textId="77777777" w:rsidR="00D1541B" w:rsidRPr="00D1541B" w:rsidRDefault="00D1541B" w:rsidP="00D1541B">
            <w:pPr>
              <w:rPr>
                <w:sz w:val="24"/>
                <w:szCs w:val="24"/>
              </w:rPr>
            </w:pPr>
            <w:r w:rsidRPr="00D1541B">
              <w:rPr>
                <w:sz w:val="24"/>
                <w:szCs w:val="24"/>
              </w:rPr>
              <w:t>30</w:t>
            </w:r>
          </w:p>
        </w:tc>
        <w:tc>
          <w:tcPr>
            <w:tcW w:w="0" w:type="auto"/>
            <w:vAlign w:val="center"/>
            <w:hideMark/>
          </w:tcPr>
          <w:p w14:paraId="11406B8E" w14:textId="77777777" w:rsidR="00D1541B" w:rsidRPr="00D1541B" w:rsidRDefault="00D1541B" w:rsidP="00D1541B">
            <w:pPr>
              <w:rPr>
                <w:sz w:val="24"/>
                <w:szCs w:val="24"/>
              </w:rPr>
            </w:pPr>
            <w:r w:rsidRPr="00D1541B">
              <w:rPr>
                <w:sz w:val="24"/>
                <w:szCs w:val="24"/>
              </w:rPr>
              <w:t>900</w:t>
            </w:r>
          </w:p>
        </w:tc>
        <w:tc>
          <w:tcPr>
            <w:tcW w:w="0" w:type="auto"/>
            <w:vAlign w:val="center"/>
            <w:hideMark/>
          </w:tcPr>
          <w:p w14:paraId="6F6AE466" w14:textId="77777777" w:rsidR="00D1541B" w:rsidRPr="00D1541B" w:rsidRDefault="00D1541B" w:rsidP="00D1541B">
            <w:pPr>
              <w:rPr>
                <w:sz w:val="24"/>
                <w:szCs w:val="24"/>
              </w:rPr>
            </w:pPr>
            <w:r w:rsidRPr="00D1541B">
              <w:rPr>
                <w:sz w:val="24"/>
                <w:szCs w:val="24"/>
              </w:rPr>
              <w:t>£6,750</w:t>
            </w:r>
          </w:p>
        </w:tc>
      </w:tr>
      <w:tr w:rsidR="00D1541B" w:rsidRPr="002C165F" w14:paraId="453B3967" w14:textId="77777777">
        <w:trPr>
          <w:tblCellSpacing w:w="15" w:type="dxa"/>
        </w:trPr>
        <w:tc>
          <w:tcPr>
            <w:tcW w:w="0" w:type="auto"/>
            <w:vAlign w:val="center"/>
            <w:hideMark/>
          </w:tcPr>
          <w:p w14:paraId="279CA85A" w14:textId="77777777" w:rsidR="00D1541B" w:rsidRPr="00D1541B" w:rsidRDefault="00D1541B" w:rsidP="00D1541B">
            <w:pPr>
              <w:rPr>
                <w:sz w:val="24"/>
                <w:szCs w:val="24"/>
              </w:rPr>
            </w:pPr>
            <w:r w:rsidRPr="00D1541B">
              <w:rPr>
                <w:sz w:val="24"/>
                <w:szCs w:val="24"/>
              </w:rPr>
              <w:t>3</w:t>
            </w:r>
          </w:p>
        </w:tc>
        <w:tc>
          <w:tcPr>
            <w:tcW w:w="0" w:type="auto"/>
            <w:vAlign w:val="center"/>
            <w:hideMark/>
          </w:tcPr>
          <w:p w14:paraId="3FF339F8" w14:textId="77777777" w:rsidR="00D1541B" w:rsidRPr="00D1541B" w:rsidRDefault="00D1541B" w:rsidP="00D1541B">
            <w:pPr>
              <w:rPr>
                <w:sz w:val="24"/>
                <w:szCs w:val="24"/>
              </w:rPr>
            </w:pPr>
            <w:r w:rsidRPr="00D1541B">
              <w:rPr>
                <w:sz w:val="24"/>
                <w:szCs w:val="24"/>
              </w:rPr>
              <w:t>30</w:t>
            </w:r>
          </w:p>
        </w:tc>
        <w:tc>
          <w:tcPr>
            <w:tcW w:w="0" w:type="auto"/>
            <w:vAlign w:val="center"/>
            <w:hideMark/>
          </w:tcPr>
          <w:p w14:paraId="7103BE8D" w14:textId="77777777" w:rsidR="00D1541B" w:rsidRPr="00D1541B" w:rsidRDefault="00D1541B" w:rsidP="00D1541B">
            <w:pPr>
              <w:rPr>
                <w:sz w:val="24"/>
                <w:szCs w:val="24"/>
              </w:rPr>
            </w:pPr>
            <w:r w:rsidRPr="00D1541B">
              <w:rPr>
                <w:sz w:val="24"/>
                <w:szCs w:val="24"/>
              </w:rPr>
              <w:t>900</w:t>
            </w:r>
          </w:p>
        </w:tc>
        <w:tc>
          <w:tcPr>
            <w:tcW w:w="0" w:type="auto"/>
            <w:vAlign w:val="center"/>
            <w:hideMark/>
          </w:tcPr>
          <w:p w14:paraId="37B210CC" w14:textId="77777777" w:rsidR="00D1541B" w:rsidRPr="00D1541B" w:rsidRDefault="00D1541B" w:rsidP="00D1541B">
            <w:pPr>
              <w:rPr>
                <w:sz w:val="24"/>
                <w:szCs w:val="24"/>
              </w:rPr>
            </w:pPr>
            <w:r w:rsidRPr="00D1541B">
              <w:rPr>
                <w:sz w:val="24"/>
                <w:szCs w:val="24"/>
              </w:rPr>
              <w:t>£6,750</w:t>
            </w:r>
          </w:p>
        </w:tc>
      </w:tr>
      <w:tr w:rsidR="00D1541B" w:rsidRPr="002C165F" w14:paraId="49CE0626" w14:textId="77777777">
        <w:trPr>
          <w:tblCellSpacing w:w="15" w:type="dxa"/>
        </w:trPr>
        <w:tc>
          <w:tcPr>
            <w:tcW w:w="0" w:type="auto"/>
            <w:vAlign w:val="center"/>
            <w:hideMark/>
          </w:tcPr>
          <w:p w14:paraId="0C15EF5A" w14:textId="77777777" w:rsidR="00D1541B" w:rsidRPr="00D1541B" w:rsidRDefault="00D1541B" w:rsidP="00D1541B">
            <w:pPr>
              <w:rPr>
                <w:sz w:val="24"/>
                <w:szCs w:val="24"/>
              </w:rPr>
            </w:pPr>
            <w:r w:rsidRPr="00D1541B">
              <w:rPr>
                <w:sz w:val="24"/>
                <w:szCs w:val="24"/>
              </w:rPr>
              <w:t>4</w:t>
            </w:r>
          </w:p>
        </w:tc>
        <w:tc>
          <w:tcPr>
            <w:tcW w:w="0" w:type="auto"/>
            <w:vAlign w:val="center"/>
            <w:hideMark/>
          </w:tcPr>
          <w:p w14:paraId="408BF562" w14:textId="77777777" w:rsidR="00D1541B" w:rsidRPr="00D1541B" w:rsidRDefault="00D1541B" w:rsidP="00D1541B">
            <w:pPr>
              <w:rPr>
                <w:sz w:val="24"/>
                <w:szCs w:val="24"/>
              </w:rPr>
            </w:pPr>
            <w:r w:rsidRPr="00D1541B">
              <w:rPr>
                <w:sz w:val="24"/>
                <w:szCs w:val="24"/>
              </w:rPr>
              <w:t>45</w:t>
            </w:r>
          </w:p>
        </w:tc>
        <w:tc>
          <w:tcPr>
            <w:tcW w:w="0" w:type="auto"/>
            <w:vAlign w:val="center"/>
            <w:hideMark/>
          </w:tcPr>
          <w:p w14:paraId="54519874"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59526A8A" w14:textId="77777777" w:rsidR="00D1541B" w:rsidRPr="00D1541B" w:rsidRDefault="00D1541B" w:rsidP="00D1541B">
            <w:pPr>
              <w:rPr>
                <w:sz w:val="24"/>
                <w:szCs w:val="24"/>
              </w:rPr>
            </w:pPr>
            <w:r w:rsidRPr="00D1541B">
              <w:rPr>
                <w:sz w:val="24"/>
                <w:szCs w:val="24"/>
              </w:rPr>
              <w:t>£10,125</w:t>
            </w:r>
          </w:p>
        </w:tc>
      </w:tr>
      <w:tr w:rsidR="00D1541B" w:rsidRPr="002C165F" w14:paraId="70D98C39" w14:textId="77777777">
        <w:trPr>
          <w:tblCellSpacing w:w="15" w:type="dxa"/>
        </w:trPr>
        <w:tc>
          <w:tcPr>
            <w:tcW w:w="0" w:type="auto"/>
            <w:vAlign w:val="center"/>
            <w:hideMark/>
          </w:tcPr>
          <w:p w14:paraId="7FCECDB9" w14:textId="77777777" w:rsidR="00D1541B" w:rsidRPr="00D1541B" w:rsidRDefault="00D1541B" w:rsidP="00D1541B">
            <w:pPr>
              <w:rPr>
                <w:sz w:val="24"/>
                <w:szCs w:val="24"/>
              </w:rPr>
            </w:pPr>
            <w:r w:rsidRPr="00D1541B">
              <w:rPr>
                <w:sz w:val="24"/>
                <w:szCs w:val="24"/>
              </w:rPr>
              <w:t>5</w:t>
            </w:r>
          </w:p>
        </w:tc>
        <w:tc>
          <w:tcPr>
            <w:tcW w:w="0" w:type="auto"/>
            <w:vAlign w:val="center"/>
            <w:hideMark/>
          </w:tcPr>
          <w:p w14:paraId="3BB71DF4" w14:textId="77777777" w:rsidR="00D1541B" w:rsidRPr="00D1541B" w:rsidRDefault="00D1541B" w:rsidP="00D1541B">
            <w:pPr>
              <w:rPr>
                <w:sz w:val="24"/>
                <w:szCs w:val="24"/>
              </w:rPr>
            </w:pPr>
            <w:r w:rsidRPr="00D1541B">
              <w:rPr>
                <w:sz w:val="24"/>
                <w:szCs w:val="24"/>
              </w:rPr>
              <w:t>45</w:t>
            </w:r>
          </w:p>
        </w:tc>
        <w:tc>
          <w:tcPr>
            <w:tcW w:w="0" w:type="auto"/>
            <w:vAlign w:val="center"/>
            <w:hideMark/>
          </w:tcPr>
          <w:p w14:paraId="7B04FB45"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092879E9" w14:textId="77777777" w:rsidR="00D1541B" w:rsidRPr="00D1541B" w:rsidRDefault="00D1541B" w:rsidP="00D1541B">
            <w:pPr>
              <w:rPr>
                <w:sz w:val="24"/>
                <w:szCs w:val="24"/>
              </w:rPr>
            </w:pPr>
            <w:r w:rsidRPr="00D1541B">
              <w:rPr>
                <w:sz w:val="24"/>
                <w:szCs w:val="24"/>
              </w:rPr>
              <w:t>£10,125</w:t>
            </w:r>
          </w:p>
        </w:tc>
      </w:tr>
      <w:tr w:rsidR="00D1541B" w:rsidRPr="002C165F" w14:paraId="7EBE81B7" w14:textId="77777777">
        <w:trPr>
          <w:tblCellSpacing w:w="15" w:type="dxa"/>
        </w:trPr>
        <w:tc>
          <w:tcPr>
            <w:tcW w:w="0" w:type="auto"/>
            <w:vAlign w:val="center"/>
            <w:hideMark/>
          </w:tcPr>
          <w:p w14:paraId="64E569D4" w14:textId="77777777" w:rsidR="00D1541B" w:rsidRPr="00D1541B" w:rsidRDefault="00D1541B" w:rsidP="00D1541B">
            <w:pPr>
              <w:rPr>
                <w:sz w:val="24"/>
                <w:szCs w:val="24"/>
              </w:rPr>
            </w:pPr>
            <w:r w:rsidRPr="00D1541B">
              <w:rPr>
                <w:sz w:val="24"/>
                <w:szCs w:val="24"/>
              </w:rPr>
              <w:t>6</w:t>
            </w:r>
          </w:p>
        </w:tc>
        <w:tc>
          <w:tcPr>
            <w:tcW w:w="0" w:type="auto"/>
            <w:vAlign w:val="center"/>
            <w:hideMark/>
          </w:tcPr>
          <w:p w14:paraId="5019E56C" w14:textId="77777777" w:rsidR="00D1541B" w:rsidRPr="00D1541B" w:rsidRDefault="00D1541B" w:rsidP="00D1541B">
            <w:pPr>
              <w:rPr>
                <w:sz w:val="24"/>
                <w:szCs w:val="24"/>
              </w:rPr>
            </w:pPr>
            <w:r w:rsidRPr="00D1541B">
              <w:rPr>
                <w:sz w:val="24"/>
                <w:szCs w:val="24"/>
              </w:rPr>
              <w:t>45</w:t>
            </w:r>
          </w:p>
        </w:tc>
        <w:tc>
          <w:tcPr>
            <w:tcW w:w="0" w:type="auto"/>
            <w:vAlign w:val="center"/>
            <w:hideMark/>
          </w:tcPr>
          <w:p w14:paraId="0C83404C"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224651D8" w14:textId="77777777" w:rsidR="00D1541B" w:rsidRPr="00D1541B" w:rsidRDefault="00D1541B" w:rsidP="00D1541B">
            <w:pPr>
              <w:rPr>
                <w:sz w:val="24"/>
                <w:szCs w:val="24"/>
              </w:rPr>
            </w:pPr>
            <w:r w:rsidRPr="00D1541B">
              <w:rPr>
                <w:sz w:val="24"/>
                <w:szCs w:val="24"/>
              </w:rPr>
              <w:t>£10,125</w:t>
            </w:r>
          </w:p>
        </w:tc>
      </w:tr>
      <w:tr w:rsidR="00D1541B" w:rsidRPr="002C165F" w14:paraId="3BC798AD" w14:textId="77777777">
        <w:trPr>
          <w:tblCellSpacing w:w="15" w:type="dxa"/>
        </w:trPr>
        <w:tc>
          <w:tcPr>
            <w:tcW w:w="0" w:type="auto"/>
            <w:vAlign w:val="center"/>
            <w:hideMark/>
          </w:tcPr>
          <w:p w14:paraId="6D8336CC" w14:textId="77777777" w:rsidR="00D1541B" w:rsidRPr="00D1541B" w:rsidRDefault="00D1541B" w:rsidP="00D1541B">
            <w:pPr>
              <w:rPr>
                <w:sz w:val="24"/>
                <w:szCs w:val="24"/>
              </w:rPr>
            </w:pPr>
            <w:r w:rsidRPr="00D1541B">
              <w:rPr>
                <w:sz w:val="24"/>
                <w:szCs w:val="24"/>
              </w:rPr>
              <w:t>7</w:t>
            </w:r>
          </w:p>
        </w:tc>
        <w:tc>
          <w:tcPr>
            <w:tcW w:w="0" w:type="auto"/>
            <w:vAlign w:val="center"/>
            <w:hideMark/>
          </w:tcPr>
          <w:p w14:paraId="5DDA30E9" w14:textId="77777777" w:rsidR="00D1541B" w:rsidRPr="00D1541B" w:rsidRDefault="00D1541B" w:rsidP="00D1541B">
            <w:pPr>
              <w:rPr>
                <w:sz w:val="24"/>
                <w:szCs w:val="24"/>
              </w:rPr>
            </w:pPr>
            <w:r w:rsidRPr="00D1541B">
              <w:rPr>
                <w:sz w:val="24"/>
                <w:szCs w:val="24"/>
              </w:rPr>
              <w:t>45</w:t>
            </w:r>
          </w:p>
        </w:tc>
        <w:tc>
          <w:tcPr>
            <w:tcW w:w="0" w:type="auto"/>
            <w:vAlign w:val="center"/>
            <w:hideMark/>
          </w:tcPr>
          <w:p w14:paraId="16933DC7"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29B5BAAF" w14:textId="77777777" w:rsidR="00D1541B" w:rsidRPr="00D1541B" w:rsidRDefault="00D1541B" w:rsidP="00D1541B">
            <w:pPr>
              <w:rPr>
                <w:sz w:val="24"/>
                <w:szCs w:val="24"/>
              </w:rPr>
            </w:pPr>
            <w:r w:rsidRPr="00D1541B">
              <w:rPr>
                <w:sz w:val="24"/>
                <w:szCs w:val="24"/>
              </w:rPr>
              <w:t>£10,125</w:t>
            </w:r>
          </w:p>
        </w:tc>
      </w:tr>
      <w:tr w:rsidR="00D1541B" w:rsidRPr="002C165F" w14:paraId="0516CBCF" w14:textId="77777777">
        <w:trPr>
          <w:tblCellSpacing w:w="15" w:type="dxa"/>
        </w:trPr>
        <w:tc>
          <w:tcPr>
            <w:tcW w:w="0" w:type="auto"/>
            <w:vAlign w:val="center"/>
            <w:hideMark/>
          </w:tcPr>
          <w:p w14:paraId="7338FB2A" w14:textId="77777777" w:rsidR="00D1541B" w:rsidRPr="00D1541B" w:rsidRDefault="00D1541B" w:rsidP="00D1541B">
            <w:pPr>
              <w:rPr>
                <w:sz w:val="24"/>
                <w:szCs w:val="24"/>
              </w:rPr>
            </w:pPr>
            <w:r w:rsidRPr="00D1541B">
              <w:rPr>
                <w:sz w:val="24"/>
                <w:szCs w:val="24"/>
              </w:rPr>
              <w:t>8</w:t>
            </w:r>
          </w:p>
        </w:tc>
        <w:tc>
          <w:tcPr>
            <w:tcW w:w="0" w:type="auto"/>
            <w:vAlign w:val="center"/>
            <w:hideMark/>
          </w:tcPr>
          <w:p w14:paraId="6C085DAF" w14:textId="77777777" w:rsidR="00D1541B" w:rsidRPr="00D1541B" w:rsidRDefault="00D1541B" w:rsidP="00D1541B">
            <w:pPr>
              <w:rPr>
                <w:sz w:val="24"/>
                <w:szCs w:val="24"/>
              </w:rPr>
            </w:pPr>
            <w:r w:rsidRPr="00D1541B">
              <w:rPr>
                <w:sz w:val="24"/>
                <w:szCs w:val="24"/>
              </w:rPr>
              <w:t>45</w:t>
            </w:r>
          </w:p>
        </w:tc>
        <w:tc>
          <w:tcPr>
            <w:tcW w:w="0" w:type="auto"/>
            <w:vAlign w:val="center"/>
            <w:hideMark/>
          </w:tcPr>
          <w:p w14:paraId="17FF0447"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2D53DB74" w14:textId="77777777" w:rsidR="00D1541B" w:rsidRPr="00D1541B" w:rsidRDefault="00D1541B" w:rsidP="00D1541B">
            <w:pPr>
              <w:rPr>
                <w:sz w:val="24"/>
                <w:szCs w:val="24"/>
              </w:rPr>
            </w:pPr>
            <w:r w:rsidRPr="00D1541B">
              <w:rPr>
                <w:sz w:val="24"/>
                <w:szCs w:val="24"/>
              </w:rPr>
              <w:t>£10,125</w:t>
            </w:r>
          </w:p>
        </w:tc>
      </w:tr>
      <w:tr w:rsidR="00D1541B" w:rsidRPr="002C165F" w14:paraId="1E851380" w14:textId="77777777">
        <w:trPr>
          <w:tblCellSpacing w:w="15" w:type="dxa"/>
        </w:trPr>
        <w:tc>
          <w:tcPr>
            <w:tcW w:w="0" w:type="auto"/>
            <w:vAlign w:val="center"/>
            <w:hideMark/>
          </w:tcPr>
          <w:p w14:paraId="56956F6F" w14:textId="77777777" w:rsidR="00D1541B" w:rsidRPr="00D1541B" w:rsidRDefault="00D1541B" w:rsidP="00D1541B">
            <w:pPr>
              <w:rPr>
                <w:sz w:val="24"/>
                <w:szCs w:val="24"/>
              </w:rPr>
            </w:pPr>
            <w:r w:rsidRPr="00D1541B">
              <w:rPr>
                <w:sz w:val="24"/>
                <w:szCs w:val="24"/>
              </w:rPr>
              <w:t>9</w:t>
            </w:r>
          </w:p>
        </w:tc>
        <w:tc>
          <w:tcPr>
            <w:tcW w:w="0" w:type="auto"/>
            <w:vAlign w:val="center"/>
            <w:hideMark/>
          </w:tcPr>
          <w:p w14:paraId="3DE0C7BF" w14:textId="77777777" w:rsidR="00D1541B" w:rsidRPr="00D1541B" w:rsidRDefault="00D1541B" w:rsidP="00D1541B">
            <w:pPr>
              <w:rPr>
                <w:sz w:val="24"/>
                <w:szCs w:val="24"/>
              </w:rPr>
            </w:pPr>
            <w:r w:rsidRPr="00D1541B">
              <w:rPr>
                <w:sz w:val="24"/>
                <w:szCs w:val="24"/>
              </w:rPr>
              <w:t>45</w:t>
            </w:r>
          </w:p>
        </w:tc>
        <w:tc>
          <w:tcPr>
            <w:tcW w:w="0" w:type="auto"/>
            <w:vAlign w:val="center"/>
            <w:hideMark/>
          </w:tcPr>
          <w:p w14:paraId="735BBCBB"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216443AD" w14:textId="77777777" w:rsidR="00D1541B" w:rsidRPr="00D1541B" w:rsidRDefault="00D1541B" w:rsidP="00D1541B">
            <w:pPr>
              <w:rPr>
                <w:sz w:val="24"/>
                <w:szCs w:val="24"/>
              </w:rPr>
            </w:pPr>
            <w:r w:rsidRPr="00D1541B">
              <w:rPr>
                <w:sz w:val="24"/>
                <w:szCs w:val="24"/>
              </w:rPr>
              <w:t>£10,125</w:t>
            </w:r>
          </w:p>
        </w:tc>
      </w:tr>
      <w:tr w:rsidR="00D1541B" w:rsidRPr="002C165F" w14:paraId="35F88F8F" w14:textId="77777777">
        <w:trPr>
          <w:tblCellSpacing w:w="15" w:type="dxa"/>
        </w:trPr>
        <w:tc>
          <w:tcPr>
            <w:tcW w:w="0" w:type="auto"/>
            <w:vAlign w:val="center"/>
            <w:hideMark/>
          </w:tcPr>
          <w:p w14:paraId="7249CC32" w14:textId="77777777" w:rsidR="00D1541B" w:rsidRPr="00D1541B" w:rsidRDefault="00D1541B" w:rsidP="00D1541B">
            <w:pPr>
              <w:rPr>
                <w:sz w:val="24"/>
                <w:szCs w:val="24"/>
              </w:rPr>
            </w:pPr>
            <w:r w:rsidRPr="00D1541B">
              <w:rPr>
                <w:sz w:val="24"/>
                <w:szCs w:val="24"/>
              </w:rPr>
              <w:t>10</w:t>
            </w:r>
          </w:p>
        </w:tc>
        <w:tc>
          <w:tcPr>
            <w:tcW w:w="0" w:type="auto"/>
            <w:vAlign w:val="center"/>
            <w:hideMark/>
          </w:tcPr>
          <w:p w14:paraId="142B8AEF" w14:textId="77777777" w:rsidR="00D1541B" w:rsidRPr="00D1541B" w:rsidRDefault="00D1541B" w:rsidP="00D1541B">
            <w:pPr>
              <w:rPr>
                <w:sz w:val="24"/>
                <w:szCs w:val="24"/>
              </w:rPr>
            </w:pPr>
            <w:r w:rsidRPr="00D1541B">
              <w:rPr>
                <w:sz w:val="24"/>
                <w:szCs w:val="24"/>
              </w:rPr>
              <w:t>45</w:t>
            </w:r>
          </w:p>
        </w:tc>
        <w:tc>
          <w:tcPr>
            <w:tcW w:w="0" w:type="auto"/>
            <w:vAlign w:val="center"/>
            <w:hideMark/>
          </w:tcPr>
          <w:p w14:paraId="657DB489"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2283D113" w14:textId="77777777" w:rsidR="00D1541B" w:rsidRPr="00D1541B" w:rsidRDefault="00D1541B" w:rsidP="00D1541B">
            <w:pPr>
              <w:rPr>
                <w:sz w:val="24"/>
                <w:szCs w:val="24"/>
              </w:rPr>
            </w:pPr>
            <w:r w:rsidRPr="00D1541B">
              <w:rPr>
                <w:sz w:val="24"/>
                <w:szCs w:val="24"/>
              </w:rPr>
              <w:t>£10,125</w:t>
            </w:r>
          </w:p>
        </w:tc>
      </w:tr>
      <w:tr w:rsidR="00D1541B" w:rsidRPr="002C165F" w14:paraId="24B2EC1D" w14:textId="77777777">
        <w:trPr>
          <w:tblCellSpacing w:w="15" w:type="dxa"/>
        </w:trPr>
        <w:tc>
          <w:tcPr>
            <w:tcW w:w="0" w:type="auto"/>
            <w:vAlign w:val="center"/>
            <w:hideMark/>
          </w:tcPr>
          <w:p w14:paraId="1BA829A2" w14:textId="77777777" w:rsidR="00D1541B" w:rsidRPr="00D1541B" w:rsidRDefault="00D1541B" w:rsidP="00D1541B">
            <w:pPr>
              <w:rPr>
                <w:sz w:val="24"/>
                <w:szCs w:val="24"/>
              </w:rPr>
            </w:pPr>
            <w:r w:rsidRPr="00D1541B">
              <w:rPr>
                <w:sz w:val="24"/>
                <w:szCs w:val="24"/>
              </w:rPr>
              <w:t>11</w:t>
            </w:r>
          </w:p>
        </w:tc>
        <w:tc>
          <w:tcPr>
            <w:tcW w:w="0" w:type="auto"/>
            <w:vAlign w:val="center"/>
            <w:hideMark/>
          </w:tcPr>
          <w:p w14:paraId="1D51E6AC" w14:textId="77777777" w:rsidR="00D1541B" w:rsidRPr="00D1541B" w:rsidRDefault="00D1541B" w:rsidP="00D1541B">
            <w:pPr>
              <w:rPr>
                <w:sz w:val="24"/>
                <w:szCs w:val="24"/>
              </w:rPr>
            </w:pPr>
            <w:r w:rsidRPr="00D1541B">
              <w:rPr>
                <w:sz w:val="24"/>
                <w:szCs w:val="24"/>
              </w:rPr>
              <w:t>45</w:t>
            </w:r>
          </w:p>
        </w:tc>
        <w:tc>
          <w:tcPr>
            <w:tcW w:w="0" w:type="auto"/>
            <w:vAlign w:val="center"/>
            <w:hideMark/>
          </w:tcPr>
          <w:p w14:paraId="6A0B1E83"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479E731D" w14:textId="77777777" w:rsidR="00D1541B" w:rsidRPr="00D1541B" w:rsidRDefault="00D1541B" w:rsidP="00D1541B">
            <w:pPr>
              <w:rPr>
                <w:sz w:val="24"/>
                <w:szCs w:val="24"/>
              </w:rPr>
            </w:pPr>
            <w:r w:rsidRPr="00D1541B">
              <w:rPr>
                <w:sz w:val="24"/>
                <w:szCs w:val="24"/>
              </w:rPr>
              <w:t>£10,125</w:t>
            </w:r>
          </w:p>
        </w:tc>
      </w:tr>
      <w:tr w:rsidR="00D1541B" w:rsidRPr="002C165F" w14:paraId="16BDF050" w14:textId="77777777">
        <w:trPr>
          <w:tblCellSpacing w:w="15" w:type="dxa"/>
        </w:trPr>
        <w:tc>
          <w:tcPr>
            <w:tcW w:w="0" w:type="auto"/>
            <w:vAlign w:val="center"/>
            <w:hideMark/>
          </w:tcPr>
          <w:p w14:paraId="7F18E06F" w14:textId="77777777" w:rsidR="00D1541B" w:rsidRPr="00D1541B" w:rsidRDefault="00D1541B" w:rsidP="00D1541B">
            <w:pPr>
              <w:rPr>
                <w:sz w:val="24"/>
                <w:szCs w:val="24"/>
              </w:rPr>
            </w:pPr>
            <w:r w:rsidRPr="00D1541B">
              <w:rPr>
                <w:sz w:val="24"/>
                <w:szCs w:val="24"/>
              </w:rPr>
              <w:t>12</w:t>
            </w:r>
          </w:p>
        </w:tc>
        <w:tc>
          <w:tcPr>
            <w:tcW w:w="0" w:type="auto"/>
            <w:vAlign w:val="center"/>
            <w:hideMark/>
          </w:tcPr>
          <w:p w14:paraId="78670299" w14:textId="77777777" w:rsidR="00D1541B" w:rsidRPr="00D1541B" w:rsidRDefault="00D1541B" w:rsidP="00D1541B">
            <w:pPr>
              <w:rPr>
                <w:sz w:val="24"/>
                <w:szCs w:val="24"/>
              </w:rPr>
            </w:pPr>
            <w:r w:rsidRPr="00D1541B">
              <w:rPr>
                <w:sz w:val="24"/>
                <w:szCs w:val="24"/>
              </w:rPr>
              <w:t>45</w:t>
            </w:r>
          </w:p>
        </w:tc>
        <w:tc>
          <w:tcPr>
            <w:tcW w:w="0" w:type="auto"/>
            <w:vAlign w:val="center"/>
            <w:hideMark/>
          </w:tcPr>
          <w:p w14:paraId="22DBA696" w14:textId="77777777" w:rsidR="00D1541B" w:rsidRPr="00D1541B" w:rsidRDefault="00D1541B" w:rsidP="00D1541B">
            <w:pPr>
              <w:rPr>
                <w:sz w:val="24"/>
                <w:szCs w:val="24"/>
              </w:rPr>
            </w:pPr>
            <w:r w:rsidRPr="00D1541B">
              <w:rPr>
                <w:sz w:val="24"/>
                <w:szCs w:val="24"/>
              </w:rPr>
              <w:t>1,350</w:t>
            </w:r>
          </w:p>
        </w:tc>
        <w:tc>
          <w:tcPr>
            <w:tcW w:w="0" w:type="auto"/>
            <w:vAlign w:val="center"/>
            <w:hideMark/>
          </w:tcPr>
          <w:p w14:paraId="5F929DD5" w14:textId="77777777" w:rsidR="00D1541B" w:rsidRPr="00D1541B" w:rsidRDefault="00D1541B" w:rsidP="00D1541B">
            <w:pPr>
              <w:rPr>
                <w:sz w:val="24"/>
                <w:szCs w:val="24"/>
              </w:rPr>
            </w:pPr>
            <w:r w:rsidRPr="00D1541B">
              <w:rPr>
                <w:sz w:val="24"/>
                <w:szCs w:val="24"/>
              </w:rPr>
              <w:t>£10,125</w:t>
            </w:r>
          </w:p>
        </w:tc>
      </w:tr>
    </w:tbl>
    <w:p w14:paraId="0FB8F12D" w14:textId="77777777" w:rsidR="00D1541B" w:rsidRPr="00D1541B" w:rsidRDefault="00D1541B" w:rsidP="00D1541B">
      <w:pPr>
        <w:rPr>
          <w:b/>
          <w:sz w:val="24"/>
          <w:szCs w:val="24"/>
        </w:rPr>
      </w:pPr>
      <w:r w:rsidRPr="00D1541B">
        <w:rPr>
          <w:b/>
          <w:sz w:val="24"/>
          <w:szCs w:val="24"/>
        </w:rPr>
        <w:t>Total Year 1 Sales:</w:t>
      </w:r>
    </w:p>
    <w:p w14:paraId="45090318" w14:textId="119EC6E2" w:rsidR="00D1541B" w:rsidRPr="00D1541B" w:rsidRDefault="00D1541B" w:rsidP="00D1541B">
      <w:pPr>
        <w:rPr>
          <w:sz w:val="24"/>
          <w:szCs w:val="24"/>
        </w:rPr>
      </w:pPr>
      <w:r w:rsidRPr="00D1541B">
        <w:rPr>
          <w:sz w:val="24"/>
          <w:szCs w:val="24"/>
        </w:rPr>
        <w:t xml:space="preserve"> </w:t>
      </w:r>
      <w:r w:rsidRPr="00D1541B">
        <w:rPr>
          <w:b/>
          <w:sz w:val="24"/>
          <w:szCs w:val="24"/>
        </w:rPr>
        <w:t>£112,500</w:t>
      </w:r>
    </w:p>
    <w:p w14:paraId="1EAC9E90" w14:textId="77777777" w:rsidR="00F53214" w:rsidRPr="002C165F" w:rsidRDefault="00F53214" w:rsidP="00F53214">
      <w:pPr>
        <w:rPr>
          <w:rFonts w:cs="Arial"/>
          <w:sz w:val="24"/>
          <w:szCs w:val="24"/>
        </w:rPr>
      </w:pPr>
    </w:p>
    <w:p w14:paraId="4F73121A" w14:textId="7489C3E0" w:rsidR="00502B0C" w:rsidRPr="002C165F" w:rsidRDefault="00502B0C" w:rsidP="00640B87">
      <w:pPr>
        <w:pStyle w:val="Heading2"/>
        <w:rPr>
          <w:rFonts w:cs="Arial"/>
          <w:sz w:val="24"/>
          <w:szCs w:val="24"/>
        </w:rPr>
      </w:pPr>
      <w:bookmarkStart w:id="18" w:name="_Toc214873994"/>
      <w:r w:rsidRPr="002C165F">
        <w:rPr>
          <w:rFonts w:cs="Arial"/>
          <w:sz w:val="24"/>
          <w:szCs w:val="24"/>
        </w:rPr>
        <w:t>Sal</w:t>
      </w:r>
      <w:r w:rsidR="00640B87" w:rsidRPr="002C165F">
        <w:rPr>
          <w:rFonts w:cs="Arial"/>
          <w:sz w:val="24"/>
          <w:szCs w:val="24"/>
        </w:rPr>
        <w:t xml:space="preserve">es </w:t>
      </w:r>
      <w:r w:rsidRPr="002C165F">
        <w:rPr>
          <w:rFonts w:cs="Arial"/>
          <w:sz w:val="24"/>
          <w:szCs w:val="24"/>
        </w:rPr>
        <w:t>Forecast</w:t>
      </w:r>
      <w:bookmarkEnd w:id="18"/>
    </w:p>
    <w:p w14:paraId="642C4E20" w14:textId="5BA31B65" w:rsidR="00640B87" w:rsidRPr="002C165F" w:rsidRDefault="00640B87" w:rsidP="00F53214">
      <w:pPr>
        <w:rPr>
          <w:rFonts w:cs="Arial"/>
          <w:sz w:val="24"/>
          <w:szCs w:val="24"/>
        </w:rPr>
      </w:pPr>
    </w:p>
    <w:p w14:paraId="3A036374" w14:textId="77777777" w:rsidR="008B1231" w:rsidRPr="008B1231" w:rsidRDefault="008B1231" w:rsidP="008B1231">
      <w:pPr>
        <w:numPr>
          <w:ilvl w:val="0"/>
          <w:numId w:val="28"/>
        </w:numPr>
        <w:rPr>
          <w:sz w:val="24"/>
          <w:szCs w:val="24"/>
        </w:rPr>
      </w:pPr>
      <w:r w:rsidRPr="008B1231">
        <w:rPr>
          <w:sz w:val="24"/>
          <w:szCs w:val="24"/>
        </w:rPr>
        <w:t xml:space="preserve">Açaí base: </w:t>
      </w:r>
      <w:r w:rsidRPr="008B1231">
        <w:rPr>
          <w:b/>
          <w:sz w:val="24"/>
          <w:szCs w:val="24"/>
        </w:rPr>
        <w:t>£1.20</w:t>
      </w:r>
    </w:p>
    <w:p w14:paraId="2F0B280B" w14:textId="77777777" w:rsidR="008B1231" w:rsidRPr="008B1231" w:rsidRDefault="008B1231" w:rsidP="008B1231">
      <w:pPr>
        <w:numPr>
          <w:ilvl w:val="0"/>
          <w:numId w:val="28"/>
        </w:numPr>
        <w:rPr>
          <w:sz w:val="24"/>
          <w:szCs w:val="24"/>
        </w:rPr>
      </w:pPr>
      <w:r w:rsidRPr="008B1231">
        <w:rPr>
          <w:sz w:val="24"/>
          <w:szCs w:val="24"/>
        </w:rPr>
        <w:t xml:space="preserve">Fruit toppings: </w:t>
      </w:r>
      <w:r w:rsidRPr="008B1231">
        <w:rPr>
          <w:b/>
          <w:sz w:val="24"/>
          <w:szCs w:val="24"/>
        </w:rPr>
        <w:t>£0.80</w:t>
      </w:r>
    </w:p>
    <w:p w14:paraId="5A0BEBBC" w14:textId="77777777" w:rsidR="008B1231" w:rsidRPr="008B1231" w:rsidRDefault="008B1231" w:rsidP="008B1231">
      <w:pPr>
        <w:numPr>
          <w:ilvl w:val="0"/>
          <w:numId w:val="28"/>
        </w:numPr>
        <w:rPr>
          <w:sz w:val="24"/>
          <w:szCs w:val="24"/>
        </w:rPr>
      </w:pPr>
      <w:r w:rsidRPr="008B1231">
        <w:rPr>
          <w:sz w:val="24"/>
          <w:szCs w:val="24"/>
        </w:rPr>
        <w:t xml:space="preserve">Granola: </w:t>
      </w:r>
      <w:r w:rsidRPr="008B1231">
        <w:rPr>
          <w:b/>
          <w:sz w:val="24"/>
          <w:szCs w:val="24"/>
        </w:rPr>
        <w:t>£0.30</w:t>
      </w:r>
    </w:p>
    <w:p w14:paraId="165F7EEA" w14:textId="77777777" w:rsidR="008B1231" w:rsidRPr="008B1231" w:rsidRDefault="008B1231" w:rsidP="008B1231">
      <w:pPr>
        <w:numPr>
          <w:ilvl w:val="0"/>
          <w:numId w:val="30"/>
        </w:numPr>
        <w:rPr>
          <w:sz w:val="24"/>
          <w:szCs w:val="24"/>
        </w:rPr>
      </w:pPr>
      <w:r w:rsidRPr="008B1231">
        <w:rPr>
          <w:sz w:val="24"/>
          <w:szCs w:val="24"/>
        </w:rPr>
        <w:t xml:space="preserve">Nut butter: </w:t>
      </w:r>
      <w:r w:rsidRPr="008B1231">
        <w:rPr>
          <w:b/>
          <w:sz w:val="24"/>
          <w:szCs w:val="24"/>
        </w:rPr>
        <w:t>£0.20</w:t>
      </w:r>
    </w:p>
    <w:p w14:paraId="689494E5" w14:textId="54249A39" w:rsidR="008B1231" w:rsidRPr="008B1231" w:rsidRDefault="008B1231" w:rsidP="008B1231">
      <w:pPr>
        <w:numPr>
          <w:ilvl w:val="0"/>
          <w:numId w:val="30"/>
        </w:numPr>
        <w:rPr>
          <w:sz w:val="24"/>
          <w:szCs w:val="24"/>
        </w:rPr>
      </w:pPr>
      <w:r w:rsidRPr="008B1231">
        <w:rPr>
          <w:sz w:val="24"/>
          <w:szCs w:val="24"/>
        </w:rPr>
        <w:t xml:space="preserve">Packaging / cup / bowl: </w:t>
      </w:r>
      <w:r w:rsidRPr="008B1231">
        <w:rPr>
          <w:b/>
          <w:sz w:val="24"/>
          <w:szCs w:val="24"/>
        </w:rPr>
        <w:t>£0.40</w:t>
      </w:r>
      <w:r w:rsidRPr="008B1231">
        <w:rPr>
          <w:sz w:val="24"/>
          <w:szCs w:val="24"/>
        </w:rPr>
        <w:br/>
      </w:r>
      <w:r w:rsidRPr="008B1231">
        <w:rPr>
          <w:b/>
          <w:sz w:val="24"/>
          <w:szCs w:val="24"/>
        </w:rPr>
        <w:t>Total variable cost per product = £2.90</w:t>
      </w:r>
    </w:p>
    <w:p w14:paraId="272116BF" w14:textId="77777777" w:rsidR="008B1231" w:rsidRPr="008B1231" w:rsidRDefault="008B1231" w:rsidP="008B1231">
      <w:pPr>
        <w:rPr>
          <w:b/>
          <w:sz w:val="24"/>
          <w:szCs w:val="24"/>
        </w:rPr>
      </w:pPr>
      <w:r w:rsidRPr="008B1231">
        <w:rPr>
          <w:b/>
          <w:sz w:val="24"/>
          <w:szCs w:val="24"/>
        </w:rPr>
        <w:t>Monthly Variable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95"/>
        <w:gridCol w:w="1314"/>
        <w:gridCol w:w="2730"/>
      </w:tblGrid>
      <w:tr w:rsidR="008B1231" w:rsidRPr="002C165F" w14:paraId="30618DCC" w14:textId="77777777">
        <w:trPr>
          <w:tblHeader/>
          <w:tblCellSpacing w:w="15" w:type="dxa"/>
        </w:trPr>
        <w:tc>
          <w:tcPr>
            <w:tcW w:w="0" w:type="auto"/>
            <w:vAlign w:val="center"/>
            <w:hideMark/>
          </w:tcPr>
          <w:p w14:paraId="3B725309" w14:textId="77777777" w:rsidR="008B1231" w:rsidRPr="008B1231" w:rsidRDefault="008B1231" w:rsidP="008B1231">
            <w:pPr>
              <w:rPr>
                <w:b/>
                <w:sz w:val="24"/>
                <w:szCs w:val="24"/>
              </w:rPr>
            </w:pPr>
            <w:r w:rsidRPr="008B1231">
              <w:rPr>
                <w:b/>
                <w:sz w:val="24"/>
                <w:szCs w:val="24"/>
              </w:rPr>
              <w:t>Month</w:t>
            </w:r>
          </w:p>
        </w:tc>
        <w:tc>
          <w:tcPr>
            <w:tcW w:w="0" w:type="auto"/>
            <w:vAlign w:val="center"/>
            <w:hideMark/>
          </w:tcPr>
          <w:p w14:paraId="2BE85C35" w14:textId="77777777" w:rsidR="008B1231" w:rsidRPr="008B1231" w:rsidRDefault="008B1231" w:rsidP="008B1231">
            <w:pPr>
              <w:rPr>
                <w:b/>
                <w:sz w:val="24"/>
                <w:szCs w:val="24"/>
              </w:rPr>
            </w:pPr>
            <w:r w:rsidRPr="008B1231">
              <w:rPr>
                <w:b/>
                <w:sz w:val="24"/>
                <w:szCs w:val="24"/>
              </w:rPr>
              <w:t>Customers</w:t>
            </w:r>
          </w:p>
        </w:tc>
        <w:tc>
          <w:tcPr>
            <w:tcW w:w="0" w:type="auto"/>
            <w:vAlign w:val="center"/>
            <w:hideMark/>
          </w:tcPr>
          <w:p w14:paraId="0C26323A" w14:textId="77777777" w:rsidR="008B1231" w:rsidRPr="008B1231" w:rsidRDefault="008B1231" w:rsidP="008B1231">
            <w:pPr>
              <w:rPr>
                <w:b/>
                <w:sz w:val="24"/>
                <w:szCs w:val="24"/>
              </w:rPr>
            </w:pPr>
            <w:r w:rsidRPr="008B1231">
              <w:rPr>
                <w:b/>
                <w:sz w:val="24"/>
                <w:szCs w:val="24"/>
              </w:rPr>
              <w:t xml:space="preserve">Variable cost (£2.90 </w:t>
            </w:r>
            <w:proofErr w:type="spellStart"/>
            <w:r w:rsidRPr="008B1231">
              <w:rPr>
                <w:b/>
                <w:sz w:val="24"/>
                <w:szCs w:val="24"/>
              </w:rPr>
              <w:t>ea</w:t>
            </w:r>
            <w:proofErr w:type="spellEnd"/>
            <w:r w:rsidRPr="008B1231">
              <w:rPr>
                <w:b/>
                <w:sz w:val="24"/>
                <w:szCs w:val="24"/>
              </w:rPr>
              <w:t>)</w:t>
            </w:r>
          </w:p>
        </w:tc>
      </w:tr>
      <w:tr w:rsidR="008B1231" w:rsidRPr="002C165F" w14:paraId="558B994E" w14:textId="77777777">
        <w:trPr>
          <w:tblCellSpacing w:w="15" w:type="dxa"/>
        </w:trPr>
        <w:tc>
          <w:tcPr>
            <w:tcW w:w="0" w:type="auto"/>
            <w:vAlign w:val="center"/>
            <w:hideMark/>
          </w:tcPr>
          <w:p w14:paraId="2989A3D3" w14:textId="77777777" w:rsidR="008B1231" w:rsidRPr="008B1231" w:rsidRDefault="008B1231" w:rsidP="008B1231">
            <w:pPr>
              <w:rPr>
                <w:sz w:val="24"/>
                <w:szCs w:val="24"/>
              </w:rPr>
            </w:pPr>
            <w:r w:rsidRPr="008B1231">
              <w:rPr>
                <w:sz w:val="24"/>
                <w:szCs w:val="24"/>
              </w:rPr>
              <w:t>1</w:t>
            </w:r>
          </w:p>
        </w:tc>
        <w:tc>
          <w:tcPr>
            <w:tcW w:w="0" w:type="auto"/>
            <w:vAlign w:val="center"/>
            <w:hideMark/>
          </w:tcPr>
          <w:p w14:paraId="205EB1E4" w14:textId="77777777" w:rsidR="008B1231" w:rsidRPr="008B1231" w:rsidRDefault="008B1231" w:rsidP="008B1231">
            <w:pPr>
              <w:rPr>
                <w:sz w:val="24"/>
                <w:szCs w:val="24"/>
              </w:rPr>
            </w:pPr>
            <w:r w:rsidRPr="008B1231">
              <w:rPr>
                <w:sz w:val="24"/>
                <w:szCs w:val="24"/>
              </w:rPr>
              <w:t>900</w:t>
            </w:r>
          </w:p>
        </w:tc>
        <w:tc>
          <w:tcPr>
            <w:tcW w:w="0" w:type="auto"/>
            <w:vAlign w:val="center"/>
            <w:hideMark/>
          </w:tcPr>
          <w:p w14:paraId="6BDB424E" w14:textId="77777777" w:rsidR="008B1231" w:rsidRPr="008B1231" w:rsidRDefault="008B1231" w:rsidP="008B1231">
            <w:pPr>
              <w:rPr>
                <w:sz w:val="24"/>
                <w:szCs w:val="24"/>
              </w:rPr>
            </w:pPr>
            <w:r w:rsidRPr="008B1231">
              <w:rPr>
                <w:sz w:val="24"/>
                <w:szCs w:val="24"/>
              </w:rPr>
              <w:t>£2,610</w:t>
            </w:r>
          </w:p>
        </w:tc>
      </w:tr>
      <w:tr w:rsidR="008B1231" w:rsidRPr="002C165F" w14:paraId="3E02E0C5" w14:textId="77777777">
        <w:trPr>
          <w:tblCellSpacing w:w="15" w:type="dxa"/>
        </w:trPr>
        <w:tc>
          <w:tcPr>
            <w:tcW w:w="0" w:type="auto"/>
            <w:vAlign w:val="center"/>
            <w:hideMark/>
          </w:tcPr>
          <w:p w14:paraId="67851F9F" w14:textId="77777777" w:rsidR="008B1231" w:rsidRPr="008B1231" w:rsidRDefault="008B1231" w:rsidP="008B1231">
            <w:pPr>
              <w:rPr>
                <w:sz w:val="24"/>
                <w:szCs w:val="24"/>
              </w:rPr>
            </w:pPr>
            <w:r w:rsidRPr="008B1231">
              <w:rPr>
                <w:sz w:val="24"/>
                <w:szCs w:val="24"/>
              </w:rPr>
              <w:t>2</w:t>
            </w:r>
          </w:p>
        </w:tc>
        <w:tc>
          <w:tcPr>
            <w:tcW w:w="0" w:type="auto"/>
            <w:vAlign w:val="center"/>
            <w:hideMark/>
          </w:tcPr>
          <w:p w14:paraId="791B123E" w14:textId="77777777" w:rsidR="008B1231" w:rsidRPr="008B1231" w:rsidRDefault="008B1231" w:rsidP="008B1231">
            <w:pPr>
              <w:rPr>
                <w:sz w:val="24"/>
                <w:szCs w:val="24"/>
              </w:rPr>
            </w:pPr>
            <w:r w:rsidRPr="008B1231">
              <w:rPr>
                <w:sz w:val="24"/>
                <w:szCs w:val="24"/>
              </w:rPr>
              <w:t>900</w:t>
            </w:r>
          </w:p>
        </w:tc>
        <w:tc>
          <w:tcPr>
            <w:tcW w:w="0" w:type="auto"/>
            <w:vAlign w:val="center"/>
            <w:hideMark/>
          </w:tcPr>
          <w:p w14:paraId="1E97BB8D" w14:textId="77777777" w:rsidR="008B1231" w:rsidRPr="008B1231" w:rsidRDefault="008B1231" w:rsidP="008B1231">
            <w:pPr>
              <w:rPr>
                <w:sz w:val="24"/>
                <w:szCs w:val="24"/>
              </w:rPr>
            </w:pPr>
            <w:r w:rsidRPr="008B1231">
              <w:rPr>
                <w:sz w:val="24"/>
                <w:szCs w:val="24"/>
              </w:rPr>
              <w:t>£2,610</w:t>
            </w:r>
          </w:p>
        </w:tc>
      </w:tr>
      <w:tr w:rsidR="008B1231" w:rsidRPr="002C165F" w14:paraId="00F98402" w14:textId="77777777">
        <w:trPr>
          <w:tblCellSpacing w:w="15" w:type="dxa"/>
        </w:trPr>
        <w:tc>
          <w:tcPr>
            <w:tcW w:w="0" w:type="auto"/>
            <w:vAlign w:val="center"/>
            <w:hideMark/>
          </w:tcPr>
          <w:p w14:paraId="0F75C986" w14:textId="77777777" w:rsidR="008B1231" w:rsidRPr="008B1231" w:rsidRDefault="008B1231" w:rsidP="008B1231">
            <w:pPr>
              <w:rPr>
                <w:sz w:val="24"/>
                <w:szCs w:val="24"/>
              </w:rPr>
            </w:pPr>
            <w:r w:rsidRPr="008B1231">
              <w:rPr>
                <w:sz w:val="24"/>
                <w:szCs w:val="24"/>
              </w:rPr>
              <w:t>3</w:t>
            </w:r>
          </w:p>
        </w:tc>
        <w:tc>
          <w:tcPr>
            <w:tcW w:w="0" w:type="auto"/>
            <w:vAlign w:val="center"/>
            <w:hideMark/>
          </w:tcPr>
          <w:p w14:paraId="34C0D8FF" w14:textId="77777777" w:rsidR="008B1231" w:rsidRPr="008B1231" w:rsidRDefault="008B1231" w:rsidP="008B1231">
            <w:pPr>
              <w:rPr>
                <w:sz w:val="24"/>
                <w:szCs w:val="24"/>
              </w:rPr>
            </w:pPr>
            <w:r w:rsidRPr="008B1231">
              <w:rPr>
                <w:sz w:val="24"/>
                <w:szCs w:val="24"/>
              </w:rPr>
              <w:t>900</w:t>
            </w:r>
          </w:p>
        </w:tc>
        <w:tc>
          <w:tcPr>
            <w:tcW w:w="0" w:type="auto"/>
            <w:vAlign w:val="center"/>
            <w:hideMark/>
          </w:tcPr>
          <w:p w14:paraId="655174C5" w14:textId="77777777" w:rsidR="008B1231" w:rsidRPr="008B1231" w:rsidRDefault="008B1231" w:rsidP="008B1231">
            <w:pPr>
              <w:rPr>
                <w:sz w:val="24"/>
                <w:szCs w:val="24"/>
              </w:rPr>
            </w:pPr>
            <w:r w:rsidRPr="008B1231">
              <w:rPr>
                <w:sz w:val="24"/>
                <w:szCs w:val="24"/>
              </w:rPr>
              <w:t>£2,610</w:t>
            </w:r>
          </w:p>
        </w:tc>
      </w:tr>
      <w:tr w:rsidR="008B1231" w:rsidRPr="002C165F" w14:paraId="67ABB582" w14:textId="77777777">
        <w:trPr>
          <w:tblCellSpacing w:w="15" w:type="dxa"/>
        </w:trPr>
        <w:tc>
          <w:tcPr>
            <w:tcW w:w="0" w:type="auto"/>
            <w:vAlign w:val="center"/>
            <w:hideMark/>
          </w:tcPr>
          <w:p w14:paraId="7F49FD6A" w14:textId="77777777" w:rsidR="008B1231" w:rsidRPr="008B1231" w:rsidRDefault="008B1231" w:rsidP="008B1231">
            <w:pPr>
              <w:rPr>
                <w:sz w:val="24"/>
                <w:szCs w:val="24"/>
              </w:rPr>
            </w:pPr>
            <w:r w:rsidRPr="008B1231">
              <w:rPr>
                <w:sz w:val="24"/>
                <w:szCs w:val="24"/>
              </w:rPr>
              <w:t>4</w:t>
            </w:r>
          </w:p>
        </w:tc>
        <w:tc>
          <w:tcPr>
            <w:tcW w:w="0" w:type="auto"/>
            <w:vAlign w:val="center"/>
            <w:hideMark/>
          </w:tcPr>
          <w:p w14:paraId="548BD0A8" w14:textId="77777777" w:rsidR="008B1231" w:rsidRPr="008B1231" w:rsidRDefault="008B1231" w:rsidP="008B1231">
            <w:pPr>
              <w:rPr>
                <w:sz w:val="24"/>
                <w:szCs w:val="24"/>
              </w:rPr>
            </w:pPr>
            <w:r w:rsidRPr="008B1231">
              <w:rPr>
                <w:sz w:val="24"/>
                <w:szCs w:val="24"/>
              </w:rPr>
              <w:t>1,350</w:t>
            </w:r>
          </w:p>
        </w:tc>
        <w:tc>
          <w:tcPr>
            <w:tcW w:w="0" w:type="auto"/>
            <w:vAlign w:val="center"/>
            <w:hideMark/>
          </w:tcPr>
          <w:p w14:paraId="12D099DF" w14:textId="77777777" w:rsidR="008B1231" w:rsidRPr="008B1231" w:rsidRDefault="008B1231" w:rsidP="008B1231">
            <w:pPr>
              <w:rPr>
                <w:sz w:val="24"/>
                <w:szCs w:val="24"/>
              </w:rPr>
            </w:pPr>
            <w:r w:rsidRPr="008B1231">
              <w:rPr>
                <w:sz w:val="24"/>
                <w:szCs w:val="24"/>
              </w:rPr>
              <w:t>£3,915</w:t>
            </w:r>
          </w:p>
        </w:tc>
      </w:tr>
      <w:tr w:rsidR="008B1231" w:rsidRPr="002C165F" w14:paraId="71CFD9C9" w14:textId="77777777">
        <w:trPr>
          <w:tblCellSpacing w:w="15" w:type="dxa"/>
        </w:trPr>
        <w:tc>
          <w:tcPr>
            <w:tcW w:w="0" w:type="auto"/>
            <w:vAlign w:val="center"/>
            <w:hideMark/>
          </w:tcPr>
          <w:p w14:paraId="415F3097" w14:textId="77777777" w:rsidR="008B1231" w:rsidRPr="008B1231" w:rsidRDefault="008B1231" w:rsidP="008B1231">
            <w:pPr>
              <w:rPr>
                <w:sz w:val="24"/>
                <w:szCs w:val="24"/>
              </w:rPr>
            </w:pPr>
            <w:r w:rsidRPr="008B1231">
              <w:rPr>
                <w:sz w:val="24"/>
                <w:szCs w:val="24"/>
              </w:rPr>
              <w:t>…</w:t>
            </w:r>
          </w:p>
        </w:tc>
        <w:tc>
          <w:tcPr>
            <w:tcW w:w="0" w:type="auto"/>
            <w:vAlign w:val="center"/>
            <w:hideMark/>
          </w:tcPr>
          <w:p w14:paraId="7BD7EE10" w14:textId="77777777" w:rsidR="008B1231" w:rsidRPr="008B1231" w:rsidRDefault="008B1231" w:rsidP="008B1231">
            <w:pPr>
              <w:rPr>
                <w:sz w:val="24"/>
                <w:szCs w:val="24"/>
              </w:rPr>
            </w:pPr>
            <w:r w:rsidRPr="008B1231">
              <w:rPr>
                <w:sz w:val="24"/>
                <w:szCs w:val="24"/>
              </w:rPr>
              <w:t>…</w:t>
            </w:r>
          </w:p>
        </w:tc>
        <w:tc>
          <w:tcPr>
            <w:tcW w:w="0" w:type="auto"/>
            <w:vAlign w:val="center"/>
            <w:hideMark/>
          </w:tcPr>
          <w:p w14:paraId="25D4DA85" w14:textId="77777777" w:rsidR="008B1231" w:rsidRPr="008B1231" w:rsidRDefault="008B1231" w:rsidP="008B1231">
            <w:pPr>
              <w:rPr>
                <w:sz w:val="24"/>
                <w:szCs w:val="24"/>
              </w:rPr>
            </w:pPr>
            <w:r w:rsidRPr="008B1231">
              <w:rPr>
                <w:sz w:val="24"/>
                <w:szCs w:val="24"/>
              </w:rPr>
              <w:t>…</w:t>
            </w:r>
          </w:p>
        </w:tc>
      </w:tr>
      <w:tr w:rsidR="008B1231" w:rsidRPr="002C165F" w14:paraId="7EE705BA" w14:textId="77777777">
        <w:trPr>
          <w:tblCellSpacing w:w="15" w:type="dxa"/>
        </w:trPr>
        <w:tc>
          <w:tcPr>
            <w:tcW w:w="0" w:type="auto"/>
            <w:vAlign w:val="center"/>
            <w:hideMark/>
          </w:tcPr>
          <w:p w14:paraId="4DE2DA12" w14:textId="77777777" w:rsidR="008B1231" w:rsidRPr="008B1231" w:rsidRDefault="008B1231" w:rsidP="008B1231">
            <w:pPr>
              <w:rPr>
                <w:sz w:val="24"/>
                <w:szCs w:val="24"/>
              </w:rPr>
            </w:pPr>
            <w:r w:rsidRPr="008B1231">
              <w:rPr>
                <w:sz w:val="24"/>
                <w:szCs w:val="24"/>
              </w:rPr>
              <w:t>12</w:t>
            </w:r>
          </w:p>
        </w:tc>
        <w:tc>
          <w:tcPr>
            <w:tcW w:w="0" w:type="auto"/>
            <w:vAlign w:val="center"/>
            <w:hideMark/>
          </w:tcPr>
          <w:p w14:paraId="12D4CDAB" w14:textId="77777777" w:rsidR="008B1231" w:rsidRPr="008B1231" w:rsidRDefault="008B1231" w:rsidP="008B1231">
            <w:pPr>
              <w:rPr>
                <w:sz w:val="24"/>
                <w:szCs w:val="24"/>
              </w:rPr>
            </w:pPr>
            <w:r w:rsidRPr="008B1231">
              <w:rPr>
                <w:sz w:val="24"/>
                <w:szCs w:val="24"/>
              </w:rPr>
              <w:t>1,350</w:t>
            </w:r>
          </w:p>
        </w:tc>
        <w:tc>
          <w:tcPr>
            <w:tcW w:w="0" w:type="auto"/>
            <w:vAlign w:val="center"/>
            <w:hideMark/>
          </w:tcPr>
          <w:p w14:paraId="08E2C688" w14:textId="77777777" w:rsidR="008B1231" w:rsidRPr="008B1231" w:rsidRDefault="008B1231" w:rsidP="008B1231">
            <w:pPr>
              <w:rPr>
                <w:sz w:val="24"/>
                <w:szCs w:val="24"/>
              </w:rPr>
            </w:pPr>
            <w:r w:rsidRPr="008B1231">
              <w:rPr>
                <w:sz w:val="24"/>
                <w:szCs w:val="24"/>
              </w:rPr>
              <w:t>£3,915</w:t>
            </w:r>
          </w:p>
        </w:tc>
      </w:tr>
    </w:tbl>
    <w:p w14:paraId="5187C00C" w14:textId="1F89FEF2" w:rsidR="00F53214" w:rsidRPr="008B1231" w:rsidRDefault="008B1231" w:rsidP="00F53214">
      <w:pPr>
        <w:rPr>
          <w:b/>
          <w:sz w:val="24"/>
          <w:szCs w:val="24"/>
        </w:rPr>
      </w:pPr>
      <w:r w:rsidRPr="008B1231">
        <w:rPr>
          <w:b/>
          <w:sz w:val="24"/>
          <w:szCs w:val="24"/>
        </w:rPr>
        <w:t>Total Variable Costs Year 1:</w:t>
      </w:r>
      <w:r w:rsidRPr="008B1231">
        <w:rPr>
          <w:sz w:val="24"/>
          <w:szCs w:val="24"/>
        </w:rPr>
        <w:t xml:space="preserve"> </w:t>
      </w:r>
      <w:r w:rsidRPr="008B1231">
        <w:rPr>
          <w:b/>
          <w:sz w:val="24"/>
          <w:szCs w:val="24"/>
        </w:rPr>
        <w:t>£38,700</w:t>
      </w:r>
    </w:p>
    <w:p w14:paraId="0046DC5A" w14:textId="77777777" w:rsidR="00F53214" w:rsidRPr="002C165F" w:rsidRDefault="00F53214" w:rsidP="00F53214">
      <w:pPr>
        <w:rPr>
          <w:rFonts w:cs="Arial"/>
          <w:sz w:val="24"/>
          <w:szCs w:val="24"/>
        </w:rPr>
      </w:pPr>
    </w:p>
    <w:p w14:paraId="74F1FBE1" w14:textId="6766F9CB" w:rsidR="00640B87" w:rsidRPr="002C165F" w:rsidRDefault="00640B87" w:rsidP="00640B87">
      <w:pPr>
        <w:pStyle w:val="Heading2"/>
        <w:rPr>
          <w:rFonts w:cs="Arial"/>
          <w:sz w:val="24"/>
          <w:szCs w:val="24"/>
        </w:rPr>
      </w:pPr>
      <w:bookmarkStart w:id="19" w:name="_Toc214873995"/>
      <w:r w:rsidRPr="002C165F">
        <w:rPr>
          <w:rFonts w:cs="Arial"/>
          <w:sz w:val="24"/>
          <w:szCs w:val="24"/>
        </w:rPr>
        <w:t>Cost of Production Forecast</w:t>
      </w:r>
      <w:bookmarkEnd w:id="19"/>
    </w:p>
    <w:p w14:paraId="4715A761" w14:textId="77777777" w:rsidR="008B1231" w:rsidRPr="002C165F" w:rsidRDefault="008B1231" w:rsidP="008B1231">
      <w:pPr>
        <w:rPr>
          <w:rFonts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57"/>
        <w:gridCol w:w="2050"/>
      </w:tblGrid>
      <w:tr w:rsidR="008B1231" w:rsidRPr="002C165F" w14:paraId="5738516F" w14:textId="77777777">
        <w:trPr>
          <w:tblHeader/>
          <w:tblCellSpacing w:w="15" w:type="dxa"/>
        </w:trPr>
        <w:tc>
          <w:tcPr>
            <w:tcW w:w="0" w:type="auto"/>
            <w:vAlign w:val="center"/>
            <w:hideMark/>
          </w:tcPr>
          <w:p w14:paraId="7D0BA9E3" w14:textId="77777777" w:rsidR="008B1231" w:rsidRPr="008B1231" w:rsidRDefault="008B1231" w:rsidP="008B1231">
            <w:pPr>
              <w:rPr>
                <w:b/>
                <w:sz w:val="24"/>
                <w:szCs w:val="24"/>
              </w:rPr>
            </w:pPr>
            <w:r w:rsidRPr="008B1231">
              <w:rPr>
                <w:b/>
                <w:sz w:val="24"/>
                <w:szCs w:val="24"/>
              </w:rPr>
              <w:t>Fixed Cost Item</w:t>
            </w:r>
          </w:p>
        </w:tc>
        <w:tc>
          <w:tcPr>
            <w:tcW w:w="0" w:type="auto"/>
            <w:vAlign w:val="center"/>
            <w:hideMark/>
          </w:tcPr>
          <w:p w14:paraId="43816CD0" w14:textId="77777777" w:rsidR="008B1231" w:rsidRPr="008B1231" w:rsidRDefault="008B1231" w:rsidP="008B1231">
            <w:pPr>
              <w:rPr>
                <w:b/>
                <w:sz w:val="24"/>
                <w:szCs w:val="24"/>
              </w:rPr>
            </w:pPr>
            <w:r w:rsidRPr="008B1231">
              <w:rPr>
                <w:b/>
                <w:sz w:val="24"/>
                <w:szCs w:val="24"/>
              </w:rPr>
              <w:t>Monthly Cost</w:t>
            </w:r>
          </w:p>
        </w:tc>
      </w:tr>
      <w:tr w:rsidR="008B1231" w:rsidRPr="002C165F" w14:paraId="7B0F0600" w14:textId="77777777">
        <w:trPr>
          <w:tblCellSpacing w:w="15" w:type="dxa"/>
        </w:trPr>
        <w:tc>
          <w:tcPr>
            <w:tcW w:w="0" w:type="auto"/>
            <w:vAlign w:val="center"/>
            <w:hideMark/>
          </w:tcPr>
          <w:p w14:paraId="2699026A" w14:textId="77777777" w:rsidR="008B1231" w:rsidRPr="008B1231" w:rsidRDefault="008B1231" w:rsidP="008B1231">
            <w:pPr>
              <w:rPr>
                <w:sz w:val="24"/>
                <w:szCs w:val="24"/>
              </w:rPr>
            </w:pPr>
            <w:r w:rsidRPr="008B1231">
              <w:rPr>
                <w:sz w:val="24"/>
                <w:szCs w:val="24"/>
              </w:rPr>
              <w:t>Shop rent</w:t>
            </w:r>
          </w:p>
        </w:tc>
        <w:tc>
          <w:tcPr>
            <w:tcW w:w="0" w:type="auto"/>
            <w:vAlign w:val="center"/>
            <w:hideMark/>
          </w:tcPr>
          <w:p w14:paraId="56FE7659" w14:textId="77777777" w:rsidR="008B1231" w:rsidRPr="008B1231" w:rsidRDefault="008B1231" w:rsidP="008B1231">
            <w:pPr>
              <w:rPr>
                <w:sz w:val="24"/>
                <w:szCs w:val="24"/>
              </w:rPr>
            </w:pPr>
            <w:r w:rsidRPr="008B1231">
              <w:rPr>
                <w:sz w:val="24"/>
                <w:szCs w:val="24"/>
              </w:rPr>
              <w:t>£1,200</w:t>
            </w:r>
          </w:p>
        </w:tc>
      </w:tr>
      <w:tr w:rsidR="008B1231" w:rsidRPr="002C165F" w14:paraId="57539C3A" w14:textId="77777777">
        <w:trPr>
          <w:tblCellSpacing w:w="15" w:type="dxa"/>
        </w:trPr>
        <w:tc>
          <w:tcPr>
            <w:tcW w:w="0" w:type="auto"/>
            <w:vAlign w:val="center"/>
            <w:hideMark/>
          </w:tcPr>
          <w:p w14:paraId="0A662DC2" w14:textId="77777777" w:rsidR="008B1231" w:rsidRPr="008B1231" w:rsidRDefault="008B1231" w:rsidP="008B1231">
            <w:pPr>
              <w:rPr>
                <w:sz w:val="24"/>
                <w:szCs w:val="24"/>
              </w:rPr>
            </w:pPr>
            <w:r w:rsidRPr="008B1231">
              <w:rPr>
                <w:sz w:val="24"/>
                <w:szCs w:val="24"/>
              </w:rPr>
              <w:t>Utilities</w:t>
            </w:r>
          </w:p>
        </w:tc>
        <w:tc>
          <w:tcPr>
            <w:tcW w:w="0" w:type="auto"/>
            <w:vAlign w:val="center"/>
            <w:hideMark/>
          </w:tcPr>
          <w:p w14:paraId="0CF6136B" w14:textId="77777777" w:rsidR="008B1231" w:rsidRPr="008B1231" w:rsidRDefault="008B1231" w:rsidP="008B1231">
            <w:pPr>
              <w:rPr>
                <w:sz w:val="24"/>
                <w:szCs w:val="24"/>
              </w:rPr>
            </w:pPr>
            <w:r w:rsidRPr="008B1231">
              <w:rPr>
                <w:sz w:val="24"/>
                <w:szCs w:val="24"/>
              </w:rPr>
              <w:t>£300</w:t>
            </w:r>
          </w:p>
        </w:tc>
      </w:tr>
      <w:tr w:rsidR="008B1231" w:rsidRPr="002C165F" w14:paraId="77763113" w14:textId="77777777">
        <w:trPr>
          <w:tblCellSpacing w:w="15" w:type="dxa"/>
        </w:trPr>
        <w:tc>
          <w:tcPr>
            <w:tcW w:w="0" w:type="auto"/>
            <w:vAlign w:val="center"/>
            <w:hideMark/>
          </w:tcPr>
          <w:p w14:paraId="3D9D4B4A" w14:textId="6C135FEA" w:rsidR="008B1231" w:rsidRPr="008B1231" w:rsidRDefault="008B1231" w:rsidP="008B1231">
            <w:pPr>
              <w:rPr>
                <w:sz w:val="24"/>
                <w:szCs w:val="24"/>
              </w:rPr>
            </w:pPr>
            <w:r w:rsidRPr="008B1231">
              <w:rPr>
                <w:sz w:val="24"/>
                <w:szCs w:val="24"/>
              </w:rPr>
              <w:t>Staff (2 part-time)</w:t>
            </w:r>
          </w:p>
        </w:tc>
        <w:tc>
          <w:tcPr>
            <w:tcW w:w="0" w:type="auto"/>
            <w:vAlign w:val="center"/>
            <w:hideMark/>
          </w:tcPr>
          <w:p w14:paraId="565E3724" w14:textId="77777777" w:rsidR="008B1231" w:rsidRPr="008B1231" w:rsidRDefault="008B1231" w:rsidP="008B1231">
            <w:pPr>
              <w:rPr>
                <w:sz w:val="24"/>
                <w:szCs w:val="24"/>
              </w:rPr>
            </w:pPr>
            <w:r w:rsidRPr="008B1231">
              <w:rPr>
                <w:sz w:val="24"/>
                <w:szCs w:val="24"/>
              </w:rPr>
              <w:t>£3,200</w:t>
            </w:r>
          </w:p>
        </w:tc>
      </w:tr>
      <w:tr w:rsidR="008B1231" w:rsidRPr="002C165F" w14:paraId="443FFD43" w14:textId="77777777">
        <w:trPr>
          <w:tblCellSpacing w:w="15" w:type="dxa"/>
        </w:trPr>
        <w:tc>
          <w:tcPr>
            <w:tcW w:w="0" w:type="auto"/>
            <w:vAlign w:val="center"/>
            <w:hideMark/>
          </w:tcPr>
          <w:p w14:paraId="0C458D4F" w14:textId="77777777" w:rsidR="008B1231" w:rsidRPr="008B1231" w:rsidRDefault="008B1231" w:rsidP="008B1231">
            <w:pPr>
              <w:rPr>
                <w:sz w:val="24"/>
                <w:szCs w:val="24"/>
              </w:rPr>
            </w:pPr>
            <w:r w:rsidRPr="008B1231">
              <w:rPr>
                <w:sz w:val="24"/>
                <w:szCs w:val="24"/>
              </w:rPr>
              <w:t>Marketing &amp; social media</w:t>
            </w:r>
          </w:p>
        </w:tc>
        <w:tc>
          <w:tcPr>
            <w:tcW w:w="0" w:type="auto"/>
            <w:vAlign w:val="center"/>
            <w:hideMark/>
          </w:tcPr>
          <w:p w14:paraId="634AB649" w14:textId="77777777" w:rsidR="008B1231" w:rsidRPr="008B1231" w:rsidRDefault="008B1231" w:rsidP="008B1231">
            <w:pPr>
              <w:rPr>
                <w:sz w:val="24"/>
                <w:szCs w:val="24"/>
              </w:rPr>
            </w:pPr>
            <w:r w:rsidRPr="008B1231">
              <w:rPr>
                <w:sz w:val="24"/>
                <w:szCs w:val="24"/>
              </w:rPr>
              <w:t>£250</w:t>
            </w:r>
          </w:p>
        </w:tc>
      </w:tr>
      <w:tr w:rsidR="008B1231" w:rsidRPr="002C165F" w14:paraId="04F40DF9" w14:textId="77777777">
        <w:trPr>
          <w:tblCellSpacing w:w="15" w:type="dxa"/>
        </w:trPr>
        <w:tc>
          <w:tcPr>
            <w:tcW w:w="0" w:type="auto"/>
            <w:vAlign w:val="center"/>
            <w:hideMark/>
          </w:tcPr>
          <w:p w14:paraId="65E3DF03" w14:textId="77777777" w:rsidR="008B1231" w:rsidRPr="008B1231" w:rsidRDefault="008B1231" w:rsidP="008B1231">
            <w:pPr>
              <w:rPr>
                <w:sz w:val="24"/>
                <w:szCs w:val="24"/>
              </w:rPr>
            </w:pPr>
            <w:r w:rsidRPr="008B1231">
              <w:rPr>
                <w:sz w:val="24"/>
                <w:szCs w:val="24"/>
              </w:rPr>
              <w:t>Insurance</w:t>
            </w:r>
          </w:p>
        </w:tc>
        <w:tc>
          <w:tcPr>
            <w:tcW w:w="0" w:type="auto"/>
            <w:vAlign w:val="center"/>
            <w:hideMark/>
          </w:tcPr>
          <w:p w14:paraId="71EF509A" w14:textId="77777777" w:rsidR="008B1231" w:rsidRPr="008B1231" w:rsidRDefault="008B1231" w:rsidP="008B1231">
            <w:pPr>
              <w:rPr>
                <w:sz w:val="24"/>
                <w:szCs w:val="24"/>
              </w:rPr>
            </w:pPr>
            <w:r w:rsidRPr="008B1231">
              <w:rPr>
                <w:sz w:val="24"/>
                <w:szCs w:val="24"/>
              </w:rPr>
              <w:t>£120</w:t>
            </w:r>
          </w:p>
        </w:tc>
      </w:tr>
      <w:tr w:rsidR="008B1231" w:rsidRPr="002C165F" w14:paraId="5C8B4E36" w14:textId="77777777">
        <w:trPr>
          <w:tblCellSpacing w:w="15" w:type="dxa"/>
        </w:trPr>
        <w:tc>
          <w:tcPr>
            <w:tcW w:w="0" w:type="auto"/>
            <w:vAlign w:val="center"/>
            <w:hideMark/>
          </w:tcPr>
          <w:p w14:paraId="21C8BDD6" w14:textId="77777777" w:rsidR="008B1231" w:rsidRPr="008B1231" w:rsidRDefault="008B1231" w:rsidP="008B1231">
            <w:pPr>
              <w:rPr>
                <w:sz w:val="24"/>
                <w:szCs w:val="24"/>
              </w:rPr>
            </w:pPr>
            <w:r w:rsidRPr="008B1231">
              <w:rPr>
                <w:sz w:val="24"/>
                <w:szCs w:val="24"/>
              </w:rPr>
              <w:t>Loan repayment</w:t>
            </w:r>
          </w:p>
        </w:tc>
        <w:tc>
          <w:tcPr>
            <w:tcW w:w="0" w:type="auto"/>
            <w:vAlign w:val="center"/>
            <w:hideMark/>
          </w:tcPr>
          <w:p w14:paraId="2D276CF2" w14:textId="77777777" w:rsidR="008B1231" w:rsidRPr="008B1231" w:rsidRDefault="008B1231" w:rsidP="008B1231">
            <w:pPr>
              <w:rPr>
                <w:sz w:val="24"/>
                <w:szCs w:val="24"/>
              </w:rPr>
            </w:pPr>
            <w:r w:rsidRPr="008B1231">
              <w:rPr>
                <w:sz w:val="24"/>
                <w:szCs w:val="24"/>
              </w:rPr>
              <w:t>£350</w:t>
            </w:r>
          </w:p>
        </w:tc>
      </w:tr>
      <w:tr w:rsidR="008B1231" w:rsidRPr="002C165F" w14:paraId="0D2F8526" w14:textId="77777777">
        <w:trPr>
          <w:tblCellSpacing w:w="15" w:type="dxa"/>
        </w:trPr>
        <w:tc>
          <w:tcPr>
            <w:tcW w:w="0" w:type="auto"/>
            <w:vAlign w:val="center"/>
            <w:hideMark/>
          </w:tcPr>
          <w:p w14:paraId="674466B3" w14:textId="77777777" w:rsidR="008B1231" w:rsidRPr="008B1231" w:rsidRDefault="008B1231" w:rsidP="008B1231">
            <w:pPr>
              <w:rPr>
                <w:sz w:val="24"/>
                <w:szCs w:val="24"/>
              </w:rPr>
            </w:pPr>
            <w:r w:rsidRPr="008B1231">
              <w:rPr>
                <w:sz w:val="24"/>
                <w:szCs w:val="24"/>
              </w:rPr>
              <w:t>Cleaning &amp; sundries</w:t>
            </w:r>
          </w:p>
        </w:tc>
        <w:tc>
          <w:tcPr>
            <w:tcW w:w="0" w:type="auto"/>
            <w:vAlign w:val="center"/>
            <w:hideMark/>
          </w:tcPr>
          <w:p w14:paraId="4624CF3F" w14:textId="77777777" w:rsidR="008B1231" w:rsidRPr="008B1231" w:rsidRDefault="008B1231" w:rsidP="008B1231">
            <w:pPr>
              <w:rPr>
                <w:sz w:val="24"/>
                <w:szCs w:val="24"/>
              </w:rPr>
            </w:pPr>
            <w:r w:rsidRPr="008B1231">
              <w:rPr>
                <w:sz w:val="24"/>
                <w:szCs w:val="24"/>
              </w:rPr>
              <w:t>£180</w:t>
            </w:r>
          </w:p>
        </w:tc>
      </w:tr>
      <w:tr w:rsidR="008B1231" w:rsidRPr="002C165F" w14:paraId="5125044E" w14:textId="77777777">
        <w:trPr>
          <w:tblCellSpacing w:w="15" w:type="dxa"/>
        </w:trPr>
        <w:tc>
          <w:tcPr>
            <w:tcW w:w="0" w:type="auto"/>
            <w:vAlign w:val="center"/>
            <w:hideMark/>
          </w:tcPr>
          <w:p w14:paraId="7313AD70" w14:textId="77777777" w:rsidR="008B1231" w:rsidRPr="008B1231" w:rsidRDefault="008B1231" w:rsidP="008B1231">
            <w:pPr>
              <w:rPr>
                <w:sz w:val="24"/>
                <w:szCs w:val="24"/>
              </w:rPr>
            </w:pPr>
            <w:r w:rsidRPr="008B1231">
              <w:rPr>
                <w:b/>
                <w:sz w:val="24"/>
                <w:szCs w:val="24"/>
              </w:rPr>
              <w:t>Total fixed costs</w:t>
            </w:r>
          </w:p>
        </w:tc>
        <w:tc>
          <w:tcPr>
            <w:tcW w:w="0" w:type="auto"/>
            <w:vAlign w:val="center"/>
            <w:hideMark/>
          </w:tcPr>
          <w:p w14:paraId="54F18916" w14:textId="77777777" w:rsidR="008B1231" w:rsidRPr="008B1231" w:rsidRDefault="008B1231" w:rsidP="008B1231">
            <w:pPr>
              <w:rPr>
                <w:sz w:val="24"/>
                <w:szCs w:val="24"/>
              </w:rPr>
            </w:pPr>
            <w:r w:rsidRPr="008B1231">
              <w:rPr>
                <w:b/>
                <w:sz w:val="24"/>
                <w:szCs w:val="24"/>
              </w:rPr>
              <w:t>£5,600 per month</w:t>
            </w:r>
          </w:p>
        </w:tc>
      </w:tr>
    </w:tbl>
    <w:p w14:paraId="58BE083A" w14:textId="29FCEA3A" w:rsidR="00F53214" w:rsidRDefault="008B1231" w:rsidP="00F53214">
      <w:pPr>
        <w:rPr>
          <w:b/>
          <w:sz w:val="24"/>
          <w:szCs w:val="24"/>
        </w:rPr>
      </w:pPr>
      <w:r w:rsidRPr="008B1231">
        <w:rPr>
          <w:b/>
          <w:sz w:val="24"/>
          <w:szCs w:val="24"/>
        </w:rPr>
        <w:t>Year 1 Fixed Cost Total:</w:t>
      </w:r>
      <w:r w:rsidRPr="008B1231">
        <w:rPr>
          <w:sz w:val="24"/>
          <w:szCs w:val="24"/>
        </w:rPr>
        <w:t xml:space="preserve"> </w:t>
      </w:r>
      <w:r w:rsidRPr="008B1231">
        <w:rPr>
          <w:b/>
          <w:sz w:val="24"/>
          <w:szCs w:val="24"/>
        </w:rPr>
        <w:t>£67,200</w:t>
      </w:r>
    </w:p>
    <w:p w14:paraId="6A789C74" w14:textId="77777777" w:rsidR="008B1231" w:rsidRPr="008B1231" w:rsidRDefault="008B1231" w:rsidP="00F53214">
      <w:pPr>
        <w:rPr>
          <w:b/>
          <w:sz w:val="24"/>
          <w:szCs w:val="24"/>
        </w:rPr>
      </w:pPr>
    </w:p>
    <w:p w14:paraId="7F5E7075" w14:textId="77777777" w:rsidR="00502B0C" w:rsidRPr="002C165F" w:rsidRDefault="00502B0C" w:rsidP="00502B0C">
      <w:pPr>
        <w:pStyle w:val="Heading2"/>
        <w:rPr>
          <w:rFonts w:cs="Arial"/>
          <w:sz w:val="24"/>
          <w:szCs w:val="24"/>
        </w:rPr>
      </w:pPr>
      <w:bookmarkStart w:id="20" w:name="_Toc214873996"/>
      <w:r w:rsidRPr="002C165F">
        <w:rPr>
          <w:rFonts w:cs="Arial"/>
          <w:sz w:val="24"/>
          <w:szCs w:val="24"/>
        </w:rPr>
        <w:t>Break Even Analysis</w:t>
      </w:r>
      <w:bookmarkEnd w:id="20"/>
      <w:r w:rsidRPr="002C165F">
        <w:rPr>
          <w:rFonts w:cs="Arial"/>
          <w:sz w:val="24"/>
          <w:szCs w:val="24"/>
        </w:rPr>
        <w:t xml:space="preserve"> </w:t>
      </w:r>
    </w:p>
    <w:p w14:paraId="7030F4E5" w14:textId="48F309A8" w:rsidR="00747FD5" w:rsidRPr="002C165F" w:rsidRDefault="00747FD5" w:rsidP="00F53214">
      <w:pPr>
        <w:rPr>
          <w:rFonts w:cs="Arial"/>
          <w:sz w:val="24"/>
          <w:szCs w:val="24"/>
        </w:rPr>
      </w:pPr>
    </w:p>
    <w:p w14:paraId="31979D45" w14:textId="77777777" w:rsidR="004E3AA9" w:rsidRPr="004E3AA9" w:rsidRDefault="004E3AA9" w:rsidP="004E3AA9">
      <w:pPr>
        <w:rPr>
          <w:sz w:val="24"/>
          <w:szCs w:val="24"/>
        </w:rPr>
      </w:pPr>
      <w:r w:rsidRPr="004E3AA9">
        <w:rPr>
          <w:sz w:val="24"/>
          <w:szCs w:val="24"/>
        </w:rPr>
        <w:t>Key Numbers</w:t>
      </w:r>
    </w:p>
    <w:p w14:paraId="20793E41" w14:textId="77777777" w:rsidR="004E3AA9" w:rsidRPr="004E3AA9" w:rsidRDefault="004E3AA9" w:rsidP="0008797A">
      <w:pPr>
        <w:rPr>
          <w:sz w:val="24"/>
          <w:szCs w:val="24"/>
        </w:rPr>
      </w:pPr>
      <w:r w:rsidRPr="004E3AA9">
        <w:rPr>
          <w:sz w:val="24"/>
          <w:szCs w:val="24"/>
        </w:rPr>
        <w:t>Selling price (SP): £7.50</w:t>
      </w:r>
    </w:p>
    <w:p w14:paraId="66560373" w14:textId="77777777" w:rsidR="004E3AA9" w:rsidRPr="004E3AA9" w:rsidRDefault="004E3AA9" w:rsidP="0008797A">
      <w:pPr>
        <w:rPr>
          <w:sz w:val="24"/>
          <w:szCs w:val="24"/>
        </w:rPr>
      </w:pPr>
      <w:r w:rsidRPr="004E3AA9">
        <w:rPr>
          <w:sz w:val="24"/>
          <w:szCs w:val="24"/>
        </w:rPr>
        <w:t>Variable cost (VC): £2.90</w:t>
      </w:r>
    </w:p>
    <w:p w14:paraId="0CCF49B1" w14:textId="263F0845" w:rsidR="004E3AA9" w:rsidRPr="004E3AA9" w:rsidRDefault="004E3AA9" w:rsidP="0008797A">
      <w:pPr>
        <w:rPr>
          <w:sz w:val="24"/>
          <w:szCs w:val="24"/>
        </w:rPr>
      </w:pPr>
      <w:r w:rsidRPr="004E3AA9">
        <w:rPr>
          <w:sz w:val="24"/>
          <w:szCs w:val="24"/>
        </w:rPr>
        <w:t xml:space="preserve">Contribution per unit = SP </w:t>
      </w:r>
      <w:r w:rsidR="0008797A">
        <w:rPr>
          <w:sz w:val="24"/>
          <w:szCs w:val="24"/>
        </w:rPr>
        <w:t>–</w:t>
      </w:r>
      <w:r w:rsidRPr="004E3AA9">
        <w:rPr>
          <w:sz w:val="24"/>
          <w:szCs w:val="24"/>
        </w:rPr>
        <w:t xml:space="preserve"> VC</w:t>
      </w:r>
      <w:r w:rsidR="0008797A">
        <w:rPr>
          <w:sz w:val="24"/>
          <w:szCs w:val="24"/>
        </w:rPr>
        <w:t xml:space="preserve"> </w:t>
      </w:r>
      <w:r w:rsidRPr="004E3AA9">
        <w:rPr>
          <w:sz w:val="24"/>
          <w:szCs w:val="24"/>
        </w:rPr>
        <w:t>= £4.60</w:t>
      </w:r>
    </w:p>
    <w:p w14:paraId="074AC8E5" w14:textId="77777777" w:rsidR="004E3AA9" w:rsidRDefault="004E3AA9" w:rsidP="0008797A">
      <w:pPr>
        <w:rPr>
          <w:sz w:val="24"/>
          <w:szCs w:val="24"/>
        </w:rPr>
      </w:pPr>
      <w:r w:rsidRPr="004E3AA9">
        <w:rPr>
          <w:sz w:val="24"/>
          <w:szCs w:val="24"/>
        </w:rPr>
        <w:t>Monthly fixed costs: £5,600</w:t>
      </w:r>
    </w:p>
    <w:p w14:paraId="67B1E109" w14:textId="77777777" w:rsidR="0008797A" w:rsidRPr="004E3AA9" w:rsidRDefault="0008797A" w:rsidP="0008797A">
      <w:pPr>
        <w:rPr>
          <w:sz w:val="24"/>
          <w:szCs w:val="24"/>
        </w:rPr>
      </w:pPr>
    </w:p>
    <w:p w14:paraId="5B09B881" w14:textId="77777777" w:rsidR="004E3AA9" w:rsidRPr="004E3AA9" w:rsidRDefault="004E3AA9" w:rsidP="004E3AA9">
      <w:pPr>
        <w:rPr>
          <w:sz w:val="24"/>
          <w:szCs w:val="24"/>
        </w:rPr>
      </w:pPr>
      <w:r w:rsidRPr="004E3AA9">
        <w:rPr>
          <w:sz w:val="24"/>
          <w:szCs w:val="24"/>
        </w:rPr>
        <w:t>Break-even Units</w:t>
      </w:r>
    </w:p>
    <w:p w14:paraId="1EF8195D" w14:textId="77777777" w:rsidR="004E3AA9" w:rsidRPr="004E3AA9" w:rsidRDefault="004E3AA9" w:rsidP="004E3AA9">
      <w:pPr>
        <w:rPr>
          <w:sz w:val="24"/>
          <w:szCs w:val="24"/>
        </w:rPr>
      </w:pPr>
      <w:r w:rsidRPr="004E3AA9">
        <w:rPr>
          <w:sz w:val="24"/>
          <w:szCs w:val="24"/>
        </w:rPr>
        <w:t>Break-even units = Fixed Costs ÷ Contribution</w:t>
      </w:r>
      <w:r w:rsidRPr="004E3AA9">
        <w:rPr>
          <w:sz w:val="24"/>
          <w:szCs w:val="24"/>
        </w:rPr>
        <w:br/>
        <w:t>= £5,600 ÷ £4.60</w:t>
      </w:r>
      <w:r w:rsidRPr="004E3AA9">
        <w:rPr>
          <w:sz w:val="24"/>
          <w:szCs w:val="24"/>
        </w:rPr>
        <w:br/>
        <w:t>= 1,217 units per month</w:t>
      </w:r>
    </w:p>
    <w:p w14:paraId="2EF1B8DD" w14:textId="77777777" w:rsidR="004E3AA9" w:rsidRPr="004E3AA9" w:rsidRDefault="004E3AA9" w:rsidP="004E3AA9">
      <w:pPr>
        <w:rPr>
          <w:sz w:val="24"/>
          <w:szCs w:val="24"/>
        </w:rPr>
      </w:pPr>
      <w:r w:rsidRPr="004E3AA9">
        <w:rPr>
          <w:sz w:val="24"/>
          <w:szCs w:val="24"/>
        </w:rPr>
        <w:t>Break-even Sales (£)</w:t>
      </w:r>
    </w:p>
    <w:p w14:paraId="0A4DB2FB" w14:textId="77777777" w:rsidR="004E3AA9" w:rsidRPr="004E3AA9" w:rsidRDefault="004E3AA9" w:rsidP="004E3AA9">
      <w:pPr>
        <w:rPr>
          <w:sz w:val="24"/>
          <w:szCs w:val="24"/>
        </w:rPr>
      </w:pPr>
      <w:r w:rsidRPr="004E3AA9">
        <w:rPr>
          <w:sz w:val="24"/>
          <w:szCs w:val="24"/>
        </w:rPr>
        <w:t>1,217 × £7.50 = £9,127 per month</w:t>
      </w:r>
    </w:p>
    <w:p w14:paraId="61D7FF9A" w14:textId="77777777" w:rsidR="004E3AA9" w:rsidRPr="004E3AA9" w:rsidRDefault="004E3AA9" w:rsidP="004E3AA9">
      <w:pPr>
        <w:rPr>
          <w:sz w:val="24"/>
          <w:szCs w:val="24"/>
        </w:rPr>
      </w:pPr>
      <w:r w:rsidRPr="004E3AA9">
        <w:rPr>
          <w:sz w:val="24"/>
          <w:szCs w:val="24"/>
        </w:rPr>
        <w:t>Break-even customers per day</w:t>
      </w:r>
    </w:p>
    <w:p w14:paraId="325C9902" w14:textId="1F3E66F1" w:rsidR="00747FD5" w:rsidRPr="004E3AA9" w:rsidRDefault="004E3AA9" w:rsidP="00747FD5">
      <w:pPr>
        <w:rPr>
          <w:sz w:val="24"/>
          <w:szCs w:val="24"/>
        </w:rPr>
      </w:pPr>
      <w:r w:rsidRPr="004E3AA9">
        <w:rPr>
          <w:sz w:val="24"/>
          <w:szCs w:val="24"/>
        </w:rPr>
        <w:t>1,217 ÷ 30 = 40.6 customers/day</w:t>
      </w:r>
    </w:p>
    <w:p w14:paraId="2B4CB86D" w14:textId="03A6D596" w:rsidR="00255882" w:rsidRPr="002C165F" w:rsidRDefault="00747FD5" w:rsidP="00070E9B">
      <w:pPr>
        <w:pStyle w:val="Heading1"/>
        <w:rPr>
          <w:rFonts w:cs="Arial"/>
          <w:sz w:val="24"/>
          <w:szCs w:val="24"/>
        </w:rPr>
      </w:pPr>
      <w:bookmarkStart w:id="21" w:name="_Toc214873997"/>
      <w:r w:rsidRPr="002C165F">
        <w:rPr>
          <w:rFonts w:cs="Arial"/>
          <w:sz w:val="24"/>
          <w:szCs w:val="24"/>
        </w:rPr>
        <w:t>Operations and Management Plan</w:t>
      </w:r>
      <w:bookmarkEnd w:id="21"/>
    </w:p>
    <w:p w14:paraId="24AB67C8" w14:textId="5E23AF06" w:rsidR="00F53214" w:rsidRPr="002C165F" w:rsidRDefault="00F53214" w:rsidP="149FF36E">
      <w:pPr>
        <w:rPr>
          <w:rFonts w:cs="Arial"/>
          <w:sz w:val="24"/>
          <w:szCs w:val="24"/>
        </w:rPr>
      </w:pPr>
    </w:p>
    <w:p w14:paraId="4A9102BE" w14:textId="70FC25CB" w:rsidR="00255882" w:rsidRPr="002C165F" w:rsidRDefault="002B7D60" w:rsidP="00934751">
      <w:pPr>
        <w:pStyle w:val="Heading2"/>
        <w:rPr>
          <w:rFonts w:cs="Arial"/>
          <w:sz w:val="24"/>
          <w:szCs w:val="24"/>
        </w:rPr>
      </w:pPr>
      <w:bookmarkStart w:id="22" w:name="_Toc214873998"/>
      <w:r w:rsidRPr="002C165F">
        <w:rPr>
          <w:rFonts w:cs="Arial"/>
          <w:sz w:val="24"/>
          <w:szCs w:val="24"/>
        </w:rPr>
        <w:t xml:space="preserve">Production of </w:t>
      </w:r>
      <w:r w:rsidR="00722572" w:rsidRPr="002C165F">
        <w:rPr>
          <w:rFonts w:cs="Arial"/>
          <w:sz w:val="24"/>
          <w:szCs w:val="24"/>
        </w:rPr>
        <w:t>Good and Service</w:t>
      </w:r>
      <w:bookmarkEnd w:id="22"/>
    </w:p>
    <w:p w14:paraId="0BF43ECE" w14:textId="77777777" w:rsidR="00666163" w:rsidRPr="002C165F" w:rsidRDefault="00666163" w:rsidP="00F53214">
      <w:pPr>
        <w:rPr>
          <w:rFonts w:cs="Arial"/>
          <w:sz w:val="24"/>
          <w:szCs w:val="24"/>
        </w:rPr>
      </w:pPr>
    </w:p>
    <w:p w14:paraId="1D15AEC7" w14:textId="78B6280B" w:rsidR="00F53214" w:rsidRDefault="00666163" w:rsidP="149FF36E">
      <w:pPr>
        <w:jc w:val="both"/>
        <w:rPr>
          <w:sz w:val="24"/>
          <w:szCs w:val="24"/>
        </w:rPr>
      </w:pPr>
      <w:r w:rsidRPr="149FF36E">
        <w:rPr>
          <w:sz w:val="24"/>
          <w:szCs w:val="24"/>
        </w:rPr>
        <w:t>The açaí shop will focus on making fresh açaí bowls and smoothies throughout the day. Each morning starts with preparing the açaí base, cutting fruit, restocking toppings, and getting the equipment ready. Orders are made quickly using simple, consistent recipes so everything tastes the same every time. At the end of the day, the team cleans up, stores ingredients properly, and checks what needs to be ordered. Most ingredients will come from trusted açaí suppliers and local fruit wholesalers, and the shop will use commercial blenders, freezers, fridges, and a modern till system.</w:t>
      </w:r>
    </w:p>
    <w:p w14:paraId="35BC4635" w14:textId="77777777" w:rsidR="00666163" w:rsidRPr="00666163" w:rsidRDefault="00666163" w:rsidP="00F53214">
      <w:pPr>
        <w:rPr>
          <w:sz w:val="24"/>
          <w:szCs w:val="24"/>
        </w:rPr>
      </w:pPr>
    </w:p>
    <w:p w14:paraId="224AD284" w14:textId="2EBE63C3" w:rsidR="00722572" w:rsidRPr="002C165F" w:rsidRDefault="00722572" w:rsidP="00934751">
      <w:pPr>
        <w:pStyle w:val="Heading2"/>
        <w:rPr>
          <w:rFonts w:cs="Arial"/>
          <w:sz w:val="24"/>
          <w:szCs w:val="24"/>
        </w:rPr>
      </w:pPr>
      <w:bookmarkStart w:id="23" w:name="_Toc214873999"/>
      <w:r w:rsidRPr="002C165F">
        <w:rPr>
          <w:rFonts w:cs="Arial"/>
          <w:sz w:val="24"/>
          <w:szCs w:val="24"/>
        </w:rPr>
        <w:t>Technology Plan</w:t>
      </w:r>
      <w:bookmarkEnd w:id="23"/>
    </w:p>
    <w:p w14:paraId="5905F11A" w14:textId="6837C3FC" w:rsidR="00722572" w:rsidRPr="002C165F" w:rsidRDefault="00722572" w:rsidP="149FF36E">
      <w:pPr>
        <w:jc w:val="both"/>
        <w:rPr>
          <w:rFonts w:cs="Arial"/>
          <w:sz w:val="24"/>
          <w:szCs w:val="24"/>
        </w:rPr>
      </w:pPr>
    </w:p>
    <w:p w14:paraId="66234E11" w14:textId="412E97AA" w:rsidR="00666163" w:rsidRPr="00666163" w:rsidRDefault="00666163" w:rsidP="149FF36E">
      <w:pPr>
        <w:jc w:val="both"/>
        <w:rPr>
          <w:sz w:val="24"/>
          <w:szCs w:val="24"/>
        </w:rPr>
      </w:pPr>
      <w:r w:rsidRPr="149FF36E">
        <w:rPr>
          <w:sz w:val="24"/>
          <w:szCs w:val="24"/>
        </w:rPr>
        <w:t>Technology will make running the shop easier. A digital till system will handle payments, track sales, and help manage stock. Customers will also be able to order through apps like Uber Eats, Deliveroo, and Just Eat. A simple inventory app will help keep track of ingredients, so the shop never runs out. Social media platforms like Instagram and TikTok will be used to promote new bowls, deals, and updates.</w:t>
      </w:r>
    </w:p>
    <w:p w14:paraId="3E668DB6" w14:textId="0575BE26" w:rsidR="00F53214" w:rsidRPr="002C165F" w:rsidRDefault="00F53214" w:rsidP="00F53214">
      <w:pPr>
        <w:rPr>
          <w:rFonts w:cs="Arial"/>
          <w:sz w:val="24"/>
          <w:szCs w:val="24"/>
        </w:rPr>
      </w:pPr>
    </w:p>
    <w:p w14:paraId="110C631E" w14:textId="77777777" w:rsidR="00F53214" w:rsidRPr="002C165F" w:rsidRDefault="00F53214" w:rsidP="00F53214">
      <w:pPr>
        <w:rPr>
          <w:rFonts w:cs="Arial"/>
          <w:sz w:val="24"/>
          <w:szCs w:val="24"/>
        </w:rPr>
      </w:pPr>
    </w:p>
    <w:p w14:paraId="1AD346B9" w14:textId="5AFB04CA" w:rsidR="00722572" w:rsidRPr="002C165F" w:rsidRDefault="00934751" w:rsidP="00934751">
      <w:pPr>
        <w:pStyle w:val="Heading2"/>
        <w:rPr>
          <w:rFonts w:cs="Arial"/>
          <w:sz w:val="24"/>
          <w:szCs w:val="24"/>
        </w:rPr>
      </w:pPr>
      <w:bookmarkStart w:id="24" w:name="_Toc214874000"/>
      <w:r w:rsidRPr="002C165F">
        <w:rPr>
          <w:rFonts w:cs="Arial"/>
          <w:sz w:val="24"/>
          <w:szCs w:val="24"/>
        </w:rPr>
        <w:t>Human Resource Plan</w:t>
      </w:r>
      <w:bookmarkEnd w:id="24"/>
    </w:p>
    <w:p w14:paraId="6AF3AB32" w14:textId="44156DE8" w:rsidR="00934751" w:rsidRPr="002C165F" w:rsidRDefault="00934751" w:rsidP="00F53214">
      <w:pPr>
        <w:rPr>
          <w:rFonts w:cs="Arial"/>
          <w:sz w:val="24"/>
          <w:szCs w:val="24"/>
        </w:rPr>
      </w:pPr>
    </w:p>
    <w:p w14:paraId="45D924BE" w14:textId="41A1B39C" w:rsidR="00F53214" w:rsidRPr="00666163" w:rsidRDefault="00666163" w:rsidP="149FF36E">
      <w:pPr>
        <w:jc w:val="both"/>
        <w:rPr>
          <w:sz w:val="24"/>
          <w:szCs w:val="24"/>
        </w:rPr>
      </w:pPr>
      <w:r w:rsidRPr="149FF36E">
        <w:rPr>
          <w:sz w:val="24"/>
          <w:szCs w:val="24"/>
        </w:rPr>
        <w:t xml:space="preserve">The shop will start with one full-time manager who looks after the day-to-day running of the business, trains </w:t>
      </w:r>
      <w:proofErr w:type="gramStart"/>
      <w:r w:rsidRPr="149FF36E">
        <w:rPr>
          <w:sz w:val="24"/>
          <w:szCs w:val="24"/>
        </w:rPr>
        <w:t>staff, and</w:t>
      </w:r>
      <w:proofErr w:type="gramEnd"/>
      <w:r w:rsidRPr="149FF36E">
        <w:rPr>
          <w:sz w:val="24"/>
          <w:szCs w:val="24"/>
        </w:rPr>
        <w:t xml:space="preserve"> handles stock. Two part-time team members will prepare bowls, serve customers, and keep the place clean. Everyone will be trained in food safety, hygiene, and customer service. As the shop gets busier, another part-time staff member will be added to help during peak times.</w:t>
      </w:r>
    </w:p>
    <w:p w14:paraId="53726AED" w14:textId="77777777" w:rsidR="00F53214" w:rsidRPr="002C165F" w:rsidRDefault="00F53214" w:rsidP="00F53214">
      <w:pPr>
        <w:rPr>
          <w:rFonts w:cs="Arial"/>
          <w:sz w:val="24"/>
          <w:szCs w:val="24"/>
        </w:rPr>
      </w:pPr>
    </w:p>
    <w:p w14:paraId="6F4F96CA" w14:textId="6E3C6E7E" w:rsidR="00934751" w:rsidRPr="002C165F" w:rsidRDefault="00934751" w:rsidP="00934751">
      <w:pPr>
        <w:pStyle w:val="Heading2"/>
        <w:rPr>
          <w:rFonts w:cs="Arial"/>
          <w:sz w:val="24"/>
          <w:szCs w:val="24"/>
        </w:rPr>
      </w:pPr>
      <w:bookmarkStart w:id="25" w:name="_Toc214874001"/>
      <w:r w:rsidRPr="002C165F">
        <w:rPr>
          <w:rFonts w:cs="Arial"/>
          <w:sz w:val="24"/>
          <w:szCs w:val="24"/>
        </w:rPr>
        <w:t>Expansion Plan</w:t>
      </w:r>
      <w:bookmarkEnd w:id="25"/>
    </w:p>
    <w:p w14:paraId="32191E53" w14:textId="08AD12EC" w:rsidR="00255882" w:rsidRPr="002C165F" w:rsidRDefault="00255882" w:rsidP="149FF36E">
      <w:pPr>
        <w:jc w:val="both"/>
        <w:rPr>
          <w:rFonts w:cs="Arial"/>
          <w:sz w:val="24"/>
          <w:szCs w:val="24"/>
        </w:rPr>
      </w:pPr>
    </w:p>
    <w:p w14:paraId="07BC9E98" w14:textId="22619EC3" w:rsidR="00255882" w:rsidRPr="00666163" w:rsidRDefault="00666163" w:rsidP="149FF36E">
      <w:pPr>
        <w:jc w:val="both"/>
        <w:rPr>
          <w:sz w:val="24"/>
          <w:szCs w:val="24"/>
        </w:rPr>
      </w:pPr>
      <w:r w:rsidRPr="149FF36E">
        <w:rPr>
          <w:sz w:val="24"/>
          <w:szCs w:val="24"/>
        </w:rPr>
        <w:t>The goal for the first year is to build a solid customer base and get the menu running smoothly. In the second year, the business aims to introduce catering for events and expand the menu with new healthy snacks and drinks. Over the next few years, the bigger aim is to open a second location and possibly turn the brand into a franchise if the business grows well.</w:t>
      </w:r>
    </w:p>
    <w:p w14:paraId="6E557BD2" w14:textId="77777777" w:rsidR="00255882" w:rsidRPr="002C165F" w:rsidRDefault="00255882">
      <w:pPr>
        <w:rPr>
          <w:rFonts w:cs="Arial"/>
          <w:sz w:val="24"/>
          <w:szCs w:val="24"/>
        </w:rPr>
      </w:pPr>
    </w:p>
    <w:p w14:paraId="2D498504" w14:textId="18D99F30" w:rsidR="00255882" w:rsidRPr="002C165F" w:rsidRDefault="00070E9B" w:rsidP="00070E9B">
      <w:pPr>
        <w:pStyle w:val="Heading1"/>
        <w:rPr>
          <w:rFonts w:cs="Arial"/>
          <w:sz w:val="24"/>
          <w:szCs w:val="24"/>
        </w:rPr>
      </w:pPr>
      <w:bookmarkStart w:id="26" w:name="_Toc214874002"/>
      <w:r w:rsidRPr="002C165F">
        <w:rPr>
          <w:rFonts w:cs="Arial"/>
          <w:sz w:val="24"/>
          <w:szCs w:val="24"/>
        </w:rPr>
        <w:t>Reference List</w:t>
      </w:r>
      <w:bookmarkEnd w:id="26"/>
    </w:p>
    <w:p w14:paraId="153F3E30" w14:textId="77777777" w:rsidR="00255882" w:rsidRPr="002C165F" w:rsidRDefault="00255882">
      <w:pPr>
        <w:rPr>
          <w:rFonts w:cs="Arial"/>
          <w:sz w:val="24"/>
          <w:szCs w:val="24"/>
        </w:rPr>
      </w:pPr>
    </w:p>
    <w:p w14:paraId="7DC43023" w14:textId="246B5F56" w:rsidR="00C70654" w:rsidRPr="00C70654" w:rsidRDefault="00346CE6">
      <w:pPr>
        <w:rPr>
          <w:sz w:val="24"/>
          <w:szCs w:val="24"/>
        </w:rPr>
      </w:pPr>
      <w:r w:rsidRPr="00346CE6">
        <w:rPr>
          <w:sz w:val="24"/>
          <w:szCs w:val="24"/>
        </w:rPr>
        <w:t xml:space="preserve">Food Standards Agency (2024) </w:t>
      </w:r>
      <w:r w:rsidRPr="00346CE6">
        <w:rPr>
          <w:i/>
          <w:sz w:val="24"/>
          <w:szCs w:val="24"/>
        </w:rPr>
        <w:t>Food hygiene for your business</w:t>
      </w:r>
      <w:r w:rsidRPr="00346CE6">
        <w:rPr>
          <w:sz w:val="24"/>
          <w:szCs w:val="24"/>
        </w:rPr>
        <w:t xml:space="preserve">. Food Standards Agency. Available at: </w:t>
      </w:r>
      <w:hyperlink r:id="rId14" w:tgtFrame="_new" w:history="1">
        <w:r w:rsidRPr="00346CE6">
          <w:rPr>
            <w:rStyle w:val="Hyperlink"/>
            <w:sz w:val="24"/>
            <w:szCs w:val="24"/>
          </w:rPr>
          <w:t>https://www.food.gov.uk/business-guidance/food-hygiene-for-your-business</w:t>
        </w:r>
      </w:hyperlink>
    </w:p>
    <w:p w14:paraId="5C52A5AC" w14:textId="239F53DA" w:rsidR="00C70654" w:rsidRPr="00C70654" w:rsidRDefault="00421030">
      <w:pPr>
        <w:rPr>
          <w:sz w:val="24"/>
          <w:szCs w:val="24"/>
        </w:rPr>
      </w:pPr>
      <w:r w:rsidRPr="00421030">
        <w:rPr>
          <w:sz w:val="24"/>
          <w:szCs w:val="24"/>
        </w:rPr>
        <w:t xml:space="preserve">GOV.UK (n.d.) </w:t>
      </w:r>
      <w:r w:rsidRPr="00421030">
        <w:rPr>
          <w:i/>
          <w:sz w:val="24"/>
          <w:szCs w:val="24"/>
        </w:rPr>
        <w:t>Write a business plan</w:t>
      </w:r>
      <w:r w:rsidRPr="00421030">
        <w:rPr>
          <w:sz w:val="24"/>
          <w:szCs w:val="24"/>
        </w:rPr>
        <w:t xml:space="preserve">. Available at: </w:t>
      </w:r>
      <w:hyperlink r:id="rId15" w:tgtFrame="_new" w:history="1">
        <w:r w:rsidRPr="00421030">
          <w:rPr>
            <w:rStyle w:val="Hyperlink"/>
            <w:sz w:val="24"/>
            <w:szCs w:val="24"/>
          </w:rPr>
          <w:t>https://www.gov.uk/write-business-plan</w:t>
        </w:r>
      </w:hyperlink>
    </w:p>
    <w:p w14:paraId="47BE9769" w14:textId="5EA35B64" w:rsidR="00346CE6" w:rsidRDefault="00421030">
      <w:pPr>
        <w:rPr>
          <w:sz w:val="24"/>
          <w:szCs w:val="24"/>
        </w:rPr>
      </w:pPr>
      <w:r w:rsidRPr="00421030">
        <w:rPr>
          <w:sz w:val="24"/>
          <w:szCs w:val="24"/>
        </w:rPr>
        <w:t xml:space="preserve">IBISWorld (2024) </w:t>
      </w:r>
      <w:r w:rsidRPr="00421030">
        <w:rPr>
          <w:i/>
          <w:sz w:val="24"/>
          <w:szCs w:val="24"/>
        </w:rPr>
        <w:t>Juice &amp; Smoothie Bars in the UK – market research report</w:t>
      </w:r>
      <w:r w:rsidRPr="00421030">
        <w:rPr>
          <w:sz w:val="24"/>
          <w:szCs w:val="24"/>
        </w:rPr>
        <w:t xml:space="preserve">. IBISWorld. Available at: </w:t>
      </w:r>
      <w:hyperlink r:id="rId16" w:tgtFrame="_new" w:history="1">
        <w:r w:rsidRPr="00421030">
          <w:rPr>
            <w:rStyle w:val="Hyperlink"/>
            <w:sz w:val="24"/>
            <w:szCs w:val="24"/>
          </w:rPr>
          <w:t>https://www.ibisworld.com/united-kingdom/industry/juice-smoothie-bars/6026/</w:t>
        </w:r>
      </w:hyperlink>
    </w:p>
    <w:p w14:paraId="55A2047A" w14:textId="0E5CEF7B" w:rsidR="00346CE6" w:rsidRDefault="00421030">
      <w:pPr>
        <w:rPr>
          <w:sz w:val="24"/>
          <w:szCs w:val="24"/>
        </w:rPr>
      </w:pPr>
      <w:r w:rsidRPr="00421030">
        <w:rPr>
          <w:sz w:val="24"/>
          <w:szCs w:val="24"/>
        </w:rPr>
        <w:t xml:space="preserve">Powys County Council (n.d.) </w:t>
      </w:r>
      <w:r w:rsidRPr="00421030">
        <w:rPr>
          <w:i/>
          <w:sz w:val="24"/>
          <w:szCs w:val="24"/>
        </w:rPr>
        <w:t>Food safety and hygiene – guidance notes for businesses</w:t>
      </w:r>
      <w:r w:rsidRPr="00421030">
        <w:rPr>
          <w:sz w:val="24"/>
          <w:szCs w:val="24"/>
        </w:rPr>
        <w:t xml:space="preserve">. Powys County Council. Available at: </w:t>
      </w:r>
      <w:hyperlink r:id="rId17" w:tgtFrame="_new" w:history="1">
        <w:r w:rsidRPr="00421030">
          <w:rPr>
            <w:rStyle w:val="Hyperlink"/>
            <w:sz w:val="24"/>
            <w:szCs w:val="24"/>
          </w:rPr>
          <w:t>https://en.powys.gov.uk/article/4438/Food-safety-and-hygiene---Guidance-notes-for-businesses</w:t>
        </w:r>
      </w:hyperlink>
    </w:p>
    <w:p w14:paraId="7E8146C6" w14:textId="7E9261DD" w:rsidR="00142707" w:rsidRPr="00346CE6" w:rsidRDefault="00346CE6" w:rsidP="00346CE6">
      <w:pPr>
        <w:rPr>
          <w:sz w:val="24"/>
          <w:szCs w:val="24"/>
        </w:rPr>
      </w:pPr>
      <w:r w:rsidRPr="00346CE6">
        <w:rPr>
          <w:sz w:val="24"/>
          <w:szCs w:val="24"/>
        </w:rPr>
        <w:t xml:space="preserve">British Business Bank (2023) </w:t>
      </w:r>
      <w:r w:rsidRPr="00346CE6">
        <w:rPr>
          <w:i/>
          <w:sz w:val="24"/>
          <w:szCs w:val="24"/>
        </w:rPr>
        <w:t>Start-up business planning guide</w:t>
      </w:r>
      <w:r w:rsidRPr="00346CE6">
        <w:rPr>
          <w:sz w:val="24"/>
          <w:szCs w:val="24"/>
        </w:rPr>
        <w:t>. British Business Bank. Available at: </w:t>
      </w:r>
      <w:hyperlink r:id="rId18" w:tgtFrame="_new" w:history="1">
        <w:r w:rsidRPr="00346CE6">
          <w:rPr>
            <w:rStyle w:val="Hyperlink"/>
            <w:sz w:val="24"/>
            <w:szCs w:val="24"/>
          </w:rPr>
          <w:t>https://www.british-business-bank.co.uk/business-guidance</w:t>
        </w:r>
      </w:hyperlink>
      <w:r>
        <w:rPr>
          <w:sz w:val="24"/>
          <w:szCs w:val="24"/>
        </w:rPr>
        <w:t xml:space="preserve"> </w:t>
      </w:r>
    </w:p>
    <w:sectPr w:rsidR="00142707" w:rsidRPr="00346CE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12120" w14:textId="77777777" w:rsidR="000E691F" w:rsidRDefault="000E691F" w:rsidP="00904688">
      <w:pPr>
        <w:spacing w:after="0" w:line="240" w:lineRule="auto"/>
      </w:pPr>
      <w:r>
        <w:separator/>
      </w:r>
    </w:p>
  </w:endnote>
  <w:endnote w:type="continuationSeparator" w:id="0">
    <w:p w14:paraId="79482ADB" w14:textId="77777777" w:rsidR="000E691F" w:rsidRDefault="000E691F"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A3539" w14:textId="77777777" w:rsidR="000E691F" w:rsidRDefault="000E691F" w:rsidP="00904688">
      <w:pPr>
        <w:spacing w:after="0" w:line="240" w:lineRule="auto"/>
      </w:pPr>
      <w:r>
        <w:separator/>
      </w:r>
    </w:p>
  </w:footnote>
  <w:footnote w:type="continuationSeparator" w:id="0">
    <w:p w14:paraId="6E1E4A68" w14:textId="77777777" w:rsidR="000E691F" w:rsidRDefault="000E691F" w:rsidP="0090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49FF36E" w14:paraId="034F2E14" w14:textId="77777777" w:rsidTr="149FF36E">
      <w:trPr>
        <w:trHeight w:val="300"/>
      </w:trPr>
      <w:tc>
        <w:tcPr>
          <w:tcW w:w="3005" w:type="dxa"/>
        </w:tcPr>
        <w:p w14:paraId="12F1D3A6" w14:textId="1026E304" w:rsidR="149FF36E" w:rsidRDefault="149FF36E" w:rsidP="149FF36E">
          <w:pPr>
            <w:pStyle w:val="Header"/>
            <w:ind w:left="-115"/>
          </w:pPr>
        </w:p>
      </w:tc>
      <w:tc>
        <w:tcPr>
          <w:tcW w:w="3005" w:type="dxa"/>
        </w:tcPr>
        <w:p w14:paraId="27529AA4" w14:textId="27A6C0CD" w:rsidR="149FF36E" w:rsidRDefault="149FF36E" w:rsidP="149FF36E">
          <w:pPr>
            <w:pStyle w:val="Header"/>
            <w:jc w:val="center"/>
          </w:pPr>
        </w:p>
      </w:tc>
      <w:tc>
        <w:tcPr>
          <w:tcW w:w="3005" w:type="dxa"/>
        </w:tcPr>
        <w:p w14:paraId="6DD6D4C4" w14:textId="60E9664A" w:rsidR="149FF36E" w:rsidRDefault="149FF36E" w:rsidP="149FF36E">
          <w:pPr>
            <w:pStyle w:val="Header"/>
            <w:ind w:right="-115"/>
            <w:jc w:val="right"/>
          </w:pPr>
        </w:p>
      </w:tc>
    </w:tr>
  </w:tbl>
  <w:p w14:paraId="35BBA381" w14:textId="1DBB2A7B" w:rsidR="149FF36E" w:rsidRDefault="149FF36E" w:rsidP="149FF3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6DC"/>
    <w:multiLevelType w:val="multilevel"/>
    <w:tmpl w:val="1D42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4C634D"/>
    <w:multiLevelType w:val="multilevel"/>
    <w:tmpl w:val="8624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D25FA"/>
    <w:multiLevelType w:val="multilevel"/>
    <w:tmpl w:val="43D6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56D30"/>
    <w:multiLevelType w:val="hybridMultilevel"/>
    <w:tmpl w:val="0D4E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9650C0"/>
    <w:multiLevelType w:val="multilevel"/>
    <w:tmpl w:val="18B082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AE1E11"/>
    <w:multiLevelType w:val="multilevel"/>
    <w:tmpl w:val="782A7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5134D9"/>
    <w:multiLevelType w:val="hybridMultilevel"/>
    <w:tmpl w:val="693211F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1B74B6"/>
    <w:multiLevelType w:val="multilevel"/>
    <w:tmpl w:val="5AF8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184C4F"/>
    <w:multiLevelType w:val="multilevel"/>
    <w:tmpl w:val="4FC22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5B3A6A"/>
    <w:multiLevelType w:val="multilevel"/>
    <w:tmpl w:val="42B0B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AD06B1"/>
    <w:multiLevelType w:val="multilevel"/>
    <w:tmpl w:val="E3B2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962A48"/>
    <w:multiLevelType w:val="multilevel"/>
    <w:tmpl w:val="6B60B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AF469B"/>
    <w:multiLevelType w:val="multilevel"/>
    <w:tmpl w:val="CAB0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6B588C"/>
    <w:multiLevelType w:val="multilevel"/>
    <w:tmpl w:val="7910E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F235F9"/>
    <w:multiLevelType w:val="multilevel"/>
    <w:tmpl w:val="91304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F36C53"/>
    <w:multiLevelType w:val="hybridMultilevel"/>
    <w:tmpl w:val="019AB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2C411F"/>
    <w:multiLevelType w:val="multilevel"/>
    <w:tmpl w:val="11AE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F6455D"/>
    <w:multiLevelType w:val="multilevel"/>
    <w:tmpl w:val="95F66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940F7"/>
    <w:multiLevelType w:val="multilevel"/>
    <w:tmpl w:val="EB16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FA2674"/>
    <w:multiLevelType w:val="hybridMultilevel"/>
    <w:tmpl w:val="C94E40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E1D373D"/>
    <w:multiLevelType w:val="multilevel"/>
    <w:tmpl w:val="B23AC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463106"/>
    <w:multiLevelType w:val="hybridMultilevel"/>
    <w:tmpl w:val="F37C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017207"/>
    <w:multiLevelType w:val="multilevel"/>
    <w:tmpl w:val="76680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446E62"/>
    <w:multiLevelType w:val="multilevel"/>
    <w:tmpl w:val="FE1E7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082DAC"/>
    <w:multiLevelType w:val="hybridMultilevel"/>
    <w:tmpl w:val="D4B24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ED7CA3"/>
    <w:multiLevelType w:val="multilevel"/>
    <w:tmpl w:val="9F005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5205C1"/>
    <w:multiLevelType w:val="multilevel"/>
    <w:tmpl w:val="DBE44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8C1C28"/>
    <w:multiLevelType w:val="multilevel"/>
    <w:tmpl w:val="CC824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B27CE1"/>
    <w:multiLevelType w:val="multilevel"/>
    <w:tmpl w:val="12665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39706D"/>
    <w:multiLevelType w:val="multilevel"/>
    <w:tmpl w:val="952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A56F9F"/>
    <w:multiLevelType w:val="hybridMultilevel"/>
    <w:tmpl w:val="E7F06B9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5319442">
    <w:abstractNumId w:val="27"/>
  </w:num>
  <w:num w:numId="2" w16cid:durableId="569116367">
    <w:abstractNumId w:val="28"/>
  </w:num>
  <w:num w:numId="3" w16cid:durableId="603146902">
    <w:abstractNumId w:val="2"/>
  </w:num>
  <w:num w:numId="4" w16cid:durableId="188615740">
    <w:abstractNumId w:val="12"/>
  </w:num>
  <w:num w:numId="5" w16cid:durableId="558899214">
    <w:abstractNumId w:val="20"/>
  </w:num>
  <w:num w:numId="6" w16cid:durableId="2097745540">
    <w:abstractNumId w:val="3"/>
  </w:num>
  <w:num w:numId="7" w16cid:durableId="1831409627">
    <w:abstractNumId w:val="21"/>
  </w:num>
  <w:num w:numId="8" w16cid:durableId="1282417062">
    <w:abstractNumId w:val="18"/>
  </w:num>
  <w:num w:numId="9" w16cid:durableId="184711994">
    <w:abstractNumId w:val="1"/>
  </w:num>
  <w:num w:numId="10" w16cid:durableId="1575235175">
    <w:abstractNumId w:val="9"/>
  </w:num>
  <w:num w:numId="11" w16cid:durableId="318584893">
    <w:abstractNumId w:val="23"/>
  </w:num>
  <w:num w:numId="12" w16cid:durableId="781995885">
    <w:abstractNumId w:val="19"/>
  </w:num>
  <w:num w:numId="13" w16cid:durableId="1003777399">
    <w:abstractNumId w:val="15"/>
  </w:num>
  <w:num w:numId="14" w16cid:durableId="1395085081">
    <w:abstractNumId w:val="17"/>
  </w:num>
  <w:num w:numId="15" w16cid:durableId="238100569">
    <w:abstractNumId w:val="26"/>
  </w:num>
  <w:num w:numId="16" w16cid:durableId="1232157653">
    <w:abstractNumId w:val="11"/>
  </w:num>
  <w:num w:numId="17" w16cid:durableId="1822505015">
    <w:abstractNumId w:val="7"/>
  </w:num>
  <w:num w:numId="18" w16cid:durableId="1284186991">
    <w:abstractNumId w:val="16"/>
  </w:num>
  <w:num w:numId="19" w16cid:durableId="1982684610">
    <w:abstractNumId w:val="10"/>
  </w:num>
  <w:num w:numId="20" w16cid:durableId="114179308">
    <w:abstractNumId w:val="13"/>
  </w:num>
  <w:num w:numId="21" w16cid:durableId="141821214">
    <w:abstractNumId w:val="29"/>
  </w:num>
  <w:num w:numId="22" w16cid:durableId="269706159">
    <w:abstractNumId w:val="0"/>
  </w:num>
  <w:num w:numId="23" w16cid:durableId="504249450">
    <w:abstractNumId w:val="14"/>
  </w:num>
  <w:num w:numId="24" w16cid:durableId="1526364634">
    <w:abstractNumId w:val="24"/>
  </w:num>
  <w:num w:numId="25" w16cid:durableId="123038151">
    <w:abstractNumId w:val="25"/>
  </w:num>
  <w:num w:numId="26" w16cid:durableId="1247685750">
    <w:abstractNumId w:val="4"/>
  </w:num>
  <w:num w:numId="27" w16cid:durableId="498547778">
    <w:abstractNumId w:val="30"/>
  </w:num>
  <w:num w:numId="28" w16cid:durableId="1147283200">
    <w:abstractNumId w:val="8"/>
  </w:num>
  <w:num w:numId="29" w16cid:durableId="865605454">
    <w:abstractNumId w:val="5"/>
  </w:num>
  <w:num w:numId="30" w16cid:durableId="2006781165">
    <w:abstractNumId w:val="6"/>
  </w:num>
  <w:num w:numId="31" w16cid:durableId="202115718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430DC"/>
    <w:rsid w:val="00070E9B"/>
    <w:rsid w:val="00072390"/>
    <w:rsid w:val="0008797A"/>
    <w:rsid w:val="000B4A29"/>
    <w:rsid w:val="000D52BC"/>
    <w:rsid w:val="000E675F"/>
    <w:rsid w:val="000E691F"/>
    <w:rsid w:val="000F4209"/>
    <w:rsid w:val="00107E91"/>
    <w:rsid w:val="00127ED5"/>
    <w:rsid w:val="001314D8"/>
    <w:rsid w:val="001407D6"/>
    <w:rsid w:val="00142707"/>
    <w:rsid w:val="00175CC5"/>
    <w:rsid w:val="00183928"/>
    <w:rsid w:val="001B01D0"/>
    <w:rsid w:val="001C2708"/>
    <w:rsid w:val="001C65B2"/>
    <w:rsid w:val="001D556A"/>
    <w:rsid w:val="001D623F"/>
    <w:rsid w:val="0021579B"/>
    <w:rsid w:val="00216003"/>
    <w:rsid w:val="002429D9"/>
    <w:rsid w:val="002471B2"/>
    <w:rsid w:val="00255882"/>
    <w:rsid w:val="00261D54"/>
    <w:rsid w:val="002A6197"/>
    <w:rsid w:val="002B7D60"/>
    <w:rsid w:val="002C165F"/>
    <w:rsid w:val="002C7E73"/>
    <w:rsid w:val="002E3CCA"/>
    <w:rsid w:val="002F651E"/>
    <w:rsid w:val="002F72C2"/>
    <w:rsid w:val="003323B6"/>
    <w:rsid w:val="00346CE6"/>
    <w:rsid w:val="00347197"/>
    <w:rsid w:val="00351D1E"/>
    <w:rsid w:val="00356578"/>
    <w:rsid w:val="003A731C"/>
    <w:rsid w:val="00420CC7"/>
    <w:rsid w:val="00421030"/>
    <w:rsid w:val="004351BF"/>
    <w:rsid w:val="00454E1E"/>
    <w:rsid w:val="00463752"/>
    <w:rsid w:val="0046780A"/>
    <w:rsid w:val="004B3A79"/>
    <w:rsid w:val="004E3AA9"/>
    <w:rsid w:val="004F47AB"/>
    <w:rsid w:val="00502B0C"/>
    <w:rsid w:val="00502BB1"/>
    <w:rsid w:val="0050733E"/>
    <w:rsid w:val="00524D77"/>
    <w:rsid w:val="00525CC2"/>
    <w:rsid w:val="00551DF3"/>
    <w:rsid w:val="0055203A"/>
    <w:rsid w:val="00561003"/>
    <w:rsid w:val="005973F3"/>
    <w:rsid w:val="005A144F"/>
    <w:rsid w:val="005C59B1"/>
    <w:rsid w:val="006049A4"/>
    <w:rsid w:val="00622F7B"/>
    <w:rsid w:val="006355AD"/>
    <w:rsid w:val="0064065D"/>
    <w:rsid w:val="00640B87"/>
    <w:rsid w:val="00661C1C"/>
    <w:rsid w:val="00666163"/>
    <w:rsid w:val="006A0D19"/>
    <w:rsid w:val="006C1744"/>
    <w:rsid w:val="006F113F"/>
    <w:rsid w:val="006F5522"/>
    <w:rsid w:val="00717CDA"/>
    <w:rsid w:val="00722572"/>
    <w:rsid w:val="00741099"/>
    <w:rsid w:val="00747FD5"/>
    <w:rsid w:val="0075517B"/>
    <w:rsid w:val="00793C84"/>
    <w:rsid w:val="007E0A44"/>
    <w:rsid w:val="007F5C5D"/>
    <w:rsid w:val="008412A6"/>
    <w:rsid w:val="00887B27"/>
    <w:rsid w:val="008A0F30"/>
    <w:rsid w:val="008A4217"/>
    <w:rsid w:val="008B1231"/>
    <w:rsid w:val="008B2837"/>
    <w:rsid w:val="008C721C"/>
    <w:rsid w:val="008E129A"/>
    <w:rsid w:val="008E7701"/>
    <w:rsid w:val="00904688"/>
    <w:rsid w:val="00905894"/>
    <w:rsid w:val="00934751"/>
    <w:rsid w:val="00943FB1"/>
    <w:rsid w:val="0096798A"/>
    <w:rsid w:val="009976E4"/>
    <w:rsid w:val="009C3866"/>
    <w:rsid w:val="009C54F9"/>
    <w:rsid w:val="009F58D5"/>
    <w:rsid w:val="00A12BCC"/>
    <w:rsid w:val="00A257D3"/>
    <w:rsid w:val="00A37A7C"/>
    <w:rsid w:val="00AC549F"/>
    <w:rsid w:val="00AD04A3"/>
    <w:rsid w:val="00AD7E2E"/>
    <w:rsid w:val="00AE39D0"/>
    <w:rsid w:val="00AE6FAC"/>
    <w:rsid w:val="00B06186"/>
    <w:rsid w:val="00B10473"/>
    <w:rsid w:val="00B13F2D"/>
    <w:rsid w:val="00B322B4"/>
    <w:rsid w:val="00B3404C"/>
    <w:rsid w:val="00B72A6C"/>
    <w:rsid w:val="00B83EA1"/>
    <w:rsid w:val="00BB4ABF"/>
    <w:rsid w:val="00BC28E5"/>
    <w:rsid w:val="00BC5AD4"/>
    <w:rsid w:val="00BC5B73"/>
    <w:rsid w:val="00BE568C"/>
    <w:rsid w:val="00C5762E"/>
    <w:rsid w:val="00C70654"/>
    <w:rsid w:val="00D0200C"/>
    <w:rsid w:val="00D02D2D"/>
    <w:rsid w:val="00D1541B"/>
    <w:rsid w:val="00D53F85"/>
    <w:rsid w:val="00D82F48"/>
    <w:rsid w:val="00DB164F"/>
    <w:rsid w:val="00DE5025"/>
    <w:rsid w:val="00DF1AB9"/>
    <w:rsid w:val="00DF36DA"/>
    <w:rsid w:val="00E14273"/>
    <w:rsid w:val="00E21343"/>
    <w:rsid w:val="00E43B03"/>
    <w:rsid w:val="00E5146A"/>
    <w:rsid w:val="00E808EC"/>
    <w:rsid w:val="00E9011C"/>
    <w:rsid w:val="00F114BD"/>
    <w:rsid w:val="00F44159"/>
    <w:rsid w:val="00F53214"/>
    <w:rsid w:val="00F53942"/>
    <w:rsid w:val="00F637A5"/>
    <w:rsid w:val="00F63AB4"/>
    <w:rsid w:val="00F7497F"/>
    <w:rsid w:val="00F75244"/>
    <w:rsid w:val="00F94589"/>
    <w:rsid w:val="00FC7216"/>
    <w:rsid w:val="149FF36E"/>
    <w:rsid w:val="2FF76D55"/>
    <w:rsid w:val="43F64DD1"/>
    <w:rsid w:val="699204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749FE373-5BB0-4AFA-BF98-81728CBCE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5">
    <w:name w:val="heading 5"/>
    <w:basedOn w:val="Normal"/>
    <w:next w:val="Normal"/>
    <w:link w:val="Heading5Char"/>
    <w:uiPriority w:val="9"/>
    <w:semiHidden/>
    <w:unhideWhenUsed/>
    <w:qFormat/>
    <w:rsid w:val="00661C1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61C1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E21343"/>
    <w:pPr>
      <w:ind w:left="720"/>
      <w:contextualSpacing/>
    </w:pPr>
  </w:style>
  <w:style w:type="character" w:customStyle="1" w:styleId="Heading5Char">
    <w:name w:val="Heading 5 Char"/>
    <w:basedOn w:val="DefaultParagraphFont"/>
    <w:link w:val="Heading5"/>
    <w:uiPriority w:val="9"/>
    <w:semiHidden/>
    <w:rsid w:val="00661C1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61C1C"/>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C706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british-business-bank.co.uk/business-guidanc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en.powys.gov.uk/article/4438/Food-safety-and-hygiene---Guidance-notes-for-businesses?utm_source=chatgpt.com" TargetMode="External"/><Relationship Id="rId2" Type="http://schemas.openxmlformats.org/officeDocument/2006/relationships/customXml" Target="../customXml/item2.xml"/><Relationship Id="rId16" Type="http://schemas.openxmlformats.org/officeDocument/2006/relationships/hyperlink" Target="https://www.ibisworld.com/united-kingdom/industry/juice-smoothie-bars/6026/?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write-business-plan?utm_source=chatgpt.com"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ood.gov.uk/business-guidance/food-hygiene-for-your-business?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7326711c21a64d1c3e7c9a101c2f8d15">
  <xsd:schema xmlns:xsd="http://www.w3.org/2001/XMLSchema" xmlns:xs="http://www.w3.org/2001/XMLSchema" xmlns:p="http://schemas.microsoft.com/office/2006/metadata/properties" xmlns:ns3="dd86abe3-ec21-467e-8687-9d211c569818" targetNamespace="http://schemas.microsoft.com/office/2006/metadata/properties" ma:root="true" ma:fieldsID="c1f10dc03c57631439342774e95aa797" ns3:_="">
    <xsd:import namespace="dd86abe3-ec21-467e-8687-9d211c56981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F2654202-F312-468D-84DF-FF494CD17D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3.xml><?xml version="1.0" encoding="utf-8"?>
<ds:datastoreItem xmlns:ds="http://schemas.openxmlformats.org/officeDocument/2006/customXml" ds:itemID="{D61C6255-A981-4D18-9789-670024E8D8B0}">
  <ds:schemaRefs>
    <ds:schemaRef ds:uri="http://schemas.microsoft.com/sharepoint/v3/contenttype/forms"/>
  </ds:schemaRefs>
</ds:datastoreItem>
</file>

<file path=customXml/itemProps4.xml><?xml version="1.0" encoding="utf-8"?>
<ds:datastoreItem xmlns:ds="http://schemas.openxmlformats.org/officeDocument/2006/customXml" ds:itemID="{520BFD8B-C7C9-43B0-BAF6-B40F77676A70}">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2688</Words>
  <Characters>15323</Characters>
  <Application>Microsoft Office Word</Application>
  <DocSecurity>4</DocSecurity>
  <Lines>127</Lines>
  <Paragraphs>35</Paragraphs>
  <ScaleCrop>false</ScaleCrop>
  <Company/>
  <LinksUpToDate>false</LinksUpToDate>
  <CharactersWithSpaces>17976</CharactersWithSpaces>
  <SharedDoc>false</SharedDoc>
  <HLinks>
    <vt:vector size="186" baseType="variant">
      <vt:variant>
        <vt:i4>720921</vt:i4>
      </vt:variant>
      <vt:variant>
        <vt:i4>171</vt:i4>
      </vt:variant>
      <vt:variant>
        <vt:i4>0</vt:i4>
      </vt:variant>
      <vt:variant>
        <vt:i4>5</vt:i4>
      </vt:variant>
      <vt:variant>
        <vt:lpwstr>https://www.british-business-bank.co.uk/business-guidance</vt:lpwstr>
      </vt:variant>
      <vt:variant>
        <vt:lpwstr/>
      </vt:variant>
      <vt:variant>
        <vt:i4>3801160</vt:i4>
      </vt:variant>
      <vt:variant>
        <vt:i4>168</vt:i4>
      </vt:variant>
      <vt:variant>
        <vt:i4>0</vt:i4>
      </vt:variant>
      <vt:variant>
        <vt:i4>5</vt:i4>
      </vt:variant>
      <vt:variant>
        <vt:lpwstr>https://en.powys.gov.uk/article/4438/Food-safety-and-hygiene---Guidance-notes-for-businesses?utm_source=chatgpt.com</vt:lpwstr>
      </vt:variant>
      <vt:variant>
        <vt:lpwstr/>
      </vt:variant>
      <vt:variant>
        <vt:i4>1769533</vt:i4>
      </vt:variant>
      <vt:variant>
        <vt:i4>165</vt:i4>
      </vt:variant>
      <vt:variant>
        <vt:i4>0</vt:i4>
      </vt:variant>
      <vt:variant>
        <vt:i4>5</vt:i4>
      </vt:variant>
      <vt:variant>
        <vt:lpwstr>https://www.ibisworld.com/united-kingdom/industry/juice-smoothie-bars/6026/?utm_source=chatgpt.com</vt:lpwstr>
      </vt:variant>
      <vt:variant>
        <vt:lpwstr/>
      </vt:variant>
      <vt:variant>
        <vt:i4>5701669</vt:i4>
      </vt:variant>
      <vt:variant>
        <vt:i4>162</vt:i4>
      </vt:variant>
      <vt:variant>
        <vt:i4>0</vt:i4>
      </vt:variant>
      <vt:variant>
        <vt:i4>5</vt:i4>
      </vt:variant>
      <vt:variant>
        <vt:lpwstr>https://www.gov.uk/write-business-plan?utm_source=chatgpt.com</vt:lpwstr>
      </vt:variant>
      <vt:variant>
        <vt:lpwstr/>
      </vt:variant>
      <vt:variant>
        <vt:i4>7798860</vt:i4>
      </vt:variant>
      <vt:variant>
        <vt:i4>159</vt:i4>
      </vt:variant>
      <vt:variant>
        <vt:i4>0</vt:i4>
      </vt:variant>
      <vt:variant>
        <vt:i4>5</vt:i4>
      </vt:variant>
      <vt:variant>
        <vt:lpwstr>https://www.food.gov.uk/business-guidance/food-hygiene-for-your-business?utm_source=chatgpt.com</vt:lpwstr>
      </vt:variant>
      <vt:variant>
        <vt:lpwstr/>
      </vt:variant>
      <vt:variant>
        <vt:i4>1703985</vt:i4>
      </vt:variant>
      <vt:variant>
        <vt:i4>152</vt:i4>
      </vt:variant>
      <vt:variant>
        <vt:i4>0</vt:i4>
      </vt:variant>
      <vt:variant>
        <vt:i4>5</vt:i4>
      </vt:variant>
      <vt:variant>
        <vt:lpwstr/>
      </vt:variant>
      <vt:variant>
        <vt:lpwstr>_Toc214874002</vt:lpwstr>
      </vt:variant>
      <vt:variant>
        <vt:i4>1703985</vt:i4>
      </vt:variant>
      <vt:variant>
        <vt:i4>146</vt:i4>
      </vt:variant>
      <vt:variant>
        <vt:i4>0</vt:i4>
      </vt:variant>
      <vt:variant>
        <vt:i4>5</vt:i4>
      </vt:variant>
      <vt:variant>
        <vt:lpwstr/>
      </vt:variant>
      <vt:variant>
        <vt:lpwstr>_Toc214874001</vt:lpwstr>
      </vt:variant>
      <vt:variant>
        <vt:i4>1703985</vt:i4>
      </vt:variant>
      <vt:variant>
        <vt:i4>140</vt:i4>
      </vt:variant>
      <vt:variant>
        <vt:i4>0</vt:i4>
      </vt:variant>
      <vt:variant>
        <vt:i4>5</vt:i4>
      </vt:variant>
      <vt:variant>
        <vt:lpwstr/>
      </vt:variant>
      <vt:variant>
        <vt:lpwstr>_Toc214874000</vt:lpwstr>
      </vt:variant>
      <vt:variant>
        <vt:i4>1310776</vt:i4>
      </vt:variant>
      <vt:variant>
        <vt:i4>134</vt:i4>
      </vt:variant>
      <vt:variant>
        <vt:i4>0</vt:i4>
      </vt:variant>
      <vt:variant>
        <vt:i4>5</vt:i4>
      </vt:variant>
      <vt:variant>
        <vt:lpwstr/>
      </vt:variant>
      <vt:variant>
        <vt:lpwstr>_Toc214873999</vt:lpwstr>
      </vt:variant>
      <vt:variant>
        <vt:i4>1310776</vt:i4>
      </vt:variant>
      <vt:variant>
        <vt:i4>128</vt:i4>
      </vt:variant>
      <vt:variant>
        <vt:i4>0</vt:i4>
      </vt:variant>
      <vt:variant>
        <vt:i4>5</vt:i4>
      </vt:variant>
      <vt:variant>
        <vt:lpwstr/>
      </vt:variant>
      <vt:variant>
        <vt:lpwstr>_Toc214873998</vt:lpwstr>
      </vt:variant>
      <vt:variant>
        <vt:i4>1310776</vt:i4>
      </vt:variant>
      <vt:variant>
        <vt:i4>122</vt:i4>
      </vt:variant>
      <vt:variant>
        <vt:i4>0</vt:i4>
      </vt:variant>
      <vt:variant>
        <vt:i4>5</vt:i4>
      </vt:variant>
      <vt:variant>
        <vt:lpwstr/>
      </vt:variant>
      <vt:variant>
        <vt:lpwstr>_Toc214873997</vt:lpwstr>
      </vt:variant>
      <vt:variant>
        <vt:i4>1310776</vt:i4>
      </vt:variant>
      <vt:variant>
        <vt:i4>116</vt:i4>
      </vt:variant>
      <vt:variant>
        <vt:i4>0</vt:i4>
      </vt:variant>
      <vt:variant>
        <vt:i4>5</vt:i4>
      </vt:variant>
      <vt:variant>
        <vt:lpwstr/>
      </vt:variant>
      <vt:variant>
        <vt:lpwstr>_Toc214873996</vt:lpwstr>
      </vt:variant>
      <vt:variant>
        <vt:i4>1310776</vt:i4>
      </vt:variant>
      <vt:variant>
        <vt:i4>110</vt:i4>
      </vt:variant>
      <vt:variant>
        <vt:i4>0</vt:i4>
      </vt:variant>
      <vt:variant>
        <vt:i4>5</vt:i4>
      </vt:variant>
      <vt:variant>
        <vt:lpwstr/>
      </vt:variant>
      <vt:variant>
        <vt:lpwstr>_Toc214873995</vt:lpwstr>
      </vt:variant>
      <vt:variant>
        <vt:i4>1310776</vt:i4>
      </vt:variant>
      <vt:variant>
        <vt:i4>104</vt:i4>
      </vt:variant>
      <vt:variant>
        <vt:i4>0</vt:i4>
      </vt:variant>
      <vt:variant>
        <vt:i4>5</vt:i4>
      </vt:variant>
      <vt:variant>
        <vt:lpwstr/>
      </vt:variant>
      <vt:variant>
        <vt:lpwstr>_Toc214873994</vt:lpwstr>
      </vt:variant>
      <vt:variant>
        <vt:i4>1310776</vt:i4>
      </vt:variant>
      <vt:variant>
        <vt:i4>98</vt:i4>
      </vt:variant>
      <vt:variant>
        <vt:i4>0</vt:i4>
      </vt:variant>
      <vt:variant>
        <vt:i4>5</vt:i4>
      </vt:variant>
      <vt:variant>
        <vt:lpwstr/>
      </vt:variant>
      <vt:variant>
        <vt:lpwstr>_Toc214873993</vt:lpwstr>
      </vt:variant>
      <vt:variant>
        <vt:i4>1310776</vt:i4>
      </vt:variant>
      <vt:variant>
        <vt:i4>92</vt:i4>
      </vt:variant>
      <vt:variant>
        <vt:i4>0</vt:i4>
      </vt:variant>
      <vt:variant>
        <vt:i4>5</vt:i4>
      </vt:variant>
      <vt:variant>
        <vt:lpwstr/>
      </vt:variant>
      <vt:variant>
        <vt:lpwstr>_Toc214873992</vt:lpwstr>
      </vt:variant>
      <vt:variant>
        <vt:i4>1310776</vt:i4>
      </vt:variant>
      <vt:variant>
        <vt:i4>86</vt:i4>
      </vt:variant>
      <vt:variant>
        <vt:i4>0</vt:i4>
      </vt:variant>
      <vt:variant>
        <vt:i4>5</vt:i4>
      </vt:variant>
      <vt:variant>
        <vt:lpwstr/>
      </vt:variant>
      <vt:variant>
        <vt:lpwstr>_Toc214873991</vt:lpwstr>
      </vt:variant>
      <vt:variant>
        <vt:i4>1310776</vt:i4>
      </vt:variant>
      <vt:variant>
        <vt:i4>80</vt:i4>
      </vt:variant>
      <vt:variant>
        <vt:i4>0</vt:i4>
      </vt:variant>
      <vt:variant>
        <vt:i4>5</vt:i4>
      </vt:variant>
      <vt:variant>
        <vt:lpwstr/>
      </vt:variant>
      <vt:variant>
        <vt:lpwstr>_Toc214873990</vt:lpwstr>
      </vt:variant>
      <vt:variant>
        <vt:i4>1376312</vt:i4>
      </vt:variant>
      <vt:variant>
        <vt:i4>74</vt:i4>
      </vt:variant>
      <vt:variant>
        <vt:i4>0</vt:i4>
      </vt:variant>
      <vt:variant>
        <vt:i4>5</vt:i4>
      </vt:variant>
      <vt:variant>
        <vt:lpwstr/>
      </vt:variant>
      <vt:variant>
        <vt:lpwstr>_Toc214873989</vt:lpwstr>
      </vt:variant>
      <vt:variant>
        <vt:i4>1376312</vt:i4>
      </vt:variant>
      <vt:variant>
        <vt:i4>68</vt:i4>
      </vt:variant>
      <vt:variant>
        <vt:i4>0</vt:i4>
      </vt:variant>
      <vt:variant>
        <vt:i4>5</vt:i4>
      </vt:variant>
      <vt:variant>
        <vt:lpwstr/>
      </vt:variant>
      <vt:variant>
        <vt:lpwstr>_Toc214873988</vt:lpwstr>
      </vt:variant>
      <vt:variant>
        <vt:i4>1376312</vt:i4>
      </vt:variant>
      <vt:variant>
        <vt:i4>62</vt:i4>
      </vt:variant>
      <vt:variant>
        <vt:i4>0</vt:i4>
      </vt:variant>
      <vt:variant>
        <vt:i4>5</vt:i4>
      </vt:variant>
      <vt:variant>
        <vt:lpwstr/>
      </vt:variant>
      <vt:variant>
        <vt:lpwstr>_Toc214873987</vt:lpwstr>
      </vt:variant>
      <vt:variant>
        <vt:i4>1376312</vt:i4>
      </vt:variant>
      <vt:variant>
        <vt:i4>56</vt:i4>
      </vt:variant>
      <vt:variant>
        <vt:i4>0</vt:i4>
      </vt:variant>
      <vt:variant>
        <vt:i4>5</vt:i4>
      </vt:variant>
      <vt:variant>
        <vt:lpwstr/>
      </vt:variant>
      <vt:variant>
        <vt:lpwstr>_Toc214873986</vt:lpwstr>
      </vt:variant>
      <vt:variant>
        <vt:i4>1376312</vt:i4>
      </vt:variant>
      <vt:variant>
        <vt:i4>50</vt:i4>
      </vt:variant>
      <vt:variant>
        <vt:i4>0</vt:i4>
      </vt:variant>
      <vt:variant>
        <vt:i4>5</vt:i4>
      </vt:variant>
      <vt:variant>
        <vt:lpwstr/>
      </vt:variant>
      <vt:variant>
        <vt:lpwstr>_Toc214873985</vt:lpwstr>
      </vt:variant>
      <vt:variant>
        <vt:i4>1376312</vt:i4>
      </vt:variant>
      <vt:variant>
        <vt:i4>44</vt:i4>
      </vt:variant>
      <vt:variant>
        <vt:i4>0</vt:i4>
      </vt:variant>
      <vt:variant>
        <vt:i4>5</vt:i4>
      </vt:variant>
      <vt:variant>
        <vt:lpwstr/>
      </vt:variant>
      <vt:variant>
        <vt:lpwstr>_Toc214873984</vt:lpwstr>
      </vt:variant>
      <vt:variant>
        <vt:i4>1376312</vt:i4>
      </vt:variant>
      <vt:variant>
        <vt:i4>38</vt:i4>
      </vt:variant>
      <vt:variant>
        <vt:i4>0</vt:i4>
      </vt:variant>
      <vt:variant>
        <vt:i4>5</vt:i4>
      </vt:variant>
      <vt:variant>
        <vt:lpwstr/>
      </vt:variant>
      <vt:variant>
        <vt:lpwstr>_Toc214873983</vt:lpwstr>
      </vt:variant>
      <vt:variant>
        <vt:i4>1376312</vt:i4>
      </vt:variant>
      <vt:variant>
        <vt:i4>32</vt:i4>
      </vt:variant>
      <vt:variant>
        <vt:i4>0</vt:i4>
      </vt:variant>
      <vt:variant>
        <vt:i4>5</vt:i4>
      </vt:variant>
      <vt:variant>
        <vt:lpwstr/>
      </vt:variant>
      <vt:variant>
        <vt:lpwstr>_Toc214873982</vt:lpwstr>
      </vt:variant>
      <vt:variant>
        <vt:i4>1376312</vt:i4>
      </vt:variant>
      <vt:variant>
        <vt:i4>26</vt:i4>
      </vt:variant>
      <vt:variant>
        <vt:i4>0</vt:i4>
      </vt:variant>
      <vt:variant>
        <vt:i4>5</vt:i4>
      </vt:variant>
      <vt:variant>
        <vt:lpwstr/>
      </vt:variant>
      <vt:variant>
        <vt:lpwstr>_Toc214873980</vt:lpwstr>
      </vt:variant>
      <vt:variant>
        <vt:i4>1703992</vt:i4>
      </vt:variant>
      <vt:variant>
        <vt:i4>20</vt:i4>
      </vt:variant>
      <vt:variant>
        <vt:i4>0</vt:i4>
      </vt:variant>
      <vt:variant>
        <vt:i4>5</vt:i4>
      </vt:variant>
      <vt:variant>
        <vt:lpwstr/>
      </vt:variant>
      <vt:variant>
        <vt:lpwstr>_Toc214873979</vt:lpwstr>
      </vt:variant>
      <vt:variant>
        <vt:i4>1703992</vt:i4>
      </vt:variant>
      <vt:variant>
        <vt:i4>14</vt:i4>
      </vt:variant>
      <vt:variant>
        <vt:i4>0</vt:i4>
      </vt:variant>
      <vt:variant>
        <vt:i4>5</vt:i4>
      </vt:variant>
      <vt:variant>
        <vt:lpwstr/>
      </vt:variant>
      <vt:variant>
        <vt:lpwstr>_Toc214873978</vt:lpwstr>
      </vt:variant>
      <vt:variant>
        <vt:i4>1703992</vt:i4>
      </vt:variant>
      <vt:variant>
        <vt:i4>8</vt:i4>
      </vt:variant>
      <vt:variant>
        <vt:i4>0</vt:i4>
      </vt:variant>
      <vt:variant>
        <vt:i4>5</vt:i4>
      </vt:variant>
      <vt:variant>
        <vt:lpwstr/>
      </vt:variant>
      <vt:variant>
        <vt:lpwstr>_Toc214873977</vt:lpwstr>
      </vt:variant>
      <vt:variant>
        <vt:i4>1703992</vt:i4>
      </vt:variant>
      <vt:variant>
        <vt:i4>2</vt:i4>
      </vt:variant>
      <vt:variant>
        <vt:i4>0</vt:i4>
      </vt:variant>
      <vt:variant>
        <vt:i4>5</vt:i4>
      </vt:variant>
      <vt:variant>
        <vt:lpwstr/>
      </vt:variant>
      <vt:variant>
        <vt:lpwstr>_Toc214873976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Jhonnatha Piter Silva Vaz (2416716)</cp:lastModifiedBy>
  <cp:revision>24</cp:revision>
  <dcterms:created xsi:type="dcterms:W3CDTF">2025-11-24T11:09:00Z</dcterms:created>
  <dcterms:modified xsi:type="dcterms:W3CDTF">2025-11-24T11:58:00Z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