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hAnsiTheme="majorHAnsi" w:cstheme="majorHAnsi"/>
        </w:rPr>
        <w:id w:val="-1376389736"/>
        <w:docPartObj>
          <w:docPartGallery w:val="Cover Pages"/>
          <w:docPartUnique/>
        </w:docPartObj>
      </w:sdtPr>
      <w:sdtEndPr>
        <w:rPr>
          <w:rFonts w:eastAsiaTheme="minorHAnsi"/>
          <w:sz w:val="24"/>
          <w:szCs w:val="24"/>
          <w:lang w:val="en-GB"/>
        </w:rPr>
      </w:sdtEndPr>
      <w:sdtContent>
        <w:p w14:paraId="11574198" w14:textId="1222AAB2" w:rsidR="00F96F29" w:rsidRPr="00F4398A" w:rsidRDefault="00F96F29">
          <w:pPr>
            <w:pStyle w:val="NoSpacing"/>
            <w:rPr>
              <w:rFonts w:asciiTheme="majorHAnsi" w:hAnsiTheme="majorHAnsi" w:cstheme="majorHAnsi"/>
            </w:rPr>
          </w:pPr>
          <w:r w:rsidRPr="00F4398A">
            <w:rPr>
              <w:rFonts w:asciiTheme="majorHAnsi" w:hAnsiTheme="majorHAnsi" w:cstheme="majorHAnsi"/>
              <w:noProof/>
            </w:rPr>
            <mc:AlternateContent>
              <mc:Choice Requires="wpg">
                <w:drawing>
                  <wp:anchor distT="0" distB="0" distL="114300" distR="114300" simplePos="0" relativeHeight="251659264" behindDoc="1" locked="0" layoutInCell="1" allowOverlap="1" wp14:anchorId="5B7C2DE0" wp14:editId="791B415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7E30A98" w14:textId="03963633" w:rsidR="000F4AA9" w:rsidRDefault="000F4AA9">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33000</wp14:pctWidth>
                    </wp14:sizeRelH>
                    <wp14:sizeRelV relativeFrom="page">
                      <wp14:pctHeight>95000</wp14:pctHeight>
                    </wp14:sizeRelV>
                  </wp:anchor>
                </w:drawing>
              </mc:Choice>
              <mc:Fallback>
                <w:pict>
                  <v:group w14:anchorId="5B7C2DE0"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mQHldyUAAIAEAQAOAAAAZHJzL2Uyb0RvYy54bWzsXduOG0eSfV9g/4HoxwXWzbqwSDZGHgjy&#10;BQt4ZoRxL/xMsdliY9ksLkm55f36PRGRWYysjKyiRNpjW+UHF9UMnoqMyoo4EXn7y18/Pm9GP6/2&#10;h6d6++om+2p8M1ptl/XD0/b9q5v/vv/uP2c3o8NxsX1YbOrt6tXNL6vDzV+//vd/+8vL7m6V1+t6&#10;87DajwCyPdy97F7drI/H3d3t7WG5Xj0vDl/Vu9UWXz7W++fFEf/cv7992C9egP68uc3H4+r2pd4/&#10;7Pb1cnU44K/fyJc3XzP+4+NqefzH4+NhdRxtXt1AtyP/f8//f0f/v/36L4u79/vFbv20dGosPkOL&#10;58XTFjdtoL5ZHBejD/unCOr5abmvD/Xj8atl/XxbPz4+LVfcBrQmG7da8/2+/rDjtry/e3m/a8wE&#10;07bs9Nmwy7///HY/enp4dZPfjLaLZzwivusoJ9O87N7fQeL7/e7H3du9+8N7+Re19uPj/pmuaMfo&#10;Ixv1l8aoq4/H0RJ/zLN5Oalg+yW+m2f5ZJox9uJuucaziX63XH/b88tbf+Nb0q9R52WHLnQ4Welw&#10;mZV+XC92Kzb+gWzgrFR6K71dbY+L9/V2VIqhWKix0uHuAIMlTZSVVTWbuN5nGmoyyceTCUE3rV3c&#10;7faH4/er+nlEH9C6+nn1drM4kpaLu8XPPxyOIu/l6M+bLf1/W3/3tNnIt/QXWM6ryJ+Ov2xWIv3P&#10;1SO6Az03RuUXcfVmsx/9vMArtFgu0e5MvlovHlby58kY/zllm1+w6pstAAn5EfdvsB0AveQxtmjp&#10;5OmnK36Pmx+PuxSTHze/4DvX22Pz4+enbb23ADZolbuzyHsjiWnISseP7z5ChD6+qx9+QY/Y1+JQ&#10;Drvld094Jj8sDse3iz08CPo7vCI/pP3/3Yxe4GFe3Rz+98Niv7oZbf5ri845z8qSXBL/Ax/2/CGb&#10;5bMZ/vXO/3n74flNDdNncKS7JX8k4ePGf3zc188/wQu+ptvhq8V2ua7h4pbHvf/Hm6O4PPjR5er1&#10;axaD/9ktjj9sf9wtCZwsRf3m/uNPi/3O9bAj+ubfa/8mRH1MZOmX2/r1h2P9+MQd8GQgZ0O8leJL&#10;+F1t3Ip7pSb+lRLHw53+Ex3PtEIsuBnBwZR5Nh5Hb9Z4Mi1JgFxQOc/GRT6jh61c0GxclVBEELLZ&#10;yUV5Z5QV4yqfFoJRZLhNXgWvZ9sZOc/Ubm0VtpYxwtaSXmyoH+rl/xxG2/rNerF9v3p92CGa0aOi&#10;btr+SeAJvX9sHHNWZtA+bp53Pdm4nE5hNTaQapwyUAri5K5TII0Da1voN3DXOdokUe27/WpFNGKE&#10;P7mXGF6dHDbZ+7BjY4tlG1cu7zp58tG7l7/VDwiOC3Rzfldaoa+o5pWzcJVn1Sznbgzf5WJZNi+q&#10;KToY9cBqDt/v3aXHWX4Q307aeFeOfvAAp84d4sG14x4tenzewMX8x+1oPHoZZbkLp+8bEbgKJbIe&#10;kZ/h7n4SQWdoRIq5DYPO3shkk3xkAiEgNkKz0gZCuxuZYlzaQHgxGiG0yUaaKqEym9pIoJz9SHMl&#10;BPvYSJk29rSydcq0ueElElDnWDwLTD5LaaVtnlJK23xSJHTSNk/1JW1ypRDe6qZzLtZCPeAuPm5d&#10;h8UnRCIwVQnXu/pATI96L96Aex9rIUW9OyEsHuu+cH62WxhGIWTPmbqF0XASnp6FjP5EwvOzhKnL&#10;cAvPayICjYif18jMtTI7r5mZa2cWNBSPDtZxz2mPoNJOjvagH69u3onPAEmgx0uPiT6OXhCC4HJG&#10;a4RS+BX6+3P98+q+Zolji8/jXqdvN1stVeAVhKXgWZxh/df+umOwmTQZfqNTjHUCHLzCeXLiE6Gf&#10;v52/ym2nYjq8z51wvhGgbBQ8UmgCNvEP2d/KX+WW0nPaQMtNfVgJNtmfb9I8E3qUKnAc6s3TAzF9&#10;ehYNEReOfvzo7RxIbbb0RB2n/vSfE2X8ZnFYyz0YmQyxuEPqun3gT+vV4uFb9/m4eNrIZzaV44eS&#10;K51o46dR53IypTAv9NmRamHP7hvFoD03PraZ8RXZMOdWkiC49jn++1vwHcSiNt9hR0TGvSbfgc1n&#10;nu/Mx5OZ8BnFd2Zl5gllmU/HBRNuPPTL+Q6cGverE5nRAZhCVF6xr6YI5VkTHFbDCWYUx2OUIPbO&#10;bRj4ogammNo4OvLOKfIa6sAfNDhVAkcH3gxCJlDAdTImA3HLNNeBMjZSwHWyccJIAdlJY2lzV8ws&#10;Yq1CspNUKzB5Ciqw+SzRQG30zH52CB6nB5NPEkDa6CmNtM1Vn8QbMNAmgxf+AWhTkqZmjiBmAUOk&#10;0HwZy8IrQyyL3MfnsyzRrVHNMw5/FeZRoNuDO827+UklUvBFnVyHXCuhObfHgV54X3hT+Jiz5Kh2&#10;TDxRnHoSrhCxuQ80/mb+Ki1FqCDVPH32X/rrQMRQDhmI2KcM0vjqqGNYrqhJGVKbiDH/vjYRS9Xl&#10;fOEpx3+eiGGIaV5csfIUl5XaTCzLp9zqFBXj6BnDaCpGwdOC0byAo3kMo1nBlGiPhaNZQUGsIMbR&#10;pCCbpIA0K8i4fhUjaVZQcP3KUimgYnlCqYCJlShO2c2jAkNDNaXSF6sVULGqoAqdqZe2+YQZooEV&#10;Wp3KhiaWtvss1UZt+XlJxM7ECkw/Zj5tKKaNj+CTshglk43FsmJi94lcd3UUH4joW7qRIzihodBo&#10;9rBc93iCSaHpJ5AViUeA8KbumVdJNP0MsnGqpfohZBhISOmmn8I08RBy/RDmZepdomDeWA3lS9No&#10;hX4E03mqlYV+AqnHWegHkH4DCm3/PPEwC23+9JtZaOtzCT7us0TMGjukHQay65NYwvVQpaqBSnsx&#10;6HASSzSwDA2f6A+ltnsKSZtde/ohT7Lr53++PCmZVpEfBle/h6eV8md3SZ8cLYv7JKZHHG8yi/tU&#10;oEccLyuL+9ynRxwvJIsHKWGyqS53uYdHO6ep5NEIHU7rLHHXVPils8RdU+F7zhJ3TYV/OUec/Avp&#10;Dh9ylrhrahk09fLcmtRAbs0R+/OTa2lLu2IfJpPwlWjv1FvHf+mvLgFnIXhlZxT/rb+65FWMgTjQ&#10;KUZkArdE5OkUc0MXCHadYhN5voivnWIzuSlIWqdYNkZEg3LEv7oFKYqSIKhVt6DrUZ58JQsEoEsO&#10;EYVr6XvevP7qzDx2twbX6RScSltAYzrFMOwjXaD7tq7Bfc/DucW+p4toD+v1dhWxSE+/k27e04Xt&#10;d2EYveqZ+DWMXp0mV5LjahdN+OW/dtGkwHyomby85axCTuPmx/iiyTQryVnQZB0kgBjr8pHzotGr&#10;khIszDKD79H1EE2miQLPJuyQtQj8fkPdEygwXSOSQNG5C+dBsS46c6ko0TOU0WlLTiNOMYzOWrKC&#10;UmMDBwZuNM5o5lCMo1OWnIfADJygWmLrE9ZKxpmtUFgqMRUKCiUTLpRYGmlLJzQKLU15sAWkbZ2w&#10;UTBkNRsnjE1jFCdrU90gtjYGCU4y0MbWKSyP2EhBcWQ2Sdg7KI1QAhyrFNRFZrCAaaZc2zuhkbZ3&#10;0kqY0nmyABUVDY1036541NJ4cJhfegKi3NcA0tZOdqWgEEJ1kBgoKIOUqc4dVEG4PGkgaSeSfN/C&#10;Gojt04ISSFZQacawUlABwctkti60dwJImzvlILW9lYccKg1DpUG461BpiKZr/gEqDRfXAuAHqRRA&#10;/smqBNDX4IE+yU/NZmyJ+YzSX12aL1hVd1pJUYiZZ1/iy2Lw053Zp4AhLnRKSYqKMNQpJViIep1S&#10;bpIqomy3GJw2muniQjpt92LdDYB3JzDcuyu1d1h9mjFWXzPFafSZTAzbZ343DbjvWdLADveMnkqC&#10;FPx6ulmixw4Z+5CxG2tRE9Mc0NPaGTu/gVfP2KsC65LkvcyLLMNnTqN9xp6XZenX18yxvuaK803j&#10;dLydsVcY1Wwl9Tpjz3jwK4bRbLuk1MbA0ZlNztMcYhw4hVNqh4zcBNKZDVPtLAbSVDvHMLoJpKm2&#10;jMzGQJpq5zwH1mhakLdPefA5Rgoy94JXxFhQobkT9g6Sd6zAtdtH0UuZM4WljT7BkzFtRTPhTlhl&#10;4vkFGfyEZ3JYbdSGp+VYGBM37KVNX2U0Y8LACnN4ZPomVpDFAyWBFdheJjjEegWJ/GROM2stvQLb&#10;Z4k+EUxvmHByaWFp26MP2k3UXb6sUubSppfp2kYLteULzGgxWxjk8yVPkoihgow+TxkryOhzngpi&#10;QGknk3yng5Re5i4ZULrLY7FnooHa7ImXJ5jVQKm4e3xDKj6k4kMqjpkF1srJf0UqfnFuTRGKkmt6&#10;wa3kOhw0TOXWbtJL2Z3bUbii5KhZl+9zb391OTg0ghh8YWem6AZtwV46xYhzAg3MpFOMRphIDqyj&#10;W86N7oJRdMvRFCzggS10y2FxJcmBCfTIiVVOjtgbzV/d0LgbbEcE78bDAlXWD722Kx+HdcUs3eq5&#10;lQeIqp1oJaI5GouI2SlGxXkS6+kBLt1ApOtEC7uwN9eQRQ9Z9PlZNF6WdhbNXfjaWTS2SSnduPcU&#10;82rcWoDTqs1JXszwcvC493h+xSRaZqrpIe0oh+5MoTGG/DKKQTS55aG4eOGnzihySnRiFM1rEyia&#10;1DI/jlF0JoHRdZDaqEU6jSBqHIPoHIKJsa+0fsmLBi9mIbAzk5BLOAhhUCD1D8Q7en+V+Egj0f1S&#10;LrI08zE9hr8K1hBY/DZbn7ST1jChSk2ogt9qBxYmjNcOLJgkVUxd388mRSETpk6BBXGFqm8cWDBz&#10;8ZrVWSJnXYFFCLyW0AUrXncRTcnScQXL/NejGETHFRtEhxXeYCgGCcKKVLvazdFhhSupMYoOKzaI&#10;Diu85iYGCaqxUrdpqxLUYik6CcpQtbETdpe13sNskgLxkoGLgxllVsioYfvPT6jRHxClmgn+Pu74&#10;q8QfEULC15XAuTyv6Qkewl8FCirjfj3TpId4N8S7s7fGTQxHwlu24x2Xea4d7yYYjqQqNnr1pJrN&#10;sXmiOEs/HFnlk2Y4EntFVuPrzCAu5pzBzLkioUNaO5uaSp1Ji+iol8TRgY88vIGjA18xodmtQGuH&#10;Ch37sErVBNLBr8gohhpAOvxhTakJpONfznsQGkA6BGa88tpoWxAEc0RKU6cgDuLZ2loRyW/G/mjk&#10;xcbSFs95vM7SSxsdu0smsLTVcx5HtLC03bOCxiQNcwVjkgXWjZuWD2YVz1NqadOX49yGCoYkkYWb&#10;WgUjkiVPCDdaGMwr5tmgRgPDAUlO2C0obXie7G5BabtXPDBmQQV2T7zHue7v1ZQGES0o3eMTHStY&#10;aD0tabDbQAqGIxPvcjAaCYwEku7uXNyIvQLl0M0rMWUiaumkbZ7onsH84ilPnrCQtMkTdgrGIpMW&#10;p9UgjeY8D8PoB8EK64pn4htKUQW9geLhcgMqWGGNfMq2ebDCuiLqb0Fpo8usB0srbfRUlKEZY0r1&#10;hOMrtdWxKi+hlu7pRZHoVVhNeLpjViXeGhDLk1SOqSRmX6ddUBrtUQi19ZroUJpjCoKNpXt7jo0p&#10;TNPTGFJzxwwbZthY2vT5jCZ2GI8Rm8ErLOz0ZmNp2xcIJzaWtn0qTtC6z0b5gueIWGpp03OqbHQu&#10;2sHpBJXqXZW2vOpbQ375Kfllco25Kzreow6j0tG0OHol2O39RTvNptHRuRjdl1N7ltNLbjhM0P8j&#10;TtBPdgI3lnzZVgBpdNeBEbTO6e8UtahHYgz5LHHXgZuaRncHpthD6Igu56C7Ufv7ZsPgHnTX1ObA&#10;kB5x19TJeU11GwDcN4vEu9Hddn33cOeqqReXvSj2UN2LwotV+OLvYWJfrkrNJWnL+UKVv0rBCokt&#10;P7CmUO2/9lcnRksmcVNsBCBt9V/7q4ghKWUx5J3dckRkAIecslvObaKAfLFTDpki4yEX7JYjio/7&#10;Is/rlMPeiiSGHK5TDGNkLNazMMWtP5j0DIO51TDIqzpv6hadgMF3ioH50PPC2971wOThOyaDrusf&#10;p7/KY5V3GnlMJ5aYFjlKp5To1ae9m+KE3KITzE/SkfHlpP4VKCU9zp45SfTi8VPv7pRg+iwHLt+p&#10;HFg8y4Gnd8qBoYtcw0C89f3VvVyUI0A/8OtuvBk4O8nJTsRJq4A1s1zPOwNGzGI9RfSUuxnmBw3z&#10;g86fH4Qe2S5rc2f/Fcva1RzjuO1hXJzd5vcSLcbTefMGX7QtBheL2GfocnU7GcQpcvR6axGdg3Pt&#10;KgIJ8m9KmQ0UvMZNbsq1igglyLx5x8JYF0SMBiXjolUEo5NuXshiKIMH3cDw9oLiTHWrdcItK+sN&#10;nKCQLZOnIn3CMvaMKh0WkrYyyjQoKMRIgZ2R39tI2tJSQ4uRAltXtKzG0imwNte9YiRt7gxVYBtJ&#10;GzwBpA0+S2gUVK/txx/WrlM42tr2ixEUrqlM4gyEgPYlTxJL5oH2MHxaXFjCl1smQT9CgnfB6UC0&#10;qwcSNeqWVqImrNlzyVSaJgy8h6oJ4ezZ257cHGhfzwR9N+8eDrWTRLpZgNmsm7uSCYhqSpxIUk1H&#10;57MmVfbM1l+F4bo5FnBinboJm5/5tNtj+KvDYsWazRf9l/6qExv/iPx3A2UdKOv5lBVRs01ZOU++&#10;NmWtxtPpaUr7vAI/ZZroZ2KU87yZeThGbueTxMspK79ompm1KSvy6w7GKiPvEYimUhjSwzTyCCXg&#10;UTwxPkLRNCqBojkUM40IRDMoIhqiyZ+PZ1we8fDkaZHb5IKA50pwjY291/VXV+xA90Bg6ZEKQ6xH&#10;GPz34L/P9t80MaTlv/EnuLNr+281k66aTWfNycvef2OrD++/q4qO0IUOeGEvdt9cie/y3phc0eG9&#10;KRGOILTvlsNpIwztu6naEGFoz13SXKlYD+25TT204+apWzGGznvJ+0d66KyXD7eIMYIigwkSlBgo&#10;hAjIny+EJNNJ2Bn++t4PEXQPndmp6sXhCd0B0Qmmvzgd414CfXxI8VcJTpKONY/Yf+mvIiSZUc9A&#10;kwQwVDrkZfcI/jpkKfvhlK6vni8/pYtIVzvKMQ2+epSbYUtpuFT4AnyYTDAZh4OLj3J6w+nZ1NXd&#10;rxHmpGbQFecyGUTWIroISQEmBgkiHRfWYxQd6rjcG8MEwY4r6zGMjnZcyY5hdLzD/G+URGMYHfAS&#10;O8TqkAcEGycIeph4alknCHtpJG3mzN7bl6hPMyDAx7gbTQt3rKLqc2wiqiE1QMwrLCBtawroBo62&#10;NVefxdRDSP/DTtK7mF+gl3DBFz3hYobB4zhJhuEKpj0zLlyRFpNuuugDaU012qb/enbhr8IyMG/j&#10;HDF6UYHWTNjyIP4qYK4W3UORhvT9z7wQDsfDv797v9/9uCMOF3w8LdyGlxVe8v2+/rCT7IyEIfE9&#10;/fQtCCAiNn38oV7+z2G0rd+scazy6vVht1oe0a2577d/0txPfu+T6PrxcfSRhkgq91KUMxze60/u&#10;9BwlK8ZVjulVvIobZ4pOZhUTdOQ+639ECFU5n2OmD7Oc5frbj8fRkm4xLac0EZkXglfT6bxVjz0Z&#10;hzQkFvZy2I0+Pm+2+LQ7vLpZH4+7u9vbw3K9el4crsEBQQxaFPBXmVoBPzN11p1kWDEoGxWfVshn&#10;81lz5gixwetVOjI/i+P9g2vpfbtSXfqq+UlEkxPZuDKG0eQkm1Cx2gDSNBBnbmIbxhhIk5NiTETQ&#10;ANLkBBg2kqYnJR/gbiBpLphE0mwQGLZOARvEEbNm6wI6iL1rE1DnWDzggxlvMmm0LyCEVGUyTB4Q&#10;Qj7rwwLSNidCaAFpkyszDYzwy2WE1E245gS/8vmU0O1xB8/SSeRwkBxRL/iNTjHWCXLwCufJiU9M&#10;clEch8a3xdvdSTPha4lm9mxdh5eI6GM3Zf31iSE9rMVmt16Mfl5saIs8/OeaxyF39WaDuAybHOrN&#10;08N3T5sN/WKzHb3QzHv6HHzR/Ebgjh+lBvnpd9jtD8dvFoe14PA9SK3FHejR9oE/rVeLh2/d5+Pi&#10;aSOf+fFBY6ISB6ZN9Old/fALDmof9hV6vgX3e1qubl/q/cPt2aND6PotzvSrjO0XWA2JvRz5zZjN&#10;cX4j30VxJimVMZssiwpDSa6vemK7/HA4fr+qn7lb/4w5TdxTmmlyJ7aDN6upjnCciwtIbc7k5q+n&#10;6ma09NIosWjKhAme65EBoxkTllSaOJoxzakAZ+Do4M0r6g19dPDOpgmFAr7Ei0oNJM2XoIytUsCX&#10;MjA9s3EBYUpjacKEqaI2lDZ4NqXioGGpgDAVqQ6gbY4NXRNQ2uopJG113rDf0klbPQWkja4UGrjX&#10;H5Z7JUcS4ZHIEd430x15LBFP+rLZmvQmE1WjHkhu8jQh0xplO30bFrZEN0yi7KJCbsOceXeNz60e&#10;gzPqBGO9YQ/35nCcv6+pBaFmcDJstz45Wn1OPA272HW2QTiYOzE0eVeR6tmJeqBzA5073n/8abFH&#10;KZAZqvBS9w9Uvn6jEhhF5Rafw5/wGhBXRsnR1xsPUmyk9yP4xpPr0buXv9UPq1c3iw/Hmr2JJ2JR&#10;hXEyzsYFVgwC68TncFo1ki4pDs7zcas2CE/3uXROHJOmam02h026RJcTJ9T0AvttvIxiFE0upjkI&#10;gQGj2Rwv6YlhAmLBZ8kYOJpXMAeLcTStwAlJtj5tWhHDaFKBWapmqwIiR+wkhglYHJET16iBnHwK&#10;Obk4wOPB8OgcOvjnx3c6yAjRUYYEklGPbkUxVN6lpJhjMu4Mr6SYgGGKRlc8FqE2VbjmVFcy2qcX&#10;LIaSCHWG7YfnNzXqSPC2i+1yXe9f3Rz9xzdH/Asyy/p5tzj+sP1xtyRBMjdVeyQujugjfoQxqL/X&#10;fs9HPA+Xy6PvnGT/xTEU4aIdQ3mSTxApUR+7NIbitSl8USQf52V7IAkjczMqv8om/th48IpVEVli&#10;3xVHq9KNCSbiKKfpMYwOpLxXnYETBFI5/oxH6rQ6YSSlgSQDSEdSXtHqtg7QQDqU5jxkYwDpUIrh&#10;LxQg4pYFwZQP5zaAgmiKDblMpCCeohZmNy7YdhIcK4EVGFyOnIufXFAWQbdLYGmjy151VhO11TOe&#10;OGVYK9h2cjLj89gMvbThaeDRtpc2fSXHxMVY5Kaa0h80srEQ0U5SaJ1t+2DjyQyzrEy9ggW81TjR&#10;xuBMeyS7CazA9nKIpNFGbXscJ2erpbt8OU2ppU0vRcW4zwd7TxZzopBGjwj2nnRH4UUvNM3QbB5P&#10;wZuHWlCaq+OgQrOBwe6TOdNjC0q7GZ6VZ3TTYPvJTE7KjM1Oq0Ab3bmCF5sq2H6SSLJTCZGtKVMv&#10;1r5yfSr14JN1SJjQIYzvC2fiElGyogSjga3d+6J5tzDMQsJ+7KxbGA0nYT9dvFsYPYqE/ehdtzB5&#10;SpJuRt16xF0bMW5+jkXI4TH6ec10rPi+2dapRxnX0rCCl348rqkNm+5GJ+dDujez5nvEXVOb0dAe&#10;cfdIJWVH7+wRd02Vg3F7xckVkO4N2e9G/4MehQeboNBKL/gFiRj8ISzVs3+V6wtZY35fE/VXqe26&#10;ZergN505Fm09insWPUfIY8MkFpNROjxzfzN/dXMgsXkVN6FngyXwDZYDo+jUDlxC5Jpykb+fv7r7&#10;umaACXTjwUmTfidH7HH81eFhFifLjf2SYv+9vzo5l+5OenYAc5wekbdTPVceR1TtFHNH4SFidopR&#10;pEZbEQ07xdzsVkS6TjF5i4dkfJif8K8uaMN1tJNx9iLXTsYxTROFavED2CwamTm9IKeKNv4CtyS5&#10;ODbIa2iIr4t/dkVbnKLOWDVRJiI5ZQehJeCvGjp6xoF6U+LtMQq8bYOS8ybabFl9I52UJFA0NZb9&#10;siIUnY/I/uBRi2DaRhci2LFVdA54ssoXzq6Fj12yxQ/eL1AZdI7PZzKUjiH0SAdLsgV3oF6PFJVG&#10;iKF0jywP4WkYb/19jLfCh7bDE087uHZ4ysbYNlfYO5aclli+EYYnfSwfysbXC0+yZ6uOCe3wJGc0&#10;awkdnqTcJcqeKsnwGI27l2P5OE/XIDo62SA6OGFhA06xi0CC4CTlsrYqOjihomah6OBEcTK2iQ5O&#10;cixfpEpQGZYaUluVoC5MMU4a9IXHuGRZxa4gXRwSaT0FQiJs//khURLPnh2FRahnBzfSBgGx6Qk+&#10;JfVXSU0lce5ZTTlEzSFq/j6iJvp0O2qyv7x21MQ0pMxtFl7qZYx+ISSOr8VEJZfV0QBsU0O9KK2j&#10;o9Gw5F4qNjqmtUPnFMpxlnmKjDp2JnF0+OTcLsbR4bOoeE+CWB80/RSGaRjSUEiHUGxnYTdMB1Es&#10;njOBdBTN5xQBDQvpQIrZJzZSEEpzHjU0oIJoSidOmVoFo6w0PmyqRWWzxlJ5niewtNHR9RJY2up0&#10;yqGtl7Z7JttlxA8wGGUt5Gy4uC9Q3bLRnua7223Uti95pNzoDsEoa6qJwSCrjEBaUEFfT/SsYIx1&#10;kmphMMaa00oLo0PQXIrGDJWcHBkbi06paKRkM4/Y7nRCQiOEY0PtZ5hru6eU0laf8j7ZhqmCEdYE&#10;UjDACgxbJxpxaTRP9ARK6BuZKe86aekU9Hbb5MHwarp12uSp1oUWp0FtSydtcdmqJn544el+cgBb&#10;3A/i0/2MLkULGxtLTXhvckMrGl9opHDsotk7MZh0EsKRs3YDaYikgeIJAJZWuqOXvArb0kpbHVsC&#10;JNTSdi94voSFpe2e4ThPu4m6r+e8A7uBRROHmybmvLLIaGN4uh8vwLKwtOVzbLtj6hWe7odgafYt&#10;OibkpNcs0UYam2qksqRe2vYFF1+tNmrb8zwOq4na9EWVYB448umklpzjG3f54HQ/6GNbKz7dT5CG&#10;NNWeyWGnqemsFl0WCd+Xu2190jKugnzfkPTuuQXuuKn7L3aiQ9KQdAYudbFm78ZuQw6n+9EcGWuS&#10;1nC635FmtFGdDDO/17R3AIUxHlFCULDqZ/w9Op+fW5Bah+jluidHILOV8SI/58yXxfxVymO0DSP1&#10;eOz0IJPH/Nf+KmLISlmsb9kDUk6Rk22R0kNebjQLCWPnfZEqMh6dLtilH9JAlkOi1y2HrR6ouUji&#10;OuXcbfsmqvhxh567Uk6EmyKx6rypm4GCpKlTTMCQMpwj1RAQ/zz9VZ6rWAOJTCeWPIPz7lj1TFGi&#10;BJht0f2g/PF+sHDXc8exfvw4m52kfPP8VZqJGjGL9W2f4ubogcx33hU0nvFA1DvlQNFFDqWBrlaA&#10;frNc1ixj8Or7q3sL3SEQIM+deKDNjNczzQqUmMV6DgD1/qZ9z2EBEp7p4m7Yk+U3XMSL171dHmc/&#10;8iuWxyfzcTlu78oywa4soIq0/gibndGBgfJ+X1QcpzqDDIx1VcYz2VtAi+hUnmooMYiuoGRUQDFQ&#10;dBJPKXyMEiTwVGcyUHT6jvUHFozO3d0hgfwQdZN06s7VqlgbnbdnBW+JHJsmKIjLhDA3P+A0sBCW&#10;w3lBjtGwoBzOW9bEKgXFcGDYJgqWHKFibtmIBjdPxRLULkxj0+T8kxTViQ2dtLkzLhNbrdMGTwBp&#10;g7tDAqPnFhTBqcwfKxSWwGkw39AnWGZkvxhB/VvBDNUWOyUbqi2pZNVeVnLxdAl0fcr3qHdb+Z5w&#10;bx85UtmeEFyZV5NMp4SOYjCri2WSA0O86jskUPg5HGonmMu3TmeNeabqr8JYyQS4p3vBk/r7tRwg&#10;pJ0tcMllT7olUj3cXJqJNKPrhuEj8k0biC9sNhBf3rf5t9q9Bu9Rm/gyj7k68cXSIYrhlKLnOWaJ&#10;tGZTBkcNltMm776c+HIqrSkg3tCG21B4R67P/e5E3DTvPeeoQeJjMYrmvTlP9o9U0WQMo5QWimZi&#10;zFciEDxCoz1/PrZyedzEk6dFhJeETRrypz7MfSYdd6RO0iM1RIFhduDvY3YgkrR2FGDOd/UocJod&#10;iBMQSqoAsuv1swP1gYU4RsFXSy8OAnFq3vKZUpjVUULHAKpaRBBB6WMK3x1j6AhgYmj/zxM9Ygzt&#10;/6kGE+mh3X9J8SzG0Dk4xZAIQ2fgsvF/tKIsKHiYIEG546TIny8QJUd5YWfEhot2Y7g4yKE7IMah&#10;D3x+aggIyq24lyRDnAhJX0sKSZJ5VjLUTDHw2ZC/SsI3xMohVv4+YiV8ZTtW8rjq1WMlphG68cUq&#10;KyhchrFyiv0JED94q7KrbvgpVRAdC9sZkxut1yLtcBmDBPGSK9iyOYtG0QGTC9gxjA6ZfLKMoYyO&#10;mTKPO0rxdNTEyTqoFcfa6LCJ+jYmMkYwOnACwcYJQqecnxgBBcEzjaTNnPEBijGSNjQfLGQ0LRgq&#10;kCn4MZA2NW+PZQFpWxMtiG0UzJjnerqYeiAGf9h6+sUsBb2ES9joCRfzFO64SQriSsDNSKqnFf7q&#10;6sl4acB5cBxOV9mWtCZm1PRfD+KvAuZm7/SJuQ2zMLOp657kGHDPng1wBno00KM+enQ6H5B3e1Wn&#10;J/4GJwXi/RLW9E8csYjDFjerEaeYijXhLaB/yUlDizuf9Lvtz1UPP20Rk83LCS14IRI0xyFVdD6i&#10;vEz+17TFLZ1i4zbD3ePu7HFau+D6g276TmAS8EBqsyUPtq3pQCf/IrvtdE+HJh2Ov2xWJLfZ/nP1&#10;OHp6+IiNo1iR1jFPi+VytT2KVzysFw8r6deT5GFSDEjIj7h/g+0A6KRHOnZKQDy2aOnk6aerx0fY&#10;pfmxO4yq68fNL/jO9fb04+enbb23WrZBq9ydRd4bSUxDj94dLbWvsW0xnvdht/zuCc/vh8Xh+Hax&#10;X/Aff7Vzp3A33m8ZN94fN/7j475+/gnnO73ei05+K+blcd/ejPmx3i9Xr1+zllfcmJn61mucCfD4&#10;RCcwJY464Hf75T1tHQU+vV/s1k/LbxbHhf43//huldfrevOw2n/9/wAAAP//AwBQSwMEFAAGAAgA&#10;AAAhAE/3lTLdAAAABgEAAA8AAABkcnMvZG93bnJldi54bWxMj81OwzAQhO9IvIO1SNyoU1pKFeJU&#10;qBUg0QMi5QHcePMj7HVku2l4exYucBlpNaOZb4vN5KwYMcTek4L5LAOBVHvTU6vg4/B0swYRkyaj&#10;rSdU8IURNuXlRaFz48/0jmOVWsElFHOtoEtpyKWMdYdOx5kfkNhrfHA68RlaaYI+c7mz8jbLVtLp&#10;nnih0wNuO6w/q5NT8LILu9c4prds7Z+3+8o2zaEalbq+mh4fQCSc0l8YfvAZHUpmOvoTmSisAn4k&#10;/Sp7i+XdCsSRQ8vF/RxkWcj/+OU3AAAA//8DAFBLAQItABQABgAIAAAAIQC2gziS/gAAAOEBAAAT&#10;AAAAAAAAAAAAAAAAAAAAAABbQ29udGVudF9UeXBlc10ueG1sUEsBAi0AFAAGAAgAAAAhADj9If/W&#10;AAAAlAEAAAsAAAAAAAAAAAAAAAAALwEAAF9yZWxzLy5yZWxzUEsBAi0AFAAGAAgAAAAhAEaZAeV3&#10;JQAAgAQBAA4AAAAAAAAAAAAAAAAALgIAAGRycy9lMm9Eb2MueG1sUEsBAi0AFAAGAAgAAAAhAE/3&#10;lTLdAAAABgEAAA8AAAAAAAAAAAAAAAAA0ScAAGRycy9kb3ducmV2LnhtbFBLBQYAAAAABAAEAPMA&#10;AADbKAAAAAA=&#10;">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7"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67E30A98" w14:textId="03963633" w:rsidR="000F4AA9" w:rsidRDefault="000F4AA9">
                            <w:pPr>
                              <w:pStyle w:val="NoSpacing"/>
                              <w:jc w:val="right"/>
                              <w:rPr>
                                <w:color w:val="FFFFFF" w:themeColor="background1"/>
                                <w:sz w:val="28"/>
                                <w:szCs w:val="28"/>
                              </w:rPr>
                            </w:pPr>
                          </w:p>
                        </w:txbxContent>
                      </v:textbox>
                    </v:shape>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v:rect id="Rectangle 3" o:spid="_x0000_s1054"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w10:wrap anchorx="page" anchory="page"/>
                  </v:group>
                </w:pict>
              </mc:Fallback>
            </mc:AlternateContent>
          </w:r>
          <w:r w:rsidRPr="00F4398A">
            <w:rPr>
              <w:rFonts w:asciiTheme="majorHAnsi" w:hAnsiTheme="majorHAnsi" w:cstheme="majorHAnsi"/>
              <w:noProof/>
            </w:rPr>
            <mc:AlternateContent>
              <mc:Choice Requires="wps">
                <w:drawing>
                  <wp:anchor distT="0" distB="0" distL="114300" distR="114300" simplePos="0" relativeHeight="251661312" behindDoc="0" locked="0" layoutInCell="1" allowOverlap="1" wp14:anchorId="746C7990" wp14:editId="00807A8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095FE6" w14:textId="6B099BD8" w:rsidR="000F4AA9" w:rsidRPr="000F4AA9" w:rsidRDefault="000F4AA9">
                                <w:pPr>
                                  <w:pStyle w:val="NoSpacing"/>
                                  <w:rPr>
                                    <w:rFonts w:asciiTheme="majorHAnsi" w:hAnsiTheme="majorHAnsi" w:cstheme="majorHAnsi"/>
                                    <w:color w:val="4472C4" w:themeColor="accent1"/>
                                    <w:sz w:val="26"/>
                                    <w:szCs w:val="26"/>
                                  </w:rPr>
                                </w:pPr>
                                <w:sdt>
                                  <w:sdtPr>
                                    <w:rPr>
                                      <w:rFonts w:asciiTheme="majorHAnsi" w:hAnsiTheme="majorHAnsi" w:cstheme="majorHAnsi"/>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0F4AA9">
                                      <w:rPr>
                                        <w:rFonts w:asciiTheme="majorHAnsi" w:hAnsiTheme="majorHAnsi" w:cstheme="majorHAnsi"/>
                                        <w:color w:val="4472C4" w:themeColor="accent1"/>
                                        <w:sz w:val="26"/>
                                        <w:szCs w:val="26"/>
                                      </w:rPr>
                                      <w:t>Declan Chambers</w:t>
                                    </w:r>
                                  </w:sdtContent>
                                </w:sdt>
                              </w:p>
                              <w:p w14:paraId="04B0EAA7" w14:textId="6147E212" w:rsidR="000F4AA9" w:rsidRDefault="000F4AA9">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46C7990"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A095FE6" w14:textId="6B099BD8" w:rsidR="000F4AA9" w:rsidRPr="000F4AA9" w:rsidRDefault="000F4AA9">
                          <w:pPr>
                            <w:pStyle w:val="NoSpacing"/>
                            <w:rPr>
                              <w:rFonts w:asciiTheme="majorHAnsi" w:hAnsiTheme="majorHAnsi" w:cstheme="majorHAnsi"/>
                              <w:color w:val="4472C4" w:themeColor="accent1"/>
                              <w:sz w:val="26"/>
                              <w:szCs w:val="26"/>
                            </w:rPr>
                          </w:pPr>
                          <w:sdt>
                            <w:sdtPr>
                              <w:rPr>
                                <w:rFonts w:asciiTheme="majorHAnsi" w:hAnsiTheme="majorHAnsi" w:cstheme="majorHAnsi"/>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0F4AA9">
                                <w:rPr>
                                  <w:rFonts w:asciiTheme="majorHAnsi" w:hAnsiTheme="majorHAnsi" w:cstheme="majorHAnsi"/>
                                  <w:color w:val="4472C4" w:themeColor="accent1"/>
                                  <w:sz w:val="26"/>
                                  <w:szCs w:val="26"/>
                                </w:rPr>
                                <w:t>Declan Chambers</w:t>
                              </w:r>
                            </w:sdtContent>
                          </w:sdt>
                        </w:p>
                        <w:p w14:paraId="04B0EAA7" w14:textId="6147E212" w:rsidR="000F4AA9" w:rsidRDefault="000F4AA9">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page" anchory="page"/>
                  </v:shape>
                </w:pict>
              </mc:Fallback>
            </mc:AlternateContent>
          </w:r>
          <w:r w:rsidRPr="00F4398A">
            <w:rPr>
              <w:rFonts w:asciiTheme="majorHAnsi" w:hAnsiTheme="majorHAnsi" w:cstheme="majorHAnsi"/>
              <w:noProof/>
            </w:rPr>
            <mc:AlternateContent>
              <mc:Choice Requires="wps">
                <w:drawing>
                  <wp:anchor distT="0" distB="0" distL="114300" distR="114300" simplePos="0" relativeHeight="251660288" behindDoc="0" locked="0" layoutInCell="1" allowOverlap="1" wp14:anchorId="5BE97890" wp14:editId="26C31F4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85BAB3" w14:textId="1459FD55" w:rsidR="000F4AA9" w:rsidRPr="000F4AA9" w:rsidRDefault="000F4AA9">
                                <w:pPr>
                                  <w:pStyle w:val="NoSpacing"/>
                                  <w:rPr>
                                    <w:rFonts w:asciiTheme="majorHAnsi" w:eastAsiaTheme="majorEastAsia" w:hAnsiTheme="majorHAnsi" w:cstheme="majorHAnsi"/>
                                    <w:color w:val="262626" w:themeColor="text1" w:themeTint="D9"/>
                                    <w:sz w:val="72"/>
                                    <w:u w:val="single"/>
                                  </w:rPr>
                                </w:pPr>
                                <w:sdt>
                                  <w:sdtPr>
                                    <w:rPr>
                                      <w:rFonts w:asciiTheme="majorHAnsi" w:eastAsiaTheme="majorEastAsia" w:hAnsiTheme="majorHAnsi" w:cstheme="majorHAnsi"/>
                                      <w:color w:val="262626" w:themeColor="text1" w:themeTint="D9"/>
                                      <w:sz w:val="72"/>
                                      <w:szCs w:val="72"/>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0F4AA9">
                                      <w:rPr>
                                        <w:rFonts w:asciiTheme="majorHAnsi" w:eastAsiaTheme="majorEastAsia" w:hAnsiTheme="majorHAnsi" w:cstheme="majorHAnsi"/>
                                        <w:color w:val="262626" w:themeColor="text1" w:themeTint="D9"/>
                                        <w:sz w:val="72"/>
                                        <w:szCs w:val="72"/>
                                        <w:u w:val="single"/>
                                      </w:rPr>
                                      <w:t>Project management and research methods</w:t>
                                    </w:r>
                                  </w:sdtContent>
                                </w:sdt>
                              </w:p>
                              <w:p w14:paraId="325855CC" w14:textId="7ACAFA21" w:rsidR="000F4AA9" w:rsidRPr="000F4AA9" w:rsidRDefault="000F4AA9">
                                <w:pPr>
                                  <w:spacing w:before="120"/>
                                  <w:rPr>
                                    <w:rFonts w:asciiTheme="majorHAnsi" w:hAnsiTheme="majorHAnsi" w:cstheme="majorHAnsi"/>
                                    <w:color w:val="404040" w:themeColor="text1" w:themeTint="BF"/>
                                    <w:sz w:val="36"/>
                                    <w:szCs w:val="36"/>
                                  </w:rPr>
                                </w:pPr>
                                <w:r w:rsidRPr="000F4AA9">
                                  <w:rPr>
                                    <w:rFonts w:asciiTheme="majorHAnsi" w:hAnsiTheme="majorHAnsi" w:cstheme="majorHAnsi"/>
                                    <w:sz w:val="28"/>
                                    <w:u w:val="single"/>
                                  </w:rPr>
                                  <w:t>An Individual Report on Risk and Code of Practice.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BE97890"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7185BAB3" w14:textId="1459FD55" w:rsidR="000F4AA9" w:rsidRPr="000F4AA9" w:rsidRDefault="000F4AA9">
                          <w:pPr>
                            <w:pStyle w:val="NoSpacing"/>
                            <w:rPr>
                              <w:rFonts w:asciiTheme="majorHAnsi" w:eastAsiaTheme="majorEastAsia" w:hAnsiTheme="majorHAnsi" w:cstheme="majorHAnsi"/>
                              <w:color w:val="262626" w:themeColor="text1" w:themeTint="D9"/>
                              <w:sz w:val="72"/>
                              <w:u w:val="single"/>
                            </w:rPr>
                          </w:pPr>
                          <w:sdt>
                            <w:sdtPr>
                              <w:rPr>
                                <w:rFonts w:asciiTheme="majorHAnsi" w:eastAsiaTheme="majorEastAsia" w:hAnsiTheme="majorHAnsi" w:cstheme="majorHAnsi"/>
                                <w:color w:val="262626" w:themeColor="text1" w:themeTint="D9"/>
                                <w:sz w:val="72"/>
                                <w:szCs w:val="72"/>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0F4AA9">
                                <w:rPr>
                                  <w:rFonts w:asciiTheme="majorHAnsi" w:eastAsiaTheme="majorEastAsia" w:hAnsiTheme="majorHAnsi" w:cstheme="majorHAnsi"/>
                                  <w:color w:val="262626" w:themeColor="text1" w:themeTint="D9"/>
                                  <w:sz w:val="72"/>
                                  <w:szCs w:val="72"/>
                                  <w:u w:val="single"/>
                                </w:rPr>
                                <w:t>Project management and research methods</w:t>
                              </w:r>
                            </w:sdtContent>
                          </w:sdt>
                        </w:p>
                        <w:p w14:paraId="325855CC" w14:textId="7ACAFA21" w:rsidR="000F4AA9" w:rsidRPr="000F4AA9" w:rsidRDefault="000F4AA9">
                          <w:pPr>
                            <w:spacing w:before="120"/>
                            <w:rPr>
                              <w:rFonts w:asciiTheme="majorHAnsi" w:hAnsiTheme="majorHAnsi" w:cstheme="majorHAnsi"/>
                              <w:color w:val="404040" w:themeColor="text1" w:themeTint="BF"/>
                              <w:sz w:val="36"/>
                              <w:szCs w:val="36"/>
                            </w:rPr>
                          </w:pPr>
                          <w:r w:rsidRPr="000F4AA9">
                            <w:rPr>
                              <w:rFonts w:asciiTheme="majorHAnsi" w:hAnsiTheme="majorHAnsi" w:cstheme="majorHAnsi"/>
                              <w:sz w:val="28"/>
                              <w:u w:val="single"/>
                            </w:rPr>
                            <w:t>An Individual Report on Risk and Code of Practice.</w:t>
                          </w:r>
                        </w:p>
                      </w:txbxContent>
                    </v:textbox>
                    <w10:wrap anchorx="page" anchory="page"/>
                  </v:shape>
                </w:pict>
              </mc:Fallback>
            </mc:AlternateContent>
          </w:r>
        </w:p>
        <w:p w14:paraId="737C9C42" w14:textId="627BC92C" w:rsidR="00F96F29" w:rsidRPr="00F4398A" w:rsidRDefault="00F96F29">
          <w:pPr>
            <w:rPr>
              <w:rFonts w:asciiTheme="majorHAnsi" w:hAnsiTheme="majorHAnsi" w:cstheme="majorHAnsi"/>
              <w:sz w:val="24"/>
              <w:szCs w:val="24"/>
            </w:rPr>
          </w:pPr>
          <w:r w:rsidRPr="00F4398A">
            <w:rPr>
              <w:rFonts w:asciiTheme="majorHAnsi" w:hAnsiTheme="majorHAnsi" w:cstheme="majorHAnsi"/>
              <w:sz w:val="24"/>
              <w:szCs w:val="24"/>
            </w:rPr>
            <w:br w:type="page"/>
          </w:r>
        </w:p>
      </w:sdtContent>
    </w:sdt>
    <w:sdt>
      <w:sdtPr>
        <w:rPr>
          <w:rFonts w:cstheme="majorHAnsi"/>
        </w:rPr>
        <w:id w:val="871807022"/>
        <w:docPartObj>
          <w:docPartGallery w:val="Table of Contents"/>
          <w:docPartUnique/>
        </w:docPartObj>
      </w:sdtPr>
      <w:sdtEndPr>
        <w:rPr>
          <w:rFonts w:eastAsiaTheme="minorHAnsi"/>
          <w:b/>
          <w:bCs/>
          <w:noProof/>
          <w:color w:val="auto"/>
          <w:sz w:val="22"/>
          <w:szCs w:val="22"/>
          <w:lang w:val="en-GB"/>
        </w:rPr>
      </w:sdtEndPr>
      <w:sdtContent>
        <w:p w14:paraId="27C0AC81" w14:textId="17C2747B" w:rsidR="000F4AA9" w:rsidRPr="00F4398A" w:rsidRDefault="000F4AA9">
          <w:pPr>
            <w:pStyle w:val="TOCHeading"/>
            <w:rPr>
              <w:rFonts w:cstheme="majorHAnsi"/>
            </w:rPr>
          </w:pPr>
          <w:r w:rsidRPr="00F4398A">
            <w:rPr>
              <w:rFonts w:cstheme="majorHAnsi"/>
            </w:rPr>
            <w:t>Table of Contents</w:t>
          </w:r>
        </w:p>
        <w:p w14:paraId="5D81E0D0" w14:textId="2F184A6F" w:rsidR="00F4398A" w:rsidRDefault="000F4AA9">
          <w:pPr>
            <w:pStyle w:val="TOC1"/>
            <w:tabs>
              <w:tab w:val="right" w:leader="dot" w:pos="9016"/>
            </w:tabs>
            <w:rPr>
              <w:rFonts w:eastAsiaTheme="minorEastAsia"/>
              <w:noProof/>
              <w:lang w:eastAsia="en-GB"/>
            </w:rPr>
          </w:pPr>
          <w:r w:rsidRPr="00F4398A">
            <w:rPr>
              <w:rFonts w:asciiTheme="majorHAnsi" w:hAnsiTheme="majorHAnsi" w:cstheme="majorHAnsi"/>
              <w:b/>
              <w:bCs/>
              <w:noProof/>
            </w:rPr>
            <w:fldChar w:fldCharType="begin"/>
          </w:r>
          <w:r w:rsidRPr="00F4398A">
            <w:rPr>
              <w:rFonts w:asciiTheme="majorHAnsi" w:hAnsiTheme="majorHAnsi" w:cstheme="majorHAnsi"/>
              <w:b/>
              <w:bCs/>
              <w:noProof/>
            </w:rPr>
            <w:instrText xml:space="preserve"> TOC \o "1-3" \h \z \u </w:instrText>
          </w:r>
          <w:r w:rsidRPr="00F4398A">
            <w:rPr>
              <w:rFonts w:asciiTheme="majorHAnsi" w:hAnsiTheme="majorHAnsi" w:cstheme="majorHAnsi"/>
              <w:b/>
              <w:bCs/>
              <w:noProof/>
            </w:rPr>
            <w:fldChar w:fldCharType="separate"/>
          </w:r>
          <w:hyperlink w:anchor="_Toc536216753" w:history="1">
            <w:r w:rsidR="00F4398A" w:rsidRPr="00E625C1">
              <w:rPr>
                <w:rStyle w:val="Hyperlink"/>
                <w:rFonts w:cstheme="majorHAnsi"/>
                <w:b/>
                <w:noProof/>
              </w:rPr>
              <w:t>Introduction</w:t>
            </w:r>
            <w:r w:rsidR="00F4398A">
              <w:rPr>
                <w:noProof/>
                <w:webHidden/>
              </w:rPr>
              <w:tab/>
            </w:r>
            <w:r w:rsidR="00F4398A">
              <w:rPr>
                <w:noProof/>
                <w:webHidden/>
              </w:rPr>
              <w:fldChar w:fldCharType="begin"/>
            </w:r>
            <w:r w:rsidR="00F4398A">
              <w:rPr>
                <w:noProof/>
                <w:webHidden/>
              </w:rPr>
              <w:instrText xml:space="preserve"> PAGEREF _Toc536216753 \h </w:instrText>
            </w:r>
            <w:r w:rsidR="00F4398A">
              <w:rPr>
                <w:noProof/>
                <w:webHidden/>
              </w:rPr>
            </w:r>
            <w:r w:rsidR="00F4398A">
              <w:rPr>
                <w:noProof/>
                <w:webHidden/>
              </w:rPr>
              <w:fldChar w:fldCharType="separate"/>
            </w:r>
            <w:r w:rsidR="0058240D">
              <w:rPr>
                <w:noProof/>
                <w:webHidden/>
              </w:rPr>
              <w:t>2</w:t>
            </w:r>
            <w:r w:rsidR="00F4398A">
              <w:rPr>
                <w:noProof/>
                <w:webHidden/>
              </w:rPr>
              <w:fldChar w:fldCharType="end"/>
            </w:r>
          </w:hyperlink>
        </w:p>
        <w:p w14:paraId="5A9A695F" w14:textId="721677C0" w:rsidR="00F4398A" w:rsidRDefault="00F4398A">
          <w:pPr>
            <w:pStyle w:val="TOC1"/>
            <w:tabs>
              <w:tab w:val="right" w:leader="dot" w:pos="9016"/>
            </w:tabs>
            <w:rPr>
              <w:rFonts w:eastAsiaTheme="minorEastAsia"/>
              <w:noProof/>
              <w:lang w:eastAsia="en-GB"/>
            </w:rPr>
          </w:pPr>
          <w:hyperlink w:anchor="_Toc536216754" w:history="1">
            <w:r w:rsidRPr="00E625C1">
              <w:rPr>
                <w:rStyle w:val="Hyperlink"/>
                <w:rFonts w:cstheme="majorHAnsi"/>
                <w:b/>
                <w:noProof/>
              </w:rPr>
              <w:t>Risk Identification</w:t>
            </w:r>
            <w:r w:rsidRPr="00E625C1">
              <w:rPr>
                <w:rStyle w:val="Hyperlink"/>
                <w:rFonts w:cstheme="majorHAnsi"/>
                <w:noProof/>
              </w:rPr>
              <w:t>.</w:t>
            </w:r>
            <w:r>
              <w:rPr>
                <w:noProof/>
                <w:webHidden/>
              </w:rPr>
              <w:tab/>
            </w:r>
            <w:r>
              <w:rPr>
                <w:noProof/>
                <w:webHidden/>
              </w:rPr>
              <w:fldChar w:fldCharType="begin"/>
            </w:r>
            <w:r>
              <w:rPr>
                <w:noProof/>
                <w:webHidden/>
              </w:rPr>
              <w:instrText xml:space="preserve"> PAGEREF _Toc536216754 \h </w:instrText>
            </w:r>
            <w:r>
              <w:rPr>
                <w:noProof/>
                <w:webHidden/>
              </w:rPr>
            </w:r>
            <w:r>
              <w:rPr>
                <w:noProof/>
                <w:webHidden/>
              </w:rPr>
              <w:fldChar w:fldCharType="separate"/>
            </w:r>
            <w:r w:rsidR="0058240D">
              <w:rPr>
                <w:noProof/>
                <w:webHidden/>
              </w:rPr>
              <w:t>2</w:t>
            </w:r>
            <w:r>
              <w:rPr>
                <w:noProof/>
                <w:webHidden/>
              </w:rPr>
              <w:fldChar w:fldCharType="end"/>
            </w:r>
          </w:hyperlink>
        </w:p>
        <w:p w14:paraId="70C94B3C" w14:textId="1AFB71C7" w:rsidR="00F4398A" w:rsidRDefault="00F4398A">
          <w:pPr>
            <w:pStyle w:val="TOC2"/>
            <w:tabs>
              <w:tab w:val="right" w:leader="dot" w:pos="9016"/>
            </w:tabs>
            <w:rPr>
              <w:rFonts w:eastAsiaTheme="minorEastAsia"/>
              <w:noProof/>
              <w:lang w:eastAsia="en-GB"/>
            </w:rPr>
          </w:pPr>
          <w:hyperlink w:anchor="_Toc536216755" w:history="1">
            <w:r w:rsidRPr="00E625C1">
              <w:rPr>
                <w:rStyle w:val="Hyperlink"/>
                <w:rFonts w:cstheme="majorHAnsi"/>
                <w:noProof/>
              </w:rPr>
              <w:t>The Risk Evaluation Matrix</w:t>
            </w:r>
            <w:r>
              <w:rPr>
                <w:noProof/>
                <w:webHidden/>
              </w:rPr>
              <w:tab/>
            </w:r>
            <w:r>
              <w:rPr>
                <w:noProof/>
                <w:webHidden/>
              </w:rPr>
              <w:fldChar w:fldCharType="begin"/>
            </w:r>
            <w:r>
              <w:rPr>
                <w:noProof/>
                <w:webHidden/>
              </w:rPr>
              <w:instrText xml:space="preserve"> PAGEREF _Toc536216755 \h </w:instrText>
            </w:r>
            <w:r>
              <w:rPr>
                <w:noProof/>
                <w:webHidden/>
              </w:rPr>
            </w:r>
            <w:r>
              <w:rPr>
                <w:noProof/>
                <w:webHidden/>
              </w:rPr>
              <w:fldChar w:fldCharType="separate"/>
            </w:r>
            <w:r w:rsidR="0058240D">
              <w:rPr>
                <w:noProof/>
                <w:webHidden/>
              </w:rPr>
              <w:t>2</w:t>
            </w:r>
            <w:r>
              <w:rPr>
                <w:noProof/>
                <w:webHidden/>
              </w:rPr>
              <w:fldChar w:fldCharType="end"/>
            </w:r>
          </w:hyperlink>
        </w:p>
        <w:p w14:paraId="755821F2" w14:textId="6C91E5F3" w:rsidR="00F4398A" w:rsidRDefault="00F4398A">
          <w:pPr>
            <w:pStyle w:val="TOC2"/>
            <w:tabs>
              <w:tab w:val="right" w:leader="dot" w:pos="9016"/>
            </w:tabs>
            <w:rPr>
              <w:rFonts w:eastAsiaTheme="minorEastAsia"/>
              <w:noProof/>
              <w:lang w:eastAsia="en-GB"/>
            </w:rPr>
          </w:pPr>
          <w:hyperlink w:anchor="_Toc536216756" w:history="1">
            <w:r w:rsidRPr="00E625C1">
              <w:rPr>
                <w:rStyle w:val="Hyperlink"/>
                <w:rFonts w:cstheme="majorHAnsi"/>
                <w:noProof/>
              </w:rPr>
              <w:t>1.Loss of Data.</w:t>
            </w:r>
            <w:r>
              <w:rPr>
                <w:noProof/>
                <w:webHidden/>
              </w:rPr>
              <w:tab/>
            </w:r>
            <w:r>
              <w:rPr>
                <w:noProof/>
                <w:webHidden/>
              </w:rPr>
              <w:fldChar w:fldCharType="begin"/>
            </w:r>
            <w:r>
              <w:rPr>
                <w:noProof/>
                <w:webHidden/>
              </w:rPr>
              <w:instrText xml:space="preserve"> PAGEREF _Toc536216756 \h </w:instrText>
            </w:r>
            <w:r>
              <w:rPr>
                <w:noProof/>
                <w:webHidden/>
              </w:rPr>
            </w:r>
            <w:r>
              <w:rPr>
                <w:noProof/>
                <w:webHidden/>
              </w:rPr>
              <w:fldChar w:fldCharType="separate"/>
            </w:r>
            <w:r w:rsidR="0058240D">
              <w:rPr>
                <w:noProof/>
                <w:webHidden/>
              </w:rPr>
              <w:t>2</w:t>
            </w:r>
            <w:r>
              <w:rPr>
                <w:noProof/>
                <w:webHidden/>
              </w:rPr>
              <w:fldChar w:fldCharType="end"/>
            </w:r>
          </w:hyperlink>
        </w:p>
        <w:p w14:paraId="511B4982" w14:textId="1D871C3C" w:rsidR="00F4398A" w:rsidRDefault="00F4398A">
          <w:pPr>
            <w:pStyle w:val="TOC2"/>
            <w:tabs>
              <w:tab w:val="right" w:leader="dot" w:pos="9016"/>
            </w:tabs>
            <w:rPr>
              <w:rFonts w:eastAsiaTheme="minorEastAsia"/>
              <w:noProof/>
              <w:lang w:eastAsia="en-GB"/>
            </w:rPr>
          </w:pPr>
          <w:hyperlink w:anchor="_Toc536216757" w:history="1">
            <w:r w:rsidRPr="00E625C1">
              <w:rPr>
                <w:rStyle w:val="Hyperlink"/>
                <w:rFonts w:cstheme="majorHAnsi"/>
                <w:noProof/>
              </w:rPr>
              <w:t>2. Work on Development/ Implementation too demanding.</w:t>
            </w:r>
            <w:r>
              <w:rPr>
                <w:noProof/>
                <w:webHidden/>
              </w:rPr>
              <w:tab/>
            </w:r>
            <w:r>
              <w:rPr>
                <w:noProof/>
                <w:webHidden/>
              </w:rPr>
              <w:fldChar w:fldCharType="begin"/>
            </w:r>
            <w:r>
              <w:rPr>
                <w:noProof/>
                <w:webHidden/>
              </w:rPr>
              <w:instrText xml:space="preserve"> PAGEREF _Toc536216757 \h </w:instrText>
            </w:r>
            <w:r>
              <w:rPr>
                <w:noProof/>
                <w:webHidden/>
              </w:rPr>
            </w:r>
            <w:r>
              <w:rPr>
                <w:noProof/>
                <w:webHidden/>
              </w:rPr>
              <w:fldChar w:fldCharType="separate"/>
            </w:r>
            <w:r w:rsidR="0058240D">
              <w:rPr>
                <w:noProof/>
                <w:webHidden/>
              </w:rPr>
              <w:t>3</w:t>
            </w:r>
            <w:r>
              <w:rPr>
                <w:noProof/>
                <w:webHidden/>
              </w:rPr>
              <w:fldChar w:fldCharType="end"/>
            </w:r>
          </w:hyperlink>
        </w:p>
        <w:p w14:paraId="1EDFDF2A" w14:textId="7E83A6A4" w:rsidR="00F4398A" w:rsidRDefault="00F4398A">
          <w:pPr>
            <w:pStyle w:val="TOC2"/>
            <w:tabs>
              <w:tab w:val="right" w:leader="dot" w:pos="9016"/>
            </w:tabs>
            <w:rPr>
              <w:rFonts w:eastAsiaTheme="minorEastAsia"/>
              <w:noProof/>
              <w:lang w:eastAsia="en-GB"/>
            </w:rPr>
          </w:pPr>
          <w:hyperlink w:anchor="_Toc536216758" w:history="1">
            <w:r w:rsidRPr="00E625C1">
              <w:rPr>
                <w:rStyle w:val="Hyperlink"/>
                <w:rFonts w:cstheme="majorHAnsi"/>
                <w:noProof/>
              </w:rPr>
              <w:t>3. Underestimation of Time and Cost requirements</w:t>
            </w:r>
            <w:r>
              <w:rPr>
                <w:noProof/>
                <w:webHidden/>
              </w:rPr>
              <w:tab/>
            </w:r>
            <w:r>
              <w:rPr>
                <w:noProof/>
                <w:webHidden/>
              </w:rPr>
              <w:fldChar w:fldCharType="begin"/>
            </w:r>
            <w:r>
              <w:rPr>
                <w:noProof/>
                <w:webHidden/>
              </w:rPr>
              <w:instrText xml:space="preserve"> PAGEREF _Toc536216758 \h </w:instrText>
            </w:r>
            <w:r>
              <w:rPr>
                <w:noProof/>
                <w:webHidden/>
              </w:rPr>
            </w:r>
            <w:r>
              <w:rPr>
                <w:noProof/>
                <w:webHidden/>
              </w:rPr>
              <w:fldChar w:fldCharType="separate"/>
            </w:r>
            <w:r w:rsidR="0058240D">
              <w:rPr>
                <w:noProof/>
                <w:webHidden/>
              </w:rPr>
              <w:t>3</w:t>
            </w:r>
            <w:r>
              <w:rPr>
                <w:noProof/>
                <w:webHidden/>
              </w:rPr>
              <w:fldChar w:fldCharType="end"/>
            </w:r>
          </w:hyperlink>
        </w:p>
        <w:p w14:paraId="0D81070F" w14:textId="699A8957" w:rsidR="00F4398A" w:rsidRDefault="00F4398A">
          <w:pPr>
            <w:pStyle w:val="TOC2"/>
            <w:tabs>
              <w:tab w:val="right" w:leader="dot" w:pos="9016"/>
            </w:tabs>
            <w:rPr>
              <w:rFonts w:eastAsiaTheme="minorEastAsia"/>
              <w:noProof/>
              <w:lang w:eastAsia="en-GB"/>
            </w:rPr>
          </w:pPr>
          <w:hyperlink w:anchor="_Toc536216759" w:history="1">
            <w:r w:rsidRPr="00E625C1">
              <w:rPr>
                <w:rStyle w:val="Hyperlink"/>
                <w:rFonts w:cstheme="majorHAnsi"/>
                <w:noProof/>
              </w:rPr>
              <w:t>4.Not meeting/ late changes to project requirements</w:t>
            </w:r>
            <w:r>
              <w:rPr>
                <w:noProof/>
                <w:webHidden/>
              </w:rPr>
              <w:tab/>
            </w:r>
            <w:r>
              <w:rPr>
                <w:noProof/>
                <w:webHidden/>
              </w:rPr>
              <w:fldChar w:fldCharType="begin"/>
            </w:r>
            <w:r>
              <w:rPr>
                <w:noProof/>
                <w:webHidden/>
              </w:rPr>
              <w:instrText xml:space="preserve"> PAGEREF _Toc536216759 \h </w:instrText>
            </w:r>
            <w:r>
              <w:rPr>
                <w:noProof/>
                <w:webHidden/>
              </w:rPr>
            </w:r>
            <w:r>
              <w:rPr>
                <w:noProof/>
                <w:webHidden/>
              </w:rPr>
              <w:fldChar w:fldCharType="separate"/>
            </w:r>
            <w:r w:rsidR="0058240D">
              <w:rPr>
                <w:noProof/>
                <w:webHidden/>
              </w:rPr>
              <w:t>4</w:t>
            </w:r>
            <w:r>
              <w:rPr>
                <w:noProof/>
                <w:webHidden/>
              </w:rPr>
              <w:fldChar w:fldCharType="end"/>
            </w:r>
          </w:hyperlink>
        </w:p>
        <w:p w14:paraId="29F871CA" w14:textId="05137F2F" w:rsidR="00F4398A" w:rsidRDefault="00F4398A">
          <w:pPr>
            <w:pStyle w:val="TOC2"/>
            <w:tabs>
              <w:tab w:val="right" w:leader="dot" w:pos="9016"/>
            </w:tabs>
            <w:rPr>
              <w:rFonts w:eastAsiaTheme="minorEastAsia"/>
              <w:noProof/>
              <w:lang w:eastAsia="en-GB"/>
            </w:rPr>
          </w:pPr>
          <w:hyperlink w:anchor="_Toc536216760" w:history="1">
            <w:r w:rsidRPr="00E625C1">
              <w:rPr>
                <w:rStyle w:val="Hyperlink"/>
                <w:rFonts w:cstheme="majorHAnsi"/>
                <w:noProof/>
              </w:rPr>
              <w:t>5. Performance Integrity</w:t>
            </w:r>
            <w:r>
              <w:rPr>
                <w:noProof/>
                <w:webHidden/>
              </w:rPr>
              <w:tab/>
            </w:r>
            <w:r>
              <w:rPr>
                <w:noProof/>
                <w:webHidden/>
              </w:rPr>
              <w:fldChar w:fldCharType="begin"/>
            </w:r>
            <w:r>
              <w:rPr>
                <w:noProof/>
                <w:webHidden/>
              </w:rPr>
              <w:instrText xml:space="preserve"> PAGEREF _Toc536216760 \h </w:instrText>
            </w:r>
            <w:r>
              <w:rPr>
                <w:noProof/>
                <w:webHidden/>
              </w:rPr>
            </w:r>
            <w:r>
              <w:rPr>
                <w:noProof/>
                <w:webHidden/>
              </w:rPr>
              <w:fldChar w:fldCharType="separate"/>
            </w:r>
            <w:r w:rsidR="0058240D">
              <w:rPr>
                <w:noProof/>
                <w:webHidden/>
              </w:rPr>
              <w:t>4</w:t>
            </w:r>
            <w:r>
              <w:rPr>
                <w:noProof/>
                <w:webHidden/>
              </w:rPr>
              <w:fldChar w:fldCharType="end"/>
            </w:r>
          </w:hyperlink>
        </w:p>
        <w:p w14:paraId="3B3213B9" w14:textId="00491EC5" w:rsidR="00F4398A" w:rsidRDefault="00F4398A">
          <w:pPr>
            <w:pStyle w:val="TOC1"/>
            <w:tabs>
              <w:tab w:val="right" w:leader="dot" w:pos="9016"/>
            </w:tabs>
            <w:rPr>
              <w:rFonts w:eastAsiaTheme="minorEastAsia"/>
              <w:noProof/>
              <w:lang w:eastAsia="en-GB"/>
            </w:rPr>
          </w:pPr>
          <w:hyperlink w:anchor="_Toc536216761" w:history="1">
            <w:r w:rsidRPr="00E625C1">
              <w:rPr>
                <w:rStyle w:val="Hyperlink"/>
                <w:rFonts w:cstheme="majorHAnsi"/>
                <w:b/>
                <w:noProof/>
              </w:rPr>
              <w:t>Code of Practice</w:t>
            </w:r>
            <w:r>
              <w:rPr>
                <w:noProof/>
                <w:webHidden/>
              </w:rPr>
              <w:tab/>
            </w:r>
            <w:r>
              <w:rPr>
                <w:noProof/>
                <w:webHidden/>
              </w:rPr>
              <w:fldChar w:fldCharType="begin"/>
            </w:r>
            <w:r>
              <w:rPr>
                <w:noProof/>
                <w:webHidden/>
              </w:rPr>
              <w:instrText xml:space="preserve"> PAGEREF _Toc536216761 \h </w:instrText>
            </w:r>
            <w:r>
              <w:rPr>
                <w:noProof/>
                <w:webHidden/>
              </w:rPr>
            </w:r>
            <w:r>
              <w:rPr>
                <w:noProof/>
                <w:webHidden/>
              </w:rPr>
              <w:fldChar w:fldCharType="separate"/>
            </w:r>
            <w:r w:rsidR="0058240D">
              <w:rPr>
                <w:noProof/>
                <w:webHidden/>
              </w:rPr>
              <w:t>4</w:t>
            </w:r>
            <w:r>
              <w:rPr>
                <w:noProof/>
                <w:webHidden/>
              </w:rPr>
              <w:fldChar w:fldCharType="end"/>
            </w:r>
          </w:hyperlink>
        </w:p>
        <w:p w14:paraId="0B2B62AC" w14:textId="5660C409" w:rsidR="00F4398A" w:rsidRDefault="00F4398A">
          <w:pPr>
            <w:pStyle w:val="TOC2"/>
            <w:tabs>
              <w:tab w:val="right" w:leader="dot" w:pos="9016"/>
            </w:tabs>
            <w:rPr>
              <w:rFonts w:eastAsiaTheme="minorEastAsia"/>
              <w:noProof/>
              <w:lang w:eastAsia="en-GB"/>
            </w:rPr>
          </w:pPr>
          <w:hyperlink w:anchor="_Toc536216762" w:history="1">
            <w:r w:rsidRPr="00E625C1">
              <w:rPr>
                <w:rStyle w:val="Hyperlink"/>
                <w:rFonts w:cstheme="majorHAnsi"/>
                <w:noProof/>
              </w:rPr>
              <w:t>Environmental code of practice</w:t>
            </w:r>
            <w:r>
              <w:rPr>
                <w:noProof/>
                <w:webHidden/>
              </w:rPr>
              <w:tab/>
            </w:r>
            <w:r>
              <w:rPr>
                <w:noProof/>
                <w:webHidden/>
              </w:rPr>
              <w:fldChar w:fldCharType="begin"/>
            </w:r>
            <w:r>
              <w:rPr>
                <w:noProof/>
                <w:webHidden/>
              </w:rPr>
              <w:instrText xml:space="preserve"> PAGEREF _Toc536216762 \h </w:instrText>
            </w:r>
            <w:r>
              <w:rPr>
                <w:noProof/>
                <w:webHidden/>
              </w:rPr>
            </w:r>
            <w:r>
              <w:rPr>
                <w:noProof/>
                <w:webHidden/>
              </w:rPr>
              <w:fldChar w:fldCharType="separate"/>
            </w:r>
            <w:r w:rsidR="0058240D">
              <w:rPr>
                <w:noProof/>
                <w:webHidden/>
              </w:rPr>
              <w:t>4</w:t>
            </w:r>
            <w:r>
              <w:rPr>
                <w:noProof/>
                <w:webHidden/>
              </w:rPr>
              <w:fldChar w:fldCharType="end"/>
            </w:r>
          </w:hyperlink>
        </w:p>
        <w:p w14:paraId="1A751862" w14:textId="0CB77186" w:rsidR="00F4398A" w:rsidRDefault="00F4398A">
          <w:pPr>
            <w:pStyle w:val="TOC3"/>
            <w:tabs>
              <w:tab w:val="right" w:leader="dot" w:pos="9016"/>
            </w:tabs>
            <w:rPr>
              <w:rFonts w:eastAsiaTheme="minorEastAsia"/>
              <w:noProof/>
              <w:lang w:eastAsia="en-GB"/>
            </w:rPr>
          </w:pPr>
          <w:hyperlink w:anchor="_Toc536216763" w:history="1">
            <w:r w:rsidRPr="00E625C1">
              <w:rPr>
                <w:rStyle w:val="Hyperlink"/>
                <w:rFonts w:cstheme="majorHAnsi"/>
                <w:noProof/>
              </w:rPr>
              <w:t>Environmental plan</w:t>
            </w:r>
            <w:r>
              <w:rPr>
                <w:noProof/>
                <w:webHidden/>
              </w:rPr>
              <w:tab/>
            </w:r>
            <w:r>
              <w:rPr>
                <w:noProof/>
                <w:webHidden/>
              </w:rPr>
              <w:fldChar w:fldCharType="begin"/>
            </w:r>
            <w:r>
              <w:rPr>
                <w:noProof/>
                <w:webHidden/>
              </w:rPr>
              <w:instrText xml:space="preserve"> PAGEREF _Toc536216763 \h </w:instrText>
            </w:r>
            <w:r>
              <w:rPr>
                <w:noProof/>
                <w:webHidden/>
              </w:rPr>
            </w:r>
            <w:r>
              <w:rPr>
                <w:noProof/>
                <w:webHidden/>
              </w:rPr>
              <w:fldChar w:fldCharType="separate"/>
            </w:r>
            <w:r w:rsidR="0058240D">
              <w:rPr>
                <w:noProof/>
                <w:webHidden/>
              </w:rPr>
              <w:t>5</w:t>
            </w:r>
            <w:r>
              <w:rPr>
                <w:noProof/>
                <w:webHidden/>
              </w:rPr>
              <w:fldChar w:fldCharType="end"/>
            </w:r>
          </w:hyperlink>
        </w:p>
        <w:p w14:paraId="19352E69" w14:textId="0D37302C" w:rsidR="00F4398A" w:rsidRDefault="00F4398A">
          <w:pPr>
            <w:pStyle w:val="TOC2"/>
            <w:tabs>
              <w:tab w:val="right" w:leader="dot" w:pos="9016"/>
            </w:tabs>
            <w:rPr>
              <w:rFonts w:eastAsiaTheme="minorEastAsia"/>
              <w:noProof/>
              <w:lang w:eastAsia="en-GB"/>
            </w:rPr>
          </w:pPr>
          <w:hyperlink w:anchor="_Toc536216764" w:history="1">
            <w:r w:rsidRPr="00E625C1">
              <w:rPr>
                <w:rStyle w:val="Hyperlink"/>
                <w:rFonts w:cstheme="majorHAnsi"/>
                <w:noProof/>
              </w:rPr>
              <w:t>Ethical and legal code of practice</w:t>
            </w:r>
            <w:r>
              <w:rPr>
                <w:noProof/>
                <w:webHidden/>
              </w:rPr>
              <w:tab/>
            </w:r>
            <w:r>
              <w:rPr>
                <w:noProof/>
                <w:webHidden/>
              </w:rPr>
              <w:fldChar w:fldCharType="begin"/>
            </w:r>
            <w:r>
              <w:rPr>
                <w:noProof/>
                <w:webHidden/>
              </w:rPr>
              <w:instrText xml:space="preserve"> PAGEREF _Toc536216764 \h </w:instrText>
            </w:r>
            <w:r>
              <w:rPr>
                <w:noProof/>
                <w:webHidden/>
              </w:rPr>
            </w:r>
            <w:r>
              <w:rPr>
                <w:noProof/>
                <w:webHidden/>
              </w:rPr>
              <w:fldChar w:fldCharType="separate"/>
            </w:r>
            <w:r w:rsidR="0058240D">
              <w:rPr>
                <w:noProof/>
                <w:webHidden/>
              </w:rPr>
              <w:t>5</w:t>
            </w:r>
            <w:r>
              <w:rPr>
                <w:noProof/>
                <w:webHidden/>
              </w:rPr>
              <w:fldChar w:fldCharType="end"/>
            </w:r>
          </w:hyperlink>
        </w:p>
        <w:p w14:paraId="28423E93" w14:textId="3DCAE6BF" w:rsidR="00F4398A" w:rsidRDefault="00F4398A">
          <w:pPr>
            <w:pStyle w:val="TOC3"/>
            <w:tabs>
              <w:tab w:val="right" w:leader="dot" w:pos="9016"/>
            </w:tabs>
            <w:rPr>
              <w:rFonts w:eastAsiaTheme="minorEastAsia"/>
              <w:noProof/>
              <w:lang w:eastAsia="en-GB"/>
            </w:rPr>
          </w:pPr>
          <w:hyperlink w:anchor="_Toc536216765" w:history="1">
            <w:r w:rsidRPr="00E625C1">
              <w:rPr>
                <w:rStyle w:val="Hyperlink"/>
                <w:rFonts w:cstheme="majorHAnsi"/>
                <w:noProof/>
              </w:rPr>
              <w:t>Ethical and Legal plans</w:t>
            </w:r>
            <w:r>
              <w:rPr>
                <w:noProof/>
                <w:webHidden/>
              </w:rPr>
              <w:tab/>
            </w:r>
            <w:r>
              <w:rPr>
                <w:noProof/>
                <w:webHidden/>
              </w:rPr>
              <w:fldChar w:fldCharType="begin"/>
            </w:r>
            <w:r>
              <w:rPr>
                <w:noProof/>
                <w:webHidden/>
              </w:rPr>
              <w:instrText xml:space="preserve"> PAGEREF _Toc536216765 \h </w:instrText>
            </w:r>
            <w:r>
              <w:rPr>
                <w:noProof/>
                <w:webHidden/>
              </w:rPr>
            </w:r>
            <w:r>
              <w:rPr>
                <w:noProof/>
                <w:webHidden/>
              </w:rPr>
              <w:fldChar w:fldCharType="separate"/>
            </w:r>
            <w:r w:rsidR="0058240D">
              <w:rPr>
                <w:noProof/>
                <w:webHidden/>
              </w:rPr>
              <w:t>5</w:t>
            </w:r>
            <w:r>
              <w:rPr>
                <w:noProof/>
                <w:webHidden/>
              </w:rPr>
              <w:fldChar w:fldCharType="end"/>
            </w:r>
          </w:hyperlink>
        </w:p>
        <w:p w14:paraId="10674B5F" w14:textId="096762B2" w:rsidR="00F4398A" w:rsidRDefault="00F4398A">
          <w:pPr>
            <w:pStyle w:val="TOC1"/>
            <w:tabs>
              <w:tab w:val="right" w:leader="dot" w:pos="9016"/>
            </w:tabs>
            <w:rPr>
              <w:rFonts w:eastAsiaTheme="minorEastAsia"/>
              <w:noProof/>
              <w:lang w:eastAsia="en-GB"/>
            </w:rPr>
          </w:pPr>
          <w:hyperlink w:anchor="_Toc536216766" w:history="1">
            <w:r w:rsidRPr="00E625C1">
              <w:rPr>
                <w:rStyle w:val="Hyperlink"/>
                <w:rFonts w:cstheme="majorHAnsi"/>
                <w:noProof/>
              </w:rPr>
              <w:t>Quality assurance &amp; the Third Sector</w:t>
            </w:r>
            <w:r>
              <w:rPr>
                <w:noProof/>
                <w:webHidden/>
              </w:rPr>
              <w:tab/>
            </w:r>
            <w:r>
              <w:rPr>
                <w:noProof/>
                <w:webHidden/>
              </w:rPr>
              <w:fldChar w:fldCharType="begin"/>
            </w:r>
            <w:r>
              <w:rPr>
                <w:noProof/>
                <w:webHidden/>
              </w:rPr>
              <w:instrText xml:space="preserve"> PAGEREF _Toc536216766 \h </w:instrText>
            </w:r>
            <w:r>
              <w:rPr>
                <w:noProof/>
                <w:webHidden/>
              </w:rPr>
            </w:r>
            <w:r>
              <w:rPr>
                <w:noProof/>
                <w:webHidden/>
              </w:rPr>
              <w:fldChar w:fldCharType="separate"/>
            </w:r>
            <w:r w:rsidR="0058240D">
              <w:rPr>
                <w:noProof/>
                <w:webHidden/>
              </w:rPr>
              <w:t>6</w:t>
            </w:r>
            <w:r>
              <w:rPr>
                <w:noProof/>
                <w:webHidden/>
              </w:rPr>
              <w:fldChar w:fldCharType="end"/>
            </w:r>
          </w:hyperlink>
        </w:p>
        <w:p w14:paraId="65C3374D" w14:textId="2664EEE3" w:rsidR="00F4398A" w:rsidRDefault="00F4398A">
          <w:pPr>
            <w:pStyle w:val="TOC1"/>
            <w:tabs>
              <w:tab w:val="right" w:leader="dot" w:pos="9016"/>
            </w:tabs>
            <w:rPr>
              <w:rFonts w:eastAsiaTheme="minorEastAsia"/>
              <w:noProof/>
              <w:lang w:eastAsia="en-GB"/>
            </w:rPr>
          </w:pPr>
          <w:hyperlink w:anchor="_Toc536216767" w:history="1">
            <w:r w:rsidRPr="00E625C1">
              <w:rPr>
                <w:rStyle w:val="Hyperlink"/>
                <w:rFonts w:cstheme="majorHAnsi"/>
                <w:noProof/>
              </w:rPr>
              <w:t>References</w:t>
            </w:r>
            <w:r>
              <w:rPr>
                <w:noProof/>
                <w:webHidden/>
              </w:rPr>
              <w:tab/>
            </w:r>
            <w:r>
              <w:rPr>
                <w:noProof/>
                <w:webHidden/>
              </w:rPr>
              <w:fldChar w:fldCharType="begin"/>
            </w:r>
            <w:r>
              <w:rPr>
                <w:noProof/>
                <w:webHidden/>
              </w:rPr>
              <w:instrText xml:space="preserve"> PAGEREF _Toc536216767 \h </w:instrText>
            </w:r>
            <w:r>
              <w:rPr>
                <w:noProof/>
                <w:webHidden/>
              </w:rPr>
            </w:r>
            <w:r>
              <w:rPr>
                <w:noProof/>
                <w:webHidden/>
              </w:rPr>
              <w:fldChar w:fldCharType="separate"/>
            </w:r>
            <w:r w:rsidR="0058240D">
              <w:rPr>
                <w:noProof/>
                <w:webHidden/>
              </w:rPr>
              <w:t>7</w:t>
            </w:r>
            <w:r>
              <w:rPr>
                <w:noProof/>
                <w:webHidden/>
              </w:rPr>
              <w:fldChar w:fldCharType="end"/>
            </w:r>
          </w:hyperlink>
        </w:p>
        <w:p w14:paraId="25A6A8E8" w14:textId="3D681888" w:rsidR="000F4AA9" w:rsidRPr="00F4398A" w:rsidRDefault="000F4AA9">
          <w:pPr>
            <w:rPr>
              <w:rFonts w:asciiTheme="majorHAnsi" w:hAnsiTheme="majorHAnsi" w:cstheme="majorHAnsi"/>
            </w:rPr>
          </w:pPr>
          <w:r w:rsidRPr="00F4398A">
            <w:rPr>
              <w:rFonts w:asciiTheme="majorHAnsi" w:hAnsiTheme="majorHAnsi" w:cstheme="majorHAnsi"/>
              <w:b/>
              <w:bCs/>
              <w:noProof/>
            </w:rPr>
            <w:fldChar w:fldCharType="end"/>
          </w:r>
        </w:p>
      </w:sdtContent>
    </w:sdt>
    <w:p w14:paraId="61084EFA" w14:textId="16CAB0C7" w:rsidR="00D715A7" w:rsidRPr="00F4398A" w:rsidRDefault="00D715A7" w:rsidP="00D715A7">
      <w:pPr>
        <w:jc w:val="center"/>
        <w:rPr>
          <w:rFonts w:asciiTheme="majorHAnsi" w:hAnsiTheme="majorHAnsi" w:cstheme="majorHAnsi"/>
          <w:sz w:val="24"/>
        </w:rPr>
      </w:pPr>
    </w:p>
    <w:p w14:paraId="78EC819B" w14:textId="75E2CDF2" w:rsidR="00D715A7" w:rsidRPr="00F4398A" w:rsidRDefault="00D715A7">
      <w:pPr>
        <w:rPr>
          <w:rFonts w:asciiTheme="majorHAnsi" w:hAnsiTheme="majorHAnsi" w:cstheme="majorHAnsi"/>
          <w:sz w:val="24"/>
        </w:rPr>
      </w:pPr>
      <w:r w:rsidRPr="00F4398A">
        <w:rPr>
          <w:rFonts w:asciiTheme="majorHAnsi" w:hAnsiTheme="majorHAnsi" w:cstheme="majorHAnsi"/>
          <w:sz w:val="24"/>
        </w:rPr>
        <w:br w:type="page"/>
      </w:r>
    </w:p>
    <w:p w14:paraId="20DFD047" w14:textId="43C86C72" w:rsidR="00D715A7" w:rsidRDefault="00D715A7" w:rsidP="000F4AA9">
      <w:pPr>
        <w:pStyle w:val="Heading1"/>
        <w:rPr>
          <w:rFonts w:cstheme="majorHAnsi"/>
          <w:b/>
          <w:color w:val="auto"/>
          <w:sz w:val="28"/>
          <w:u w:val="single"/>
        </w:rPr>
      </w:pPr>
      <w:bookmarkStart w:id="0" w:name="_Toc536216753"/>
      <w:r w:rsidRPr="00F4398A">
        <w:rPr>
          <w:rFonts w:cstheme="majorHAnsi"/>
          <w:b/>
          <w:color w:val="auto"/>
          <w:sz w:val="28"/>
          <w:u w:val="single"/>
        </w:rPr>
        <w:lastRenderedPageBreak/>
        <w:t>Intro</w:t>
      </w:r>
      <w:r w:rsidR="00D40ECE" w:rsidRPr="00F4398A">
        <w:rPr>
          <w:rFonts w:cstheme="majorHAnsi"/>
          <w:b/>
          <w:color w:val="auto"/>
          <w:sz w:val="28"/>
          <w:u w:val="single"/>
        </w:rPr>
        <w:t>duction</w:t>
      </w:r>
      <w:bookmarkEnd w:id="0"/>
    </w:p>
    <w:p w14:paraId="7AF51BD1" w14:textId="77777777" w:rsidR="0058240D" w:rsidRPr="0058240D" w:rsidRDefault="0058240D" w:rsidP="0058240D"/>
    <w:p w14:paraId="016000FD" w14:textId="3169D2CA" w:rsidR="00D715A7" w:rsidRPr="00F4398A" w:rsidRDefault="00751EEC" w:rsidP="00F96F29">
      <w:pPr>
        <w:rPr>
          <w:rFonts w:asciiTheme="majorHAnsi" w:hAnsiTheme="majorHAnsi" w:cstheme="majorHAnsi"/>
          <w:sz w:val="24"/>
        </w:rPr>
      </w:pPr>
      <w:r>
        <w:rPr>
          <w:rFonts w:asciiTheme="majorHAnsi" w:hAnsiTheme="majorHAnsi" w:cstheme="majorHAnsi"/>
          <w:sz w:val="24"/>
        </w:rPr>
        <w:t>This report aims to show the reader Risk identification, evaluation and management. I</w:t>
      </w:r>
      <w:r w:rsidR="0058240D">
        <w:rPr>
          <w:rFonts w:asciiTheme="majorHAnsi" w:hAnsiTheme="majorHAnsi" w:cstheme="majorHAnsi"/>
          <w:sz w:val="24"/>
        </w:rPr>
        <w:t>t</w:t>
      </w:r>
      <w:r>
        <w:rPr>
          <w:rFonts w:asciiTheme="majorHAnsi" w:hAnsiTheme="majorHAnsi" w:cstheme="majorHAnsi"/>
          <w:sz w:val="24"/>
        </w:rPr>
        <w:t xml:space="preserve"> also aims to show the Project’s Code of Practice and </w:t>
      </w:r>
      <w:r w:rsidR="0058240D">
        <w:rPr>
          <w:rFonts w:asciiTheme="majorHAnsi" w:hAnsiTheme="majorHAnsi" w:cstheme="majorHAnsi"/>
          <w:sz w:val="24"/>
        </w:rPr>
        <w:t>detail the Quality assurance methods developed.</w:t>
      </w:r>
    </w:p>
    <w:p w14:paraId="67C37787" w14:textId="77777777" w:rsidR="00D40ECE" w:rsidRPr="00F4398A" w:rsidRDefault="00D40ECE" w:rsidP="00F96F29">
      <w:pPr>
        <w:rPr>
          <w:rFonts w:asciiTheme="majorHAnsi" w:hAnsiTheme="majorHAnsi" w:cstheme="majorHAnsi"/>
          <w:sz w:val="24"/>
        </w:rPr>
      </w:pPr>
    </w:p>
    <w:p w14:paraId="412F0B8B" w14:textId="00DEB11D" w:rsidR="00D715A7" w:rsidRDefault="00D715A7" w:rsidP="000F4AA9">
      <w:pPr>
        <w:pStyle w:val="Heading1"/>
        <w:rPr>
          <w:rFonts w:cstheme="majorHAnsi"/>
          <w:color w:val="auto"/>
          <w:sz w:val="24"/>
        </w:rPr>
      </w:pPr>
      <w:bookmarkStart w:id="1" w:name="_Toc536216754"/>
      <w:r w:rsidRPr="00F4398A">
        <w:rPr>
          <w:rFonts w:cstheme="majorHAnsi"/>
          <w:b/>
          <w:color w:val="auto"/>
          <w:sz w:val="28"/>
          <w:u w:val="single"/>
        </w:rPr>
        <w:t>Risk Identification</w:t>
      </w:r>
      <w:r w:rsidR="00DE152E" w:rsidRPr="00F4398A">
        <w:rPr>
          <w:rFonts w:cstheme="majorHAnsi"/>
          <w:color w:val="auto"/>
          <w:sz w:val="24"/>
        </w:rPr>
        <w:br/>
      </w:r>
      <w:r w:rsidR="00DE152E" w:rsidRPr="00F4398A">
        <w:rPr>
          <w:rFonts w:cstheme="majorHAnsi"/>
          <w:color w:val="auto"/>
          <w:sz w:val="24"/>
        </w:rPr>
        <w:br/>
        <w:t>In every project there are risks. Risks are variables that have the possibility to cause setbacks or completely derail a project/ project plan. Different projects have different risks, which vary in severity, should those risks become a reality. This section identif</w:t>
      </w:r>
      <w:r w:rsidR="005258CF" w:rsidRPr="00F4398A">
        <w:rPr>
          <w:rFonts w:cstheme="majorHAnsi"/>
          <w:color w:val="auto"/>
          <w:sz w:val="24"/>
        </w:rPr>
        <w:t>ies</w:t>
      </w:r>
      <w:r w:rsidR="00DE152E" w:rsidRPr="00F4398A">
        <w:rPr>
          <w:rFonts w:cstheme="majorHAnsi"/>
          <w:color w:val="auto"/>
          <w:sz w:val="24"/>
        </w:rPr>
        <w:t xml:space="preserve"> the most likely risks this project may face and plan for how </w:t>
      </w:r>
      <w:r w:rsidR="005258CF" w:rsidRPr="00F4398A">
        <w:rPr>
          <w:rFonts w:cstheme="majorHAnsi"/>
          <w:color w:val="auto"/>
          <w:sz w:val="24"/>
        </w:rPr>
        <w:t xml:space="preserve">it was determined </w:t>
      </w:r>
      <w:r w:rsidR="00DE152E" w:rsidRPr="00F4398A">
        <w:rPr>
          <w:rFonts w:cstheme="majorHAnsi"/>
          <w:color w:val="auto"/>
          <w:sz w:val="24"/>
        </w:rPr>
        <w:t>they</w:t>
      </w:r>
      <w:r w:rsidR="005258CF" w:rsidRPr="00F4398A">
        <w:rPr>
          <w:rFonts w:cstheme="majorHAnsi"/>
          <w:color w:val="auto"/>
          <w:sz w:val="24"/>
        </w:rPr>
        <w:t xml:space="preserve"> could</w:t>
      </w:r>
      <w:r w:rsidR="00DE152E" w:rsidRPr="00F4398A">
        <w:rPr>
          <w:rFonts w:cstheme="majorHAnsi"/>
          <w:color w:val="auto"/>
          <w:sz w:val="24"/>
        </w:rPr>
        <w:t xml:space="preserve"> be avoided or reduced.</w:t>
      </w:r>
      <w:bookmarkEnd w:id="1"/>
    </w:p>
    <w:p w14:paraId="7A3D4796" w14:textId="77777777" w:rsidR="00751EEC" w:rsidRPr="00751EEC" w:rsidRDefault="00751EEC" w:rsidP="00751EEC"/>
    <w:p w14:paraId="6989ABE6" w14:textId="157347B3" w:rsidR="008B227F" w:rsidRPr="00F4398A" w:rsidRDefault="00D40ECE" w:rsidP="000F4AA9">
      <w:pPr>
        <w:pStyle w:val="Heading2"/>
        <w:rPr>
          <w:rFonts w:cstheme="majorHAnsi"/>
          <w:color w:val="auto"/>
          <w:sz w:val="24"/>
          <w:u w:val="single"/>
        </w:rPr>
      </w:pPr>
      <w:bookmarkStart w:id="2" w:name="_Toc536216755"/>
      <w:r w:rsidRPr="00F4398A">
        <w:rPr>
          <w:rFonts w:cstheme="majorHAnsi"/>
          <w:color w:val="auto"/>
          <w:sz w:val="24"/>
          <w:u w:val="single"/>
        </w:rPr>
        <w:t xml:space="preserve">The </w:t>
      </w:r>
      <w:r w:rsidR="008B227F" w:rsidRPr="00F4398A">
        <w:rPr>
          <w:rFonts w:cstheme="majorHAnsi"/>
          <w:color w:val="auto"/>
          <w:sz w:val="24"/>
          <w:u w:val="single"/>
        </w:rPr>
        <w:t>Risk Evaluation Matrix</w:t>
      </w:r>
      <w:bookmarkEnd w:id="2"/>
    </w:p>
    <w:p w14:paraId="6194860C" w14:textId="77777777" w:rsidR="008B227F" w:rsidRPr="00F4398A" w:rsidRDefault="008B227F" w:rsidP="00F96F29">
      <w:pPr>
        <w:rPr>
          <w:rFonts w:asciiTheme="majorHAnsi" w:hAnsiTheme="majorHAnsi" w:cstheme="majorHAnsi"/>
          <w:sz w:val="24"/>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0F4AA9" w:rsidRPr="00F4398A" w14:paraId="45FEC79E" w14:textId="77777777" w:rsidTr="000F4AA9">
        <w:tc>
          <w:tcPr>
            <w:tcW w:w="1502" w:type="dxa"/>
          </w:tcPr>
          <w:p w14:paraId="19E75EFE" w14:textId="77777777" w:rsidR="008B227F" w:rsidRPr="00F4398A" w:rsidRDefault="008B227F" w:rsidP="00F96F29">
            <w:pPr>
              <w:rPr>
                <w:rFonts w:asciiTheme="majorHAnsi" w:hAnsiTheme="majorHAnsi" w:cstheme="majorHAnsi"/>
                <w:sz w:val="24"/>
              </w:rPr>
            </w:pPr>
          </w:p>
        </w:tc>
        <w:tc>
          <w:tcPr>
            <w:tcW w:w="1502" w:type="dxa"/>
          </w:tcPr>
          <w:p w14:paraId="5C33E793" w14:textId="77777777" w:rsidR="008B227F" w:rsidRPr="00F4398A" w:rsidRDefault="008B227F" w:rsidP="00F96F29">
            <w:pPr>
              <w:rPr>
                <w:rFonts w:asciiTheme="majorHAnsi" w:hAnsiTheme="majorHAnsi" w:cstheme="majorHAnsi"/>
                <w:sz w:val="24"/>
              </w:rPr>
            </w:pPr>
            <w:r w:rsidRPr="00F4398A">
              <w:rPr>
                <w:rFonts w:asciiTheme="majorHAnsi" w:hAnsiTheme="majorHAnsi" w:cstheme="majorHAnsi"/>
                <w:sz w:val="24"/>
              </w:rPr>
              <w:t>Insignificant</w:t>
            </w:r>
          </w:p>
        </w:tc>
        <w:tc>
          <w:tcPr>
            <w:tcW w:w="1503" w:type="dxa"/>
          </w:tcPr>
          <w:p w14:paraId="4E47E02C" w14:textId="77777777" w:rsidR="008B227F" w:rsidRPr="00F4398A" w:rsidRDefault="008B227F" w:rsidP="00F96F29">
            <w:pPr>
              <w:rPr>
                <w:rFonts w:asciiTheme="majorHAnsi" w:hAnsiTheme="majorHAnsi" w:cstheme="majorHAnsi"/>
                <w:sz w:val="24"/>
              </w:rPr>
            </w:pPr>
            <w:r w:rsidRPr="00F4398A">
              <w:rPr>
                <w:rFonts w:asciiTheme="majorHAnsi" w:hAnsiTheme="majorHAnsi" w:cstheme="majorHAnsi"/>
                <w:sz w:val="24"/>
              </w:rPr>
              <w:t>Minor</w:t>
            </w:r>
          </w:p>
        </w:tc>
        <w:tc>
          <w:tcPr>
            <w:tcW w:w="1503" w:type="dxa"/>
          </w:tcPr>
          <w:p w14:paraId="366FD5CC" w14:textId="77777777" w:rsidR="008B227F" w:rsidRPr="00F4398A" w:rsidRDefault="008B227F" w:rsidP="00F96F29">
            <w:pPr>
              <w:rPr>
                <w:rFonts w:asciiTheme="majorHAnsi" w:hAnsiTheme="majorHAnsi" w:cstheme="majorHAnsi"/>
                <w:sz w:val="24"/>
              </w:rPr>
            </w:pPr>
            <w:r w:rsidRPr="00F4398A">
              <w:rPr>
                <w:rFonts w:asciiTheme="majorHAnsi" w:hAnsiTheme="majorHAnsi" w:cstheme="majorHAnsi"/>
                <w:sz w:val="24"/>
              </w:rPr>
              <w:t>Moderate</w:t>
            </w:r>
          </w:p>
        </w:tc>
        <w:tc>
          <w:tcPr>
            <w:tcW w:w="1503" w:type="dxa"/>
          </w:tcPr>
          <w:p w14:paraId="7B69B677" w14:textId="77777777" w:rsidR="008B227F" w:rsidRPr="00F4398A" w:rsidRDefault="008B227F" w:rsidP="00F96F29">
            <w:pPr>
              <w:rPr>
                <w:rFonts w:asciiTheme="majorHAnsi" w:hAnsiTheme="majorHAnsi" w:cstheme="majorHAnsi"/>
                <w:sz w:val="24"/>
              </w:rPr>
            </w:pPr>
            <w:r w:rsidRPr="00F4398A">
              <w:rPr>
                <w:rFonts w:asciiTheme="majorHAnsi" w:hAnsiTheme="majorHAnsi" w:cstheme="majorHAnsi"/>
                <w:sz w:val="24"/>
              </w:rPr>
              <w:t>Major</w:t>
            </w:r>
          </w:p>
        </w:tc>
        <w:tc>
          <w:tcPr>
            <w:tcW w:w="1503" w:type="dxa"/>
          </w:tcPr>
          <w:p w14:paraId="2189FEC0" w14:textId="77777777" w:rsidR="008B227F" w:rsidRPr="00F4398A" w:rsidRDefault="008B227F" w:rsidP="00F96F29">
            <w:pPr>
              <w:rPr>
                <w:rFonts w:asciiTheme="majorHAnsi" w:hAnsiTheme="majorHAnsi" w:cstheme="majorHAnsi"/>
                <w:sz w:val="24"/>
              </w:rPr>
            </w:pPr>
            <w:r w:rsidRPr="00F4398A">
              <w:rPr>
                <w:rFonts w:asciiTheme="majorHAnsi" w:hAnsiTheme="majorHAnsi" w:cstheme="majorHAnsi"/>
                <w:sz w:val="24"/>
              </w:rPr>
              <w:t>Devastating</w:t>
            </w:r>
          </w:p>
        </w:tc>
      </w:tr>
      <w:tr w:rsidR="000F4AA9" w:rsidRPr="00F4398A" w14:paraId="60FAD471" w14:textId="77777777" w:rsidTr="000F4AA9">
        <w:tc>
          <w:tcPr>
            <w:tcW w:w="1502" w:type="dxa"/>
          </w:tcPr>
          <w:p w14:paraId="5A3CD742" w14:textId="77777777" w:rsidR="008B227F" w:rsidRPr="00F4398A" w:rsidRDefault="008B227F" w:rsidP="00F96F29">
            <w:pPr>
              <w:rPr>
                <w:rFonts w:asciiTheme="majorHAnsi" w:hAnsiTheme="majorHAnsi" w:cstheme="majorHAnsi"/>
                <w:sz w:val="24"/>
              </w:rPr>
            </w:pPr>
            <w:r w:rsidRPr="00F4398A">
              <w:rPr>
                <w:rFonts w:asciiTheme="majorHAnsi" w:hAnsiTheme="majorHAnsi" w:cstheme="majorHAnsi"/>
                <w:sz w:val="24"/>
              </w:rPr>
              <w:t>Very likely</w:t>
            </w:r>
          </w:p>
        </w:tc>
        <w:tc>
          <w:tcPr>
            <w:tcW w:w="1502" w:type="dxa"/>
            <w:shd w:val="clear" w:color="auto" w:fill="FFE599" w:themeFill="accent4" w:themeFillTint="66"/>
          </w:tcPr>
          <w:p w14:paraId="6B1AD72A" w14:textId="77777777" w:rsidR="008B227F" w:rsidRPr="00F4398A" w:rsidRDefault="008B227F" w:rsidP="00F96F29">
            <w:pPr>
              <w:rPr>
                <w:rFonts w:asciiTheme="majorHAnsi" w:hAnsiTheme="majorHAnsi" w:cstheme="majorHAnsi"/>
                <w:sz w:val="24"/>
              </w:rPr>
            </w:pPr>
          </w:p>
        </w:tc>
        <w:tc>
          <w:tcPr>
            <w:tcW w:w="1503" w:type="dxa"/>
            <w:shd w:val="clear" w:color="auto" w:fill="FFE599" w:themeFill="accent4" w:themeFillTint="66"/>
          </w:tcPr>
          <w:p w14:paraId="7FBD5E70" w14:textId="77777777" w:rsidR="008B227F" w:rsidRPr="00F4398A" w:rsidRDefault="008B227F" w:rsidP="00F96F29">
            <w:pPr>
              <w:rPr>
                <w:rFonts w:asciiTheme="majorHAnsi" w:hAnsiTheme="majorHAnsi" w:cstheme="majorHAnsi"/>
                <w:sz w:val="24"/>
              </w:rPr>
            </w:pPr>
            <w:r w:rsidRPr="00F4398A">
              <w:rPr>
                <w:rFonts w:asciiTheme="majorHAnsi" w:hAnsiTheme="majorHAnsi" w:cstheme="majorHAnsi"/>
                <w:sz w:val="24"/>
              </w:rPr>
              <w:t>3</w:t>
            </w:r>
          </w:p>
        </w:tc>
        <w:tc>
          <w:tcPr>
            <w:tcW w:w="1503" w:type="dxa"/>
            <w:shd w:val="clear" w:color="auto" w:fill="F7CAAC" w:themeFill="accent2" w:themeFillTint="66"/>
          </w:tcPr>
          <w:p w14:paraId="1EDCFC61" w14:textId="77777777" w:rsidR="008B227F" w:rsidRPr="00F4398A" w:rsidRDefault="008B227F" w:rsidP="00F96F29">
            <w:pPr>
              <w:rPr>
                <w:rFonts w:asciiTheme="majorHAnsi" w:hAnsiTheme="majorHAnsi" w:cstheme="majorHAnsi"/>
                <w:sz w:val="24"/>
              </w:rPr>
            </w:pPr>
          </w:p>
        </w:tc>
        <w:tc>
          <w:tcPr>
            <w:tcW w:w="1503" w:type="dxa"/>
            <w:shd w:val="clear" w:color="auto" w:fill="F7CAAC" w:themeFill="accent2" w:themeFillTint="66"/>
          </w:tcPr>
          <w:p w14:paraId="1ECADB4C" w14:textId="77777777" w:rsidR="008B227F" w:rsidRPr="00F4398A" w:rsidRDefault="008B227F" w:rsidP="00F96F29">
            <w:pPr>
              <w:rPr>
                <w:rFonts w:asciiTheme="majorHAnsi" w:hAnsiTheme="majorHAnsi" w:cstheme="majorHAnsi"/>
                <w:sz w:val="24"/>
              </w:rPr>
            </w:pPr>
          </w:p>
        </w:tc>
        <w:tc>
          <w:tcPr>
            <w:tcW w:w="1503" w:type="dxa"/>
            <w:shd w:val="clear" w:color="auto" w:fill="F7CAAC" w:themeFill="accent2" w:themeFillTint="66"/>
          </w:tcPr>
          <w:p w14:paraId="674BC614" w14:textId="77777777" w:rsidR="008B227F" w:rsidRPr="00F4398A" w:rsidRDefault="008B227F" w:rsidP="00F96F29">
            <w:pPr>
              <w:rPr>
                <w:rFonts w:asciiTheme="majorHAnsi" w:hAnsiTheme="majorHAnsi" w:cstheme="majorHAnsi"/>
                <w:sz w:val="24"/>
              </w:rPr>
            </w:pPr>
          </w:p>
        </w:tc>
      </w:tr>
      <w:tr w:rsidR="000F4AA9" w:rsidRPr="00F4398A" w14:paraId="435A13EF" w14:textId="77777777" w:rsidTr="000F4AA9">
        <w:tc>
          <w:tcPr>
            <w:tcW w:w="1502" w:type="dxa"/>
          </w:tcPr>
          <w:p w14:paraId="11B4D177" w14:textId="77777777" w:rsidR="008B227F" w:rsidRPr="00F4398A" w:rsidRDefault="008B227F" w:rsidP="00F96F29">
            <w:pPr>
              <w:rPr>
                <w:rFonts w:asciiTheme="majorHAnsi" w:hAnsiTheme="majorHAnsi" w:cstheme="majorHAnsi"/>
                <w:sz w:val="24"/>
              </w:rPr>
            </w:pPr>
            <w:r w:rsidRPr="00F4398A">
              <w:rPr>
                <w:rFonts w:asciiTheme="majorHAnsi" w:hAnsiTheme="majorHAnsi" w:cstheme="majorHAnsi"/>
                <w:sz w:val="24"/>
              </w:rPr>
              <w:t>Likely</w:t>
            </w:r>
          </w:p>
        </w:tc>
        <w:tc>
          <w:tcPr>
            <w:tcW w:w="1502" w:type="dxa"/>
            <w:shd w:val="clear" w:color="auto" w:fill="C5E0B3" w:themeFill="accent6" w:themeFillTint="66"/>
          </w:tcPr>
          <w:p w14:paraId="60D4709C" w14:textId="77777777" w:rsidR="008B227F" w:rsidRPr="00F4398A" w:rsidRDefault="008B227F" w:rsidP="00F96F29">
            <w:pPr>
              <w:rPr>
                <w:rFonts w:asciiTheme="majorHAnsi" w:hAnsiTheme="majorHAnsi" w:cstheme="majorHAnsi"/>
                <w:sz w:val="24"/>
              </w:rPr>
            </w:pPr>
          </w:p>
        </w:tc>
        <w:tc>
          <w:tcPr>
            <w:tcW w:w="1503" w:type="dxa"/>
            <w:shd w:val="clear" w:color="auto" w:fill="FFE599" w:themeFill="accent4" w:themeFillTint="66"/>
          </w:tcPr>
          <w:p w14:paraId="50F0FB38" w14:textId="77777777" w:rsidR="008B227F" w:rsidRPr="00F4398A" w:rsidRDefault="008B227F" w:rsidP="00F96F29">
            <w:pPr>
              <w:rPr>
                <w:rFonts w:asciiTheme="majorHAnsi" w:hAnsiTheme="majorHAnsi" w:cstheme="majorHAnsi"/>
                <w:sz w:val="24"/>
              </w:rPr>
            </w:pPr>
          </w:p>
        </w:tc>
        <w:tc>
          <w:tcPr>
            <w:tcW w:w="1503" w:type="dxa"/>
            <w:shd w:val="clear" w:color="auto" w:fill="FFE599" w:themeFill="accent4" w:themeFillTint="66"/>
          </w:tcPr>
          <w:p w14:paraId="47E2786C" w14:textId="77777777" w:rsidR="008B227F" w:rsidRPr="00F4398A" w:rsidRDefault="008B227F" w:rsidP="00F96F29">
            <w:pPr>
              <w:rPr>
                <w:rFonts w:asciiTheme="majorHAnsi" w:hAnsiTheme="majorHAnsi" w:cstheme="majorHAnsi"/>
                <w:sz w:val="24"/>
              </w:rPr>
            </w:pPr>
          </w:p>
        </w:tc>
        <w:tc>
          <w:tcPr>
            <w:tcW w:w="1503" w:type="dxa"/>
            <w:shd w:val="clear" w:color="auto" w:fill="F7CAAC" w:themeFill="accent2" w:themeFillTint="66"/>
          </w:tcPr>
          <w:p w14:paraId="5632A259" w14:textId="77777777" w:rsidR="008B227F" w:rsidRPr="00F4398A" w:rsidRDefault="008B227F" w:rsidP="00F96F29">
            <w:pPr>
              <w:rPr>
                <w:rFonts w:asciiTheme="majorHAnsi" w:hAnsiTheme="majorHAnsi" w:cstheme="majorHAnsi"/>
                <w:sz w:val="24"/>
              </w:rPr>
            </w:pPr>
          </w:p>
        </w:tc>
        <w:tc>
          <w:tcPr>
            <w:tcW w:w="1503" w:type="dxa"/>
            <w:shd w:val="clear" w:color="auto" w:fill="F7CAAC" w:themeFill="accent2" w:themeFillTint="66"/>
          </w:tcPr>
          <w:p w14:paraId="6F8B0560" w14:textId="77777777" w:rsidR="008B227F" w:rsidRPr="00F4398A" w:rsidRDefault="008B227F" w:rsidP="00F96F29">
            <w:pPr>
              <w:rPr>
                <w:rFonts w:asciiTheme="majorHAnsi" w:hAnsiTheme="majorHAnsi" w:cstheme="majorHAnsi"/>
                <w:sz w:val="24"/>
              </w:rPr>
            </w:pPr>
            <w:r w:rsidRPr="00F4398A">
              <w:rPr>
                <w:rFonts w:asciiTheme="majorHAnsi" w:hAnsiTheme="majorHAnsi" w:cstheme="majorHAnsi"/>
                <w:sz w:val="24"/>
              </w:rPr>
              <w:t>1</w:t>
            </w:r>
          </w:p>
        </w:tc>
      </w:tr>
      <w:tr w:rsidR="000F4AA9" w:rsidRPr="00F4398A" w14:paraId="2E8F0615" w14:textId="77777777" w:rsidTr="000F4AA9">
        <w:tc>
          <w:tcPr>
            <w:tcW w:w="1502" w:type="dxa"/>
          </w:tcPr>
          <w:p w14:paraId="71BB8C91" w14:textId="77777777" w:rsidR="008B227F" w:rsidRPr="00F4398A" w:rsidRDefault="008B227F" w:rsidP="00F96F29">
            <w:pPr>
              <w:rPr>
                <w:rFonts w:asciiTheme="majorHAnsi" w:hAnsiTheme="majorHAnsi" w:cstheme="majorHAnsi"/>
                <w:sz w:val="24"/>
              </w:rPr>
            </w:pPr>
            <w:r w:rsidRPr="00F4398A">
              <w:rPr>
                <w:rFonts w:asciiTheme="majorHAnsi" w:hAnsiTheme="majorHAnsi" w:cstheme="majorHAnsi"/>
                <w:sz w:val="24"/>
              </w:rPr>
              <w:t>Common</w:t>
            </w:r>
          </w:p>
        </w:tc>
        <w:tc>
          <w:tcPr>
            <w:tcW w:w="1502" w:type="dxa"/>
            <w:shd w:val="clear" w:color="auto" w:fill="C5E0B3" w:themeFill="accent6" w:themeFillTint="66"/>
          </w:tcPr>
          <w:p w14:paraId="430C8139" w14:textId="77777777" w:rsidR="008B227F" w:rsidRPr="00F4398A" w:rsidRDefault="008B227F" w:rsidP="00F96F29">
            <w:pPr>
              <w:rPr>
                <w:rFonts w:asciiTheme="majorHAnsi" w:hAnsiTheme="majorHAnsi" w:cstheme="majorHAnsi"/>
                <w:sz w:val="24"/>
              </w:rPr>
            </w:pPr>
          </w:p>
        </w:tc>
        <w:tc>
          <w:tcPr>
            <w:tcW w:w="1503" w:type="dxa"/>
            <w:shd w:val="clear" w:color="auto" w:fill="FFE599" w:themeFill="accent4" w:themeFillTint="66"/>
          </w:tcPr>
          <w:p w14:paraId="51C64CEF" w14:textId="77777777" w:rsidR="008B227F" w:rsidRPr="00F4398A" w:rsidRDefault="008B227F" w:rsidP="00F96F29">
            <w:pPr>
              <w:rPr>
                <w:rFonts w:asciiTheme="majorHAnsi" w:hAnsiTheme="majorHAnsi" w:cstheme="majorHAnsi"/>
                <w:sz w:val="24"/>
              </w:rPr>
            </w:pPr>
          </w:p>
        </w:tc>
        <w:tc>
          <w:tcPr>
            <w:tcW w:w="1503" w:type="dxa"/>
            <w:shd w:val="clear" w:color="auto" w:fill="FFE599" w:themeFill="accent4" w:themeFillTint="66"/>
          </w:tcPr>
          <w:p w14:paraId="3F8255E0" w14:textId="77777777" w:rsidR="008B227F" w:rsidRPr="00F4398A" w:rsidRDefault="008B227F" w:rsidP="00F96F29">
            <w:pPr>
              <w:rPr>
                <w:rFonts w:asciiTheme="majorHAnsi" w:hAnsiTheme="majorHAnsi" w:cstheme="majorHAnsi"/>
                <w:sz w:val="24"/>
              </w:rPr>
            </w:pPr>
          </w:p>
        </w:tc>
        <w:tc>
          <w:tcPr>
            <w:tcW w:w="1503" w:type="dxa"/>
            <w:shd w:val="clear" w:color="auto" w:fill="FFE599" w:themeFill="accent4" w:themeFillTint="66"/>
          </w:tcPr>
          <w:p w14:paraId="06253F2E" w14:textId="77777777" w:rsidR="008B227F" w:rsidRPr="00F4398A" w:rsidRDefault="008B227F" w:rsidP="00F96F29">
            <w:pPr>
              <w:rPr>
                <w:rFonts w:asciiTheme="majorHAnsi" w:hAnsiTheme="majorHAnsi" w:cstheme="majorHAnsi"/>
                <w:sz w:val="24"/>
              </w:rPr>
            </w:pPr>
            <w:r w:rsidRPr="00F4398A">
              <w:rPr>
                <w:rFonts w:asciiTheme="majorHAnsi" w:hAnsiTheme="majorHAnsi" w:cstheme="majorHAnsi"/>
                <w:sz w:val="24"/>
              </w:rPr>
              <w:t>5</w:t>
            </w:r>
          </w:p>
        </w:tc>
        <w:tc>
          <w:tcPr>
            <w:tcW w:w="1503" w:type="dxa"/>
            <w:shd w:val="clear" w:color="auto" w:fill="F7CAAC" w:themeFill="accent2" w:themeFillTint="66"/>
          </w:tcPr>
          <w:p w14:paraId="5DF58227" w14:textId="77777777" w:rsidR="008B227F" w:rsidRPr="00F4398A" w:rsidRDefault="008B227F" w:rsidP="00F96F29">
            <w:pPr>
              <w:rPr>
                <w:rFonts w:asciiTheme="majorHAnsi" w:hAnsiTheme="majorHAnsi" w:cstheme="majorHAnsi"/>
                <w:sz w:val="24"/>
              </w:rPr>
            </w:pPr>
          </w:p>
        </w:tc>
      </w:tr>
      <w:tr w:rsidR="000F4AA9" w:rsidRPr="00F4398A" w14:paraId="24850506" w14:textId="77777777" w:rsidTr="000F4AA9">
        <w:tc>
          <w:tcPr>
            <w:tcW w:w="1502" w:type="dxa"/>
          </w:tcPr>
          <w:p w14:paraId="3FE92D65" w14:textId="77777777" w:rsidR="008B227F" w:rsidRPr="00F4398A" w:rsidRDefault="008B227F" w:rsidP="00F96F29">
            <w:pPr>
              <w:rPr>
                <w:rFonts w:asciiTheme="majorHAnsi" w:hAnsiTheme="majorHAnsi" w:cstheme="majorHAnsi"/>
                <w:sz w:val="24"/>
              </w:rPr>
            </w:pPr>
            <w:r w:rsidRPr="00F4398A">
              <w:rPr>
                <w:rFonts w:asciiTheme="majorHAnsi" w:hAnsiTheme="majorHAnsi" w:cstheme="majorHAnsi"/>
                <w:sz w:val="24"/>
              </w:rPr>
              <w:t>Unlikely</w:t>
            </w:r>
          </w:p>
        </w:tc>
        <w:tc>
          <w:tcPr>
            <w:tcW w:w="1502" w:type="dxa"/>
            <w:shd w:val="clear" w:color="auto" w:fill="C5E0B3" w:themeFill="accent6" w:themeFillTint="66"/>
          </w:tcPr>
          <w:p w14:paraId="6F7F4664" w14:textId="77777777" w:rsidR="008B227F" w:rsidRPr="00F4398A" w:rsidRDefault="008B227F" w:rsidP="00F96F29">
            <w:pPr>
              <w:rPr>
                <w:rFonts w:asciiTheme="majorHAnsi" w:hAnsiTheme="majorHAnsi" w:cstheme="majorHAnsi"/>
                <w:sz w:val="24"/>
              </w:rPr>
            </w:pPr>
          </w:p>
        </w:tc>
        <w:tc>
          <w:tcPr>
            <w:tcW w:w="1503" w:type="dxa"/>
            <w:shd w:val="clear" w:color="auto" w:fill="C5E0B3" w:themeFill="accent6" w:themeFillTint="66"/>
          </w:tcPr>
          <w:p w14:paraId="00BC6E35" w14:textId="77777777" w:rsidR="008B227F" w:rsidRPr="00F4398A" w:rsidRDefault="008B227F" w:rsidP="00F96F29">
            <w:pPr>
              <w:rPr>
                <w:rFonts w:asciiTheme="majorHAnsi" w:hAnsiTheme="majorHAnsi" w:cstheme="majorHAnsi"/>
                <w:sz w:val="24"/>
              </w:rPr>
            </w:pPr>
          </w:p>
        </w:tc>
        <w:tc>
          <w:tcPr>
            <w:tcW w:w="1503" w:type="dxa"/>
            <w:shd w:val="clear" w:color="auto" w:fill="FFE599" w:themeFill="accent4" w:themeFillTint="66"/>
          </w:tcPr>
          <w:p w14:paraId="57DC8EBD" w14:textId="77777777" w:rsidR="008B227F" w:rsidRPr="00F4398A" w:rsidRDefault="008B227F" w:rsidP="00F96F29">
            <w:pPr>
              <w:rPr>
                <w:rFonts w:asciiTheme="majorHAnsi" w:hAnsiTheme="majorHAnsi" w:cstheme="majorHAnsi"/>
                <w:sz w:val="24"/>
              </w:rPr>
            </w:pPr>
            <w:r w:rsidRPr="00F4398A">
              <w:rPr>
                <w:rFonts w:asciiTheme="majorHAnsi" w:hAnsiTheme="majorHAnsi" w:cstheme="majorHAnsi"/>
                <w:sz w:val="24"/>
              </w:rPr>
              <w:t>4</w:t>
            </w:r>
          </w:p>
        </w:tc>
        <w:tc>
          <w:tcPr>
            <w:tcW w:w="1503" w:type="dxa"/>
            <w:shd w:val="clear" w:color="auto" w:fill="FFE599" w:themeFill="accent4" w:themeFillTint="66"/>
          </w:tcPr>
          <w:p w14:paraId="435CDE4D" w14:textId="77777777" w:rsidR="008B227F" w:rsidRPr="00F4398A" w:rsidRDefault="008B227F" w:rsidP="00F96F29">
            <w:pPr>
              <w:rPr>
                <w:rFonts w:asciiTheme="majorHAnsi" w:hAnsiTheme="majorHAnsi" w:cstheme="majorHAnsi"/>
                <w:sz w:val="24"/>
              </w:rPr>
            </w:pPr>
            <w:r w:rsidRPr="00F4398A">
              <w:rPr>
                <w:rFonts w:asciiTheme="majorHAnsi" w:hAnsiTheme="majorHAnsi" w:cstheme="majorHAnsi"/>
                <w:sz w:val="24"/>
              </w:rPr>
              <w:t>2</w:t>
            </w:r>
          </w:p>
        </w:tc>
        <w:tc>
          <w:tcPr>
            <w:tcW w:w="1503" w:type="dxa"/>
            <w:shd w:val="clear" w:color="auto" w:fill="F7CAAC" w:themeFill="accent2" w:themeFillTint="66"/>
          </w:tcPr>
          <w:p w14:paraId="5CC8F5A8" w14:textId="77777777" w:rsidR="008B227F" w:rsidRPr="00F4398A" w:rsidRDefault="008B227F" w:rsidP="00F96F29">
            <w:pPr>
              <w:rPr>
                <w:rFonts w:asciiTheme="majorHAnsi" w:hAnsiTheme="majorHAnsi" w:cstheme="majorHAnsi"/>
                <w:sz w:val="24"/>
              </w:rPr>
            </w:pPr>
          </w:p>
        </w:tc>
      </w:tr>
      <w:tr w:rsidR="000F4AA9" w:rsidRPr="00F4398A" w14:paraId="56BA6283" w14:textId="77777777" w:rsidTr="000F4AA9">
        <w:tc>
          <w:tcPr>
            <w:tcW w:w="1502" w:type="dxa"/>
          </w:tcPr>
          <w:p w14:paraId="1E1E8C9A" w14:textId="77777777" w:rsidR="008B227F" w:rsidRPr="00F4398A" w:rsidRDefault="008B227F" w:rsidP="00F96F29">
            <w:pPr>
              <w:rPr>
                <w:rFonts w:asciiTheme="majorHAnsi" w:hAnsiTheme="majorHAnsi" w:cstheme="majorHAnsi"/>
                <w:sz w:val="24"/>
              </w:rPr>
            </w:pPr>
            <w:r w:rsidRPr="00F4398A">
              <w:rPr>
                <w:rFonts w:asciiTheme="majorHAnsi" w:hAnsiTheme="majorHAnsi" w:cstheme="majorHAnsi"/>
                <w:sz w:val="24"/>
              </w:rPr>
              <w:t>Very Unlikely</w:t>
            </w:r>
          </w:p>
        </w:tc>
        <w:tc>
          <w:tcPr>
            <w:tcW w:w="1502" w:type="dxa"/>
            <w:shd w:val="clear" w:color="auto" w:fill="C5E0B3" w:themeFill="accent6" w:themeFillTint="66"/>
          </w:tcPr>
          <w:p w14:paraId="1504A61F" w14:textId="77777777" w:rsidR="008B227F" w:rsidRPr="00F4398A" w:rsidRDefault="008B227F" w:rsidP="00F96F29">
            <w:pPr>
              <w:rPr>
                <w:rFonts w:asciiTheme="majorHAnsi" w:hAnsiTheme="majorHAnsi" w:cstheme="majorHAnsi"/>
                <w:sz w:val="24"/>
              </w:rPr>
            </w:pPr>
          </w:p>
        </w:tc>
        <w:tc>
          <w:tcPr>
            <w:tcW w:w="1503" w:type="dxa"/>
            <w:shd w:val="clear" w:color="auto" w:fill="C5E0B3" w:themeFill="accent6" w:themeFillTint="66"/>
          </w:tcPr>
          <w:p w14:paraId="6E65B33F" w14:textId="77777777" w:rsidR="008B227F" w:rsidRPr="00F4398A" w:rsidRDefault="008B227F" w:rsidP="00F96F29">
            <w:pPr>
              <w:rPr>
                <w:rFonts w:asciiTheme="majorHAnsi" w:hAnsiTheme="majorHAnsi" w:cstheme="majorHAnsi"/>
                <w:sz w:val="24"/>
              </w:rPr>
            </w:pPr>
          </w:p>
        </w:tc>
        <w:tc>
          <w:tcPr>
            <w:tcW w:w="1503" w:type="dxa"/>
            <w:shd w:val="clear" w:color="auto" w:fill="C5E0B3" w:themeFill="accent6" w:themeFillTint="66"/>
          </w:tcPr>
          <w:p w14:paraId="4E9A7CBC" w14:textId="77777777" w:rsidR="008B227F" w:rsidRPr="00F4398A" w:rsidRDefault="008B227F" w:rsidP="00F96F29">
            <w:pPr>
              <w:rPr>
                <w:rFonts w:asciiTheme="majorHAnsi" w:hAnsiTheme="majorHAnsi" w:cstheme="majorHAnsi"/>
                <w:sz w:val="24"/>
              </w:rPr>
            </w:pPr>
          </w:p>
        </w:tc>
        <w:tc>
          <w:tcPr>
            <w:tcW w:w="1503" w:type="dxa"/>
            <w:shd w:val="clear" w:color="auto" w:fill="FFE599" w:themeFill="accent4" w:themeFillTint="66"/>
          </w:tcPr>
          <w:p w14:paraId="17B01416" w14:textId="77777777" w:rsidR="008B227F" w:rsidRPr="00F4398A" w:rsidRDefault="008B227F" w:rsidP="00F96F29">
            <w:pPr>
              <w:rPr>
                <w:rFonts w:asciiTheme="majorHAnsi" w:hAnsiTheme="majorHAnsi" w:cstheme="majorHAnsi"/>
                <w:sz w:val="24"/>
              </w:rPr>
            </w:pPr>
          </w:p>
        </w:tc>
        <w:tc>
          <w:tcPr>
            <w:tcW w:w="1503" w:type="dxa"/>
            <w:shd w:val="clear" w:color="auto" w:fill="F7CAAC" w:themeFill="accent2" w:themeFillTint="66"/>
          </w:tcPr>
          <w:p w14:paraId="58FF5706" w14:textId="77777777" w:rsidR="008B227F" w:rsidRPr="00F4398A" w:rsidRDefault="008B227F" w:rsidP="00F96F29">
            <w:pPr>
              <w:rPr>
                <w:rFonts w:asciiTheme="majorHAnsi" w:hAnsiTheme="majorHAnsi" w:cstheme="majorHAnsi"/>
                <w:sz w:val="24"/>
              </w:rPr>
            </w:pPr>
          </w:p>
        </w:tc>
      </w:tr>
    </w:tbl>
    <w:tbl>
      <w:tblPr>
        <w:tblStyle w:val="TableGrid"/>
        <w:tblpPr w:leftFromText="180" w:rightFromText="180" w:vertAnchor="text" w:horzAnchor="margin" w:tblpY="366"/>
        <w:tblW w:w="0" w:type="auto"/>
        <w:tblLook w:val="04A0" w:firstRow="1" w:lastRow="0" w:firstColumn="1" w:lastColumn="0" w:noHBand="0" w:noVBand="1"/>
      </w:tblPr>
      <w:tblGrid>
        <w:gridCol w:w="769"/>
        <w:gridCol w:w="770"/>
      </w:tblGrid>
      <w:tr w:rsidR="000F4AA9" w:rsidRPr="00F4398A" w14:paraId="189511DE" w14:textId="77777777" w:rsidTr="000F4AA9">
        <w:trPr>
          <w:trHeight w:val="387"/>
        </w:trPr>
        <w:tc>
          <w:tcPr>
            <w:tcW w:w="1539" w:type="dxa"/>
            <w:gridSpan w:val="2"/>
          </w:tcPr>
          <w:p w14:paraId="4762138E" w14:textId="77777777" w:rsidR="008B227F" w:rsidRPr="00F4398A" w:rsidRDefault="008B227F" w:rsidP="00F96F29">
            <w:pPr>
              <w:rPr>
                <w:rFonts w:asciiTheme="majorHAnsi" w:hAnsiTheme="majorHAnsi" w:cstheme="majorHAnsi"/>
                <w:sz w:val="24"/>
              </w:rPr>
            </w:pPr>
            <w:r w:rsidRPr="00F4398A">
              <w:rPr>
                <w:rFonts w:asciiTheme="majorHAnsi" w:hAnsiTheme="majorHAnsi" w:cstheme="majorHAnsi"/>
                <w:sz w:val="24"/>
              </w:rPr>
              <w:t>Risk level</w:t>
            </w:r>
          </w:p>
        </w:tc>
      </w:tr>
      <w:tr w:rsidR="000F4AA9" w:rsidRPr="00F4398A" w14:paraId="6D120746" w14:textId="77777777" w:rsidTr="000F4AA9">
        <w:trPr>
          <w:trHeight w:val="387"/>
        </w:trPr>
        <w:tc>
          <w:tcPr>
            <w:tcW w:w="769" w:type="dxa"/>
          </w:tcPr>
          <w:p w14:paraId="29DB3EFA" w14:textId="77777777" w:rsidR="008B227F" w:rsidRPr="00F4398A" w:rsidRDefault="008B227F" w:rsidP="00F96F29">
            <w:pPr>
              <w:rPr>
                <w:rFonts w:asciiTheme="majorHAnsi" w:hAnsiTheme="majorHAnsi" w:cstheme="majorHAnsi"/>
                <w:sz w:val="24"/>
              </w:rPr>
            </w:pPr>
            <w:r w:rsidRPr="00F4398A">
              <w:rPr>
                <w:rFonts w:asciiTheme="majorHAnsi" w:hAnsiTheme="majorHAnsi" w:cstheme="majorHAnsi"/>
                <w:sz w:val="24"/>
              </w:rPr>
              <w:t>Low</w:t>
            </w:r>
          </w:p>
        </w:tc>
        <w:tc>
          <w:tcPr>
            <w:tcW w:w="770" w:type="dxa"/>
            <w:shd w:val="clear" w:color="auto" w:fill="C5E0B3" w:themeFill="accent6" w:themeFillTint="66"/>
          </w:tcPr>
          <w:p w14:paraId="5B0BC1AE" w14:textId="77777777" w:rsidR="008B227F" w:rsidRPr="00F4398A" w:rsidRDefault="008B227F" w:rsidP="00F96F29">
            <w:pPr>
              <w:rPr>
                <w:rFonts w:asciiTheme="majorHAnsi" w:hAnsiTheme="majorHAnsi" w:cstheme="majorHAnsi"/>
                <w:sz w:val="24"/>
              </w:rPr>
            </w:pPr>
          </w:p>
        </w:tc>
      </w:tr>
      <w:tr w:rsidR="000F4AA9" w:rsidRPr="00F4398A" w14:paraId="7A13DE38" w14:textId="77777777" w:rsidTr="00750BB5">
        <w:trPr>
          <w:trHeight w:val="329"/>
        </w:trPr>
        <w:tc>
          <w:tcPr>
            <w:tcW w:w="769" w:type="dxa"/>
          </w:tcPr>
          <w:p w14:paraId="67AE0B2D" w14:textId="77777777" w:rsidR="008B227F" w:rsidRPr="00F4398A" w:rsidRDefault="008B227F" w:rsidP="00F96F29">
            <w:pPr>
              <w:rPr>
                <w:rFonts w:asciiTheme="majorHAnsi" w:hAnsiTheme="majorHAnsi" w:cstheme="majorHAnsi"/>
                <w:sz w:val="24"/>
              </w:rPr>
            </w:pPr>
            <w:r w:rsidRPr="00F4398A">
              <w:rPr>
                <w:rFonts w:asciiTheme="majorHAnsi" w:hAnsiTheme="majorHAnsi" w:cstheme="majorHAnsi"/>
                <w:sz w:val="24"/>
              </w:rPr>
              <w:t>Med</w:t>
            </w:r>
          </w:p>
        </w:tc>
        <w:tc>
          <w:tcPr>
            <w:tcW w:w="770" w:type="dxa"/>
            <w:shd w:val="clear" w:color="auto" w:fill="FFE599" w:themeFill="accent4" w:themeFillTint="66"/>
          </w:tcPr>
          <w:p w14:paraId="1AEFBC34" w14:textId="77777777" w:rsidR="008B227F" w:rsidRPr="00F4398A" w:rsidRDefault="008B227F" w:rsidP="00F96F29">
            <w:pPr>
              <w:rPr>
                <w:rFonts w:asciiTheme="majorHAnsi" w:hAnsiTheme="majorHAnsi" w:cstheme="majorHAnsi"/>
                <w:sz w:val="24"/>
              </w:rPr>
            </w:pPr>
          </w:p>
        </w:tc>
      </w:tr>
      <w:tr w:rsidR="000F4AA9" w:rsidRPr="00F4398A" w14:paraId="4C25850A" w14:textId="77777777" w:rsidTr="000F4AA9">
        <w:trPr>
          <w:trHeight w:val="224"/>
        </w:trPr>
        <w:tc>
          <w:tcPr>
            <w:tcW w:w="769" w:type="dxa"/>
          </w:tcPr>
          <w:p w14:paraId="6741078C" w14:textId="77777777" w:rsidR="008B227F" w:rsidRPr="00F4398A" w:rsidRDefault="008B227F" w:rsidP="00F96F29">
            <w:pPr>
              <w:rPr>
                <w:rFonts w:asciiTheme="majorHAnsi" w:hAnsiTheme="majorHAnsi" w:cstheme="majorHAnsi"/>
                <w:sz w:val="24"/>
              </w:rPr>
            </w:pPr>
            <w:r w:rsidRPr="00F4398A">
              <w:rPr>
                <w:rFonts w:asciiTheme="majorHAnsi" w:hAnsiTheme="majorHAnsi" w:cstheme="majorHAnsi"/>
                <w:sz w:val="24"/>
              </w:rPr>
              <w:t>High</w:t>
            </w:r>
          </w:p>
        </w:tc>
        <w:tc>
          <w:tcPr>
            <w:tcW w:w="770" w:type="dxa"/>
            <w:shd w:val="clear" w:color="auto" w:fill="F7CAAC" w:themeFill="accent2" w:themeFillTint="66"/>
          </w:tcPr>
          <w:p w14:paraId="44CB73C7" w14:textId="77777777" w:rsidR="008B227F" w:rsidRPr="00F4398A" w:rsidRDefault="008B227F" w:rsidP="00F96F29">
            <w:pPr>
              <w:rPr>
                <w:rFonts w:asciiTheme="majorHAnsi" w:hAnsiTheme="majorHAnsi" w:cstheme="majorHAnsi"/>
                <w:sz w:val="24"/>
              </w:rPr>
            </w:pPr>
          </w:p>
        </w:tc>
      </w:tr>
    </w:tbl>
    <w:p w14:paraId="566DB21D" w14:textId="77777777" w:rsidR="008B227F" w:rsidRPr="00F4398A" w:rsidRDefault="008B227F" w:rsidP="00F96F29">
      <w:pPr>
        <w:pStyle w:val="ListParagraph"/>
        <w:rPr>
          <w:rFonts w:asciiTheme="majorHAnsi" w:hAnsiTheme="majorHAnsi" w:cstheme="majorHAnsi"/>
          <w:sz w:val="24"/>
        </w:rPr>
      </w:pPr>
    </w:p>
    <w:p w14:paraId="062F8EE5" w14:textId="3E2C8DD1" w:rsidR="008B227F" w:rsidRPr="00F4398A" w:rsidRDefault="008B227F" w:rsidP="00F96F29">
      <w:pPr>
        <w:rPr>
          <w:rFonts w:asciiTheme="majorHAnsi" w:hAnsiTheme="majorHAnsi" w:cstheme="majorHAnsi"/>
          <w:sz w:val="24"/>
        </w:rPr>
      </w:pPr>
    </w:p>
    <w:p w14:paraId="4E49667D" w14:textId="70EDA1E6" w:rsidR="008B227F" w:rsidRPr="00F4398A" w:rsidRDefault="008B227F" w:rsidP="00F96F29">
      <w:pPr>
        <w:rPr>
          <w:rFonts w:asciiTheme="majorHAnsi" w:hAnsiTheme="majorHAnsi" w:cstheme="majorHAnsi"/>
          <w:sz w:val="24"/>
        </w:rPr>
      </w:pPr>
    </w:p>
    <w:p w14:paraId="04BDC834" w14:textId="77777777" w:rsidR="008B227F" w:rsidRPr="00F4398A" w:rsidRDefault="008B227F" w:rsidP="00F96F29">
      <w:pPr>
        <w:rPr>
          <w:rFonts w:asciiTheme="majorHAnsi" w:hAnsiTheme="majorHAnsi" w:cstheme="majorHAnsi"/>
          <w:sz w:val="24"/>
        </w:rPr>
      </w:pPr>
    </w:p>
    <w:p w14:paraId="47F126EB" w14:textId="00602994" w:rsidR="00DE152E" w:rsidRPr="00F4398A" w:rsidRDefault="00DE152E" w:rsidP="000F4AA9">
      <w:pPr>
        <w:pStyle w:val="Heading2"/>
        <w:rPr>
          <w:rFonts w:cstheme="majorHAnsi"/>
          <w:color w:val="auto"/>
          <w:sz w:val="24"/>
          <w:u w:val="single"/>
        </w:rPr>
      </w:pPr>
      <w:r w:rsidRPr="00F4398A">
        <w:rPr>
          <w:rFonts w:cstheme="majorHAnsi"/>
          <w:color w:val="auto"/>
          <w:sz w:val="24"/>
        </w:rPr>
        <w:br/>
      </w:r>
      <w:bookmarkStart w:id="3" w:name="_Toc536216756"/>
      <w:r w:rsidR="00CC3498" w:rsidRPr="00F4398A">
        <w:rPr>
          <w:rFonts w:cstheme="majorHAnsi"/>
          <w:color w:val="auto"/>
          <w:sz w:val="24"/>
          <w:u w:val="single"/>
        </w:rPr>
        <w:t>1.</w:t>
      </w:r>
      <w:r w:rsidRPr="00F4398A">
        <w:rPr>
          <w:rFonts w:cstheme="majorHAnsi"/>
          <w:color w:val="auto"/>
          <w:sz w:val="24"/>
          <w:u w:val="single"/>
        </w:rPr>
        <w:t>Loss of Data.</w:t>
      </w:r>
      <w:bookmarkEnd w:id="3"/>
    </w:p>
    <w:p w14:paraId="26D7DBBC" w14:textId="3029FEDB" w:rsidR="00CC3498" w:rsidRPr="00F4398A" w:rsidRDefault="00DE152E" w:rsidP="00F96F29">
      <w:pPr>
        <w:rPr>
          <w:rFonts w:asciiTheme="majorHAnsi" w:hAnsiTheme="majorHAnsi" w:cstheme="majorHAnsi"/>
          <w:sz w:val="24"/>
        </w:rPr>
      </w:pPr>
      <w:r w:rsidRPr="00F4398A">
        <w:rPr>
          <w:rFonts w:asciiTheme="majorHAnsi" w:hAnsiTheme="majorHAnsi" w:cstheme="majorHAnsi"/>
          <w:sz w:val="24"/>
        </w:rPr>
        <w:t xml:space="preserve">As the Help OS project is technological in nature it relies on </w:t>
      </w:r>
      <w:r w:rsidR="00CC3498" w:rsidRPr="00F4398A">
        <w:rPr>
          <w:rFonts w:asciiTheme="majorHAnsi" w:hAnsiTheme="majorHAnsi" w:cstheme="majorHAnsi"/>
          <w:sz w:val="24"/>
        </w:rPr>
        <w:t xml:space="preserve">a large amount of stored digital </w:t>
      </w:r>
      <w:r w:rsidRPr="00F4398A">
        <w:rPr>
          <w:rFonts w:asciiTheme="majorHAnsi" w:hAnsiTheme="majorHAnsi" w:cstheme="majorHAnsi"/>
          <w:sz w:val="24"/>
        </w:rPr>
        <w:t>data</w:t>
      </w:r>
      <w:r w:rsidR="00CC3498" w:rsidRPr="00F4398A">
        <w:rPr>
          <w:rFonts w:asciiTheme="majorHAnsi" w:hAnsiTheme="majorHAnsi" w:cstheme="majorHAnsi"/>
          <w:sz w:val="24"/>
        </w:rPr>
        <w:t>:</w:t>
      </w:r>
      <w:r w:rsidRPr="00F4398A">
        <w:rPr>
          <w:rFonts w:asciiTheme="majorHAnsi" w:hAnsiTheme="majorHAnsi" w:cstheme="majorHAnsi"/>
          <w:sz w:val="24"/>
        </w:rPr>
        <w:t xml:space="preserve"> database code, </w:t>
      </w:r>
      <w:r w:rsidR="00CC3498" w:rsidRPr="00F4398A">
        <w:rPr>
          <w:rFonts w:asciiTheme="majorHAnsi" w:hAnsiTheme="majorHAnsi" w:cstheme="majorHAnsi"/>
          <w:sz w:val="24"/>
        </w:rPr>
        <w:t xml:space="preserve">hardware specifications, reports and designs, and </w:t>
      </w:r>
      <w:r w:rsidR="00BE2286">
        <w:rPr>
          <w:rFonts w:asciiTheme="majorHAnsi" w:hAnsiTheme="majorHAnsi" w:cstheme="majorHAnsi"/>
          <w:sz w:val="24"/>
        </w:rPr>
        <w:t>s</w:t>
      </w:r>
      <w:r w:rsidR="00CC3498" w:rsidRPr="00F4398A">
        <w:rPr>
          <w:rFonts w:asciiTheme="majorHAnsi" w:hAnsiTheme="majorHAnsi" w:cstheme="majorHAnsi"/>
          <w:sz w:val="24"/>
        </w:rPr>
        <w:t>imulations</w:t>
      </w:r>
      <w:r w:rsidRPr="00F4398A">
        <w:rPr>
          <w:rFonts w:asciiTheme="majorHAnsi" w:hAnsiTheme="majorHAnsi" w:cstheme="majorHAnsi"/>
          <w:sz w:val="24"/>
        </w:rPr>
        <w:t>. If this became corrupted</w:t>
      </w:r>
      <w:r w:rsidR="00CC3498" w:rsidRPr="00F4398A">
        <w:rPr>
          <w:rFonts w:asciiTheme="majorHAnsi" w:hAnsiTheme="majorHAnsi" w:cstheme="majorHAnsi"/>
          <w:sz w:val="24"/>
        </w:rPr>
        <w:t>, overwritten/</w:t>
      </w:r>
      <w:r w:rsidRPr="00F4398A">
        <w:rPr>
          <w:rFonts w:asciiTheme="majorHAnsi" w:hAnsiTheme="majorHAnsi" w:cstheme="majorHAnsi"/>
          <w:sz w:val="24"/>
        </w:rPr>
        <w:t>wiped</w:t>
      </w:r>
      <w:r w:rsidR="00CC3498" w:rsidRPr="00F4398A">
        <w:rPr>
          <w:rFonts w:asciiTheme="majorHAnsi" w:hAnsiTheme="majorHAnsi" w:cstheme="majorHAnsi"/>
          <w:sz w:val="24"/>
        </w:rPr>
        <w:t>, maliciously detained (Ransomware)</w:t>
      </w:r>
      <w:r w:rsidR="00BE2286">
        <w:rPr>
          <w:rFonts w:asciiTheme="majorHAnsi" w:hAnsiTheme="majorHAnsi" w:cstheme="majorHAnsi"/>
          <w:sz w:val="24"/>
        </w:rPr>
        <w:t xml:space="preserve"> or </w:t>
      </w:r>
      <w:r w:rsidR="00CC3498" w:rsidRPr="00F4398A">
        <w:rPr>
          <w:rFonts w:asciiTheme="majorHAnsi" w:hAnsiTheme="majorHAnsi" w:cstheme="majorHAnsi"/>
          <w:sz w:val="24"/>
        </w:rPr>
        <w:t>physically destroyed,</w:t>
      </w:r>
      <w:r w:rsidRPr="00F4398A">
        <w:rPr>
          <w:rFonts w:asciiTheme="majorHAnsi" w:hAnsiTheme="majorHAnsi" w:cstheme="majorHAnsi"/>
          <w:sz w:val="24"/>
        </w:rPr>
        <w:t xml:space="preserve"> there would be a huge setback</w:t>
      </w:r>
      <w:r w:rsidR="00CC3498" w:rsidRPr="00F4398A">
        <w:rPr>
          <w:rFonts w:asciiTheme="majorHAnsi" w:hAnsiTheme="majorHAnsi" w:cstheme="majorHAnsi"/>
          <w:sz w:val="24"/>
        </w:rPr>
        <w:t xml:space="preserve"> in terms of cost, time, effort and team morale. It is therefore key to ensure that data loss is kept to a minimum.</w:t>
      </w:r>
      <w:r w:rsidR="00F76B60" w:rsidRPr="00F4398A">
        <w:rPr>
          <w:rFonts w:asciiTheme="majorHAnsi" w:hAnsiTheme="majorHAnsi" w:cstheme="majorHAnsi"/>
          <w:sz w:val="24"/>
        </w:rPr>
        <w:br/>
      </w:r>
      <w:r w:rsidR="00F76B60" w:rsidRPr="00F4398A">
        <w:rPr>
          <w:rFonts w:asciiTheme="majorHAnsi" w:hAnsiTheme="majorHAnsi" w:cstheme="majorHAnsi"/>
          <w:sz w:val="24"/>
        </w:rPr>
        <w:br/>
        <w:t xml:space="preserve">In order to </w:t>
      </w:r>
      <w:r w:rsidR="00BE2286">
        <w:rPr>
          <w:rFonts w:asciiTheme="majorHAnsi" w:hAnsiTheme="majorHAnsi" w:cstheme="majorHAnsi"/>
          <w:sz w:val="24"/>
        </w:rPr>
        <w:t>reduce</w:t>
      </w:r>
      <w:r w:rsidR="00076F73" w:rsidRPr="00F4398A">
        <w:rPr>
          <w:rFonts w:asciiTheme="majorHAnsi" w:hAnsiTheme="majorHAnsi" w:cstheme="majorHAnsi"/>
          <w:sz w:val="24"/>
        </w:rPr>
        <w:t xml:space="preserve">, if not, </w:t>
      </w:r>
      <w:r w:rsidR="00BE2286">
        <w:rPr>
          <w:rFonts w:asciiTheme="majorHAnsi" w:hAnsiTheme="majorHAnsi" w:cstheme="majorHAnsi"/>
          <w:sz w:val="24"/>
        </w:rPr>
        <w:t>eliminate</w:t>
      </w:r>
      <w:r w:rsidR="00076F73" w:rsidRPr="00F4398A">
        <w:rPr>
          <w:rFonts w:asciiTheme="majorHAnsi" w:hAnsiTheme="majorHAnsi" w:cstheme="majorHAnsi"/>
          <w:sz w:val="24"/>
        </w:rPr>
        <w:t xml:space="preserve"> risk of data loss, a risk plan is needed.</w:t>
      </w:r>
      <w:r w:rsidR="00076F73" w:rsidRPr="00F4398A">
        <w:rPr>
          <w:rFonts w:asciiTheme="majorHAnsi" w:hAnsiTheme="majorHAnsi" w:cstheme="majorHAnsi"/>
          <w:sz w:val="24"/>
        </w:rPr>
        <w:br/>
        <w:t>The suitable steps to take to reduce the risk of data loss were determined to be:</w:t>
      </w:r>
      <w:r w:rsidR="00076F73" w:rsidRPr="00F4398A">
        <w:rPr>
          <w:rFonts w:asciiTheme="majorHAnsi" w:hAnsiTheme="majorHAnsi" w:cstheme="majorHAnsi"/>
          <w:sz w:val="24"/>
        </w:rPr>
        <w:br/>
        <w:t>Daily, Weekly, and Monthly backups, Cloud sharing, restricting access to certain data, 3-step-backup (back up, on site, back up off site, back up at home.)</w:t>
      </w:r>
      <w:r w:rsidR="00BE2286">
        <w:rPr>
          <w:rFonts w:asciiTheme="majorHAnsi" w:hAnsiTheme="majorHAnsi" w:cstheme="majorHAnsi"/>
          <w:sz w:val="24"/>
        </w:rPr>
        <w:t xml:space="preserve"> and</w:t>
      </w:r>
      <w:r w:rsidR="00076F73" w:rsidRPr="00F4398A">
        <w:rPr>
          <w:rFonts w:asciiTheme="majorHAnsi" w:hAnsiTheme="majorHAnsi" w:cstheme="majorHAnsi"/>
          <w:sz w:val="24"/>
        </w:rPr>
        <w:t xml:space="preserve"> encrypted </w:t>
      </w:r>
      <w:r w:rsidR="00901A6E" w:rsidRPr="00F4398A">
        <w:rPr>
          <w:rFonts w:asciiTheme="majorHAnsi" w:hAnsiTheme="majorHAnsi" w:cstheme="majorHAnsi"/>
          <w:sz w:val="24"/>
        </w:rPr>
        <w:t>archiving</w:t>
      </w:r>
      <w:r w:rsidR="00076F73" w:rsidRPr="00F4398A">
        <w:rPr>
          <w:rFonts w:asciiTheme="majorHAnsi" w:hAnsiTheme="majorHAnsi" w:cstheme="majorHAnsi"/>
          <w:sz w:val="24"/>
        </w:rPr>
        <w:t>.</w:t>
      </w:r>
    </w:p>
    <w:p w14:paraId="0F8803CD" w14:textId="70068498" w:rsidR="00750BB5" w:rsidRPr="00F4398A" w:rsidRDefault="00750BB5" w:rsidP="00F96F29">
      <w:pPr>
        <w:rPr>
          <w:rFonts w:asciiTheme="majorHAnsi" w:hAnsiTheme="majorHAnsi" w:cstheme="majorHAnsi"/>
          <w:sz w:val="24"/>
        </w:rPr>
      </w:pPr>
    </w:p>
    <w:p w14:paraId="4519B31B" w14:textId="05F8DE44" w:rsidR="00750BB5" w:rsidRPr="00F4398A" w:rsidRDefault="00750BB5" w:rsidP="00F96F29">
      <w:pPr>
        <w:rPr>
          <w:rFonts w:asciiTheme="majorHAnsi" w:hAnsiTheme="majorHAnsi" w:cstheme="majorHAnsi"/>
          <w:sz w:val="24"/>
        </w:rPr>
      </w:pPr>
    </w:p>
    <w:p w14:paraId="377386CF" w14:textId="66077E33" w:rsidR="00750BB5" w:rsidRPr="00F4398A" w:rsidRDefault="00750BB5" w:rsidP="00F96F29">
      <w:pPr>
        <w:rPr>
          <w:rFonts w:asciiTheme="majorHAnsi" w:hAnsiTheme="majorHAnsi" w:cstheme="majorHAnsi"/>
          <w:sz w:val="24"/>
        </w:rPr>
      </w:pPr>
    </w:p>
    <w:p w14:paraId="488163E9" w14:textId="77777777" w:rsidR="00750BB5" w:rsidRPr="00F4398A" w:rsidRDefault="00750BB5" w:rsidP="00F96F29">
      <w:pPr>
        <w:rPr>
          <w:rFonts w:asciiTheme="majorHAnsi" w:hAnsiTheme="majorHAnsi" w:cstheme="majorHAnsi"/>
          <w:sz w:val="24"/>
        </w:rPr>
      </w:pPr>
    </w:p>
    <w:p w14:paraId="2CFB6047" w14:textId="42A93D0A" w:rsidR="005258CF" w:rsidRPr="00F4398A" w:rsidRDefault="005258CF" w:rsidP="00F96F29">
      <w:pPr>
        <w:rPr>
          <w:rFonts w:asciiTheme="majorHAnsi" w:hAnsiTheme="majorHAnsi" w:cstheme="majorHAnsi"/>
          <w:sz w:val="24"/>
        </w:rPr>
      </w:pPr>
    </w:p>
    <w:p w14:paraId="293985C8" w14:textId="10573C7A" w:rsidR="005258CF" w:rsidRPr="00F4398A" w:rsidRDefault="005258CF" w:rsidP="000F4AA9">
      <w:pPr>
        <w:pStyle w:val="Heading2"/>
        <w:rPr>
          <w:rFonts w:cstheme="majorHAnsi"/>
          <w:color w:val="auto"/>
          <w:sz w:val="24"/>
          <w:u w:val="single"/>
        </w:rPr>
      </w:pPr>
      <w:bookmarkStart w:id="4" w:name="_Toc536216757"/>
      <w:r w:rsidRPr="00F4398A">
        <w:rPr>
          <w:rFonts w:cstheme="majorHAnsi"/>
          <w:color w:val="auto"/>
          <w:sz w:val="24"/>
          <w:u w:val="single"/>
        </w:rPr>
        <w:t>2. Work on Development/ Implementation too demanding.</w:t>
      </w:r>
      <w:bookmarkEnd w:id="4"/>
    </w:p>
    <w:p w14:paraId="7198B80C" w14:textId="77777777" w:rsidR="002E353E" w:rsidRPr="00F4398A" w:rsidRDefault="005258CF" w:rsidP="00F96F29">
      <w:pPr>
        <w:rPr>
          <w:rFonts w:asciiTheme="majorHAnsi" w:hAnsiTheme="majorHAnsi" w:cstheme="majorHAnsi"/>
          <w:sz w:val="24"/>
        </w:rPr>
      </w:pPr>
      <w:r w:rsidRPr="00F4398A">
        <w:rPr>
          <w:rFonts w:asciiTheme="majorHAnsi" w:hAnsiTheme="majorHAnsi" w:cstheme="majorHAnsi"/>
          <w:sz w:val="24"/>
        </w:rPr>
        <w:t xml:space="preserve">When planning a project, it becomes easy to fall into a trap of overestimation. This risk shows that parts of the project development, specifically in this project, the Geo-caching section of the app and Database, were too difficult to complete. </w:t>
      </w:r>
    </w:p>
    <w:p w14:paraId="7DB7BE34" w14:textId="0CA4E407" w:rsidR="005258CF" w:rsidRPr="00F4398A" w:rsidRDefault="005258CF" w:rsidP="00F96F29">
      <w:pPr>
        <w:rPr>
          <w:rFonts w:asciiTheme="majorHAnsi" w:hAnsiTheme="majorHAnsi" w:cstheme="majorHAnsi"/>
          <w:sz w:val="24"/>
        </w:rPr>
      </w:pPr>
      <w:r w:rsidRPr="00F4398A">
        <w:rPr>
          <w:rFonts w:asciiTheme="majorHAnsi" w:hAnsiTheme="majorHAnsi" w:cstheme="majorHAnsi"/>
          <w:sz w:val="24"/>
        </w:rPr>
        <w:t>When development is too demanding, there are 2 methods to resolve or reduce the risks</w:t>
      </w:r>
      <w:r w:rsidR="00BE2286">
        <w:rPr>
          <w:rFonts w:asciiTheme="majorHAnsi" w:hAnsiTheme="majorHAnsi" w:cstheme="majorHAnsi"/>
          <w:sz w:val="24"/>
        </w:rPr>
        <w:t>. The first is t</w:t>
      </w:r>
      <w:r w:rsidRPr="00F4398A">
        <w:rPr>
          <w:rFonts w:asciiTheme="majorHAnsi" w:hAnsiTheme="majorHAnsi" w:cstheme="majorHAnsi"/>
          <w:sz w:val="24"/>
        </w:rPr>
        <w:t>o not over-estimate the capabilities of the project group – each member clearly states what they are capable of</w:t>
      </w:r>
      <w:r w:rsidR="002E353E" w:rsidRPr="00F4398A">
        <w:rPr>
          <w:rFonts w:asciiTheme="majorHAnsi" w:hAnsiTheme="majorHAnsi" w:cstheme="majorHAnsi"/>
          <w:sz w:val="24"/>
        </w:rPr>
        <w:t xml:space="preserve"> doing</w:t>
      </w:r>
      <w:r w:rsidRPr="00F4398A">
        <w:rPr>
          <w:rFonts w:asciiTheme="majorHAnsi" w:hAnsiTheme="majorHAnsi" w:cstheme="majorHAnsi"/>
          <w:sz w:val="24"/>
        </w:rPr>
        <w:t xml:space="preserve">, what skills they possess, and develop the project based on this. This however does not leave room for project ambition. </w:t>
      </w:r>
      <w:r w:rsidR="002E353E" w:rsidRPr="00F4398A">
        <w:rPr>
          <w:rFonts w:asciiTheme="majorHAnsi" w:hAnsiTheme="majorHAnsi" w:cstheme="majorHAnsi"/>
          <w:sz w:val="24"/>
        </w:rPr>
        <w:t>The second method is to hire new team members that complement the projects ambition. There are a few things that can be done to ensure successful hiring of competent members: use screening questions when hiring directly</w:t>
      </w:r>
      <w:r w:rsidR="00BE2286">
        <w:rPr>
          <w:rFonts w:asciiTheme="majorHAnsi" w:hAnsiTheme="majorHAnsi" w:cstheme="majorHAnsi"/>
          <w:sz w:val="24"/>
        </w:rPr>
        <w:t xml:space="preserve"> and </w:t>
      </w:r>
      <w:r w:rsidR="002E353E" w:rsidRPr="00F4398A">
        <w:rPr>
          <w:rFonts w:asciiTheme="majorHAnsi" w:hAnsiTheme="majorHAnsi" w:cstheme="majorHAnsi"/>
          <w:sz w:val="24"/>
        </w:rPr>
        <w:t>ensure the job requirements are clear and concise in the application so there is no room for confusion in the role applied for. Alternatively, it is possible to outsource the job to a firm or dedicated team of specialists.</w:t>
      </w:r>
    </w:p>
    <w:p w14:paraId="5D013DAE" w14:textId="13A820FE" w:rsidR="00F61FC7" w:rsidRPr="00F4398A" w:rsidRDefault="00F61FC7" w:rsidP="00F96F29">
      <w:pPr>
        <w:rPr>
          <w:rFonts w:asciiTheme="majorHAnsi" w:hAnsiTheme="majorHAnsi" w:cstheme="majorHAnsi"/>
          <w:sz w:val="24"/>
        </w:rPr>
      </w:pPr>
    </w:p>
    <w:p w14:paraId="34066F84" w14:textId="77777777" w:rsidR="00F61FC7" w:rsidRPr="00F4398A" w:rsidRDefault="00F61FC7" w:rsidP="00F96F29">
      <w:pPr>
        <w:rPr>
          <w:rFonts w:asciiTheme="majorHAnsi" w:hAnsiTheme="majorHAnsi" w:cstheme="majorHAnsi"/>
          <w:sz w:val="24"/>
        </w:rPr>
      </w:pPr>
    </w:p>
    <w:p w14:paraId="3C6BCE47" w14:textId="0ED5500A" w:rsidR="002E353E" w:rsidRPr="00F4398A" w:rsidRDefault="002E353E" w:rsidP="00F96F29">
      <w:pPr>
        <w:rPr>
          <w:rFonts w:asciiTheme="majorHAnsi" w:hAnsiTheme="majorHAnsi" w:cstheme="majorHAnsi"/>
          <w:sz w:val="24"/>
        </w:rPr>
      </w:pPr>
    </w:p>
    <w:p w14:paraId="286C45BC" w14:textId="4B7E9EC0" w:rsidR="002E353E" w:rsidRPr="00F4398A" w:rsidRDefault="002E353E" w:rsidP="000F4AA9">
      <w:pPr>
        <w:pStyle w:val="Heading2"/>
        <w:rPr>
          <w:rFonts w:cstheme="majorHAnsi"/>
          <w:color w:val="auto"/>
          <w:sz w:val="24"/>
          <w:u w:val="single"/>
        </w:rPr>
      </w:pPr>
      <w:bookmarkStart w:id="5" w:name="_Toc536216758"/>
      <w:r w:rsidRPr="00F4398A">
        <w:rPr>
          <w:rFonts w:cstheme="majorHAnsi"/>
          <w:color w:val="auto"/>
          <w:sz w:val="24"/>
          <w:u w:val="single"/>
        </w:rPr>
        <w:t xml:space="preserve">3. </w:t>
      </w:r>
      <w:r w:rsidR="0079417D" w:rsidRPr="00F4398A">
        <w:rPr>
          <w:rFonts w:cstheme="majorHAnsi"/>
          <w:color w:val="auto"/>
          <w:sz w:val="24"/>
          <w:u w:val="single"/>
        </w:rPr>
        <w:t>Under</w:t>
      </w:r>
      <w:r w:rsidRPr="00F4398A">
        <w:rPr>
          <w:rFonts w:cstheme="majorHAnsi"/>
          <w:color w:val="auto"/>
          <w:sz w:val="24"/>
          <w:u w:val="single"/>
        </w:rPr>
        <w:t xml:space="preserve">estimation of </w:t>
      </w:r>
      <w:r w:rsidR="0079417D" w:rsidRPr="00F4398A">
        <w:rPr>
          <w:rFonts w:cstheme="majorHAnsi"/>
          <w:color w:val="auto"/>
          <w:sz w:val="24"/>
          <w:u w:val="single"/>
        </w:rPr>
        <w:t>Time and Cost requirements</w:t>
      </w:r>
      <w:bookmarkEnd w:id="5"/>
    </w:p>
    <w:p w14:paraId="05E864EA" w14:textId="4E04AABD" w:rsidR="00F61FC7" w:rsidRPr="00F4398A" w:rsidRDefault="00F61FC7" w:rsidP="00F96F29">
      <w:pPr>
        <w:rPr>
          <w:rFonts w:asciiTheme="majorHAnsi" w:hAnsiTheme="majorHAnsi" w:cstheme="majorHAnsi"/>
          <w:sz w:val="24"/>
        </w:rPr>
      </w:pPr>
      <w:r w:rsidRPr="00F4398A">
        <w:rPr>
          <w:rFonts w:asciiTheme="majorHAnsi" w:hAnsiTheme="majorHAnsi" w:cstheme="majorHAnsi"/>
          <w:sz w:val="24"/>
        </w:rPr>
        <w:t xml:space="preserve">Underestimation of </w:t>
      </w:r>
      <w:r w:rsidR="00337DC6">
        <w:rPr>
          <w:rFonts w:asciiTheme="majorHAnsi" w:hAnsiTheme="majorHAnsi" w:cstheme="majorHAnsi"/>
          <w:sz w:val="24"/>
        </w:rPr>
        <w:t>ti</w:t>
      </w:r>
      <w:r w:rsidRPr="00F4398A">
        <w:rPr>
          <w:rFonts w:asciiTheme="majorHAnsi" w:hAnsiTheme="majorHAnsi" w:cstheme="majorHAnsi"/>
          <w:sz w:val="24"/>
        </w:rPr>
        <w:t xml:space="preserve">me and </w:t>
      </w:r>
      <w:r w:rsidR="00337DC6">
        <w:rPr>
          <w:rFonts w:asciiTheme="majorHAnsi" w:hAnsiTheme="majorHAnsi" w:cstheme="majorHAnsi"/>
          <w:sz w:val="24"/>
        </w:rPr>
        <w:t>c</w:t>
      </w:r>
      <w:r w:rsidRPr="00F4398A">
        <w:rPr>
          <w:rFonts w:asciiTheme="majorHAnsi" w:hAnsiTheme="majorHAnsi" w:cstheme="majorHAnsi"/>
          <w:sz w:val="24"/>
        </w:rPr>
        <w:t xml:space="preserve">ost requirements is the most common </w:t>
      </w:r>
      <w:r w:rsidR="00337DC6">
        <w:rPr>
          <w:rFonts w:asciiTheme="majorHAnsi" w:hAnsiTheme="majorHAnsi" w:cstheme="majorHAnsi"/>
          <w:sz w:val="24"/>
        </w:rPr>
        <w:t>r</w:t>
      </w:r>
      <w:r w:rsidRPr="00F4398A">
        <w:rPr>
          <w:rFonts w:asciiTheme="majorHAnsi" w:hAnsiTheme="majorHAnsi" w:cstheme="majorHAnsi"/>
          <w:sz w:val="24"/>
        </w:rPr>
        <w:t>isk when undertaking a project. It ties in with many other risks that are unforeseen, such as team member shortfalls (illness, maternal/paternal leave, extenuating circumstance, etc.), or it is due to lack of understanding the scope of the project, usually by the project manager.</w:t>
      </w:r>
    </w:p>
    <w:p w14:paraId="0C7D5F24" w14:textId="18C6DD11" w:rsidR="00F61FC7" w:rsidRPr="00F4398A" w:rsidRDefault="00337DC6" w:rsidP="00F96F29">
      <w:pPr>
        <w:rPr>
          <w:rFonts w:asciiTheme="majorHAnsi" w:hAnsiTheme="majorHAnsi" w:cstheme="majorHAnsi"/>
          <w:sz w:val="24"/>
        </w:rPr>
      </w:pPr>
      <w:r>
        <w:rPr>
          <w:rFonts w:asciiTheme="majorHAnsi" w:hAnsiTheme="majorHAnsi" w:cstheme="majorHAnsi"/>
          <w:sz w:val="24"/>
        </w:rPr>
        <w:t xml:space="preserve">This risk occurs </w:t>
      </w:r>
      <w:r w:rsidR="00F61FC7" w:rsidRPr="00F4398A">
        <w:rPr>
          <w:rFonts w:asciiTheme="majorHAnsi" w:hAnsiTheme="majorHAnsi" w:cstheme="majorHAnsi"/>
          <w:sz w:val="24"/>
        </w:rPr>
        <w:t>when a deadline is set for part of the project and a budget is made for the demands, but the section takes longer than intended due to any reason, and/or the budget was too small.</w:t>
      </w:r>
      <w:r>
        <w:rPr>
          <w:rFonts w:asciiTheme="majorHAnsi" w:hAnsiTheme="majorHAnsi" w:cstheme="majorHAnsi"/>
          <w:sz w:val="24"/>
        </w:rPr>
        <w:t xml:space="preserve"> </w:t>
      </w:r>
      <w:r w:rsidR="00F61FC7" w:rsidRPr="00F4398A">
        <w:rPr>
          <w:rFonts w:asciiTheme="majorHAnsi" w:hAnsiTheme="majorHAnsi" w:cstheme="majorHAnsi"/>
          <w:sz w:val="24"/>
        </w:rPr>
        <w:t xml:space="preserve">In the Help OS project, the time needed to program the full app was underestimated as the Geo-caching was not implemented. </w:t>
      </w:r>
    </w:p>
    <w:p w14:paraId="61CE461D" w14:textId="21899F06" w:rsidR="00F61FC7" w:rsidRPr="00F4398A" w:rsidRDefault="00F61FC7" w:rsidP="00F96F29">
      <w:pPr>
        <w:rPr>
          <w:rFonts w:asciiTheme="majorHAnsi" w:hAnsiTheme="majorHAnsi" w:cstheme="majorHAnsi"/>
          <w:sz w:val="24"/>
        </w:rPr>
      </w:pPr>
      <w:r w:rsidRPr="00F4398A">
        <w:rPr>
          <w:rFonts w:asciiTheme="majorHAnsi" w:hAnsiTheme="majorHAnsi" w:cstheme="majorHAnsi"/>
          <w:sz w:val="24"/>
        </w:rPr>
        <w:t>The only method the team could use to ensure that time and cost requirements were met would be to thoroughly plan every step of the project in greater detail</w:t>
      </w:r>
      <w:r w:rsidR="0005297D" w:rsidRPr="00F4398A">
        <w:rPr>
          <w:rFonts w:asciiTheme="majorHAnsi" w:hAnsiTheme="majorHAnsi" w:cstheme="majorHAnsi"/>
          <w:sz w:val="24"/>
        </w:rPr>
        <w:t xml:space="preserve"> as to know how long it will take, understanding and considering set-backs</w:t>
      </w:r>
      <w:r w:rsidR="00337DC6">
        <w:rPr>
          <w:rFonts w:asciiTheme="majorHAnsi" w:hAnsiTheme="majorHAnsi" w:cstheme="majorHAnsi"/>
          <w:sz w:val="24"/>
        </w:rPr>
        <w:t xml:space="preserve"> as</w:t>
      </w:r>
      <w:r w:rsidR="0005297D" w:rsidRPr="00F4398A">
        <w:rPr>
          <w:rFonts w:asciiTheme="majorHAnsi" w:hAnsiTheme="majorHAnsi" w:cstheme="majorHAnsi"/>
          <w:sz w:val="24"/>
        </w:rPr>
        <w:t xml:space="preserve"> well as</w:t>
      </w:r>
      <w:r w:rsidRPr="00F4398A">
        <w:rPr>
          <w:rFonts w:asciiTheme="majorHAnsi" w:hAnsiTheme="majorHAnsi" w:cstheme="majorHAnsi"/>
          <w:sz w:val="24"/>
        </w:rPr>
        <w:t xml:space="preserve"> seeking financial estimates from an accountant or qualified financialist. </w:t>
      </w:r>
    </w:p>
    <w:p w14:paraId="67A93089" w14:textId="60B7F2A6" w:rsidR="0005297D" w:rsidRPr="00F4398A" w:rsidRDefault="0005297D" w:rsidP="00F96F29">
      <w:pPr>
        <w:rPr>
          <w:rFonts w:asciiTheme="majorHAnsi" w:hAnsiTheme="majorHAnsi" w:cstheme="majorHAnsi"/>
          <w:sz w:val="24"/>
        </w:rPr>
      </w:pPr>
    </w:p>
    <w:p w14:paraId="4252E780" w14:textId="77777777" w:rsidR="00D40ECE" w:rsidRPr="00F4398A" w:rsidRDefault="00D40ECE" w:rsidP="00F96F29">
      <w:pPr>
        <w:rPr>
          <w:rFonts w:asciiTheme="majorHAnsi" w:hAnsiTheme="majorHAnsi" w:cstheme="majorHAnsi"/>
          <w:sz w:val="24"/>
          <w:u w:val="single"/>
        </w:rPr>
      </w:pPr>
    </w:p>
    <w:p w14:paraId="59D0E848" w14:textId="77777777" w:rsidR="00D40ECE" w:rsidRPr="00F4398A" w:rsidRDefault="00D40ECE" w:rsidP="00F96F29">
      <w:pPr>
        <w:rPr>
          <w:rFonts w:asciiTheme="majorHAnsi" w:hAnsiTheme="majorHAnsi" w:cstheme="majorHAnsi"/>
          <w:sz w:val="24"/>
          <w:u w:val="single"/>
        </w:rPr>
      </w:pPr>
    </w:p>
    <w:p w14:paraId="4F90F885" w14:textId="77777777" w:rsidR="00D40ECE" w:rsidRPr="00F4398A" w:rsidRDefault="00D40ECE" w:rsidP="00F96F29">
      <w:pPr>
        <w:rPr>
          <w:rFonts w:asciiTheme="majorHAnsi" w:hAnsiTheme="majorHAnsi" w:cstheme="majorHAnsi"/>
          <w:sz w:val="24"/>
          <w:u w:val="single"/>
        </w:rPr>
      </w:pPr>
    </w:p>
    <w:p w14:paraId="5B6DF203" w14:textId="77777777" w:rsidR="00D40ECE" w:rsidRPr="00F4398A" w:rsidRDefault="00D40ECE" w:rsidP="00F96F29">
      <w:pPr>
        <w:rPr>
          <w:rFonts w:asciiTheme="majorHAnsi" w:hAnsiTheme="majorHAnsi" w:cstheme="majorHAnsi"/>
          <w:sz w:val="24"/>
          <w:u w:val="single"/>
        </w:rPr>
      </w:pPr>
    </w:p>
    <w:p w14:paraId="0BE4C651" w14:textId="079ADF1C" w:rsidR="0005297D" w:rsidRPr="00F4398A" w:rsidRDefault="0005297D" w:rsidP="000F4AA9">
      <w:pPr>
        <w:pStyle w:val="Heading2"/>
        <w:rPr>
          <w:rFonts w:cstheme="majorHAnsi"/>
          <w:color w:val="auto"/>
          <w:sz w:val="24"/>
          <w:u w:val="single"/>
        </w:rPr>
      </w:pPr>
      <w:bookmarkStart w:id="6" w:name="_Toc536216759"/>
      <w:r w:rsidRPr="00F4398A">
        <w:rPr>
          <w:rFonts w:cstheme="majorHAnsi"/>
          <w:color w:val="auto"/>
          <w:sz w:val="24"/>
          <w:u w:val="single"/>
        </w:rPr>
        <w:t>4.</w:t>
      </w:r>
      <w:r w:rsidR="00CD57CA" w:rsidRPr="00F4398A">
        <w:rPr>
          <w:rFonts w:cstheme="majorHAnsi"/>
          <w:color w:val="auto"/>
          <w:sz w:val="24"/>
          <w:u w:val="single"/>
        </w:rPr>
        <w:t>Not meeting/ late changes to project requirements</w:t>
      </w:r>
      <w:bookmarkEnd w:id="6"/>
    </w:p>
    <w:p w14:paraId="44F112A3" w14:textId="709E40EB" w:rsidR="00CD57CA" w:rsidRPr="00F4398A" w:rsidRDefault="00CD57CA" w:rsidP="00F96F29">
      <w:pPr>
        <w:rPr>
          <w:rFonts w:asciiTheme="majorHAnsi" w:hAnsiTheme="majorHAnsi" w:cstheme="majorHAnsi"/>
          <w:sz w:val="24"/>
        </w:rPr>
      </w:pPr>
      <w:r w:rsidRPr="00F4398A">
        <w:rPr>
          <w:rFonts w:asciiTheme="majorHAnsi" w:hAnsiTheme="majorHAnsi" w:cstheme="majorHAnsi"/>
          <w:sz w:val="24"/>
        </w:rPr>
        <w:t>This risk comes down to the clients and stakeholders as they are those who have the authority to adjust the project requirements. If the requirements are changed then the project timeline will need to be extended and possibly the budget too, there may need to be staff cut or new staff hired</w:t>
      </w:r>
      <w:r w:rsidR="00337DC6">
        <w:rPr>
          <w:rFonts w:asciiTheme="majorHAnsi" w:hAnsiTheme="majorHAnsi" w:cstheme="majorHAnsi"/>
          <w:sz w:val="24"/>
        </w:rPr>
        <w:t>;</w:t>
      </w:r>
      <w:r w:rsidRPr="00F4398A">
        <w:rPr>
          <w:rFonts w:asciiTheme="majorHAnsi" w:hAnsiTheme="majorHAnsi" w:cstheme="majorHAnsi"/>
          <w:sz w:val="24"/>
        </w:rPr>
        <w:t xml:space="preserve"> many different problems can occur if the requirements are changed late. If the requirements are not met in the timeframe then the project is postponed or perhaps the project falls through as the investors/ stockholders do not see it as viable to continue supporting. </w:t>
      </w:r>
      <w:r w:rsidRPr="00F4398A">
        <w:rPr>
          <w:rFonts w:asciiTheme="majorHAnsi" w:hAnsiTheme="majorHAnsi" w:cstheme="majorHAnsi"/>
          <w:sz w:val="24"/>
        </w:rPr>
        <w:br/>
      </w:r>
      <w:r w:rsidRPr="00F4398A">
        <w:rPr>
          <w:rFonts w:asciiTheme="majorHAnsi" w:hAnsiTheme="majorHAnsi" w:cstheme="majorHAnsi"/>
          <w:sz w:val="24"/>
        </w:rPr>
        <w:br/>
        <w:t>In order to reduce this</w:t>
      </w:r>
      <w:r w:rsidR="00337DC6">
        <w:rPr>
          <w:rFonts w:asciiTheme="majorHAnsi" w:hAnsiTheme="majorHAnsi" w:cstheme="majorHAnsi"/>
          <w:sz w:val="24"/>
        </w:rPr>
        <w:t>,</w:t>
      </w:r>
      <w:r w:rsidRPr="00F4398A">
        <w:rPr>
          <w:rFonts w:asciiTheme="majorHAnsi" w:hAnsiTheme="majorHAnsi" w:cstheme="majorHAnsi"/>
          <w:sz w:val="24"/>
        </w:rPr>
        <w:t xml:space="preserve"> regular meeting</w:t>
      </w:r>
      <w:r w:rsidR="00337DC6">
        <w:rPr>
          <w:rFonts w:asciiTheme="majorHAnsi" w:hAnsiTheme="majorHAnsi" w:cstheme="majorHAnsi"/>
          <w:sz w:val="24"/>
        </w:rPr>
        <w:t>s</w:t>
      </w:r>
      <w:r w:rsidRPr="00F4398A">
        <w:rPr>
          <w:rFonts w:asciiTheme="majorHAnsi" w:hAnsiTheme="majorHAnsi" w:cstheme="majorHAnsi"/>
          <w:sz w:val="24"/>
        </w:rPr>
        <w:t xml:space="preserve"> with stakeholders/ investors are needed and updates to the project should be showcased. In the Help OS project, the app, database, and Packet Tracer simulation were showcased to Sue Maw, the group admitted that our Geo-Caching capabilities were not ready and would need to be outsourced or further researched which would both require more time. </w:t>
      </w:r>
    </w:p>
    <w:p w14:paraId="4C1A15E8" w14:textId="1C41944C" w:rsidR="0005297D" w:rsidRPr="00F4398A" w:rsidRDefault="0005297D" w:rsidP="00F96F29">
      <w:pPr>
        <w:rPr>
          <w:rFonts w:asciiTheme="majorHAnsi" w:hAnsiTheme="majorHAnsi" w:cstheme="majorHAnsi"/>
          <w:sz w:val="24"/>
        </w:rPr>
      </w:pPr>
    </w:p>
    <w:p w14:paraId="3AB34F97" w14:textId="17DA10F5" w:rsidR="0005297D" w:rsidRPr="00F4398A" w:rsidRDefault="0005297D" w:rsidP="000F4AA9">
      <w:pPr>
        <w:pStyle w:val="Heading2"/>
        <w:rPr>
          <w:rFonts w:cstheme="majorHAnsi"/>
          <w:color w:val="auto"/>
          <w:sz w:val="24"/>
          <w:u w:val="single"/>
        </w:rPr>
      </w:pPr>
      <w:bookmarkStart w:id="7" w:name="_Toc536216760"/>
      <w:r w:rsidRPr="00F4398A">
        <w:rPr>
          <w:rFonts w:cstheme="majorHAnsi"/>
          <w:color w:val="auto"/>
          <w:sz w:val="24"/>
          <w:u w:val="single"/>
        </w:rPr>
        <w:t>5. Performance Integrity</w:t>
      </w:r>
      <w:bookmarkEnd w:id="7"/>
    </w:p>
    <w:p w14:paraId="184727F7" w14:textId="414DE330" w:rsidR="00B450EC" w:rsidRPr="00F4398A" w:rsidRDefault="00CD57CA" w:rsidP="00F96F29">
      <w:pPr>
        <w:rPr>
          <w:rFonts w:asciiTheme="majorHAnsi" w:hAnsiTheme="majorHAnsi" w:cstheme="majorHAnsi"/>
          <w:sz w:val="24"/>
        </w:rPr>
      </w:pPr>
      <w:r w:rsidRPr="00F4398A">
        <w:rPr>
          <w:rFonts w:asciiTheme="majorHAnsi" w:hAnsiTheme="majorHAnsi" w:cstheme="majorHAnsi"/>
          <w:sz w:val="24"/>
        </w:rPr>
        <w:t xml:space="preserve">Performance integrity is the risk that the performance of the product does not function as well as is needed or required; it is faulty, buggy, </w:t>
      </w:r>
      <w:r w:rsidR="00B450EC" w:rsidRPr="00F4398A">
        <w:rPr>
          <w:rFonts w:asciiTheme="majorHAnsi" w:hAnsiTheme="majorHAnsi" w:cstheme="majorHAnsi"/>
          <w:sz w:val="24"/>
        </w:rPr>
        <w:t xml:space="preserve">insecure, etc. In the Help OS device, the Geo-caching and map part of the app and database </w:t>
      </w:r>
      <w:r w:rsidR="00337DC6">
        <w:rPr>
          <w:rFonts w:asciiTheme="majorHAnsi" w:hAnsiTheme="majorHAnsi" w:cstheme="majorHAnsi"/>
          <w:sz w:val="24"/>
        </w:rPr>
        <w:t>were</w:t>
      </w:r>
      <w:r w:rsidR="00B450EC" w:rsidRPr="00F4398A">
        <w:rPr>
          <w:rFonts w:asciiTheme="majorHAnsi" w:hAnsiTheme="majorHAnsi" w:cstheme="majorHAnsi"/>
          <w:sz w:val="24"/>
        </w:rPr>
        <w:t xml:space="preserve"> not implemented and didn’t work and so fell short of the performance integrity that the team wanted.</w:t>
      </w:r>
    </w:p>
    <w:p w14:paraId="0FB748C1" w14:textId="26E2C560" w:rsidR="00B450EC" w:rsidRPr="00F4398A" w:rsidRDefault="00B450EC" w:rsidP="00F96F29">
      <w:pPr>
        <w:rPr>
          <w:rFonts w:asciiTheme="majorHAnsi" w:hAnsiTheme="majorHAnsi" w:cstheme="majorHAnsi"/>
          <w:sz w:val="24"/>
        </w:rPr>
      </w:pPr>
      <w:r w:rsidRPr="00F4398A">
        <w:rPr>
          <w:rFonts w:asciiTheme="majorHAnsi" w:hAnsiTheme="majorHAnsi" w:cstheme="majorHAnsi"/>
          <w:sz w:val="24"/>
        </w:rPr>
        <w:t>In order to resolve or reduce this risk it is necessary to perform alpha and beta tests on the product to find bugs and allows for simulated use that it would see in the open world.</w:t>
      </w:r>
    </w:p>
    <w:p w14:paraId="64BAC4A5" w14:textId="6C16E6CC" w:rsidR="00750BB5" w:rsidRPr="00F4398A" w:rsidRDefault="00750BB5" w:rsidP="00F96F29">
      <w:pPr>
        <w:rPr>
          <w:rFonts w:asciiTheme="majorHAnsi" w:hAnsiTheme="majorHAnsi" w:cstheme="majorHAnsi"/>
          <w:sz w:val="24"/>
        </w:rPr>
      </w:pPr>
    </w:p>
    <w:p w14:paraId="45A11FCA" w14:textId="514D4FA4" w:rsidR="00750BB5" w:rsidRPr="00F4398A" w:rsidRDefault="00750BB5" w:rsidP="00F96F29">
      <w:pPr>
        <w:rPr>
          <w:rFonts w:asciiTheme="majorHAnsi" w:hAnsiTheme="majorHAnsi" w:cstheme="majorHAnsi"/>
          <w:sz w:val="24"/>
        </w:rPr>
      </w:pPr>
    </w:p>
    <w:p w14:paraId="4271E004" w14:textId="09A10CA3" w:rsidR="00B450EC" w:rsidRPr="00F4398A" w:rsidRDefault="00D40ECE" w:rsidP="000F4AA9">
      <w:pPr>
        <w:pStyle w:val="Heading1"/>
        <w:rPr>
          <w:rFonts w:cstheme="majorHAnsi"/>
          <w:b/>
          <w:color w:val="auto"/>
          <w:sz w:val="28"/>
          <w:u w:val="single"/>
        </w:rPr>
      </w:pPr>
      <w:bookmarkStart w:id="8" w:name="_Toc536216761"/>
      <w:r w:rsidRPr="00F4398A">
        <w:rPr>
          <w:rFonts w:cstheme="majorHAnsi"/>
          <w:b/>
          <w:color w:val="auto"/>
          <w:sz w:val="28"/>
          <w:u w:val="single"/>
        </w:rPr>
        <w:t>Code of Practice</w:t>
      </w:r>
      <w:bookmarkEnd w:id="8"/>
    </w:p>
    <w:p w14:paraId="2C6412E9" w14:textId="6E5FDA5B" w:rsidR="0011323E" w:rsidRPr="00F4398A" w:rsidRDefault="0011323E" w:rsidP="00F96F29">
      <w:pPr>
        <w:rPr>
          <w:rFonts w:asciiTheme="majorHAnsi" w:hAnsiTheme="majorHAnsi" w:cstheme="majorHAnsi"/>
          <w:sz w:val="24"/>
        </w:rPr>
      </w:pPr>
      <w:r w:rsidRPr="00F4398A">
        <w:rPr>
          <w:rFonts w:asciiTheme="majorHAnsi" w:hAnsiTheme="majorHAnsi" w:cstheme="majorHAnsi"/>
          <w:sz w:val="24"/>
        </w:rPr>
        <w:t>It is very important to consider certain impacts a project will have in various fields. This section of the report will analyse the different areas that have an affect on the project a</w:t>
      </w:r>
      <w:r w:rsidR="001D3717" w:rsidRPr="00F4398A">
        <w:rPr>
          <w:rFonts w:asciiTheme="majorHAnsi" w:hAnsiTheme="majorHAnsi" w:cstheme="majorHAnsi"/>
          <w:sz w:val="24"/>
        </w:rPr>
        <w:t>nd what the project team will do to keep to a code of practice.</w:t>
      </w:r>
    </w:p>
    <w:p w14:paraId="37A79D09" w14:textId="681B4986" w:rsidR="00D40ECE" w:rsidRPr="00F4398A" w:rsidRDefault="00000FCB" w:rsidP="000F4AA9">
      <w:pPr>
        <w:pStyle w:val="Heading2"/>
        <w:rPr>
          <w:rFonts w:cstheme="majorHAnsi"/>
          <w:color w:val="auto"/>
          <w:sz w:val="24"/>
          <w:u w:val="single"/>
        </w:rPr>
      </w:pPr>
      <w:bookmarkStart w:id="9" w:name="_Toc536216762"/>
      <w:r w:rsidRPr="00F4398A">
        <w:rPr>
          <w:rFonts w:cstheme="majorHAnsi"/>
          <w:color w:val="auto"/>
          <w:sz w:val="24"/>
          <w:u w:val="single"/>
        </w:rPr>
        <w:t xml:space="preserve">Environmental </w:t>
      </w:r>
      <w:r w:rsidR="001D3717" w:rsidRPr="00F4398A">
        <w:rPr>
          <w:rFonts w:cstheme="majorHAnsi"/>
          <w:color w:val="auto"/>
          <w:sz w:val="24"/>
          <w:u w:val="single"/>
        </w:rPr>
        <w:t>code of practice</w:t>
      </w:r>
      <w:bookmarkEnd w:id="9"/>
    </w:p>
    <w:p w14:paraId="534830D4" w14:textId="2C59640A" w:rsidR="0011323E" w:rsidRPr="00F4398A" w:rsidRDefault="0011323E" w:rsidP="00F96F29">
      <w:pPr>
        <w:rPr>
          <w:rFonts w:asciiTheme="majorHAnsi" w:hAnsiTheme="majorHAnsi" w:cstheme="majorHAnsi"/>
          <w:sz w:val="24"/>
        </w:rPr>
      </w:pPr>
      <w:r w:rsidRPr="00F4398A">
        <w:rPr>
          <w:rFonts w:asciiTheme="majorHAnsi" w:hAnsiTheme="majorHAnsi" w:cstheme="majorHAnsi"/>
          <w:sz w:val="24"/>
        </w:rPr>
        <w:t>It is very important to consider the environment when planning a product in the modern age. Many individuals express the impact they have on the planet by using a “carbon footprint”, this theoretically shows how much their daily life emits carbon dioxide into the environment, reinforcing the ozone</w:t>
      </w:r>
      <w:r w:rsidR="00337DC6">
        <w:rPr>
          <w:rFonts w:asciiTheme="majorHAnsi" w:hAnsiTheme="majorHAnsi" w:cstheme="majorHAnsi"/>
          <w:sz w:val="24"/>
        </w:rPr>
        <w:t xml:space="preserve"> layer</w:t>
      </w:r>
      <w:r w:rsidRPr="00F4398A">
        <w:rPr>
          <w:rFonts w:asciiTheme="majorHAnsi" w:hAnsiTheme="majorHAnsi" w:cstheme="majorHAnsi"/>
          <w:sz w:val="24"/>
        </w:rPr>
        <w:t>, which causes global warming.</w:t>
      </w:r>
    </w:p>
    <w:p w14:paraId="1CBD6DA6" w14:textId="656D8946" w:rsidR="0011323E" w:rsidRPr="00F4398A" w:rsidRDefault="0011323E" w:rsidP="00F96F29">
      <w:pPr>
        <w:rPr>
          <w:rFonts w:asciiTheme="majorHAnsi" w:hAnsiTheme="majorHAnsi" w:cstheme="majorHAnsi"/>
          <w:sz w:val="24"/>
        </w:rPr>
      </w:pPr>
      <w:r w:rsidRPr="00F4398A">
        <w:rPr>
          <w:rFonts w:asciiTheme="majorHAnsi" w:hAnsiTheme="majorHAnsi" w:cstheme="majorHAnsi"/>
          <w:sz w:val="24"/>
        </w:rPr>
        <w:t xml:space="preserve">As a project that seeks to help survivors of disaster scenarios that are potentially caused by </w:t>
      </w:r>
      <w:r w:rsidR="00337DC6">
        <w:rPr>
          <w:rFonts w:asciiTheme="majorHAnsi" w:hAnsiTheme="majorHAnsi" w:cstheme="majorHAnsi"/>
          <w:sz w:val="24"/>
        </w:rPr>
        <w:t xml:space="preserve">the effects of </w:t>
      </w:r>
      <w:r w:rsidRPr="00F4398A">
        <w:rPr>
          <w:rFonts w:asciiTheme="majorHAnsi" w:hAnsiTheme="majorHAnsi" w:cstheme="majorHAnsi"/>
          <w:sz w:val="24"/>
        </w:rPr>
        <w:t xml:space="preserve">global warming (floods, draughts, storms, earthquakes), it would be </w:t>
      </w:r>
      <w:r w:rsidR="00337DC6">
        <w:rPr>
          <w:rFonts w:asciiTheme="majorHAnsi" w:hAnsiTheme="majorHAnsi" w:cstheme="majorHAnsi"/>
          <w:sz w:val="24"/>
        </w:rPr>
        <w:t>ethical</w:t>
      </w:r>
      <w:r w:rsidRPr="00F4398A">
        <w:rPr>
          <w:rFonts w:asciiTheme="majorHAnsi" w:hAnsiTheme="majorHAnsi" w:cstheme="majorHAnsi"/>
          <w:sz w:val="24"/>
        </w:rPr>
        <w:t xml:space="preserve"> to limit the carbon footprint that the project causes. </w:t>
      </w:r>
      <w:r w:rsidR="00BC3B7F" w:rsidRPr="00F4398A">
        <w:rPr>
          <w:rFonts w:asciiTheme="majorHAnsi" w:hAnsiTheme="majorHAnsi" w:cstheme="majorHAnsi"/>
          <w:sz w:val="24"/>
        </w:rPr>
        <w:t xml:space="preserve">There are several causes for environmental </w:t>
      </w:r>
      <w:r w:rsidR="00BC3B7F" w:rsidRPr="00F4398A">
        <w:rPr>
          <w:rFonts w:asciiTheme="majorHAnsi" w:hAnsiTheme="majorHAnsi" w:cstheme="majorHAnsi"/>
          <w:sz w:val="24"/>
        </w:rPr>
        <w:lastRenderedPageBreak/>
        <w:t xml:space="preserve">impact that the IT sectors contribute to. The consumed energy in 2010 for the UK businesses alone was 246 billion </w:t>
      </w:r>
      <w:proofErr w:type="spellStart"/>
      <w:r w:rsidR="00BC3B7F" w:rsidRPr="00F4398A">
        <w:rPr>
          <w:rFonts w:asciiTheme="majorHAnsi" w:hAnsiTheme="majorHAnsi" w:cstheme="majorHAnsi"/>
          <w:sz w:val="24"/>
        </w:rPr>
        <w:t>KwH</w:t>
      </w:r>
      <w:proofErr w:type="spellEnd"/>
      <w:r w:rsidR="00BC3B7F" w:rsidRPr="00F4398A">
        <w:rPr>
          <w:rFonts w:asciiTheme="majorHAnsi" w:hAnsiTheme="majorHAnsi" w:cstheme="majorHAnsi"/>
          <w:sz w:val="24"/>
        </w:rPr>
        <w:t>, almost 10 years ago, this was expected to increase by 40% by 2020</w:t>
      </w:r>
      <w:sdt>
        <w:sdtPr>
          <w:rPr>
            <w:rFonts w:asciiTheme="majorHAnsi" w:hAnsiTheme="majorHAnsi" w:cstheme="majorHAnsi"/>
            <w:sz w:val="24"/>
          </w:rPr>
          <w:id w:val="-1108802256"/>
          <w:citation/>
        </w:sdtPr>
        <w:sdtContent>
          <w:r w:rsidR="00920884" w:rsidRPr="00F4398A">
            <w:rPr>
              <w:rFonts w:asciiTheme="majorHAnsi" w:hAnsiTheme="majorHAnsi" w:cstheme="majorHAnsi"/>
              <w:sz w:val="24"/>
            </w:rPr>
            <w:fldChar w:fldCharType="begin"/>
          </w:r>
          <w:r w:rsidR="00920884" w:rsidRPr="00F4398A">
            <w:rPr>
              <w:rFonts w:asciiTheme="majorHAnsi" w:hAnsiTheme="majorHAnsi" w:cstheme="majorHAnsi"/>
              <w:sz w:val="24"/>
            </w:rPr>
            <w:instrText xml:space="preserve"> CITATION Bob19 \l 2057 </w:instrText>
          </w:r>
          <w:r w:rsidR="00920884" w:rsidRPr="00F4398A">
            <w:rPr>
              <w:rFonts w:asciiTheme="majorHAnsi" w:hAnsiTheme="majorHAnsi" w:cstheme="majorHAnsi"/>
              <w:sz w:val="24"/>
            </w:rPr>
            <w:fldChar w:fldCharType="separate"/>
          </w:r>
          <w:r w:rsidR="00920884" w:rsidRPr="00F4398A">
            <w:rPr>
              <w:rFonts w:asciiTheme="majorHAnsi" w:hAnsiTheme="majorHAnsi" w:cstheme="majorHAnsi"/>
              <w:noProof/>
              <w:sz w:val="24"/>
            </w:rPr>
            <w:t xml:space="preserve"> [1]</w:t>
          </w:r>
          <w:r w:rsidR="00920884" w:rsidRPr="00F4398A">
            <w:rPr>
              <w:rFonts w:asciiTheme="majorHAnsi" w:hAnsiTheme="majorHAnsi" w:cstheme="majorHAnsi"/>
              <w:sz w:val="24"/>
            </w:rPr>
            <w:fldChar w:fldCharType="end"/>
          </w:r>
        </w:sdtContent>
      </w:sdt>
      <w:r w:rsidR="00BC3B7F" w:rsidRPr="00F4398A">
        <w:rPr>
          <w:rFonts w:asciiTheme="majorHAnsi" w:hAnsiTheme="majorHAnsi" w:cstheme="majorHAnsi"/>
          <w:sz w:val="24"/>
        </w:rPr>
        <w:t>.</w:t>
      </w:r>
    </w:p>
    <w:p w14:paraId="7A905302" w14:textId="6068598A" w:rsidR="00F74DA0" w:rsidRPr="00F4398A" w:rsidRDefault="00F74DA0" w:rsidP="000F4AA9">
      <w:pPr>
        <w:pStyle w:val="Heading3"/>
        <w:rPr>
          <w:rFonts w:cstheme="majorHAnsi"/>
          <w:color w:val="auto"/>
          <w:u w:val="single"/>
        </w:rPr>
      </w:pPr>
      <w:bookmarkStart w:id="10" w:name="_Toc536216763"/>
      <w:r w:rsidRPr="00F4398A">
        <w:rPr>
          <w:rFonts w:cstheme="majorHAnsi"/>
          <w:color w:val="auto"/>
          <w:u w:val="single"/>
        </w:rPr>
        <w:t xml:space="preserve">Environmental </w:t>
      </w:r>
      <w:r w:rsidR="001D3717" w:rsidRPr="00F4398A">
        <w:rPr>
          <w:rFonts w:cstheme="majorHAnsi"/>
          <w:color w:val="auto"/>
          <w:u w:val="single"/>
        </w:rPr>
        <w:t>p</w:t>
      </w:r>
      <w:r w:rsidRPr="00F4398A">
        <w:rPr>
          <w:rFonts w:cstheme="majorHAnsi"/>
          <w:color w:val="auto"/>
          <w:u w:val="single"/>
        </w:rPr>
        <w:t>lan</w:t>
      </w:r>
      <w:bookmarkEnd w:id="10"/>
    </w:p>
    <w:p w14:paraId="38108122" w14:textId="77777777" w:rsidR="00F74DA0" w:rsidRPr="00F4398A" w:rsidRDefault="00F74DA0" w:rsidP="00F96F29">
      <w:pPr>
        <w:rPr>
          <w:rFonts w:asciiTheme="majorHAnsi" w:hAnsiTheme="majorHAnsi" w:cstheme="majorHAnsi"/>
          <w:sz w:val="24"/>
        </w:rPr>
      </w:pPr>
      <w:r w:rsidRPr="00F4398A">
        <w:rPr>
          <w:rFonts w:asciiTheme="majorHAnsi" w:hAnsiTheme="majorHAnsi" w:cstheme="majorHAnsi"/>
          <w:sz w:val="24"/>
        </w:rPr>
        <w:t>In order to reduce the carbon footprint of the project, the following strategies should be followed:</w:t>
      </w:r>
    </w:p>
    <w:p w14:paraId="4EE4540A" w14:textId="0842A037" w:rsidR="00337DC6" w:rsidRDefault="00337DC6" w:rsidP="00F96F29">
      <w:pPr>
        <w:rPr>
          <w:rFonts w:asciiTheme="majorHAnsi" w:hAnsiTheme="majorHAnsi" w:cstheme="majorHAnsi"/>
          <w:sz w:val="24"/>
        </w:rPr>
      </w:pPr>
      <w:r>
        <w:rPr>
          <w:rFonts w:asciiTheme="majorHAnsi" w:hAnsiTheme="majorHAnsi" w:cstheme="majorHAnsi"/>
          <w:sz w:val="24"/>
        </w:rPr>
        <w:t>E</w:t>
      </w:r>
      <w:r w:rsidR="00F74DA0" w:rsidRPr="00F4398A">
        <w:rPr>
          <w:rFonts w:asciiTheme="majorHAnsi" w:hAnsiTheme="majorHAnsi" w:cstheme="majorHAnsi"/>
          <w:sz w:val="24"/>
        </w:rPr>
        <w:t>ncouraging work from home, or cycling/carpooling/ using public transport to travel to meetings</w:t>
      </w:r>
    </w:p>
    <w:p w14:paraId="3DF2525B" w14:textId="77777777" w:rsidR="00337DC6" w:rsidRDefault="00F74DA0" w:rsidP="00F96F29">
      <w:pPr>
        <w:rPr>
          <w:rFonts w:asciiTheme="majorHAnsi" w:hAnsiTheme="majorHAnsi" w:cstheme="majorHAnsi"/>
          <w:sz w:val="24"/>
        </w:rPr>
      </w:pPr>
      <w:r w:rsidRPr="00F4398A">
        <w:rPr>
          <w:rFonts w:asciiTheme="majorHAnsi" w:hAnsiTheme="majorHAnsi" w:cstheme="majorHAnsi"/>
          <w:sz w:val="24"/>
        </w:rPr>
        <w:t>Ensuring renewable energy sources are used (solar powered and/or biofuel powered smart offices)</w:t>
      </w:r>
      <w:r w:rsidR="00337DC6">
        <w:rPr>
          <w:rFonts w:asciiTheme="majorHAnsi" w:hAnsiTheme="majorHAnsi" w:cstheme="majorHAnsi"/>
          <w:sz w:val="24"/>
        </w:rPr>
        <w:t xml:space="preserve">, </w:t>
      </w:r>
    </w:p>
    <w:p w14:paraId="07838D2E" w14:textId="77777777" w:rsidR="00337DC6" w:rsidRDefault="00337DC6" w:rsidP="00F96F29">
      <w:pPr>
        <w:rPr>
          <w:rFonts w:asciiTheme="majorHAnsi" w:hAnsiTheme="majorHAnsi" w:cstheme="majorHAnsi"/>
          <w:sz w:val="24"/>
        </w:rPr>
      </w:pPr>
      <w:r>
        <w:rPr>
          <w:rFonts w:asciiTheme="majorHAnsi" w:hAnsiTheme="majorHAnsi" w:cstheme="majorHAnsi"/>
          <w:sz w:val="24"/>
        </w:rPr>
        <w:t xml:space="preserve">Employing </w:t>
      </w:r>
      <w:r w:rsidR="00F74DA0" w:rsidRPr="00F4398A">
        <w:rPr>
          <w:rFonts w:asciiTheme="majorHAnsi" w:hAnsiTheme="majorHAnsi" w:cstheme="majorHAnsi"/>
          <w:sz w:val="24"/>
        </w:rPr>
        <w:t>motion sensor lights</w:t>
      </w:r>
      <w:r>
        <w:rPr>
          <w:rFonts w:asciiTheme="majorHAnsi" w:hAnsiTheme="majorHAnsi" w:cstheme="majorHAnsi"/>
          <w:sz w:val="24"/>
        </w:rPr>
        <w:t xml:space="preserve"> </w:t>
      </w:r>
      <w:r w:rsidR="00F74DA0" w:rsidRPr="00F4398A">
        <w:rPr>
          <w:rFonts w:asciiTheme="majorHAnsi" w:hAnsiTheme="majorHAnsi" w:cstheme="majorHAnsi"/>
          <w:sz w:val="24"/>
        </w:rPr>
        <w:t>that are only operation during later hour</w:t>
      </w:r>
      <w:r>
        <w:rPr>
          <w:rFonts w:asciiTheme="majorHAnsi" w:hAnsiTheme="majorHAnsi" w:cstheme="majorHAnsi"/>
          <w:sz w:val="24"/>
        </w:rPr>
        <w:t>s</w:t>
      </w:r>
    </w:p>
    <w:p w14:paraId="0AF15C6B" w14:textId="1366E1A1" w:rsidR="00F74DA0" w:rsidRPr="00F4398A" w:rsidRDefault="00337DC6" w:rsidP="00F96F29">
      <w:pPr>
        <w:rPr>
          <w:rFonts w:asciiTheme="majorHAnsi" w:hAnsiTheme="majorHAnsi" w:cstheme="majorHAnsi"/>
          <w:sz w:val="24"/>
        </w:rPr>
      </w:pPr>
      <w:r>
        <w:rPr>
          <w:rFonts w:asciiTheme="majorHAnsi" w:hAnsiTheme="majorHAnsi" w:cstheme="majorHAnsi"/>
          <w:sz w:val="24"/>
        </w:rPr>
        <w:t>E</w:t>
      </w:r>
      <w:r w:rsidR="00F74DA0" w:rsidRPr="00F4398A">
        <w:rPr>
          <w:rFonts w:asciiTheme="majorHAnsi" w:hAnsiTheme="majorHAnsi" w:cstheme="majorHAnsi"/>
          <w:sz w:val="24"/>
        </w:rPr>
        <w:t>nsuring all electronics (that aren’t critical) are turned off out of working hours.</w:t>
      </w:r>
    </w:p>
    <w:p w14:paraId="795FB886" w14:textId="6836F499" w:rsidR="00F74DA0" w:rsidRPr="00F4398A" w:rsidRDefault="00F74DA0" w:rsidP="00F96F29">
      <w:pPr>
        <w:rPr>
          <w:rFonts w:asciiTheme="majorHAnsi" w:hAnsiTheme="majorHAnsi" w:cstheme="majorHAnsi"/>
          <w:sz w:val="24"/>
        </w:rPr>
      </w:pPr>
    </w:p>
    <w:p w14:paraId="0FA49A4A" w14:textId="2BA3ECA5" w:rsidR="00D715A7" w:rsidRPr="00F4398A" w:rsidRDefault="0012721A" w:rsidP="000F4AA9">
      <w:pPr>
        <w:pStyle w:val="Heading2"/>
        <w:rPr>
          <w:rFonts w:cstheme="majorHAnsi"/>
          <w:color w:val="auto"/>
          <w:sz w:val="24"/>
          <w:szCs w:val="24"/>
        </w:rPr>
      </w:pPr>
      <w:bookmarkStart w:id="11" w:name="_Toc536216764"/>
      <w:r w:rsidRPr="00F4398A">
        <w:rPr>
          <w:rFonts w:cstheme="majorHAnsi"/>
          <w:color w:val="auto"/>
          <w:sz w:val="24"/>
          <w:u w:val="single"/>
        </w:rPr>
        <w:t xml:space="preserve">Ethical </w:t>
      </w:r>
      <w:r w:rsidR="00EB6701" w:rsidRPr="00F4398A">
        <w:rPr>
          <w:rFonts w:cstheme="majorHAnsi"/>
          <w:color w:val="auto"/>
          <w:sz w:val="24"/>
          <w:u w:val="single"/>
        </w:rPr>
        <w:t xml:space="preserve">and </w:t>
      </w:r>
      <w:r w:rsidR="001D3717" w:rsidRPr="00F4398A">
        <w:rPr>
          <w:rFonts w:cstheme="majorHAnsi"/>
          <w:color w:val="auto"/>
          <w:sz w:val="24"/>
          <w:u w:val="single"/>
        </w:rPr>
        <w:t>l</w:t>
      </w:r>
      <w:r w:rsidR="00EB6701" w:rsidRPr="00F4398A">
        <w:rPr>
          <w:rFonts w:cstheme="majorHAnsi"/>
          <w:color w:val="auto"/>
          <w:sz w:val="24"/>
          <w:u w:val="single"/>
        </w:rPr>
        <w:t>egal</w:t>
      </w:r>
      <w:r w:rsidR="00F74DA0" w:rsidRPr="00F4398A">
        <w:rPr>
          <w:rFonts w:cstheme="majorHAnsi"/>
          <w:color w:val="auto"/>
          <w:sz w:val="24"/>
          <w:u w:val="single"/>
        </w:rPr>
        <w:t xml:space="preserve"> </w:t>
      </w:r>
      <w:r w:rsidR="001D3717" w:rsidRPr="00F4398A">
        <w:rPr>
          <w:rFonts w:cstheme="majorHAnsi"/>
          <w:color w:val="auto"/>
          <w:sz w:val="24"/>
          <w:u w:val="single"/>
        </w:rPr>
        <w:t>code of practice</w:t>
      </w:r>
      <w:bookmarkEnd w:id="11"/>
    </w:p>
    <w:p w14:paraId="1E180C92" w14:textId="0C2EF3C4" w:rsidR="00EB6701" w:rsidRPr="00F4398A" w:rsidRDefault="00F74DA0" w:rsidP="00F96F29">
      <w:pPr>
        <w:rPr>
          <w:rFonts w:asciiTheme="majorHAnsi" w:hAnsiTheme="majorHAnsi" w:cstheme="majorHAnsi"/>
          <w:sz w:val="24"/>
          <w:szCs w:val="24"/>
        </w:rPr>
      </w:pPr>
      <w:r w:rsidRPr="00F4398A">
        <w:rPr>
          <w:rFonts w:asciiTheme="majorHAnsi" w:hAnsiTheme="majorHAnsi" w:cstheme="majorHAnsi"/>
          <w:sz w:val="24"/>
          <w:szCs w:val="24"/>
        </w:rPr>
        <w:t>In the age of Technology</w:t>
      </w:r>
      <w:r w:rsidR="00C36CF9">
        <w:rPr>
          <w:rFonts w:asciiTheme="majorHAnsi" w:hAnsiTheme="majorHAnsi" w:cstheme="majorHAnsi"/>
          <w:sz w:val="24"/>
          <w:szCs w:val="24"/>
        </w:rPr>
        <w:t>,</w:t>
      </w:r>
      <w:r w:rsidRPr="00F4398A">
        <w:rPr>
          <w:rFonts w:asciiTheme="majorHAnsi" w:hAnsiTheme="majorHAnsi" w:cstheme="majorHAnsi"/>
          <w:sz w:val="24"/>
          <w:szCs w:val="24"/>
        </w:rPr>
        <w:t xml:space="preserve"> information is easily accessible. This causes many people to be wary of who has </w:t>
      </w:r>
      <w:r w:rsidR="00C36CF9">
        <w:rPr>
          <w:rFonts w:asciiTheme="majorHAnsi" w:hAnsiTheme="majorHAnsi" w:cstheme="majorHAnsi"/>
          <w:sz w:val="24"/>
          <w:szCs w:val="24"/>
        </w:rPr>
        <w:t xml:space="preserve">access to </w:t>
      </w:r>
      <w:r w:rsidRPr="00F4398A">
        <w:rPr>
          <w:rFonts w:asciiTheme="majorHAnsi" w:hAnsiTheme="majorHAnsi" w:cstheme="majorHAnsi"/>
          <w:sz w:val="24"/>
          <w:szCs w:val="24"/>
        </w:rPr>
        <w:t>their personal data. Recently</w:t>
      </w:r>
      <w:r w:rsidR="00C36CF9">
        <w:rPr>
          <w:rFonts w:asciiTheme="majorHAnsi" w:hAnsiTheme="majorHAnsi" w:cstheme="majorHAnsi"/>
          <w:sz w:val="24"/>
          <w:szCs w:val="24"/>
        </w:rPr>
        <w:t>,</w:t>
      </w:r>
      <w:r w:rsidRPr="00F4398A">
        <w:rPr>
          <w:rFonts w:asciiTheme="majorHAnsi" w:hAnsiTheme="majorHAnsi" w:cstheme="majorHAnsi"/>
          <w:sz w:val="24"/>
          <w:szCs w:val="24"/>
        </w:rPr>
        <w:t xml:space="preserve"> there have been many scares related to </w:t>
      </w:r>
      <w:r w:rsidR="00A25A95" w:rsidRPr="00F4398A">
        <w:rPr>
          <w:rFonts w:asciiTheme="majorHAnsi" w:hAnsiTheme="majorHAnsi" w:cstheme="majorHAnsi"/>
          <w:sz w:val="24"/>
          <w:szCs w:val="24"/>
        </w:rPr>
        <w:t xml:space="preserve">personal data protection. </w:t>
      </w:r>
      <w:r w:rsidRPr="00F4398A">
        <w:rPr>
          <w:rFonts w:asciiTheme="majorHAnsi" w:hAnsiTheme="majorHAnsi" w:cstheme="majorHAnsi"/>
          <w:sz w:val="24"/>
          <w:szCs w:val="24"/>
        </w:rPr>
        <w:t xml:space="preserve">Facebook </w:t>
      </w:r>
      <w:r w:rsidR="00C36CF9">
        <w:rPr>
          <w:rFonts w:asciiTheme="majorHAnsi" w:hAnsiTheme="majorHAnsi" w:cstheme="majorHAnsi"/>
          <w:sz w:val="24"/>
          <w:szCs w:val="24"/>
        </w:rPr>
        <w:t xml:space="preserve">admitted to </w:t>
      </w:r>
      <w:r w:rsidRPr="00F4398A">
        <w:rPr>
          <w:rFonts w:asciiTheme="majorHAnsi" w:hAnsiTheme="majorHAnsi" w:cstheme="majorHAnsi"/>
          <w:sz w:val="24"/>
          <w:szCs w:val="24"/>
        </w:rPr>
        <w:t>selling personal data</w:t>
      </w:r>
      <w:r w:rsidR="00B726E8" w:rsidRPr="00F4398A">
        <w:rPr>
          <w:rFonts w:asciiTheme="majorHAnsi" w:hAnsiTheme="majorHAnsi" w:cstheme="majorHAnsi"/>
          <w:sz w:val="24"/>
          <w:szCs w:val="24"/>
        </w:rPr>
        <w:t xml:space="preserve"> to Cambridge Analytica</w:t>
      </w:r>
      <w:r w:rsidRPr="00F4398A">
        <w:rPr>
          <w:rFonts w:asciiTheme="majorHAnsi" w:hAnsiTheme="majorHAnsi" w:cstheme="majorHAnsi"/>
          <w:sz w:val="24"/>
          <w:szCs w:val="24"/>
        </w:rPr>
        <w:t>,</w:t>
      </w:r>
      <w:r w:rsidR="00A25A95" w:rsidRPr="00F4398A">
        <w:rPr>
          <w:rFonts w:asciiTheme="majorHAnsi" w:hAnsiTheme="majorHAnsi" w:cstheme="majorHAnsi"/>
          <w:sz w:val="24"/>
          <w:szCs w:val="24"/>
        </w:rPr>
        <w:t xml:space="preserve"> </w:t>
      </w:r>
      <w:r w:rsidR="00B726E8" w:rsidRPr="00F4398A">
        <w:rPr>
          <w:rFonts w:asciiTheme="majorHAnsi" w:hAnsiTheme="majorHAnsi" w:cstheme="majorHAnsi"/>
          <w:sz w:val="24"/>
          <w:szCs w:val="24"/>
        </w:rPr>
        <w:t>the</w:t>
      </w:r>
      <w:r w:rsidR="00A25A95" w:rsidRPr="00F4398A">
        <w:rPr>
          <w:rFonts w:asciiTheme="majorHAnsi" w:hAnsiTheme="majorHAnsi" w:cstheme="majorHAnsi"/>
          <w:sz w:val="24"/>
          <w:szCs w:val="24"/>
        </w:rPr>
        <w:t>ir</w:t>
      </w:r>
      <w:r w:rsidR="00B726E8" w:rsidRPr="00F4398A">
        <w:rPr>
          <w:rFonts w:asciiTheme="majorHAnsi" w:hAnsiTheme="majorHAnsi" w:cstheme="majorHAnsi"/>
          <w:sz w:val="24"/>
          <w:szCs w:val="24"/>
        </w:rPr>
        <w:t xml:space="preserve"> mobile app was</w:t>
      </w:r>
      <w:r w:rsidR="00A25A95" w:rsidRPr="00F4398A">
        <w:rPr>
          <w:rFonts w:asciiTheme="majorHAnsi" w:hAnsiTheme="majorHAnsi" w:cstheme="majorHAnsi"/>
          <w:sz w:val="24"/>
          <w:szCs w:val="24"/>
        </w:rPr>
        <w:t xml:space="preserve"> also</w:t>
      </w:r>
      <w:r w:rsidR="00B726E8" w:rsidRPr="00F4398A">
        <w:rPr>
          <w:rFonts w:asciiTheme="majorHAnsi" w:hAnsiTheme="majorHAnsi" w:cstheme="majorHAnsi"/>
          <w:sz w:val="24"/>
          <w:szCs w:val="24"/>
        </w:rPr>
        <w:t xml:space="preserve"> </w:t>
      </w:r>
      <w:r w:rsidR="00A25A95" w:rsidRPr="00F4398A">
        <w:rPr>
          <w:rFonts w:asciiTheme="majorHAnsi" w:hAnsiTheme="majorHAnsi" w:cstheme="majorHAnsi"/>
          <w:sz w:val="24"/>
          <w:szCs w:val="24"/>
        </w:rPr>
        <w:t xml:space="preserve">found to be </w:t>
      </w:r>
      <w:r w:rsidR="00B726E8" w:rsidRPr="00F4398A">
        <w:rPr>
          <w:rFonts w:asciiTheme="majorHAnsi" w:hAnsiTheme="majorHAnsi" w:cstheme="majorHAnsi"/>
          <w:sz w:val="24"/>
          <w:szCs w:val="24"/>
        </w:rPr>
        <w:t>monitoring phone calls and SMS messages, and Facebook was selling user data to 3</w:t>
      </w:r>
      <w:r w:rsidR="00B726E8" w:rsidRPr="00F4398A">
        <w:rPr>
          <w:rFonts w:asciiTheme="majorHAnsi" w:hAnsiTheme="majorHAnsi" w:cstheme="majorHAnsi"/>
          <w:sz w:val="24"/>
          <w:szCs w:val="24"/>
          <w:vertAlign w:val="superscript"/>
        </w:rPr>
        <w:t>rd</w:t>
      </w:r>
      <w:r w:rsidR="00B726E8" w:rsidRPr="00F4398A">
        <w:rPr>
          <w:rFonts w:asciiTheme="majorHAnsi" w:hAnsiTheme="majorHAnsi" w:cstheme="majorHAnsi"/>
          <w:sz w:val="24"/>
          <w:szCs w:val="24"/>
        </w:rPr>
        <w:t xml:space="preserve"> parties to generate personalised </w:t>
      </w:r>
      <w:proofErr w:type="gramStart"/>
      <w:r w:rsidR="00B726E8" w:rsidRPr="00F4398A">
        <w:rPr>
          <w:rFonts w:asciiTheme="majorHAnsi" w:hAnsiTheme="majorHAnsi" w:cstheme="majorHAnsi"/>
          <w:sz w:val="24"/>
          <w:szCs w:val="24"/>
        </w:rPr>
        <w:t>ads[</w:t>
      </w:r>
      <w:proofErr w:type="gramEnd"/>
      <w:r w:rsidR="00B726E8" w:rsidRPr="00F4398A">
        <w:rPr>
          <w:rFonts w:asciiTheme="majorHAnsi" w:hAnsiTheme="majorHAnsi" w:cstheme="majorHAnsi"/>
          <w:sz w:val="24"/>
          <w:szCs w:val="24"/>
        </w:rPr>
        <w:t>2].</w:t>
      </w:r>
      <w:r w:rsidR="00EB6701" w:rsidRPr="00F4398A">
        <w:rPr>
          <w:rFonts w:asciiTheme="majorHAnsi" w:hAnsiTheme="majorHAnsi" w:cstheme="majorHAnsi"/>
          <w:sz w:val="24"/>
          <w:szCs w:val="24"/>
        </w:rPr>
        <w:t xml:space="preserve"> </w:t>
      </w:r>
      <w:r w:rsidR="00B726E8" w:rsidRPr="00F4398A">
        <w:rPr>
          <w:rFonts w:asciiTheme="majorHAnsi" w:hAnsiTheme="majorHAnsi" w:cstheme="majorHAnsi"/>
          <w:sz w:val="24"/>
          <w:szCs w:val="24"/>
        </w:rPr>
        <w:t xml:space="preserve">This led to the new DPA/GDPR act of 2018 [3]. </w:t>
      </w:r>
      <w:r w:rsidR="00EB6701" w:rsidRPr="00F4398A">
        <w:rPr>
          <w:rFonts w:asciiTheme="majorHAnsi" w:hAnsiTheme="majorHAnsi" w:cstheme="majorHAnsi"/>
          <w:sz w:val="24"/>
          <w:szCs w:val="24"/>
        </w:rPr>
        <w:br/>
        <w:t>Another issue faced is the increase in Ransomware. Ransomware is malware that encrypts targeted data and can only be accessed by paying money/ bitcoin to the attacker.</w:t>
      </w:r>
    </w:p>
    <w:p w14:paraId="6EBC05BE" w14:textId="1B30C9B8" w:rsidR="00EB6701" w:rsidRPr="00F4398A" w:rsidRDefault="0012721A" w:rsidP="000F4AA9">
      <w:pPr>
        <w:pStyle w:val="Heading3"/>
        <w:rPr>
          <w:rFonts w:cstheme="majorHAnsi"/>
          <w:color w:val="auto"/>
          <w:u w:val="single"/>
        </w:rPr>
      </w:pPr>
      <w:bookmarkStart w:id="12" w:name="_Toc536216765"/>
      <w:r w:rsidRPr="00F4398A">
        <w:rPr>
          <w:rFonts w:cstheme="majorHAnsi"/>
          <w:color w:val="auto"/>
          <w:u w:val="single"/>
        </w:rPr>
        <w:t xml:space="preserve">Ethical </w:t>
      </w:r>
      <w:r w:rsidR="001D3717" w:rsidRPr="00F4398A">
        <w:rPr>
          <w:rFonts w:cstheme="majorHAnsi"/>
          <w:color w:val="auto"/>
          <w:u w:val="single"/>
        </w:rPr>
        <w:t>and Legal plans</w:t>
      </w:r>
      <w:bookmarkEnd w:id="12"/>
    </w:p>
    <w:p w14:paraId="321B1CBF" w14:textId="41F45C23" w:rsidR="00B726E8" w:rsidRPr="00F4398A" w:rsidRDefault="00B726E8" w:rsidP="00F96F29">
      <w:pPr>
        <w:rPr>
          <w:rFonts w:asciiTheme="majorHAnsi" w:hAnsiTheme="majorHAnsi" w:cstheme="majorHAnsi"/>
          <w:sz w:val="24"/>
          <w:szCs w:val="24"/>
        </w:rPr>
      </w:pPr>
      <w:r w:rsidRPr="00F4398A">
        <w:rPr>
          <w:rFonts w:asciiTheme="majorHAnsi" w:hAnsiTheme="majorHAnsi" w:cstheme="majorHAnsi"/>
          <w:sz w:val="24"/>
          <w:szCs w:val="24"/>
        </w:rPr>
        <w:t xml:space="preserve">To combat the social impact of the DPA act, the project team will simply comply with all laws related to data protection. </w:t>
      </w:r>
      <w:r w:rsidR="00EB6701" w:rsidRPr="00F4398A">
        <w:rPr>
          <w:rFonts w:asciiTheme="majorHAnsi" w:hAnsiTheme="majorHAnsi" w:cstheme="majorHAnsi"/>
          <w:sz w:val="24"/>
          <w:szCs w:val="24"/>
        </w:rPr>
        <w:t xml:space="preserve">Training will be provided to the team members so that they can comply with the DPA, and further training on internet safety and security. Regular security checks will be </w:t>
      </w:r>
      <w:r w:rsidR="001D3717" w:rsidRPr="00F4398A">
        <w:rPr>
          <w:rFonts w:asciiTheme="majorHAnsi" w:hAnsiTheme="majorHAnsi" w:cstheme="majorHAnsi"/>
          <w:sz w:val="24"/>
          <w:szCs w:val="24"/>
        </w:rPr>
        <w:t>taken,</w:t>
      </w:r>
      <w:r w:rsidR="00EB6701" w:rsidRPr="00F4398A">
        <w:rPr>
          <w:rFonts w:asciiTheme="majorHAnsi" w:hAnsiTheme="majorHAnsi" w:cstheme="majorHAnsi"/>
          <w:sz w:val="24"/>
          <w:szCs w:val="24"/>
        </w:rPr>
        <w:t xml:space="preserve"> and antivirus installed on all computer devices that will be used in the project.</w:t>
      </w:r>
      <w:r w:rsidR="001D3717" w:rsidRPr="00F4398A">
        <w:rPr>
          <w:rFonts w:asciiTheme="majorHAnsi" w:hAnsiTheme="majorHAnsi" w:cstheme="majorHAnsi"/>
          <w:sz w:val="24"/>
          <w:szCs w:val="24"/>
        </w:rPr>
        <w:t xml:space="preserve"> I</w:t>
      </w:r>
      <w:r w:rsidR="0012721A" w:rsidRPr="00F4398A">
        <w:rPr>
          <w:rFonts w:asciiTheme="majorHAnsi" w:hAnsiTheme="majorHAnsi" w:cstheme="majorHAnsi"/>
          <w:sz w:val="24"/>
          <w:szCs w:val="24"/>
        </w:rPr>
        <w:t>t</w:t>
      </w:r>
      <w:r w:rsidR="001D3717" w:rsidRPr="00F4398A">
        <w:rPr>
          <w:rFonts w:asciiTheme="majorHAnsi" w:hAnsiTheme="majorHAnsi" w:cstheme="majorHAnsi"/>
          <w:sz w:val="24"/>
          <w:szCs w:val="24"/>
        </w:rPr>
        <w:t xml:space="preserve"> is also important to keep the stakeholders up to date in terms of financials</w:t>
      </w:r>
      <w:r w:rsidR="00C36CF9">
        <w:rPr>
          <w:rFonts w:asciiTheme="majorHAnsi" w:hAnsiTheme="majorHAnsi" w:cstheme="majorHAnsi"/>
          <w:sz w:val="24"/>
          <w:szCs w:val="24"/>
        </w:rPr>
        <w:t>;</w:t>
      </w:r>
      <w:r w:rsidR="001D3717" w:rsidRPr="00F4398A">
        <w:rPr>
          <w:rFonts w:asciiTheme="majorHAnsi" w:hAnsiTheme="majorHAnsi" w:cstheme="majorHAnsi"/>
          <w:sz w:val="24"/>
          <w:szCs w:val="24"/>
        </w:rPr>
        <w:t xml:space="preserve"> the project team will keep the investors and stakeholders up to date on these matters</w:t>
      </w:r>
      <w:r w:rsidR="0012721A" w:rsidRPr="00F4398A">
        <w:rPr>
          <w:rFonts w:asciiTheme="majorHAnsi" w:hAnsiTheme="majorHAnsi" w:cstheme="majorHAnsi"/>
          <w:sz w:val="24"/>
          <w:szCs w:val="24"/>
        </w:rPr>
        <w:t xml:space="preserve"> </w:t>
      </w:r>
      <w:r w:rsidR="001D3717" w:rsidRPr="00F4398A">
        <w:rPr>
          <w:rFonts w:asciiTheme="majorHAnsi" w:hAnsiTheme="majorHAnsi" w:cstheme="majorHAnsi"/>
          <w:sz w:val="24"/>
          <w:szCs w:val="24"/>
        </w:rPr>
        <w:t>and inform them if matters do arise</w:t>
      </w:r>
      <w:r w:rsidR="0012721A" w:rsidRPr="00F4398A">
        <w:rPr>
          <w:rFonts w:asciiTheme="majorHAnsi" w:hAnsiTheme="majorHAnsi" w:cstheme="majorHAnsi"/>
          <w:sz w:val="24"/>
          <w:szCs w:val="24"/>
        </w:rPr>
        <w:t xml:space="preserve"> so a detailed plan can be constructed on how to correct the issues.</w:t>
      </w:r>
    </w:p>
    <w:p w14:paraId="04B26A82" w14:textId="4BACADEE" w:rsidR="00A25A95" w:rsidRPr="00F4398A" w:rsidRDefault="00A25A95" w:rsidP="00F96F29">
      <w:pPr>
        <w:rPr>
          <w:rFonts w:asciiTheme="majorHAnsi" w:hAnsiTheme="majorHAnsi" w:cstheme="majorHAnsi"/>
          <w:sz w:val="24"/>
          <w:szCs w:val="24"/>
        </w:rPr>
      </w:pPr>
    </w:p>
    <w:p w14:paraId="437B925F" w14:textId="693CD490" w:rsidR="000F4AA9" w:rsidRPr="00F4398A" w:rsidRDefault="00A25A95" w:rsidP="00F96F29">
      <w:pPr>
        <w:rPr>
          <w:rFonts w:asciiTheme="majorHAnsi" w:hAnsiTheme="majorHAnsi" w:cstheme="majorHAnsi"/>
        </w:rPr>
      </w:pPr>
      <w:r w:rsidRPr="00F4398A">
        <w:rPr>
          <w:rFonts w:asciiTheme="majorHAnsi" w:hAnsiTheme="majorHAnsi" w:cstheme="majorHAnsi"/>
          <w:sz w:val="24"/>
          <w:szCs w:val="24"/>
        </w:rPr>
        <w:t xml:space="preserve">Soon the United Kingdom may leave the European Union. There are many impacts this may have on the project, such as laws changing and funding changes. It is difficult to state exactly the changes that will be faced, but there is much optimism for the IT field. To quote the BCS Digital Brexit report </w:t>
      </w:r>
      <w:r w:rsidRPr="00F4398A">
        <w:rPr>
          <w:rFonts w:asciiTheme="majorHAnsi" w:hAnsiTheme="majorHAnsi" w:cstheme="majorHAnsi"/>
          <w:b/>
          <w:sz w:val="24"/>
          <w:szCs w:val="24"/>
        </w:rPr>
        <w:t>“</w:t>
      </w:r>
      <w:r w:rsidRPr="00F4398A">
        <w:rPr>
          <w:rFonts w:asciiTheme="majorHAnsi" w:hAnsiTheme="majorHAnsi" w:cstheme="majorHAnsi"/>
          <w:b/>
        </w:rPr>
        <w:t xml:space="preserve">Although there is undoubtedly uncertainty among BCS members as to what Brexit will mean to the tech sector, as a nation we have advantages that we hope will continue to allow the UK to be a digital leader. BCS members believe that that our academic culture and history of innovation are integral to our continuing success in this area.” </w:t>
      </w:r>
      <w:r w:rsidRPr="00F4398A">
        <w:rPr>
          <w:rFonts w:asciiTheme="majorHAnsi" w:hAnsiTheme="majorHAnsi" w:cstheme="majorHAnsi"/>
        </w:rPr>
        <w:t xml:space="preserve">…  </w:t>
      </w:r>
      <w:proofErr w:type="gramStart"/>
      <w:r w:rsidRPr="00F4398A">
        <w:rPr>
          <w:rFonts w:asciiTheme="majorHAnsi" w:hAnsiTheme="majorHAnsi" w:cstheme="majorHAnsi"/>
          <w:b/>
        </w:rPr>
        <w:t>”Ethics</w:t>
      </w:r>
      <w:proofErr w:type="gramEnd"/>
      <w:r w:rsidRPr="00F4398A">
        <w:rPr>
          <w:rFonts w:asciiTheme="majorHAnsi" w:hAnsiTheme="majorHAnsi" w:cstheme="majorHAnsi"/>
          <w:b/>
        </w:rPr>
        <w:t xml:space="preserve"> and social good underpin any profession, so BCS is by its Constitution committed to diversity and inclusion. The digital economy </w:t>
      </w:r>
      <w:r w:rsidRPr="00F4398A">
        <w:rPr>
          <w:rFonts w:asciiTheme="majorHAnsi" w:hAnsiTheme="majorHAnsi" w:cstheme="majorHAnsi"/>
          <w:b/>
        </w:rPr>
        <w:lastRenderedPageBreak/>
        <w:t xml:space="preserve">is highly international in its outlook and constituent parts. BCS members have a duty to support welcoming and inclusive environments. The IT profession can and </w:t>
      </w:r>
      <w:proofErr w:type="spellStart"/>
      <w:r w:rsidRPr="00F4398A">
        <w:rPr>
          <w:rFonts w:asciiTheme="majorHAnsi" w:hAnsiTheme="majorHAnsi" w:cstheme="majorHAnsi"/>
          <w:b/>
        </w:rPr>
        <w:t>sh</w:t>
      </w:r>
      <w:proofErr w:type="spellEnd"/>
      <w:sdt>
        <w:sdtPr>
          <w:rPr>
            <w:rFonts w:asciiTheme="majorHAnsi" w:hAnsiTheme="majorHAnsi" w:cstheme="majorHAnsi"/>
            <w:b/>
          </w:rPr>
          <w:id w:val="28688778"/>
          <w:citation/>
        </w:sdtPr>
        <w:sdtContent>
          <w:r w:rsidR="00F4398A" w:rsidRPr="00F4398A">
            <w:rPr>
              <w:rFonts w:asciiTheme="majorHAnsi" w:hAnsiTheme="majorHAnsi" w:cstheme="majorHAnsi"/>
              <w:b/>
            </w:rPr>
            <w:fldChar w:fldCharType="begin"/>
          </w:r>
          <w:r w:rsidR="00F4398A" w:rsidRPr="00F4398A">
            <w:rPr>
              <w:rFonts w:asciiTheme="majorHAnsi" w:hAnsiTheme="majorHAnsi" w:cstheme="majorHAnsi"/>
              <w:b/>
            </w:rPr>
            <w:instrText xml:space="preserve"> CITATION Bri17 \l 2057 </w:instrText>
          </w:r>
          <w:r w:rsidR="00F4398A" w:rsidRPr="00F4398A">
            <w:rPr>
              <w:rFonts w:asciiTheme="majorHAnsi" w:hAnsiTheme="majorHAnsi" w:cstheme="majorHAnsi"/>
              <w:b/>
            </w:rPr>
            <w:fldChar w:fldCharType="separate"/>
          </w:r>
          <w:r w:rsidR="00F4398A" w:rsidRPr="00F4398A">
            <w:rPr>
              <w:rFonts w:asciiTheme="majorHAnsi" w:hAnsiTheme="majorHAnsi" w:cstheme="majorHAnsi"/>
              <w:b/>
              <w:noProof/>
            </w:rPr>
            <w:t xml:space="preserve"> </w:t>
          </w:r>
          <w:r w:rsidR="00F4398A" w:rsidRPr="00F4398A">
            <w:rPr>
              <w:rFonts w:asciiTheme="majorHAnsi" w:hAnsiTheme="majorHAnsi" w:cstheme="majorHAnsi"/>
              <w:noProof/>
            </w:rPr>
            <w:t>[2]</w:t>
          </w:r>
          <w:r w:rsidR="00F4398A" w:rsidRPr="00F4398A">
            <w:rPr>
              <w:rFonts w:asciiTheme="majorHAnsi" w:hAnsiTheme="majorHAnsi" w:cstheme="majorHAnsi"/>
              <w:b/>
            </w:rPr>
            <w:fldChar w:fldCharType="end"/>
          </w:r>
        </w:sdtContent>
      </w:sdt>
      <w:proofErr w:type="spellStart"/>
      <w:r w:rsidRPr="00F4398A">
        <w:rPr>
          <w:rFonts w:asciiTheme="majorHAnsi" w:hAnsiTheme="majorHAnsi" w:cstheme="majorHAnsi"/>
          <w:b/>
        </w:rPr>
        <w:t>ould</w:t>
      </w:r>
      <w:proofErr w:type="spellEnd"/>
      <w:r w:rsidRPr="00F4398A">
        <w:rPr>
          <w:rFonts w:asciiTheme="majorHAnsi" w:hAnsiTheme="majorHAnsi" w:cstheme="majorHAnsi"/>
          <w:b/>
        </w:rPr>
        <w:t xml:space="preserve"> act as ambassadors for an open and inclusive UK that welcomes positive relationships with non-UK citizens and a diverse UK society” </w:t>
      </w:r>
      <w:r w:rsidRPr="00F4398A">
        <w:rPr>
          <w:rFonts w:asciiTheme="majorHAnsi" w:hAnsiTheme="majorHAnsi" w:cstheme="majorHAnsi"/>
        </w:rPr>
        <w:t>[4]</w:t>
      </w:r>
    </w:p>
    <w:p w14:paraId="1E0AAE1C" w14:textId="77777777" w:rsidR="000F4AA9" w:rsidRPr="00F4398A" w:rsidRDefault="000F4AA9" w:rsidP="00F96F29">
      <w:pPr>
        <w:rPr>
          <w:rFonts w:asciiTheme="majorHAnsi" w:hAnsiTheme="majorHAnsi" w:cstheme="majorHAnsi"/>
          <w:sz w:val="24"/>
          <w:u w:val="single"/>
        </w:rPr>
      </w:pPr>
    </w:p>
    <w:p w14:paraId="46B897CE" w14:textId="3CF1F904" w:rsidR="0012721A" w:rsidRPr="00F4398A" w:rsidRDefault="0012721A" w:rsidP="000F4AA9">
      <w:pPr>
        <w:pStyle w:val="Heading1"/>
        <w:rPr>
          <w:rFonts w:cstheme="majorHAnsi"/>
          <w:color w:val="auto"/>
          <w:sz w:val="24"/>
          <w:u w:val="single"/>
        </w:rPr>
      </w:pPr>
      <w:bookmarkStart w:id="13" w:name="_Toc536216766"/>
      <w:r w:rsidRPr="00F4398A">
        <w:rPr>
          <w:rFonts w:cstheme="majorHAnsi"/>
          <w:color w:val="auto"/>
          <w:sz w:val="24"/>
          <w:u w:val="single"/>
        </w:rPr>
        <w:t>Quality assurance &amp; the Third Sector</w:t>
      </w:r>
      <w:bookmarkEnd w:id="13"/>
    </w:p>
    <w:p w14:paraId="32D5E2D1" w14:textId="376977A3" w:rsidR="000F4AA9" w:rsidRPr="00F4398A" w:rsidRDefault="000F4AA9" w:rsidP="000F4AA9">
      <w:pPr>
        <w:shd w:val="clear" w:color="auto" w:fill="FFFFFF"/>
        <w:spacing w:before="168" w:after="168" w:line="240" w:lineRule="auto"/>
        <w:rPr>
          <w:rFonts w:asciiTheme="majorHAnsi" w:eastAsia="Times New Roman" w:hAnsiTheme="majorHAnsi" w:cstheme="majorHAnsi"/>
          <w:sz w:val="24"/>
          <w:szCs w:val="24"/>
          <w:lang w:eastAsia="en-GB"/>
        </w:rPr>
      </w:pPr>
      <w:r w:rsidRPr="00F4398A">
        <w:rPr>
          <w:rFonts w:asciiTheme="majorHAnsi" w:hAnsiTheme="majorHAnsi" w:cstheme="majorHAnsi"/>
          <w:sz w:val="24"/>
          <w:szCs w:val="24"/>
        </w:rPr>
        <w:t xml:space="preserve">This project falls into the boundaries of a </w:t>
      </w:r>
      <w:r w:rsidR="00C36CF9">
        <w:rPr>
          <w:rFonts w:asciiTheme="majorHAnsi" w:hAnsiTheme="majorHAnsi" w:cstheme="majorHAnsi"/>
          <w:sz w:val="24"/>
          <w:szCs w:val="24"/>
        </w:rPr>
        <w:t>T</w:t>
      </w:r>
      <w:r w:rsidRPr="00F4398A">
        <w:rPr>
          <w:rFonts w:asciiTheme="majorHAnsi" w:hAnsiTheme="majorHAnsi" w:cstheme="majorHAnsi"/>
          <w:sz w:val="24"/>
          <w:szCs w:val="24"/>
        </w:rPr>
        <w:t xml:space="preserve">hird </w:t>
      </w:r>
      <w:r w:rsidR="00C36CF9">
        <w:rPr>
          <w:rFonts w:asciiTheme="majorHAnsi" w:hAnsiTheme="majorHAnsi" w:cstheme="majorHAnsi"/>
          <w:sz w:val="24"/>
          <w:szCs w:val="24"/>
        </w:rPr>
        <w:t>S</w:t>
      </w:r>
      <w:r w:rsidRPr="00F4398A">
        <w:rPr>
          <w:rFonts w:asciiTheme="majorHAnsi" w:hAnsiTheme="majorHAnsi" w:cstheme="majorHAnsi"/>
          <w:sz w:val="24"/>
          <w:szCs w:val="24"/>
        </w:rPr>
        <w:t xml:space="preserve">ector </w:t>
      </w:r>
      <w:r w:rsidR="00C36CF9">
        <w:rPr>
          <w:rFonts w:asciiTheme="majorHAnsi" w:hAnsiTheme="majorHAnsi" w:cstheme="majorHAnsi"/>
          <w:sz w:val="24"/>
          <w:szCs w:val="24"/>
        </w:rPr>
        <w:t>O</w:t>
      </w:r>
      <w:r w:rsidRPr="00F4398A">
        <w:rPr>
          <w:rFonts w:asciiTheme="majorHAnsi" w:hAnsiTheme="majorHAnsi" w:cstheme="majorHAnsi"/>
          <w:sz w:val="24"/>
          <w:szCs w:val="24"/>
        </w:rPr>
        <w:t xml:space="preserve">rganisation (TSO). A TSO is not </w:t>
      </w:r>
      <w:r w:rsidR="00C36CF9">
        <w:rPr>
          <w:rFonts w:asciiTheme="majorHAnsi" w:hAnsiTheme="majorHAnsi" w:cstheme="majorHAnsi"/>
          <w:sz w:val="24"/>
          <w:szCs w:val="24"/>
        </w:rPr>
        <w:t xml:space="preserve">a </w:t>
      </w:r>
      <w:r w:rsidRPr="00F4398A">
        <w:rPr>
          <w:rFonts w:asciiTheme="majorHAnsi" w:hAnsiTheme="majorHAnsi" w:cstheme="majorHAnsi"/>
          <w:sz w:val="24"/>
          <w:szCs w:val="24"/>
        </w:rPr>
        <w:t xml:space="preserve">government </w:t>
      </w:r>
      <w:r w:rsidR="00C36CF9" w:rsidRPr="00F4398A">
        <w:rPr>
          <w:rFonts w:asciiTheme="majorHAnsi" w:hAnsiTheme="majorHAnsi" w:cstheme="majorHAnsi"/>
          <w:sz w:val="24"/>
          <w:szCs w:val="24"/>
        </w:rPr>
        <w:t>subsidiar</w:t>
      </w:r>
      <w:r w:rsidR="00C36CF9">
        <w:rPr>
          <w:rFonts w:asciiTheme="majorHAnsi" w:hAnsiTheme="majorHAnsi" w:cstheme="majorHAnsi"/>
          <w:sz w:val="24"/>
          <w:szCs w:val="24"/>
        </w:rPr>
        <w:t>y</w:t>
      </w:r>
      <w:r w:rsidR="00C36CF9" w:rsidRPr="00F4398A">
        <w:rPr>
          <w:rFonts w:asciiTheme="majorHAnsi" w:hAnsiTheme="majorHAnsi" w:cstheme="majorHAnsi"/>
          <w:sz w:val="24"/>
          <w:szCs w:val="24"/>
        </w:rPr>
        <w:t xml:space="preserve"> and</w:t>
      </w:r>
      <w:r w:rsidRPr="00F4398A">
        <w:rPr>
          <w:rFonts w:asciiTheme="majorHAnsi" w:hAnsiTheme="majorHAnsi" w:cstheme="majorHAnsi"/>
          <w:sz w:val="24"/>
          <w:szCs w:val="24"/>
        </w:rPr>
        <w:t xml:space="preserve"> </w:t>
      </w:r>
      <w:r w:rsidR="00C36CF9">
        <w:rPr>
          <w:rFonts w:asciiTheme="majorHAnsi" w:hAnsiTheme="majorHAnsi" w:cstheme="majorHAnsi"/>
          <w:sz w:val="24"/>
          <w:szCs w:val="24"/>
        </w:rPr>
        <w:t>is</w:t>
      </w:r>
      <w:r w:rsidRPr="00F4398A">
        <w:rPr>
          <w:rFonts w:asciiTheme="majorHAnsi" w:hAnsiTheme="majorHAnsi" w:cstheme="majorHAnsi"/>
          <w:sz w:val="24"/>
          <w:szCs w:val="24"/>
        </w:rPr>
        <w:t xml:space="preserve"> therefore independent of governments. TSOs do not work for profit, but rather to achieve a “social goal” be it, environmental, economic or social. As they are not for profit</w:t>
      </w:r>
      <w:r w:rsidR="00C36CF9">
        <w:rPr>
          <w:rFonts w:asciiTheme="majorHAnsi" w:hAnsiTheme="majorHAnsi" w:cstheme="majorHAnsi"/>
          <w:sz w:val="24"/>
          <w:szCs w:val="24"/>
        </w:rPr>
        <w:t xml:space="preserve">, </w:t>
      </w:r>
      <w:r w:rsidRPr="00F4398A">
        <w:rPr>
          <w:rFonts w:asciiTheme="majorHAnsi" w:hAnsiTheme="majorHAnsi" w:cstheme="majorHAnsi"/>
          <w:sz w:val="24"/>
          <w:szCs w:val="24"/>
        </w:rPr>
        <w:t xml:space="preserve">surplus revenue </w:t>
      </w:r>
      <w:bookmarkStart w:id="14" w:name="_GoBack"/>
      <w:bookmarkEnd w:id="14"/>
      <w:r w:rsidRPr="00F4398A">
        <w:rPr>
          <w:rFonts w:asciiTheme="majorHAnsi" w:hAnsiTheme="majorHAnsi" w:cstheme="majorHAnsi"/>
          <w:sz w:val="24"/>
          <w:szCs w:val="24"/>
        </w:rPr>
        <w:t xml:space="preserve">is re-invested in the business to help pursue their goals </w:t>
      </w:r>
      <w:r w:rsidRPr="00F4398A">
        <w:rPr>
          <w:rFonts w:asciiTheme="majorHAnsi" w:eastAsia="Times New Roman" w:hAnsiTheme="majorHAnsi" w:cstheme="majorHAnsi"/>
          <w:sz w:val="24"/>
          <w:szCs w:val="24"/>
          <w:lang w:eastAsia="en-GB"/>
        </w:rPr>
        <w:t>[5]. As a TSO is independent of governments, they must self regulate their quality assurance</w:t>
      </w:r>
      <w:r w:rsidR="00C36CF9">
        <w:rPr>
          <w:rFonts w:asciiTheme="majorHAnsi" w:eastAsia="Times New Roman" w:hAnsiTheme="majorHAnsi" w:cstheme="majorHAnsi"/>
          <w:sz w:val="24"/>
          <w:szCs w:val="24"/>
          <w:lang w:eastAsia="en-GB"/>
        </w:rPr>
        <w:t>, m</w:t>
      </w:r>
      <w:r w:rsidRPr="00F4398A">
        <w:rPr>
          <w:rFonts w:asciiTheme="majorHAnsi" w:eastAsia="Times New Roman" w:hAnsiTheme="majorHAnsi" w:cstheme="majorHAnsi"/>
          <w:sz w:val="24"/>
          <w:szCs w:val="24"/>
          <w:lang w:eastAsia="en-GB"/>
        </w:rPr>
        <w:t>eaning</w:t>
      </w:r>
      <w:r w:rsidR="00C36CF9">
        <w:rPr>
          <w:rFonts w:asciiTheme="majorHAnsi" w:eastAsia="Times New Roman" w:hAnsiTheme="majorHAnsi" w:cstheme="majorHAnsi"/>
          <w:sz w:val="24"/>
          <w:szCs w:val="24"/>
          <w:lang w:eastAsia="en-GB"/>
        </w:rPr>
        <w:t xml:space="preserve"> </w:t>
      </w:r>
      <w:r w:rsidRPr="00F4398A">
        <w:rPr>
          <w:rFonts w:asciiTheme="majorHAnsi" w:eastAsia="Times New Roman" w:hAnsiTheme="majorHAnsi" w:cstheme="majorHAnsi"/>
          <w:sz w:val="24"/>
          <w:szCs w:val="24"/>
          <w:lang w:eastAsia="en-GB"/>
        </w:rPr>
        <w:t xml:space="preserve">every aspect of the organisation must be </w:t>
      </w:r>
      <w:r w:rsidR="00C36CF9">
        <w:rPr>
          <w:rFonts w:asciiTheme="majorHAnsi" w:eastAsia="Times New Roman" w:hAnsiTheme="majorHAnsi" w:cstheme="majorHAnsi"/>
          <w:sz w:val="24"/>
          <w:szCs w:val="24"/>
          <w:lang w:eastAsia="en-GB"/>
        </w:rPr>
        <w:t>held</w:t>
      </w:r>
      <w:r w:rsidRPr="00F4398A">
        <w:rPr>
          <w:rFonts w:asciiTheme="majorHAnsi" w:eastAsia="Times New Roman" w:hAnsiTheme="majorHAnsi" w:cstheme="majorHAnsi"/>
          <w:sz w:val="24"/>
          <w:szCs w:val="24"/>
          <w:lang w:eastAsia="en-GB"/>
        </w:rPr>
        <w:t xml:space="preserve"> under scrutiny to meet their own guidelines. As an example, poorly designed/ implemented products will lose investors, so a guideline will be made to ensure testing and prototyping is performed so that the product is satisfactory. To ensure funding is not being wasted/ is within budget, regular feedback sessions will be arranged to form an expenditure analysis sheet.</w:t>
      </w:r>
    </w:p>
    <w:p w14:paraId="526B40D2" w14:textId="77777777" w:rsidR="000F4AA9" w:rsidRPr="00F4398A" w:rsidRDefault="000F4AA9" w:rsidP="000F4AA9">
      <w:pPr>
        <w:shd w:val="clear" w:color="auto" w:fill="FFFFFF"/>
        <w:spacing w:before="168" w:after="168" w:line="240" w:lineRule="auto"/>
        <w:ind w:left="-360"/>
        <w:rPr>
          <w:rFonts w:asciiTheme="majorHAnsi" w:eastAsia="Times New Roman" w:hAnsiTheme="majorHAnsi" w:cstheme="majorHAnsi"/>
          <w:sz w:val="20"/>
          <w:szCs w:val="20"/>
          <w:lang w:eastAsia="en-GB"/>
        </w:rPr>
      </w:pPr>
    </w:p>
    <w:p w14:paraId="29EAE167" w14:textId="77A28A68" w:rsidR="000F4AA9" w:rsidRPr="00F4398A" w:rsidRDefault="000F4AA9" w:rsidP="000F4AA9">
      <w:pPr>
        <w:rPr>
          <w:rFonts w:asciiTheme="majorHAnsi" w:hAnsiTheme="majorHAnsi" w:cstheme="majorHAnsi"/>
        </w:rPr>
      </w:pPr>
      <w:r w:rsidRPr="00F4398A">
        <w:rPr>
          <w:rFonts w:asciiTheme="majorHAnsi" w:eastAsia="Times New Roman" w:hAnsiTheme="majorHAnsi" w:cstheme="majorHAnsi"/>
          <w:sz w:val="20"/>
          <w:szCs w:val="20"/>
          <w:lang w:eastAsia="en-GB"/>
        </w:rPr>
        <w:br w:type="page"/>
      </w:r>
    </w:p>
    <w:bookmarkStart w:id="15" w:name="_Toc536216767" w:displacedByCustomXml="next"/>
    <w:sdt>
      <w:sdtPr>
        <w:rPr>
          <w:rFonts w:cstheme="majorHAnsi"/>
        </w:rPr>
        <w:id w:val="-603274381"/>
        <w:docPartObj>
          <w:docPartGallery w:val="Bibliographies"/>
          <w:docPartUnique/>
        </w:docPartObj>
      </w:sdtPr>
      <w:sdtEndPr>
        <w:rPr>
          <w:rFonts w:eastAsiaTheme="minorHAnsi"/>
          <w:color w:val="auto"/>
          <w:sz w:val="22"/>
          <w:szCs w:val="22"/>
        </w:rPr>
      </w:sdtEndPr>
      <w:sdtContent>
        <w:p w14:paraId="53309BEE" w14:textId="730DA87B" w:rsidR="00F4398A" w:rsidRPr="00F4398A" w:rsidRDefault="00F4398A" w:rsidP="00F4398A">
          <w:pPr>
            <w:pStyle w:val="Heading1"/>
            <w:rPr>
              <w:rFonts w:cstheme="majorHAnsi"/>
              <w:color w:val="auto"/>
              <w:u w:val="single"/>
            </w:rPr>
          </w:pPr>
          <w:r w:rsidRPr="00F4398A">
            <w:rPr>
              <w:rFonts w:cstheme="majorHAnsi"/>
              <w:color w:val="auto"/>
              <w:u w:val="single"/>
            </w:rPr>
            <w:t>References</w:t>
          </w:r>
          <w:bookmarkEnd w:id="15"/>
        </w:p>
        <w:sdt>
          <w:sdtPr>
            <w:rPr>
              <w:rFonts w:asciiTheme="majorHAnsi" w:hAnsiTheme="majorHAnsi" w:cstheme="majorHAnsi"/>
            </w:rPr>
            <w:id w:val="-573587230"/>
            <w:bibliography/>
          </w:sdtPr>
          <w:sdtContent>
            <w:p w14:paraId="4A7E5924" w14:textId="77777777" w:rsidR="00F4398A" w:rsidRPr="00F4398A" w:rsidRDefault="00F4398A">
              <w:pPr>
                <w:rPr>
                  <w:rFonts w:asciiTheme="majorHAnsi" w:hAnsiTheme="majorHAnsi" w:cstheme="majorHAnsi"/>
                  <w:noProof/>
                </w:rPr>
              </w:pPr>
              <w:r w:rsidRPr="00F4398A">
                <w:rPr>
                  <w:rFonts w:asciiTheme="majorHAnsi" w:hAnsiTheme="majorHAnsi" w:cstheme="majorHAnsi"/>
                </w:rPr>
                <w:fldChar w:fldCharType="begin"/>
              </w:r>
              <w:r w:rsidRPr="00F4398A">
                <w:rPr>
                  <w:rFonts w:asciiTheme="majorHAnsi" w:hAnsiTheme="majorHAnsi" w:cstheme="majorHAnsi"/>
                </w:rPr>
                <w:instrText xml:space="preserve"> BIBLIOGRAPHY </w:instrText>
              </w:r>
              <w:r w:rsidRPr="00F4398A">
                <w:rPr>
                  <w:rFonts w:asciiTheme="majorHAnsi" w:hAnsiTheme="majorHAnsi" w:cstheme="majorHAns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2"/>
                <w:gridCol w:w="8744"/>
              </w:tblGrid>
              <w:tr w:rsidR="00F4398A" w:rsidRPr="00F4398A" w14:paraId="67B54D8B" w14:textId="77777777">
                <w:trPr>
                  <w:divId w:val="789057861"/>
                  <w:tblCellSpacing w:w="15" w:type="dxa"/>
                </w:trPr>
                <w:tc>
                  <w:tcPr>
                    <w:tcW w:w="50" w:type="pct"/>
                    <w:hideMark/>
                  </w:tcPr>
                  <w:p w14:paraId="0DD207F3" w14:textId="71404AB1" w:rsidR="00F4398A" w:rsidRPr="00F4398A" w:rsidRDefault="00F4398A">
                    <w:pPr>
                      <w:pStyle w:val="Bibliography"/>
                      <w:rPr>
                        <w:rFonts w:asciiTheme="majorHAnsi" w:hAnsiTheme="majorHAnsi" w:cstheme="majorHAnsi"/>
                        <w:noProof/>
                        <w:sz w:val="24"/>
                        <w:szCs w:val="24"/>
                      </w:rPr>
                    </w:pPr>
                    <w:r w:rsidRPr="00F4398A">
                      <w:rPr>
                        <w:rFonts w:asciiTheme="majorHAnsi" w:hAnsiTheme="majorHAnsi" w:cstheme="majorHAnsi"/>
                        <w:noProof/>
                      </w:rPr>
                      <w:t xml:space="preserve">[1] </w:t>
                    </w:r>
                  </w:p>
                </w:tc>
                <w:tc>
                  <w:tcPr>
                    <w:tcW w:w="0" w:type="auto"/>
                    <w:hideMark/>
                  </w:tcPr>
                  <w:p w14:paraId="4D87A442" w14:textId="77777777" w:rsidR="00F4398A" w:rsidRPr="00F4398A" w:rsidRDefault="00F4398A">
                    <w:pPr>
                      <w:pStyle w:val="Bibliography"/>
                      <w:rPr>
                        <w:rFonts w:asciiTheme="majorHAnsi" w:hAnsiTheme="majorHAnsi" w:cstheme="majorHAnsi"/>
                        <w:noProof/>
                      </w:rPr>
                    </w:pPr>
                    <w:r w:rsidRPr="00F4398A">
                      <w:rPr>
                        <w:rFonts w:asciiTheme="majorHAnsi" w:hAnsiTheme="majorHAnsi" w:cstheme="majorHAnsi"/>
                        <w:noProof/>
                      </w:rPr>
                      <w:t>M. C. Bob Crooks, “Greening your IT Workplace,” British Computer Society, [Online]. Available: https://www.bcs.org/upload/pdf/green-it-mross.pdf?fbclid=IwAR1rGzswUKqHwK027jcb7FMYo6HyTdVPtxoe39yB14SKRp2EMsDMjOprVXo. [Accessed 2019].</w:t>
                    </w:r>
                  </w:p>
                </w:tc>
              </w:tr>
              <w:tr w:rsidR="00F4398A" w:rsidRPr="00F4398A" w14:paraId="03E84121" w14:textId="77777777">
                <w:trPr>
                  <w:divId w:val="789057861"/>
                  <w:tblCellSpacing w:w="15" w:type="dxa"/>
                </w:trPr>
                <w:tc>
                  <w:tcPr>
                    <w:tcW w:w="50" w:type="pct"/>
                    <w:hideMark/>
                  </w:tcPr>
                  <w:p w14:paraId="316CB7F8" w14:textId="77777777" w:rsidR="00F4398A" w:rsidRPr="00F4398A" w:rsidRDefault="00F4398A">
                    <w:pPr>
                      <w:pStyle w:val="Bibliography"/>
                      <w:rPr>
                        <w:rFonts w:asciiTheme="majorHAnsi" w:hAnsiTheme="majorHAnsi" w:cstheme="majorHAnsi"/>
                        <w:noProof/>
                      </w:rPr>
                    </w:pPr>
                    <w:r w:rsidRPr="00F4398A">
                      <w:rPr>
                        <w:rFonts w:asciiTheme="majorHAnsi" w:hAnsiTheme="majorHAnsi" w:cstheme="majorHAnsi"/>
                        <w:noProof/>
                      </w:rPr>
                      <w:t xml:space="preserve">[2] </w:t>
                    </w:r>
                  </w:p>
                </w:tc>
                <w:tc>
                  <w:tcPr>
                    <w:tcW w:w="0" w:type="auto"/>
                    <w:hideMark/>
                  </w:tcPr>
                  <w:p w14:paraId="32DA8334" w14:textId="77777777" w:rsidR="00F4398A" w:rsidRPr="00F4398A" w:rsidRDefault="00F4398A">
                    <w:pPr>
                      <w:pStyle w:val="Bibliography"/>
                      <w:rPr>
                        <w:rFonts w:asciiTheme="majorHAnsi" w:hAnsiTheme="majorHAnsi" w:cstheme="majorHAnsi"/>
                        <w:noProof/>
                      </w:rPr>
                    </w:pPr>
                    <w:r w:rsidRPr="00F4398A">
                      <w:rPr>
                        <w:rFonts w:asciiTheme="majorHAnsi" w:hAnsiTheme="majorHAnsi" w:cstheme="majorHAnsi"/>
                        <w:noProof/>
                      </w:rPr>
                      <w:t>British Computer Society, “Digital Brexit: Planning for a successful digital future outside of the EU,” 2017. [Online]. Available: https://policy.bcs.org/sites/policy.bcs.org/files/Digital%20Brexit%20Text_WEB_1.pdf.</w:t>
                    </w:r>
                  </w:p>
                </w:tc>
              </w:tr>
              <w:tr w:rsidR="00F4398A" w:rsidRPr="00F4398A" w14:paraId="44F80CDA" w14:textId="77777777">
                <w:trPr>
                  <w:divId w:val="789057861"/>
                  <w:tblCellSpacing w:w="15" w:type="dxa"/>
                </w:trPr>
                <w:tc>
                  <w:tcPr>
                    <w:tcW w:w="50" w:type="pct"/>
                    <w:hideMark/>
                  </w:tcPr>
                  <w:p w14:paraId="00173D4C" w14:textId="77777777" w:rsidR="00F4398A" w:rsidRPr="00F4398A" w:rsidRDefault="00F4398A">
                    <w:pPr>
                      <w:pStyle w:val="Bibliography"/>
                      <w:rPr>
                        <w:rFonts w:asciiTheme="majorHAnsi" w:hAnsiTheme="majorHAnsi" w:cstheme="majorHAnsi"/>
                        <w:noProof/>
                      </w:rPr>
                    </w:pPr>
                    <w:r w:rsidRPr="00F4398A">
                      <w:rPr>
                        <w:rFonts w:asciiTheme="majorHAnsi" w:hAnsiTheme="majorHAnsi" w:cstheme="majorHAnsi"/>
                        <w:noProof/>
                      </w:rPr>
                      <w:t xml:space="preserve">[3] </w:t>
                    </w:r>
                  </w:p>
                </w:tc>
                <w:tc>
                  <w:tcPr>
                    <w:tcW w:w="0" w:type="auto"/>
                    <w:hideMark/>
                  </w:tcPr>
                  <w:p w14:paraId="169749D4" w14:textId="77777777" w:rsidR="00F4398A" w:rsidRPr="00F4398A" w:rsidRDefault="00F4398A">
                    <w:pPr>
                      <w:pStyle w:val="Bibliography"/>
                      <w:rPr>
                        <w:rFonts w:asciiTheme="majorHAnsi" w:hAnsiTheme="majorHAnsi" w:cstheme="majorHAnsi"/>
                        <w:noProof/>
                      </w:rPr>
                    </w:pPr>
                    <w:r w:rsidRPr="00F4398A">
                      <w:rPr>
                        <w:rFonts w:asciiTheme="majorHAnsi" w:hAnsiTheme="majorHAnsi" w:cstheme="majorHAnsi"/>
                        <w:noProof/>
                      </w:rPr>
                      <w:t>V. Ho, “Facebook's privacy problems: a roundup,” The Guardian, 15 December 2018. [Online]. Available: https://www.theguardian.com/technology/2018/dec/14/facebook-privacy-problems-roundup.</w:t>
                    </w:r>
                  </w:p>
                </w:tc>
              </w:tr>
              <w:tr w:rsidR="00F4398A" w:rsidRPr="00F4398A" w14:paraId="69A6034E" w14:textId="77777777">
                <w:trPr>
                  <w:divId w:val="789057861"/>
                  <w:tblCellSpacing w:w="15" w:type="dxa"/>
                </w:trPr>
                <w:tc>
                  <w:tcPr>
                    <w:tcW w:w="50" w:type="pct"/>
                    <w:hideMark/>
                  </w:tcPr>
                  <w:p w14:paraId="7B11EF96" w14:textId="77777777" w:rsidR="00F4398A" w:rsidRPr="00F4398A" w:rsidRDefault="00F4398A">
                    <w:pPr>
                      <w:pStyle w:val="Bibliography"/>
                      <w:rPr>
                        <w:rFonts w:asciiTheme="majorHAnsi" w:hAnsiTheme="majorHAnsi" w:cstheme="majorHAnsi"/>
                        <w:noProof/>
                      </w:rPr>
                    </w:pPr>
                    <w:r w:rsidRPr="00F4398A">
                      <w:rPr>
                        <w:rFonts w:asciiTheme="majorHAnsi" w:hAnsiTheme="majorHAnsi" w:cstheme="majorHAnsi"/>
                        <w:noProof/>
                      </w:rPr>
                      <w:t xml:space="preserve">[4] </w:t>
                    </w:r>
                  </w:p>
                </w:tc>
                <w:tc>
                  <w:tcPr>
                    <w:tcW w:w="0" w:type="auto"/>
                    <w:hideMark/>
                  </w:tcPr>
                  <w:p w14:paraId="7A2146CC" w14:textId="77777777" w:rsidR="00F4398A" w:rsidRPr="00F4398A" w:rsidRDefault="00F4398A">
                    <w:pPr>
                      <w:pStyle w:val="Bibliography"/>
                      <w:rPr>
                        <w:rFonts w:asciiTheme="majorHAnsi" w:hAnsiTheme="majorHAnsi" w:cstheme="majorHAnsi"/>
                        <w:noProof/>
                      </w:rPr>
                    </w:pPr>
                    <w:r w:rsidRPr="00F4398A">
                      <w:rPr>
                        <w:rFonts w:asciiTheme="majorHAnsi" w:hAnsiTheme="majorHAnsi" w:cstheme="majorHAnsi"/>
                        <w:noProof/>
                      </w:rPr>
                      <w:t>Department for Digital, Culture, Media &amp; Sport, “Data protection act 2018 fact sheet,” 25 May 2018. [Online]. Available: https://assets.publishing.service.gov.uk/government/uploads/system/uploads/attachment_data/file/711162/2018-05-23_Factsheet_1_-_Act_overview.pdf.</w:t>
                    </w:r>
                  </w:p>
                </w:tc>
              </w:tr>
              <w:tr w:rsidR="00F4398A" w:rsidRPr="00F4398A" w14:paraId="0ACCAF2B" w14:textId="77777777">
                <w:trPr>
                  <w:divId w:val="789057861"/>
                  <w:tblCellSpacing w:w="15" w:type="dxa"/>
                </w:trPr>
                <w:tc>
                  <w:tcPr>
                    <w:tcW w:w="50" w:type="pct"/>
                    <w:hideMark/>
                  </w:tcPr>
                  <w:p w14:paraId="20D9C9A3" w14:textId="77777777" w:rsidR="00F4398A" w:rsidRPr="00F4398A" w:rsidRDefault="00F4398A">
                    <w:pPr>
                      <w:pStyle w:val="Bibliography"/>
                      <w:rPr>
                        <w:rFonts w:asciiTheme="majorHAnsi" w:hAnsiTheme="majorHAnsi" w:cstheme="majorHAnsi"/>
                        <w:noProof/>
                      </w:rPr>
                    </w:pPr>
                    <w:r w:rsidRPr="00F4398A">
                      <w:rPr>
                        <w:rFonts w:asciiTheme="majorHAnsi" w:hAnsiTheme="majorHAnsi" w:cstheme="majorHAnsi"/>
                        <w:noProof/>
                      </w:rPr>
                      <w:t xml:space="preserve">[5] </w:t>
                    </w:r>
                  </w:p>
                </w:tc>
                <w:tc>
                  <w:tcPr>
                    <w:tcW w:w="0" w:type="auto"/>
                    <w:hideMark/>
                  </w:tcPr>
                  <w:p w14:paraId="5E19472F" w14:textId="77777777" w:rsidR="00F4398A" w:rsidRPr="00F4398A" w:rsidRDefault="00F4398A">
                    <w:pPr>
                      <w:pStyle w:val="Bibliography"/>
                      <w:rPr>
                        <w:rFonts w:asciiTheme="majorHAnsi" w:hAnsiTheme="majorHAnsi" w:cstheme="majorHAnsi"/>
                        <w:noProof/>
                      </w:rPr>
                    </w:pPr>
                    <w:r w:rsidRPr="00F4398A">
                      <w:rPr>
                        <w:rFonts w:asciiTheme="majorHAnsi" w:hAnsiTheme="majorHAnsi" w:cstheme="majorHAnsi"/>
                        <w:noProof/>
                      </w:rPr>
                      <w:t>National Audit Office, “What are third sector organisations and their benefits for commissioners?,” National Audit Office, [Online]. Available: https://www.nao.org.uk/successful-commissioning/introduction/what-are-civil-society-organisations-and-their-benefits-for-commissioners/.</w:t>
                    </w:r>
                  </w:p>
                </w:tc>
              </w:tr>
            </w:tbl>
            <w:p w14:paraId="6968B6F9" w14:textId="77777777" w:rsidR="00F4398A" w:rsidRPr="00F4398A" w:rsidRDefault="00F4398A">
              <w:pPr>
                <w:divId w:val="789057861"/>
                <w:rPr>
                  <w:rFonts w:asciiTheme="majorHAnsi" w:eastAsia="Times New Roman" w:hAnsiTheme="majorHAnsi" w:cstheme="majorHAnsi"/>
                  <w:noProof/>
                </w:rPr>
              </w:pPr>
            </w:p>
            <w:p w14:paraId="0ADAD720" w14:textId="551DCB50" w:rsidR="00F4398A" w:rsidRPr="00F4398A" w:rsidRDefault="00F4398A">
              <w:pPr>
                <w:rPr>
                  <w:rFonts w:asciiTheme="majorHAnsi" w:hAnsiTheme="majorHAnsi" w:cstheme="majorHAnsi"/>
                </w:rPr>
              </w:pPr>
              <w:r w:rsidRPr="00F4398A">
                <w:rPr>
                  <w:rFonts w:asciiTheme="majorHAnsi" w:hAnsiTheme="majorHAnsi" w:cstheme="majorHAnsi"/>
                  <w:b/>
                  <w:bCs/>
                  <w:noProof/>
                </w:rPr>
                <w:fldChar w:fldCharType="end"/>
              </w:r>
            </w:p>
          </w:sdtContent>
        </w:sdt>
      </w:sdtContent>
    </w:sdt>
    <w:p w14:paraId="13546716" w14:textId="77777777" w:rsidR="00F8712B" w:rsidRPr="00F4398A" w:rsidRDefault="00F8712B" w:rsidP="00F96F29">
      <w:pPr>
        <w:rPr>
          <w:rFonts w:asciiTheme="majorHAnsi" w:hAnsiTheme="majorHAnsi" w:cstheme="majorHAnsi"/>
          <w:sz w:val="24"/>
          <w:szCs w:val="24"/>
        </w:rPr>
      </w:pPr>
    </w:p>
    <w:sectPr w:rsidR="00F8712B" w:rsidRPr="00F4398A" w:rsidSect="00F96F29">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BD2BE7" w14:textId="77777777" w:rsidR="00A76C07" w:rsidRDefault="00A76C07" w:rsidP="00F96F29">
      <w:pPr>
        <w:spacing w:after="0" w:line="240" w:lineRule="auto"/>
      </w:pPr>
      <w:r>
        <w:separator/>
      </w:r>
    </w:p>
  </w:endnote>
  <w:endnote w:type="continuationSeparator" w:id="0">
    <w:p w14:paraId="07987B63" w14:textId="77777777" w:rsidR="00A76C07" w:rsidRDefault="00A76C07" w:rsidP="00F96F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8023206"/>
      <w:docPartObj>
        <w:docPartGallery w:val="Page Numbers (Bottom of Page)"/>
        <w:docPartUnique/>
      </w:docPartObj>
    </w:sdtPr>
    <w:sdtEndPr>
      <w:rPr>
        <w:color w:val="7F7F7F" w:themeColor="background1" w:themeShade="7F"/>
        <w:spacing w:val="60"/>
      </w:rPr>
    </w:sdtEndPr>
    <w:sdtContent>
      <w:p w14:paraId="7B00C0DD" w14:textId="3554CB9A" w:rsidR="000F4AA9" w:rsidRDefault="000F4AA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F59C021" w14:textId="77777777" w:rsidR="000F4AA9" w:rsidRDefault="000F4A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2C0560" w14:textId="77777777" w:rsidR="00A76C07" w:rsidRDefault="00A76C07" w:rsidP="00F96F29">
      <w:pPr>
        <w:spacing w:after="0" w:line="240" w:lineRule="auto"/>
      </w:pPr>
      <w:r>
        <w:separator/>
      </w:r>
    </w:p>
  </w:footnote>
  <w:footnote w:type="continuationSeparator" w:id="0">
    <w:p w14:paraId="3036FC37" w14:textId="77777777" w:rsidR="00A76C07" w:rsidRDefault="00A76C07" w:rsidP="00F96F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03FFA"/>
    <w:multiLevelType w:val="multilevel"/>
    <w:tmpl w:val="5A3E8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ACB6A67"/>
    <w:multiLevelType w:val="hybridMultilevel"/>
    <w:tmpl w:val="6BD0A6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C211961"/>
    <w:multiLevelType w:val="hybridMultilevel"/>
    <w:tmpl w:val="89C239C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778A3B7C"/>
    <w:multiLevelType w:val="hybridMultilevel"/>
    <w:tmpl w:val="99FCB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D22"/>
    <w:rsid w:val="00000FCB"/>
    <w:rsid w:val="0005297D"/>
    <w:rsid w:val="00076F73"/>
    <w:rsid w:val="00093BA2"/>
    <w:rsid w:val="000F4AA9"/>
    <w:rsid w:val="0011323E"/>
    <w:rsid w:val="0012721A"/>
    <w:rsid w:val="001D3717"/>
    <w:rsid w:val="002C56E3"/>
    <w:rsid w:val="002E353E"/>
    <w:rsid w:val="00337DC6"/>
    <w:rsid w:val="005258CF"/>
    <w:rsid w:val="0058240D"/>
    <w:rsid w:val="005A5D22"/>
    <w:rsid w:val="005B28B4"/>
    <w:rsid w:val="00750BB5"/>
    <w:rsid w:val="00751EEC"/>
    <w:rsid w:val="0079417D"/>
    <w:rsid w:val="008B227F"/>
    <w:rsid w:val="00901A6E"/>
    <w:rsid w:val="00920884"/>
    <w:rsid w:val="00A25A95"/>
    <w:rsid w:val="00A76C07"/>
    <w:rsid w:val="00B450EC"/>
    <w:rsid w:val="00B726E8"/>
    <w:rsid w:val="00BC3B7F"/>
    <w:rsid w:val="00BE2286"/>
    <w:rsid w:val="00C36CF9"/>
    <w:rsid w:val="00CC3498"/>
    <w:rsid w:val="00CD57CA"/>
    <w:rsid w:val="00D30E75"/>
    <w:rsid w:val="00D40ECE"/>
    <w:rsid w:val="00D707BD"/>
    <w:rsid w:val="00D715A7"/>
    <w:rsid w:val="00DA2505"/>
    <w:rsid w:val="00DE152E"/>
    <w:rsid w:val="00EB3141"/>
    <w:rsid w:val="00EB6701"/>
    <w:rsid w:val="00F4398A"/>
    <w:rsid w:val="00F61FC7"/>
    <w:rsid w:val="00F74DA0"/>
    <w:rsid w:val="00F76B60"/>
    <w:rsid w:val="00F8712B"/>
    <w:rsid w:val="00F96F29"/>
    <w:rsid w:val="00FE51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05437"/>
  <w15:chartTrackingRefBased/>
  <w15:docId w15:val="{A6364959-046E-42CC-B62E-E505B5A2A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6F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F4AA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F4AA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450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93BA2"/>
    <w:pPr>
      <w:ind w:left="720"/>
      <w:contextualSpacing/>
    </w:pPr>
  </w:style>
  <w:style w:type="paragraph" w:styleId="Header">
    <w:name w:val="header"/>
    <w:basedOn w:val="Normal"/>
    <w:link w:val="HeaderChar"/>
    <w:uiPriority w:val="99"/>
    <w:unhideWhenUsed/>
    <w:rsid w:val="00F96F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6F29"/>
  </w:style>
  <w:style w:type="paragraph" w:styleId="Footer">
    <w:name w:val="footer"/>
    <w:basedOn w:val="Normal"/>
    <w:link w:val="FooterChar"/>
    <w:uiPriority w:val="99"/>
    <w:unhideWhenUsed/>
    <w:rsid w:val="00F96F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6F29"/>
  </w:style>
  <w:style w:type="paragraph" w:styleId="NoSpacing">
    <w:name w:val="No Spacing"/>
    <w:link w:val="NoSpacingChar"/>
    <w:uiPriority w:val="1"/>
    <w:qFormat/>
    <w:rsid w:val="00F96F2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96F29"/>
    <w:rPr>
      <w:rFonts w:eastAsiaTheme="minorEastAsia"/>
      <w:lang w:val="en-US"/>
    </w:rPr>
  </w:style>
  <w:style w:type="character" w:customStyle="1" w:styleId="Heading1Char">
    <w:name w:val="Heading 1 Char"/>
    <w:basedOn w:val="DefaultParagraphFont"/>
    <w:link w:val="Heading1"/>
    <w:uiPriority w:val="9"/>
    <w:rsid w:val="00F96F2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96F29"/>
    <w:pPr>
      <w:outlineLvl w:val="9"/>
    </w:pPr>
    <w:rPr>
      <w:lang w:val="en-US"/>
    </w:rPr>
  </w:style>
  <w:style w:type="paragraph" w:styleId="TOC1">
    <w:name w:val="toc 1"/>
    <w:basedOn w:val="Normal"/>
    <w:next w:val="Normal"/>
    <w:autoRedefine/>
    <w:uiPriority w:val="39"/>
    <w:unhideWhenUsed/>
    <w:rsid w:val="00F8712B"/>
    <w:pPr>
      <w:spacing w:after="100"/>
    </w:pPr>
  </w:style>
  <w:style w:type="character" w:styleId="Hyperlink">
    <w:name w:val="Hyperlink"/>
    <w:basedOn w:val="DefaultParagraphFont"/>
    <w:uiPriority w:val="99"/>
    <w:unhideWhenUsed/>
    <w:rsid w:val="00F8712B"/>
    <w:rPr>
      <w:color w:val="0563C1" w:themeColor="hyperlink"/>
      <w:u w:val="single"/>
    </w:rPr>
  </w:style>
  <w:style w:type="character" w:customStyle="1" w:styleId="Heading2Char">
    <w:name w:val="Heading 2 Char"/>
    <w:basedOn w:val="DefaultParagraphFont"/>
    <w:link w:val="Heading2"/>
    <w:uiPriority w:val="9"/>
    <w:semiHidden/>
    <w:rsid w:val="000F4AA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F4AA9"/>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0F4AA9"/>
    <w:pPr>
      <w:spacing w:after="100"/>
      <w:ind w:left="220"/>
    </w:pPr>
  </w:style>
  <w:style w:type="paragraph" w:styleId="TOC3">
    <w:name w:val="toc 3"/>
    <w:basedOn w:val="Normal"/>
    <w:next w:val="Normal"/>
    <w:autoRedefine/>
    <w:uiPriority w:val="39"/>
    <w:unhideWhenUsed/>
    <w:rsid w:val="000F4AA9"/>
    <w:pPr>
      <w:spacing w:after="100"/>
      <w:ind w:left="440"/>
    </w:pPr>
  </w:style>
  <w:style w:type="paragraph" w:styleId="Bibliography">
    <w:name w:val="Bibliography"/>
    <w:basedOn w:val="Normal"/>
    <w:next w:val="Normal"/>
    <w:uiPriority w:val="37"/>
    <w:unhideWhenUsed/>
    <w:rsid w:val="00F439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1640502">
      <w:bodyDiv w:val="1"/>
      <w:marLeft w:val="0"/>
      <w:marRight w:val="0"/>
      <w:marTop w:val="0"/>
      <w:marBottom w:val="0"/>
      <w:divBdr>
        <w:top w:val="none" w:sz="0" w:space="0" w:color="auto"/>
        <w:left w:val="none" w:sz="0" w:space="0" w:color="auto"/>
        <w:bottom w:val="none" w:sz="0" w:space="0" w:color="auto"/>
        <w:right w:val="none" w:sz="0" w:space="0" w:color="auto"/>
      </w:divBdr>
    </w:div>
    <w:div w:id="441072644">
      <w:bodyDiv w:val="1"/>
      <w:marLeft w:val="0"/>
      <w:marRight w:val="0"/>
      <w:marTop w:val="0"/>
      <w:marBottom w:val="0"/>
      <w:divBdr>
        <w:top w:val="none" w:sz="0" w:space="0" w:color="auto"/>
        <w:left w:val="none" w:sz="0" w:space="0" w:color="auto"/>
        <w:bottom w:val="none" w:sz="0" w:space="0" w:color="auto"/>
        <w:right w:val="none" w:sz="0" w:space="0" w:color="auto"/>
      </w:divBdr>
    </w:div>
    <w:div w:id="729423919">
      <w:bodyDiv w:val="1"/>
      <w:marLeft w:val="0"/>
      <w:marRight w:val="0"/>
      <w:marTop w:val="0"/>
      <w:marBottom w:val="0"/>
      <w:divBdr>
        <w:top w:val="none" w:sz="0" w:space="0" w:color="auto"/>
        <w:left w:val="none" w:sz="0" w:space="0" w:color="auto"/>
        <w:bottom w:val="none" w:sz="0" w:space="0" w:color="auto"/>
        <w:right w:val="none" w:sz="0" w:space="0" w:color="auto"/>
      </w:divBdr>
    </w:div>
    <w:div w:id="789057861">
      <w:bodyDiv w:val="1"/>
      <w:marLeft w:val="0"/>
      <w:marRight w:val="0"/>
      <w:marTop w:val="0"/>
      <w:marBottom w:val="0"/>
      <w:divBdr>
        <w:top w:val="none" w:sz="0" w:space="0" w:color="auto"/>
        <w:left w:val="none" w:sz="0" w:space="0" w:color="auto"/>
        <w:bottom w:val="none" w:sz="0" w:space="0" w:color="auto"/>
        <w:right w:val="none" w:sz="0" w:space="0" w:color="auto"/>
      </w:divBdr>
    </w:div>
    <w:div w:id="1040208465">
      <w:bodyDiv w:val="1"/>
      <w:marLeft w:val="0"/>
      <w:marRight w:val="0"/>
      <w:marTop w:val="0"/>
      <w:marBottom w:val="0"/>
      <w:divBdr>
        <w:top w:val="none" w:sz="0" w:space="0" w:color="auto"/>
        <w:left w:val="none" w:sz="0" w:space="0" w:color="auto"/>
        <w:bottom w:val="none" w:sz="0" w:space="0" w:color="auto"/>
        <w:right w:val="none" w:sz="0" w:space="0" w:color="auto"/>
      </w:divBdr>
    </w:div>
    <w:div w:id="1420253351">
      <w:bodyDiv w:val="1"/>
      <w:marLeft w:val="0"/>
      <w:marRight w:val="0"/>
      <w:marTop w:val="0"/>
      <w:marBottom w:val="0"/>
      <w:divBdr>
        <w:top w:val="none" w:sz="0" w:space="0" w:color="auto"/>
        <w:left w:val="none" w:sz="0" w:space="0" w:color="auto"/>
        <w:bottom w:val="none" w:sz="0" w:space="0" w:color="auto"/>
        <w:right w:val="none" w:sz="0" w:space="0" w:color="auto"/>
      </w:divBdr>
    </w:div>
    <w:div w:id="1952126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Bob19</b:Tag>
    <b:SourceType>InternetSite</b:SourceType>
    <b:Guid>{D4281F8D-BB7E-4999-B9F6-4D5521BF543B}</b:Guid>
    <b:Author>
      <b:Author>
        <b:NameList>
          <b:Person>
            <b:Last>Bob Crooks</b:Last>
            <b:First>Margaret</b:First>
            <b:Middle>Cross</b:Middle>
          </b:Person>
        </b:NameList>
      </b:Author>
    </b:Author>
    <b:Title>Greening your IT Workplace</b:Title>
    <b:ProductionCompany>British Computer Society</b:ProductionCompany>
    <b:YearAccessed>2019</b:YearAccessed>
    <b:URL>https://www.bcs.org/upload/pdf/green-it-mross.pdf?fbclid=IwAR1rGzswUKqHwK027jcb7FMYo6HyTdVPtxoe39yB14SKRp2EMsDMjOprVXo</b:URL>
    <b:RefOrder>1</b:RefOrder>
  </b:Source>
  <b:Source>
    <b:Tag>Viv18</b:Tag>
    <b:SourceType>InternetSite</b:SourceType>
    <b:Guid>{952DE781-6F25-479D-85A6-083EF643272B}</b:Guid>
    <b:Author>
      <b:Author>
        <b:NameList>
          <b:Person>
            <b:Last>Ho</b:Last>
            <b:First>Vivian</b:First>
          </b:Person>
        </b:NameList>
      </b:Author>
    </b:Author>
    <b:Title>Facebook's privacy problems: a roundup</b:Title>
    <b:ProductionCompany>The Guardian</b:ProductionCompany>
    <b:Year>2018</b:Year>
    <b:Month>December</b:Month>
    <b:Day>15</b:Day>
    <b:URL>https://www.theguardian.com/technology/2018/dec/14/facebook-privacy-problems-roundup</b:URL>
    <b:RefOrder>3</b:RefOrder>
  </b:Source>
  <b:Source>
    <b:Tag>Dep18</b:Tag>
    <b:SourceType>DocumentFromInternetSite</b:SourceType>
    <b:Guid>{638DE074-CCE9-410D-9BD8-A93F3FBB724E}</b:Guid>
    <b:Author>
      <b:Author>
        <b:Corporate>Department for Digital, Culture, Media &amp; Sport</b:Corporate>
      </b:Author>
    </b:Author>
    <b:Title>Data protection act 2018 fact sheet</b:Title>
    <b:Year>2018</b:Year>
    <b:Month>May</b:Month>
    <b:Day>25</b:Day>
    <b:URL>https://assets.publishing.service.gov.uk/government/uploads/system/uploads/attachment_data/file/711162/2018-05-23_Factsheet_1_-_Act_overview.pdf</b:URL>
    <b:RefOrder>4</b:RefOrder>
  </b:Source>
  <b:Source>
    <b:Tag>Bri17</b:Tag>
    <b:SourceType>DocumentFromInternetSite</b:SourceType>
    <b:Guid>{1BE42EBD-1811-4912-852A-180DBE3E7CC6}</b:Guid>
    <b:Author>
      <b:Author>
        <b:Corporate>British Computer Society</b:Corporate>
      </b:Author>
    </b:Author>
    <b:Title>Digital Brexit: Planning for a successful digital future outside of the EU</b:Title>
    <b:Year>2017</b:Year>
    <b:URL>https://policy.bcs.org/sites/policy.bcs.org/files/Digital%20Brexit%20Text_WEB_1.pdf</b:URL>
    <b:JournalName>Digital Brexit - Planning for a successful digital</b:JournalName>
    <b:RefOrder>2</b:RefOrder>
  </b:Source>
  <b:Source>
    <b:Tag>Nat</b:Tag>
    <b:SourceType>InternetSite</b:SourceType>
    <b:Guid>{6F58C13A-4E34-4185-B4E9-842E53F4AA07}</b:Guid>
    <b:Title>What are third sector organisations and their benefits for commissioners?</b:Title>
    <b:URL>https://www.nao.org.uk/successful-commissioning/introduction/what-are-civil-society-organisations-and-their-benefits-for-commissioners/</b:URL>
    <b:Author>
      <b:Author>
        <b:Corporate>National Audit Office</b:Corporate>
      </b:Author>
    </b:Author>
    <b:ProductionCompany>National Audit Office</b:ProductionCompany>
    <b:RefOrder>5</b:RefOrder>
  </b:Source>
</b:Sources>
</file>

<file path=customXml/itemProps1.xml><?xml version="1.0" encoding="utf-8"?>
<ds:datastoreItem xmlns:ds="http://schemas.openxmlformats.org/officeDocument/2006/customXml" ds:itemID="{5619A32C-886B-430F-8B33-215C4BF10A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450</TotalTime>
  <Pages>8</Pages>
  <Words>1944</Words>
  <Characters>11086</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Project management and research methods</vt:lpstr>
    </vt:vector>
  </TitlesOfParts>
  <Company/>
  <LinksUpToDate>false</LinksUpToDate>
  <CharactersWithSpaces>13004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and research methods</dc:title>
  <dc:subject/>
  <dc:creator>Declan Chambers</dc:creator>
  <cp:keywords/>
  <dc:description/>
  <cp:lastModifiedBy>declan chambers</cp:lastModifiedBy>
  <cp:revision>4</cp:revision>
  <dcterms:created xsi:type="dcterms:W3CDTF">2019-01-25T12:58:00Z</dcterms:created>
  <dcterms:modified xsi:type="dcterms:W3CDTF">2019-01-25T22:27:00Z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ies>
</file>