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00353" w14:textId="5CA1D509" w:rsidR="00D50F01" w:rsidRPr="007C2F47" w:rsidRDefault="00FD5362" w:rsidP="00D50F01">
      <w:pPr>
        <w:pStyle w:val="NormalWeb"/>
        <w:rPr>
          <w:rFonts w:cstheme="minorHAnsi"/>
        </w:rPr>
      </w:pPr>
      <w:r w:rsidRPr="007C2F47">
        <w:rPr>
          <w:rFonts w:cstheme="minorHAnsi"/>
          <w:color w:val="1D2125"/>
        </w:rPr>
        <w:t xml:space="preserve">Coexistent Perspectives </w:t>
      </w:r>
      <w:r w:rsidR="008710E7" w:rsidRPr="007C2F47">
        <w:rPr>
          <w:rFonts w:cstheme="minorHAnsi"/>
        </w:rPr>
        <w:t>ADAA700</w:t>
      </w:r>
      <w:r w:rsidRPr="007C2F47">
        <w:rPr>
          <w:rFonts w:cstheme="minorHAnsi"/>
        </w:rPr>
        <w:t>0</w:t>
      </w:r>
      <w:r w:rsidR="00D50F01" w:rsidRPr="007C2F47">
        <w:rPr>
          <w:rFonts w:cstheme="minorHAnsi"/>
        </w:rPr>
        <w:t xml:space="preserve"> </w:t>
      </w:r>
      <w:r w:rsidR="00356A84">
        <w:rPr>
          <w:rFonts w:cstheme="minorHAnsi"/>
        </w:rPr>
        <w:tab/>
      </w:r>
      <w:r w:rsidR="00356A84">
        <w:rPr>
          <w:rFonts w:cstheme="minorHAnsi"/>
        </w:rPr>
        <w:tab/>
      </w:r>
      <w:r w:rsidR="00356A84">
        <w:rPr>
          <w:rFonts w:cstheme="minorHAnsi"/>
        </w:rPr>
        <w:tab/>
      </w:r>
      <w:r w:rsidR="00356A84">
        <w:rPr>
          <w:rFonts w:cstheme="minorHAnsi"/>
        </w:rPr>
        <w:tab/>
      </w:r>
      <w:r w:rsidR="00356A84">
        <w:rPr>
          <w:rFonts w:cstheme="minorHAnsi"/>
        </w:rPr>
        <w:tab/>
        <w:t>Owen Rees p148411</w:t>
      </w:r>
    </w:p>
    <w:p w14:paraId="4B9496BB" w14:textId="3B279BEA" w:rsidR="00710C78" w:rsidRDefault="005516CE" w:rsidP="005516CE">
      <w:pPr>
        <w:pStyle w:val="Title"/>
      </w:pPr>
      <w:r>
        <w:t>T</w:t>
      </w:r>
      <w:r w:rsidR="00710C78" w:rsidRPr="007C2F47">
        <w:t>he role of</w:t>
      </w:r>
      <w:r>
        <w:t xml:space="preserve"> </w:t>
      </w:r>
      <w:r w:rsidR="00710C78" w:rsidRPr="007C2F47">
        <w:t>the artist</w:t>
      </w:r>
      <w:r>
        <w:t xml:space="preserve"> </w:t>
      </w:r>
      <w:r w:rsidR="00710C78" w:rsidRPr="007C2F47">
        <w:t xml:space="preserve">in the context of Space &amp; Place </w:t>
      </w:r>
    </w:p>
    <w:p w14:paraId="3AA6C4D0" w14:textId="05E88817" w:rsidR="00A255F7" w:rsidRDefault="00EE6738" w:rsidP="35F37A9C">
      <w:pPr>
        <w:pStyle w:val="Subtitle"/>
        <w:numPr>
          <w:ilvl w:val="0"/>
          <w:numId w:val="0"/>
        </w:numPr>
        <w:rPr>
          <w:highlight w:val="yellow"/>
        </w:rPr>
      </w:pPr>
      <w:r>
        <w:t xml:space="preserve">How does the art </w:t>
      </w:r>
      <w:r w:rsidR="00196801">
        <w:t>practi</w:t>
      </w:r>
      <w:r w:rsidR="006E49D7">
        <w:t>c</w:t>
      </w:r>
      <w:r w:rsidR="00196801">
        <w:t xml:space="preserve">e </w:t>
      </w:r>
      <w:r>
        <w:t>of JR</w:t>
      </w:r>
      <w:r w:rsidR="008E34CE">
        <w:t xml:space="preserve"> </w:t>
      </w:r>
      <w:r w:rsidR="009D004E">
        <w:t xml:space="preserve">explore and </w:t>
      </w:r>
      <w:r w:rsidR="008E34CE">
        <w:t>redefine space</w:t>
      </w:r>
      <w:r w:rsidR="00AE77AE">
        <w:t>,</w:t>
      </w:r>
      <w:r w:rsidR="008E34CE">
        <w:t xml:space="preserve"> in relation to Lefebvre’s sp</w:t>
      </w:r>
      <w:r w:rsidR="00AE77AE">
        <w:t>a</w:t>
      </w:r>
      <w:r w:rsidR="00255914">
        <w:t>t</w:t>
      </w:r>
      <w:r w:rsidR="008E34CE">
        <w:t>ial theories?</w:t>
      </w:r>
    </w:p>
    <w:p w14:paraId="6626C364" w14:textId="77777777" w:rsidR="00A255F7" w:rsidRDefault="00A255F7" w:rsidP="00A255F7">
      <w:pPr>
        <w:pStyle w:val="NormalWeb"/>
        <w:rPr>
          <w:rFonts w:cstheme="minorHAnsi"/>
        </w:rPr>
      </w:pPr>
    </w:p>
    <w:p w14:paraId="1894ED94" w14:textId="77777777" w:rsidR="00A255F7" w:rsidRPr="007C2F47" w:rsidRDefault="00A255F7" w:rsidP="00710C78">
      <w:pPr>
        <w:pStyle w:val="NormalWeb"/>
        <w:rPr>
          <w:rFonts w:cstheme="minorHAnsi"/>
        </w:rPr>
      </w:pPr>
    </w:p>
    <w:p w14:paraId="614A1A75" w14:textId="0874D9E0" w:rsidR="7108D9D7" w:rsidRPr="005471A0" w:rsidRDefault="7538C70B" w:rsidP="7108D9D7">
      <w:pPr>
        <w:pStyle w:val="NormalWeb"/>
        <w:rPr>
          <w:rFonts w:cstheme="minorBidi"/>
        </w:rPr>
      </w:pPr>
      <w:r w:rsidRPr="7108D9D7">
        <w:rPr>
          <w:rFonts w:cstheme="minorBidi"/>
          <w:b/>
          <w:bCs/>
        </w:rPr>
        <w:t>A</w:t>
      </w:r>
      <w:r w:rsidR="00710C78" w:rsidRPr="7108D9D7">
        <w:rPr>
          <w:rFonts w:cstheme="minorBidi"/>
          <w:b/>
          <w:bCs/>
        </w:rPr>
        <w:t>bstract</w:t>
      </w:r>
    </w:p>
    <w:p w14:paraId="44DDC325" w14:textId="2EB984B1" w:rsidR="66F63618" w:rsidRDefault="66F63618" w:rsidP="00356A84">
      <w:pPr>
        <w:pStyle w:val="NormalWeb"/>
        <w:jc w:val="both"/>
        <w:rPr>
          <w:rFonts w:cstheme="minorBidi"/>
        </w:rPr>
      </w:pPr>
      <w:r w:rsidRPr="7928EFD1">
        <w:rPr>
          <w:rFonts w:cstheme="minorBidi"/>
        </w:rPr>
        <w:t xml:space="preserve">This essay explores how the work of French artist JR engages with and challenges the spatial theories of Henri Lefebvre. </w:t>
      </w:r>
      <w:r w:rsidRPr="15409F29">
        <w:rPr>
          <w:rFonts w:cstheme="minorBidi"/>
        </w:rPr>
        <w:t>It</w:t>
      </w:r>
      <w:r w:rsidRPr="7928EFD1">
        <w:rPr>
          <w:rFonts w:cstheme="minorBidi"/>
        </w:rPr>
        <w:t xml:space="preserve"> examines how JR, through collaborative projects with marginalized communities, creates a "third space" where participants become both subject and creator. By pasting large-scale photographic portraits in public spaces, JR disrupts the conceived and perceived notions of those spaces, subverting the intended use and power dynamics of urban environments. This empowers local voices and experiences, rewriting the narratives associated with those places.</w:t>
      </w:r>
    </w:p>
    <w:p w14:paraId="70303272" w14:textId="37BFBCFD" w:rsidR="66F63618" w:rsidRDefault="66F63618" w:rsidP="00356A84">
      <w:pPr>
        <w:pStyle w:val="NormalWeb"/>
        <w:jc w:val="both"/>
        <w:rPr>
          <w:rFonts w:cstheme="minorBidi"/>
        </w:rPr>
      </w:pPr>
      <w:r w:rsidRPr="7928EFD1">
        <w:rPr>
          <w:rFonts w:cstheme="minorBidi"/>
        </w:rPr>
        <w:t>The essay further discusses how JR's work, such as the "Portrait of a Generation" project, records and reimagines the rhythms and histories of a place, weaving new narratives into the collective memory. Even as his art erodes over time, the lingering social impact transforms the lived experience of those spaces. The role of the artist is positioned as a "professional see-er," one who can challenge preconceptions and foster empathy through the collaborative and site-specific nature of JR's practice.</w:t>
      </w:r>
    </w:p>
    <w:p w14:paraId="187DF183" w14:textId="2E3B7579" w:rsidR="66F63618" w:rsidRDefault="66F63618" w:rsidP="00356A84">
      <w:pPr>
        <w:pStyle w:val="NormalWeb"/>
        <w:jc w:val="both"/>
        <w:rPr>
          <w:rFonts w:cstheme="minorBidi"/>
        </w:rPr>
      </w:pPr>
      <w:r w:rsidRPr="7928EFD1">
        <w:rPr>
          <w:rFonts w:cstheme="minorBidi"/>
        </w:rPr>
        <w:t>In conclusion, the essay demonstrates how JR's art practice exemplifies the potential for contemporary art to redefine and reclaim spaces, giving voice to marginalized communities and creating global dialogues around social issues. The analysis of JR's work through the lens of Lefebvre's spatial theories provides insights into the transformative power of art in the public realm.</w:t>
      </w:r>
    </w:p>
    <w:p w14:paraId="321693EE" w14:textId="77777777" w:rsidR="00802E49" w:rsidRDefault="00802E49">
      <w:pPr>
        <w:rPr>
          <w:rFonts w:cstheme="minorHAnsi"/>
        </w:rPr>
      </w:pPr>
      <w:r>
        <w:rPr>
          <w:rFonts w:cstheme="minorHAnsi"/>
        </w:rPr>
        <w:br w:type="page"/>
      </w:r>
    </w:p>
    <w:p w14:paraId="04DDFD60" w14:textId="6E363EDD" w:rsidR="00155B73" w:rsidRPr="002314BB" w:rsidRDefault="00FD2201" w:rsidP="00356A84">
      <w:pPr>
        <w:pStyle w:val="NormalWeb"/>
        <w:spacing w:line="480" w:lineRule="auto"/>
        <w:jc w:val="both"/>
        <w:rPr>
          <w:rFonts w:cstheme="minorHAnsi"/>
        </w:rPr>
      </w:pPr>
      <w:r w:rsidRPr="002314BB">
        <w:rPr>
          <w:rFonts w:cstheme="minorHAnsi"/>
        </w:rPr>
        <w:lastRenderedPageBreak/>
        <w:t xml:space="preserve">The role of the </w:t>
      </w:r>
      <w:r w:rsidR="00F65433" w:rsidRPr="002314BB">
        <w:rPr>
          <w:rFonts w:cstheme="minorHAnsi"/>
        </w:rPr>
        <w:t>contempo</w:t>
      </w:r>
      <w:r w:rsidR="00DA44DE" w:rsidRPr="002314BB">
        <w:rPr>
          <w:rFonts w:cstheme="minorHAnsi"/>
        </w:rPr>
        <w:t>ra</w:t>
      </w:r>
      <w:r w:rsidR="00F65433" w:rsidRPr="002314BB">
        <w:rPr>
          <w:rFonts w:cstheme="minorHAnsi"/>
        </w:rPr>
        <w:t xml:space="preserve">ry </w:t>
      </w:r>
      <w:r w:rsidRPr="002314BB">
        <w:rPr>
          <w:rFonts w:cstheme="minorHAnsi"/>
        </w:rPr>
        <w:t xml:space="preserve">artist </w:t>
      </w:r>
      <w:r w:rsidR="00621FF6" w:rsidRPr="002314BB">
        <w:rPr>
          <w:rFonts w:cstheme="minorHAnsi"/>
        </w:rPr>
        <w:t>has</w:t>
      </w:r>
      <w:r w:rsidR="006633B1" w:rsidRPr="002314BB">
        <w:rPr>
          <w:rFonts w:cstheme="minorHAnsi"/>
        </w:rPr>
        <w:t xml:space="preserve"> and continues to be varied:</w:t>
      </w:r>
      <w:r w:rsidR="00A8772C" w:rsidRPr="002314BB">
        <w:rPr>
          <w:rFonts w:cstheme="minorHAnsi"/>
        </w:rPr>
        <w:t xml:space="preserve"> for example</w:t>
      </w:r>
      <w:r w:rsidR="00DA4A8F" w:rsidRPr="002314BB">
        <w:rPr>
          <w:rFonts w:cstheme="minorHAnsi"/>
        </w:rPr>
        <w:t>,</w:t>
      </w:r>
      <w:r w:rsidR="00A8772C" w:rsidRPr="002314BB">
        <w:rPr>
          <w:rFonts w:cstheme="minorHAnsi"/>
        </w:rPr>
        <w:t xml:space="preserve"> </w:t>
      </w:r>
      <w:r w:rsidR="00BA0A9C" w:rsidRPr="002314BB">
        <w:rPr>
          <w:rFonts w:cstheme="minorHAnsi"/>
        </w:rPr>
        <w:t xml:space="preserve">it </w:t>
      </w:r>
      <w:r w:rsidR="00320ED7" w:rsidRPr="002314BB">
        <w:rPr>
          <w:rFonts w:cstheme="minorHAnsi"/>
        </w:rPr>
        <w:t xml:space="preserve">allows the viewer to see </w:t>
      </w:r>
      <w:r w:rsidR="00F551E3" w:rsidRPr="002314BB">
        <w:rPr>
          <w:rFonts w:cstheme="minorHAnsi"/>
        </w:rPr>
        <w:t xml:space="preserve">and experience </w:t>
      </w:r>
      <w:r w:rsidR="00320ED7" w:rsidRPr="002314BB">
        <w:rPr>
          <w:rFonts w:cstheme="minorHAnsi"/>
        </w:rPr>
        <w:t>the world</w:t>
      </w:r>
      <w:r w:rsidR="00F551E3" w:rsidRPr="002314BB">
        <w:rPr>
          <w:rFonts w:cstheme="minorHAnsi"/>
        </w:rPr>
        <w:t xml:space="preserve"> from</w:t>
      </w:r>
      <w:r w:rsidR="00C435E2" w:rsidRPr="002314BB">
        <w:rPr>
          <w:rFonts w:cstheme="minorHAnsi"/>
        </w:rPr>
        <w:t xml:space="preserve"> a new and diverse point of view</w:t>
      </w:r>
      <w:r w:rsidR="00A8772C" w:rsidRPr="002314BB">
        <w:rPr>
          <w:rFonts w:cstheme="minorHAnsi"/>
        </w:rPr>
        <w:t>,</w:t>
      </w:r>
      <w:r w:rsidR="00320ED7" w:rsidRPr="002314BB">
        <w:rPr>
          <w:rFonts w:cstheme="minorHAnsi"/>
        </w:rPr>
        <w:t xml:space="preserve"> </w:t>
      </w:r>
      <w:r w:rsidR="002D533F" w:rsidRPr="002314BB">
        <w:rPr>
          <w:rFonts w:cstheme="minorHAnsi"/>
        </w:rPr>
        <w:t xml:space="preserve">it </w:t>
      </w:r>
      <w:r w:rsidR="00621FF6" w:rsidRPr="002314BB">
        <w:rPr>
          <w:rFonts w:cstheme="minorHAnsi"/>
        </w:rPr>
        <w:t>reflect</w:t>
      </w:r>
      <w:r w:rsidR="00DA4A8F" w:rsidRPr="002314BB">
        <w:rPr>
          <w:rFonts w:cstheme="minorHAnsi"/>
        </w:rPr>
        <w:t>s</w:t>
      </w:r>
      <w:r w:rsidR="00621FF6" w:rsidRPr="002314BB">
        <w:rPr>
          <w:rFonts w:cstheme="minorHAnsi"/>
        </w:rPr>
        <w:t xml:space="preserve"> on daily life</w:t>
      </w:r>
      <w:r w:rsidR="002D533F" w:rsidRPr="002314BB">
        <w:rPr>
          <w:rFonts w:cstheme="minorHAnsi"/>
        </w:rPr>
        <w:t xml:space="preserve"> and experience</w:t>
      </w:r>
      <w:r w:rsidR="009B4253" w:rsidRPr="002314BB">
        <w:rPr>
          <w:rFonts w:cstheme="minorHAnsi"/>
        </w:rPr>
        <w:t xml:space="preserve"> </w:t>
      </w:r>
      <w:r w:rsidR="002D533F" w:rsidRPr="002314BB">
        <w:rPr>
          <w:rFonts w:cstheme="minorHAnsi"/>
        </w:rPr>
        <w:t>which</w:t>
      </w:r>
      <w:r w:rsidR="009B4253" w:rsidRPr="002314BB">
        <w:rPr>
          <w:rFonts w:cstheme="minorHAnsi"/>
        </w:rPr>
        <w:t xml:space="preserve"> </w:t>
      </w:r>
      <w:r w:rsidR="00B140E3" w:rsidRPr="002314BB">
        <w:rPr>
          <w:rFonts w:cstheme="minorHAnsi"/>
        </w:rPr>
        <w:t>stimulate</w:t>
      </w:r>
      <w:r w:rsidR="002D533F" w:rsidRPr="002314BB">
        <w:rPr>
          <w:rFonts w:cstheme="minorHAnsi"/>
        </w:rPr>
        <w:t>s</w:t>
      </w:r>
      <w:r w:rsidR="00B140E3" w:rsidRPr="002314BB">
        <w:rPr>
          <w:rFonts w:cstheme="minorHAnsi"/>
        </w:rPr>
        <w:t xml:space="preserve"> thought and create</w:t>
      </w:r>
      <w:r w:rsidR="002D533F" w:rsidRPr="002314BB">
        <w:rPr>
          <w:rFonts w:cstheme="minorHAnsi"/>
        </w:rPr>
        <w:t>s</w:t>
      </w:r>
      <w:r w:rsidR="00B140E3" w:rsidRPr="002314BB">
        <w:rPr>
          <w:rFonts w:cstheme="minorHAnsi"/>
        </w:rPr>
        <w:t xml:space="preserve"> new ideas</w:t>
      </w:r>
      <w:r w:rsidR="00AA6CF5" w:rsidRPr="002314BB">
        <w:rPr>
          <w:rFonts w:cstheme="minorHAnsi"/>
        </w:rPr>
        <w:t>, challenge</w:t>
      </w:r>
      <w:r w:rsidR="002D533F" w:rsidRPr="002314BB">
        <w:rPr>
          <w:rFonts w:cstheme="minorHAnsi"/>
        </w:rPr>
        <w:t>s</w:t>
      </w:r>
      <w:r w:rsidR="00AA6CF5" w:rsidRPr="002314BB">
        <w:rPr>
          <w:rFonts w:cstheme="minorHAnsi"/>
        </w:rPr>
        <w:t xml:space="preserve"> the normal and create</w:t>
      </w:r>
      <w:r w:rsidR="002D533F" w:rsidRPr="002314BB">
        <w:rPr>
          <w:rFonts w:cstheme="minorHAnsi"/>
        </w:rPr>
        <w:t>s</w:t>
      </w:r>
      <w:r w:rsidR="00AA6CF5" w:rsidRPr="002314BB">
        <w:rPr>
          <w:rFonts w:cstheme="minorHAnsi"/>
        </w:rPr>
        <w:t xml:space="preserve"> change</w:t>
      </w:r>
      <w:r w:rsidR="00F217CA" w:rsidRPr="002314BB">
        <w:rPr>
          <w:rFonts w:cstheme="minorHAnsi"/>
        </w:rPr>
        <w:t>, carr</w:t>
      </w:r>
      <w:r w:rsidR="002D533F" w:rsidRPr="002314BB">
        <w:rPr>
          <w:rFonts w:cstheme="minorHAnsi"/>
        </w:rPr>
        <w:t xml:space="preserve">ies </w:t>
      </w:r>
      <w:r w:rsidR="00F217CA" w:rsidRPr="002314BB">
        <w:rPr>
          <w:rFonts w:cstheme="minorHAnsi"/>
        </w:rPr>
        <w:t xml:space="preserve">a </w:t>
      </w:r>
      <w:r w:rsidR="00844D1B" w:rsidRPr="002314BB">
        <w:rPr>
          <w:rFonts w:cstheme="minorHAnsi"/>
        </w:rPr>
        <w:t>message,</w:t>
      </w:r>
      <w:r w:rsidR="00623AE6" w:rsidRPr="002314BB">
        <w:rPr>
          <w:rFonts w:cstheme="minorHAnsi"/>
        </w:rPr>
        <w:t xml:space="preserve"> and address</w:t>
      </w:r>
      <w:r w:rsidR="002D533F" w:rsidRPr="002314BB">
        <w:rPr>
          <w:rFonts w:cstheme="minorHAnsi"/>
        </w:rPr>
        <w:t>es</w:t>
      </w:r>
      <w:r w:rsidR="00623AE6" w:rsidRPr="002314BB">
        <w:rPr>
          <w:rFonts w:cstheme="minorHAnsi"/>
        </w:rPr>
        <w:t xml:space="preserve"> current issues</w:t>
      </w:r>
      <w:r w:rsidR="008F7AF2" w:rsidRPr="002314BB">
        <w:rPr>
          <w:rFonts w:cstheme="minorHAnsi"/>
        </w:rPr>
        <w:t xml:space="preserve">, </w:t>
      </w:r>
      <w:r w:rsidR="00F65433" w:rsidRPr="002314BB">
        <w:rPr>
          <w:rFonts w:cstheme="minorHAnsi"/>
        </w:rPr>
        <w:t>interven</w:t>
      </w:r>
      <w:r w:rsidR="002D533F" w:rsidRPr="002314BB">
        <w:rPr>
          <w:rFonts w:cstheme="minorHAnsi"/>
        </w:rPr>
        <w:t>ing</w:t>
      </w:r>
      <w:r w:rsidR="008F7AF2" w:rsidRPr="002314BB">
        <w:rPr>
          <w:rFonts w:cstheme="minorHAnsi"/>
        </w:rPr>
        <w:t xml:space="preserve"> in everyday life</w:t>
      </w:r>
      <w:r w:rsidR="002D533F" w:rsidRPr="002314BB">
        <w:rPr>
          <w:rFonts w:cstheme="minorHAnsi"/>
        </w:rPr>
        <w:t>.</w:t>
      </w:r>
      <w:r w:rsidR="007644B4" w:rsidRPr="002314BB">
        <w:rPr>
          <w:rFonts w:cstheme="minorHAnsi"/>
        </w:rPr>
        <w:t xml:space="preserve"> </w:t>
      </w:r>
      <w:r w:rsidR="00D25E32" w:rsidRPr="002314BB">
        <w:rPr>
          <w:rFonts w:cstheme="minorHAnsi"/>
        </w:rPr>
        <w:t xml:space="preserve">In terms </w:t>
      </w:r>
      <w:r w:rsidR="005E43E7" w:rsidRPr="002314BB">
        <w:rPr>
          <w:rFonts w:cstheme="minorHAnsi"/>
        </w:rPr>
        <w:t xml:space="preserve">of concepts of space and place, </w:t>
      </w:r>
      <w:r w:rsidR="00BC7489" w:rsidRPr="002314BB">
        <w:rPr>
          <w:rFonts w:cstheme="minorHAnsi"/>
        </w:rPr>
        <w:t>architects,</w:t>
      </w:r>
      <w:r w:rsidR="001E3EA2" w:rsidRPr="002314BB">
        <w:rPr>
          <w:rFonts w:cstheme="minorHAnsi"/>
        </w:rPr>
        <w:t xml:space="preserve"> geographers, sociologists</w:t>
      </w:r>
      <w:r w:rsidR="00232CF7" w:rsidRPr="002314BB">
        <w:rPr>
          <w:rFonts w:cstheme="minorHAnsi"/>
        </w:rPr>
        <w:t xml:space="preserve">, </w:t>
      </w:r>
      <w:r w:rsidR="009F246D" w:rsidRPr="002314BB">
        <w:rPr>
          <w:rFonts w:cstheme="minorHAnsi"/>
        </w:rPr>
        <w:t>anthropologists,</w:t>
      </w:r>
      <w:r w:rsidR="00232CF7" w:rsidRPr="002314BB">
        <w:rPr>
          <w:rFonts w:cstheme="minorHAnsi"/>
        </w:rPr>
        <w:t xml:space="preserve"> and philoso</w:t>
      </w:r>
      <w:r w:rsidR="007817D7" w:rsidRPr="002314BB">
        <w:rPr>
          <w:rFonts w:cstheme="minorHAnsi"/>
        </w:rPr>
        <w:t>phers have all been concerned with issues o</w:t>
      </w:r>
      <w:r w:rsidR="00D54527" w:rsidRPr="002314BB">
        <w:rPr>
          <w:rFonts w:cstheme="minorHAnsi"/>
        </w:rPr>
        <w:t>f c</w:t>
      </w:r>
      <w:r w:rsidR="00B52891" w:rsidRPr="002314BB">
        <w:rPr>
          <w:rFonts w:cstheme="minorHAnsi"/>
        </w:rPr>
        <w:t>onceptualising space and place</w:t>
      </w:r>
      <w:r w:rsidR="00D54527" w:rsidRPr="002314BB">
        <w:rPr>
          <w:rFonts w:cstheme="minorHAnsi"/>
        </w:rPr>
        <w:t>, questioning p</w:t>
      </w:r>
      <w:r w:rsidR="000911E0" w:rsidRPr="002314BB">
        <w:rPr>
          <w:rFonts w:cstheme="minorHAnsi"/>
        </w:rPr>
        <w:t>ower and social relationships</w:t>
      </w:r>
      <w:r w:rsidR="00D54527" w:rsidRPr="002314BB">
        <w:rPr>
          <w:rFonts w:cstheme="minorHAnsi"/>
        </w:rPr>
        <w:t>, exploring c</w:t>
      </w:r>
      <w:r w:rsidR="00155B73" w:rsidRPr="002314BB">
        <w:rPr>
          <w:rFonts w:cstheme="minorHAnsi"/>
        </w:rPr>
        <w:t>ultural meaning and memory</w:t>
      </w:r>
      <w:r w:rsidR="00D54527" w:rsidRPr="002314BB">
        <w:rPr>
          <w:rFonts w:cstheme="minorHAnsi"/>
        </w:rPr>
        <w:t>, an</w:t>
      </w:r>
      <w:r w:rsidR="004C6535" w:rsidRPr="002314BB">
        <w:rPr>
          <w:rFonts w:cstheme="minorHAnsi"/>
        </w:rPr>
        <w:t>d tackling problems of i</w:t>
      </w:r>
      <w:r w:rsidR="00155B73" w:rsidRPr="002314BB">
        <w:rPr>
          <w:rFonts w:cstheme="minorHAnsi"/>
        </w:rPr>
        <w:t>nclusion and ex</w:t>
      </w:r>
      <w:r w:rsidR="009B05E9" w:rsidRPr="002314BB">
        <w:rPr>
          <w:rFonts w:cstheme="minorHAnsi"/>
        </w:rPr>
        <w:t>clusion</w:t>
      </w:r>
      <w:r w:rsidR="004C6535" w:rsidRPr="002314BB">
        <w:rPr>
          <w:rFonts w:cstheme="minorHAnsi"/>
        </w:rPr>
        <w:t>.</w:t>
      </w:r>
    </w:p>
    <w:p w14:paraId="53D25A62" w14:textId="6D70AA26" w:rsidR="0065179B" w:rsidRPr="002314BB" w:rsidRDefault="0041568E" w:rsidP="00356A84">
      <w:pPr>
        <w:pStyle w:val="NormalWeb"/>
        <w:spacing w:line="480" w:lineRule="auto"/>
        <w:jc w:val="both"/>
        <w:rPr>
          <w:rFonts w:cstheme="minorHAnsi"/>
        </w:rPr>
      </w:pPr>
      <w:r w:rsidRPr="002314BB">
        <w:rPr>
          <w:rFonts w:cstheme="minorHAnsi"/>
        </w:rPr>
        <w:t xml:space="preserve">The aim of this essay is to explore the relationship of the work of JR in the context of Lefebvre’s spatial triad. The essay has been organised in the following way; firstly, it will </w:t>
      </w:r>
      <w:r w:rsidR="0065179B" w:rsidRPr="002314BB">
        <w:rPr>
          <w:rFonts w:cstheme="minorHAnsi"/>
        </w:rPr>
        <w:t>outline key aspects of Lefe</w:t>
      </w:r>
      <w:r w:rsidR="005E0479" w:rsidRPr="002314BB">
        <w:rPr>
          <w:rFonts w:cstheme="minorHAnsi"/>
        </w:rPr>
        <w:t>bvre’s spatial theories</w:t>
      </w:r>
      <w:r w:rsidR="00A3521B" w:rsidRPr="002314BB">
        <w:rPr>
          <w:rFonts w:cstheme="minorHAnsi"/>
        </w:rPr>
        <w:t xml:space="preserve">. It then </w:t>
      </w:r>
      <w:r w:rsidRPr="002314BB">
        <w:rPr>
          <w:rFonts w:cstheme="minorHAnsi"/>
        </w:rPr>
        <w:t>explore</w:t>
      </w:r>
      <w:r w:rsidR="00A3521B" w:rsidRPr="002314BB">
        <w:rPr>
          <w:rFonts w:cstheme="minorHAnsi"/>
        </w:rPr>
        <w:t>s</w:t>
      </w:r>
      <w:r w:rsidRPr="002314BB">
        <w:rPr>
          <w:rFonts w:cstheme="minorHAnsi"/>
        </w:rPr>
        <w:t xml:space="preserve"> how JR developed his practice</w:t>
      </w:r>
      <w:r w:rsidR="006712D9" w:rsidRPr="002314BB">
        <w:rPr>
          <w:rFonts w:cstheme="minorHAnsi"/>
        </w:rPr>
        <w:t xml:space="preserve"> as an artist</w:t>
      </w:r>
      <w:r w:rsidRPr="002314BB">
        <w:rPr>
          <w:rFonts w:cstheme="minorHAnsi"/>
        </w:rPr>
        <w:t>. It will then discuss how he collaborates within a community</w:t>
      </w:r>
      <w:r w:rsidR="0056628B" w:rsidRPr="002314BB">
        <w:rPr>
          <w:rFonts w:cstheme="minorHAnsi"/>
        </w:rPr>
        <w:t xml:space="preserve">, through his long running </w:t>
      </w:r>
      <w:r w:rsidR="0056628B" w:rsidRPr="002314BB">
        <w:rPr>
          <w:rFonts w:cstheme="minorHAnsi"/>
          <w:i/>
        </w:rPr>
        <w:t>Portrait of a Generation</w:t>
      </w:r>
      <w:r w:rsidR="0056628B" w:rsidRPr="002314BB">
        <w:rPr>
          <w:rFonts w:cstheme="minorHAnsi"/>
        </w:rPr>
        <w:t xml:space="preserve"> project</w:t>
      </w:r>
      <w:r w:rsidRPr="002314BB">
        <w:rPr>
          <w:rFonts w:cstheme="minorHAnsi"/>
        </w:rPr>
        <w:t xml:space="preserve">, redefining space as seen through the lens of Lefebvre. The next key area that will be considered is how JR transports one space to another place in the movement of his art across the Paris suburbs where his art would not normally </w:t>
      </w:r>
      <w:r w:rsidR="00762F9C" w:rsidRPr="002314BB">
        <w:rPr>
          <w:rFonts w:cstheme="minorHAnsi"/>
        </w:rPr>
        <w:t xml:space="preserve">be </w:t>
      </w:r>
      <w:r w:rsidRPr="002314BB">
        <w:rPr>
          <w:rFonts w:cstheme="minorHAnsi"/>
        </w:rPr>
        <w:t>experienced</w:t>
      </w:r>
      <w:r w:rsidR="005D08F3" w:rsidRPr="002314BB">
        <w:rPr>
          <w:rFonts w:cstheme="minorHAnsi"/>
        </w:rPr>
        <w:t xml:space="preserve"> and </w:t>
      </w:r>
      <w:r w:rsidR="008A7A57" w:rsidRPr="002314BB">
        <w:rPr>
          <w:rFonts w:cstheme="minorHAnsi"/>
        </w:rPr>
        <w:t xml:space="preserve">open </w:t>
      </w:r>
      <w:r w:rsidR="005D08F3" w:rsidRPr="002314BB">
        <w:rPr>
          <w:rFonts w:cstheme="minorHAnsi"/>
        </w:rPr>
        <w:t xml:space="preserve">to </w:t>
      </w:r>
      <w:r w:rsidR="008A7A57" w:rsidRPr="002314BB">
        <w:rPr>
          <w:rFonts w:cstheme="minorHAnsi"/>
        </w:rPr>
        <w:t xml:space="preserve">a </w:t>
      </w:r>
      <w:r w:rsidR="005D08F3" w:rsidRPr="002314BB">
        <w:rPr>
          <w:rFonts w:cstheme="minorHAnsi"/>
        </w:rPr>
        <w:t>wider audience</w:t>
      </w:r>
      <w:r w:rsidRPr="002314BB">
        <w:rPr>
          <w:rFonts w:cstheme="minorHAnsi"/>
        </w:rPr>
        <w:t>.</w:t>
      </w:r>
      <w:r w:rsidR="00502331" w:rsidRPr="002314BB">
        <w:rPr>
          <w:rFonts w:cstheme="minorHAnsi"/>
        </w:rPr>
        <w:t xml:space="preserve"> </w:t>
      </w:r>
      <w:r w:rsidR="00DF5373" w:rsidRPr="002314BB">
        <w:rPr>
          <w:rFonts w:cstheme="minorHAnsi"/>
        </w:rPr>
        <w:t xml:space="preserve">It is hoped that this exploration will show the ways in which the theories of space and place can be </w:t>
      </w:r>
      <w:r w:rsidR="009309A6" w:rsidRPr="002314BB">
        <w:rPr>
          <w:rFonts w:cstheme="minorHAnsi"/>
        </w:rPr>
        <w:t>utilised</w:t>
      </w:r>
      <w:r w:rsidR="00DF5373" w:rsidRPr="002314BB">
        <w:rPr>
          <w:rFonts w:cstheme="minorHAnsi"/>
        </w:rPr>
        <w:t xml:space="preserve"> in the practice of contemporary art an</w:t>
      </w:r>
      <w:r w:rsidR="00855E2F" w:rsidRPr="002314BB">
        <w:rPr>
          <w:rFonts w:cstheme="minorHAnsi"/>
        </w:rPr>
        <w:t>d create change.</w:t>
      </w:r>
    </w:p>
    <w:p w14:paraId="615C9AFB" w14:textId="6E9B7FE4" w:rsidR="39DDF226" w:rsidRPr="002314BB" w:rsidRDefault="47C70849" w:rsidP="00356A84">
      <w:pPr>
        <w:pStyle w:val="NormalWeb"/>
        <w:spacing w:line="480" w:lineRule="auto"/>
        <w:jc w:val="both"/>
        <w:rPr>
          <w:rFonts w:cstheme="minorHAnsi"/>
        </w:rPr>
      </w:pPr>
      <w:r w:rsidRPr="002314BB">
        <w:rPr>
          <w:rFonts w:cstheme="minorHAnsi"/>
        </w:rPr>
        <w:t>A physical space is defined by certain elements that people have given values to</w:t>
      </w:r>
      <w:r w:rsidR="008C3663" w:rsidRPr="002314BB">
        <w:rPr>
          <w:rFonts w:cstheme="minorHAnsi"/>
        </w:rPr>
        <w:t xml:space="preserve"> </w:t>
      </w:r>
      <w:r w:rsidR="008C3663" w:rsidRPr="002314BB">
        <w:rPr>
          <w:rFonts w:cstheme="minorHAnsi"/>
        </w:rPr>
        <w:fldChar w:fldCharType="begin"/>
      </w:r>
      <w:r w:rsidR="004E0EEB" w:rsidRPr="002314BB">
        <w:rPr>
          <w:rFonts w:cstheme="minorHAnsi"/>
        </w:rPr>
        <w:instrText xml:space="preserve"> ADDIN ZOTERO_ITEM CSL_CITATION {"citationID":"rUytNOO0","properties":{"formattedCitation":"(Buchanan, 2018b)","plainCitation":"(Buchanan, 2018b)","noteIndex":0},"citationItems":[{"id":9,"uris":["http://zotero.org/users/local/ZXu1HyeT/items/H9RRXJ9N"],"itemData":{"id":9,"type":"chapter","abstract":"\"place\" published on  by Oxford University Press.","container-title":"A Dictionary of Critical Theory","ISBN":"978-0-19-879479-0","language":"en","publisher":"Oxford University Press","source":"www-oxfordreference-com.ezproxy.uwtsd.ac.uk","title":"place","URL":"https://www.oxfordreference.com/display/10.1093/acref/9780198794790.001.0001/acref-9780198794790-e-781","author":[{"family":"Buchanan","given":"Ian"}],"accessed":{"date-parts":[["2024",3,6]]},"issued":{"date-parts":[["2018",2,15]]}}}],"schema":"https://github.com/citation-style-language/schema/raw/master/csl-citation.json"} </w:instrText>
      </w:r>
      <w:r w:rsidR="008C3663" w:rsidRPr="002314BB">
        <w:rPr>
          <w:rFonts w:cstheme="minorHAnsi"/>
        </w:rPr>
        <w:fldChar w:fldCharType="separate"/>
      </w:r>
      <w:r w:rsidR="004E0EEB" w:rsidRPr="002314BB">
        <w:rPr>
          <w:rFonts w:cstheme="minorHAnsi"/>
        </w:rPr>
        <w:t>(Buchanan, 2018b)</w:t>
      </w:r>
      <w:r w:rsidR="008C3663" w:rsidRPr="002314BB">
        <w:rPr>
          <w:rFonts w:cstheme="minorHAnsi"/>
        </w:rPr>
        <w:fldChar w:fldCharType="end"/>
      </w:r>
      <w:r w:rsidRPr="002314BB">
        <w:rPr>
          <w:rFonts w:cstheme="minorHAnsi"/>
        </w:rPr>
        <w:t>.</w:t>
      </w:r>
      <w:r w:rsidR="7DE07D48" w:rsidRPr="002314BB">
        <w:rPr>
          <w:rFonts w:cstheme="minorHAnsi"/>
        </w:rPr>
        <w:t xml:space="preserve"> For example, a </w:t>
      </w:r>
      <w:r w:rsidR="43C0AFE0" w:rsidRPr="002314BB">
        <w:rPr>
          <w:rFonts w:cstheme="minorHAnsi"/>
        </w:rPr>
        <w:t xml:space="preserve">city is defined by </w:t>
      </w:r>
      <w:r w:rsidR="776658BC" w:rsidRPr="002314BB">
        <w:rPr>
          <w:rFonts w:cstheme="minorHAnsi"/>
        </w:rPr>
        <w:t xml:space="preserve">criteria such as </w:t>
      </w:r>
      <w:r w:rsidR="43C0AFE0" w:rsidRPr="002314BB">
        <w:rPr>
          <w:rFonts w:cstheme="minorHAnsi"/>
        </w:rPr>
        <w:t xml:space="preserve">its size, location, </w:t>
      </w:r>
      <w:r w:rsidR="425A93D5" w:rsidRPr="002314BB">
        <w:rPr>
          <w:rFonts w:cstheme="minorHAnsi"/>
        </w:rPr>
        <w:t xml:space="preserve">population, infrastructure, and industry, but also by </w:t>
      </w:r>
      <w:r w:rsidR="1CD4146E" w:rsidRPr="002314BB">
        <w:rPr>
          <w:rFonts w:cstheme="minorHAnsi"/>
        </w:rPr>
        <w:t>the subjective experiences perceived by</w:t>
      </w:r>
      <w:r w:rsidR="425A93D5" w:rsidRPr="002314BB">
        <w:rPr>
          <w:rFonts w:cstheme="minorHAnsi"/>
        </w:rPr>
        <w:t xml:space="preserve"> </w:t>
      </w:r>
      <w:r w:rsidR="1CD4146E" w:rsidRPr="002314BB">
        <w:rPr>
          <w:rFonts w:cstheme="minorHAnsi"/>
        </w:rPr>
        <w:t>the individual</w:t>
      </w:r>
      <w:r w:rsidR="140C55AD" w:rsidRPr="002314BB">
        <w:rPr>
          <w:rFonts w:cstheme="minorHAnsi"/>
        </w:rPr>
        <w:t>s within the city. These perceptions are shaped by the position of the individual within that society</w:t>
      </w:r>
      <w:r w:rsidR="168BDC1F" w:rsidRPr="002314BB">
        <w:rPr>
          <w:rFonts w:cstheme="minorHAnsi"/>
        </w:rPr>
        <w:t>.</w:t>
      </w:r>
      <w:r w:rsidR="0073617A" w:rsidRPr="002314BB">
        <w:rPr>
          <w:rFonts w:cstheme="minorHAnsi"/>
        </w:rPr>
        <w:t xml:space="preserve"> </w:t>
      </w:r>
      <w:r w:rsidR="02710BF7" w:rsidRPr="002314BB">
        <w:rPr>
          <w:rFonts w:cstheme="minorHAnsi"/>
        </w:rPr>
        <w:t>Lefebvre’s Spa</w:t>
      </w:r>
      <w:r w:rsidR="00D05183" w:rsidRPr="002314BB">
        <w:rPr>
          <w:rFonts w:cstheme="minorHAnsi"/>
        </w:rPr>
        <w:t>t</w:t>
      </w:r>
      <w:r w:rsidR="02710BF7" w:rsidRPr="002314BB">
        <w:rPr>
          <w:rFonts w:cstheme="minorHAnsi"/>
        </w:rPr>
        <w:t>ial Triad discusses three areas of space: the perceived, the conceived and the lived space</w:t>
      </w:r>
      <w:r w:rsidR="00A534C1" w:rsidRPr="002314BB">
        <w:rPr>
          <w:rFonts w:cstheme="minorHAnsi"/>
        </w:rPr>
        <w:t xml:space="preserve"> </w:t>
      </w:r>
      <w:r w:rsidR="006846AB" w:rsidRPr="002314BB">
        <w:rPr>
          <w:rFonts w:cstheme="minorHAnsi"/>
        </w:rPr>
        <w:fldChar w:fldCharType="begin"/>
      </w:r>
      <w:r w:rsidR="006846AB" w:rsidRPr="002314BB">
        <w:rPr>
          <w:rFonts w:cstheme="minorHAnsi"/>
        </w:rPr>
        <w:instrText xml:space="preserve"> ADDIN ZOTERO_TEMP </w:instrText>
      </w:r>
      <w:r w:rsidR="006846AB" w:rsidRPr="002314BB">
        <w:rPr>
          <w:rFonts w:cstheme="minorHAnsi"/>
        </w:rPr>
        <w:fldChar w:fldCharType="separate"/>
      </w:r>
      <w:r w:rsidR="00F546B9" w:rsidRPr="002314BB">
        <w:rPr>
          <w:rFonts w:cstheme="minorHAnsi"/>
        </w:rPr>
        <w:t xml:space="preserve"> </w:t>
      </w:r>
      <w:r w:rsidR="006846AB" w:rsidRPr="002314BB">
        <w:rPr>
          <w:rFonts w:cstheme="minorHAnsi"/>
        </w:rPr>
        <w:fldChar w:fldCharType="end"/>
      </w:r>
      <w:r w:rsidR="00D12CE6" w:rsidRPr="002314BB">
        <w:rPr>
          <w:rFonts w:cstheme="minorHAnsi"/>
        </w:rPr>
        <w:fldChar w:fldCharType="begin"/>
      </w:r>
      <w:r w:rsidR="00707B97" w:rsidRPr="002314BB">
        <w:rPr>
          <w:rFonts w:cstheme="minorHAnsi"/>
        </w:rPr>
        <w:instrText xml:space="preserve"> ADDIN ZOTERO_ITEM CSL_CITATION {"citationID":"F60W7lcI","properties":{"formattedCitation":"(Lefebvre, 1991)","plainCitation":"(Lefebvre, 1991)","noteIndex":0},"citationItems":[{"id":16,"uris":["http://zotero.org/users/local/ZXu1HyeT/items/Y7ELHCV2"],"itemData":{"id":16,"type":"book","event-place":"Oxford","language":"eng","publisher":"Basil Blackwell","publisher-place":"Oxford","source":"librarysearch.uwtsd.ac.uk","title":"The production of space","author":[{"family":"Lefebvre","given":"Henri"}],"issued":{"date-parts":[["1991"]]}}}],"schema":"https://github.com/citation-style-language/schema/raw/master/csl-citation.json"} </w:instrText>
      </w:r>
      <w:r w:rsidR="00D12CE6" w:rsidRPr="002314BB">
        <w:rPr>
          <w:rFonts w:cstheme="minorHAnsi"/>
        </w:rPr>
        <w:fldChar w:fldCharType="separate"/>
      </w:r>
      <w:r w:rsidR="00707B97" w:rsidRPr="002314BB">
        <w:rPr>
          <w:rFonts w:cstheme="minorHAnsi"/>
        </w:rPr>
        <w:t>(Lefebvre, 1991)</w:t>
      </w:r>
      <w:r w:rsidR="00D12CE6" w:rsidRPr="002314BB">
        <w:rPr>
          <w:rFonts w:cstheme="minorHAnsi"/>
        </w:rPr>
        <w:fldChar w:fldCharType="end"/>
      </w:r>
      <w:r w:rsidR="599D31B8" w:rsidRPr="002314BB">
        <w:rPr>
          <w:rFonts w:cstheme="minorHAnsi"/>
        </w:rPr>
        <w:t>. These spaces overlap each other</w:t>
      </w:r>
      <w:r w:rsidR="005420D6" w:rsidRPr="002314BB">
        <w:rPr>
          <w:rFonts w:cstheme="minorHAnsi"/>
        </w:rPr>
        <w:t>.</w:t>
      </w:r>
    </w:p>
    <w:p w14:paraId="05C4F716" w14:textId="77777777" w:rsidR="00462227" w:rsidRDefault="00462227" w:rsidP="00356A84">
      <w:pPr>
        <w:pStyle w:val="NormalWeb"/>
        <w:keepNext/>
        <w:spacing w:line="480" w:lineRule="auto"/>
        <w:jc w:val="center"/>
      </w:pPr>
      <w:r>
        <w:fldChar w:fldCharType="begin"/>
      </w:r>
      <w:r>
        <w:instrText xml:space="preserve"> INCLUDEPICTURE "https://miro.medium.com/v2/resize:fit:948/0*atTDxYR1_9SbunEt" \* MERGEFORMATINET </w:instrText>
      </w:r>
      <w:r>
        <w:fldChar w:fldCharType="separate"/>
      </w:r>
      <w:r>
        <w:drawing>
          <wp:inline distT="0" distB="0" distL="0" distR="0" wp14:anchorId="24613DB0" wp14:editId="130D6E75">
            <wp:extent cx="3727080" cy="2778369"/>
            <wp:effectExtent l="0" t="0" r="6985" b="3175"/>
            <wp:docPr id="1104105648" name="Picture 3" descr="A diagram of the different types of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05648" name="Picture 3" descr="A diagram of the different types of spac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9546" cy="2780207"/>
                    </a:xfrm>
                    <a:prstGeom prst="rect">
                      <a:avLst/>
                    </a:prstGeom>
                    <a:noFill/>
                    <a:ln>
                      <a:noFill/>
                    </a:ln>
                  </pic:spPr>
                </pic:pic>
              </a:graphicData>
            </a:graphic>
          </wp:inline>
        </w:drawing>
      </w:r>
      <w:r>
        <w:fldChar w:fldCharType="end"/>
      </w:r>
    </w:p>
    <w:p w14:paraId="1B915A07" w14:textId="0C8AFDFF" w:rsidR="00193736" w:rsidRDefault="00462227" w:rsidP="00356A84">
      <w:pPr>
        <w:pStyle w:val="Caption"/>
        <w:spacing w:line="480" w:lineRule="auto"/>
        <w:jc w:val="center"/>
      </w:pPr>
      <w:r>
        <w:t xml:space="preserve">Figure </w:t>
      </w:r>
      <w:r>
        <w:fldChar w:fldCharType="begin"/>
      </w:r>
      <w:r>
        <w:instrText xml:space="preserve"> SEQ Figure \* ARABIC </w:instrText>
      </w:r>
      <w:r>
        <w:fldChar w:fldCharType="separate"/>
      </w:r>
      <w:r w:rsidR="00960D1E">
        <w:rPr>
          <w:noProof/>
        </w:rPr>
        <w:t>1</w:t>
      </w:r>
      <w:r>
        <w:fldChar w:fldCharType="end"/>
      </w:r>
      <w:r>
        <w:t xml:space="preserve"> Lefebvre's </w:t>
      </w:r>
      <w:proofErr w:type="spellStart"/>
      <w:r>
        <w:t>Spacial</w:t>
      </w:r>
      <w:proofErr w:type="spellEnd"/>
      <w:r>
        <w:t xml:space="preserve"> Triad</w:t>
      </w:r>
      <w:r w:rsidR="0045752A">
        <w:t xml:space="preserve"> </w:t>
      </w:r>
      <w:r w:rsidR="0045752A">
        <w:fldChar w:fldCharType="begin"/>
      </w:r>
      <w:r w:rsidR="004B4394">
        <w:instrText xml:space="preserve"> ADDIN ZOTERO_ITEM CSL_CITATION {"citationID":"kjMNEpXn","properties":{"formattedCitation":"(Li, 2023)","plainCitation":"(Li, 2023)","noteIndex":0},"citationItems":[{"id":53,"uris":["http://zotero.org/users/local/ZXu1HyeT/items/7GLBL99C"],"itemData":{"id":53,"type":"post-weblog","container-title":"Medium","language":"en","title":"Lefebvre’s dimensionality","URL":"https://medium.com/@wnsht1kll/9-26-lefebvres-dimensionality-ab8c28180476","author":[{"family":"Li","given":"Ann"}],"accessed":{"date-parts":[["2024",4,24]]},"issued":{"date-parts":[["2023",9,26]]}}}],"schema":"https://github.com/citation-style-language/schema/raw/master/csl-citation.json"} </w:instrText>
      </w:r>
      <w:r w:rsidR="0045752A">
        <w:fldChar w:fldCharType="separate"/>
      </w:r>
      <w:r w:rsidR="004B4394">
        <w:rPr>
          <w:noProof/>
        </w:rPr>
        <w:t>(Li, 2023)</w:t>
      </w:r>
      <w:r w:rsidR="0045752A">
        <w:fldChar w:fldCharType="end"/>
      </w:r>
    </w:p>
    <w:p w14:paraId="518F7F77" w14:textId="60802451" w:rsidR="00E604F3" w:rsidRPr="002314BB" w:rsidRDefault="599D31B8" w:rsidP="00356A84">
      <w:pPr>
        <w:pStyle w:val="NormalWeb"/>
        <w:spacing w:line="480" w:lineRule="auto"/>
        <w:jc w:val="both"/>
        <w:rPr>
          <w:rFonts w:cstheme="minorHAnsi"/>
        </w:rPr>
      </w:pPr>
      <w:r w:rsidRPr="002314BB">
        <w:rPr>
          <w:rFonts w:cstheme="minorHAnsi"/>
        </w:rPr>
        <w:t xml:space="preserve">Perceived space </w:t>
      </w:r>
      <w:r w:rsidR="0F7A51ED" w:rsidRPr="002314BB">
        <w:rPr>
          <w:rFonts w:cstheme="minorHAnsi"/>
        </w:rPr>
        <w:t xml:space="preserve">is </w:t>
      </w:r>
      <w:r w:rsidR="00F050FA" w:rsidRPr="002314BB">
        <w:rPr>
          <w:rFonts w:cstheme="minorHAnsi"/>
        </w:rPr>
        <w:t>our sensory</w:t>
      </w:r>
      <w:r w:rsidR="0F7A51ED" w:rsidRPr="002314BB">
        <w:rPr>
          <w:rFonts w:cstheme="minorHAnsi"/>
        </w:rPr>
        <w:t xml:space="preserve"> experience </w:t>
      </w:r>
      <w:r w:rsidR="00F050FA" w:rsidRPr="002314BB">
        <w:rPr>
          <w:rFonts w:cstheme="minorHAnsi"/>
        </w:rPr>
        <w:t xml:space="preserve">of </w:t>
      </w:r>
      <w:r w:rsidR="0F7A51ED" w:rsidRPr="002314BB">
        <w:rPr>
          <w:rFonts w:cstheme="minorHAnsi"/>
        </w:rPr>
        <w:t>space.</w:t>
      </w:r>
      <w:r w:rsidR="00AA297A" w:rsidRPr="002314BB">
        <w:rPr>
          <w:rFonts w:cstheme="minorHAnsi"/>
        </w:rPr>
        <w:t xml:space="preserve"> </w:t>
      </w:r>
      <w:r w:rsidRPr="002314BB">
        <w:rPr>
          <w:rFonts w:cstheme="minorHAnsi"/>
        </w:rPr>
        <w:t>Conceived space</w:t>
      </w:r>
      <w:r w:rsidR="1AAB854E" w:rsidRPr="002314BB">
        <w:rPr>
          <w:rFonts w:cstheme="minorHAnsi"/>
        </w:rPr>
        <w:t xml:space="preserve"> </w:t>
      </w:r>
      <w:r w:rsidR="6F8CB9BE" w:rsidRPr="002314BB">
        <w:rPr>
          <w:rFonts w:cstheme="minorHAnsi"/>
        </w:rPr>
        <w:t>is</w:t>
      </w:r>
      <w:r w:rsidR="00A4451D" w:rsidRPr="002314BB">
        <w:rPr>
          <w:rFonts w:cstheme="minorHAnsi"/>
        </w:rPr>
        <w:t xml:space="preserve"> </w:t>
      </w:r>
      <w:r w:rsidR="6F8CB9BE" w:rsidRPr="002314BB">
        <w:rPr>
          <w:rFonts w:cstheme="minorHAnsi"/>
        </w:rPr>
        <w:t xml:space="preserve">a mental or imagined representation of existing </w:t>
      </w:r>
      <w:r w:rsidR="00A45B3E" w:rsidRPr="002314BB">
        <w:rPr>
          <w:rFonts w:cstheme="minorHAnsi"/>
        </w:rPr>
        <w:t>or</w:t>
      </w:r>
      <w:r w:rsidR="6F8CB9BE" w:rsidRPr="002314BB">
        <w:rPr>
          <w:rFonts w:cstheme="minorHAnsi"/>
        </w:rPr>
        <w:t xml:space="preserve"> planned spaces.</w:t>
      </w:r>
      <w:r w:rsidR="00AA297A" w:rsidRPr="002314BB">
        <w:rPr>
          <w:rFonts w:cstheme="minorHAnsi"/>
        </w:rPr>
        <w:t xml:space="preserve"> </w:t>
      </w:r>
      <w:r w:rsidRPr="002314BB">
        <w:rPr>
          <w:rFonts w:cstheme="minorHAnsi"/>
        </w:rPr>
        <w:t>Lived space</w:t>
      </w:r>
      <w:r w:rsidR="00FB4D6B" w:rsidRPr="002314BB">
        <w:rPr>
          <w:rFonts w:cstheme="minorHAnsi"/>
        </w:rPr>
        <w:t xml:space="preserve"> </w:t>
      </w:r>
      <w:r w:rsidR="000F357D" w:rsidRPr="002314BB">
        <w:rPr>
          <w:rFonts w:cstheme="minorHAnsi"/>
        </w:rPr>
        <w:t xml:space="preserve">includes how we </w:t>
      </w:r>
      <w:r w:rsidR="000F357D" w:rsidRPr="002314BB">
        <w:rPr>
          <w:rFonts w:cstheme="minorHAnsi"/>
        </w:rPr>
        <w:lastRenderedPageBreak/>
        <w:t>experience life within a space</w:t>
      </w:r>
      <w:r w:rsidR="00DD17BA" w:rsidRPr="002314BB">
        <w:rPr>
          <w:rFonts w:cstheme="minorHAnsi"/>
        </w:rPr>
        <w:t xml:space="preserve"> through our actions, emotions</w:t>
      </w:r>
      <w:r w:rsidR="005D1671" w:rsidRPr="002314BB">
        <w:rPr>
          <w:rFonts w:cstheme="minorHAnsi"/>
        </w:rPr>
        <w:t>, and influenced by past experiences.</w:t>
      </w:r>
      <w:r w:rsidR="00B22A9D" w:rsidRPr="002314BB">
        <w:rPr>
          <w:rFonts w:cstheme="minorHAnsi"/>
        </w:rPr>
        <w:t xml:space="preserve"> </w:t>
      </w:r>
    </w:p>
    <w:p w14:paraId="1FC187C3" w14:textId="36E500D7" w:rsidR="00E82812" w:rsidRPr="002314BB" w:rsidRDefault="00E604F3" w:rsidP="00356A84">
      <w:pPr>
        <w:pStyle w:val="NormalWeb"/>
        <w:spacing w:line="480" w:lineRule="auto"/>
        <w:jc w:val="both"/>
        <w:rPr>
          <w:rFonts w:cstheme="minorHAnsi"/>
        </w:rPr>
      </w:pPr>
      <w:r w:rsidRPr="002314BB">
        <w:rPr>
          <w:rFonts w:cstheme="minorHAnsi"/>
        </w:rPr>
        <w:t xml:space="preserve">JR is a contemporary French photographer, graffiti artist and fine artist. He uses public spaces and places as his canvas, creating large scale works. His art explores social issues and themes of place, identity and community </w:t>
      </w:r>
      <w:r w:rsidRPr="002314BB">
        <w:rPr>
          <w:rFonts w:cstheme="minorHAnsi"/>
        </w:rPr>
        <w:fldChar w:fldCharType="begin"/>
      </w:r>
      <w:r w:rsidRPr="002314BB">
        <w:rPr>
          <w:rFonts w:cstheme="minorHAnsi"/>
        </w:rPr>
        <w:instrText xml:space="preserve"> ADDIN ZOTERO_ITEM CSL_CITATION {"citationID":"Y6CHef4a","properties":{"formattedCitation":"(GALLERIACONTINUA, 2024)","plainCitation":"(GALLERIACONTINUA, 2024)","noteIndex":0},"citationItems":[{"id":7,"uris":["http://zotero.org/users/local/ZXu1HyeT/items/PHJPZKVI"],"itemData":{"id":7,"type":"webpage","abstract":"JR, born in France in 1983, is an artist who exhibits freely in the streets, communities and public spaces of the world, catching the attention of people who ar","container-title":"Galleria Continua","language":"en","title":"JR | Biography","URL":"http://www.galleriacontinua.com/artists/jr-258/biography","author":[{"family":"GALLERIACONTINUA","given":""}],"accessed":{"date-parts":[["2024",3,6]]},"issued":{"date-parts":[["2024"]]}}}],"schema":"https://github.com/citation-style-language/schema/raw/master/csl-citation.json"} </w:instrText>
      </w:r>
      <w:r w:rsidRPr="002314BB">
        <w:rPr>
          <w:rFonts w:cstheme="minorHAnsi"/>
        </w:rPr>
        <w:fldChar w:fldCharType="separate"/>
      </w:r>
      <w:r w:rsidRPr="002314BB">
        <w:rPr>
          <w:rFonts w:cstheme="minorHAnsi"/>
        </w:rPr>
        <w:t>(GALLERIACONTINUA, 2024)</w:t>
      </w:r>
      <w:r w:rsidRPr="002314BB">
        <w:rPr>
          <w:rFonts w:cstheme="minorHAnsi"/>
        </w:rPr>
        <w:fldChar w:fldCharType="end"/>
      </w:r>
      <w:r w:rsidRPr="002314BB">
        <w:rPr>
          <w:rFonts w:cstheme="minorHAnsi"/>
        </w:rPr>
        <w:t xml:space="preserve">. JR uses the physical landscape of city streets, buildings, vehicles, floors to arrange his art on in doing so JR repurposes architecture and the infrastructure of a place. </w:t>
      </w:r>
      <w:r w:rsidR="00945B61" w:rsidRPr="002314BB">
        <w:rPr>
          <w:rFonts w:cstheme="minorHAnsi"/>
        </w:rPr>
        <w:t>Having found a cam</w:t>
      </w:r>
      <w:r w:rsidR="00552EBB" w:rsidRPr="002314BB">
        <w:rPr>
          <w:rFonts w:cstheme="minorHAnsi"/>
        </w:rPr>
        <w:t xml:space="preserve">era in a Paris train station </w:t>
      </w:r>
      <w:r w:rsidR="00EE75A2" w:rsidRPr="002314BB">
        <w:rPr>
          <w:rFonts w:cstheme="minorHAnsi"/>
        </w:rPr>
        <w:t xml:space="preserve">JR moved from </w:t>
      </w:r>
      <w:r w:rsidR="00BB701F" w:rsidRPr="002314BB">
        <w:rPr>
          <w:rFonts w:cstheme="minorHAnsi"/>
        </w:rPr>
        <w:t xml:space="preserve">graffiti to realising the power of photography. </w:t>
      </w:r>
      <w:r w:rsidR="004423F0" w:rsidRPr="002314BB">
        <w:rPr>
          <w:rFonts w:cstheme="minorHAnsi"/>
        </w:rPr>
        <w:t xml:space="preserve">He </w:t>
      </w:r>
      <w:r w:rsidR="003C3178" w:rsidRPr="002314BB">
        <w:rPr>
          <w:rFonts w:cstheme="minorHAnsi"/>
        </w:rPr>
        <w:t xml:space="preserve">printed black and white </w:t>
      </w:r>
      <w:r w:rsidR="00CE6691" w:rsidRPr="002314BB">
        <w:rPr>
          <w:rFonts w:cstheme="minorHAnsi"/>
        </w:rPr>
        <w:t xml:space="preserve">A4 copies of </w:t>
      </w:r>
      <w:r w:rsidR="002D018E" w:rsidRPr="002314BB">
        <w:rPr>
          <w:rFonts w:cstheme="minorHAnsi"/>
        </w:rPr>
        <w:t xml:space="preserve">photographs he had taken of </w:t>
      </w:r>
      <w:r w:rsidR="00E06120" w:rsidRPr="002314BB">
        <w:rPr>
          <w:rFonts w:cstheme="minorHAnsi"/>
        </w:rPr>
        <w:t xml:space="preserve">his </w:t>
      </w:r>
      <w:r w:rsidR="002F3584" w:rsidRPr="002314BB">
        <w:rPr>
          <w:rFonts w:cstheme="minorHAnsi"/>
        </w:rPr>
        <w:t>friends and other graffiti artists</w:t>
      </w:r>
      <w:r w:rsidR="00CE6691" w:rsidRPr="002314BB">
        <w:rPr>
          <w:rFonts w:cstheme="minorHAnsi"/>
        </w:rPr>
        <w:t xml:space="preserve">, and </w:t>
      </w:r>
      <w:r w:rsidR="00597DEE" w:rsidRPr="002314BB">
        <w:rPr>
          <w:rFonts w:cstheme="minorHAnsi"/>
        </w:rPr>
        <w:t>pasted them around Paris</w:t>
      </w:r>
      <w:r w:rsidR="00D957A1" w:rsidRPr="002314BB">
        <w:rPr>
          <w:rFonts w:cstheme="minorHAnsi"/>
        </w:rPr>
        <w:t xml:space="preserve">, creating “Sidewalk Galleries” where he frames the images </w:t>
      </w:r>
      <w:r w:rsidR="00242B2D" w:rsidRPr="002314BB">
        <w:rPr>
          <w:rFonts w:cstheme="minorHAnsi"/>
        </w:rPr>
        <w:t xml:space="preserve">with bright coloured spray paint </w:t>
      </w:r>
      <w:r w:rsidR="00CE74D9" w:rsidRPr="002314BB">
        <w:rPr>
          <w:rFonts w:cstheme="minorHAnsi"/>
        </w:rPr>
        <w:fldChar w:fldCharType="begin"/>
      </w:r>
      <w:r w:rsidR="00CE74D9" w:rsidRPr="002314BB">
        <w:rPr>
          <w:rFonts w:cstheme="minorHAnsi"/>
        </w:rPr>
        <w:instrText xml:space="preserve"> ADDIN ZOTERO_ITEM CSL_CITATION {"citationID":"84piQ28J","properties":{"formattedCitation":"(Thompson and Remnant, 2015)","plainCitation":"(Thompson and Remnant, 2015)","noteIndex":0},"citationItems":[{"id":1,"uris":["http://zotero.org/users/local/ZXu1HyeT/items/WB9FS4S3"],"itemData":{"id":1,"type":"book","abstract":"The first major and in-depth retrospective monograph on JR, the enigmatic and anonymous Parisian photographer/street artist/activist behind some of the world's most provocative large-scale public photography projects.Created in close collaboration with JR, this book includes all bodies of his work, his collaborations with other artists and institutions such as the New York Ballet and previously unpublished behind-the-scenes documentation of his studios in Paris and New York, where he and his creative collaborators live and work.Introducing JR 's story is a specially commissioned graphic novel by comic artist Joseph Remnant, which charts his rise from graffiti roots and his decision to become a full-time artist.Features a survey essay by Nato Thompson, Chief Curator of Creative Time, New York.","edition":"1st edition","event-place":"London New York","ISBN":"978-0-7148-6949-0","language":"English","number-of-pages":"296","publisher":"Phaidon Press","publisher-place":"London New York","source":"Amazon","title":"JR: Can Art Change the World?","title-short":"JR","author":[{"family":"Thompson","given":"Nato"},{"family":"Remnant","given":"Joseph"}],"issued":{"date-parts":[["2015",10,9]]}}}],"schema":"https://github.com/citation-style-language/schema/raw/master/csl-citation.json"} </w:instrText>
      </w:r>
      <w:r w:rsidR="00CE74D9" w:rsidRPr="002314BB">
        <w:rPr>
          <w:rFonts w:cstheme="minorHAnsi"/>
        </w:rPr>
        <w:fldChar w:fldCharType="separate"/>
      </w:r>
      <w:r w:rsidR="00CE74D9" w:rsidRPr="002314BB">
        <w:rPr>
          <w:rFonts w:cstheme="minorHAnsi"/>
        </w:rPr>
        <w:t>(Thompson and Remnant, 2015)</w:t>
      </w:r>
      <w:r w:rsidR="00CE74D9" w:rsidRPr="002314BB">
        <w:rPr>
          <w:rFonts w:cstheme="minorHAnsi"/>
        </w:rPr>
        <w:fldChar w:fldCharType="end"/>
      </w:r>
      <w:r w:rsidR="001866FF" w:rsidRPr="002314BB">
        <w:rPr>
          <w:rFonts w:cstheme="minorHAnsi"/>
        </w:rPr>
        <w:t xml:space="preserve">. </w:t>
      </w:r>
      <w:r w:rsidR="00C966ED" w:rsidRPr="002314BB">
        <w:rPr>
          <w:rFonts w:cstheme="minorHAnsi"/>
        </w:rPr>
        <w:t>This creates momentum in his craft</w:t>
      </w:r>
      <w:r w:rsidR="00091330" w:rsidRPr="002314BB">
        <w:rPr>
          <w:rFonts w:cstheme="minorHAnsi"/>
        </w:rPr>
        <w:t>. He began to travel</w:t>
      </w:r>
      <w:r w:rsidR="004C6DD5" w:rsidRPr="002314BB">
        <w:rPr>
          <w:rFonts w:cstheme="minorHAnsi"/>
        </w:rPr>
        <w:t xml:space="preserve">, repeating the same process around the world. </w:t>
      </w:r>
      <w:r w:rsidR="00F8718D" w:rsidRPr="002314BB">
        <w:rPr>
          <w:rFonts w:cstheme="minorHAnsi"/>
        </w:rPr>
        <w:t xml:space="preserve">This could be seen as JRs first redefining of a place </w:t>
      </w:r>
      <w:r w:rsidR="00833DA5" w:rsidRPr="002314BB">
        <w:rPr>
          <w:rFonts w:cstheme="minorHAnsi"/>
        </w:rPr>
        <w:t>by the placement of his art.</w:t>
      </w:r>
      <w:r w:rsidR="00F20F8F" w:rsidRPr="002314BB">
        <w:rPr>
          <w:rFonts w:cstheme="minorHAnsi"/>
        </w:rPr>
        <w:t xml:space="preserve"> </w:t>
      </w:r>
      <w:r w:rsidR="00091D29" w:rsidRPr="002314BB">
        <w:rPr>
          <w:rFonts w:cstheme="minorHAnsi"/>
        </w:rPr>
        <w:t xml:space="preserve">No longer is a blank wall just a wall, </w:t>
      </w:r>
      <w:r w:rsidR="00411FB3" w:rsidRPr="002314BB">
        <w:rPr>
          <w:rFonts w:cstheme="minorHAnsi"/>
        </w:rPr>
        <w:t>it becomes</w:t>
      </w:r>
      <w:r w:rsidR="00091D29" w:rsidRPr="002314BB">
        <w:rPr>
          <w:rFonts w:cstheme="minorHAnsi"/>
        </w:rPr>
        <w:t xml:space="preserve"> a gallery</w:t>
      </w:r>
      <w:r w:rsidR="00411FB3" w:rsidRPr="002314BB">
        <w:rPr>
          <w:rFonts w:cstheme="minorHAnsi"/>
        </w:rPr>
        <w:t xml:space="preserve">. </w:t>
      </w:r>
      <w:r w:rsidR="004B44E3" w:rsidRPr="002314BB">
        <w:rPr>
          <w:rFonts w:cstheme="minorHAnsi"/>
        </w:rPr>
        <w:t xml:space="preserve">The way an image is perceived is </w:t>
      </w:r>
      <w:r w:rsidR="00FB0F6C" w:rsidRPr="002314BB">
        <w:rPr>
          <w:rFonts w:cstheme="minorHAnsi"/>
        </w:rPr>
        <w:t>affected</w:t>
      </w:r>
      <w:r w:rsidR="004B44E3" w:rsidRPr="002314BB">
        <w:rPr>
          <w:rFonts w:cstheme="minorHAnsi"/>
        </w:rPr>
        <w:t xml:space="preserve"> by </w:t>
      </w:r>
      <w:r w:rsidR="0092013B" w:rsidRPr="002314BB">
        <w:rPr>
          <w:rFonts w:cstheme="minorHAnsi"/>
        </w:rPr>
        <w:t>the decision</w:t>
      </w:r>
      <w:r w:rsidR="00FB0F6C" w:rsidRPr="002314BB">
        <w:rPr>
          <w:rFonts w:cstheme="minorHAnsi"/>
        </w:rPr>
        <w:t>s</w:t>
      </w:r>
      <w:r w:rsidR="0092013B" w:rsidRPr="002314BB">
        <w:rPr>
          <w:rFonts w:cstheme="minorHAnsi"/>
        </w:rPr>
        <w:t xml:space="preserve"> about </w:t>
      </w:r>
      <w:r w:rsidR="00FB0F6C" w:rsidRPr="002314BB">
        <w:rPr>
          <w:rFonts w:cstheme="minorHAnsi"/>
        </w:rPr>
        <w:t xml:space="preserve">how </w:t>
      </w:r>
      <w:r w:rsidR="007644CC" w:rsidRPr="002314BB">
        <w:rPr>
          <w:rFonts w:cstheme="minorHAnsi"/>
        </w:rPr>
        <w:t xml:space="preserve">and where </w:t>
      </w:r>
      <w:r w:rsidR="00FB0F6C" w:rsidRPr="002314BB">
        <w:rPr>
          <w:rFonts w:cstheme="minorHAnsi"/>
        </w:rPr>
        <w:t xml:space="preserve">it is </w:t>
      </w:r>
      <w:r w:rsidR="007644CC" w:rsidRPr="002314BB">
        <w:rPr>
          <w:rFonts w:cstheme="minorHAnsi"/>
        </w:rPr>
        <w:t xml:space="preserve">positioned and displayed </w:t>
      </w:r>
      <w:r w:rsidR="00A20934" w:rsidRPr="002314BB">
        <w:rPr>
          <w:rFonts w:cstheme="minorHAnsi"/>
        </w:rPr>
        <w:fldChar w:fldCharType="begin"/>
      </w:r>
      <w:r w:rsidR="00A20934" w:rsidRPr="002314BB">
        <w:rPr>
          <w:rFonts w:cstheme="minorHAnsi"/>
        </w:rPr>
        <w:instrText xml:space="preserve"> ADDIN ZOTERO_ITEM CSL_CITATION {"citationID":"tfLAamYM","properties":{"formattedCitation":"(Eckhard, 2015)","plainCitation":"(Eckhard, 2015)","noteIndex":0},"citationItems":[{"id":12,"uris":["http://zotero.org/users/local/ZXu1HyeT/items/XZ3CDSZB"],"itemData":{"id":12,"type":"article-journal","abstract":"The most political decision you make is where you direct people’s eyes. In other words, what you show people, day in and day out, is political. Wim Wenders The stern gaze of monstrous eyes and the sudden provocative presence of grimacing faces have added a new and astonishing form of décor to the bleak and characterless walls of Downtown Los Angeles. In an uncompromising gesture, the gigantic photographic portraits which spread over entire walls of multiple stories buildings, garage doors, ro...","container-title":"European journal of American studies","DOI":"10.4000/ejas.11365","ISSN":"1991-9336","issue":"3","language":"fr","license":"https://creativecommons.org/licenses/by-nc/4.0/","note":"number: 3\npublisher: European Association for American Studies","source":"journals.openedition.org","title":"Urban Figures, Common Ground: JR and the Cultural Practices of Perception","title-short":"Urban Figures, Common Ground","URL":"https://journals.openedition.org/ejas/11365","volume":"10","author":[{"family":"Eckhard","given":"Petra"}],"accessed":{"date-parts":[["2024",3,13]]},"issued":{"date-parts":[["2015",12,31]]}}}],"schema":"https://github.com/citation-style-language/schema/raw/master/csl-citation.json"} </w:instrText>
      </w:r>
      <w:r w:rsidR="00A20934" w:rsidRPr="002314BB">
        <w:rPr>
          <w:rFonts w:cstheme="minorHAnsi"/>
        </w:rPr>
        <w:fldChar w:fldCharType="separate"/>
      </w:r>
      <w:r w:rsidR="00A20934" w:rsidRPr="002314BB">
        <w:rPr>
          <w:rFonts w:cstheme="minorHAnsi"/>
        </w:rPr>
        <w:t>(Eckhard, 2015)</w:t>
      </w:r>
      <w:r w:rsidR="00A20934" w:rsidRPr="002314BB">
        <w:rPr>
          <w:rFonts w:cstheme="minorHAnsi"/>
        </w:rPr>
        <w:fldChar w:fldCharType="end"/>
      </w:r>
      <w:r w:rsidR="007644CC" w:rsidRPr="002314BB">
        <w:rPr>
          <w:rFonts w:cstheme="minorHAnsi"/>
        </w:rPr>
        <w:t>.</w:t>
      </w:r>
      <w:r w:rsidR="00FB0F6C" w:rsidRPr="002314BB">
        <w:rPr>
          <w:rFonts w:cstheme="minorHAnsi"/>
        </w:rPr>
        <w:t xml:space="preserve"> </w:t>
      </w:r>
      <w:r w:rsidR="001302E3" w:rsidRPr="002314BB">
        <w:rPr>
          <w:rFonts w:cstheme="minorHAnsi"/>
        </w:rPr>
        <w:t xml:space="preserve">This changes </w:t>
      </w:r>
      <w:r w:rsidR="0015577E" w:rsidRPr="002314BB">
        <w:rPr>
          <w:rFonts w:cstheme="minorHAnsi"/>
        </w:rPr>
        <w:t xml:space="preserve">the </w:t>
      </w:r>
      <w:r w:rsidR="00E0327A" w:rsidRPr="002314BB">
        <w:rPr>
          <w:rFonts w:cstheme="minorHAnsi"/>
        </w:rPr>
        <w:t>experience</w:t>
      </w:r>
      <w:r w:rsidR="0015577E" w:rsidRPr="002314BB">
        <w:rPr>
          <w:rFonts w:cstheme="minorHAnsi"/>
        </w:rPr>
        <w:t xml:space="preserve"> of the space</w:t>
      </w:r>
      <w:r w:rsidR="00301A46" w:rsidRPr="002314BB">
        <w:rPr>
          <w:rFonts w:cstheme="minorHAnsi"/>
        </w:rPr>
        <w:t xml:space="preserve"> for the people who </w:t>
      </w:r>
      <w:r w:rsidR="009B25D6" w:rsidRPr="002314BB">
        <w:rPr>
          <w:rFonts w:cstheme="minorHAnsi"/>
        </w:rPr>
        <w:t xml:space="preserve">move through </w:t>
      </w:r>
      <w:r w:rsidR="004972F6" w:rsidRPr="002314BB">
        <w:rPr>
          <w:rFonts w:cstheme="minorHAnsi"/>
        </w:rPr>
        <w:t>it</w:t>
      </w:r>
      <w:r w:rsidR="006B6F7E" w:rsidRPr="002314BB">
        <w:rPr>
          <w:rFonts w:cstheme="minorHAnsi"/>
        </w:rPr>
        <w:t>,</w:t>
      </w:r>
      <w:r w:rsidR="008D6438" w:rsidRPr="002314BB">
        <w:rPr>
          <w:rFonts w:cstheme="minorHAnsi"/>
        </w:rPr>
        <w:t xml:space="preserve"> and</w:t>
      </w:r>
      <w:r w:rsidR="00A265F9" w:rsidRPr="002314BB">
        <w:rPr>
          <w:rFonts w:cstheme="minorHAnsi"/>
        </w:rPr>
        <w:t xml:space="preserve"> with </w:t>
      </w:r>
      <w:r w:rsidR="008D6438" w:rsidRPr="002314BB">
        <w:rPr>
          <w:rFonts w:cstheme="minorHAnsi"/>
        </w:rPr>
        <w:t>ref</w:t>
      </w:r>
      <w:r w:rsidR="006B6F7E" w:rsidRPr="002314BB">
        <w:rPr>
          <w:rFonts w:cstheme="minorHAnsi"/>
        </w:rPr>
        <w:t xml:space="preserve">erence to </w:t>
      </w:r>
      <w:r w:rsidR="00A265F9" w:rsidRPr="002314BB">
        <w:rPr>
          <w:rFonts w:cstheme="minorHAnsi"/>
        </w:rPr>
        <w:t xml:space="preserve">Lefebvre’s </w:t>
      </w:r>
      <w:r w:rsidR="00CE70E1" w:rsidRPr="002314BB">
        <w:rPr>
          <w:rFonts w:cstheme="minorHAnsi"/>
        </w:rPr>
        <w:t>spatial triad</w:t>
      </w:r>
      <w:r w:rsidR="0015757B" w:rsidRPr="002314BB">
        <w:rPr>
          <w:rFonts w:cstheme="minorHAnsi"/>
        </w:rPr>
        <w:t xml:space="preserve">, </w:t>
      </w:r>
      <w:r w:rsidR="00FC7C84" w:rsidRPr="002314BB">
        <w:rPr>
          <w:rFonts w:cstheme="minorHAnsi"/>
        </w:rPr>
        <w:t>the perceived, conceived and lived space</w:t>
      </w:r>
      <w:r w:rsidR="0015757B" w:rsidRPr="002314BB">
        <w:rPr>
          <w:rFonts w:cstheme="minorHAnsi"/>
        </w:rPr>
        <w:t xml:space="preserve"> are </w:t>
      </w:r>
      <w:r w:rsidR="008C4EC0" w:rsidRPr="002314BB">
        <w:rPr>
          <w:rFonts w:cstheme="minorHAnsi"/>
        </w:rPr>
        <w:t>affected by this</w:t>
      </w:r>
      <w:r w:rsidR="004972F6" w:rsidRPr="002314BB">
        <w:rPr>
          <w:rFonts w:cstheme="minorHAnsi"/>
        </w:rPr>
        <w:t>.</w:t>
      </w:r>
      <w:r w:rsidR="00D25E84" w:rsidRPr="002314BB">
        <w:rPr>
          <w:rFonts w:cstheme="minorHAnsi"/>
        </w:rPr>
        <w:t xml:space="preserve"> </w:t>
      </w:r>
    </w:p>
    <w:p w14:paraId="6921D33C" w14:textId="213F79E6" w:rsidR="00A3521B" w:rsidRPr="002314BB" w:rsidRDefault="00A3521B" w:rsidP="00356A84">
      <w:pPr>
        <w:pStyle w:val="NormalWeb"/>
        <w:spacing w:line="480" w:lineRule="auto"/>
        <w:jc w:val="both"/>
        <w:rPr>
          <w:rFonts w:cstheme="minorHAnsi"/>
        </w:rPr>
      </w:pPr>
      <w:r w:rsidRPr="002314BB">
        <w:rPr>
          <w:rFonts w:cstheme="minorHAnsi"/>
        </w:rPr>
        <w:t xml:space="preserve">Graffiti artists move through cities and wider spaces leaving their marks on the urban landscape. </w:t>
      </w:r>
      <w:r w:rsidR="006712D9" w:rsidRPr="002314BB">
        <w:rPr>
          <w:rFonts w:cstheme="minorHAnsi"/>
        </w:rPr>
        <w:t>It could be said that t</w:t>
      </w:r>
      <w:r w:rsidRPr="002314BB">
        <w:rPr>
          <w:rFonts w:cstheme="minorHAnsi"/>
        </w:rPr>
        <w:t xml:space="preserve">hey are nomads because they move through the landscape freely. </w:t>
      </w:r>
      <w:r w:rsidR="00FD0AFF" w:rsidRPr="002314BB">
        <w:rPr>
          <w:rFonts w:cstheme="minorHAnsi"/>
        </w:rPr>
        <w:t xml:space="preserve">The spatial theories of Deleuze and </w:t>
      </w:r>
      <w:proofErr w:type="spellStart"/>
      <w:r w:rsidR="00FD0AFF" w:rsidRPr="002314BB">
        <w:rPr>
          <w:rFonts w:cstheme="minorHAnsi"/>
        </w:rPr>
        <w:t>Guattari</w:t>
      </w:r>
      <w:proofErr w:type="spellEnd"/>
      <w:r w:rsidR="00FD0AFF" w:rsidRPr="002314BB">
        <w:rPr>
          <w:rFonts w:cstheme="minorHAnsi"/>
        </w:rPr>
        <w:t xml:space="preserve"> </w:t>
      </w:r>
      <w:r w:rsidR="00233446" w:rsidRPr="002314BB">
        <w:rPr>
          <w:rFonts w:cstheme="minorHAnsi"/>
        </w:rPr>
        <w:t>build on</w:t>
      </w:r>
      <w:r w:rsidR="00FD0AFF" w:rsidRPr="002314BB">
        <w:rPr>
          <w:rFonts w:cstheme="minorHAnsi"/>
        </w:rPr>
        <w:t xml:space="preserve"> those of Lefebvre</w:t>
      </w:r>
      <w:r w:rsidR="00233446" w:rsidRPr="002314BB">
        <w:rPr>
          <w:rFonts w:cstheme="minorHAnsi"/>
        </w:rPr>
        <w:t xml:space="preserve"> </w:t>
      </w:r>
      <w:r w:rsidR="00D67EEB" w:rsidRPr="002314BB">
        <w:rPr>
          <w:rFonts w:cstheme="minorHAnsi"/>
        </w:rPr>
        <w:fldChar w:fldCharType="begin"/>
      </w:r>
      <w:r w:rsidR="002A1950" w:rsidRPr="002314BB">
        <w:rPr>
          <w:rFonts w:cstheme="minorHAnsi"/>
        </w:rPr>
        <w:instrText xml:space="preserve"> ADDIN ZOTERO_ITEM CSL_CITATION {"citationID":"K5KURSCo","properties":{"formattedCitation":"(Buchanan and Lambert, 2005)","plainCitation":"(Buchanan and Lambert, 2005)","noteIndex":0},"citationItems":[{"id":58,"uris":["http://zotero.org/users/local/ZXu1HyeT/items/A42IFSQ2"],"itemData":{"id":58,"type":"book","abstract":"Gilles Deleuze was arguably the twentieth century&amp;#39;s most spatial philosopher - not only did he contribute to a plethora of new concepts to engage space, space was his very means of doing philosophy. He said everything takes place on a plane of immanence, envisaging a vast desert-like space populated by concepts moving about like nomads. Deleuze made philosophy spatial and gave us the concepts of smooth and striated, nomadic and sedentary, deterritorialisation and reterritorialisation, the fold, as well as many others to enable us to think spatially. This collection takes up the challenge of thinking spatially by exploring Deleuze&amp;#39;s spatial concepts in applied contexts: architecture, cinema, urban planning, political philosophy, and metaphysics. In doing so, it brings together some of the most accomplished Deleuze scholars writing today - Réda Bensmaîa, Ian Buchanan, Claire Colebrook, Tom Conley, Manuel DeLanda, Gary Genosko, Gregg Lambert and Nigel Thrift. Contributors: Branka Arsic Réda Bensmaïa Adam Bryx Ian Buchanan ClaireColebrook Tom Conley Manuel DeLanda John David Dewsbury Gregory Flaxman HélèneFrichot Gary Genosko Paul A. Harris Gregg Lambert","ISBN":"978-0-8020-9390-5","language":"en","note":"Google-Books-ID: 0WwAd7vp8dsC","number-of-pages":"52","publisher":"University of Toronto Press","source":"Google Books","title":"Deleuze and Space","author":[{"family":"Buchanan","given":"Ian"},{"family":"Lambert","given":"Gregg"}],"issued":{"date-parts":[["2005",1,1]]}}}],"schema":"https://github.com/citation-style-language/schema/raw/master/csl-citation.json"} </w:instrText>
      </w:r>
      <w:r w:rsidR="00D67EEB" w:rsidRPr="002314BB">
        <w:rPr>
          <w:rFonts w:cstheme="minorHAnsi"/>
        </w:rPr>
        <w:fldChar w:fldCharType="separate"/>
      </w:r>
      <w:r w:rsidR="002A1950" w:rsidRPr="002314BB">
        <w:rPr>
          <w:rFonts w:cstheme="minorHAnsi"/>
        </w:rPr>
        <w:t>(Buchanan and Lambert, 2005)</w:t>
      </w:r>
      <w:r w:rsidR="00D67EEB" w:rsidRPr="002314BB">
        <w:rPr>
          <w:rFonts w:cstheme="minorHAnsi"/>
        </w:rPr>
        <w:fldChar w:fldCharType="end"/>
      </w:r>
      <w:r w:rsidR="00FD0AFF" w:rsidRPr="002314BB">
        <w:rPr>
          <w:rFonts w:cstheme="minorHAnsi"/>
        </w:rPr>
        <w:t xml:space="preserve">. </w:t>
      </w:r>
      <w:r w:rsidRPr="002314BB">
        <w:rPr>
          <w:rFonts w:cstheme="minorHAnsi"/>
        </w:rPr>
        <w:t xml:space="preserve">According to Deleuze and </w:t>
      </w:r>
      <w:proofErr w:type="spellStart"/>
      <w:r w:rsidRPr="002314BB">
        <w:rPr>
          <w:rFonts w:cstheme="minorHAnsi"/>
        </w:rPr>
        <w:t>Guattari</w:t>
      </w:r>
      <w:proofErr w:type="spellEnd"/>
      <w:r w:rsidRPr="002314BB">
        <w:rPr>
          <w:rFonts w:cstheme="minorHAnsi"/>
        </w:rPr>
        <w:t xml:space="preserve"> </w:t>
      </w:r>
      <w:r w:rsidRPr="002314BB">
        <w:rPr>
          <w:rFonts w:cstheme="minorHAnsi"/>
        </w:rPr>
        <w:fldChar w:fldCharType="begin"/>
      </w:r>
      <w:r w:rsidRPr="002314BB">
        <w:rPr>
          <w:rFonts w:cstheme="minorHAnsi"/>
        </w:rPr>
        <w:instrText xml:space="preserve"> ADDIN ZOTERO_ITEM CSL_CITATION {"citationID":"04PdUNK2","properties":{"formattedCitation":"(Deleuze and Guattari, 1987)","plainCitation":"(Deleuze and Guattari, 1987)","dontUpdate":true,"noteIndex":0},"citationItems":[{"id":36,"uris":["http://zotero.org/users/local/ZXu1HyeT/items/LZ3H9ZPW"],"itemData":{"id":36,"type":"book","abstract":"A Thousand Plateaus continues the work Gilles Deleuze and Félix Guattari began in Anti-Oedipus and has now become established as one of the classic studies of the development of critical theory in the late twentieth century. It occupies an important place at the center of the debate reassessing the works of Freud and Marx, advancing an approach that is neither Freudian nor Marxist but which learns from both to find an entirely new and radical path. It presents an attempt to pioneer a variety of social and psychological analyses free of the philosophical encumbrances criticized by postmodern writers. A Thousand Plateaus is an essential text for feminists, literary theorists, social scientists, philosophers, and others interested in the problems of contemporary Western culture.","edition":"2nd ed. edition","event-place":"Minneapolis, Minn.","ISBN":"978-0-8166-1402-8","language":"English","number-of-pages":"632","publisher":"University of Minnesota Press","publisher-place":"Minneapolis, Minn.","source":"Amazon","title":"A Thousand Plateaus: Capitalism and Schizophrenia","title-short":"A Thousand Plateaus","author":[{"family":"Deleuze","given":"Gilles"},{"family":"Guattari","given":"Felix"}],"issued":{"date-parts":[["1987",12,1]]}}}],"schema":"https://github.com/citation-style-language/schema/raw/master/csl-citation.json"} </w:instrText>
      </w:r>
      <w:r w:rsidRPr="002314BB">
        <w:rPr>
          <w:rFonts w:cstheme="minorHAnsi"/>
        </w:rPr>
        <w:fldChar w:fldCharType="separate"/>
      </w:r>
      <w:r w:rsidRPr="002314BB">
        <w:rPr>
          <w:rFonts w:cstheme="minorHAnsi"/>
        </w:rPr>
        <w:t>(1987)</w:t>
      </w:r>
      <w:r w:rsidRPr="002314BB">
        <w:rPr>
          <w:rFonts w:cstheme="minorHAnsi"/>
        </w:rPr>
        <w:fldChar w:fldCharType="end"/>
      </w:r>
      <w:r w:rsidRPr="002314BB">
        <w:rPr>
          <w:rFonts w:cstheme="minorHAnsi"/>
        </w:rPr>
        <w:t xml:space="preserve">, nomads do not adhere to local rules and regulations. Graffiti artists </w:t>
      </w:r>
      <w:proofErr w:type="spellStart"/>
      <w:r w:rsidRPr="002314BB">
        <w:rPr>
          <w:rFonts w:cstheme="minorHAnsi"/>
        </w:rPr>
        <w:t>deterritorialize</w:t>
      </w:r>
      <w:proofErr w:type="spellEnd"/>
      <w:r w:rsidRPr="002314BB">
        <w:rPr>
          <w:rFonts w:cstheme="minorHAnsi"/>
        </w:rPr>
        <w:t xml:space="preserve"> a space by their actions and the marks that they leave. The graffiti artist leaves the striated space of the laws and restrictions of society and enters a smooth space of freedom and realisation, where that they can do what they want within that space. JR, being a graffiti artist, explored Paris as a youth. It gave him the idea of the city as an urban canvas for his artistic process </w:t>
      </w:r>
      <w:r w:rsidRPr="002314BB">
        <w:rPr>
          <w:rFonts w:cstheme="minorHAnsi"/>
        </w:rPr>
        <w:fldChar w:fldCharType="begin"/>
      </w:r>
      <w:r w:rsidRPr="002314BB">
        <w:rPr>
          <w:rFonts w:cstheme="minorHAnsi"/>
        </w:rPr>
        <w:instrText xml:space="preserve"> ADDIN ZOTERO_ITEM CSL_CITATION {"citationID":"y8Dl9GK1","properties":{"formattedCitation":"(Thompson and Remnant, 2015)","plainCitation":"(Thompson and Remnant, 2015)","noteIndex":0},"citationItems":[{"id":1,"uris":["http://zotero.org/users/local/ZXu1HyeT/items/WB9FS4S3"],"itemData":{"id":1,"type":"book","abstract":"The first major and in-depth retrospective monograph on JR, the enigmatic and anonymous Parisian photographer/street artist/activist behind some of the world's most provocative large-scale public photography projects.Created in close collaboration with JR, this book includes all bodies of his work, his collaborations with other artists and institutions such as the New York Ballet and previously unpublished behind-the-scenes documentation of his studios in Paris and New York, where he and his creative collaborators live and work.Introducing JR 's story is a specially commissioned graphic novel by comic artist Joseph Remnant, which charts his rise from graffiti roots and his decision to become a full-time artist.Features a survey essay by Nato Thompson, Chief Curator of Creative Time, New York.","edition":"1st edition","event-place":"London New York","ISBN":"978-0-7148-6949-0","language":"English","number-of-pages":"296","publisher":"Phaidon Press","publisher-place":"London New York","source":"Amazon","title":"JR: Can Art Change the World?","title-short":"JR","author":[{"family":"Thompson","given":"Nato"},{"family":"Remnant","given":"Joseph"}],"issued":{"date-parts":[["2015",10,9]]}}}],"schema":"https://github.com/citation-style-language/schema/raw/master/csl-citation.json"} </w:instrText>
      </w:r>
      <w:r w:rsidRPr="002314BB">
        <w:rPr>
          <w:rFonts w:cstheme="minorHAnsi"/>
        </w:rPr>
        <w:fldChar w:fldCharType="separate"/>
      </w:r>
      <w:r w:rsidRPr="002314BB">
        <w:rPr>
          <w:rFonts w:cstheme="minorHAnsi"/>
        </w:rPr>
        <w:t>(Thompson and Remnant, 2015)</w:t>
      </w:r>
      <w:r w:rsidRPr="002314BB">
        <w:rPr>
          <w:rFonts w:cstheme="minorHAnsi"/>
        </w:rPr>
        <w:fldChar w:fldCharType="end"/>
      </w:r>
      <w:r w:rsidRPr="002314BB">
        <w:rPr>
          <w:rFonts w:cstheme="minorHAnsi"/>
        </w:rPr>
        <w:t>. This experience has unrestricted him in his site-specific conceptions for his work and allowed him to challenge what defines an appropriate site for creating or displaying art in this way JR works outside the confines of a gallery space.</w:t>
      </w:r>
    </w:p>
    <w:p w14:paraId="2C95E4C6" w14:textId="2A5391D5" w:rsidR="00322737" w:rsidRPr="002314BB" w:rsidRDefault="0013706B" w:rsidP="00356A84">
      <w:pPr>
        <w:pStyle w:val="NormalWeb"/>
        <w:spacing w:line="480" w:lineRule="auto"/>
        <w:jc w:val="both"/>
        <w:rPr>
          <w:rFonts w:cstheme="minorHAnsi"/>
        </w:rPr>
      </w:pPr>
      <w:r w:rsidRPr="002314BB">
        <w:rPr>
          <w:rFonts w:cstheme="minorHAnsi"/>
        </w:rPr>
        <w:t xml:space="preserve">In his artwork JR </w:t>
      </w:r>
      <w:r w:rsidR="00B75D58" w:rsidRPr="002314BB">
        <w:rPr>
          <w:rFonts w:cstheme="minorHAnsi"/>
        </w:rPr>
        <w:t>explores and inco</w:t>
      </w:r>
      <w:r w:rsidR="0034367D" w:rsidRPr="002314BB">
        <w:rPr>
          <w:rFonts w:cstheme="minorHAnsi"/>
        </w:rPr>
        <w:t xml:space="preserve">rporates </w:t>
      </w:r>
      <w:r w:rsidR="00B06618" w:rsidRPr="002314BB">
        <w:rPr>
          <w:rFonts w:cstheme="minorHAnsi"/>
        </w:rPr>
        <w:t xml:space="preserve">elements of </w:t>
      </w:r>
      <w:r w:rsidR="0034367D" w:rsidRPr="002314BB">
        <w:rPr>
          <w:rFonts w:cstheme="minorHAnsi"/>
        </w:rPr>
        <w:t>ethnography</w:t>
      </w:r>
      <w:r w:rsidR="00620080" w:rsidRPr="002314BB">
        <w:rPr>
          <w:rFonts w:cstheme="minorHAnsi"/>
        </w:rPr>
        <w:t xml:space="preserve"> </w:t>
      </w:r>
      <w:r w:rsidR="0034367D" w:rsidRPr="002314BB">
        <w:rPr>
          <w:rFonts w:cstheme="minorHAnsi"/>
        </w:rPr>
        <w:t>to</w:t>
      </w:r>
      <w:r w:rsidR="00FC6DE8" w:rsidRPr="002314BB">
        <w:rPr>
          <w:rFonts w:cstheme="minorHAnsi"/>
        </w:rPr>
        <w:t xml:space="preserve"> create</w:t>
      </w:r>
      <w:r w:rsidR="00444E12" w:rsidRPr="002314BB">
        <w:rPr>
          <w:rFonts w:cstheme="minorHAnsi"/>
        </w:rPr>
        <w:t xml:space="preserve"> large scale photographic</w:t>
      </w:r>
      <w:r w:rsidR="002943FD" w:rsidRPr="002314BB">
        <w:rPr>
          <w:rFonts w:cstheme="minorHAnsi"/>
        </w:rPr>
        <w:t xml:space="preserve"> works</w:t>
      </w:r>
      <w:r w:rsidR="002B61B1" w:rsidRPr="002314BB">
        <w:rPr>
          <w:rFonts w:cstheme="minorHAnsi"/>
        </w:rPr>
        <w:t>.</w:t>
      </w:r>
      <w:r w:rsidR="00C46531" w:rsidRPr="002314BB">
        <w:rPr>
          <w:rFonts w:cstheme="minorHAnsi"/>
        </w:rPr>
        <w:t xml:space="preserve"> Ethnography is</w:t>
      </w:r>
      <w:r w:rsidR="00253632" w:rsidRPr="002314BB">
        <w:rPr>
          <w:rFonts w:cstheme="minorHAnsi"/>
        </w:rPr>
        <w:t xml:space="preserve"> a form of anthropological research involving directly observing and participating</w:t>
      </w:r>
      <w:r w:rsidR="009F5610" w:rsidRPr="002314BB">
        <w:rPr>
          <w:rFonts w:cstheme="minorHAnsi"/>
        </w:rPr>
        <w:t xml:space="preserve"> </w:t>
      </w:r>
      <w:r w:rsidR="00253632" w:rsidRPr="002314BB">
        <w:rPr>
          <w:rFonts w:cstheme="minorHAnsi"/>
        </w:rPr>
        <w:t>in the lives of a chosen group, typically from different ethnic backgrounds</w:t>
      </w:r>
      <w:r w:rsidR="000C681E" w:rsidRPr="002314BB">
        <w:rPr>
          <w:rFonts w:cstheme="minorHAnsi"/>
        </w:rPr>
        <w:t xml:space="preserve"> </w:t>
      </w:r>
      <w:r w:rsidR="000C681E" w:rsidRPr="002314BB">
        <w:rPr>
          <w:rFonts w:cstheme="minorHAnsi"/>
        </w:rPr>
        <w:fldChar w:fldCharType="begin"/>
      </w:r>
      <w:r w:rsidR="004E0EEB" w:rsidRPr="002314BB">
        <w:rPr>
          <w:rFonts w:cstheme="minorHAnsi"/>
        </w:rPr>
        <w:instrText xml:space="preserve"> ADDIN ZOTERO_ITEM CSL_CITATION {"citationID":"en8fX7sb","properties":{"formattedCitation":"(Buchanan, 2018a)","plainCitation":"(Buchanan, 2018a)","noteIndex":0},"citationItems":[{"id":31,"uris":["http://zotero.org/users/local/ZXu1HyeT/items/HY7DQW8I"],"itemData":{"id":31,"type":"chapter","abstract":"\"ethnography\" published on  by Oxford University Press.","container-title":"A Dictionary of Critical Theory","ISBN":"978-0-19-879479-0","language":"en","publisher":"Oxford University Press","source":"www-oxfordreference-com.ezproxy.uwtsd.ac.uk","title":"ethnography","URL":"https://www.oxfordreference.com/display/10.1093/acref/9780198794790.001.0001/acref-9780198794790-e-232","author":[{"family":"Buchanan","given":"Ian"}],"accessed":{"date-parts":[["2024",4,17]]},"issued":{"date-parts":[["2018",2,15]]}}}],"schema":"https://github.com/citation-style-language/schema/raw/master/csl-citation.json"} </w:instrText>
      </w:r>
      <w:r w:rsidR="000C681E" w:rsidRPr="002314BB">
        <w:rPr>
          <w:rFonts w:cstheme="minorHAnsi"/>
        </w:rPr>
        <w:fldChar w:fldCharType="separate"/>
      </w:r>
      <w:r w:rsidR="004E0EEB" w:rsidRPr="002314BB">
        <w:rPr>
          <w:rFonts w:cstheme="minorHAnsi"/>
        </w:rPr>
        <w:t>(Buchanan, 2018a)</w:t>
      </w:r>
      <w:r w:rsidR="000C681E" w:rsidRPr="002314BB">
        <w:rPr>
          <w:rFonts w:cstheme="minorHAnsi"/>
        </w:rPr>
        <w:fldChar w:fldCharType="end"/>
      </w:r>
      <w:r w:rsidR="00253632" w:rsidRPr="002314BB">
        <w:rPr>
          <w:rFonts w:cstheme="minorHAnsi"/>
        </w:rPr>
        <w:t>.</w:t>
      </w:r>
      <w:r w:rsidR="001C4E07" w:rsidRPr="002314BB">
        <w:rPr>
          <w:rFonts w:cstheme="minorHAnsi"/>
        </w:rPr>
        <w:t xml:space="preserve"> </w:t>
      </w:r>
      <w:r w:rsidR="00A57C55" w:rsidRPr="002314BB">
        <w:rPr>
          <w:rFonts w:cstheme="minorHAnsi"/>
        </w:rPr>
        <w:t>JR does this by placing himself in the community</w:t>
      </w:r>
      <w:r w:rsidR="00AC69B0" w:rsidRPr="002314BB">
        <w:rPr>
          <w:rFonts w:cstheme="minorHAnsi"/>
        </w:rPr>
        <w:t xml:space="preserve">, having dialogues with the </w:t>
      </w:r>
      <w:r w:rsidR="00623E71" w:rsidRPr="002314BB">
        <w:rPr>
          <w:rFonts w:cstheme="minorHAnsi"/>
        </w:rPr>
        <w:t>often-marginalised members</w:t>
      </w:r>
      <w:r w:rsidR="00871BFC" w:rsidRPr="002314BB">
        <w:rPr>
          <w:rFonts w:cstheme="minorHAnsi"/>
        </w:rPr>
        <w:t xml:space="preserve"> </w:t>
      </w:r>
      <w:r w:rsidR="0059050C" w:rsidRPr="002314BB">
        <w:rPr>
          <w:rFonts w:cstheme="minorHAnsi"/>
        </w:rPr>
        <w:t>of that community</w:t>
      </w:r>
      <w:r w:rsidR="00623E71" w:rsidRPr="002314BB">
        <w:rPr>
          <w:rFonts w:cstheme="minorHAnsi"/>
        </w:rPr>
        <w:t xml:space="preserve"> and recording this encounter</w:t>
      </w:r>
      <w:r w:rsidR="001C4E07" w:rsidRPr="002314BB">
        <w:rPr>
          <w:rFonts w:cstheme="minorHAnsi"/>
        </w:rPr>
        <w:t xml:space="preserve"> </w:t>
      </w:r>
      <w:r w:rsidR="002F16A0" w:rsidRPr="002314BB">
        <w:rPr>
          <w:rFonts w:cstheme="minorHAnsi"/>
        </w:rPr>
        <w:fldChar w:fldCharType="begin"/>
      </w:r>
      <w:r w:rsidR="002F16A0" w:rsidRPr="002314BB">
        <w:rPr>
          <w:rFonts w:cstheme="minorHAnsi"/>
        </w:rPr>
        <w:instrText xml:space="preserve"> ADDIN ZOTERO_ITEM CSL_CITATION {"citationID":"LeA12MSA","properties":{"formattedCitation":"(Eckhard, 2015)","plainCitation":"(Eckhard, 2015)","noteIndex":0},"citationItems":[{"id":12,"uris":["http://zotero.org/users/local/ZXu1HyeT/items/XZ3CDSZB"],"itemData":{"id":12,"type":"article-journal","abstract":"The most political decision you make is where you direct people’s eyes. In other words, what you show people, day in and day out, is political. Wim Wenders The stern gaze of monstrous eyes and the sudden provocative presence of grimacing faces have added a new and astonishing form of décor to the bleak and characterless walls of Downtown Los Angeles. In an uncompromising gesture, the gigantic photographic portraits which spread over entire walls of multiple stories buildings, garage doors, ro...","container-title":"European journal of American studies","DOI":"10.4000/ejas.11365","ISSN":"1991-9336","issue":"3","language":"fr","license":"https://creativecommons.org/licenses/by-nc/4.0/","note":"number: 3\npublisher: European Association for American Studies","source":"journals.openedition.org","title":"Urban Figures, Common Ground: JR and the Cultural Practices of Perception","title-short":"Urban Figures, Common Ground","URL":"https://journals.openedition.org/ejas/11365","volume":"10","author":[{"family":"Eckhard","given":"Petra"}],"accessed":{"date-parts":[["2024",3,13]]},"issued":{"date-parts":[["2015",12,31]]}}}],"schema":"https://github.com/citation-style-language/schema/raw/master/csl-citation.json"} </w:instrText>
      </w:r>
      <w:r w:rsidR="002F16A0" w:rsidRPr="002314BB">
        <w:rPr>
          <w:rFonts w:cstheme="minorHAnsi"/>
        </w:rPr>
        <w:fldChar w:fldCharType="separate"/>
      </w:r>
      <w:r w:rsidR="002F16A0" w:rsidRPr="002314BB">
        <w:rPr>
          <w:rFonts w:cstheme="minorHAnsi"/>
        </w:rPr>
        <w:t>(Eckhard, 2015)</w:t>
      </w:r>
      <w:r w:rsidR="002F16A0" w:rsidRPr="002314BB">
        <w:rPr>
          <w:rFonts w:cstheme="minorHAnsi"/>
        </w:rPr>
        <w:fldChar w:fldCharType="end"/>
      </w:r>
      <w:r w:rsidR="00623E71" w:rsidRPr="002314BB">
        <w:rPr>
          <w:rFonts w:cstheme="minorHAnsi"/>
        </w:rPr>
        <w:t>.</w:t>
      </w:r>
      <w:r w:rsidR="00DF0A2C" w:rsidRPr="002314BB">
        <w:rPr>
          <w:rFonts w:cstheme="minorHAnsi"/>
        </w:rPr>
        <w:t xml:space="preserve"> JR invites local individuals to collaborate and participate in the creative process. This creates a third space where all involved become subject and creator, giving voice to these people and the platform to express themselves. According to Grosz </w:t>
      </w:r>
      <w:r w:rsidR="00DF0A2C" w:rsidRPr="002314BB">
        <w:rPr>
          <w:rFonts w:cstheme="minorHAnsi"/>
        </w:rPr>
        <w:fldChar w:fldCharType="begin"/>
      </w:r>
      <w:r w:rsidR="002A1950" w:rsidRPr="002314BB">
        <w:rPr>
          <w:rFonts w:cstheme="minorHAnsi"/>
        </w:rPr>
        <w:instrText xml:space="preserve"> ADDIN ZOTERO_ITEM CSL_CITATION {"citationID":"o0yorY2N","properties":{"formattedCitation":"(Green, 2001)","plainCitation":"(Green, 2001)","dontUpdate":true,"noteIndex":0},"citationItems":[{"id":33,"uris":["http://zotero.org/users/local/ZXu1HyeT/items/U7RVGQGS"],"itemData":{"id":33,"type":"book","abstract":"Annotation The lone artist is a worn cliche of art history but one that still defines how we think about the production of art. Since the 1960s, however, a number of artists have challenged this image by embarking on long-term collaborations that dramatically altered the terms of artistic identity. In The Third Hand, Charles Green offers a sustained critical examination of collaboration in international contemporary art, tracing its origins from the evolution of conceptual art in the 1960s into such stylistic labels as Earth Art, Systems Art, Body Art, and Performance Art. During this critical period, artists around the world began testing the limits of what art could be, how it might be produced, and who the artist is. Collaboration emerged as a prime way to reframe these questions. Green looks at three distinct types of collaboration: the highly bureaucratic identities created by Joseph Kosuth, Ian Burn, Mel Ramsden, and other members of Art &amp; Language in the late 1960s; the close-knit relationships based on marriage or lifetime partnership as practiced by the Boyle Family, Anne and Patrick Poirier, Helen Mayer Harrison and Newton Harrison; and couples -- like Christo and Jeanne-Claude, Gilbert &amp; George, or Marina Abramovic and Ulay -- who developed third identities, effacing the individual artists almost entirely. These collaborations, Green contends, resulted in new and, at times, extreme authorial models that continue to inform current thinking about artistic identity and to illuminate the origins of postmodern art, suggesting, in the process, a new genealogy for art in the twenty-first century.","event-place":"Minneapolis","ISBN":"978-0-8166-3712-6","language":"eng","publisher":"University of Minnesota Press","publisher-place":"Minneapolis","source":"librarysearch.uwtsd.ac.uk","title":"The third hand: collaboration in art from conceptualism to postmodernism","title-short":"The third hand","author":[{"family":"Green","given":"Charles"}],"issued":{"date-parts":[["2001"]]}}}],"schema":"https://github.com/citation-style-language/schema/raw/master/csl-citation.json"} </w:instrText>
      </w:r>
      <w:r w:rsidR="00DF0A2C" w:rsidRPr="002314BB">
        <w:rPr>
          <w:rFonts w:cstheme="minorHAnsi"/>
        </w:rPr>
        <w:fldChar w:fldCharType="separate"/>
      </w:r>
      <w:r w:rsidR="00DF0A2C" w:rsidRPr="002314BB">
        <w:rPr>
          <w:rFonts w:cstheme="minorHAnsi"/>
        </w:rPr>
        <w:t>(</w:t>
      </w:r>
      <w:r w:rsidR="008E51DA" w:rsidRPr="002314BB">
        <w:rPr>
          <w:rFonts w:cstheme="minorHAnsi"/>
        </w:rPr>
        <w:t xml:space="preserve">cited in </w:t>
      </w:r>
      <w:r w:rsidR="00DF0A2C" w:rsidRPr="002314BB">
        <w:rPr>
          <w:rFonts w:cstheme="minorHAnsi"/>
        </w:rPr>
        <w:t>Green, 2001)</w:t>
      </w:r>
      <w:r w:rsidR="00DF0A2C" w:rsidRPr="002314BB">
        <w:rPr>
          <w:rFonts w:cstheme="minorHAnsi"/>
        </w:rPr>
        <w:fldChar w:fldCharType="end"/>
      </w:r>
      <w:r w:rsidR="00DF0A2C" w:rsidRPr="002314BB">
        <w:rPr>
          <w:rFonts w:cstheme="minorHAnsi"/>
        </w:rPr>
        <w:t>, the third hand occurs during artistic collaboration which helps the participants to step away from individual intention and to find a common theme. JR softens the boundaries between art and ethnography as he explores and experiences the social and historical fabric of the communities as he develops his collaborative praxis</w:t>
      </w:r>
      <w:r w:rsidR="00454D7B" w:rsidRPr="002314BB">
        <w:rPr>
          <w:rFonts w:cstheme="minorHAnsi"/>
        </w:rPr>
        <w:t>, creating a collaborative conceived space</w:t>
      </w:r>
      <w:r w:rsidR="00962E80" w:rsidRPr="002314BB">
        <w:rPr>
          <w:rFonts w:cstheme="minorHAnsi"/>
        </w:rPr>
        <w:t xml:space="preserve"> </w:t>
      </w:r>
      <w:r w:rsidR="00B279D8" w:rsidRPr="002314BB">
        <w:rPr>
          <w:rFonts w:cstheme="minorHAnsi"/>
        </w:rPr>
        <w:t>as with Lefebvre’s spatial triad</w:t>
      </w:r>
      <w:r w:rsidR="00454D7B" w:rsidRPr="002314BB">
        <w:rPr>
          <w:rFonts w:cstheme="minorHAnsi"/>
        </w:rPr>
        <w:t>.</w:t>
      </w:r>
      <w:r w:rsidR="00C327C4" w:rsidRPr="002314BB">
        <w:rPr>
          <w:rFonts w:cstheme="minorHAnsi"/>
        </w:rPr>
        <w:t xml:space="preserve"> </w:t>
      </w:r>
      <w:r w:rsidR="00EE3A0B" w:rsidRPr="002314BB">
        <w:rPr>
          <w:rFonts w:cstheme="minorHAnsi"/>
        </w:rPr>
        <w:t>Here the practice of collaboration is an important part of JR</w:t>
      </w:r>
      <w:r w:rsidR="00204A3C" w:rsidRPr="002314BB">
        <w:rPr>
          <w:rFonts w:cstheme="minorHAnsi"/>
        </w:rPr>
        <w:t>’s method of working</w:t>
      </w:r>
      <w:r w:rsidR="00B6118F" w:rsidRPr="002314BB">
        <w:rPr>
          <w:rFonts w:cstheme="minorHAnsi"/>
        </w:rPr>
        <w:t xml:space="preserve"> along with empowering</w:t>
      </w:r>
      <w:r w:rsidR="00E206D8" w:rsidRPr="002314BB">
        <w:rPr>
          <w:rFonts w:cstheme="minorHAnsi"/>
        </w:rPr>
        <w:t xml:space="preserve"> communities through dialogue</w:t>
      </w:r>
      <w:r w:rsidR="00204A3C" w:rsidRPr="002314BB">
        <w:rPr>
          <w:rFonts w:cstheme="minorHAnsi"/>
        </w:rPr>
        <w:t>.</w:t>
      </w:r>
    </w:p>
    <w:p w14:paraId="101B6BE1" w14:textId="64B37458" w:rsidR="008108BD" w:rsidRDefault="00794686" w:rsidP="00356A84">
      <w:pPr>
        <w:pStyle w:val="NormalWeb"/>
        <w:spacing w:line="480" w:lineRule="auto"/>
        <w:jc w:val="both"/>
        <w:rPr>
          <w:rFonts w:cstheme="minorHAnsi"/>
        </w:rPr>
      </w:pPr>
      <w:r w:rsidRPr="002314BB">
        <w:rPr>
          <w:rFonts w:cstheme="minorHAnsi"/>
        </w:rPr>
        <w:lastRenderedPageBreak/>
        <w:t>B</w:t>
      </w:r>
      <w:r w:rsidR="00322737" w:rsidRPr="002314BB">
        <w:rPr>
          <w:rFonts w:cstheme="minorHAnsi"/>
        </w:rPr>
        <w:t>y moving purposefully through geographical spaces such as towns, cities and communities</w:t>
      </w:r>
      <w:r w:rsidRPr="002314BB">
        <w:rPr>
          <w:rFonts w:cstheme="minorHAnsi"/>
        </w:rPr>
        <w:t>, JR</w:t>
      </w:r>
      <w:r w:rsidR="00322737" w:rsidRPr="002314BB">
        <w:rPr>
          <w:rFonts w:cstheme="minorHAnsi"/>
        </w:rPr>
        <w:t xml:space="preserve"> can be seen as allowing himself to be guided by curiosity and intuition. This aligns with one of the central ideas in psychogeography: the concept of the </w:t>
      </w:r>
      <w:proofErr w:type="spellStart"/>
      <w:r w:rsidR="00322737" w:rsidRPr="002314BB">
        <w:rPr>
          <w:rFonts w:cstheme="minorHAnsi"/>
        </w:rPr>
        <w:t>dérive</w:t>
      </w:r>
      <w:proofErr w:type="spellEnd"/>
      <w:r w:rsidR="00322737" w:rsidRPr="002314BB">
        <w:rPr>
          <w:rFonts w:cstheme="minorHAnsi"/>
        </w:rPr>
        <w:t xml:space="preserve">, (which is French for ‘to drift’) </w:t>
      </w:r>
      <w:r w:rsidR="00322737" w:rsidRPr="002314BB">
        <w:rPr>
          <w:rFonts w:cstheme="minorHAnsi"/>
        </w:rPr>
        <w:fldChar w:fldCharType="begin"/>
      </w:r>
      <w:r w:rsidR="00322737" w:rsidRPr="002314BB">
        <w:rPr>
          <w:rFonts w:cstheme="minorHAnsi"/>
        </w:rPr>
        <w:instrText xml:space="preserve"> ADDIN ZOTERO_ITEM CSL_CITATION {"citationID":"xEIOAPMY","properties":{"formattedCitation":"(Coverly, 2010)","plainCitation":"(Coverly, 2010)","noteIndex":0},"citationItems":[{"id":25,"uris":["http://zotero.org/users/local/ZXu1HyeT/items/3D2G7GLX"],"itemData":{"id":25,"type":"book","abstract":"Psychogeography","event-place":"Harpenden","ISBN":"978-1-84243-347-8","language":"English","publisher":"Pocket Essentials","publisher-place":"Harpenden","source":"Amazon","title":"Psychogeography","author":[{"family":"Coverly","given":"Merlin"}],"issued":{"date-parts":[["2010",3,8]]}}}],"schema":"https://github.com/citation-style-language/schema/raw/master/csl-citation.json"} </w:instrText>
      </w:r>
      <w:r w:rsidR="00322737" w:rsidRPr="002314BB">
        <w:rPr>
          <w:rFonts w:cstheme="minorHAnsi"/>
        </w:rPr>
        <w:fldChar w:fldCharType="separate"/>
      </w:r>
      <w:r w:rsidR="00322737" w:rsidRPr="002314BB">
        <w:rPr>
          <w:rFonts w:cstheme="minorHAnsi"/>
        </w:rPr>
        <w:t>(Coverly, 2010)</w:t>
      </w:r>
      <w:r w:rsidR="00322737" w:rsidRPr="002314BB">
        <w:rPr>
          <w:rFonts w:cstheme="minorHAnsi"/>
        </w:rPr>
        <w:fldChar w:fldCharType="end"/>
      </w:r>
      <w:r w:rsidR="00322737" w:rsidRPr="002314BB">
        <w:rPr>
          <w:rFonts w:cstheme="minorHAnsi"/>
        </w:rPr>
        <w:t xml:space="preserve">. </w:t>
      </w:r>
      <w:r w:rsidR="001D626A" w:rsidRPr="002314BB">
        <w:rPr>
          <w:rFonts w:cstheme="minorHAnsi"/>
        </w:rPr>
        <w:t>Psychog</w:t>
      </w:r>
      <w:r w:rsidR="002343D0" w:rsidRPr="002314BB">
        <w:rPr>
          <w:rFonts w:cstheme="minorHAnsi"/>
        </w:rPr>
        <w:t>eography could be argued to be a</w:t>
      </w:r>
      <w:r w:rsidR="00EC4902" w:rsidRPr="002314BB">
        <w:rPr>
          <w:rFonts w:cstheme="minorHAnsi"/>
        </w:rPr>
        <w:t xml:space="preserve">n intentional </w:t>
      </w:r>
      <w:r w:rsidR="002343D0" w:rsidRPr="002314BB">
        <w:rPr>
          <w:rFonts w:cstheme="minorHAnsi"/>
        </w:rPr>
        <w:t xml:space="preserve">exploration of the spatial triad within urban spaces. </w:t>
      </w:r>
      <w:r w:rsidR="00322737" w:rsidRPr="002314BB">
        <w:rPr>
          <w:rFonts w:cstheme="minorHAnsi"/>
        </w:rPr>
        <w:t>Through this method, JR develops and discovers new perspectives and unexpected encounters within that space and the places he finds there.</w:t>
      </w:r>
      <w:r w:rsidR="00322737" w:rsidRPr="002314BB">
        <w:rPr>
          <w:rFonts w:cstheme="minorHAnsi"/>
          <w:color w:val="000000"/>
          <w:sz w:val="27"/>
          <w:szCs w:val="27"/>
          <w:shd w:val="clear" w:color="auto" w:fill="F7F7F7"/>
        </w:rPr>
        <w:t xml:space="preserve"> </w:t>
      </w:r>
      <w:r w:rsidR="00322737" w:rsidRPr="002314BB">
        <w:rPr>
          <w:rFonts w:cstheme="minorHAnsi"/>
        </w:rPr>
        <w:t>His art creates a map of the experiences of the people living within that community. Where he records and presents a subjective representation of that urban space that reflects the emotions, memories, and experiences of individuals, he creates a new map outside of traditional cartography. These psychological maps are highly personal to those areas and define the outcome of his art. By presenting this psychological map of the area through platforms such as media he redefines the physical and virtual map for anyone who encounters or visits this space. This has a global effect, changing the perception of this space and the experience within this place for those that encounter it.</w:t>
      </w:r>
    </w:p>
    <w:p w14:paraId="110B70D4" w14:textId="77777777" w:rsidR="00DC4042" w:rsidRDefault="00DC4042" w:rsidP="00356A84">
      <w:pPr>
        <w:pStyle w:val="NormalWeb"/>
        <w:keepNext/>
        <w:spacing w:line="480" w:lineRule="auto"/>
        <w:jc w:val="center"/>
      </w:pPr>
      <w:r>
        <w:fldChar w:fldCharType="begin"/>
      </w:r>
      <w:r>
        <w:instrText xml:space="preserve"> INCLUDEPICTURE "https://images.prismic.io/jr-website%2F31f84c0d-7b6e-4a28-aaf5-4eca7666d8e7_28-millimetres_-portrait-d-une-generation%2C-braquage%2C-ladj-ly-vu-par-jr%2C-les-bosquets-montfermeil-2004-_tirage-mep.jpg?auto=compress,format&amp;w=1320&amp;fit=crop&amp;blur=900&amp;px=6&amp;auto=format&amp;q=10" \* MERGEFORMATINET </w:instrText>
      </w:r>
      <w:r>
        <w:fldChar w:fldCharType="separate"/>
      </w:r>
      <w:r>
        <w:drawing>
          <wp:inline distT="0" distB="0" distL="0" distR="0" wp14:anchorId="78F0195D" wp14:editId="1561702B">
            <wp:extent cx="4241800" cy="2822940"/>
            <wp:effectExtent l="0" t="0" r="6350" b="0"/>
            <wp:docPr id="1753671893" name="Picture 1" descr="A person holding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71893" name="Picture 1" descr="A person holding an objec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246226" cy="2825885"/>
                    </a:xfrm>
                    <a:prstGeom prst="rect">
                      <a:avLst/>
                    </a:prstGeom>
                    <a:noFill/>
                    <a:ln>
                      <a:noFill/>
                    </a:ln>
                  </pic:spPr>
                </pic:pic>
              </a:graphicData>
            </a:graphic>
          </wp:inline>
        </w:drawing>
      </w:r>
      <w:r>
        <w:fldChar w:fldCharType="end"/>
      </w:r>
    </w:p>
    <w:p w14:paraId="7EF4305B" w14:textId="77777777" w:rsidR="00DC4042" w:rsidRDefault="00DC4042" w:rsidP="00356A84">
      <w:pPr>
        <w:pStyle w:val="Caption"/>
        <w:spacing w:line="480" w:lineRule="auto"/>
        <w:jc w:val="center"/>
      </w:pPr>
      <w:r>
        <w:t xml:space="preserve">Figure </w:t>
      </w:r>
      <w:r>
        <w:fldChar w:fldCharType="begin"/>
      </w:r>
      <w:r>
        <w:instrText xml:space="preserve"> SEQ Figure \* ARABIC </w:instrText>
      </w:r>
      <w:r>
        <w:fldChar w:fldCharType="separate"/>
      </w:r>
      <w:r>
        <w:t>3</w:t>
      </w:r>
      <w:r>
        <w:fldChar w:fldCharType="end"/>
      </w:r>
      <w:r>
        <w:t xml:space="preserve"> </w:t>
      </w:r>
      <w:r w:rsidRPr="00CB21F6">
        <w:t xml:space="preserve">28 </w:t>
      </w:r>
      <w:proofErr w:type="spellStart"/>
      <w:r w:rsidRPr="00CB21F6">
        <w:t>Millimeters</w:t>
      </w:r>
      <w:proofErr w:type="spellEnd"/>
      <w:r w:rsidRPr="00CB21F6">
        <w:t xml:space="preserve">, Portrait of a Generation, Hold-up, </w:t>
      </w:r>
      <w:proofErr w:type="spellStart"/>
      <w:r w:rsidRPr="00CB21F6">
        <w:t>Ladj</w:t>
      </w:r>
      <w:proofErr w:type="spellEnd"/>
      <w:r w:rsidRPr="00CB21F6">
        <w:t xml:space="preserve"> Ly by JR, Les Bosquets, </w:t>
      </w:r>
      <w:proofErr w:type="spellStart"/>
      <w:r w:rsidRPr="00CB21F6">
        <w:t>Montfermeil</w:t>
      </w:r>
      <w:proofErr w:type="spellEnd"/>
      <w:r w:rsidRPr="00CB21F6">
        <w:t>, 2004</w:t>
      </w:r>
      <w:r>
        <w:t xml:space="preserve"> </w:t>
      </w:r>
      <w:r>
        <w:fldChar w:fldCharType="begin"/>
      </w:r>
      <w:r>
        <w:instrText xml:space="preserve"> ADDIN ZOTERO_ITEM CSL_CITATION {"citationID":"yMflMQVl","properties":{"formattedCitation":"(JR, 2024a)","plainCitation":"(JR, 2024a)","noteIndex":0},"citationItems":[{"id":45,"uris":["http://zotero.org/users/local/ZXu1HyeT/items/H8CPI8FL"],"itemData":{"id":45,"type":"webpage","abstract":"JR has the largest art gallery in the world. Thanks to his photographic collage technique, he exhibits his work on the walls of the whole world, attracting the attention of those who do not usually go to museums.","container-title":"JR - Artist","title":"JR - Portrait of a Generation","URL":"https://www.jr-art.net/projects/portrait-of-a-generation","author":[{"family":"JR","given":""}],"accessed":{"date-parts":[["2024",4,24]]},"issued":{"date-parts":[["2024"]]}}}],"schema":"https://github.com/citation-style-language/schema/raw/master/csl-citation.json"} </w:instrText>
      </w:r>
      <w:r>
        <w:fldChar w:fldCharType="separate"/>
      </w:r>
      <w:r>
        <w:t>(JR, 2024a)</w:t>
      </w:r>
      <w:r>
        <w:fldChar w:fldCharType="end"/>
      </w:r>
    </w:p>
    <w:p w14:paraId="29D43FE2" w14:textId="5D3E1A00" w:rsidR="00BD1041" w:rsidRPr="002314BB" w:rsidRDefault="00FF1975" w:rsidP="00356A84">
      <w:pPr>
        <w:pStyle w:val="NormalWeb"/>
        <w:spacing w:line="480" w:lineRule="auto"/>
        <w:jc w:val="both"/>
        <w:rPr>
          <w:rFonts w:cstheme="minorHAnsi"/>
        </w:rPr>
      </w:pPr>
      <w:r w:rsidRPr="002314BB">
        <w:rPr>
          <w:rFonts w:cstheme="minorHAnsi"/>
        </w:rPr>
        <w:t xml:space="preserve">In 2004 JR set about </w:t>
      </w:r>
      <w:r w:rsidR="009D674B" w:rsidRPr="002314BB">
        <w:rPr>
          <w:rFonts w:cstheme="minorHAnsi"/>
        </w:rPr>
        <w:t xml:space="preserve">again </w:t>
      </w:r>
      <w:r w:rsidR="00940A04" w:rsidRPr="002314BB">
        <w:rPr>
          <w:rFonts w:cstheme="minorHAnsi"/>
        </w:rPr>
        <w:t xml:space="preserve">creating </w:t>
      </w:r>
      <w:r w:rsidR="00140E26" w:rsidRPr="002314BB">
        <w:rPr>
          <w:rFonts w:cstheme="minorHAnsi"/>
        </w:rPr>
        <w:t xml:space="preserve">and placing </w:t>
      </w:r>
      <w:r w:rsidR="00940A04" w:rsidRPr="002314BB">
        <w:rPr>
          <w:rFonts w:cstheme="minorHAnsi"/>
        </w:rPr>
        <w:t>art</w:t>
      </w:r>
      <w:r w:rsidRPr="002314BB">
        <w:rPr>
          <w:rFonts w:cstheme="minorHAnsi"/>
        </w:rPr>
        <w:t xml:space="preserve"> </w:t>
      </w:r>
      <w:r w:rsidR="00940A04" w:rsidRPr="002314BB">
        <w:rPr>
          <w:rFonts w:cstheme="minorHAnsi"/>
        </w:rPr>
        <w:t>in</w:t>
      </w:r>
      <w:r w:rsidRPr="002314BB">
        <w:rPr>
          <w:rFonts w:cstheme="minorHAnsi"/>
        </w:rPr>
        <w:t xml:space="preserve"> </w:t>
      </w:r>
      <w:r w:rsidR="00754A8A" w:rsidRPr="002314BB">
        <w:rPr>
          <w:rFonts w:cstheme="minorHAnsi"/>
        </w:rPr>
        <w:t xml:space="preserve">venues where </w:t>
      </w:r>
      <w:r w:rsidR="00C8181C" w:rsidRPr="002314BB">
        <w:rPr>
          <w:rFonts w:cstheme="minorHAnsi"/>
        </w:rPr>
        <w:t xml:space="preserve">art </w:t>
      </w:r>
      <w:r w:rsidR="00754A8A" w:rsidRPr="002314BB">
        <w:rPr>
          <w:rFonts w:cstheme="minorHAnsi"/>
        </w:rPr>
        <w:t>would</w:t>
      </w:r>
      <w:r w:rsidR="00C8181C" w:rsidRPr="002314BB">
        <w:rPr>
          <w:rFonts w:cstheme="minorHAnsi"/>
        </w:rPr>
        <w:t xml:space="preserve"> not be</w:t>
      </w:r>
      <w:r w:rsidR="00754A8A" w:rsidRPr="002314BB">
        <w:rPr>
          <w:rFonts w:cstheme="minorHAnsi"/>
        </w:rPr>
        <w:t xml:space="preserve"> expect</w:t>
      </w:r>
      <w:r w:rsidR="00C8181C" w:rsidRPr="002314BB">
        <w:rPr>
          <w:rFonts w:cstheme="minorHAnsi"/>
        </w:rPr>
        <w:t>ed to be seen by anyone</w:t>
      </w:r>
      <w:r w:rsidR="00795915" w:rsidRPr="002314BB">
        <w:rPr>
          <w:rFonts w:cstheme="minorHAnsi"/>
        </w:rPr>
        <w:t>. H</w:t>
      </w:r>
      <w:r w:rsidR="00BE73EE" w:rsidRPr="002314BB">
        <w:rPr>
          <w:rFonts w:cstheme="minorHAnsi"/>
        </w:rPr>
        <w:t>is first</w:t>
      </w:r>
      <w:r w:rsidR="00F16208" w:rsidRPr="002314BB">
        <w:rPr>
          <w:rFonts w:cstheme="minorHAnsi"/>
        </w:rPr>
        <w:t xml:space="preserve"> exhibition</w:t>
      </w:r>
      <w:r w:rsidR="000F68FB" w:rsidRPr="002314BB">
        <w:rPr>
          <w:rFonts w:cstheme="minorHAnsi"/>
        </w:rPr>
        <w:t xml:space="preserve"> </w:t>
      </w:r>
      <w:r w:rsidR="007A51D3" w:rsidRPr="00C92598">
        <w:rPr>
          <w:rFonts w:cstheme="minorHAnsi"/>
          <w:i/>
        </w:rPr>
        <w:t>Portrait of a Generation</w:t>
      </w:r>
      <w:r w:rsidR="007A51D3" w:rsidRPr="002314BB">
        <w:rPr>
          <w:rFonts w:cstheme="minorHAnsi"/>
        </w:rPr>
        <w:t xml:space="preserve"> </w:t>
      </w:r>
      <w:r w:rsidR="008D14A0" w:rsidRPr="002314BB">
        <w:rPr>
          <w:rFonts w:cstheme="minorHAnsi"/>
        </w:rPr>
        <w:t>was held</w:t>
      </w:r>
      <w:r w:rsidR="00842141" w:rsidRPr="002314BB">
        <w:rPr>
          <w:rFonts w:cstheme="minorHAnsi"/>
        </w:rPr>
        <w:t xml:space="preserve"> </w:t>
      </w:r>
      <w:r w:rsidR="008D14A0" w:rsidRPr="002314BB">
        <w:rPr>
          <w:rFonts w:cstheme="minorHAnsi"/>
        </w:rPr>
        <w:t xml:space="preserve">in </w:t>
      </w:r>
      <w:r w:rsidR="00D91564" w:rsidRPr="002314BB">
        <w:rPr>
          <w:rFonts w:cstheme="minorHAnsi"/>
        </w:rPr>
        <w:t xml:space="preserve">the Parisian suburb of </w:t>
      </w:r>
      <w:proofErr w:type="spellStart"/>
      <w:r w:rsidR="00F357F9" w:rsidRPr="002314BB">
        <w:rPr>
          <w:rFonts w:cstheme="minorHAnsi"/>
        </w:rPr>
        <w:t>Montfermeil</w:t>
      </w:r>
      <w:proofErr w:type="spellEnd"/>
      <w:r w:rsidR="00F357F9" w:rsidRPr="002314BB">
        <w:rPr>
          <w:rFonts w:cstheme="minorHAnsi"/>
        </w:rPr>
        <w:t xml:space="preserve">, </w:t>
      </w:r>
      <w:r w:rsidR="00DF0836" w:rsidRPr="002314BB">
        <w:rPr>
          <w:rFonts w:cstheme="minorHAnsi"/>
        </w:rPr>
        <w:t xml:space="preserve">to the East of the city, </w:t>
      </w:r>
      <w:r w:rsidR="00EB53CF" w:rsidRPr="002314BB">
        <w:rPr>
          <w:rFonts w:cstheme="minorHAnsi"/>
        </w:rPr>
        <w:t>where</w:t>
      </w:r>
      <w:r w:rsidR="00306594" w:rsidRPr="002314BB">
        <w:rPr>
          <w:rFonts w:cstheme="minorHAnsi"/>
        </w:rPr>
        <w:t>,</w:t>
      </w:r>
      <w:r w:rsidR="00EB53CF" w:rsidRPr="002314BB">
        <w:rPr>
          <w:rFonts w:cstheme="minorHAnsi"/>
        </w:rPr>
        <w:t xml:space="preserve"> </w:t>
      </w:r>
      <w:r w:rsidR="00842141" w:rsidRPr="002314BB">
        <w:rPr>
          <w:rFonts w:cstheme="minorHAnsi"/>
        </w:rPr>
        <w:t>on the walls</w:t>
      </w:r>
      <w:r w:rsidR="003C569D" w:rsidRPr="002314BB">
        <w:rPr>
          <w:rFonts w:cstheme="minorHAnsi"/>
        </w:rPr>
        <w:t xml:space="preserve"> of Les Bos</w:t>
      </w:r>
      <w:r w:rsidR="00842141" w:rsidRPr="002314BB">
        <w:rPr>
          <w:rFonts w:cstheme="minorHAnsi"/>
        </w:rPr>
        <w:t>quets,</w:t>
      </w:r>
      <w:r w:rsidR="00267B0F" w:rsidRPr="002314BB">
        <w:rPr>
          <w:rFonts w:cstheme="minorHAnsi"/>
        </w:rPr>
        <w:t xml:space="preserve"> in the</w:t>
      </w:r>
      <w:r w:rsidR="00842141" w:rsidRPr="002314BB">
        <w:rPr>
          <w:rFonts w:cstheme="minorHAnsi"/>
        </w:rPr>
        <w:t xml:space="preserve"> </w:t>
      </w:r>
      <w:r w:rsidR="00267B0F" w:rsidRPr="002314BB">
        <w:rPr>
          <w:rFonts w:cstheme="minorHAnsi"/>
        </w:rPr>
        <w:t>‘</w:t>
      </w:r>
      <w:r w:rsidR="00842141" w:rsidRPr="002314BB">
        <w:rPr>
          <w:rFonts w:cstheme="minorHAnsi"/>
        </w:rPr>
        <w:t>ghetto</w:t>
      </w:r>
      <w:r w:rsidR="00267B0F" w:rsidRPr="002314BB">
        <w:rPr>
          <w:rFonts w:cstheme="minorHAnsi"/>
        </w:rPr>
        <w:t>’ there</w:t>
      </w:r>
      <w:r w:rsidR="00306594" w:rsidRPr="002314BB">
        <w:rPr>
          <w:rFonts w:cstheme="minorHAnsi"/>
        </w:rPr>
        <w:t xml:space="preserve">, </w:t>
      </w:r>
      <w:r w:rsidR="005F2D57" w:rsidRPr="002314BB">
        <w:rPr>
          <w:rFonts w:cstheme="minorHAnsi"/>
        </w:rPr>
        <w:t xml:space="preserve">JR pasted up large scale photocopies of </w:t>
      </w:r>
      <w:r w:rsidR="00D24205" w:rsidRPr="002314BB">
        <w:rPr>
          <w:rFonts w:cstheme="minorHAnsi"/>
        </w:rPr>
        <w:t>photos</w:t>
      </w:r>
      <w:r w:rsidR="005F2D57" w:rsidRPr="002314BB">
        <w:rPr>
          <w:rFonts w:cstheme="minorHAnsi"/>
        </w:rPr>
        <w:t xml:space="preserve"> he had taken</w:t>
      </w:r>
      <w:r w:rsidR="00267B0F" w:rsidRPr="002314BB">
        <w:rPr>
          <w:rFonts w:cstheme="minorHAnsi"/>
        </w:rPr>
        <w:t xml:space="preserve"> </w:t>
      </w:r>
      <w:r w:rsidR="00D24205" w:rsidRPr="002314BB">
        <w:rPr>
          <w:rFonts w:cstheme="minorHAnsi"/>
        </w:rPr>
        <w:t>of its young residents</w:t>
      </w:r>
      <w:r w:rsidR="002A1A19" w:rsidRPr="002314BB">
        <w:rPr>
          <w:rFonts w:cstheme="minorHAnsi"/>
        </w:rPr>
        <w:t xml:space="preserve"> whose </w:t>
      </w:r>
      <w:r w:rsidR="00184E09" w:rsidRPr="002314BB">
        <w:rPr>
          <w:rFonts w:cstheme="minorHAnsi"/>
        </w:rPr>
        <w:t>images</w:t>
      </w:r>
      <w:r w:rsidR="002A1A19" w:rsidRPr="002314BB">
        <w:rPr>
          <w:rFonts w:cstheme="minorHAnsi"/>
        </w:rPr>
        <w:t xml:space="preserve"> represented</w:t>
      </w:r>
      <w:r w:rsidR="00A70FAD" w:rsidRPr="002314BB">
        <w:rPr>
          <w:rFonts w:cstheme="minorHAnsi"/>
        </w:rPr>
        <w:t xml:space="preserve"> the</w:t>
      </w:r>
      <w:r w:rsidR="00D47897" w:rsidRPr="002314BB">
        <w:rPr>
          <w:rFonts w:cstheme="minorHAnsi"/>
        </w:rPr>
        <w:t xml:space="preserve"> struggles of the youth within that area</w:t>
      </w:r>
      <w:r w:rsidR="00347954" w:rsidRPr="002314BB">
        <w:rPr>
          <w:rFonts w:cstheme="minorHAnsi"/>
        </w:rPr>
        <w:t xml:space="preserve"> </w:t>
      </w:r>
      <w:r w:rsidR="00D05935" w:rsidRPr="002314BB">
        <w:rPr>
          <w:rFonts w:cstheme="minorHAnsi"/>
        </w:rPr>
        <w:fldChar w:fldCharType="begin"/>
      </w:r>
      <w:r w:rsidR="00E93E6B" w:rsidRPr="002314BB">
        <w:rPr>
          <w:rFonts w:cstheme="minorHAnsi"/>
        </w:rPr>
        <w:instrText xml:space="preserve"> ADDIN ZOTERO_ITEM CSL_CITATION {"citationID":"yearrcni","properties":{"formattedCitation":"(JR, 2024a)","plainCitation":"(JR, 2024a)","noteIndex":0},"citationItems":[{"id":45,"uris":["http://zotero.org/users/local/ZXu1HyeT/items/H8CPI8FL"],"itemData":{"id":45,"type":"webpage","abstract":"JR has the largest art gallery in the world. Thanks to his photographic collage technique, he exhibits his work on the walls of the whole world, attracting the attention of those who do not usually go to museums.","container-title":"JR - Artist","title":"JR - Portrait of a Generation","URL":"https://www.jr-art.net/projects/portrait-of-a-generation","author":[{"family":"JR","given":""}],"accessed":{"date-parts":[["2024",4,24]]},"issued":{"date-parts":[["2024"]]}}}],"schema":"https://github.com/citation-style-language/schema/raw/master/csl-citation.json"} </w:instrText>
      </w:r>
      <w:r w:rsidR="00D05935" w:rsidRPr="002314BB">
        <w:rPr>
          <w:rFonts w:cstheme="minorHAnsi"/>
        </w:rPr>
        <w:fldChar w:fldCharType="separate"/>
      </w:r>
      <w:r w:rsidR="00E93E6B" w:rsidRPr="002314BB">
        <w:rPr>
          <w:rFonts w:cstheme="minorHAnsi"/>
        </w:rPr>
        <w:t>(JR, 2024a)</w:t>
      </w:r>
      <w:r w:rsidR="00D05935" w:rsidRPr="002314BB">
        <w:rPr>
          <w:rFonts w:cstheme="minorHAnsi"/>
        </w:rPr>
        <w:fldChar w:fldCharType="end"/>
      </w:r>
      <w:r w:rsidR="00687D29" w:rsidRPr="002314BB">
        <w:rPr>
          <w:rFonts w:cstheme="minorHAnsi"/>
        </w:rPr>
        <w:t>.</w:t>
      </w:r>
      <w:r w:rsidR="008B2B6D" w:rsidRPr="002314BB">
        <w:rPr>
          <w:rFonts w:cstheme="minorHAnsi"/>
        </w:rPr>
        <w:t xml:space="preserve"> Following this</w:t>
      </w:r>
      <w:r w:rsidR="00B51BC6" w:rsidRPr="002314BB">
        <w:rPr>
          <w:rFonts w:cstheme="minorHAnsi"/>
        </w:rPr>
        <w:t>,</w:t>
      </w:r>
      <w:r w:rsidR="00826162" w:rsidRPr="002314BB">
        <w:rPr>
          <w:rFonts w:cstheme="minorHAnsi"/>
        </w:rPr>
        <w:t xml:space="preserve"> a year later</w:t>
      </w:r>
      <w:r w:rsidR="00AE1591" w:rsidRPr="002314BB">
        <w:rPr>
          <w:rFonts w:cstheme="minorHAnsi"/>
        </w:rPr>
        <w:t xml:space="preserve"> in </w:t>
      </w:r>
      <w:proofErr w:type="spellStart"/>
      <w:r w:rsidR="00AE1591" w:rsidRPr="002314BB">
        <w:rPr>
          <w:rFonts w:cstheme="minorHAnsi"/>
        </w:rPr>
        <w:t>Montfermeil</w:t>
      </w:r>
      <w:proofErr w:type="spellEnd"/>
      <w:r w:rsidR="00826162" w:rsidRPr="002314BB">
        <w:rPr>
          <w:rFonts w:cstheme="minorHAnsi"/>
        </w:rPr>
        <w:t xml:space="preserve"> </w:t>
      </w:r>
      <w:r w:rsidR="008B2B6D" w:rsidRPr="002314BB">
        <w:rPr>
          <w:rFonts w:cstheme="minorHAnsi"/>
        </w:rPr>
        <w:t xml:space="preserve">two local boys </w:t>
      </w:r>
      <w:r w:rsidR="00826162" w:rsidRPr="002314BB">
        <w:rPr>
          <w:rFonts w:cstheme="minorHAnsi"/>
        </w:rPr>
        <w:t>were</w:t>
      </w:r>
      <w:r w:rsidR="008B2B6D" w:rsidRPr="002314BB">
        <w:rPr>
          <w:rFonts w:cstheme="minorHAnsi"/>
        </w:rPr>
        <w:t xml:space="preserve"> killed in a</w:t>
      </w:r>
      <w:r w:rsidR="00EC3CD6" w:rsidRPr="002314BB">
        <w:rPr>
          <w:rFonts w:cstheme="minorHAnsi"/>
        </w:rPr>
        <w:t xml:space="preserve">n electricity sub-station </w:t>
      </w:r>
      <w:r w:rsidR="009D57FC" w:rsidRPr="002314BB">
        <w:rPr>
          <w:rFonts w:cstheme="minorHAnsi"/>
        </w:rPr>
        <w:t>whilst hiding from police</w:t>
      </w:r>
      <w:r w:rsidR="006341D6" w:rsidRPr="002314BB">
        <w:rPr>
          <w:rFonts w:cstheme="minorHAnsi"/>
        </w:rPr>
        <w:t xml:space="preserve"> </w:t>
      </w:r>
      <w:r w:rsidR="009E47D0" w:rsidRPr="002314BB">
        <w:rPr>
          <w:rFonts w:cstheme="minorHAnsi"/>
        </w:rPr>
        <w:fldChar w:fldCharType="begin"/>
      </w:r>
      <w:r w:rsidR="009E47D0" w:rsidRPr="002314BB">
        <w:rPr>
          <w:rFonts w:cstheme="minorHAnsi"/>
        </w:rPr>
        <w:instrText xml:space="preserve"> ADDIN ZOTERO_ITEM CSL_CITATION {"citationID":"AAfPGaD5","properties":{"formattedCitation":"(JR, Ly and Cassel, 2006)","plainCitation":"(JR, Ly and Cassel, 2006)","noteIndex":0},"citationItems":[{"id":49,"uris":["http://zotero.org/users/local/ZXu1HyeT/items/CWFADF4X"],"itemData":{"id":49,"type":"book","abstract":"JR convertit ses clichés en affiches et transforme nos rues en galeries universelles à ciel ouvert. Cette trentaine de portraits plein cadre de jeunes de la Cité des Bosquets, et du quartier voisin de La Forestière dans le 93 (Seine-Saint-Denis), provoquent le passant et questionnent la représentation sociale et médiatique d'une génération trop souvent perçue à travers l'oeil univoque des journaux télévisés.","event-place":"Paris","ISBN":"978-2-86227-502-4","language":"French","number-of-pages":"96","publisher":"ALTERNATIVES","publisher-place":"Paris","source":"Amazon","title":"28 millimètres: Portrait d'une génération","title-short":"28 millimètres","author":[{"family":"JR","given":""},{"family":"Ly","given":"Ladj"},{"family":"Cassel","given":"Vincent"}],"issued":{"date-parts":[["2006",10,19]]}}}],"schema":"https://github.com/citation-style-language/schema/raw/master/csl-citation.json"} </w:instrText>
      </w:r>
      <w:r w:rsidR="009E47D0" w:rsidRPr="002314BB">
        <w:rPr>
          <w:rFonts w:cstheme="minorHAnsi"/>
        </w:rPr>
        <w:fldChar w:fldCharType="separate"/>
      </w:r>
      <w:r w:rsidR="009E47D0" w:rsidRPr="002314BB">
        <w:rPr>
          <w:rFonts w:cstheme="minorHAnsi"/>
        </w:rPr>
        <w:t>(JR, Ly and Cassel, 2006)</w:t>
      </w:r>
      <w:r w:rsidR="009E47D0" w:rsidRPr="002314BB">
        <w:rPr>
          <w:rFonts w:cstheme="minorHAnsi"/>
        </w:rPr>
        <w:fldChar w:fldCharType="end"/>
      </w:r>
      <w:r w:rsidR="009D57FC" w:rsidRPr="002314BB">
        <w:rPr>
          <w:rFonts w:cstheme="minorHAnsi"/>
        </w:rPr>
        <w:t>. The local community was in uproar and civil unrest turned into rioting, with the</w:t>
      </w:r>
      <w:r w:rsidR="00741FBA" w:rsidRPr="002314BB">
        <w:rPr>
          <w:rFonts w:cstheme="minorHAnsi"/>
        </w:rPr>
        <w:t xml:space="preserve"> Minister of the Interior</w:t>
      </w:r>
      <w:r w:rsidR="009D57FC" w:rsidRPr="002314BB">
        <w:rPr>
          <w:rFonts w:cstheme="minorHAnsi"/>
        </w:rPr>
        <w:t xml:space="preserve"> </w:t>
      </w:r>
      <w:r w:rsidR="00CF54B2" w:rsidRPr="002314BB">
        <w:rPr>
          <w:rFonts w:cstheme="minorHAnsi"/>
        </w:rPr>
        <w:t xml:space="preserve">describing the </w:t>
      </w:r>
      <w:r w:rsidR="00B46C9E" w:rsidRPr="002314BB">
        <w:rPr>
          <w:rFonts w:cstheme="minorHAnsi"/>
        </w:rPr>
        <w:t>rioters as ‘scum</w:t>
      </w:r>
      <w:r w:rsidR="00BE5BAB" w:rsidRPr="002314BB">
        <w:rPr>
          <w:rFonts w:cstheme="minorHAnsi"/>
        </w:rPr>
        <w:t>’ or in French ‘</w:t>
      </w:r>
      <w:proofErr w:type="spellStart"/>
      <w:r w:rsidR="00BE5BAB" w:rsidRPr="002314BB">
        <w:rPr>
          <w:rFonts w:cstheme="minorHAnsi"/>
        </w:rPr>
        <w:t>racaille</w:t>
      </w:r>
      <w:proofErr w:type="spellEnd"/>
      <w:r w:rsidR="002F2B3F" w:rsidRPr="002314BB">
        <w:rPr>
          <w:rFonts w:cstheme="minorHAnsi"/>
        </w:rPr>
        <w:t xml:space="preserve">’ on French media. </w:t>
      </w:r>
      <w:r w:rsidR="00841158" w:rsidRPr="002314BB">
        <w:rPr>
          <w:rFonts w:cstheme="minorHAnsi"/>
        </w:rPr>
        <w:t xml:space="preserve">After </w:t>
      </w:r>
      <w:r w:rsidR="002F3F7A" w:rsidRPr="002314BB">
        <w:rPr>
          <w:rFonts w:cstheme="minorHAnsi"/>
        </w:rPr>
        <w:t>watching this</w:t>
      </w:r>
      <w:r w:rsidR="00841158" w:rsidRPr="002314BB">
        <w:rPr>
          <w:rFonts w:cstheme="minorHAnsi"/>
        </w:rPr>
        <w:t xml:space="preserve"> JR</w:t>
      </w:r>
      <w:r w:rsidR="002F3F7A" w:rsidRPr="002314BB">
        <w:rPr>
          <w:rFonts w:cstheme="minorHAnsi"/>
        </w:rPr>
        <w:t xml:space="preserve"> was horrified </w:t>
      </w:r>
      <w:r w:rsidR="00E366C5" w:rsidRPr="002314BB">
        <w:rPr>
          <w:rFonts w:cstheme="minorHAnsi"/>
        </w:rPr>
        <w:t xml:space="preserve">by the reaction </w:t>
      </w:r>
      <w:r w:rsidR="00841158" w:rsidRPr="002314BB">
        <w:rPr>
          <w:rFonts w:cstheme="minorHAnsi"/>
        </w:rPr>
        <w:t xml:space="preserve">of the press </w:t>
      </w:r>
      <w:r w:rsidR="009865AD" w:rsidRPr="002314BB">
        <w:rPr>
          <w:rFonts w:cstheme="minorHAnsi"/>
        </w:rPr>
        <w:t>and wanted to draw attention to the</w:t>
      </w:r>
      <w:r w:rsidR="00C5014F" w:rsidRPr="002314BB">
        <w:rPr>
          <w:rFonts w:cstheme="minorHAnsi"/>
        </w:rPr>
        <w:t xml:space="preserve"> </w:t>
      </w:r>
      <w:r w:rsidR="00834A27" w:rsidRPr="002314BB">
        <w:rPr>
          <w:rFonts w:cstheme="minorHAnsi"/>
        </w:rPr>
        <w:t xml:space="preserve">cause </w:t>
      </w:r>
      <w:r w:rsidR="00692F3F" w:rsidRPr="002314BB">
        <w:rPr>
          <w:rFonts w:cstheme="minorHAnsi"/>
        </w:rPr>
        <w:t xml:space="preserve">of the symptoms that the press </w:t>
      </w:r>
      <w:proofErr w:type="gramStart"/>
      <w:r w:rsidR="00692F3F" w:rsidRPr="002314BB">
        <w:rPr>
          <w:rFonts w:cstheme="minorHAnsi"/>
        </w:rPr>
        <w:t>were</w:t>
      </w:r>
      <w:proofErr w:type="gramEnd"/>
      <w:r w:rsidR="00692F3F" w:rsidRPr="002314BB">
        <w:rPr>
          <w:rFonts w:cstheme="minorHAnsi"/>
        </w:rPr>
        <w:t xml:space="preserve"> </w:t>
      </w:r>
      <w:r w:rsidR="00AA6B56" w:rsidRPr="002314BB">
        <w:rPr>
          <w:rFonts w:cstheme="minorHAnsi"/>
        </w:rPr>
        <w:t>vilifying.</w:t>
      </w:r>
      <w:r w:rsidR="005F7E79" w:rsidRPr="002314BB">
        <w:rPr>
          <w:rFonts w:cstheme="minorHAnsi"/>
        </w:rPr>
        <w:t xml:space="preserve"> </w:t>
      </w:r>
      <w:r w:rsidR="00026E2B" w:rsidRPr="002314BB">
        <w:rPr>
          <w:rFonts w:cstheme="minorHAnsi"/>
        </w:rPr>
        <w:t xml:space="preserve">Seeing his images from his previous project still on the walls </w:t>
      </w:r>
      <w:r w:rsidR="00E11093" w:rsidRPr="002314BB">
        <w:rPr>
          <w:rFonts w:cstheme="minorHAnsi"/>
        </w:rPr>
        <w:t>becoming a backdrop for the riots</w:t>
      </w:r>
      <w:r w:rsidR="00BC1ABD" w:rsidRPr="002314BB">
        <w:rPr>
          <w:rFonts w:cstheme="minorHAnsi"/>
        </w:rPr>
        <w:t xml:space="preserve"> </w:t>
      </w:r>
      <w:r w:rsidR="00A6128D" w:rsidRPr="002314BB">
        <w:rPr>
          <w:rFonts w:cstheme="minorHAnsi"/>
        </w:rPr>
        <w:t xml:space="preserve">frustrated and annoyed JR, </w:t>
      </w:r>
      <w:r w:rsidR="00937400" w:rsidRPr="002314BB">
        <w:rPr>
          <w:rFonts w:cstheme="minorHAnsi"/>
        </w:rPr>
        <w:t xml:space="preserve">as did the media coverage and bias over ‘out of control kids’ throwing </w:t>
      </w:r>
      <w:proofErr w:type="spellStart"/>
      <w:r w:rsidR="00937400" w:rsidRPr="002314BB">
        <w:rPr>
          <w:rFonts w:cstheme="minorHAnsi"/>
        </w:rPr>
        <w:t>molotovs</w:t>
      </w:r>
      <w:proofErr w:type="spellEnd"/>
      <w:r w:rsidR="00FE02E3" w:rsidRPr="002314BB">
        <w:rPr>
          <w:rFonts w:cstheme="minorHAnsi"/>
        </w:rPr>
        <w:t xml:space="preserve"> </w:t>
      </w:r>
      <w:r w:rsidR="00FE02E3" w:rsidRPr="002314BB">
        <w:rPr>
          <w:rFonts w:cstheme="minorHAnsi"/>
        </w:rPr>
        <w:fldChar w:fldCharType="begin"/>
      </w:r>
      <w:r w:rsidR="00E93E6B" w:rsidRPr="002314BB">
        <w:rPr>
          <w:rFonts w:cstheme="minorHAnsi"/>
        </w:rPr>
        <w:instrText xml:space="preserve"> ADDIN ZOTERO_ITEM CSL_CITATION {"citationID":"NCcBgbMA","properties":{"formattedCitation":"(JR, 2024a)","plainCitation":"(JR, 2024a)","noteIndex":0},"citationItems":[{"id":45,"uris":["http://zotero.org/users/local/ZXu1HyeT/items/H8CPI8FL"],"itemData":{"id":45,"type":"webpage","abstract":"JR has the largest art gallery in the world. Thanks to his photographic collage technique, he exhibits his work on the walls of the whole world, attracting the attention of those who do not usually go to museums.","container-title":"JR - Artist","title":"JR - Portrait of a Generation","URL":"https://www.jr-art.net/projects/portrait-of-a-generation","author":[{"family":"JR","given":""}],"accessed":{"date-parts":[["2024",4,24]]},"issued":{"date-parts":[["2024"]]}}}],"schema":"https://github.com/citation-style-language/schema/raw/master/csl-citation.json"} </w:instrText>
      </w:r>
      <w:r w:rsidR="00FE02E3" w:rsidRPr="002314BB">
        <w:rPr>
          <w:rFonts w:cstheme="minorHAnsi"/>
        </w:rPr>
        <w:fldChar w:fldCharType="separate"/>
      </w:r>
      <w:r w:rsidR="00E93E6B" w:rsidRPr="002314BB">
        <w:rPr>
          <w:rFonts w:cstheme="minorHAnsi"/>
        </w:rPr>
        <w:t>(JR, 2024a)</w:t>
      </w:r>
      <w:r w:rsidR="00FE02E3" w:rsidRPr="002314BB">
        <w:rPr>
          <w:rFonts w:cstheme="minorHAnsi"/>
        </w:rPr>
        <w:fldChar w:fldCharType="end"/>
      </w:r>
      <w:r w:rsidR="00937400" w:rsidRPr="002314BB">
        <w:rPr>
          <w:rFonts w:cstheme="minorHAnsi"/>
        </w:rPr>
        <w:t xml:space="preserve">. </w:t>
      </w:r>
      <w:r w:rsidR="00450784" w:rsidRPr="002314BB">
        <w:rPr>
          <w:rFonts w:cstheme="minorHAnsi"/>
        </w:rPr>
        <w:t xml:space="preserve"> </w:t>
      </w:r>
      <w:r w:rsidR="00A73A0F" w:rsidRPr="00DC4042">
        <w:rPr>
          <w:rFonts w:cstheme="minorHAnsi"/>
        </w:rPr>
        <w:t xml:space="preserve">The </w:t>
      </w:r>
      <w:r w:rsidR="004F0608" w:rsidRPr="00DC4042">
        <w:rPr>
          <w:rFonts w:cstheme="minorHAnsi"/>
        </w:rPr>
        <w:t>m</w:t>
      </w:r>
      <w:r w:rsidR="00B565FF" w:rsidRPr="00DC4042">
        <w:rPr>
          <w:rFonts w:cstheme="minorHAnsi"/>
        </w:rPr>
        <w:t>edia</w:t>
      </w:r>
      <w:r w:rsidR="004F0608" w:rsidRPr="00DC4042">
        <w:rPr>
          <w:rFonts w:cstheme="minorHAnsi"/>
        </w:rPr>
        <w:t xml:space="preserve"> coverage</w:t>
      </w:r>
      <w:r w:rsidR="00646D9C" w:rsidRPr="00DC4042">
        <w:rPr>
          <w:rFonts w:cstheme="minorHAnsi"/>
        </w:rPr>
        <w:t xml:space="preserve"> hijacked the event and</w:t>
      </w:r>
      <w:r w:rsidR="00B565FF" w:rsidRPr="00DC4042">
        <w:rPr>
          <w:rFonts w:cstheme="minorHAnsi"/>
        </w:rPr>
        <w:t xml:space="preserve"> changed the </w:t>
      </w:r>
      <w:r w:rsidR="004F0608" w:rsidRPr="00DC4042">
        <w:rPr>
          <w:rFonts w:cstheme="minorHAnsi"/>
        </w:rPr>
        <w:t xml:space="preserve">perception of the </w:t>
      </w:r>
      <w:r w:rsidR="00B565FF" w:rsidRPr="00DC4042">
        <w:rPr>
          <w:rFonts w:cstheme="minorHAnsi"/>
        </w:rPr>
        <w:t>place</w:t>
      </w:r>
      <w:r w:rsidR="00646D9C" w:rsidRPr="002314BB">
        <w:rPr>
          <w:rFonts w:cstheme="minorHAnsi"/>
        </w:rPr>
        <w:t xml:space="preserve"> for people outside of the community. </w:t>
      </w:r>
      <w:r w:rsidR="002D674B" w:rsidRPr="002314BB">
        <w:rPr>
          <w:rFonts w:cstheme="minorHAnsi"/>
        </w:rPr>
        <w:t xml:space="preserve">JR </w:t>
      </w:r>
      <w:r w:rsidR="00C63A8F" w:rsidRPr="002314BB">
        <w:rPr>
          <w:rFonts w:cstheme="minorHAnsi"/>
        </w:rPr>
        <w:lastRenderedPageBreak/>
        <w:t>had</w:t>
      </w:r>
      <w:r w:rsidR="00450784" w:rsidRPr="002314BB">
        <w:rPr>
          <w:rFonts w:cstheme="minorHAnsi"/>
        </w:rPr>
        <w:t xml:space="preserve"> already collaborated with the</w:t>
      </w:r>
      <w:r w:rsidR="00C63A8F" w:rsidRPr="002314BB">
        <w:rPr>
          <w:rFonts w:cstheme="minorHAnsi"/>
        </w:rPr>
        <w:t xml:space="preserve">se people </w:t>
      </w:r>
      <w:r w:rsidR="00450784" w:rsidRPr="002314BB">
        <w:rPr>
          <w:rFonts w:cstheme="minorHAnsi"/>
        </w:rPr>
        <w:t xml:space="preserve">and made friends </w:t>
      </w:r>
      <w:r w:rsidR="00C63A8F" w:rsidRPr="002314BB">
        <w:rPr>
          <w:rFonts w:cstheme="minorHAnsi"/>
        </w:rPr>
        <w:t>there</w:t>
      </w:r>
      <w:r w:rsidR="00CE5652" w:rsidRPr="002314BB">
        <w:rPr>
          <w:rFonts w:cstheme="minorHAnsi"/>
        </w:rPr>
        <w:t xml:space="preserve">, </w:t>
      </w:r>
      <w:r w:rsidR="00C63A8F" w:rsidRPr="002314BB">
        <w:rPr>
          <w:rFonts w:cstheme="minorHAnsi"/>
        </w:rPr>
        <w:t>and he</w:t>
      </w:r>
      <w:r w:rsidR="00CE5652" w:rsidRPr="002314BB">
        <w:rPr>
          <w:rFonts w:cstheme="minorHAnsi"/>
        </w:rPr>
        <w:t xml:space="preserve"> felt </w:t>
      </w:r>
      <w:r w:rsidR="00C63A8F" w:rsidRPr="002314BB">
        <w:rPr>
          <w:rFonts w:cstheme="minorHAnsi"/>
        </w:rPr>
        <w:t>that his</w:t>
      </w:r>
      <w:r w:rsidR="002D674B" w:rsidRPr="002314BB">
        <w:rPr>
          <w:rFonts w:cstheme="minorHAnsi"/>
        </w:rPr>
        <w:t xml:space="preserve"> role </w:t>
      </w:r>
      <w:r w:rsidR="00C63A8F" w:rsidRPr="002314BB">
        <w:rPr>
          <w:rFonts w:cstheme="minorHAnsi"/>
        </w:rPr>
        <w:t>as</w:t>
      </w:r>
      <w:r w:rsidR="002D674B" w:rsidRPr="002314BB">
        <w:rPr>
          <w:rFonts w:cstheme="minorHAnsi"/>
        </w:rPr>
        <w:t xml:space="preserve"> an artist </w:t>
      </w:r>
      <w:r w:rsidR="00C921BD" w:rsidRPr="002314BB">
        <w:rPr>
          <w:rFonts w:cstheme="minorHAnsi"/>
        </w:rPr>
        <w:t>connected to this place was</w:t>
      </w:r>
      <w:r w:rsidR="002D674B" w:rsidRPr="002314BB">
        <w:rPr>
          <w:rFonts w:cstheme="minorHAnsi"/>
        </w:rPr>
        <w:t xml:space="preserve"> to help the inhabitants reclaim their space</w:t>
      </w:r>
      <w:r w:rsidR="00544EDD" w:rsidRPr="002314BB">
        <w:rPr>
          <w:rFonts w:cstheme="minorHAnsi"/>
        </w:rPr>
        <w:t xml:space="preserve"> and discuss current issues </w:t>
      </w:r>
      <w:r w:rsidR="00544EDD" w:rsidRPr="002314BB">
        <w:rPr>
          <w:rFonts w:cstheme="minorHAnsi"/>
        </w:rPr>
        <w:fldChar w:fldCharType="begin"/>
      </w:r>
      <w:r w:rsidR="00E93E6B" w:rsidRPr="002314BB">
        <w:rPr>
          <w:rFonts w:cstheme="minorHAnsi"/>
        </w:rPr>
        <w:instrText xml:space="preserve"> ADDIN ZOTERO_ITEM CSL_CITATION {"citationID":"H467QakH","properties":{"formattedCitation":"(JR, 2024a)","plainCitation":"(JR, 2024a)","noteIndex":0},"citationItems":[{"id":45,"uris":["http://zotero.org/users/local/ZXu1HyeT/items/H8CPI8FL"],"itemData":{"id":45,"type":"webpage","abstract":"JR has the largest art gallery in the world. Thanks to his photographic collage technique, he exhibits his work on the walls of the whole world, attracting the attention of those who do not usually go to museums.","container-title":"JR - Artist","title":"JR - Portrait of a Generation","URL":"https://www.jr-art.net/projects/portrait-of-a-generation","author":[{"family":"JR","given":""}],"accessed":{"date-parts":[["2024",4,24]]},"issued":{"date-parts":[["2024"]]}}}],"schema":"https://github.com/citation-style-language/schema/raw/master/csl-citation.json"} </w:instrText>
      </w:r>
      <w:r w:rsidR="00544EDD" w:rsidRPr="002314BB">
        <w:rPr>
          <w:rFonts w:cstheme="minorHAnsi"/>
        </w:rPr>
        <w:fldChar w:fldCharType="separate"/>
      </w:r>
      <w:r w:rsidR="00E93E6B" w:rsidRPr="002314BB">
        <w:rPr>
          <w:rFonts w:cstheme="minorHAnsi"/>
        </w:rPr>
        <w:t>(JR, 2024a)</w:t>
      </w:r>
      <w:r w:rsidR="00544EDD" w:rsidRPr="002314BB">
        <w:rPr>
          <w:rFonts w:cstheme="minorHAnsi"/>
        </w:rPr>
        <w:fldChar w:fldCharType="end"/>
      </w:r>
      <w:r w:rsidR="002D674B" w:rsidRPr="002314BB">
        <w:rPr>
          <w:rFonts w:cstheme="minorHAnsi"/>
        </w:rPr>
        <w:t>.</w:t>
      </w:r>
      <w:r w:rsidR="00243D74">
        <w:rPr>
          <w:rFonts w:cstheme="minorHAnsi"/>
        </w:rPr>
        <w:t xml:space="preserve"> JR </w:t>
      </w:r>
      <w:r w:rsidR="00AE0030">
        <w:rPr>
          <w:rFonts w:cstheme="minorHAnsi"/>
        </w:rPr>
        <w:t>exemplifies how t</w:t>
      </w:r>
      <w:r w:rsidR="00AD232A" w:rsidRPr="0049309E">
        <w:rPr>
          <w:rFonts w:cstheme="minorHAnsi"/>
        </w:rPr>
        <w:t>he</w:t>
      </w:r>
      <w:r w:rsidR="00AD232A" w:rsidRPr="0049309E">
        <w:rPr>
          <w:rFonts w:cstheme="minorHAnsi"/>
        </w:rPr>
        <w:t xml:space="preserve"> role of the artist is to observe, </w:t>
      </w:r>
      <w:r w:rsidR="00954A27" w:rsidRPr="0049309E">
        <w:rPr>
          <w:rFonts w:cstheme="minorHAnsi"/>
        </w:rPr>
        <w:t xml:space="preserve">and through that recontextualise </w:t>
      </w:r>
      <w:r w:rsidR="0093648E" w:rsidRPr="0049309E">
        <w:rPr>
          <w:rFonts w:cstheme="minorHAnsi"/>
        </w:rPr>
        <w:t>an event</w:t>
      </w:r>
      <w:r w:rsidR="0049309E">
        <w:rPr>
          <w:rFonts w:cstheme="minorHAnsi"/>
        </w:rPr>
        <w:t>.</w:t>
      </w:r>
    </w:p>
    <w:p w14:paraId="763E0711" w14:textId="2287D2A1" w:rsidR="00D735CD" w:rsidRPr="002314BB" w:rsidRDefault="00CA4D79" w:rsidP="00356A84">
      <w:pPr>
        <w:pStyle w:val="NormalWeb"/>
        <w:spacing w:line="480" w:lineRule="auto"/>
        <w:jc w:val="both"/>
        <w:rPr>
          <w:rFonts w:cstheme="minorHAnsi"/>
        </w:rPr>
      </w:pPr>
      <w:r w:rsidRPr="002314BB">
        <w:rPr>
          <w:rFonts w:cstheme="minorHAnsi"/>
        </w:rPr>
        <w:t xml:space="preserve">Returning to this </w:t>
      </w:r>
      <w:r w:rsidR="00237A0A" w:rsidRPr="002314BB">
        <w:rPr>
          <w:rFonts w:cstheme="minorHAnsi"/>
        </w:rPr>
        <w:t>‘</w:t>
      </w:r>
      <w:r w:rsidRPr="002314BB">
        <w:rPr>
          <w:rFonts w:cstheme="minorHAnsi"/>
        </w:rPr>
        <w:t>ghetto</w:t>
      </w:r>
      <w:r w:rsidR="00237A0A" w:rsidRPr="002314BB">
        <w:rPr>
          <w:rFonts w:cstheme="minorHAnsi"/>
        </w:rPr>
        <w:t>’ JR joined up</w:t>
      </w:r>
      <w:r w:rsidR="005A544B" w:rsidRPr="002314BB">
        <w:rPr>
          <w:rFonts w:cstheme="minorHAnsi"/>
        </w:rPr>
        <w:t xml:space="preserve"> w</w:t>
      </w:r>
      <w:r w:rsidR="00237A0A" w:rsidRPr="002314BB">
        <w:rPr>
          <w:rFonts w:cstheme="minorHAnsi"/>
        </w:rPr>
        <w:t xml:space="preserve">ith his original collaborator </w:t>
      </w:r>
      <w:proofErr w:type="spellStart"/>
      <w:r w:rsidR="002D273C" w:rsidRPr="002314BB">
        <w:rPr>
          <w:rFonts w:cstheme="minorHAnsi"/>
        </w:rPr>
        <w:t>Ladj</w:t>
      </w:r>
      <w:proofErr w:type="spellEnd"/>
      <w:r w:rsidR="002D273C" w:rsidRPr="002314BB">
        <w:rPr>
          <w:rFonts w:cstheme="minorHAnsi"/>
        </w:rPr>
        <w:t xml:space="preserve"> Ly and started working with the community</w:t>
      </w:r>
      <w:r w:rsidR="005F19A7" w:rsidRPr="002314BB">
        <w:rPr>
          <w:rFonts w:cstheme="minorHAnsi"/>
        </w:rPr>
        <w:t>, taking full-frame</w:t>
      </w:r>
      <w:r w:rsidR="00DD6406" w:rsidRPr="002314BB">
        <w:rPr>
          <w:rFonts w:cstheme="minorHAnsi"/>
        </w:rPr>
        <w:t xml:space="preserve"> photographic</w:t>
      </w:r>
      <w:r w:rsidR="005F19A7" w:rsidRPr="002314BB">
        <w:rPr>
          <w:rFonts w:cstheme="minorHAnsi"/>
        </w:rPr>
        <w:t xml:space="preserve"> portraits using </w:t>
      </w:r>
      <w:r w:rsidR="00DD6406" w:rsidRPr="002314BB">
        <w:rPr>
          <w:rFonts w:cstheme="minorHAnsi"/>
        </w:rPr>
        <w:t>a 28mm lens</w:t>
      </w:r>
      <w:r w:rsidR="00D6020A" w:rsidRPr="002314BB">
        <w:rPr>
          <w:rFonts w:cstheme="minorHAnsi"/>
        </w:rPr>
        <w:t xml:space="preserve"> of the local youths</w:t>
      </w:r>
      <w:r w:rsidR="009F7C9E" w:rsidRPr="002314BB">
        <w:rPr>
          <w:rFonts w:cstheme="minorHAnsi"/>
        </w:rPr>
        <w:t xml:space="preserve"> </w:t>
      </w:r>
      <w:r w:rsidR="009F7C9E" w:rsidRPr="002314BB">
        <w:rPr>
          <w:rFonts w:cstheme="minorHAnsi"/>
        </w:rPr>
        <w:fldChar w:fldCharType="begin"/>
      </w:r>
      <w:r w:rsidR="00E93E6B" w:rsidRPr="002314BB">
        <w:rPr>
          <w:rFonts w:cstheme="minorHAnsi"/>
        </w:rPr>
        <w:instrText xml:space="preserve"> ADDIN ZOTERO_ITEM CSL_CITATION {"citationID":"VKufKfHp","properties":{"formattedCitation":"(JR, 2024a)","plainCitation":"(JR, 2024a)","noteIndex":0},"citationItems":[{"id":45,"uris":["http://zotero.org/users/local/ZXu1HyeT/items/H8CPI8FL"],"itemData":{"id":45,"type":"webpage","abstract":"JR has the largest art gallery in the world. Thanks to his photographic collage technique, he exhibits his work on the walls of the whole world, attracting the attention of those who do not usually go to museums.","container-title":"JR - Artist","title":"JR - Portrait of a Generation","URL":"https://www.jr-art.net/projects/portrait-of-a-generation","author":[{"family":"JR","given":""}],"accessed":{"date-parts":[["2024",4,24]]},"issued":{"date-parts":[["2024"]]}}}],"schema":"https://github.com/citation-style-language/schema/raw/master/csl-citation.json"} </w:instrText>
      </w:r>
      <w:r w:rsidR="009F7C9E" w:rsidRPr="002314BB">
        <w:rPr>
          <w:rFonts w:cstheme="minorHAnsi"/>
        </w:rPr>
        <w:fldChar w:fldCharType="separate"/>
      </w:r>
      <w:r w:rsidR="00E93E6B" w:rsidRPr="002314BB">
        <w:rPr>
          <w:rFonts w:cstheme="minorHAnsi"/>
        </w:rPr>
        <w:t>(JR, 2024a)</w:t>
      </w:r>
      <w:r w:rsidR="009F7C9E" w:rsidRPr="002314BB">
        <w:rPr>
          <w:rFonts w:cstheme="minorHAnsi"/>
        </w:rPr>
        <w:fldChar w:fldCharType="end"/>
      </w:r>
      <w:r w:rsidR="005A544B" w:rsidRPr="002314BB">
        <w:rPr>
          <w:rFonts w:cstheme="minorHAnsi"/>
        </w:rPr>
        <w:t xml:space="preserve">. </w:t>
      </w:r>
      <w:r w:rsidR="00C85089" w:rsidRPr="002314BB">
        <w:rPr>
          <w:rFonts w:cstheme="minorHAnsi"/>
        </w:rPr>
        <w:t>JR requested them to pull s</w:t>
      </w:r>
      <w:r w:rsidR="002973D6" w:rsidRPr="002314BB">
        <w:rPr>
          <w:rFonts w:cstheme="minorHAnsi"/>
        </w:rPr>
        <w:t>cary faces to mock the medias portr</w:t>
      </w:r>
      <w:r w:rsidR="009C7B9A" w:rsidRPr="002314BB">
        <w:rPr>
          <w:rFonts w:cstheme="minorHAnsi"/>
        </w:rPr>
        <w:t xml:space="preserve">ayal of them. These images were pasted up </w:t>
      </w:r>
      <w:r w:rsidR="00BC2317" w:rsidRPr="002314BB">
        <w:rPr>
          <w:rFonts w:cstheme="minorHAnsi"/>
        </w:rPr>
        <w:t>on</w:t>
      </w:r>
      <w:r w:rsidR="009C7B9A" w:rsidRPr="002314BB">
        <w:rPr>
          <w:rFonts w:cstheme="minorHAnsi"/>
        </w:rPr>
        <w:t xml:space="preserve"> the</w:t>
      </w:r>
      <w:r w:rsidR="00BC2317" w:rsidRPr="002314BB">
        <w:rPr>
          <w:rFonts w:cstheme="minorHAnsi"/>
        </w:rPr>
        <w:t xml:space="preserve"> walls of the</w:t>
      </w:r>
      <w:r w:rsidR="009C7B9A" w:rsidRPr="002314BB">
        <w:rPr>
          <w:rFonts w:cstheme="minorHAnsi"/>
        </w:rPr>
        <w:t xml:space="preserve"> community a</w:t>
      </w:r>
      <w:r w:rsidR="00BC2317" w:rsidRPr="002314BB">
        <w:rPr>
          <w:rFonts w:cstheme="minorHAnsi"/>
        </w:rPr>
        <w:t xml:space="preserve">nd further </w:t>
      </w:r>
      <w:r w:rsidR="00F54F50" w:rsidRPr="002314BB">
        <w:rPr>
          <w:rFonts w:cstheme="minorHAnsi"/>
        </w:rPr>
        <w:t>af</w:t>
      </w:r>
      <w:r w:rsidR="00BC2317" w:rsidRPr="002314BB">
        <w:rPr>
          <w:rFonts w:cstheme="minorHAnsi"/>
        </w:rPr>
        <w:t xml:space="preserve">ield </w:t>
      </w:r>
      <w:r w:rsidR="006B5C58" w:rsidRPr="002314BB">
        <w:rPr>
          <w:rFonts w:cstheme="minorHAnsi"/>
        </w:rPr>
        <w:t xml:space="preserve">at night </w:t>
      </w:r>
      <w:r w:rsidR="00F54F50" w:rsidRPr="002314BB">
        <w:rPr>
          <w:rFonts w:cstheme="minorHAnsi"/>
        </w:rPr>
        <w:t xml:space="preserve">in </w:t>
      </w:r>
      <w:r w:rsidR="0013735F" w:rsidRPr="002314BB">
        <w:rPr>
          <w:rFonts w:cstheme="minorHAnsi"/>
        </w:rPr>
        <w:t xml:space="preserve">the bourgeois </w:t>
      </w:r>
      <w:r w:rsidR="00C25BDD" w:rsidRPr="002314BB">
        <w:rPr>
          <w:rFonts w:cstheme="minorHAnsi"/>
        </w:rPr>
        <w:t>bohemian areas of central Paris</w:t>
      </w:r>
      <w:r w:rsidR="0073553D" w:rsidRPr="002314BB">
        <w:rPr>
          <w:rFonts w:cstheme="minorHAnsi"/>
        </w:rPr>
        <w:t xml:space="preserve"> to avoid police attention</w:t>
      </w:r>
      <w:r w:rsidR="00C25BDD" w:rsidRPr="002314BB">
        <w:rPr>
          <w:rFonts w:cstheme="minorHAnsi"/>
        </w:rPr>
        <w:t>.</w:t>
      </w:r>
      <w:r w:rsidR="009D0D3B" w:rsidRPr="002314BB">
        <w:rPr>
          <w:rFonts w:cstheme="minorHAnsi"/>
        </w:rPr>
        <w:t xml:space="preserve"> The authorities of the city quickly reacted to this action by removing the artwork as he had highjacked their space and created a place </w:t>
      </w:r>
      <w:r w:rsidR="009D0D3B" w:rsidRPr="002314BB">
        <w:rPr>
          <w:rFonts w:cstheme="minorHAnsi"/>
        </w:rPr>
        <w:fldChar w:fldCharType="begin"/>
      </w:r>
      <w:r w:rsidR="009D0D3B" w:rsidRPr="002314BB">
        <w:rPr>
          <w:rFonts w:cstheme="minorHAnsi"/>
        </w:rPr>
        <w:instrText xml:space="preserve"> ADDIN ZOTERO_ITEM CSL_CITATION {"citationID":"NOnml227","properties":{"formattedCitation":"(JR, Ly and Cassel, 2006)","plainCitation":"(JR, Ly and Cassel, 2006)","noteIndex":0},"citationItems":[{"id":49,"uris":["http://zotero.org/users/local/ZXu1HyeT/items/CWFADF4X"],"itemData":{"id":49,"type":"book","abstract":"JR convertit ses clichés en affiches et transforme nos rues en galeries universelles à ciel ouvert. Cette trentaine de portraits plein cadre de jeunes de la Cité des Bosquets, et du quartier voisin de La Forestière dans le 93 (Seine-Saint-Denis), provoquent le passant et questionnent la représentation sociale et médiatique d'une génération trop souvent perçue à travers l'oeil univoque des journaux télévisés.","event-place":"Paris","ISBN":"978-2-86227-502-4","language":"French","number-of-pages":"96","publisher":"ALTERNATIVES","publisher-place":"Paris","source":"Amazon","title":"28 millimètres: Portrait d'une génération","title-short":"28 millimètres","author":[{"family":"JR","given":""},{"family":"Ly","given":"Ladj"},{"family":"Cassel","given":"Vincent"}],"issued":{"date-parts":[["2006",10,19]]}}}],"schema":"https://github.com/citation-style-language/schema/raw/master/csl-citation.json"} </w:instrText>
      </w:r>
      <w:r w:rsidR="009D0D3B" w:rsidRPr="002314BB">
        <w:rPr>
          <w:rFonts w:cstheme="minorHAnsi"/>
        </w:rPr>
        <w:fldChar w:fldCharType="separate"/>
      </w:r>
      <w:r w:rsidR="009D0D3B" w:rsidRPr="002314BB">
        <w:rPr>
          <w:rFonts w:cstheme="minorHAnsi"/>
        </w:rPr>
        <w:t>(JR, Ly and Cassel, 2006)</w:t>
      </w:r>
      <w:r w:rsidR="009D0D3B" w:rsidRPr="002314BB">
        <w:rPr>
          <w:rFonts w:cstheme="minorHAnsi"/>
        </w:rPr>
        <w:fldChar w:fldCharType="end"/>
      </w:r>
      <w:r w:rsidR="009D0D3B" w:rsidRPr="002314BB">
        <w:rPr>
          <w:rFonts w:cstheme="minorHAnsi"/>
        </w:rPr>
        <w:t xml:space="preserve">. This could be seen as the catalyst for JR’s continuing type of collaborative actions and the power this style of art </w:t>
      </w:r>
      <w:proofErr w:type="gramStart"/>
      <w:r w:rsidR="009D0D3B" w:rsidRPr="002314BB">
        <w:rPr>
          <w:rFonts w:cstheme="minorHAnsi"/>
        </w:rPr>
        <w:t>has to</w:t>
      </w:r>
      <w:proofErr w:type="gramEnd"/>
      <w:r w:rsidR="009D0D3B" w:rsidRPr="002314BB">
        <w:rPr>
          <w:rFonts w:cstheme="minorHAnsi"/>
        </w:rPr>
        <w:t xml:space="preserve"> draw attention to civil matters within and outside a community and the lived space of its inhabitants. This created a new meaning to the work and action as the Interior Minister had a few months earlier suggested cleaning out the banlieues or ‘ghetto’ with a </w:t>
      </w:r>
      <w:proofErr w:type="spellStart"/>
      <w:r w:rsidR="009D0D3B" w:rsidRPr="002314BB">
        <w:rPr>
          <w:rFonts w:cstheme="minorHAnsi"/>
        </w:rPr>
        <w:t>Kärcher</w:t>
      </w:r>
      <w:proofErr w:type="spellEnd"/>
      <w:r w:rsidR="009D0D3B" w:rsidRPr="002314BB">
        <w:rPr>
          <w:rFonts w:cstheme="minorHAnsi"/>
        </w:rPr>
        <w:t xml:space="preserve"> pressure washer as a metaphorical cleansing of the problem </w:t>
      </w:r>
      <w:r w:rsidR="009D0D3B" w:rsidRPr="002314BB">
        <w:rPr>
          <w:rFonts w:cstheme="minorHAnsi"/>
        </w:rPr>
        <w:fldChar w:fldCharType="begin"/>
      </w:r>
      <w:r w:rsidR="00E93E6B" w:rsidRPr="002314BB">
        <w:rPr>
          <w:rFonts w:cstheme="minorHAnsi"/>
        </w:rPr>
        <w:instrText xml:space="preserve"> ADDIN ZOTERO_ITEM CSL_CITATION {"citationID":"AEbmsYTA","properties":{"formattedCitation":"(JR, 2024a)","plainCitation":"(JR, 2024a)","noteIndex":0},"citationItems":[{"id":45,"uris":["http://zotero.org/users/local/ZXu1HyeT/items/H8CPI8FL"],"itemData":{"id":45,"type":"webpage","abstract":"JR has the largest art gallery in the world. Thanks to his photographic collage technique, he exhibits his work on the walls of the whole world, attracting the attention of those who do not usually go to museums.","container-title":"JR - Artist","title":"JR - Portrait of a Generation","URL":"https://www.jr-art.net/projects/portrait-of-a-generation","author":[{"family":"JR","given":""}],"accessed":{"date-parts":[["2024",4,24]]},"issued":{"date-parts":[["2024"]]}}}],"schema":"https://github.com/citation-style-language/schema/raw/master/csl-citation.json"} </w:instrText>
      </w:r>
      <w:r w:rsidR="009D0D3B" w:rsidRPr="002314BB">
        <w:rPr>
          <w:rFonts w:cstheme="minorHAnsi"/>
        </w:rPr>
        <w:fldChar w:fldCharType="separate"/>
      </w:r>
      <w:r w:rsidR="00E93E6B" w:rsidRPr="002314BB">
        <w:rPr>
          <w:rFonts w:cstheme="minorHAnsi"/>
        </w:rPr>
        <w:t>(JR, 2024a)</w:t>
      </w:r>
      <w:r w:rsidR="009D0D3B" w:rsidRPr="002314BB">
        <w:rPr>
          <w:rFonts w:cstheme="minorHAnsi"/>
        </w:rPr>
        <w:fldChar w:fldCharType="end"/>
      </w:r>
      <w:r w:rsidR="009D0D3B" w:rsidRPr="002314BB">
        <w:rPr>
          <w:rFonts w:cstheme="minorHAnsi"/>
        </w:rPr>
        <w:t xml:space="preserve">. Following this JR was invited to paste the artwork from ‘Portrait of a Generation’ on the hoardings around the Hotel de Ville in Paris, once the enemy of the authorities now being invited to utilize their space </w:t>
      </w:r>
      <w:r w:rsidR="009D0D3B" w:rsidRPr="002314BB">
        <w:rPr>
          <w:rFonts w:cstheme="minorHAnsi"/>
        </w:rPr>
        <w:fldChar w:fldCharType="begin"/>
      </w:r>
      <w:r w:rsidR="009D0D3B" w:rsidRPr="002314BB">
        <w:rPr>
          <w:rFonts w:cstheme="minorHAnsi"/>
        </w:rPr>
        <w:instrText xml:space="preserve"> ADDIN ZOTERO_ITEM CSL_CITATION {"citationID":"h26uKRX0","properties":{"formattedCitation":"(JR, Ly and Cassel, 2006)","plainCitation":"(JR, Ly and Cassel, 2006)","noteIndex":0},"citationItems":[{"id":49,"uris":["http://zotero.org/users/local/ZXu1HyeT/items/CWFADF4X"],"itemData":{"id":49,"type":"book","abstract":"JR convertit ses clichés en affiches et transforme nos rues en galeries universelles à ciel ouvert. Cette trentaine de portraits plein cadre de jeunes de la Cité des Bosquets, et du quartier voisin de La Forestière dans le 93 (Seine-Saint-Denis), provoquent le passant et questionnent la représentation sociale et médiatique d'une génération trop souvent perçue à travers l'oeil univoque des journaux télévisés.","event-place":"Paris","ISBN":"978-2-86227-502-4","language":"French","number-of-pages":"96","publisher":"ALTERNATIVES","publisher-place":"Paris","source":"Amazon","title":"28 millimètres: Portrait d'une génération","title-short":"28 millimètres","author":[{"family":"JR","given":""},{"family":"Ly","given":"Ladj"},{"family":"Cassel","given":"Vincent"}],"issued":{"date-parts":[["2006",10,19]]}}}],"schema":"https://github.com/citation-style-language/schema/raw/master/csl-citation.json"} </w:instrText>
      </w:r>
      <w:r w:rsidR="009D0D3B" w:rsidRPr="002314BB">
        <w:rPr>
          <w:rFonts w:cstheme="minorHAnsi"/>
        </w:rPr>
        <w:fldChar w:fldCharType="separate"/>
      </w:r>
      <w:r w:rsidR="009D0D3B" w:rsidRPr="002314BB">
        <w:rPr>
          <w:rFonts w:cstheme="minorHAnsi"/>
        </w:rPr>
        <w:t>(JR, Ly and Cassel, 2006)</w:t>
      </w:r>
      <w:r w:rsidR="009D0D3B" w:rsidRPr="002314BB">
        <w:rPr>
          <w:rFonts w:cstheme="minorHAnsi"/>
        </w:rPr>
        <w:fldChar w:fldCharType="end"/>
      </w:r>
      <w:r w:rsidR="009D0D3B" w:rsidRPr="002314BB">
        <w:rPr>
          <w:rFonts w:cstheme="minorHAnsi"/>
        </w:rPr>
        <w:t>.</w:t>
      </w:r>
      <w:r w:rsidR="00D735CD" w:rsidRPr="002314BB">
        <w:rPr>
          <w:rFonts w:cstheme="minorHAnsi"/>
        </w:rPr>
        <w:t xml:space="preserve"> </w:t>
      </w:r>
      <w:r w:rsidR="00895DDE" w:rsidRPr="002314BB">
        <w:rPr>
          <w:rFonts w:cstheme="minorHAnsi"/>
        </w:rPr>
        <w:t>Not only did these events draw attention to the subject matter, but it also brought this style of action and art to the mainstream.</w:t>
      </w:r>
    </w:p>
    <w:p w14:paraId="48856A80" w14:textId="242A5905" w:rsidR="00A731EE" w:rsidRPr="002314BB" w:rsidRDefault="00952766" w:rsidP="00356A84">
      <w:pPr>
        <w:pStyle w:val="NormalWeb"/>
        <w:spacing w:line="480" w:lineRule="auto"/>
        <w:jc w:val="both"/>
        <w:rPr>
          <w:rFonts w:cstheme="minorHAnsi"/>
        </w:rPr>
      </w:pPr>
      <w:r w:rsidRPr="002314BB">
        <w:rPr>
          <w:rFonts w:cstheme="minorHAnsi"/>
        </w:rPr>
        <w:t xml:space="preserve">In </w:t>
      </w:r>
      <w:r w:rsidR="00845C61" w:rsidRPr="002314BB">
        <w:rPr>
          <w:rFonts w:cstheme="minorHAnsi"/>
          <w:i/>
        </w:rPr>
        <w:t>Portrait</w:t>
      </w:r>
      <w:r w:rsidR="004C6BDE" w:rsidRPr="002314BB">
        <w:rPr>
          <w:rFonts w:cstheme="minorHAnsi"/>
          <w:i/>
        </w:rPr>
        <w:t xml:space="preserve"> of a Generation, </w:t>
      </w:r>
      <w:r w:rsidRPr="002314BB">
        <w:rPr>
          <w:rFonts w:cstheme="minorHAnsi"/>
          <w:i/>
        </w:rPr>
        <w:t>JR</w:t>
      </w:r>
      <w:r w:rsidRPr="002314BB">
        <w:rPr>
          <w:rFonts w:cstheme="minorHAnsi"/>
        </w:rPr>
        <w:t xml:space="preserve"> and his </w:t>
      </w:r>
      <w:r w:rsidR="00E07FB1" w:rsidRPr="002314BB">
        <w:rPr>
          <w:rFonts w:cstheme="minorHAnsi"/>
        </w:rPr>
        <w:t xml:space="preserve">cohorts are transporting </w:t>
      </w:r>
      <w:r w:rsidR="003A2255" w:rsidRPr="002314BB">
        <w:rPr>
          <w:rFonts w:cstheme="minorHAnsi"/>
        </w:rPr>
        <w:t>one place to another space</w:t>
      </w:r>
      <w:r w:rsidR="009D7EDF" w:rsidRPr="002314BB">
        <w:rPr>
          <w:rFonts w:cstheme="minorHAnsi"/>
        </w:rPr>
        <w:t>, redefining that space by the pla</w:t>
      </w:r>
      <w:r w:rsidR="00C769F3" w:rsidRPr="002314BB">
        <w:rPr>
          <w:rFonts w:cstheme="minorHAnsi"/>
        </w:rPr>
        <w:t xml:space="preserve">cing </w:t>
      </w:r>
      <w:r w:rsidR="00FF3EC8" w:rsidRPr="002314BB">
        <w:rPr>
          <w:rFonts w:cstheme="minorHAnsi"/>
        </w:rPr>
        <w:t xml:space="preserve">of </w:t>
      </w:r>
      <w:r w:rsidR="00C769F3" w:rsidRPr="002314BB">
        <w:rPr>
          <w:rFonts w:cstheme="minorHAnsi"/>
        </w:rPr>
        <w:t xml:space="preserve">these images onto the </w:t>
      </w:r>
      <w:r w:rsidR="00D0785C" w:rsidRPr="002314BB">
        <w:rPr>
          <w:rFonts w:cstheme="minorHAnsi"/>
        </w:rPr>
        <w:t xml:space="preserve">architecture and </w:t>
      </w:r>
      <w:r w:rsidR="008C19BF" w:rsidRPr="002314BB">
        <w:rPr>
          <w:rFonts w:cstheme="minorHAnsi"/>
        </w:rPr>
        <w:t xml:space="preserve">creating a gallery in </w:t>
      </w:r>
      <w:r w:rsidR="009A1263" w:rsidRPr="002314BB">
        <w:rPr>
          <w:rFonts w:cstheme="minorHAnsi"/>
        </w:rPr>
        <w:t>those newly defined places</w:t>
      </w:r>
      <w:r w:rsidR="00803DCB" w:rsidRPr="002314BB">
        <w:rPr>
          <w:rFonts w:cstheme="minorHAnsi"/>
        </w:rPr>
        <w:t>,</w:t>
      </w:r>
      <w:r w:rsidR="006758E8" w:rsidRPr="002314BB">
        <w:rPr>
          <w:rFonts w:cstheme="minorHAnsi"/>
        </w:rPr>
        <w:t xml:space="preserve"> this action </w:t>
      </w:r>
      <w:r w:rsidR="00544EDD" w:rsidRPr="002314BB">
        <w:rPr>
          <w:rFonts w:cstheme="minorHAnsi"/>
        </w:rPr>
        <w:t>affects</w:t>
      </w:r>
      <w:r w:rsidR="006758E8" w:rsidRPr="002314BB">
        <w:rPr>
          <w:rFonts w:cstheme="minorHAnsi"/>
        </w:rPr>
        <w:t xml:space="preserve"> </w:t>
      </w:r>
      <w:r w:rsidR="00413BEF" w:rsidRPr="002314BB">
        <w:rPr>
          <w:rFonts w:cstheme="minorHAnsi"/>
        </w:rPr>
        <w:t>all three of Lefebvre’s sp</w:t>
      </w:r>
      <w:r w:rsidR="000868C2" w:rsidRPr="002314BB">
        <w:rPr>
          <w:rFonts w:cstheme="minorHAnsi"/>
        </w:rPr>
        <w:t>at</w:t>
      </w:r>
      <w:r w:rsidR="00413BEF" w:rsidRPr="002314BB">
        <w:rPr>
          <w:rFonts w:cstheme="minorHAnsi"/>
        </w:rPr>
        <w:t>ial triad</w:t>
      </w:r>
      <w:r w:rsidR="00480D48" w:rsidRPr="002314BB">
        <w:rPr>
          <w:rFonts w:cstheme="minorHAnsi"/>
        </w:rPr>
        <w:t xml:space="preserve"> </w:t>
      </w:r>
      <w:r w:rsidR="00C30DAC" w:rsidRPr="002314BB">
        <w:rPr>
          <w:rFonts w:cstheme="minorHAnsi"/>
        </w:rPr>
        <w:t>(1991)</w:t>
      </w:r>
      <w:r w:rsidR="008A4971" w:rsidRPr="002314BB">
        <w:rPr>
          <w:rFonts w:cstheme="minorHAnsi"/>
        </w:rPr>
        <w:t>.</w:t>
      </w:r>
      <w:r w:rsidR="00F45C74" w:rsidRPr="002314BB">
        <w:rPr>
          <w:rFonts w:cstheme="minorHAnsi"/>
        </w:rPr>
        <w:t>Th</w:t>
      </w:r>
      <w:r w:rsidR="00A02AAB" w:rsidRPr="002314BB">
        <w:rPr>
          <w:rFonts w:cstheme="minorHAnsi"/>
        </w:rPr>
        <w:t xml:space="preserve">e percieved </w:t>
      </w:r>
      <w:r w:rsidR="008603F1" w:rsidRPr="002314BB">
        <w:rPr>
          <w:rFonts w:cstheme="minorHAnsi"/>
        </w:rPr>
        <w:t>space of city is chang</w:t>
      </w:r>
      <w:r w:rsidR="00D74FDE" w:rsidRPr="002314BB">
        <w:rPr>
          <w:rFonts w:cstheme="minorHAnsi"/>
        </w:rPr>
        <w:t>ed by JR’s actions</w:t>
      </w:r>
      <w:r w:rsidR="00620E77" w:rsidRPr="002314BB">
        <w:rPr>
          <w:rFonts w:cstheme="minorHAnsi"/>
        </w:rPr>
        <w:t xml:space="preserve"> by the introduction of a new layer to the </w:t>
      </w:r>
      <w:r w:rsidR="00EE4BAA" w:rsidRPr="002314BB">
        <w:rPr>
          <w:rFonts w:cstheme="minorHAnsi"/>
        </w:rPr>
        <w:t>surfaces and material construct</w:t>
      </w:r>
      <w:r w:rsidR="00EE4BAA" w:rsidRPr="002314BB">
        <w:rPr>
          <w:rStyle w:val="ui-provider"/>
          <w:rFonts w:eastAsiaTheme="majorEastAsia" w:cstheme="minorHAnsi"/>
        </w:rPr>
        <w:t xml:space="preserve"> and </w:t>
      </w:r>
      <w:r w:rsidR="00620E77" w:rsidRPr="002314BB">
        <w:rPr>
          <w:rFonts w:cstheme="minorHAnsi"/>
        </w:rPr>
        <w:t xml:space="preserve">visual </w:t>
      </w:r>
      <w:r w:rsidR="001E40DA" w:rsidRPr="002314BB">
        <w:rPr>
          <w:rFonts w:cstheme="minorHAnsi"/>
        </w:rPr>
        <w:t>field</w:t>
      </w:r>
      <w:r w:rsidR="00544EDD" w:rsidRPr="002314BB">
        <w:rPr>
          <w:rFonts w:cstheme="minorHAnsi"/>
        </w:rPr>
        <w:t>. This</w:t>
      </w:r>
      <w:r w:rsidR="001E40DA" w:rsidRPr="002314BB">
        <w:rPr>
          <w:rFonts w:cstheme="minorHAnsi"/>
        </w:rPr>
        <w:t xml:space="preserve"> challen</w:t>
      </w:r>
      <w:r w:rsidR="00BE3706" w:rsidRPr="002314BB">
        <w:rPr>
          <w:rFonts w:cstheme="minorHAnsi"/>
        </w:rPr>
        <w:t>ge</w:t>
      </w:r>
      <w:r w:rsidR="00544EDD" w:rsidRPr="002314BB">
        <w:rPr>
          <w:rFonts w:cstheme="minorHAnsi"/>
        </w:rPr>
        <w:t>s</w:t>
      </w:r>
      <w:r w:rsidR="00BE3706" w:rsidRPr="002314BB">
        <w:rPr>
          <w:rFonts w:cstheme="minorHAnsi"/>
        </w:rPr>
        <w:t xml:space="preserve"> </w:t>
      </w:r>
      <w:r w:rsidR="00B74E46" w:rsidRPr="002314BB">
        <w:rPr>
          <w:rFonts w:cstheme="minorHAnsi"/>
        </w:rPr>
        <w:t>and change</w:t>
      </w:r>
      <w:r w:rsidR="00544EDD" w:rsidRPr="002314BB">
        <w:rPr>
          <w:rFonts w:cstheme="minorHAnsi"/>
        </w:rPr>
        <w:t>s</w:t>
      </w:r>
      <w:r w:rsidR="00B74E46" w:rsidRPr="002314BB">
        <w:rPr>
          <w:rFonts w:cstheme="minorHAnsi"/>
        </w:rPr>
        <w:t xml:space="preserve"> </w:t>
      </w:r>
      <w:r w:rsidR="00BE3706" w:rsidRPr="002314BB">
        <w:rPr>
          <w:rFonts w:cstheme="minorHAnsi"/>
        </w:rPr>
        <w:t>the co</w:t>
      </w:r>
      <w:r w:rsidR="00E4001E" w:rsidRPr="002314BB">
        <w:rPr>
          <w:rFonts w:cstheme="minorHAnsi"/>
        </w:rPr>
        <w:t>ncieved space by bringing</w:t>
      </w:r>
      <w:r w:rsidR="00781B33" w:rsidRPr="002314BB">
        <w:rPr>
          <w:rFonts w:cstheme="minorHAnsi"/>
        </w:rPr>
        <w:t xml:space="preserve"> a new </w:t>
      </w:r>
      <w:r w:rsidR="00FF09AA" w:rsidRPr="002314BB">
        <w:rPr>
          <w:rFonts w:cstheme="minorHAnsi"/>
        </w:rPr>
        <w:t>meaning to the original design, and producing a gallery in the urban</w:t>
      </w:r>
      <w:r w:rsidR="0020102D" w:rsidRPr="002314BB">
        <w:rPr>
          <w:rFonts w:cstheme="minorHAnsi"/>
        </w:rPr>
        <w:t xml:space="preserve"> construct</w:t>
      </w:r>
      <w:r w:rsidR="00544EDD" w:rsidRPr="002314BB">
        <w:rPr>
          <w:rFonts w:cstheme="minorHAnsi"/>
        </w:rPr>
        <w:t>. T</w:t>
      </w:r>
      <w:r w:rsidR="00DE0869" w:rsidRPr="002314BB">
        <w:rPr>
          <w:rFonts w:cstheme="minorHAnsi"/>
        </w:rPr>
        <w:t xml:space="preserve">his </w:t>
      </w:r>
      <w:r w:rsidR="008D6E84" w:rsidRPr="002314BB">
        <w:rPr>
          <w:rFonts w:cstheme="minorHAnsi"/>
        </w:rPr>
        <w:t>disrupts</w:t>
      </w:r>
      <w:r w:rsidR="00E339B6" w:rsidRPr="002314BB">
        <w:rPr>
          <w:rFonts w:cstheme="minorHAnsi"/>
        </w:rPr>
        <w:t xml:space="preserve"> and changes</w:t>
      </w:r>
      <w:r w:rsidR="008D6E84" w:rsidRPr="002314BB">
        <w:rPr>
          <w:rFonts w:cstheme="minorHAnsi"/>
        </w:rPr>
        <w:t xml:space="preserve"> the</w:t>
      </w:r>
      <w:r w:rsidR="001E6427" w:rsidRPr="002314BB">
        <w:rPr>
          <w:rFonts w:cstheme="minorHAnsi"/>
        </w:rPr>
        <w:t xml:space="preserve"> controlled space and unballances the </w:t>
      </w:r>
      <w:r w:rsidR="008B5D42" w:rsidRPr="002314BB">
        <w:rPr>
          <w:rFonts w:cstheme="minorHAnsi"/>
        </w:rPr>
        <w:t>authotiy of the dominent social and political power</w:t>
      </w:r>
      <w:r w:rsidR="00583901" w:rsidRPr="002314BB">
        <w:rPr>
          <w:rFonts w:cstheme="minorHAnsi"/>
        </w:rPr>
        <w:t xml:space="preserve"> of that time</w:t>
      </w:r>
      <w:r w:rsidR="008B5D42" w:rsidRPr="002314BB">
        <w:rPr>
          <w:rFonts w:cstheme="minorHAnsi"/>
        </w:rPr>
        <w:t>.</w:t>
      </w:r>
      <w:r w:rsidR="007F705C" w:rsidRPr="002314BB">
        <w:rPr>
          <w:rFonts w:cstheme="minorHAnsi"/>
        </w:rPr>
        <w:t xml:space="preserve"> By design </w:t>
      </w:r>
      <w:r w:rsidR="00544EDD" w:rsidRPr="002314BB">
        <w:rPr>
          <w:rFonts w:cstheme="minorHAnsi"/>
        </w:rPr>
        <w:t>urban</w:t>
      </w:r>
      <w:r w:rsidR="007F705C" w:rsidRPr="002314BB">
        <w:rPr>
          <w:rFonts w:cstheme="minorHAnsi"/>
        </w:rPr>
        <w:t xml:space="preserve"> spaces were </w:t>
      </w:r>
      <w:r w:rsidR="0070590A" w:rsidRPr="002314BB">
        <w:rPr>
          <w:rFonts w:cstheme="minorHAnsi"/>
        </w:rPr>
        <w:t>constructed to control</w:t>
      </w:r>
      <w:r w:rsidR="0055690E" w:rsidRPr="002314BB">
        <w:rPr>
          <w:rFonts w:cstheme="minorHAnsi"/>
        </w:rPr>
        <w:t xml:space="preserve"> </w:t>
      </w:r>
      <w:r w:rsidR="0070590A" w:rsidRPr="002314BB">
        <w:rPr>
          <w:rFonts w:cstheme="minorHAnsi"/>
        </w:rPr>
        <w:t xml:space="preserve">and manipulate the inhabitants of them </w:t>
      </w:r>
      <w:r w:rsidR="004110EA" w:rsidRPr="002314BB">
        <w:rPr>
          <w:rFonts w:cstheme="minorHAnsi"/>
        </w:rPr>
        <w:t>L</w:t>
      </w:r>
      <w:r w:rsidR="00A731EE" w:rsidRPr="002314BB">
        <w:rPr>
          <w:rFonts w:cstheme="minorHAnsi"/>
        </w:rPr>
        <w:t>e</w:t>
      </w:r>
      <w:r w:rsidR="004110EA" w:rsidRPr="002314BB">
        <w:rPr>
          <w:rFonts w:cstheme="minorHAnsi"/>
        </w:rPr>
        <w:t>febvre states</w:t>
      </w:r>
      <w:r w:rsidR="00A731EE" w:rsidRPr="002314BB">
        <w:rPr>
          <w:rFonts w:cstheme="minorHAnsi"/>
        </w:rPr>
        <w:t xml:space="preserve"> "A conceived space is a place for the practices of social and political power; in essence, it is these spaces that are designed to manipulate those who exist within them" (Lefebvre, 1991, p. 222).</w:t>
      </w:r>
      <w:r w:rsidR="00F621CE" w:rsidRPr="002314BB">
        <w:rPr>
          <w:rFonts w:cstheme="minorHAnsi"/>
        </w:rPr>
        <w:t xml:space="preserve"> JR bringing the images of </w:t>
      </w:r>
      <w:r w:rsidR="00FF2688" w:rsidRPr="002314BB">
        <w:rPr>
          <w:rFonts w:cstheme="minorHAnsi"/>
        </w:rPr>
        <w:t>the marginalised inhabitants of</w:t>
      </w:r>
      <w:r w:rsidR="003D0A6C" w:rsidRPr="002314BB">
        <w:rPr>
          <w:rFonts w:cstheme="minorHAnsi"/>
        </w:rPr>
        <w:t xml:space="preserve"> Les Bosquets to the heart of </w:t>
      </w:r>
      <w:r w:rsidR="00D81577" w:rsidRPr="002314BB">
        <w:rPr>
          <w:rFonts w:cstheme="minorHAnsi"/>
        </w:rPr>
        <w:t>the city</w:t>
      </w:r>
      <w:r w:rsidR="009112C4" w:rsidRPr="002314BB">
        <w:rPr>
          <w:rFonts w:cstheme="minorHAnsi"/>
        </w:rPr>
        <w:t xml:space="preserve"> </w:t>
      </w:r>
      <w:r w:rsidR="00937B05" w:rsidRPr="002314BB">
        <w:rPr>
          <w:rFonts w:cstheme="minorHAnsi"/>
        </w:rPr>
        <w:t>thi</w:t>
      </w:r>
      <w:r w:rsidR="00F9630B" w:rsidRPr="002314BB">
        <w:rPr>
          <w:rFonts w:cstheme="minorHAnsi"/>
        </w:rPr>
        <w:t xml:space="preserve">s changes the lived space and the functionality of that space as </w:t>
      </w:r>
      <w:r w:rsidR="00935845" w:rsidRPr="002314BB">
        <w:rPr>
          <w:rFonts w:cstheme="minorHAnsi"/>
        </w:rPr>
        <w:t>passers-by</w:t>
      </w:r>
      <w:r w:rsidR="00F9630B" w:rsidRPr="002314BB">
        <w:rPr>
          <w:rFonts w:cstheme="minorHAnsi"/>
        </w:rPr>
        <w:t xml:space="preserve"> </w:t>
      </w:r>
      <w:r w:rsidR="00935845" w:rsidRPr="002314BB">
        <w:rPr>
          <w:rFonts w:cstheme="minorHAnsi"/>
        </w:rPr>
        <w:t xml:space="preserve">stop to look at these </w:t>
      </w:r>
      <w:r w:rsidR="00771E40" w:rsidRPr="002314BB">
        <w:rPr>
          <w:rFonts w:cstheme="minorHAnsi"/>
        </w:rPr>
        <w:t>large-scale</w:t>
      </w:r>
      <w:r w:rsidR="00935845" w:rsidRPr="002314BB">
        <w:rPr>
          <w:rFonts w:cstheme="minorHAnsi"/>
        </w:rPr>
        <w:t xml:space="preserve"> images </w:t>
      </w:r>
      <w:r w:rsidR="00B67EF7" w:rsidRPr="002314BB">
        <w:rPr>
          <w:rFonts w:cstheme="minorHAnsi"/>
        </w:rPr>
        <w:t>and are</w:t>
      </w:r>
      <w:r w:rsidR="009E307E" w:rsidRPr="002314BB">
        <w:rPr>
          <w:rFonts w:cstheme="minorHAnsi"/>
        </w:rPr>
        <w:t>,</w:t>
      </w:r>
      <w:r w:rsidR="00B67EF7" w:rsidRPr="002314BB">
        <w:rPr>
          <w:rFonts w:cstheme="minorHAnsi"/>
        </w:rPr>
        <w:t xml:space="preserve"> </w:t>
      </w:r>
      <w:r w:rsidR="006F1CB2" w:rsidRPr="002314BB">
        <w:rPr>
          <w:rFonts w:cstheme="minorHAnsi"/>
        </w:rPr>
        <w:t>possibly</w:t>
      </w:r>
      <w:r w:rsidR="009E307E" w:rsidRPr="002314BB">
        <w:rPr>
          <w:rFonts w:cstheme="minorHAnsi"/>
        </w:rPr>
        <w:t>,</w:t>
      </w:r>
      <w:r w:rsidR="006F1CB2" w:rsidRPr="002314BB">
        <w:rPr>
          <w:rFonts w:cstheme="minorHAnsi"/>
        </w:rPr>
        <w:t xml:space="preserve"> faced with a new</w:t>
      </w:r>
      <w:r w:rsidR="00452C13" w:rsidRPr="002314BB">
        <w:rPr>
          <w:rFonts w:cstheme="minorHAnsi"/>
        </w:rPr>
        <w:t xml:space="preserve"> narrative </w:t>
      </w:r>
      <w:r w:rsidR="00544EDD" w:rsidRPr="002314BB">
        <w:rPr>
          <w:rFonts w:cstheme="minorHAnsi"/>
        </w:rPr>
        <w:t>that these people are more than how they were described by the media depictions</w:t>
      </w:r>
      <w:r w:rsidR="009E307E" w:rsidRPr="002314BB">
        <w:rPr>
          <w:rFonts w:cstheme="minorHAnsi"/>
        </w:rPr>
        <w:t>.</w:t>
      </w:r>
      <w:r w:rsidR="00F735A9" w:rsidRPr="002314BB">
        <w:rPr>
          <w:rFonts w:cstheme="minorHAnsi"/>
        </w:rPr>
        <w:t xml:space="preserve"> </w:t>
      </w:r>
      <w:r w:rsidR="00544EDD" w:rsidRPr="002314BB">
        <w:rPr>
          <w:rFonts w:cstheme="minorHAnsi"/>
        </w:rPr>
        <w:t>B</w:t>
      </w:r>
      <w:r w:rsidR="00376756" w:rsidRPr="002314BB">
        <w:rPr>
          <w:rFonts w:cstheme="minorHAnsi"/>
        </w:rPr>
        <w:t>y pasting up these images</w:t>
      </w:r>
      <w:r w:rsidR="00544EDD" w:rsidRPr="002314BB">
        <w:rPr>
          <w:rFonts w:cstheme="minorHAnsi"/>
        </w:rPr>
        <w:t>, JR</w:t>
      </w:r>
      <w:r w:rsidR="00376756" w:rsidRPr="002314BB">
        <w:rPr>
          <w:rFonts w:cstheme="minorHAnsi"/>
        </w:rPr>
        <w:t xml:space="preserve"> firstly changes the objective space which</w:t>
      </w:r>
      <w:r w:rsidR="0070532A" w:rsidRPr="002314BB">
        <w:rPr>
          <w:rFonts w:cstheme="minorHAnsi"/>
        </w:rPr>
        <w:t xml:space="preserve"> then alters the subjective space</w:t>
      </w:r>
      <w:r w:rsidR="00582C62" w:rsidRPr="002314BB">
        <w:rPr>
          <w:rFonts w:cstheme="minorHAnsi"/>
        </w:rPr>
        <w:t xml:space="preserve"> and the experience of it</w:t>
      </w:r>
      <w:r w:rsidR="00544EDD" w:rsidRPr="002314BB">
        <w:rPr>
          <w:rFonts w:cstheme="minorHAnsi"/>
        </w:rPr>
        <w:t>. H</w:t>
      </w:r>
      <w:r w:rsidR="009D5D01" w:rsidRPr="002314BB">
        <w:rPr>
          <w:rFonts w:cstheme="minorHAnsi"/>
        </w:rPr>
        <w:t>er</w:t>
      </w:r>
      <w:r w:rsidR="00F8233A" w:rsidRPr="002314BB">
        <w:rPr>
          <w:rFonts w:cstheme="minorHAnsi"/>
        </w:rPr>
        <w:t xml:space="preserve">e </w:t>
      </w:r>
      <w:r w:rsidR="009D5D01" w:rsidRPr="002314BB">
        <w:rPr>
          <w:rFonts w:cstheme="minorHAnsi"/>
        </w:rPr>
        <w:t xml:space="preserve">JR can be seen as </w:t>
      </w:r>
      <w:r w:rsidR="00975A87" w:rsidRPr="002314BB">
        <w:rPr>
          <w:rFonts w:cstheme="minorHAnsi"/>
        </w:rPr>
        <w:t xml:space="preserve">actively </w:t>
      </w:r>
      <w:r w:rsidR="009D5D01" w:rsidRPr="002314BB">
        <w:rPr>
          <w:rFonts w:cstheme="minorHAnsi"/>
        </w:rPr>
        <w:t>participating in the production of space</w:t>
      </w:r>
      <w:r w:rsidR="0004621E" w:rsidRPr="002314BB">
        <w:rPr>
          <w:rFonts w:cstheme="minorHAnsi"/>
        </w:rPr>
        <w:t>.</w:t>
      </w:r>
    </w:p>
    <w:p w14:paraId="5F154E00" w14:textId="77777777" w:rsidR="00960D1E" w:rsidRDefault="00317359" w:rsidP="00356A84">
      <w:pPr>
        <w:pStyle w:val="NormalWeb"/>
        <w:keepNext/>
        <w:spacing w:line="480" w:lineRule="auto"/>
        <w:jc w:val="center"/>
      </w:pPr>
      <w:r w:rsidRPr="002314BB">
        <w:rPr>
          <w:rFonts w:cstheme="minorHAnsi"/>
        </w:rPr>
        <w:lastRenderedPageBreak/>
        <w:drawing>
          <wp:inline distT="0" distB="0" distL="0" distR="0" wp14:anchorId="54F08196" wp14:editId="12676B26">
            <wp:extent cx="3772276" cy="4978400"/>
            <wp:effectExtent l="0" t="0" r="0" b="0"/>
            <wp:docPr id="1851465966" name="Picture 4" descr="A building with a wall of graffiti&#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465966" name="Picture 4" descr="A building with a wall of graffiti&#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80290" cy="4988976"/>
                    </a:xfrm>
                    <a:prstGeom prst="rect">
                      <a:avLst/>
                    </a:prstGeom>
                  </pic:spPr>
                </pic:pic>
              </a:graphicData>
            </a:graphic>
          </wp:inline>
        </w:drawing>
      </w:r>
    </w:p>
    <w:p w14:paraId="5BCEC568" w14:textId="32A19B32" w:rsidR="004645BF" w:rsidRPr="002314BB" w:rsidRDefault="00960D1E" w:rsidP="00356A84">
      <w:pPr>
        <w:pStyle w:val="Caption"/>
        <w:spacing w:line="480" w:lineRule="auto"/>
        <w:jc w:val="center"/>
        <w:rPr>
          <w:rFonts w:cstheme="minorHAnsi"/>
        </w:rPr>
      </w:pPr>
      <w:r>
        <w:t xml:space="preserve">Figure </w:t>
      </w:r>
      <w:r>
        <w:fldChar w:fldCharType="begin"/>
      </w:r>
      <w:r>
        <w:instrText xml:space="preserve"> SEQ Figure \* ARABIC </w:instrText>
      </w:r>
      <w:r>
        <w:fldChar w:fldCharType="separate"/>
      </w:r>
      <w:r>
        <w:rPr>
          <w:noProof/>
        </w:rPr>
        <w:t>4</w:t>
      </w:r>
      <w:r>
        <w:fldChar w:fldCharType="end"/>
      </w:r>
      <w:r>
        <w:t xml:space="preserve"> Portrait of a Generation – Destruction </w:t>
      </w:r>
      <w:r>
        <w:fldChar w:fldCharType="begin"/>
      </w:r>
      <w:r w:rsidR="00E93E6B">
        <w:instrText xml:space="preserve"> ADDIN ZOTERO_ITEM CSL_CITATION {"citationID":"0RKKmEJ1","properties":{"formattedCitation":"(JR, 2024b)","plainCitation":"(JR, 2024b)","noteIndex":0},"citationItems":[{"id":55,"uris":["http://zotero.org/users/local/ZXu1HyeT/items/YCDGIXI5"],"itemData":{"id":55,"type":"webpage","abstract":"JR has the largest art gallery in the world. Thanks to his photographic collage technique, he exhibits his work on the walls of the whole world, attracting the attention of those who do not usually go to museums.","container-title":"JR - Artist","title":"JR - Portrait of a Generation - Destruction","URL":"https://www.jr-art.net/projects/clichy---montfermeil","author":[{"family":"JR","given":""}],"accessed":{"date-parts":[["2024",4,24]]},"issued":{"date-parts":[["2024"]]}}}],"schema":"https://github.com/citation-style-language/schema/raw/master/csl-citation.json"} </w:instrText>
      </w:r>
      <w:r>
        <w:fldChar w:fldCharType="separate"/>
      </w:r>
      <w:r w:rsidR="00E93E6B">
        <w:rPr>
          <w:color w:val="808080"/>
        </w:rPr>
        <w:t>(JR, 2024b)</w:t>
      </w:r>
      <w:r>
        <w:fldChar w:fldCharType="end"/>
      </w:r>
    </w:p>
    <w:p w14:paraId="64DF23E1" w14:textId="7FBC53BD" w:rsidR="004645BF" w:rsidRPr="002314BB" w:rsidRDefault="004645BF" w:rsidP="00356A84">
      <w:pPr>
        <w:pStyle w:val="NormalWeb"/>
        <w:spacing w:line="480" w:lineRule="auto"/>
        <w:jc w:val="both"/>
        <w:rPr>
          <w:rFonts w:cstheme="minorHAnsi"/>
        </w:rPr>
      </w:pPr>
      <w:r w:rsidRPr="002314BB">
        <w:rPr>
          <w:rFonts w:cstheme="minorHAnsi"/>
        </w:rPr>
        <w:t>In 2013, JR</w:t>
      </w:r>
      <w:r w:rsidR="006C6AB6" w:rsidRPr="002314BB">
        <w:rPr>
          <w:rFonts w:cstheme="minorHAnsi"/>
        </w:rPr>
        <w:t xml:space="preserve"> </w:t>
      </w:r>
      <w:r w:rsidRPr="002314BB">
        <w:rPr>
          <w:rFonts w:cstheme="minorHAnsi"/>
        </w:rPr>
        <w:t xml:space="preserve">returned to the </w:t>
      </w:r>
      <w:r w:rsidR="004C2099" w:rsidRPr="002314BB">
        <w:rPr>
          <w:rFonts w:cstheme="minorHAnsi"/>
        </w:rPr>
        <w:t>place of</w:t>
      </w:r>
      <w:r w:rsidR="009826BE" w:rsidRPr="002314BB">
        <w:rPr>
          <w:rFonts w:cstheme="minorHAnsi"/>
        </w:rPr>
        <w:t xml:space="preserve"> the</w:t>
      </w:r>
      <w:r w:rsidR="004C2099" w:rsidRPr="002314BB">
        <w:rPr>
          <w:rFonts w:cstheme="minorHAnsi"/>
        </w:rPr>
        <w:t xml:space="preserve"> </w:t>
      </w:r>
      <w:r w:rsidRPr="002314BB">
        <w:rPr>
          <w:rFonts w:cstheme="minorHAnsi"/>
        </w:rPr>
        <w:t xml:space="preserve">Portrait of a Generation project for a third time. </w:t>
      </w:r>
      <w:r w:rsidR="00E15901" w:rsidRPr="002314BB">
        <w:rPr>
          <w:rFonts w:cstheme="minorHAnsi"/>
        </w:rPr>
        <w:t xml:space="preserve">The </w:t>
      </w:r>
      <w:r w:rsidR="00102BB6" w:rsidRPr="002314BB">
        <w:rPr>
          <w:rFonts w:cstheme="minorHAnsi"/>
        </w:rPr>
        <w:t>series of flats that were home to the subjects of his first exhibition were being demolished</w:t>
      </w:r>
      <w:r w:rsidR="002170F8" w:rsidRPr="002314BB">
        <w:rPr>
          <w:rFonts w:cstheme="minorHAnsi"/>
        </w:rPr>
        <w:t xml:space="preserve"> </w:t>
      </w:r>
      <w:r w:rsidR="002170F8" w:rsidRPr="002314BB">
        <w:rPr>
          <w:rFonts w:cstheme="minorHAnsi"/>
        </w:rPr>
        <w:fldChar w:fldCharType="begin"/>
      </w:r>
      <w:r w:rsidR="00E93E6B" w:rsidRPr="002314BB">
        <w:rPr>
          <w:rFonts w:cstheme="minorHAnsi"/>
        </w:rPr>
        <w:instrText xml:space="preserve"> ADDIN ZOTERO_ITEM CSL_CITATION {"citationID":"hwNHVsi4","properties":{"formattedCitation":"(JR, 2024b)","plainCitation":"(JR, 2024b)","noteIndex":0},"citationItems":[{"id":55,"uris":["http://zotero.org/users/local/ZXu1HyeT/items/YCDGIXI5"],"itemData":{"id":55,"type":"webpage","abstract":"JR has the largest art gallery in the world. Thanks to his photographic collage technique, he exhibits his work on the walls of the whole world, attracting the attention of those who do not usually go to museums.","container-title":"JR - Artist","title":"JR - Portrait of a Generation - Destruction","URL":"https://www.jr-art.net/projects/clichy---montfermeil","author":[{"family":"JR","given":""}],"accessed":{"date-parts":[["2024",4,24]]},"issued":{"date-parts":[["2024"]]}}}],"schema":"https://github.com/citation-style-language/schema/raw/master/csl-citation.json"} </w:instrText>
      </w:r>
      <w:r w:rsidR="002170F8" w:rsidRPr="002314BB">
        <w:rPr>
          <w:rFonts w:cstheme="minorHAnsi"/>
        </w:rPr>
        <w:fldChar w:fldCharType="separate"/>
      </w:r>
      <w:r w:rsidR="00E93E6B" w:rsidRPr="002314BB">
        <w:rPr>
          <w:rFonts w:cstheme="minorHAnsi"/>
        </w:rPr>
        <w:t>(JR, 2024b)</w:t>
      </w:r>
      <w:r w:rsidR="002170F8" w:rsidRPr="002314BB">
        <w:rPr>
          <w:rFonts w:cstheme="minorHAnsi"/>
        </w:rPr>
        <w:fldChar w:fldCharType="end"/>
      </w:r>
      <w:r w:rsidR="00102BB6" w:rsidRPr="002314BB">
        <w:rPr>
          <w:rFonts w:cstheme="minorHAnsi"/>
        </w:rPr>
        <w:t xml:space="preserve">. </w:t>
      </w:r>
      <w:r w:rsidR="004D1E4B" w:rsidRPr="002314BB">
        <w:rPr>
          <w:rFonts w:cstheme="minorHAnsi"/>
        </w:rPr>
        <w:t xml:space="preserve">JR pasted images </w:t>
      </w:r>
      <w:r w:rsidR="00A64C41" w:rsidRPr="002314BB">
        <w:rPr>
          <w:rFonts w:cstheme="minorHAnsi"/>
        </w:rPr>
        <w:t xml:space="preserve">of the </w:t>
      </w:r>
      <w:r w:rsidR="00A8693A" w:rsidRPr="002314BB">
        <w:rPr>
          <w:rFonts w:cstheme="minorHAnsi"/>
        </w:rPr>
        <w:t xml:space="preserve">Les Bosquets residents </w:t>
      </w:r>
      <w:r w:rsidR="003E51A0" w:rsidRPr="002314BB">
        <w:rPr>
          <w:rFonts w:cstheme="minorHAnsi"/>
        </w:rPr>
        <w:t xml:space="preserve">from his previous project inside the buildings despite </w:t>
      </w:r>
      <w:r w:rsidR="00C4753D" w:rsidRPr="002314BB">
        <w:rPr>
          <w:rFonts w:cstheme="minorHAnsi"/>
        </w:rPr>
        <w:t>not being able to secure official permission to do so.</w:t>
      </w:r>
      <w:r w:rsidR="00A8693A" w:rsidRPr="002314BB">
        <w:rPr>
          <w:rFonts w:cstheme="minorHAnsi"/>
        </w:rPr>
        <w:t xml:space="preserve"> As the building was demolished</w:t>
      </w:r>
      <w:r w:rsidR="001A1102" w:rsidRPr="002314BB">
        <w:rPr>
          <w:rFonts w:cstheme="minorHAnsi"/>
        </w:rPr>
        <w:t xml:space="preserve">, </w:t>
      </w:r>
      <w:r w:rsidR="00EC44BE" w:rsidRPr="002314BB">
        <w:rPr>
          <w:rFonts w:cstheme="minorHAnsi"/>
        </w:rPr>
        <w:t xml:space="preserve">the interior of the building was </w:t>
      </w:r>
      <w:r w:rsidR="00C12A04" w:rsidRPr="002314BB">
        <w:rPr>
          <w:rFonts w:cstheme="minorHAnsi"/>
        </w:rPr>
        <w:t>revealed,</w:t>
      </w:r>
      <w:r w:rsidR="00EC44BE" w:rsidRPr="002314BB">
        <w:rPr>
          <w:rFonts w:cstheme="minorHAnsi"/>
        </w:rPr>
        <w:t xml:space="preserve"> and the staring faces of the former inhabitants looked out across a wasteland.</w:t>
      </w:r>
      <w:r w:rsidR="00DA103B" w:rsidRPr="002314BB">
        <w:rPr>
          <w:rFonts w:cstheme="minorHAnsi"/>
        </w:rPr>
        <w:t xml:space="preserve"> </w:t>
      </w:r>
      <w:r w:rsidR="00077F0B" w:rsidRPr="002314BB">
        <w:rPr>
          <w:rFonts w:cstheme="minorHAnsi"/>
        </w:rPr>
        <w:t xml:space="preserve">The placement of these images within the midst of the demolition of the building gives them more power as they are dominant to the viewers at ground level. </w:t>
      </w:r>
      <w:r w:rsidR="00DA103B" w:rsidRPr="002314BB">
        <w:rPr>
          <w:rFonts w:cstheme="minorHAnsi"/>
        </w:rPr>
        <w:t>This act reclaimed the space for the inhabitants</w:t>
      </w:r>
      <w:r w:rsidR="00A1729E" w:rsidRPr="002314BB">
        <w:rPr>
          <w:rFonts w:cstheme="minorHAnsi"/>
        </w:rPr>
        <w:t xml:space="preserve"> who were evicted</w:t>
      </w:r>
      <w:r w:rsidR="00DA103B" w:rsidRPr="002314BB">
        <w:rPr>
          <w:rFonts w:cstheme="minorHAnsi"/>
        </w:rPr>
        <w:t xml:space="preserve">. It also created another </w:t>
      </w:r>
      <w:r w:rsidR="00587D55" w:rsidRPr="002314BB">
        <w:rPr>
          <w:rFonts w:cstheme="minorHAnsi"/>
        </w:rPr>
        <w:t xml:space="preserve">guerrilla </w:t>
      </w:r>
      <w:r w:rsidR="00DA103B" w:rsidRPr="002314BB">
        <w:rPr>
          <w:rFonts w:cstheme="minorHAnsi"/>
        </w:rPr>
        <w:t xml:space="preserve">gallery </w:t>
      </w:r>
      <w:r w:rsidR="001D6515" w:rsidRPr="002314BB">
        <w:rPr>
          <w:rFonts w:cstheme="minorHAnsi"/>
        </w:rPr>
        <w:t xml:space="preserve">which redefines the space in the eyes of those who witnessed it. Even </w:t>
      </w:r>
      <w:r w:rsidR="001232DC" w:rsidRPr="002314BB">
        <w:rPr>
          <w:rFonts w:cstheme="minorHAnsi"/>
        </w:rPr>
        <w:t xml:space="preserve">though this did not stop the demolition of the buildings, the art was recorded in photographs and in the hearts and minds of </w:t>
      </w:r>
      <w:r w:rsidR="00721265" w:rsidRPr="002314BB">
        <w:rPr>
          <w:rFonts w:cstheme="minorHAnsi"/>
        </w:rPr>
        <w:t>the people with a relationship to that space.</w:t>
      </w:r>
    </w:p>
    <w:p w14:paraId="260F0CF3" w14:textId="40FA3BFC" w:rsidR="00CE2BC5" w:rsidRPr="008C3070" w:rsidRDefault="00A47004" w:rsidP="00356A84">
      <w:pPr>
        <w:pStyle w:val="NormalWeb"/>
        <w:spacing w:line="480" w:lineRule="auto"/>
        <w:jc w:val="both"/>
        <w:rPr>
          <w:rFonts w:cstheme="minorHAnsi"/>
        </w:rPr>
      </w:pPr>
      <w:r w:rsidRPr="002314BB">
        <w:rPr>
          <w:rFonts w:cstheme="minorHAnsi"/>
        </w:rPr>
        <w:t xml:space="preserve">The </w:t>
      </w:r>
      <w:r w:rsidR="00F27C57" w:rsidRPr="002314BB">
        <w:rPr>
          <w:rFonts w:cstheme="minorHAnsi"/>
        </w:rPr>
        <w:t>paste</w:t>
      </w:r>
      <w:r w:rsidR="00801198" w:rsidRPr="002314BB">
        <w:rPr>
          <w:rFonts w:cstheme="minorHAnsi"/>
        </w:rPr>
        <w:t>d</w:t>
      </w:r>
      <w:r w:rsidR="00F27C57" w:rsidRPr="002314BB">
        <w:rPr>
          <w:rFonts w:cstheme="minorHAnsi"/>
        </w:rPr>
        <w:t xml:space="preserve"> images between </w:t>
      </w:r>
      <w:r w:rsidR="00C7085E" w:rsidRPr="002314BB">
        <w:rPr>
          <w:rFonts w:cstheme="minorHAnsi"/>
        </w:rPr>
        <w:t>the floors of Les Bosquets</w:t>
      </w:r>
      <w:r w:rsidR="003E1E95" w:rsidRPr="002314BB">
        <w:rPr>
          <w:rFonts w:cstheme="minorHAnsi"/>
        </w:rPr>
        <w:t xml:space="preserve"> </w:t>
      </w:r>
      <w:r w:rsidR="00EF63C7" w:rsidRPr="002314BB">
        <w:rPr>
          <w:rFonts w:cstheme="minorHAnsi"/>
        </w:rPr>
        <w:t xml:space="preserve">alters the </w:t>
      </w:r>
      <w:r w:rsidR="003E1E95" w:rsidRPr="002314BB">
        <w:rPr>
          <w:rFonts w:cstheme="minorHAnsi"/>
        </w:rPr>
        <w:t xml:space="preserve">perceived </w:t>
      </w:r>
      <w:r w:rsidR="00062F5E" w:rsidRPr="002314BB">
        <w:rPr>
          <w:rFonts w:cstheme="minorHAnsi"/>
        </w:rPr>
        <w:t xml:space="preserve">space </w:t>
      </w:r>
      <w:r w:rsidR="003E1E95" w:rsidRPr="002314BB">
        <w:rPr>
          <w:rFonts w:cstheme="minorHAnsi"/>
        </w:rPr>
        <w:t>as the building is demolished</w:t>
      </w:r>
      <w:r w:rsidR="00062F5E" w:rsidRPr="002314BB">
        <w:rPr>
          <w:rFonts w:cstheme="minorHAnsi"/>
        </w:rPr>
        <w:t xml:space="preserve"> and </w:t>
      </w:r>
      <w:r w:rsidR="00801198" w:rsidRPr="002314BB">
        <w:rPr>
          <w:rFonts w:cstheme="minorHAnsi"/>
        </w:rPr>
        <w:t>directly</w:t>
      </w:r>
      <w:r w:rsidR="00062F5E" w:rsidRPr="002314BB">
        <w:rPr>
          <w:rFonts w:cstheme="minorHAnsi"/>
        </w:rPr>
        <w:t xml:space="preserve"> </w:t>
      </w:r>
      <w:r w:rsidR="000D1D13" w:rsidRPr="002314BB">
        <w:rPr>
          <w:rFonts w:cstheme="minorHAnsi"/>
        </w:rPr>
        <w:t xml:space="preserve">changes the </w:t>
      </w:r>
      <w:r w:rsidR="00801198" w:rsidRPr="002314BB">
        <w:rPr>
          <w:rFonts w:cstheme="minorHAnsi"/>
        </w:rPr>
        <w:t>perceived</w:t>
      </w:r>
      <w:r w:rsidR="000D1D13" w:rsidRPr="002314BB">
        <w:rPr>
          <w:rFonts w:cstheme="minorHAnsi"/>
        </w:rPr>
        <w:t xml:space="preserve"> experience of that space</w:t>
      </w:r>
      <w:r w:rsidR="003E1E95" w:rsidRPr="002314BB">
        <w:rPr>
          <w:rFonts w:cstheme="minorHAnsi"/>
        </w:rPr>
        <w:t>.</w:t>
      </w:r>
      <w:r w:rsidR="00801198" w:rsidRPr="002314BB">
        <w:rPr>
          <w:rFonts w:cstheme="minorHAnsi"/>
        </w:rPr>
        <w:t xml:space="preserve"> </w:t>
      </w:r>
      <w:r w:rsidR="00F6636B" w:rsidRPr="002314BB">
        <w:rPr>
          <w:rFonts w:cstheme="minorHAnsi"/>
        </w:rPr>
        <w:t xml:space="preserve">The conceived space of this building varies depending on the </w:t>
      </w:r>
      <w:r w:rsidR="00466AFF" w:rsidRPr="002314BB">
        <w:rPr>
          <w:rFonts w:cstheme="minorHAnsi"/>
        </w:rPr>
        <w:t xml:space="preserve">perspective of the individual. </w:t>
      </w:r>
      <w:r w:rsidR="009B34BA" w:rsidRPr="002314BB">
        <w:rPr>
          <w:rFonts w:cstheme="minorHAnsi"/>
        </w:rPr>
        <w:t xml:space="preserve">The urban planners would have conceived a plan for </w:t>
      </w:r>
      <w:r w:rsidR="0065523A" w:rsidRPr="002314BB">
        <w:rPr>
          <w:rFonts w:cstheme="minorHAnsi"/>
        </w:rPr>
        <w:t xml:space="preserve">the </w:t>
      </w:r>
      <w:r w:rsidR="00EA131C" w:rsidRPr="002314BB">
        <w:rPr>
          <w:rFonts w:cstheme="minorHAnsi"/>
        </w:rPr>
        <w:t xml:space="preserve">future of the site. JR conceived how, as the building was being taken down, </w:t>
      </w:r>
      <w:r w:rsidR="00BE3B6F" w:rsidRPr="002314BB">
        <w:rPr>
          <w:rFonts w:cstheme="minorHAnsi"/>
        </w:rPr>
        <w:t xml:space="preserve">the separate images from each floor </w:t>
      </w:r>
      <w:r w:rsidR="000E57A0" w:rsidRPr="002314BB">
        <w:rPr>
          <w:rFonts w:cstheme="minorHAnsi"/>
        </w:rPr>
        <w:t xml:space="preserve">would be revealed </w:t>
      </w:r>
      <w:r w:rsidR="000E57A0" w:rsidRPr="002314BB">
        <w:rPr>
          <w:rFonts w:cstheme="minorHAnsi"/>
        </w:rPr>
        <w:lastRenderedPageBreak/>
        <w:t>an</w:t>
      </w:r>
      <w:r w:rsidR="00E50412" w:rsidRPr="002314BB">
        <w:rPr>
          <w:rFonts w:cstheme="minorHAnsi"/>
        </w:rPr>
        <w:t xml:space="preserve">d create </w:t>
      </w:r>
      <w:r w:rsidR="00432E5C" w:rsidRPr="002314BB">
        <w:rPr>
          <w:rFonts w:cstheme="minorHAnsi"/>
        </w:rPr>
        <w:t>a whole image from the faces.</w:t>
      </w:r>
      <w:r w:rsidR="00393CD0" w:rsidRPr="002314BB">
        <w:rPr>
          <w:rFonts w:cstheme="minorHAnsi"/>
        </w:rPr>
        <w:t xml:space="preserve"> The former occupants </w:t>
      </w:r>
      <w:r w:rsidR="00DC6AB9" w:rsidRPr="002314BB">
        <w:rPr>
          <w:rFonts w:cstheme="minorHAnsi"/>
        </w:rPr>
        <w:t xml:space="preserve">conceived seeing </w:t>
      </w:r>
      <w:r w:rsidR="001E2090" w:rsidRPr="002314BB">
        <w:rPr>
          <w:rFonts w:cstheme="minorHAnsi"/>
        </w:rPr>
        <w:t xml:space="preserve">their home as a demolition site, </w:t>
      </w:r>
      <w:r w:rsidR="002363CF" w:rsidRPr="002314BB">
        <w:rPr>
          <w:rFonts w:cstheme="minorHAnsi"/>
        </w:rPr>
        <w:t>but JR’s art changed this conception to one of ownership and defiance as these faces stared out.</w:t>
      </w:r>
      <w:r w:rsidR="00CF6AE6" w:rsidRPr="002314BB">
        <w:rPr>
          <w:rFonts w:cstheme="minorHAnsi"/>
        </w:rPr>
        <w:t xml:space="preserve"> This overlaps with the lived space</w:t>
      </w:r>
      <w:r w:rsidR="004B22A1" w:rsidRPr="002314BB">
        <w:rPr>
          <w:rFonts w:cstheme="minorHAnsi"/>
        </w:rPr>
        <w:t xml:space="preserve">, which becomes a gallery to all who saw it, </w:t>
      </w:r>
      <w:r w:rsidR="007808C6" w:rsidRPr="002314BB">
        <w:rPr>
          <w:rFonts w:cstheme="minorHAnsi"/>
        </w:rPr>
        <w:t xml:space="preserve">directly affecting their </w:t>
      </w:r>
      <w:r w:rsidR="00DA3388" w:rsidRPr="002314BB">
        <w:rPr>
          <w:rFonts w:cstheme="minorHAnsi"/>
        </w:rPr>
        <w:t>experience and understanding of the place.</w:t>
      </w:r>
      <w:r w:rsidR="008C3070">
        <w:rPr>
          <w:rFonts w:cstheme="minorHAnsi"/>
        </w:rPr>
        <w:t xml:space="preserve"> </w:t>
      </w:r>
      <w:r w:rsidR="003517EE" w:rsidRPr="002314BB">
        <w:rPr>
          <w:rFonts w:cstheme="minorHAnsi"/>
        </w:rPr>
        <w:t>JR re</w:t>
      </w:r>
      <w:r w:rsidR="0062680D" w:rsidRPr="002314BB">
        <w:rPr>
          <w:rFonts w:cstheme="minorHAnsi"/>
        </w:rPr>
        <w:t>-</w:t>
      </w:r>
      <w:r w:rsidR="003517EE" w:rsidRPr="002314BB">
        <w:rPr>
          <w:rFonts w:cstheme="minorHAnsi"/>
        </w:rPr>
        <w:t>affirms the identity of these people</w:t>
      </w:r>
      <w:r w:rsidR="00C35543" w:rsidRPr="002314BB">
        <w:rPr>
          <w:rFonts w:cstheme="minorHAnsi"/>
        </w:rPr>
        <w:t xml:space="preserve">, where </w:t>
      </w:r>
      <w:r w:rsidR="00AD731F" w:rsidRPr="002314BB">
        <w:rPr>
          <w:rFonts w:cstheme="minorHAnsi"/>
        </w:rPr>
        <w:t xml:space="preserve">through the redevelopment of this </w:t>
      </w:r>
      <w:r w:rsidR="00855613" w:rsidRPr="002314BB">
        <w:rPr>
          <w:rFonts w:cstheme="minorHAnsi"/>
        </w:rPr>
        <w:t>area by a spatial fix</w:t>
      </w:r>
      <w:r w:rsidR="006249C5" w:rsidRPr="002314BB">
        <w:rPr>
          <w:rFonts w:cstheme="minorHAnsi"/>
        </w:rPr>
        <w:t xml:space="preserve"> as disc</w:t>
      </w:r>
      <w:r w:rsidR="0024083F" w:rsidRPr="002314BB">
        <w:rPr>
          <w:rFonts w:cstheme="minorHAnsi"/>
        </w:rPr>
        <w:t>ussed by David Harvey</w:t>
      </w:r>
      <w:r w:rsidR="00B0388D" w:rsidRPr="002314BB">
        <w:rPr>
          <w:rFonts w:cstheme="minorHAnsi"/>
        </w:rPr>
        <w:t>, where cap</w:t>
      </w:r>
      <w:r w:rsidR="003C650B" w:rsidRPr="002314BB">
        <w:rPr>
          <w:rFonts w:cstheme="minorHAnsi"/>
        </w:rPr>
        <w:t>itali</w:t>
      </w:r>
      <w:r w:rsidR="00B0388D" w:rsidRPr="002314BB">
        <w:rPr>
          <w:rFonts w:cstheme="minorHAnsi"/>
        </w:rPr>
        <w:t xml:space="preserve">st powers seek </w:t>
      </w:r>
      <w:r w:rsidR="002833D6" w:rsidRPr="002314BB">
        <w:rPr>
          <w:rFonts w:cstheme="minorHAnsi"/>
        </w:rPr>
        <w:t>new spaces for investment</w:t>
      </w:r>
      <w:r w:rsidR="00D04866" w:rsidRPr="002314BB">
        <w:rPr>
          <w:rFonts w:cstheme="minorHAnsi"/>
        </w:rPr>
        <w:t xml:space="preserve"> and provide</w:t>
      </w:r>
      <w:r w:rsidR="004017E8" w:rsidRPr="002314BB">
        <w:rPr>
          <w:rFonts w:cstheme="minorHAnsi"/>
        </w:rPr>
        <w:t xml:space="preserve"> temporary solutions to the ongoing crisis that capitalism has produced</w:t>
      </w:r>
      <w:r w:rsidR="003B5EF0">
        <w:rPr>
          <w:rFonts w:cstheme="minorHAnsi"/>
        </w:rPr>
        <w:t xml:space="preserve"> </w:t>
      </w:r>
      <w:r w:rsidR="003B5EF0">
        <w:rPr>
          <w:rFonts w:cstheme="minorHAnsi"/>
        </w:rPr>
        <w:fldChar w:fldCharType="begin"/>
      </w:r>
      <w:r w:rsidR="00743A21">
        <w:rPr>
          <w:rFonts w:cstheme="minorHAnsi"/>
        </w:rPr>
        <w:instrText xml:space="preserve"> ADDIN ZOTERO_ITEM CSL_CITATION {"citationID":"FGnKF4aP","properties":{"formattedCitation":"(Herod, 2019)","plainCitation":"(Herod, 2019)","noteIndex":0},"citationItems":[{"id":60,"uris":["http://zotero.org/users/local/ZXu1HyeT/items/EX7XYJUE"],"itemData":{"id":60,"type":"article-journal","container-title":"The Wiley Blackwell Encyclopedia of Urban and Regional Studies","note":"publisher: John Wiley &amp; Sons, Ltd Chichester, UK","page":"1–2","source":"Google Scholar","title":"Spatial Fix","author":[{"family":"Herod","given":"Andrew"}],"issued":{"date-parts":[["2019"]]}}}],"schema":"https://github.com/citation-style-language/schema/raw/master/csl-citation.json"} </w:instrText>
      </w:r>
      <w:r w:rsidR="003B5EF0">
        <w:rPr>
          <w:rFonts w:cstheme="minorHAnsi"/>
        </w:rPr>
        <w:fldChar w:fldCharType="separate"/>
      </w:r>
      <w:r w:rsidR="00743A21">
        <w:rPr>
          <w:rFonts w:cstheme="minorHAnsi"/>
          <w:noProof/>
        </w:rPr>
        <w:t>(Herod, 2019)</w:t>
      </w:r>
      <w:r w:rsidR="003B5EF0">
        <w:rPr>
          <w:rFonts w:cstheme="minorHAnsi"/>
        </w:rPr>
        <w:fldChar w:fldCharType="end"/>
      </w:r>
      <w:r w:rsidR="00167E9A" w:rsidRPr="002314BB">
        <w:rPr>
          <w:rFonts w:cstheme="minorHAnsi"/>
        </w:rPr>
        <w:t>.</w:t>
      </w:r>
    </w:p>
    <w:p w14:paraId="797FF5FD" w14:textId="1FD54E5A" w:rsidR="007E76D2" w:rsidRPr="002314BB" w:rsidRDefault="007E76D2" w:rsidP="00356A84">
      <w:pPr>
        <w:pStyle w:val="NormalWeb"/>
        <w:spacing w:line="480" w:lineRule="auto"/>
        <w:jc w:val="both"/>
        <w:rPr>
          <w:rFonts w:cstheme="minorHAnsi"/>
        </w:rPr>
      </w:pPr>
      <w:r w:rsidRPr="002314BB">
        <w:rPr>
          <w:rFonts w:cstheme="minorHAnsi"/>
        </w:rPr>
        <w:t>JR is changing the rhythm of a place by the placement of the artwork and interactions within that space</w:t>
      </w:r>
      <w:r>
        <w:rPr>
          <w:rFonts w:cstheme="minorHAnsi"/>
        </w:rPr>
        <w:t>. L</w:t>
      </w:r>
      <w:r w:rsidRPr="002314BB">
        <w:rPr>
          <w:rFonts w:cstheme="minorHAnsi"/>
        </w:rPr>
        <w:t>ike a conductor he changes the course of the rhythm</w:t>
      </w:r>
      <w:r>
        <w:rPr>
          <w:rFonts w:cstheme="minorHAnsi"/>
        </w:rPr>
        <w:t>. A</w:t>
      </w:r>
      <w:r w:rsidRPr="002314BB">
        <w:rPr>
          <w:rFonts w:cstheme="minorHAnsi"/>
        </w:rPr>
        <w:t xml:space="preserve">s with Lefebvre’s rhythm analysis </w:t>
      </w:r>
      <w:r w:rsidRPr="002314BB">
        <w:rPr>
          <w:rFonts w:cstheme="minorHAnsi"/>
        </w:rPr>
        <w:fldChar w:fldCharType="begin"/>
      </w:r>
      <w:r w:rsidRPr="002314BB">
        <w:rPr>
          <w:rFonts w:cstheme="minorHAnsi"/>
        </w:rPr>
        <w:instrText xml:space="preserve"> ADDIN ZOTERO_ITEM CSL_CITATION {"citationID":"94ECnE22","properties":{"formattedCitation":"(Lefebvre, 2004)","plainCitation":"(Lefebvre, 2004)","dontUpdate":true,"noteIndex":0},"citationItems":[{"id":42,"uris":["http://zotero.org/users/local/ZXu1HyeT/items/56JF7BW6"],"itemData":{"id":42,"type":"book","abstract":"Rhythmanalysis displays all the characteristics which made Lefebvre one of the most important Marxist thinkers of the twentieth century. In the analysis of rhythms -- both biological and social -- Lefebvre shows the interrelation of space and time in the understanding of everyday life.With dazzling skills, Lefebvre moves between discussions of music, the commodity, measurement, the media and the city. In doing so he shows how a non-linear conception of time and history balanced his famous rethinking of the question of space. This volume also includes his earlier essays on \"The Rhythmanalysis Project\" and \"Attempt at the Rhythmanalysis of Mediterranean Towns\"","collection-title":"Athlone Contemporary European Thinkers","event-place":"London","ISBN":"978-1-4725-4738-5","language":"eng","note":"DOI: 10.5040/9781472547385","number-of-pages":"129","publisher":"Continuum","publisher-place":"London","source":"librarysearch.uwtsd.ac.uk","title":"Rhythmanalysis  space, time, and everyday life","author":[{"family":"Lefebvre","given":"Henri"}],"issued":{"date-parts":[["2004"]]}}}],"schema":"https://github.com/citation-style-language/schema/raw/master/csl-citation.json"} </w:instrText>
      </w:r>
      <w:r w:rsidRPr="002314BB">
        <w:rPr>
          <w:rFonts w:cstheme="minorHAnsi"/>
        </w:rPr>
        <w:fldChar w:fldCharType="separate"/>
      </w:r>
      <w:r w:rsidRPr="002314BB">
        <w:rPr>
          <w:rFonts w:cstheme="minorHAnsi"/>
          <w:noProof/>
        </w:rPr>
        <w:t>(2004)</w:t>
      </w:r>
      <w:r w:rsidRPr="002314BB">
        <w:rPr>
          <w:rFonts w:cstheme="minorHAnsi"/>
        </w:rPr>
        <w:fldChar w:fldCharType="end"/>
      </w:r>
      <w:r w:rsidR="008C3070">
        <w:rPr>
          <w:rFonts w:cstheme="minorHAnsi"/>
        </w:rPr>
        <w:t>,</w:t>
      </w:r>
      <w:r w:rsidRPr="002314BB">
        <w:rPr>
          <w:rFonts w:cstheme="minorHAnsi"/>
        </w:rPr>
        <w:t xml:space="preserve"> he delves into the intricate interplay of space, time and everyday life within a place. Rhythms can nest with each other</w:t>
      </w:r>
      <w:r>
        <w:rPr>
          <w:rFonts w:cstheme="minorHAnsi"/>
        </w:rPr>
        <w:t>.</w:t>
      </w:r>
      <w:r w:rsidRPr="002314BB">
        <w:rPr>
          <w:rFonts w:cstheme="minorHAnsi"/>
        </w:rPr>
        <w:t xml:space="preserve"> JR as an artist has found a rhythm that works, and this rhythm has been repeated around the world in his various projects. This simple rhythm or formula is the foundation to his many works. The rhythm of the city is changed by JRs art, as people stop to observe and seek different perspectives on that art their usual movements through the city are disrupted, thus creating a new rhythm. Therefore, the role of JR as an artist is to tap into the rhythm of a place and disrupt</w:t>
      </w:r>
      <w:r>
        <w:rPr>
          <w:rFonts w:cstheme="minorHAnsi"/>
        </w:rPr>
        <w:t xml:space="preserve"> and</w:t>
      </w:r>
      <w:r w:rsidRPr="002314BB">
        <w:rPr>
          <w:rFonts w:cstheme="minorHAnsi"/>
        </w:rPr>
        <w:t xml:space="preserve"> challenge it to create a lasting encounter.</w:t>
      </w:r>
    </w:p>
    <w:p w14:paraId="3525B7F4" w14:textId="1C9BF0FB" w:rsidR="007E76D2" w:rsidRPr="002314BB" w:rsidRDefault="007E76D2" w:rsidP="00356A84">
      <w:pPr>
        <w:pStyle w:val="NormalWeb"/>
        <w:spacing w:line="480" w:lineRule="auto"/>
        <w:jc w:val="both"/>
        <w:rPr>
          <w:rFonts w:cstheme="minorHAnsi"/>
        </w:rPr>
      </w:pPr>
      <w:r w:rsidRPr="002314BB">
        <w:rPr>
          <w:rFonts w:cstheme="minorHAnsi"/>
        </w:rPr>
        <w:t>JRs art becomes a part of the living landscape. The whole event and collaborative act of making his largescale projects becomes its own narrative. Recalled by those who were involved and those who observed the event. It gets woven into the local history of the place by being continuously recalled to those who follow, like the future generations. This oral history moves smoothly into the cultural history of the space creating a place or moment in time. They evolve through oral tradition, shaped by each storyteller as it moves in time. The creation of the art becomes a shared moment that unites a community, engaging people in a common goal and experience, giving ownership of their space, and place and pride in this project. Like a folk tale this experience reminds people of their cultural history. Seemingly, JR is writing into local</w:t>
      </w:r>
      <w:r w:rsidRPr="002314BB">
        <w:rPr>
          <w:rFonts w:cstheme="minorHAnsi"/>
        </w:rPr>
        <w:t xml:space="preserve"> </w:t>
      </w:r>
      <w:r w:rsidRPr="002314BB">
        <w:rPr>
          <w:rFonts w:cstheme="minorHAnsi"/>
        </w:rPr>
        <w:t>history through his art, as it records and touches on the lives of this community and their experience.</w:t>
      </w:r>
    </w:p>
    <w:p w14:paraId="3060E587" w14:textId="77777777" w:rsidR="00AF5F50" w:rsidRPr="002314BB" w:rsidRDefault="00AF5F50" w:rsidP="00356A84">
      <w:pPr>
        <w:pStyle w:val="NormalWeb"/>
        <w:spacing w:line="480" w:lineRule="auto"/>
        <w:jc w:val="both"/>
        <w:rPr>
          <w:rFonts w:cstheme="minorHAnsi"/>
        </w:rPr>
      </w:pPr>
      <w:r w:rsidRPr="002314BB">
        <w:rPr>
          <w:rFonts w:cstheme="minorHAnsi"/>
        </w:rPr>
        <w:lastRenderedPageBreak/>
        <w:t xml:space="preserve">JR’s art is not maintained and left to the elements; it erodes over time. The new rhythms created by the work also erodes and the original flow of the occupants of the city returns. However, the narrative of the event creates a social rhythm that continues to affect the collective memory of the place. As with Lefebvre’s </w:t>
      </w:r>
      <w:r w:rsidRPr="002314BB">
        <w:rPr>
          <w:rFonts w:cstheme="minorHAnsi"/>
        </w:rPr>
        <w:fldChar w:fldCharType="begin"/>
      </w:r>
      <w:r w:rsidRPr="002314BB">
        <w:rPr>
          <w:rFonts w:cstheme="minorHAnsi"/>
        </w:rPr>
        <w:instrText xml:space="preserve"> ADDIN ZOTERO_ITEM CSL_CITATION {"citationID":"q3Qqckjk","properties":{"formattedCitation":"(Lefebvre, 1991)","plainCitation":"(Lefebvre, 1991)","dontUpdate":true,"noteIndex":0},"citationItems":[{"id":16,"uris":["http://zotero.org/users/local/ZXu1HyeT/items/Y7ELHCV2"],"itemData":{"id":16,"type":"book","event-place":"Oxford","language":"eng","publisher":"Basil Blackwell","publisher-place":"Oxford","source":"librarysearch.uwtsd.ac.uk","title":"The production of space","author":[{"family":"Lefebvre","given":"Henri"}],"issued":{"date-parts":[["1991"]]}}}],"schema":"https://github.com/citation-style-language/schema/raw/master/csl-citation.json"} </w:instrText>
      </w:r>
      <w:r w:rsidRPr="002314BB">
        <w:rPr>
          <w:rFonts w:cstheme="minorHAnsi"/>
        </w:rPr>
        <w:fldChar w:fldCharType="separate"/>
      </w:r>
      <w:r w:rsidRPr="002314BB">
        <w:rPr>
          <w:rFonts w:cstheme="minorHAnsi"/>
          <w:noProof/>
        </w:rPr>
        <w:t>(1991)</w:t>
      </w:r>
      <w:r w:rsidRPr="002314BB">
        <w:rPr>
          <w:rFonts w:cstheme="minorHAnsi"/>
        </w:rPr>
        <w:fldChar w:fldCharType="end"/>
      </w:r>
      <w:r w:rsidRPr="002314BB">
        <w:rPr>
          <w:rFonts w:cstheme="minorHAnsi"/>
        </w:rPr>
        <w:t xml:space="preserve"> Spatial Triad these three areas of space: the perceived, the conceived and the lived space,</w:t>
      </w:r>
      <w:r w:rsidRPr="002314BB">
        <w:rPr>
          <w:rFonts w:cstheme="minorHAnsi"/>
        </w:rPr>
        <w:fldChar w:fldCharType="begin"/>
      </w:r>
      <w:r w:rsidRPr="002314BB">
        <w:rPr>
          <w:rFonts w:cstheme="minorHAnsi"/>
        </w:rPr>
        <w:instrText xml:space="preserve"> ADDIN ZOTERO_TEMP </w:instrText>
      </w:r>
      <w:r w:rsidRPr="002314BB">
        <w:rPr>
          <w:rFonts w:cstheme="minorHAnsi"/>
        </w:rPr>
        <w:fldChar w:fldCharType="separate"/>
      </w:r>
      <w:r w:rsidRPr="002314BB">
        <w:rPr>
          <w:rFonts w:cstheme="minorHAnsi"/>
          <w:noProof/>
        </w:rPr>
        <w:t xml:space="preserve"> </w:t>
      </w:r>
      <w:r w:rsidRPr="002314BB">
        <w:rPr>
          <w:rFonts w:cstheme="minorHAnsi"/>
        </w:rPr>
        <w:fldChar w:fldCharType="end"/>
      </w:r>
      <w:r w:rsidRPr="002314BB">
        <w:rPr>
          <w:rFonts w:cstheme="minorHAnsi"/>
        </w:rPr>
        <w:t xml:space="preserve">are affected by the presence and psychological effect of his art in situ, and the hidden narratives and social dynamics of his art. After Jr has left and the work exists, the narrative continues transcending his control. This aligns with Roland Barthes theory put forward in “The Death of the Author” </w:t>
      </w:r>
      <w:r w:rsidRPr="002314BB">
        <w:rPr>
          <w:rFonts w:cstheme="minorHAnsi"/>
        </w:rPr>
        <w:fldChar w:fldCharType="begin"/>
      </w:r>
      <w:r w:rsidRPr="002314BB">
        <w:rPr>
          <w:rFonts w:cstheme="minorHAnsi"/>
        </w:rPr>
        <w:instrText xml:space="preserve"> ADDIN ZOTERO_ITEM CSL_CITATION {"citationID":"yAYH6Nc5","properties":{"formattedCitation":"(Gass, 1984)","plainCitation":"(Gass, 1984)","noteIndex":0},"citationItems":[{"id":38,"uris":["http://zotero.org/users/local/ZXu1HyeT/items/IE3PCAH3"],"itemData":{"id":38,"type":"article-journal","container-title":"Salmagundi","ISSN":"0036-3529","issue":"65","note":"publisher: Skidmore College","page":"3-26","source":"JSTOR","title":"The Death of the Author","author":[{"family":"Gass","given":"William H."}],"issued":{"date-parts":[["1984"]]}}}],"schema":"https://github.com/citation-style-language/schema/raw/master/csl-citation.json"} </w:instrText>
      </w:r>
      <w:r w:rsidRPr="002314BB">
        <w:rPr>
          <w:rFonts w:cstheme="minorHAnsi"/>
        </w:rPr>
        <w:fldChar w:fldCharType="separate"/>
      </w:r>
      <w:r w:rsidRPr="002314BB">
        <w:rPr>
          <w:rFonts w:cstheme="minorHAnsi"/>
          <w:noProof/>
        </w:rPr>
        <w:t>(Gass, 1984)</w:t>
      </w:r>
      <w:r w:rsidRPr="002314BB">
        <w:rPr>
          <w:rFonts w:cstheme="minorHAnsi"/>
        </w:rPr>
        <w:fldChar w:fldCharType="end"/>
      </w:r>
      <w:r w:rsidRPr="002314BB">
        <w:rPr>
          <w:rFonts w:cstheme="minorHAnsi"/>
        </w:rPr>
        <w:t xml:space="preserve">. By embracing a collaborative process, he already hands over control working within the space of a third hand. The authorship becomes collective, and the community becomes both protagonist and curator </w:t>
      </w:r>
      <w:r w:rsidRPr="002314BB">
        <w:rPr>
          <w:rFonts w:cstheme="minorHAnsi"/>
        </w:rPr>
        <w:fldChar w:fldCharType="begin"/>
      </w:r>
      <w:r w:rsidRPr="002314BB">
        <w:rPr>
          <w:rFonts w:cstheme="minorHAnsi"/>
        </w:rPr>
        <w:instrText xml:space="preserve"> ADDIN ZOTERO_ITEM CSL_CITATION {"citationID":"wtMq6Mjm","properties":{"formattedCitation":"(Wolfe, 2020)","plainCitation":"(Wolfe, 2020)","noteIndex":0},"citationItems":[{"id":27,"uris":["http://zotero.org/users/local/ZXu1HyeT/items/XU53Z6GW"],"itemData":{"id":27,"type":"post-weblog","abstract":"Photographer JR combines public art portraiture and social practice. Worldwide, he pastes the faces of locals on the walls of their cities.","container-title":"Artland Magazine","language":"en-US","title":"The Infiltrator: How French street artist JR puts his work amongst the people","title-short":"The Infiltrator","URL":"https://magazine.artland.com/jr-the-french-streetartists-infiltrating-art/","author":[{"family":"Wolfe","given":"Shira"}],"accessed":{"date-parts":[["2024",4,4]]},"issued":{"date-parts":[["2020",10,22]]}}}],"schema":"https://github.com/citation-style-language/schema/raw/master/csl-citation.json"} </w:instrText>
      </w:r>
      <w:r w:rsidRPr="002314BB">
        <w:rPr>
          <w:rFonts w:cstheme="minorHAnsi"/>
        </w:rPr>
        <w:fldChar w:fldCharType="separate"/>
      </w:r>
      <w:r w:rsidRPr="002314BB">
        <w:rPr>
          <w:rFonts w:cstheme="minorHAnsi"/>
          <w:noProof/>
        </w:rPr>
        <w:t>(Wolfe, 2020)</w:t>
      </w:r>
      <w:r w:rsidRPr="002314BB">
        <w:rPr>
          <w:rFonts w:cstheme="minorHAnsi"/>
        </w:rPr>
        <w:fldChar w:fldCharType="end"/>
      </w:r>
      <w:r w:rsidRPr="002314BB">
        <w:rPr>
          <w:rFonts w:cstheme="minorHAnsi"/>
        </w:rPr>
        <w:t>. Beyond this, a third space is created when the viewer engages with the art and, as with Barthes’ theory, the seer transcends any possible original intent, and a new narrative is created. It could be said that JR’s art exemplifies the essence of “The Death of the Author.” His works transcend individual authorship, inviting viewers to connect directly and partake with the narratives and communities he portrays.</w:t>
      </w:r>
    </w:p>
    <w:p w14:paraId="5015F806" w14:textId="6EB6C146" w:rsidR="007E76D2" w:rsidRPr="002314BB" w:rsidRDefault="007E76D2" w:rsidP="00356A84">
      <w:pPr>
        <w:pStyle w:val="NormalWeb"/>
        <w:spacing w:line="480" w:lineRule="auto"/>
        <w:jc w:val="both"/>
        <w:rPr>
          <w:rFonts w:cstheme="minorHAnsi"/>
        </w:rPr>
      </w:pPr>
      <w:r w:rsidRPr="002314BB">
        <w:rPr>
          <w:rFonts w:cstheme="minorHAnsi"/>
        </w:rPr>
        <w:t xml:space="preserve">However, this goes broader as the art of JR is </w:t>
      </w:r>
      <w:r w:rsidRPr="00530C2C">
        <w:rPr>
          <w:rFonts w:cstheme="minorHAnsi"/>
        </w:rPr>
        <w:t>now</w:t>
      </w:r>
      <w:r w:rsidRPr="002314BB">
        <w:rPr>
          <w:rFonts w:cstheme="minorHAnsi"/>
        </w:rPr>
        <w:t xml:space="preserve"> exhibited around the world, outside of the communities where it was originally created</w:t>
      </w:r>
      <w:r w:rsidR="00B43AA0">
        <w:rPr>
          <w:rFonts w:cstheme="minorHAnsi"/>
        </w:rPr>
        <w:t xml:space="preserve"> </w:t>
      </w:r>
      <w:r w:rsidR="00B43AA0">
        <w:rPr>
          <w:rFonts w:cstheme="minorHAnsi"/>
        </w:rPr>
        <w:fldChar w:fldCharType="begin"/>
      </w:r>
      <w:r w:rsidR="007412EC">
        <w:rPr>
          <w:rFonts w:cstheme="minorHAnsi"/>
        </w:rPr>
        <w:instrText xml:space="preserve"> ADDIN ZOTERO_ITEM CSL_CITATION {"citationID":"pROtb2CC","properties":{"formattedCitation":"(Thompson and Remnant, 2015)","plainCitation":"(Thompson and Remnant, 2015)","noteIndex":0},"citationItems":[{"id":1,"uris":["http://zotero.org/users/local/ZXu1HyeT/items/WB9FS4S3"],"itemData":{"id":1,"type":"book","abstract":"The first major and in-depth retrospective monograph on JR, the enigmatic and anonymous Parisian photographer/street artist/activist behind some of the world's most provocative large-scale public photography projects.Created in close collaboration with JR, this book includes all bodies of his work, his collaborations with other artists and institutions such as the New York Ballet and previously unpublished behind-the-scenes documentation of his studios in Paris and New York, where he and his creative collaborators live and work.Introducing JR 's story is a specially commissioned graphic novel by comic artist Joseph Remnant, which charts his rise from graffiti roots and his decision to become a full-time artist.Features a survey essay by Nato Thompson, Chief Curator of Creative Time, New York.","edition":"1st edition","event-place":"London New York","ISBN":"978-0-7148-6949-0","language":"English","number-of-pages":"296","publisher":"Phaidon Press","publisher-place":"London New York","source":"Amazon","title":"JR: Can Art Change the World?","title-short":"JR","author":[{"family":"Thompson","given":"Nato"},{"family":"Remnant","given":"Joseph"}],"issued":{"date-parts":[["2015",10,9]]}}}],"schema":"https://github.com/citation-style-language/schema/raw/master/csl-citation.json"} </w:instrText>
      </w:r>
      <w:r w:rsidR="00B43AA0">
        <w:rPr>
          <w:rFonts w:cstheme="minorHAnsi"/>
        </w:rPr>
        <w:fldChar w:fldCharType="separate"/>
      </w:r>
      <w:r w:rsidR="007412EC">
        <w:rPr>
          <w:rFonts w:cstheme="minorHAnsi"/>
          <w:noProof/>
        </w:rPr>
        <w:t>(Thompson and Remnant, 2015)</w:t>
      </w:r>
      <w:r w:rsidR="00B43AA0">
        <w:rPr>
          <w:rFonts w:cstheme="minorHAnsi"/>
        </w:rPr>
        <w:fldChar w:fldCharType="end"/>
      </w:r>
      <w:r w:rsidRPr="002314BB">
        <w:rPr>
          <w:rFonts w:cstheme="minorHAnsi"/>
        </w:rPr>
        <w:t xml:space="preserve">. His powerful images are displayed in different arenas often challenging traditional construct of art spaces such as galleries, taking their potent meaning to a new audience. This audience brings their own lens to view this work through, often through a context outside of the original, and thus a new narrative and experience is created. In this instance the role of JR is to facilitate the delivery of this art to a global audience. </w:t>
      </w:r>
      <w:r w:rsidRPr="00956534">
        <w:rPr>
          <w:rFonts w:cstheme="minorHAnsi"/>
        </w:rPr>
        <w:t>As with Lefebvre’s Spa</w:t>
      </w:r>
      <w:r w:rsidR="009A530B" w:rsidRPr="00956534">
        <w:rPr>
          <w:rFonts w:cstheme="minorHAnsi"/>
        </w:rPr>
        <w:t>t</w:t>
      </w:r>
      <w:r w:rsidRPr="00956534">
        <w:rPr>
          <w:rFonts w:cstheme="minorHAnsi"/>
        </w:rPr>
        <w:t>ial Triad</w:t>
      </w:r>
      <w:r w:rsidR="009E500C" w:rsidRPr="00956534">
        <w:rPr>
          <w:rFonts w:cstheme="minorHAnsi"/>
        </w:rPr>
        <w:t>,</w:t>
      </w:r>
      <w:r w:rsidRPr="00956534">
        <w:rPr>
          <w:rFonts w:cstheme="minorHAnsi"/>
        </w:rPr>
        <w:t xml:space="preserve"> the space and place</w:t>
      </w:r>
      <w:r w:rsidRPr="00956534">
        <w:rPr>
          <w:rFonts w:cstheme="minorHAnsi"/>
        </w:rPr>
        <w:t xml:space="preserve"> </w:t>
      </w:r>
      <w:r w:rsidRPr="00956534">
        <w:rPr>
          <w:rFonts w:cstheme="minorHAnsi"/>
        </w:rPr>
        <w:t>this work is displayed takes on a new meaning outside of its original as the work changes the value and appearance of its site through the eyes of the viewer and the wider community.</w:t>
      </w:r>
    </w:p>
    <w:p w14:paraId="0A49FAB6" w14:textId="77777777" w:rsidR="00FE66F5" w:rsidRPr="002314BB" w:rsidRDefault="00FE66F5" w:rsidP="00356A84">
      <w:pPr>
        <w:spacing w:line="480" w:lineRule="auto"/>
        <w:jc w:val="both"/>
        <w:rPr>
          <w:rFonts w:cstheme="minorHAnsi"/>
        </w:rPr>
      </w:pPr>
    </w:p>
    <w:p w14:paraId="5323BBA2" w14:textId="77777777" w:rsidR="00FE66F5" w:rsidRPr="002314BB" w:rsidRDefault="00FE66F5" w:rsidP="00356A84">
      <w:pPr>
        <w:spacing w:line="480" w:lineRule="auto"/>
        <w:jc w:val="both"/>
        <w:rPr>
          <w:rFonts w:cstheme="minorHAnsi"/>
        </w:rPr>
      </w:pPr>
    </w:p>
    <w:p w14:paraId="1CE21371" w14:textId="77777777" w:rsidR="00FE66F5" w:rsidRDefault="00FE66F5" w:rsidP="00356A84">
      <w:pPr>
        <w:keepNext/>
        <w:spacing w:line="480" w:lineRule="auto"/>
        <w:jc w:val="center"/>
      </w:pPr>
      <w:r w:rsidRPr="002314BB">
        <w:rPr>
          <w:rFonts w:cstheme="minorHAnsi"/>
          <w:noProof/>
        </w:rPr>
        <w:drawing>
          <wp:inline distT="0" distB="0" distL="0" distR="0" wp14:anchorId="5B3D65A6" wp14:editId="5D718930">
            <wp:extent cx="2819400" cy="3027389"/>
            <wp:effectExtent l="0" t="0" r="0" b="1905"/>
            <wp:docPr id="875922493" name="Picture 1" descr="A diagram of peace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922493" name="Picture 1" descr="A diagram of peace symbo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31345" cy="3040215"/>
                    </a:xfrm>
                    <a:prstGeom prst="rect">
                      <a:avLst/>
                    </a:prstGeom>
                  </pic:spPr>
                </pic:pic>
              </a:graphicData>
            </a:graphic>
          </wp:inline>
        </w:drawing>
      </w:r>
    </w:p>
    <w:p w14:paraId="28108482" w14:textId="175C409C" w:rsidR="00FE66F5" w:rsidRPr="002314BB" w:rsidRDefault="00FE66F5" w:rsidP="00356A84">
      <w:pPr>
        <w:pStyle w:val="Caption"/>
        <w:spacing w:line="480" w:lineRule="auto"/>
        <w:jc w:val="center"/>
        <w:rPr>
          <w:rFonts w:cstheme="minorHAnsi"/>
        </w:rPr>
      </w:pPr>
      <w:r>
        <w:t xml:space="preserve">Figure </w:t>
      </w:r>
      <w:r>
        <w:fldChar w:fldCharType="begin"/>
      </w:r>
      <w:r>
        <w:instrText xml:space="preserve"> SEQ Figure \* ARABIC </w:instrText>
      </w:r>
      <w:r>
        <w:fldChar w:fldCharType="separate"/>
      </w:r>
      <w:r>
        <w:rPr>
          <w:noProof/>
        </w:rPr>
        <w:t>4</w:t>
      </w:r>
      <w:r>
        <w:fldChar w:fldCharType="end"/>
      </w:r>
      <w:r>
        <w:t xml:space="preserve"> Art Therapy Strategies </w:t>
      </w:r>
      <w:r>
        <w:fldChar w:fldCharType="begin"/>
      </w:r>
      <w:r>
        <w:instrText xml:space="preserve"> ADDIN ZOTERO_ITEM CSL_CITATION {"citationID":"pU5CMd8G","properties":{"formattedCitation":"(Potash and Kalmanowitz, 2023)","plainCitation":"(Potash and Kalmanowitz, 2023)","noteIndex":0},"citationItems":[{"id":23,"uris":["http://zotero.org/users/local/ZXu1HyeT/items/JHI3P77I"],"itemData":{"id":23,"type":"article-journal","abstract":"Surveying the role of the arts in social movements offers approaches for ways in which art therapists can be collaborators in peacebuilding. A contemporary review of activist and protest art reveals four sources of inspiration for how art therapists can contribute: intentional symbols and metaphors, solidarity, memorializing, and resilience. When integrated with peacebuilding strategies, art therapists can support social movements by visualizing injustices, representing voices, bringing people together, and imagining solutions. By working in collaboration with peacebuilders, art therapists can apply social justice stances to different strands of peacebuilding.","container-title":"Journal of Peacebuilding &amp; Development","DOI":"10.1177/15423166231193150","ISSN":"1542-3166","issue":"3","language":"en","note":"publisher: SAGE Publications Inc","page":"310-328","source":"SAGE Journals","title":"Art Therapists as Activists in Social Movements","volume":"18","author":[{"family":"Potash","given":"Jordan S."},{"family":"Kalmanowitz","given":"Debra L."}],"issued":{"date-parts":[["2023",12,1]]}}}],"schema":"https://github.com/citation-style-language/schema/raw/master/csl-citation.json"} </w:instrText>
      </w:r>
      <w:r>
        <w:fldChar w:fldCharType="separate"/>
      </w:r>
      <w:r>
        <w:t xml:space="preserve">(Potash and </w:t>
      </w:r>
      <w:proofErr w:type="spellStart"/>
      <w:r>
        <w:t>Kalmanowitz</w:t>
      </w:r>
      <w:proofErr w:type="spellEnd"/>
      <w:r>
        <w:t>, 2023)</w:t>
      </w:r>
      <w:r>
        <w:fldChar w:fldCharType="end"/>
      </w:r>
    </w:p>
    <w:p w14:paraId="1CB83A62" w14:textId="77777777" w:rsidR="00FE66F5" w:rsidRPr="002314BB" w:rsidRDefault="00FE66F5" w:rsidP="00356A84">
      <w:pPr>
        <w:spacing w:line="480" w:lineRule="auto"/>
        <w:jc w:val="both"/>
        <w:rPr>
          <w:rFonts w:cstheme="minorHAnsi"/>
          <w:highlight w:val="yellow"/>
        </w:rPr>
      </w:pPr>
    </w:p>
    <w:p w14:paraId="19CC8663" w14:textId="7B21DCA1" w:rsidR="007E76D2" w:rsidRDefault="00FE66F5" w:rsidP="00356A84">
      <w:pPr>
        <w:pStyle w:val="IntenseQuote"/>
        <w:spacing w:line="480" w:lineRule="auto"/>
        <w:jc w:val="both"/>
        <w:rPr>
          <w:rFonts w:cstheme="minorHAnsi"/>
        </w:rPr>
      </w:pPr>
      <w:r w:rsidRPr="007C2F47">
        <w:t>Seeing is more than a physiological phenomenon… We see not only with our eyes but with all that we are and all that our culture is. The artist is a professional see-er</w:t>
      </w:r>
      <w:r>
        <w:t xml:space="preserve"> </w:t>
      </w:r>
      <w:r w:rsidRPr="002314BB">
        <w:rPr>
          <w:rFonts w:cstheme="minorHAnsi"/>
        </w:rPr>
        <w:fldChar w:fldCharType="begin"/>
      </w:r>
      <w:r w:rsidRPr="002314BB">
        <w:rPr>
          <w:rFonts w:cstheme="minorHAnsi"/>
        </w:rPr>
        <w:instrText xml:space="preserve"> ADDIN ZOTERO_ITEM CSL_CITATION {"citationID":"M2LWb4g4","properties":{"formattedCitation":"(Potash and Kalmanowitz, 2023)","plainCitation":"(Potash and Kalmanowitz, 2023)","noteIndex":0},"citationItems":[{"id":23,"uris":["http://zotero.org/users/local/ZXu1HyeT/items/JHI3P77I"],"itemData":{"id":23,"type":"article-journal","abstract":"Surveying the role of the arts in social movements offers approaches for ways in which art therapists can be collaborators in peacebuilding. A contemporary review of activist and protest art reveals four sources of inspiration for how art therapists can contribute: intentional symbols and metaphors, solidarity, memorializing, and resilience. When integrated with peacebuilding strategies, art therapists can support social movements by visualizing injustices, representing voices, bringing people together, and imagining solutions. By working in collaboration with peacebuilders, art therapists can apply social justice stances to different strands of peacebuilding.","container-title":"Journal of Peacebuilding &amp; Development","DOI":"10.1177/15423166231193150","ISSN":"1542-3166","issue":"3","language":"en","note":"publisher: SAGE Publications Inc","page":"310-328","source":"SAGE Journals","title":"Art Therapists as Activists in Social Movements","volume":"18","author":[{"family":"Potash","given":"Jordan S."},{"family":"Kalmanowitz","given":"Debra L."}],"issued":{"date-parts":[["2023",12,1]]}}}],"schema":"https://github.com/citation-style-language/schema/raw/master/csl-citation.json"} </w:instrText>
      </w:r>
      <w:r w:rsidRPr="002314BB">
        <w:rPr>
          <w:rFonts w:cstheme="minorHAnsi"/>
        </w:rPr>
        <w:fldChar w:fldCharType="separate"/>
      </w:r>
      <w:r w:rsidRPr="002314BB">
        <w:rPr>
          <w:rFonts w:cstheme="minorHAnsi"/>
          <w:noProof/>
        </w:rPr>
        <w:t>(Potash and Kalmanowitz, 2023</w:t>
      </w:r>
      <w:r>
        <w:rPr>
          <w:rFonts w:cstheme="minorHAnsi"/>
        </w:rPr>
        <w:t>, p. 312</w:t>
      </w:r>
      <w:r w:rsidRPr="002314BB">
        <w:rPr>
          <w:rFonts w:cstheme="minorHAnsi"/>
          <w:noProof/>
        </w:rPr>
        <w:t>)</w:t>
      </w:r>
      <w:r w:rsidRPr="002314BB">
        <w:rPr>
          <w:rFonts w:cstheme="minorHAnsi"/>
        </w:rPr>
        <w:fldChar w:fldCharType="end"/>
      </w:r>
      <w:r>
        <w:rPr>
          <w:rFonts w:cstheme="minorHAnsi"/>
        </w:rPr>
        <w:t>.</w:t>
      </w:r>
    </w:p>
    <w:p w14:paraId="64F26523" w14:textId="72F96524" w:rsidR="007E76D2" w:rsidRPr="002314BB" w:rsidRDefault="00413EA4" w:rsidP="00356A84">
      <w:pPr>
        <w:spacing w:line="480" w:lineRule="auto"/>
        <w:jc w:val="both"/>
        <w:rPr>
          <w:rFonts w:cstheme="minorHAnsi"/>
        </w:rPr>
      </w:pPr>
      <w:r w:rsidRPr="007E76D2">
        <w:rPr>
          <w:rFonts w:cstheme="minorHAnsi"/>
        </w:rPr>
        <w:t xml:space="preserve">JR’s art </w:t>
      </w:r>
      <w:r>
        <w:rPr>
          <w:rFonts w:cstheme="minorHAnsi"/>
        </w:rPr>
        <w:t xml:space="preserve">could be seen as a form of </w:t>
      </w:r>
      <w:r w:rsidR="00C22E3B">
        <w:rPr>
          <w:rFonts w:cstheme="minorHAnsi"/>
        </w:rPr>
        <w:t>community-based</w:t>
      </w:r>
      <w:r>
        <w:rPr>
          <w:rFonts w:cstheme="minorHAnsi"/>
        </w:rPr>
        <w:t xml:space="preserve"> art therapy. </w:t>
      </w:r>
      <w:r w:rsidR="00B44DBF">
        <w:rPr>
          <w:rFonts w:cstheme="minorHAnsi"/>
        </w:rPr>
        <w:t>It fits with Wood</w:t>
      </w:r>
      <w:r w:rsidR="007064F1">
        <w:rPr>
          <w:rFonts w:cstheme="minorHAnsi"/>
        </w:rPr>
        <w:t>’</w:t>
      </w:r>
      <w:r w:rsidR="00B44DBF">
        <w:rPr>
          <w:rFonts w:cstheme="minorHAnsi"/>
        </w:rPr>
        <w:t>s framework for</w:t>
      </w:r>
      <w:r>
        <w:rPr>
          <w:rFonts w:cstheme="minorHAnsi"/>
        </w:rPr>
        <w:t xml:space="preserve"> </w:t>
      </w:r>
      <w:r w:rsidR="007064F1">
        <w:rPr>
          <w:rFonts w:cstheme="minorHAnsi"/>
        </w:rPr>
        <w:t xml:space="preserve">art therapy strategies toward peacebuilding strategies </w:t>
      </w:r>
      <w:r w:rsidR="00AA7EDB">
        <w:rPr>
          <w:rFonts w:cstheme="minorHAnsi"/>
        </w:rPr>
        <w:fldChar w:fldCharType="begin"/>
      </w:r>
      <w:r w:rsidR="00BE76D3">
        <w:rPr>
          <w:rFonts w:cstheme="minorHAnsi"/>
        </w:rPr>
        <w:instrText xml:space="preserve"> ADDIN ZOTERO_ITEM CSL_CITATION {"citationID":"URFDJs2Q","properties":{"formattedCitation":"(Potash and Kalmanowitz, 2023)","plainCitation":"(Potash and Kalmanowitz, 2023)","noteIndex":0},"citationItems":[{"id":23,"uris":["http://zotero.org/users/local/ZXu1HyeT/items/JHI3P77I"],"itemData":{"id":23,"type":"article-journal","abstract":"Surveying the role of the arts in social movements offers approaches for ways in which art therapists can be collaborators in peacebuilding. A contemporary review of activist and protest art reveals four sources of inspiration for how art therapists can contribute: intentional symbols and metaphors, solidarity, memorializing, and resilience. When integrated with peacebuilding strategies, art therapists can support social movements by visualizing injustices, representing voices, bringing people together, and imagining solutions. By working in collaboration with peacebuilders, art therapists can apply social justice stances to different strands of peacebuilding.","container-title":"Journal of Peacebuilding &amp; Development","DOI":"10.1177/15423166231193150","ISSN":"1542-3166","issue":"3","language":"en","note":"publisher: SAGE Publications Inc","page":"310-328","source":"SAGE Journals","title":"Art Therapists as Activists in Social Movements","volume":"18","author":[{"family":"Potash","given":"Jordan S."},{"family":"Kalmanowitz","given":"Debra L."}],"issued":{"date-parts":[["2023",12,1]]}}}],"schema":"https://github.com/citation-style-language/schema/raw/master/csl-citation.json"} </w:instrText>
      </w:r>
      <w:r w:rsidR="00AA7EDB">
        <w:rPr>
          <w:rFonts w:cstheme="minorHAnsi"/>
        </w:rPr>
        <w:fldChar w:fldCharType="separate"/>
      </w:r>
      <w:r w:rsidR="00BE76D3">
        <w:rPr>
          <w:rFonts w:cstheme="minorHAnsi"/>
          <w:noProof/>
        </w:rPr>
        <w:t>(Potash and Kalmanowitz, 2023)</w:t>
      </w:r>
      <w:r w:rsidR="00AA7EDB">
        <w:rPr>
          <w:rFonts w:cstheme="minorHAnsi"/>
        </w:rPr>
        <w:fldChar w:fldCharType="end"/>
      </w:r>
      <w:r w:rsidR="00C22E3B">
        <w:rPr>
          <w:rFonts w:cstheme="minorHAnsi"/>
        </w:rPr>
        <w:t xml:space="preserve"> (see figure </w:t>
      </w:r>
      <w:r w:rsidR="007D0CEA">
        <w:rPr>
          <w:rFonts w:cstheme="minorHAnsi"/>
        </w:rPr>
        <w:t>4</w:t>
      </w:r>
      <w:r w:rsidR="00C22E3B">
        <w:rPr>
          <w:rFonts w:cstheme="minorHAnsi"/>
        </w:rPr>
        <w:t>)</w:t>
      </w:r>
      <w:r w:rsidR="007064F1">
        <w:rPr>
          <w:rFonts w:cstheme="minorHAnsi"/>
        </w:rPr>
        <w:t>.</w:t>
      </w:r>
      <w:r w:rsidR="007E76D2" w:rsidRPr="007E76D2">
        <w:rPr>
          <w:rFonts w:cstheme="minorHAnsi"/>
        </w:rPr>
        <w:t xml:space="preserve"> </w:t>
      </w:r>
      <w:r w:rsidR="00AF5F50">
        <w:rPr>
          <w:rFonts w:cstheme="minorHAnsi"/>
        </w:rPr>
        <w:t xml:space="preserve">JR </w:t>
      </w:r>
      <w:r w:rsidR="007E76D2" w:rsidRPr="007E76D2">
        <w:rPr>
          <w:rFonts w:cstheme="minorHAnsi"/>
        </w:rPr>
        <w:t xml:space="preserve">deals with widespread problems that occur all around the world. He has focused on a wide range of political, social issues, inequalities and injustices </w:t>
      </w:r>
      <w:r w:rsidR="007E76D2" w:rsidRPr="007E76D2">
        <w:rPr>
          <w:rFonts w:cstheme="minorHAnsi"/>
        </w:rPr>
        <w:lastRenderedPageBreak/>
        <w:t xml:space="preserve">within small communities and countries globally. His style of work encourages empathy and can be seen to challenge historical stereotypes that undermine equality and freedom of self-expression. In doing so he gives communities an amplified voice with a broader perspective on themselves and local issues, sharing the value of their experience. Not only does the work of JR change the individuals who participate in the creation of the work; The viewers of these pieces are challenged to reconsider preconceived perspectives and beliefs, and this </w:t>
      </w:r>
      <w:proofErr w:type="gramStart"/>
      <w:r w:rsidR="007E76D2" w:rsidRPr="007E76D2">
        <w:rPr>
          <w:rFonts w:cstheme="minorHAnsi"/>
        </w:rPr>
        <w:t>opens up</w:t>
      </w:r>
      <w:proofErr w:type="gramEnd"/>
      <w:r w:rsidR="007E76D2" w:rsidRPr="007E76D2">
        <w:rPr>
          <w:rFonts w:cstheme="minorHAnsi"/>
        </w:rPr>
        <w:t xml:space="preserve"> a new experience in which the complex realities of the human experience are understood and faced. Through this, his projects create a global community as people from different locales are unified through their participation in his projects.</w:t>
      </w:r>
    </w:p>
    <w:p w14:paraId="488981E7" w14:textId="77777777" w:rsidR="0062030A" w:rsidRPr="002314BB" w:rsidRDefault="0062030A" w:rsidP="00356A84">
      <w:pPr>
        <w:pStyle w:val="NormalWeb"/>
        <w:spacing w:before="0" w:beforeAutospacing="0" w:after="280" w:afterAutospacing="0" w:line="480" w:lineRule="auto"/>
        <w:jc w:val="both"/>
        <w:textAlignment w:val="baseline"/>
        <w:rPr>
          <w:rFonts w:cstheme="minorHAnsi"/>
        </w:rPr>
      </w:pPr>
    </w:p>
    <w:p w14:paraId="16B6C2BB" w14:textId="3EFA8000" w:rsidR="00A072F3" w:rsidRPr="00DE7221" w:rsidRDefault="00A072F3" w:rsidP="00356A84">
      <w:pPr>
        <w:pStyle w:val="NormalWeb"/>
        <w:spacing w:before="0" w:beforeAutospacing="0" w:after="280" w:afterAutospacing="0" w:line="480" w:lineRule="auto"/>
        <w:jc w:val="both"/>
        <w:textAlignment w:val="baseline"/>
        <w:rPr>
          <w:rFonts w:cstheme="minorHAnsi"/>
          <w:color w:val="000000"/>
        </w:rPr>
      </w:pPr>
      <w:r w:rsidRPr="002314BB">
        <w:rPr>
          <w:rFonts w:cstheme="minorHAnsi"/>
          <w:color w:val="000000"/>
        </w:rPr>
        <w:t>In conclusion</w:t>
      </w:r>
      <w:r w:rsidR="00DE7221">
        <w:rPr>
          <w:rFonts w:cstheme="minorHAnsi"/>
          <w:color w:val="000000"/>
        </w:rPr>
        <w:t>,</w:t>
      </w:r>
      <w:r w:rsidRPr="002314BB">
        <w:rPr>
          <w:rFonts w:cstheme="minorHAnsi"/>
          <w:color w:val="000000"/>
        </w:rPr>
        <w:t xml:space="preserve"> it has been shown that the role of JR as an artist involves exploring social issues through art which he creates and displays in the urban space.</w:t>
      </w:r>
      <w:r w:rsidR="00DE7221">
        <w:rPr>
          <w:rFonts w:cstheme="minorHAnsi"/>
          <w:color w:val="000000"/>
        </w:rPr>
        <w:t xml:space="preserve"> </w:t>
      </w:r>
      <w:r w:rsidRPr="002314BB">
        <w:rPr>
          <w:rFonts w:cstheme="minorHAnsi"/>
          <w:color w:val="000000"/>
        </w:rPr>
        <w:t xml:space="preserve">This placement of art can be seen as highlighting, </w:t>
      </w:r>
      <w:proofErr w:type="gramStart"/>
      <w:r w:rsidRPr="002314BB">
        <w:rPr>
          <w:rFonts w:cstheme="minorHAnsi"/>
          <w:color w:val="000000"/>
        </w:rPr>
        <w:t>challenging</w:t>
      </w:r>
      <w:proofErr w:type="gramEnd"/>
      <w:r w:rsidRPr="002314BB">
        <w:rPr>
          <w:rFonts w:cstheme="minorHAnsi"/>
          <w:color w:val="000000"/>
        </w:rPr>
        <w:t xml:space="preserve"> and subverting the social and political construct of a place, this alters the conception of a space, the perception and lived experience of that newly reinvented place. This style of action or art has a broader effect as JR moves to other areas and deconstructs the hierarchy of the social construct by the placement of this art. By doing this, it is shown how the role of JR as an artist has been to tap into the rhythm of a space or place, creating change by harmonising in some and disrupting the status quo and altering the tempo of others.</w:t>
      </w:r>
    </w:p>
    <w:p w14:paraId="7C594889" w14:textId="5D0A3CAE" w:rsidR="00A072F3" w:rsidRPr="002314BB" w:rsidRDefault="00C0740C" w:rsidP="00356A84">
      <w:pPr>
        <w:pStyle w:val="NormalWeb"/>
        <w:spacing w:line="480" w:lineRule="auto"/>
        <w:jc w:val="both"/>
        <w:rPr>
          <w:rFonts w:cstheme="minorHAnsi"/>
        </w:rPr>
      </w:pPr>
      <w:r w:rsidRPr="002314BB">
        <w:rPr>
          <w:rFonts w:cstheme="minorHAnsi"/>
        </w:rPr>
        <w:t>This essay has</w:t>
      </w:r>
      <w:r w:rsidR="00A072F3" w:rsidRPr="002314BB">
        <w:rPr>
          <w:rFonts w:cstheme="minorHAnsi"/>
        </w:rPr>
        <w:t xml:space="preserve"> shown how JR through collaboration within a social space has been able to create a</w:t>
      </w:r>
      <w:r w:rsidR="008A75F1" w:rsidRPr="002314BB">
        <w:rPr>
          <w:rFonts w:cstheme="minorHAnsi"/>
        </w:rPr>
        <w:t xml:space="preserve"> </w:t>
      </w:r>
      <w:r w:rsidR="00A072F3" w:rsidRPr="002314BB">
        <w:rPr>
          <w:rFonts w:cstheme="minorHAnsi"/>
        </w:rPr>
        <w:t>new place, through dialogues within that community a common theme is found, this dialogue has been proved to create change within spaces where a creative place is found. This transcends into the local and wider narrative of these events as they are written into the history of places and spaces and the lives of the community there. These actions and events have been shown to unify the local and wider community. Here JR has been positioned as the facilitator of these interactions, by being curious JR conceives these projects within these places, by observing and immersing himself within that lived space JR</w:t>
      </w:r>
      <w:r w:rsidR="00DE7221">
        <w:rPr>
          <w:rFonts w:cstheme="minorHAnsi"/>
        </w:rPr>
        <w:t>’</w:t>
      </w:r>
      <w:r w:rsidR="00A072F3" w:rsidRPr="002314BB">
        <w:rPr>
          <w:rFonts w:cstheme="minorHAnsi"/>
        </w:rPr>
        <w:t>s actions are able to bring new p</w:t>
      </w:r>
      <w:r w:rsidR="00DE7221">
        <w:rPr>
          <w:rFonts w:cstheme="minorHAnsi"/>
        </w:rPr>
        <w:t>erspect</w:t>
      </w:r>
      <w:r w:rsidR="00A072F3" w:rsidRPr="002314BB">
        <w:rPr>
          <w:rFonts w:cstheme="minorHAnsi"/>
        </w:rPr>
        <w:t xml:space="preserve">ives to </w:t>
      </w:r>
      <w:r w:rsidR="00A072F3" w:rsidRPr="002314BB">
        <w:rPr>
          <w:rFonts w:cstheme="minorHAnsi"/>
        </w:rPr>
        <w:t xml:space="preserve">the </w:t>
      </w:r>
      <w:r w:rsidR="00A072F3" w:rsidRPr="002314BB">
        <w:rPr>
          <w:rFonts w:cstheme="minorHAnsi"/>
        </w:rPr>
        <w:t>conceived, perceived and lived space as shown in Lefebvre’s spatial triad.</w:t>
      </w:r>
    </w:p>
    <w:p w14:paraId="34BA147C" w14:textId="03ACB4EE" w:rsidR="00A072F3" w:rsidRPr="002314BB" w:rsidRDefault="00A072F3" w:rsidP="00356A84">
      <w:pPr>
        <w:pStyle w:val="NormalWeb"/>
        <w:spacing w:line="480" w:lineRule="auto"/>
        <w:jc w:val="both"/>
        <w:rPr>
          <w:rFonts w:cstheme="minorHAnsi"/>
        </w:rPr>
      </w:pPr>
      <w:r w:rsidRPr="002314BB">
        <w:rPr>
          <w:rFonts w:cstheme="minorHAnsi"/>
        </w:rPr>
        <w:lastRenderedPageBreak/>
        <w:t>Furthermore, this essay suggests that the role of JR is that of changing the conception of a gallery space by repurposing the architecture and infrastructure of a place</w:t>
      </w:r>
      <w:r w:rsidR="003D6CFF">
        <w:rPr>
          <w:rFonts w:cstheme="minorHAnsi"/>
        </w:rPr>
        <w:t>. H</w:t>
      </w:r>
      <w:r w:rsidRPr="002314BB">
        <w:rPr>
          <w:rFonts w:cstheme="minorHAnsi"/>
        </w:rPr>
        <w:t>ere JR changes the physical space by placing art where it would not normally be expected to be seen creating a dialogue between the artwork and the environment. It has been discussed that the role of JR has been to look for the most effective ways to utilise space within certain places and to create new work</w:t>
      </w:r>
      <w:r w:rsidR="00794819">
        <w:rPr>
          <w:rFonts w:cstheme="minorHAnsi"/>
        </w:rPr>
        <w:t>. B</w:t>
      </w:r>
      <w:r w:rsidRPr="002314BB">
        <w:rPr>
          <w:rFonts w:cstheme="minorHAnsi"/>
        </w:rPr>
        <w:t>y doing this JR changes the lived experience of a place as in the context of Lefebvre’s spatial triad</w:t>
      </w:r>
      <w:r w:rsidR="00794819">
        <w:rPr>
          <w:rFonts w:cstheme="minorHAnsi"/>
        </w:rPr>
        <w:t>. He does so</w:t>
      </w:r>
      <w:r w:rsidRPr="002314BB">
        <w:rPr>
          <w:rFonts w:cstheme="minorHAnsi"/>
        </w:rPr>
        <w:t xml:space="preserve"> not only by the creation of new </w:t>
      </w:r>
      <w:r w:rsidR="007A5368" w:rsidRPr="002314BB">
        <w:rPr>
          <w:rFonts w:cstheme="minorHAnsi"/>
        </w:rPr>
        <w:t>site-specific</w:t>
      </w:r>
      <w:r w:rsidRPr="002314BB">
        <w:rPr>
          <w:rFonts w:cstheme="minorHAnsi"/>
        </w:rPr>
        <w:t xml:space="preserve"> art</w:t>
      </w:r>
      <w:r w:rsidR="00794819">
        <w:rPr>
          <w:rFonts w:cstheme="minorHAnsi"/>
        </w:rPr>
        <w:t>,</w:t>
      </w:r>
      <w:r w:rsidRPr="002314BB">
        <w:rPr>
          <w:rFonts w:cstheme="minorHAnsi"/>
        </w:rPr>
        <w:t xml:space="preserve"> but</w:t>
      </w:r>
      <w:r w:rsidR="00794819">
        <w:rPr>
          <w:rFonts w:cstheme="minorHAnsi"/>
        </w:rPr>
        <w:t xml:space="preserve"> through</w:t>
      </w:r>
      <w:r w:rsidRPr="002314BB">
        <w:rPr>
          <w:rFonts w:cstheme="minorHAnsi"/>
        </w:rPr>
        <w:t xml:space="preserve"> the repurposing and transportation of that art to other places where it again initially disrupts the </w:t>
      </w:r>
      <w:proofErr w:type="gramStart"/>
      <w:r w:rsidRPr="002314BB">
        <w:rPr>
          <w:rFonts w:cstheme="minorHAnsi"/>
        </w:rPr>
        <w:t>status quo, but</w:t>
      </w:r>
      <w:proofErr w:type="gramEnd"/>
      <w:r w:rsidRPr="002314BB">
        <w:rPr>
          <w:rFonts w:cstheme="minorHAnsi"/>
        </w:rPr>
        <w:t xml:space="preserve"> </w:t>
      </w:r>
      <w:r w:rsidR="0033608E">
        <w:rPr>
          <w:rFonts w:cstheme="minorHAnsi"/>
        </w:rPr>
        <w:t>is later</w:t>
      </w:r>
      <w:r w:rsidRPr="002314BB">
        <w:rPr>
          <w:rFonts w:cstheme="minorHAnsi"/>
        </w:rPr>
        <w:t xml:space="preserve"> absorbed by that status quo </w:t>
      </w:r>
      <w:r w:rsidR="009333CE">
        <w:rPr>
          <w:rFonts w:cstheme="minorHAnsi"/>
        </w:rPr>
        <w:t>altering what is acceptable</w:t>
      </w:r>
      <w:r w:rsidRPr="002314BB">
        <w:rPr>
          <w:rFonts w:cstheme="minorHAnsi"/>
        </w:rPr>
        <w:t xml:space="preserve"> within that </w:t>
      </w:r>
      <w:r w:rsidR="007E5B36">
        <w:rPr>
          <w:rFonts w:cstheme="minorHAnsi"/>
        </w:rPr>
        <w:t>s</w:t>
      </w:r>
      <w:r w:rsidRPr="002314BB">
        <w:rPr>
          <w:rFonts w:cstheme="minorHAnsi"/>
        </w:rPr>
        <w:t xml:space="preserve">pace. </w:t>
      </w:r>
      <w:r w:rsidR="00A56FA7">
        <w:rPr>
          <w:rFonts w:cstheme="minorHAnsi"/>
        </w:rPr>
        <w:t xml:space="preserve">JR’s work shows how art can </w:t>
      </w:r>
      <w:r w:rsidR="00B93C19">
        <w:rPr>
          <w:rFonts w:cstheme="minorHAnsi"/>
        </w:rPr>
        <w:t>create</w:t>
      </w:r>
      <w:r w:rsidR="0012571D">
        <w:rPr>
          <w:rFonts w:cstheme="minorHAnsi"/>
        </w:rPr>
        <w:t xml:space="preserve"> change </w:t>
      </w:r>
      <w:r w:rsidR="00441246">
        <w:rPr>
          <w:rFonts w:cstheme="minorHAnsi"/>
        </w:rPr>
        <w:t>by redefining spaces</w:t>
      </w:r>
      <w:r w:rsidR="00BE5566">
        <w:rPr>
          <w:rFonts w:cstheme="minorHAnsi"/>
        </w:rPr>
        <w:t>. Artists</w:t>
      </w:r>
      <w:r w:rsidR="00525D4C">
        <w:rPr>
          <w:rFonts w:cstheme="minorHAnsi"/>
        </w:rPr>
        <w:t xml:space="preserve"> can </w:t>
      </w:r>
      <w:r w:rsidR="00BE5566">
        <w:rPr>
          <w:rFonts w:cstheme="minorHAnsi"/>
        </w:rPr>
        <w:t>learn from JR’s</w:t>
      </w:r>
      <w:r w:rsidR="00525D4C">
        <w:rPr>
          <w:rFonts w:cstheme="minorHAnsi"/>
        </w:rPr>
        <w:t xml:space="preserve"> work </w:t>
      </w:r>
      <w:r w:rsidR="00BE5566">
        <w:rPr>
          <w:rFonts w:cstheme="minorHAnsi"/>
        </w:rPr>
        <w:t xml:space="preserve">that it is possible to </w:t>
      </w:r>
      <w:r w:rsidR="00C63F78">
        <w:rPr>
          <w:rFonts w:cstheme="minorHAnsi"/>
        </w:rPr>
        <w:t xml:space="preserve">address social issues and </w:t>
      </w:r>
      <w:r w:rsidR="000450CB">
        <w:rPr>
          <w:rFonts w:cstheme="minorHAnsi"/>
        </w:rPr>
        <w:t>participate in</w:t>
      </w:r>
      <w:r w:rsidR="000A09F5">
        <w:rPr>
          <w:rFonts w:cstheme="minorHAnsi"/>
        </w:rPr>
        <w:t xml:space="preserve"> a healing process.</w:t>
      </w:r>
    </w:p>
    <w:p w14:paraId="61B09DD4" w14:textId="77777777" w:rsidR="00A072F3" w:rsidRDefault="00A072F3" w:rsidP="00A072F3">
      <w:pPr>
        <w:rPr>
          <w:rFonts w:cstheme="minorHAnsi"/>
        </w:rPr>
      </w:pPr>
    </w:p>
    <w:p w14:paraId="7BE61447" w14:textId="77777777" w:rsidR="00A072F3" w:rsidRPr="007C2F47" w:rsidRDefault="00A072F3" w:rsidP="00710C78">
      <w:pPr>
        <w:pStyle w:val="NormalWeb"/>
        <w:rPr>
          <w:rFonts w:cstheme="minorHAnsi"/>
        </w:rPr>
      </w:pPr>
    </w:p>
    <w:p w14:paraId="7A2ACA9E" w14:textId="77777777" w:rsidR="00755C3F" w:rsidRPr="007C2F47" w:rsidRDefault="00755C3F" w:rsidP="00710C78">
      <w:pPr>
        <w:pStyle w:val="NormalWeb"/>
        <w:rPr>
          <w:rFonts w:cstheme="minorHAnsi"/>
        </w:rPr>
      </w:pPr>
    </w:p>
    <w:p w14:paraId="0211C71C" w14:textId="77777777" w:rsidR="00356A84" w:rsidRDefault="00356A84">
      <w:pPr>
        <w:rPr>
          <w:rFonts w:eastAsiaTheme="majorEastAsia" w:cstheme="minorHAnsi"/>
          <w:color w:val="2F5496" w:themeColor="accent1" w:themeShade="BF"/>
        </w:rPr>
      </w:pPr>
      <w:r>
        <w:rPr>
          <w:rFonts w:cstheme="minorHAnsi"/>
        </w:rPr>
        <w:br w:type="page"/>
      </w:r>
    </w:p>
    <w:p w14:paraId="1CA20BCF" w14:textId="18F820DF" w:rsidR="00144D56" w:rsidRPr="007C2F47" w:rsidRDefault="0074595C" w:rsidP="004C2117">
      <w:pPr>
        <w:pStyle w:val="Heading1"/>
        <w:rPr>
          <w:rFonts w:asciiTheme="minorHAnsi" w:hAnsiTheme="minorHAnsi" w:cstheme="minorHAnsi"/>
          <w:sz w:val="24"/>
          <w:szCs w:val="24"/>
        </w:rPr>
      </w:pPr>
      <w:r w:rsidRPr="007C2F47">
        <w:rPr>
          <w:rFonts w:asciiTheme="minorHAnsi" w:hAnsiTheme="minorHAnsi" w:cstheme="minorHAnsi"/>
          <w:sz w:val="24"/>
          <w:szCs w:val="24"/>
        </w:rPr>
        <w:t>References</w:t>
      </w:r>
    </w:p>
    <w:p w14:paraId="741CDA18" w14:textId="77777777" w:rsidR="0074595C" w:rsidRPr="007C2F47" w:rsidRDefault="0074595C" w:rsidP="0074595C">
      <w:pPr>
        <w:rPr>
          <w:rFonts w:cstheme="minorHAnsi"/>
        </w:rPr>
      </w:pPr>
    </w:p>
    <w:p w14:paraId="221668AE" w14:textId="77777777" w:rsidR="007412EC" w:rsidRPr="007412EC" w:rsidRDefault="00144D56" w:rsidP="007412EC">
      <w:pPr>
        <w:pStyle w:val="Bibliography"/>
        <w:rPr>
          <w:rFonts w:ascii="Calibri" w:cs="Calibri"/>
        </w:rPr>
      </w:pPr>
      <w:r w:rsidRPr="007C2F47">
        <w:rPr>
          <w:rFonts w:eastAsiaTheme="minorHAnsi" w:cstheme="minorHAnsi"/>
          <w:lang w:eastAsia="en-US"/>
        </w:rPr>
        <w:fldChar w:fldCharType="begin"/>
      </w:r>
      <w:r w:rsidR="00E93E6B">
        <w:rPr>
          <w:rFonts w:cstheme="minorHAnsi"/>
        </w:rPr>
        <w:instrText xml:space="preserve"> ADDIN ZOTERO_BIBL {"uncited":[],"omitted":[],"custom":[]} CSL_BIBLIOGRAPHY </w:instrText>
      </w:r>
      <w:r w:rsidRPr="007C2F47">
        <w:rPr>
          <w:rFonts w:eastAsiaTheme="minorHAnsi" w:cstheme="minorHAnsi"/>
          <w:lang w:eastAsia="en-US"/>
        </w:rPr>
        <w:fldChar w:fldCharType="separate"/>
      </w:r>
      <w:r w:rsidR="007412EC" w:rsidRPr="007412EC">
        <w:rPr>
          <w:rFonts w:ascii="Calibri" w:cs="Calibri"/>
        </w:rPr>
        <w:t xml:space="preserve">Buchanan, I. (2018a) ‘ethnography’, in </w:t>
      </w:r>
      <w:r w:rsidR="007412EC" w:rsidRPr="007412EC">
        <w:rPr>
          <w:rFonts w:ascii="Calibri" w:cs="Calibri"/>
          <w:i/>
          <w:iCs/>
        </w:rPr>
        <w:t>A Dictionary of Critical Theory</w:t>
      </w:r>
      <w:r w:rsidR="007412EC" w:rsidRPr="007412EC">
        <w:rPr>
          <w:rFonts w:ascii="Calibri" w:cs="Calibri"/>
        </w:rPr>
        <w:t>. Oxford University Press. Available at: https://www.oxfordreference.com/display/10.1093/acref/9780198794790.001.0001/acref-9780198794790-e-232 (Accessed: 17 April 2024).</w:t>
      </w:r>
    </w:p>
    <w:p w14:paraId="50BAA46A" w14:textId="77777777" w:rsidR="007412EC" w:rsidRPr="007412EC" w:rsidRDefault="007412EC" w:rsidP="007412EC">
      <w:pPr>
        <w:pStyle w:val="Bibliography"/>
        <w:rPr>
          <w:rFonts w:ascii="Calibri" w:cs="Calibri"/>
        </w:rPr>
      </w:pPr>
      <w:r w:rsidRPr="007412EC">
        <w:rPr>
          <w:rFonts w:ascii="Calibri" w:cs="Calibri"/>
        </w:rPr>
        <w:t xml:space="preserve">Buchanan, I. (2018b) ‘place’, in </w:t>
      </w:r>
      <w:r w:rsidRPr="007412EC">
        <w:rPr>
          <w:rFonts w:ascii="Calibri" w:cs="Calibri"/>
          <w:i/>
          <w:iCs/>
        </w:rPr>
        <w:t>A Dictionary of Critical Theory</w:t>
      </w:r>
      <w:r w:rsidRPr="007412EC">
        <w:rPr>
          <w:rFonts w:ascii="Calibri" w:cs="Calibri"/>
        </w:rPr>
        <w:t>. Oxford University Press. Available at: https://www.oxfordreference.com/display/10.1093/acref/9780198794790.001.0001/acref-9780198794790-e-781 (Accessed: 6 March 2024).</w:t>
      </w:r>
    </w:p>
    <w:p w14:paraId="2342621B" w14:textId="77777777" w:rsidR="007412EC" w:rsidRPr="007412EC" w:rsidRDefault="007412EC" w:rsidP="007412EC">
      <w:pPr>
        <w:pStyle w:val="Bibliography"/>
        <w:rPr>
          <w:rFonts w:ascii="Calibri" w:cs="Calibri"/>
        </w:rPr>
      </w:pPr>
      <w:r w:rsidRPr="007412EC">
        <w:rPr>
          <w:rFonts w:ascii="Calibri" w:cs="Calibri"/>
        </w:rPr>
        <w:t xml:space="preserve">Buchanan, I. and Lambert, G. (2005) </w:t>
      </w:r>
      <w:r w:rsidRPr="007412EC">
        <w:rPr>
          <w:rFonts w:ascii="Calibri" w:cs="Calibri"/>
          <w:i/>
          <w:iCs/>
        </w:rPr>
        <w:t>Deleuze and Space</w:t>
      </w:r>
      <w:r w:rsidRPr="007412EC">
        <w:rPr>
          <w:rFonts w:ascii="Calibri" w:cs="Calibri"/>
        </w:rPr>
        <w:t>. University of Toronto Press.</w:t>
      </w:r>
    </w:p>
    <w:p w14:paraId="44BA795B" w14:textId="77777777" w:rsidR="007412EC" w:rsidRPr="007412EC" w:rsidRDefault="007412EC" w:rsidP="007412EC">
      <w:pPr>
        <w:pStyle w:val="Bibliography"/>
        <w:rPr>
          <w:rFonts w:ascii="Calibri" w:cs="Calibri"/>
        </w:rPr>
      </w:pPr>
      <w:proofErr w:type="spellStart"/>
      <w:r w:rsidRPr="007412EC">
        <w:rPr>
          <w:rFonts w:ascii="Calibri" w:cs="Calibri"/>
        </w:rPr>
        <w:t>Coverly</w:t>
      </w:r>
      <w:proofErr w:type="spellEnd"/>
      <w:r w:rsidRPr="007412EC">
        <w:rPr>
          <w:rFonts w:ascii="Calibri" w:cs="Calibri"/>
        </w:rPr>
        <w:t xml:space="preserve">, M. (2010) </w:t>
      </w:r>
      <w:r w:rsidRPr="007412EC">
        <w:rPr>
          <w:rFonts w:ascii="Calibri" w:cs="Calibri"/>
          <w:i/>
          <w:iCs/>
        </w:rPr>
        <w:t>Psychogeography</w:t>
      </w:r>
      <w:r w:rsidRPr="007412EC">
        <w:rPr>
          <w:rFonts w:ascii="Calibri" w:cs="Calibri"/>
        </w:rPr>
        <w:t>. Harpenden: Pocket Essentials.</w:t>
      </w:r>
    </w:p>
    <w:p w14:paraId="40CE5FD7" w14:textId="77777777" w:rsidR="007412EC" w:rsidRPr="007412EC" w:rsidRDefault="007412EC" w:rsidP="007412EC">
      <w:pPr>
        <w:pStyle w:val="Bibliography"/>
        <w:rPr>
          <w:rFonts w:ascii="Calibri" w:cs="Calibri"/>
        </w:rPr>
      </w:pPr>
      <w:r w:rsidRPr="007412EC">
        <w:rPr>
          <w:rFonts w:ascii="Calibri" w:cs="Calibri"/>
        </w:rPr>
        <w:t xml:space="preserve">Deleuze, G. and </w:t>
      </w:r>
      <w:proofErr w:type="spellStart"/>
      <w:r w:rsidRPr="007412EC">
        <w:rPr>
          <w:rFonts w:ascii="Calibri" w:cs="Calibri"/>
        </w:rPr>
        <w:t>Guattari</w:t>
      </w:r>
      <w:proofErr w:type="spellEnd"/>
      <w:r w:rsidRPr="007412EC">
        <w:rPr>
          <w:rFonts w:ascii="Calibri" w:cs="Calibri"/>
        </w:rPr>
        <w:t xml:space="preserve">, F. (1987) </w:t>
      </w:r>
      <w:r w:rsidRPr="007412EC">
        <w:rPr>
          <w:rFonts w:ascii="Calibri" w:cs="Calibri"/>
          <w:i/>
          <w:iCs/>
        </w:rPr>
        <w:t>A Thousand Plateaus: Capitalism and Schizophrenia</w:t>
      </w:r>
      <w:r w:rsidRPr="007412EC">
        <w:rPr>
          <w:rFonts w:ascii="Calibri" w:cs="Calibri"/>
        </w:rPr>
        <w:t>. 2nd ed. edition. Minneapolis, Minn.: University of Minnesota Press.</w:t>
      </w:r>
    </w:p>
    <w:p w14:paraId="483F9565" w14:textId="77777777" w:rsidR="007412EC" w:rsidRPr="007412EC" w:rsidRDefault="007412EC" w:rsidP="007412EC">
      <w:pPr>
        <w:pStyle w:val="Bibliography"/>
        <w:rPr>
          <w:rFonts w:ascii="Calibri" w:cs="Calibri"/>
        </w:rPr>
      </w:pPr>
      <w:proofErr w:type="spellStart"/>
      <w:r w:rsidRPr="007412EC">
        <w:rPr>
          <w:rFonts w:ascii="Calibri" w:cs="Calibri"/>
        </w:rPr>
        <w:t>Eckhard</w:t>
      </w:r>
      <w:proofErr w:type="spellEnd"/>
      <w:r w:rsidRPr="007412EC">
        <w:rPr>
          <w:rFonts w:ascii="Calibri" w:cs="Calibri"/>
        </w:rPr>
        <w:t xml:space="preserve">, P. (2015) ‘Urban Figures, Common Ground: JR and the Cultural Practices of Perception’, </w:t>
      </w:r>
      <w:r w:rsidRPr="007412EC">
        <w:rPr>
          <w:rFonts w:ascii="Calibri" w:cs="Calibri"/>
          <w:i/>
          <w:iCs/>
        </w:rPr>
        <w:t>European journal of American studies</w:t>
      </w:r>
      <w:r w:rsidRPr="007412EC">
        <w:rPr>
          <w:rFonts w:ascii="Calibri" w:cs="Calibri"/>
        </w:rPr>
        <w:t>, 10(3). Available at: https://doi.org/10.4000/ejas.11365.</w:t>
      </w:r>
    </w:p>
    <w:p w14:paraId="4A5318CF" w14:textId="77777777" w:rsidR="007412EC" w:rsidRPr="007412EC" w:rsidRDefault="007412EC" w:rsidP="007412EC">
      <w:pPr>
        <w:pStyle w:val="Bibliography"/>
        <w:rPr>
          <w:rFonts w:ascii="Calibri" w:cs="Calibri"/>
        </w:rPr>
      </w:pPr>
      <w:r w:rsidRPr="007412EC">
        <w:rPr>
          <w:rFonts w:ascii="Calibri" w:cs="Calibri"/>
        </w:rPr>
        <w:t xml:space="preserve">GALLERIACONTINUA (2024) </w:t>
      </w:r>
      <w:r w:rsidRPr="007412EC">
        <w:rPr>
          <w:rFonts w:ascii="Calibri" w:cs="Calibri"/>
          <w:i/>
          <w:iCs/>
        </w:rPr>
        <w:t>JR | Biography</w:t>
      </w:r>
      <w:r w:rsidRPr="007412EC">
        <w:rPr>
          <w:rFonts w:ascii="Calibri" w:cs="Calibri"/>
        </w:rPr>
        <w:t xml:space="preserve">, </w:t>
      </w:r>
      <w:r w:rsidRPr="007412EC">
        <w:rPr>
          <w:rFonts w:ascii="Calibri" w:cs="Calibri"/>
          <w:i/>
          <w:iCs/>
        </w:rPr>
        <w:t>Galleria Continua</w:t>
      </w:r>
      <w:r w:rsidRPr="007412EC">
        <w:rPr>
          <w:rFonts w:ascii="Calibri" w:cs="Calibri"/>
        </w:rPr>
        <w:t>. Available at: http://www.galleriacontinua.com/artists/jr-258/biography (Accessed: 6 March 2024).</w:t>
      </w:r>
    </w:p>
    <w:p w14:paraId="70EBA439" w14:textId="77777777" w:rsidR="007412EC" w:rsidRPr="007412EC" w:rsidRDefault="007412EC" w:rsidP="007412EC">
      <w:pPr>
        <w:pStyle w:val="Bibliography"/>
        <w:rPr>
          <w:rFonts w:ascii="Calibri" w:cs="Calibri"/>
        </w:rPr>
      </w:pPr>
      <w:proofErr w:type="spellStart"/>
      <w:r w:rsidRPr="007412EC">
        <w:rPr>
          <w:rFonts w:ascii="Calibri" w:cs="Calibri"/>
        </w:rPr>
        <w:t>Gass</w:t>
      </w:r>
      <w:proofErr w:type="spellEnd"/>
      <w:r w:rsidRPr="007412EC">
        <w:rPr>
          <w:rFonts w:ascii="Calibri" w:cs="Calibri"/>
        </w:rPr>
        <w:t xml:space="preserve">, W.H. (1984) ‘The Death of the Author’, </w:t>
      </w:r>
      <w:r w:rsidRPr="007412EC">
        <w:rPr>
          <w:rFonts w:ascii="Calibri" w:cs="Calibri"/>
          <w:i/>
          <w:iCs/>
        </w:rPr>
        <w:t>Salmagundi</w:t>
      </w:r>
      <w:r w:rsidRPr="007412EC">
        <w:rPr>
          <w:rFonts w:ascii="Calibri" w:cs="Calibri"/>
        </w:rPr>
        <w:t>, (65), pp. 3–26.</w:t>
      </w:r>
    </w:p>
    <w:p w14:paraId="1B08158C" w14:textId="77777777" w:rsidR="007412EC" w:rsidRPr="007412EC" w:rsidRDefault="007412EC" w:rsidP="007412EC">
      <w:pPr>
        <w:pStyle w:val="Bibliography"/>
        <w:rPr>
          <w:rFonts w:ascii="Calibri" w:cs="Calibri"/>
        </w:rPr>
      </w:pPr>
      <w:r w:rsidRPr="007412EC">
        <w:rPr>
          <w:rFonts w:ascii="Calibri" w:cs="Calibri"/>
        </w:rPr>
        <w:lastRenderedPageBreak/>
        <w:t xml:space="preserve">Green, C. (2001) </w:t>
      </w:r>
      <w:r w:rsidRPr="007412EC">
        <w:rPr>
          <w:rFonts w:ascii="Calibri" w:cs="Calibri"/>
          <w:i/>
          <w:iCs/>
        </w:rPr>
        <w:t>The third hand: collaboration in art from conceptualism to postmodernism</w:t>
      </w:r>
      <w:r w:rsidRPr="007412EC">
        <w:rPr>
          <w:rFonts w:ascii="Calibri" w:cs="Calibri"/>
        </w:rPr>
        <w:t>. Minneapolis: University of Minnesota Press.</w:t>
      </w:r>
    </w:p>
    <w:p w14:paraId="202F52A2" w14:textId="77777777" w:rsidR="007412EC" w:rsidRPr="007412EC" w:rsidRDefault="007412EC" w:rsidP="007412EC">
      <w:pPr>
        <w:pStyle w:val="Bibliography"/>
        <w:rPr>
          <w:rFonts w:ascii="Calibri" w:cs="Calibri"/>
        </w:rPr>
      </w:pPr>
      <w:r w:rsidRPr="007412EC">
        <w:rPr>
          <w:rFonts w:ascii="Calibri" w:cs="Calibri"/>
        </w:rPr>
        <w:t xml:space="preserve">Herod, A. (2019) ‘Spatial Fix’, </w:t>
      </w:r>
      <w:r w:rsidRPr="007412EC">
        <w:rPr>
          <w:rFonts w:ascii="Calibri" w:cs="Calibri"/>
          <w:i/>
          <w:iCs/>
        </w:rPr>
        <w:t xml:space="preserve">The Wiley Blackwell </w:t>
      </w:r>
      <w:proofErr w:type="spellStart"/>
      <w:r w:rsidRPr="007412EC">
        <w:rPr>
          <w:rFonts w:ascii="Calibri" w:cs="Calibri"/>
          <w:i/>
          <w:iCs/>
        </w:rPr>
        <w:t>Encyclopedia</w:t>
      </w:r>
      <w:proofErr w:type="spellEnd"/>
      <w:r w:rsidRPr="007412EC">
        <w:rPr>
          <w:rFonts w:ascii="Calibri" w:cs="Calibri"/>
          <w:i/>
          <w:iCs/>
        </w:rPr>
        <w:t xml:space="preserve"> of Urban and Regional Studies</w:t>
      </w:r>
      <w:r w:rsidRPr="007412EC">
        <w:rPr>
          <w:rFonts w:ascii="Calibri" w:cs="Calibri"/>
        </w:rPr>
        <w:t>, pp. 1–2.</w:t>
      </w:r>
    </w:p>
    <w:p w14:paraId="5281E239" w14:textId="77777777" w:rsidR="007412EC" w:rsidRPr="007412EC" w:rsidRDefault="007412EC" w:rsidP="007412EC">
      <w:pPr>
        <w:pStyle w:val="Bibliography"/>
        <w:rPr>
          <w:rFonts w:ascii="Calibri" w:cs="Calibri"/>
        </w:rPr>
      </w:pPr>
      <w:r w:rsidRPr="007412EC">
        <w:rPr>
          <w:rFonts w:ascii="Calibri" w:cs="Calibri"/>
        </w:rPr>
        <w:t xml:space="preserve">JR (2024a) </w:t>
      </w:r>
      <w:r w:rsidRPr="007412EC">
        <w:rPr>
          <w:rFonts w:ascii="Calibri" w:cs="Calibri"/>
          <w:i/>
          <w:iCs/>
        </w:rPr>
        <w:t>JR - Portrait of a Generation</w:t>
      </w:r>
      <w:r w:rsidRPr="007412EC">
        <w:rPr>
          <w:rFonts w:ascii="Calibri" w:cs="Calibri"/>
        </w:rPr>
        <w:t xml:space="preserve">, </w:t>
      </w:r>
      <w:r w:rsidRPr="007412EC">
        <w:rPr>
          <w:rFonts w:ascii="Calibri" w:cs="Calibri"/>
          <w:i/>
          <w:iCs/>
        </w:rPr>
        <w:t>JR - Artist</w:t>
      </w:r>
      <w:r w:rsidRPr="007412EC">
        <w:rPr>
          <w:rFonts w:ascii="Calibri" w:cs="Calibri"/>
        </w:rPr>
        <w:t>. Available at: https://www.jr-art.net/projects/portrait-of-a-generation (Accessed: 24 April 2024).</w:t>
      </w:r>
    </w:p>
    <w:p w14:paraId="5BD08896" w14:textId="77777777" w:rsidR="007412EC" w:rsidRPr="007412EC" w:rsidRDefault="007412EC" w:rsidP="007412EC">
      <w:pPr>
        <w:pStyle w:val="Bibliography"/>
        <w:rPr>
          <w:rFonts w:ascii="Calibri" w:cs="Calibri"/>
        </w:rPr>
      </w:pPr>
      <w:r w:rsidRPr="007412EC">
        <w:rPr>
          <w:rFonts w:ascii="Calibri" w:cs="Calibri"/>
        </w:rPr>
        <w:t xml:space="preserve">JR (2024b) </w:t>
      </w:r>
      <w:r w:rsidRPr="007412EC">
        <w:rPr>
          <w:rFonts w:ascii="Calibri" w:cs="Calibri"/>
          <w:i/>
          <w:iCs/>
        </w:rPr>
        <w:t>JR - Portrait of a Generation - Destruction</w:t>
      </w:r>
      <w:r w:rsidRPr="007412EC">
        <w:rPr>
          <w:rFonts w:ascii="Calibri" w:cs="Calibri"/>
        </w:rPr>
        <w:t xml:space="preserve">, </w:t>
      </w:r>
      <w:r w:rsidRPr="007412EC">
        <w:rPr>
          <w:rFonts w:ascii="Calibri" w:cs="Calibri"/>
          <w:i/>
          <w:iCs/>
        </w:rPr>
        <w:t>JR - Artist</w:t>
      </w:r>
      <w:r w:rsidRPr="007412EC">
        <w:rPr>
          <w:rFonts w:ascii="Calibri" w:cs="Calibri"/>
        </w:rPr>
        <w:t>. Available at: https://www.jr-art.net/projects/clichy---</w:t>
      </w:r>
      <w:proofErr w:type="spellStart"/>
      <w:r w:rsidRPr="007412EC">
        <w:rPr>
          <w:rFonts w:ascii="Calibri" w:cs="Calibri"/>
        </w:rPr>
        <w:t>montfermeil</w:t>
      </w:r>
      <w:proofErr w:type="spellEnd"/>
      <w:r w:rsidRPr="007412EC">
        <w:rPr>
          <w:rFonts w:ascii="Calibri" w:cs="Calibri"/>
        </w:rPr>
        <w:t xml:space="preserve"> (Accessed: 24 April 2024).</w:t>
      </w:r>
    </w:p>
    <w:p w14:paraId="6A14C133" w14:textId="77777777" w:rsidR="007412EC" w:rsidRPr="007412EC" w:rsidRDefault="007412EC" w:rsidP="007412EC">
      <w:pPr>
        <w:pStyle w:val="Bibliography"/>
        <w:rPr>
          <w:rFonts w:ascii="Calibri" w:cs="Calibri"/>
        </w:rPr>
      </w:pPr>
      <w:r w:rsidRPr="007412EC">
        <w:rPr>
          <w:rFonts w:ascii="Calibri" w:cs="Calibri"/>
        </w:rPr>
        <w:t xml:space="preserve">JR, Ly, L. and Cassel, V. (2006) </w:t>
      </w:r>
      <w:r w:rsidRPr="007412EC">
        <w:rPr>
          <w:rFonts w:ascii="Calibri" w:cs="Calibri"/>
          <w:i/>
          <w:iCs/>
        </w:rPr>
        <w:t xml:space="preserve">28 </w:t>
      </w:r>
      <w:proofErr w:type="spellStart"/>
      <w:r w:rsidRPr="007412EC">
        <w:rPr>
          <w:rFonts w:ascii="Calibri" w:cs="Calibri"/>
          <w:i/>
          <w:iCs/>
        </w:rPr>
        <w:t>millimètres</w:t>
      </w:r>
      <w:proofErr w:type="spellEnd"/>
      <w:r w:rsidRPr="007412EC">
        <w:rPr>
          <w:rFonts w:ascii="Calibri" w:cs="Calibri"/>
          <w:i/>
          <w:iCs/>
        </w:rPr>
        <w:t xml:space="preserve">: Portrait </w:t>
      </w:r>
      <w:proofErr w:type="spellStart"/>
      <w:r w:rsidRPr="007412EC">
        <w:rPr>
          <w:rFonts w:ascii="Calibri" w:cs="Calibri"/>
          <w:i/>
          <w:iCs/>
        </w:rPr>
        <w:t>d’une</w:t>
      </w:r>
      <w:proofErr w:type="spellEnd"/>
      <w:r w:rsidRPr="007412EC">
        <w:rPr>
          <w:rFonts w:ascii="Calibri" w:cs="Calibri"/>
          <w:i/>
          <w:iCs/>
        </w:rPr>
        <w:t xml:space="preserve"> </w:t>
      </w:r>
      <w:proofErr w:type="spellStart"/>
      <w:r w:rsidRPr="007412EC">
        <w:rPr>
          <w:rFonts w:ascii="Calibri" w:cs="Calibri"/>
          <w:i/>
          <w:iCs/>
        </w:rPr>
        <w:t>génération</w:t>
      </w:r>
      <w:proofErr w:type="spellEnd"/>
      <w:r w:rsidRPr="007412EC">
        <w:rPr>
          <w:rFonts w:ascii="Calibri" w:cs="Calibri"/>
        </w:rPr>
        <w:t>. Paris: ALTERNATIVES.</w:t>
      </w:r>
    </w:p>
    <w:p w14:paraId="3944B225" w14:textId="77777777" w:rsidR="007412EC" w:rsidRPr="007412EC" w:rsidRDefault="007412EC" w:rsidP="007412EC">
      <w:pPr>
        <w:pStyle w:val="Bibliography"/>
        <w:rPr>
          <w:rFonts w:ascii="Calibri" w:cs="Calibri"/>
        </w:rPr>
      </w:pPr>
      <w:r w:rsidRPr="007412EC">
        <w:rPr>
          <w:rFonts w:ascii="Calibri" w:cs="Calibri"/>
        </w:rPr>
        <w:t xml:space="preserve">Lefebvre, H. (1991) </w:t>
      </w:r>
      <w:r w:rsidRPr="007412EC">
        <w:rPr>
          <w:rFonts w:ascii="Calibri" w:cs="Calibri"/>
          <w:i/>
          <w:iCs/>
        </w:rPr>
        <w:t>The production of space</w:t>
      </w:r>
      <w:r w:rsidRPr="007412EC">
        <w:rPr>
          <w:rFonts w:ascii="Calibri" w:cs="Calibri"/>
        </w:rPr>
        <w:t>. Oxford: Basil Blackwell.</w:t>
      </w:r>
    </w:p>
    <w:p w14:paraId="1B730F82" w14:textId="77777777" w:rsidR="007412EC" w:rsidRPr="007412EC" w:rsidRDefault="007412EC" w:rsidP="007412EC">
      <w:pPr>
        <w:pStyle w:val="Bibliography"/>
        <w:rPr>
          <w:rFonts w:ascii="Calibri" w:cs="Calibri"/>
        </w:rPr>
      </w:pPr>
      <w:r w:rsidRPr="007412EC">
        <w:rPr>
          <w:rFonts w:ascii="Calibri" w:cs="Calibri"/>
        </w:rPr>
        <w:t xml:space="preserve">Lefebvre, H. (2004) </w:t>
      </w:r>
      <w:proofErr w:type="spellStart"/>
      <w:proofErr w:type="gramStart"/>
      <w:r w:rsidRPr="007412EC">
        <w:rPr>
          <w:rFonts w:ascii="Calibri" w:cs="Calibri"/>
          <w:i/>
          <w:iCs/>
        </w:rPr>
        <w:t>Rhythmanalysis</w:t>
      </w:r>
      <w:proofErr w:type="spellEnd"/>
      <w:r w:rsidRPr="007412EC">
        <w:rPr>
          <w:rFonts w:ascii="Calibri" w:cs="Calibri"/>
          <w:i/>
          <w:iCs/>
        </w:rPr>
        <w:t xml:space="preserve">  space</w:t>
      </w:r>
      <w:proofErr w:type="gramEnd"/>
      <w:r w:rsidRPr="007412EC">
        <w:rPr>
          <w:rFonts w:ascii="Calibri" w:cs="Calibri"/>
          <w:i/>
          <w:iCs/>
        </w:rPr>
        <w:t>, time, and everyday life</w:t>
      </w:r>
      <w:r w:rsidRPr="007412EC">
        <w:rPr>
          <w:rFonts w:ascii="Calibri" w:cs="Calibri"/>
        </w:rPr>
        <w:t>. London: Continuum (Athlone Contemporary European Thinkers). Available at: https://doi.org/10.5040/9781472547385.</w:t>
      </w:r>
    </w:p>
    <w:p w14:paraId="2826AE71" w14:textId="77777777" w:rsidR="007412EC" w:rsidRPr="007412EC" w:rsidRDefault="007412EC" w:rsidP="007412EC">
      <w:pPr>
        <w:pStyle w:val="Bibliography"/>
        <w:rPr>
          <w:rFonts w:ascii="Calibri" w:cs="Calibri"/>
        </w:rPr>
      </w:pPr>
      <w:r w:rsidRPr="007412EC">
        <w:rPr>
          <w:rFonts w:ascii="Calibri" w:cs="Calibri"/>
        </w:rPr>
        <w:t xml:space="preserve">Li, A. (2023) ‘Lefebvre’s dimensionality’, </w:t>
      </w:r>
      <w:r w:rsidRPr="007412EC">
        <w:rPr>
          <w:rFonts w:ascii="Calibri" w:cs="Calibri"/>
          <w:i/>
          <w:iCs/>
        </w:rPr>
        <w:t>Medium</w:t>
      </w:r>
      <w:r w:rsidRPr="007412EC">
        <w:rPr>
          <w:rFonts w:ascii="Calibri" w:cs="Calibri"/>
        </w:rPr>
        <w:t>, 26 September. Available at: https://medium.com/@wnsht1kll/9-26-lefebvres-dimensionality-ab8c28180476 (Accessed: 24 April 2024).</w:t>
      </w:r>
    </w:p>
    <w:p w14:paraId="6EFEF213" w14:textId="77777777" w:rsidR="007412EC" w:rsidRPr="007412EC" w:rsidRDefault="007412EC" w:rsidP="007412EC">
      <w:pPr>
        <w:pStyle w:val="Bibliography"/>
        <w:rPr>
          <w:rFonts w:ascii="Calibri" w:cs="Calibri"/>
        </w:rPr>
      </w:pPr>
      <w:r w:rsidRPr="007412EC">
        <w:rPr>
          <w:rFonts w:ascii="Calibri" w:cs="Calibri"/>
        </w:rPr>
        <w:t xml:space="preserve">Potash, J.S. and </w:t>
      </w:r>
      <w:proofErr w:type="spellStart"/>
      <w:r w:rsidRPr="007412EC">
        <w:rPr>
          <w:rFonts w:ascii="Calibri" w:cs="Calibri"/>
        </w:rPr>
        <w:t>Kalmanowitz</w:t>
      </w:r>
      <w:proofErr w:type="spellEnd"/>
      <w:r w:rsidRPr="007412EC">
        <w:rPr>
          <w:rFonts w:ascii="Calibri" w:cs="Calibri"/>
        </w:rPr>
        <w:t xml:space="preserve">, D.L. (2023) ‘Art Therapists as Activists in Social Movements’, </w:t>
      </w:r>
      <w:r w:rsidRPr="007412EC">
        <w:rPr>
          <w:rFonts w:ascii="Calibri" w:cs="Calibri"/>
          <w:i/>
          <w:iCs/>
        </w:rPr>
        <w:t>Journal of Peacebuilding &amp; Development</w:t>
      </w:r>
      <w:r w:rsidRPr="007412EC">
        <w:rPr>
          <w:rFonts w:ascii="Calibri" w:cs="Calibri"/>
        </w:rPr>
        <w:t>, 18(3), pp. 310–328. Available at: https://doi.org/10.1177/15423166231193150.</w:t>
      </w:r>
    </w:p>
    <w:p w14:paraId="4599B89D" w14:textId="77777777" w:rsidR="007412EC" w:rsidRPr="007412EC" w:rsidRDefault="007412EC" w:rsidP="007412EC">
      <w:pPr>
        <w:pStyle w:val="Bibliography"/>
        <w:rPr>
          <w:rFonts w:ascii="Calibri" w:cs="Calibri"/>
        </w:rPr>
      </w:pPr>
      <w:r w:rsidRPr="007412EC">
        <w:rPr>
          <w:rFonts w:ascii="Calibri" w:cs="Calibri"/>
        </w:rPr>
        <w:t xml:space="preserve">Thompson, N. and Remnant, J. (2015) </w:t>
      </w:r>
      <w:r w:rsidRPr="007412EC">
        <w:rPr>
          <w:rFonts w:ascii="Calibri" w:cs="Calibri"/>
          <w:i/>
          <w:iCs/>
        </w:rPr>
        <w:t>JR: Can Art Change the World?</w:t>
      </w:r>
      <w:r w:rsidRPr="007412EC">
        <w:rPr>
          <w:rFonts w:ascii="Calibri" w:cs="Calibri"/>
        </w:rPr>
        <w:t xml:space="preserve"> 1st edition. London New York: </w:t>
      </w:r>
      <w:proofErr w:type="spellStart"/>
      <w:r w:rsidRPr="007412EC">
        <w:rPr>
          <w:rFonts w:ascii="Calibri" w:cs="Calibri"/>
        </w:rPr>
        <w:t>Phaidon</w:t>
      </w:r>
      <w:proofErr w:type="spellEnd"/>
      <w:r w:rsidRPr="007412EC">
        <w:rPr>
          <w:rFonts w:ascii="Calibri" w:cs="Calibri"/>
        </w:rPr>
        <w:t xml:space="preserve"> Press.</w:t>
      </w:r>
    </w:p>
    <w:p w14:paraId="354C46A9" w14:textId="77777777" w:rsidR="007412EC" w:rsidRPr="007412EC" w:rsidRDefault="007412EC" w:rsidP="007412EC">
      <w:pPr>
        <w:pStyle w:val="Bibliography"/>
        <w:rPr>
          <w:rFonts w:ascii="Calibri" w:cs="Calibri"/>
        </w:rPr>
      </w:pPr>
      <w:r w:rsidRPr="007412EC">
        <w:rPr>
          <w:rFonts w:ascii="Calibri" w:cs="Calibri"/>
        </w:rPr>
        <w:t xml:space="preserve">Wolfe, S. (2020) ‘The Infiltrator: </w:t>
      </w:r>
      <w:proofErr w:type="gramStart"/>
      <w:r w:rsidRPr="007412EC">
        <w:rPr>
          <w:rFonts w:ascii="Calibri" w:cs="Calibri"/>
        </w:rPr>
        <w:t>How French street</w:t>
      </w:r>
      <w:proofErr w:type="gramEnd"/>
      <w:r w:rsidRPr="007412EC">
        <w:rPr>
          <w:rFonts w:ascii="Calibri" w:cs="Calibri"/>
        </w:rPr>
        <w:t xml:space="preserve"> artist JR puts his work amongst the people’, </w:t>
      </w:r>
      <w:proofErr w:type="spellStart"/>
      <w:r w:rsidRPr="007412EC">
        <w:rPr>
          <w:rFonts w:ascii="Calibri" w:cs="Calibri"/>
          <w:i/>
          <w:iCs/>
        </w:rPr>
        <w:t>Artland</w:t>
      </w:r>
      <w:proofErr w:type="spellEnd"/>
      <w:r w:rsidRPr="007412EC">
        <w:rPr>
          <w:rFonts w:ascii="Calibri" w:cs="Calibri"/>
          <w:i/>
          <w:iCs/>
        </w:rPr>
        <w:t xml:space="preserve"> Magazine</w:t>
      </w:r>
      <w:r w:rsidRPr="007412EC">
        <w:rPr>
          <w:rFonts w:ascii="Calibri" w:cs="Calibri"/>
        </w:rPr>
        <w:t>, 22 October. Available at: https://magazine.artland.com/jr-the-french-streetartists-infiltrating-art/ (Accessed: 4 April 2024).</w:t>
      </w:r>
    </w:p>
    <w:p w14:paraId="3808ED5D" w14:textId="6331E2DC" w:rsidR="003D4BAE" w:rsidRPr="007C2F47" w:rsidRDefault="00144D56" w:rsidP="000A0DBA">
      <w:pPr>
        <w:pStyle w:val="NormalWeb"/>
        <w:rPr>
          <w:rFonts w:cstheme="minorHAnsi"/>
        </w:rPr>
      </w:pPr>
      <w:r w:rsidRPr="007C2F47">
        <w:rPr>
          <w:rFonts w:cstheme="minorHAnsi"/>
        </w:rPr>
        <w:fldChar w:fldCharType="end"/>
      </w:r>
    </w:p>
    <w:sectPr w:rsidR="003D4BAE" w:rsidRPr="007C2F47" w:rsidSect="00BC3D3A">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3B5D4" w14:textId="77777777" w:rsidR="00BC3D3A" w:rsidRDefault="00BC3D3A" w:rsidP="0093772C">
      <w:r>
        <w:separator/>
      </w:r>
    </w:p>
  </w:endnote>
  <w:endnote w:type="continuationSeparator" w:id="0">
    <w:p w14:paraId="07786FEB" w14:textId="77777777" w:rsidR="00BC3D3A" w:rsidRDefault="00BC3D3A" w:rsidP="0093772C">
      <w:r>
        <w:continuationSeparator/>
      </w:r>
    </w:p>
  </w:endnote>
  <w:endnote w:type="continuationNotice" w:id="1">
    <w:p w14:paraId="3015C80A" w14:textId="77777777" w:rsidR="00BC3D3A" w:rsidRDefault="00BC3D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2265607"/>
      <w:docPartObj>
        <w:docPartGallery w:val="Page Numbers (Bottom of Page)"/>
        <w:docPartUnique/>
      </w:docPartObj>
    </w:sdtPr>
    <w:sdtEndPr>
      <w:rPr>
        <w:noProof/>
      </w:rPr>
    </w:sdtEndPr>
    <w:sdtContent>
      <w:p w14:paraId="72B8090D" w14:textId="77777777" w:rsidR="00854553" w:rsidRDefault="00356A84" w:rsidP="00356A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D552F" w14:textId="77777777" w:rsidR="00BC3D3A" w:rsidRDefault="00BC3D3A" w:rsidP="0093772C">
      <w:r>
        <w:separator/>
      </w:r>
    </w:p>
  </w:footnote>
  <w:footnote w:type="continuationSeparator" w:id="0">
    <w:p w14:paraId="5473DC49" w14:textId="77777777" w:rsidR="00BC3D3A" w:rsidRDefault="00BC3D3A" w:rsidP="0093772C">
      <w:r>
        <w:continuationSeparator/>
      </w:r>
    </w:p>
  </w:footnote>
  <w:footnote w:type="continuationNotice" w:id="1">
    <w:p w14:paraId="7B408980" w14:textId="77777777" w:rsidR="00BC3D3A" w:rsidRDefault="00BC3D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03C2"/>
    <w:multiLevelType w:val="hybridMultilevel"/>
    <w:tmpl w:val="BAD04F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A1828"/>
    <w:multiLevelType w:val="hybridMultilevel"/>
    <w:tmpl w:val="FE049E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A646BF"/>
    <w:multiLevelType w:val="hybridMultilevel"/>
    <w:tmpl w:val="CA245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80560"/>
    <w:multiLevelType w:val="multilevel"/>
    <w:tmpl w:val="E8848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C51D4C"/>
    <w:multiLevelType w:val="multilevel"/>
    <w:tmpl w:val="40CE74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AC7F4A"/>
    <w:multiLevelType w:val="multilevel"/>
    <w:tmpl w:val="330A60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C45CE0"/>
    <w:multiLevelType w:val="multilevel"/>
    <w:tmpl w:val="A17E06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0C200C"/>
    <w:multiLevelType w:val="multilevel"/>
    <w:tmpl w:val="3780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F80BFD"/>
    <w:multiLevelType w:val="multilevel"/>
    <w:tmpl w:val="0F36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846E09"/>
    <w:multiLevelType w:val="multilevel"/>
    <w:tmpl w:val="483EC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F14DCD"/>
    <w:multiLevelType w:val="hybridMultilevel"/>
    <w:tmpl w:val="EAA676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76363"/>
    <w:multiLevelType w:val="multilevel"/>
    <w:tmpl w:val="4D0890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363AD8"/>
    <w:multiLevelType w:val="multilevel"/>
    <w:tmpl w:val="4F32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603CC3"/>
    <w:multiLevelType w:val="multilevel"/>
    <w:tmpl w:val="96C0C5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6D12E7"/>
    <w:multiLevelType w:val="multilevel"/>
    <w:tmpl w:val="94C4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7376154">
    <w:abstractNumId w:val="3"/>
  </w:num>
  <w:num w:numId="2" w16cid:durableId="1432431205">
    <w:abstractNumId w:val="2"/>
  </w:num>
  <w:num w:numId="3" w16cid:durableId="1156452659">
    <w:abstractNumId w:val="0"/>
  </w:num>
  <w:num w:numId="4" w16cid:durableId="729574967">
    <w:abstractNumId w:val="1"/>
  </w:num>
  <w:num w:numId="5" w16cid:durableId="2122141693">
    <w:abstractNumId w:val="10"/>
  </w:num>
  <w:num w:numId="6" w16cid:durableId="388774163">
    <w:abstractNumId w:val="4"/>
  </w:num>
  <w:num w:numId="7" w16cid:durableId="1630234584">
    <w:abstractNumId w:val="5"/>
  </w:num>
  <w:num w:numId="8" w16cid:durableId="1155994939">
    <w:abstractNumId w:val="12"/>
  </w:num>
  <w:num w:numId="9" w16cid:durableId="677195749">
    <w:abstractNumId w:val="13"/>
  </w:num>
  <w:num w:numId="10" w16cid:durableId="1703363812">
    <w:abstractNumId w:val="6"/>
  </w:num>
  <w:num w:numId="11" w16cid:durableId="543490903">
    <w:abstractNumId w:val="11"/>
  </w:num>
  <w:num w:numId="12" w16cid:durableId="796947055">
    <w:abstractNumId w:val="7"/>
  </w:num>
  <w:num w:numId="13" w16cid:durableId="116993948">
    <w:abstractNumId w:val="14"/>
  </w:num>
  <w:num w:numId="14" w16cid:durableId="1300499771">
    <w:abstractNumId w:val="9"/>
  </w:num>
  <w:num w:numId="15" w16cid:durableId="14809257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C78"/>
    <w:rsid w:val="000009F1"/>
    <w:rsid w:val="00000B61"/>
    <w:rsid w:val="0000114E"/>
    <w:rsid w:val="00001EFB"/>
    <w:rsid w:val="00004C2C"/>
    <w:rsid w:val="0001039D"/>
    <w:rsid w:val="0001102C"/>
    <w:rsid w:val="000114B8"/>
    <w:rsid w:val="0001372B"/>
    <w:rsid w:val="00014421"/>
    <w:rsid w:val="00015E37"/>
    <w:rsid w:val="00017A95"/>
    <w:rsid w:val="000203F9"/>
    <w:rsid w:val="00020546"/>
    <w:rsid w:val="000205E5"/>
    <w:rsid w:val="000209B5"/>
    <w:rsid w:val="000218AD"/>
    <w:rsid w:val="00022DA5"/>
    <w:rsid w:val="00023152"/>
    <w:rsid w:val="00023C7A"/>
    <w:rsid w:val="00024053"/>
    <w:rsid w:val="000241A2"/>
    <w:rsid w:val="00024B34"/>
    <w:rsid w:val="00026E2B"/>
    <w:rsid w:val="00031765"/>
    <w:rsid w:val="000335FE"/>
    <w:rsid w:val="00034256"/>
    <w:rsid w:val="000352BF"/>
    <w:rsid w:val="00035C58"/>
    <w:rsid w:val="00035DBC"/>
    <w:rsid w:val="000364FA"/>
    <w:rsid w:val="0003777A"/>
    <w:rsid w:val="00041564"/>
    <w:rsid w:val="00041878"/>
    <w:rsid w:val="00041E18"/>
    <w:rsid w:val="000423AB"/>
    <w:rsid w:val="000425AF"/>
    <w:rsid w:val="0004342A"/>
    <w:rsid w:val="00043515"/>
    <w:rsid w:val="0004363B"/>
    <w:rsid w:val="000450CB"/>
    <w:rsid w:val="00045E5E"/>
    <w:rsid w:val="0004621E"/>
    <w:rsid w:val="00046CE5"/>
    <w:rsid w:val="00046D86"/>
    <w:rsid w:val="000519E5"/>
    <w:rsid w:val="00052859"/>
    <w:rsid w:val="00053196"/>
    <w:rsid w:val="000534AD"/>
    <w:rsid w:val="00054235"/>
    <w:rsid w:val="00055E88"/>
    <w:rsid w:val="00062E2A"/>
    <w:rsid w:val="00062F5E"/>
    <w:rsid w:val="00063679"/>
    <w:rsid w:val="00065C87"/>
    <w:rsid w:val="0006659A"/>
    <w:rsid w:val="00070545"/>
    <w:rsid w:val="00074327"/>
    <w:rsid w:val="00077E34"/>
    <w:rsid w:val="00077F0B"/>
    <w:rsid w:val="00080C3C"/>
    <w:rsid w:val="00082133"/>
    <w:rsid w:val="00082232"/>
    <w:rsid w:val="000828C0"/>
    <w:rsid w:val="0008401F"/>
    <w:rsid w:val="000868C2"/>
    <w:rsid w:val="000875C5"/>
    <w:rsid w:val="000911E0"/>
    <w:rsid w:val="00091330"/>
    <w:rsid w:val="00091B2D"/>
    <w:rsid w:val="00091D29"/>
    <w:rsid w:val="000924A2"/>
    <w:rsid w:val="00092B66"/>
    <w:rsid w:val="00094064"/>
    <w:rsid w:val="00094AD7"/>
    <w:rsid w:val="00095228"/>
    <w:rsid w:val="000954BA"/>
    <w:rsid w:val="00095B59"/>
    <w:rsid w:val="00097316"/>
    <w:rsid w:val="000976C2"/>
    <w:rsid w:val="000A09F5"/>
    <w:rsid w:val="000A0DBA"/>
    <w:rsid w:val="000A1698"/>
    <w:rsid w:val="000A1CB5"/>
    <w:rsid w:val="000A1D53"/>
    <w:rsid w:val="000A3426"/>
    <w:rsid w:val="000A3DB2"/>
    <w:rsid w:val="000A79F8"/>
    <w:rsid w:val="000B0F78"/>
    <w:rsid w:val="000B194A"/>
    <w:rsid w:val="000B21F4"/>
    <w:rsid w:val="000B2F74"/>
    <w:rsid w:val="000B429A"/>
    <w:rsid w:val="000B61DE"/>
    <w:rsid w:val="000B6925"/>
    <w:rsid w:val="000B6ED9"/>
    <w:rsid w:val="000B7967"/>
    <w:rsid w:val="000B7D26"/>
    <w:rsid w:val="000C041B"/>
    <w:rsid w:val="000C681E"/>
    <w:rsid w:val="000D0B84"/>
    <w:rsid w:val="000D1D13"/>
    <w:rsid w:val="000D27B6"/>
    <w:rsid w:val="000D3DA7"/>
    <w:rsid w:val="000D47E0"/>
    <w:rsid w:val="000D51AD"/>
    <w:rsid w:val="000D6342"/>
    <w:rsid w:val="000D63ED"/>
    <w:rsid w:val="000D68F4"/>
    <w:rsid w:val="000D78E4"/>
    <w:rsid w:val="000D7F23"/>
    <w:rsid w:val="000E1198"/>
    <w:rsid w:val="000E16AF"/>
    <w:rsid w:val="000E247F"/>
    <w:rsid w:val="000E3473"/>
    <w:rsid w:val="000E57A0"/>
    <w:rsid w:val="000F07FC"/>
    <w:rsid w:val="000F357D"/>
    <w:rsid w:val="000F4AC2"/>
    <w:rsid w:val="000F68FB"/>
    <w:rsid w:val="00101CDA"/>
    <w:rsid w:val="001026C7"/>
    <w:rsid w:val="00102BB6"/>
    <w:rsid w:val="00103287"/>
    <w:rsid w:val="0010361B"/>
    <w:rsid w:val="00103F81"/>
    <w:rsid w:val="001141DF"/>
    <w:rsid w:val="00115CF3"/>
    <w:rsid w:val="00116FED"/>
    <w:rsid w:val="001232DC"/>
    <w:rsid w:val="001242AB"/>
    <w:rsid w:val="00124C00"/>
    <w:rsid w:val="0012571D"/>
    <w:rsid w:val="00125DAE"/>
    <w:rsid w:val="00127140"/>
    <w:rsid w:val="00127EED"/>
    <w:rsid w:val="001302E3"/>
    <w:rsid w:val="001308C0"/>
    <w:rsid w:val="00132513"/>
    <w:rsid w:val="001350CF"/>
    <w:rsid w:val="00136C49"/>
    <w:rsid w:val="0013706B"/>
    <w:rsid w:val="0013735F"/>
    <w:rsid w:val="00140E26"/>
    <w:rsid w:val="00141964"/>
    <w:rsid w:val="00141A1F"/>
    <w:rsid w:val="00141CD0"/>
    <w:rsid w:val="001428F8"/>
    <w:rsid w:val="00144D56"/>
    <w:rsid w:val="00145D35"/>
    <w:rsid w:val="0014767F"/>
    <w:rsid w:val="00147DAE"/>
    <w:rsid w:val="001506D9"/>
    <w:rsid w:val="0015577E"/>
    <w:rsid w:val="00155B43"/>
    <w:rsid w:val="00155B73"/>
    <w:rsid w:val="00157004"/>
    <w:rsid w:val="0015757B"/>
    <w:rsid w:val="0016296F"/>
    <w:rsid w:val="001645FC"/>
    <w:rsid w:val="001662CB"/>
    <w:rsid w:val="001673D2"/>
    <w:rsid w:val="00167E9A"/>
    <w:rsid w:val="00171D99"/>
    <w:rsid w:val="00172644"/>
    <w:rsid w:val="00173255"/>
    <w:rsid w:val="00174639"/>
    <w:rsid w:val="001775D1"/>
    <w:rsid w:val="00181B0C"/>
    <w:rsid w:val="0018220A"/>
    <w:rsid w:val="00182C8B"/>
    <w:rsid w:val="00184051"/>
    <w:rsid w:val="00184BD9"/>
    <w:rsid w:val="00184E09"/>
    <w:rsid w:val="00185454"/>
    <w:rsid w:val="001866FF"/>
    <w:rsid w:val="00187C20"/>
    <w:rsid w:val="00190D3E"/>
    <w:rsid w:val="00191B37"/>
    <w:rsid w:val="00193736"/>
    <w:rsid w:val="0019463C"/>
    <w:rsid w:val="0019475B"/>
    <w:rsid w:val="00194CFD"/>
    <w:rsid w:val="001958E7"/>
    <w:rsid w:val="00195EDC"/>
    <w:rsid w:val="00196497"/>
    <w:rsid w:val="00196801"/>
    <w:rsid w:val="00197764"/>
    <w:rsid w:val="001A09EC"/>
    <w:rsid w:val="001A0B28"/>
    <w:rsid w:val="001A1102"/>
    <w:rsid w:val="001A1779"/>
    <w:rsid w:val="001A2C31"/>
    <w:rsid w:val="001A5902"/>
    <w:rsid w:val="001A7218"/>
    <w:rsid w:val="001B13E4"/>
    <w:rsid w:val="001B1A0D"/>
    <w:rsid w:val="001B2A34"/>
    <w:rsid w:val="001B2C01"/>
    <w:rsid w:val="001B48EF"/>
    <w:rsid w:val="001B6237"/>
    <w:rsid w:val="001C07B1"/>
    <w:rsid w:val="001C0B68"/>
    <w:rsid w:val="001C0E61"/>
    <w:rsid w:val="001C25E4"/>
    <w:rsid w:val="001C25EB"/>
    <w:rsid w:val="001C48D8"/>
    <w:rsid w:val="001C4E07"/>
    <w:rsid w:val="001C588F"/>
    <w:rsid w:val="001C6009"/>
    <w:rsid w:val="001C67C7"/>
    <w:rsid w:val="001C730B"/>
    <w:rsid w:val="001C7A4C"/>
    <w:rsid w:val="001D0371"/>
    <w:rsid w:val="001D4876"/>
    <w:rsid w:val="001D5ABD"/>
    <w:rsid w:val="001D626A"/>
    <w:rsid w:val="001D6515"/>
    <w:rsid w:val="001D6845"/>
    <w:rsid w:val="001D7416"/>
    <w:rsid w:val="001D75F6"/>
    <w:rsid w:val="001E0777"/>
    <w:rsid w:val="001E2090"/>
    <w:rsid w:val="001E29A8"/>
    <w:rsid w:val="001E3EA2"/>
    <w:rsid w:val="001E40DA"/>
    <w:rsid w:val="001E5E30"/>
    <w:rsid w:val="001E6427"/>
    <w:rsid w:val="001E64AD"/>
    <w:rsid w:val="001E657E"/>
    <w:rsid w:val="001E6807"/>
    <w:rsid w:val="001E7CC0"/>
    <w:rsid w:val="001F1996"/>
    <w:rsid w:val="001F27D0"/>
    <w:rsid w:val="001F56B4"/>
    <w:rsid w:val="001F7079"/>
    <w:rsid w:val="001F7592"/>
    <w:rsid w:val="001F7C41"/>
    <w:rsid w:val="00200745"/>
    <w:rsid w:val="0020102D"/>
    <w:rsid w:val="0020171B"/>
    <w:rsid w:val="002039F2"/>
    <w:rsid w:val="00203FAE"/>
    <w:rsid w:val="00204A3C"/>
    <w:rsid w:val="00204EDF"/>
    <w:rsid w:val="002072E1"/>
    <w:rsid w:val="002107E4"/>
    <w:rsid w:val="00211324"/>
    <w:rsid w:val="00212FB0"/>
    <w:rsid w:val="00213DD6"/>
    <w:rsid w:val="00214D4F"/>
    <w:rsid w:val="00216928"/>
    <w:rsid w:val="002170F8"/>
    <w:rsid w:val="00222B38"/>
    <w:rsid w:val="00222DA1"/>
    <w:rsid w:val="00222EE7"/>
    <w:rsid w:val="00223A30"/>
    <w:rsid w:val="00223EE4"/>
    <w:rsid w:val="00225F10"/>
    <w:rsid w:val="00226B50"/>
    <w:rsid w:val="00226EE5"/>
    <w:rsid w:val="002272F3"/>
    <w:rsid w:val="002314BB"/>
    <w:rsid w:val="00232C4F"/>
    <w:rsid w:val="00232CF7"/>
    <w:rsid w:val="00233305"/>
    <w:rsid w:val="00233446"/>
    <w:rsid w:val="002343D0"/>
    <w:rsid w:val="002347FA"/>
    <w:rsid w:val="00235676"/>
    <w:rsid w:val="00235993"/>
    <w:rsid w:val="00235A83"/>
    <w:rsid w:val="002363CF"/>
    <w:rsid w:val="00237478"/>
    <w:rsid w:val="00237A0A"/>
    <w:rsid w:val="00237FEF"/>
    <w:rsid w:val="0024083F"/>
    <w:rsid w:val="00241600"/>
    <w:rsid w:val="00241B1A"/>
    <w:rsid w:val="0024273D"/>
    <w:rsid w:val="00242B2D"/>
    <w:rsid w:val="00243D74"/>
    <w:rsid w:val="0024561C"/>
    <w:rsid w:val="0024594B"/>
    <w:rsid w:val="002472A3"/>
    <w:rsid w:val="002529D7"/>
    <w:rsid w:val="00253349"/>
    <w:rsid w:val="00253632"/>
    <w:rsid w:val="00254ED9"/>
    <w:rsid w:val="00255914"/>
    <w:rsid w:val="002579DD"/>
    <w:rsid w:val="00260B12"/>
    <w:rsid w:val="00262F03"/>
    <w:rsid w:val="00264623"/>
    <w:rsid w:val="00264AEA"/>
    <w:rsid w:val="002653F0"/>
    <w:rsid w:val="00267B0F"/>
    <w:rsid w:val="00272110"/>
    <w:rsid w:val="00274BEC"/>
    <w:rsid w:val="0027534A"/>
    <w:rsid w:val="00282559"/>
    <w:rsid w:val="00283173"/>
    <w:rsid w:val="002833D6"/>
    <w:rsid w:val="00283EFD"/>
    <w:rsid w:val="0028546F"/>
    <w:rsid w:val="00285763"/>
    <w:rsid w:val="00286022"/>
    <w:rsid w:val="0028784C"/>
    <w:rsid w:val="00287B33"/>
    <w:rsid w:val="00290256"/>
    <w:rsid w:val="002907A0"/>
    <w:rsid w:val="00291206"/>
    <w:rsid w:val="002927BA"/>
    <w:rsid w:val="00293ADC"/>
    <w:rsid w:val="002943FD"/>
    <w:rsid w:val="002968CF"/>
    <w:rsid w:val="002973D6"/>
    <w:rsid w:val="002A17E9"/>
    <w:rsid w:val="002A1950"/>
    <w:rsid w:val="002A1A19"/>
    <w:rsid w:val="002A206E"/>
    <w:rsid w:val="002A3B6F"/>
    <w:rsid w:val="002A4210"/>
    <w:rsid w:val="002A442A"/>
    <w:rsid w:val="002A514E"/>
    <w:rsid w:val="002A5172"/>
    <w:rsid w:val="002A617E"/>
    <w:rsid w:val="002A64E6"/>
    <w:rsid w:val="002B1F7A"/>
    <w:rsid w:val="002B2453"/>
    <w:rsid w:val="002B601D"/>
    <w:rsid w:val="002B61B1"/>
    <w:rsid w:val="002B6997"/>
    <w:rsid w:val="002B70C2"/>
    <w:rsid w:val="002C2309"/>
    <w:rsid w:val="002C2C91"/>
    <w:rsid w:val="002C2EF4"/>
    <w:rsid w:val="002C4BCE"/>
    <w:rsid w:val="002C5514"/>
    <w:rsid w:val="002C6AF2"/>
    <w:rsid w:val="002C6B43"/>
    <w:rsid w:val="002C737B"/>
    <w:rsid w:val="002D018E"/>
    <w:rsid w:val="002D1E2B"/>
    <w:rsid w:val="002D273C"/>
    <w:rsid w:val="002D2DC8"/>
    <w:rsid w:val="002D3781"/>
    <w:rsid w:val="002D40C1"/>
    <w:rsid w:val="002D4615"/>
    <w:rsid w:val="002D5010"/>
    <w:rsid w:val="002D533F"/>
    <w:rsid w:val="002D6177"/>
    <w:rsid w:val="002D674B"/>
    <w:rsid w:val="002D704E"/>
    <w:rsid w:val="002D72EB"/>
    <w:rsid w:val="002D7C5E"/>
    <w:rsid w:val="002D7D53"/>
    <w:rsid w:val="002E21F9"/>
    <w:rsid w:val="002E22D0"/>
    <w:rsid w:val="002E3981"/>
    <w:rsid w:val="002E64B2"/>
    <w:rsid w:val="002E7F7D"/>
    <w:rsid w:val="002F14BB"/>
    <w:rsid w:val="002F154F"/>
    <w:rsid w:val="002F16A0"/>
    <w:rsid w:val="002F2B3F"/>
    <w:rsid w:val="002F3584"/>
    <w:rsid w:val="002F3ECC"/>
    <w:rsid w:val="002F3F7A"/>
    <w:rsid w:val="002F4897"/>
    <w:rsid w:val="002F5BE3"/>
    <w:rsid w:val="002F6035"/>
    <w:rsid w:val="002F6889"/>
    <w:rsid w:val="00301A46"/>
    <w:rsid w:val="00302274"/>
    <w:rsid w:val="003023FD"/>
    <w:rsid w:val="00303ABA"/>
    <w:rsid w:val="00303CF7"/>
    <w:rsid w:val="00304693"/>
    <w:rsid w:val="00304872"/>
    <w:rsid w:val="00305768"/>
    <w:rsid w:val="00305ADA"/>
    <w:rsid w:val="00306332"/>
    <w:rsid w:val="00306468"/>
    <w:rsid w:val="00306594"/>
    <w:rsid w:val="00306D9C"/>
    <w:rsid w:val="00310A3B"/>
    <w:rsid w:val="00310B15"/>
    <w:rsid w:val="003131DC"/>
    <w:rsid w:val="003142C2"/>
    <w:rsid w:val="003159D0"/>
    <w:rsid w:val="00315F3A"/>
    <w:rsid w:val="003171B7"/>
    <w:rsid w:val="00317359"/>
    <w:rsid w:val="00317D9C"/>
    <w:rsid w:val="00320ED7"/>
    <w:rsid w:val="00322737"/>
    <w:rsid w:val="003233A3"/>
    <w:rsid w:val="00324820"/>
    <w:rsid w:val="00324B6A"/>
    <w:rsid w:val="003266CE"/>
    <w:rsid w:val="00326E0C"/>
    <w:rsid w:val="00327EF1"/>
    <w:rsid w:val="00330069"/>
    <w:rsid w:val="0033069E"/>
    <w:rsid w:val="003329C3"/>
    <w:rsid w:val="00334EED"/>
    <w:rsid w:val="0033608E"/>
    <w:rsid w:val="003401B1"/>
    <w:rsid w:val="003409E3"/>
    <w:rsid w:val="003429CF"/>
    <w:rsid w:val="0034367D"/>
    <w:rsid w:val="00344E24"/>
    <w:rsid w:val="00344E94"/>
    <w:rsid w:val="003453EF"/>
    <w:rsid w:val="00345E9C"/>
    <w:rsid w:val="0034696A"/>
    <w:rsid w:val="00347954"/>
    <w:rsid w:val="00350805"/>
    <w:rsid w:val="003517EE"/>
    <w:rsid w:val="00353124"/>
    <w:rsid w:val="00353492"/>
    <w:rsid w:val="0035399C"/>
    <w:rsid w:val="00354B7C"/>
    <w:rsid w:val="00356A84"/>
    <w:rsid w:val="00356FBE"/>
    <w:rsid w:val="003577B1"/>
    <w:rsid w:val="00363E50"/>
    <w:rsid w:val="0036642D"/>
    <w:rsid w:val="00367A66"/>
    <w:rsid w:val="00367EE4"/>
    <w:rsid w:val="00370B65"/>
    <w:rsid w:val="003717D0"/>
    <w:rsid w:val="00372342"/>
    <w:rsid w:val="00372DEF"/>
    <w:rsid w:val="00372F62"/>
    <w:rsid w:val="00373935"/>
    <w:rsid w:val="00373D39"/>
    <w:rsid w:val="00376756"/>
    <w:rsid w:val="003814B1"/>
    <w:rsid w:val="0038203D"/>
    <w:rsid w:val="00382212"/>
    <w:rsid w:val="00385263"/>
    <w:rsid w:val="00386E00"/>
    <w:rsid w:val="00387AF0"/>
    <w:rsid w:val="00390299"/>
    <w:rsid w:val="0039278C"/>
    <w:rsid w:val="00392969"/>
    <w:rsid w:val="003932C3"/>
    <w:rsid w:val="00393CD0"/>
    <w:rsid w:val="00393D39"/>
    <w:rsid w:val="00394A1E"/>
    <w:rsid w:val="00394E4B"/>
    <w:rsid w:val="00397075"/>
    <w:rsid w:val="0039715F"/>
    <w:rsid w:val="003A084D"/>
    <w:rsid w:val="003A191A"/>
    <w:rsid w:val="003A2148"/>
    <w:rsid w:val="003A2255"/>
    <w:rsid w:val="003A384E"/>
    <w:rsid w:val="003A4958"/>
    <w:rsid w:val="003A6971"/>
    <w:rsid w:val="003A6F57"/>
    <w:rsid w:val="003B027F"/>
    <w:rsid w:val="003B1533"/>
    <w:rsid w:val="003B1B23"/>
    <w:rsid w:val="003B2171"/>
    <w:rsid w:val="003B3765"/>
    <w:rsid w:val="003B3E78"/>
    <w:rsid w:val="003B4861"/>
    <w:rsid w:val="003B5EF0"/>
    <w:rsid w:val="003B7F6A"/>
    <w:rsid w:val="003C0764"/>
    <w:rsid w:val="003C1343"/>
    <w:rsid w:val="003C26E4"/>
    <w:rsid w:val="003C2817"/>
    <w:rsid w:val="003C2F1C"/>
    <w:rsid w:val="003C3178"/>
    <w:rsid w:val="003C3978"/>
    <w:rsid w:val="003C51F7"/>
    <w:rsid w:val="003C569D"/>
    <w:rsid w:val="003C56E2"/>
    <w:rsid w:val="003C650B"/>
    <w:rsid w:val="003C7065"/>
    <w:rsid w:val="003D0A6C"/>
    <w:rsid w:val="003D13CA"/>
    <w:rsid w:val="003D29CD"/>
    <w:rsid w:val="003D4BAE"/>
    <w:rsid w:val="003D6CFF"/>
    <w:rsid w:val="003D744D"/>
    <w:rsid w:val="003D7CAC"/>
    <w:rsid w:val="003E1E95"/>
    <w:rsid w:val="003E2C96"/>
    <w:rsid w:val="003E3061"/>
    <w:rsid w:val="003E51A0"/>
    <w:rsid w:val="003E5464"/>
    <w:rsid w:val="003E54F4"/>
    <w:rsid w:val="003E6D51"/>
    <w:rsid w:val="003E7050"/>
    <w:rsid w:val="003E7741"/>
    <w:rsid w:val="003F2089"/>
    <w:rsid w:val="003F49D7"/>
    <w:rsid w:val="003F5266"/>
    <w:rsid w:val="003F6AAF"/>
    <w:rsid w:val="003F6C02"/>
    <w:rsid w:val="004017E8"/>
    <w:rsid w:val="004021E7"/>
    <w:rsid w:val="004025FD"/>
    <w:rsid w:val="004027DC"/>
    <w:rsid w:val="0040382D"/>
    <w:rsid w:val="00404802"/>
    <w:rsid w:val="00405D35"/>
    <w:rsid w:val="00407859"/>
    <w:rsid w:val="004110EA"/>
    <w:rsid w:val="00411FB3"/>
    <w:rsid w:val="004128A7"/>
    <w:rsid w:val="00412E2D"/>
    <w:rsid w:val="004136CE"/>
    <w:rsid w:val="00413BEF"/>
    <w:rsid w:val="00413EA4"/>
    <w:rsid w:val="0041568E"/>
    <w:rsid w:val="00417107"/>
    <w:rsid w:val="00421217"/>
    <w:rsid w:val="00421597"/>
    <w:rsid w:val="004231C9"/>
    <w:rsid w:val="00423871"/>
    <w:rsid w:val="00423E78"/>
    <w:rsid w:val="00427346"/>
    <w:rsid w:val="00427ADB"/>
    <w:rsid w:val="00430913"/>
    <w:rsid w:val="00432447"/>
    <w:rsid w:val="00432B56"/>
    <w:rsid w:val="00432CF7"/>
    <w:rsid w:val="00432E5C"/>
    <w:rsid w:val="00434168"/>
    <w:rsid w:val="00434BA4"/>
    <w:rsid w:val="00436A4B"/>
    <w:rsid w:val="004375A3"/>
    <w:rsid w:val="00440239"/>
    <w:rsid w:val="00440BE8"/>
    <w:rsid w:val="00440EBD"/>
    <w:rsid w:val="00441246"/>
    <w:rsid w:val="004423F0"/>
    <w:rsid w:val="00442547"/>
    <w:rsid w:val="004428DA"/>
    <w:rsid w:val="00444C2F"/>
    <w:rsid w:val="00444E04"/>
    <w:rsid w:val="00444E12"/>
    <w:rsid w:val="00445B04"/>
    <w:rsid w:val="00447E0C"/>
    <w:rsid w:val="00450784"/>
    <w:rsid w:val="004513CE"/>
    <w:rsid w:val="004517A9"/>
    <w:rsid w:val="00452C13"/>
    <w:rsid w:val="00452D9C"/>
    <w:rsid w:val="00454868"/>
    <w:rsid w:val="00454D7B"/>
    <w:rsid w:val="0045752A"/>
    <w:rsid w:val="00462141"/>
    <w:rsid w:val="00462227"/>
    <w:rsid w:val="004645BF"/>
    <w:rsid w:val="00466AFF"/>
    <w:rsid w:val="00467C4E"/>
    <w:rsid w:val="004702FA"/>
    <w:rsid w:val="00470500"/>
    <w:rsid w:val="004709F1"/>
    <w:rsid w:val="0047266B"/>
    <w:rsid w:val="004737D0"/>
    <w:rsid w:val="00475EF1"/>
    <w:rsid w:val="0047630F"/>
    <w:rsid w:val="0047647C"/>
    <w:rsid w:val="00477230"/>
    <w:rsid w:val="00480D48"/>
    <w:rsid w:val="004815AA"/>
    <w:rsid w:val="0048167E"/>
    <w:rsid w:val="0048306F"/>
    <w:rsid w:val="00487B66"/>
    <w:rsid w:val="00487BCB"/>
    <w:rsid w:val="004909F9"/>
    <w:rsid w:val="004915FB"/>
    <w:rsid w:val="0049309E"/>
    <w:rsid w:val="00493789"/>
    <w:rsid w:val="00493BC2"/>
    <w:rsid w:val="00493EE9"/>
    <w:rsid w:val="00494399"/>
    <w:rsid w:val="0049444B"/>
    <w:rsid w:val="00494A32"/>
    <w:rsid w:val="00494C7F"/>
    <w:rsid w:val="004953A8"/>
    <w:rsid w:val="004972F6"/>
    <w:rsid w:val="00497C1E"/>
    <w:rsid w:val="004A077E"/>
    <w:rsid w:val="004A1549"/>
    <w:rsid w:val="004A34BB"/>
    <w:rsid w:val="004A3DFE"/>
    <w:rsid w:val="004A52A2"/>
    <w:rsid w:val="004A5C09"/>
    <w:rsid w:val="004A65F4"/>
    <w:rsid w:val="004A7EA7"/>
    <w:rsid w:val="004A7F1C"/>
    <w:rsid w:val="004B201E"/>
    <w:rsid w:val="004B22A1"/>
    <w:rsid w:val="004B2D7F"/>
    <w:rsid w:val="004B4394"/>
    <w:rsid w:val="004B44E3"/>
    <w:rsid w:val="004B5003"/>
    <w:rsid w:val="004B520E"/>
    <w:rsid w:val="004B7490"/>
    <w:rsid w:val="004B75A0"/>
    <w:rsid w:val="004C2099"/>
    <w:rsid w:val="004C2117"/>
    <w:rsid w:val="004C289F"/>
    <w:rsid w:val="004C32C4"/>
    <w:rsid w:val="004C39D1"/>
    <w:rsid w:val="004C4766"/>
    <w:rsid w:val="004C6535"/>
    <w:rsid w:val="004C6BDE"/>
    <w:rsid w:val="004C6DD5"/>
    <w:rsid w:val="004D06F2"/>
    <w:rsid w:val="004D1E4B"/>
    <w:rsid w:val="004D4698"/>
    <w:rsid w:val="004D4C67"/>
    <w:rsid w:val="004D4D16"/>
    <w:rsid w:val="004D7F81"/>
    <w:rsid w:val="004E0EEB"/>
    <w:rsid w:val="004E1155"/>
    <w:rsid w:val="004E5989"/>
    <w:rsid w:val="004E73BE"/>
    <w:rsid w:val="004E7782"/>
    <w:rsid w:val="004F0608"/>
    <w:rsid w:val="004F06F7"/>
    <w:rsid w:val="004F1AF4"/>
    <w:rsid w:val="004F3524"/>
    <w:rsid w:val="004F3A11"/>
    <w:rsid w:val="004F4362"/>
    <w:rsid w:val="004F4BDF"/>
    <w:rsid w:val="004F50E1"/>
    <w:rsid w:val="00500945"/>
    <w:rsid w:val="00500D2A"/>
    <w:rsid w:val="00501E78"/>
    <w:rsid w:val="00502331"/>
    <w:rsid w:val="00503177"/>
    <w:rsid w:val="0050393C"/>
    <w:rsid w:val="0051167A"/>
    <w:rsid w:val="00511A8F"/>
    <w:rsid w:val="0051276C"/>
    <w:rsid w:val="00515F1F"/>
    <w:rsid w:val="005165E3"/>
    <w:rsid w:val="00517555"/>
    <w:rsid w:val="00521385"/>
    <w:rsid w:val="0052154E"/>
    <w:rsid w:val="00523690"/>
    <w:rsid w:val="00524062"/>
    <w:rsid w:val="00525D4C"/>
    <w:rsid w:val="00530C2C"/>
    <w:rsid w:val="00531632"/>
    <w:rsid w:val="00531EB6"/>
    <w:rsid w:val="0053324D"/>
    <w:rsid w:val="00537711"/>
    <w:rsid w:val="00541640"/>
    <w:rsid w:val="005420D6"/>
    <w:rsid w:val="0054395C"/>
    <w:rsid w:val="00544ACF"/>
    <w:rsid w:val="00544EDD"/>
    <w:rsid w:val="00544FC7"/>
    <w:rsid w:val="00546FD7"/>
    <w:rsid w:val="005471A0"/>
    <w:rsid w:val="005516CE"/>
    <w:rsid w:val="00551B24"/>
    <w:rsid w:val="00552EBB"/>
    <w:rsid w:val="00553499"/>
    <w:rsid w:val="00553823"/>
    <w:rsid w:val="00555FB9"/>
    <w:rsid w:val="0055690E"/>
    <w:rsid w:val="00557181"/>
    <w:rsid w:val="00557DCB"/>
    <w:rsid w:val="00562F45"/>
    <w:rsid w:val="0056618D"/>
    <w:rsid w:val="0056628B"/>
    <w:rsid w:val="00567EC0"/>
    <w:rsid w:val="00567F83"/>
    <w:rsid w:val="0057527E"/>
    <w:rsid w:val="00576052"/>
    <w:rsid w:val="0057625B"/>
    <w:rsid w:val="00577074"/>
    <w:rsid w:val="00577C81"/>
    <w:rsid w:val="00580580"/>
    <w:rsid w:val="00581894"/>
    <w:rsid w:val="00581CF5"/>
    <w:rsid w:val="00582258"/>
    <w:rsid w:val="00582C62"/>
    <w:rsid w:val="00583901"/>
    <w:rsid w:val="00583FDE"/>
    <w:rsid w:val="0058412B"/>
    <w:rsid w:val="005848B1"/>
    <w:rsid w:val="005858FC"/>
    <w:rsid w:val="00586B45"/>
    <w:rsid w:val="00587696"/>
    <w:rsid w:val="0058779E"/>
    <w:rsid w:val="00587D55"/>
    <w:rsid w:val="00587E51"/>
    <w:rsid w:val="0059050C"/>
    <w:rsid w:val="00590A00"/>
    <w:rsid w:val="00590F1D"/>
    <w:rsid w:val="00592E96"/>
    <w:rsid w:val="00593188"/>
    <w:rsid w:val="00594F52"/>
    <w:rsid w:val="00595DFD"/>
    <w:rsid w:val="00597DEE"/>
    <w:rsid w:val="00597FBC"/>
    <w:rsid w:val="005A1C00"/>
    <w:rsid w:val="005A53FF"/>
    <w:rsid w:val="005A544B"/>
    <w:rsid w:val="005A5EDC"/>
    <w:rsid w:val="005B0967"/>
    <w:rsid w:val="005B0F61"/>
    <w:rsid w:val="005B2140"/>
    <w:rsid w:val="005B2532"/>
    <w:rsid w:val="005B3081"/>
    <w:rsid w:val="005B4864"/>
    <w:rsid w:val="005B4B4B"/>
    <w:rsid w:val="005B55AE"/>
    <w:rsid w:val="005B624B"/>
    <w:rsid w:val="005B71E8"/>
    <w:rsid w:val="005C0866"/>
    <w:rsid w:val="005C188F"/>
    <w:rsid w:val="005C2451"/>
    <w:rsid w:val="005C3655"/>
    <w:rsid w:val="005C3D69"/>
    <w:rsid w:val="005C7BE8"/>
    <w:rsid w:val="005C7D82"/>
    <w:rsid w:val="005D089D"/>
    <w:rsid w:val="005D08F3"/>
    <w:rsid w:val="005D1671"/>
    <w:rsid w:val="005D27A6"/>
    <w:rsid w:val="005D450F"/>
    <w:rsid w:val="005D5DB9"/>
    <w:rsid w:val="005D778C"/>
    <w:rsid w:val="005D7DCA"/>
    <w:rsid w:val="005E0479"/>
    <w:rsid w:val="005E0A20"/>
    <w:rsid w:val="005E2815"/>
    <w:rsid w:val="005E308A"/>
    <w:rsid w:val="005E3D73"/>
    <w:rsid w:val="005E43E7"/>
    <w:rsid w:val="005E5593"/>
    <w:rsid w:val="005E71F8"/>
    <w:rsid w:val="005F104B"/>
    <w:rsid w:val="005F16DE"/>
    <w:rsid w:val="005F19A7"/>
    <w:rsid w:val="005F2D57"/>
    <w:rsid w:val="005F4CCD"/>
    <w:rsid w:val="005F5578"/>
    <w:rsid w:val="005F66F2"/>
    <w:rsid w:val="005F71AF"/>
    <w:rsid w:val="005F7E79"/>
    <w:rsid w:val="0060048E"/>
    <w:rsid w:val="00600E9C"/>
    <w:rsid w:val="006016B1"/>
    <w:rsid w:val="00601902"/>
    <w:rsid w:val="00605078"/>
    <w:rsid w:val="00605B80"/>
    <w:rsid w:val="00606985"/>
    <w:rsid w:val="00607849"/>
    <w:rsid w:val="00610A20"/>
    <w:rsid w:val="00611018"/>
    <w:rsid w:val="00611368"/>
    <w:rsid w:val="00612145"/>
    <w:rsid w:val="00612D67"/>
    <w:rsid w:val="0061565F"/>
    <w:rsid w:val="00615D92"/>
    <w:rsid w:val="00617C58"/>
    <w:rsid w:val="00620080"/>
    <w:rsid w:val="0062010E"/>
    <w:rsid w:val="0062030A"/>
    <w:rsid w:val="00620E77"/>
    <w:rsid w:val="0062196E"/>
    <w:rsid w:val="00621FF6"/>
    <w:rsid w:val="006231EA"/>
    <w:rsid w:val="00623AE6"/>
    <w:rsid w:val="00623E71"/>
    <w:rsid w:val="0062455B"/>
    <w:rsid w:val="00624853"/>
    <w:rsid w:val="006249C5"/>
    <w:rsid w:val="00625F18"/>
    <w:rsid w:val="0062680D"/>
    <w:rsid w:val="00626EF5"/>
    <w:rsid w:val="00630664"/>
    <w:rsid w:val="00630A2F"/>
    <w:rsid w:val="006327E5"/>
    <w:rsid w:val="00632CC8"/>
    <w:rsid w:val="006341D6"/>
    <w:rsid w:val="00634AA2"/>
    <w:rsid w:val="00636598"/>
    <w:rsid w:val="00637524"/>
    <w:rsid w:val="00640483"/>
    <w:rsid w:val="006407A2"/>
    <w:rsid w:val="0064121F"/>
    <w:rsid w:val="006416B5"/>
    <w:rsid w:val="006417CA"/>
    <w:rsid w:val="00642B50"/>
    <w:rsid w:val="00643C6A"/>
    <w:rsid w:val="00644BFA"/>
    <w:rsid w:val="0064603C"/>
    <w:rsid w:val="00646D9C"/>
    <w:rsid w:val="006472C4"/>
    <w:rsid w:val="0065179B"/>
    <w:rsid w:val="0065187D"/>
    <w:rsid w:val="00653B1E"/>
    <w:rsid w:val="006546D8"/>
    <w:rsid w:val="0065523A"/>
    <w:rsid w:val="006555C2"/>
    <w:rsid w:val="00656AEC"/>
    <w:rsid w:val="0066029F"/>
    <w:rsid w:val="0066067E"/>
    <w:rsid w:val="006619C0"/>
    <w:rsid w:val="006624F5"/>
    <w:rsid w:val="006633B1"/>
    <w:rsid w:val="00663593"/>
    <w:rsid w:val="0066566D"/>
    <w:rsid w:val="006659AD"/>
    <w:rsid w:val="006668FC"/>
    <w:rsid w:val="00667EA9"/>
    <w:rsid w:val="0067061A"/>
    <w:rsid w:val="006712D9"/>
    <w:rsid w:val="00674C07"/>
    <w:rsid w:val="00674F5D"/>
    <w:rsid w:val="006758E8"/>
    <w:rsid w:val="00680982"/>
    <w:rsid w:val="00681FF7"/>
    <w:rsid w:val="006827EC"/>
    <w:rsid w:val="006833CB"/>
    <w:rsid w:val="0068398E"/>
    <w:rsid w:val="00683C65"/>
    <w:rsid w:val="006846AB"/>
    <w:rsid w:val="00685EA2"/>
    <w:rsid w:val="00686930"/>
    <w:rsid w:val="00687D29"/>
    <w:rsid w:val="006902EA"/>
    <w:rsid w:val="006924AE"/>
    <w:rsid w:val="00692F3F"/>
    <w:rsid w:val="00694378"/>
    <w:rsid w:val="006945DC"/>
    <w:rsid w:val="006956E8"/>
    <w:rsid w:val="0069584B"/>
    <w:rsid w:val="00695A48"/>
    <w:rsid w:val="00696954"/>
    <w:rsid w:val="00697672"/>
    <w:rsid w:val="006A01ED"/>
    <w:rsid w:val="006A2167"/>
    <w:rsid w:val="006A2E5F"/>
    <w:rsid w:val="006A2EA4"/>
    <w:rsid w:val="006A3588"/>
    <w:rsid w:val="006A401C"/>
    <w:rsid w:val="006A644C"/>
    <w:rsid w:val="006A6749"/>
    <w:rsid w:val="006A747F"/>
    <w:rsid w:val="006A77AE"/>
    <w:rsid w:val="006A7AD6"/>
    <w:rsid w:val="006B0179"/>
    <w:rsid w:val="006B019E"/>
    <w:rsid w:val="006B0616"/>
    <w:rsid w:val="006B1983"/>
    <w:rsid w:val="006B355B"/>
    <w:rsid w:val="006B4AA3"/>
    <w:rsid w:val="006B5C58"/>
    <w:rsid w:val="006B66AD"/>
    <w:rsid w:val="006B6F7E"/>
    <w:rsid w:val="006B787B"/>
    <w:rsid w:val="006C0F7B"/>
    <w:rsid w:val="006C4843"/>
    <w:rsid w:val="006C5FEB"/>
    <w:rsid w:val="006C6AB6"/>
    <w:rsid w:val="006C768B"/>
    <w:rsid w:val="006D2246"/>
    <w:rsid w:val="006D32B2"/>
    <w:rsid w:val="006D340A"/>
    <w:rsid w:val="006D3CF2"/>
    <w:rsid w:val="006D4535"/>
    <w:rsid w:val="006D5E09"/>
    <w:rsid w:val="006D6B92"/>
    <w:rsid w:val="006E1092"/>
    <w:rsid w:val="006E1307"/>
    <w:rsid w:val="006E3F84"/>
    <w:rsid w:val="006E49D7"/>
    <w:rsid w:val="006E5374"/>
    <w:rsid w:val="006E5D97"/>
    <w:rsid w:val="006E6797"/>
    <w:rsid w:val="006E6CA2"/>
    <w:rsid w:val="006E70FC"/>
    <w:rsid w:val="006E7707"/>
    <w:rsid w:val="006F05CC"/>
    <w:rsid w:val="006F1CB2"/>
    <w:rsid w:val="006F22B0"/>
    <w:rsid w:val="006F3261"/>
    <w:rsid w:val="006F5D31"/>
    <w:rsid w:val="006F7055"/>
    <w:rsid w:val="006F78E7"/>
    <w:rsid w:val="00701CC6"/>
    <w:rsid w:val="00702146"/>
    <w:rsid w:val="007022EF"/>
    <w:rsid w:val="0070532A"/>
    <w:rsid w:val="007058C7"/>
    <w:rsid w:val="0070590A"/>
    <w:rsid w:val="007064F1"/>
    <w:rsid w:val="00706DEC"/>
    <w:rsid w:val="00706FEF"/>
    <w:rsid w:val="00707B97"/>
    <w:rsid w:val="00710C78"/>
    <w:rsid w:val="00710E25"/>
    <w:rsid w:val="00710E62"/>
    <w:rsid w:val="00710F59"/>
    <w:rsid w:val="007111A3"/>
    <w:rsid w:val="00711747"/>
    <w:rsid w:val="0071197D"/>
    <w:rsid w:val="007165BB"/>
    <w:rsid w:val="00717F82"/>
    <w:rsid w:val="00720B16"/>
    <w:rsid w:val="00720FAF"/>
    <w:rsid w:val="00721265"/>
    <w:rsid w:val="0072274D"/>
    <w:rsid w:val="00722A7B"/>
    <w:rsid w:val="0072323F"/>
    <w:rsid w:val="00723972"/>
    <w:rsid w:val="007241B5"/>
    <w:rsid w:val="00724859"/>
    <w:rsid w:val="00724CB3"/>
    <w:rsid w:val="00726266"/>
    <w:rsid w:val="0072751A"/>
    <w:rsid w:val="00727EE0"/>
    <w:rsid w:val="00730008"/>
    <w:rsid w:val="007303F4"/>
    <w:rsid w:val="0073217A"/>
    <w:rsid w:val="007332C4"/>
    <w:rsid w:val="00734239"/>
    <w:rsid w:val="00734E1C"/>
    <w:rsid w:val="0073553D"/>
    <w:rsid w:val="0073617A"/>
    <w:rsid w:val="007371E9"/>
    <w:rsid w:val="00737EC7"/>
    <w:rsid w:val="007412EC"/>
    <w:rsid w:val="00741FBA"/>
    <w:rsid w:val="007430AF"/>
    <w:rsid w:val="00743A21"/>
    <w:rsid w:val="00744085"/>
    <w:rsid w:val="00745539"/>
    <w:rsid w:val="0074595C"/>
    <w:rsid w:val="00752E06"/>
    <w:rsid w:val="00754A8A"/>
    <w:rsid w:val="00755C3F"/>
    <w:rsid w:val="00757B6F"/>
    <w:rsid w:val="007616C7"/>
    <w:rsid w:val="00761CFF"/>
    <w:rsid w:val="00762F9C"/>
    <w:rsid w:val="007644B4"/>
    <w:rsid w:val="007644CC"/>
    <w:rsid w:val="007655E9"/>
    <w:rsid w:val="00766E7D"/>
    <w:rsid w:val="00770899"/>
    <w:rsid w:val="007714CA"/>
    <w:rsid w:val="00771D97"/>
    <w:rsid w:val="00771E40"/>
    <w:rsid w:val="0077633F"/>
    <w:rsid w:val="007808C6"/>
    <w:rsid w:val="007817D7"/>
    <w:rsid w:val="00781B33"/>
    <w:rsid w:val="00782018"/>
    <w:rsid w:val="00782DBD"/>
    <w:rsid w:val="00784BBB"/>
    <w:rsid w:val="00786563"/>
    <w:rsid w:val="007938CF"/>
    <w:rsid w:val="00794032"/>
    <w:rsid w:val="007941B4"/>
    <w:rsid w:val="00794686"/>
    <w:rsid w:val="00794819"/>
    <w:rsid w:val="00795689"/>
    <w:rsid w:val="00795915"/>
    <w:rsid w:val="007A1BB2"/>
    <w:rsid w:val="007A4280"/>
    <w:rsid w:val="007A45E5"/>
    <w:rsid w:val="007A51D3"/>
    <w:rsid w:val="007A5368"/>
    <w:rsid w:val="007B17AD"/>
    <w:rsid w:val="007B2485"/>
    <w:rsid w:val="007B2980"/>
    <w:rsid w:val="007B6D07"/>
    <w:rsid w:val="007C0FB6"/>
    <w:rsid w:val="007C1D6D"/>
    <w:rsid w:val="007C2F14"/>
    <w:rsid w:val="007C2F47"/>
    <w:rsid w:val="007C5AE4"/>
    <w:rsid w:val="007C5DE0"/>
    <w:rsid w:val="007D0CEA"/>
    <w:rsid w:val="007D31A3"/>
    <w:rsid w:val="007D4311"/>
    <w:rsid w:val="007D4357"/>
    <w:rsid w:val="007D483E"/>
    <w:rsid w:val="007D4B0F"/>
    <w:rsid w:val="007D5B64"/>
    <w:rsid w:val="007D7720"/>
    <w:rsid w:val="007E0711"/>
    <w:rsid w:val="007E0F59"/>
    <w:rsid w:val="007E0FE0"/>
    <w:rsid w:val="007E2215"/>
    <w:rsid w:val="007E3669"/>
    <w:rsid w:val="007E3B90"/>
    <w:rsid w:val="007E415E"/>
    <w:rsid w:val="007E5A8F"/>
    <w:rsid w:val="007E5B36"/>
    <w:rsid w:val="007E5E1C"/>
    <w:rsid w:val="007E76D2"/>
    <w:rsid w:val="007E7A58"/>
    <w:rsid w:val="007F0547"/>
    <w:rsid w:val="007F1F26"/>
    <w:rsid w:val="007F2F58"/>
    <w:rsid w:val="007F3ED0"/>
    <w:rsid w:val="007F4272"/>
    <w:rsid w:val="007F5A62"/>
    <w:rsid w:val="007F705C"/>
    <w:rsid w:val="007F70EB"/>
    <w:rsid w:val="007F7CE2"/>
    <w:rsid w:val="008001D1"/>
    <w:rsid w:val="00800394"/>
    <w:rsid w:val="008007B8"/>
    <w:rsid w:val="00801139"/>
    <w:rsid w:val="00801198"/>
    <w:rsid w:val="00802299"/>
    <w:rsid w:val="00802E49"/>
    <w:rsid w:val="00803DCB"/>
    <w:rsid w:val="00803FED"/>
    <w:rsid w:val="00806E33"/>
    <w:rsid w:val="00810486"/>
    <w:rsid w:val="008108BD"/>
    <w:rsid w:val="00811988"/>
    <w:rsid w:val="00811C93"/>
    <w:rsid w:val="0081443B"/>
    <w:rsid w:val="008153DE"/>
    <w:rsid w:val="008159B7"/>
    <w:rsid w:val="00820878"/>
    <w:rsid w:val="00821DA7"/>
    <w:rsid w:val="00822449"/>
    <w:rsid w:val="008232DE"/>
    <w:rsid w:val="0082538C"/>
    <w:rsid w:val="00825F41"/>
    <w:rsid w:val="00826162"/>
    <w:rsid w:val="00831578"/>
    <w:rsid w:val="00831FFC"/>
    <w:rsid w:val="00833DA5"/>
    <w:rsid w:val="00834A27"/>
    <w:rsid w:val="00834E39"/>
    <w:rsid w:val="00835794"/>
    <w:rsid w:val="00835CD1"/>
    <w:rsid w:val="008361D1"/>
    <w:rsid w:val="00836322"/>
    <w:rsid w:val="008365BA"/>
    <w:rsid w:val="00836DAB"/>
    <w:rsid w:val="00837EB8"/>
    <w:rsid w:val="00840094"/>
    <w:rsid w:val="00841158"/>
    <w:rsid w:val="00842141"/>
    <w:rsid w:val="00843F9A"/>
    <w:rsid w:val="008443A5"/>
    <w:rsid w:val="00844D1B"/>
    <w:rsid w:val="00845C61"/>
    <w:rsid w:val="008468F7"/>
    <w:rsid w:val="008502B9"/>
    <w:rsid w:val="008519F1"/>
    <w:rsid w:val="008526B6"/>
    <w:rsid w:val="00854553"/>
    <w:rsid w:val="00854C31"/>
    <w:rsid w:val="00855613"/>
    <w:rsid w:val="00855E2F"/>
    <w:rsid w:val="00856A9E"/>
    <w:rsid w:val="00857664"/>
    <w:rsid w:val="00860386"/>
    <w:rsid w:val="008603F1"/>
    <w:rsid w:val="00861E8C"/>
    <w:rsid w:val="00862FA7"/>
    <w:rsid w:val="008649D2"/>
    <w:rsid w:val="00865B7A"/>
    <w:rsid w:val="00866DED"/>
    <w:rsid w:val="008700CF"/>
    <w:rsid w:val="008708EC"/>
    <w:rsid w:val="008710E7"/>
    <w:rsid w:val="00871BFC"/>
    <w:rsid w:val="008734EC"/>
    <w:rsid w:val="00876BC4"/>
    <w:rsid w:val="00882CBA"/>
    <w:rsid w:val="00884288"/>
    <w:rsid w:val="00885520"/>
    <w:rsid w:val="00885B6E"/>
    <w:rsid w:val="00890EDC"/>
    <w:rsid w:val="008932F1"/>
    <w:rsid w:val="008935D5"/>
    <w:rsid w:val="00894572"/>
    <w:rsid w:val="00894876"/>
    <w:rsid w:val="00894A18"/>
    <w:rsid w:val="00895DDE"/>
    <w:rsid w:val="00896312"/>
    <w:rsid w:val="008A0F4A"/>
    <w:rsid w:val="008A1E95"/>
    <w:rsid w:val="008A276C"/>
    <w:rsid w:val="008A2BB1"/>
    <w:rsid w:val="008A32B7"/>
    <w:rsid w:val="008A33BA"/>
    <w:rsid w:val="008A4971"/>
    <w:rsid w:val="008A5031"/>
    <w:rsid w:val="008A5A0E"/>
    <w:rsid w:val="008A5BF3"/>
    <w:rsid w:val="008A63A1"/>
    <w:rsid w:val="008A75F1"/>
    <w:rsid w:val="008A7A57"/>
    <w:rsid w:val="008B05C8"/>
    <w:rsid w:val="008B0E1A"/>
    <w:rsid w:val="008B2B6D"/>
    <w:rsid w:val="008B51CB"/>
    <w:rsid w:val="008B59EE"/>
    <w:rsid w:val="008B5D42"/>
    <w:rsid w:val="008C0224"/>
    <w:rsid w:val="008C0442"/>
    <w:rsid w:val="008C0DFE"/>
    <w:rsid w:val="008C19BF"/>
    <w:rsid w:val="008C256C"/>
    <w:rsid w:val="008C26FA"/>
    <w:rsid w:val="008C3070"/>
    <w:rsid w:val="008C3663"/>
    <w:rsid w:val="008C3CAA"/>
    <w:rsid w:val="008C4EC0"/>
    <w:rsid w:val="008C7C63"/>
    <w:rsid w:val="008D079D"/>
    <w:rsid w:val="008D147A"/>
    <w:rsid w:val="008D14A0"/>
    <w:rsid w:val="008D1E7A"/>
    <w:rsid w:val="008D2B7B"/>
    <w:rsid w:val="008D2C5D"/>
    <w:rsid w:val="008D3A51"/>
    <w:rsid w:val="008D6438"/>
    <w:rsid w:val="008D6E84"/>
    <w:rsid w:val="008E10CA"/>
    <w:rsid w:val="008E34CE"/>
    <w:rsid w:val="008E39BE"/>
    <w:rsid w:val="008E50EC"/>
    <w:rsid w:val="008E51DA"/>
    <w:rsid w:val="008E74C8"/>
    <w:rsid w:val="008F0BA6"/>
    <w:rsid w:val="008F1599"/>
    <w:rsid w:val="008F1706"/>
    <w:rsid w:val="008F2DCC"/>
    <w:rsid w:val="008F6197"/>
    <w:rsid w:val="008F77DF"/>
    <w:rsid w:val="008F7AF2"/>
    <w:rsid w:val="0090099A"/>
    <w:rsid w:val="0090266A"/>
    <w:rsid w:val="0090277C"/>
    <w:rsid w:val="00902EBA"/>
    <w:rsid w:val="009045C7"/>
    <w:rsid w:val="00904778"/>
    <w:rsid w:val="0090589D"/>
    <w:rsid w:val="00905D52"/>
    <w:rsid w:val="009110B3"/>
    <w:rsid w:val="009112C4"/>
    <w:rsid w:val="0091319B"/>
    <w:rsid w:val="009145B6"/>
    <w:rsid w:val="009175B4"/>
    <w:rsid w:val="0092013B"/>
    <w:rsid w:val="00920B60"/>
    <w:rsid w:val="00920D6E"/>
    <w:rsid w:val="00922CD7"/>
    <w:rsid w:val="00922FE8"/>
    <w:rsid w:val="00923724"/>
    <w:rsid w:val="009241D3"/>
    <w:rsid w:val="00925D5E"/>
    <w:rsid w:val="009268BB"/>
    <w:rsid w:val="00927DB5"/>
    <w:rsid w:val="00930992"/>
    <w:rsid w:val="009309A6"/>
    <w:rsid w:val="00930C54"/>
    <w:rsid w:val="00931504"/>
    <w:rsid w:val="009318CB"/>
    <w:rsid w:val="00932009"/>
    <w:rsid w:val="00932375"/>
    <w:rsid w:val="00932DAF"/>
    <w:rsid w:val="009333CE"/>
    <w:rsid w:val="009333DC"/>
    <w:rsid w:val="00933C43"/>
    <w:rsid w:val="00933C98"/>
    <w:rsid w:val="00933EC1"/>
    <w:rsid w:val="00935845"/>
    <w:rsid w:val="0093648E"/>
    <w:rsid w:val="00937400"/>
    <w:rsid w:val="0093772C"/>
    <w:rsid w:val="00937B05"/>
    <w:rsid w:val="0094070A"/>
    <w:rsid w:val="00940916"/>
    <w:rsid w:val="00940A04"/>
    <w:rsid w:val="00942199"/>
    <w:rsid w:val="009451E5"/>
    <w:rsid w:val="0094588C"/>
    <w:rsid w:val="00945B61"/>
    <w:rsid w:val="009464CB"/>
    <w:rsid w:val="00946BEB"/>
    <w:rsid w:val="009502E5"/>
    <w:rsid w:val="00950CB5"/>
    <w:rsid w:val="00952766"/>
    <w:rsid w:val="00953AFB"/>
    <w:rsid w:val="00953CA2"/>
    <w:rsid w:val="00954A27"/>
    <w:rsid w:val="00956534"/>
    <w:rsid w:val="00956644"/>
    <w:rsid w:val="0095730F"/>
    <w:rsid w:val="009579DF"/>
    <w:rsid w:val="00960D1E"/>
    <w:rsid w:val="0096249A"/>
    <w:rsid w:val="0096274F"/>
    <w:rsid w:val="00962E80"/>
    <w:rsid w:val="00963B66"/>
    <w:rsid w:val="009700CC"/>
    <w:rsid w:val="009708C1"/>
    <w:rsid w:val="00972186"/>
    <w:rsid w:val="00975315"/>
    <w:rsid w:val="00975A87"/>
    <w:rsid w:val="009774D4"/>
    <w:rsid w:val="00980934"/>
    <w:rsid w:val="009809EB"/>
    <w:rsid w:val="00982434"/>
    <w:rsid w:val="009826BE"/>
    <w:rsid w:val="009847A7"/>
    <w:rsid w:val="00985001"/>
    <w:rsid w:val="00985E8F"/>
    <w:rsid w:val="009865AD"/>
    <w:rsid w:val="00986D53"/>
    <w:rsid w:val="00986F06"/>
    <w:rsid w:val="009947D7"/>
    <w:rsid w:val="009949CA"/>
    <w:rsid w:val="00994C87"/>
    <w:rsid w:val="00995C37"/>
    <w:rsid w:val="009A1263"/>
    <w:rsid w:val="009A1AFE"/>
    <w:rsid w:val="009A1DD2"/>
    <w:rsid w:val="009A2684"/>
    <w:rsid w:val="009A530B"/>
    <w:rsid w:val="009A57B4"/>
    <w:rsid w:val="009A679C"/>
    <w:rsid w:val="009A7FB4"/>
    <w:rsid w:val="009B05E9"/>
    <w:rsid w:val="009B199F"/>
    <w:rsid w:val="009B1E4F"/>
    <w:rsid w:val="009B2100"/>
    <w:rsid w:val="009B25D6"/>
    <w:rsid w:val="009B34BA"/>
    <w:rsid w:val="009B3698"/>
    <w:rsid w:val="009B4253"/>
    <w:rsid w:val="009C0367"/>
    <w:rsid w:val="009C0EA1"/>
    <w:rsid w:val="009C1669"/>
    <w:rsid w:val="009C39C8"/>
    <w:rsid w:val="009C6425"/>
    <w:rsid w:val="009C7156"/>
    <w:rsid w:val="009C7B9A"/>
    <w:rsid w:val="009D004E"/>
    <w:rsid w:val="009D02D9"/>
    <w:rsid w:val="009D0560"/>
    <w:rsid w:val="009D0D3B"/>
    <w:rsid w:val="009D0E56"/>
    <w:rsid w:val="009D1DB3"/>
    <w:rsid w:val="009D26B3"/>
    <w:rsid w:val="009D34D0"/>
    <w:rsid w:val="009D4828"/>
    <w:rsid w:val="009D57FC"/>
    <w:rsid w:val="009D5D01"/>
    <w:rsid w:val="009D674B"/>
    <w:rsid w:val="009D7EDF"/>
    <w:rsid w:val="009E09C3"/>
    <w:rsid w:val="009E272D"/>
    <w:rsid w:val="009E2D1F"/>
    <w:rsid w:val="009E2D5F"/>
    <w:rsid w:val="009E307E"/>
    <w:rsid w:val="009E30D5"/>
    <w:rsid w:val="009E31B8"/>
    <w:rsid w:val="009E36AB"/>
    <w:rsid w:val="009E43C0"/>
    <w:rsid w:val="009E47D0"/>
    <w:rsid w:val="009E4994"/>
    <w:rsid w:val="009E500C"/>
    <w:rsid w:val="009E60FF"/>
    <w:rsid w:val="009F246D"/>
    <w:rsid w:val="009F2B0B"/>
    <w:rsid w:val="009F4131"/>
    <w:rsid w:val="009F5610"/>
    <w:rsid w:val="009F6FB5"/>
    <w:rsid w:val="009F7C9E"/>
    <w:rsid w:val="00A0020D"/>
    <w:rsid w:val="00A002A9"/>
    <w:rsid w:val="00A00735"/>
    <w:rsid w:val="00A02203"/>
    <w:rsid w:val="00A02AAB"/>
    <w:rsid w:val="00A03762"/>
    <w:rsid w:val="00A072F3"/>
    <w:rsid w:val="00A10693"/>
    <w:rsid w:val="00A10698"/>
    <w:rsid w:val="00A1253B"/>
    <w:rsid w:val="00A13876"/>
    <w:rsid w:val="00A14078"/>
    <w:rsid w:val="00A15201"/>
    <w:rsid w:val="00A1571A"/>
    <w:rsid w:val="00A15922"/>
    <w:rsid w:val="00A15B18"/>
    <w:rsid w:val="00A15BA0"/>
    <w:rsid w:val="00A1729E"/>
    <w:rsid w:val="00A20934"/>
    <w:rsid w:val="00A215D8"/>
    <w:rsid w:val="00A2485A"/>
    <w:rsid w:val="00A255F7"/>
    <w:rsid w:val="00A25801"/>
    <w:rsid w:val="00A265F9"/>
    <w:rsid w:val="00A27648"/>
    <w:rsid w:val="00A30E07"/>
    <w:rsid w:val="00A314E0"/>
    <w:rsid w:val="00A3198D"/>
    <w:rsid w:val="00A3383F"/>
    <w:rsid w:val="00A34B15"/>
    <w:rsid w:val="00A3521B"/>
    <w:rsid w:val="00A3724B"/>
    <w:rsid w:val="00A37E0C"/>
    <w:rsid w:val="00A4291E"/>
    <w:rsid w:val="00A42D9C"/>
    <w:rsid w:val="00A4451D"/>
    <w:rsid w:val="00A45B3E"/>
    <w:rsid w:val="00A45EA4"/>
    <w:rsid w:val="00A46E52"/>
    <w:rsid w:val="00A47004"/>
    <w:rsid w:val="00A47A9D"/>
    <w:rsid w:val="00A50EAB"/>
    <w:rsid w:val="00A525C5"/>
    <w:rsid w:val="00A534C1"/>
    <w:rsid w:val="00A535A8"/>
    <w:rsid w:val="00A53FB7"/>
    <w:rsid w:val="00A54973"/>
    <w:rsid w:val="00A54C6E"/>
    <w:rsid w:val="00A55100"/>
    <w:rsid w:val="00A5519D"/>
    <w:rsid w:val="00A55619"/>
    <w:rsid w:val="00A561FB"/>
    <w:rsid w:val="00A56428"/>
    <w:rsid w:val="00A56FA7"/>
    <w:rsid w:val="00A57C41"/>
    <w:rsid w:val="00A57C55"/>
    <w:rsid w:val="00A57C65"/>
    <w:rsid w:val="00A603DB"/>
    <w:rsid w:val="00A6128D"/>
    <w:rsid w:val="00A6137E"/>
    <w:rsid w:val="00A61732"/>
    <w:rsid w:val="00A620DA"/>
    <w:rsid w:val="00A62657"/>
    <w:rsid w:val="00A626CC"/>
    <w:rsid w:val="00A629B4"/>
    <w:rsid w:val="00A62E45"/>
    <w:rsid w:val="00A64C41"/>
    <w:rsid w:val="00A65222"/>
    <w:rsid w:val="00A671A4"/>
    <w:rsid w:val="00A70FAD"/>
    <w:rsid w:val="00A719AA"/>
    <w:rsid w:val="00A731EE"/>
    <w:rsid w:val="00A73A0F"/>
    <w:rsid w:val="00A76272"/>
    <w:rsid w:val="00A80F74"/>
    <w:rsid w:val="00A81EBA"/>
    <w:rsid w:val="00A8258E"/>
    <w:rsid w:val="00A82BE8"/>
    <w:rsid w:val="00A836B8"/>
    <w:rsid w:val="00A853D6"/>
    <w:rsid w:val="00A864F6"/>
    <w:rsid w:val="00A8693A"/>
    <w:rsid w:val="00A8772C"/>
    <w:rsid w:val="00A903C0"/>
    <w:rsid w:val="00A903C5"/>
    <w:rsid w:val="00A906BD"/>
    <w:rsid w:val="00A92E4D"/>
    <w:rsid w:val="00A95519"/>
    <w:rsid w:val="00A96579"/>
    <w:rsid w:val="00AA148A"/>
    <w:rsid w:val="00AA1E3A"/>
    <w:rsid w:val="00AA297A"/>
    <w:rsid w:val="00AA3D95"/>
    <w:rsid w:val="00AA68B9"/>
    <w:rsid w:val="00AA69D1"/>
    <w:rsid w:val="00AA6A53"/>
    <w:rsid w:val="00AA6AFC"/>
    <w:rsid w:val="00AA6B56"/>
    <w:rsid w:val="00AA6CF5"/>
    <w:rsid w:val="00AA7EDB"/>
    <w:rsid w:val="00AB02F4"/>
    <w:rsid w:val="00AB08ED"/>
    <w:rsid w:val="00AB14E9"/>
    <w:rsid w:val="00AB2F3A"/>
    <w:rsid w:val="00AB315B"/>
    <w:rsid w:val="00AB32AA"/>
    <w:rsid w:val="00AB398F"/>
    <w:rsid w:val="00AB3F89"/>
    <w:rsid w:val="00AB79E0"/>
    <w:rsid w:val="00AC2897"/>
    <w:rsid w:val="00AC2E99"/>
    <w:rsid w:val="00AC31A2"/>
    <w:rsid w:val="00AC618C"/>
    <w:rsid w:val="00AC6839"/>
    <w:rsid w:val="00AC69B0"/>
    <w:rsid w:val="00AC6D4B"/>
    <w:rsid w:val="00AD0D9A"/>
    <w:rsid w:val="00AD0EA2"/>
    <w:rsid w:val="00AD1087"/>
    <w:rsid w:val="00AD1B64"/>
    <w:rsid w:val="00AD232A"/>
    <w:rsid w:val="00AD6B68"/>
    <w:rsid w:val="00AD731F"/>
    <w:rsid w:val="00AE0030"/>
    <w:rsid w:val="00AE05C2"/>
    <w:rsid w:val="00AE09A2"/>
    <w:rsid w:val="00AE1159"/>
    <w:rsid w:val="00AE1591"/>
    <w:rsid w:val="00AE1C19"/>
    <w:rsid w:val="00AE1E63"/>
    <w:rsid w:val="00AE1F82"/>
    <w:rsid w:val="00AE31E2"/>
    <w:rsid w:val="00AE3C0D"/>
    <w:rsid w:val="00AE461A"/>
    <w:rsid w:val="00AE47B3"/>
    <w:rsid w:val="00AE4C9B"/>
    <w:rsid w:val="00AE77AE"/>
    <w:rsid w:val="00AF185C"/>
    <w:rsid w:val="00AF2162"/>
    <w:rsid w:val="00AF4682"/>
    <w:rsid w:val="00AF4A7D"/>
    <w:rsid w:val="00AF4CCC"/>
    <w:rsid w:val="00AF59B0"/>
    <w:rsid w:val="00AF5F50"/>
    <w:rsid w:val="00AF6392"/>
    <w:rsid w:val="00AF66E1"/>
    <w:rsid w:val="00AF7499"/>
    <w:rsid w:val="00B023DC"/>
    <w:rsid w:val="00B028C5"/>
    <w:rsid w:val="00B03148"/>
    <w:rsid w:val="00B0388D"/>
    <w:rsid w:val="00B03AB0"/>
    <w:rsid w:val="00B03C9C"/>
    <w:rsid w:val="00B05C45"/>
    <w:rsid w:val="00B06618"/>
    <w:rsid w:val="00B06791"/>
    <w:rsid w:val="00B06DBA"/>
    <w:rsid w:val="00B07A3D"/>
    <w:rsid w:val="00B10D01"/>
    <w:rsid w:val="00B11E16"/>
    <w:rsid w:val="00B12B31"/>
    <w:rsid w:val="00B138BC"/>
    <w:rsid w:val="00B140E3"/>
    <w:rsid w:val="00B16346"/>
    <w:rsid w:val="00B215CB"/>
    <w:rsid w:val="00B21A9A"/>
    <w:rsid w:val="00B221D9"/>
    <w:rsid w:val="00B22A9D"/>
    <w:rsid w:val="00B22E08"/>
    <w:rsid w:val="00B2449D"/>
    <w:rsid w:val="00B24C21"/>
    <w:rsid w:val="00B26576"/>
    <w:rsid w:val="00B279D8"/>
    <w:rsid w:val="00B27C92"/>
    <w:rsid w:val="00B3155B"/>
    <w:rsid w:val="00B323D3"/>
    <w:rsid w:val="00B32ADD"/>
    <w:rsid w:val="00B3475E"/>
    <w:rsid w:val="00B34F49"/>
    <w:rsid w:val="00B362E3"/>
    <w:rsid w:val="00B40045"/>
    <w:rsid w:val="00B41BC8"/>
    <w:rsid w:val="00B43358"/>
    <w:rsid w:val="00B43AA0"/>
    <w:rsid w:val="00B44DBF"/>
    <w:rsid w:val="00B454DE"/>
    <w:rsid w:val="00B45B2C"/>
    <w:rsid w:val="00B45F19"/>
    <w:rsid w:val="00B46641"/>
    <w:rsid w:val="00B46C9E"/>
    <w:rsid w:val="00B46CD0"/>
    <w:rsid w:val="00B50F83"/>
    <w:rsid w:val="00B51BC6"/>
    <w:rsid w:val="00B52891"/>
    <w:rsid w:val="00B5354F"/>
    <w:rsid w:val="00B54058"/>
    <w:rsid w:val="00B565FF"/>
    <w:rsid w:val="00B567A4"/>
    <w:rsid w:val="00B57FE1"/>
    <w:rsid w:val="00B6118F"/>
    <w:rsid w:val="00B625BB"/>
    <w:rsid w:val="00B62AAB"/>
    <w:rsid w:val="00B64F45"/>
    <w:rsid w:val="00B6595A"/>
    <w:rsid w:val="00B668CA"/>
    <w:rsid w:val="00B66904"/>
    <w:rsid w:val="00B66FD4"/>
    <w:rsid w:val="00B67EF7"/>
    <w:rsid w:val="00B713DB"/>
    <w:rsid w:val="00B734E9"/>
    <w:rsid w:val="00B73CD7"/>
    <w:rsid w:val="00B74E05"/>
    <w:rsid w:val="00B74E46"/>
    <w:rsid w:val="00B74F87"/>
    <w:rsid w:val="00B75D58"/>
    <w:rsid w:val="00B76453"/>
    <w:rsid w:val="00B772AA"/>
    <w:rsid w:val="00B779C7"/>
    <w:rsid w:val="00B80DD8"/>
    <w:rsid w:val="00B80F0C"/>
    <w:rsid w:val="00B83450"/>
    <w:rsid w:val="00B839B5"/>
    <w:rsid w:val="00B8522F"/>
    <w:rsid w:val="00B854FF"/>
    <w:rsid w:val="00B855B6"/>
    <w:rsid w:val="00B85F66"/>
    <w:rsid w:val="00B87508"/>
    <w:rsid w:val="00B9046D"/>
    <w:rsid w:val="00B917D6"/>
    <w:rsid w:val="00B92790"/>
    <w:rsid w:val="00B9350E"/>
    <w:rsid w:val="00B93C19"/>
    <w:rsid w:val="00B93E06"/>
    <w:rsid w:val="00B96FA0"/>
    <w:rsid w:val="00B9794D"/>
    <w:rsid w:val="00B97E69"/>
    <w:rsid w:val="00BA04B4"/>
    <w:rsid w:val="00BA0A9C"/>
    <w:rsid w:val="00BA2941"/>
    <w:rsid w:val="00BA29D0"/>
    <w:rsid w:val="00BA4478"/>
    <w:rsid w:val="00BA44DC"/>
    <w:rsid w:val="00BA5409"/>
    <w:rsid w:val="00BA5971"/>
    <w:rsid w:val="00BB0C9A"/>
    <w:rsid w:val="00BB16F7"/>
    <w:rsid w:val="00BB294A"/>
    <w:rsid w:val="00BB6D49"/>
    <w:rsid w:val="00BB701F"/>
    <w:rsid w:val="00BB75E6"/>
    <w:rsid w:val="00BC1041"/>
    <w:rsid w:val="00BC10C1"/>
    <w:rsid w:val="00BC13B0"/>
    <w:rsid w:val="00BC1ABD"/>
    <w:rsid w:val="00BC2317"/>
    <w:rsid w:val="00BC3D3A"/>
    <w:rsid w:val="00BC420B"/>
    <w:rsid w:val="00BC6A36"/>
    <w:rsid w:val="00BC70EB"/>
    <w:rsid w:val="00BC7489"/>
    <w:rsid w:val="00BC7E86"/>
    <w:rsid w:val="00BD0044"/>
    <w:rsid w:val="00BD01DB"/>
    <w:rsid w:val="00BD07FC"/>
    <w:rsid w:val="00BD1041"/>
    <w:rsid w:val="00BD32B3"/>
    <w:rsid w:val="00BD40B0"/>
    <w:rsid w:val="00BD631F"/>
    <w:rsid w:val="00BE16C1"/>
    <w:rsid w:val="00BE1762"/>
    <w:rsid w:val="00BE2200"/>
    <w:rsid w:val="00BE280C"/>
    <w:rsid w:val="00BE2A57"/>
    <w:rsid w:val="00BE3706"/>
    <w:rsid w:val="00BE3B6F"/>
    <w:rsid w:val="00BE5566"/>
    <w:rsid w:val="00BE5BAB"/>
    <w:rsid w:val="00BE73EE"/>
    <w:rsid w:val="00BE76D3"/>
    <w:rsid w:val="00BF24B2"/>
    <w:rsid w:val="00BF27F8"/>
    <w:rsid w:val="00BF37C3"/>
    <w:rsid w:val="00BF4625"/>
    <w:rsid w:val="00BF495C"/>
    <w:rsid w:val="00BF5523"/>
    <w:rsid w:val="00BF79E9"/>
    <w:rsid w:val="00C00AB2"/>
    <w:rsid w:val="00C0170A"/>
    <w:rsid w:val="00C020C1"/>
    <w:rsid w:val="00C02F57"/>
    <w:rsid w:val="00C034BE"/>
    <w:rsid w:val="00C0436E"/>
    <w:rsid w:val="00C04FE7"/>
    <w:rsid w:val="00C05507"/>
    <w:rsid w:val="00C0740C"/>
    <w:rsid w:val="00C07526"/>
    <w:rsid w:val="00C10C41"/>
    <w:rsid w:val="00C12A04"/>
    <w:rsid w:val="00C14478"/>
    <w:rsid w:val="00C16535"/>
    <w:rsid w:val="00C16820"/>
    <w:rsid w:val="00C2277D"/>
    <w:rsid w:val="00C22E3B"/>
    <w:rsid w:val="00C24461"/>
    <w:rsid w:val="00C25BDD"/>
    <w:rsid w:val="00C261D3"/>
    <w:rsid w:val="00C30B27"/>
    <w:rsid w:val="00C30DAC"/>
    <w:rsid w:val="00C31CEB"/>
    <w:rsid w:val="00C324C8"/>
    <w:rsid w:val="00C3259C"/>
    <w:rsid w:val="00C327C4"/>
    <w:rsid w:val="00C35543"/>
    <w:rsid w:val="00C36120"/>
    <w:rsid w:val="00C36F5F"/>
    <w:rsid w:val="00C435E2"/>
    <w:rsid w:val="00C451F4"/>
    <w:rsid w:val="00C46531"/>
    <w:rsid w:val="00C4658D"/>
    <w:rsid w:val="00C4753D"/>
    <w:rsid w:val="00C47DF9"/>
    <w:rsid w:val="00C5014F"/>
    <w:rsid w:val="00C50CAB"/>
    <w:rsid w:val="00C5148D"/>
    <w:rsid w:val="00C51E61"/>
    <w:rsid w:val="00C53FD0"/>
    <w:rsid w:val="00C549AB"/>
    <w:rsid w:val="00C60731"/>
    <w:rsid w:val="00C610DB"/>
    <w:rsid w:val="00C61121"/>
    <w:rsid w:val="00C6128F"/>
    <w:rsid w:val="00C621D0"/>
    <w:rsid w:val="00C63A8F"/>
    <w:rsid w:val="00C63F78"/>
    <w:rsid w:val="00C64999"/>
    <w:rsid w:val="00C7085E"/>
    <w:rsid w:val="00C71083"/>
    <w:rsid w:val="00C72133"/>
    <w:rsid w:val="00C738B2"/>
    <w:rsid w:val="00C73C4E"/>
    <w:rsid w:val="00C74057"/>
    <w:rsid w:val="00C7560B"/>
    <w:rsid w:val="00C766F5"/>
    <w:rsid w:val="00C769F3"/>
    <w:rsid w:val="00C80DCE"/>
    <w:rsid w:val="00C8181C"/>
    <w:rsid w:val="00C82D55"/>
    <w:rsid w:val="00C845BA"/>
    <w:rsid w:val="00C84FD0"/>
    <w:rsid w:val="00C85089"/>
    <w:rsid w:val="00C85465"/>
    <w:rsid w:val="00C8605C"/>
    <w:rsid w:val="00C8685D"/>
    <w:rsid w:val="00C87351"/>
    <w:rsid w:val="00C87941"/>
    <w:rsid w:val="00C91716"/>
    <w:rsid w:val="00C921BD"/>
    <w:rsid w:val="00C92598"/>
    <w:rsid w:val="00C92E36"/>
    <w:rsid w:val="00C9455C"/>
    <w:rsid w:val="00C9486B"/>
    <w:rsid w:val="00C94C05"/>
    <w:rsid w:val="00C966ED"/>
    <w:rsid w:val="00CA2283"/>
    <w:rsid w:val="00CA2879"/>
    <w:rsid w:val="00CA29AD"/>
    <w:rsid w:val="00CA29ED"/>
    <w:rsid w:val="00CA3C43"/>
    <w:rsid w:val="00CA4306"/>
    <w:rsid w:val="00CA4D79"/>
    <w:rsid w:val="00CA4DF8"/>
    <w:rsid w:val="00CA5933"/>
    <w:rsid w:val="00CA669E"/>
    <w:rsid w:val="00CB08BC"/>
    <w:rsid w:val="00CB0C9F"/>
    <w:rsid w:val="00CB1F98"/>
    <w:rsid w:val="00CB2C20"/>
    <w:rsid w:val="00CB47AF"/>
    <w:rsid w:val="00CB536C"/>
    <w:rsid w:val="00CB5CC5"/>
    <w:rsid w:val="00CB6905"/>
    <w:rsid w:val="00CC0187"/>
    <w:rsid w:val="00CC0466"/>
    <w:rsid w:val="00CC15F1"/>
    <w:rsid w:val="00CC3303"/>
    <w:rsid w:val="00CC3362"/>
    <w:rsid w:val="00CC4041"/>
    <w:rsid w:val="00CC52BE"/>
    <w:rsid w:val="00CC5ACD"/>
    <w:rsid w:val="00CC64F5"/>
    <w:rsid w:val="00CC6E23"/>
    <w:rsid w:val="00CC759B"/>
    <w:rsid w:val="00CD2B06"/>
    <w:rsid w:val="00CD3826"/>
    <w:rsid w:val="00CE218D"/>
    <w:rsid w:val="00CE2668"/>
    <w:rsid w:val="00CE297C"/>
    <w:rsid w:val="00CE29C1"/>
    <w:rsid w:val="00CE2BC5"/>
    <w:rsid w:val="00CE3C1A"/>
    <w:rsid w:val="00CE5652"/>
    <w:rsid w:val="00CE6691"/>
    <w:rsid w:val="00CE6FBC"/>
    <w:rsid w:val="00CE70E1"/>
    <w:rsid w:val="00CE7166"/>
    <w:rsid w:val="00CE74D9"/>
    <w:rsid w:val="00CF1A2A"/>
    <w:rsid w:val="00CF2923"/>
    <w:rsid w:val="00CF530F"/>
    <w:rsid w:val="00CF54B2"/>
    <w:rsid w:val="00CF5EC3"/>
    <w:rsid w:val="00CF6AE6"/>
    <w:rsid w:val="00D00A16"/>
    <w:rsid w:val="00D016D1"/>
    <w:rsid w:val="00D02B1C"/>
    <w:rsid w:val="00D04042"/>
    <w:rsid w:val="00D04866"/>
    <w:rsid w:val="00D04E16"/>
    <w:rsid w:val="00D05183"/>
    <w:rsid w:val="00D05935"/>
    <w:rsid w:val="00D06481"/>
    <w:rsid w:val="00D0655E"/>
    <w:rsid w:val="00D06C8F"/>
    <w:rsid w:val="00D0785C"/>
    <w:rsid w:val="00D11253"/>
    <w:rsid w:val="00D113DE"/>
    <w:rsid w:val="00D12CE6"/>
    <w:rsid w:val="00D161DA"/>
    <w:rsid w:val="00D1700C"/>
    <w:rsid w:val="00D203B5"/>
    <w:rsid w:val="00D224D4"/>
    <w:rsid w:val="00D227BC"/>
    <w:rsid w:val="00D22B53"/>
    <w:rsid w:val="00D24205"/>
    <w:rsid w:val="00D25E32"/>
    <w:rsid w:val="00D25E84"/>
    <w:rsid w:val="00D262D8"/>
    <w:rsid w:val="00D2633C"/>
    <w:rsid w:val="00D27456"/>
    <w:rsid w:val="00D32546"/>
    <w:rsid w:val="00D33E6B"/>
    <w:rsid w:val="00D35742"/>
    <w:rsid w:val="00D379BB"/>
    <w:rsid w:val="00D4132B"/>
    <w:rsid w:val="00D41332"/>
    <w:rsid w:val="00D44B78"/>
    <w:rsid w:val="00D44F0D"/>
    <w:rsid w:val="00D47897"/>
    <w:rsid w:val="00D50F01"/>
    <w:rsid w:val="00D51F28"/>
    <w:rsid w:val="00D54527"/>
    <w:rsid w:val="00D56519"/>
    <w:rsid w:val="00D6020A"/>
    <w:rsid w:val="00D60B92"/>
    <w:rsid w:val="00D63B86"/>
    <w:rsid w:val="00D66FF8"/>
    <w:rsid w:val="00D67021"/>
    <w:rsid w:val="00D67EEB"/>
    <w:rsid w:val="00D70D70"/>
    <w:rsid w:val="00D71500"/>
    <w:rsid w:val="00D735CD"/>
    <w:rsid w:val="00D7383F"/>
    <w:rsid w:val="00D74504"/>
    <w:rsid w:val="00D74E6C"/>
    <w:rsid w:val="00D74FDE"/>
    <w:rsid w:val="00D75EEE"/>
    <w:rsid w:val="00D8029A"/>
    <w:rsid w:val="00D81577"/>
    <w:rsid w:val="00D833C2"/>
    <w:rsid w:val="00D84D0F"/>
    <w:rsid w:val="00D85DAF"/>
    <w:rsid w:val="00D8783E"/>
    <w:rsid w:val="00D90DE4"/>
    <w:rsid w:val="00D90EF4"/>
    <w:rsid w:val="00D91564"/>
    <w:rsid w:val="00D92A52"/>
    <w:rsid w:val="00D92FC9"/>
    <w:rsid w:val="00D95232"/>
    <w:rsid w:val="00D957A1"/>
    <w:rsid w:val="00D96019"/>
    <w:rsid w:val="00D97771"/>
    <w:rsid w:val="00DA06B9"/>
    <w:rsid w:val="00DA0A6D"/>
    <w:rsid w:val="00DA0B1C"/>
    <w:rsid w:val="00DA103B"/>
    <w:rsid w:val="00DA22EF"/>
    <w:rsid w:val="00DA3388"/>
    <w:rsid w:val="00DA3B61"/>
    <w:rsid w:val="00DA44DE"/>
    <w:rsid w:val="00DA4A8F"/>
    <w:rsid w:val="00DA5B03"/>
    <w:rsid w:val="00DA5E2A"/>
    <w:rsid w:val="00DA6150"/>
    <w:rsid w:val="00DB0B3A"/>
    <w:rsid w:val="00DB0CCF"/>
    <w:rsid w:val="00DB21D8"/>
    <w:rsid w:val="00DB5C1B"/>
    <w:rsid w:val="00DB750E"/>
    <w:rsid w:val="00DC3BEB"/>
    <w:rsid w:val="00DC3EC0"/>
    <w:rsid w:val="00DC4042"/>
    <w:rsid w:val="00DC4C15"/>
    <w:rsid w:val="00DC6AB3"/>
    <w:rsid w:val="00DC6AB9"/>
    <w:rsid w:val="00DD17BA"/>
    <w:rsid w:val="00DD1A5B"/>
    <w:rsid w:val="00DD20CC"/>
    <w:rsid w:val="00DD321C"/>
    <w:rsid w:val="00DD5022"/>
    <w:rsid w:val="00DD5667"/>
    <w:rsid w:val="00DD6390"/>
    <w:rsid w:val="00DD6406"/>
    <w:rsid w:val="00DD6CDC"/>
    <w:rsid w:val="00DE0206"/>
    <w:rsid w:val="00DE0446"/>
    <w:rsid w:val="00DE0869"/>
    <w:rsid w:val="00DE1537"/>
    <w:rsid w:val="00DE4FB3"/>
    <w:rsid w:val="00DE5476"/>
    <w:rsid w:val="00DE57C1"/>
    <w:rsid w:val="00DE5FFF"/>
    <w:rsid w:val="00DE64A1"/>
    <w:rsid w:val="00DE7221"/>
    <w:rsid w:val="00DE7386"/>
    <w:rsid w:val="00DF01D5"/>
    <w:rsid w:val="00DF0724"/>
    <w:rsid w:val="00DF0836"/>
    <w:rsid w:val="00DF0908"/>
    <w:rsid w:val="00DF0A2C"/>
    <w:rsid w:val="00DF158D"/>
    <w:rsid w:val="00DF20FA"/>
    <w:rsid w:val="00DF24AC"/>
    <w:rsid w:val="00DF2DF0"/>
    <w:rsid w:val="00DF35C3"/>
    <w:rsid w:val="00DF5373"/>
    <w:rsid w:val="00DF5BDA"/>
    <w:rsid w:val="00DF6150"/>
    <w:rsid w:val="00DF71A8"/>
    <w:rsid w:val="00DF7375"/>
    <w:rsid w:val="00E00053"/>
    <w:rsid w:val="00E02605"/>
    <w:rsid w:val="00E02AC0"/>
    <w:rsid w:val="00E02F8D"/>
    <w:rsid w:val="00E0327A"/>
    <w:rsid w:val="00E03483"/>
    <w:rsid w:val="00E06120"/>
    <w:rsid w:val="00E062BA"/>
    <w:rsid w:val="00E06744"/>
    <w:rsid w:val="00E06907"/>
    <w:rsid w:val="00E06D0D"/>
    <w:rsid w:val="00E06F6B"/>
    <w:rsid w:val="00E0784E"/>
    <w:rsid w:val="00E07E93"/>
    <w:rsid w:val="00E07FB1"/>
    <w:rsid w:val="00E10717"/>
    <w:rsid w:val="00E107E4"/>
    <w:rsid w:val="00E11093"/>
    <w:rsid w:val="00E121A0"/>
    <w:rsid w:val="00E141BC"/>
    <w:rsid w:val="00E1459B"/>
    <w:rsid w:val="00E15901"/>
    <w:rsid w:val="00E16B2B"/>
    <w:rsid w:val="00E206D8"/>
    <w:rsid w:val="00E219F6"/>
    <w:rsid w:val="00E22068"/>
    <w:rsid w:val="00E23709"/>
    <w:rsid w:val="00E2484D"/>
    <w:rsid w:val="00E24A09"/>
    <w:rsid w:val="00E25DD5"/>
    <w:rsid w:val="00E326B4"/>
    <w:rsid w:val="00E32C19"/>
    <w:rsid w:val="00E339B6"/>
    <w:rsid w:val="00E339C8"/>
    <w:rsid w:val="00E33E14"/>
    <w:rsid w:val="00E35B7B"/>
    <w:rsid w:val="00E366C5"/>
    <w:rsid w:val="00E4001E"/>
    <w:rsid w:val="00E42FA8"/>
    <w:rsid w:val="00E436E5"/>
    <w:rsid w:val="00E44748"/>
    <w:rsid w:val="00E44918"/>
    <w:rsid w:val="00E458E8"/>
    <w:rsid w:val="00E466B2"/>
    <w:rsid w:val="00E46D25"/>
    <w:rsid w:val="00E50412"/>
    <w:rsid w:val="00E51ABD"/>
    <w:rsid w:val="00E54415"/>
    <w:rsid w:val="00E57527"/>
    <w:rsid w:val="00E604F3"/>
    <w:rsid w:val="00E60692"/>
    <w:rsid w:val="00E6141D"/>
    <w:rsid w:val="00E62EBA"/>
    <w:rsid w:val="00E63E35"/>
    <w:rsid w:val="00E656D4"/>
    <w:rsid w:val="00E672AA"/>
    <w:rsid w:val="00E672D2"/>
    <w:rsid w:val="00E71514"/>
    <w:rsid w:val="00E71736"/>
    <w:rsid w:val="00E7239A"/>
    <w:rsid w:val="00E75485"/>
    <w:rsid w:val="00E777D6"/>
    <w:rsid w:val="00E77F7D"/>
    <w:rsid w:val="00E800FD"/>
    <w:rsid w:val="00E81C95"/>
    <w:rsid w:val="00E823F9"/>
    <w:rsid w:val="00E82812"/>
    <w:rsid w:val="00E8338D"/>
    <w:rsid w:val="00E84D1A"/>
    <w:rsid w:val="00E85149"/>
    <w:rsid w:val="00E85917"/>
    <w:rsid w:val="00E8622E"/>
    <w:rsid w:val="00E871BA"/>
    <w:rsid w:val="00E87923"/>
    <w:rsid w:val="00E87B9D"/>
    <w:rsid w:val="00E9121C"/>
    <w:rsid w:val="00E932B6"/>
    <w:rsid w:val="00E932BB"/>
    <w:rsid w:val="00E93689"/>
    <w:rsid w:val="00E93693"/>
    <w:rsid w:val="00E939CD"/>
    <w:rsid w:val="00E93E6B"/>
    <w:rsid w:val="00EA131C"/>
    <w:rsid w:val="00EA1A04"/>
    <w:rsid w:val="00EA2758"/>
    <w:rsid w:val="00EA3073"/>
    <w:rsid w:val="00EA3319"/>
    <w:rsid w:val="00EA4CC6"/>
    <w:rsid w:val="00EA5F85"/>
    <w:rsid w:val="00EA625C"/>
    <w:rsid w:val="00EB3156"/>
    <w:rsid w:val="00EB53CF"/>
    <w:rsid w:val="00EB659B"/>
    <w:rsid w:val="00EB693F"/>
    <w:rsid w:val="00EB74AD"/>
    <w:rsid w:val="00EB789E"/>
    <w:rsid w:val="00EC05E5"/>
    <w:rsid w:val="00EC091C"/>
    <w:rsid w:val="00EC2D86"/>
    <w:rsid w:val="00EC3CD6"/>
    <w:rsid w:val="00EC44BE"/>
    <w:rsid w:val="00EC4902"/>
    <w:rsid w:val="00EC54E8"/>
    <w:rsid w:val="00EC6286"/>
    <w:rsid w:val="00ED0C8F"/>
    <w:rsid w:val="00ED1666"/>
    <w:rsid w:val="00ED3E12"/>
    <w:rsid w:val="00ED5188"/>
    <w:rsid w:val="00ED65C0"/>
    <w:rsid w:val="00ED6CA8"/>
    <w:rsid w:val="00EE1A16"/>
    <w:rsid w:val="00EE3A0B"/>
    <w:rsid w:val="00EE45E5"/>
    <w:rsid w:val="00EE477E"/>
    <w:rsid w:val="00EE4A36"/>
    <w:rsid w:val="00EE4BAA"/>
    <w:rsid w:val="00EE4F96"/>
    <w:rsid w:val="00EE5946"/>
    <w:rsid w:val="00EE64EE"/>
    <w:rsid w:val="00EE6738"/>
    <w:rsid w:val="00EE75A2"/>
    <w:rsid w:val="00EF1936"/>
    <w:rsid w:val="00EF1BD0"/>
    <w:rsid w:val="00EF202E"/>
    <w:rsid w:val="00EF3BC3"/>
    <w:rsid w:val="00EF40EB"/>
    <w:rsid w:val="00EF55B1"/>
    <w:rsid w:val="00EF605B"/>
    <w:rsid w:val="00EF63C7"/>
    <w:rsid w:val="00EF6E1F"/>
    <w:rsid w:val="00F00D56"/>
    <w:rsid w:val="00F0100B"/>
    <w:rsid w:val="00F01393"/>
    <w:rsid w:val="00F02449"/>
    <w:rsid w:val="00F030D6"/>
    <w:rsid w:val="00F03D82"/>
    <w:rsid w:val="00F050FA"/>
    <w:rsid w:val="00F065FB"/>
    <w:rsid w:val="00F11952"/>
    <w:rsid w:val="00F12A5A"/>
    <w:rsid w:val="00F140E2"/>
    <w:rsid w:val="00F16208"/>
    <w:rsid w:val="00F16C20"/>
    <w:rsid w:val="00F175A8"/>
    <w:rsid w:val="00F20F8F"/>
    <w:rsid w:val="00F21095"/>
    <w:rsid w:val="00F217CA"/>
    <w:rsid w:val="00F217D0"/>
    <w:rsid w:val="00F2320C"/>
    <w:rsid w:val="00F23781"/>
    <w:rsid w:val="00F257DD"/>
    <w:rsid w:val="00F274DA"/>
    <w:rsid w:val="00F27C57"/>
    <w:rsid w:val="00F27F0F"/>
    <w:rsid w:val="00F314B3"/>
    <w:rsid w:val="00F357F9"/>
    <w:rsid w:val="00F408F8"/>
    <w:rsid w:val="00F41869"/>
    <w:rsid w:val="00F41CBF"/>
    <w:rsid w:val="00F43817"/>
    <w:rsid w:val="00F43BEB"/>
    <w:rsid w:val="00F456F8"/>
    <w:rsid w:val="00F45C74"/>
    <w:rsid w:val="00F502A8"/>
    <w:rsid w:val="00F52999"/>
    <w:rsid w:val="00F53017"/>
    <w:rsid w:val="00F53270"/>
    <w:rsid w:val="00F546B9"/>
    <w:rsid w:val="00F54F50"/>
    <w:rsid w:val="00F551E3"/>
    <w:rsid w:val="00F57B22"/>
    <w:rsid w:val="00F61932"/>
    <w:rsid w:val="00F61A69"/>
    <w:rsid w:val="00F621CE"/>
    <w:rsid w:val="00F623E0"/>
    <w:rsid w:val="00F6243F"/>
    <w:rsid w:val="00F6438D"/>
    <w:rsid w:val="00F65433"/>
    <w:rsid w:val="00F6636B"/>
    <w:rsid w:val="00F667FD"/>
    <w:rsid w:val="00F66CA0"/>
    <w:rsid w:val="00F67873"/>
    <w:rsid w:val="00F7095F"/>
    <w:rsid w:val="00F727F3"/>
    <w:rsid w:val="00F73030"/>
    <w:rsid w:val="00F73547"/>
    <w:rsid w:val="00F735A9"/>
    <w:rsid w:val="00F74B76"/>
    <w:rsid w:val="00F768EC"/>
    <w:rsid w:val="00F81B5F"/>
    <w:rsid w:val="00F8233A"/>
    <w:rsid w:val="00F82F93"/>
    <w:rsid w:val="00F8314B"/>
    <w:rsid w:val="00F83B70"/>
    <w:rsid w:val="00F84C01"/>
    <w:rsid w:val="00F85C51"/>
    <w:rsid w:val="00F867D2"/>
    <w:rsid w:val="00F8718D"/>
    <w:rsid w:val="00F9047F"/>
    <w:rsid w:val="00F919E2"/>
    <w:rsid w:val="00F92DB9"/>
    <w:rsid w:val="00F94D4E"/>
    <w:rsid w:val="00F95A07"/>
    <w:rsid w:val="00F9605B"/>
    <w:rsid w:val="00F9630B"/>
    <w:rsid w:val="00F966E5"/>
    <w:rsid w:val="00F96771"/>
    <w:rsid w:val="00F97990"/>
    <w:rsid w:val="00F97A34"/>
    <w:rsid w:val="00FA096C"/>
    <w:rsid w:val="00FA236B"/>
    <w:rsid w:val="00FA330C"/>
    <w:rsid w:val="00FA3B3C"/>
    <w:rsid w:val="00FA7592"/>
    <w:rsid w:val="00FB0E78"/>
    <w:rsid w:val="00FB0F6C"/>
    <w:rsid w:val="00FB1583"/>
    <w:rsid w:val="00FB1D83"/>
    <w:rsid w:val="00FB2230"/>
    <w:rsid w:val="00FB45F0"/>
    <w:rsid w:val="00FB4D6B"/>
    <w:rsid w:val="00FB6E0C"/>
    <w:rsid w:val="00FB73D8"/>
    <w:rsid w:val="00FC08C4"/>
    <w:rsid w:val="00FC2F12"/>
    <w:rsid w:val="00FC3475"/>
    <w:rsid w:val="00FC395E"/>
    <w:rsid w:val="00FC3D49"/>
    <w:rsid w:val="00FC55AE"/>
    <w:rsid w:val="00FC6DE8"/>
    <w:rsid w:val="00FC6F74"/>
    <w:rsid w:val="00FC711E"/>
    <w:rsid w:val="00FC7750"/>
    <w:rsid w:val="00FC7C84"/>
    <w:rsid w:val="00FD0AFF"/>
    <w:rsid w:val="00FD0B26"/>
    <w:rsid w:val="00FD1819"/>
    <w:rsid w:val="00FD1A69"/>
    <w:rsid w:val="00FD2201"/>
    <w:rsid w:val="00FD2A2E"/>
    <w:rsid w:val="00FD3188"/>
    <w:rsid w:val="00FD3FB9"/>
    <w:rsid w:val="00FD479F"/>
    <w:rsid w:val="00FD4DBA"/>
    <w:rsid w:val="00FD5362"/>
    <w:rsid w:val="00FD5C42"/>
    <w:rsid w:val="00FD5F76"/>
    <w:rsid w:val="00FD6AE5"/>
    <w:rsid w:val="00FD6F26"/>
    <w:rsid w:val="00FE02E3"/>
    <w:rsid w:val="00FE15BF"/>
    <w:rsid w:val="00FE1A9F"/>
    <w:rsid w:val="00FE2DA9"/>
    <w:rsid w:val="00FE2FB6"/>
    <w:rsid w:val="00FE4079"/>
    <w:rsid w:val="00FE4FBB"/>
    <w:rsid w:val="00FE59AD"/>
    <w:rsid w:val="00FE66F5"/>
    <w:rsid w:val="00FE6C3C"/>
    <w:rsid w:val="00FF09AA"/>
    <w:rsid w:val="00FF109C"/>
    <w:rsid w:val="00FF1975"/>
    <w:rsid w:val="00FF2688"/>
    <w:rsid w:val="00FF3EC8"/>
    <w:rsid w:val="00FF4893"/>
    <w:rsid w:val="00FF4BD0"/>
    <w:rsid w:val="00FF4C83"/>
    <w:rsid w:val="0192087A"/>
    <w:rsid w:val="02710BF7"/>
    <w:rsid w:val="05B9A2F1"/>
    <w:rsid w:val="062AA526"/>
    <w:rsid w:val="0A30EE01"/>
    <w:rsid w:val="0A51D018"/>
    <w:rsid w:val="0B0CE95D"/>
    <w:rsid w:val="0EDC5ACF"/>
    <w:rsid w:val="0F7A51ED"/>
    <w:rsid w:val="0F8D82B9"/>
    <w:rsid w:val="124258DA"/>
    <w:rsid w:val="140C55AD"/>
    <w:rsid w:val="15409F29"/>
    <w:rsid w:val="15E56248"/>
    <w:rsid w:val="15E59519"/>
    <w:rsid w:val="168BDC1F"/>
    <w:rsid w:val="1691E5CB"/>
    <w:rsid w:val="182DB62C"/>
    <w:rsid w:val="18EDA7A8"/>
    <w:rsid w:val="195551AE"/>
    <w:rsid w:val="198640A7"/>
    <w:rsid w:val="19F83518"/>
    <w:rsid w:val="1AAB854E"/>
    <w:rsid w:val="1BE80C30"/>
    <w:rsid w:val="1CB62C36"/>
    <w:rsid w:val="1CD4146E"/>
    <w:rsid w:val="1DEE164D"/>
    <w:rsid w:val="1F6FA8E5"/>
    <w:rsid w:val="206E99D9"/>
    <w:rsid w:val="20BED752"/>
    <w:rsid w:val="2199A4B9"/>
    <w:rsid w:val="26D8328D"/>
    <w:rsid w:val="278CA8E2"/>
    <w:rsid w:val="287352CA"/>
    <w:rsid w:val="29DB026C"/>
    <w:rsid w:val="2C42EBD4"/>
    <w:rsid w:val="2CB354F2"/>
    <w:rsid w:val="2DEFCD7A"/>
    <w:rsid w:val="2E723374"/>
    <w:rsid w:val="31091BDB"/>
    <w:rsid w:val="319D9092"/>
    <w:rsid w:val="33ABBB06"/>
    <w:rsid w:val="35F37A9C"/>
    <w:rsid w:val="375E6BB4"/>
    <w:rsid w:val="38491231"/>
    <w:rsid w:val="39DDF226"/>
    <w:rsid w:val="3CD856AE"/>
    <w:rsid w:val="3D24D581"/>
    <w:rsid w:val="3D3A7B55"/>
    <w:rsid w:val="3D3CCEEE"/>
    <w:rsid w:val="3F9CD40F"/>
    <w:rsid w:val="40008301"/>
    <w:rsid w:val="40262A75"/>
    <w:rsid w:val="412AC398"/>
    <w:rsid w:val="425A93D5"/>
    <w:rsid w:val="42E44EE2"/>
    <w:rsid w:val="435D33BF"/>
    <w:rsid w:val="43C0AFE0"/>
    <w:rsid w:val="46E3D3BD"/>
    <w:rsid w:val="47C70849"/>
    <w:rsid w:val="48F20D7E"/>
    <w:rsid w:val="4B9D6282"/>
    <w:rsid w:val="4D42E5D6"/>
    <w:rsid w:val="4D7803AF"/>
    <w:rsid w:val="513BADAE"/>
    <w:rsid w:val="5195CB34"/>
    <w:rsid w:val="54AC7612"/>
    <w:rsid w:val="57E17D5C"/>
    <w:rsid w:val="599D31B8"/>
    <w:rsid w:val="59C34A8D"/>
    <w:rsid w:val="5F9A25E3"/>
    <w:rsid w:val="6006BD7F"/>
    <w:rsid w:val="6103E190"/>
    <w:rsid w:val="629B4D88"/>
    <w:rsid w:val="62EEEA16"/>
    <w:rsid w:val="657B4BA4"/>
    <w:rsid w:val="65ACA9DC"/>
    <w:rsid w:val="66E88AEC"/>
    <w:rsid w:val="66F63618"/>
    <w:rsid w:val="67BAD355"/>
    <w:rsid w:val="6A2D1067"/>
    <w:rsid w:val="6CCB1C0B"/>
    <w:rsid w:val="6E16749B"/>
    <w:rsid w:val="6EA2950F"/>
    <w:rsid w:val="6F1E6F44"/>
    <w:rsid w:val="6F40EF8A"/>
    <w:rsid w:val="6F8CB9BE"/>
    <w:rsid w:val="7010D076"/>
    <w:rsid w:val="7108D9D7"/>
    <w:rsid w:val="716FFC15"/>
    <w:rsid w:val="7415C26E"/>
    <w:rsid w:val="7538C70B"/>
    <w:rsid w:val="75AAD439"/>
    <w:rsid w:val="76033BA6"/>
    <w:rsid w:val="7746D76B"/>
    <w:rsid w:val="776658BC"/>
    <w:rsid w:val="77BE8D58"/>
    <w:rsid w:val="7928EFD1"/>
    <w:rsid w:val="795DEA89"/>
    <w:rsid w:val="796180F6"/>
    <w:rsid w:val="7B7EED08"/>
    <w:rsid w:val="7BA41688"/>
    <w:rsid w:val="7BD32690"/>
    <w:rsid w:val="7DE07D48"/>
    <w:rsid w:val="7DEBCD45"/>
    <w:rsid w:val="7E81D593"/>
    <w:rsid w:val="7FB2D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F8B98"/>
  <w15:docId w15:val="{17AEA3F4-8EB8-41CC-8CD7-3A8D2101C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4BB"/>
    <w:rPr>
      <w:rFonts w:eastAsia="Times New Roman" w:cs="Times New Roman"/>
      <w:lang w:eastAsia="en-GB"/>
    </w:rPr>
  </w:style>
  <w:style w:type="paragraph" w:styleId="Heading1">
    <w:name w:val="heading 1"/>
    <w:basedOn w:val="Normal"/>
    <w:next w:val="Normal"/>
    <w:link w:val="Heading1Char"/>
    <w:uiPriority w:val="9"/>
    <w:qFormat/>
    <w:rsid w:val="00710C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next w:val="Normal"/>
    <w:link w:val="Heading6Char"/>
    <w:uiPriority w:val="9"/>
    <w:semiHidden/>
    <w:unhideWhenUsed/>
    <w:qFormat/>
    <w:rsid w:val="006C0F7B"/>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0C78"/>
    <w:pPr>
      <w:spacing w:before="100" w:beforeAutospacing="1" w:after="100" w:afterAutospacing="1"/>
    </w:pPr>
  </w:style>
  <w:style w:type="character" w:customStyle="1" w:styleId="Heading1Char">
    <w:name w:val="Heading 1 Char"/>
    <w:basedOn w:val="DefaultParagraphFont"/>
    <w:link w:val="Heading1"/>
    <w:uiPriority w:val="9"/>
    <w:rsid w:val="00710C7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144D56"/>
    <w:pPr>
      <w:spacing w:after="240"/>
    </w:pPr>
  </w:style>
  <w:style w:type="character" w:styleId="Hyperlink">
    <w:name w:val="Hyperlink"/>
    <w:basedOn w:val="DefaultParagraphFont"/>
    <w:uiPriority w:val="99"/>
    <w:unhideWhenUsed/>
    <w:rsid w:val="004F3524"/>
    <w:rPr>
      <w:color w:val="0563C1" w:themeColor="hyperlink"/>
      <w:u w:val="single"/>
    </w:rPr>
  </w:style>
  <w:style w:type="character" w:styleId="UnresolvedMention">
    <w:name w:val="Unresolved Mention"/>
    <w:basedOn w:val="DefaultParagraphFont"/>
    <w:uiPriority w:val="99"/>
    <w:semiHidden/>
    <w:unhideWhenUsed/>
    <w:rsid w:val="004F3524"/>
    <w:rPr>
      <w:color w:val="605E5C"/>
      <w:shd w:val="clear" w:color="auto" w:fill="E1DFDD"/>
    </w:rPr>
  </w:style>
  <w:style w:type="character" w:customStyle="1" w:styleId="Heading6Char">
    <w:name w:val="Heading 6 Char"/>
    <w:basedOn w:val="DefaultParagraphFont"/>
    <w:link w:val="Heading6"/>
    <w:uiPriority w:val="9"/>
    <w:semiHidden/>
    <w:rsid w:val="006C0F7B"/>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6C0F7B"/>
    <w:rPr>
      <w:b/>
      <w:bCs/>
    </w:rPr>
  </w:style>
  <w:style w:type="character" w:customStyle="1" w:styleId="badge">
    <w:name w:val="badge"/>
    <w:basedOn w:val="DefaultParagraphFont"/>
    <w:rsid w:val="006C0F7B"/>
  </w:style>
  <w:style w:type="character" w:customStyle="1" w:styleId="text-container">
    <w:name w:val="text-container"/>
    <w:basedOn w:val="DefaultParagraphFont"/>
    <w:rsid w:val="006C0F7B"/>
  </w:style>
  <w:style w:type="character" w:styleId="FollowedHyperlink">
    <w:name w:val="FollowedHyperlink"/>
    <w:basedOn w:val="DefaultParagraphFont"/>
    <w:uiPriority w:val="99"/>
    <w:semiHidden/>
    <w:unhideWhenUsed/>
    <w:rsid w:val="00204EDF"/>
    <w:rPr>
      <w:color w:val="954F72" w:themeColor="followedHyperlink"/>
      <w:u w:val="single"/>
    </w:rPr>
  </w:style>
  <w:style w:type="paragraph" w:styleId="Header">
    <w:name w:val="header"/>
    <w:basedOn w:val="Normal"/>
    <w:link w:val="HeaderChar"/>
    <w:uiPriority w:val="99"/>
    <w:unhideWhenUsed/>
    <w:rsid w:val="0093772C"/>
    <w:pPr>
      <w:tabs>
        <w:tab w:val="center" w:pos="4513"/>
        <w:tab w:val="right" w:pos="9026"/>
      </w:tabs>
    </w:pPr>
  </w:style>
  <w:style w:type="character" w:customStyle="1" w:styleId="HeaderChar">
    <w:name w:val="Header Char"/>
    <w:basedOn w:val="DefaultParagraphFont"/>
    <w:link w:val="Header"/>
    <w:uiPriority w:val="99"/>
    <w:rsid w:val="0093772C"/>
  </w:style>
  <w:style w:type="paragraph" w:styleId="Footer">
    <w:name w:val="footer"/>
    <w:basedOn w:val="Normal"/>
    <w:link w:val="FooterChar"/>
    <w:uiPriority w:val="99"/>
    <w:unhideWhenUsed/>
    <w:rsid w:val="0093772C"/>
    <w:pPr>
      <w:tabs>
        <w:tab w:val="center" w:pos="4513"/>
        <w:tab w:val="right" w:pos="9026"/>
      </w:tabs>
    </w:pPr>
  </w:style>
  <w:style w:type="character" w:customStyle="1" w:styleId="FooterChar">
    <w:name w:val="Footer Char"/>
    <w:basedOn w:val="DefaultParagraphFont"/>
    <w:link w:val="Footer"/>
    <w:uiPriority w:val="99"/>
    <w:rsid w:val="0093772C"/>
  </w:style>
  <w:style w:type="paragraph" w:styleId="ListParagraph">
    <w:name w:val="List Paragraph"/>
    <w:basedOn w:val="Normal"/>
    <w:uiPriority w:val="34"/>
    <w:qFormat/>
    <w:rsid w:val="009110B3"/>
    <w:pPr>
      <w:ind w:left="720"/>
      <w:contextualSpacing/>
    </w:pPr>
  </w:style>
  <w:style w:type="paragraph" w:styleId="Caption">
    <w:name w:val="caption"/>
    <w:basedOn w:val="Normal"/>
    <w:next w:val="Normal"/>
    <w:uiPriority w:val="35"/>
    <w:unhideWhenUsed/>
    <w:qFormat/>
    <w:rsid w:val="009A1DD2"/>
    <w:pPr>
      <w:spacing w:after="200"/>
    </w:pPr>
    <w:rPr>
      <w:i/>
      <w:iCs/>
      <w:color w:val="44546A" w:themeColor="text2"/>
      <w:sz w:val="18"/>
      <w:szCs w:val="18"/>
    </w:rPr>
  </w:style>
  <w:style w:type="paragraph" w:styleId="IntenseQuote">
    <w:name w:val="Intense Quote"/>
    <w:basedOn w:val="Normal"/>
    <w:next w:val="Normal"/>
    <w:link w:val="IntenseQuoteChar"/>
    <w:uiPriority w:val="30"/>
    <w:qFormat/>
    <w:rsid w:val="00101CD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01CDA"/>
    <w:rPr>
      <w:rFonts w:ascii="Times New Roman" w:eastAsia="Times New Roman" w:hAnsi="Times New Roman" w:cs="Times New Roman"/>
      <w:i/>
      <w:iCs/>
      <w:color w:val="4472C4" w:themeColor="accent1"/>
      <w:lang w:eastAsia="en-GB"/>
    </w:rPr>
  </w:style>
  <w:style w:type="paragraph" w:styleId="FootnoteText">
    <w:name w:val="footnote text"/>
    <w:basedOn w:val="Normal"/>
    <w:link w:val="FootnoteTextChar"/>
    <w:uiPriority w:val="99"/>
    <w:semiHidden/>
    <w:unhideWhenUsed/>
    <w:rsid w:val="00E672AA"/>
    <w:rPr>
      <w:sz w:val="20"/>
      <w:szCs w:val="20"/>
    </w:rPr>
  </w:style>
  <w:style w:type="character" w:customStyle="1" w:styleId="FootnoteTextChar">
    <w:name w:val="Footnote Text Char"/>
    <w:basedOn w:val="DefaultParagraphFont"/>
    <w:link w:val="FootnoteText"/>
    <w:uiPriority w:val="99"/>
    <w:semiHidden/>
    <w:rsid w:val="00E672AA"/>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E672AA"/>
    <w:rPr>
      <w:vertAlign w:val="superscript"/>
    </w:rPr>
  </w:style>
  <w:style w:type="character" w:customStyle="1" w:styleId="fui-primitive">
    <w:name w:val="fui-primitive"/>
    <w:basedOn w:val="DefaultParagraphFont"/>
    <w:rsid w:val="0033069E"/>
  </w:style>
  <w:style w:type="character" w:customStyle="1" w:styleId="ck-blurred">
    <w:name w:val="ck-blurred"/>
    <w:basedOn w:val="DefaultParagraphFont"/>
    <w:rsid w:val="0033069E"/>
  </w:style>
  <w:style w:type="paragraph" w:customStyle="1" w:styleId="ck-placeholder">
    <w:name w:val="ck-placeholder"/>
    <w:basedOn w:val="Normal"/>
    <w:rsid w:val="0033069E"/>
    <w:pPr>
      <w:spacing w:before="100" w:beforeAutospacing="1" w:after="100" w:afterAutospacing="1"/>
    </w:pPr>
  </w:style>
  <w:style w:type="character" w:customStyle="1" w:styleId="ui-provider">
    <w:name w:val="ui-provider"/>
    <w:basedOn w:val="DefaultParagraphFont"/>
    <w:rsid w:val="00F43817"/>
  </w:style>
  <w:style w:type="paragraph" w:styleId="Title">
    <w:name w:val="Title"/>
    <w:basedOn w:val="Normal"/>
    <w:next w:val="Normal"/>
    <w:link w:val="TitleChar"/>
    <w:uiPriority w:val="10"/>
    <w:qFormat/>
    <w:rsid w:val="00467C4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C4E"/>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5516CE"/>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516CE"/>
    <w:rPr>
      <w:rFonts w:eastAsiaTheme="minorEastAsia"/>
      <w:color w:val="5A5A5A" w:themeColor="text1" w:themeTint="A5"/>
      <w:spacing w:val="15"/>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7614">
      <w:bodyDiv w:val="1"/>
      <w:marLeft w:val="0"/>
      <w:marRight w:val="0"/>
      <w:marTop w:val="0"/>
      <w:marBottom w:val="0"/>
      <w:divBdr>
        <w:top w:val="none" w:sz="0" w:space="0" w:color="auto"/>
        <w:left w:val="none" w:sz="0" w:space="0" w:color="auto"/>
        <w:bottom w:val="none" w:sz="0" w:space="0" w:color="auto"/>
        <w:right w:val="none" w:sz="0" w:space="0" w:color="auto"/>
      </w:divBdr>
      <w:divsChild>
        <w:div w:id="1394425184">
          <w:marLeft w:val="0"/>
          <w:marRight w:val="0"/>
          <w:marTop w:val="0"/>
          <w:marBottom w:val="180"/>
          <w:divBdr>
            <w:top w:val="none" w:sz="0" w:space="0" w:color="auto"/>
            <w:left w:val="none" w:sz="0" w:space="0" w:color="auto"/>
            <w:bottom w:val="none" w:sz="0" w:space="0" w:color="auto"/>
            <w:right w:val="none" w:sz="0" w:space="0" w:color="auto"/>
          </w:divBdr>
          <w:divsChild>
            <w:div w:id="627516854">
              <w:marLeft w:val="0"/>
              <w:marRight w:val="0"/>
              <w:marTop w:val="0"/>
              <w:marBottom w:val="0"/>
              <w:divBdr>
                <w:top w:val="none" w:sz="0" w:space="0" w:color="auto"/>
                <w:left w:val="none" w:sz="0" w:space="0" w:color="auto"/>
                <w:bottom w:val="none" w:sz="0" w:space="0" w:color="auto"/>
                <w:right w:val="none" w:sz="0" w:space="0" w:color="auto"/>
              </w:divBdr>
            </w:div>
          </w:divsChild>
        </w:div>
        <w:div w:id="914317068">
          <w:marLeft w:val="0"/>
          <w:marRight w:val="0"/>
          <w:marTop w:val="0"/>
          <w:marBottom w:val="0"/>
          <w:divBdr>
            <w:top w:val="none" w:sz="0" w:space="0" w:color="auto"/>
            <w:left w:val="none" w:sz="0" w:space="0" w:color="auto"/>
            <w:bottom w:val="none" w:sz="0" w:space="0" w:color="auto"/>
            <w:right w:val="none" w:sz="0" w:space="0" w:color="auto"/>
          </w:divBdr>
          <w:divsChild>
            <w:div w:id="1744133732">
              <w:marLeft w:val="0"/>
              <w:marRight w:val="0"/>
              <w:marTop w:val="0"/>
              <w:marBottom w:val="0"/>
              <w:divBdr>
                <w:top w:val="none" w:sz="0" w:space="0" w:color="auto"/>
                <w:left w:val="none" w:sz="0" w:space="0" w:color="auto"/>
                <w:bottom w:val="none" w:sz="0" w:space="0" w:color="auto"/>
                <w:right w:val="none" w:sz="0" w:space="0" w:color="auto"/>
              </w:divBdr>
              <w:divsChild>
                <w:div w:id="80223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933736">
          <w:marLeft w:val="0"/>
          <w:marRight w:val="0"/>
          <w:marTop w:val="0"/>
          <w:marBottom w:val="180"/>
          <w:divBdr>
            <w:top w:val="none" w:sz="0" w:space="0" w:color="auto"/>
            <w:left w:val="none" w:sz="0" w:space="0" w:color="auto"/>
            <w:bottom w:val="none" w:sz="0" w:space="0" w:color="auto"/>
            <w:right w:val="none" w:sz="0" w:space="0" w:color="auto"/>
          </w:divBdr>
          <w:divsChild>
            <w:div w:id="22751098">
              <w:marLeft w:val="0"/>
              <w:marRight w:val="0"/>
              <w:marTop w:val="0"/>
              <w:marBottom w:val="0"/>
              <w:divBdr>
                <w:top w:val="none" w:sz="0" w:space="0" w:color="auto"/>
                <w:left w:val="none" w:sz="0" w:space="0" w:color="auto"/>
                <w:bottom w:val="none" w:sz="0" w:space="0" w:color="auto"/>
                <w:right w:val="none" w:sz="0" w:space="0" w:color="auto"/>
              </w:divBdr>
            </w:div>
          </w:divsChild>
        </w:div>
        <w:div w:id="1860846743">
          <w:marLeft w:val="0"/>
          <w:marRight w:val="0"/>
          <w:marTop w:val="0"/>
          <w:marBottom w:val="0"/>
          <w:divBdr>
            <w:top w:val="none" w:sz="0" w:space="0" w:color="auto"/>
            <w:left w:val="none" w:sz="0" w:space="0" w:color="auto"/>
            <w:bottom w:val="none" w:sz="0" w:space="0" w:color="auto"/>
            <w:right w:val="none" w:sz="0" w:space="0" w:color="auto"/>
          </w:divBdr>
          <w:divsChild>
            <w:div w:id="1334995474">
              <w:marLeft w:val="0"/>
              <w:marRight w:val="0"/>
              <w:marTop w:val="0"/>
              <w:marBottom w:val="0"/>
              <w:divBdr>
                <w:top w:val="none" w:sz="0" w:space="0" w:color="auto"/>
                <w:left w:val="none" w:sz="0" w:space="0" w:color="auto"/>
                <w:bottom w:val="none" w:sz="0" w:space="0" w:color="auto"/>
                <w:right w:val="none" w:sz="0" w:space="0" w:color="auto"/>
              </w:divBdr>
              <w:divsChild>
                <w:div w:id="512111888">
                  <w:marLeft w:val="0"/>
                  <w:marRight w:val="0"/>
                  <w:marTop w:val="0"/>
                  <w:marBottom w:val="0"/>
                  <w:divBdr>
                    <w:top w:val="none" w:sz="0" w:space="0" w:color="auto"/>
                    <w:left w:val="none" w:sz="0" w:space="0" w:color="auto"/>
                    <w:bottom w:val="none" w:sz="0" w:space="0" w:color="auto"/>
                    <w:right w:val="none" w:sz="0" w:space="0" w:color="auto"/>
                  </w:divBdr>
                  <w:divsChild>
                    <w:div w:id="1797521705">
                      <w:marLeft w:val="0"/>
                      <w:marRight w:val="0"/>
                      <w:marTop w:val="0"/>
                      <w:marBottom w:val="0"/>
                      <w:divBdr>
                        <w:top w:val="none" w:sz="0" w:space="0" w:color="auto"/>
                        <w:left w:val="none" w:sz="0" w:space="0" w:color="auto"/>
                        <w:bottom w:val="none" w:sz="0" w:space="0" w:color="auto"/>
                        <w:right w:val="none" w:sz="0" w:space="0" w:color="auto"/>
                      </w:divBdr>
                      <w:divsChild>
                        <w:div w:id="2111732777">
                          <w:marLeft w:val="0"/>
                          <w:marRight w:val="0"/>
                          <w:marTop w:val="0"/>
                          <w:marBottom w:val="0"/>
                          <w:divBdr>
                            <w:top w:val="none" w:sz="0" w:space="0" w:color="auto"/>
                            <w:left w:val="none" w:sz="0" w:space="0" w:color="auto"/>
                            <w:bottom w:val="none" w:sz="0" w:space="0" w:color="auto"/>
                            <w:right w:val="none" w:sz="0" w:space="0" w:color="auto"/>
                          </w:divBdr>
                          <w:divsChild>
                            <w:div w:id="1947957529">
                              <w:marLeft w:val="0"/>
                              <w:marRight w:val="0"/>
                              <w:marTop w:val="0"/>
                              <w:marBottom w:val="0"/>
                              <w:divBdr>
                                <w:top w:val="none" w:sz="0" w:space="0" w:color="auto"/>
                                <w:left w:val="none" w:sz="0" w:space="0" w:color="auto"/>
                                <w:bottom w:val="none" w:sz="0" w:space="0" w:color="auto"/>
                                <w:right w:val="none" w:sz="0" w:space="0" w:color="auto"/>
                              </w:divBdr>
                            </w:div>
                            <w:div w:id="1438598402">
                              <w:marLeft w:val="0"/>
                              <w:marRight w:val="0"/>
                              <w:marTop w:val="0"/>
                              <w:marBottom w:val="0"/>
                              <w:divBdr>
                                <w:top w:val="none" w:sz="0" w:space="0" w:color="auto"/>
                                <w:left w:val="none" w:sz="0" w:space="0" w:color="auto"/>
                                <w:bottom w:val="none" w:sz="0" w:space="0" w:color="auto"/>
                                <w:right w:val="none" w:sz="0" w:space="0" w:color="auto"/>
                              </w:divBdr>
                            </w:div>
                          </w:divsChild>
                        </w:div>
                        <w:div w:id="2055301510">
                          <w:marLeft w:val="0"/>
                          <w:marRight w:val="0"/>
                          <w:marTop w:val="0"/>
                          <w:marBottom w:val="0"/>
                          <w:divBdr>
                            <w:top w:val="none" w:sz="0" w:space="0" w:color="auto"/>
                            <w:left w:val="none" w:sz="0" w:space="0" w:color="auto"/>
                            <w:bottom w:val="none" w:sz="0" w:space="0" w:color="auto"/>
                            <w:right w:val="none" w:sz="0" w:space="0" w:color="auto"/>
                          </w:divBdr>
                          <w:divsChild>
                            <w:div w:id="188587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1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98768">
      <w:bodyDiv w:val="1"/>
      <w:marLeft w:val="0"/>
      <w:marRight w:val="0"/>
      <w:marTop w:val="0"/>
      <w:marBottom w:val="0"/>
      <w:divBdr>
        <w:top w:val="none" w:sz="0" w:space="0" w:color="auto"/>
        <w:left w:val="none" w:sz="0" w:space="0" w:color="auto"/>
        <w:bottom w:val="none" w:sz="0" w:space="0" w:color="auto"/>
        <w:right w:val="none" w:sz="0" w:space="0" w:color="auto"/>
      </w:divBdr>
    </w:div>
    <w:div w:id="126438854">
      <w:bodyDiv w:val="1"/>
      <w:marLeft w:val="0"/>
      <w:marRight w:val="0"/>
      <w:marTop w:val="0"/>
      <w:marBottom w:val="0"/>
      <w:divBdr>
        <w:top w:val="none" w:sz="0" w:space="0" w:color="auto"/>
        <w:left w:val="none" w:sz="0" w:space="0" w:color="auto"/>
        <w:bottom w:val="none" w:sz="0" w:space="0" w:color="auto"/>
        <w:right w:val="none" w:sz="0" w:space="0" w:color="auto"/>
      </w:divBdr>
      <w:divsChild>
        <w:div w:id="330062432">
          <w:marLeft w:val="0"/>
          <w:marRight w:val="0"/>
          <w:marTop w:val="0"/>
          <w:marBottom w:val="0"/>
          <w:divBdr>
            <w:top w:val="none" w:sz="0" w:space="0" w:color="auto"/>
            <w:left w:val="none" w:sz="0" w:space="0" w:color="auto"/>
            <w:bottom w:val="none" w:sz="0" w:space="0" w:color="auto"/>
            <w:right w:val="none" w:sz="0" w:space="0" w:color="auto"/>
          </w:divBdr>
          <w:divsChild>
            <w:div w:id="1911229508">
              <w:marLeft w:val="0"/>
              <w:marRight w:val="0"/>
              <w:marTop w:val="0"/>
              <w:marBottom w:val="0"/>
              <w:divBdr>
                <w:top w:val="none" w:sz="0" w:space="0" w:color="auto"/>
                <w:left w:val="none" w:sz="0" w:space="0" w:color="auto"/>
                <w:bottom w:val="none" w:sz="0" w:space="0" w:color="auto"/>
                <w:right w:val="none" w:sz="0" w:space="0" w:color="auto"/>
              </w:divBdr>
              <w:divsChild>
                <w:div w:id="876895485">
                  <w:marLeft w:val="0"/>
                  <w:marRight w:val="0"/>
                  <w:marTop w:val="0"/>
                  <w:marBottom w:val="0"/>
                  <w:divBdr>
                    <w:top w:val="none" w:sz="0" w:space="0" w:color="auto"/>
                    <w:left w:val="none" w:sz="0" w:space="0" w:color="auto"/>
                    <w:bottom w:val="none" w:sz="0" w:space="0" w:color="auto"/>
                    <w:right w:val="none" w:sz="0" w:space="0" w:color="auto"/>
                  </w:divBdr>
                  <w:divsChild>
                    <w:div w:id="1821458172">
                      <w:marLeft w:val="0"/>
                      <w:marRight w:val="0"/>
                      <w:marTop w:val="0"/>
                      <w:marBottom w:val="0"/>
                      <w:divBdr>
                        <w:top w:val="none" w:sz="0" w:space="0" w:color="auto"/>
                        <w:left w:val="none" w:sz="0" w:space="0" w:color="auto"/>
                        <w:bottom w:val="none" w:sz="0" w:space="0" w:color="auto"/>
                        <w:right w:val="none" w:sz="0" w:space="0" w:color="auto"/>
                      </w:divBdr>
                      <w:divsChild>
                        <w:div w:id="2132942064">
                          <w:marLeft w:val="0"/>
                          <w:marRight w:val="0"/>
                          <w:marTop w:val="0"/>
                          <w:marBottom w:val="0"/>
                          <w:divBdr>
                            <w:top w:val="none" w:sz="0" w:space="0" w:color="auto"/>
                            <w:left w:val="none" w:sz="0" w:space="0" w:color="auto"/>
                            <w:bottom w:val="none" w:sz="0" w:space="0" w:color="auto"/>
                            <w:right w:val="none" w:sz="0" w:space="0" w:color="auto"/>
                          </w:divBdr>
                          <w:divsChild>
                            <w:div w:id="1206672170">
                              <w:marLeft w:val="0"/>
                              <w:marRight w:val="0"/>
                              <w:marTop w:val="0"/>
                              <w:marBottom w:val="0"/>
                              <w:divBdr>
                                <w:top w:val="none" w:sz="0" w:space="0" w:color="auto"/>
                                <w:left w:val="none" w:sz="0" w:space="0" w:color="auto"/>
                                <w:bottom w:val="none" w:sz="0" w:space="0" w:color="auto"/>
                                <w:right w:val="none" w:sz="0" w:space="0" w:color="auto"/>
                              </w:divBdr>
                              <w:divsChild>
                                <w:div w:id="123617079">
                                  <w:marLeft w:val="0"/>
                                  <w:marRight w:val="0"/>
                                  <w:marTop w:val="0"/>
                                  <w:marBottom w:val="0"/>
                                  <w:divBdr>
                                    <w:top w:val="none" w:sz="0" w:space="0" w:color="auto"/>
                                    <w:left w:val="none" w:sz="0" w:space="0" w:color="auto"/>
                                    <w:bottom w:val="none" w:sz="0" w:space="0" w:color="auto"/>
                                    <w:right w:val="none" w:sz="0" w:space="0" w:color="auto"/>
                                  </w:divBdr>
                                  <w:divsChild>
                                    <w:div w:id="7277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737280">
                          <w:marLeft w:val="0"/>
                          <w:marRight w:val="0"/>
                          <w:marTop w:val="0"/>
                          <w:marBottom w:val="0"/>
                          <w:divBdr>
                            <w:top w:val="none" w:sz="0" w:space="0" w:color="auto"/>
                            <w:left w:val="none" w:sz="0" w:space="0" w:color="auto"/>
                            <w:bottom w:val="none" w:sz="0" w:space="0" w:color="auto"/>
                            <w:right w:val="none" w:sz="0" w:space="0" w:color="auto"/>
                          </w:divBdr>
                          <w:divsChild>
                            <w:div w:id="1003123443">
                              <w:marLeft w:val="0"/>
                              <w:marRight w:val="0"/>
                              <w:marTop w:val="0"/>
                              <w:marBottom w:val="0"/>
                              <w:divBdr>
                                <w:top w:val="none" w:sz="0" w:space="0" w:color="auto"/>
                                <w:left w:val="none" w:sz="0" w:space="0" w:color="auto"/>
                                <w:bottom w:val="none" w:sz="0" w:space="0" w:color="auto"/>
                                <w:right w:val="none" w:sz="0" w:space="0" w:color="auto"/>
                              </w:divBdr>
                            </w:div>
                            <w:div w:id="1295716582">
                              <w:marLeft w:val="0"/>
                              <w:marRight w:val="0"/>
                              <w:marTop w:val="0"/>
                              <w:marBottom w:val="0"/>
                              <w:divBdr>
                                <w:top w:val="none" w:sz="0" w:space="0" w:color="auto"/>
                                <w:left w:val="none" w:sz="0" w:space="0" w:color="auto"/>
                                <w:bottom w:val="none" w:sz="0" w:space="0" w:color="auto"/>
                                <w:right w:val="none" w:sz="0" w:space="0" w:color="auto"/>
                              </w:divBdr>
                              <w:divsChild>
                                <w:div w:id="200546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75884">
                          <w:marLeft w:val="0"/>
                          <w:marRight w:val="0"/>
                          <w:marTop w:val="180"/>
                          <w:marBottom w:val="0"/>
                          <w:divBdr>
                            <w:top w:val="none" w:sz="0" w:space="0" w:color="auto"/>
                            <w:left w:val="none" w:sz="0" w:space="0" w:color="auto"/>
                            <w:bottom w:val="none" w:sz="0" w:space="0" w:color="auto"/>
                            <w:right w:val="none" w:sz="0" w:space="0" w:color="auto"/>
                          </w:divBdr>
                          <w:divsChild>
                            <w:div w:id="1524514839">
                              <w:marLeft w:val="0"/>
                              <w:marRight w:val="0"/>
                              <w:marTop w:val="0"/>
                              <w:marBottom w:val="0"/>
                              <w:divBdr>
                                <w:top w:val="none" w:sz="0" w:space="0" w:color="auto"/>
                                <w:left w:val="none" w:sz="0" w:space="0" w:color="auto"/>
                                <w:bottom w:val="none" w:sz="0" w:space="0" w:color="auto"/>
                                <w:right w:val="none" w:sz="0" w:space="0" w:color="auto"/>
                              </w:divBdr>
                            </w:div>
                          </w:divsChild>
                        </w:div>
                        <w:div w:id="9757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662346">
          <w:marLeft w:val="0"/>
          <w:marRight w:val="0"/>
          <w:marTop w:val="0"/>
          <w:marBottom w:val="0"/>
          <w:divBdr>
            <w:top w:val="none" w:sz="0" w:space="0" w:color="auto"/>
            <w:left w:val="none" w:sz="0" w:space="0" w:color="auto"/>
            <w:bottom w:val="none" w:sz="0" w:space="0" w:color="auto"/>
            <w:right w:val="none" w:sz="0" w:space="0" w:color="auto"/>
          </w:divBdr>
          <w:divsChild>
            <w:div w:id="1758791212">
              <w:marLeft w:val="0"/>
              <w:marRight w:val="0"/>
              <w:marTop w:val="0"/>
              <w:marBottom w:val="0"/>
              <w:divBdr>
                <w:top w:val="none" w:sz="0" w:space="0" w:color="auto"/>
                <w:left w:val="none" w:sz="0" w:space="0" w:color="auto"/>
                <w:bottom w:val="none" w:sz="0" w:space="0" w:color="auto"/>
                <w:right w:val="none" w:sz="0" w:space="0" w:color="auto"/>
              </w:divBdr>
              <w:divsChild>
                <w:div w:id="1263948945">
                  <w:marLeft w:val="0"/>
                  <w:marRight w:val="0"/>
                  <w:marTop w:val="0"/>
                  <w:marBottom w:val="0"/>
                  <w:divBdr>
                    <w:top w:val="none" w:sz="0" w:space="0" w:color="auto"/>
                    <w:left w:val="none" w:sz="0" w:space="0" w:color="auto"/>
                    <w:bottom w:val="none" w:sz="0" w:space="0" w:color="auto"/>
                    <w:right w:val="none" w:sz="0" w:space="0" w:color="auto"/>
                  </w:divBdr>
                  <w:divsChild>
                    <w:div w:id="45373475">
                      <w:marLeft w:val="0"/>
                      <w:marRight w:val="0"/>
                      <w:marTop w:val="0"/>
                      <w:marBottom w:val="0"/>
                      <w:divBdr>
                        <w:top w:val="none" w:sz="0" w:space="0" w:color="auto"/>
                        <w:left w:val="none" w:sz="0" w:space="0" w:color="auto"/>
                        <w:bottom w:val="none" w:sz="0" w:space="0" w:color="auto"/>
                        <w:right w:val="none" w:sz="0" w:space="0" w:color="auto"/>
                      </w:divBdr>
                      <w:divsChild>
                        <w:div w:id="12237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672944">
              <w:marLeft w:val="0"/>
              <w:marRight w:val="0"/>
              <w:marTop w:val="0"/>
              <w:marBottom w:val="0"/>
              <w:divBdr>
                <w:top w:val="none" w:sz="0" w:space="0" w:color="auto"/>
                <w:left w:val="none" w:sz="0" w:space="0" w:color="auto"/>
                <w:bottom w:val="none" w:sz="0" w:space="0" w:color="auto"/>
                <w:right w:val="none" w:sz="0" w:space="0" w:color="auto"/>
              </w:divBdr>
              <w:divsChild>
                <w:div w:id="958299620">
                  <w:marLeft w:val="0"/>
                  <w:marRight w:val="0"/>
                  <w:marTop w:val="0"/>
                  <w:marBottom w:val="0"/>
                  <w:divBdr>
                    <w:top w:val="none" w:sz="0" w:space="0" w:color="auto"/>
                    <w:left w:val="none" w:sz="0" w:space="0" w:color="auto"/>
                    <w:bottom w:val="none" w:sz="0" w:space="0" w:color="auto"/>
                    <w:right w:val="none" w:sz="0" w:space="0" w:color="auto"/>
                  </w:divBdr>
                  <w:divsChild>
                    <w:div w:id="118142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123023">
      <w:bodyDiv w:val="1"/>
      <w:marLeft w:val="0"/>
      <w:marRight w:val="0"/>
      <w:marTop w:val="0"/>
      <w:marBottom w:val="0"/>
      <w:divBdr>
        <w:top w:val="none" w:sz="0" w:space="0" w:color="auto"/>
        <w:left w:val="none" w:sz="0" w:space="0" w:color="auto"/>
        <w:bottom w:val="none" w:sz="0" w:space="0" w:color="auto"/>
        <w:right w:val="none" w:sz="0" w:space="0" w:color="auto"/>
      </w:divBdr>
    </w:div>
    <w:div w:id="805776514">
      <w:bodyDiv w:val="1"/>
      <w:marLeft w:val="0"/>
      <w:marRight w:val="0"/>
      <w:marTop w:val="0"/>
      <w:marBottom w:val="0"/>
      <w:divBdr>
        <w:top w:val="none" w:sz="0" w:space="0" w:color="auto"/>
        <w:left w:val="none" w:sz="0" w:space="0" w:color="auto"/>
        <w:bottom w:val="none" w:sz="0" w:space="0" w:color="auto"/>
        <w:right w:val="none" w:sz="0" w:space="0" w:color="auto"/>
      </w:divBdr>
    </w:div>
    <w:div w:id="856191302">
      <w:bodyDiv w:val="1"/>
      <w:marLeft w:val="0"/>
      <w:marRight w:val="0"/>
      <w:marTop w:val="0"/>
      <w:marBottom w:val="0"/>
      <w:divBdr>
        <w:top w:val="none" w:sz="0" w:space="0" w:color="auto"/>
        <w:left w:val="none" w:sz="0" w:space="0" w:color="auto"/>
        <w:bottom w:val="none" w:sz="0" w:space="0" w:color="auto"/>
        <w:right w:val="none" w:sz="0" w:space="0" w:color="auto"/>
      </w:divBdr>
    </w:div>
    <w:div w:id="909731131">
      <w:bodyDiv w:val="1"/>
      <w:marLeft w:val="0"/>
      <w:marRight w:val="0"/>
      <w:marTop w:val="0"/>
      <w:marBottom w:val="0"/>
      <w:divBdr>
        <w:top w:val="none" w:sz="0" w:space="0" w:color="auto"/>
        <w:left w:val="none" w:sz="0" w:space="0" w:color="auto"/>
        <w:bottom w:val="none" w:sz="0" w:space="0" w:color="auto"/>
        <w:right w:val="none" w:sz="0" w:space="0" w:color="auto"/>
      </w:divBdr>
      <w:divsChild>
        <w:div w:id="208878704">
          <w:marLeft w:val="0"/>
          <w:marRight w:val="0"/>
          <w:marTop w:val="0"/>
          <w:marBottom w:val="0"/>
          <w:divBdr>
            <w:top w:val="none" w:sz="0" w:space="0" w:color="auto"/>
            <w:left w:val="none" w:sz="0" w:space="0" w:color="auto"/>
            <w:bottom w:val="none" w:sz="0" w:space="0" w:color="auto"/>
            <w:right w:val="none" w:sz="0" w:space="0" w:color="auto"/>
          </w:divBdr>
          <w:divsChild>
            <w:div w:id="183902135">
              <w:marLeft w:val="0"/>
              <w:marRight w:val="0"/>
              <w:marTop w:val="0"/>
              <w:marBottom w:val="100"/>
              <w:divBdr>
                <w:top w:val="none" w:sz="0" w:space="0" w:color="auto"/>
                <w:left w:val="none" w:sz="0" w:space="0" w:color="auto"/>
                <w:bottom w:val="none" w:sz="0" w:space="0" w:color="auto"/>
                <w:right w:val="none" w:sz="0" w:space="0" w:color="auto"/>
              </w:divBdr>
              <w:divsChild>
                <w:div w:id="398746705">
                  <w:marLeft w:val="0"/>
                  <w:marRight w:val="0"/>
                  <w:marTop w:val="0"/>
                  <w:marBottom w:val="0"/>
                  <w:divBdr>
                    <w:top w:val="none" w:sz="0" w:space="0" w:color="auto"/>
                    <w:left w:val="none" w:sz="0" w:space="0" w:color="auto"/>
                    <w:bottom w:val="none" w:sz="0" w:space="0" w:color="auto"/>
                    <w:right w:val="none" w:sz="0" w:space="0" w:color="auto"/>
                  </w:divBdr>
                  <w:divsChild>
                    <w:div w:id="617613813">
                      <w:marLeft w:val="0"/>
                      <w:marRight w:val="0"/>
                      <w:marTop w:val="0"/>
                      <w:marBottom w:val="0"/>
                      <w:divBdr>
                        <w:top w:val="none" w:sz="0" w:space="0" w:color="auto"/>
                        <w:left w:val="none" w:sz="0" w:space="0" w:color="auto"/>
                        <w:bottom w:val="none" w:sz="0" w:space="0" w:color="auto"/>
                        <w:right w:val="none" w:sz="0" w:space="0" w:color="auto"/>
                      </w:divBdr>
                      <w:divsChild>
                        <w:div w:id="172995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478658">
              <w:marLeft w:val="0"/>
              <w:marRight w:val="0"/>
              <w:marTop w:val="0"/>
              <w:marBottom w:val="0"/>
              <w:divBdr>
                <w:top w:val="none" w:sz="0" w:space="0" w:color="auto"/>
                <w:left w:val="none" w:sz="0" w:space="0" w:color="auto"/>
                <w:bottom w:val="none" w:sz="0" w:space="0" w:color="auto"/>
                <w:right w:val="none" w:sz="0" w:space="0" w:color="auto"/>
              </w:divBdr>
              <w:divsChild>
                <w:div w:id="709644638">
                  <w:marLeft w:val="0"/>
                  <w:marRight w:val="0"/>
                  <w:marTop w:val="0"/>
                  <w:marBottom w:val="0"/>
                  <w:divBdr>
                    <w:top w:val="none" w:sz="0" w:space="0" w:color="auto"/>
                    <w:left w:val="none" w:sz="0" w:space="0" w:color="auto"/>
                    <w:bottom w:val="none" w:sz="0" w:space="0" w:color="auto"/>
                    <w:right w:val="none" w:sz="0" w:space="0" w:color="auto"/>
                  </w:divBdr>
                </w:div>
              </w:divsChild>
            </w:div>
            <w:div w:id="825971048">
              <w:marLeft w:val="0"/>
              <w:marRight w:val="0"/>
              <w:marTop w:val="0"/>
              <w:marBottom w:val="0"/>
              <w:divBdr>
                <w:top w:val="none" w:sz="0" w:space="0" w:color="auto"/>
                <w:left w:val="none" w:sz="0" w:space="0" w:color="auto"/>
                <w:bottom w:val="none" w:sz="0" w:space="0" w:color="auto"/>
                <w:right w:val="none" w:sz="0" w:space="0" w:color="auto"/>
              </w:divBdr>
              <w:divsChild>
                <w:div w:id="827134408">
                  <w:marLeft w:val="0"/>
                  <w:marRight w:val="0"/>
                  <w:marTop w:val="0"/>
                  <w:marBottom w:val="0"/>
                  <w:divBdr>
                    <w:top w:val="none" w:sz="0" w:space="0" w:color="auto"/>
                    <w:left w:val="none" w:sz="0" w:space="0" w:color="auto"/>
                    <w:bottom w:val="none" w:sz="0" w:space="0" w:color="auto"/>
                    <w:right w:val="none" w:sz="0" w:space="0" w:color="auto"/>
                  </w:divBdr>
                  <w:divsChild>
                    <w:div w:id="249656242">
                      <w:marLeft w:val="0"/>
                      <w:marRight w:val="0"/>
                      <w:marTop w:val="0"/>
                      <w:marBottom w:val="0"/>
                      <w:divBdr>
                        <w:top w:val="none" w:sz="0" w:space="0" w:color="auto"/>
                        <w:left w:val="none" w:sz="0" w:space="0" w:color="auto"/>
                        <w:bottom w:val="none" w:sz="0" w:space="0" w:color="auto"/>
                        <w:right w:val="none" w:sz="0" w:space="0" w:color="auto"/>
                      </w:divBdr>
                    </w:div>
                  </w:divsChild>
                </w:div>
                <w:div w:id="121152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473076">
      <w:bodyDiv w:val="1"/>
      <w:marLeft w:val="0"/>
      <w:marRight w:val="0"/>
      <w:marTop w:val="0"/>
      <w:marBottom w:val="0"/>
      <w:divBdr>
        <w:top w:val="none" w:sz="0" w:space="0" w:color="auto"/>
        <w:left w:val="none" w:sz="0" w:space="0" w:color="auto"/>
        <w:bottom w:val="none" w:sz="0" w:space="0" w:color="auto"/>
        <w:right w:val="none" w:sz="0" w:space="0" w:color="auto"/>
      </w:divBdr>
    </w:div>
    <w:div w:id="948121683">
      <w:bodyDiv w:val="1"/>
      <w:marLeft w:val="0"/>
      <w:marRight w:val="0"/>
      <w:marTop w:val="0"/>
      <w:marBottom w:val="0"/>
      <w:divBdr>
        <w:top w:val="none" w:sz="0" w:space="0" w:color="auto"/>
        <w:left w:val="none" w:sz="0" w:space="0" w:color="auto"/>
        <w:bottom w:val="none" w:sz="0" w:space="0" w:color="auto"/>
        <w:right w:val="none" w:sz="0" w:space="0" w:color="auto"/>
      </w:divBdr>
      <w:divsChild>
        <w:div w:id="1323779702">
          <w:marLeft w:val="0"/>
          <w:marRight w:val="0"/>
          <w:marTop w:val="0"/>
          <w:marBottom w:val="0"/>
          <w:divBdr>
            <w:top w:val="none" w:sz="0" w:space="0" w:color="auto"/>
            <w:left w:val="none" w:sz="0" w:space="0" w:color="auto"/>
            <w:bottom w:val="none" w:sz="0" w:space="0" w:color="auto"/>
            <w:right w:val="none" w:sz="0" w:space="0" w:color="auto"/>
          </w:divBdr>
          <w:divsChild>
            <w:div w:id="1063796172">
              <w:marLeft w:val="0"/>
              <w:marRight w:val="0"/>
              <w:marTop w:val="0"/>
              <w:marBottom w:val="0"/>
              <w:divBdr>
                <w:top w:val="none" w:sz="0" w:space="0" w:color="auto"/>
                <w:left w:val="none" w:sz="0" w:space="0" w:color="auto"/>
                <w:bottom w:val="none" w:sz="0" w:space="0" w:color="auto"/>
                <w:right w:val="none" w:sz="0" w:space="0" w:color="auto"/>
              </w:divBdr>
              <w:divsChild>
                <w:div w:id="64122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031878">
      <w:bodyDiv w:val="1"/>
      <w:marLeft w:val="0"/>
      <w:marRight w:val="0"/>
      <w:marTop w:val="0"/>
      <w:marBottom w:val="0"/>
      <w:divBdr>
        <w:top w:val="none" w:sz="0" w:space="0" w:color="auto"/>
        <w:left w:val="none" w:sz="0" w:space="0" w:color="auto"/>
        <w:bottom w:val="none" w:sz="0" w:space="0" w:color="auto"/>
        <w:right w:val="none" w:sz="0" w:space="0" w:color="auto"/>
      </w:divBdr>
    </w:div>
    <w:div w:id="1280799355">
      <w:bodyDiv w:val="1"/>
      <w:marLeft w:val="0"/>
      <w:marRight w:val="0"/>
      <w:marTop w:val="0"/>
      <w:marBottom w:val="0"/>
      <w:divBdr>
        <w:top w:val="none" w:sz="0" w:space="0" w:color="auto"/>
        <w:left w:val="none" w:sz="0" w:space="0" w:color="auto"/>
        <w:bottom w:val="none" w:sz="0" w:space="0" w:color="auto"/>
        <w:right w:val="none" w:sz="0" w:space="0" w:color="auto"/>
      </w:divBdr>
      <w:divsChild>
        <w:div w:id="1288121482">
          <w:marLeft w:val="0"/>
          <w:marRight w:val="0"/>
          <w:marTop w:val="0"/>
          <w:marBottom w:val="0"/>
          <w:divBdr>
            <w:top w:val="none" w:sz="0" w:space="0" w:color="auto"/>
            <w:left w:val="none" w:sz="0" w:space="0" w:color="auto"/>
            <w:bottom w:val="none" w:sz="0" w:space="0" w:color="auto"/>
            <w:right w:val="none" w:sz="0" w:space="0" w:color="auto"/>
          </w:divBdr>
          <w:divsChild>
            <w:div w:id="2003240752">
              <w:marLeft w:val="0"/>
              <w:marRight w:val="0"/>
              <w:marTop w:val="0"/>
              <w:marBottom w:val="0"/>
              <w:divBdr>
                <w:top w:val="none" w:sz="0" w:space="0" w:color="auto"/>
                <w:left w:val="none" w:sz="0" w:space="0" w:color="auto"/>
                <w:bottom w:val="none" w:sz="0" w:space="0" w:color="auto"/>
                <w:right w:val="none" w:sz="0" w:space="0" w:color="auto"/>
              </w:divBdr>
              <w:divsChild>
                <w:div w:id="817113277">
                  <w:marLeft w:val="0"/>
                  <w:marRight w:val="0"/>
                  <w:marTop w:val="0"/>
                  <w:marBottom w:val="0"/>
                  <w:divBdr>
                    <w:top w:val="none" w:sz="0" w:space="0" w:color="auto"/>
                    <w:left w:val="none" w:sz="0" w:space="0" w:color="auto"/>
                    <w:bottom w:val="none" w:sz="0" w:space="0" w:color="auto"/>
                    <w:right w:val="none" w:sz="0" w:space="0" w:color="auto"/>
                  </w:divBdr>
                  <w:divsChild>
                    <w:div w:id="452677108">
                      <w:marLeft w:val="0"/>
                      <w:marRight w:val="0"/>
                      <w:marTop w:val="0"/>
                      <w:marBottom w:val="0"/>
                      <w:divBdr>
                        <w:top w:val="none" w:sz="0" w:space="0" w:color="auto"/>
                        <w:left w:val="none" w:sz="0" w:space="0" w:color="auto"/>
                        <w:bottom w:val="none" w:sz="0" w:space="0" w:color="auto"/>
                        <w:right w:val="none" w:sz="0" w:space="0" w:color="auto"/>
                      </w:divBdr>
                      <w:divsChild>
                        <w:div w:id="163401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24809">
              <w:marLeft w:val="0"/>
              <w:marRight w:val="0"/>
              <w:marTop w:val="180"/>
              <w:marBottom w:val="0"/>
              <w:divBdr>
                <w:top w:val="none" w:sz="0" w:space="0" w:color="auto"/>
                <w:left w:val="none" w:sz="0" w:space="0" w:color="auto"/>
                <w:bottom w:val="none" w:sz="0" w:space="0" w:color="auto"/>
                <w:right w:val="none" w:sz="0" w:space="0" w:color="auto"/>
              </w:divBdr>
              <w:divsChild>
                <w:div w:id="117827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394941">
      <w:bodyDiv w:val="1"/>
      <w:marLeft w:val="0"/>
      <w:marRight w:val="0"/>
      <w:marTop w:val="0"/>
      <w:marBottom w:val="0"/>
      <w:divBdr>
        <w:top w:val="none" w:sz="0" w:space="0" w:color="auto"/>
        <w:left w:val="none" w:sz="0" w:space="0" w:color="auto"/>
        <w:bottom w:val="none" w:sz="0" w:space="0" w:color="auto"/>
        <w:right w:val="none" w:sz="0" w:space="0" w:color="auto"/>
      </w:divBdr>
      <w:divsChild>
        <w:div w:id="557979120">
          <w:marLeft w:val="0"/>
          <w:marRight w:val="0"/>
          <w:marTop w:val="0"/>
          <w:marBottom w:val="180"/>
          <w:divBdr>
            <w:top w:val="none" w:sz="0" w:space="0" w:color="auto"/>
            <w:left w:val="none" w:sz="0" w:space="0" w:color="auto"/>
            <w:bottom w:val="none" w:sz="0" w:space="0" w:color="auto"/>
            <w:right w:val="none" w:sz="0" w:space="0" w:color="auto"/>
          </w:divBdr>
          <w:divsChild>
            <w:div w:id="472677779">
              <w:marLeft w:val="0"/>
              <w:marRight w:val="0"/>
              <w:marTop w:val="0"/>
              <w:marBottom w:val="0"/>
              <w:divBdr>
                <w:top w:val="none" w:sz="0" w:space="0" w:color="auto"/>
                <w:left w:val="none" w:sz="0" w:space="0" w:color="auto"/>
                <w:bottom w:val="none" w:sz="0" w:space="0" w:color="auto"/>
                <w:right w:val="none" w:sz="0" w:space="0" w:color="auto"/>
              </w:divBdr>
            </w:div>
          </w:divsChild>
        </w:div>
        <w:div w:id="620573487">
          <w:marLeft w:val="0"/>
          <w:marRight w:val="0"/>
          <w:marTop w:val="0"/>
          <w:marBottom w:val="0"/>
          <w:divBdr>
            <w:top w:val="none" w:sz="0" w:space="0" w:color="auto"/>
            <w:left w:val="none" w:sz="0" w:space="0" w:color="auto"/>
            <w:bottom w:val="none" w:sz="0" w:space="0" w:color="auto"/>
            <w:right w:val="none" w:sz="0" w:space="0" w:color="auto"/>
          </w:divBdr>
          <w:divsChild>
            <w:div w:id="1148595951">
              <w:marLeft w:val="0"/>
              <w:marRight w:val="0"/>
              <w:marTop w:val="0"/>
              <w:marBottom w:val="0"/>
              <w:divBdr>
                <w:top w:val="none" w:sz="0" w:space="0" w:color="auto"/>
                <w:left w:val="none" w:sz="0" w:space="0" w:color="auto"/>
                <w:bottom w:val="none" w:sz="0" w:space="0" w:color="auto"/>
                <w:right w:val="none" w:sz="0" w:space="0" w:color="auto"/>
              </w:divBdr>
              <w:divsChild>
                <w:div w:id="82204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353127">
          <w:marLeft w:val="0"/>
          <w:marRight w:val="0"/>
          <w:marTop w:val="0"/>
          <w:marBottom w:val="180"/>
          <w:divBdr>
            <w:top w:val="none" w:sz="0" w:space="0" w:color="auto"/>
            <w:left w:val="none" w:sz="0" w:space="0" w:color="auto"/>
            <w:bottom w:val="none" w:sz="0" w:space="0" w:color="auto"/>
            <w:right w:val="none" w:sz="0" w:space="0" w:color="auto"/>
          </w:divBdr>
          <w:divsChild>
            <w:div w:id="396590848">
              <w:marLeft w:val="0"/>
              <w:marRight w:val="0"/>
              <w:marTop w:val="0"/>
              <w:marBottom w:val="0"/>
              <w:divBdr>
                <w:top w:val="none" w:sz="0" w:space="0" w:color="auto"/>
                <w:left w:val="none" w:sz="0" w:space="0" w:color="auto"/>
                <w:bottom w:val="none" w:sz="0" w:space="0" w:color="auto"/>
                <w:right w:val="none" w:sz="0" w:space="0" w:color="auto"/>
              </w:divBdr>
            </w:div>
          </w:divsChild>
        </w:div>
        <w:div w:id="212348944">
          <w:marLeft w:val="0"/>
          <w:marRight w:val="0"/>
          <w:marTop w:val="0"/>
          <w:marBottom w:val="0"/>
          <w:divBdr>
            <w:top w:val="none" w:sz="0" w:space="0" w:color="auto"/>
            <w:left w:val="none" w:sz="0" w:space="0" w:color="auto"/>
            <w:bottom w:val="none" w:sz="0" w:space="0" w:color="auto"/>
            <w:right w:val="none" w:sz="0" w:space="0" w:color="auto"/>
          </w:divBdr>
          <w:divsChild>
            <w:div w:id="196237996">
              <w:marLeft w:val="0"/>
              <w:marRight w:val="0"/>
              <w:marTop w:val="0"/>
              <w:marBottom w:val="0"/>
              <w:divBdr>
                <w:top w:val="none" w:sz="0" w:space="0" w:color="auto"/>
                <w:left w:val="none" w:sz="0" w:space="0" w:color="auto"/>
                <w:bottom w:val="none" w:sz="0" w:space="0" w:color="auto"/>
                <w:right w:val="none" w:sz="0" w:space="0" w:color="auto"/>
              </w:divBdr>
              <w:divsChild>
                <w:div w:id="371422834">
                  <w:marLeft w:val="0"/>
                  <w:marRight w:val="0"/>
                  <w:marTop w:val="0"/>
                  <w:marBottom w:val="0"/>
                  <w:divBdr>
                    <w:top w:val="none" w:sz="0" w:space="0" w:color="auto"/>
                    <w:left w:val="none" w:sz="0" w:space="0" w:color="auto"/>
                    <w:bottom w:val="none" w:sz="0" w:space="0" w:color="auto"/>
                    <w:right w:val="none" w:sz="0" w:space="0" w:color="auto"/>
                  </w:divBdr>
                  <w:divsChild>
                    <w:div w:id="147563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360766">
      <w:bodyDiv w:val="1"/>
      <w:marLeft w:val="0"/>
      <w:marRight w:val="0"/>
      <w:marTop w:val="0"/>
      <w:marBottom w:val="0"/>
      <w:divBdr>
        <w:top w:val="none" w:sz="0" w:space="0" w:color="auto"/>
        <w:left w:val="none" w:sz="0" w:space="0" w:color="auto"/>
        <w:bottom w:val="none" w:sz="0" w:space="0" w:color="auto"/>
        <w:right w:val="none" w:sz="0" w:space="0" w:color="auto"/>
      </w:divBdr>
    </w:div>
    <w:div w:id="1986005905">
      <w:bodyDiv w:val="1"/>
      <w:marLeft w:val="0"/>
      <w:marRight w:val="0"/>
      <w:marTop w:val="0"/>
      <w:marBottom w:val="0"/>
      <w:divBdr>
        <w:top w:val="none" w:sz="0" w:space="0" w:color="auto"/>
        <w:left w:val="none" w:sz="0" w:space="0" w:color="auto"/>
        <w:bottom w:val="none" w:sz="0" w:space="0" w:color="auto"/>
        <w:right w:val="none" w:sz="0" w:space="0" w:color="auto"/>
      </w:divBdr>
    </w:div>
    <w:div w:id="20310269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2B9D1-E550-4449-A6AA-FDDCF0205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9782</Words>
  <Characters>55760</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Rees (P148411)</dc:creator>
  <cp:keywords/>
  <dc:description/>
  <cp:lastModifiedBy>Owen Rees (P148411)</cp:lastModifiedBy>
  <cp:revision>2</cp:revision>
  <dcterms:created xsi:type="dcterms:W3CDTF">2024-05-08T16:00:00Z</dcterms:created>
  <dcterms:modified xsi:type="dcterms:W3CDTF">2024-05-08T16:00:00Z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id="dUwux4ub"/&gt;&lt;style id="http://www.zotero.org/styles/harvard-cite-them-right" hasBibliography="1" bibliographyStyleHasBeenSet="1"/&gt;&lt;prefs&gt;&lt;pref name="fieldType" value="Field"/&gt;&lt;/prefs&gt;&lt;/data&gt;</vt:lpwstr>
  </property>
</Properties>
</file>