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2851611" w:displacedByCustomXml="next"/>
    <w:bookmarkEnd w:id="0" w:displacedByCustomXml="next"/>
    <w:sdt>
      <w:sdtPr>
        <w:id w:val="941025933"/>
        <w:docPartObj>
          <w:docPartGallery w:val="Cover Pages"/>
          <w:docPartUnique/>
        </w:docPartObj>
      </w:sdtPr>
      <w:sdtEndPr/>
      <w:sdtContent>
        <w:p w:rsidR="007F7E38" w:rsidRDefault="007F7E38">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7F7E38" w:rsidRDefault="009B317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F7E38">
                                      <w:rPr>
                                        <w:noProof/>
                                        <w:color w:val="44546A" w:themeColor="text2"/>
                                      </w:rPr>
                                      <w:t>Kyle Stevens (1800756)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7F7E38" w:rsidRDefault="009B317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F7E38">
                                <w:rPr>
                                  <w:noProof/>
                                  <w:color w:val="44546A" w:themeColor="text2"/>
                                </w:rPr>
                                <w:t>Kyle Stevens (1800756)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7F7E38" w:rsidRDefault="007F7E3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7F7E38" w:rsidRDefault="007F7E3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F7E38" w:rsidRDefault="009B317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7F7E3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7F7E38" w:rsidRDefault="009B317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7F7E3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E14BC" w:rsidRDefault="00DE14BC" w:rsidP="00DE14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PKtAIAAPEFAAAOAAAAZHJzL2Uyb0RvYy54bWysVE1v2zAMvQ/YfxB0X21nSZsGdYqgRYcB&#10;XVu0HXpWZCk2oK9JSuzs14+SbDfNig0YloMjiuQj+UTy4rKTAu2YdY1WJS5OcoyYorpq1KbE359v&#10;Ps0xcp6oigitWIn3zOHL5ccPF61ZsImutaiYRQCi3KI1Ja69N4ssc7RmkrgTbZgCJddWEg+i3WSV&#10;JS2gS5FN8vw0a7WtjNWUOQe310mJlxGfc0b9PeeOeSRKDLn5+LXxuw7fbHlBFhtLTN3QPg3yD1lI&#10;0igIOkJdE0/Q1ja/QcmGWu009ydUy0xz3lAWa4BqivyomqeaGBZrAXKcGWly/w+W3u0eLGqqEk9P&#10;4akUkfBIj0AbURvBULgEilrjFmD5ZB5sLzk4hno7bmX4h0pQF2ndj7SyziMKl5+LfH5+CuxT0J3l&#10;03w+j8Rnr+7GOv+FaYnCocQWEoh0kt2t8xASTAeTEM1p0VQ3jRBRCL3CroRFOwKvvN4UIWXweGMl&#10;FGqhQWfzs1lEfqOM7XYIMYk2Yiu/6SrBznL4DcBDxOMwEFQouAx8JYbiye8FC5kK9cg4kA2cpABH&#10;cQmlTPki5VeTiv0tdAQMyBy4GLF7gCHJBDJgJ2p6++DK4pSMznmK/ifn0SNG1sqPzrJR2r4HIKCq&#10;PnKyH0hK1ASWfLfuUiMGy3Cz1tUemtPqNLXO0JsG2uOWOP9ALIwptBSsHn8PHy40PK/uTxjV2v58&#10;7z7Yw/SAFqMWxr7E7seWWIaR+Kpgrs6L6TTsiShMZ2cTEOyhZn2oUVt5paHnClhyhsZjsPdiOHKr&#10;5QtsqFWICiqiKMQuMfV2EK58Wkew4yhbraIZ7AZD/K16MjSAB55D+z93L8SafkY8jNedHlYEWRyN&#10;SrINnkqvtl7zJs7RK6/9C8BeiV3c78CwuA7laPW6qZe/AAAA//8DAFBLAwQUAAYACAAAACEAlei4&#10;fN0AAAAGAQAADwAAAGRycy9kb3ducmV2LnhtbEyPQWvCQBCF7wX/wzJCb3WjFIlpNiLSFnoRYoXg&#10;bc1Ok9DsbLq7avz3nfbSXh4M7/HeN/l6tL24oA+dIwXzWQICqXamo0bB4f3lIQURoiaje0eo4IYB&#10;1sXkLteZcVcq8bKPjeASCplW0MY4ZFKGukWrw8wNSOx9OG915NM30nh95XLby0WSLKXVHfFCqwfc&#10;tlh/7s9WQXVzfhHf7HF13FXVrpSH8uv1Wan76bh5AhFxjH9h+MFndCiY6eTOZILoFfAj8VfZe0xX&#10;SxAnDs2TNAVZ5PI/fvENAAD//wMAUEsBAi0AFAAGAAgAAAAhALaDOJL+AAAA4QEAABMAAAAAAAAA&#10;AAAAAAAAAAAAAFtDb250ZW50X1R5cGVzXS54bWxQSwECLQAUAAYACAAAACEAOP0h/9YAAACUAQAA&#10;CwAAAAAAAAAAAAAAAAAvAQAAX3JlbHMvLnJlbHNQSwECLQAUAAYACAAAACEAodvjyrQCAADxBQAA&#10;DgAAAAAAAAAAAAAAAAAuAgAAZHJzL2Uyb0RvYy54bWxQSwECLQAUAAYACAAAACEAlei4fN0AAAAG&#10;AQAADwAAAAAAAAAAAAAAAAAOBQAAZHJzL2Rvd25yZXYueG1sUEsFBgAAAAAEAAQA8wAAABgGAAAA&#10;AA==&#10;" fillcolor="white [3212]" strokecolor="#747070 [1614]" strokeweight="1.25pt">
                    <v:textbox>
                      <w:txbxContent>
                        <w:p w:rsidR="00DE14BC" w:rsidRDefault="00DE14BC" w:rsidP="00DE14BC">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E14BC" w:rsidRDefault="00DE14BC" w:rsidP="00DE14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v49iQ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X96ksjZQH3AlnCQZ8VbftPiq9wyHx6Yw+HAMcKB&#10;D/d4SAVdRWGgKGnA/f6MH/WxZ1FKSYfDVlH/a8ecoET9MNjNi3I2i9OZLrP52RQv7q1k81ZidvoK&#10;8OFKXC2WJzLqB3UkpQP9gnthHb2iiBmOvivKgzterkJeArhZuFivkxpOpGXh1jxZHsFjnWPXPfcv&#10;zNmhNQM29R0cB5Mt33Vo1o2WBta7ALJN7fta1+EFcJpTKw2bJ66Lt/ek9bofV38AAAD//wMAUEsD&#10;BBQABgAIAAAAIQDfKZok3QAAAAQBAAAPAAAAZHJzL2Rvd25yZXYueG1sTI9BS8NAEIXvgv9hGcGL&#10;2N0Uq03MpojgRbRg9aC3bXaSDWZnQ3bbxv56Ry96eTC8x3vflKvJ92KPY+wCachmCgRSHWxHrYa3&#10;14fLJYiYDFnTB0INXxhhVZ2elKaw4UAvuN+kVnAJxcJocCkNhZSxduhNnIUBib0mjN4kPsdW2tEc&#10;uNz3cq7UtfSmI15wZsB7h/XnZuc1NM/vdLE45o17Gh/zj6AytT5mWp+fTXe3IBJO6S8MP/iMDhUz&#10;bcOObBS9Bn4k/Sp7V4t5DmLLoeUNyKqU/+GrbwAAAP//AwBQSwECLQAUAAYACAAAACEAtoM4kv4A&#10;AADhAQAAEwAAAAAAAAAAAAAAAAAAAAAAW0NvbnRlbnRfVHlwZXNdLnhtbFBLAQItABQABgAIAAAA&#10;IQA4/SH/1gAAAJQBAAALAAAAAAAAAAAAAAAAAC8BAABfcmVscy8ucmVsc1BLAQItABQABgAIAAAA&#10;IQARTv49iQIAAGcFAAAOAAAAAAAAAAAAAAAAAC4CAABkcnMvZTJvRG9jLnhtbFBLAQItABQABgAI&#10;AAAAIQDfKZok3QAAAAQBAAAPAAAAAAAAAAAAAAAAAOMEAABkcnMvZG93bnJldi54bWxQSwUGAAAA&#10;AAQABADzAAAA7QUAAAAA&#10;" fillcolor="#4472c4 [3204]" stroked="f" strokeweight="1pt">
                    <v:textbox>
                      <w:txbxContent>
                        <w:p w:rsidR="00DE14BC" w:rsidRDefault="00DE14BC" w:rsidP="00DE14BC">
                          <w:pPr>
                            <w:jc w:val="cente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7F7E38" w:rsidRPr="007F7E38" w:rsidRDefault="002868BB">
                                    <w:pPr>
                                      <w:spacing w:line="240" w:lineRule="auto"/>
                                      <w:rPr>
                                        <w:rFonts w:asciiTheme="majorHAnsi" w:eastAsiaTheme="majorEastAsia" w:hAnsiTheme="majorHAnsi" w:cstheme="majorBidi"/>
                                        <w:noProof/>
                                        <w:color w:val="4472C4" w:themeColor="accent1"/>
                                        <w:sz w:val="48"/>
                                        <w:szCs w:val="48"/>
                                      </w:rPr>
                                    </w:pPr>
                                    <w:r>
                                      <w:rPr>
                                        <w:rFonts w:asciiTheme="majorHAnsi" w:eastAsiaTheme="majorEastAsia" w:hAnsiTheme="majorHAnsi" w:cstheme="majorBidi"/>
                                        <w:noProof/>
                                        <w:color w:val="4472C4" w:themeColor="accent1"/>
                                        <w:sz w:val="48"/>
                                        <w:szCs w:val="48"/>
                                      </w:rPr>
                                      <w:t>Budgetary constraints accountability and best value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7F7E38" w:rsidRDefault="007F7E3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7F7E38" w:rsidRPr="007F7E38" w:rsidRDefault="002868BB">
                              <w:pPr>
                                <w:spacing w:line="240" w:lineRule="auto"/>
                                <w:rPr>
                                  <w:rFonts w:asciiTheme="majorHAnsi" w:eastAsiaTheme="majorEastAsia" w:hAnsiTheme="majorHAnsi" w:cstheme="majorBidi"/>
                                  <w:noProof/>
                                  <w:color w:val="4472C4" w:themeColor="accent1"/>
                                  <w:sz w:val="48"/>
                                  <w:szCs w:val="48"/>
                                </w:rPr>
                              </w:pPr>
                              <w:r>
                                <w:rPr>
                                  <w:rFonts w:asciiTheme="majorHAnsi" w:eastAsiaTheme="majorEastAsia" w:hAnsiTheme="majorHAnsi" w:cstheme="majorBidi"/>
                                  <w:noProof/>
                                  <w:color w:val="4472C4" w:themeColor="accent1"/>
                                  <w:sz w:val="48"/>
                                  <w:szCs w:val="48"/>
                                </w:rPr>
                                <w:t>Budgetary constraints accountability and best value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7F7E38" w:rsidRDefault="007F7E3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rsidR="007F7E38" w:rsidRDefault="007F7E38">
          <w:r>
            <w:br w:type="page"/>
          </w:r>
        </w:p>
      </w:sdtContent>
    </w:sdt>
    <w:p w:rsidR="00C96A2E" w:rsidRDefault="00C96A2E" w:rsidP="002868BB">
      <w:pPr>
        <w:spacing w:line="360" w:lineRule="auto"/>
        <w:rPr>
          <w:rFonts w:ascii="Arial" w:hAnsi="Arial" w:cs="Arial"/>
          <w:sz w:val="24"/>
          <w:szCs w:val="24"/>
        </w:rPr>
      </w:pPr>
      <w:r w:rsidRPr="00C96A2E">
        <w:rPr>
          <w:rFonts w:ascii="Arial" w:hAnsi="Arial" w:cs="Arial"/>
          <w:sz w:val="24"/>
          <w:szCs w:val="24"/>
        </w:rPr>
        <w:lastRenderedPageBreak/>
        <w:t xml:space="preserve">The public services are a combination of a number of organisations which cater to the needs of the vast public. Organisations like the police, NHS and the local authorities are giving the responsibility in which to oversee people’s lives. This responsibility however, is not giving freely as the public are required to trust these services by giving up a few freedoms in order to </w:t>
      </w:r>
      <w:r>
        <w:rPr>
          <w:rFonts w:ascii="Arial" w:hAnsi="Arial" w:cs="Arial"/>
          <w:sz w:val="24"/>
          <w:szCs w:val="24"/>
        </w:rPr>
        <w:t xml:space="preserve">receive the full benefit of these services. </w:t>
      </w:r>
    </w:p>
    <w:p w:rsidR="00C96A2E" w:rsidRDefault="00C96A2E" w:rsidP="002868BB">
      <w:pPr>
        <w:spacing w:line="360" w:lineRule="auto"/>
        <w:rPr>
          <w:rFonts w:ascii="Arial" w:hAnsi="Arial" w:cs="Arial"/>
          <w:sz w:val="24"/>
          <w:szCs w:val="24"/>
        </w:rPr>
      </w:pPr>
      <w:r>
        <w:rPr>
          <w:rFonts w:ascii="Arial" w:hAnsi="Arial" w:cs="Arial"/>
          <w:sz w:val="24"/>
          <w:szCs w:val="24"/>
        </w:rPr>
        <w:t xml:space="preserve">This applies pressure to the vast organisations within the public services and find that things could go potentially wrong the right procedures were not followed or that some individuals within the organisation may want to cut corners. This is why these services need to be held accountable when these situations happen and must show that they are willing to make change within their own services. </w:t>
      </w:r>
    </w:p>
    <w:p w:rsidR="00C96A2E" w:rsidRDefault="00C96A2E" w:rsidP="002868BB">
      <w:pPr>
        <w:spacing w:line="360" w:lineRule="auto"/>
        <w:rPr>
          <w:rFonts w:ascii="Arial" w:hAnsi="Arial" w:cs="Arial"/>
          <w:sz w:val="24"/>
          <w:szCs w:val="24"/>
        </w:rPr>
      </w:pPr>
      <w:r>
        <w:rPr>
          <w:rFonts w:ascii="Arial" w:hAnsi="Arial" w:cs="Arial"/>
          <w:sz w:val="24"/>
          <w:szCs w:val="24"/>
        </w:rPr>
        <w:t>This on the other hand could prove to be difficult as these services are restricted to the amount of finances they have and the amount of resources that are available to them</w:t>
      </w:r>
      <w:r w:rsidR="00182673">
        <w:rPr>
          <w:rFonts w:ascii="Arial" w:hAnsi="Arial" w:cs="Arial"/>
          <w:sz w:val="24"/>
          <w:szCs w:val="24"/>
        </w:rPr>
        <w:t xml:space="preserve">. This would require the public services to prioritise their funding and try to </w:t>
      </w:r>
      <w:r w:rsidR="00DC191A">
        <w:rPr>
          <w:rFonts w:ascii="Arial" w:hAnsi="Arial" w:cs="Arial"/>
          <w:sz w:val="24"/>
          <w:szCs w:val="24"/>
        </w:rPr>
        <w:t>find</w:t>
      </w:r>
      <w:r w:rsidR="00182673">
        <w:rPr>
          <w:rFonts w:ascii="Arial" w:hAnsi="Arial" w:cs="Arial"/>
          <w:sz w:val="24"/>
          <w:szCs w:val="24"/>
        </w:rPr>
        <w:t xml:space="preserve"> the best way</w:t>
      </w:r>
      <w:r w:rsidR="00DC191A">
        <w:rPr>
          <w:rFonts w:ascii="Arial" w:hAnsi="Arial" w:cs="Arial"/>
          <w:sz w:val="24"/>
          <w:szCs w:val="24"/>
        </w:rPr>
        <w:t xml:space="preserve"> to spend the budget they have while also finding the best value for that said money.</w:t>
      </w:r>
      <w:r w:rsidR="00182673">
        <w:rPr>
          <w:rFonts w:ascii="Arial" w:hAnsi="Arial" w:cs="Arial"/>
          <w:sz w:val="24"/>
          <w:szCs w:val="24"/>
        </w:rPr>
        <w:t xml:space="preserve"> This pressure on the public services could influence them to take into consideration other means to accumulate money. If this was the case for any service then they would move further away from</w:t>
      </w:r>
      <w:r w:rsidR="00DC191A">
        <w:rPr>
          <w:rFonts w:ascii="Arial" w:hAnsi="Arial" w:cs="Arial"/>
          <w:sz w:val="24"/>
          <w:szCs w:val="24"/>
        </w:rPr>
        <w:t xml:space="preserve"> the public’s interest and become more influenced by other political groups or organisations. </w:t>
      </w:r>
    </w:p>
    <w:p w:rsidR="002868BB" w:rsidRDefault="00DC191A" w:rsidP="002868BB">
      <w:pPr>
        <w:spacing w:line="360" w:lineRule="auto"/>
        <w:rPr>
          <w:rFonts w:ascii="Arial" w:hAnsi="Arial" w:cs="Arial"/>
          <w:sz w:val="24"/>
          <w:szCs w:val="24"/>
        </w:rPr>
      </w:pPr>
      <w:r>
        <w:rPr>
          <w:rFonts w:ascii="Arial" w:hAnsi="Arial" w:cs="Arial"/>
          <w:sz w:val="24"/>
          <w:szCs w:val="24"/>
        </w:rPr>
        <w:t>This assignment will be looking at these key issues by seeing how the local authorities like local councils within communities spend their budget and how they prioritise the publics interest. This assignment will also look at if the local councils take accountability over the incidents that fall under their jurisdiction, like the Grenfell incident</w:t>
      </w:r>
      <w:r w:rsidR="002868BB">
        <w:rPr>
          <w:rFonts w:ascii="Arial" w:hAnsi="Arial" w:cs="Arial"/>
          <w:sz w:val="24"/>
          <w:szCs w:val="24"/>
        </w:rPr>
        <w:t xml:space="preserve"> for example. </w:t>
      </w:r>
    </w:p>
    <w:p w:rsidR="002868BB" w:rsidRDefault="002868BB">
      <w:pPr>
        <w:rPr>
          <w:rFonts w:ascii="Arial" w:hAnsi="Arial" w:cs="Arial"/>
          <w:sz w:val="24"/>
          <w:szCs w:val="24"/>
        </w:rPr>
      </w:pPr>
    </w:p>
    <w:p w:rsidR="002868BB" w:rsidRDefault="002868BB">
      <w:pPr>
        <w:rPr>
          <w:rFonts w:ascii="Arial" w:hAnsi="Arial" w:cs="Arial"/>
          <w:sz w:val="24"/>
          <w:szCs w:val="24"/>
        </w:rPr>
      </w:pPr>
    </w:p>
    <w:p w:rsidR="00DC191A" w:rsidRPr="00C96A2E" w:rsidRDefault="00DC191A">
      <w:pPr>
        <w:rPr>
          <w:rFonts w:ascii="Arial" w:hAnsi="Arial" w:cs="Arial"/>
          <w:sz w:val="24"/>
          <w:szCs w:val="24"/>
        </w:rPr>
      </w:pPr>
    </w:p>
    <w:p w:rsidR="007F7E38" w:rsidRPr="007F7E38" w:rsidRDefault="007F7E38" w:rsidP="007F7E38"/>
    <w:p w:rsidR="007F7E38" w:rsidRPr="007F7E38" w:rsidRDefault="007F7E38" w:rsidP="007F7E38"/>
    <w:p w:rsidR="007F7E38" w:rsidRPr="007F7E38" w:rsidRDefault="007F7E38" w:rsidP="007F7E38"/>
    <w:p w:rsidR="00E82D3F" w:rsidRDefault="002868BB" w:rsidP="002868BB">
      <w:pPr>
        <w:spacing w:line="360" w:lineRule="auto"/>
        <w:rPr>
          <w:rFonts w:ascii="Arial" w:hAnsi="Arial" w:cs="Arial"/>
          <w:sz w:val="24"/>
          <w:szCs w:val="24"/>
        </w:rPr>
      </w:pPr>
      <w:r w:rsidRPr="002868BB">
        <w:rPr>
          <w:rFonts w:ascii="Arial" w:hAnsi="Arial" w:cs="Arial"/>
          <w:sz w:val="24"/>
          <w:szCs w:val="24"/>
        </w:rPr>
        <w:lastRenderedPageBreak/>
        <w:t xml:space="preserve">Accountability </w:t>
      </w:r>
      <w:r w:rsidR="00D310CE">
        <w:rPr>
          <w:rFonts w:ascii="Arial" w:hAnsi="Arial" w:cs="Arial"/>
          <w:sz w:val="24"/>
          <w:szCs w:val="24"/>
        </w:rPr>
        <w:t>is</w:t>
      </w:r>
      <w:r w:rsidRPr="002868BB">
        <w:rPr>
          <w:rFonts w:ascii="Arial" w:hAnsi="Arial" w:cs="Arial"/>
          <w:sz w:val="24"/>
          <w:szCs w:val="24"/>
        </w:rPr>
        <w:t xml:space="preserve"> a term which can be described as being called to take account for an action. This term has been expanded into relationships and partnerships but within the public services it can arguably be described as the service </w:t>
      </w:r>
      <w:proofErr w:type="gramStart"/>
      <w:r w:rsidRPr="002868BB">
        <w:rPr>
          <w:rFonts w:ascii="Arial" w:hAnsi="Arial" w:cs="Arial"/>
          <w:sz w:val="24"/>
          <w:szCs w:val="24"/>
        </w:rPr>
        <w:t>taking into account</w:t>
      </w:r>
      <w:proofErr w:type="gramEnd"/>
      <w:r w:rsidRPr="002868BB">
        <w:rPr>
          <w:rFonts w:ascii="Arial" w:hAnsi="Arial" w:cs="Arial"/>
          <w:sz w:val="24"/>
          <w:szCs w:val="24"/>
        </w:rPr>
        <w:t xml:space="preserve"> its actions when they fail to meet the publics expectations. </w:t>
      </w:r>
      <w:r w:rsidR="00C54ABB">
        <w:rPr>
          <w:rFonts w:ascii="Arial" w:hAnsi="Arial" w:cs="Arial"/>
          <w:sz w:val="24"/>
          <w:szCs w:val="24"/>
        </w:rPr>
        <w:t xml:space="preserve">In terms of the public services, the legal obligation it has to deliver a service which caters for the publics needs makes them accountable of any failure of upholding the needs of the individual. For example, if the local counsel of a village is being asked to put money towards repairing the roads as they cause damage to the publics vehicles and neglect that duty to repair the roads by putting that money towards something. </w:t>
      </w:r>
    </w:p>
    <w:p w:rsidR="002868BB" w:rsidRDefault="00E82D3F" w:rsidP="002868BB">
      <w:pPr>
        <w:spacing w:line="360" w:lineRule="auto"/>
        <w:rPr>
          <w:rFonts w:ascii="Arial" w:hAnsi="Arial" w:cs="Arial"/>
          <w:sz w:val="24"/>
          <w:szCs w:val="24"/>
        </w:rPr>
      </w:pPr>
      <w:r>
        <w:rPr>
          <w:rFonts w:ascii="Arial" w:hAnsi="Arial" w:cs="Arial"/>
          <w:sz w:val="24"/>
          <w:szCs w:val="24"/>
        </w:rPr>
        <w:t>In this case they</w:t>
      </w:r>
      <w:r w:rsidR="00C54ABB">
        <w:rPr>
          <w:rFonts w:ascii="Arial" w:hAnsi="Arial" w:cs="Arial"/>
          <w:sz w:val="24"/>
          <w:szCs w:val="24"/>
        </w:rPr>
        <w:t xml:space="preserve"> can be then held accountable for neglecting the needs of the individuals within their giving country. They would be accountable as the public has elected these individuals into office, so arguably these people are going into office with the confidence of the people which means they are responsible for keeping their promises and provide what the people within their local community wants. </w:t>
      </w:r>
    </w:p>
    <w:p w:rsidR="00FA76F5" w:rsidRDefault="001A6899" w:rsidP="002868BB">
      <w:pPr>
        <w:spacing w:line="360" w:lineRule="auto"/>
        <w:rPr>
          <w:rFonts w:ascii="Arial" w:hAnsi="Arial" w:cs="Arial"/>
          <w:sz w:val="24"/>
          <w:szCs w:val="24"/>
        </w:rPr>
      </w:pPr>
      <w:r>
        <w:rPr>
          <w:rFonts w:ascii="Arial" w:hAnsi="Arial" w:cs="Arial"/>
          <w:sz w:val="24"/>
          <w:szCs w:val="24"/>
        </w:rPr>
        <w:t>This is why it is important that these local authorities are held accountable when things don’t go to plan or w</w:t>
      </w:r>
      <w:r w:rsidR="00953352">
        <w:rPr>
          <w:rFonts w:ascii="Arial" w:hAnsi="Arial" w:cs="Arial"/>
          <w:sz w:val="24"/>
          <w:szCs w:val="24"/>
        </w:rPr>
        <w:t xml:space="preserve">hen the public are ignored. It is also important as when the public are unsatisfied with the current members of the local authority and have been largely ignored, they may lose their faith in the local elected officials as they </w:t>
      </w:r>
      <w:r w:rsidR="00912748">
        <w:rPr>
          <w:rFonts w:ascii="Arial" w:hAnsi="Arial" w:cs="Arial"/>
          <w:sz w:val="24"/>
          <w:szCs w:val="24"/>
        </w:rPr>
        <w:t>believe</w:t>
      </w:r>
      <w:r w:rsidR="00953352">
        <w:rPr>
          <w:rFonts w:ascii="Arial" w:hAnsi="Arial" w:cs="Arial"/>
          <w:sz w:val="24"/>
          <w:szCs w:val="24"/>
        </w:rPr>
        <w:t xml:space="preserve"> that they don’t actually get anything done. </w:t>
      </w:r>
      <w:r w:rsidR="00912748">
        <w:rPr>
          <w:rFonts w:ascii="Arial" w:hAnsi="Arial" w:cs="Arial"/>
          <w:sz w:val="24"/>
          <w:szCs w:val="24"/>
        </w:rPr>
        <w:t>One prime example of the publics distrust of local officials is the Grenfell incident where a high-rise building was set ablaze due to the materials used in the building of the structurer. Clark stated “Austerity, capitalism and contempt for the poor” Which means that the materials used</w:t>
      </w:r>
      <w:r w:rsidR="001501EF">
        <w:rPr>
          <w:rFonts w:ascii="Arial" w:hAnsi="Arial" w:cs="Arial"/>
          <w:sz w:val="24"/>
          <w:szCs w:val="24"/>
        </w:rPr>
        <w:t xml:space="preserve"> to build and refurbish the apartment were cost effective cheep materials which was largely bought by the tax papers money</w:t>
      </w:r>
      <w:r w:rsidR="00FA76F5">
        <w:rPr>
          <w:rFonts w:ascii="Arial" w:hAnsi="Arial" w:cs="Arial"/>
          <w:sz w:val="24"/>
          <w:szCs w:val="24"/>
        </w:rPr>
        <w:t xml:space="preserve">. </w:t>
      </w:r>
    </w:p>
    <w:p w:rsidR="00C244B3" w:rsidRDefault="00C244B3" w:rsidP="002868BB">
      <w:pPr>
        <w:spacing w:line="360" w:lineRule="auto"/>
        <w:rPr>
          <w:rFonts w:ascii="Arial" w:hAnsi="Arial" w:cs="Arial"/>
          <w:sz w:val="24"/>
          <w:szCs w:val="24"/>
        </w:rPr>
      </w:pPr>
    </w:p>
    <w:p w:rsidR="00C244B3" w:rsidRDefault="00C244B3" w:rsidP="002868BB">
      <w:pPr>
        <w:spacing w:line="360" w:lineRule="auto"/>
        <w:rPr>
          <w:rFonts w:ascii="Arial" w:hAnsi="Arial" w:cs="Arial"/>
          <w:sz w:val="24"/>
          <w:szCs w:val="24"/>
        </w:rPr>
      </w:pPr>
    </w:p>
    <w:p w:rsidR="00C244B3" w:rsidRDefault="00C244B3" w:rsidP="002868BB">
      <w:pPr>
        <w:spacing w:line="360" w:lineRule="auto"/>
        <w:rPr>
          <w:rFonts w:ascii="Arial" w:hAnsi="Arial" w:cs="Arial"/>
          <w:sz w:val="24"/>
          <w:szCs w:val="24"/>
        </w:rPr>
      </w:pPr>
    </w:p>
    <w:p w:rsidR="00C244B3" w:rsidRDefault="00C244B3" w:rsidP="002868BB">
      <w:pPr>
        <w:spacing w:line="360" w:lineRule="auto"/>
        <w:rPr>
          <w:rFonts w:ascii="Arial" w:hAnsi="Arial" w:cs="Arial"/>
          <w:sz w:val="24"/>
          <w:szCs w:val="24"/>
        </w:rPr>
      </w:pPr>
    </w:p>
    <w:p w:rsidR="00C244B3" w:rsidRDefault="00C244B3" w:rsidP="002868BB">
      <w:pPr>
        <w:spacing w:line="360" w:lineRule="auto"/>
        <w:rPr>
          <w:rFonts w:ascii="Arial" w:hAnsi="Arial" w:cs="Arial"/>
          <w:sz w:val="24"/>
          <w:szCs w:val="24"/>
        </w:rPr>
      </w:pPr>
    </w:p>
    <w:p w:rsidR="00C244B3" w:rsidRDefault="00C244B3" w:rsidP="002868BB">
      <w:pPr>
        <w:spacing w:line="360" w:lineRule="auto"/>
        <w:rPr>
          <w:rFonts w:ascii="Arial" w:hAnsi="Arial" w:cs="Arial"/>
          <w:sz w:val="24"/>
          <w:szCs w:val="24"/>
        </w:rPr>
      </w:pPr>
    </w:p>
    <w:p w:rsidR="00FA76F5" w:rsidRDefault="00FA76F5" w:rsidP="002868BB">
      <w:pPr>
        <w:spacing w:line="360" w:lineRule="auto"/>
        <w:rPr>
          <w:rFonts w:ascii="Arial" w:hAnsi="Arial" w:cs="Arial"/>
          <w:sz w:val="24"/>
          <w:szCs w:val="24"/>
        </w:rPr>
      </w:pPr>
      <w:r>
        <w:rPr>
          <w:rFonts w:ascii="Arial" w:hAnsi="Arial" w:cs="Arial"/>
          <w:sz w:val="24"/>
          <w:szCs w:val="24"/>
        </w:rPr>
        <w:lastRenderedPageBreak/>
        <w:t xml:space="preserve">However, some would argue that it’s the government that should be held accountable for the Grenfell incident as they are the ones who fund the local councils who build these structures. </w:t>
      </w:r>
      <w:r w:rsidR="00E82D3F">
        <w:rPr>
          <w:rFonts w:ascii="Arial" w:hAnsi="Arial" w:cs="Arial"/>
          <w:sz w:val="24"/>
          <w:szCs w:val="24"/>
        </w:rPr>
        <w:t xml:space="preserve">Some argue like Hollander (2019) that the local authority “cut corners” when building the establishment. They believe that the government underfunded the counsel in which caused the local authority to use cheaper materials and overlook certain regulations. The local authority had granted the replacement of fire-retardant cladding for a more cost-effective cladding under the knowledge that the fire wouldn’t leave the apartment. However, it was found that the cladding which it replaced was more flammable and had aided the cause of the fire. </w:t>
      </w:r>
    </w:p>
    <w:p w:rsidR="00507A1F" w:rsidRDefault="00787A21" w:rsidP="002868BB">
      <w:pPr>
        <w:spacing w:line="360" w:lineRule="auto"/>
        <w:rPr>
          <w:rFonts w:ascii="Arial" w:hAnsi="Arial" w:cs="Arial"/>
          <w:sz w:val="24"/>
          <w:szCs w:val="24"/>
        </w:rPr>
      </w:pPr>
      <w:r>
        <w:rPr>
          <w:rFonts w:ascii="Arial" w:hAnsi="Arial" w:cs="Arial"/>
          <w:sz w:val="24"/>
          <w:szCs w:val="24"/>
        </w:rPr>
        <w:t>This begs the question of the London local authority followed the value for money principles. These are a set of principles which should influence the buying or planning of a major project or structure</w:t>
      </w:r>
      <w:r w:rsidR="00C20A0B">
        <w:rPr>
          <w:rFonts w:ascii="Arial" w:hAnsi="Arial" w:cs="Arial"/>
          <w:sz w:val="24"/>
          <w:szCs w:val="24"/>
        </w:rPr>
        <w:t xml:space="preserve">. This is important within the decision making of the local authority as this is the plan for the optimal use of resources to achieve an intended outcome. However, this does not mean aching a project while utilising the least amount of money. </w:t>
      </w:r>
    </w:p>
    <w:p w:rsidR="00C20A0B" w:rsidRDefault="00C20A0B" w:rsidP="002868BB">
      <w:pPr>
        <w:spacing w:line="360" w:lineRule="auto"/>
        <w:rPr>
          <w:rFonts w:ascii="Arial" w:hAnsi="Arial" w:cs="Arial"/>
          <w:sz w:val="24"/>
          <w:szCs w:val="24"/>
        </w:rPr>
      </w:pPr>
      <w:r>
        <w:rPr>
          <w:rFonts w:ascii="Arial" w:hAnsi="Arial" w:cs="Arial"/>
          <w:sz w:val="24"/>
          <w:szCs w:val="24"/>
        </w:rPr>
        <w:t>Assessing value for money breaks down the plan into three</w:t>
      </w:r>
      <w:r w:rsidR="001565F0">
        <w:rPr>
          <w:rFonts w:ascii="Arial" w:hAnsi="Arial" w:cs="Arial"/>
          <w:sz w:val="24"/>
          <w:szCs w:val="24"/>
        </w:rPr>
        <w:t xml:space="preserve"> to four</w:t>
      </w:r>
      <w:r>
        <w:rPr>
          <w:rFonts w:ascii="Arial" w:hAnsi="Arial" w:cs="Arial"/>
          <w:sz w:val="24"/>
          <w:szCs w:val="24"/>
        </w:rPr>
        <w:t xml:space="preserve"> basic principles under the following titles of economy, efficiency</w:t>
      </w:r>
      <w:r w:rsidR="001565F0">
        <w:rPr>
          <w:rFonts w:ascii="Arial" w:hAnsi="Arial" w:cs="Arial"/>
          <w:sz w:val="24"/>
          <w:szCs w:val="24"/>
        </w:rPr>
        <w:t xml:space="preserve">, </w:t>
      </w:r>
      <w:r>
        <w:rPr>
          <w:rFonts w:ascii="Arial" w:hAnsi="Arial" w:cs="Arial"/>
          <w:sz w:val="24"/>
          <w:szCs w:val="24"/>
        </w:rPr>
        <w:t>effectiveness</w:t>
      </w:r>
      <w:r w:rsidR="001565F0">
        <w:rPr>
          <w:rFonts w:ascii="Arial" w:hAnsi="Arial" w:cs="Arial"/>
          <w:sz w:val="24"/>
          <w:szCs w:val="24"/>
        </w:rPr>
        <w:t xml:space="preserve"> and equity. </w:t>
      </w:r>
      <w:r>
        <w:rPr>
          <w:rFonts w:ascii="Arial" w:hAnsi="Arial" w:cs="Arial"/>
          <w:sz w:val="24"/>
          <w:szCs w:val="24"/>
        </w:rPr>
        <w:t xml:space="preserve"> </w:t>
      </w:r>
    </w:p>
    <w:p w:rsidR="00C20A0B" w:rsidRDefault="00C20A0B" w:rsidP="002868BB">
      <w:pPr>
        <w:spacing w:line="360" w:lineRule="auto"/>
        <w:rPr>
          <w:rFonts w:ascii="Arial" w:hAnsi="Arial" w:cs="Arial"/>
          <w:sz w:val="24"/>
          <w:szCs w:val="24"/>
        </w:rPr>
      </w:pPr>
      <w:r>
        <w:rPr>
          <w:rFonts w:ascii="Arial" w:hAnsi="Arial" w:cs="Arial"/>
          <w:sz w:val="24"/>
          <w:szCs w:val="24"/>
        </w:rPr>
        <w:t xml:space="preserve">Economy is the essentially minimising the cost of resources used or required within a giving project. This however, does not mean neglecting the other two parts of the plan. </w:t>
      </w:r>
    </w:p>
    <w:p w:rsidR="00C20A0B" w:rsidRDefault="00C20A0B" w:rsidP="002868BB">
      <w:pPr>
        <w:spacing w:line="360" w:lineRule="auto"/>
        <w:rPr>
          <w:rFonts w:ascii="Arial" w:hAnsi="Arial" w:cs="Arial"/>
          <w:sz w:val="24"/>
          <w:szCs w:val="24"/>
        </w:rPr>
      </w:pPr>
      <w:r>
        <w:rPr>
          <w:rFonts w:ascii="Arial" w:hAnsi="Arial" w:cs="Arial"/>
          <w:sz w:val="24"/>
          <w:szCs w:val="24"/>
        </w:rPr>
        <w:t xml:space="preserve">Efficiency is at its core spending well on produced goods or services. This means that you actually get proper materials or a job which is done properly from the service you have payed for. </w:t>
      </w:r>
    </w:p>
    <w:p w:rsidR="00C20A0B" w:rsidRDefault="00CB686C" w:rsidP="002868BB">
      <w:pPr>
        <w:spacing w:line="360" w:lineRule="auto"/>
        <w:rPr>
          <w:rFonts w:ascii="Arial" w:hAnsi="Arial" w:cs="Arial"/>
          <w:sz w:val="24"/>
          <w:szCs w:val="24"/>
        </w:rPr>
      </w:pPr>
      <w:r>
        <w:rPr>
          <w:rFonts w:ascii="Arial" w:hAnsi="Arial" w:cs="Arial"/>
          <w:sz w:val="24"/>
          <w:szCs w:val="24"/>
        </w:rPr>
        <w:t>Thirdly</w:t>
      </w:r>
      <w:r w:rsidR="00C20A0B">
        <w:rPr>
          <w:rFonts w:ascii="Arial" w:hAnsi="Arial" w:cs="Arial"/>
          <w:sz w:val="24"/>
          <w:szCs w:val="24"/>
        </w:rPr>
        <w:t xml:space="preserve"> you will need to ensure the project is a success and </w:t>
      </w:r>
      <w:r>
        <w:rPr>
          <w:rFonts w:ascii="Arial" w:hAnsi="Arial" w:cs="Arial"/>
          <w:sz w:val="24"/>
          <w:szCs w:val="24"/>
        </w:rPr>
        <w:t xml:space="preserve">is worth the amount of money and resources you have placed into it. This is the effectiveness of the plan which looks to have the intended outcome of the project. </w:t>
      </w:r>
    </w:p>
    <w:p w:rsidR="00CB686C" w:rsidRDefault="00CB686C" w:rsidP="002868BB">
      <w:pPr>
        <w:spacing w:line="360" w:lineRule="auto"/>
        <w:rPr>
          <w:rFonts w:ascii="Arial" w:hAnsi="Arial" w:cs="Arial"/>
          <w:sz w:val="24"/>
          <w:szCs w:val="24"/>
        </w:rPr>
      </w:pPr>
      <w:r>
        <w:rPr>
          <w:rFonts w:ascii="Arial" w:hAnsi="Arial" w:cs="Arial"/>
          <w:sz w:val="24"/>
          <w:szCs w:val="24"/>
        </w:rPr>
        <w:t xml:space="preserve">Lastly equity is placed into some places as some projects are focused around individuals with certain needs. For example, placing a ramp into a building intending it to be used as a wheelchair access point.  </w:t>
      </w:r>
    </w:p>
    <w:p w:rsidR="00C244B3" w:rsidRDefault="00C244B3" w:rsidP="002868BB">
      <w:pPr>
        <w:spacing w:line="360" w:lineRule="auto"/>
        <w:rPr>
          <w:rFonts w:ascii="Arial" w:hAnsi="Arial" w:cs="Arial"/>
          <w:sz w:val="24"/>
          <w:szCs w:val="24"/>
        </w:rPr>
      </w:pPr>
    </w:p>
    <w:p w:rsidR="001565F0" w:rsidRDefault="001565F0" w:rsidP="002868BB">
      <w:pPr>
        <w:spacing w:line="360" w:lineRule="auto"/>
        <w:rPr>
          <w:rFonts w:ascii="Arial" w:hAnsi="Arial" w:cs="Arial"/>
          <w:sz w:val="24"/>
          <w:szCs w:val="24"/>
        </w:rPr>
      </w:pPr>
      <w:r>
        <w:rPr>
          <w:rFonts w:ascii="Arial" w:hAnsi="Arial" w:cs="Arial"/>
          <w:sz w:val="24"/>
          <w:szCs w:val="24"/>
        </w:rPr>
        <w:lastRenderedPageBreak/>
        <w:t xml:space="preserve">The local authority had spent initially £8.6m to refurbish the apartment which was first built within the 1970’s. This refurbishment was mitigated by a number of £293.368 by the replacement of fire-resistant materials for aluminium cladding. This may have helped the </w:t>
      </w:r>
      <w:r w:rsidR="0016374D">
        <w:rPr>
          <w:rFonts w:ascii="Arial" w:hAnsi="Arial" w:cs="Arial"/>
          <w:sz w:val="24"/>
          <w:szCs w:val="24"/>
        </w:rPr>
        <w:t>economy</w:t>
      </w:r>
      <w:r>
        <w:rPr>
          <w:rFonts w:ascii="Arial" w:hAnsi="Arial" w:cs="Arial"/>
          <w:sz w:val="24"/>
          <w:szCs w:val="24"/>
        </w:rPr>
        <w:t xml:space="preserve"> of the project as this reduced the cost of how much money was used to build the project</w:t>
      </w:r>
      <w:r w:rsidR="0016374D">
        <w:rPr>
          <w:rFonts w:ascii="Arial" w:hAnsi="Arial" w:cs="Arial"/>
          <w:sz w:val="24"/>
          <w:szCs w:val="24"/>
        </w:rPr>
        <w:t xml:space="preserve">. However, this would not be seen as being efficient as the local authority had used materials which couldn’t withstand a fire. However, it could be argued due to the equity of the stakeholders involved, </w:t>
      </w:r>
      <w:proofErr w:type="gramStart"/>
      <w:r w:rsidR="0016374D">
        <w:rPr>
          <w:rFonts w:ascii="Arial" w:hAnsi="Arial" w:cs="Arial"/>
          <w:sz w:val="24"/>
          <w:szCs w:val="24"/>
        </w:rPr>
        <w:t>It</w:t>
      </w:r>
      <w:proofErr w:type="gramEnd"/>
      <w:r w:rsidR="0016374D">
        <w:rPr>
          <w:rFonts w:ascii="Arial" w:hAnsi="Arial" w:cs="Arial"/>
          <w:sz w:val="24"/>
          <w:szCs w:val="24"/>
        </w:rPr>
        <w:t xml:space="preserve"> would have been effective as the local authority was told that the fire would not leave the apartment. They also had tasking into consideration of disabled stakeholders by implementing a number of</w:t>
      </w:r>
      <w:r w:rsidR="000A44EB">
        <w:rPr>
          <w:rFonts w:ascii="Arial" w:hAnsi="Arial" w:cs="Arial"/>
          <w:sz w:val="24"/>
          <w:szCs w:val="24"/>
        </w:rPr>
        <w:t xml:space="preserve"> areas which can be</w:t>
      </w:r>
      <w:r w:rsidR="0016374D">
        <w:rPr>
          <w:rFonts w:ascii="Arial" w:hAnsi="Arial" w:cs="Arial"/>
          <w:sz w:val="24"/>
          <w:szCs w:val="24"/>
        </w:rPr>
        <w:t xml:space="preserve"> accessed</w:t>
      </w:r>
      <w:r w:rsidR="000A44EB">
        <w:rPr>
          <w:rFonts w:ascii="Arial" w:hAnsi="Arial" w:cs="Arial"/>
          <w:sz w:val="24"/>
          <w:szCs w:val="24"/>
        </w:rPr>
        <w:t xml:space="preserve"> by individuals who have disabilities</w:t>
      </w:r>
      <w:r w:rsidR="0016374D">
        <w:rPr>
          <w:rFonts w:ascii="Arial" w:hAnsi="Arial" w:cs="Arial"/>
          <w:sz w:val="24"/>
          <w:szCs w:val="24"/>
        </w:rPr>
        <w:t xml:space="preserve"> like a ramp for wheelchair users. </w:t>
      </w:r>
    </w:p>
    <w:p w:rsidR="00C5541C" w:rsidRDefault="000A44EB" w:rsidP="002868BB">
      <w:pPr>
        <w:spacing w:line="360" w:lineRule="auto"/>
        <w:rPr>
          <w:rFonts w:ascii="Arial" w:hAnsi="Arial" w:cs="Arial"/>
          <w:sz w:val="24"/>
          <w:szCs w:val="24"/>
        </w:rPr>
      </w:pPr>
      <w:r>
        <w:rPr>
          <w:rFonts w:ascii="Arial" w:hAnsi="Arial" w:cs="Arial"/>
          <w:sz w:val="24"/>
          <w:szCs w:val="24"/>
        </w:rPr>
        <w:t xml:space="preserve">The definition for best value for money has been defined by the department of </w:t>
      </w:r>
      <w:r w:rsidR="00D13857">
        <w:rPr>
          <w:rFonts w:ascii="Arial" w:hAnsi="Arial" w:cs="Arial"/>
          <w:sz w:val="24"/>
          <w:szCs w:val="24"/>
        </w:rPr>
        <w:t xml:space="preserve">finance (2010) by defying it as “The most advantageous combination of cost, quality sustainability to meet the customers expectations” This means in the local authority’s terms that they have to consider the entire cost of a project or budget for their employees. This is important as the local authorities would need to ensure they have budgeted their money in order to subsidise the number of employees they have under their control. They would also need to subsidies the materials needed for them to keep the maintenance of the roads, libraries and leisure centres which fall under their jurisdiction. </w:t>
      </w:r>
    </w:p>
    <w:p w:rsidR="000A44EB" w:rsidRDefault="00C5541C" w:rsidP="002868BB">
      <w:pPr>
        <w:spacing w:line="360" w:lineRule="auto"/>
        <w:rPr>
          <w:rFonts w:ascii="Arial" w:hAnsi="Arial" w:cs="Arial"/>
          <w:sz w:val="24"/>
          <w:szCs w:val="24"/>
        </w:rPr>
      </w:pPr>
      <w:r>
        <w:rPr>
          <w:rFonts w:ascii="Arial" w:hAnsi="Arial" w:cs="Arial"/>
          <w:sz w:val="24"/>
          <w:szCs w:val="24"/>
        </w:rPr>
        <w:t xml:space="preserve">This also means that the local authorities have to take into consideration of the quality that they have to meet in order to satisfy their customers. This is important for the local councils and governments as this would mean making a certain project or standard of work to the customers exceptions which would require the local authorities to spend more money on certain jobs to receive that level of quality. </w:t>
      </w:r>
      <w:r w:rsidR="00A80F27">
        <w:rPr>
          <w:rFonts w:ascii="Arial" w:hAnsi="Arial" w:cs="Arial"/>
          <w:sz w:val="24"/>
          <w:szCs w:val="24"/>
        </w:rPr>
        <w:t xml:space="preserve">However, </w:t>
      </w:r>
      <w:r w:rsidR="005426B1">
        <w:rPr>
          <w:rFonts w:ascii="Arial" w:hAnsi="Arial" w:cs="Arial"/>
          <w:sz w:val="24"/>
          <w:szCs w:val="24"/>
        </w:rPr>
        <w:t>this</w:t>
      </w:r>
      <w:r w:rsidR="00A80F27">
        <w:rPr>
          <w:rFonts w:ascii="Arial" w:hAnsi="Arial" w:cs="Arial"/>
          <w:sz w:val="24"/>
          <w:szCs w:val="24"/>
        </w:rPr>
        <w:t xml:space="preserve"> has become more difficult to maintain as for one example, the Made</w:t>
      </w:r>
      <w:r w:rsidR="005426B1">
        <w:rPr>
          <w:rFonts w:ascii="Arial" w:hAnsi="Arial" w:cs="Arial"/>
          <w:sz w:val="24"/>
          <w:szCs w:val="24"/>
        </w:rPr>
        <w:t xml:space="preserve">ira Terraces in Brighton was built within the Victorian age in the 1800s. This project has become difficult to maintain as the government has reduced counsel funding which means that the quality of the structure may suffer. In order for the local authorities of Brighton to ensure the same quality and are able to afford to pay or subsidise the materials for maintaining the Madeira, that have started crowdfunding. This shows the severity that local authorities have to deal with in order to maintain the same </w:t>
      </w:r>
      <w:r w:rsidR="005426B1">
        <w:rPr>
          <w:rFonts w:ascii="Arial" w:hAnsi="Arial" w:cs="Arial"/>
          <w:sz w:val="24"/>
          <w:szCs w:val="24"/>
        </w:rPr>
        <w:lastRenderedPageBreak/>
        <w:t xml:space="preserve">amount of quality for their stakeholders. This is basically </w:t>
      </w:r>
      <w:proofErr w:type="gramStart"/>
      <w:r w:rsidR="005426B1">
        <w:rPr>
          <w:rFonts w:ascii="Arial" w:hAnsi="Arial" w:cs="Arial"/>
          <w:sz w:val="24"/>
          <w:szCs w:val="24"/>
        </w:rPr>
        <w:t>ran</w:t>
      </w:r>
      <w:proofErr w:type="gramEnd"/>
      <w:r w:rsidR="005426B1">
        <w:rPr>
          <w:rFonts w:ascii="Arial" w:hAnsi="Arial" w:cs="Arial"/>
          <w:sz w:val="24"/>
          <w:szCs w:val="24"/>
        </w:rPr>
        <w:t xml:space="preserve"> like a charity in order to receive funding to maintain such a old project. </w:t>
      </w:r>
    </w:p>
    <w:p w:rsidR="00CB223B" w:rsidRDefault="00CB223B" w:rsidP="002868BB">
      <w:pPr>
        <w:spacing w:line="360" w:lineRule="auto"/>
        <w:rPr>
          <w:rFonts w:ascii="Arial" w:hAnsi="Arial" w:cs="Arial"/>
          <w:sz w:val="24"/>
          <w:szCs w:val="24"/>
        </w:rPr>
      </w:pPr>
      <w:r>
        <w:rPr>
          <w:rFonts w:ascii="Arial" w:hAnsi="Arial" w:cs="Arial"/>
          <w:sz w:val="24"/>
          <w:szCs w:val="24"/>
        </w:rPr>
        <w:t xml:space="preserve">Best value would also mean sustainability, which would mean economic, social and environmental benefits. This would mean in the local authority’s case that they would need a good reason for they need support from the government as well as getting the support from the people they govern. This is important within the local authorities for the local authorities of London when the Grenfell incident happened as they would need to investigate the incident as well as </w:t>
      </w:r>
      <w:r w:rsidR="00074EC5">
        <w:rPr>
          <w:rFonts w:ascii="Arial" w:hAnsi="Arial" w:cs="Arial"/>
          <w:sz w:val="24"/>
          <w:szCs w:val="24"/>
        </w:rPr>
        <w:t xml:space="preserve">other councils having to investigate high rise towers within their areas in order to prevent such an incident happing again. They would need the support of the government in order to receive extra funding as well as the support of the public so that they can remain in control of the situation and can provide a safer builder from their stakeholders. However, some believe that the counsel tenants were neglected by the local authorities. They argue that issues with the building was ignored. This is why it is important for the local authorities to ensure they have the trust of the public so that they can ensure continued support from them. </w:t>
      </w:r>
    </w:p>
    <w:p w:rsidR="004407BF" w:rsidRDefault="00BE49EE" w:rsidP="002868BB">
      <w:pPr>
        <w:spacing w:line="360" w:lineRule="auto"/>
        <w:rPr>
          <w:rFonts w:ascii="Arial" w:hAnsi="Arial" w:cs="Arial"/>
          <w:sz w:val="24"/>
          <w:szCs w:val="24"/>
        </w:rPr>
      </w:pPr>
      <w:r>
        <w:rPr>
          <w:rFonts w:ascii="Arial" w:hAnsi="Arial" w:cs="Arial"/>
          <w:sz w:val="24"/>
          <w:szCs w:val="24"/>
        </w:rPr>
        <w:t xml:space="preserve">One recommendation on how they could improve their value for money is by asking for donations from the public in order to improve small projects so it restores some confidence within the public by supporting places similar to Grenfell tower incident. </w:t>
      </w:r>
      <w:r w:rsidR="004407BF">
        <w:rPr>
          <w:rFonts w:ascii="Arial" w:hAnsi="Arial" w:cs="Arial"/>
          <w:sz w:val="24"/>
          <w:szCs w:val="24"/>
        </w:rPr>
        <w:t xml:space="preserve">This can place the government in a good light as it shows the public they are also struggling to provide a service to the people as they are underfunded. </w:t>
      </w:r>
    </w:p>
    <w:p w:rsidR="004407BF" w:rsidRDefault="004407BF" w:rsidP="002868BB">
      <w:pPr>
        <w:spacing w:line="360" w:lineRule="auto"/>
        <w:rPr>
          <w:rFonts w:ascii="Arial" w:hAnsi="Arial" w:cs="Arial"/>
          <w:sz w:val="24"/>
          <w:szCs w:val="24"/>
        </w:rPr>
      </w:pPr>
      <w:r>
        <w:rPr>
          <w:rFonts w:ascii="Arial" w:hAnsi="Arial" w:cs="Arial"/>
          <w:sz w:val="24"/>
          <w:szCs w:val="24"/>
        </w:rPr>
        <w:t xml:space="preserve">Another recommendation on how to improve value for money within the local government is by prioritising already existing projects. For example, some members of the public argue that the government is neglecting other duties like improving train lines, keeping areas like national parks clean and also not doing enough to keep the roads in a driveable state. The public only really see that the government is spending a lot of money on council homes and maybe improving pipes underneath the </w:t>
      </w:r>
      <w:proofErr w:type="spellStart"/>
      <w:proofErr w:type="gramStart"/>
      <w:r>
        <w:rPr>
          <w:rFonts w:ascii="Arial" w:hAnsi="Arial" w:cs="Arial"/>
          <w:sz w:val="24"/>
          <w:szCs w:val="24"/>
        </w:rPr>
        <w:t>roads.if</w:t>
      </w:r>
      <w:proofErr w:type="spellEnd"/>
      <w:proofErr w:type="gramEnd"/>
      <w:r>
        <w:rPr>
          <w:rFonts w:ascii="Arial" w:hAnsi="Arial" w:cs="Arial"/>
          <w:sz w:val="24"/>
          <w:szCs w:val="24"/>
        </w:rPr>
        <w:t xml:space="preserve"> they show the public that they are prioritising other areas then that could boost public support. </w:t>
      </w:r>
    </w:p>
    <w:p w:rsidR="00E03E5C" w:rsidRDefault="00E03E5C" w:rsidP="002868BB">
      <w:pPr>
        <w:spacing w:line="360" w:lineRule="auto"/>
        <w:rPr>
          <w:rFonts w:ascii="Arial" w:hAnsi="Arial" w:cs="Arial"/>
          <w:sz w:val="24"/>
          <w:szCs w:val="24"/>
        </w:rPr>
      </w:pPr>
    </w:p>
    <w:p w:rsidR="00E03E5C" w:rsidRDefault="00E03E5C" w:rsidP="002868BB">
      <w:pPr>
        <w:spacing w:line="360" w:lineRule="auto"/>
        <w:rPr>
          <w:rFonts w:ascii="Arial" w:hAnsi="Arial" w:cs="Arial"/>
          <w:sz w:val="24"/>
          <w:szCs w:val="24"/>
        </w:rPr>
      </w:pPr>
    </w:p>
    <w:p w:rsidR="00E03E5C" w:rsidRDefault="004407BF" w:rsidP="002868BB">
      <w:pPr>
        <w:spacing w:line="360" w:lineRule="auto"/>
        <w:rPr>
          <w:rFonts w:ascii="Arial" w:hAnsi="Arial" w:cs="Arial"/>
          <w:sz w:val="24"/>
          <w:szCs w:val="24"/>
        </w:rPr>
      </w:pPr>
      <w:r>
        <w:rPr>
          <w:rFonts w:ascii="Arial" w:hAnsi="Arial" w:cs="Arial"/>
          <w:sz w:val="24"/>
          <w:szCs w:val="24"/>
        </w:rPr>
        <w:lastRenderedPageBreak/>
        <w:t>This leads to the third and final recommendation which is being more transparent to the public. If the local government showed the public more on what they are trying to achieve and asked the public for ideas or recommendations then the local government could potentially find abetter deal which in the long run could save the them more money and could potently save them money on materials which could be vital to a structure</w:t>
      </w:r>
      <w:r w:rsidR="00E03E5C">
        <w:rPr>
          <w:rFonts w:ascii="Arial" w:hAnsi="Arial" w:cs="Arial"/>
          <w:sz w:val="24"/>
          <w:szCs w:val="24"/>
        </w:rPr>
        <w:t xml:space="preserve"> in a case of a disaster like a fire, flood or an area with uneven ground. </w:t>
      </w:r>
      <w:r>
        <w:rPr>
          <w:rFonts w:ascii="Arial" w:hAnsi="Arial" w:cs="Arial"/>
          <w:sz w:val="24"/>
          <w:szCs w:val="24"/>
        </w:rPr>
        <w:t xml:space="preserve"> </w:t>
      </w:r>
    </w:p>
    <w:p w:rsidR="005426B1" w:rsidRDefault="00E03E5C" w:rsidP="002868BB">
      <w:pPr>
        <w:spacing w:line="360" w:lineRule="auto"/>
        <w:rPr>
          <w:rFonts w:ascii="Arial" w:hAnsi="Arial" w:cs="Arial"/>
          <w:sz w:val="24"/>
          <w:szCs w:val="24"/>
        </w:rPr>
      </w:pPr>
      <w:r>
        <w:rPr>
          <w:rFonts w:ascii="Arial" w:hAnsi="Arial" w:cs="Arial"/>
          <w:sz w:val="24"/>
          <w:szCs w:val="24"/>
        </w:rPr>
        <w:t>T</w:t>
      </w:r>
      <w:r w:rsidR="00D310CE">
        <w:rPr>
          <w:rFonts w:ascii="Arial" w:hAnsi="Arial" w:cs="Arial"/>
          <w:sz w:val="24"/>
          <w:szCs w:val="24"/>
        </w:rPr>
        <w:t xml:space="preserve">his is where the theory of corruption could influence a number of political officials within the local authorities. Corruption stated by Jain (2011) is defined by “Acts in which public power is used for personal gains in a manner which contravens the rules of the game” This is important in a local </w:t>
      </w:r>
      <w:r w:rsidR="00321639">
        <w:rPr>
          <w:rFonts w:ascii="Arial" w:hAnsi="Arial" w:cs="Arial"/>
          <w:sz w:val="24"/>
          <w:szCs w:val="24"/>
        </w:rPr>
        <w:t>authority’s</w:t>
      </w:r>
      <w:r w:rsidR="00D310CE">
        <w:rPr>
          <w:rFonts w:ascii="Arial" w:hAnsi="Arial" w:cs="Arial"/>
          <w:sz w:val="24"/>
          <w:szCs w:val="24"/>
        </w:rPr>
        <w:t xml:space="preserve"> manner as this could easily describe a corrupt councilman or a poor politician. </w:t>
      </w:r>
      <w:r w:rsidR="00321639">
        <w:rPr>
          <w:rFonts w:ascii="Arial" w:hAnsi="Arial" w:cs="Arial"/>
          <w:sz w:val="24"/>
          <w:szCs w:val="24"/>
        </w:rPr>
        <w:t xml:space="preserve">This is one of the reasons why the public find it hard to trust the local authorities when they make promises to make changes within their local communities. One example when local authorities abused their power was in the case when they had used their contractual powers when punishing a firm of solicitors who had brought against the local government a number of injury claims. The reason for the use of this power was due to the number of resources and money which had to be diverted to asses these claims, However, the local governance was not entitled to using these powers. Not only would this be seen as abusing their power but also it would be seen as betraying the people by making the local government be seen in a negative light by showing them that they don’t want to assess the claims. </w:t>
      </w:r>
    </w:p>
    <w:p w:rsidR="00321639" w:rsidRDefault="00897737" w:rsidP="002868BB">
      <w:pPr>
        <w:spacing w:line="360" w:lineRule="auto"/>
        <w:rPr>
          <w:rFonts w:ascii="Arial" w:hAnsi="Arial" w:cs="Arial"/>
          <w:sz w:val="24"/>
          <w:szCs w:val="24"/>
        </w:rPr>
      </w:pPr>
      <w:r>
        <w:rPr>
          <w:rFonts w:ascii="Arial" w:hAnsi="Arial" w:cs="Arial"/>
          <w:sz w:val="24"/>
          <w:szCs w:val="24"/>
        </w:rPr>
        <w:t xml:space="preserve">This also falls into another theory like the rotten orchard theory which is largely a police theory but can fall under the local authorities. This is important as if the system fails under the local governance then the situation can become drastically worse due to the amount of pressure which would be placed on the local governance to maintain control. An example of this is the contingences the local governance </w:t>
      </w:r>
      <w:r w:rsidR="0073537C">
        <w:rPr>
          <w:rFonts w:ascii="Arial" w:hAnsi="Arial" w:cs="Arial"/>
          <w:sz w:val="24"/>
          <w:szCs w:val="24"/>
        </w:rPr>
        <w:t>has</w:t>
      </w:r>
      <w:r>
        <w:rPr>
          <w:rFonts w:ascii="Arial" w:hAnsi="Arial" w:cs="Arial"/>
          <w:sz w:val="24"/>
          <w:szCs w:val="24"/>
        </w:rPr>
        <w:t xml:space="preserve"> in place for a major incident like a flood. If the police and fire service fail then they call in the army for example. However, if they did not have these contingences then this would be a poor government which means this would be a rotten orchard as this could potentially threating the</w:t>
      </w:r>
      <w:r w:rsidR="0073537C">
        <w:rPr>
          <w:rFonts w:ascii="Arial" w:hAnsi="Arial" w:cs="Arial"/>
          <w:sz w:val="24"/>
          <w:szCs w:val="24"/>
        </w:rPr>
        <w:t xml:space="preserve"> governance structure and could arguable collapse it due to the amount of pressure it is under. </w:t>
      </w:r>
    </w:p>
    <w:p w:rsidR="0073537C" w:rsidRDefault="00A33885" w:rsidP="002868BB">
      <w:pPr>
        <w:spacing w:line="360" w:lineRule="auto"/>
        <w:rPr>
          <w:rFonts w:ascii="Arial" w:hAnsi="Arial" w:cs="Arial"/>
          <w:sz w:val="24"/>
          <w:szCs w:val="24"/>
        </w:rPr>
      </w:pPr>
      <w:r>
        <w:rPr>
          <w:rFonts w:ascii="Arial" w:hAnsi="Arial" w:cs="Arial"/>
          <w:sz w:val="24"/>
          <w:szCs w:val="24"/>
        </w:rPr>
        <w:lastRenderedPageBreak/>
        <w:t xml:space="preserve">However, Following the 6 good governance principles could prevent corruption by giving these governing bodies guidance on how to be cost effective while serving the public. </w:t>
      </w:r>
    </w:p>
    <w:p w:rsidR="00A33885" w:rsidRDefault="00A33885" w:rsidP="002868BB">
      <w:pPr>
        <w:spacing w:line="360" w:lineRule="auto"/>
        <w:rPr>
          <w:rFonts w:ascii="Arial" w:hAnsi="Arial" w:cs="Arial"/>
          <w:sz w:val="24"/>
          <w:szCs w:val="24"/>
        </w:rPr>
      </w:pPr>
      <w:r>
        <w:rPr>
          <w:rFonts w:ascii="Arial" w:hAnsi="Arial" w:cs="Arial"/>
          <w:sz w:val="24"/>
          <w:szCs w:val="24"/>
        </w:rPr>
        <w:t xml:space="preserve">The first principle means focusing on the purpose of the organisation and keeping the public in mind. This means the local authorities should be transparent with the public while providing the best value for money service. </w:t>
      </w:r>
    </w:p>
    <w:p w:rsidR="009E1265" w:rsidRDefault="00A33885" w:rsidP="002868BB">
      <w:pPr>
        <w:spacing w:line="360" w:lineRule="auto"/>
        <w:rPr>
          <w:rFonts w:ascii="Arial" w:hAnsi="Arial" w:cs="Arial"/>
          <w:sz w:val="24"/>
          <w:szCs w:val="24"/>
        </w:rPr>
      </w:pPr>
      <w:r>
        <w:rPr>
          <w:rFonts w:ascii="Arial" w:hAnsi="Arial" w:cs="Arial"/>
          <w:sz w:val="24"/>
          <w:szCs w:val="24"/>
        </w:rPr>
        <w:t xml:space="preserve">The second principle is having </w:t>
      </w:r>
      <w:r w:rsidR="009E1265">
        <w:rPr>
          <w:rFonts w:ascii="Arial" w:hAnsi="Arial" w:cs="Arial"/>
          <w:sz w:val="24"/>
          <w:szCs w:val="24"/>
        </w:rPr>
        <w:t xml:space="preserve">structure and being effective while working within their roles. This is important as it would give the public an idea on how the local governance works as well as clearly showing where a member of the public could go if they have an issue within their life. </w:t>
      </w:r>
    </w:p>
    <w:p w:rsidR="00A33885" w:rsidRDefault="009E1265" w:rsidP="002868BB">
      <w:pPr>
        <w:spacing w:line="360" w:lineRule="auto"/>
        <w:rPr>
          <w:rFonts w:ascii="Arial" w:hAnsi="Arial" w:cs="Arial"/>
          <w:sz w:val="24"/>
          <w:szCs w:val="24"/>
        </w:rPr>
      </w:pPr>
      <w:r>
        <w:rPr>
          <w:rFonts w:ascii="Arial" w:hAnsi="Arial" w:cs="Arial"/>
          <w:sz w:val="24"/>
          <w:szCs w:val="24"/>
        </w:rPr>
        <w:t>Thirdly</w:t>
      </w:r>
      <w:r w:rsidR="00A33885">
        <w:rPr>
          <w:rFonts w:ascii="Arial" w:hAnsi="Arial" w:cs="Arial"/>
          <w:sz w:val="24"/>
          <w:szCs w:val="24"/>
        </w:rPr>
        <w:t xml:space="preserve"> </w:t>
      </w:r>
      <w:r>
        <w:rPr>
          <w:rFonts w:ascii="Arial" w:hAnsi="Arial" w:cs="Arial"/>
          <w:sz w:val="24"/>
          <w:szCs w:val="24"/>
        </w:rPr>
        <w:t xml:space="preserve">is demonstrating to the public that the organisation a is professional and would treat all members of the public with respect and the curiosity to find all solutions for their problem.  </w:t>
      </w:r>
    </w:p>
    <w:p w:rsidR="009E1265" w:rsidRDefault="009E1265" w:rsidP="002868BB">
      <w:pPr>
        <w:spacing w:line="360" w:lineRule="auto"/>
        <w:rPr>
          <w:rFonts w:ascii="Arial" w:hAnsi="Arial" w:cs="Arial"/>
          <w:sz w:val="24"/>
          <w:szCs w:val="24"/>
        </w:rPr>
      </w:pPr>
      <w:r>
        <w:rPr>
          <w:rFonts w:ascii="Arial" w:hAnsi="Arial" w:cs="Arial"/>
          <w:sz w:val="24"/>
          <w:szCs w:val="24"/>
        </w:rPr>
        <w:t>Fourthly, this is sharing with the public decisions which affect their life’s and not hiding any of the truth which could be used to advance their self-interest. This would utilise the risk management system which weighs the potential risk of a decision.</w:t>
      </w:r>
    </w:p>
    <w:p w:rsidR="009E1265" w:rsidRDefault="009E1265" w:rsidP="002868BB">
      <w:pPr>
        <w:spacing w:line="360" w:lineRule="auto"/>
        <w:rPr>
          <w:rFonts w:ascii="Arial" w:hAnsi="Arial" w:cs="Arial"/>
          <w:sz w:val="24"/>
          <w:szCs w:val="24"/>
        </w:rPr>
      </w:pPr>
      <w:r>
        <w:rPr>
          <w:rFonts w:ascii="Arial" w:hAnsi="Arial" w:cs="Arial"/>
          <w:sz w:val="24"/>
          <w:szCs w:val="24"/>
        </w:rPr>
        <w:t xml:space="preserve">Fifth, means developing the government body within. This means that the elected officials have the skills in order to fill a certain position. This also means developing said individuals with the skills they need in order for them to commit more effectively to their job role. </w:t>
      </w:r>
    </w:p>
    <w:p w:rsidR="009E1265" w:rsidRDefault="009E1265" w:rsidP="002868BB">
      <w:pPr>
        <w:spacing w:line="360" w:lineRule="auto"/>
        <w:rPr>
          <w:rFonts w:ascii="Arial" w:hAnsi="Arial" w:cs="Arial"/>
          <w:sz w:val="24"/>
          <w:szCs w:val="24"/>
        </w:rPr>
      </w:pPr>
      <w:r>
        <w:rPr>
          <w:rFonts w:ascii="Arial" w:hAnsi="Arial" w:cs="Arial"/>
          <w:sz w:val="24"/>
          <w:szCs w:val="24"/>
        </w:rPr>
        <w:t>Lastly, this is communicating to stakeholders which are the public or business partners</w:t>
      </w:r>
      <w:r w:rsidR="003C11D5">
        <w:rPr>
          <w:rFonts w:ascii="Arial" w:hAnsi="Arial" w:cs="Arial"/>
          <w:sz w:val="24"/>
          <w:szCs w:val="24"/>
        </w:rPr>
        <w:t xml:space="preserve"> on the grounds of accountability. This includes communicating to the public during times where the governing body has made a mistake and informing them on how they plan to fix the problem. This as well as other potential stakeholders if a grievance has accrued between the two business partners. </w:t>
      </w:r>
    </w:p>
    <w:p w:rsidR="00A33885" w:rsidRDefault="00A33885" w:rsidP="002868BB">
      <w:pPr>
        <w:spacing w:line="360" w:lineRule="auto"/>
        <w:rPr>
          <w:rFonts w:ascii="Arial" w:hAnsi="Arial" w:cs="Arial"/>
          <w:sz w:val="24"/>
          <w:szCs w:val="24"/>
        </w:rPr>
      </w:pPr>
    </w:p>
    <w:p w:rsidR="009B317E" w:rsidRDefault="009B317E" w:rsidP="002868BB">
      <w:pPr>
        <w:spacing w:line="360" w:lineRule="auto"/>
        <w:rPr>
          <w:rFonts w:ascii="Arial" w:hAnsi="Arial" w:cs="Arial"/>
          <w:sz w:val="24"/>
          <w:szCs w:val="24"/>
        </w:rPr>
      </w:pPr>
    </w:p>
    <w:p w:rsidR="009B317E" w:rsidRDefault="009B317E" w:rsidP="002868BB">
      <w:pPr>
        <w:spacing w:line="360" w:lineRule="auto"/>
        <w:rPr>
          <w:rFonts w:ascii="Arial" w:hAnsi="Arial" w:cs="Arial"/>
          <w:sz w:val="24"/>
          <w:szCs w:val="24"/>
        </w:rPr>
      </w:pPr>
    </w:p>
    <w:p w:rsidR="009B317E" w:rsidRDefault="009B317E" w:rsidP="002868BB">
      <w:pPr>
        <w:spacing w:line="360" w:lineRule="auto"/>
        <w:rPr>
          <w:rFonts w:ascii="Arial" w:hAnsi="Arial" w:cs="Arial"/>
          <w:sz w:val="24"/>
          <w:szCs w:val="24"/>
        </w:rPr>
      </w:pPr>
    </w:p>
    <w:p w:rsidR="00C244B3" w:rsidRDefault="00E03E5C" w:rsidP="002868BB">
      <w:pPr>
        <w:spacing w:line="360" w:lineRule="auto"/>
        <w:rPr>
          <w:rFonts w:ascii="Arial" w:hAnsi="Arial" w:cs="Arial"/>
          <w:sz w:val="24"/>
          <w:szCs w:val="24"/>
        </w:rPr>
      </w:pPr>
      <w:r>
        <w:rPr>
          <w:rFonts w:ascii="Arial" w:hAnsi="Arial" w:cs="Arial"/>
          <w:sz w:val="24"/>
          <w:szCs w:val="24"/>
        </w:rPr>
        <w:lastRenderedPageBreak/>
        <w:t xml:space="preserve">In conclusion the local governments of reginal towns and county’s can struggle when providing a service to its stakeholders which are the public, corporate organisations and its employees. The dependence of government funding can cause a strain on these local authorities can cause them to fall influence to outside influences like politics or corporate influences which could potently sway them to focus more on their agender instead of focusing on the public which they serve. This would cause the public to lose faith within their own elected bodies which could lead to the public not caring who is in power and could vote against their best interests. </w:t>
      </w:r>
      <w:r w:rsidR="00A33885">
        <w:rPr>
          <w:rFonts w:ascii="Arial" w:hAnsi="Arial" w:cs="Arial"/>
          <w:sz w:val="24"/>
          <w:szCs w:val="24"/>
        </w:rPr>
        <w:t xml:space="preserve">Not only is this a problem but if local governing bodies decide to cut corners with economic measures which means this could lead to disasters like the Grenfell tower incident. This however could be avoided by following the good governing principles which provides a run down on how to effectively mange finances while not falling into corruption.  </w:t>
      </w:r>
    </w:p>
    <w:p w:rsidR="001A6899" w:rsidRPr="002868BB" w:rsidRDefault="001A6899" w:rsidP="002868BB">
      <w:pPr>
        <w:spacing w:line="360" w:lineRule="auto"/>
        <w:rPr>
          <w:rFonts w:ascii="Arial" w:hAnsi="Arial" w:cs="Arial"/>
          <w:sz w:val="24"/>
          <w:szCs w:val="24"/>
        </w:rPr>
      </w:pPr>
    </w:p>
    <w:p w:rsidR="002868BB" w:rsidRPr="007F7E38" w:rsidRDefault="002868BB" w:rsidP="007F7E38"/>
    <w:p w:rsidR="007F7E38" w:rsidRDefault="007F7E38" w:rsidP="007F7E38"/>
    <w:p w:rsidR="00912748" w:rsidRDefault="00912748" w:rsidP="007F7E38"/>
    <w:p w:rsidR="00912748" w:rsidRDefault="00912748" w:rsidP="007F7E38"/>
    <w:p w:rsidR="00912748" w:rsidRPr="007F7E38" w:rsidRDefault="00912748" w:rsidP="007F7E38"/>
    <w:p w:rsidR="007F7E38" w:rsidRPr="007F7E38" w:rsidRDefault="007F7E38" w:rsidP="007F7E38"/>
    <w:p w:rsidR="007F7E38" w:rsidRPr="007F7E38" w:rsidRDefault="007F7E38" w:rsidP="007F7E38"/>
    <w:p w:rsidR="007F7E38" w:rsidRPr="007F7E38" w:rsidRDefault="007F7E38" w:rsidP="007F7E38"/>
    <w:p w:rsidR="007F7E38" w:rsidRPr="007F7E38" w:rsidRDefault="007F7E38" w:rsidP="007F7E38"/>
    <w:p w:rsidR="007F7E38" w:rsidRPr="007F7E38" w:rsidRDefault="007F7E38" w:rsidP="007F7E38"/>
    <w:p w:rsidR="007F7E38" w:rsidRPr="007F7E38" w:rsidRDefault="007F7E38" w:rsidP="007F7E38"/>
    <w:p w:rsidR="007F7E38" w:rsidRPr="007F7E38" w:rsidRDefault="007F7E38" w:rsidP="007F7E38"/>
    <w:p w:rsidR="007F7E38" w:rsidRPr="007F7E38" w:rsidRDefault="007F7E38" w:rsidP="007F7E38"/>
    <w:p w:rsidR="007F7E38" w:rsidRDefault="007F7E38" w:rsidP="007F7E38"/>
    <w:p w:rsidR="009E1A7A" w:rsidRDefault="009E1A7A" w:rsidP="007F7E38"/>
    <w:p w:rsidR="007F7E38" w:rsidRDefault="007F7E38" w:rsidP="007F7E38"/>
    <w:p w:rsidR="007F7E38" w:rsidRDefault="007F7E38" w:rsidP="007F7E38"/>
    <w:p w:rsidR="00787A21" w:rsidRDefault="00787A21" w:rsidP="007F7E38"/>
    <w:p w:rsidR="00CB686C" w:rsidRDefault="00CB686C" w:rsidP="007F7E38">
      <w:pPr>
        <w:rPr>
          <w:rFonts w:ascii="Arial" w:hAnsi="Arial" w:cs="Arial"/>
          <w:b/>
          <w:sz w:val="24"/>
          <w:szCs w:val="24"/>
          <w:u w:val="single"/>
        </w:rPr>
      </w:pPr>
    </w:p>
    <w:p w:rsidR="00CB686C" w:rsidRDefault="00CB686C" w:rsidP="007F7E38">
      <w:pPr>
        <w:rPr>
          <w:rFonts w:ascii="Arial" w:hAnsi="Arial" w:cs="Arial"/>
          <w:b/>
          <w:sz w:val="24"/>
          <w:szCs w:val="24"/>
          <w:u w:val="single"/>
        </w:rPr>
      </w:pPr>
    </w:p>
    <w:p w:rsidR="00CB686C" w:rsidRDefault="00CB686C" w:rsidP="007F7E38">
      <w:pPr>
        <w:rPr>
          <w:rFonts w:ascii="Arial" w:hAnsi="Arial" w:cs="Arial"/>
          <w:b/>
          <w:sz w:val="24"/>
          <w:szCs w:val="24"/>
          <w:u w:val="single"/>
        </w:rPr>
      </w:pPr>
    </w:p>
    <w:p w:rsidR="00CB686C" w:rsidRDefault="00CB686C" w:rsidP="007F7E38">
      <w:pPr>
        <w:rPr>
          <w:rFonts w:ascii="Arial" w:hAnsi="Arial" w:cs="Arial"/>
          <w:b/>
          <w:sz w:val="24"/>
          <w:szCs w:val="24"/>
          <w:u w:val="single"/>
        </w:rPr>
      </w:pPr>
    </w:p>
    <w:p w:rsidR="00CB686C" w:rsidRDefault="00CB686C" w:rsidP="007F7E38">
      <w:pPr>
        <w:rPr>
          <w:rFonts w:ascii="Arial" w:hAnsi="Arial" w:cs="Arial"/>
          <w:b/>
          <w:sz w:val="24"/>
          <w:szCs w:val="24"/>
          <w:u w:val="single"/>
        </w:rPr>
      </w:pPr>
    </w:p>
    <w:p w:rsidR="00CB686C" w:rsidRDefault="00CB686C" w:rsidP="007F7E38">
      <w:pPr>
        <w:rPr>
          <w:rFonts w:ascii="Arial" w:hAnsi="Arial" w:cs="Arial"/>
          <w:b/>
          <w:sz w:val="24"/>
          <w:szCs w:val="24"/>
          <w:u w:val="single"/>
        </w:rPr>
      </w:pPr>
    </w:p>
    <w:p w:rsidR="00CB686C" w:rsidRDefault="00CB686C" w:rsidP="007F7E38">
      <w:pPr>
        <w:rPr>
          <w:rFonts w:ascii="Arial" w:hAnsi="Arial" w:cs="Arial"/>
          <w:b/>
          <w:sz w:val="24"/>
          <w:szCs w:val="24"/>
          <w:u w:val="single"/>
        </w:rPr>
      </w:pPr>
    </w:p>
    <w:p w:rsidR="00CB686C" w:rsidRDefault="00CB686C" w:rsidP="007F7E38">
      <w:pPr>
        <w:rPr>
          <w:rFonts w:ascii="Arial" w:hAnsi="Arial" w:cs="Arial"/>
          <w:b/>
          <w:sz w:val="24"/>
          <w:szCs w:val="24"/>
          <w:u w:val="single"/>
        </w:rPr>
      </w:pPr>
    </w:p>
    <w:p w:rsidR="00E03E5C" w:rsidRDefault="00E03E5C"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9B317E" w:rsidRDefault="009B317E" w:rsidP="007F7E38">
      <w:pPr>
        <w:rPr>
          <w:rFonts w:ascii="Arial" w:hAnsi="Arial" w:cs="Arial"/>
          <w:b/>
          <w:sz w:val="24"/>
          <w:szCs w:val="24"/>
          <w:u w:val="single"/>
        </w:rPr>
      </w:pPr>
    </w:p>
    <w:p w:rsidR="007F7E38" w:rsidRDefault="007F7E38" w:rsidP="007F7E38">
      <w:pPr>
        <w:rPr>
          <w:rFonts w:ascii="Arial" w:hAnsi="Arial" w:cs="Arial"/>
          <w:b/>
          <w:sz w:val="24"/>
          <w:szCs w:val="24"/>
          <w:u w:val="single"/>
        </w:rPr>
      </w:pPr>
      <w:r w:rsidRPr="007F7E38">
        <w:rPr>
          <w:rFonts w:ascii="Arial" w:hAnsi="Arial" w:cs="Arial"/>
          <w:b/>
          <w:sz w:val="24"/>
          <w:szCs w:val="24"/>
          <w:u w:val="single"/>
        </w:rPr>
        <w:lastRenderedPageBreak/>
        <w:t xml:space="preserve">Reference page </w:t>
      </w:r>
    </w:p>
    <w:p w:rsidR="009B317E" w:rsidRDefault="009B317E" w:rsidP="007F7E38">
      <w:pPr>
        <w:rPr>
          <w:rFonts w:ascii="Arial" w:hAnsi="Arial" w:cs="Arial"/>
          <w:sz w:val="24"/>
          <w:szCs w:val="24"/>
        </w:rPr>
      </w:pPr>
      <w:r>
        <w:rPr>
          <w:rFonts w:ascii="Arial" w:hAnsi="Arial" w:cs="Arial"/>
          <w:sz w:val="24"/>
          <w:szCs w:val="24"/>
        </w:rPr>
        <w:t xml:space="preserve">Ashworth, R &amp; </w:t>
      </w:r>
      <w:proofErr w:type="spellStart"/>
      <w:r>
        <w:rPr>
          <w:rFonts w:ascii="Arial" w:hAnsi="Arial" w:cs="Arial"/>
          <w:sz w:val="24"/>
          <w:szCs w:val="24"/>
        </w:rPr>
        <w:t>Downe</w:t>
      </w:r>
      <w:proofErr w:type="spellEnd"/>
      <w:r>
        <w:rPr>
          <w:rFonts w:ascii="Arial" w:hAnsi="Arial" w:cs="Arial"/>
          <w:sz w:val="24"/>
          <w:szCs w:val="24"/>
        </w:rPr>
        <w:t xml:space="preserve">, J. (2014) “Achieving accountability within the public services” accessible from </w:t>
      </w:r>
      <w:hyperlink r:id="rId5" w:history="1">
        <w:r w:rsidRPr="007F7E38">
          <w:rPr>
            <w:rStyle w:val="Hyperlink"/>
            <w:rFonts w:ascii="Arial" w:hAnsi="Arial" w:cs="Arial"/>
            <w:sz w:val="24"/>
            <w:szCs w:val="24"/>
          </w:rPr>
          <w:t>http://ppiw.org.uk/files/2014/06/Accountability-in-Public-Services.pdf</w:t>
        </w:r>
      </w:hyperlink>
      <w:r>
        <w:rPr>
          <w:rFonts w:ascii="Arial" w:hAnsi="Arial" w:cs="Arial"/>
          <w:sz w:val="24"/>
          <w:szCs w:val="24"/>
        </w:rPr>
        <w:t xml:space="preserve"> accessed (17/02/2020) </w:t>
      </w:r>
    </w:p>
    <w:p w:rsidR="009B317E" w:rsidRDefault="009B317E" w:rsidP="007F7E38">
      <w:pPr>
        <w:rPr>
          <w:rFonts w:ascii="Arial" w:hAnsi="Arial" w:cs="Arial"/>
          <w:sz w:val="24"/>
          <w:szCs w:val="24"/>
        </w:rPr>
      </w:pPr>
      <w:r>
        <w:rPr>
          <w:rFonts w:ascii="Arial" w:hAnsi="Arial" w:cs="Arial"/>
          <w:sz w:val="24"/>
          <w:szCs w:val="24"/>
        </w:rPr>
        <w:t xml:space="preserve">BBC News (2019) “Grenfell: what happened” accessible from </w:t>
      </w:r>
      <w:hyperlink r:id="rId6" w:history="1">
        <w:r w:rsidRPr="001501EF">
          <w:rPr>
            <w:rStyle w:val="Hyperlink"/>
            <w:rFonts w:ascii="Arial" w:hAnsi="Arial" w:cs="Arial"/>
            <w:sz w:val="24"/>
            <w:szCs w:val="24"/>
          </w:rPr>
          <w:t>https://www.bbc.co.uk/news/uk-40301289</w:t>
        </w:r>
      </w:hyperlink>
      <w:r>
        <w:rPr>
          <w:rFonts w:ascii="Arial" w:hAnsi="Arial" w:cs="Arial"/>
          <w:sz w:val="24"/>
          <w:szCs w:val="24"/>
        </w:rPr>
        <w:t xml:space="preserve"> accessed (18/02/2020) </w:t>
      </w:r>
    </w:p>
    <w:p w:rsidR="009B317E" w:rsidRDefault="009B317E" w:rsidP="007F7E38">
      <w:pPr>
        <w:rPr>
          <w:rFonts w:ascii="Arial" w:hAnsi="Arial" w:cs="Arial"/>
          <w:sz w:val="24"/>
          <w:szCs w:val="24"/>
        </w:rPr>
      </w:pPr>
      <w:r>
        <w:rPr>
          <w:rFonts w:ascii="Arial" w:hAnsi="Arial" w:cs="Arial"/>
          <w:sz w:val="24"/>
          <w:szCs w:val="24"/>
        </w:rPr>
        <w:t xml:space="preserve">Booth, R. (2019) “Grenfell inquiry has cost 100 times amount saved on cladding” accessible from </w:t>
      </w:r>
      <w:hyperlink r:id="rId7" w:history="1">
        <w:r w:rsidRPr="00E82D3F">
          <w:rPr>
            <w:rStyle w:val="Hyperlink"/>
            <w:rFonts w:ascii="Arial" w:hAnsi="Arial" w:cs="Arial"/>
            <w:sz w:val="24"/>
            <w:szCs w:val="24"/>
          </w:rPr>
          <w:t>https://www.theguardian.com/uk-news/2019/nov/01/grenfell-inquiry-costs-exceed-hundred-times-price-of-cladding</w:t>
        </w:r>
      </w:hyperlink>
      <w:r>
        <w:rPr>
          <w:rFonts w:ascii="Arial" w:hAnsi="Arial" w:cs="Arial"/>
          <w:sz w:val="24"/>
          <w:szCs w:val="24"/>
        </w:rPr>
        <w:t xml:space="preserve"> accessed (15/02/2020) </w:t>
      </w:r>
    </w:p>
    <w:p w:rsidR="009B317E" w:rsidRDefault="009B317E" w:rsidP="007F7E38">
      <w:pPr>
        <w:rPr>
          <w:rFonts w:ascii="Arial" w:hAnsi="Arial" w:cs="Arial"/>
          <w:sz w:val="24"/>
          <w:szCs w:val="24"/>
        </w:rPr>
      </w:pPr>
      <w:r>
        <w:rPr>
          <w:rFonts w:ascii="Arial" w:hAnsi="Arial" w:cs="Arial"/>
          <w:sz w:val="24"/>
          <w:szCs w:val="24"/>
        </w:rPr>
        <w:t xml:space="preserve">Clark, R (2019) Toxic regulations, not the fire brigade, are to blame for the Grenfell death toll” accessible from  </w:t>
      </w:r>
      <w:hyperlink r:id="rId8" w:history="1">
        <w:r w:rsidRPr="00912748">
          <w:rPr>
            <w:rStyle w:val="Hyperlink"/>
            <w:rFonts w:ascii="Arial" w:hAnsi="Arial" w:cs="Arial"/>
            <w:sz w:val="24"/>
            <w:szCs w:val="24"/>
          </w:rPr>
          <w:t>https://www.spectator.co.uk/2019/11/toxic-regulations-not-the-fire-brigade-are-to-blame-for-the-grenfell-deaths/</w:t>
        </w:r>
      </w:hyperlink>
      <w:r>
        <w:rPr>
          <w:rFonts w:ascii="Arial" w:hAnsi="Arial" w:cs="Arial"/>
          <w:sz w:val="24"/>
          <w:szCs w:val="24"/>
        </w:rPr>
        <w:t xml:space="preserve"> accesed (18/02/2020) </w:t>
      </w:r>
    </w:p>
    <w:p w:rsidR="009B317E" w:rsidRDefault="009B317E" w:rsidP="007F7E38">
      <w:pPr>
        <w:rPr>
          <w:rFonts w:ascii="Arial" w:hAnsi="Arial" w:cs="Arial"/>
          <w:sz w:val="24"/>
          <w:szCs w:val="24"/>
        </w:rPr>
      </w:pPr>
      <w:proofErr w:type="spellStart"/>
      <w:r>
        <w:rPr>
          <w:rFonts w:ascii="Arial" w:hAnsi="Arial" w:cs="Arial"/>
          <w:sz w:val="24"/>
          <w:szCs w:val="24"/>
        </w:rPr>
        <w:t>Commitue</w:t>
      </w:r>
      <w:proofErr w:type="spellEnd"/>
      <w:r>
        <w:rPr>
          <w:rFonts w:ascii="Arial" w:hAnsi="Arial" w:cs="Arial"/>
          <w:sz w:val="24"/>
          <w:szCs w:val="24"/>
        </w:rPr>
        <w:t xml:space="preserve"> of standards in public life (1995) “The 7 principles of public life” accessible from  </w:t>
      </w:r>
      <w:hyperlink r:id="rId9" w:history="1">
        <w:r w:rsidRPr="00C96A2E">
          <w:rPr>
            <w:rStyle w:val="Hyperlink"/>
            <w:rFonts w:ascii="Arial" w:hAnsi="Arial" w:cs="Arial"/>
            <w:sz w:val="24"/>
            <w:szCs w:val="24"/>
          </w:rPr>
          <w:t>https://www.gov.uk/government/publications/the-7-principles-of-public-life/the-7-principles-of-public-life--2</w:t>
        </w:r>
      </w:hyperlink>
      <w:r>
        <w:rPr>
          <w:rFonts w:ascii="Arial" w:hAnsi="Arial" w:cs="Arial"/>
          <w:sz w:val="24"/>
          <w:szCs w:val="24"/>
        </w:rPr>
        <w:t xml:space="preserve"> accessed (17/02/2020) </w:t>
      </w:r>
    </w:p>
    <w:p w:rsidR="009B317E" w:rsidRDefault="009B317E" w:rsidP="007F7E38">
      <w:pPr>
        <w:rPr>
          <w:rFonts w:ascii="Arial" w:hAnsi="Arial" w:cs="Arial"/>
          <w:sz w:val="24"/>
          <w:szCs w:val="24"/>
        </w:rPr>
      </w:pPr>
      <w:r w:rsidRPr="007F7E38">
        <w:rPr>
          <w:rFonts w:ascii="Arial" w:hAnsi="Arial" w:cs="Arial"/>
          <w:sz w:val="24"/>
          <w:szCs w:val="24"/>
        </w:rPr>
        <w:t xml:space="preserve">Department of communities and local government </w:t>
      </w:r>
      <w:r>
        <w:rPr>
          <w:rFonts w:ascii="Arial" w:hAnsi="Arial" w:cs="Arial"/>
          <w:sz w:val="24"/>
          <w:szCs w:val="24"/>
        </w:rPr>
        <w:t xml:space="preserve">(2015) “revised best strategy guidelines” accessible from  </w:t>
      </w:r>
      <w:hyperlink r:id="rId10" w:history="1">
        <w:r w:rsidRPr="007F7E38">
          <w:rPr>
            <w:rStyle w:val="Hyperlink"/>
            <w:rFonts w:ascii="Arial" w:hAnsi="Arial" w:cs="Arial"/>
            <w:sz w:val="24"/>
            <w:szCs w:val="24"/>
          </w:rPr>
          <w:t>https://assets.publishing.service.gov.uk/government/uploads/system/uploads/attachment_data/file/418505/Revised_Best_Value_Statutory_Guidance_final.pdf</w:t>
        </w:r>
      </w:hyperlink>
      <w:r>
        <w:rPr>
          <w:rFonts w:ascii="Arial" w:hAnsi="Arial" w:cs="Arial"/>
          <w:sz w:val="24"/>
          <w:szCs w:val="24"/>
        </w:rPr>
        <w:t xml:space="preserve"> accessed (17/02/2020)</w:t>
      </w:r>
    </w:p>
    <w:p w:rsidR="009B317E" w:rsidRPr="007F7E38" w:rsidRDefault="009B317E" w:rsidP="007F7E38">
      <w:pPr>
        <w:rPr>
          <w:rFonts w:ascii="Arial" w:hAnsi="Arial" w:cs="Arial"/>
          <w:sz w:val="24"/>
          <w:szCs w:val="24"/>
        </w:rPr>
      </w:pPr>
      <w:r>
        <w:rPr>
          <w:rFonts w:ascii="Arial" w:hAnsi="Arial" w:cs="Arial"/>
          <w:sz w:val="24"/>
          <w:szCs w:val="24"/>
        </w:rPr>
        <w:t xml:space="preserve">Department of finance (2010) “Definition of best value for money” accessible from </w:t>
      </w:r>
      <w:hyperlink r:id="rId11" w:history="1">
        <w:r w:rsidRPr="007F7E38">
          <w:rPr>
            <w:rStyle w:val="Hyperlink"/>
            <w:rFonts w:ascii="Arial" w:hAnsi="Arial" w:cs="Arial"/>
            <w:sz w:val="24"/>
            <w:szCs w:val="24"/>
          </w:rPr>
          <w:t>https://www.finance-ni.gov.uk/articles/definition-best-value-money</w:t>
        </w:r>
      </w:hyperlink>
      <w:r>
        <w:rPr>
          <w:rFonts w:ascii="Arial" w:hAnsi="Arial" w:cs="Arial"/>
          <w:sz w:val="24"/>
          <w:szCs w:val="24"/>
        </w:rPr>
        <w:t xml:space="preserve"> accessed (17/02/2020)</w:t>
      </w:r>
    </w:p>
    <w:p w:rsidR="009B317E" w:rsidRDefault="009B317E" w:rsidP="007F7E38">
      <w:pPr>
        <w:rPr>
          <w:rFonts w:ascii="Arial" w:hAnsi="Arial" w:cs="Arial"/>
          <w:sz w:val="24"/>
          <w:szCs w:val="24"/>
        </w:rPr>
      </w:pPr>
      <w:r>
        <w:rPr>
          <w:rFonts w:ascii="Arial" w:hAnsi="Arial" w:cs="Arial"/>
          <w:sz w:val="24"/>
          <w:szCs w:val="24"/>
        </w:rPr>
        <w:t xml:space="preserve">Dobson, N. (2014) “Local government: abuse of power” accessible from </w:t>
      </w:r>
      <w:hyperlink r:id="rId12" w:history="1">
        <w:r w:rsidRPr="00321639">
          <w:rPr>
            <w:rStyle w:val="Hyperlink"/>
            <w:rFonts w:ascii="Arial" w:hAnsi="Arial" w:cs="Arial"/>
            <w:sz w:val="24"/>
            <w:szCs w:val="24"/>
          </w:rPr>
          <w:t>https://www.lawgazette.co.uk/legal-updates/local-government-abuse-of-power/5039747.article</w:t>
        </w:r>
      </w:hyperlink>
      <w:r>
        <w:rPr>
          <w:rFonts w:ascii="Arial" w:hAnsi="Arial" w:cs="Arial"/>
          <w:sz w:val="24"/>
          <w:szCs w:val="24"/>
        </w:rPr>
        <w:t xml:space="preserve"> accessed (20/02/2020)</w:t>
      </w:r>
    </w:p>
    <w:p w:rsidR="009B317E" w:rsidRDefault="009B317E" w:rsidP="007F7E38">
      <w:pPr>
        <w:rPr>
          <w:rFonts w:ascii="Arial" w:hAnsi="Arial" w:cs="Arial"/>
          <w:sz w:val="24"/>
          <w:szCs w:val="24"/>
        </w:rPr>
      </w:pPr>
      <w:r w:rsidRPr="007F7E38">
        <w:rPr>
          <w:rFonts w:ascii="Arial" w:hAnsi="Arial" w:cs="Arial"/>
          <w:sz w:val="24"/>
          <w:szCs w:val="24"/>
        </w:rPr>
        <w:t>Gleeson</w:t>
      </w:r>
      <w:r>
        <w:rPr>
          <w:rFonts w:ascii="Arial" w:hAnsi="Arial" w:cs="Arial"/>
          <w:sz w:val="24"/>
          <w:szCs w:val="24"/>
        </w:rPr>
        <w:t>, B. (2016) “</w:t>
      </w:r>
      <w:r w:rsidRPr="007F7E38">
        <w:rPr>
          <w:rFonts w:ascii="Arial" w:hAnsi="Arial" w:cs="Arial"/>
          <w:sz w:val="24"/>
          <w:szCs w:val="24"/>
        </w:rPr>
        <w:t>Why Accountability Is Critical For Achieving Winning Results</w:t>
      </w:r>
      <w:r>
        <w:rPr>
          <w:rFonts w:ascii="Arial" w:hAnsi="Arial" w:cs="Arial"/>
          <w:sz w:val="24"/>
          <w:szCs w:val="24"/>
        </w:rPr>
        <w:t xml:space="preserve">” accessible from  </w:t>
      </w:r>
      <w:hyperlink r:id="rId13" w:anchor="117e727f45e1" w:history="1">
        <w:r w:rsidRPr="007F7E38">
          <w:rPr>
            <w:rStyle w:val="Hyperlink"/>
            <w:rFonts w:ascii="Arial" w:hAnsi="Arial" w:cs="Arial"/>
            <w:sz w:val="24"/>
            <w:szCs w:val="24"/>
          </w:rPr>
          <w:t>https://www.forbes.com/sites/brentgleeson/2016/12/08/why-accountability-is-critical-for-achieving-winning-results/#117e727f45e1</w:t>
        </w:r>
      </w:hyperlink>
      <w:r>
        <w:rPr>
          <w:rFonts w:ascii="Arial" w:hAnsi="Arial" w:cs="Arial"/>
          <w:sz w:val="24"/>
          <w:szCs w:val="24"/>
        </w:rPr>
        <w:t xml:space="preserve"> accessed (17/92020)</w:t>
      </w:r>
    </w:p>
    <w:p w:rsidR="009B317E" w:rsidRDefault="009B317E" w:rsidP="007F7E38">
      <w:pPr>
        <w:rPr>
          <w:rFonts w:ascii="Arial" w:hAnsi="Arial" w:cs="Arial"/>
          <w:sz w:val="24"/>
          <w:szCs w:val="24"/>
        </w:rPr>
      </w:pPr>
      <w:r>
        <w:rPr>
          <w:rFonts w:ascii="Arial" w:hAnsi="Arial" w:cs="Arial"/>
          <w:sz w:val="24"/>
          <w:szCs w:val="24"/>
        </w:rPr>
        <w:t xml:space="preserve">Hollander, G. (2019) “To blame the fire service is to let the government off the hook” accessible from </w:t>
      </w:r>
      <w:hyperlink r:id="rId14" w:history="1">
        <w:r w:rsidRPr="00FA76F5">
          <w:rPr>
            <w:rStyle w:val="Hyperlink"/>
            <w:rFonts w:ascii="Arial" w:hAnsi="Arial" w:cs="Arial"/>
            <w:sz w:val="24"/>
            <w:szCs w:val="24"/>
          </w:rPr>
          <w:t>https://www.newstatesman.com/2019/10/blame-fire-service-grenfell-let-government-hook</w:t>
        </w:r>
      </w:hyperlink>
      <w:r>
        <w:rPr>
          <w:rFonts w:ascii="Arial" w:hAnsi="Arial" w:cs="Arial"/>
          <w:sz w:val="24"/>
          <w:szCs w:val="24"/>
        </w:rPr>
        <w:t xml:space="preserve"> accessed (18/02/2020) </w:t>
      </w:r>
    </w:p>
    <w:p w:rsidR="009B317E" w:rsidRDefault="009B317E" w:rsidP="007F7E38">
      <w:pPr>
        <w:rPr>
          <w:rFonts w:ascii="Arial" w:hAnsi="Arial" w:cs="Arial"/>
          <w:sz w:val="24"/>
          <w:szCs w:val="24"/>
        </w:rPr>
      </w:pPr>
      <w:r>
        <w:rPr>
          <w:rFonts w:ascii="Arial" w:hAnsi="Arial" w:cs="Arial"/>
          <w:sz w:val="24"/>
          <w:szCs w:val="24"/>
        </w:rPr>
        <w:t xml:space="preserve">Jain, K, D. (2011) “Corruption” accessible from </w:t>
      </w:r>
      <w:hyperlink r:id="rId15" w:history="1">
        <w:r w:rsidRPr="00D310CE">
          <w:rPr>
            <w:rStyle w:val="Hyperlink"/>
            <w:rFonts w:ascii="Arial" w:hAnsi="Arial" w:cs="Arial"/>
            <w:sz w:val="24"/>
            <w:szCs w:val="24"/>
          </w:rPr>
          <w:t>https://www.ifo.de/DocDL/dicereport211-forum1.pdf</w:t>
        </w:r>
      </w:hyperlink>
      <w:r>
        <w:rPr>
          <w:rFonts w:ascii="Arial" w:hAnsi="Arial" w:cs="Arial"/>
          <w:sz w:val="24"/>
          <w:szCs w:val="24"/>
        </w:rPr>
        <w:t xml:space="preserve"> accessed (20/02/2020)</w:t>
      </w:r>
    </w:p>
    <w:p w:rsidR="009B317E" w:rsidRDefault="009B317E" w:rsidP="007F7E38">
      <w:pPr>
        <w:rPr>
          <w:rFonts w:ascii="Arial" w:hAnsi="Arial" w:cs="Arial"/>
          <w:sz w:val="24"/>
          <w:szCs w:val="24"/>
        </w:rPr>
      </w:pPr>
      <w:bookmarkStart w:id="1" w:name="_GoBack"/>
      <w:bookmarkEnd w:id="1"/>
      <w:r>
        <w:rPr>
          <w:rFonts w:ascii="Arial" w:hAnsi="Arial" w:cs="Arial"/>
          <w:sz w:val="24"/>
          <w:szCs w:val="24"/>
        </w:rPr>
        <w:t xml:space="preserve">Keenan, J. (2017) “People power: how cash strapped councils are turning </w:t>
      </w:r>
      <w:proofErr w:type="spellStart"/>
      <w:r>
        <w:rPr>
          <w:rFonts w:ascii="Arial" w:hAnsi="Arial" w:cs="Arial"/>
          <w:sz w:val="24"/>
          <w:szCs w:val="24"/>
        </w:rPr>
        <w:t>yo</w:t>
      </w:r>
      <w:proofErr w:type="spellEnd"/>
      <w:r>
        <w:rPr>
          <w:rFonts w:ascii="Arial" w:hAnsi="Arial" w:cs="Arial"/>
          <w:sz w:val="24"/>
          <w:szCs w:val="24"/>
        </w:rPr>
        <w:t xml:space="preserve"> crowed funding” accessible from </w:t>
      </w:r>
      <w:hyperlink r:id="rId16" w:history="1">
        <w:r w:rsidRPr="00331339">
          <w:rPr>
            <w:rStyle w:val="Hyperlink"/>
            <w:rFonts w:ascii="Arial" w:hAnsi="Arial" w:cs="Arial"/>
            <w:sz w:val="24"/>
            <w:szCs w:val="24"/>
          </w:rPr>
          <w:t>https://www.theguardian.com/cities/2017/sep/05/power</w:t>
        </w:r>
        <w:r w:rsidRPr="00331339">
          <w:rPr>
            <w:rStyle w:val="Hyperlink"/>
            <w:rFonts w:ascii="Arial" w:hAnsi="Arial" w:cs="Arial"/>
            <w:sz w:val="24"/>
            <w:szCs w:val="24"/>
          </w:rPr>
          <w:t>people-councils-crowdfunding-regenerate-madeira-terraces-brighton</w:t>
        </w:r>
      </w:hyperlink>
      <w:r>
        <w:rPr>
          <w:rFonts w:ascii="Arial" w:hAnsi="Arial" w:cs="Arial"/>
          <w:sz w:val="24"/>
          <w:szCs w:val="24"/>
        </w:rPr>
        <w:t xml:space="preserve"> accessed (19/02/2020) </w:t>
      </w:r>
    </w:p>
    <w:p w:rsidR="009B317E" w:rsidRDefault="009B317E" w:rsidP="007F7E38">
      <w:pPr>
        <w:rPr>
          <w:rFonts w:ascii="Arial" w:hAnsi="Arial" w:cs="Arial"/>
          <w:sz w:val="24"/>
          <w:szCs w:val="24"/>
        </w:rPr>
      </w:pPr>
      <w:r>
        <w:rPr>
          <w:rFonts w:ascii="Arial" w:hAnsi="Arial" w:cs="Arial"/>
          <w:sz w:val="24"/>
          <w:szCs w:val="24"/>
        </w:rPr>
        <w:lastRenderedPageBreak/>
        <w:t xml:space="preserve">Local government association (2020) Grenfell tower: Frequently asked questions for the local authorities accessible from   </w:t>
      </w:r>
      <w:hyperlink r:id="rId17" w:history="1">
        <w:r w:rsidRPr="00074EC5">
          <w:rPr>
            <w:rStyle w:val="Hyperlink"/>
            <w:rFonts w:ascii="Arial" w:hAnsi="Arial" w:cs="Arial"/>
            <w:sz w:val="24"/>
            <w:szCs w:val="24"/>
          </w:rPr>
          <w:t>https://www.local.gov.uk/grenfell-tower-frequently-asked-questions-local-authorities</w:t>
        </w:r>
      </w:hyperlink>
      <w:r>
        <w:rPr>
          <w:rFonts w:ascii="Arial" w:hAnsi="Arial" w:cs="Arial"/>
          <w:sz w:val="24"/>
          <w:szCs w:val="24"/>
        </w:rPr>
        <w:t xml:space="preserve"> accessed (19/02/2020) </w:t>
      </w:r>
    </w:p>
    <w:p w:rsidR="009B317E" w:rsidRDefault="009B317E" w:rsidP="007F7E38">
      <w:pPr>
        <w:rPr>
          <w:rFonts w:ascii="Arial" w:hAnsi="Arial" w:cs="Arial"/>
          <w:sz w:val="24"/>
          <w:szCs w:val="24"/>
        </w:rPr>
      </w:pPr>
      <w:r>
        <w:rPr>
          <w:rFonts w:ascii="Arial" w:hAnsi="Arial" w:cs="Arial"/>
          <w:sz w:val="24"/>
          <w:szCs w:val="24"/>
        </w:rPr>
        <w:t xml:space="preserve">National audit office (2011) “Successful commissioning tool kit” accessible from </w:t>
      </w:r>
      <w:hyperlink r:id="rId18" w:history="1">
        <w:r w:rsidRPr="00787A21">
          <w:rPr>
            <w:rStyle w:val="Hyperlink"/>
            <w:rFonts w:ascii="Arial" w:hAnsi="Arial" w:cs="Arial"/>
            <w:sz w:val="24"/>
            <w:szCs w:val="24"/>
          </w:rPr>
          <w:t>https://www.nao.org.uk/successful-commissioning/</w:t>
        </w:r>
      </w:hyperlink>
      <w:r>
        <w:rPr>
          <w:rFonts w:ascii="Arial" w:hAnsi="Arial" w:cs="Arial"/>
          <w:sz w:val="24"/>
          <w:szCs w:val="24"/>
        </w:rPr>
        <w:t xml:space="preserve"> accessed (18/02/2020) </w:t>
      </w:r>
    </w:p>
    <w:p w:rsidR="009B317E" w:rsidRDefault="009B317E" w:rsidP="007F7E38">
      <w:pPr>
        <w:rPr>
          <w:rFonts w:ascii="Arial" w:hAnsi="Arial" w:cs="Arial"/>
          <w:sz w:val="24"/>
          <w:szCs w:val="24"/>
        </w:rPr>
      </w:pPr>
      <w:r>
        <w:rPr>
          <w:rFonts w:ascii="Arial" w:hAnsi="Arial" w:cs="Arial"/>
          <w:sz w:val="24"/>
          <w:szCs w:val="24"/>
        </w:rPr>
        <w:t xml:space="preserve">Punch, M (2010) Rotten “Orchards “pestilence” police misconduct and system failure” accessible from </w:t>
      </w:r>
      <w:hyperlink r:id="rId19" w:history="1">
        <w:r w:rsidRPr="00897737">
          <w:rPr>
            <w:rStyle w:val="Hyperlink"/>
            <w:rFonts w:ascii="Arial" w:hAnsi="Arial" w:cs="Arial"/>
            <w:sz w:val="24"/>
            <w:szCs w:val="24"/>
          </w:rPr>
          <w:t>https://www.lawgazette.co.uk/legal-updates/local-government-abuse-of-power/5039747.article</w:t>
        </w:r>
      </w:hyperlink>
      <w:r>
        <w:rPr>
          <w:rFonts w:ascii="Arial" w:hAnsi="Arial" w:cs="Arial"/>
          <w:sz w:val="24"/>
          <w:szCs w:val="24"/>
        </w:rPr>
        <w:t xml:space="preserve"> accessed (20/02/2020)</w:t>
      </w:r>
    </w:p>
    <w:p w:rsidR="009B317E" w:rsidRDefault="009B317E" w:rsidP="007F7E38">
      <w:pPr>
        <w:rPr>
          <w:rFonts w:ascii="Arial" w:hAnsi="Arial" w:cs="Arial"/>
          <w:sz w:val="24"/>
          <w:szCs w:val="24"/>
        </w:rPr>
      </w:pPr>
      <w:r>
        <w:rPr>
          <w:rFonts w:ascii="Arial" w:hAnsi="Arial" w:cs="Arial"/>
          <w:sz w:val="24"/>
          <w:szCs w:val="24"/>
        </w:rPr>
        <w:t xml:space="preserve">Thornton, G. (2018) “The five principles of good governance” accessible from </w:t>
      </w:r>
      <w:hyperlink r:id="rId20" w:history="1">
        <w:r w:rsidRPr="00D84C97">
          <w:rPr>
            <w:rStyle w:val="Hyperlink"/>
            <w:rFonts w:ascii="Arial" w:hAnsi="Arial" w:cs="Arial"/>
            <w:sz w:val="24"/>
            <w:szCs w:val="24"/>
          </w:rPr>
          <w:t>https://www.grantthorntonni.com/news-centre/the-5-principles-of-good-governance/</w:t>
        </w:r>
      </w:hyperlink>
      <w:r>
        <w:rPr>
          <w:rFonts w:ascii="Arial" w:hAnsi="Arial" w:cs="Arial"/>
          <w:sz w:val="24"/>
          <w:szCs w:val="24"/>
        </w:rPr>
        <w:t xml:space="preserve"> accessed (20/02/2020) </w:t>
      </w:r>
    </w:p>
    <w:sectPr w:rsidR="009B317E" w:rsidSect="007F7E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6B579F"/>
    <w:multiLevelType w:val="hybridMultilevel"/>
    <w:tmpl w:val="7A6E3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E38"/>
    <w:rsid w:val="00074EC5"/>
    <w:rsid w:val="000A44EB"/>
    <w:rsid w:val="001501EF"/>
    <w:rsid w:val="001565F0"/>
    <w:rsid w:val="0016374D"/>
    <w:rsid w:val="00182673"/>
    <w:rsid w:val="001A6899"/>
    <w:rsid w:val="002868BB"/>
    <w:rsid w:val="00321639"/>
    <w:rsid w:val="003A4CA1"/>
    <w:rsid w:val="003C11D5"/>
    <w:rsid w:val="004407BF"/>
    <w:rsid w:val="00507A1F"/>
    <w:rsid w:val="005426B1"/>
    <w:rsid w:val="0073537C"/>
    <w:rsid w:val="00787A21"/>
    <w:rsid w:val="007F7E38"/>
    <w:rsid w:val="008744E8"/>
    <w:rsid w:val="00886674"/>
    <w:rsid w:val="00897737"/>
    <w:rsid w:val="00912748"/>
    <w:rsid w:val="00953352"/>
    <w:rsid w:val="009B317E"/>
    <w:rsid w:val="009E1265"/>
    <w:rsid w:val="009E1A7A"/>
    <w:rsid w:val="00A33885"/>
    <w:rsid w:val="00A502A7"/>
    <w:rsid w:val="00A80F27"/>
    <w:rsid w:val="00BE49EE"/>
    <w:rsid w:val="00C20A0B"/>
    <w:rsid w:val="00C244B3"/>
    <w:rsid w:val="00C54ABB"/>
    <w:rsid w:val="00C5541C"/>
    <w:rsid w:val="00C96A2E"/>
    <w:rsid w:val="00CB223B"/>
    <w:rsid w:val="00CB686C"/>
    <w:rsid w:val="00D13857"/>
    <w:rsid w:val="00D310CE"/>
    <w:rsid w:val="00D84C97"/>
    <w:rsid w:val="00DC191A"/>
    <w:rsid w:val="00DE14BC"/>
    <w:rsid w:val="00E03E5C"/>
    <w:rsid w:val="00E82D3F"/>
    <w:rsid w:val="00F8305A"/>
    <w:rsid w:val="00FA7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54A4A"/>
  <w15:chartTrackingRefBased/>
  <w15:docId w15:val="{6DB94314-1CFB-4D2A-859D-80F5790A9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7E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7E38"/>
    <w:rPr>
      <w:rFonts w:eastAsiaTheme="minorEastAsia"/>
      <w:lang w:val="en-US"/>
    </w:rPr>
  </w:style>
  <w:style w:type="character" w:styleId="Hyperlink">
    <w:name w:val="Hyperlink"/>
    <w:basedOn w:val="DefaultParagraphFont"/>
    <w:uiPriority w:val="99"/>
    <w:unhideWhenUsed/>
    <w:rsid w:val="007F7E38"/>
    <w:rPr>
      <w:color w:val="0563C1" w:themeColor="hyperlink"/>
      <w:u w:val="single"/>
    </w:rPr>
  </w:style>
  <w:style w:type="character" w:styleId="UnresolvedMention">
    <w:name w:val="Unresolved Mention"/>
    <w:basedOn w:val="DefaultParagraphFont"/>
    <w:uiPriority w:val="99"/>
    <w:semiHidden/>
    <w:unhideWhenUsed/>
    <w:rsid w:val="007F7E38"/>
    <w:rPr>
      <w:color w:val="605E5C"/>
      <w:shd w:val="clear" w:color="auto" w:fill="E1DFDD"/>
    </w:rPr>
  </w:style>
  <w:style w:type="paragraph" w:styleId="ListParagraph">
    <w:name w:val="List Paragraph"/>
    <w:basedOn w:val="Normal"/>
    <w:uiPriority w:val="34"/>
    <w:qFormat/>
    <w:rsid w:val="00F8305A"/>
    <w:pPr>
      <w:ind w:left="720"/>
      <w:contextualSpacing/>
    </w:pPr>
  </w:style>
  <w:style w:type="character" w:styleId="FollowedHyperlink">
    <w:name w:val="FollowedHyperlink"/>
    <w:basedOn w:val="DefaultParagraphFont"/>
    <w:uiPriority w:val="99"/>
    <w:semiHidden/>
    <w:unhideWhenUsed/>
    <w:rsid w:val="009B31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ectator.co.uk/2019/11/toxic-regulations-not-the-fire-brigade-are-to-blame-for-the-grenfell-deaths/" TargetMode="External"/><Relationship Id="rId13" Type="http://schemas.openxmlformats.org/officeDocument/2006/relationships/hyperlink" Target="https://www.forbes.com/sites/brentgleeson/2016/12/08/why-accountability-is-critical-for-achieving-winning-results/" TargetMode="External"/><Relationship Id="rId18" Type="http://schemas.openxmlformats.org/officeDocument/2006/relationships/hyperlink" Target="https://www.nao.org.uk/successful-commissioni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heguardian.com/uk-news/2019/nov/01/grenfell-inquiry-costs-exceed-hundred-times-price-of-cladding" TargetMode="External"/><Relationship Id="rId12" Type="http://schemas.openxmlformats.org/officeDocument/2006/relationships/hyperlink" Target="https://www.lawgazette.co.uk/legal-updates/local-government-abuse-of-power/5039747.article" TargetMode="External"/><Relationship Id="rId17" Type="http://schemas.openxmlformats.org/officeDocument/2006/relationships/hyperlink" Target="https://www.local.gov.uk/grenfell-tower-frequently-asked-questions-local-authorities" TargetMode="External"/><Relationship Id="rId2" Type="http://schemas.openxmlformats.org/officeDocument/2006/relationships/styles" Target="styles.xml"/><Relationship Id="rId16" Type="http://schemas.openxmlformats.org/officeDocument/2006/relationships/hyperlink" Target="https://www.theguardian.com/cities/2017/sep/05/powerpeople-councils-crowdfunding-regenerate-madeira-terraces-brighton" TargetMode="External"/><Relationship Id="rId20" Type="http://schemas.openxmlformats.org/officeDocument/2006/relationships/hyperlink" Target="https://www.grantthorntonni.com/news-centre/the-5-principles-of-good-governance/" TargetMode="External"/><Relationship Id="rId1" Type="http://schemas.openxmlformats.org/officeDocument/2006/relationships/numbering" Target="numbering.xml"/><Relationship Id="rId6" Type="http://schemas.openxmlformats.org/officeDocument/2006/relationships/hyperlink" Target="https://www.bbc.co.uk/news/uk-40301289" TargetMode="External"/><Relationship Id="rId11" Type="http://schemas.openxmlformats.org/officeDocument/2006/relationships/hyperlink" Target="https://www.finance-ni.gov.uk/articles/definition-best-value-money" TargetMode="External"/><Relationship Id="rId5" Type="http://schemas.openxmlformats.org/officeDocument/2006/relationships/hyperlink" Target="http://ppiw.org.uk/files/2014/06/Accountability-in-Public-Services.pdf" TargetMode="External"/><Relationship Id="rId15" Type="http://schemas.openxmlformats.org/officeDocument/2006/relationships/hyperlink" Target="https://www.ifo.de/DocDL/dicereport211-forum1.pdf" TargetMode="External"/><Relationship Id="rId10" Type="http://schemas.openxmlformats.org/officeDocument/2006/relationships/hyperlink" Target="https://assets.publishing.service.gov.uk/government/uploads/system/uploads/attachment_data/file/418505/Revised_Best_Value_Statutory_Guidance_final.pdf" TargetMode="External"/><Relationship Id="rId19" Type="http://schemas.openxmlformats.org/officeDocument/2006/relationships/hyperlink" Target="https://www.lawgazette.co.uk/legal-updates/local-government-abuse-of-power/5039747.article" TargetMode="External"/><Relationship Id="rId4" Type="http://schemas.openxmlformats.org/officeDocument/2006/relationships/webSettings" Target="webSettings.xml"/><Relationship Id="rId9" Type="http://schemas.openxmlformats.org/officeDocument/2006/relationships/hyperlink" Target="https://www.gov.uk/government/publications/the-7-principles-of-public-life/the-7-principles-of-public-life--2" TargetMode="External"/><Relationship Id="rId14" Type="http://schemas.openxmlformats.org/officeDocument/2006/relationships/hyperlink" Target="https://www.newstatesman.com/2019/10/blame-fire-service-grenfell-let-government-hoo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TotalTime>
  <Pages>12</Pages>
  <Words>3148</Words>
  <Characters>17945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University of Wales Trinity Saint David</Company>
  <LinksUpToDate>false</LinksUpToDate>
  <CharactersWithSpaces>21051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
  <dc:creator>Kyle Stevens (1800756)</dc:creator>
  <cp:keywords/>
  <dc:description/>
  <cp:lastModifiedBy>Kyle Stevens (1800756)</cp:lastModifiedBy>
  <cp:revision>6</cp:revision>
  <dcterms:created xsi:type="dcterms:W3CDTF">2020-02-17T17:03:00Z</dcterms:created>
  <dcterms:modified xsi:type="dcterms:W3CDTF">2020-02-20T17:13:00Z</dcterms:modified>
</cp:coreProperties>
</file>